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4059"/>
        <w:gridCol w:w="351"/>
        <w:gridCol w:w="3051"/>
        <w:gridCol w:w="2079"/>
      </w:tblGrid>
      <w:tr w:rsidR="007E5D09">
        <w:trPr>
          <w:trHeight w:val="720"/>
        </w:trPr>
        <w:tc>
          <w:tcPr>
            <w:tcW w:w="4410" w:type="dxa"/>
            <w:gridSpan w:val="2"/>
            <w:tcBorders>
              <w:bottom w:val="single" w:sz="18" w:space="0" w:color="auto"/>
            </w:tcBorders>
          </w:tcPr>
          <w:p w:rsidR="007E5D09" w:rsidRDefault="00E1360E">
            <w:pPr>
              <w:jc w:val="left"/>
              <w:rPr>
                <w:rFonts w:asciiTheme="minorBidi" w:hAnsiTheme="minorBidi" w:cstheme="minorBidi"/>
                <w:b/>
                <w:bCs/>
                <w:lang w:val="en-US"/>
              </w:rPr>
            </w:pPr>
            <w:r>
              <w:rPr>
                <w:rFonts w:asciiTheme="minorBidi" w:hAnsiTheme="minorBidi" w:cstheme="minorBidi"/>
                <w:b/>
                <w:bCs/>
                <w:sz w:val="72"/>
                <w:szCs w:val="72"/>
                <w:lang w:val="en-US"/>
              </w:rPr>
              <w:t>EP</w:t>
            </w:r>
            <w:r>
              <w:rPr>
                <w:rFonts w:asciiTheme="minorBidi" w:hAnsiTheme="minorBidi" w:cstheme="minorBidi"/>
                <w:b/>
                <w:bCs/>
                <w:sz w:val="27"/>
                <w:szCs w:val="27"/>
                <w:lang w:val="en-US"/>
              </w:rPr>
              <w:t xml:space="preserve"> </w:t>
            </w:r>
          </w:p>
        </w:tc>
        <w:tc>
          <w:tcPr>
            <w:tcW w:w="5130" w:type="dxa"/>
            <w:gridSpan w:val="2"/>
            <w:tcBorders>
              <w:bottom w:val="single" w:sz="18" w:space="0" w:color="auto"/>
            </w:tcBorders>
          </w:tcPr>
          <w:p w:rsidR="007E5D09" w:rsidRDefault="00E1360E">
            <w:pPr>
              <w:pStyle w:val="Heading3"/>
              <w:numPr>
                <w:ilvl w:val="0"/>
                <w:numId w:val="0"/>
              </w:numPr>
              <w:bidi/>
              <w:ind w:left="270" w:right="1384"/>
              <w:rPr>
                <w:b/>
                <w:bCs/>
                <w:sz w:val="48"/>
                <w:szCs w:val="48"/>
              </w:rPr>
            </w:pPr>
            <w:r>
              <w:rPr>
                <w:b/>
                <w:bCs/>
                <w:sz w:val="48"/>
                <w:szCs w:val="48"/>
                <w:rtl/>
              </w:rPr>
              <w:t>الأمم المتحدة</w:t>
            </w:r>
          </w:p>
        </w:tc>
      </w:tr>
      <w:tr w:rsidR="007E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6"/>
        </w:trPr>
        <w:tc>
          <w:tcPr>
            <w:tcW w:w="4059" w:type="dxa"/>
            <w:tcBorders>
              <w:top w:val="nil"/>
              <w:left w:val="nil"/>
              <w:bottom w:val="single" w:sz="36" w:space="0" w:color="auto"/>
              <w:right w:val="nil"/>
            </w:tcBorders>
          </w:tcPr>
          <w:p w:rsidR="007E5D09" w:rsidRDefault="00E1360E">
            <w:pPr>
              <w:spacing w:before="120"/>
              <w:jc w:val="left"/>
              <w:rPr>
                <w:lang w:val="en-US"/>
              </w:rPr>
            </w:pPr>
            <w:r>
              <w:rPr>
                <w:noProof/>
                <w:lang w:val="en-CA" w:eastAsia="en-CA" w:bidi="ar-SA"/>
              </w:rPr>
              <w:drawing>
                <wp:anchor distT="0" distB="0" distL="114300" distR="114300" simplePos="0" relativeHeight="251660288" behindDoc="0" locked="0" layoutInCell="0" allowOverlap="1">
                  <wp:simplePos x="0" y="0"/>
                  <wp:positionH relativeFrom="column">
                    <wp:posOffset>5010785</wp:posOffset>
                  </wp:positionH>
                  <wp:positionV relativeFrom="paragraph">
                    <wp:posOffset>643890</wp:posOffset>
                  </wp:positionV>
                  <wp:extent cx="658495" cy="555625"/>
                  <wp:effectExtent l="0" t="0" r="8255" b="0"/>
                  <wp:wrapNone/>
                  <wp:docPr id="4" name="Picture 4"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495" cy="555625"/>
                          </a:xfrm>
                          <a:prstGeom prst="rect">
                            <a:avLst/>
                          </a:prstGeom>
                          <a:noFill/>
                          <a:ln>
                            <a:noFill/>
                          </a:ln>
                        </pic:spPr>
                      </pic:pic>
                    </a:graphicData>
                  </a:graphic>
                </wp:anchor>
              </w:drawing>
            </w:r>
            <w:r>
              <w:rPr>
                <w:noProof/>
                <w:lang w:val="en-CA" w:eastAsia="en-CA" w:bidi="ar-SA"/>
              </w:rPr>
              <w:drawing>
                <wp:anchor distT="0" distB="0" distL="114300" distR="114300" simplePos="0" relativeHeight="251659264" behindDoc="1" locked="0" layoutInCell="0" allowOverlap="1">
                  <wp:simplePos x="0" y="0"/>
                  <wp:positionH relativeFrom="column">
                    <wp:posOffset>5029200</wp:posOffset>
                  </wp:positionH>
                  <wp:positionV relativeFrom="paragraph">
                    <wp:posOffset>93345</wp:posOffset>
                  </wp:positionV>
                  <wp:extent cx="579755" cy="515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755" cy="515620"/>
                          </a:xfrm>
                          <a:prstGeom prst="rect">
                            <a:avLst/>
                          </a:prstGeom>
                          <a:noFill/>
                          <a:ln>
                            <a:noFill/>
                          </a:ln>
                        </pic:spPr>
                      </pic:pic>
                    </a:graphicData>
                  </a:graphic>
                </wp:anchor>
              </w:drawing>
            </w:r>
            <w:r>
              <w:rPr>
                <w:lang w:val="en-US"/>
              </w:rPr>
              <w:t>Distr.</w:t>
            </w:r>
          </w:p>
          <w:p w:rsidR="007E5D09" w:rsidRDefault="00E1360E">
            <w:pPr>
              <w:spacing w:before="120"/>
              <w:jc w:val="left"/>
              <w:rPr>
                <w:lang w:val="en-US"/>
              </w:rPr>
            </w:pPr>
            <w:r>
              <w:rPr>
                <w:lang w:val="en-US"/>
              </w:rPr>
              <w:t>GENERAL</w:t>
            </w:r>
          </w:p>
          <w:p w:rsidR="007E5D09" w:rsidRDefault="007E5D09">
            <w:pPr>
              <w:spacing w:before="120"/>
              <w:jc w:val="left"/>
              <w:rPr>
                <w:lang w:val="en-US"/>
              </w:rPr>
            </w:pPr>
          </w:p>
          <w:p w:rsidR="007E5D09" w:rsidRPr="00FC1E57" w:rsidRDefault="0069539A">
            <w:pPr>
              <w:rPr>
                <w:rtl/>
                <w:lang w:val="en-CA"/>
              </w:rPr>
            </w:pPr>
            <w:r>
              <w:fldChar w:fldCharType="begin"/>
            </w:r>
            <w:r>
              <w:instrText xml:space="preserve"> DOCPROPERTY "Document number"  \* MERGEFORMAT </w:instrText>
            </w:r>
            <w:r>
              <w:fldChar w:fldCharType="separate"/>
            </w:r>
            <w:r w:rsidR="00FC1E57" w:rsidRPr="00506837">
              <w:rPr>
                <w:lang w:val="en-CA"/>
              </w:rPr>
              <w:t>UNEP/OzL.Pro/ExCom/84/1/Add.1</w:t>
            </w:r>
            <w:r>
              <w:rPr>
                <w:lang w:val="en-CA"/>
              </w:rPr>
              <w:fldChar w:fldCharType="end"/>
            </w:r>
          </w:p>
          <w:p w:rsidR="00662A73" w:rsidRPr="003F73BA" w:rsidRDefault="00250550" w:rsidP="00662A73">
            <w:pPr>
              <w:spacing w:before="120"/>
              <w:jc w:val="left"/>
            </w:pPr>
            <w:r w:rsidRPr="00506837">
              <w:rPr>
                <w:lang w:val="en-CA"/>
              </w:rPr>
              <w:fldChar w:fldCharType="begin"/>
            </w:r>
            <w:r w:rsidR="00FC1E57" w:rsidRPr="00506837">
              <w:rPr>
                <w:lang w:val="en-CA"/>
              </w:rPr>
              <w:instrText xml:space="preserve"> DOCPROPERTY "Revision date" \@ "d MMMM YYYY"  \* MERGEFORMAT </w:instrText>
            </w:r>
            <w:r w:rsidRPr="00506837">
              <w:rPr>
                <w:lang w:val="en-CA"/>
              </w:rPr>
              <w:fldChar w:fldCharType="separate"/>
            </w:r>
            <w:r w:rsidR="00FC1E57" w:rsidRPr="00506837">
              <w:rPr>
                <w:lang w:val="en-CA"/>
              </w:rPr>
              <w:t>2 December 2019</w:t>
            </w:r>
            <w:r w:rsidRPr="00506837">
              <w:rPr>
                <w:lang w:val="en-CA"/>
              </w:rPr>
              <w:fldChar w:fldCharType="end"/>
            </w:r>
          </w:p>
          <w:p w:rsidR="00662A73" w:rsidRDefault="00662A73">
            <w:pPr>
              <w:spacing w:before="120"/>
              <w:jc w:val="left"/>
              <w:rPr>
                <w:rtl/>
                <w:lang w:val="en-US" w:bidi="ar-AE"/>
              </w:rPr>
            </w:pPr>
          </w:p>
          <w:p w:rsidR="007E5D09" w:rsidRDefault="00E1360E">
            <w:pPr>
              <w:spacing w:before="120"/>
              <w:jc w:val="left"/>
              <w:rPr>
                <w:lang w:val="en-US"/>
              </w:rPr>
            </w:pPr>
            <w:r>
              <w:rPr>
                <w:lang w:val="en-US"/>
              </w:rPr>
              <w:t>ARABIC</w:t>
            </w:r>
          </w:p>
          <w:p w:rsidR="007E5D09" w:rsidRDefault="00E1360E">
            <w:pPr>
              <w:spacing w:before="120"/>
              <w:jc w:val="left"/>
              <w:rPr>
                <w:lang w:val="en-US"/>
              </w:rPr>
            </w:pPr>
            <w:r>
              <w:rPr>
                <w:lang w:val="en-US"/>
              </w:rPr>
              <w:t>ORIGINAL: ENGLISH</w:t>
            </w:r>
          </w:p>
        </w:tc>
        <w:tc>
          <w:tcPr>
            <w:tcW w:w="3402" w:type="dxa"/>
            <w:gridSpan w:val="2"/>
            <w:tcBorders>
              <w:top w:val="nil"/>
              <w:left w:val="nil"/>
              <w:bottom w:val="single" w:sz="36" w:space="0" w:color="auto"/>
              <w:right w:val="nil"/>
            </w:tcBorders>
          </w:tcPr>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برنامج</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الأمم المتحدة</w:t>
            </w:r>
          </w:p>
          <w:p w:rsidR="007E5D09" w:rsidRDefault="00E1360E">
            <w:pPr>
              <w:pStyle w:val="Heading4"/>
              <w:numPr>
                <w:ilvl w:val="0"/>
                <w:numId w:val="0"/>
              </w:numPr>
              <w:spacing w:before="0" w:after="0"/>
              <w:ind w:right="459"/>
              <w:jc w:val="right"/>
              <w:rPr>
                <w:rFonts w:cs="Arabic Transparent"/>
                <w:bCs/>
                <w:sz w:val="52"/>
                <w:szCs w:val="52"/>
                <w:rtl/>
              </w:rPr>
            </w:pPr>
            <w:r>
              <w:rPr>
                <w:rFonts w:cs="Arabic Transparent"/>
                <w:bCs/>
                <w:sz w:val="52"/>
                <w:szCs w:val="52"/>
                <w:rtl/>
              </w:rPr>
              <w:t>للبيئة</w:t>
            </w:r>
          </w:p>
          <w:p w:rsidR="007E5D09" w:rsidRDefault="00E1360E">
            <w:pPr>
              <w:pStyle w:val="Heading7"/>
              <w:spacing w:before="0" w:after="0"/>
              <w:ind w:right="4997"/>
              <w:rPr>
                <w:rFonts w:cs="Akhbar MT"/>
                <w:b/>
                <w:bCs/>
                <w:sz w:val="52"/>
                <w:szCs w:val="52"/>
                <w:lang w:val="en-US"/>
              </w:rPr>
            </w:pPr>
            <w:r>
              <w:rPr>
                <w:rFonts w:cs="Arabic Transparent"/>
                <w:b/>
                <w:bCs/>
                <w:sz w:val="52"/>
                <w:szCs w:val="52"/>
                <w:rtl/>
              </w:rPr>
              <w:t>ل</w:t>
            </w:r>
          </w:p>
        </w:tc>
        <w:tc>
          <w:tcPr>
            <w:tcW w:w="2079" w:type="dxa"/>
            <w:tcBorders>
              <w:top w:val="nil"/>
              <w:left w:val="nil"/>
              <w:bottom w:val="single" w:sz="36" w:space="0" w:color="auto"/>
              <w:right w:val="nil"/>
            </w:tcBorders>
          </w:tcPr>
          <w:p w:rsidR="007E5D09" w:rsidRDefault="007E5D09">
            <w:pPr>
              <w:rPr>
                <w:caps/>
                <w:lang w:val="en-US"/>
              </w:rPr>
            </w:pPr>
          </w:p>
          <w:p w:rsidR="007E5D09" w:rsidRDefault="007E5D09">
            <w:pPr>
              <w:rPr>
                <w:lang w:val="en-US"/>
              </w:rPr>
            </w:pPr>
          </w:p>
        </w:tc>
      </w:tr>
    </w:tbl>
    <w:p w:rsidR="007E5D09" w:rsidRDefault="007E5D09">
      <w:pPr>
        <w:pStyle w:val="Caption"/>
        <w:spacing w:line="200" w:lineRule="exact"/>
        <w:ind w:left="187" w:right="187" w:hanging="187"/>
        <w:jc w:val="both"/>
        <w:rPr>
          <w:rFonts w:cs="Akhbar MT"/>
          <w:b/>
          <w:bCs/>
          <w:sz w:val="28"/>
          <w:szCs w:val="28"/>
          <w:rtl/>
        </w:rPr>
      </w:pPr>
    </w:p>
    <w:p w:rsidR="007E5D09" w:rsidRDefault="00E1360E">
      <w:pPr>
        <w:pStyle w:val="Caption"/>
        <w:ind w:left="0" w:right="180"/>
        <w:jc w:val="both"/>
        <w:rPr>
          <w:rFonts w:cs="Arabic Transparent"/>
          <w:b/>
          <w:bCs/>
          <w:sz w:val="28"/>
          <w:szCs w:val="28"/>
          <w:rtl/>
        </w:rPr>
      </w:pPr>
      <w:r>
        <w:rPr>
          <w:rFonts w:cs="Arabic Transparent"/>
          <w:b/>
          <w:bCs/>
          <w:sz w:val="28"/>
          <w:szCs w:val="28"/>
          <w:rtl/>
        </w:rPr>
        <w:t>اللجن</w:t>
      </w:r>
      <w:r>
        <w:rPr>
          <w:rFonts w:cs="Arabic Transparent" w:hint="cs"/>
          <w:b/>
          <w:bCs/>
          <w:sz w:val="28"/>
          <w:szCs w:val="28"/>
          <w:rtl/>
        </w:rPr>
        <w:t>ــ</w:t>
      </w:r>
      <w:r>
        <w:rPr>
          <w:rFonts w:cs="Arabic Transparent"/>
          <w:b/>
          <w:bCs/>
          <w:sz w:val="28"/>
          <w:szCs w:val="28"/>
          <w:rtl/>
        </w:rPr>
        <w:t>ة التنفي</w:t>
      </w:r>
      <w:r>
        <w:rPr>
          <w:rFonts w:cs="Arabic Transparent" w:hint="cs"/>
          <w:b/>
          <w:bCs/>
          <w:sz w:val="28"/>
          <w:szCs w:val="28"/>
          <w:rtl/>
        </w:rPr>
        <w:t>ـ</w:t>
      </w:r>
      <w:r>
        <w:rPr>
          <w:rFonts w:cs="Arabic Transparent"/>
          <w:b/>
          <w:bCs/>
          <w:sz w:val="28"/>
          <w:szCs w:val="28"/>
          <w:rtl/>
        </w:rPr>
        <w:t>ذي</w:t>
      </w:r>
      <w:r>
        <w:rPr>
          <w:rFonts w:cs="Arabic Transparent" w:hint="cs"/>
          <w:b/>
          <w:bCs/>
          <w:sz w:val="28"/>
          <w:szCs w:val="28"/>
          <w:rtl/>
        </w:rPr>
        <w:t>ــــ</w:t>
      </w:r>
      <w:r>
        <w:rPr>
          <w:rFonts w:cs="Arabic Transparent"/>
          <w:b/>
          <w:bCs/>
          <w:sz w:val="28"/>
          <w:szCs w:val="28"/>
          <w:rtl/>
        </w:rPr>
        <w:t>ة للصن</w:t>
      </w:r>
      <w:r>
        <w:rPr>
          <w:rFonts w:cs="Arabic Transparent" w:hint="cs"/>
          <w:b/>
          <w:bCs/>
          <w:sz w:val="28"/>
          <w:szCs w:val="28"/>
          <w:rtl/>
        </w:rPr>
        <w:t>ــ</w:t>
      </w:r>
      <w:r>
        <w:rPr>
          <w:rFonts w:cs="Arabic Transparent"/>
          <w:b/>
          <w:bCs/>
          <w:sz w:val="28"/>
          <w:szCs w:val="28"/>
          <w:rtl/>
        </w:rPr>
        <w:t>دوق الم</w:t>
      </w:r>
      <w:r>
        <w:rPr>
          <w:rFonts w:cs="Arabic Transparent" w:hint="cs"/>
          <w:b/>
          <w:bCs/>
          <w:sz w:val="28"/>
          <w:szCs w:val="28"/>
          <w:rtl/>
        </w:rPr>
        <w:t>ــ</w:t>
      </w:r>
      <w:r>
        <w:rPr>
          <w:rFonts w:cs="Arabic Transparent"/>
          <w:b/>
          <w:bCs/>
          <w:sz w:val="28"/>
          <w:szCs w:val="28"/>
          <w:rtl/>
        </w:rPr>
        <w:t>تع</w:t>
      </w:r>
      <w:r>
        <w:rPr>
          <w:rFonts w:cs="Arabic Transparent" w:hint="cs"/>
          <w:b/>
          <w:bCs/>
          <w:sz w:val="28"/>
          <w:szCs w:val="28"/>
          <w:rtl/>
        </w:rPr>
        <w:t>ــ</w:t>
      </w:r>
      <w:r>
        <w:rPr>
          <w:rFonts w:cs="Arabic Transparent"/>
          <w:b/>
          <w:bCs/>
          <w:sz w:val="28"/>
          <w:szCs w:val="28"/>
          <w:rtl/>
        </w:rPr>
        <w:t>دد الأطـ</w:t>
      </w:r>
      <w:r>
        <w:rPr>
          <w:rFonts w:cs="Arabic Transparent" w:hint="cs"/>
          <w:b/>
          <w:bCs/>
          <w:sz w:val="28"/>
          <w:szCs w:val="28"/>
          <w:rtl/>
        </w:rPr>
        <w:t>ــ</w:t>
      </w:r>
      <w:r>
        <w:rPr>
          <w:rFonts w:cs="Arabic Transparent"/>
          <w:b/>
          <w:bCs/>
          <w:sz w:val="28"/>
          <w:szCs w:val="28"/>
          <w:rtl/>
        </w:rPr>
        <w:t>راف</w:t>
      </w:r>
    </w:p>
    <w:p w:rsidR="007E5D09" w:rsidRDefault="00E1360E">
      <w:pPr>
        <w:bidi/>
        <w:ind w:left="180" w:hanging="180"/>
        <w:jc w:val="lowKashida"/>
        <w:rPr>
          <w:rFonts w:cs="Arabic Transparent"/>
          <w:b/>
          <w:bCs/>
          <w:sz w:val="28"/>
          <w:szCs w:val="28"/>
          <w:rtl/>
          <w:lang w:val="en-US" w:eastAsia="en-CA"/>
        </w:rPr>
      </w:pPr>
      <w:r>
        <w:rPr>
          <w:rFonts w:cs="Arabic Transparent"/>
          <w:b/>
          <w:bCs/>
          <w:sz w:val="28"/>
          <w:szCs w:val="28"/>
          <w:rtl/>
          <w:lang w:val="en-US" w:eastAsia="en-CA"/>
        </w:rPr>
        <w:t>لتنفي</w:t>
      </w:r>
      <w:r>
        <w:rPr>
          <w:rFonts w:cs="Arabic Transparent" w:hint="cs"/>
          <w:b/>
          <w:bCs/>
          <w:sz w:val="28"/>
          <w:szCs w:val="28"/>
          <w:rtl/>
          <w:lang w:val="en-US" w:eastAsia="en-CA"/>
        </w:rPr>
        <w:t>ـــ</w:t>
      </w:r>
      <w:r>
        <w:rPr>
          <w:rFonts w:cs="Arabic Transparent"/>
          <w:b/>
          <w:bCs/>
          <w:sz w:val="28"/>
          <w:szCs w:val="28"/>
          <w:rtl/>
          <w:lang w:val="en-US" w:eastAsia="en-CA"/>
        </w:rPr>
        <w:t>ذ بروتوك</w:t>
      </w:r>
      <w:r>
        <w:rPr>
          <w:rFonts w:cs="Arabic Transparent" w:hint="cs"/>
          <w:b/>
          <w:bCs/>
          <w:sz w:val="28"/>
          <w:szCs w:val="28"/>
          <w:rtl/>
          <w:lang w:val="en-US" w:eastAsia="en-CA"/>
        </w:rPr>
        <w:t>ـ</w:t>
      </w:r>
      <w:r>
        <w:rPr>
          <w:rFonts w:cs="Arabic Transparent"/>
          <w:b/>
          <w:bCs/>
          <w:sz w:val="28"/>
          <w:szCs w:val="28"/>
          <w:rtl/>
          <w:lang w:val="en-US" w:eastAsia="en-CA"/>
        </w:rPr>
        <w:t>ول مونتري</w:t>
      </w:r>
      <w:r>
        <w:rPr>
          <w:rFonts w:cs="Arabic Transparent" w:hint="cs"/>
          <w:b/>
          <w:bCs/>
          <w:sz w:val="28"/>
          <w:szCs w:val="28"/>
          <w:rtl/>
          <w:lang w:val="en-US" w:eastAsia="en-CA"/>
        </w:rPr>
        <w:t>ــ</w:t>
      </w:r>
      <w:r>
        <w:rPr>
          <w:rFonts w:cs="Arabic Transparent"/>
          <w:b/>
          <w:bCs/>
          <w:sz w:val="28"/>
          <w:szCs w:val="28"/>
          <w:rtl/>
          <w:lang w:val="en-US" w:eastAsia="en-CA"/>
        </w:rPr>
        <w:t xml:space="preserve">ال </w:t>
      </w:r>
    </w:p>
    <w:p w:rsidR="007E5D09" w:rsidRDefault="00E1360E" w:rsidP="006F2A2C">
      <w:pPr>
        <w:bidi/>
        <w:ind w:left="4"/>
        <w:jc w:val="lowKashida"/>
        <w:rPr>
          <w:sz w:val="28"/>
          <w:szCs w:val="28"/>
          <w:rtl/>
          <w:lang w:val="en-US" w:eastAsia="en-CA"/>
        </w:rPr>
      </w:pPr>
      <w:r>
        <w:rPr>
          <w:sz w:val="28"/>
          <w:szCs w:val="28"/>
          <w:rtl/>
          <w:lang w:val="en-US" w:eastAsia="en-CA"/>
        </w:rPr>
        <w:t xml:space="preserve">الاجتمــــــاع </w:t>
      </w:r>
      <w:r w:rsidR="006F2A2C">
        <w:rPr>
          <w:rFonts w:hint="cs"/>
          <w:sz w:val="28"/>
          <w:szCs w:val="28"/>
          <w:rtl/>
          <w:lang w:val="en-US" w:eastAsia="en-CA"/>
        </w:rPr>
        <w:t xml:space="preserve">الرابع </w:t>
      </w:r>
      <w:r w:rsidR="00786775">
        <w:rPr>
          <w:rFonts w:hint="cs"/>
          <w:sz w:val="28"/>
          <w:szCs w:val="28"/>
          <w:rtl/>
          <w:lang w:val="en-US" w:eastAsia="en-CA"/>
        </w:rPr>
        <w:t>و</w:t>
      </w:r>
      <w:r>
        <w:rPr>
          <w:rFonts w:hint="cs"/>
          <w:sz w:val="28"/>
          <w:szCs w:val="28"/>
          <w:rtl/>
          <w:lang w:val="en-US" w:eastAsia="en-CA"/>
        </w:rPr>
        <w:t>الثمانون</w:t>
      </w:r>
    </w:p>
    <w:p w:rsidR="007E5D09" w:rsidRDefault="00E1360E" w:rsidP="006F2A2C">
      <w:pPr>
        <w:pStyle w:val="0Heading0"/>
        <w:bidi/>
        <w:ind w:left="4"/>
        <w:rPr>
          <w:rFonts w:cs="Arabic Transparent"/>
          <w:sz w:val="28"/>
          <w:szCs w:val="28"/>
          <w:lang w:bidi="ar-DZ"/>
        </w:rPr>
      </w:pPr>
      <w:r>
        <w:rPr>
          <w:rFonts w:hint="cs"/>
          <w:sz w:val="28"/>
          <w:szCs w:val="28"/>
          <w:rtl/>
        </w:rPr>
        <w:t>مونتريال</w:t>
      </w:r>
      <w:r>
        <w:rPr>
          <w:sz w:val="28"/>
          <w:szCs w:val="28"/>
          <w:rtl/>
        </w:rPr>
        <w:t>،</w:t>
      </w:r>
      <w:r>
        <w:rPr>
          <w:rFonts w:hint="cs"/>
          <w:sz w:val="28"/>
          <w:szCs w:val="28"/>
          <w:rtl/>
        </w:rPr>
        <w:t xml:space="preserve">  من </w:t>
      </w:r>
      <w:r w:rsidR="006F2A2C">
        <w:rPr>
          <w:rFonts w:hint="cs"/>
          <w:sz w:val="28"/>
          <w:szCs w:val="28"/>
          <w:rtl/>
        </w:rPr>
        <w:t>16</w:t>
      </w:r>
      <w:r>
        <w:rPr>
          <w:rFonts w:hint="cs"/>
          <w:sz w:val="28"/>
          <w:szCs w:val="28"/>
          <w:rtl/>
        </w:rPr>
        <w:t xml:space="preserve"> إلى </w:t>
      </w:r>
      <w:r w:rsidR="006F2A2C">
        <w:rPr>
          <w:rFonts w:hint="cs"/>
          <w:sz w:val="28"/>
          <w:szCs w:val="28"/>
          <w:rtl/>
        </w:rPr>
        <w:t>20</w:t>
      </w:r>
      <w:r w:rsidR="00013372">
        <w:rPr>
          <w:sz w:val="28"/>
          <w:szCs w:val="28"/>
        </w:rPr>
        <w:t xml:space="preserve"> </w:t>
      </w:r>
      <w:r w:rsidR="00A44778">
        <w:rPr>
          <w:rFonts w:hint="cs"/>
          <w:sz w:val="28"/>
          <w:szCs w:val="28"/>
          <w:rtl/>
        </w:rPr>
        <w:t xml:space="preserve"> </w:t>
      </w:r>
      <w:r w:rsidR="006F2A2C" w:rsidRPr="00DB2568">
        <w:rPr>
          <w:rFonts w:asciiTheme="majorBidi" w:hAnsiTheme="majorBidi" w:cstheme="majorBidi" w:hint="cs"/>
          <w:sz w:val="26"/>
          <w:szCs w:val="26"/>
          <w:rtl/>
          <w:lang w:bidi="ar-SY"/>
        </w:rPr>
        <w:t>ديسمبر/</w:t>
      </w:r>
      <w:r w:rsidR="006F2A2C" w:rsidRPr="00DB2568">
        <w:rPr>
          <w:rFonts w:hint="cs"/>
          <w:sz w:val="26"/>
          <w:szCs w:val="26"/>
          <w:rtl/>
        </w:rPr>
        <w:t xml:space="preserve"> كانون الأول</w:t>
      </w:r>
      <w:r w:rsidR="006F2A2C" w:rsidRPr="00DB2568">
        <w:rPr>
          <w:rFonts w:hint="cs"/>
          <w:sz w:val="28"/>
          <w:szCs w:val="28"/>
          <w:rtl/>
        </w:rPr>
        <w:t xml:space="preserve"> </w:t>
      </w:r>
      <w:r w:rsidR="00013372">
        <w:rPr>
          <w:rFonts w:asciiTheme="majorBidi" w:hAnsiTheme="majorBidi" w:cstheme="majorBidi" w:hint="cs"/>
          <w:sz w:val="26"/>
          <w:szCs w:val="26"/>
          <w:rtl/>
          <w:lang w:bidi="ar-SY"/>
        </w:rPr>
        <w:t>2019</w:t>
      </w:r>
    </w:p>
    <w:p w:rsidR="007E5D09" w:rsidRPr="00FC1E57" w:rsidRDefault="007E5D09" w:rsidP="00FC1E57">
      <w:pPr>
        <w:pStyle w:val="Heading2"/>
        <w:bidi/>
        <w:ind w:left="4"/>
        <w:rPr>
          <w:sz w:val="26"/>
          <w:szCs w:val="26"/>
          <w:rtl/>
          <w:lang w:val="en-CA"/>
        </w:rPr>
      </w:pPr>
    </w:p>
    <w:p w:rsidR="007E5D09" w:rsidRPr="00BD1F23" w:rsidRDefault="00FC1E57" w:rsidP="00FC1E57">
      <w:pPr>
        <w:pStyle w:val="StyleHeader4Para4Left0Firstline0"/>
        <w:numPr>
          <w:ilvl w:val="0"/>
          <w:numId w:val="0"/>
        </w:numPr>
        <w:bidi/>
        <w:jc w:val="center"/>
        <w:rPr>
          <w:b/>
          <w:bCs/>
          <w:sz w:val="32"/>
          <w:szCs w:val="32"/>
          <w:rtl/>
        </w:rPr>
      </w:pPr>
      <w:r w:rsidRPr="00BD1F23">
        <w:rPr>
          <w:rFonts w:hint="cs"/>
          <w:b/>
          <w:bCs/>
          <w:sz w:val="32"/>
          <w:szCs w:val="32"/>
          <w:rtl/>
        </w:rPr>
        <w:t>جدول الأعمال المؤقت المشروح</w:t>
      </w:r>
    </w:p>
    <w:p w:rsidR="00FC1E57" w:rsidRDefault="00FC1E57" w:rsidP="00FC1E57">
      <w:pPr>
        <w:pStyle w:val="StyleHeader4Para4Left0Firstline0"/>
        <w:numPr>
          <w:ilvl w:val="0"/>
          <w:numId w:val="0"/>
        </w:numPr>
        <w:bidi/>
        <w:rPr>
          <w:sz w:val="26"/>
          <w:szCs w:val="26"/>
          <w:rtl/>
        </w:rPr>
      </w:pPr>
    </w:p>
    <w:p w:rsidR="00FC1E57" w:rsidRPr="00FC1E57" w:rsidRDefault="00FC1E57" w:rsidP="007F00F4">
      <w:pPr>
        <w:pStyle w:val="Heading1"/>
        <w:numPr>
          <w:ilvl w:val="0"/>
          <w:numId w:val="9"/>
        </w:numPr>
        <w:bidi/>
        <w:rPr>
          <w:b/>
          <w:bCs/>
          <w:sz w:val="26"/>
          <w:szCs w:val="26"/>
          <w:rtl/>
        </w:rPr>
      </w:pPr>
      <w:r w:rsidRPr="00FC1E57">
        <w:rPr>
          <w:rFonts w:hint="cs"/>
          <w:b/>
          <w:bCs/>
          <w:sz w:val="26"/>
          <w:szCs w:val="26"/>
          <w:rtl/>
        </w:rPr>
        <w:t>افتتاح الاجتماع</w:t>
      </w:r>
    </w:p>
    <w:p w:rsidR="00FC1E57" w:rsidRPr="00FC1E57" w:rsidRDefault="00FC1E57" w:rsidP="005C5BFC">
      <w:pPr>
        <w:pStyle w:val="Heading1"/>
        <w:bidi/>
        <w:rPr>
          <w:b/>
          <w:bCs/>
          <w:sz w:val="26"/>
          <w:szCs w:val="26"/>
        </w:rPr>
      </w:pPr>
      <w:r w:rsidRPr="00FC1E57">
        <w:rPr>
          <w:rFonts w:hint="cs"/>
          <w:b/>
          <w:bCs/>
          <w:sz w:val="26"/>
          <w:szCs w:val="26"/>
          <w:rtl/>
        </w:rPr>
        <w:t>المسائل التنظيمية:</w:t>
      </w:r>
    </w:p>
    <w:p w:rsidR="00FC1E57" w:rsidRPr="009B0DC4" w:rsidRDefault="00FC1E57" w:rsidP="007F00F4">
      <w:pPr>
        <w:pStyle w:val="Heading2"/>
        <w:widowControl/>
        <w:numPr>
          <w:ilvl w:val="0"/>
          <w:numId w:val="10"/>
        </w:numPr>
        <w:bidi/>
        <w:ind w:left="1440"/>
        <w:rPr>
          <w:b/>
          <w:bCs/>
          <w:sz w:val="26"/>
          <w:szCs w:val="26"/>
          <w:rtl/>
        </w:rPr>
      </w:pPr>
      <w:r w:rsidRPr="009B0DC4">
        <w:rPr>
          <w:rFonts w:hint="cs"/>
          <w:b/>
          <w:bCs/>
          <w:sz w:val="26"/>
          <w:szCs w:val="26"/>
          <w:rtl/>
        </w:rPr>
        <w:t>إقرار جدول الأعمال</w:t>
      </w:r>
    </w:p>
    <w:p w:rsidR="00FC1E57" w:rsidRDefault="00FC1E57" w:rsidP="005C5BFC">
      <w:pPr>
        <w:bidi/>
        <w:spacing w:after="240"/>
        <w:ind w:left="720"/>
        <w:rPr>
          <w:sz w:val="26"/>
          <w:szCs w:val="26"/>
          <w:rtl/>
        </w:rPr>
      </w:pPr>
      <w:r>
        <w:rPr>
          <w:rFonts w:hint="cs"/>
          <w:sz w:val="26"/>
          <w:szCs w:val="26"/>
          <w:rtl/>
        </w:rPr>
        <w:t xml:space="preserve">تحتوي الوثيقة </w:t>
      </w:r>
      <w:r w:rsidR="000B2AF8" w:rsidRPr="000B2AF8">
        <w:rPr>
          <w:sz w:val="26"/>
          <w:szCs w:val="26"/>
          <w:lang w:val="en-CA"/>
        </w:rPr>
        <w:t>UNEP/OzL.Pro/ExCom/84/1</w:t>
      </w:r>
      <w:r w:rsidR="000B2AF8">
        <w:rPr>
          <w:rFonts w:hint="cs"/>
          <w:sz w:val="26"/>
          <w:szCs w:val="26"/>
          <w:rtl/>
        </w:rPr>
        <w:t xml:space="preserve"> </w:t>
      </w:r>
      <w:r>
        <w:rPr>
          <w:rFonts w:hint="cs"/>
          <w:sz w:val="26"/>
          <w:szCs w:val="26"/>
          <w:rtl/>
        </w:rPr>
        <w:t>على جدول الأعمال المؤقت للاجتماع الرابع والثمانين.</w:t>
      </w:r>
    </w:p>
    <w:p w:rsidR="00FC1E57" w:rsidRDefault="00FC1E57" w:rsidP="005C5BFC">
      <w:pPr>
        <w:bidi/>
        <w:spacing w:after="240"/>
        <w:ind w:left="720"/>
        <w:rPr>
          <w:sz w:val="26"/>
          <w:szCs w:val="26"/>
          <w:rtl/>
        </w:rPr>
      </w:pPr>
      <w:r w:rsidRPr="009B0DC4">
        <w:rPr>
          <w:rFonts w:hint="cs"/>
          <w:sz w:val="26"/>
          <w:szCs w:val="26"/>
          <w:u w:val="single"/>
          <w:rtl/>
        </w:rPr>
        <w:t>القضايا التي يتعين معالجتها</w:t>
      </w:r>
      <w:r>
        <w:rPr>
          <w:rFonts w:hint="cs"/>
          <w:sz w:val="26"/>
          <w:szCs w:val="26"/>
          <w:rtl/>
        </w:rPr>
        <w:t>: لا يوجد.</w:t>
      </w:r>
    </w:p>
    <w:p w:rsidR="00FC1E57" w:rsidRPr="00FC1E57" w:rsidRDefault="009B0DC4" w:rsidP="005C5BFC">
      <w:pPr>
        <w:pStyle w:val="StyleHeader4Para4Left0Firstline0"/>
        <w:widowControl/>
        <w:numPr>
          <w:ilvl w:val="0"/>
          <w:numId w:val="0"/>
        </w:numPr>
        <w:bidi/>
        <w:ind w:left="720"/>
        <w:rPr>
          <w:sz w:val="26"/>
          <w:szCs w:val="26"/>
          <w:lang w:bidi="ar-SA"/>
        </w:rPr>
      </w:pPr>
      <w:r w:rsidRPr="002A428E">
        <w:rPr>
          <w:sz w:val="26"/>
          <w:szCs w:val="26"/>
          <w:u w:val="single"/>
          <w:rtl/>
          <w:lang w:val="en-US" w:bidi="ar-SA"/>
        </w:rPr>
        <w:t>قد ترغب اللجنة التنفيذية في</w:t>
      </w:r>
      <w:r w:rsidRPr="009B0DC4">
        <w:rPr>
          <w:sz w:val="26"/>
          <w:szCs w:val="26"/>
          <w:rtl/>
          <w:lang w:val="en-US" w:bidi="ar-SA"/>
        </w:rPr>
        <w:t xml:space="preserve"> </w:t>
      </w:r>
      <w:r w:rsidRPr="002A428E">
        <w:rPr>
          <w:sz w:val="26"/>
          <w:szCs w:val="26"/>
          <w:rtl/>
          <w:lang w:val="en-US" w:bidi="ar-SA"/>
        </w:rPr>
        <w:t xml:space="preserve">إقرار جدول أعمال الاجتماع على أساس جدول الأعمال المؤقت الوارد في الوثيقة </w:t>
      </w:r>
      <w:r w:rsidRPr="002A428E">
        <w:rPr>
          <w:sz w:val="26"/>
          <w:szCs w:val="26"/>
          <w:lang w:val="en-US" w:bidi="ar-SA"/>
        </w:rPr>
        <w:t>UNEP/OzL.Pro/ExCom/</w:t>
      </w:r>
      <w:r>
        <w:rPr>
          <w:sz w:val="26"/>
          <w:szCs w:val="26"/>
          <w:lang w:val="en-US" w:bidi="ar-SA"/>
        </w:rPr>
        <w:t>84</w:t>
      </w:r>
      <w:r w:rsidRPr="002A428E">
        <w:rPr>
          <w:sz w:val="26"/>
          <w:szCs w:val="26"/>
          <w:lang w:val="en-US" w:bidi="ar-SA"/>
        </w:rPr>
        <w:t>/1</w:t>
      </w:r>
      <w:r w:rsidRPr="002A428E">
        <w:rPr>
          <w:sz w:val="26"/>
          <w:szCs w:val="26"/>
          <w:rtl/>
          <w:lang w:val="en-US" w:bidi="ar-SA"/>
        </w:rPr>
        <w:t>، وإذا لزم الأمر، بصيغته المعدلة شف</w:t>
      </w:r>
      <w:r>
        <w:rPr>
          <w:rFonts w:hint="cs"/>
          <w:sz w:val="26"/>
          <w:szCs w:val="26"/>
          <w:rtl/>
          <w:lang w:val="en-US" w:bidi="ar-SA"/>
        </w:rPr>
        <w:t>و</w:t>
      </w:r>
      <w:r w:rsidRPr="002A428E">
        <w:rPr>
          <w:sz w:val="26"/>
          <w:szCs w:val="26"/>
          <w:rtl/>
          <w:lang w:val="en-US" w:bidi="ar-SA"/>
        </w:rPr>
        <w:t>يا في الجلسة العامة.</w:t>
      </w:r>
    </w:p>
    <w:p w:rsidR="00FC1E57" w:rsidRPr="009B0DC4" w:rsidRDefault="00FC1E57" w:rsidP="007F00F4">
      <w:pPr>
        <w:pStyle w:val="Heading2"/>
        <w:widowControl/>
        <w:numPr>
          <w:ilvl w:val="0"/>
          <w:numId w:val="10"/>
        </w:numPr>
        <w:bidi/>
        <w:ind w:left="1440"/>
        <w:rPr>
          <w:b/>
          <w:bCs/>
          <w:sz w:val="26"/>
          <w:szCs w:val="26"/>
          <w:rtl/>
        </w:rPr>
      </w:pPr>
      <w:r w:rsidRPr="009B0DC4">
        <w:rPr>
          <w:rFonts w:hint="cs"/>
          <w:b/>
          <w:bCs/>
          <w:sz w:val="26"/>
          <w:szCs w:val="26"/>
          <w:rtl/>
        </w:rPr>
        <w:t>تنظيم العمل</w:t>
      </w:r>
    </w:p>
    <w:p w:rsidR="009B0DC4" w:rsidRPr="009B0DC4" w:rsidRDefault="009B0DC4" w:rsidP="005C5BFC">
      <w:pPr>
        <w:bidi/>
        <w:spacing w:after="240"/>
        <w:ind w:left="720"/>
        <w:rPr>
          <w:sz w:val="26"/>
          <w:szCs w:val="26"/>
          <w:lang w:bidi="ar-EG"/>
        </w:rPr>
      </w:pPr>
      <w:r>
        <w:rPr>
          <w:rFonts w:hint="cs"/>
          <w:sz w:val="26"/>
          <w:szCs w:val="26"/>
          <w:rtl/>
        </w:rPr>
        <w:t>سيقترح الرئيس على الجلسة العامة مكتملة الأعضاء تنظيم العمل.</w:t>
      </w:r>
    </w:p>
    <w:p w:rsidR="00FC1E57" w:rsidRPr="009B0DC4" w:rsidRDefault="00FC1E57" w:rsidP="005C5BFC">
      <w:pPr>
        <w:pStyle w:val="Heading1"/>
        <w:bidi/>
        <w:rPr>
          <w:b/>
          <w:bCs/>
          <w:sz w:val="26"/>
          <w:szCs w:val="26"/>
        </w:rPr>
      </w:pPr>
      <w:r w:rsidRPr="009B0DC4">
        <w:rPr>
          <w:rFonts w:hint="cs"/>
          <w:b/>
          <w:bCs/>
          <w:sz w:val="26"/>
          <w:szCs w:val="26"/>
          <w:rtl/>
        </w:rPr>
        <w:t>أنشطة الأمانة</w:t>
      </w:r>
    </w:p>
    <w:p w:rsidR="009B0DC4" w:rsidRDefault="009B0DC4" w:rsidP="005C5BFC">
      <w:pPr>
        <w:pStyle w:val="Heading1"/>
        <w:numPr>
          <w:ilvl w:val="0"/>
          <w:numId w:val="0"/>
        </w:numPr>
        <w:bidi/>
        <w:ind w:left="720"/>
        <w:rPr>
          <w:sz w:val="26"/>
          <w:szCs w:val="26"/>
          <w:rtl/>
          <w:lang w:bidi="ar-SA"/>
        </w:rPr>
      </w:pPr>
      <w:r w:rsidRPr="000B2AF8">
        <w:rPr>
          <w:rFonts w:asciiTheme="majorBidi" w:hAnsiTheme="majorBidi" w:cstheme="majorBidi"/>
          <w:sz w:val="26"/>
          <w:szCs w:val="26"/>
          <w:rtl/>
          <w:lang w:bidi="ar-SA"/>
        </w:rPr>
        <w:t xml:space="preserve">تقدم </w:t>
      </w:r>
      <w:r w:rsidRPr="001336D4">
        <w:rPr>
          <w:rFonts w:asciiTheme="majorBidi" w:hAnsiTheme="majorBidi" w:cstheme="majorBidi"/>
          <w:sz w:val="26"/>
          <w:szCs w:val="26"/>
          <w:u w:val="single"/>
          <w:rtl/>
          <w:lang w:bidi="ar-SA"/>
        </w:rPr>
        <w:t xml:space="preserve">الوثيقة </w:t>
      </w:r>
      <w:r w:rsidRPr="001336D4">
        <w:rPr>
          <w:rFonts w:asciiTheme="majorBidi" w:hAnsiTheme="majorBidi" w:cstheme="majorBidi"/>
          <w:color w:val="000000" w:themeColor="text1"/>
          <w:sz w:val="26"/>
          <w:szCs w:val="26"/>
          <w:u w:val="single"/>
        </w:rPr>
        <w:t>UNEP/OzL.Pro/ExCom/</w:t>
      </w:r>
      <w:r>
        <w:rPr>
          <w:rFonts w:asciiTheme="majorBidi" w:hAnsiTheme="majorBidi" w:cstheme="majorBidi"/>
          <w:color w:val="000000" w:themeColor="text1"/>
          <w:sz w:val="26"/>
          <w:szCs w:val="26"/>
          <w:u w:val="single"/>
        </w:rPr>
        <w:t>84</w:t>
      </w:r>
      <w:r w:rsidRPr="001336D4">
        <w:rPr>
          <w:rFonts w:asciiTheme="majorBidi" w:hAnsiTheme="majorBidi" w:cstheme="majorBidi"/>
          <w:color w:val="000000" w:themeColor="text1"/>
          <w:sz w:val="26"/>
          <w:szCs w:val="26"/>
          <w:u w:val="single"/>
        </w:rPr>
        <w:t>/2</w:t>
      </w:r>
      <w:r w:rsidRPr="001336D4">
        <w:rPr>
          <w:rFonts w:asciiTheme="majorBidi" w:hAnsiTheme="majorBidi" w:cstheme="majorBidi"/>
          <w:sz w:val="26"/>
          <w:szCs w:val="26"/>
          <w:rtl/>
          <w:lang w:bidi="ar-SA"/>
        </w:rPr>
        <w:t xml:space="preserve"> تقريراً عن أنشطة الأمانة منذ الاجتماع ال</w:t>
      </w:r>
      <w:r>
        <w:rPr>
          <w:rFonts w:asciiTheme="majorBidi" w:hAnsiTheme="majorBidi" w:cstheme="majorBidi" w:hint="cs"/>
          <w:sz w:val="26"/>
          <w:szCs w:val="26"/>
          <w:rtl/>
          <w:lang w:bidi="ar-SA"/>
        </w:rPr>
        <w:t>ثالث</w:t>
      </w:r>
      <w:r w:rsidRPr="001336D4">
        <w:rPr>
          <w:rFonts w:asciiTheme="majorBidi" w:hAnsiTheme="majorBidi" w:cstheme="majorBidi"/>
          <w:sz w:val="26"/>
          <w:szCs w:val="26"/>
          <w:rtl/>
          <w:lang w:bidi="ar-SA"/>
        </w:rPr>
        <w:t xml:space="preserve"> والثمانين للجنة التنفيذية.</w:t>
      </w:r>
    </w:p>
    <w:p w:rsidR="009B0DC4" w:rsidRDefault="009B0DC4" w:rsidP="005C5BFC">
      <w:pPr>
        <w:pStyle w:val="Heading1"/>
        <w:numPr>
          <w:ilvl w:val="0"/>
          <w:numId w:val="0"/>
        </w:numPr>
        <w:bidi/>
        <w:ind w:left="720"/>
        <w:rPr>
          <w:sz w:val="26"/>
          <w:szCs w:val="26"/>
          <w:rtl/>
        </w:rPr>
      </w:pPr>
      <w:r w:rsidRPr="009B0DC4">
        <w:rPr>
          <w:rFonts w:hint="cs"/>
          <w:sz w:val="26"/>
          <w:szCs w:val="26"/>
          <w:u w:val="single"/>
          <w:rtl/>
        </w:rPr>
        <w:t>القضايا التي يتعين معالجتها</w:t>
      </w:r>
      <w:r>
        <w:rPr>
          <w:rFonts w:hint="cs"/>
          <w:sz w:val="26"/>
          <w:szCs w:val="26"/>
          <w:rtl/>
        </w:rPr>
        <w:t>: لا يوجد.</w:t>
      </w:r>
    </w:p>
    <w:p w:rsidR="003554D4" w:rsidRDefault="009B0DC4" w:rsidP="005C5BFC">
      <w:pPr>
        <w:pStyle w:val="Heading1"/>
        <w:numPr>
          <w:ilvl w:val="0"/>
          <w:numId w:val="0"/>
        </w:numPr>
        <w:bidi/>
        <w:ind w:left="720"/>
        <w:rPr>
          <w:sz w:val="26"/>
          <w:szCs w:val="26"/>
          <w:rtl/>
        </w:rPr>
      </w:pPr>
      <w:r w:rsidRPr="001336D4">
        <w:rPr>
          <w:rFonts w:asciiTheme="majorBidi" w:hAnsiTheme="majorBidi" w:cstheme="majorBidi"/>
          <w:sz w:val="26"/>
          <w:szCs w:val="26"/>
          <w:u w:val="single"/>
          <w:rtl/>
          <w:lang w:bidi="ar-SA"/>
        </w:rPr>
        <w:lastRenderedPageBreak/>
        <w:t>قد ترغب اللجنة التنفيذية في</w:t>
      </w:r>
      <w:r w:rsidRPr="001336D4">
        <w:rPr>
          <w:rFonts w:asciiTheme="majorBidi" w:hAnsiTheme="majorBidi" w:cstheme="majorBidi"/>
          <w:sz w:val="26"/>
          <w:szCs w:val="26"/>
          <w:rtl/>
          <w:lang w:bidi="ar-SA"/>
        </w:rPr>
        <w:t xml:space="preserve"> </w:t>
      </w:r>
      <w:r>
        <w:rPr>
          <w:rFonts w:asciiTheme="majorBidi" w:hAnsiTheme="majorBidi" w:cstheme="majorBidi" w:hint="cs"/>
          <w:sz w:val="26"/>
          <w:szCs w:val="26"/>
          <w:rtl/>
          <w:lang w:bidi="ar-SA"/>
        </w:rPr>
        <w:t xml:space="preserve">الإحاطة علما بأنشطة الأمانة </w:t>
      </w:r>
      <w:r>
        <w:rPr>
          <w:rFonts w:hint="cs"/>
          <w:sz w:val="26"/>
          <w:szCs w:val="26"/>
          <w:rtl/>
        </w:rPr>
        <w:t xml:space="preserve">الواردة في الوثيقة </w:t>
      </w:r>
      <w:r w:rsidRPr="00BB63B0">
        <w:rPr>
          <w:color w:val="000000" w:themeColor="text1"/>
        </w:rPr>
        <w:t>UNEP/Oz</w:t>
      </w:r>
      <w:r w:rsidRPr="00BB63B0">
        <w:rPr>
          <w:color w:val="000000" w:themeColor="text1"/>
          <w:szCs w:val="24"/>
        </w:rPr>
        <w:t>L.Pro/ExCom/8</w:t>
      </w:r>
      <w:r>
        <w:rPr>
          <w:color w:val="000000" w:themeColor="text1"/>
          <w:szCs w:val="24"/>
        </w:rPr>
        <w:t>4</w:t>
      </w:r>
      <w:r w:rsidRPr="00BB63B0">
        <w:rPr>
          <w:color w:val="000000" w:themeColor="text1"/>
          <w:szCs w:val="24"/>
        </w:rPr>
        <w:t>/2</w:t>
      </w:r>
      <w:r>
        <w:rPr>
          <w:rFonts w:hint="cs"/>
          <w:sz w:val="26"/>
          <w:szCs w:val="26"/>
          <w:rtl/>
        </w:rPr>
        <w:t>.</w:t>
      </w:r>
    </w:p>
    <w:p w:rsidR="003554D4" w:rsidRPr="009B0DC4" w:rsidRDefault="003554D4" w:rsidP="005C5BFC">
      <w:pPr>
        <w:pStyle w:val="Heading1"/>
        <w:bidi/>
        <w:rPr>
          <w:b/>
          <w:bCs/>
          <w:sz w:val="26"/>
          <w:szCs w:val="26"/>
        </w:rPr>
      </w:pPr>
      <w:r>
        <w:rPr>
          <w:rFonts w:hint="cs"/>
          <w:b/>
          <w:bCs/>
          <w:sz w:val="26"/>
          <w:szCs w:val="26"/>
          <w:rtl/>
        </w:rPr>
        <w:t>المسائل المالية</w:t>
      </w:r>
    </w:p>
    <w:p w:rsidR="003554D4" w:rsidRPr="00852696" w:rsidRDefault="003554D4" w:rsidP="005C5BFC">
      <w:pPr>
        <w:pStyle w:val="Heading2"/>
        <w:widowControl/>
        <w:bidi/>
        <w:ind w:left="720"/>
        <w:rPr>
          <w:sz w:val="26"/>
          <w:szCs w:val="26"/>
        </w:rPr>
      </w:pPr>
      <w:r>
        <w:rPr>
          <w:rFonts w:hint="cs"/>
          <w:sz w:val="26"/>
          <w:szCs w:val="26"/>
          <w:rtl/>
        </w:rPr>
        <w:t>(أ)</w:t>
      </w:r>
      <w:r>
        <w:rPr>
          <w:rFonts w:hint="cs"/>
          <w:sz w:val="26"/>
          <w:szCs w:val="26"/>
          <w:rtl/>
        </w:rPr>
        <w:tab/>
      </w:r>
      <w:r w:rsidRPr="00852696">
        <w:rPr>
          <w:rFonts w:hint="cs"/>
          <w:sz w:val="26"/>
          <w:szCs w:val="26"/>
          <w:rtl/>
        </w:rPr>
        <w:t xml:space="preserve">حالة المساهمات </w:t>
      </w:r>
      <w:r w:rsidRPr="00852696">
        <w:rPr>
          <w:sz w:val="26"/>
          <w:szCs w:val="26"/>
          <w:rtl/>
          <w:lang w:val="fr-CA" w:bidi="ar-SY"/>
        </w:rPr>
        <w:t>والمصروفات</w:t>
      </w:r>
    </w:p>
    <w:p w:rsidR="003554D4" w:rsidRPr="003554D4" w:rsidRDefault="003554D4" w:rsidP="005C5BFC">
      <w:pPr>
        <w:bidi/>
        <w:spacing w:after="240"/>
        <w:ind w:left="720"/>
        <w:rPr>
          <w:sz w:val="26"/>
          <w:szCs w:val="26"/>
          <w:rtl/>
          <w:lang w:bidi="ar-SA"/>
        </w:rPr>
      </w:pPr>
      <w:r w:rsidRPr="001336D4">
        <w:rPr>
          <w:rFonts w:asciiTheme="majorBidi" w:hAnsiTheme="majorBidi" w:cstheme="majorBidi"/>
          <w:sz w:val="26"/>
          <w:szCs w:val="26"/>
          <w:rtl/>
          <w:lang w:bidi="ar-SA"/>
        </w:rPr>
        <w:t xml:space="preserve">تقدم الوثيقة </w:t>
      </w:r>
      <w:r w:rsidRPr="001336D4">
        <w:rPr>
          <w:rFonts w:asciiTheme="majorBidi" w:hAnsiTheme="majorBidi" w:cstheme="majorBidi"/>
          <w:color w:val="000000" w:themeColor="text1"/>
          <w:sz w:val="26"/>
          <w:szCs w:val="26"/>
          <w:u w:val="single"/>
        </w:rPr>
        <w:t>UNEP/OzL.Pro/ExCom/</w:t>
      </w:r>
      <w:r>
        <w:rPr>
          <w:rFonts w:asciiTheme="majorBidi" w:hAnsiTheme="majorBidi" w:cstheme="majorBidi"/>
          <w:color w:val="000000" w:themeColor="text1"/>
          <w:sz w:val="26"/>
          <w:szCs w:val="26"/>
          <w:u w:val="single"/>
        </w:rPr>
        <w:t>84</w:t>
      </w:r>
      <w:r w:rsidRPr="001336D4">
        <w:rPr>
          <w:rFonts w:asciiTheme="majorBidi" w:hAnsiTheme="majorBidi" w:cstheme="majorBidi"/>
          <w:color w:val="000000" w:themeColor="text1"/>
          <w:sz w:val="26"/>
          <w:szCs w:val="26"/>
          <w:u w:val="single"/>
        </w:rPr>
        <w:t>/3</w:t>
      </w:r>
      <w:r w:rsidRPr="001336D4">
        <w:rPr>
          <w:rFonts w:asciiTheme="majorBidi" w:hAnsiTheme="majorBidi" w:cstheme="majorBidi"/>
          <w:sz w:val="26"/>
          <w:szCs w:val="26"/>
          <w:rtl/>
          <w:lang w:bidi="ar-SA"/>
        </w:rPr>
        <w:t xml:space="preserve"> معلومات عن حالة الصندوق حسبما سجلت في برنامج الأمم المتحدة للبيئة حتى </w:t>
      </w:r>
      <w:r>
        <w:rPr>
          <w:rFonts w:asciiTheme="majorBidi" w:hAnsiTheme="majorBidi" w:cstheme="majorBidi" w:hint="cs"/>
          <w:sz w:val="26"/>
          <w:szCs w:val="26"/>
          <w:rtl/>
          <w:lang w:bidi="ar-SA"/>
        </w:rPr>
        <w:t>26</w:t>
      </w:r>
      <w:r w:rsidRPr="001336D4">
        <w:rPr>
          <w:rFonts w:asciiTheme="majorBidi" w:hAnsiTheme="majorBidi" w:cstheme="majorBidi"/>
          <w:sz w:val="26"/>
          <w:szCs w:val="26"/>
          <w:rtl/>
          <w:lang w:bidi="ar-SA"/>
        </w:rPr>
        <w:t xml:space="preserve"> </w:t>
      </w:r>
      <w:r>
        <w:rPr>
          <w:rFonts w:asciiTheme="majorBidi" w:hAnsiTheme="majorBidi" w:cstheme="majorBidi" w:hint="cs"/>
          <w:sz w:val="26"/>
          <w:szCs w:val="26"/>
          <w:rtl/>
          <w:lang w:bidi="ar-SA"/>
        </w:rPr>
        <w:t>نوفم</w:t>
      </w:r>
      <w:r w:rsidRPr="001336D4">
        <w:rPr>
          <w:rFonts w:asciiTheme="majorBidi" w:hAnsiTheme="majorBidi" w:cstheme="majorBidi"/>
          <w:sz w:val="26"/>
          <w:szCs w:val="26"/>
          <w:rtl/>
          <w:lang w:bidi="ar-SA"/>
        </w:rPr>
        <w:t>بر/ تشرين ال</w:t>
      </w:r>
      <w:r>
        <w:rPr>
          <w:rFonts w:asciiTheme="majorBidi" w:hAnsiTheme="majorBidi" w:cstheme="majorBidi" w:hint="cs"/>
          <w:sz w:val="26"/>
          <w:szCs w:val="26"/>
          <w:rtl/>
          <w:lang w:bidi="ar-SA"/>
        </w:rPr>
        <w:t>ثاني</w:t>
      </w:r>
      <w:r w:rsidRPr="001336D4">
        <w:rPr>
          <w:rFonts w:asciiTheme="majorBidi" w:hAnsiTheme="majorBidi" w:cstheme="majorBidi"/>
          <w:sz w:val="26"/>
          <w:szCs w:val="26"/>
          <w:rtl/>
          <w:lang w:bidi="ar-SA"/>
        </w:rPr>
        <w:t xml:space="preserve"> 201</w:t>
      </w:r>
      <w:r>
        <w:rPr>
          <w:rFonts w:asciiTheme="majorBidi" w:hAnsiTheme="majorBidi" w:cstheme="majorBidi" w:hint="cs"/>
          <w:sz w:val="26"/>
          <w:szCs w:val="26"/>
          <w:rtl/>
          <w:lang w:bidi="ar-SA"/>
        </w:rPr>
        <w:t>9</w:t>
      </w:r>
      <w:r w:rsidRPr="001336D4">
        <w:rPr>
          <w:rFonts w:asciiTheme="majorBidi" w:hAnsiTheme="majorBidi" w:cstheme="majorBidi"/>
          <w:sz w:val="26"/>
          <w:szCs w:val="26"/>
          <w:rtl/>
          <w:lang w:bidi="ar-SA"/>
        </w:rPr>
        <w:t xml:space="preserve">. وبلغ رصيد الصندوق </w:t>
      </w:r>
      <w:r>
        <w:rPr>
          <w:rFonts w:asciiTheme="majorBidi" w:hAnsiTheme="majorBidi" w:cstheme="majorBidi"/>
          <w:sz w:val="26"/>
          <w:szCs w:val="26"/>
        </w:rPr>
        <w:t>219.542.509</w:t>
      </w:r>
      <w:r w:rsidRPr="001336D4">
        <w:rPr>
          <w:rFonts w:asciiTheme="majorBidi" w:hAnsiTheme="majorBidi" w:cstheme="majorBidi"/>
          <w:sz w:val="26"/>
          <w:szCs w:val="26"/>
          <w:rtl/>
          <w:lang w:bidi="ar-SA"/>
        </w:rPr>
        <w:t xml:space="preserve"> دولار أمريكي، بعد الأخذ في الاعتبار جميع الأموال التي اعتمدتها اللجنة التنفيذية، حتى الاجتماع </w:t>
      </w:r>
      <w:r>
        <w:rPr>
          <w:rFonts w:asciiTheme="majorBidi" w:hAnsiTheme="majorBidi" w:cstheme="majorBidi" w:hint="cs"/>
          <w:sz w:val="26"/>
          <w:szCs w:val="26"/>
          <w:rtl/>
          <w:lang w:bidi="ar-SA"/>
        </w:rPr>
        <w:t>الثالث</w:t>
      </w:r>
      <w:r w:rsidRPr="001336D4">
        <w:rPr>
          <w:rFonts w:asciiTheme="majorBidi" w:hAnsiTheme="majorBidi" w:cstheme="majorBidi"/>
          <w:sz w:val="26"/>
          <w:szCs w:val="26"/>
          <w:rtl/>
          <w:lang w:bidi="ar-SA"/>
        </w:rPr>
        <w:t xml:space="preserve"> والثمانين وتشمله. وتقدم الوثيقة </w:t>
      </w:r>
      <w:r>
        <w:rPr>
          <w:rFonts w:asciiTheme="majorBidi" w:hAnsiTheme="majorBidi" w:cstheme="majorBidi" w:hint="cs"/>
          <w:sz w:val="26"/>
          <w:szCs w:val="26"/>
          <w:rtl/>
          <w:lang w:bidi="ar-SA"/>
        </w:rPr>
        <w:t xml:space="preserve">أيضا </w:t>
      </w:r>
      <w:r w:rsidR="000B2AF8">
        <w:rPr>
          <w:rFonts w:asciiTheme="majorBidi" w:hAnsiTheme="majorBidi" w:cstheme="majorBidi" w:hint="cs"/>
          <w:sz w:val="26"/>
          <w:szCs w:val="26"/>
          <w:rtl/>
          <w:lang w:bidi="ar-SA"/>
        </w:rPr>
        <w:t>معلومات</w:t>
      </w:r>
      <w:r w:rsidRPr="001336D4">
        <w:rPr>
          <w:rFonts w:asciiTheme="majorBidi" w:hAnsiTheme="majorBidi" w:cstheme="majorBidi"/>
          <w:sz w:val="26"/>
          <w:szCs w:val="26"/>
          <w:rtl/>
          <w:lang w:bidi="ar-SA"/>
        </w:rPr>
        <w:t xml:space="preserve"> </w:t>
      </w:r>
      <w:r w:rsidR="000B2AF8">
        <w:rPr>
          <w:rFonts w:asciiTheme="majorBidi" w:hAnsiTheme="majorBidi" w:cstheme="majorBidi" w:hint="cs"/>
          <w:sz w:val="26"/>
          <w:szCs w:val="26"/>
          <w:rtl/>
          <w:lang w:bidi="ar-SA"/>
        </w:rPr>
        <w:t>ع</w:t>
      </w:r>
      <w:r w:rsidRPr="001336D4">
        <w:rPr>
          <w:rFonts w:asciiTheme="majorBidi" w:hAnsiTheme="majorBidi" w:cstheme="majorBidi"/>
          <w:sz w:val="26"/>
          <w:szCs w:val="26"/>
          <w:rtl/>
          <w:lang w:bidi="ar-SA"/>
        </w:rPr>
        <w:t>ن الإجراءات المتعلقة بالمساهمات غير المسددة. وسيتم تقديم تحديث بشأن المساهمات في الاجتماع ال</w:t>
      </w:r>
      <w:r>
        <w:rPr>
          <w:rFonts w:asciiTheme="majorBidi" w:hAnsiTheme="majorBidi" w:cstheme="majorBidi" w:hint="cs"/>
          <w:sz w:val="26"/>
          <w:szCs w:val="26"/>
          <w:rtl/>
          <w:lang w:bidi="ar-SA"/>
        </w:rPr>
        <w:t>رابع</w:t>
      </w:r>
      <w:r w:rsidRPr="001336D4">
        <w:rPr>
          <w:rFonts w:asciiTheme="majorBidi" w:hAnsiTheme="majorBidi" w:cstheme="majorBidi"/>
          <w:sz w:val="26"/>
          <w:szCs w:val="26"/>
          <w:rtl/>
          <w:lang w:bidi="ar-SA"/>
        </w:rPr>
        <w:t xml:space="preserve"> والثمانين.</w:t>
      </w:r>
    </w:p>
    <w:p w:rsidR="003554D4" w:rsidRDefault="003554D4" w:rsidP="005C5BFC">
      <w:pPr>
        <w:bidi/>
        <w:spacing w:after="240"/>
        <w:ind w:left="720"/>
        <w:rPr>
          <w:sz w:val="26"/>
          <w:szCs w:val="26"/>
          <w:rtl/>
        </w:rPr>
      </w:pPr>
      <w:r w:rsidRPr="009B0DC4">
        <w:rPr>
          <w:rFonts w:hint="cs"/>
          <w:sz w:val="26"/>
          <w:szCs w:val="26"/>
          <w:u w:val="single"/>
          <w:rtl/>
        </w:rPr>
        <w:t>القضايا التي يتعين معالجتها</w:t>
      </w:r>
      <w:r>
        <w:rPr>
          <w:rFonts w:hint="cs"/>
          <w:sz w:val="26"/>
          <w:szCs w:val="26"/>
          <w:rtl/>
        </w:rPr>
        <w:t>: لا يوجد.</w:t>
      </w:r>
    </w:p>
    <w:p w:rsidR="003554D4" w:rsidRPr="003554D4" w:rsidRDefault="003554D4" w:rsidP="005C5BFC">
      <w:pPr>
        <w:autoSpaceDE w:val="0"/>
        <w:autoSpaceDN w:val="0"/>
        <w:bidi/>
        <w:adjustRightInd w:val="0"/>
        <w:spacing w:after="240"/>
        <w:ind w:left="720"/>
        <w:rPr>
          <w:sz w:val="26"/>
          <w:szCs w:val="26"/>
        </w:rPr>
      </w:pPr>
      <w:r w:rsidRPr="003554D4">
        <w:rPr>
          <w:sz w:val="26"/>
          <w:szCs w:val="26"/>
          <w:u w:val="single"/>
          <w:rtl/>
        </w:rPr>
        <w:t>قد ترغب اللجنة التنفيذية في</w:t>
      </w:r>
      <w:r w:rsidRPr="003554D4">
        <w:rPr>
          <w:sz w:val="26"/>
          <w:szCs w:val="26"/>
          <w:rtl/>
        </w:rPr>
        <w:t>:</w:t>
      </w:r>
    </w:p>
    <w:p w:rsidR="003554D4" w:rsidRPr="00FA3CB4" w:rsidRDefault="003554D4" w:rsidP="007F00F4">
      <w:pPr>
        <w:pStyle w:val="ListParagraph"/>
        <w:numPr>
          <w:ilvl w:val="0"/>
          <w:numId w:val="11"/>
        </w:numPr>
        <w:autoSpaceDE w:val="0"/>
        <w:autoSpaceDN w:val="0"/>
        <w:bidi/>
        <w:adjustRightInd w:val="0"/>
        <w:spacing w:after="240"/>
        <w:ind w:left="1418" w:hanging="698"/>
        <w:contextualSpacing w:val="0"/>
        <w:rPr>
          <w:sz w:val="26"/>
          <w:szCs w:val="26"/>
        </w:rPr>
      </w:pPr>
      <w:r w:rsidRPr="00662697">
        <w:rPr>
          <w:sz w:val="26"/>
          <w:szCs w:val="26"/>
          <w:rtl/>
        </w:rPr>
        <w:t>أن تحيط علما بتقرير أمين الخزانة عن حالة المساهمات والمصروفات، الوار</w:t>
      </w:r>
      <w:r w:rsidR="000B2AF8">
        <w:rPr>
          <w:sz w:val="26"/>
          <w:szCs w:val="26"/>
          <w:rtl/>
        </w:rPr>
        <w:t>د في المرفق الأول ب</w:t>
      </w:r>
      <w:r>
        <w:rPr>
          <w:sz w:val="26"/>
          <w:szCs w:val="26"/>
          <w:rtl/>
        </w:rPr>
        <w:t>الوثيقة</w:t>
      </w:r>
      <w:r w:rsidR="000B2AF8">
        <w:rPr>
          <w:rFonts w:hint="cs"/>
          <w:sz w:val="26"/>
          <w:szCs w:val="26"/>
          <w:rtl/>
        </w:rPr>
        <w:t xml:space="preserve"> </w:t>
      </w:r>
      <w:r w:rsidR="000B2AF8" w:rsidRPr="000B2AF8">
        <w:rPr>
          <w:rFonts w:asciiTheme="majorBidi" w:hAnsiTheme="majorBidi" w:cstheme="majorBidi"/>
          <w:color w:val="000000" w:themeColor="text1"/>
          <w:sz w:val="26"/>
          <w:szCs w:val="26"/>
        </w:rPr>
        <w:t>UNEP/OzL.Pro/ExCom/84/3</w:t>
      </w:r>
      <w:r>
        <w:rPr>
          <w:sz w:val="26"/>
          <w:szCs w:val="26"/>
          <w:rtl/>
        </w:rPr>
        <w:t>؛</w:t>
      </w:r>
    </w:p>
    <w:p w:rsidR="003554D4" w:rsidRPr="00FA3CB4" w:rsidRDefault="003554D4" w:rsidP="007F00F4">
      <w:pPr>
        <w:pStyle w:val="ListParagraph"/>
        <w:numPr>
          <w:ilvl w:val="0"/>
          <w:numId w:val="11"/>
        </w:numPr>
        <w:autoSpaceDE w:val="0"/>
        <w:autoSpaceDN w:val="0"/>
        <w:bidi/>
        <w:adjustRightInd w:val="0"/>
        <w:spacing w:after="240"/>
        <w:ind w:left="1418" w:hanging="698"/>
        <w:contextualSpacing w:val="0"/>
        <w:rPr>
          <w:sz w:val="26"/>
          <w:szCs w:val="26"/>
        </w:rPr>
      </w:pPr>
      <w:r w:rsidRPr="00662697">
        <w:rPr>
          <w:sz w:val="26"/>
          <w:szCs w:val="26"/>
          <w:rtl/>
        </w:rPr>
        <w:t>أن تحث جميع الأطراف على دفع مساهماتها في الصندوق المتعدد الأطراف بالكامل وفي أقرب وقت ممكن؛</w:t>
      </w:r>
    </w:p>
    <w:p w:rsidR="003554D4" w:rsidRPr="003554D4" w:rsidRDefault="003554D4" w:rsidP="007F00F4">
      <w:pPr>
        <w:pStyle w:val="ListParagraph"/>
        <w:numPr>
          <w:ilvl w:val="0"/>
          <w:numId w:val="11"/>
        </w:numPr>
        <w:bidi/>
        <w:spacing w:after="240"/>
        <w:ind w:left="1418" w:hanging="698"/>
        <w:contextualSpacing w:val="0"/>
        <w:rPr>
          <w:sz w:val="26"/>
          <w:szCs w:val="26"/>
        </w:rPr>
      </w:pPr>
      <w:r w:rsidRPr="00662697">
        <w:rPr>
          <w:sz w:val="26"/>
          <w:szCs w:val="26"/>
          <w:rtl/>
        </w:rPr>
        <w:t>أن تطلب إلى كبير الموظفين وأمين الخزانة مواصلة المتابعة مع الأطراف التي عليها مساهمات مستحقة لفترة ثلاث سنوات أو أكثر، وتقديم تقرير عن ذلك في الاجتماع الخامس والثمانين.</w:t>
      </w:r>
    </w:p>
    <w:p w:rsidR="003554D4" w:rsidRPr="003554D4" w:rsidRDefault="003554D4" w:rsidP="005C5BFC">
      <w:pPr>
        <w:pStyle w:val="Heading1"/>
        <w:numPr>
          <w:ilvl w:val="0"/>
          <w:numId w:val="0"/>
        </w:numPr>
        <w:bidi/>
        <w:ind w:left="720"/>
        <w:rPr>
          <w:b/>
          <w:bCs/>
          <w:sz w:val="26"/>
          <w:szCs w:val="26"/>
          <w:rtl/>
          <w:lang w:bidi="ar-EG"/>
        </w:rPr>
      </w:pPr>
      <w:r w:rsidRPr="003554D4">
        <w:rPr>
          <w:rFonts w:hint="cs"/>
          <w:b/>
          <w:bCs/>
          <w:sz w:val="26"/>
          <w:szCs w:val="26"/>
          <w:rtl/>
          <w:lang w:bidi="ar-SA"/>
        </w:rPr>
        <w:t>(ب)</w:t>
      </w:r>
      <w:r w:rsidRPr="003554D4">
        <w:rPr>
          <w:rFonts w:hint="cs"/>
          <w:b/>
          <w:bCs/>
          <w:sz w:val="26"/>
          <w:szCs w:val="26"/>
          <w:rtl/>
          <w:lang w:bidi="ar-SA"/>
        </w:rPr>
        <w:tab/>
        <w:t xml:space="preserve">تقرير عن الأرصدة </w:t>
      </w:r>
      <w:r w:rsidR="00F834BE">
        <w:rPr>
          <w:rFonts w:hint="cs"/>
          <w:b/>
          <w:bCs/>
          <w:sz w:val="26"/>
          <w:szCs w:val="26"/>
          <w:rtl/>
          <w:lang w:bidi="ar-SA"/>
        </w:rPr>
        <w:t>وتوافر الموارد</w:t>
      </w:r>
    </w:p>
    <w:p w:rsidR="003554D4" w:rsidRPr="001336D4" w:rsidRDefault="003554D4" w:rsidP="005C5BFC">
      <w:pPr>
        <w:pStyle w:val="StyleHeader4Para4Left0Firstline0"/>
        <w:widowControl/>
        <w:numPr>
          <w:ilvl w:val="0"/>
          <w:numId w:val="0"/>
        </w:numPr>
        <w:bidi/>
        <w:ind w:left="720"/>
        <w:rPr>
          <w:rFonts w:asciiTheme="majorBidi" w:hAnsiTheme="majorBidi" w:cstheme="majorBidi"/>
          <w:sz w:val="26"/>
          <w:szCs w:val="26"/>
          <w:lang w:bidi="ar-SA"/>
        </w:rPr>
      </w:pPr>
      <w:r w:rsidRPr="001336D4">
        <w:rPr>
          <w:rFonts w:asciiTheme="majorBidi" w:hAnsiTheme="majorBidi" w:cstheme="majorBidi"/>
          <w:sz w:val="26"/>
          <w:szCs w:val="26"/>
          <w:rtl/>
          <w:lang w:bidi="ar-SA"/>
        </w:rPr>
        <w:t xml:space="preserve">تقدم </w:t>
      </w:r>
      <w:r w:rsidRPr="00BD6BB1">
        <w:rPr>
          <w:rFonts w:asciiTheme="majorBidi" w:hAnsiTheme="majorBidi" w:cstheme="majorBidi"/>
          <w:sz w:val="26"/>
          <w:szCs w:val="26"/>
          <w:u w:val="single"/>
          <w:rtl/>
          <w:lang w:bidi="ar-SA"/>
        </w:rPr>
        <w:t>الوثيقة</w:t>
      </w:r>
      <w:r w:rsidRPr="00BD6BB1">
        <w:rPr>
          <w:rFonts w:asciiTheme="majorBidi" w:hAnsiTheme="majorBidi" w:cstheme="majorBidi"/>
          <w:color w:val="000000" w:themeColor="text1"/>
          <w:sz w:val="26"/>
          <w:szCs w:val="26"/>
          <w:u w:val="single"/>
        </w:rPr>
        <w:t xml:space="preserve">UNEP/OzL.Pro/ExCom/84/4 </w:t>
      </w:r>
      <w:r w:rsidRPr="001336D4">
        <w:rPr>
          <w:rFonts w:asciiTheme="majorBidi" w:hAnsiTheme="majorBidi" w:cstheme="majorBidi"/>
          <w:sz w:val="26"/>
          <w:szCs w:val="26"/>
          <w:rtl/>
          <w:lang w:bidi="ar-SA"/>
        </w:rPr>
        <w:t xml:space="preserve"> ملخصاً للأموال التي تعيدها الوكالات الثنائية والمنفذة. وتشمل بيانات من جميع المشروعات التي لديها أرصدة محتفظ بها لأكثر من 12 شهراً بعد إتمام المشروع، وتعالج الأرصدة التي يجب إعادتها في مقابل مشروعات القرارات الفرعية. وتبين أن المبلغ </w:t>
      </w:r>
      <w:r>
        <w:rPr>
          <w:rFonts w:asciiTheme="majorBidi" w:hAnsiTheme="majorBidi" w:cstheme="majorBidi"/>
          <w:sz w:val="26"/>
          <w:szCs w:val="26"/>
          <w:lang w:bidi="ar-SA"/>
        </w:rPr>
        <w:t>225.742.018</w:t>
      </w:r>
      <w:r w:rsidRPr="001336D4">
        <w:rPr>
          <w:rFonts w:asciiTheme="majorBidi" w:hAnsiTheme="majorBidi" w:cstheme="majorBidi"/>
          <w:sz w:val="26"/>
          <w:szCs w:val="26"/>
          <w:rtl/>
          <w:lang w:bidi="ar-SA"/>
        </w:rPr>
        <w:t xml:space="preserve"> دولار أمريكي متاح للموافقات في الاجتماع </w:t>
      </w:r>
      <w:r>
        <w:rPr>
          <w:rFonts w:asciiTheme="majorBidi" w:hAnsiTheme="majorBidi" w:cstheme="majorBidi" w:hint="cs"/>
          <w:sz w:val="26"/>
          <w:szCs w:val="26"/>
          <w:rtl/>
          <w:lang w:bidi="ar-SA"/>
        </w:rPr>
        <w:t>الرابع</w:t>
      </w:r>
      <w:r w:rsidRPr="001336D4">
        <w:rPr>
          <w:rFonts w:asciiTheme="majorBidi" w:hAnsiTheme="majorBidi" w:cstheme="majorBidi"/>
          <w:sz w:val="26"/>
          <w:szCs w:val="26"/>
          <w:rtl/>
          <w:lang w:bidi="ar-SA"/>
        </w:rPr>
        <w:t xml:space="preserve"> والثمانين بعد أخذ رصيد الصندوق في الاعتبار والعائد من ميزانية الأمانة غير المصروفة لعام </w:t>
      </w:r>
      <w:r>
        <w:rPr>
          <w:rFonts w:asciiTheme="majorBidi" w:hAnsiTheme="majorBidi" w:cstheme="majorBidi" w:hint="cs"/>
          <w:sz w:val="26"/>
          <w:szCs w:val="26"/>
          <w:rtl/>
          <w:lang w:bidi="ar-SA"/>
        </w:rPr>
        <w:t>2018</w:t>
      </w:r>
      <w:r w:rsidRPr="001336D4">
        <w:rPr>
          <w:rFonts w:asciiTheme="majorBidi" w:hAnsiTheme="majorBidi" w:cstheme="majorBidi"/>
          <w:sz w:val="26"/>
          <w:szCs w:val="26"/>
          <w:rtl/>
          <w:lang w:bidi="ar-SA"/>
        </w:rPr>
        <w:t xml:space="preserve"> والمبلغ الإجمالي الذي أعادته الوكالات المنفذة. وسيتم تقديم تحديث بشأن الرصيد وتوافر الموارد في الاجتماع </w:t>
      </w:r>
      <w:r>
        <w:rPr>
          <w:rFonts w:asciiTheme="majorBidi" w:hAnsiTheme="majorBidi" w:cstheme="majorBidi" w:hint="cs"/>
          <w:sz w:val="26"/>
          <w:szCs w:val="26"/>
          <w:rtl/>
          <w:lang w:bidi="ar-SA"/>
        </w:rPr>
        <w:t>الرابع</w:t>
      </w:r>
      <w:r w:rsidRPr="001336D4">
        <w:rPr>
          <w:rFonts w:asciiTheme="majorBidi" w:hAnsiTheme="majorBidi" w:cstheme="majorBidi"/>
          <w:sz w:val="26"/>
          <w:szCs w:val="26"/>
          <w:rtl/>
          <w:lang w:bidi="ar-SA"/>
        </w:rPr>
        <w:t xml:space="preserve"> والثمانين.</w:t>
      </w:r>
    </w:p>
    <w:p w:rsidR="003554D4" w:rsidRDefault="003554D4" w:rsidP="005C5BFC">
      <w:pPr>
        <w:pStyle w:val="StyleHeader4Para4Left0Firstline0"/>
        <w:widowControl/>
        <w:numPr>
          <w:ilvl w:val="0"/>
          <w:numId w:val="0"/>
        </w:numPr>
        <w:bidi/>
        <w:ind w:left="720"/>
        <w:rPr>
          <w:rFonts w:asciiTheme="majorBidi" w:hAnsiTheme="majorBidi" w:cstheme="majorBidi"/>
          <w:sz w:val="26"/>
          <w:szCs w:val="26"/>
          <w:rtl/>
          <w:lang w:bidi="ar-SA"/>
        </w:rPr>
      </w:pPr>
      <w:r w:rsidRPr="001336D4">
        <w:rPr>
          <w:rFonts w:asciiTheme="majorBidi" w:hAnsiTheme="majorBidi" w:cstheme="majorBidi"/>
          <w:sz w:val="26"/>
          <w:szCs w:val="26"/>
          <w:u w:val="single"/>
          <w:rtl/>
          <w:lang w:bidi="ar-SA"/>
        </w:rPr>
        <w:t>ال</w:t>
      </w:r>
      <w:r w:rsidR="00100E09">
        <w:rPr>
          <w:rFonts w:asciiTheme="majorBidi" w:hAnsiTheme="majorBidi" w:cstheme="majorBidi" w:hint="cs"/>
          <w:sz w:val="26"/>
          <w:szCs w:val="26"/>
          <w:u w:val="single"/>
          <w:rtl/>
          <w:lang w:bidi="ar-SA"/>
        </w:rPr>
        <w:t>قضايا</w:t>
      </w:r>
      <w:r w:rsidRPr="001336D4">
        <w:rPr>
          <w:rFonts w:asciiTheme="majorBidi" w:hAnsiTheme="majorBidi" w:cstheme="majorBidi"/>
          <w:sz w:val="26"/>
          <w:szCs w:val="26"/>
          <w:u w:val="single"/>
          <w:rtl/>
          <w:lang w:bidi="ar-SA"/>
        </w:rPr>
        <w:t xml:space="preserve"> التي يتعين معالجتها</w:t>
      </w:r>
      <w:r w:rsidRPr="001336D4">
        <w:rPr>
          <w:rFonts w:asciiTheme="majorBidi" w:hAnsiTheme="majorBidi" w:cstheme="majorBidi"/>
          <w:sz w:val="26"/>
          <w:szCs w:val="26"/>
          <w:rtl/>
          <w:lang w:bidi="ar-SA"/>
        </w:rPr>
        <w:t xml:space="preserve">: </w:t>
      </w:r>
    </w:p>
    <w:p w:rsidR="003554D4" w:rsidRDefault="00B9002C" w:rsidP="007F00F4">
      <w:pPr>
        <w:pStyle w:val="StyleHeader4Para4Left0Firstline0"/>
        <w:widowControl/>
        <w:numPr>
          <w:ilvl w:val="0"/>
          <w:numId w:val="12"/>
        </w:numPr>
        <w:tabs>
          <w:tab w:val="clear" w:pos="2880"/>
          <w:tab w:val="clear" w:pos="5760"/>
        </w:tabs>
        <w:bidi/>
        <w:spacing w:after="0"/>
        <w:ind w:left="1440"/>
        <w:rPr>
          <w:rFonts w:asciiTheme="majorBidi" w:hAnsiTheme="majorBidi" w:cstheme="majorBidi"/>
          <w:sz w:val="26"/>
          <w:szCs w:val="26"/>
          <w:lang w:bidi="ar-SA"/>
        </w:rPr>
      </w:pPr>
      <w:r w:rsidRPr="00B9002C">
        <w:rPr>
          <w:rFonts w:asciiTheme="majorBidi" w:hAnsiTheme="majorBidi" w:cstheme="majorBidi" w:hint="cs"/>
          <w:sz w:val="26"/>
          <w:szCs w:val="26"/>
          <w:rtl/>
          <w:lang w:bidi="ar-SA"/>
        </w:rPr>
        <w:t xml:space="preserve">سيعيد </w:t>
      </w:r>
      <w:r>
        <w:rPr>
          <w:rFonts w:asciiTheme="majorBidi" w:hAnsiTheme="majorBidi" w:cstheme="majorBidi" w:hint="cs"/>
          <w:sz w:val="26"/>
          <w:szCs w:val="26"/>
          <w:rtl/>
          <w:lang w:bidi="ar-SA"/>
        </w:rPr>
        <w:t>اليونيب الأرصدة المتبقية لمسح واحد بشأن مشروع بدائل المواد المستنفدة للأوزون، بما يتماشى والمقررين 80/75(ج)(2) و83/ب((3)؛</w:t>
      </w:r>
    </w:p>
    <w:p w:rsidR="00B9002C" w:rsidRPr="00B9002C" w:rsidRDefault="00B9002C" w:rsidP="007F00F4">
      <w:pPr>
        <w:pStyle w:val="StyleHeader4Para4Left0Firstline0"/>
        <w:widowControl/>
        <w:numPr>
          <w:ilvl w:val="0"/>
          <w:numId w:val="12"/>
        </w:numPr>
        <w:tabs>
          <w:tab w:val="clear" w:pos="2880"/>
          <w:tab w:val="clear" w:pos="5760"/>
        </w:tabs>
        <w:bidi/>
        <w:ind w:left="1440"/>
        <w:rPr>
          <w:rFonts w:asciiTheme="majorBidi" w:hAnsiTheme="majorBidi" w:cstheme="majorBidi"/>
          <w:sz w:val="26"/>
          <w:szCs w:val="26"/>
          <w:rtl/>
          <w:lang w:bidi="ar-SA"/>
        </w:rPr>
      </w:pPr>
      <w:r>
        <w:rPr>
          <w:rFonts w:asciiTheme="majorBidi" w:hAnsiTheme="majorBidi" w:cstheme="majorBidi" w:hint="cs"/>
          <w:sz w:val="26"/>
          <w:szCs w:val="26"/>
          <w:rtl/>
          <w:lang w:bidi="ar-SA"/>
        </w:rPr>
        <w:t>سيصرف اليونيدو أو يلغي الالتزامات لمشروع واحد منجز منذ أكثر من عامين، ويع</w:t>
      </w:r>
      <w:r w:rsidR="00267878">
        <w:rPr>
          <w:rFonts w:asciiTheme="majorBidi" w:hAnsiTheme="majorBidi" w:cstheme="majorBidi" w:hint="cs"/>
          <w:sz w:val="26"/>
          <w:szCs w:val="26"/>
          <w:rtl/>
          <w:lang w:bidi="ar-SA"/>
        </w:rPr>
        <w:t>ي</w:t>
      </w:r>
      <w:r>
        <w:rPr>
          <w:rFonts w:asciiTheme="majorBidi" w:hAnsiTheme="majorBidi" w:cstheme="majorBidi" w:hint="cs"/>
          <w:sz w:val="26"/>
          <w:szCs w:val="26"/>
          <w:rtl/>
          <w:lang w:bidi="ar-SA"/>
        </w:rPr>
        <w:t>د الأرصدة.</w:t>
      </w:r>
    </w:p>
    <w:p w:rsidR="003554D4" w:rsidRPr="001336D4" w:rsidRDefault="003554D4" w:rsidP="005C5BFC">
      <w:pPr>
        <w:pStyle w:val="0Heading0"/>
        <w:bidi/>
        <w:spacing w:after="240"/>
        <w:ind w:left="720"/>
        <w:jc w:val="both"/>
        <w:rPr>
          <w:rFonts w:asciiTheme="majorBidi" w:hAnsiTheme="majorBidi" w:cstheme="majorBidi"/>
          <w:sz w:val="26"/>
          <w:szCs w:val="26"/>
          <w:u w:val="single"/>
          <w:rtl/>
          <w:lang w:bidi="ar-DZ"/>
        </w:rPr>
      </w:pPr>
      <w:r w:rsidRPr="001336D4">
        <w:rPr>
          <w:rFonts w:asciiTheme="majorBidi" w:hAnsiTheme="majorBidi" w:cstheme="majorBidi"/>
          <w:sz w:val="26"/>
          <w:szCs w:val="26"/>
          <w:u w:val="single"/>
          <w:rtl/>
          <w:lang w:bidi="ar-DZ"/>
        </w:rPr>
        <w:t>قد ترغب اللجنة التنفيذية في:</w:t>
      </w:r>
    </w:p>
    <w:p w:rsidR="00B9002C" w:rsidRPr="00A478CF" w:rsidRDefault="00B9002C" w:rsidP="005C5BFC">
      <w:pPr>
        <w:pStyle w:val="Heading2"/>
        <w:widowControl/>
        <w:bidi/>
        <w:ind w:left="720"/>
        <w:rPr>
          <w:sz w:val="26"/>
          <w:szCs w:val="26"/>
        </w:rPr>
      </w:pPr>
      <w:r>
        <w:rPr>
          <w:rFonts w:hint="cs"/>
          <w:sz w:val="26"/>
          <w:szCs w:val="26"/>
          <w:rtl/>
        </w:rPr>
        <w:t>(أ)</w:t>
      </w:r>
      <w:r>
        <w:rPr>
          <w:rFonts w:hint="cs"/>
          <w:sz w:val="26"/>
          <w:szCs w:val="26"/>
          <w:rtl/>
        </w:rPr>
        <w:tab/>
      </w:r>
      <w:r w:rsidRPr="00A478CF">
        <w:rPr>
          <w:rFonts w:hint="cs"/>
          <w:sz w:val="26"/>
          <w:szCs w:val="26"/>
          <w:rtl/>
          <w:lang w:bidi="ar-SA"/>
        </w:rPr>
        <w:t>أن تحيط</w:t>
      </w:r>
      <w:r>
        <w:rPr>
          <w:rFonts w:hint="cs"/>
          <w:sz w:val="26"/>
          <w:szCs w:val="26"/>
          <w:rtl/>
        </w:rPr>
        <w:t xml:space="preserve"> </w:t>
      </w:r>
      <w:r w:rsidRPr="00A478CF">
        <w:rPr>
          <w:sz w:val="26"/>
          <w:szCs w:val="26"/>
          <w:rtl/>
          <w:lang w:bidi="ar-SA"/>
        </w:rPr>
        <w:t>علما بما يلي</w:t>
      </w:r>
      <w:r w:rsidRPr="00A478CF">
        <w:rPr>
          <w:sz w:val="26"/>
          <w:szCs w:val="26"/>
          <w:rtl/>
        </w:rPr>
        <w:t>:</w:t>
      </w:r>
    </w:p>
    <w:p w:rsidR="00B9002C" w:rsidRPr="00AD362F" w:rsidRDefault="00B9002C" w:rsidP="005C5BFC">
      <w:pPr>
        <w:bidi/>
        <w:spacing w:after="240"/>
        <w:ind w:left="2160" w:hanging="720"/>
        <w:outlineLvl w:val="2"/>
        <w:rPr>
          <w:sz w:val="26"/>
          <w:szCs w:val="26"/>
        </w:rPr>
      </w:pPr>
      <w:r>
        <w:rPr>
          <w:sz w:val="30"/>
          <w:szCs w:val="26"/>
          <w:lang w:bidi="ar-SA"/>
        </w:rPr>
        <w:t>(</w:t>
      </w:r>
      <w:r w:rsidRPr="00AD362F">
        <w:rPr>
          <w:sz w:val="26"/>
          <w:szCs w:val="26"/>
          <w:lang w:bidi="ar-SA"/>
        </w:rPr>
        <w:t>1)</w:t>
      </w:r>
      <w:r w:rsidRPr="00AD362F">
        <w:rPr>
          <w:sz w:val="26"/>
          <w:szCs w:val="26"/>
          <w:lang w:bidi="ar-SA"/>
        </w:rPr>
        <w:tab/>
      </w:r>
      <w:r w:rsidR="00F834BE">
        <w:rPr>
          <w:rFonts w:hint="cs"/>
          <w:sz w:val="26"/>
          <w:szCs w:val="26"/>
          <w:rtl/>
          <w:lang w:bidi="ar-SA"/>
        </w:rPr>
        <w:t>ال</w:t>
      </w:r>
      <w:r w:rsidRPr="00AD362F">
        <w:rPr>
          <w:sz w:val="26"/>
          <w:szCs w:val="26"/>
          <w:rtl/>
          <w:lang w:bidi="ar-SA"/>
        </w:rPr>
        <w:t>تقرير المتعلق بالأرصدة وتوافر الموارد الوارد في الوثيقة</w:t>
      </w:r>
      <w:r w:rsidR="00F834BE">
        <w:rPr>
          <w:rFonts w:hint="cs"/>
          <w:sz w:val="26"/>
          <w:szCs w:val="26"/>
          <w:rtl/>
        </w:rPr>
        <w:t xml:space="preserve"> </w:t>
      </w:r>
      <w:r w:rsidRPr="00AD362F">
        <w:rPr>
          <w:sz w:val="26"/>
          <w:szCs w:val="26"/>
        </w:rPr>
        <w:t>UNEP/OzL.Pro/ExCom/84/4</w:t>
      </w:r>
      <w:r w:rsidRPr="00AD362F">
        <w:rPr>
          <w:sz w:val="26"/>
          <w:szCs w:val="26"/>
          <w:rtl/>
          <w:lang w:bidi="ar-SA"/>
        </w:rPr>
        <w:t>؛</w:t>
      </w:r>
    </w:p>
    <w:p w:rsidR="00B9002C" w:rsidRPr="00AD362F" w:rsidRDefault="00B9002C" w:rsidP="005C5BFC">
      <w:pPr>
        <w:bidi/>
        <w:spacing w:before="240" w:after="240"/>
        <w:ind w:left="2160" w:hanging="720"/>
        <w:outlineLvl w:val="2"/>
        <w:rPr>
          <w:sz w:val="26"/>
          <w:szCs w:val="26"/>
        </w:rPr>
      </w:pPr>
      <w:r w:rsidRPr="00AD362F">
        <w:rPr>
          <w:sz w:val="26"/>
          <w:szCs w:val="26"/>
          <w:lang w:bidi="ar-SA"/>
        </w:rPr>
        <w:lastRenderedPageBreak/>
        <w:t>(2)</w:t>
      </w:r>
      <w:r w:rsidRPr="00AD362F">
        <w:rPr>
          <w:sz w:val="26"/>
          <w:szCs w:val="26"/>
          <w:lang w:bidi="ar-SA"/>
        </w:rPr>
        <w:tab/>
      </w:r>
      <w:r w:rsidRPr="00AD362F">
        <w:rPr>
          <w:sz w:val="26"/>
          <w:szCs w:val="26"/>
          <w:rtl/>
          <w:lang w:bidi="ar-SA"/>
        </w:rPr>
        <w:t xml:space="preserve">أن صافي مستوى الأموال التي تعيدها الوكالات المنفذة إلى الاجتماع الرابع والثمانين </w:t>
      </w:r>
      <w:r w:rsidRPr="00AD362F">
        <w:rPr>
          <w:rFonts w:hint="cs"/>
          <w:sz w:val="26"/>
          <w:szCs w:val="26"/>
          <w:rtl/>
          <w:lang w:bidi="ar-SA"/>
        </w:rPr>
        <w:t xml:space="preserve">يبلغ </w:t>
      </w:r>
      <w:r>
        <w:rPr>
          <w:rFonts w:hint="cs"/>
          <w:sz w:val="26"/>
          <w:szCs w:val="26"/>
          <w:rtl/>
        </w:rPr>
        <w:t>5.279.222</w:t>
      </w:r>
      <w:r w:rsidRPr="00AD362F">
        <w:rPr>
          <w:sz w:val="26"/>
          <w:szCs w:val="26"/>
          <w:rtl/>
        </w:rPr>
        <w:t xml:space="preserve"> </w:t>
      </w:r>
      <w:r>
        <w:rPr>
          <w:sz w:val="26"/>
          <w:szCs w:val="26"/>
          <w:rtl/>
          <w:lang w:bidi="ar-SA"/>
        </w:rPr>
        <w:t>دولار أمريكي</w:t>
      </w:r>
      <w:r w:rsidRPr="00AD362F">
        <w:rPr>
          <w:sz w:val="26"/>
          <w:szCs w:val="26"/>
          <w:rtl/>
          <w:lang w:bidi="ar-SA"/>
        </w:rPr>
        <w:t xml:space="preserve">، ويتألف من </w:t>
      </w:r>
      <w:r w:rsidRPr="00AD362F">
        <w:rPr>
          <w:sz w:val="26"/>
          <w:szCs w:val="26"/>
          <w:rtl/>
        </w:rPr>
        <w:t>464</w:t>
      </w:r>
      <w:r>
        <w:rPr>
          <w:rFonts w:hint="cs"/>
          <w:sz w:val="26"/>
          <w:szCs w:val="26"/>
          <w:rtl/>
        </w:rPr>
        <w:t>.</w:t>
      </w:r>
      <w:r w:rsidRPr="00AD362F">
        <w:rPr>
          <w:sz w:val="26"/>
          <w:szCs w:val="26"/>
          <w:rtl/>
        </w:rPr>
        <w:t xml:space="preserve">433 </w:t>
      </w:r>
      <w:r w:rsidRPr="00AD362F">
        <w:rPr>
          <w:sz w:val="26"/>
          <w:szCs w:val="26"/>
          <w:rtl/>
          <w:lang w:bidi="ar-SA"/>
        </w:rPr>
        <w:t xml:space="preserve">دولارا أمريكيا، بالإضافة إلى تكاليف </w:t>
      </w:r>
      <w:r>
        <w:rPr>
          <w:rFonts w:hint="cs"/>
          <w:sz w:val="26"/>
          <w:szCs w:val="26"/>
          <w:rtl/>
          <w:lang w:bidi="ar-SA"/>
        </w:rPr>
        <w:t>دعم</w:t>
      </w:r>
      <w:r w:rsidRPr="00AD362F">
        <w:rPr>
          <w:rFonts w:hint="cs"/>
          <w:sz w:val="26"/>
          <w:szCs w:val="26"/>
          <w:rtl/>
          <w:lang w:bidi="ar-SA"/>
        </w:rPr>
        <w:t xml:space="preserve"> </w:t>
      </w:r>
      <w:r w:rsidRPr="00AD362F">
        <w:rPr>
          <w:sz w:val="26"/>
          <w:szCs w:val="26"/>
          <w:rtl/>
          <w:lang w:bidi="ar-SA"/>
        </w:rPr>
        <w:t xml:space="preserve">الوكالة البالغة </w:t>
      </w:r>
      <w:r w:rsidRPr="00AD362F">
        <w:rPr>
          <w:sz w:val="26"/>
          <w:szCs w:val="26"/>
          <w:rtl/>
        </w:rPr>
        <w:t>32</w:t>
      </w:r>
      <w:r>
        <w:rPr>
          <w:rFonts w:hint="cs"/>
          <w:sz w:val="26"/>
          <w:szCs w:val="26"/>
          <w:rtl/>
        </w:rPr>
        <w:t>.</w:t>
      </w:r>
      <w:r w:rsidRPr="00AD362F">
        <w:rPr>
          <w:sz w:val="26"/>
          <w:szCs w:val="26"/>
          <w:rtl/>
        </w:rPr>
        <w:t xml:space="preserve">717 </w:t>
      </w:r>
      <w:r w:rsidRPr="00AD362F">
        <w:rPr>
          <w:sz w:val="26"/>
          <w:szCs w:val="26"/>
          <w:rtl/>
          <w:lang w:bidi="ar-SA"/>
        </w:rPr>
        <w:t>دولارا أمريكيا من اليوئنديبي؛ و</w:t>
      </w:r>
      <w:r w:rsidRPr="00AD362F">
        <w:rPr>
          <w:sz w:val="26"/>
          <w:szCs w:val="26"/>
          <w:rtl/>
        </w:rPr>
        <w:t>2</w:t>
      </w:r>
      <w:r>
        <w:rPr>
          <w:rFonts w:hint="cs"/>
          <w:sz w:val="26"/>
          <w:szCs w:val="26"/>
          <w:rtl/>
        </w:rPr>
        <w:t>.</w:t>
      </w:r>
      <w:r w:rsidRPr="00AD362F">
        <w:rPr>
          <w:sz w:val="26"/>
          <w:szCs w:val="26"/>
          <w:rtl/>
        </w:rPr>
        <w:t>088</w:t>
      </w:r>
      <w:r>
        <w:rPr>
          <w:rFonts w:hint="cs"/>
          <w:sz w:val="26"/>
          <w:szCs w:val="26"/>
          <w:rtl/>
        </w:rPr>
        <w:t>.</w:t>
      </w:r>
      <w:r w:rsidRPr="00AD362F">
        <w:rPr>
          <w:sz w:val="26"/>
          <w:szCs w:val="26"/>
          <w:rtl/>
        </w:rPr>
        <w:t>985</w:t>
      </w:r>
      <w:r>
        <w:rPr>
          <w:rFonts w:hint="cs"/>
          <w:sz w:val="26"/>
          <w:szCs w:val="26"/>
          <w:rtl/>
        </w:rPr>
        <w:t xml:space="preserve"> </w:t>
      </w:r>
      <w:r>
        <w:rPr>
          <w:sz w:val="26"/>
          <w:szCs w:val="26"/>
          <w:rtl/>
          <w:lang w:bidi="ar-SA"/>
        </w:rPr>
        <w:t>دولار أمريكي</w:t>
      </w:r>
      <w:r w:rsidRPr="00AD362F">
        <w:rPr>
          <w:sz w:val="26"/>
          <w:szCs w:val="26"/>
          <w:rtl/>
          <w:lang w:bidi="ar-SA"/>
        </w:rPr>
        <w:t xml:space="preserve">، بالإضافة إلى تكاليف </w:t>
      </w:r>
      <w:r>
        <w:rPr>
          <w:rFonts w:hint="cs"/>
          <w:sz w:val="26"/>
          <w:szCs w:val="26"/>
          <w:rtl/>
          <w:lang w:bidi="ar-SA"/>
        </w:rPr>
        <w:t>دعم</w:t>
      </w:r>
      <w:r w:rsidRPr="00AD362F">
        <w:rPr>
          <w:sz w:val="26"/>
          <w:szCs w:val="26"/>
          <w:rtl/>
          <w:lang w:bidi="ar-SA"/>
        </w:rPr>
        <w:t xml:space="preserve"> الوكالة البالغة </w:t>
      </w:r>
      <w:r w:rsidRPr="00AD362F">
        <w:rPr>
          <w:sz w:val="26"/>
          <w:szCs w:val="26"/>
          <w:rtl/>
        </w:rPr>
        <w:t>162</w:t>
      </w:r>
      <w:r>
        <w:rPr>
          <w:rFonts w:hint="cs"/>
          <w:sz w:val="26"/>
          <w:szCs w:val="26"/>
          <w:rtl/>
        </w:rPr>
        <w:t>.</w:t>
      </w:r>
      <w:r w:rsidRPr="00AD362F">
        <w:rPr>
          <w:sz w:val="26"/>
          <w:szCs w:val="26"/>
          <w:rtl/>
        </w:rPr>
        <w:t xml:space="preserve">927 </w:t>
      </w:r>
      <w:r w:rsidRPr="00AD362F">
        <w:rPr>
          <w:sz w:val="26"/>
          <w:szCs w:val="26"/>
          <w:rtl/>
          <w:lang w:bidi="ar-SA"/>
        </w:rPr>
        <w:t>دولارا أمريكيا من اليونيب؛ و</w:t>
      </w:r>
      <w:r w:rsidRPr="00AD362F">
        <w:rPr>
          <w:sz w:val="26"/>
          <w:szCs w:val="26"/>
          <w:rtl/>
        </w:rPr>
        <w:t>1</w:t>
      </w:r>
      <w:r>
        <w:rPr>
          <w:rFonts w:hint="cs"/>
          <w:sz w:val="26"/>
          <w:szCs w:val="26"/>
          <w:rtl/>
        </w:rPr>
        <w:t>.</w:t>
      </w:r>
      <w:r w:rsidRPr="00AD362F">
        <w:rPr>
          <w:sz w:val="26"/>
          <w:szCs w:val="26"/>
          <w:rtl/>
        </w:rPr>
        <w:t>050</w:t>
      </w:r>
      <w:r>
        <w:rPr>
          <w:rFonts w:hint="cs"/>
          <w:sz w:val="26"/>
          <w:szCs w:val="26"/>
          <w:rtl/>
        </w:rPr>
        <w:t>.</w:t>
      </w:r>
      <w:r w:rsidRPr="00AD362F">
        <w:rPr>
          <w:sz w:val="26"/>
          <w:szCs w:val="26"/>
          <w:rtl/>
        </w:rPr>
        <w:t xml:space="preserve">427 </w:t>
      </w:r>
      <w:r>
        <w:rPr>
          <w:sz w:val="26"/>
          <w:szCs w:val="26"/>
          <w:rtl/>
          <w:lang w:bidi="ar-SA"/>
        </w:rPr>
        <w:t>دولار أمريكي</w:t>
      </w:r>
      <w:r w:rsidRPr="00AD362F">
        <w:rPr>
          <w:sz w:val="26"/>
          <w:szCs w:val="26"/>
          <w:rtl/>
          <w:lang w:bidi="ar-SA"/>
        </w:rPr>
        <w:t xml:space="preserve">، بالإضافة إلى تكاليف </w:t>
      </w:r>
      <w:r>
        <w:rPr>
          <w:rFonts w:hint="cs"/>
          <w:sz w:val="26"/>
          <w:szCs w:val="26"/>
          <w:rtl/>
          <w:lang w:bidi="ar-SA"/>
        </w:rPr>
        <w:t>دعم</w:t>
      </w:r>
      <w:r w:rsidRPr="00AD362F">
        <w:rPr>
          <w:sz w:val="26"/>
          <w:szCs w:val="26"/>
          <w:rtl/>
          <w:lang w:bidi="ar-SA"/>
        </w:rPr>
        <w:t xml:space="preserve"> الوكالة البالغة </w:t>
      </w:r>
      <w:r w:rsidRPr="00AD362F">
        <w:rPr>
          <w:sz w:val="26"/>
          <w:szCs w:val="26"/>
          <w:rtl/>
        </w:rPr>
        <w:t>83</w:t>
      </w:r>
      <w:r>
        <w:rPr>
          <w:rFonts w:hint="cs"/>
          <w:sz w:val="26"/>
          <w:szCs w:val="26"/>
          <w:rtl/>
        </w:rPr>
        <w:t>.</w:t>
      </w:r>
      <w:r w:rsidRPr="00AD362F">
        <w:rPr>
          <w:sz w:val="26"/>
          <w:szCs w:val="26"/>
          <w:rtl/>
        </w:rPr>
        <w:t xml:space="preserve">858 </w:t>
      </w:r>
      <w:r w:rsidRPr="00AD362F">
        <w:rPr>
          <w:sz w:val="26"/>
          <w:szCs w:val="26"/>
          <w:rtl/>
          <w:lang w:bidi="ar-SA"/>
        </w:rPr>
        <w:t>دولارات أمريكية من اليونيدو؛ و</w:t>
      </w:r>
      <w:r w:rsidRPr="00AD362F">
        <w:rPr>
          <w:sz w:val="26"/>
          <w:szCs w:val="26"/>
          <w:rtl/>
        </w:rPr>
        <w:t>1</w:t>
      </w:r>
      <w:r>
        <w:rPr>
          <w:rFonts w:hint="cs"/>
          <w:sz w:val="26"/>
          <w:szCs w:val="26"/>
          <w:rtl/>
        </w:rPr>
        <w:t>.</w:t>
      </w:r>
      <w:r w:rsidRPr="00AD362F">
        <w:rPr>
          <w:sz w:val="26"/>
          <w:szCs w:val="26"/>
          <w:rtl/>
        </w:rPr>
        <w:t>300</w:t>
      </w:r>
      <w:r>
        <w:rPr>
          <w:rFonts w:hint="cs"/>
          <w:sz w:val="26"/>
          <w:szCs w:val="26"/>
          <w:rtl/>
        </w:rPr>
        <w:t>.</w:t>
      </w:r>
      <w:r w:rsidRPr="00AD362F">
        <w:rPr>
          <w:sz w:val="26"/>
          <w:szCs w:val="26"/>
          <w:rtl/>
        </w:rPr>
        <w:t xml:space="preserve">521 </w:t>
      </w:r>
      <w:r>
        <w:rPr>
          <w:sz w:val="26"/>
          <w:szCs w:val="26"/>
          <w:rtl/>
          <w:lang w:bidi="ar-SA"/>
        </w:rPr>
        <w:t>دولار أمريكي</w:t>
      </w:r>
      <w:r w:rsidRPr="00AD362F">
        <w:rPr>
          <w:sz w:val="26"/>
          <w:szCs w:val="26"/>
          <w:rtl/>
          <w:lang w:bidi="ar-SA"/>
        </w:rPr>
        <w:t xml:space="preserve">، بالإضافة إلى تكاليف </w:t>
      </w:r>
      <w:r>
        <w:rPr>
          <w:rFonts w:hint="cs"/>
          <w:sz w:val="26"/>
          <w:szCs w:val="26"/>
          <w:rtl/>
          <w:lang w:bidi="ar-SA"/>
        </w:rPr>
        <w:t>دعم</w:t>
      </w:r>
      <w:r w:rsidRPr="00AD362F">
        <w:rPr>
          <w:sz w:val="26"/>
          <w:szCs w:val="26"/>
          <w:rtl/>
          <w:lang w:bidi="ar-SA"/>
        </w:rPr>
        <w:t xml:space="preserve"> الوكالة البالغة </w:t>
      </w:r>
      <w:r w:rsidRPr="00AD362F">
        <w:rPr>
          <w:sz w:val="26"/>
          <w:szCs w:val="26"/>
          <w:rtl/>
        </w:rPr>
        <w:t>95</w:t>
      </w:r>
      <w:r>
        <w:rPr>
          <w:rFonts w:hint="cs"/>
          <w:sz w:val="26"/>
          <w:szCs w:val="26"/>
          <w:rtl/>
        </w:rPr>
        <w:t>.</w:t>
      </w:r>
      <w:r w:rsidRPr="00AD362F">
        <w:rPr>
          <w:sz w:val="26"/>
          <w:szCs w:val="26"/>
          <w:rtl/>
        </w:rPr>
        <w:t xml:space="preserve">309 </w:t>
      </w:r>
      <w:r w:rsidRPr="00AD362F">
        <w:rPr>
          <w:sz w:val="26"/>
          <w:szCs w:val="26"/>
          <w:rtl/>
          <w:lang w:bidi="ar-SA"/>
        </w:rPr>
        <w:t>دولارات أمريكية من البنك الدولي؛</w:t>
      </w:r>
    </w:p>
    <w:p w:rsidR="00B9002C" w:rsidRPr="00AD362F" w:rsidRDefault="00B9002C" w:rsidP="005C5BFC">
      <w:pPr>
        <w:bidi/>
        <w:spacing w:after="240"/>
        <w:ind w:left="2160" w:hanging="720"/>
        <w:outlineLvl w:val="2"/>
        <w:rPr>
          <w:sz w:val="26"/>
          <w:szCs w:val="26"/>
        </w:rPr>
      </w:pPr>
      <w:r w:rsidRPr="00AD362F">
        <w:rPr>
          <w:sz w:val="26"/>
          <w:szCs w:val="26"/>
          <w:lang w:bidi="ar-SA"/>
        </w:rPr>
        <w:t>(3)</w:t>
      </w:r>
      <w:r w:rsidRPr="00AD362F">
        <w:rPr>
          <w:sz w:val="26"/>
          <w:szCs w:val="26"/>
          <w:lang w:bidi="ar-SA"/>
        </w:rPr>
        <w:tab/>
      </w:r>
      <w:r w:rsidRPr="00AD362F">
        <w:rPr>
          <w:sz w:val="26"/>
          <w:szCs w:val="26"/>
          <w:rtl/>
          <w:lang w:bidi="ar-SA"/>
        </w:rPr>
        <w:t xml:space="preserve">أن اليونيب احتفظ بأرصدة قدرها </w:t>
      </w:r>
      <w:r w:rsidRPr="00AD362F">
        <w:rPr>
          <w:sz w:val="26"/>
          <w:szCs w:val="26"/>
          <w:rtl/>
        </w:rPr>
        <w:t>56</w:t>
      </w:r>
      <w:r>
        <w:rPr>
          <w:rFonts w:hint="cs"/>
          <w:sz w:val="26"/>
          <w:szCs w:val="26"/>
          <w:rtl/>
        </w:rPr>
        <w:t>.</w:t>
      </w:r>
      <w:r w:rsidRPr="00AD362F">
        <w:rPr>
          <w:sz w:val="26"/>
          <w:szCs w:val="26"/>
          <w:rtl/>
        </w:rPr>
        <w:t xml:space="preserve">500 </w:t>
      </w:r>
      <w:r w:rsidRPr="00AD362F">
        <w:rPr>
          <w:sz w:val="26"/>
          <w:szCs w:val="26"/>
          <w:rtl/>
          <w:lang w:bidi="ar-SA"/>
        </w:rPr>
        <w:t>دولار</w:t>
      </w:r>
      <w:r>
        <w:rPr>
          <w:rFonts w:hint="cs"/>
          <w:sz w:val="26"/>
          <w:szCs w:val="26"/>
          <w:rtl/>
          <w:lang w:bidi="ar-SA"/>
        </w:rPr>
        <w:t>ا</w:t>
      </w:r>
      <w:r w:rsidRPr="00AD362F">
        <w:rPr>
          <w:sz w:val="26"/>
          <w:szCs w:val="26"/>
          <w:rtl/>
          <w:lang w:bidi="ar-SA"/>
        </w:rPr>
        <w:t xml:space="preserve"> أمريكي</w:t>
      </w:r>
      <w:r>
        <w:rPr>
          <w:rFonts w:hint="cs"/>
          <w:sz w:val="26"/>
          <w:szCs w:val="26"/>
          <w:rtl/>
          <w:lang w:bidi="ar-SA"/>
        </w:rPr>
        <w:t>ا</w:t>
      </w:r>
      <w:r w:rsidRPr="00AD362F">
        <w:rPr>
          <w:sz w:val="26"/>
          <w:szCs w:val="26"/>
          <w:rtl/>
          <w:lang w:bidi="ar-SA"/>
        </w:rPr>
        <w:t xml:space="preserve">، بما في ذلك تكاليف </w:t>
      </w:r>
      <w:r>
        <w:rPr>
          <w:rFonts w:hint="cs"/>
          <w:sz w:val="26"/>
          <w:szCs w:val="26"/>
          <w:rtl/>
          <w:lang w:bidi="ar-SA"/>
        </w:rPr>
        <w:t>دعم</w:t>
      </w:r>
      <w:r w:rsidRPr="00AD362F">
        <w:rPr>
          <w:sz w:val="26"/>
          <w:szCs w:val="26"/>
          <w:rtl/>
          <w:lang w:bidi="ar-SA"/>
        </w:rPr>
        <w:t xml:space="preserve"> الوكالة، </w:t>
      </w:r>
      <w:r w:rsidRPr="00AD362F">
        <w:rPr>
          <w:rFonts w:hint="cs"/>
          <w:sz w:val="26"/>
          <w:szCs w:val="26"/>
          <w:rtl/>
          <w:lang w:bidi="ar-SA"/>
        </w:rPr>
        <w:t>ولذلك ل</w:t>
      </w:r>
      <w:r w:rsidRPr="00AD362F">
        <w:rPr>
          <w:sz w:val="26"/>
          <w:szCs w:val="26"/>
          <w:rtl/>
          <w:lang w:bidi="ar-SA"/>
        </w:rPr>
        <w:t xml:space="preserve">مشروع واحد </w:t>
      </w:r>
      <w:r w:rsidRPr="00AD362F">
        <w:rPr>
          <w:rFonts w:hint="cs"/>
          <w:sz w:val="26"/>
          <w:szCs w:val="26"/>
          <w:rtl/>
          <w:lang w:bidi="ar-SA"/>
        </w:rPr>
        <w:t xml:space="preserve">من </w:t>
      </w:r>
      <w:r w:rsidRPr="00AD362F">
        <w:rPr>
          <w:sz w:val="26"/>
          <w:szCs w:val="26"/>
          <w:rtl/>
          <w:lang w:bidi="ar-SA"/>
        </w:rPr>
        <w:t>المشروعات الاستقصائية لبدائل المواد المستنفدة للأوزون و</w:t>
      </w:r>
      <w:r w:rsidRPr="00AD362F">
        <w:rPr>
          <w:sz w:val="26"/>
          <w:szCs w:val="26"/>
          <w:rtl/>
        </w:rPr>
        <w:t xml:space="preserve">58,363 </w:t>
      </w:r>
      <w:r w:rsidRPr="00AD362F">
        <w:rPr>
          <w:sz w:val="26"/>
          <w:szCs w:val="26"/>
          <w:rtl/>
          <w:lang w:bidi="ar-SA"/>
        </w:rPr>
        <w:t xml:space="preserve">دولارا أمريكيا، بما في ذلك تكاليف </w:t>
      </w:r>
      <w:r>
        <w:rPr>
          <w:rFonts w:hint="cs"/>
          <w:sz w:val="26"/>
          <w:szCs w:val="26"/>
          <w:rtl/>
          <w:lang w:bidi="ar-SA"/>
        </w:rPr>
        <w:t>دعم</w:t>
      </w:r>
      <w:r w:rsidRPr="00AD362F">
        <w:rPr>
          <w:sz w:val="26"/>
          <w:szCs w:val="26"/>
          <w:rtl/>
          <w:lang w:bidi="ar-SA"/>
        </w:rPr>
        <w:t xml:space="preserve"> الوكالة، في الرصيد غير الملتزم به لمشروع واحد؛</w:t>
      </w:r>
    </w:p>
    <w:p w:rsidR="00B9002C" w:rsidRPr="00AD362F" w:rsidRDefault="00B9002C" w:rsidP="005C5BFC">
      <w:pPr>
        <w:bidi/>
        <w:spacing w:after="240"/>
        <w:ind w:left="2160" w:hanging="720"/>
        <w:outlineLvl w:val="2"/>
        <w:rPr>
          <w:sz w:val="26"/>
          <w:szCs w:val="26"/>
        </w:rPr>
      </w:pPr>
      <w:r w:rsidRPr="00AD362F">
        <w:rPr>
          <w:sz w:val="26"/>
          <w:szCs w:val="26"/>
          <w:lang w:bidi="ar-SA"/>
        </w:rPr>
        <w:t>(4)</w:t>
      </w:r>
      <w:r w:rsidRPr="00AD362F">
        <w:rPr>
          <w:sz w:val="26"/>
          <w:szCs w:val="26"/>
          <w:lang w:bidi="ar-SA"/>
        </w:rPr>
        <w:tab/>
      </w:r>
      <w:r w:rsidRPr="00AD362F">
        <w:rPr>
          <w:sz w:val="26"/>
          <w:szCs w:val="26"/>
          <w:rtl/>
          <w:lang w:bidi="ar-SA"/>
        </w:rPr>
        <w:t xml:space="preserve">أن اليونيدو احتفظت بأرصدة قدرها </w:t>
      </w:r>
      <w:r w:rsidRPr="00AD362F">
        <w:rPr>
          <w:sz w:val="26"/>
          <w:szCs w:val="26"/>
          <w:rtl/>
        </w:rPr>
        <w:t>152</w:t>
      </w:r>
      <w:r w:rsidR="00BD6BB1">
        <w:rPr>
          <w:rFonts w:hint="cs"/>
          <w:sz w:val="26"/>
          <w:szCs w:val="26"/>
          <w:rtl/>
        </w:rPr>
        <w:t>.</w:t>
      </w:r>
      <w:r w:rsidRPr="00AD362F">
        <w:rPr>
          <w:sz w:val="26"/>
          <w:szCs w:val="26"/>
          <w:rtl/>
        </w:rPr>
        <w:t xml:space="preserve">209 </w:t>
      </w:r>
      <w:r w:rsidRPr="00AD362F">
        <w:rPr>
          <w:sz w:val="26"/>
          <w:szCs w:val="26"/>
          <w:rtl/>
          <w:lang w:bidi="ar-SA"/>
        </w:rPr>
        <w:t xml:space="preserve">دولارات أمريكية، بما في ذلك تكاليف </w:t>
      </w:r>
      <w:r>
        <w:rPr>
          <w:rFonts w:hint="cs"/>
          <w:sz w:val="26"/>
          <w:szCs w:val="26"/>
          <w:rtl/>
          <w:lang w:bidi="ar-SA"/>
        </w:rPr>
        <w:t>دعم</w:t>
      </w:r>
      <w:r w:rsidRPr="00AD362F">
        <w:rPr>
          <w:sz w:val="26"/>
          <w:szCs w:val="26"/>
          <w:rtl/>
          <w:lang w:bidi="ar-SA"/>
        </w:rPr>
        <w:t xml:space="preserve"> الوكالة </w:t>
      </w:r>
      <w:r w:rsidRPr="00AD362F">
        <w:rPr>
          <w:rFonts w:hint="cs"/>
          <w:sz w:val="26"/>
          <w:szCs w:val="26"/>
          <w:rtl/>
          <w:lang w:bidi="ar-SA"/>
        </w:rPr>
        <w:t xml:space="preserve">لمشروع </w:t>
      </w:r>
      <w:r w:rsidRPr="00AD362F">
        <w:rPr>
          <w:sz w:val="26"/>
          <w:szCs w:val="26"/>
          <w:rtl/>
          <w:lang w:bidi="ar-SA"/>
        </w:rPr>
        <w:t>أنجزا منذ أكثر من سنتين، و</w:t>
      </w:r>
      <w:r w:rsidRPr="00AD362F">
        <w:rPr>
          <w:sz w:val="26"/>
          <w:szCs w:val="26"/>
          <w:rtl/>
        </w:rPr>
        <w:t>8</w:t>
      </w:r>
      <w:r w:rsidR="00BD6BB1">
        <w:rPr>
          <w:rFonts w:hint="cs"/>
          <w:sz w:val="26"/>
          <w:szCs w:val="26"/>
          <w:rtl/>
        </w:rPr>
        <w:t>.</w:t>
      </w:r>
      <w:r w:rsidRPr="00AD362F">
        <w:rPr>
          <w:sz w:val="26"/>
          <w:szCs w:val="26"/>
          <w:rtl/>
        </w:rPr>
        <w:t xml:space="preserve">058 </w:t>
      </w:r>
      <w:r w:rsidRPr="00AD362F">
        <w:rPr>
          <w:sz w:val="26"/>
          <w:szCs w:val="26"/>
          <w:rtl/>
          <w:lang w:bidi="ar-SA"/>
        </w:rPr>
        <w:t xml:space="preserve">دولارا أمريكيا، بما في ذلك تكاليف </w:t>
      </w:r>
      <w:r>
        <w:rPr>
          <w:rFonts w:hint="cs"/>
          <w:sz w:val="26"/>
          <w:szCs w:val="26"/>
          <w:rtl/>
          <w:lang w:bidi="ar-SA"/>
        </w:rPr>
        <w:t>دعم</w:t>
      </w:r>
      <w:r w:rsidRPr="00AD362F">
        <w:rPr>
          <w:sz w:val="26"/>
          <w:szCs w:val="26"/>
          <w:rtl/>
          <w:lang w:bidi="ar-SA"/>
        </w:rPr>
        <w:t xml:space="preserve"> الوكالة، لمشروع ممول من أموال المساهمات الطوعية الإضافية؛</w:t>
      </w:r>
    </w:p>
    <w:p w:rsidR="00B9002C" w:rsidRPr="00AD362F" w:rsidRDefault="00B9002C" w:rsidP="005C5BFC">
      <w:pPr>
        <w:bidi/>
        <w:spacing w:after="240"/>
        <w:ind w:left="2160" w:hanging="720"/>
        <w:rPr>
          <w:sz w:val="26"/>
          <w:szCs w:val="26"/>
        </w:rPr>
      </w:pPr>
      <w:r w:rsidRPr="00AD362F">
        <w:rPr>
          <w:sz w:val="26"/>
          <w:szCs w:val="26"/>
          <w:lang w:bidi="ar-SA"/>
        </w:rPr>
        <w:t>(5)</w:t>
      </w:r>
      <w:r w:rsidRPr="00AD362F">
        <w:rPr>
          <w:sz w:val="26"/>
          <w:szCs w:val="26"/>
          <w:lang w:bidi="ar-SA"/>
        </w:rPr>
        <w:tab/>
      </w:r>
      <w:r w:rsidRPr="00AD362F">
        <w:rPr>
          <w:sz w:val="26"/>
          <w:szCs w:val="26"/>
          <w:rtl/>
          <w:lang w:bidi="ar-SA"/>
        </w:rPr>
        <w:t xml:space="preserve">أن صافي مستوى الأموال وتكاليف </w:t>
      </w:r>
      <w:r>
        <w:rPr>
          <w:rFonts w:hint="cs"/>
          <w:sz w:val="26"/>
          <w:szCs w:val="26"/>
          <w:rtl/>
          <w:lang w:bidi="ar-SA"/>
        </w:rPr>
        <w:t>دعم</w:t>
      </w:r>
      <w:r w:rsidRPr="00AD362F">
        <w:rPr>
          <w:sz w:val="26"/>
          <w:szCs w:val="26"/>
          <w:rtl/>
          <w:lang w:bidi="ar-SA"/>
        </w:rPr>
        <w:t xml:space="preserve"> الوكالات التي ستعيدها الوكالات الثنائية إلى الاجتماع الرابع والثمانين </w:t>
      </w:r>
      <w:r w:rsidRPr="00AD362F">
        <w:rPr>
          <w:rFonts w:hint="cs"/>
          <w:sz w:val="26"/>
          <w:szCs w:val="26"/>
          <w:rtl/>
          <w:lang w:bidi="ar-SA"/>
        </w:rPr>
        <w:t xml:space="preserve">قد بلغ </w:t>
      </w:r>
      <w:r w:rsidRPr="00AD362F">
        <w:rPr>
          <w:sz w:val="26"/>
          <w:szCs w:val="26"/>
          <w:rtl/>
        </w:rPr>
        <w:t xml:space="preserve">920,287 </w:t>
      </w:r>
      <w:r w:rsidRPr="00AD362F">
        <w:rPr>
          <w:sz w:val="26"/>
          <w:szCs w:val="26"/>
          <w:rtl/>
          <w:lang w:bidi="ar-SA"/>
        </w:rPr>
        <w:t>دولارا أمريكي، ويتألف من</w:t>
      </w:r>
      <w:r w:rsidRPr="00AD362F">
        <w:rPr>
          <w:rFonts w:hint="cs"/>
          <w:sz w:val="26"/>
          <w:szCs w:val="26"/>
          <w:rtl/>
          <w:lang w:bidi="ar-SA"/>
        </w:rPr>
        <w:t xml:space="preserve"> الآتي</w:t>
      </w:r>
      <w:r w:rsidRPr="00AD362F">
        <w:rPr>
          <w:sz w:val="26"/>
          <w:szCs w:val="26"/>
          <w:rtl/>
        </w:rPr>
        <w:t>: 454</w:t>
      </w:r>
      <w:r w:rsidR="00BD6BB1">
        <w:rPr>
          <w:rFonts w:hint="cs"/>
          <w:sz w:val="26"/>
          <w:szCs w:val="26"/>
          <w:rtl/>
        </w:rPr>
        <w:t>.</w:t>
      </w:r>
      <w:r w:rsidRPr="00AD362F">
        <w:rPr>
          <w:sz w:val="26"/>
          <w:szCs w:val="26"/>
          <w:rtl/>
        </w:rPr>
        <w:t xml:space="preserve">087 </w:t>
      </w:r>
      <w:r w:rsidRPr="00AD362F">
        <w:rPr>
          <w:sz w:val="26"/>
          <w:szCs w:val="26"/>
          <w:rtl/>
          <w:lang w:bidi="ar-SA"/>
        </w:rPr>
        <w:t xml:space="preserve">دولارا أمريكيا، بالإضافة إلى تكاليف </w:t>
      </w:r>
      <w:r>
        <w:rPr>
          <w:rFonts w:hint="cs"/>
          <w:sz w:val="26"/>
          <w:szCs w:val="26"/>
          <w:rtl/>
          <w:lang w:bidi="ar-SA"/>
        </w:rPr>
        <w:t>دعم</w:t>
      </w:r>
      <w:r w:rsidRPr="00AD362F">
        <w:rPr>
          <w:sz w:val="26"/>
          <w:szCs w:val="26"/>
          <w:rtl/>
          <w:lang w:bidi="ar-SA"/>
        </w:rPr>
        <w:t xml:space="preserve"> الوكالة البالغة </w:t>
      </w:r>
      <w:r w:rsidRPr="00AD362F">
        <w:rPr>
          <w:sz w:val="26"/>
          <w:szCs w:val="26"/>
          <w:rtl/>
        </w:rPr>
        <w:t>57</w:t>
      </w:r>
      <w:r w:rsidR="00BD6BB1">
        <w:rPr>
          <w:rFonts w:hint="cs"/>
          <w:sz w:val="26"/>
          <w:szCs w:val="26"/>
          <w:rtl/>
        </w:rPr>
        <w:t>.</w:t>
      </w:r>
      <w:r w:rsidRPr="00AD362F">
        <w:rPr>
          <w:sz w:val="26"/>
          <w:szCs w:val="26"/>
          <w:rtl/>
        </w:rPr>
        <w:t xml:space="preserve">518 </w:t>
      </w:r>
      <w:r w:rsidRPr="00AD362F">
        <w:rPr>
          <w:sz w:val="26"/>
          <w:szCs w:val="26"/>
          <w:rtl/>
          <w:lang w:bidi="ar-SA"/>
        </w:rPr>
        <w:t>دولارا أمريكيا من حكومة فرنسا و</w:t>
      </w:r>
      <w:r w:rsidRPr="00AD362F">
        <w:rPr>
          <w:sz w:val="26"/>
          <w:szCs w:val="26"/>
          <w:rtl/>
        </w:rPr>
        <w:t>405</w:t>
      </w:r>
      <w:r w:rsidR="00BD6BB1">
        <w:rPr>
          <w:rFonts w:hint="cs"/>
          <w:sz w:val="26"/>
          <w:szCs w:val="26"/>
          <w:rtl/>
        </w:rPr>
        <w:t>.</w:t>
      </w:r>
      <w:r w:rsidRPr="00AD362F">
        <w:rPr>
          <w:sz w:val="26"/>
          <w:szCs w:val="26"/>
          <w:rtl/>
        </w:rPr>
        <w:t xml:space="preserve">953 </w:t>
      </w:r>
      <w:r w:rsidRPr="00AD362F">
        <w:rPr>
          <w:sz w:val="26"/>
          <w:szCs w:val="26"/>
          <w:rtl/>
          <w:lang w:bidi="ar-SA"/>
        </w:rPr>
        <w:t xml:space="preserve">دولارا أمريكيا، بالإضافة إلى تكاليف </w:t>
      </w:r>
      <w:r>
        <w:rPr>
          <w:rFonts w:hint="cs"/>
          <w:sz w:val="26"/>
          <w:szCs w:val="26"/>
          <w:rtl/>
          <w:lang w:bidi="ar-SA"/>
        </w:rPr>
        <w:t>دعم</w:t>
      </w:r>
      <w:r w:rsidRPr="00AD362F">
        <w:rPr>
          <w:sz w:val="26"/>
          <w:szCs w:val="26"/>
          <w:rtl/>
          <w:lang w:bidi="ar-SA"/>
        </w:rPr>
        <w:t xml:space="preserve"> الوكالة البالغة </w:t>
      </w:r>
      <w:r w:rsidRPr="00AD362F">
        <w:rPr>
          <w:sz w:val="26"/>
          <w:szCs w:val="26"/>
          <w:rtl/>
        </w:rPr>
        <w:t>2</w:t>
      </w:r>
      <w:r w:rsidR="00BD6BB1">
        <w:rPr>
          <w:rFonts w:hint="cs"/>
          <w:sz w:val="26"/>
          <w:szCs w:val="26"/>
          <w:rtl/>
        </w:rPr>
        <w:t>.</w:t>
      </w:r>
      <w:r w:rsidRPr="00AD362F">
        <w:rPr>
          <w:sz w:val="26"/>
          <w:szCs w:val="26"/>
          <w:rtl/>
        </w:rPr>
        <w:t xml:space="preserve">729 </w:t>
      </w:r>
      <w:r w:rsidRPr="00AD362F">
        <w:rPr>
          <w:sz w:val="26"/>
          <w:szCs w:val="26"/>
          <w:rtl/>
          <w:lang w:bidi="ar-SA"/>
        </w:rPr>
        <w:t xml:space="preserve">دولارا أمريكياً من </w:t>
      </w:r>
      <w:r w:rsidRPr="00AD362F">
        <w:rPr>
          <w:rFonts w:hint="cs"/>
          <w:sz w:val="26"/>
          <w:szCs w:val="26"/>
          <w:rtl/>
          <w:lang w:bidi="ar-SA"/>
        </w:rPr>
        <w:t xml:space="preserve">حكومة </w:t>
      </w:r>
      <w:r w:rsidRPr="00AD362F">
        <w:rPr>
          <w:sz w:val="26"/>
          <w:szCs w:val="26"/>
          <w:rtl/>
          <w:lang w:bidi="ar-SA"/>
        </w:rPr>
        <w:t>اليابان؛</w:t>
      </w:r>
    </w:p>
    <w:p w:rsidR="00B9002C" w:rsidRPr="00AD362F" w:rsidRDefault="00B9002C" w:rsidP="005C5BFC">
      <w:pPr>
        <w:pStyle w:val="Heading2"/>
        <w:widowControl/>
        <w:bidi/>
        <w:ind w:left="1440" w:hanging="720"/>
        <w:rPr>
          <w:sz w:val="26"/>
          <w:szCs w:val="26"/>
        </w:rPr>
      </w:pPr>
      <w:r>
        <w:rPr>
          <w:rFonts w:hint="cs"/>
          <w:sz w:val="26"/>
          <w:szCs w:val="26"/>
          <w:rtl/>
          <w:lang w:bidi="ar-SA"/>
        </w:rPr>
        <w:t>(ب)</w:t>
      </w:r>
      <w:r>
        <w:rPr>
          <w:rFonts w:hint="cs"/>
          <w:sz w:val="26"/>
          <w:szCs w:val="26"/>
          <w:rtl/>
          <w:lang w:bidi="ar-SA"/>
        </w:rPr>
        <w:tab/>
      </w:r>
      <w:r w:rsidRPr="00AD362F">
        <w:rPr>
          <w:sz w:val="26"/>
          <w:szCs w:val="26"/>
          <w:rtl/>
          <w:lang w:bidi="ar-SA"/>
        </w:rPr>
        <w:t>أن تطلب إلى</w:t>
      </w:r>
      <w:r w:rsidRPr="00AD362F">
        <w:rPr>
          <w:sz w:val="26"/>
          <w:szCs w:val="26"/>
          <w:rtl/>
        </w:rPr>
        <w:t>:</w:t>
      </w:r>
    </w:p>
    <w:p w:rsidR="00B9002C" w:rsidRPr="00AD362F" w:rsidRDefault="00B9002C" w:rsidP="005C5BFC">
      <w:pPr>
        <w:pStyle w:val="Heading3"/>
        <w:widowControl/>
        <w:numPr>
          <w:ilvl w:val="0"/>
          <w:numId w:val="0"/>
        </w:numPr>
        <w:bidi/>
        <w:ind w:left="2160" w:hanging="720"/>
        <w:rPr>
          <w:sz w:val="26"/>
          <w:szCs w:val="26"/>
        </w:rPr>
      </w:pPr>
      <w:r w:rsidRPr="00AD362F">
        <w:rPr>
          <w:sz w:val="26"/>
          <w:szCs w:val="26"/>
          <w:lang w:bidi="ar-SA"/>
        </w:rPr>
        <w:t>(1)</w:t>
      </w:r>
      <w:r w:rsidRPr="00AD362F">
        <w:rPr>
          <w:sz w:val="26"/>
          <w:szCs w:val="26"/>
          <w:lang w:bidi="ar-SA"/>
        </w:rPr>
        <w:tab/>
      </w:r>
      <w:r w:rsidRPr="00AD362F">
        <w:rPr>
          <w:sz w:val="26"/>
          <w:szCs w:val="26"/>
          <w:rtl/>
          <w:lang w:bidi="ar-SA"/>
        </w:rPr>
        <w:t xml:space="preserve">الوكالات الثنائية والمنفذة أن تصرف أو تلغي الالتزامات غير اللازمة للمشروعات المنجزة والمشروعات المنجزة غير المطلوبة </w:t>
      </w:r>
      <w:r w:rsidRPr="00AD362F">
        <w:rPr>
          <w:sz w:val="26"/>
          <w:szCs w:val="26"/>
          <w:rtl/>
        </w:rPr>
        <w:t>"</w:t>
      </w:r>
      <w:r w:rsidRPr="00AD362F">
        <w:rPr>
          <w:sz w:val="26"/>
          <w:szCs w:val="26"/>
          <w:rtl/>
          <w:lang w:bidi="ar-SA"/>
        </w:rPr>
        <w:t>بموج</w:t>
      </w:r>
      <w:r>
        <w:rPr>
          <w:sz w:val="26"/>
          <w:szCs w:val="26"/>
          <w:rtl/>
          <w:lang w:bidi="ar-SA"/>
        </w:rPr>
        <w:t>ب مقرر صادر عن اللجنة التنفيذية</w:t>
      </w:r>
      <w:r w:rsidRPr="00AD362F">
        <w:rPr>
          <w:sz w:val="26"/>
          <w:szCs w:val="26"/>
          <w:rtl/>
        </w:rPr>
        <w:t>"</w:t>
      </w:r>
      <w:r w:rsidRPr="00AD362F">
        <w:rPr>
          <w:rFonts w:hint="cs"/>
          <w:sz w:val="26"/>
          <w:szCs w:val="26"/>
          <w:rtl/>
        </w:rPr>
        <w:t xml:space="preserve"> </w:t>
      </w:r>
      <w:r w:rsidRPr="00AD362F">
        <w:rPr>
          <w:sz w:val="26"/>
          <w:szCs w:val="26"/>
          <w:rtl/>
          <w:lang w:bidi="ar-SA"/>
        </w:rPr>
        <w:t>و</w:t>
      </w:r>
      <w:r w:rsidRPr="00AD362F">
        <w:rPr>
          <w:rFonts w:hint="cs"/>
          <w:sz w:val="26"/>
          <w:szCs w:val="26"/>
          <w:rtl/>
          <w:lang w:bidi="ar-SA"/>
        </w:rPr>
        <w:t xml:space="preserve">أن تعيد </w:t>
      </w:r>
      <w:r w:rsidRPr="00AD362F">
        <w:rPr>
          <w:sz w:val="26"/>
          <w:szCs w:val="26"/>
          <w:rtl/>
          <w:lang w:bidi="ar-SA"/>
        </w:rPr>
        <w:t xml:space="preserve">الأرصدة إلى الاجتماع الخامس والثمانين؛ </w:t>
      </w:r>
    </w:p>
    <w:p w:rsidR="00B9002C" w:rsidRPr="00AD362F" w:rsidRDefault="00B9002C" w:rsidP="005C5BFC">
      <w:pPr>
        <w:pStyle w:val="Heading3"/>
        <w:widowControl/>
        <w:numPr>
          <w:ilvl w:val="0"/>
          <w:numId w:val="0"/>
        </w:numPr>
        <w:bidi/>
        <w:ind w:left="2160" w:hanging="720"/>
        <w:rPr>
          <w:sz w:val="26"/>
          <w:szCs w:val="26"/>
        </w:rPr>
      </w:pPr>
      <w:r w:rsidRPr="00AD362F">
        <w:rPr>
          <w:sz w:val="26"/>
          <w:szCs w:val="26"/>
          <w:lang w:bidi="ar-SA"/>
        </w:rPr>
        <w:t>(2)</w:t>
      </w:r>
      <w:r w:rsidRPr="00AD362F">
        <w:rPr>
          <w:sz w:val="26"/>
          <w:szCs w:val="26"/>
          <w:lang w:bidi="ar-SA"/>
        </w:rPr>
        <w:tab/>
      </w:r>
      <w:r w:rsidRPr="00AD362F">
        <w:rPr>
          <w:sz w:val="26"/>
          <w:szCs w:val="26"/>
          <w:rtl/>
          <w:lang w:bidi="ar-SA"/>
        </w:rPr>
        <w:t xml:space="preserve">اليونيدو </w:t>
      </w:r>
      <w:r w:rsidRPr="00AD362F">
        <w:rPr>
          <w:rFonts w:hint="cs"/>
          <w:sz w:val="26"/>
          <w:szCs w:val="26"/>
          <w:rtl/>
          <w:lang w:bidi="ar-SA"/>
        </w:rPr>
        <w:t xml:space="preserve">أن </w:t>
      </w:r>
      <w:r w:rsidRPr="00AD362F">
        <w:rPr>
          <w:sz w:val="26"/>
          <w:szCs w:val="26"/>
          <w:rtl/>
          <w:lang w:bidi="ar-SA"/>
        </w:rPr>
        <w:t>تعيد رصيد مشروع منجز واحد ممول من المساهمة الطوعية الإضافية إلى الاجتماع الخامس والثمانين؛</w:t>
      </w:r>
    </w:p>
    <w:p w:rsidR="00B9002C" w:rsidRPr="00AD362F" w:rsidRDefault="00B9002C" w:rsidP="005C5BFC">
      <w:pPr>
        <w:pStyle w:val="Heading3"/>
        <w:widowControl/>
        <w:numPr>
          <w:ilvl w:val="0"/>
          <w:numId w:val="0"/>
        </w:numPr>
        <w:bidi/>
        <w:ind w:left="2160" w:hanging="720"/>
        <w:rPr>
          <w:sz w:val="26"/>
          <w:szCs w:val="26"/>
        </w:rPr>
      </w:pPr>
      <w:r w:rsidRPr="00AD362F">
        <w:rPr>
          <w:sz w:val="26"/>
          <w:szCs w:val="26"/>
          <w:lang w:bidi="ar-SA"/>
        </w:rPr>
        <w:t>(3)</w:t>
      </w:r>
      <w:r w:rsidRPr="00AD362F">
        <w:rPr>
          <w:sz w:val="26"/>
          <w:szCs w:val="26"/>
          <w:lang w:bidi="ar-SA"/>
        </w:rPr>
        <w:tab/>
      </w:r>
      <w:r w:rsidRPr="00AD362F">
        <w:rPr>
          <w:sz w:val="26"/>
          <w:szCs w:val="26"/>
          <w:rtl/>
          <w:lang w:bidi="ar-SA"/>
        </w:rPr>
        <w:t xml:space="preserve">اليونيدو </w:t>
      </w:r>
      <w:r w:rsidRPr="00AD362F">
        <w:rPr>
          <w:rFonts w:hint="cs"/>
          <w:sz w:val="26"/>
          <w:szCs w:val="26"/>
          <w:rtl/>
          <w:lang w:bidi="ar-SA"/>
        </w:rPr>
        <w:t xml:space="preserve">أن </w:t>
      </w:r>
      <w:r w:rsidRPr="00AD362F">
        <w:rPr>
          <w:sz w:val="26"/>
          <w:szCs w:val="26"/>
          <w:rtl/>
          <w:lang w:bidi="ar-SA"/>
        </w:rPr>
        <w:t xml:space="preserve">تصرف أو تلغي الالتزامات المتعلقة بمشروع منجز واحد منذ أكثر من سنتين، وتعيد الأرصدة إلى الاجتماع الرابع والثمانين؛ </w:t>
      </w:r>
    </w:p>
    <w:p w:rsidR="00B9002C" w:rsidRPr="00AD362F" w:rsidRDefault="00B9002C" w:rsidP="005C5BFC">
      <w:pPr>
        <w:pStyle w:val="Heading3"/>
        <w:widowControl/>
        <w:numPr>
          <w:ilvl w:val="0"/>
          <w:numId w:val="0"/>
        </w:numPr>
        <w:bidi/>
        <w:ind w:left="2160" w:hanging="720"/>
        <w:rPr>
          <w:sz w:val="26"/>
          <w:szCs w:val="26"/>
        </w:rPr>
      </w:pPr>
      <w:r w:rsidRPr="00AD362F">
        <w:rPr>
          <w:sz w:val="26"/>
          <w:szCs w:val="26"/>
          <w:lang w:bidi="ar-SA"/>
        </w:rPr>
        <w:t>(4)</w:t>
      </w:r>
      <w:r w:rsidRPr="00AD362F">
        <w:rPr>
          <w:sz w:val="26"/>
          <w:szCs w:val="26"/>
          <w:lang w:bidi="ar-SA"/>
        </w:rPr>
        <w:tab/>
      </w:r>
      <w:r w:rsidRPr="00AD362F">
        <w:rPr>
          <w:sz w:val="26"/>
          <w:szCs w:val="26"/>
          <w:rtl/>
          <w:lang w:bidi="ar-SA"/>
        </w:rPr>
        <w:t xml:space="preserve">اليونيب </w:t>
      </w:r>
      <w:r w:rsidRPr="00AD362F">
        <w:rPr>
          <w:rFonts w:hint="cs"/>
          <w:sz w:val="26"/>
          <w:szCs w:val="26"/>
          <w:rtl/>
          <w:lang w:bidi="ar-SA"/>
        </w:rPr>
        <w:t xml:space="preserve">أن </w:t>
      </w:r>
      <w:r w:rsidRPr="00AD362F">
        <w:rPr>
          <w:sz w:val="26"/>
          <w:szCs w:val="26"/>
          <w:rtl/>
          <w:lang w:bidi="ar-SA"/>
        </w:rPr>
        <w:t xml:space="preserve">يعيد الأرصدة المستحقة </w:t>
      </w:r>
      <w:r w:rsidRPr="00AD362F">
        <w:rPr>
          <w:rFonts w:hint="cs"/>
          <w:sz w:val="26"/>
          <w:szCs w:val="26"/>
          <w:rtl/>
          <w:lang w:bidi="ar-SA"/>
        </w:rPr>
        <w:t xml:space="preserve">لأحد </w:t>
      </w:r>
      <w:r w:rsidRPr="00AD362F">
        <w:rPr>
          <w:sz w:val="26"/>
          <w:szCs w:val="26"/>
          <w:rtl/>
          <w:lang w:bidi="ar-SA"/>
        </w:rPr>
        <w:t xml:space="preserve">المشروعات الاستقصائية لبدائل المواد المستنفدة للأوزون قبل الاجتماع الرابع والثمانين، تمشياً مع المقررين </w:t>
      </w:r>
      <w:r w:rsidRPr="00AD362F">
        <w:rPr>
          <w:rFonts w:hint="cs"/>
          <w:sz w:val="26"/>
          <w:szCs w:val="26"/>
          <w:rtl/>
        </w:rPr>
        <w:t>80</w:t>
      </w:r>
      <w:r w:rsidRPr="00AD362F">
        <w:rPr>
          <w:sz w:val="26"/>
          <w:szCs w:val="26"/>
          <w:rtl/>
        </w:rPr>
        <w:t>/75(</w:t>
      </w:r>
      <w:r w:rsidRPr="00AD362F">
        <w:rPr>
          <w:sz w:val="26"/>
          <w:szCs w:val="26"/>
          <w:rtl/>
          <w:lang w:bidi="ar-SA"/>
        </w:rPr>
        <w:t>ج</w:t>
      </w:r>
      <w:r w:rsidRPr="00AD362F">
        <w:rPr>
          <w:sz w:val="26"/>
          <w:szCs w:val="26"/>
          <w:rtl/>
        </w:rPr>
        <w:t xml:space="preserve">)"2" </w:t>
      </w:r>
      <w:r w:rsidRPr="00AD362F">
        <w:rPr>
          <w:sz w:val="26"/>
          <w:szCs w:val="26"/>
          <w:rtl/>
          <w:lang w:bidi="ar-SA"/>
        </w:rPr>
        <w:t>و</w:t>
      </w:r>
      <w:r w:rsidRPr="00AD362F">
        <w:rPr>
          <w:sz w:val="26"/>
          <w:szCs w:val="26"/>
          <w:rtl/>
        </w:rPr>
        <w:t>83/3(</w:t>
      </w:r>
      <w:r w:rsidRPr="00AD362F">
        <w:rPr>
          <w:sz w:val="26"/>
          <w:szCs w:val="26"/>
          <w:rtl/>
          <w:lang w:bidi="ar-SA"/>
        </w:rPr>
        <w:t>ب</w:t>
      </w:r>
      <w:r w:rsidRPr="00AD362F">
        <w:rPr>
          <w:sz w:val="26"/>
          <w:szCs w:val="26"/>
          <w:rtl/>
        </w:rPr>
        <w:t>)"3"</w:t>
      </w:r>
      <w:r w:rsidRPr="00AD362F">
        <w:rPr>
          <w:sz w:val="26"/>
          <w:szCs w:val="26"/>
          <w:rtl/>
          <w:lang w:bidi="ar-SA"/>
        </w:rPr>
        <w:t>؛</w:t>
      </w:r>
    </w:p>
    <w:p w:rsidR="00B9002C" w:rsidRPr="00AD362F" w:rsidRDefault="00B9002C" w:rsidP="005C5BFC">
      <w:pPr>
        <w:pStyle w:val="Heading3"/>
        <w:widowControl/>
        <w:numPr>
          <w:ilvl w:val="0"/>
          <w:numId w:val="0"/>
        </w:numPr>
        <w:bidi/>
        <w:ind w:left="2160" w:hanging="720"/>
        <w:rPr>
          <w:sz w:val="26"/>
          <w:szCs w:val="26"/>
        </w:rPr>
      </w:pPr>
      <w:r w:rsidRPr="00AD362F">
        <w:rPr>
          <w:sz w:val="26"/>
          <w:szCs w:val="26"/>
          <w:lang w:bidi="ar-SA"/>
        </w:rPr>
        <w:t>(5)</w:t>
      </w:r>
      <w:r w:rsidRPr="00AD362F">
        <w:rPr>
          <w:sz w:val="26"/>
          <w:szCs w:val="26"/>
          <w:lang w:bidi="ar-SA"/>
        </w:rPr>
        <w:tab/>
      </w:r>
      <w:r w:rsidRPr="00AD362F">
        <w:rPr>
          <w:sz w:val="26"/>
          <w:szCs w:val="26"/>
          <w:rtl/>
          <w:lang w:bidi="ar-SA"/>
        </w:rPr>
        <w:t xml:space="preserve">أمين الخزانة </w:t>
      </w:r>
      <w:r w:rsidRPr="00AD362F">
        <w:rPr>
          <w:rFonts w:hint="cs"/>
          <w:sz w:val="26"/>
          <w:szCs w:val="26"/>
          <w:rtl/>
          <w:lang w:bidi="ar-SA"/>
        </w:rPr>
        <w:t xml:space="preserve">أن </w:t>
      </w:r>
      <w:r w:rsidRPr="00AD362F">
        <w:rPr>
          <w:sz w:val="26"/>
          <w:szCs w:val="26"/>
          <w:rtl/>
          <w:lang w:bidi="ar-SA"/>
        </w:rPr>
        <w:t xml:space="preserve">يتابع مع حكومتي فرنسا واليابان بخصوص أن تعيدا نقدا </w:t>
      </w:r>
      <w:r w:rsidRPr="00AD362F">
        <w:rPr>
          <w:rFonts w:hint="cs"/>
          <w:sz w:val="26"/>
          <w:szCs w:val="26"/>
          <w:rtl/>
          <w:lang w:bidi="ar-SA"/>
        </w:rPr>
        <w:t xml:space="preserve">المبلغ </w:t>
      </w:r>
      <w:r w:rsidRPr="00AD362F">
        <w:rPr>
          <w:sz w:val="26"/>
          <w:szCs w:val="26"/>
          <w:rtl/>
        </w:rPr>
        <w:t>920</w:t>
      </w:r>
      <w:r w:rsidR="00267878">
        <w:rPr>
          <w:rFonts w:hint="cs"/>
          <w:sz w:val="26"/>
          <w:szCs w:val="26"/>
          <w:rtl/>
        </w:rPr>
        <w:t>.</w:t>
      </w:r>
      <w:r w:rsidRPr="00AD362F">
        <w:rPr>
          <w:sz w:val="26"/>
          <w:szCs w:val="26"/>
          <w:rtl/>
        </w:rPr>
        <w:t xml:space="preserve">287 </w:t>
      </w:r>
      <w:r w:rsidRPr="00AD362F">
        <w:rPr>
          <w:sz w:val="26"/>
          <w:szCs w:val="26"/>
          <w:rtl/>
          <w:lang w:bidi="ar-SA"/>
        </w:rPr>
        <w:t xml:space="preserve">دولارا أمريكيا المشار إليه في الفقرة الفرعية </w:t>
      </w:r>
      <w:r w:rsidRPr="00AD362F">
        <w:rPr>
          <w:sz w:val="26"/>
          <w:szCs w:val="26"/>
          <w:rtl/>
        </w:rPr>
        <w:t>(</w:t>
      </w:r>
      <w:r w:rsidRPr="00AD362F">
        <w:rPr>
          <w:sz w:val="26"/>
          <w:szCs w:val="26"/>
          <w:rtl/>
          <w:lang w:bidi="ar-SA"/>
        </w:rPr>
        <w:t>أ</w:t>
      </w:r>
      <w:r w:rsidRPr="00AD362F">
        <w:rPr>
          <w:sz w:val="26"/>
          <w:szCs w:val="26"/>
          <w:rtl/>
        </w:rPr>
        <w:t xml:space="preserve">)"5" </w:t>
      </w:r>
      <w:r w:rsidRPr="00AD362F">
        <w:rPr>
          <w:sz w:val="26"/>
          <w:szCs w:val="26"/>
          <w:rtl/>
          <w:lang w:bidi="ar-SA"/>
        </w:rPr>
        <w:t>أعلاه</w:t>
      </w:r>
      <w:r w:rsidRPr="00AD362F">
        <w:rPr>
          <w:sz w:val="26"/>
          <w:szCs w:val="26"/>
          <w:rtl/>
        </w:rPr>
        <w:t>.</w:t>
      </w:r>
    </w:p>
    <w:p w:rsidR="00FC1E57" w:rsidRPr="00100E09" w:rsidRDefault="00FC1E57" w:rsidP="005C5BFC">
      <w:pPr>
        <w:pStyle w:val="Heading2"/>
        <w:widowControl/>
        <w:bidi/>
        <w:ind w:left="1440" w:hanging="720"/>
        <w:rPr>
          <w:b/>
          <w:bCs/>
          <w:sz w:val="26"/>
          <w:szCs w:val="26"/>
          <w:rtl/>
        </w:rPr>
      </w:pPr>
      <w:r w:rsidRPr="00100E09">
        <w:rPr>
          <w:rFonts w:hint="cs"/>
          <w:b/>
          <w:bCs/>
          <w:sz w:val="26"/>
          <w:szCs w:val="26"/>
          <w:rtl/>
        </w:rPr>
        <w:t>(ج)</w:t>
      </w:r>
      <w:r w:rsidRPr="00100E09">
        <w:rPr>
          <w:rFonts w:hint="cs"/>
          <w:b/>
          <w:bCs/>
          <w:sz w:val="26"/>
          <w:szCs w:val="26"/>
          <w:rtl/>
        </w:rPr>
        <w:tab/>
        <w:t>حالة المساهمات الإضافية للصندوق المتعدد الأطراف وتوافر الموارد (المقرر 83/4(ج))</w:t>
      </w:r>
    </w:p>
    <w:p w:rsidR="00100E09" w:rsidRDefault="00100E09" w:rsidP="005C5BFC">
      <w:pPr>
        <w:pStyle w:val="Heading1"/>
        <w:numPr>
          <w:ilvl w:val="0"/>
          <w:numId w:val="0"/>
        </w:numPr>
        <w:bidi/>
        <w:ind w:left="720"/>
        <w:rPr>
          <w:sz w:val="26"/>
          <w:szCs w:val="26"/>
          <w:rtl/>
          <w:lang w:bidi="ar-EG"/>
        </w:rPr>
      </w:pPr>
      <w:r>
        <w:rPr>
          <w:rFonts w:hint="cs"/>
          <w:sz w:val="26"/>
          <w:szCs w:val="26"/>
          <w:rtl/>
          <w:lang w:bidi="ar-EG"/>
        </w:rPr>
        <w:t xml:space="preserve">تقدم </w:t>
      </w:r>
      <w:r w:rsidRPr="00BD6BB1">
        <w:rPr>
          <w:rFonts w:hint="cs"/>
          <w:sz w:val="26"/>
          <w:szCs w:val="26"/>
          <w:u w:val="single"/>
          <w:rtl/>
          <w:lang w:bidi="ar-EG"/>
        </w:rPr>
        <w:t xml:space="preserve">الوثيقة </w:t>
      </w:r>
      <w:r w:rsidR="00BD6BB1" w:rsidRPr="00BD6BB1">
        <w:rPr>
          <w:sz w:val="26"/>
          <w:szCs w:val="26"/>
          <w:u w:val="single"/>
        </w:rPr>
        <w:t>UNEP/OzL.Pro/ExCom/84/5</w:t>
      </w:r>
      <w:r>
        <w:rPr>
          <w:rFonts w:hint="cs"/>
          <w:sz w:val="26"/>
          <w:szCs w:val="26"/>
          <w:rtl/>
          <w:lang w:bidi="ar-EG"/>
        </w:rPr>
        <w:t xml:space="preserve"> </w:t>
      </w:r>
      <w:r w:rsidR="00BD6BB1" w:rsidRPr="002A428E">
        <w:rPr>
          <w:sz w:val="26"/>
          <w:szCs w:val="26"/>
          <w:rtl/>
          <w:lang w:val="en-US" w:bidi="ar-SA"/>
        </w:rPr>
        <w:t>معلومات عن حالة المساهمات الإضافية</w:t>
      </w:r>
      <w:r w:rsidR="00267878">
        <w:rPr>
          <w:rFonts w:hint="cs"/>
          <w:sz w:val="26"/>
          <w:szCs w:val="26"/>
          <w:rtl/>
          <w:lang w:val="en-US" w:bidi="ar-SA"/>
        </w:rPr>
        <w:t xml:space="preserve">، التي تعهدت </w:t>
      </w:r>
      <w:r w:rsidR="00BD6BB1" w:rsidRPr="002A428E">
        <w:rPr>
          <w:rFonts w:hint="cs"/>
          <w:sz w:val="26"/>
          <w:szCs w:val="26"/>
          <w:rtl/>
          <w:lang w:val="en-US" w:bidi="ar-SA"/>
        </w:rPr>
        <w:t>بها</w:t>
      </w:r>
      <w:r w:rsidR="00BD6BB1" w:rsidRPr="002A428E">
        <w:rPr>
          <w:sz w:val="26"/>
          <w:szCs w:val="26"/>
          <w:rtl/>
          <w:lang w:val="en-US" w:bidi="ar-SA"/>
        </w:rPr>
        <w:t xml:space="preserve"> </w:t>
      </w:r>
      <w:r w:rsidR="00BD6BB1" w:rsidRPr="002A428E">
        <w:rPr>
          <w:rFonts w:hint="cs"/>
          <w:sz w:val="26"/>
          <w:szCs w:val="26"/>
          <w:rtl/>
          <w:lang w:val="en-US" w:bidi="ar-SA"/>
        </w:rPr>
        <w:t>مجموعة من البلدان المانح</w:t>
      </w:r>
      <w:r w:rsidR="00BD6BB1">
        <w:rPr>
          <w:rFonts w:hint="cs"/>
          <w:sz w:val="26"/>
          <w:szCs w:val="26"/>
          <w:rtl/>
          <w:lang w:val="en-US" w:bidi="ar-SA"/>
        </w:rPr>
        <w:t>ة</w:t>
      </w:r>
      <w:r w:rsidR="00BD6BB1" w:rsidRPr="002A428E">
        <w:rPr>
          <w:rFonts w:hint="cs"/>
          <w:sz w:val="26"/>
          <w:szCs w:val="26"/>
          <w:rtl/>
          <w:lang w:val="en-US" w:bidi="ar-SA"/>
        </w:rPr>
        <w:t xml:space="preserve"> لتقديم دعم </w:t>
      </w:r>
      <w:r w:rsidR="00BD6BB1">
        <w:rPr>
          <w:rFonts w:hint="cs"/>
          <w:sz w:val="26"/>
          <w:szCs w:val="26"/>
          <w:rtl/>
          <w:lang w:val="en-US" w:bidi="ar-SA"/>
        </w:rPr>
        <w:t>للبداية</w:t>
      </w:r>
      <w:r w:rsidR="00BD6BB1" w:rsidRPr="002A428E">
        <w:rPr>
          <w:rFonts w:hint="cs"/>
          <w:sz w:val="26"/>
          <w:szCs w:val="26"/>
          <w:rtl/>
          <w:lang w:val="en-US" w:bidi="ar-SA"/>
        </w:rPr>
        <w:t xml:space="preserve"> السريع</w:t>
      </w:r>
      <w:r w:rsidR="00BD6BB1">
        <w:rPr>
          <w:rFonts w:hint="cs"/>
          <w:sz w:val="26"/>
          <w:szCs w:val="26"/>
          <w:rtl/>
          <w:lang w:val="en-US" w:bidi="ar-SA"/>
        </w:rPr>
        <w:t>ة</w:t>
      </w:r>
      <w:r w:rsidR="00BD6BB1" w:rsidRPr="002A428E">
        <w:rPr>
          <w:rFonts w:hint="cs"/>
          <w:sz w:val="26"/>
          <w:szCs w:val="26"/>
          <w:rtl/>
          <w:lang w:val="en-US" w:bidi="ar-SA"/>
        </w:rPr>
        <w:t xml:space="preserve"> </w:t>
      </w:r>
      <w:r w:rsidR="00BD6BB1" w:rsidRPr="002A428E">
        <w:rPr>
          <w:sz w:val="26"/>
          <w:szCs w:val="26"/>
          <w:rtl/>
          <w:lang w:val="en-US" w:bidi="ar-SA"/>
        </w:rPr>
        <w:t xml:space="preserve">لتنفيذ </w:t>
      </w:r>
      <w:r w:rsidR="00BD6BB1" w:rsidRPr="002A428E">
        <w:rPr>
          <w:rFonts w:hint="cs"/>
          <w:sz w:val="26"/>
          <w:szCs w:val="26"/>
          <w:rtl/>
          <w:lang w:val="en-US" w:bidi="ar-SA"/>
        </w:rPr>
        <w:t>التخفيض التدريجي للمواد الهيدروفلوروكربونية</w:t>
      </w:r>
      <w:r w:rsidR="00BD6BB1" w:rsidRPr="002A428E">
        <w:rPr>
          <w:sz w:val="26"/>
          <w:szCs w:val="26"/>
          <w:rtl/>
          <w:lang w:val="en-US" w:bidi="ar-SA"/>
        </w:rPr>
        <w:t xml:space="preserve">، </w:t>
      </w:r>
      <w:r w:rsidR="00BD6BB1" w:rsidRPr="002A428E">
        <w:rPr>
          <w:rFonts w:hint="cs"/>
          <w:sz w:val="26"/>
          <w:szCs w:val="26"/>
          <w:rtl/>
          <w:lang w:val="en-US" w:bidi="ar-SA"/>
        </w:rPr>
        <w:t>وفقا ل</w:t>
      </w:r>
      <w:r w:rsidR="00BD6BB1" w:rsidRPr="002A428E">
        <w:rPr>
          <w:sz w:val="26"/>
          <w:szCs w:val="26"/>
          <w:rtl/>
          <w:lang w:val="en-US" w:bidi="ar-SA"/>
        </w:rPr>
        <w:t xml:space="preserve">لمقرر </w:t>
      </w:r>
      <w:r w:rsidR="00BD6BB1">
        <w:rPr>
          <w:rFonts w:hint="cs"/>
          <w:sz w:val="26"/>
          <w:szCs w:val="26"/>
          <w:rtl/>
          <w:lang w:val="en-US" w:bidi="ar-SA"/>
        </w:rPr>
        <w:t>83</w:t>
      </w:r>
      <w:r w:rsidR="00BD6BB1" w:rsidRPr="002A428E">
        <w:rPr>
          <w:sz w:val="26"/>
          <w:szCs w:val="26"/>
          <w:rtl/>
          <w:lang w:val="en-US" w:bidi="ar-SA"/>
        </w:rPr>
        <w:t>/</w:t>
      </w:r>
      <w:r w:rsidR="00BD6BB1">
        <w:rPr>
          <w:rFonts w:hint="cs"/>
          <w:sz w:val="26"/>
          <w:szCs w:val="26"/>
          <w:rtl/>
          <w:lang w:val="en-US" w:bidi="ar-SA"/>
        </w:rPr>
        <w:t>4</w:t>
      </w:r>
      <w:r w:rsidR="00BD6BB1" w:rsidRPr="002A428E">
        <w:rPr>
          <w:sz w:val="26"/>
          <w:szCs w:val="26"/>
          <w:rtl/>
          <w:lang w:val="en-US" w:bidi="ar-SA"/>
        </w:rPr>
        <w:t>(</w:t>
      </w:r>
      <w:r w:rsidR="00BD6BB1">
        <w:rPr>
          <w:rFonts w:hint="cs"/>
          <w:sz w:val="26"/>
          <w:szCs w:val="26"/>
          <w:rtl/>
          <w:lang w:val="en-US" w:bidi="ar-SA"/>
        </w:rPr>
        <w:t>ج</w:t>
      </w:r>
      <w:r w:rsidR="00BD6BB1" w:rsidRPr="002A428E">
        <w:rPr>
          <w:sz w:val="26"/>
          <w:szCs w:val="26"/>
          <w:rtl/>
          <w:lang w:val="en-US" w:bidi="ar-SA"/>
        </w:rPr>
        <w:t>).</w:t>
      </w:r>
      <w:r w:rsidR="00267878">
        <w:rPr>
          <w:rFonts w:hint="cs"/>
          <w:sz w:val="26"/>
          <w:szCs w:val="26"/>
          <w:rtl/>
          <w:lang w:val="en-US" w:bidi="ar-SA"/>
        </w:rPr>
        <w:t xml:space="preserve"> </w:t>
      </w:r>
      <w:r w:rsidR="00EA6AB1">
        <w:rPr>
          <w:rFonts w:hint="cs"/>
          <w:sz w:val="26"/>
          <w:szCs w:val="26"/>
          <w:rtl/>
          <w:lang w:bidi="ar-EG"/>
        </w:rPr>
        <w:t xml:space="preserve">وبعد أخذ الفوائد المكتسبة والرصيد من رسوم الخبير </w:t>
      </w:r>
      <w:r w:rsidR="00EA6AB1">
        <w:rPr>
          <w:rFonts w:hint="cs"/>
          <w:sz w:val="26"/>
          <w:szCs w:val="26"/>
          <w:rtl/>
          <w:lang w:bidi="ar-EG"/>
        </w:rPr>
        <w:lastRenderedPageBreak/>
        <w:t xml:space="preserve">الاستشاري في الحسبان، يبلغ الرصيد </w:t>
      </w:r>
      <w:r w:rsidR="00267878">
        <w:rPr>
          <w:rFonts w:hint="cs"/>
          <w:sz w:val="26"/>
          <w:szCs w:val="26"/>
          <w:rtl/>
          <w:lang w:bidi="ar-EG"/>
        </w:rPr>
        <w:t>ال</w:t>
      </w:r>
      <w:r w:rsidR="00EA6AB1">
        <w:rPr>
          <w:rFonts w:hint="cs"/>
          <w:sz w:val="26"/>
          <w:szCs w:val="26"/>
          <w:rtl/>
          <w:lang w:bidi="ar-EG"/>
        </w:rPr>
        <w:t>متوافر للبرمجة في الاجتماع الرابع والثمانين ما قيمته 13.698 دولارا أمريكيا.</w:t>
      </w:r>
    </w:p>
    <w:p w:rsidR="00BD6BB1" w:rsidRDefault="00100E09" w:rsidP="005C5BFC">
      <w:pPr>
        <w:pStyle w:val="Heading1"/>
        <w:numPr>
          <w:ilvl w:val="0"/>
          <w:numId w:val="0"/>
        </w:numPr>
        <w:bidi/>
        <w:ind w:left="720"/>
        <w:rPr>
          <w:sz w:val="26"/>
          <w:szCs w:val="26"/>
          <w:rtl/>
        </w:rPr>
      </w:pPr>
      <w:r w:rsidRPr="009B0DC4">
        <w:rPr>
          <w:rFonts w:hint="cs"/>
          <w:sz w:val="26"/>
          <w:szCs w:val="26"/>
          <w:u w:val="single"/>
          <w:rtl/>
        </w:rPr>
        <w:t>القضايا التي يتعين معالجتها</w:t>
      </w:r>
      <w:r>
        <w:rPr>
          <w:rFonts w:hint="cs"/>
          <w:sz w:val="26"/>
          <w:szCs w:val="26"/>
          <w:rtl/>
        </w:rPr>
        <w:t xml:space="preserve">: </w:t>
      </w:r>
    </w:p>
    <w:p w:rsidR="00100E09" w:rsidRPr="008A119A" w:rsidRDefault="00BD6BB1" w:rsidP="007F00F4">
      <w:pPr>
        <w:pStyle w:val="Heading1"/>
        <w:numPr>
          <w:ilvl w:val="0"/>
          <w:numId w:val="12"/>
        </w:numPr>
        <w:bidi/>
        <w:rPr>
          <w:sz w:val="26"/>
          <w:szCs w:val="26"/>
          <w:rtl/>
        </w:rPr>
      </w:pPr>
      <w:r>
        <w:rPr>
          <w:rFonts w:hint="cs"/>
          <w:sz w:val="26"/>
          <w:szCs w:val="26"/>
          <w:rtl/>
        </w:rPr>
        <w:t xml:space="preserve">الاتفاق على </w:t>
      </w:r>
      <w:r w:rsidR="008A119A" w:rsidRPr="000C0694">
        <w:rPr>
          <w:sz w:val="26"/>
          <w:szCs w:val="26"/>
          <w:rtl/>
          <w:lang w:bidi="ar-SA"/>
        </w:rPr>
        <w:t xml:space="preserve">دمج الأرصدة الناتجة عن المساهمات الإضافية مع المساهمات العادية المُتعهَّد </w:t>
      </w:r>
      <w:r w:rsidR="008A119A" w:rsidRPr="000C0694">
        <w:rPr>
          <w:rFonts w:hint="cs"/>
          <w:sz w:val="26"/>
          <w:szCs w:val="26"/>
          <w:rtl/>
          <w:lang w:bidi="ar-SA"/>
        </w:rPr>
        <w:t>بتقديمها</w:t>
      </w:r>
      <w:r w:rsidR="008A119A" w:rsidRPr="000C0694">
        <w:rPr>
          <w:sz w:val="26"/>
          <w:szCs w:val="26"/>
          <w:rtl/>
          <w:lang w:bidi="ar-SA"/>
        </w:rPr>
        <w:t xml:space="preserve"> إلى الصندوق المتعدد الأطراف</w:t>
      </w:r>
      <w:r w:rsidR="008A119A" w:rsidRPr="008A119A">
        <w:rPr>
          <w:rFonts w:hint="cs"/>
          <w:sz w:val="26"/>
          <w:szCs w:val="26"/>
          <w:rtl/>
          <w:lang w:bidi="ar-SA"/>
        </w:rPr>
        <w:t>.</w:t>
      </w:r>
    </w:p>
    <w:p w:rsidR="00100E09" w:rsidRPr="000C0694" w:rsidRDefault="00100E09" w:rsidP="005C5BFC">
      <w:pPr>
        <w:pStyle w:val="Heading1"/>
        <w:numPr>
          <w:ilvl w:val="0"/>
          <w:numId w:val="0"/>
        </w:numPr>
        <w:bidi/>
        <w:ind w:left="720"/>
        <w:rPr>
          <w:sz w:val="26"/>
          <w:szCs w:val="26"/>
        </w:rPr>
      </w:pPr>
      <w:r w:rsidRPr="008A119A">
        <w:rPr>
          <w:rFonts w:hint="cs"/>
          <w:sz w:val="26"/>
          <w:szCs w:val="26"/>
          <w:u w:val="single"/>
          <w:rtl/>
          <w:lang w:bidi="ar-SA"/>
        </w:rPr>
        <w:t>و</w:t>
      </w:r>
      <w:r w:rsidRPr="008A119A">
        <w:rPr>
          <w:sz w:val="26"/>
          <w:szCs w:val="26"/>
          <w:u w:val="single"/>
          <w:rtl/>
          <w:lang w:bidi="ar-SA"/>
        </w:rPr>
        <w:t>قد ترغب اللجنة التنفيذية في</w:t>
      </w:r>
      <w:r w:rsidRPr="000C0694">
        <w:rPr>
          <w:sz w:val="26"/>
          <w:szCs w:val="26"/>
          <w:rtl/>
        </w:rPr>
        <w:t>:</w:t>
      </w:r>
    </w:p>
    <w:p w:rsidR="00100E09" w:rsidRPr="000C0694" w:rsidRDefault="00100E09" w:rsidP="007F00F4">
      <w:pPr>
        <w:pStyle w:val="Heading2"/>
        <w:widowControl/>
        <w:numPr>
          <w:ilvl w:val="1"/>
          <w:numId w:val="14"/>
        </w:numPr>
        <w:tabs>
          <w:tab w:val="clear" w:pos="0"/>
        </w:tabs>
        <w:bidi/>
        <w:rPr>
          <w:sz w:val="26"/>
          <w:szCs w:val="26"/>
        </w:rPr>
      </w:pPr>
      <w:r w:rsidRPr="000C0694">
        <w:rPr>
          <w:sz w:val="26"/>
          <w:szCs w:val="26"/>
          <w:rtl/>
          <w:lang w:bidi="ar-SA"/>
        </w:rPr>
        <w:t>الإحاطة علما بتقرير أمين الخزانة عن حالة المساهمات الإضافية للصندوق المتعدد الأطراف وتوافر الموارد الوارد في الوثيقة</w:t>
      </w:r>
      <w:r w:rsidRPr="000C0694">
        <w:rPr>
          <w:rFonts w:hint="cs"/>
          <w:sz w:val="26"/>
          <w:szCs w:val="26"/>
          <w:rtl/>
        </w:rPr>
        <w:t xml:space="preserve"> </w:t>
      </w:r>
      <w:r w:rsidRPr="000C0694">
        <w:rPr>
          <w:sz w:val="26"/>
          <w:szCs w:val="26"/>
        </w:rPr>
        <w:t>UNEP/OzL.Pro/ExCom/84/5</w:t>
      </w:r>
      <w:r w:rsidRPr="000C0694">
        <w:rPr>
          <w:sz w:val="26"/>
          <w:szCs w:val="26"/>
          <w:rtl/>
          <w:lang w:bidi="ar-SA"/>
        </w:rPr>
        <w:t>؛</w:t>
      </w:r>
    </w:p>
    <w:p w:rsidR="00100E09" w:rsidRPr="000C0694" w:rsidRDefault="00100E09" w:rsidP="007F00F4">
      <w:pPr>
        <w:pStyle w:val="Heading2"/>
        <w:widowControl/>
        <w:numPr>
          <w:ilvl w:val="1"/>
          <w:numId w:val="14"/>
        </w:numPr>
        <w:tabs>
          <w:tab w:val="clear" w:pos="0"/>
        </w:tabs>
        <w:bidi/>
        <w:rPr>
          <w:sz w:val="26"/>
          <w:szCs w:val="26"/>
        </w:rPr>
      </w:pPr>
      <w:r w:rsidRPr="000C0694">
        <w:rPr>
          <w:rFonts w:hint="cs"/>
          <w:sz w:val="26"/>
          <w:szCs w:val="26"/>
          <w:rtl/>
          <w:lang w:bidi="ar-SA"/>
        </w:rPr>
        <w:t>و</w:t>
      </w:r>
      <w:r w:rsidRPr="000C0694">
        <w:rPr>
          <w:sz w:val="26"/>
          <w:szCs w:val="26"/>
          <w:rtl/>
          <w:lang w:bidi="ar-SA"/>
        </w:rPr>
        <w:t xml:space="preserve">الإحاطة علما، مع التقدير، بموافقة البلدان المانحة على دمج الأرصدة الناتجة عن المساهمات الإضافية من أجل تقديم دعم </w:t>
      </w:r>
      <w:r w:rsidRPr="000C0694">
        <w:rPr>
          <w:rFonts w:hint="cs"/>
          <w:sz w:val="26"/>
          <w:szCs w:val="26"/>
          <w:rtl/>
          <w:lang w:bidi="ar-SA"/>
        </w:rPr>
        <w:t>البداية</w:t>
      </w:r>
      <w:r w:rsidRPr="000C0694">
        <w:rPr>
          <w:sz w:val="26"/>
          <w:szCs w:val="26"/>
          <w:rtl/>
          <w:lang w:bidi="ar-SA"/>
        </w:rPr>
        <w:t xml:space="preserve"> السريع</w:t>
      </w:r>
      <w:r w:rsidRPr="000C0694">
        <w:rPr>
          <w:rFonts w:hint="cs"/>
          <w:sz w:val="26"/>
          <w:szCs w:val="26"/>
          <w:rtl/>
          <w:lang w:bidi="ar-SA"/>
        </w:rPr>
        <w:t>ة</w:t>
      </w:r>
      <w:r w:rsidRPr="000C0694">
        <w:rPr>
          <w:sz w:val="26"/>
          <w:szCs w:val="26"/>
          <w:rtl/>
          <w:lang w:bidi="ar-SA"/>
        </w:rPr>
        <w:t xml:space="preserve"> لتنفيذ التخفيض التدريجي للمواد الھيدروفلوروكربونية مع المساهمات العادية المُتعهَّد </w:t>
      </w:r>
      <w:r w:rsidRPr="000C0694">
        <w:rPr>
          <w:rFonts w:hint="cs"/>
          <w:sz w:val="26"/>
          <w:szCs w:val="26"/>
          <w:rtl/>
          <w:lang w:bidi="ar-SA"/>
        </w:rPr>
        <w:t>بتقديمها</w:t>
      </w:r>
      <w:r w:rsidRPr="000C0694">
        <w:rPr>
          <w:sz w:val="26"/>
          <w:szCs w:val="26"/>
          <w:rtl/>
          <w:lang w:bidi="ar-SA"/>
        </w:rPr>
        <w:t xml:space="preserve"> إلى الصندوق المتعدد الأطراف</w:t>
      </w:r>
      <w:r w:rsidRPr="000C0694">
        <w:rPr>
          <w:sz w:val="26"/>
          <w:szCs w:val="26"/>
          <w:rtl/>
        </w:rPr>
        <w:t>.</w:t>
      </w:r>
    </w:p>
    <w:p w:rsidR="00100E09" w:rsidRPr="000C0694" w:rsidRDefault="00100E09" w:rsidP="007F00F4">
      <w:pPr>
        <w:pStyle w:val="Heading2"/>
        <w:widowControl/>
        <w:numPr>
          <w:ilvl w:val="1"/>
          <w:numId w:val="14"/>
        </w:numPr>
        <w:tabs>
          <w:tab w:val="clear" w:pos="0"/>
        </w:tabs>
        <w:bidi/>
        <w:rPr>
          <w:sz w:val="26"/>
          <w:szCs w:val="26"/>
        </w:rPr>
      </w:pPr>
      <w:r w:rsidRPr="000C0694">
        <w:rPr>
          <w:rFonts w:hint="cs"/>
          <w:sz w:val="26"/>
          <w:szCs w:val="26"/>
          <w:rtl/>
          <w:lang w:bidi="ar-SA"/>
        </w:rPr>
        <w:t>و</w:t>
      </w:r>
      <w:r w:rsidRPr="000C0694">
        <w:rPr>
          <w:sz w:val="26"/>
          <w:szCs w:val="26"/>
          <w:rtl/>
          <w:lang w:bidi="ar-SA"/>
        </w:rPr>
        <w:t xml:space="preserve">توجيه طلب إلى أمين الخزانة </w:t>
      </w:r>
      <w:r w:rsidRPr="000C0694">
        <w:rPr>
          <w:rFonts w:hint="cs"/>
          <w:sz w:val="26"/>
          <w:szCs w:val="26"/>
          <w:rtl/>
          <w:lang w:bidi="ar-SA"/>
        </w:rPr>
        <w:t xml:space="preserve">مفاده </w:t>
      </w:r>
      <w:r w:rsidRPr="000C0694">
        <w:rPr>
          <w:sz w:val="26"/>
          <w:szCs w:val="26"/>
          <w:rtl/>
          <w:lang w:bidi="ar-SA"/>
        </w:rPr>
        <w:t>ما يلي</w:t>
      </w:r>
      <w:r w:rsidRPr="000C0694">
        <w:rPr>
          <w:sz w:val="26"/>
          <w:szCs w:val="26"/>
          <w:rtl/>
        </w:rPr>
        <w:t>:</w:t>
      </w:r>
    </w:p>
    <w:p w:rsidR="00100E09" w:rsidRPr="000C0694" w:rsidRDefault="00100E09" w:rsidP="007F00F4">
      <w:pPr>
        <w:pStyle w:val="ListParagraph"/>
        <w:numPr>
          <w:ilvl w:val="0"/>
          <w:numId w:val="13"/>
        </w:numPr>
        <w:autoSpaceDE w:val="0"/>
        <w:autoSpaceDN w:val="0"/>
        <w:bidi/>
        <w:adjustRightInd w:val="0"/>
        <w:spacing w:after="240"/>
        <w:ind w:left="2160" w:hanging="720"/>
        <w:contextualSpacing w:val="0"/>
        <w:rPr>
          <w:sz w:val="26"/>
          <w:szCs w:val="26"/>
        </w:rPr>
      </w:pPr>
      <w:r w:rsidRPr="000C0694">
        <w:rPr>
          <w:sz w:val="26"/>
          <w:szCs w:val="26"/>
          <w:rtl/>
        </w:rPr>
        <w:t>إضافة الرصيد البالغ 13,698 دولارا</w:t>
      </w:r>
      <w:r w:rsidRPr="000C0694">
        <w:rPr>
          <w:rFonts w:hint="cs"/>
          <w:sz w:val="26"/>
          <w:szCs w:val="26"/>
          <w:rtl/>
        </w:rPr>
        <w:t xml:space="preserve"> أمريكيا</w:t>
      </w:r>
      <w:r w:rsidRPr="000C0694">
        <w:rPr>
          <w:sz w:val="26"/>
          <w:szCs w:val="26"/>
          <w:rtl/>
        </w:rPr>
        <w:t xml:space="preserve"> الناتج عن المساهمات الإضافية إلى المساهمات العادية المُتعهَّد </w:t>
      </w:r>
      <w:r w:rsidRPr="000C0694">
        <w:rPr>
          <w:rFonts w:hint="cs"/>
          <w:sz w:val="26"/>
          <w:szCs w:val="26"/>
          <w:rtl/>
        </w:rPr>
        <w:t>بتقديمها</w:t>
      </w:r>
      <w:r w:rsidRPr="000C0694">
        <w:rPr>
          <w:sz w:val="26"/>
          <w:szCs w:val="26"/>
          <w:rtl/>
        </w:rPr>
        <w:t xml:space="preserve"> </w:t>
      </w:r>
      <w:r w:rsidRPr="000C0694">
        <w:rPr>
          <w:rFonts w:hint="cs"/>
          <w:sz w:val="26"/>
          <w:szCs w:val="26"/>
          <w:rtl/>
        </w:rPr>
        <w:t>إلى ا</w:t>
      </w:r>
      <w:r w:rsidRPr="000C0694">
        <w:rPr>
          <w:sz w:val="26"/>
          <w:szCs w:val="26"/>
          <w:rtl/>
        </w:rPr>
        <w:t>لصندوق المتعدد الأطراف كإيراد إضافي؛</w:t>
      </w:r>
    </w:p>
    <w:p w:rsidR="00100E09" w:rsidRPr="000C0694" w:rsidRDefault="00100E09" w:rsidP="007F00F4">
      <w:pPr>
        <w:pStyle w:val="ListParagraph"/>
        <w:numPr>
          <w:ilvl w:val="0"/>
          <w:numId w:val="13"/>
        </w:numPr>
        <w:autoSpaceDE w:val="0"/>
        <w:autoSpaceDN w:val="0"/>
        <w:bidi/>
        <w:adjustRightInd w:val="0"/>
        <w:spacing w:after="240"/>
        <w:ind w:left="2160" w:hanging="709"/>
        <w:contextualSpacing w:val="0"/>
        <w:rPr>
          <w:sz w:val="26"/>
          <w:szCs w:val="26"/>
        </w:rPr>
      </w:pPr>
      <w:r w:rsidRPr="000C0694">
        <w:rPr>
          <w:sz w:val="26"/>
          <w:szCs w:val="26"/>
          <w:rtl/>
        </w:rPr>
        <w:t>وإضافة الأرصدة الخاصة بالمشروعات المنجزة، و</w:t>
      </w:r>
      <w:r w:rsidRPr="000C0694">
        <w:rPr>
          <w:rFonts w:hint="cs"/>
          <w:sz w:val="26"/>
          <w:szCs w:val="26"/>
          <w:rtl/>
        </w:rPr>
        <w:t xml:space="preserve">كذلك </w:t>
      </w:r>
      <w:r w:rsidRPr="000C0694">
        <w:rPr>
          <w:sz w:val="26"/>
          <w:szCs w:val="26"/>
          <w:rtl/>
        </w:rPr>
        <w:t xml:space="preserve">بالمشروعات الممولة من المساهمات الإضافية بقرار يُتَّخذ في هذا الصدد، التي أعيدت إلى الاجتماع الرابع والثمانين وإلى الاجتماعات المقبلة، إلى المساهمات العادية المُتعهَّد </w:t>
      </w:r>
      <w:r w:rsidRPr="000C0694">
        <w:rPr>
          <w:rFonts w:hint="cs"/>
          <w:sz w:val="26"/>
          <w:szCs w:val="26"/>
          <w:rtl/>
        </w:rPr>
        <w:t>بتقديمها</w:t>
      </w:r>
      <w:r w:rsidRPr="000C0694">
        <w:rPr>
          <w:sz w:val="26"/>
          <w:szCs w:val="26"/>
          <w:rtl/>
        </w:rPr>
        <w:t xml:space="preserve"> </w:t>
      </w:r>
      <w:r w:rsidRPr="000C0694">
        <w:rPr>
          <w:rFonts w:hint="cs"/>
          <w:sz w:val="26"/>
          <w:szCs w:val="26"/>
          <w:rtl/>
        </w:rPr>
        <w:t>إلى ا</w:t>
      </w:r>
      <w:r w:rsidRPr="000C0694">
        <w:rPr>
          <w:sz w:val="26"/>
          <w:szCs w:val="26"/>
          <w:rtl/>
        </w:rPr>
        <w:t>لصندوق المتعدد الأطراف كإيراد إضافي؛</w:t>
      </w:r>
    </w:p>
    <w:p w:rsidR="00100E09" w:rsidRDefault="00100E09" w:rsidP="007F00F4">
      <w:pPr>
        <w:pStyle w:val="Heading2"/>
        <w:widowControl/>
        <w:numPr>
          <w:ilvl w:val="1"/>
          <w:numId w:val="14"/>
        </w:numPr>
        <w:bidi/>
        <w:rPr>
          <w:rtl/>
          <w:lang w:val="en-US"/>
        </w:rPr>
      </w:pPr>
      <w:r w:rsidRPr="002E7BDF">
        <w:rPr>
          <w:sz w:val="26"/>
          <w:szCs w:val="26"/>
          <w:rtl/>
          <w:lang w:bidi="ar-SA"/>
        </w:rPr>
        <w:t>والإحاطة علما كذلك بأن اللجنة التنفيذية لن ت</w:t>
      </w:r>
      <w:r w:rsidRPr="002E7BDF">
        <w:rPr>
          <w:rFonts w:hint="cs"/>
          <w:sz w:val="26"/>
          <w:szCs w:val="26"/>
          <w:rtl/>
          <w:lang w:bidi="ar-SA"/>
        </w:rPr>
        <w:t>ُ</w:t>
      </w:r>
      <w:r w:rsidRPr="002E7BDF">
        <w:rPr>
          <w:sz w:val="26"/>
          <w:szCs w:val="26"/>
          <w:rtl/>
          <w:lang w:bidi="ar-SA"/>
        </w:rPr>
        <w:t>بل</w:t>
      </w:r>
      <w:r w:rsidRPr="002E7BDF">
        <w:rPr>
          <w:rFonts w:hint="cs"/>
          <w:sz w:val="26"/>
          <w:szCs w:val="26"/>
          <w:rtl/>
          <w:lang w:bidi="ar-SA"/>
        </w:rPr>
        <w:t>َّ</w:t>
      </w:r>
      <w:r w:rsidRPr="002E7BDF">
        <w:rPr>
          <w:sz w:val="26"/>
          <w:szCs w:val="26"/>
          <w:rtl/>
          <w:lang w:bidi="ar-SA"/>
        </w:rPr>
        <w:t xml:space="preserve">غ، اعتبارا من الاجتماع الخامس والثمانين، عن حالة المساهمات الإضافية تبليغا منفصلا عن المساهمات العادية المُتعهَّد </w:t>
      </w:r>
      <w:r w:rsidRPr="002E7BDF">
        <w:rPr>
          <w:rFonts w:hint="cs"/>
          <w:sz w:val="26"/>
          <w:szCs w:val="26"/>
          <w:rtl/>
          <w:lang w:bidi="ar-SA"/>
        </w:rPr>
        <w:t>بتقديمها</w:t>
      </w:r>
      <w:r w:rsidRPr="002E7BDF">
        <w:rPr>
          <w:sz w:val="26"/>
          <w:szCs w:val="26"/>
          <w:rtl/>
        </w:rPr>
        <w:t xml:space="preserve"> </w:t>
      </w:r>
      <w:r w:rsidRPr="002E7BDF">
        <w:rPr>
          <w:rFonts w:hint="cs"/>
          <w:sz w:val="26"/>
          <w:szCs w:val="26"/>
          <w:rtl/>
          <w:lang w:bidi="ar-SA"/>
        </w:rPr>
        <w:t>إلى ا</w:t>
      </w:r>
      <w:r w:rsidRPr="002E7BDF">
        <w:rPr>
          <w:sz w:val="26"/>
          <w:szCs w:val="26"/>
          <w:rtl/>
          <w:lang w:bidi="ar-SA"/>
        </w:rPr>
        <w:t>لصندوق المتعدد الأطراف</w:t>
      </w:r>
      <w:r w:rsidRPr="002E7BDF">
        <w:rPr>
          <w:rFonts w:hint="cs"/>
          <w:sz w:val="26"/>
          <w:szCs w:val="26"/>
          <w:rtl/>
        </w:rPr>
        <w:t>.</w:t>
      </w:r>
    </w:p>
    <w:p w:rsidR="00FC1E57" w:rsidRPr="00100E09" w:rsidRDefault="00FC1E57" w:rsidP="005C5BFC">
      <w:pPr>
        <w:pStyle w:val="Heading1"/>
        <w:numPr>
          <w:ilvl w:val="0"/>
          <w:numId w:val="0"/>
        </w:numPr>
        <w:bidi/>
        <w:ind w:left="1440" w:hanging="720"/>
        <w:rPr>
          <w:b/>
          <w:bCs/>
          <w:sz w:val="26"/>
          <w:szCs w:val="26"/>
          <w:rtl/>
        </w:rPr>
      </w:pPr>
      <w:r w:rsidRPr="00100E09">
        <w:rPr>
          <w:rFonts w:hint="cs"/>
          <w:b/>
          <w:bCs/>
          <w:sz w:val="26"/>
          <w:szCs w:val="26"/>
          <w:rtl/>
        </w:rPr>
        <w:t>(د)</w:t>
      </w:r>
      <w:r w:rsidRPr="00100E09">
        <w:rPr>
          <w:rFonts w:hint="cs"/>
          <w:b/>
          <w:bCs/>
          <w:sz w:val="26"/>
          <w:szCs w:val="26"/>
          <w:rtl/>
        </w:rPr>
        <w:tab/>
      </w:r>
      <w:r w:rsidR="00100E09" w:rsidRPr="00100E09">
        <w:rPr>
          <w:rFonts w:hint="cs"/>
          <w:b/>
          <w:bCs/>
          <w:sz w:val="26"/>
          <w:szCs w:val="26"/>
          <w:rtl/>
        </w:rPr>
        <w:t>حسابات الصندوق المتعدد الأطراف</w:t>
      </w:r>
    </w:p>
    <w:p w:rsidR="00FC1E57" w:rsidRPr="00100E09" w:rsidRDefault="00FC1E57" w:rsidP="005C5BFC">
      <w:pPr>
        <w:pStyle w:val="Heading1"/>
        <w:numPr>
          <w:ilvl w:val="0"/>
          <w:numId w:val="0"/>
        </w:numPr>
        <w:bidi/>
        <w:ind w:left="2160" w:hanging="720"/>
        <w:rPr>
          <w:b/>
          <w:bCs/>
          <w:sz w:val="26"/>
          <w:szCs w:val="26"/>
          <w:rtl/>
          <w:lang w:bidi="ar-EG"/>
        </w:rPr>
      </w:pPr>
      <w:r w:rsidRPr="00100E09">
        <w:rPr>
          <w:rFonts w:hint="cs"/>
          <w:b/>
          <w:bCs/>
          <w:sz w:val="26"/>
          <w:szCs w:val="26"/>
          <w:rtl/>
        </w:rPr>
        <w:t>(1)</w:t>
      </w:r>
      <w:r w:rsidRPr="00100E09">
        <w:rPr>
          <w:rFonts w:hint="cs"/>
          <w:b/>
          <w:bCs/>
          <w:sz w:val="26"/>
          <w:szCs w:val="26"/>
          <w:rtl/>
        </w:rPr>
        <w:tab/>
        <w:t>الحسابات الختامية لعام 2018</w:t>
      </w:r>
    </w:p>
    <w:p w:rsidR="00100E09" w:rsidRDefault="008A119A" w:rsidP="005C5BFC">
      <w:pPr>
        <w:pStyle w:val="Heading1"/>
        <w:numPr>
          <w:ilvl w:val="0"/>
          <w:numId w:val="0"/>
        </w:numPr>
        <w:bidi/>
        <w:ind w:left="720"/>
        <w:rPr>
          <w:sz w:val="26"/>
          <w:szCs w:val="26"/>
          <w:rtl/>
          <w:lang w:bidi="ar-SA"/>
        </w:rPr>
      </w:pPr>
      <w:r>
        <w:rPr>
          <w:rFonts w:hint="cs"/>
          <w:sz w:val="26"/>
          <w:szCs w:val="26"/>
          <w:rtl/>
        </w:rPr>
        <w:t xml:space="preserve">تحتوي </w:t>
      </w:r>
      <w:r w:rsidRPr="008A119A">
        <w:rPr>
          <w:rFonts w:hint="cs"/>
          <w:sz w:val="26"/>
          <w:szCs w:val="26"/>
          <w:u w:val="single"/>
          <w:rtl/>
        </w:rPr>
        <w:t xml:space="preserve">الوثيقة </w:t>
      </w:r>
      <w:r w:rsidRPr="00506837">
        <w:rPr>
          <w:u w:val="single"/>
          <w:lang w:val="en-CA"/>
        </w:rPr>
        <w:t>UNEP/OzL.Pro/ExCom/84/6</w:t>
      </w:r>
      <w:r w:rsidRPr="008A119A">
        <w:rPr>
          <w:rFonts w:hint="cs"/>
          <w:sz w:val="26"/>
          <w:szCs w:val="26"/>
          <w:rtl/>
        </w:rPr>
        <w:t xml:space="preserve"> </w:t>
      </w:r>
      <w:r>
        <w:rPr>
          <w:rFonts w:hint="cs"/>
          <w:sz w:val="26"/>
          <w:szCs w:val="26"/>
          <w:rtl/>
        </w:rPr>
        <w:t xml:space="preserve">على الحسابات الختامية للصندوق المتعدد الأطراف للسنة </w:t>
      </w:r>
      <w:r w:rsidRPr="007D1CAB">
        <w:rPr>
          <w:sz w:val="26"/>
          <w:szCs w:val="26"/>
          <w:rtl/>
          <w:lang w:bidi="ar-SA"/>
        </w:rPr>
        <w:t>المنتهية في 31 ديسمبر</w:t>
      </w:r>
      <w:r>
        <w:rPr>
          <w:rFonts w:hint="cs"/>
          <w:sz w:val="26"/>
          <w:szCs w:val="26"/>
          <w:rtl/>
          <w:lang w:bidi="ar-SA"/>
        </w:rPr>
        <w:t>/كانون الأول</w:t>
      </w:r>
      <w:r w:rsidRPr="007D1CAB">
        <w:rPr>
          <w:sz w:val="26"/>
          <w:szCs w:val="26"/>
          <w:rtl/>
          <w:lang w:bidi="ar-SA"/>
        </w:rPr>
        <w:t xml:space="preserve"> 2018.</w:t>
      </w:r>
    </w:p>
    <w:p w:rsidR="00100E09" w:rsidRDefault="00100E09" w:rsidP="005C5BFC">
      <w:pPr>
        <w:pStyle w:val="Heading1"/>
        <w:numPr>
          <w:ilvl w:val="0"/>
          <w:numId w:val="0"/>
        </w:numPr>
        <w:bidi/>
        <w:ind w:left="720"/>
        <w:rPr>
          <w:sz w:val="26"/>
          <w:szCs w:val="26"/>
          <w:rtl/>
        </w:rPr>
      </w:pPr>
      <w:r w:rsidRPr="009B0DC4">
        <w:rPr>
          <w:rFonts w:hint="cs"/>
          <w:sz w:val="26"/>
          <w:szCs w:val="26"/>
          <w:u w:val="single"/>
          <w:rtl/>
        </w:rPr>
        <w:t>القضايا التي يتعين معالجتها</w:t>
      </w:r>
      <w:r>
        <w:rPr>
          <w:rFonts w:hint="cs"/>
          <w:sz w:val="26"/>
          <w:szCs w:val="26"/>
          <w:rtl/>
        </w:rPr>
        <w:t>: لا يوجد.</w:t>
      </w:r>
    </w:p>
    <w:p w:rsidR="006B37C2" w:rsidRPr="007D1CAB" w:rsidRDefault="006B37C2" w:rsidP="005C5BFC">
      <w:pPr>
        <w:pStyle w:val="StyleHeader4Para4Left0Firstline0"/>
        <w:widowControl/>
        <w:numPr>
          <w:ilvl w:val="0"/>
          <w:numId w:val="0"/>
        </w:numPr>
        <w:tabs>
          <w:tab w:val="clear" w:pos="2880"/>
          <w:tab w:val="clear" w:pos="5760"/>
        </w:tabs>
        <w:bidi/>
        <w:ind w:left="720"/>
        <w:rPr>
          <w:sz w:val="26"/>
          <w:szCs w:val="26"/>
          <w:lang w:bidi="ar-SA"/>
        </w:rPr>
      </w:pPr>
      <w:r w:rsidRPr="006B37C2">
        <w:rPr>
          <w:sz w:val="26"/>
          <w:szCs w:val="26"/>
          <w:u w:val="single"/>
          <w:rtl/>
          <w:lang w:bidi="ar-SA"/>
        </w:rPr>
        <w:t>قد ترغب اللجنة التنفيذية في</w:t>
      </w:r>
      <w:r w:rsidRPr="007D1CAB">
        <w:rPr>
          <w:sz w:val="26"/>
          <w:szCs w:val="26"/>
          <w:rtl/>
          <w:lang w:bidi="ar-SA"/>
        </w:rPr>
        <w:t>:</w:t>
      </w:r>
    </w:p>
    <w:p w:rsidR="006B37C2" w:rsidRPr="007D1CAB" w:rsidRDefault="006B37C2" w:rsidP="005C5BFC">
      <w:pPr>
        <w:pStyle w:val="StyleHeader4Para4Left0Firstline0"/>
        <w:widowControl/>
        <w:numPr>
          <w:ilvl w:val="0"/>
          <w:numId w:val="0"/>
        </w:numPr>
        <w:tabs>
          <w:tab w:val="clear" w:pos="2880"/>
          <w:tab w:val="clear" w:pos="5760"/>
        </w:tabs>
        <w:bidi/>
        <w:ind w:left="1422" w:hanging="709"/>
        <w:rPr>
          <w:sz w:val="26"/>
          <w:szCs w:val="26"/>
          <w:lang w:bidi="ar-SA"/>
        </w:rPr>
      </w:pPr>
      <w:r w:rsidRPr="007D1CAB">
        <w:rPr>
          <w:sz w:val="26"/>
          <w:szCs w:val="26"/>
          <w:rtl/>
          <w:lang w:bidi="ar-SA"/>
        </w:rPr>
        <w:t>(أ)</w:t>
      </w:r>
      <w:r>
        <w:rPr>
          <w:sz w:val="26"/>
          <w:szCs w:val="26"/>
          <w:rtl/>
          <w:lang w:bidi="ar-SA"/>
        </w:rPr>
        <w:tab/>
      </w:r>
      <w:r>
        <w:rPr>
          <w:rFonts w:hint="cs"/>
          <w:sz w:val="26"/>
          <w:szCs w:val="26"/>
          <w:rtl/>
          <w:lang w:bidi="ar-SA"/>
        </w:rPr>
        <w:t>الإحاطة</w:t>
      </w:r>
      <w:r w:rsidRPr="007D1CAB">
        <w:rPr>
          <w:sz w:val="26"/>
          <w:szCs w:val="26"/>
          <w:rtl/>
          <w:lang w:bidi="ar-SA"/>
        </w:rPr>
        <w:t xml:space="preserve"> علما بالبيانات المالية </w:t>
      </w:r>
      <w:r>
        <w:rPr>
          <w:rFonts w:hint="cs"/>
          <w:sz w:val="26"/>
          <w:szCs w:val="26"/>
          <w:rtl/>
          <w:lang w:bidi="ar-SA"/>
        </w:rPr>
        <w:t xml:space="preserve">الختامية </w:t>
      </w:r>
      <w:r w:rsidRPr="007D1CAB">
        <w:rPr>
          <w:sz w:val="26"/>
          <w:szCs w:val="26"/>
          <w:rtl/>
          <w:lang w:bidi="ar-SA"/>
        </w:rPr>
        <w:t>المراجعة لل</w:t>
      </w:r>
      <w:r>
        <w:rPr>
          <w:sz w:val="26"/>
          <w:szCs w:val="26"/>
          <w:rtl/>
          <w:lang w:bidi="ar-SA"/>
        </w:rPr>
        <w:t>صندوق المتعدد الأطراف</w:t>
      </w:r>
      <w:r w:rsidRPr="007D1CAB">
        <w:rPr>
          <w:sz w:val="26"/>
          <w:szCs w:val="26"/>
          <w:rtl/>
          <w:lang w:bidi="ar-SA"/>
        </w:rPr>
        <w:t xml:space="preserve"> في 31 ديسمبر</w:t>
      </w:r>
      <w:r>
        <w:rPr>
          <w:rFonts w:hint="cs"/>
          <w:sz w:val="26"/>
          <w:szCs w:val="26"/>
          <w:rtl/>
          <w:lang w:bidi="ar-SA"/>
        </w:rPr>
        <w:t>/كانون الأول</w:t>
      </w:r>
      <w:r w:rsidRPr="007D1CAB">
        <w:rPr>
          <w:sz w:val="26"/>
          <w:szCs w:val="26"/>
          <w:rtl/>
          <w:lang w:bidi="ar-SA"/>
        </w:rPr>
        <w:t xml:space="preserve"> 2018 </w:t>
      </w:r>
      <w:r>
        <w:rPr>
          <w:rFonts w:hint="cs"/>
          <w:sz w:val="26"/>
          <w:szCs w:val="26"/>
          <w:rtl/>
          <w:lang w:bidi="ar-SA"/>
        </w:rPr>
        <w:t>و</w:t>
      </w:r>
      <w:r w:rsidRPr="007D1CAB">
        <w:rPr>
          <w:sz w:val="26"/>
          <w:szCs w:val="26"/>
          <w:rtl/>
          <w:lang w:bidi="ar-SA"/>
        </w:rPr>
        <w:t>المعد</w:t>
      </w:r>
      <w:r>
        <w:rPr>
          <w:rFonts w:hint="cs"/>
          <w:sz w:val="26"/>
          <w:szCs w:val="26"/>
          <w:rtl/>
          <w:lang w:bidi="ar-SA"/>
        </w:rPr>
        <w:t>ة</w:t>
      </w:r>
      <w:r w:rsidRPr="007D1CAB">
        <w:rPr>
          <w:sz w:val="26"/>
          <w:szCs w:val="26"/>
          <w:rtl/>
          <w:lang w:bidi="ar-SA"/>
        </w:rPr>
        <w:t xml:space="preserve"> وفقا للمعايير المحاسبية الدولية للقطاع العام</w:t>
      </w:r>
      <w:r>
        <w:rPr>
          <w:sz w:val="26"/>
          <w:szCs w:val="26"/>
          <w:rtl/>
          <w:lang w:bidi="ar-SA"/>
        </w:rPr>
        <w:t>،</w:t>
      </w:r>
      <w:r w:rsidRPr="007D1CAB">
        <w:rPr>
          <w:sz w:val="26"/>
          <w:szCs w:val="26"/>
          <w:rtl/>
          <w:lang w:bidi="ar-SA"/>
        </w:rPr>
        <w:t xml:space="preserve"> وبيان الإيرادات وال</w:t>
      </w:r>
      <w:r>
        <w:rPr>
          <w:sz w:val="26"/>
          <w:szCs w:val="26"/>
          <w:rtl/>
          <w:lang w:bidi="ar-SA"/>
        </w:rPr>
        <w:t>نفقات</w:t>
      </w:r>
      <w:r w:rsidRPr="007D1CAB">
        <w:rPr>
          <w:sz w:val="26"/>
          <w:szCs w:val="26"/>
          <w:rtl/>
          <w:lang w:bidi="ar-SA"/>
        </w:rPr>
        <w:t xml:space="preserve"> </w:t>
      </w:r>
      <w:r>
        <w:rPr>
          <w:rFonts w:hint="cs"/>
          <w:sz w:val="26"/>
          <w:szCs w:val="26"/>
          <w:rtl/>
          <w:lang w:bidi="ar-SA"/>
        </w:rPr>
        <w:t>المصدق عليه ل</w:t>
      </w:r>
      <w:r w:rsidRPr="007D1CAB">
        <w:rPr>
          <w:sz w:val="26"/>
          <w:szCs w:val="26"/>
          <w:rtl/>
          <w:lang w:bidi="ar-SA"/>
        </w:rPr>
        <w:t xml:space="preserve">لمساهمات الإضافية لدعم </w:t>
      </w:r>
      <w:r>
        <w:rPr>
          <w:sz w:val="26"/>
          <w:szCs w:val="26"/>
          <w:rtl/>
          <w:lang w:bidi="ar-SA"/>
        </w:rPr>
        <w:t>البدء السريع لتنفيذ التخفيض التدريجي</w:t>
      </w:r>
      <w:r w:rsidRPr="007D1CAB">
        <w:rPr>
          <w:sz w:val="26"/>
          <w:szCs w:val="26"/>
          <w:rtl/>
          <w:lang w:bidi="ar-SA"/>
        </w:rPr>
        <w:t xml:space="preserve"> </w:t>
      </w:r>
      <w:r>
        <w:rPr>
          <w:rFonts w:hint="cs"/>
          <w:sz w:val="26"/>
          <w:szCs w:val="26"/>
          <w:rtl/>
          <w:lang w:bidi="ar-SA"/>
        </w:rPr>
        <w:t>ل</w:t>
      </w:r>
      <w:r>
        <w:rPr>
          <w:sz w:val="26"/>
          <w:szCs w:val="26"/>
          <w:rtl/>
          <w:lang w:bidi="ar-SA"/>
        </w:rPr>
        <w:t>لمواد الهيدروفلوروكربونية</w:t>
      </w:r>
      <w:r w:rsidRPr="007D1CAB">
        <w:rPr>
          <w:sz w:val="26"/>
          <w:szCs w:val="26"/>
          <w:rtl/>
          <w:lang w:bidi="ar-SA"/>
        </w:rPr>
        <w:t xml:space="preserve"> عملا بالمقرر 83/4(ب) على النحو الوارد في الوثيقة </w:t>
      </w:r>
      <w:r w:rsidRPr="007D1CAB">
        <w:rPr>
          <w:sz w:val="26"/>
          <w:szCs w:val="26"/>
          <w:lang w:bidi="ar-SA"/>
        </w:rPr>
        <w:t>UNEP</w:t>
      </w:r>
      <w:r>
        <w:rPr>
          <w:sz w:val="26"/>
          <w:szCs w:val="26"/>
          <w:lang w:bidi="ar-SA"/>
        </w:rPr>
        <w:t>/</w:t>
      </w:r>
      <w:r w:rsidRPr="007D1CAB">
        <w:rPr>
          <w:sz w:val="26"/>
          <w:szCs w:val="26"/>
          <w:lang w:bidi="ar-SA"/>
        </w:rPr>
        <w:t>OzL.Pro</w:t>
      </w:r>
      <w:r>
        <w:rPr>
          <w:sz w:val="26"/>
          <w:szCs w:val="26"/>
          <w:lang w:bidi="ar-SA"/>
        </w:rPr>
        <w:t>/</w:t>
      </w:r>
      <w:r w:rsidRPr="007D1CAB">
        <w:rPr>
          <w:sz w:val="26"/>
          <w:szCs w:val="26"/>
          <w:lang w:bidi="ar-SA"/>
        </w:rPr>
        <w:t>ExCom</w:t>
      </w:r>
      <w:r>
        <w:rPr>
          <w:sz w:val="26"/>
          <w:szCs w:val="26"/>
          <w:lang w:bidi="ar-SA"/>
        </w:rPr>
        <w:t>/</w:t>
      </w:r>
      <w:r w:rsidRPr="007D1CAB">
        <w:rPr>
          <w:sz w:val="26"/>
          <w:szCs w:val="26"/>
          <w:lang w:bidi="ar-SA"/>
        </w:rPr>
        <w:t>84/6</w:t>
      </w:r>
      <w:r>
        <w:rPr>
          <w:sz w:val="26"/>
          <w:szCs w:val="26"/>
          <w:rtl/>
          <w:lang w:bidi="ar-SA"/>
        </w:rPr>
        <w:t>؛</w:t>
      </w:r>
    </w:p>
    <w:p w:rsidR="006B37C2" w:rsidRDefault="006B37C2" w:rsidP="005C5BFC">
      <w:pPr>
        <w:pStyle w:val="StyleHeader4Para4Left0Firstline0"/>
        <w:widowControl/>
        <w:numPr>
          <w:ilvl w:val="0"/>
          <w:numId w:val="0"/>
        </w:numPr>
        <w:tabs>
          <w:tab w:val="clear" w:pos="2880"/>
          <w:tab w:val="clear" w:pos="5760"/>
        </w:tabs>
        <w:bidi/>
        <w:ind w:left="1422" w:hanging="709"/>
        <w:rPr>
          <w:sz w:val="26"/>
          <w:szCs w:val="26"/>
          <w:rtl/>
          <w:lang w:bidi="ar-SA"/>
        </w:rPr>
      </w:pPr>
      <w:r w:rsidRPr="007D1CAB">
        <w:rPr>
          <w:sz w:val="26"/>
          <w:szCs w:val="26"/>
          <w:rtl/>
          <w:lang w:bidi="ar-SA"/>
        </w:rPr>
        <w:lastRenderedPageBreak/>
        <w:t>(ب)</w:t>
      </w:r>
      <w:r>
        <w:rPr>
          <w:sz w:val="26"/>
          <w:szCs w:val="26"/>
          <w:rtl/>
          <w:lang w:bidi="ar-SA"/>
        </w:rPr>
        <w:tab/>
      </w:r>
      <w:r>
        <w:rPr>
          <w:rFonts w:hint="cs"/>
          <w:sz w:val="26"/>
          <w:szCs w:val="26"/>
          <w:rtl/>
          <w:lang w:bidi="ar-SA"/>
        </w:rPr>
        <w:t xml:space="preserve">مطالبة </w:t>
      </w:r>
      <w:r w:rsidRPr="007D1CAB">
        <w:rPr>
          <w:sz w:val="26"/>
          <w:szCs w:val="26"/>
          <w:rtl/>
          <w:lang w:bidi="ar-SA"/>
        </w:rPr>
        <w:t xml:space="preserve">أمين الخزانة </w:t>
      </w:r>
      <w:r>
        <w:rPr>
          <w:rFonts w:hint="cs"/>
          <w:sz w:val="26"/>
          <w:szCs w:val="26"/>
          <w:rtl/>
          <w:lang w:bidi="ar-SA"/>
        </w:rPr>
        <w:t>ب</w:t>
      </w:r>
      <w:r w:rsidRPr="007D1CAB">
        <w:rPr>
          <w:sz w:val="26"/>
          <w:szCs w:val="26"/>
          <w:rtl/>
          <w:lang w:bidi="ar-SA"/>
        </w:rPr>
        <w:t xml:space="preserve">أن يسجل في حسابات </w:t>
      </w:r>
      <w:r>
        <w:rPr>
          <w:rFonts w:hint="cs"/>
          <w:sz w:val="26"/>
          <w:szCs w:val="26"/>
          <w:rtl/>
          <w:lang w:bidi="ar-SA"/>
        </w:rPr>
        <w:t>ا</w:t>
      </w:r>
      <w:r w:rsidRPr="007D1CAB">
        <w:rPr>
          <w:sz w:val="26"/>
          <w:szCs w:val="26"/>
          <w:rtl/>
          <w:lang w:bidi="ar-SA"/>
        </w:rPr>
        <w:t>ل</w:t>
      </w:r>
      <w:r>
        <w:rPr>
          <w:sz w:val="26"/>
          <w:szCs w:val="26"/>
          <w:rtl/>
          <w:lang w:bidi="ar-SA"/>
        </w:rPr>
        <w:t>صندوق المتعدد الأطراف</w:t>
      </w:r>
      <w:r>
        <w:rPr>
          <w:rFonts w:hint="cs"/>
          <w:sz w:val="26"/>
          <w:szCs w:val="26"/>
          <w:rtl/>
          <w:lang w:bidi="ar-SA"/>
        </w:rPr>
        <w:t xml:space="preserve"> لعام</w:t>
      </w:r>
      <w:r w:rsidRPr="007D1CAB">
        <w:rPr>
          <w:sz w:val="26"/>
          <w:szCs w:val="26"/>
          <w:rtl/>
          <w:lang w:bidi="ar-SA"/>
        </w:rPr>
        <w:t xml:space="preserve"> 2019</w:t>
      </w:r>
      <w:r>
        <w:rPr>
          <w:sz w:val="26"/>
          <w:szCs w:val="26"/>
          <w:rtl/>
          <w:lang w:bidi="ar-SA"/>
        </w:rPr>
        <w:t>،</w:t>
      </w:r>
      <w:r w:rsidRPr="007D1CAB">
        <w:rPr>
          <w:sz w:val="26"/>
          <w:szCs w:val="26"/>
          <w:rtl/>
          <w:lang w:bidi="ar-SA"/>
        </w:rPr>
        <w:t xml:space="preserve"> الفروق بين البيانات المالية المؤقتة للوكالات المنفذة لعام 2018 وبيانات</w:t>
      </w:r>
      <w:r>
        <w:rPr>
          <w:rFonts w:hint="cs"/>
          <w:sz w:val="26"/>
          <w:szCs w:val="26"/>
          <w:rtl/>
          <w:lang w:bidi="ar-SA"/>
        </w:rPr>
        <w:t>ها</w:t>
      </w:r>
      <w:r w:rsidRPr="007D1CAB">
        <w:rPr>
          <w:sz w:val="26"/>
          <w:szCs w:val="26"/>
          <w:rtl/>
          <w:lang w:bidi="ar-SA"/>
        </w:rPr>
        <w:t xml:space="preserve"> الختامية لعام 2018 على النحو </w:t>
      </w:r>
      <w:r>
        <w:rPr>
          <w:rFonts w:hint="cs"/>
          <w:sz w:val="26"/>
          <w:szCs w:val="26"/>
          <w:rtl/>
          <w:lang w:bidi="ar-SA"/>
        </w:rPr>
        <w:t>الذي ينعكس</w:t>
      </w:r>
      <w:r w:rsidRPr="007D1CAB">
        <w:rPr>
          <w:sz w:val="26"/>
          <w:szCs w:val="26"/>
          <w:rtl/>
          <w:lang w:bidi="ar-SA"/>
        </w:rPr>
        <w:t xml:space="preserve"> في الجدول 1 من الوثيقة </w:t>
      </w:r>
      <w:r w:rsidRPr="007D1CAB">
        <w:rPr>
          <w:sz w:val="26"/>
          <w:szCs w:val="26"/>
          <w:lang w:bidi="ar-SA"/>
        </w:rPr>
        <w:t>UNEP</w:t>
      </w:r>
      <w:r>
        <w:rPr>
          <w:sz w:val="26"/>
          <w:szCs w:val="26"/>
          <w:lang w:bidi="ar-SA"/>
        </w:rPr>
        <w:t>/</w:t>
      </w:r>
      <w:r w:rsidRPr="007D1CAB">
        <w:rPr>
          <w:sz w:val="26"/>
          <w:szCs w:val="26"/>
          <w:lang w:bidi="ar-SA"/>
        </w:rPr>
        <w:t>OzL.Pro</w:t>
      </w:r>
      <w:r>
        <w:rPr>
          <w:sz w:val="26"/>
          <w:szCs w:val="26"/>
          <w:lang w:bidi="ar-SA"/>
        </w:rPr>
        <w:t>/</w:t>
      </w:r>
      <w:r w:rsidRPr="007D1CAB">
        <w:rPr>
          <w:sz w:val="26"/>
          <w:szCs w:val="26"/>
          <w:lang w:bidi="ar-SA"/>
        </w:rPr>
        <w:t>ExCom</w:t>
      </w:r>
      <w:r>
        <w:rPr>
          <w:sz w:val="26"/>
          <w:szCs w:val="26"/>
          <w:lang w:bidi="ar-SA"/>
        </w:rPr>
        <w:t>/</w:t>
      </w:r>
      <w:r w:rsidRPr="007D1CAB">
        <w:rPr>
          <w:sz w:val="26"/>
          <w:szCs w:val="26"/>
          <w:lang w:bidi="ar-SA"/>
        </w:rPr>
        <w:t>84/6</w:t>
      </w:r>
      <w:r w:rsidRPr="007D1CAB">
        <w:rPr>
          <w:sz w:val="26"/>
          <w:szCs w:val="26"/>
          <w:rtl/>
          <w:lang w:bidi="ar-SA"/>
        </w:rPr>
        <w:t>.</w:t>
      </w:r>
    </w:p>
    <w:p w:rsidR="00FC1E57" w:rsidRPr="006B37C2" w:rsidRDefault="00FC1E57" w:rsidP="005C5BFC">
      <w:pPr>
        <w:pStyle w:val="Heading1"/>
        <w:numPr>
          <w:ilvl w:val="0"/>
          <w:numId w:val="0"/>
        </w:numPr>
        <w:bidi/>
        <w:ind w:left="2160" w:hanging="720"/>
        <w:rPr>
          <w:b/>
          <w:bCs/>
          <w:sz w:val="26"/>
          <w:szCs w:val="26"/>
          <w:rtl/>
        </w:rPr>
      </w:pPr>
      <w:r w:rsidRPr="006B37C2">
        <w:rPr>
          <w:rFonts w:hint="cs"/>
          <w:b/>
          <w:bCs/>
          <w:sz w:val="26"/>
          <w:szCs w:val="26"/>
          <w:rtl/>
        </w:rPr>
        <w:t>(2)</w:t>
      </w:r>
      <w:r w:rsidRPr="006B37C2">
        <w:rPr>
          <w:rFonts w:hint="cs"/>
          <w:b/>
          <w:bCs/>
          <w:sz w:val="26"/>
          <w:szCs w:val="26"/>
          <w:rtl/>
        </w:rPr>
        <w:tab/>
        <w:t>تسوية حسابات العام 2018</w:t>
      </w:r>
    </w:p>
    <w:p w:rsidR="00100E09" w:rsidRDefault="006B37C2" w:rsidP="005C5BFC">
      <w:pPr>
        <w:bidi/>
        <w:spacing w:after="240"/>
        <w:ind w:left="720"/>
        <w:rPr>
          <w:sz w:val="26"/>
          <w:szCs w:val="26"/>
          <w:rtl/>
          <w:lang w:bidi="ar-SA"/>
        </w:rPr>
      </w:pPr>
      <w:r>
        <w:rPr>
          <w:rFonts w:hint="cs"/>
          <w:sz w:val="26"/>
          <w:szCs w:val="26"/>
          <w:rtl/>
          <w:lang w:val="en-US" w:bidi="ar-SA"/>
        </w:rPr>
        <w:t>تقدم</w:t>
      </w:r>
      <w:r w:rsidRPr="002A428E">
        <w:rPr>
          <w:rFonts w:hint="cs"/>
          <w:sz w:val="26"/>
          <w:szCs w:val="26"/>
          <w:rtl/>
          <w:lang w:val="en-US" w:bidi="ar-SA"/>
        </w:rPr>
        <w:t xml:space="preserve"> </w:t>
      </w:r>
      <w:r w:rsidRPr="002A428E">
        <w:rPr>
          <w:rFonts w:hint="cs"/>
          <w:sz w:val="26"/>
          <w:szCs w:val="26"/>
          <w:u w:val="single"/>
          <w:rtl/>
          <w:lang w:val="en-US" w:bidi="ar-SA"/>
        </w:rPr>
        <w:t>الوثيقة</w:t>
      </w:r>
      <w:r w:rsidRPr="002A428E">
        <w:rPr>
          <w:color w:val="000000" w:themeColor="text1"/>
          <w:sz w:val="26"/>
          <w:szCs w:val="26"/>
          <w:u w:val="single"/>
        </w:rPr>
        <w:t>UNEP/OzL.Pro/ExCom/</w:t>
      </w:r>
      <w:r>
        <w:rPr>
          <w:color w:val="000000" w:themeColor="text1"/>
          <w:sz w:val="26"/>
          <w:szCs w:val="26"/>
          <w:u w:val="single"/>
        </w:rPr>
        <w:t>84</w:t>
      </w:r>
      <w:r w:rsidRPr="002A428E">
        <w:rPr>
          <w:color w:val="000000" w:themeColor="text1"/>
          <w:sz w:val="26"/>
          <w:szCs w:val="26"/>
          <w:u w:val="single"/>
        </w:rPr>
        <w:t>/</w:t>
      </w:r>
      <w:r>
        <w:rPr>
          <w:color w:val="000000" w:themeColor="text1"/>
          <w:sz w:val="26"/>
          <w:szCs w:val="26"/>
          <w:u w:val="single"/>
        </w:rPr>
        <w:t>7</w:t>
      </w:r>
      <w:r w:rsidRPr="002A428E">
        <w:rPr>
          <w:color w:val="000000" w:themeColor="text1"/>
          <w:sz w:val="26"/>
          <w:szCs w:val="26"/>
          <w:u w:val="single"/>
        </w:rPr>
        <w:t xml:space="preserve"> </w:t>
      </w:r>
      <w:r>
        <w:rPr>
          <w:rFonts w:hint="cs"/>
          <w:sz w:val="26"/>
          <w:szCs w:val="26"/>
          <w:rtl/>
          <w:lang w:bidi="ar-SA"/>
        </w:rPr>
        <w:t xml:space="preserve"> معلومات عن </w:t>
      </w:r>
      <w:r w:rsidRPr="002A428E">
        <w:rPr>
          <w:rFonts w:hint="cs"/>
          <w:sz w:val="26"/>
          <w:szCs w:val="26"/>
          <w:rtl/>
          <w:lang w:val="en-US" w:bidi="ar-SA"/>
        </w:rPr>
        <w:t xml:space="preserve">تسوية حسابات عام </w:t>
      </w:r>
      <w:r>
        <w:rPr>
          <w:rFonts w:hint="cs"/>
          <w:sz w:val="26"/>
          <w:szCs w:val="26"/>
          <w:rtl/>
          <w:lang w:val="en-US" w:bidi="ar-SA"/>
        </w:rPr>
        <w:t>2018</w:t>
      </w:r>
      <w:r w:rsidRPr="002A428E">
        <w:rPr>
          <w:rFonts w:hint="cs"/>
          <w:sz w:val="26"/>
          <w:szCs w:val="26"/>
          <w:rtl/>
          <w:lang w:val="en-US" w:bidi="ar-SA"/>
        </w:rPr>
        <w:t xml:space="preserve"> مع البيانات المالية لل</w:t>
      </w:r>
      <w:r>
        <w:rPr>
          <w:rFonts w:hint="cs"/>
          <w:sz w:val="26"/>
          <w:szCs w:val="26"/>
          <w:rtl/>
          <w:lang w:val="en-US" w:bidi="ar-SA"/>
        </w:rPr>
        <w:t>وكالات المنفذة في تقريرها المرحلي السنوي والتقارير المالية</w:t>
      </w:r>
      <w:r w:rsidRPr="002A428E">
        <w:rPr>
          <w:rFonts w:hint="cs"/>
          <w:sz w:val="26"/>
          <w:szCs w:val="26"/>
          <w:rtl/>
          <w:lang w:val="en-US" w:bidi="ar-SA"/>
        </w:rPr>
        <w:t xml:space="preserve"> حتى 31 ديسمبر/ كانون الأول </w:t>
      </w:r>
      <w:r>
        <w:rPr>
          <w:rFonts w:hint="cs"/>
          <w:sz w:val="26"/>
          <w:szCs w:val="26"/>
          <w:rtl/>
          <w:lang w:val="en-US" w:bidi="ar-SA"/>
        </w:rPr>
        <w:t xml:space="preserve">2018، وجرد الأمانة لقاعدة بيانات المشروعات الموافق عليها. وتقدم أيضا بنود التسوية </w:t>
      </w:r>
      <w:r>
        <w:rPr>
          <w:rFonts w:hint="cs"/>
          <w:sz w:val="26"/>
          <w:szCs w:val="26"/>
          <w:rtl/>
          <w:lang w:bidi="ar-SA"/>
        </w:rPr>
        <w:t>العالقة.</w:t>
      </w:r>
    </w:p>
    <w:p w:rsidR="006B37C2" w:rsidRDefault="006B37C2" w:rsidP="005C5BFC">
      <w:pPr>
        <w:bidi/>
        <w:spacing w:after="240"/>
        <w:ind w:left="1440" w:hanging="720"/>
        <w:rPr>
          <w:sz w:val="26"/>
          <w:szCs w:val="26"/>
          <w:rtl/>
          <w:lang w:bidi="ar-SA"/>
        </w:rPr>
      </w:pPr>
      <w:r w:rsidRPr="002A428E">
        <w:rPr>
          <w:sz w:val="26"/>
          <w:szCs w:val="26"/>
          <w:u w:val="single"/>
          <w:rtl/>
          <w:lang w:val="en-US" w:bidi="ar-SA"/>
        </w:rPr>
        <w:t>القضايا التي يتعين معالجتها</w:t>
      </w:r>
      <w:r w:rsidRPr="002A428E">
        <w:rPr>
          <w:rFonts w:hint="cs"/>
          <w:sz w:val="26"/>
          <w:szCs w:val="26"/>
          <w:rtl/>
          <w:lang w:val="en-US" w:bidi="ar-SA"/>
        </w:rPr>
        <w:t xml:space="preserve">: </w:t>
      </w:r>
      <w:r w:rsidRPr="002A428E">
        <w:rPr>
          <w:sz w:val="26"/>
          <w:szCs w:val="26"/>
          <w:rtl/>
          <w:lang w:val="en-US" w:bidi="ar-SA"/>
        </w:rPr>
        <w:t>لا يوجد</w:t>
      </w:r>
    </w:p>
    <w:p w:rsidR="006B37C2" w:rsidRPr="007D1CAB" w:rsidRDefault="006B37C2" w:rsidP="005C5BFC">
      <w:pPr>
        <w:pStyle w:val="StyleHeader4Para4Left0Firstline0"/>
        <w:widowControl/>
        <w:numPr>
          <w:ilvl w:val="0"/>
          <w:numId w:val="0"/>
        </w:numPr>
        <w:tabs>
          <w:tab w:val="clear" w:pos="2880"/>
          <w:tab w:val="clear" w:pos="5760"/>
        </w:tabs>
        <w:bidi/>
        <w:ind w:left="720"/>
        <w:rPr>
          <w:sz w:val="26"/>
          <w:szCs w:val="26"/>
          <w:lang w:bidi="ar-SA"/>
        </w:rPr>
      </w:pPr>
      <w:r w:rsidRPr="006B37C2">
        <w:rPr>
          <w:sz w:val="26"/>
          <w:szCs w:val="26"/>
          <w:u w:val="single"/>
          <w:rtl/>
          <w:lang w:bidi="ar-SA"/>
        </w:rPr>
        <w:t>قد ترغب اللجنة التنفيذية في</w:t>
      </w:r>
      <w:r w:rsidRPr="007D1CAB">
        <w:rPr>
          <w:sz w:val="26"/>
          <w:szCs w:val="26"/>
          <w:rtl/>
          <w:lang w:bidi="ar-SA"/>
        </w:rPr>
        <w:t>:</w:t>
      </w:r>
    </w:p>
    <w:p w:rsidR="007E03C6" w:rsidRPr="00867A2C" w:rsidRDefault="007E03C6" w:rsidP="005C5BFC">
      <w:pPr>
        <w:bidi/>
        <w:spacing w:after="240"/>
        <w:ind w:left="1440" w:hanging="720"/>
        <w:rPr>
          <w:sz w:val="26"/>
          <w:szCs w:val="26"/>
          <w:lang w:bidi="ar-SA"/>
        </w:rPr>
      </w:pPr>
      <w:r w:rsidRPr="00867A2C">
        <w:rPr>
          <w:sz w:val="26"/>
          <w:szCs w:val="26"/>
          <w:rtl/>
          <w:lang w:bidi="ar-SA"/>
        </w:rPr>
        <w:t>(أ)</w:t>
      </w:r>
      <w:r>
        <w:rPr>
          <w:rFonts w:hint="cs"/>
          <w:sz w:val="26"/>
          <w:szCs w:val="26"/>
          <w:rtl/>
          <w:lang w:bidi="ar-SA"/>
        </w:rPr>
        <w:tab/>
      </w:r>
      <w:r w:rsidRPr="00867A2C">
        <w:rPr>
          <w:rFonts w:hint="cs"/>
          <w:sz w:val="26"/>
          <w:szCs w:val="26"/>
          <w:rtl/>
          <w:lang w:bidi="ar-SA"/>
        </w:rPr>
        <w:t>الإحاطة علما</w:t>
      </w:r>
      <w:r w:rsidRPr="00867A2C">
        <w:rPr>
          <w:sz w:val="26"/>
          <w:szCs w:val="26"/>
          <w:rtl/>
          <w:lang w:bidi="ar-SA"/>
        </w:rPr>
        <w:t xml:space="preserve"> </w:t>
      </w:r>
      <w:r w:rsidRPr="00867A2C">
        <w:rPr>
          <w:rFonts w:hint="cs"/>
          <w:sz w:val="26"/>
          <w:szCs w:val="26"/>
          <w:rtl/>
          <w:lang w:bidi="ar-SA"/>
        </w:rPr>
        <w:t>ب</w:t>
      </w:r>
      <w:r w:rsidRPr="00867A2C">
        <w:rPr>
          <w:sz w:val="26"/>
          <w:szCs w:val="26"/>
          <w:rtl/>
          <w:lang w:bidi="ar-SA"/>
        </w:rPr>
        <w:t>تسوية حسابات</w:t>
      </w:r>
      <w:r w:rsidRPr="00867A2C">
        <w:rPr>
          <w:rFonts w:hint="cs"/>
          <w:sz w:val="26"/>
          <w:szCs w:val="26"/>
          <w:rtl/>
          <w:lang w:bidi="ar-SA"/>
        </w:rPr>
        <w:t xml:space="preserve"> عام</w:t>
      </w:r>
      <w:r w:rsidRPr="00867A2C">
        <w:rPr>
          <w:sz w:val="26"/>
          <w:szCs w:val="26"/>
          <w:rtl/>
          <w:lang w:bidi="ar-SA"/>
        </w:rPr>
        <w:t xml:space="preserve"> 2018 الواردة في</w:t>
      </w:r>
      <w:r w:rsidRPr="00867A2C">
        <w:rPr>
          <w:rFonts w:hint="cs"/>
          <w:sz w:val="26"/>
          <w:szCs w:val="26"/>
          <w:rtl/>
          <w:lang w:bidi="ar-SA"/>
        </w:rPr>
        <w:t xml:space="preserve"> </w:t>
      </w:r>
      <w:r w:rsidRPr="00867A2C">
        <w:rPr>
          <w:sz w:val="26"/>
          <w:szCs w:val="26"/>
          <w:rtl/>
          <w:lang w:bidi="ar-SA"/>
        </w:rPr>
        <w:t>الوثيقة</w:t>
      </w:r>
      <w:r w:rsidRPr="00867A2C">
        <w:rPr>
          <w:rFonts w:hint="cs"/>
          <w:sz w:val="26"/>
          <w:szCs w:val="26"/>
          <w:rtl/>
          <w:lang w:bidi="ar-SA"/>
        </w:rPr>
        <w:t xml:space="preserve"> </w:t>
      </w:r>
      <w:r w:rsidRPr="00867A2C">
        <w:rPr>
          <w:sz w:val="26"/>
          <w:szCs w:val="26"/>
        </w:rPr>
        <w:t>UNEP/OzL.Pro/ExCom/84/7</w:t>
      </w:r>
      <w:r w:rsidRPr="00867A2C">
        <w:rPr>
          <w:sz w:val="26"/>
          <w:szCs w:val="26"/>
          <w:rtl/>
          <w:lang w:bidi="ar-SA"/>
        </w:rPr>
        <w:t>؛</w:t>
      </w:r>
    </w:p>
    <w:p w:rsidR="007E03C6" w:rsidRPr="00867A2C" w:rsidRDefault="007E03C6" w:rsidP="005C5BFC">
      <w:pPr>
        <w:bidi/>
        <w:spacing w:after="240"/>
        <w:ind w:left="1440" w:hanging="720"/>
        <w:rPr>
          <w:sz w:val="26"/>
          <w:szCs w:val="26"/>
          <w:lang w:bidi="ar-SA"/>
        </w:rPr>
      </w:pPr>
      <w:r w:rsidRPr="00867A2C">
        <w:rPr>
          <w:sz w:val="26"/>
          <w:szCs w:val="26"/>
          <w:rtl/>
          <w:lang w:bidi="ar-SA"/>
        </w:rPr>
        <w:t>(ب)</w:t>
      </w:r>
      <w:r>
        <w:rPr>
          <w:rFonts w:hint="cs"/>
          <w:sz w:val="26"/>
          <w:szCs w:val="26"/>
          <w:rtl/>
          <w:lang w:bidi="ar-SA"/>
        </w:rPr>
        <w:tab/>
      </w:r>
      <w:r w:rsidRPr="00867A2C">
        <w:rPr>
          <w:rFonts w:hint="cs"/>
          <w:sz w:val="26"/>
          <w:szCs w:val="26"/>
          <w:rtl/>
          <w:lang w:bidi="ar-SA"/>
        </w:rPr>
        <w:t>م</w:t>
      </w:r>
      <w:r w:rsidRPr="00867A2C">
        <w:rPr>
          <w:sz w:val="26"/>
          <w:szCs w:val="26"/>
          <w:rtl/>
          <w:lang w:bidi="ar-SA"/>
        </w:rPr>
        <w:t xml:space="preserve">طالبة أمين </w:t>
      </w:r>
      <w:r w:rsidRPr="00867A2C">
        <w:rPr>
          <w:rFonts w:hint="cs"/>
          <w:sz w:val="26"/>
          <w:szCs w:val="26"/>
          <w:rtl/>
          <w:lang w:bidi="ar-SA"/>
        </w:rPr>
        <w:t>ال</w:t>
      </w:r>
      <w:r>
        <w:rPr>
          <w:rFonts w:hint="cs"/>
          <w:sz w:val="26"/>
          <w:szCs w:val="26"/>
          <w:rtl/>
          <w:lang w:bidi="ar-SA"/>
        </w:rPr>
        <w:t>خزانة</w:t>
      </w:r>
      <w:r w:rsidRPr="00867A2C">
        <w:rPr>
          <w:sz w:val="26"/>
          <w:szCs w:val="26"/>
          <w:rtl/>
          <w:lang w:bidi="ar-SA"/>
        </w:rPr>
        <w:t xml:space="preserve"> بخصم</w:t>
      </w:r>
      <w:r w:rsidRPr="00867A2C">
        <w:rPr>
          <w:rFonts w:hint="cs"/>
          <w:sz w:val="26"/>
          <w:szCs w:val="26"/>
          <w:rtl/>
          <w:lang w:bidi="ar-SA"/>
        </w:rPr>
        <w:t xml:space="preserve"> ما يلي من</w:t>
      </w:r>
      <w:r w:rsidRPr="00867A2C">
        <w:rPr>
          <w:sz w:val="26"/>
          <w:szCs w:val="26"/>
          <w:rtl/>
          <w:lang w:bidi="ar-SA"/>
        </w:rPr>
        <w:t xml:space="preserve"> التحويلات المستقبلية:</w:t>
      </w:r>
    </w:p>
    <w:p w:rsidR="007E03C6" w:rsidRPr="00867A2C" w:rsidRDefault="007E03C6" w:rsidP="005C5BFC">
      <w:pPr>
        <w:bidi/>
        <w:spacing w:after="240"/>
        <w:ind w:left="2160" w:hanging="720"/>
        <w:rPr>
          <w:sz w:val="26"/>
          <w:szCs w:val="26"/>
          <w:lang w:bidi="ar-SA"/>
        </w:rPr>
      </w:pPr>
      <w:r w:rsidRPr="00867A2C">
        <w:rPr>
          <w:sz w:val="26"/>
          <w:szCs w:val="26"/>
          <w:rtl/>
          <w:lang w:bidi="ar-SA"/>
        </w:rPr>
        <w:t>(</w:t>
      </w:r>
      <w:r w:rsidRPr="00867A2C">
        <w:rPr>
          <w:rFonts w:hint="cs"/>
          <w:sz w:val="26"/>
          <w:szCs w:val="26"/>
          <w:rtl/>
          <w:lang w:bidi="ar-SA"/>
        </w:rPr>
        <w:t>1</w:t>
      </w:r>
      <w:r w:rsidRPr="00867A2C">
        <w:rPr>
          <w:sz w:val="26"/>
          <w:szCs w:val="26"/>
          <w:rtl/>
          <w:lang w:bidi="ar-SA"/>
        </w:rPr>
        <w:t>)</w:t>
      </w:r>
      <w:r>
        <w:rPr>
          <w:rFonts w:hint="cs"/>
          <w:sz w:val="26"/>
          <w:szCs w:val="26"/>
          <w:rtl/>
          <w:lang w:bidi="ar-SA"/>
        </w:rPr>
        <w:tab/>
      </w:r>
      <w:r w:rsidRPr="00867A2C">
        <w:rPr>
          <w:rFonts w:hint="cs"/>
          <w:sz w:val="26"/>
          <w:szCs w:val="26"/>
          <w:rtl/>
          <w:lang w:bidi="ar-SA"/>
        </w:rPr>
        <w:t>لليون</w:t>
      </w:r>
      <w:r w:rsidR="00606FF5">
        <w:rPr>
          <w:rFonts w:hint="cs"/>
          <w:sz w:val="26"/>
          <w:szCs w:val="26"/>
          <w:rtl/>
          <w:lang w:bidi="ar-SA"/>
        </w:rPr>
        <w:t>ئديبي</w:t>
      </w:r>
      <w:r w:rsidRPr="00867A2C">
        <w:rPr>
          <w:sz w:val="26"/>
          <w:szCs w:val="26"/>
          <w:rtl/>
          <w:lang w:bidi="ar-SA"/>
        </w:rPr>
        <w:t>،</w:t>
      </w:r>
      <w:r w:rsidRPr="00867A2C">
        <w:rPr>
          <w:rFonts w:hint="cs"/>
          <w:sz w:val="26"/>
          <w:szCs w:val="26"/>
          <w:rtl/>
          <w:lang w:bidi="ar-SA"/>
        </w:rPr>
        <w:t xml:space="preserve"> المبلغ 827</w:t>
      </w:r>
      <w:r>
        <w:rPr>
          <w:rFonts w:hint="cs"/>
          <w:sz w:val="26"/>
          <w:szCs w:val="26"/>
          <w:rtl/>
          <w:lang w:bidi="ar-SA"/>
        </w:rPr>
        <w:t>.</w:t>
      </w:r>
      <w:r w:rsidRPr="00867A2C">
        <w:rPr>
          <w:rFonts w:hint="cs"/>
          <w:sz w:val="26"/>
          <w:szCs w:val="26"/>
          <w:rtl/>
          <w:lang w:bidi="ar-SA"/>
        </w:rPr>
        <w:t>039</w:t>
      </w:r>
      <w:r w:rsidRPr="00867A2C">
        <w:rPr>
          <w:sz w:val="26"/>
          <w:szCs w:val="26"/>
          <w:rtl/>
          <w:lang w:bidi="ar-SA"/>
        </w:rPr>
        <w:t xml:space="preserve"> دولار</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أمريكي</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من</w:t>
      </w:r>
      <w:r w:rsidRPr="00867A2C">
        <w:rPr>
          <w:sz w:val="26"/>
          <w:szCs w:val="26"/>
          <w:rtl/>
          <w:lang w:bidi="ar-SA"/>
        </w:rPr>
        <w:t xml:space="preserve"> حساب الإيرادات </w:t>
      </w:r>
      <w:r w:rsidRPr="00867A2C">
        <w:rPr>
          <w:rFonts w:hint="cs"/>
          <w:sz w:val="26"/>
          <w:szCs w:val="26"/>
          <w:rtl/>
          <w:lang w:bidi="ar-SA"/>
        </w:rPr>
        <w:t xml:space="preserve">المحققة </w:t>
      </w:r>
      <w:r w:rsidRPr="00867A2C">
        <w:rPr>
          <w:sz w:val="26"/>
          <w:szCs w:val="26"/>
          <w:rtl/>
          <w:lang w:bidi="ar-SA"/>
        </w:rPr>
        <w:t xml:space="preserve">من الفوائد </w:t>
      </w:r>
      <w:r w:rsidRPr="00867A2C">
        <w:rPr>
          <w:rFonts w:hint="cs"/>
          <w:sz w:val="26"/>
          <w:szCs w:val="26"/>
          <w:rtl/>
          <w:lang w:bidi="ar-SA"/>
        </w:rPr>
        <w:t>المذكورة</w:t>
      </w:r>
      <w:r w:rsidRPr="00867A2C">
        <w:rPr>
          <w:sz w:val="26"/>
          <w:szCs w:val="26"/>
          <w:rtl/>
          <w:lang w:bidi="ar-SA"/>
        </w:rPr>
        <w:t xml:space="preserve"> في حساباته الختامية لعام 2018 </w:t>
      </w:r>
      <w:r w:rsidRPr="00867A2C">
        <w:rPr>
          <w:rFonts w:hint="cs"/>
          <w:sz w:val="26"/>
          <w:szCs w:val="26"/>
          <w:rtl/>
          <w:lang w:bidi="ar-SA"/>
        </w:rPr>
        <w:t>الذي</w:t>
      </w:r>
      <w:r w:rsidRPr="00867A2C">
        <w:rPr>
          <w:sz w:val="26"/>
          <w:szCs w:val="26"/>
          <w:rtl/>
          <w:lang w:bidi="ar-SA"/>
        </w:rPr>
        <w:t xml:space="preserve"> لم </w:t>
      </w:r>
      <w:r w:rsidRPr="00867A2C">
        <w:rPr>
          <w:rFonts w:hint="cs"/>
          <w:sz w:val="26"/>
          <w:szCs w:val="26"/>
          <w:rtl/>
          <w:lang w:bidi="ar-SA"/>
        </w:rPr>
        <w:t xml:space="preserve">تتم موازنته </w:t>
      </w:r>
      <w:r w:rsidRPr="00867A2C">
        <w:rPr>
          <w:sz w:val="26"/>
          <w:szCs w:val="26"/>
          <w:rtl/>
          <w:lang w:bidi="ar-SA"/>
        </w:rPr>
        <w:t xml:space="preserve">بعد </w:t>
      </w:r>
      <w:r w:rsidRPr="00867A2C">
        <w:rPr>
          <w:rFonts w:hint="cs"/>
          <w:sz w:val="26"/>
          <w:szCs w:val="26"/>
          <w:rtl/>
          <w:lang w:bidi="ar-SA"/>
        </w:rPr>
        <w:t>على أساس الاعتمادات</w:t>
      </w:r>
      <w:r w:rsidRPr="00867A2C">
        <w:rPr>
          <w:sz w:val="26"/>
          <w:szCs w:val="26"/>
          <w:rtl/>
          <w:lang w:bidi="ar-SA"/>
        </w:rPr>
        <w:t xml:space="preserve"> الجديدة؛</w:t>
      </w:r>
    </w:p>
    <w:p w:rsidR="007E03C6" w:rsidRPr="00867A2C" w:rsidRDefault="007E03C6" w:rsidP="005C5BFC">
      <w:pPr>
        <w:bidi/>
        <w:spacing w:after="240"/>
        <w:ind w:left="2160" w:hanging="720"/>
        <w:rPr>
          <w:sz w:val="26"/>
          <w:szCs w:val="26"/>
          <w:lang w:bidi="ar-SA"/>
        </w:rPr>
      </w:pPr>
      <w:r w:rsidRPr="00867A2C">
        <w:rPr>
          <w:sz w:val="26"/>
          <w:szCs w:val="26"/>
          <w:rtl/>
          <w:lang w:bidi="ar-SA"/>
        </w:rPr>
        <w:t>(2)</w:t>
      </w:r>
      <w:r>
        <w:rPr>
          <w:rFonts w:hint="cs"/>
          <w:sz w:val="26"/>
          <w:szCs w:val="26"/>
          <w:rtl/>
          <w:lang w:bidi="ar-SA"/>
        </w:rPr>
        <w:tab/>
      </w:r>
      <w:r w:rsidRPr="00867A2C">
        <w:rPr>
          <w:rFonts w:hint="cs"/>
          <w:sz w:val="26"/>
          <w:szCs w:val="26"/>
          <w:rtl/>
          <w:lang w:bidi="ar-SA"/>
        </w:rPr>
        <w:t>لليونيب</w:t>
      </w:r>
      <w:r w:rsidRPr="00867A2C">
        <w:rPr>
          <w:sz w:val="26"/>
          <w:szCs w:val="26"/>
          <w:rtl/>
          <w:lang w:bidi="ar-SA"/>
        </w:rPr>
        <w:t>،</w:t>
      </w:r>
      <w:r w:rsidRPr="00867A2C">
        <w:rPr>
          <w:rFonts w:hint="cs"/>
          <w:sz w:val="26"/>
          <w:szCs w:val="26"/>
          <w:rtl/>
          <w:lang w:bidi="ar-SA"/>
        </w:rPr>
        <w:t xml:space="preserve"> المبلغ</w:t>
      </w:r>
      <w:r w:rsidRPr="00867A2C">
        <w:rPr>
          <w:sz w:val="26"/>
          <w:szCs w:val="26"/>
          <w:rtl/>
          <w:lang w:bidi="ar-SA"/>
        </w:rPr>
        <w:t xml:space="preserve"> 616</w:t>
      </w:r>
      <w:r>
        <w:rPr>
          <w:rFonts w:hint="cs"/>
          <w:sz w:val="26"/>
          <w:szCs w:val="26"/>
          <w:rtl/>
          <w:lang w:bidi="ar-SA"/>
        </w:rPr>
        <w:t>.</w:t>
      </w:r>
      <w:r w:rsidRPr="00867A2C">
        <w:rPr>
          <w:sz w:val="26"/>
          <w:szCs w:val="26"/>
          <w:rtl/>
          <w:lang w:bidi="ar-SA"/>
        </w:rPr>
        <w:t>416 دولار</w:t>
      </w:r>
      <w:r>
        <w:rPr>
          <w:rFonts w:hint="cs"/>
          <w:sz w:val="26"/>
          <w:szCs w:val="26"/>
          <w:rtl/>
          <w:lang w:bidi="ar-SA"/>
        </w:rPr>
        <w:t>ا</w:t>
      </w:r>
      <w:r w:rsidRPr="00867A2C">
        <w:rPr>
          <w:sz w:val="26"/>
          <w:szCs w:val="26"/>
          <w:rtl/>
          <w:lang w:bidi="ar-SA"/>
        </w:rPr>
        <w:t xml:space="preserve"> أمريكي</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من حساب</w:t>
      </w:r>
      <w:r w:rsidRPr="00867A2C">
        <w:rPr>
          <w:sz w:val="26"/>
          <w:szCs w:val="26"/>
          <w:rtl/>
          <w:lang w:bidi="ar-SA"/>
        </w:rPr>
        <w:t xml:space="preserve"> الدخل </w:t>
      </w:r>
      <w:r w:rsidRPr="00867A2C">
        <w:rPr>
          <w:rFonts w:hint="cs"/>
          <w:sz w:val="26"/>
          <w:szCs w:val="26"/>
          <w:rtl/>
          <w:lang w:bidi="ar-SA"/>
        </w:rPr>
        <w:t xml:space="preserve">المحقق </w:t>
      </w:r>
      <w:r w:rsidRPr="00867A2C">
        <w:rPr>
          <w:sz w:val="26"/>
          <w:szCs w:val="26"/>
          <w:rtl/>
          <w:lang w:bidi="ar-SA"/>
        </w:rPr>
        <w:t>من الفوائد المكتسبة في عام 2018،</w:t>
      </w:r>
      <w:r w:rsidRPr="00867A2C">
        <w:rPr>
          <w:rFonts w:hint="cs"/>
          <w:sz w:val="26"/>
          <w:szCs w:val="26"/>
          <w:rtl/>
          <w:lang w:bidi="ar-SA"/>
        </w:rPr>
        <w:t xml:space="preserve"> و 449</w:t>
      </w:r>
      <w:r>
        <w:rPr>
          <w:rFonts w:hint="cs"/>
          <w:sz w:val="26"/>
          <w:szCs w:val="26"/>
          <w:rtl/>
          <w:lang w:bidi="ar-SA"/>
        </w:rPr>
        <w:t>.</w:t>
      </w:r>
      <w:r w:rsidRPr="00867A2C">
        <w:rPr>
          <w:rFonts w:hint="cs"/>
          <w:sz w:val="26"/>
          <w:szCs w:val="26"/>
          <w:rtl/>
          <w:lang w:bidi="ar-SA"/>
        </w:rPr>
        <w:t xml:space="preserve">123 </w:t>
      </w:r>
      <w:r w:rsidRPr="00867A2C">
        <w:rPr>
          <w:sz w:val="26"/>
          <w:szCs w:val="26"/>
          <w:rtl/>
          <w:lang w:bidi="ar-SA"/>
        </w:rPr>
        <w:t>دولار</w:t>
      </w:r>
      <w:r>
        <w:rPr>
          <w:rFonts w:hint="cs"/>
          <w:sz w:val="26"/>
          <w:szCs w:val="26"/>
          <w:rtl/>
          <w:lang w:bidi="ar-SA"/>
        </w:rPr>
        <w:t>ا</w:t>
      </w:r>
      <w:r w:rsidRPr="00867A2C">
        <w:rPr>
          <w:sz w:val="26"/>
          <w:szCs w:val="26"/>
          <w:rtl/>
          <w:lang w:bidi="ar-SA"/>
        </w:rPr>
        <w:t xml:space="preserve"> أمريكي</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من</w:t>
      </w:r>
      <w:r w:rsidRPr="00867A2C">
        <w:rPr>
          <w:sz w:val="26"/>
          <w:szCs w:val="26"/>
          <w:rtl/>
          <w:lang w:bidi="ar-SA"/>
        </w:rPr>
        <w:t xml:space="preserve"> حساب الدخل من الفوائد المحققة في السنوات السابقة،</w:t>
      </w:r>
      <w:r w:rsidRPr="00867A2C">
        <w:rPr>
          <w:rFonts w:hint="cs"/>
          <w:sz w:val="26"/>
          <w:szCs w:val="26"/>
          <w:rtl/>
          <w:lang w:bidi="ar-SA"/>
        </w:rPr>
        <w:t xml:space="preserve"> و28</w:t>
      </w:r>
      <w:r>
        <w:rPr>
          <w:rFonts w:hint="cs"/>
          <w:sz w:val="26"/>
          <w:szCs w:val="26"/>
          <w:rtl/>
          <w:lang w:bidi="ar-SA"/>
        </w:rPr>
        <w:t>.</w:t>
      </w:r>
      <w:r w:rsidRPr="00867A2C">
        <w:rPr>
          <w:rFonts w:hint="cs"/>
          <w:sz w:val="26"/>
          <w:szCs w:val="26"/>
          <w:rtl/>
          <w:lang w:bidi="ar-SA"/>
        </w:rPr>
        <w:t xml:space="preserve">906 </w:t>
      </w:r>
      <w:r w:rsidRPr="00867A2C">
        <w:rPr>
          <w:sz w:val="26"/>
          <w:szCs w:val="26"/>
          <w:rtl/>
          <w:lang w:bidi="ar-SA"/>
        </w:rPr>
        <w:t>دولار</w:t>
      </w:r>
      <w:r>
        <w:rPr>
          <w:rFonts w:hint="cs"/>
          <w:sz w:val="26"/>
          <w:szCs w:val="26"/>
          <w:rtl/>
          <w:lang w:bidi="ar-SA"/>
        </w:rPr>
        <w:t>ا</w:t>
      </w:r>
      <w:r w:rsidRPr="00867A2C">
        <w:rPr>
          <w:sz w:val="26"/>
          <w:szCs w:val="26"/>
          <w:rtl/>
          <w:lang w:bidi="ar-SA"/>
        </w:rPr>
        <w:t xml:space="preserve"> أمريكي</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من حساب</w:t>
      </w:r>
      <w:r w:rsidRPr="00867A2C">
        <w:rPr>
          <w:sz w:val="26"/>
          <w:szCs w:val="26"/>
          <w:rtl/>
          <w:lang w:bidi="ar-SA"/>
        </w:rPr>
        <w:t xml:space="preserve"> الدخل </w:t>
      </w:r>
      <w:r w:rsidRPr="00867A2C">
        <w:rPr>
          <w:rFonts w:hint="cs"/>
          <w:sz w:val="26"/>
          <w:szCs w:val="26"/>
          <w:rtl/>
          <w:lang w:bidi="ar-SA"/>
        </w:rPr>
        <w:t xml:space="preserve">المحقق </w:t>
      </w:r>
      <w:r w:rsidRPr="00867A2C">
        <w:rPr>
          <w:sz w:val="26"/>
          <w:szCs w:val="26"/>
          <w:rtl/>
          <w:lang w:bidi="ar-SA"/>
        </w:rPr>
        <w:t>من مكاسب سعر الصرف، الوارد</w:t>
      </w:r>
      <w:r w:rsidRPr="00867A2C">
        <w:rPr>
          <w:rFonts w:hint="cs"/>
          <w:sz w:val="26"/>
          <w:szCs w:val="26"/>
          <w:rtl/>
          <w:lang w:bidi="ar-SA"/>
        </w:rPr>
        <w:t>ين</w:t>
      </w:r>
      <w:r w:rsidRPr="00867A2C">
        <w:rPr>
          <w:sz w:val="26"/>
          <w:szCs w:val="26"/>
          <w:rtl/>
          <w:lang w:bidi="ar-SA"/>
        </w:rPr>
        <w:t xml:space="preserve"> في حساباته الختامية لعام 2018 ال</w:t>
      </w:r>
      <w:r w:rsidRPr="00867A2C">
        <w:rPr>
          <w:rFonts w:hint="cs"/>
          <w:sz w:val="26"/>
          <w:szCs w:val="26"/>
          <w:rtl/>
          <w:lang w:bidi="ar-SA"/>
        </w:rPr>
        <w:t>ذ</w:t>
      </w:r>
      <w:r w:rsidRPr="00867A2C">
        <w:rPr>
          <w:sz w:val="26"/>
          <w:szCs w:val="26"/>
          <w:rtl/>
          <w:lang w:bidi="ar-SA"/>
        </w:rPr>
        <w:t>ي</w:t>
      </w:r>
      <w:r w:rsidRPr="00867A2C">
        <w:rPr>
          <w:rFonts w:hint="cs"/>
          <w:sz w:val="26"/>
          <w:szCs w:val="26"/>
          <w:rtl/>
          <w:lang w:bidi="ar-SA"/>
        </w:rPr>
        <w:t>ن</w:t>
      </w:r>
      <w:r w:rsidRPr="00867A2C">
        <w:rPr>
          <w:sz w:val="26"/>
          <w:szCs w:val="26"/>
          <w:rtl/>
          <w:lang w:bidi="ar-SA"/>
        </w:rPr>
        <w:t xml:space="preserve"> لم </w:t>
      </w:r>
      <w:r w:rsidRPr="00867A2C">
        <w:rPr>
          <w:rFonts w:hint="cs"/>
          <w:sz w:val="26"/>
          <w:szCs w:val="26"/>
          <w:rtl/>
          <w:lang w:bidi="ar-SA"/>
        </w:rPr>
        <w:t>تتم موازنتهم</w:t>
      </w:r>
      <w:r w:rsidRPr="00867A2C">
        <w:rPr>
          <w:sz w:val="26"/>
          <w:szCs w:val="26"/>
          <w:rtl/>
          <w:lang w:bidi="ar-SA"/>
        </w:rPr>
        <w:t xml:space="preserve"> بعد </w:t>
      </w:r>
      <w:r w:rsidRPr="00867A2C">
        <w:rPr>
          <w:rFonts w:hint="cs"/>
          <w:sz w:val="26"/>
          <w:szCs w:val="26"/>
          <w:rtl/>
          <w:lang w:bidi="ar-SA"/>
        </w:rPr>
        <w:t>على أساس الاعتمادات</w:t>
      </w:r>
      <w:r w:rsidRPr="00867A2C">
        <w:rPr>
          <w:sz w:val="26"/>
          <w:szCs w:val="26"/>
          <w:rtl/>
          <w:lang w:bidi="ar-SA"/>
        </w:rPr>
        <w:t xml:space="preserve"> الجديدة؛</w:t>
      </w:r>
    </w:p>
    <w:p w:rsidR="007E03C6" w:rsidRPr="00867A2C" w:rsidRDefault="007E03C6" w:rsidP="005C5BFC">
      <w:pPr>
        <w:bidi/>
        <w:spacing w:after="240"/>
        <w:ind w:left="2160" w:hanging="720"/>
        <w:rPr>
          <w:sz w:val="26"/>
          <w:szCs w:val="26"/>
          <w:lang w:bidi="ar-SA"/>
        </w:rPr>
      </w:pPr>
      <w:r w:rsidRPr="00867A2C">
        <w:rPr>
          <w:sz w:val="26"/>
          <w:szCs w:val="26"/>
          <w:rtl/>
          <w:lang w:bidi="ar-SA"/>
        </w:rPr>
        <w:t>(3)</w:t>
      </w:r>
      <w:r>
        <w:rPr>
          <w:rFonts w:hint="cs"/>
          <w:sz w:val="26"/>
          <w:szCs w:val="26"/>
          <w:rtl/>
          <w:lang w:bidi="ar-SA"/>
        </w:rPr>
        <w:tab/>
      </w:r>
      <w:r w:rsidRPr="00867A2C">
        <w:rPr>
          <w:rFonts w:hint="cs"/>
          <w:sz w:val="26"/>
          <w:szCs w:val="26"/>
          <w:rtl/>
          <w:lang w:bidi="ar-SA"/>
        </w:rPr>
        <w:t>ل</w:t>
      </w:r>
      <w:r w:rsidRPr="00867A2C">
        <w:rPr>
          <w:sz w:val="26"/>
          <w:szCs w:val="26"/>
          <w:rtl/>
          <w:lang w:bidi="ar-SA"/>
        </w:rPr>
        <w:t>لبنك الدولي،</w:t>
      </w:r>
      <w:r w:rsidRPr="00867A2C">
        <w:rPr>
          <w:rFonts w:hint="cs"/>
          <w:sz w:val="26"/>
          <w:szCs w:val="26"/>
          <w:rtl/>
          <w:lang w:bidi="ar-SA"/>
        </w:rPr>
        <w:t xml:space="preserve"> 441</w:t>
      </w:r>
      <w:r>
        <w:rPr>
          <w:rFonts w:hint="cs"/>
          <w:sz w:val="26"/>
          <w:szCs w:val="26"/>
          <w:rtl/>
          <w:lang w:bidi="ar-SA"/>
        </w:rPr>
        <w:t>.</w:t>
      </w:r>
      <w:r w:rsidRPr="00867A2C">
        <w:rPr>
          <w:rFonts w:hint="cs"/>
          <w:sz w:val="26"/>
          <w:szCs w:val="26"/>
          <w:rtl/>
          <w:lang w:bidi="ar-SA"/>
        </w:rPr>
        <w:t xml:space="preserve">943 </w:t>
      </w:r>
      <w:r w:rsidRPr="00867A2C">
        <w:rPr>
          <w:sz w:val="26"/>
          <w:szCs w:val="26"/>
          <w:rtl/>
          <w:lang w:bidi="ar-SA"/>
        </w:rPr>
        <w:t>دولار</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أمريكي</w:t>
      </w:r>
      <w:r>
        <w:rPr>
          <w:rFonts w:hint="cs"/>
          <w:sz w:val="26"/>
          <w:szCs w:val="26"/>
          <w:rtl/>
          <w:lang w:bidi="ar-SA"/>
        </w:rPr>
        <w:t>ا</w:t>
      </w:r>
      <w:r w:rsidRPr="00867A2C">
        <w:rPr>
          <w:sz w:val="26"/>
          <w:szCs w:val="26"/>
          <w:rtl/>
          <w:lang w:bidi="ar-SA"/>
        </w:rPr>
        <w:t xml:space="preserve">، </w:t>
      </w:r>
      <w:r w:rsidRPr="00867A2C">
        <w:rPr>
          <w:rFonts w:hint="cs"/>
          <w:sz w:val="26"/>
          <w:szCs w:val="26"/>
          <w:rtl/>
          <w:lang w:bidi="ar-SA"/>
        </w:rPr>
        <w:t>من حساب</w:t>
      </w:r>
      <w:r w:rsidRPr="00867A2C">
        <w:rPr>
          <w:sz w:val="26"/>
          <w:szCs w:val="26"/>
          <w:rtl/>
          <w:lang w:bidi="ar-SA"/>
        </w:rPr>
        <w:t xml:space="preserve"> الدخل </w:t>
      </w:r>
      <w:r w:rsidRPr="00867A2C">
        <w:rPr>
          <w:rFonts w:hint="cs"/>
          <w:sz w:val="26"/>
          <w:szCs w:val="26"/>
          <w:rtl/>
          <w:lang w:bidi="ar-SA"/>
        </w:rPr>
        <w:t xml:space="preserve">المحقق </w:t>
      </w:r>
      <w:r w:rsidRPr="00867A2C">
        <w:rPr>
          <w:sz w:val="26"/>
          <w:szCs w:val="26"/>
          <w:rtl/>
          <w:lang w:bidi="ar-SA"/>
        </w:rPr>
        <w:t xml:space="preserve">من الاستثمار </w:t>
      </w:r>
      <w:r w:rsidRPr="00867A2C">
        <w:rPr>
          <w:rFonts w:hint="cs"/>
          <w:sz w:val="26"/>
          <w:szCs w:val="26"/>
          <w:rtl/>
          <w:lang w:bidi="ar-SA"/>
        </w:rPr>
        <w:t>المذكور</w:t>
      </w:r>
      <w:r w:rsidRPr="00867A2C">
        <w:rPr>
          <w:sz w:val="26"/>
          <w:szCs w:val="26"/>
          <w:rtl/>
          <w:lang w:bidi="ar-SA"/>
        </w:rPr>
        <w:t xml:space="preserve"> في حساباته الختامية لعام 2018 ال</w:t>
      </w:r>
      <w:r w:rsidRPr="00867A2C">
        <w:rPr>
          <w:rFonts w:hint="cs"/>
          <w:sz w:val="26"/>
          <w:szCs w:val="26"/>
          <w:rtl/>
          <w:lang w:bidi="ar-SA"/>
        </w:rPr>
        <w:t>ذ</w:t>
      </w:r>
      <w:r w:rsidRPr="00867A2C">
        <w:rPr>
          <w:sz w:val="26"/>
          <w:szCs w:val="26"/>
          <w:rtl/>
          <w:lang w:bidi="ar-SA"/>
        </w:rPr>
        <w:t xml:space="preserve">ي لم </w:t>
      </w:r>
      <w:r w:rsidRPr="00867A2C">
        <w:rPr>
          <w:rFonts w:hint="cs"/>
          <w:sz w:val="26"/>
          <w:szCs w:val="26"/>
          <w:rtl/>
          <w:lang w:bidi="ar-SA"/>
        </w:rPr>
        <w:t>تتم موازنته</w:t>
      </w:r>
      <w:r w:rsidRPr="00867A2C">
        <w:rPr>
          <w:sz w:val="26"/>
          <w:szCs w:val="26"/>
          <w:rtl/>
          <w:lang w:bidi="ar-SA"/>
        </w:rPr>
        <w:t xml:space="preserve"> بعد </w:t>
      </w:r>
      <w:r w:rsidRPr="00867A2C">
        <w:rPr>
          <w:rFonts w:hint="cs"/>
          <w:sz w:val="26"/>
          <w:szCs w:val="26"/>
          <w:rtl/>
          <w:lang w:bidi="ar-SA"/>
        </w:rPr>
        <w:t>على أساس الاعتمادات</w:t>
      </w:r>
      <w:r w:rsidRPr="00867A2C">
        <w:rPr>
          <w:sz w:val="26"/>
          <w:szCs w:val="26"/>
          <w:rtl/>
          <w:lang w:bidi="ar-SA"/>
        </w:rPr>
        <w:t xml:space="preserve"> الجديدة؛</w:t>
      </w:r>
    </w:p>
    <w:p w:rsidR="007E03C6" w:rsidRPr="00867A2C" w:rsidRDefault="007E03C6" w:rsidP="005C5BFC">
      <w:pPr>
        <w:bidi/>
        <w:spacing w:after="240"/>
        <w:ind w:left="1440" w:hanging="720"/>
        <w:rPr>
          <w:sz w:val="26"/>
          <w:szCs w:val="26"/>
          <w:lang w:bidi="ar-SA"/>
        </w:rPr>
      </w:pPr>
      <w:r w:rsidRPr="00867A2C">
        <w:rPr>
          <w:sz w:val="26"/>
          <w:szCs w:val="26"/>
          <w:rtl/>
          <w:lang w:bidi="ar-SA"/>
        </w:rPr>
        <w:t>(ج)</w:t>
      </w:r>
      <w:r>
        <w:rPr>
          <w:rFonts w:hint="cs"/>
          <w:sz w:val="26"/>
          <w:szCs w:val="26"/>
          <w:rtl/>
          <w:lang w:bidi="ar-SA"/>
        </w:rPr>
        <w:tab/>
      </w:r>
      <w:r w:rsidRPr="00867A2C">
        <w:rPr>
          <w:rFonts w:hint="cs"/>
          <w:sz w:val="26"/>
          <w:szCs w:val="26"/>
          <w:rtl/>
          <w:lang w:bidi="ar-SA"/>
        </w:rPr>
        <w:t>مطالبة اليوئنديبي بما يلي</w:t>
      </w:r>
      <w:r w:rsidRPr="00867A2C">
        <w:rPr>
          <w:sz w:val="26"/>
          <w:szCs w:val="26"/>
          <w:rtl/>
          <w:lang w:bidi="ar-SA"/>
        </w:rPr>
        <w:t>:</w:t>
      </w:r>
    </w:p>
    <w:p w:rsidR="007E03C6" w:rsidRPr="00867A2C" w:rsidRDefault="007E03C6" w:rsidP="007F00F4">
      <w:pPr>
        <w:pStyle w:val="ListParagraph"/>
        <w:numPr>
          <w:ilvl w:val="0"/>
          <w:numId w:val="15"/>
        </w:numPr>
        <w:bidi/>
        <w:spacing w:after="240"/>
        <w:ind w:left="2160" w:hanging="720"/>
        <w:contextualSpacing w:val="0"/>
        <w:rPr>
          <w:sz w:val="26"/>
          <w:szCs w:val="26"/>
        </w:rPr>
      </w:pPr>
      <w:r w:rsidRPr="00867A2C">
        <w:rPr>
          <w:rFonts w:hint="cs"/>
          <w:sz w:val="26"/>
          <w:szCs w:val="26"/>
          <w:rtl/>
        </w:rPr>
        <w:t>أن يجري</w:t>
      </w:r>
      <w:r w:rsidRPr="00867A2C">
        <w:rPr>
          <w:sz w:val="26"/>
          <w:szCs w:val="26"/>
          <w:rtl/>
        </w:rPr>
        <w:t xml:space="preserve"> تعديل</w:t>
      </w:r>
      <w:r w:rsidRPr="00867A2C">
        <w:rPr>
          <w:rFonts w:hint="cs"/>
          <w:sz w:val="26"/>
          <w:szCs w:val="26"/>
          <w:rtl/>
        </w:rPr>
        <w:t>ا</w:t>
      </w:r>
      <w:r w:rsidRPr="00867A2C">
        <w:rPr>
          <w:sz w:val="26"/>
          <w:szCs w:val="26"/>
          <w:rtl/>
        </w:rPr>
        <w:t xml:space="preserve"> قدره 33 دولار</w:t>
      </w:r>
      <w:r>
        <w:rPr>
          <w:rFonts w:hint="cs"/>
          <w:sz w:val="26"/>
          <w:szCs w:val="26"/>
          <w:rtl/>
        </w:rPr>
        <w:t>ا</w:t>
      </w:r>
      <w:r w:rsidRPr="00867A2C">
        <w:rPr>
          <w:sz w:val="26"/>
          <w:szCs w:val="26"/>
          <w:rtl/>
        </w:rPr>
        <w:t xml:space="preserve"> </w:t>
      </w:r>
      <w:r w:rsidRPr="00867A2C">
        <w:rPr>
          <w:rFonts w:hint="cs"/>
          <w:sz w:val="26"/>
          <w:szCs w:val="26"/>
          <w:rtl/>
        </w:rPr>
        <w:t>أمريكي</w:t>
      </w:r>
      <w:r>
        <w:rPr>
          <w:rFonts w:hint="cs"/>
          <w:sz w:val="26"/>
          <w:szCs w:val="26"/>
          <w:rtl/>
        </w:rPr>
        <w:t>ا</w:t>
      </w:r>
      <w:r w:rsidRPr="00867A2C">
        <w:rPr>
          <w:rFonts w:hint="cs"/>
          <w:sz w:val="26"/>
          <w:szCs w:val="26"/>
          <w:rtl/>
        </w:rPr>
        <w:t xml:space="preserve"> </w:t>
      </w:r>
      <w:r w:rsidRPr="00867A2C">
        <w:rPr>
          <w:sz w:val="26"/>
          <w:szCs w:val="26"/>
          <w:rtl/>
        </w:rPr>
        <w:t>في تقريره المرحلي لعام 2019، وهو ما يمثل فرق التقريب في تكاليف دعم الوكال</w:t>
      </w:r>
      <w:r w:rsidRPr="00867A2C">
        <w:rPr>
          <w:rFonts w:hint="cs"/>
          <w:sz w:val="26"/>
          <w:szCs w:val="26"/>
          <w:rtl/>
        </w:rPr>
        <w:t>ة</w:t>
      </w:r>
      <w:r w:rsidRPr="00867A2C">
        <w:rPr>
          <w:sz w:val="26"/>
          <w:szCs w:val="26"/>
          <w:rtl/>
        </w:rPr>
        <w:t>؛</w:t>
      </w:r>
    </w:p>
    <w:p w:rsidR="007E03C6" w:rsidRPr="00867A2C" w:rsidRDefault="007E03C6" w:rsidP="007F00F4">
      <w:pPr>
        <w:pStyle w:val="ListParagraph"/>
        <w:numPr>
          <w:ilvl w:val="0"/>
          <w:numId w:val="15"/>
        </w:numPr>
        <w:bidi/>
        <w:spacing w:after="240"/>
        <w:ind w:left="2160" w:hanging="720"/>
        <w:contextualSpacing w:val="0"/>
        <w:rPr>
          <w:sz w:val="26"/>
          <w:szCs w:val="26"/>
        </w:rPr>
      </w:pPr>
      <w:r w:rsidRPr="00867A2C">
        <w:rPr>
          <w:rFonts w:hint="cs"/>
          <w:sz w:val="26"/>
          <w:szCs w:val="26"/>
          <w:rtl/>
        </w:rPr>
        <w:t>و</w:t>
      </w:r>
      <w:r w:rsidRPr="00867A2C">
        <w:rPr>
          <w:sz w:val="26"/>
          <w:szCs w:val="26"/>
          <w:rtl/>
        </w:rPr>
        <w:t xml:space="preserve">أن </w:t>
      </w:r>
      <w:r w:rsidRPr="00867A2C">
        <w:rPr>
          <w:rFonts w:hint="cs"/>
          <w:sz w:val="26"/>
          <w:szCs w:val="26"/>
          <w:rtl/>
        </w:rPr>
        <w:t>يبين</w:t>
      </w:r>
      <w:r w:rsidRPr="00867A2C">
        <w:rPr>
          <w:sz w:val="26"/>
          <w:szCs w:val="26"/>
          <w:rtl/>
        </w:rPr>
        <w:t xml:space="preserve"> في حساباته لعام 2019،</w:t>
      </w:r>
      <w:r w:rsidRPr="00867A2C">
        <w:rPr>
          <w:rFonts w:hint="cs"/>
          <w:sz w:val="26"/>
          <w:szCs w:val="26"/>
          <w:rtl/>
        </w:rPr>
        <w:t xml:space="preserve"> المبلغ 246</w:t>
      </w:r>
      <w:r>
        <w:rPr>
          <w:rFonts w:hint="cs"/>
          <w:sz w:val="26"/>
          <w:szCs w:val="26"/>
          <w:rtl/>
        </w:rPr>
        <w:t>.</w:t>
      </w:r>
      <w:r w:rsidRPr="00867A2C">
        <w:rPr>
          <w:rFonts w:hint="cs"/>
          <w:sz w:val="26"/>
          <w:szCs w:val="26"/>
          <w:rtl/>
        </w:rPr>
        <w:t>281</w:t>
      </w:r>
      <w:r w:rsidRPr="00867A2C">
        <w:rPr>
          <w:sz w:val="26"/>
          <w:szCs w:val="26"/>
          <w:rtl/>
        </w:rPr>
        <w:t xml:space="preserve"> دولار</w:t>
      </w:r>
      <w:r>
        <w:rPr>
          <w:rFonts w:hint="cs"/>
          <w:sz w:val="26"/>
          <w:szCs w:val="26"/>
          <w:rtl/>
        </w:rPr>
        <w:t>ا</w:t>
      </w:r>
      <w:r w:rsidRPr="00867A2C">
        <w:rPr>
          <w:rFonts w:hint="cs"/>
          <w:sz w:val="26"/>
          <w:szCs w:val="26"/>
          <w:rtl/>
        </w:rPr>
        <w:t xml:space="preserve"> أمريكي</w:t>
      </w:r>
      <w:r>
        <w:rPr>
          <w:rFonts w:hint="cs"/>
          <w:sz w:val="26"/>
          <w:szCs w:val="26"/>
          <w:rtl/>
        </w:rPr>
        <w:t>ا</w:t>
      </w:r>
      <w:r w:rsidRPr="00867A2C">
        <w:rPr>
          <w:sz w:val="26"/>
          <w:szCs w:val="26"/>
          <w:rtl/>
        </w:rPr>
        <w:t xml:space="preserve">، وهو ما يمثل نفقات ثنائية </w:t>
      </w:r>
      <w:r w:rsidRPr="00867A2C">
        <w:rPr>
          <w:rFonts w:hint="cs"/>
          <w:sz w:val="26"/>
          <w:szCs w:val="26"/>
          <w:rtl/>
        </w:rPr>
        <w:t>ذكر بالخطأ</w:t>
      </w:r>
      <w:r w:rsidRPr="00867A2C">
        <w:rPr>
          <w:sz w:val="26"/>
          <w:szCs w:val="26"/>
          <w:rtl/>
        </w:rPr>
        <w:t xml:space="preserve"> في حساباته الختامية لعام 2018؛</w:t>
      </w:r>
    </w:p>
    <w:p w:rsidR="007E03C6" w:rsidRPr="00867A2C" w:rsidRDefault="007E03C6" w:rsidP="005C5BFC">
      <w:pPr>
        <w:bidi/>
        <w:spacing w:after="240"/>
        <w:ind w:left="1440" w:hanging="720"/>
        <w:rPr>
          <w:sz w:val="26"/>
          <w:szCs w:val="26"/>
          <w:rtl/>
          <w:lang w:bidi="ar-SA"/>
        </w:rPr>
      </w:pPr>
      <w:r w:rsidRPr="00867A2C">
        <w:rPr>
          <w:sz w:val="26"/>
          <w:szCs w:val="26"/>
          <w:rtl/>
          <w:lang w:bidi="ar-SA"/>
        </w:rPr>
        <w:t>(د)</w:t>
      </w:r>
      <w:r>
        <w:rPr>
          <w:rFonts w:hint="cs"/>
          <w:sz w:val="26"/>
          <w:szCs w:val="26"/>
          <w:rtl/>
          <w:lang w:bidi="ar-SA"/>
        </w:rPr>
        <w:tab/>
      </w:r>
      <w:r w:rsidRPr="00867A2C">
        <w:rPr>
          <w:rFonts w:hint="cs"/>
          <w:sz w:val="26"/>
          <w:szCs w:val="26"/>
          <w:rtl/>
          <w:lang w:bidi="ar-SA"/>
        </w:rPr>
        <w:t>مطالبة</w:t>
      </w:r>
      <w:r w:rsidRPr="00867A2C">
        <w:rPr>
          <w:sz w:val="26"/>
          <w:szCs w:val="26"/>
          <w:rtl/>
          <w:lang w:bidi="ar-SA"/>
        </w:rPr>
        <w:t xml:space="preserve"> </w:t>
      </w:r>
      <w:r w:rsidRPr="00867A2C">
        <w:rPr>
          <w:rFonts w:hint="cs"/>
          <w:sz w:val="26"/>
          <w:szCs w:val="26"/>
          <w:rtl/>
          <w:lang w:bidi="ar-SA"/>
        </w:rPr>
        <w:t>اليونيب</w:t>
      </w:r>
      <w:r w:rsidRPr="00867A2C">
        <w:rPr>
          <w:sz w:val="26"/>
          <w:szCs w:val="26"/>
          <w:rtl/>
          <w:lang w:bidi="ar-SA"/>
        </w:rPr>
        <w:t xml:space="preserve"> </w:t>
      </w:r>
      <w:r w:rsidRPr="00867A2C">
        <w:rPr>
          <w:rFonts w:hint="cs"/>
          <w:sz w:val="26"/>
          <w:szCs w:val="26"/>
          <w:rtl/>
          <w:lang w:bidi="ar-SA"/>
        </w:rPr>
        <w:t>بأن يجري</w:t>
      </w:r>
      <w:r w:rsidRPr="00867A2C">
        <w:rPr>
          <w:sz w:val="26"/>
          <w:szCs w:val="26"/>
          <w:rtl/>
          <w:lang w:bidi="ar-SA"/>
        </w:rPr>
        <w:t xml:space="preserve"> تعديل</w:t>
      </w:r>
      <w:r w:rsidRPr="00867A2C">
        <w:rPr>
          <w:rFonts w:hint="cs"/>
          <w:sz w:val="26"/>
          <w:szCs w:val="26"/>
          <w:rtl/>
          <w:lang w:bidi="ar-SA"/>
        </w:rPr>
        <w:t>ا</w:t>
      </w:r>
      <w:r w:rsidRPr="00867A2C">
        <w:rPr>
          <w:sz w:val="26"/>
          <w:szCs w:val="26"/>
          <w:rtl/>
          <w:lang w:bidi="ar-SA"/>
        </w:rPr>
        <w:t xml:space="preserve"> </w:t>
      </w:r>
      <w:r w:rsidRPr="00867A2C">
        <w:rPr>
          <w:rFonts w:hint="cs"/>
          <w:sz w:val="26"/>
          <w:szCs w:val="26"/>
          <w:rtl/>
          <w:lang w:bidi="ar-SA"/>
        </w:rPr>
        <w:t>قدره 317</w:t>
      </w:r>
      <w:r>
        <w:rPr>
          <w:rFonts w:hint="cs"/>
          <w:sz w:val="26"/>
          <w:szCs w:val="26"/>
          <w:rtl/>
          <w:lang w:bidi="ar-SA"/>
        </w:rPr>
        <w:t>.</w:t>
      </w:r>
      <w:r w:rsidRPr="00867A2C">
        <w:rPr>
          <w:rFonts w:hint="cs"/>
          <w:sz w:val="26"/>
          <w:szCs w:val="26"/>
          <w:rtl/>
          <w:lang w:bidi="ar-SA"/>
        </w:rPr>
        <w:t>438</w:t>
      </w:r>
      <w:r w:rsidRPr="00867A2C">
        <w:rPr>
          <w:sz w:val="26"/>
          <w:szCs w:val="26"/>
          <w:rtl/>
          <w:lang w:bidi="ar-SA"/>
        </w:rPr>
        <w:t xml:space="preserve"> دولار</w:t>
      </w:r>
      <w:r>
        <w:rPr>
          <w:rFonts w:hint="cs"/>
          <w:sz w:val="26"/>
          <w:szCs w:val="26"/>
          <w:rtl/>
          <w:lang w:bidi="ar-SA"/>
        </w:rPr>
        <w:t>ا</w:t>
      </w:r>
      <w:r w:rsidRPr="00867A2C">
        <w:rPr>
          <w:rFonts w:hint="cs"/>
          <w:sz w:val="26"/>
          <w:szCs w:val="26"/>
          <w:rtl/>
          <w:lang w:bidi="ar-SA"/>
        </w:rPr>
        <w:t xml:space="preserve"> أمريكي</w:t>
      </w:r>
      <w:r>
        <w:rPr>
          <w:rFonts w:hint="cs"/>
          <w:sz w:val="26"/>
          <w:szCs w:val="26"/>
          <w:rtl/>
          <w:lang w:bidi="ar-SA"/>
        </w:rPr>
        <w:t>ا</w:t>
      </w:r>
      <w:r w:rsidRPr="00867A2C">
        <w:rPr>
          <w:rFonts w:hint="cs"/>
          <w:sz w:val="26"/>
          <w:szCs w:val="26"/>
          <w:rtl/>
          <w:lang w:bidi="ar-SA"/>
        </w:rPr>
        <w:t xml:space="preserve"> </w:t>
      </w:r>
      <w:r w:rsidRPr="00867A2C">
        <w:rPr>
          <w:sz w:val="26"/>
          <w:szCs w:val="26"/>
          <w:rtl/>
          <w:lang w:bidi="ar-SA"/>
        </w:rPr>
        <w:t>و</w:t>
      </w:r>
      <w:r w:rsidRPr="00867A2C">
        <w:rPr>
          <w:rFonts w:hint="cs"/>
          <w:sz w:val="26"/>
          <w:szCs w:val="26"/>
          <w:rtl/>
          <w:lang w:bidi="ar-SA"/>
        </w:rPr>
        <w:t xml:space="preserve"> 83</w:t>
      </w:r>
      <w:r>
        <w:rPr>
          <w:rFonts w:hint="cs"/>
          <w:sz w:val="26"/>
          <w:szCs w:val="26"/>
          <w:rtl/>
          <w:lang w:bidi="ar-SA"/>
        </w:rPr>
        <w:t>.</w:t>
      </w:r>
      <w:r w:rsidRPr="00867A2C">
        <w:rPr>
          <w:rFonts w:hint="cs"/>
          <w:sz w:val="26"/>
          <w:szCs w:val="26"/>
          <w:rtl/>
          <w:lang w:bidi="ar-SA"/>
        </w:rPr>
        <w:t>383</w:t>
      </w:r>
      <w:r w:rsidRPr="00867A2C">
        <w:rPr>
          <w:sz w:val="26"/>
          <w:szCs w:val="26"/>
          <w:rtl/>
          <w:lang w:bidi="ar-SA"/>
        </w:rPr>
        <w:t xml:space="preserve"> دولار</w:t>
      </w:r>
      <w:r>
        <w:rPr>
          <w:rFonts w:hint="cs"/>
          <w:sz w:val="26"/>
          <w:szCs w:val="26"/>
          <w:rtl/>
          <w:lang w:bidi="ar-SA"/>
        </w:rPr>
        <w:t>ا</w:t>
      </w:r>
      <w:r w:rsidRPr="00867A2C">
        <w:rPr>
          <w:rFonts w:hint="cs"/>
          <w:sz w:val="26"/>
          <w:szCs w:val="26"/>
          <w:rtl/>
          <w:lang w:bidi="ar-SA"/>
        </w:rPr>
        <w:t xml:space="preserve"> أمريكي</w:t>
      </w:r>
      <w:r>
        <w:rPr>
          <w:rFonts w:hint="cs"/>
          <w:sz w:val="26"/>
          <w:szCs w:val="26"/>
          <w:rtl/>
          <w:lang w:bidi="ar-SA"/>
        </w:rPr>
        <w:t>ا</w:t>
      </w:r>
      <w:r w:rsidRPr="00867A2C">
        <w:rPr>
          <w:rFonts w:hint="cs"/>
          <w:sz w:val="26"/>
          <w:szCs w:val="26"/>
          <w:rtl/>
          <w:lang w:bidi="ar-SA"/>
        </w:rPr>
        <w:t xml:space="preserve"> </w:t>
      </w:r>
      <w:r w:rsidRPr="00867A2C">
        <w:rPr>
          <w:sz w:val="26"/>
          <w:szCs w:val="26"/>
          <w:rtl/>
          <w:lang w:bidi="ar-SA"/>
        </w:rPr>
        <w:t>في تقريره المرحلي لعام 2019، وهو ما يمثل فرقًا في تكاليف دعم الوكالة المتوقعة والفعلية في الحسابين النهائيين لعام</w:t>
      </w:r>
      <w:r w:rsidRPr="00867A2C">
        <w:rPr>
          <w:rFonts w:hint="cs"/>
          <w:sz w:val="26"/>
          <w:szCs w:val="26"/>
          <w:rtl/>
          <w:lang w:bidi="ar-SA"/>
        </w:rPr>
        <w:t>ي</w:t>
      </w:r>
      <w:r w:rsidRPr="00867A2C">
        <w:rPr>
          <w:sz w:val="26"/>
          <w:szCs w:val="26"/>
          <w:rtl/>
          <w:lang w:bidi="ar-SA"/>
        </w:rPr>
        <w:t xml:space="preserve"> 2017 و 2018</w:t>
      </w:r>
      <w:r w:rsidRPr="00867A2C">
        <w:rPr>
          <w:rFonts w:hint="cs"/>
          <w:sz w:val="26"/>
          <w:szCs w:val="26"/>
          <w:rtl/>
          <w:lang w:bidi="ar-SA"/>
        </w:rPr>
        <w:t>،</w:t>
      </w:r>
      <w:r w:rsidRPr="00867A2C">
        <w:rPr>
          <w:sz w:val="26"/>
          <w:szCs w:val="26"/>
          <w:rtl/>
          <w:lang w:bidi="ar-SA"/>
        </w:rPr>
        <w:t xml:space="preserve"> على التوالي؛</w:t>
      </w:r>
    </w:p>
    <w:p w:rsidR="007E03C6" w:rsidRPr="00867A2C" w:rsidRDefault="007E03C6" w:rsidP="005C5BFC">
      <w:pPr>
        <w:bidi/>
        <w:spacing w:after="240"/>
        <w:ind w:left="1440" w:hanging="720"/>
        <w:rPr>
          <w:sz w:val="26"/>
          <w:szCs w:val="26"/>
          <w:rtl/>
          <w:lang w:bidi="ar-SA"/>
        </w:rPr>
      </w:pPr>
      <w:r w:rsidRPr="00867A2C">
        <w:rPr>
          <w:sz w:val="26"/>
          <w:szCs w:val="26"/>
          <w:rtl/>
          <w:lang w:bidi="ar-SA"/>
        </w:rPr>
        <w:t>(هـ)</w:t>
      </w:r>
      <w:r>
        <w:rPr>
          <w:rFonts w:hint="cs"/>
          <w:sz w:val="26"/>
          <w:szCs w:val="26"/>
          <w:rtl/>
          <w:lang w:bidi="ar-SA"/>
        </w:rPr>
        <w:tab/>
      </w:r>
      <w:r w:rsidRPr="00867A2C">
        <w:rPr>
          <w:rFonts w:hint="cs"/>
          <w:sz w:val="26"/>
          <w:szCs w:val="26"/>
          <w:rtl/>
          <w:lang w:bidi="ar-SA"/>
        </w:rPr>
        <w:t>مطالبة</w:t>
      </w:r>
      <w:r w:rsidRPr="00867A2C">
        <w:rPr>
          <w:sz w:val="26"/>
          <w:szCs w:val="26"/>
          <w:rtl/>
          <w:lang w:bidi="ar-SA"/>
        </w:rPr>
        <w:t xml:space="preserve"> اليونيدو</w:t>
      </w:r>
      <w:r w:rsidRPr="00867A2C">
        <w:rPr>
          <w:rFonts w:hint="cs"/>
          <w:sz w:val="26"/>
          <w:szCs w:val="26"/>
          <w:rtl/>
          <w:lang w:bidi="ar-SA"/>
        </w:rPr>
        <w:t xml:space="preserve"> بما يلي</w:t>
      </w:r>
      <w:r w:rsidRPr="00867A2C">
        <w:rPr>
          <w:sz w:val="26"/>
          <w:szCs w:val="26"/>
          <w:rtl/>
          <w:lang w:bidi="ar-SA"/>
        </w:rPr>
        <w:t>:</w:t>
      </w:r>
    </w:p>
    <w:p w:rsidR="007E03C6" w:rsidRPr="00867A2C" w:rsidRDefault="007E03C6" w:rsidP="007F00F4">
      <w:pPr>
        <w:pStyle w:val="ListParagraph"/>
        <w:numPr>
          <w:ilvl w:val="0"/>
          <w:numId w:val="16"/>
        </w:numPr>
        <w:bidi/>
        <w:spacing w:after="240"/>
        <w:ind w:left="2160" w:hanging="720"/>
        <w:contextualSpacing w:val="0"/>
        <w:rPr>
          <w:sz w:val="26"/>
          <w:szCs w:val="26"/>
        </w:rPr>
      </w:pPr>
      <w:r w:rsidRPr="00867A2C">
        <w:rPr>
          <w:rFonts w:hint="cs"/>
          <w:sz w:val="26"/>
          <w:szCs w:val="26"/>
          <w:rtl/>
        </w:rPr>
        <w:lastRenderedPageBreak/>
        <w:t>أن تجري</w:t>
      </w:r>
      <w:r w:rsidRPr="00867A2C">
        <w:rPr>
          <w:sz w:val="26"/>
          <w:szCs w:val="26"/>
          <w:rtl/>
        </w:rPr>
        <w:t xml:space="preserve"> تعديل</w:t>
      </w:r>
      <w:r w:rsidRPr="00867A2C">
        <w:rPr>
          <w:rFonts w:hint="cs"/>
          <w:sz w:val="26"/>
          <w:szCs w:val="26"/>
          <w:rtl/>
        </w:rPr>
        <w:t>ا</w:t>
      </w:r>
      <w:r w:rsidRPr="00867A2C">
        <w:rPr>
          <w:sz w:val="26"/>
          <w:szCs w:val="26"/>
          <w:rtl/>
        </w:rPr>
        <w:t xml:space="preserve"> قدره</w:t>
      </w:r>
      <w:r w:rsidRPr="00867A2C">
        <w:rPr>
          <w:rFonts w:hint="cs"/>
          <w:sz w:val="26"/>
          <w:szCs w:val="26"/>
          <w:rtl/>
        </w:rPr>
        <w:t xml:space="preserve"> 109</w:t>
      </w:r>
      <w:r>
        <w:rPr>
          <w:rFonts w:hint="cs"/>
          <w:sz w:val="26"/>
          <w:szCs w:val="26"/>
          <w:rtl/>
        </w:rPr>
        <w:t>.</w:t>
      </w:r>
      <w:r w:rsidRPr="00867A2C">
        <w:rPr>
          <w:rFonts w:hint="cs"/>
          <w:sz w:val="26"/>
          <w:szCs w:val="26"/>
          <w:rtl/>
        </w:rPr>
        <w:t>825</w:t>
      </w:r>
      <w:r w:rsidRPr="00867A2C">
        <w:rPr>
          <w:sz w:val="26"/>
          <w:szCs w:val="26"/>
          <w:rtl/>
        </w:rPr>
        <w:t xml:space="preserve"> دولار</w:t>
      </w:r>
      <w:r>
        <w:rPr>
          <w:rFonts w:hint="cs"/>
          <w:sz w:val="26"/>
          <w:szCs w:val="26"/>
          <w:rtl/>
        </w:rPr>
        <w:t>ا</w:t>
      </w:r>
      <w:r w:rsidRPr="00867A2C">
        <w:rPr>
          <w:sz w:val="26"/>
          <w:szCs w:val="26"/>
          <w:rtl/>
        </w:rPr>
        <w:t xml:space="preserve"> أمريكي</w:t>
      </w:r>
      <w:r>
        <w:rPr>
          <w:rFonts w:hint="cs"/>
          <w:sz w:val="26"/>
          <w:szCs w:val="26"/>
          <w:rtl/>
        </w:rPr>
        <w:t>ا</w:t>
      </w:r>
      <w:r w:rsidRPr="00867A2C">
        <w:rPr>
          <w:sz w:val="26"/>
          <w:szCs w:val="26"/>
          <w:rtl/>
        </w:rPr>
        <w:t xml:space="preserve"> في تقريره</w:t>
      </w:r>
      <w:r w:rsidRPr="00867A2C">
        <w:rPr>
          <w:rFonts w:hint="cs"/>
          <w:sz w:val="26"/>
          <w:szCs w:val="26"/>
          <w:rtl/>
        </w:rPr>
        <w:t>ا</w:t>
      </w:r>
      <w:r w:rsidRPr="00867A2C">
        <w:rPr>
          <w:sz w:val="26"/>
          <w:szCs w:val="26"/>
          <w:rtl/>
        </w:rPr>
        <w:t xml:space="preserve"> المرحلي لعام 2019، وهو </w:t>
      </w:r>
      <w:r w:rsidRPr="00867A2C">
        <w:rPr>
          <w:rFonts w:hint="cs"/>
          <w:sz w:val="26"/>
          <w:szCs w:val="26"/>
          <w:rtl/>
        </w:rPr>
        <w:t xml:space="preserve">ما </w:t>
      </w:r>
      <w:r w:rsidRPr="00867A2C">
        <w:rPr>
          <w:sz w:val="26"/>
          <w:szCs w:val="26"/>
          <w:rtl/>
        </w:rPr>
        <w:t>يمثل الإيرادات المسجلة في حساباتها لعام 2018 وأرصد</w:t>
      </w:r>
      <w:r w:rsidRPr="00867A2C">
        <w:rPr>
          <w:rFonts w:hint="cs"/>
          <w:sz w:val="26"/>
          <w:szCs w:val="26"/>
          <w:rtl/>
        </w:rPr>
        <w:t>ت</w:t>
      </w:r>
      <w:r w:rsidRPr="00867A2C">
        <w:rPr>
          <w:sz w:val="26"/>
          <w:szCs w:val="26"/>
          <w:rtl/>
        </w:rPr>
        <w:t xml:space="preserve">ها </w:t>
      </w:r>
      <w:r w:rsidRPr="00867A2C">
        <w:rPr>
          <w:rFonts w:hint="cs"/>
          <w:sz w:val="26"/>
          <w:szCs w:val="26"/>
          <w:rtl/>
        </w:rPr>
        <w:t xml:space="preserve">المعادة </w:t>
      </w:r>
      <w:r w:rsidRPr="00867A2C">
        <w:rPr>
          <w:sz w:val="26"/>
          <w:szCs w:val="26"/>
          <w:rtl/>
        </w:rPr>
        <w:t>في عام 2019</w:t>
      </w:r>
      <w:r w:rsidRPr="00867A2C">
        <w:rPr>
          <w:rFonts w:hint="cs"/>
          <w:sz w:val="26"/>
          <w:szCs w:val="26"/>
          <w:rtl/>
        </w:rPr>
        <w:t xml:space="preserve"> </w:t>
      </w:r>
      <w:r w:rsidRPr="00867A2C">
        <w:rPr>
          <w:sz w:val="26"/>
          <w:szCs w:val="26"/>
          <w:rtl/>
        </w:rPr>
        <w:t>فقط؛</w:t>
      </w:r>
    </w:p>
    <w:p w:rsidR="007E03C6" w:rsidRPr="00867A2C" w:rsidRDefault="007E03C6" w:rsidP="007F00F4">
      <w:pPr>
        <w:pStyle w:val="ListParagraph"/>
        <w:numPr>
          <w:ilvl w:val="0"/>
          <w:numId w:val="16"/>
        </w:numPr>
        <w:bidi/>
        <w:spacing w:after="240"/>
        <w:ind w:left="2160" w:hanging="720"/>
        <w:contextualSpacing w:val="0"/>
        <w:rPr>
          <w:sz w:val="26"/>
          <w:szCs w:val="26"/>
        </w:rPr>
      </w:pPr>
      <w:r w:rsidRPr="00867A2C">
        <w:rPr>
          <w:rFonts w:hint="cs"/>
          <w:sz w:val="26"/>
          <w:szCs w:val="26"/>
          <w:rtl/>
        </w:rPr>
        <w:t>أن تبين</w:t>
      </w:r>
      <w:r w:rsidRPr="00867A2C">
        <w:rPr>
          <w:sz w:val="26"/>
          <w:szCs w:val="26"/>
          <w:rtl/>
        </w:rPr>
        <w:t xml:space="preserve"> في حساباتها لعام 2019،</w:t>
      </w:r>
      <w:r w:rsidRPr="00867A2C">
        <w:rPr>
          <w:rFonts w:hint="cs"/>
          <w:sz w:val="26"/>
          <w:szCs w:val="26"/>
          <w:rtl/>
        </w:rPr>
        <w:t xml:space="preserve"> المبلغ</w:t>
      </w:r>
      <w:r w:rsidRPr="00867A2C">
        <w:rPr>
          <w:sz w:val="26"/>
          <w:szCs w:val="26"/>
          <w:rtl/>
        </w:rPr>
        <w:t xml:space="preserve"> </w:t>
      </w:r>
      <w:r w:rsidRPr="00867A2C">
        <w:rPr>
          <w:rFonts w:hint="cs"/>
          <w:sz w:val="26"/>
          <w:szCs w:val="26"/>
          <w:rtl/>
        </w:rPr>
        <w:t>2</w:t>
      </w:r>
      <w:r>
        <w:rPr>
          <w:rFonts w:hint="cs"/>
          <w:sz w:val="26"/>
          <w:szCs w:val="26"/>
          <w:rtl/>
        </w:rPr>
        <w:t>.</w:t>
      </w:r>
      <w:r w:rsidRPr="00867A2C">
        <w:rPr>
          <w:rFonts w:hint="cs"/>
          <w:sz w:val="26"/>
          <w:szCs w:val="26"/>
          <w:rtl/>
        </w:rPr>
        <w:t>083</w:t>
      </w:r>
      <w:r>
        <w:rPr>
          <w:rFonts w:hint="cs"/>
          <w:sz w:val="26"/>
          <w:szCs w:val="26"/>
          <w:rtl/>
        </w:rPr>
        <w:t>.</w:t>
      </w:r>
      <w:r w:rsidRPr="00867A2C">
        <w:rPr>
          <w:rFonts w:hint="cs"/>
          <w:sz w:val="26"/>
          <w:szCs w:val="26"/>
          <w:rtl/>
        </w:rPr>
        <w:t>871 دولار أمريكي في</w:t>
      </w:r>
      <w:r w:rsidRPr="00867A2C">
        <w:rPr>
          <w:sz w:val="26"/>
          <w:szCs w:val="26"/>
          <w:rtl/>
        </w:rPr>
        <w:t xml:space="preserve"> </w:t>
      </w:r>
      <w:r w:rsidRPr="00867A2C">
        <w:rPr>
          <w:rFonts w:hint="cs"/>
          <w:sz w:val="26"/>
          <w:szCs w:val="26"/>
          <w:rtl/>
        </w:rPr>
        <w:t>الدخل المسجل في العام 2018،</w:t>
      </w:r>
      <w:r w:rsidRPr="00867A2C">
        <w:rPr>
          <w:sz w:val="26"/>
          <w:szCs w:val="26"/>
          <w:rtl/>
        </w:rPr>
        <w:t xml:space="preserve"> </w:t>
      </w:r>
      <w:r w:rsidRPr="00867A2C">
        <w:rPr>
          <w:rFonts w:hint="cs"/>
          <w:sz w:val="26"/>
          <w:szCs w:val="26"/>
          <w:rtl/>
        </w:rPr>
        <w:t xml:space="preserve">والمبلغ </w:t>
      </w:r>
      <w:r w:rsidRPr="00867A2C">
        <w:rPr>
          <w:sz w:val="26"/>
          <w:szCs w:val="26"/>
          <w:rtl/>
        </w:rPr>
        <w:t>88</w:t>
      </w:r>
      <w:r>
        <w:rPr>
          <w:rFonts w:hint="cs"/>
          <w:sz w:val="26"/>
          <w:szCs w:val="26"/>
          <w:rtl/>
        </w:rPr>
        <w:t>.</w:t>
      </w:r>
      <w:r w:rsidRPr="00867A2C">
        <w:rPr>
          <w:sz w:val="26"/>
          <w:szCs w:val="26"/>
          <w:rtl/>
        </w:rPr>
        <w:t>547 دولار</w:t>
      </w:r>
      <w:r>
        <w:rPr>
          <w:rFonts w:hint="cs"/>
          <w:sz w:val="26"/>
          <w:szCs w:val="26"/>
          <w:rtl/>
        </w:rPr>
        <w:t>ا</w:t>
      </w:r>
      <w:r w:rsidRPr="00867A2C">
        <w:rPr>
          <w:sz w:val="26"/>
          <w:szCs w:val="26"/>
          <w:rtl/>
        </w:rPr>
        <w:t xml:space="preserve"> أمريكي</w:t>
      </w:r>
      <w:r>
        <w:rPr>
          <w:rFonts w:hint="cs"/>
          <w:sz w:val="26"/>
          <w:szCs w:val="26"/>
          <w:rtl/>
        </w:rPr>
        <w:t>ا</w:t>
      </w:r>
      <w:r w:rsidRPr="00867A2C">
        <w:rPr>
          <w:sz w:val="26"/>
          <w:szCs w:val="26"/>
          <w:rtl/>
        </w:rPr>
        <w:t xml:space="preserve">، </w:t>
      </w:r>
      <w:r w:rsidRPr="00867A2C">
        <w:rPr>
          <w:rFonts w:hint="cs"/>
          <w:sz w:val="26"/>
          <w:szCs w:val="26"/>
          <w:rtl/>
        </w:rPr>
        <w:t>ما ي</w:t>
      </w:r>
      <w:r w:rsidRPr="00867A2C">
        <w:rPr>
          <w:sz w:val="26"/>
          <w:szCs w:val="26"/>
          <w:rtl/>
        </w:rPr>
        <w:t xml:space="preserve">مثل </w:t>
      </w:r>
      <w:r w:rsidRPr="00867A2C">
        <w:rPr>
          <w:rFonts w:hint="cs"/>
          <w:sz w:val="26"/>
          <w:szCs w:val="26"/>
          <w:rtl/>
        </w:rPr>
        <w:t>ال</w:t>
      </w:r>
      <w:r w:rsidRPr="00867A2C">
        <w:rPr>
          <w:sz w:val="26"/>
          <w:szCs w:val="26"/>
          <w:rtl/>
        </w:rPr>
        <w:t xml:space="preserve">فائدة </w:t>
      </w:r>
      <w:r w:rsidRPr="00867A2C">
        <w:rPr>
          <w:rFonts w:hint="cs"/>
          <w:sz w:val="26"/>
          <w:szCs w:val="26"/>
          <w:rtl/>
        </w:rPr>
        <w:t xml:space="preserve">المحققة </w:t>
      </w:r>
      <w:r w:rsidRPr="00867A2C">
        <w:rPr>
          <w:sz w:val="26"/>
          <w:szCs w:val="26"/>
          <w:rtl/>
        </w:rPr>
        <w:t xml:space="preserve">من خطة إدارة </w:t>
      </w:r>
      <w:r w:rsidRPr="00867A2C">
        <w:rPr>
          <w:rFonts w:hint="cs"/>
          <w:sz w:val="26"/>
          <w:szCs w:val="26"/>
          <w:rtl/>
        </w:rPr>
        <w:t xml:space="preserve">إزالة المواد الهيدروكلوروفلوروكربونية </w:t>
      </w:r>
      <w:r w:rsidRPr="00867A2C">
        <w:rPr>
          <w:sz w:val="26"/>
          <w:szCs w:val="26"/>
          <w:rtl/>
        </w:rPr>
        <w:t xml:space="preserve">للصين التي </w:t>
      </w:r>
      <w:r w:rsidRPr="00867A2C">
        <w:rPr>
          <w:rFonts w:hint="cs"/>
          <w:sz w:val="26"/>
          <w:szCs w:val="26"/>
          <w:rtl/>
        </w:rPr>
        <w:t>تمت موازنتها</w:t>
      </w:r>
      <w:r w:rsidRPr="00867A2C">
        <w:rPr>
          <w:sz w:val="26"/>
          <w:szCs w:val="26"/>
          <w:rtl/>
        </w:rPr>
        <w:t xml:space="preserve"> في عام 2018 ولكن</w:t>
      </w:r>
      <w:r w:rsidRPr="00867A2C">
        <w:rPr>
          <w:rFonts w:hint="cs"/>
          <w:sz w:val="26"/>
          <w:szCs w:val="26"/>
          <w:rtl/>
        </w:rPr>
        <w:t>ها</w:t>
      </w:r>
      <w:r w:rsidRPr="00867A2C">
        <w:rPr>
          <w:sz w:val="26"/>
          <w:szCs w:val="26"/>
          <w:rtl/>
        </w:rPr>
        <w:t xml:space="preserve"> لم </w:t>
      </w:r>
      <w:r w:rsidRPr="00867A2C">
        <w:rPr>
          <w:rFonts w:hint="cs"/>
          <w:sz w:val="26"/>
          <w:szCs w:val="26"/>
          <w:rtl/>
        </w:rPr>
        <w:t>تذكر</w:t>
      </w:r>
      <w:r w:rsidRPr="00867A2C">
        <w:rPr>
          <w:sz w:val="26"/>
          <w:szCs w:val="26"/>
          <w:rtl/>
        </w:rPr>
        <w:t xml:space="preserve"> في حساباتها لعام 2018؛</w:t>
      </w:r>
    </w:p>
    <w:p w:rsidR="007E03C6" w:rsidRPr="00867A2C" w:rsidRDefault="007E03C6" w:rsidP="005C5BFC">
      <w:pPr>
        <w:bidi/>
        <w:spacing w:after="240"/>
        <w:ind w:left="1440" w:hanging="720"/>
        <w:rPr>
          <w:sz w:val="26"/>
          <w:szCs w:val="26"/>
          <w:lang w:bidi="ar-SA"/>
        </w:rPr>
      </w:pPr>
      <w:r w:rsidRPr="00867A2C">
        <w:rPr>
          <w:sz w:val="26"/>
          <w:szCs w:val="26"/>
          <w:rtl/>
          <w:lang w:bidi="ar-SA"/>
        </w:rPr>
        <w:t>(و)</w:t>
      </w:r>
      <w:r>
        <w:rPr>
          <w:rFonts w:hint="cs"/>
          <w:sz w:val="26"/>
          <w:szCs w:val="26"/>
          <w:rtl/>
          <w:lang w:bidi="ar-SA"/>
        </w:rPr>
        <w:tab/>
      </w:r>
      <w:r w:rsidRPr="00867A2C">
        <w:rPr>
          <w:rFonts w:hint="cs"/>
          <w:sz w:val="26"/>
          <w:szCs w:val="26"/>
          <w:rtl/>
          <w:lang w:bidi="ar-SA"/>
        </w:rPr>
        <w:t>مطالبة</w:t>
      </w:r>
      <w:r w:rsidRPr="00867A2C">
        <w:rPr>
          <w:sz w:val="26"/>
          <w:szCs w:val="26"/>
          <w:rtl/>
          <w:lang w:bidi="ar-SA"/>
        </w:rPr>
        <w:t xml:space="preserve"> البنك الدولي </w:t>
      </w:r>
      <w:r w:rsidRPr="00867A2C">
        <w:rPr>
          <w:rFonts w:hint="cs"/>
          <w:sz w:val="26"/>
          <w:szCs w:val="26"/>
          <w:rtl/>
          <w:lang w:bidi="ar-SA"/>
        </w:rPr>
        <w:t>بأن يجري</w:t>
      </w:r>
      <w:r w:rsidRPr="00867A2C">
        <w:rPr>
          <w:sz w:val="26"/>
          <w:szCs w:val="26"/>
          <w:rtl/>
          <w:lang w:bidi="ar-SA"/>
        </w:rPr>
        <w:t xml:space="preserve"> تعديلات </w:t>
      </w:r>
      <w:r w:rsidRPr="00867A2C">
        <w:rPr>
          <w:rFonts w:hint="cs"/>
          <w:sz w:val="26"/>
          <w:szCs w:val="26"/>
          <w:rtl/>
          <w:lang w:bidi="ar-SA"/>
        </w:rPr>
        <w:t>بقيمة 4</w:t>
      </w:r>
      <w:r>
        <w:rPr>
          <w:rFonts w:hint="cs"/>
          <w:sz w:val="26"/>
          <w:szCs w:val="26"/>
          <w:rtl/>
          <w:lang w:bidi="ar-SA"/>
        </w:rPr>
        <w:t>.</w:t>
      </w:r>
      <w:r w:rsidRPr="00867A2C">
        <w:rPr>
          <w:rFonts w:hint="cs"/>
          <w:sz w:val="26"/>
          <w:szCs w:val="26"/>
          <w:rtl/>
          <w:lang w:bidi="ar-SA"/>
        </w:rPr>
        <w:t>813</w:t>
      </w:r>
      <w:r w:rsidRPr="00867A2C">
        <w:rPr>
          <w:sz w:val="26"/>
          <w:szCs w:val="26"/>
          <w:rtl/>
          <w:lang w:bidi="ar-SA"/>
        </w:rPr>
        <w:t xml:space="preserve"> </w:t>
      </w:r>
      <w:r w:rsidRPr="00867A2C">
        <w:rPr>
          <w:rFonts w:hint="cs"/>
          <w:sz w:val="26"/>
          <w:szCs w:val="26"/>
          <w:rtl/>
          <w:lang w:bidi="ar-SA"/>
        </w:rPr>
        <w:t>دولار</w:t>
      </w:r>
      <w:r>
        <w:rPr>
          <w:rFonts w:hint="cs"/>
          <w:sz w:val="26"/>
          <w:szCs w:val="26"/>
          <w:rtl/>
          <w:lang w:bidi="ar-SA"/>
        </w:rPr>
        <w:t>ا</w:t>
      </w:r>
      <w:r w:rsidRPr="00867A2C">
        <w:rPr>
          <w:rFonts w:hint="cs"/>
          <w:sz w:val="26"/>
          <w:szCs w:val="26"/>
          <w:rtl/>
          <w:lang w:bidi="ar-SA"/>
        </w:rPr>
        <w:t xml:space="preserve"> أمريكي</w:t>
      </w:r>
      <w:r>
        <w:rPr>
          <w:rFonts w:hint="cs"/>
          <w:sz w:val="26"/>
          <w:szCs w:val="26"/>
          <w:rtl/>
          <w:lang w:bidi="ar-SA"/>
        </w:rPr>
        <w:t>ا</w:t>
      </w:r>
      <w:r w:rsidRPr="00867A2C">
        <w:rPr>
          <w:sz w:val="26"/>
          <w:szCs w:val="26"/>
          <w:rtl/>
          <w:lang w:bidi="ar-SA"/>
        </w:rPr>
        <w:t xml:space="preserve">، ما يمثل الأموال المعادة من الدخل </w:t>
      </w:r>
      <w:r w:rsidRPr="00867A2C">
        <w:rPr>
          <w:rFonts w:hint="cs"/>
          <w:sz w:val="26"/>
          <w:szCs w:val="26"/>
          <w:rtl/>
          <w:lang w:bidi="ar-SA"/>
        </w:rPr>
        <w:t xml:space="preserve">المحقق </w:t>
      </w:r>
      <w:r w:rsidRPr="00867A2C">
        <w:rPr>
          <w:sz w:val="26"/>
          <w:szCs w:val="26"/>
          <w:rtl/>
          <w:lang w:bidi="ar-SA"/>
        </w:rPr>
        <w:t>من الاستثمار فيما يتعلق ب</w:t>
      </w:r>
      <w:r w:rsidRPr="00867A2C">
        <w:rPr>
          <w:rFonts w:hint="cs"/>
          <w:sz w:val="26"/>
          <w:szCs w:val="26"/>
          <w:rtl/>
          <w:lang w:bidi="ar-SA"/>
        </w:rPr>
        <w:t>أحد المشروعات (</w:t>
      </w:r>
      <w:r w:rsidRPr="00867A2C">
        <w:rPr>
          <w:sz w:val="26"/>
          <w:szCs w:val="26"/>
        </w:rPr>
        <w:t>(CPR/PHA/73/INV/551</w:t>
      </w:r>
      <w:r w:rsidRPr="00867A2C">
        <w:rPr>
          <w:sz w:val="26"/>
          <w:szCs w:val="26"/>
          <w:rtl/>
          <w:lang w:bidi="ar-SA"/>
        </w:rPr>
        <w:t>؛</w:t>
      </w:r>
      <w:r w:rsidRPr="00867A2C">
        <w:rPr>
          <w:rFonts w:hint="cs"/>
          <w:sz w:val="26"/>
          <w:szCs w:val="26"/>
          <w:rtl/>
          <w:lang w:bidi="ar-SA"/>
        </w:rPr>
        <w:t xml:space="preserve"> و1</w:t>
      </w:r>
      <w:r>
        <w:rPr>
          <w:rFonts w:hint="cs"/>
          <w:sz w:val="26"/>
          <w:szCs w:val="26"/>
          <w:rtl/>
          <w:lang w:bidi="ar-SA"/>
        </w:rPr>
        <w:t>.</w:t>
      </w:r>
      <w:r w:rsidRPr="00867A2C">
        <w:rPr>
          <w:rFonts w:hint="cs"/>
          <w:sz w:val="26"/>
          <w:szCs w:val="26"/>
          <w:rtl/>
          <w:lang w:bidi="ar-SA"/>
        </w:rPr>
        <w:t>102</w:t>
      </w:r>
      <w:r>
        <w:rPr>
          <w:rFonts w:hint="cs"/>
          <w:sz w:val="26"/>
          <w:szCs w:val="26"/>
          <w:rtl/>
          <w:lang w:bidi="ar-SA"/>
        </w:rPr>
        <w:t>.</w:t>
      </w:r>
      <w:r w:rsidRPr="00867A2C">
        <w:rPr>
          <w:rFonts w:hint="cs"/>
          <w:sz w:val="26"/>
          <w:szCs w:val="26"/>
          <w:rtl/>
          <w:lang w:bidi="ar-SA"/>
        </w:rPr>
        <w:t xml:space="preserve">100 </w:t>
      </w:r>
      <w:r w:rsidRPr="00867A2C">
        <w:rPr>
          <w:sz w:val="26"/>
          <w:szCs w:val="26"/>
          <w:rtl/>
          <w:lang w:bidi="ar-SA"/>
        </w:rPr>
        <w:t xml:space="preserve">دولار </w:t>
      </w:r>
      <w:r w:rsidRPr="00867A2C">
        <w:rPr>
          <w:rFonts w:hint="cs"/>
          <w:sz w:val="26"/>
          <w:szCs w:val="26"/>
          <w:rtl/>
          <w:lang w:bidi="ar-SA"/>
        </w:rPr>
        <w:t>أمريكي</w:t>
      </w:r>
      <w:r w:rsidRPr="00867A2C">
        <w:rPr>
          <w:sz w:val="26"/>
          <w:szCs w:val="26"/>
          <w:rtl/>
          <w:lang w:bidi="ar-SA"/>
        </w:rPr>
        <w:t xml:space="preserve">، ما يمثل الأموال المعتمدة في </w:t>
      </w:r>
      <w:r w:rsidRPr="00867A2C">
        <w:rPr>
          <w:rFonts w:hint="cs"/>
          <w:sz w:val="26"/>
          <w:szCs w:val="26"/>
          <w:rtl/>
          <w:lang w:bidi="ar-SA"/>
        </w:rPr>
        <w:t>الاجتماعين الثمانين والحادي والثمانين</w:t>
      </w:r>
      <w:r w:rsidRPr="00867A2C">
        <w:rPr>
          <w:sz w:val="26"/>
          <w:szCs w:val="26"/>
          <w:rtl/>
          <w:lang w:bidi="ar-SA"/>
        </w:rPr>
        <w:t>، في تقريره</w:t>
      </w:r>
      <w:r w:rsidRPr="00867A2C">
        <w:rPr>
          <w:rFonts w:hint="cs"/>
          <w:sz w:val="26"/>
          <w:szCs w:val="26"/>
          <w:rtl/>
          <w:lang w:bidi="ar-SA"/>
        </w:rPr>
        <w:t xml:space="preserve"> </w:t>
      </w:r>
      <w:r w:rsidRPr="00867A2C">
        <w:rPr>
          <w:sz w:val="26"/>
          <w:szCs w:val="26"/>
          <w:rtl/>
          <w:lang w:bidi="ar-SA"/>
        </w:rPr>
        <w:t>المرحلي لعام 2019؛</w:t>
      </w:r>
    </w:p>
    <w:p w:rsidR="007E03C6" w:rsidRPr="00867A2C" w:rsidRDefault="007E03C6" w:rsidP="005C5BFC">
      <w:pPr>
        <w:bidi/>
        <w:spacing w:after="240"/>
        <w:ind w:left="1440" w:hanging="720"/>
        <w:rPr>
          <w:sz w:val="26"/>
          <w:szCs w:val="26"/>
          <w:rtl/>
          <w:lang w:bidi="ar-SA"/>
        </w:rPr>
      </w:pPr>
      <w:r w:rsidRPr="00867A2C">
        <w:rPr>
          <w:sz w:val="26"/>
          <w:szCs w:val="26"/>
          <w:rtl/>
          <w:lang w:bidi="ar-SA"/>
        </w:rPr>
        <w:t>(ز)</w:t>
      </w:r>
      <w:r>
        <w:rPr>
          <w:rFonts w:hint="cs"/>
          <w:sz w:val="26"/>
          <w:szCs w:val="26"/>
          <w:rtl/>
          <w:lang w:bidi="ar-SA"/>
        </w:rPr>
        <w:tab/>
      </w:r>
      <w:r w:rsidRPr="00867A2C">
        <w:rPr>
          <w:sz w:val="26"/>
          <w:szCs w:val="26"/>
          <w:rtl/>
          <w:lang w:bidi="ar-SA"/>
        </w:rPr>
        <w:t>ملاحظة أن</w:t>
      </w:r>
      <w:r w:rsidRPr="00867A2C">
        <w:rPr>
          <w:rFonts w:hint="cs"/>
          <w:sz w:val="26"/>
          <w:szCs w:val="26"/>
          <w:rtl/>
          <w:lang w:bidi="ar-SA"/>
        </w:rPr>
        <w:t xml:space="preserve"> </w:t>
      </w:r>
      <w:r w:rsidRPr="00867A2C">
        <w:rPr>
          <w:sz w:val="26"/>
          <w:szCs w:val="26"/>
          <w:rtl/>
          <w:lang w:bidi="ar-SA"/>
        </w:rPr>
        <w:t xml:space="preserve">الوكالات المنفذة </w:t>
      </w:r>
      <w:r w:rsidRPr="00867A2C">
        <w:rPr>
          <w:rFonts w:hint="cs"/>
          <w:sz w:val="26"/>
          <w:szCs w:val="26"/>
          <w:rtl/>
          <w:lang w:bidi="ar-SA"/>
        </w:rPr>
        <w:t xml:space="preserve">المعنية سوف تحدّث </w:t>
      </w:r>
      <w:r w:rsidRPr="00867A2C">
        <w:rPr>
          <w:sz w:val="26"/>
          <w:szCs w:val="26"/>
          <w:rtl/>
          <w:lang w:bidi="ar-SA"/>
        </w:rPr>
        <w:t xml:space="preserve">بنود التسوية </w:t>
      </w:r>
      <w:r w:rsidRPr="00867A2C">
        <w:rPr>
          <w:rFonts w:hint="cs"/>
          <w:sz w:val="26"/>
          <w:szCs w:val="26"/>
          <w:rtl/>
          <w:lang w:bidi="ar-SA"/>
        </w:rPr>
        <w:t>القائمة</w:t>
      </w:r>
      <w:r w:rsidRPr="00867A2C">
        <w:rPr>
          <w:sz w:val="26"/>
          <w:szCs w:val="26"/>
          <w:rtl/>
          <w:lang w:bidi="ar-SA"/>
        </w:rPr>
        <w:t xml:space="preserve"> لعام 2018 التالي</w:t>
      </w:r>
      <w:r w:rsidRPr="00867A2C">
        <w:rPr>
          <w:rFonts w:hint="cs"/>
          <w:sz w:val="26"/>
          <w:szCs w:val="26"/>
          <w:rtl/>
          <w:lang w:bidi="ar-SA"/>
        </w:rPr>
        <w:t>ين</w:t>
      </w:r>
      <w:r w:rsidRPr="00867A2C">
        <w:rPr>
          <w:sz w:val="26"/>
          <w:szCs w:val="26"/>
          <w:rtl/>
          <w:lang w:bidi="ar-SA"/>
        </w:rPr>
        <w:t xml:space="preserve"> قبل الاجتماع </w:t>
      </w:r>
      <w:r w:rsidRPr="00867A2C">
        <w:rPr>
          <w:rFonts w:hint="cs"/>
          <w:sz w:val="26"/>
          <w:szCs w:val="26"/>
          <w:rtl/>
          <w:lang w:bidi="ar-SA"/>
        </w:rPr>
        <w:t>السادس</w:t>
      </w:r>
      <w:r w:rsidRPr="00867A2C">
        <w:rPr>
          <w:sz w:val="26"/>
          <w:szCs w:val="26"/>
          <w:rtl/>
          <w:lang w:bidi="ar-SA"/>
        </w:rPr>
        <w:t xml:space="preserve"> </w:t>
      </w:r>
      <w:r w:rsidRPr="00867A2C">
        <w:rPr>
          <w:rFonts w:hint="cs"/>
          <w:sz w:val="26"/>
          <w:szCs w:val="26"/>
          <w:rtl/>
          <w:lang w:bidi="ar-SA"/>
        </w:rPr>
        <w:t>والثمانين</w:t>
      </w:r>
      <w:r w:rsidRPr="00867A2C">
        <w:rPr>
          <w:sz w:val="26"/>
          <w:szCs w:val="26"/>
          <w:rtl/>
          <w:lang w:bidi="ar-SA"/>
        </w:rPr>
        <w:t>:</w:t>
      </w:r>
    </w:p>
    <w:p w:rsidR="007E03C6" w:rsidRPr="00867A2C" w:rsidRDefault="007E03C6" w:rsidP="007F00F4">
      <w:pPr>
        <w:pStyle w:val="ListParagraph"/>
        <w:numPr>
          <w:ilvl w:val="0"/>
          <w:numId w:val="17"/>
        </w:numPr>
        <w:bidi/>
        <w:spacing w:after="240"/>
        <w:ind w:left="2160" w:hanging="720"/>
        <w:contextualSpacing w:val="0"/>
        <w:rPr>
          <w:sz w:val="26"/>
          <w:szCs w:val="26"/>
        </w:rPr>
      </w:pPr>
      <w:r w:rsidRPr="00867A2C">
        <w:rPr>
          <w:rFonts w:hint="cs"/>
          <w:sz w:val="26"/>
          <w:szCs w:val="26"/>
          <w:rtl/>
        </w:rPr>
        <w:t>فروق</w:t>
      </w:r>
      <w:r w:rsidRPr="00867A2C">
        <w:rPr>
          <w:sz w:val="26"/>
          <w:szCs w:val="26"/>
          <w:rtl/>
        </w:rPr>
        <w:t xml:space="preserve"> في </w:t>
      </w:r>
      <w:r w:rsidRPr="00867A2C">
        <w:rPr>
          <w:rFonts w:hint="cs"/>
          <w:sz w:val="26"/>
          <w:szCs w:val="26"/>
          <w:rtl/>
        </w:rPr>
        <w:t>الدخل</w:t>
      </w:r>
      <w:r w:rsidRPr="00867A2C">
        <w:rPr>
          <w:sz w:val="26"/>
          <w:szCs w:val="26"/>
          <w:rtl/>
        </w:rPr>
        <w:t xml:space="preserve"> قدرها</w:t>
      </w:r>
      <w:r w:rsidRPr="00867A2C">
        <w:rPr>
          <w:rFonts w:hint="cs"/>
          <w:sz w:val="26"/>
          <w:szCs w:val="26"/>
          <w:rtl/>
        </w:rPr>
        <w:t xml:space="preserve"> 11</w:t>
      </w:r>
      <w:r w:rsidR="00502975">
        <w:rPr>
          <w:rFonts w:hint="cs"/>
          <w:sz w:val="26"/>
          <w:szCs w:val="26"/>
          <w:rtl/>
        </w:rPr>
        <w:t>.</w:t>
      </w:r>
      <w:r w:rsidRPr="00867A2C">
        <w:rPr>
          <w:rFonts w:hint="cs"/>
          <w:sz w:val="26"/>
          <w:szCs w:val="26"/>
          <w:rtl/>
        </w:rPr>
        <w:t>093</w:t>
      </w:r>
      <w:r w:rsidRPr="00867A2C">
        <w:rPr>
          <w:sz w:val="26"/>
          <w:szCs w:val="26"/>
          <w:rtl/>
        </w:rPr>
        <w:t xml:space="preserve"> دولار </w:t>
      </w:r>
      <w:r w:rsidRPr="00867A2C">
        <w:rPr>
          <w:rFonts w:hint="cs"/>
          <w:sz w:val="26"/>
          <w:szCs w:val="26"/>
          <w:rtl/>
        </w:rPr>
        <w:t xml:space="preserve">أمريكي </w:t>
      </w:r>
      <w:r w:rsidRPr="00867A2C">
        <w:rPr>
          <w:sz w:val="26"/>
          <w:szCs w:val="26"/>
          <w:rtl/>
        </w:rPr>
        <w:t>وفي النفقات</w:t>
      </w:r>
      <w:r w:rsidRPr="00867A2C">
        <w:rPr>
          <w:rFonts w:hint="cs"/>
          <w:sz w:val="26"/>
          <w:szCs w:val="26"/>
          <w:rtl/>
        </w:rPr>
        <w:t xml:space="preserve"> قدرها 65,856 </w:t>
      </w:r>
      <w:r w:rsidRPr="00867A2C">
        <w:rPr>
          <w:sz w:val="26"/>
          <w:szCs w:val="26"/>
          <w:rtl/>
        </w:rPr>
        <w:t xml:space="preserve">دولار </w:t>
      </w:r>
      <w:r w:rsidRPr="00867A2C">
        <w:rPr>
          <w:rFonts w:hint="cs"/>
          <w:sz w:val="26"/>
          <w:szCs w:val="26"/>
          <w:rtl/>
        </w:rPr>
        <w:t xml:space="preserve">أمريكي </w:t>
      </w:r>
      <w:r w:rsidRPr="00867A2C">
        <w:rPr>
          <w:sz w:val="26"/>
          <w:szCs w:val="26"/>
          <w:rtl/>
        </w:rPr>
        <w:t>بين التقرير المرحلي والحسابات الختامية لليونيدو؛</w:t>
      </w:r>
    </w:p>
    <w:p w:rsidR="007E03C6" w:rsidRPr="00867A2C" w:rsidRDefault="007E03C6" w:rsidP="007F00F4">
      <w:pPr>
        <w:pStyle w:val="ListParagraph"/>
        <w:numPr>
          <w:ilvl w:val="0"/>
          <w:numId w:val="17"/>
        </w:numPr>
        <w:bidi/>
        <w:spacing w:after="240"/>
        <w:ind w:left="2160" w:hanging="720"/>
        <w:contextualSpacing w:val="0"/>
        <w:rPr>
          <w:sz w:val="26"/>
          <w:szCs w:val="26"/>
        </w:rPr>
      </w:pPr>
      <w:r w:rsidRPr="00867A2C">
        <w:rPr>
          <w:rFonts w:hint="cs"/>
          <w:sz w:val="26"/>
          <w:szCs w:val="26"/>
          <w:rtl/>
        </w:rPr>
        <w:t>فروق</w:t>
      </w:r>
      <w:r w:rsidRPr="00867A2C">
        <w:rPr>
          <w:sz w:val="26"/>
          <w:szCs w:val="26"/>
          <w:rtl/>
        </w:rPr>
        <w:t xml:space="preserve"> في </w:t>
      </w:r>
      <w:r w:rsidRPr="00867A2C">
        <w:rPr>
          <w:rFonts w:hint="cs"/>
          <w:sz w:val="26"/>
          <w:szCs w:val="26"/>
          <w:rtl/>
        </w:rPr>
        <w:t>الدخل</w:t>
      </w:r>
      <w:r w:rsidRPr="00867A2C">
        <w:rPr>
          <w:sz w:val="26"/>
          <w:szCs w:val="26"/>
          <w:rtl/>
        </w:rPr>
        <w:t xml:space="preserve"> قدرها</w:t>
      </w:r>
      <w:r w:rsidRPr="00867A2C">
        <w:rPr>
          <w:rFonts w:hint="cs"/>
          <w:sz w:val="26"/>
          <w:szCs w:val="26"/>
          <w:rtl/>
        </w:rPr>
        <w:t xml:space="preserve"> 120</w:t>
      </w:r>
      <w:r w:rsidR="00502975">
        <w:rPr>
          <w:rFonts w:hint="cs"/>
          <w:sz w:val="26"/>
          <w:szCs w:val="26"/>
          <w:rtl/>
        </w:rPr>
        <w:t>.</w:t>
      </w:r>
      <w:r w:rsidRPr="00867A2C">
        <w:rPr>
          <w:rFonts w:hint="cs"/>
          <w:sz w:val="26"/>
          <w:szCs w:val="26"/>
          <w:rtl/>
        </w:rPr>
        <w:t xml:space="preserve">198 </w:t>
      </w:r>
      <w:r w:rsidRPr="00867A2C">
        <w:rPr>
          <w:sz w:val="26"/>
          <w:szCs w:val="26"/>
          <w:rtl/>
        </w:rPr>
        <w:t>دولار أمريكي بين التقرير المرحلي والحسابات الختامية للبنك الدولي؛</w:t>
      </w:r>
    </w:p>
    <w:p w:rsidR="007E03C6" w:rsidRPr="00867A2C" w:rsidRDefault="007E03C6" w:rsidP="005C5BFC">
      <w:pPr>
        <w:bidi/>
        <w:spacing w:after="240"/>
        <w:ind w:left="1440" w:hanging="720"/>
        <w:rPr>
          <w:sz w:val="26"/>
          <w:szCs w:val="26"/>
          <w:lang w:bidi="ar-SA"/>
        </w:rPr>
      </w:pPr>
      <w:r w:rsidRPr="00867A2C">
        <w:rPr>
          <w:sz w:val="26"/>
          <w:szCs w:val="26"/>
          <w:rtl/>
          <w:lang w:bidi="ar-SA"/>
        </w:rPr>
        <w:t>(ح)</w:t>
      </w:r>
      <w:r>
        <w:rPr>
          <w:rFonts w:hint="cs"/>
          <w:sz w:val="26"/>
          <w:szCs w:val="26"/>
          <w:rtl/>
          <w:lang w:bidi="ar-SA"/>
        </w:rPr>
        <w:tab/>
      </w:r>
      <w:r w:rsidRPr="00867A2C">
        <w:rPr>
          <w:sz w:val="26"/>
          <w:szCs w:val="26"/>
          <w:rtl/>
          <w:lang w:bidi="ar-SA"/>
        </w:rPr>
        <w:t xml:space="preserve">ملاحظة بنود التسوية </w:t>
      </w:r>
      <w:r w:rsidRPr="00867A2C">
        <w:rPr>
          <w:rFonts w:hint="cs"/>
          <w:sz w:val="26"/>
          <w:szCs w:val="26"/>
          <w:rtl/>
          <w:lang w:bidi="ar-SA"/>
        </w:rPr>
        <w:t>القائمة</w:t>
      </w:r>
      <w:r w:rsidRPr="00867A2C">
        <w:rPr>
          <w:sz w:val="26"/>
          <w:szCs w:val="26"/>
          <w:rtl/>
          <w:lang w:bidi="ar-SA"/>
        </w:rPr>
        <w:t xml:space="preserve"> كما يلي:</w:t>
      </w:r>
    </w:p>
    <w:p w:rsidR="007E03C6" w:rsidRPr="00867A2C" w:rsidRDefault="007E03C6" w:rsidP="007F00F4">
      <w:pPr>
        <w:pStyle w:val="ListParagraph"/>
        <w:numPr>
          <w:ilvl w:val="0"/>
          <w:numId w:val="18"/>
        </w:numPr>
        <w:bidi/>
        <w:spacing w:after="240"/>
        <w:ind w:left="2160" w:hanging="720"/>
        <w:contextualSpacing w:val="0"/>
        <w:rPr>
          <w:sz w:val="26"/>
          <w:szCs w:val="26"/>
        </w:rPr>
      </w:pPr>
      <w:r w:rsidRPr="00867A2C">
        <w:rPr>
          <w:rFonts w:hint="cs"/>
          <w:sz w:val="26"/>
          <w:szCs w:val="26"/>
          <w:rtl/>
        </w:rPr>
        <w:t>لليوئنديبي</w:t>
      </w:r>
      <w:r w:rsidRPr="00867A2C">
        <w:rPr>
          <w:sz w:val="26"/>
          <w:szCs w:val="26"/>
          <w:rtl/>
        </w:rPr>
        <w:t xml:space="preserve">، </w:t>
      </w:r>
      <w:r w:rsidRPr="00867A2C">
        <w:rPr>
          <w:rFonts w:hint="cs"/>
          <w:sz w:val="26"/>
          <w:szCs w:val="26"/>
          <w:rtl/>
        </w:rPr>
        <w:t>للمشروعات</w:t>
      </w:r>
      <w:r w:rsidRPr="00867A2C">
        <w:rPr>
          <w:sz w:val="26"/>
          <w:szCs w:val="26"/>
          <w:rtl/>
        </w:rPr>
        <w:t xml:space="preserve"> غير المحددة، </w:t>
      </w:r>
      <w:r w:rsidRPr="00867A2C">
        <w:rPr>
          <w:rFonts w:hint="cs"/>
          <w:sz w:val="26"/>
          <w:szCs w:val="26"/>
          <w:rtl/>
        </w:rPr>
        <w:t>في ال</w:t>
      </w:r>
      <w:r w:rsidRPr="00867A2C">
        <w:rPr>
          <w:sz w:val="26"/>
          <w:szCs w:val="26"/>
          <w:rtl/>
        </w:rPr>
        <w:t>مب</w:t>
      </w:r>
      <w:r w:rsidRPr="00867A2C">
        <w:rPr>
          <w:rFonts w:hint="cs"/>
          <w:sz w:val="26"/>
          <w:szCs w:val="26"/>
          <w:rtl/>
        </w:rPr>
        <w:t>ا</w:t>
      </w:r>
      <w:r w:rsidRPr="00867A2C">
        <w:rPr>
          <w:sz w:val="26"/>
          <w:szCs w:val="26"/>
          <w:rtl/>
        </w:rPr>
        <w:t>لغ</w:t>
      </w:r>
      <w:r w:rsidRPr="00867A2C">
        <w:rPr>
          <w:rFonts w:hint="cs"/>
          <w:sz w:val="26"/>
          <w:szCs w:val="26"/>
          <w:rtl/>
        </w:rPr>
        <w:t xml:space="preserve"> 68</w:t>
      </w:r>
      <w:r>
        <w:rPr>
          <w:sz w:val="26"/>
          <w:szCs w:val="26"/>
        </w:rPr>
        <w:t>.</w:t>
      </w:r>
      <w:r w:rsidRPr="00867A2C">
        <w:rPr>
          <w:rFonts w:hint="cs"/>
          <w:sz w:val="26"/>
          <w:szCs w:val="26"/>
          <w:rtl/>
        </w:rPr>
        <w:t>300</w:t>
      </w:r>
      <w:r w:rsidRPr="00867A2C">
        <w:rPr>
          <w:sz w:val="26"/>
          <w:szCs w:val="26"/>
          <w:rtl/>
        </w:rPr>
        <w:t xml:space="preserve"> دولار</w:t>
      </w:r>
      <w:r w:rsidR="0059247E">
        <w:rPr>
          <w:rFonts w:hint="cs"/>
          <w:sz w:val="26"/>
          <w:szCs w:val="26"/>
          <w:rtl/>
        </w:rPr>
        <w:t>ا</w:t>
      </w:r>
      <w:r w:rsidRPr="00867A2C">
        <w:rPr>
          <w:sz w:val="26"/>
          <w:szCs w:val="26"/>
          <w:rtl/>
        </w:rPr>
        <w:t xml:space="preserve"> أمريكي</w:t>
      </w:r>
      <w:r w:rsidR="0059247E">
        <w:rPr>
          <w:rFonts w:hint="cs"/>
          <w:sz w:val="26"/>
          <w:szCs w:val="26"/>
          <w:rtl/>
        </w:rPr>
        <w:t>ا</w:t>
      </w:r>
      <w:r w:rsidRPr="00867A2C">
        <w:rPr>
          <w:sz w:val="26"/>
          <w:szCs w:val="26"/>
          <w:rtl/>
        </w:rPr>
        <w:t xml:space="preserve"> و</w:t>
      </w:r>
      <w:r w:rsidRPr="00867A2C">
        <w:rPr>
          <w:rFonts w:hint="cs"/>
          <w:sz w:val="26"/>
          <w:szCs w:val="26"/>
          <w:rtl/>
        </w:rPr>
        <w:t xml:space="preserve"> 29</w:t>
      </w:r>
      <w:r>
        <w:rPr>
          <w:sz w:val="26"/>
          <w:szCs w:val="26"/>
        </w:rPr>
        <w:t>.</w:t>
      </w:r>
      <w:r w:rsidRPr="00867A2C">
        <w:rPr>
          <w:rFonts w:hint="cs"/>
          <w:sz w:val="26"/>
          <w:szCs w:val="26"/>
          <w:rtl/>
        </w:rPr>
        <w:t>054</w:t>
      </w:r>
      <w:r w:rsidRPr="00867A2C">
        <w:rPr>
          <w:sz w:val="26"/>
          <w:szCs w:val="26"/>
          <w:rtl/>
        </w:rPr>
        <w:t xml:space="preserve"> دولار أمريكي؛</w:t>
      </w:r>
    </w:p>
    <w:p w:rsidR="007E03C6" w:rsidRPr="00867A2C" w:rsidRDefault="007E03C6" w:rsidP="007F00F4">
      <w:pPr>
        <w:pStyle w:val="ListParagraph"/>
        <w:numPr>
          <w:ilvl w:val="0"/>
          <w:numId w:val="18"/>
        </w:numPr>
        <w:bidi/>
        <w:spacing w:after="240"/>
        <w:ind w:left="2160" w:hanging="720"/>
        <w:contextualSpacing w:val="0"/>
        <w:rPr>
          <w:sz w:val="26"/>
          <w:szCs w:val="26"/>
        </w:rPr>
      </w:pPr>
      <w:r w:rsidRPr="00867A2C">
        <w:rPr>
          <w:sz w:val="26"/>
          <w:szCs w:val="26"/>
          <w:rtl/>
        </w:rPr>
        <w:t>للبنك الدولي، للمشروعات التالية المنفذة مع وكالات ثنائية أخرى عند الاقتضاء:</w:t>
      </w:r>
    </w:p>
    <w:p w:rsidR="007E03C6" w:rsidRPr="00867A2C" w:rsidRDefault="007E03C6" w:rsidP="005C5BFC">
      <w:pPr>
        <w:bidi/>
        <w:spacing w:after="240"/>
        <w:ind w:left="2880" w:hanging="720"/>
        <w:rPr>
          <w:sz w:val="26"/>
          <w:szCs w:val="26"/>
          <w:lang w:bidi="ar-SA"/>
        </w:rPr>
      </w:pPr>
      <w:r w:rsidRPr="00867A2C">
        <w:rPr>
          <w:sz w:val="26"/>
          <w:szCs w:val="26"/>
          <w:rtl/>
          <w:lang w:bidi="ar-SA"/>
        </w:rPr>
        <w:t>ا</w:t>
      </w:r>
      <w:r w:rsidRPr="00867A2C">
        <w:rPr>
          <w:rFonts w:hint="cs"/>
          <w:sz w:val="26"/>
          <w:szCs w:val="26"/>
          <w:rtl/>
          <w:lang w:bidi="ar-SA"/>
        </w:rPr>
        <w:t>-</w:t>
      </w:r>
      <w:r w:rsidRPr="00867A2C">
        <w:rPr>
          <w:rFonts w:hint="cs"/>
          <w:sz w:val="26"/>
          <w:szCs w:val="26"/>
          <w:rtl/>
          <w:lang w:bidi="ar-SA"/>
        </w:rPr>
        <w:tab/>
      </w:r>
      <w:r w:rsidRPr="00867A2C">
        <w:rPr>
          <w:sz w:val="26"/>
          <w:szCs w:val="26"/>
          <w:rtl/>
          <w:lang w:bidi="ar-SA"/>
        </w:rPr>
        <w:t xml:space="preserve">التعاون الثنائي لحكومة اليابان </w:t>
      </w:r>
      <w:r w:rsidRPr="00867A2C">
        <w:rPr>
          <w:sz w:val="26"/>
          <w:szCs w:val="26"/>
          <w:lang w:val="en-US"/>
        </w:rPr>
        <w:t>(THA/PHA/68/TAS/158)</w:t>
      </w:r>
      <w:r w:rsidRPr="00867A2C">
        <w:rPr>
          <w:sz w:val="26"/>
          <w:szCs w:val="26"/>
          <w:rtl/>
          <w:lang w:bidi="ar-SA"/>
        </w:rPr>
        <w:t xml:space="preserve">، </w:t>
      </w:r>
      <w:r w:rsidRPr="00867A2C">
        <w:rPr>
          <w:rFonts w:hint="cs"/>
          <w:sz w:val="26"/>
          <w:szCs w:val="26"/>
          <w:rtl/>
          <w:lang w:bidi="ar-SA"/>
        </w:rPr>
        <w:t>بقيمة</w:t>
      </w:r>
      <w:r w:rsidRPr="00867A2C">
        <w:rPr>
          <w:sz w:val="26"/>
          <w:szCs w:val="26"/>
          <w:rtl/>
          <w:lang w:bidi="ar-SA"/>
        </w:rPr>
        <w:t xml:space="preserve"> 342</w:t>
      </w:r>
      <w:r>
        <w:rPr>
          <w:sz w:val="26"/>
          <w:szCs w:val="26"/>
          <w:lang w:bidi="ar-SA"/>
        </w:rPr>
        <w:t>.</w:t>
      </w:r>
      <w:r w:rsidRPr="00867A2C">
        <w:rPr>
          <w:sz w:val="26"/>
          <w:szCs w:val="26"/>
          <w:rtl/>
          <w:lang w:bidi="ar-SA"/>
        </w:rPr>
        <w:t>350 دولار</w:t>
      </w:r>
      <w:r w:rsidR="0059247E">
        <w:rPr>
          <w:rFonts w:hint="cs"/>
          <w:sz w:val="26"/>
          <w:szCs w:val="26"/>
          <w:rtl/>
          <w:lang w:bidi="ar-SA"/>
        </w:rPr>
        <w:t>ا</w:t>
      </w:r>
      <w:r w:rsidRPr="00867A2C">
        <w:rPr>
          <w:sz w:val="26"/>
          <w:szCs w:val="26"/>
          <w:rtl/>
          <w:lang w:bidi="ar-SA"/>
        </w:rPr>
        <w:t xml:space="preserve"> أمريكي</w:t>
      </w:r>
      <w:r w:rsidR="0059247E">
        <w:rPr>
          <w:rFonts w:hint="cs"/>
          <w:sz w:val="26"/>
          <w:szCs w:val="26"/>
          <w:rtl/>
          <w:lang w:bidi="ar-SA"/>
        </w:rPr>
        <w:t>ا</w:t>
      </w:r>
      <w:r w:rsidRPr="00867A2C">
        <w:rPr>
          <w:sz w:val="26"/>
          <w:szCs w:val="26"/>
          <w:rtl/>
          <w:lang w:bidi="ar-SA"/>
        </w:rPr>
        <w:t>؛</w:t>
      </w:r>
    </w:p>
    <w:p w:rsidR="007E03C6" w:rsidRPr="00867A2C" w:rsidRDefault="007E03C6" w:rsidP="005C5BFC">
      <w:pPr>
        <w:bidi/>
        <w:spacing w:after="240"/>
        <w:ind w:left="2880" w:hanging="720"/>
        <w:rPr>
          <w:sz w:val="26"/>
          <w:szCs w:val="26"/>
          <w:lang w:bidi="ar-SA"/>
        </w:rPr>
      </w:pPr>
      <w:r w:rsidRPr="00867A2C">
        <w:rPr>
          <w:sz w:val="26"/>
          <w:szCs w:val="26"/>
          <w:rtl/>
          <w:lang w:bidi="ar-SA"/>
        </w:rPr>
        <w:t>ب</w:t>
      </w:r>
      <w:r w:rsidRPr="00867A2C">
        <w:rPr>
          <w:rFonts w:hint="cs"/>
          <w:sz w:val="26"/>
          <w:szCs w:val="26"/>
          <w:rtl/>
          <w:lang w:bidi="ar-SA"/>
        </w:rPr>
        <w:t>-</w:t>
      </w:r>
      <w:r w:rsidRPr="00867A2C">
        <w:rPr>
          <w:rFonts w:hint="cs"/>
          <w:sz w:val="26"/>
          <w:szCs w:val="26"/>
          <w:rtl/>
          <w:lang w:bidi="ar-SA"/>
        </w:rPr>
        <w:tab/>
        <w:t>و</w:t>
      </w:r>
      <w:r w:rsidRPr="00867A2C">
        <w:rPr>
          <w:sz w:val="26"/>
          <w:szCs w:val="26"/>
          <w:rtl/>
          <w:lang w:bidi="ar-SA"/>
        </w:rPr>
        <w:t xml:space="preserve">التعاون الثنائي لحكومة السويد </w:t>
      </w:r>
      <w:r w:rsidRPr="00867A2C">
        <w:rPr>
          <w:sz w:val="26"/>
          <w:szCs w:val="26"/>
          <w:lang w:val="en-US"/>
        </w:rPr>
        <w:t>(THA/HAL/29/TAS/120)</w:t>
      </w:r>
      <w:r w:rsidRPr="00867A2C">
        <w:rPr>
          <w:sz w:val="26"/>
          <w:szCs w:val="26"/>
          <w:rtl/>
          <w:lang w:bidi="ar-SA"/>
        </w:rPr>
        <w:t xml:space="preserve">، </w:t>
      </w:r>
      <w:r w:rsidRPr="00867A2C">
        <w:rPr>
          <w:rFonts w:hint="cs"/>
          <w:sz w:val="26"/>
          <w:szCs w:val="26"/>
          <w:rtl/>
          <w:lang w:bidi="ar-SA"/>
        </w:rPr>
        <w:t>بقيمة</w:t>
      </w:r>
      <w:r w:rsidRPr="00867A2C">
        <w:rPr>
          <w:sz w:val="26"/>
          <w:szCs w:val="26"/>
          <w:rtl/>
          <w:lang w:bidi="ar-SA"/>
        </w:rPr>
        <w:t xml:space="preserve"> 225</w:t>
      </w:r>
      <w:r>
        <w:rPr>
          <w:sz w:val="26"/>
          <w:szCs w:val="26"/>
          <w:lang w:bidi="ar-SA"/>
        </w:rPr>
        <w:t>.</w:t>
      </w:r>
      <w:r w:rsidRPr="00867A2C">
        <w:rPr>
          <w:sz w:val="26"/>
          <w:szCs w:val="26"/>
          <w:rtl/>
          <w:lang w:bidi="ar-SA"/>
        </w:rPr>
        <w:t>985 دولار</w:t>
      </w:r>
      <w:r w:rsidR="0059247E">
        <w:rPr>
          <w:rFonts w:hint="cs"/>
          <w:sz w:val="26"/>
          <w:szCs w:val="26"/>
          <w:rtl/>
          <w:lang w:bidi="ar-SA"/>
        </w:rPr>
        <w:t>ا</w:t>
      </w:r>
      <w:r w:rsidRPr="00867A2C">
        <w:rPr>
          <w:sz w:val="26"/>
          <w:szCs w:val="26"/>
          <w:rtl/>
          <w:lang w:bidi="ar-SA"/>
        </w:rPr>
        <w:t xml:space="preserve"> أمريكي</w:t>
      </w:r>
      <w:r w:rsidR="0059247E">
        <w:rPr>
          <w:rFonts w:hint="cs"/>
          <w:sz w:val="26"/>
          <w:szCs w:val="26"/>
          <w:rtl/>
          <w:lang w:bidi="ar-SA"/>
        </w:rPr>
        <w:t>ا</w:t>
      </w:r>
      <w:r w:rsidRPr="00867A2C">
        <w:rPr>
          <w:sz w:val="26"/>
          <w:szCs w:val="26"/>
          <w:rtl/>
          <w:lang w:bidi="ar-SA"/>
        </w:rPr>
        <w:t>؛</w:t>
      </w:r>
    </w:p>
    <w:p w:rsidR="007E03C6" w:rsidRPr="00867A2C" w:rsidRDefault="007E03C6" w:rsidP="005C5BFC">
      <w:pPr>
        <w:bidi/>
        <w:spacing w:after="240"/>
        <w:ind w:left="2880" w:hanging="720"/>
        <w:rPr>
          <w:sz w:val="26"/>
          <w:szCs w:val="26"/>
          <w:lang w:bidi="ar-SA"/>
        </w:rPr>
      </w:pPr>
      <w:r w:rsidRPr="00867A2C">
        <w:rPr>
          <w:sz w:val="26"/>
          <w:szCs w:val="26"/>
          <w:rtl/>
          <w:lang w:bidi="ar-SA"/>
        </w:rPr>
        <w:t>ج</w:t>
      </w:r>
      <w:r w:rsidRPr="00867A2C">
        <w:rPr>
          <w:rFonts w:hint="cs"/>
          <w:sz w:val="26"/>
          <w:szCs w:val="26"/>
          <w:rtl/>
          <w:lang w:bidi="ar-SA"/>
        </w:rPr>
        <w:t>-</w:t>
      </w:r>
      <w:r w:rsidRPr="00867A2C">
        <w:rPr>
          <w:rFonts w:hint="cs"/>
          <w:sz w:val="26"/>
          <w:szCs w:val="26"/>
          <w:rtl/>
          <w:lang w:bidi="ar-SA"/>
        </w:rPr>
        <w:tab/>
        <w:t>و</w:t>
      </w:r>
      <w:r w:rsidRPr="00867A2C">
        <w:rPr>
          <w:sz w:val="26"/>
          <w:szCs w:val="26"/>
          <w:rtl/>
          <w:lang w:bidi="ar-SA"/>
        </w:rPr>
        <w:t xml:space="preserve">التعاون الثنائي لحكومة الولايات المتحدة الأمريكية </w:t>
      </w:r>
      <w:r w:rsidRPr="00867A2C">
        <w:rPr>
          <w:sz w:val="26"/>
          <w:szCs w:val="26"/>
          <w:lang w:val="en-US"/>
        </w:rPr>
        <w:t>(CPR/PRO/44/INV/425)</w:t>
      </w:r>
      <w:r w:rsidRPr="00867A2C">
        <w:rPr>
          <w:sz w:val="26"/>
          <w:szCs w:val="26"/>
          <w:rtl/>
          <w:lang w:bidi="ar-SA"/>
        </w:rPr>
        <w:t xml:space="preserve">، </w:t>
      </w:r>
      <w:r w:rsidRPr="00867A2C">
        <w:rPr>
          <w:rFonts w:hint="cs"/>
          <w:sz w:val="26"/>
          <w:szCs w:val="26"/>
          <w:rtl/>
          <w:lang w:bidi="ar-SA"/>
        </w:rPr>
        <w:t>بقيمة</w:t>
      </w:r>
      <w:r w:rsidRPr="00867A2C">
        <w:rPr>
          <w:sz w:val="26"/>
          <w:szCs w:val="26"/>
          <w:rtl/>
          <w:lang w:bidi="ar-SA"/>
        </w:rPr>
        <w:t xml:space="preserve"> </w:t>
      </w:r>
      <w:r>
        <w:rPr>
          <w:sz w:val="26"/>
          <w:szCs w:val="26"/>
          <w:lang w:bidi="ar-SA"/>
        </w:rPr>
        <w:t xml:space="preserve"> 5.375.000</w:t>
      </w:r>
      <w:r w:rsidRPr="00867A2C">
        <w:rPr>
          <w:sz w:val="26"/>
          <w:szCs w:val="26"/>
          <w:rtl/>
          <w:lang w:bidi="ar-SA"/>
        </w:rPr>
        <w:t>دولار</w:t>
      </w:r>
      <w:r w:rsidRPr="00867A2C">
        <w:rPr>
          <w:rFonts w:hint="cs"/>
          <w:sz w:val="26"/>
          <w:szCs w:val="26"/>
          <w:rtl/>
          <w:lang w:bidi="ar-SA"/>
        </w:rPr>
        <w:t xml:space="preserve"> أمريكي</w:t>
      </w:r>
      <w:r w:rsidRPr="00867A2C">
        <w:rPr>
          <w:sz w:val="26"/>
          <w:szCs w:val="26"/>
          <w:rtl/>
          <w:lang w:bidi="ar-SA"/>
        </w:rPr>
        <w:t>؛</w:t>
      </w:r>
    </w:p>
    <w:p w:rsidR="007E03C6" w:rsidRPr="00867A2C" w:rsidRDefault="007E03C6" w:rsidP="005C5BFC">
      <w:pPr>
        <w:bidi/>
        <w:spacing w:after="240"/>
        <w:ind w:left="2880" w:hanging="720"/>
        <w:rPr>
          <w:sz w:val="26"/>
          <w:szCs w:val="26"/>
          <w:lang w:bidi="ar-SA"/>
        </w:rPr>
      </w:pPr>
      <w:r w:rsidRPr="00867A2C">
        <w:rPr>
          <w:sz w:val="26"/>
          <w:szCs w:val="26"/>
          <w:rtl/>
          <w:lang w:bidi="ar-SA"/>
        </w:rPr>
        <w:t>د</w:t>
      </w:r>
      <w:r w:rsidRPr="00867A2C">
        <w:rPr>
          <w:rFonts w:hint="cs"/>
          <w:sz w:val="26"/>
          <w:szCs w:val="26"/>
          <w:rtl/>
          <w:lang w:bidi="ar-SA"/>
        </w:rPr>
        <w:t>-</w:t>
      </w:r>
      <w:r w:rsidRPr="00867A2C">
        <w:rPr>
          <w:rFonts w:hint="cs"/>
          <w:sz w:val="26"/>
          <w:szCs w:val="26"/>
          <w:rtl/>
          <w:lang w:bidi="ar-SA"/>
        </w:rPr>
        <w:tab/>
        <w:t>و</w:t>
      </w:r>
      <w:r w:rsidRPr="00867A2C">
        <w:rPr>
          <w:sz w:val="26"/>
          <w:szCs w:val="26"/>
          <w:rtl/>
          <w:lang w:bidi="ar-SA"/>
        </w:rPr>
        <w:t>التعاون الثنائي لحكومة الولايات المتحدة الأمريكية</w:t>
      </w:r>
      <w:r w:rsidRPr="00867A2C">
        <w:rPr>
          <w:rFonts w:hint="cs"/>
          <w:sz w:val="26"/>
          <w:szCs w:val="26"/>
          <w:rtl/>
          <w:lang w:val="en-US"/>
        </w:rPr>
        <w:t xml:space="preserve"> </w:t>
      </w:r>
      <w:r w:rsidRPr="00867A2C">
        <w:rPr>
          <w:sz w:val="26"/>
          <w:szCs w:val="26"/>
          <w:lang w:val="en-US"/>
        </w:rPr>
        <w:t>(CPR/PRO/47/INV/439)</w:t>
      </w:r>
      <w:r w:rsidRPr="00867A2C">
        <w:rPr>
          <w:sz w:val="26"/>
          <w:szCs w:val="26"/>
          <w:rtl/>
          <w:lang w:bidi="ar-SA"/>
        </w:rPr>
        <w:t xml:space="preserve">، </w:t>
      </w:r>
      <w:r w:rsidRPr="00867A2C">
        <w:rPr>
          <w:rFonts w:hint="cs"/>
          <w:sz w:val="26"/>
          <w:szCs w:val="26"/>
          <w:rtl/>
          <w:lang w:bidi="ar-SA"/>
        </w:rPr>
        <w:t xml:space="preserve">بقيمة </w:t>
      </w:r>
      <w:r>
        <w:rPr>
          <w:sz w:val="26"/>
          <w:szCs w:val="26"/>
          <w:lang w:bidi="ar-SA"/>
        </w:rPr>
        <w:t xml:space="preserve"> 5</w:t>
      </w:r>
      <w:r>
        <w:t>.</w:t>
      </w:r>
      <w:r>
        <w:rPr>
          <w:sz w:val="26"/>
          <w:szCs w:val="26"/>
          <w:lang w:bidi="ar-SA"/>
        </w:rPr>
        <w:t>375.000</w:t>
      </w:r>
      <w:r w:rsidRPr="00867A2C">
        <w:rPr>
          <w:sz w:val="26"/>
          <w:szCs w:val="26"/>
          <w:rtl/>
          <w:lang w:bidi="ar-SA"/>
        </w:rPr>
        <w:t xml:space="preserve">دولار </w:t>
      </w:r>
      <w:r w:rsidRPr="00867A2C">
        <w:rPr>
          <w:rFonts w:hint="cs"/>
          <w:sz w:val="26"/>
          <w:szCs w:val="26"/>
          <w:rtl/>
          <w:lang w:bidi="ar-SA"/>
        </w:rPr>
        <w:t>أمريكي</w:t>
      </w:r>
      <w:r w:rsidRPr="00867A2C">
        <w:rPr>
          <w:sz w:val="26"/>
          <w:szCs w:val="26"/>
          <w:rtl/>
          <w:lang w:bidi="ar-SA"/>
        </w:rPr>
        <w:t xml:space="preserve">؛ </w:t>
      </w:r>
    </w:p>
    <w:p w:rsidR="007E03C6" w:rsidRPr="00867A2C" w:rsidRDefault="007E03C6" w:rsidP="005C5BFC">
      <w:pPr>
        <w:bidi/>
        <w:spacing w:after="240"/>
        <w:ind w:left="2880" w:hanging="720"/>
        <w:rPr>
          <w:sz w:val="26"/>
          <w:szCs w:val="26"/>
          <w:rtl/>
          <w:lang w:bidi="ar-SA"/>
        </w:rPr>
      </w:pPr>
      <w:r w:rsidRPr="00867A2C">
        <w:rPr>
          <w:sz w:val="26"/>
          <w:szCs w:val="26"/>
          <w:rtl/>
          <w:lang w:bidi="ar-SA"/>
        </w:rPr>
        <w:t>ه</w:t>
      </w:r>
      <w:r w:rsidRPr="00867A2C">
        <w:rPr>
          <w:rFonts w:hint="cs"/>
          <w:sz w:val="26"/>
          <w:szCs w:val="26"/>
          <w:rtl/>
          <w:lang w:bidi="ar-SA"/>
        </w:rPr>
        <w:t>ـ-</w:t>
      </w:r>
      <w:r w:rsidRPr="00867A2C">
        <w:rPr>
          <w:rFonts w:hint="cs"/>
          <w:sz w:val="26"/>
          <w:szCs w:val="26"/>
          <w:rtl/>
          <w:lang w:bidi="ar-SA"/>
        </w:rPr>
        <w:tab/>
        <w:t>و</w:t>
      </w:r>
      <w:r w:rsidRPr="00867A2C">
        <w:rPr>
          <w:sz w:val="26"/>
          <w:szCs w:val="26"/>
          <w:rtl/>
          <w:lang w:bidi="ar-SA"/>
        </w:rPr>
        <w:t xml:space="preserve">مشروع </w:t>
      </w:r>
      <w:r w:rsidRPr="00867A2C">
        <w:rPr>
          <w:rFonts w:hint="cs"/>
          <w:sz w:val="26"/>
          <w:szCs w:val="26"/>
          <w:rtl/>
          <w:lang w:bidi="ar-SA"/>
        </w:rPr>
        <w:t>تبريد المباني</w:t>
      </w:r>
      <w:r w:rsidRPr="00867A2C">
        <w:rPr>
          <w:sz w:val="26"/>
          <w:szCs w:val="26"/>
          <w:rtl/>
          <w:lang w:bidi="ar-SA"/>
        </w:rPr>
        <w:t xml:space="preserve"> </w:t>
      </w:r>
      <w:r w:rsidRPr="00867A2C">
        <w:rPr>
          <w:rFonts w:hint="cs"/>
          <w:sz w:val="26"/>
          <w:szCs w:val="26"/>
          <w:rtl/>
          <w:lang w:bidi="ar-SA"/>
        </w:rPr>
        <w:t>ل</w:t>
      </w:r>
      <w:r w:rsidRPr="00867A2C">
        <w:rPr>
          <w:sz w:val="26"/>
          <w:szCs w:val="26"/>
          <w:rtl/>
          <w:lang w:bidi="ar-SA"/>
        </w:rPr>
        <w:t xml:space="preserve">تايلند </w:t>
      </w:r>
      <w:r w:rsidRPr="00867A2C">
        <w:rPr>
          <w:sz w:val="26"/>
          <w:szCs w:val="26"/>
          <w:lang w:val="en-US"/>
        </w:rPr>
        <w:t>(THA/REF/26/INV/104)</w:t>
      </w:r>
      <w:r w:rsidRPr="00867A2C">
        <w:rPr>
          <w:sz w:val="26"/>
          <w:szCs w:val="26"/>
          <w:rtl/>
          <w:lang w:bidi="ar-SA"/>
        </w:rPr>
        <w:t>، بقيمة</w:t>
      </w:r>
      <w:r w:rsidRPr="00867A2C">
        <w:rPr>
          <w:rFonts w:hint="cs"/>
          <w:sz w:val="26"/>
          <w:szCs w:val="26"/>
          <w:rtl/>
          <w:lang w:bidi="ar-SA"/>
        </w:rPr>
        <w:t xml:space="preserve"> 1</w:t>
      </w:r>
      <w:r w:rsidR="00502975">
        <w:rPr>
          <w:rFonts w:hint="cs"/>
          <w:sz w:val="26"/>
          <w:szCs w:val="26"/>
          <w:rtl/>
          <w:lang w:bidi="ar-SA"/>
        </w:rPr>
        <w:t>.</w:t>
      </w:r>
      <w:r w:rsidRPr="00867A2C">
        <w:rPr>
          <w:rFonts w:hint="cs"/>
          <w:sz w:val="26"/>
          <w:szCs w:val="26"/>
          <w:rtl/>
          <w:lang w:bidi="ar-SA"/>
        </w:rPr>
        <w:t>198</w:t>
      </w:r>
      <w:r w:rsidR="00502975">
        <w:rPr>
          <w:rFonts w:hint="cs"/>
          <w:sz w:val="26"/>
          <w:szCs w:val="26"/>
          <w:rtl/>
          <w:lang w:bidi="ar-SA"/>
        </w:rPr>
        <w:t>.</w:t>
      </w:r>
      <w:r w:rsidRPr="00867A2C">
        <w:rPr>
          <w:rFonts w:hint="cs"/>
          <w:sz w:val="26"/>
          <w:szCs w:val="26"/>
          <w:rtl/>
          <w:lang w:bidi="ar-SA"/>
        </w:rPr>
        <w:t xml:space="preserve">946 </w:t>
      </w:r>
      <w:r w:rsidRPr="00867A2C">
        <w:rPr>
          <w:sz w:val="26"/>
          <w:szCs w:val="26"/>
          <w:rtl/>
          <w:lang w:bidi="ar-SA"/>
        </w:rPr>
        <w:t>دولار</w:t>
      </w:r>
      <w:r w:rsidR="0059247E">
        <w:rPr>
          <w:rFonts w:hint="cs"/>
          <w:sz w:val="26"/>
          <w:szCs w:val="26"/>
          <w:rtl/>
          <w:lang w:bidi="ar-SA"/>
        </w:rPr>
        <w:t>ا</w:t>
      </w:r>
      <w:r w:rsidRPr="00867A2C">
        <w:rPr>
          <w:sz w:val="26"/>
          <w:szCs w:val="26"/>
          <w:rtl/>
          <w:lang w:bidi="ar-SA"/>
        </w:rPr>
        <w:t xml:space="preserve"> أمريكي</w:t>
      </w:r>
      <w:r w:rsidR="0059247E">
        <w:rPr>
          <w:rFonts w:hint="cs"/>
          <w:sz w:val="26"/>
          <w:szCs w:val="26"/>
          <w:rtl/>
          <w:lang w:bidi="ar-SA"/>
        </w:rPr>
        <w:t>ا</w:t>
      </w:r>
      <w:r w:rsidRPr="00867A2C">
        <w:rPr>
          <w:sz w:val="26"/>
          <w:szCs w:val="26"/>
          <w:rtl/>
          <w:lang w:bidi="ar-SA"/>
        </w:rPr>
        <w:t>.</w:t>
      </w:r>
    </w:p>
    <w:p w:rsidR="00FC1E57" w:rsidRPr="006B37C2" w:rsidRDefault="00FC1E57" w:rsidP="00F6776C">
      <w:pPr>
        <w:keepNext/>
        <w:bidi/>
        <w:spacing w:after="240"/>
        <w:ind w:left="1440" w:hanging="720"/>
        <w:rPr>
          <w:b/>
          <w:bCs/>
          <w:sz w:val="26"/>
          <w:szCs w:val="26"/>
          <w:rtl/>
        </w:rPr>
      </w:pPr>
      <w:r w:rsidRPr="006B37C2">
        <w:rPr>
          <w:rFonts w:hint="cs"/>
          <w:b/>
          <w:bCs/>
          <w:sz w:val="26"/>
          <w:szCs w:val="26"/>
          <w:rtl/>
        </w:rPr>
        <w:lastRenderedPageBreak/>
        <w:t>(هـ)</w:t>
      </w:r>
      <w:r w:rsidRPr="006B37C2">
        <w:rPr>
          <w:rFonts w:hint="cs"/>
          <w:b/>
          <w:bCs/>
          <w:sz w:val="26"/>
          <w:szCs w:val="26"/>
          <w:rtl/>
        </w:rPr>
        <w:tab/>
        <w:t>ميزانيات أمانة الصندوق الموافق عليها لعامي 2020 و2021 والميزانية المقترحة لعام 2022</w:t>
      </w:r>
    </w:p>
    <w:p w:rsidR="008471CF" w:rsidRPr="001A6120" w:rsidRDefault="0059247E" w:rsidP="00F6776C">
      <w:pPr>
        <w:pStyle w:val="StyleHeader4Para4Left0Firstline0"/>
        <w:keepNext/>
        <w:widowControl/>
        <w:numPr>
          <w:ilvl w:val="0"/>
          <w:numId w:val="0"/>
        </w:numPr>
        <w:tabs>
          <w:tab w:val="clear" w:pos="2880"/>
          <w:tab w:val="clear" w:pos="5760"/>
        </w:tabs>
        <w:bidi/>
        <w:ind w:left="720"/>
        <w:rPr>
          <w:sz w:val="26"/>
          <w:szCs w:val="26"/>
          <w:rtl/>
        </w:rPr>
      </w:pPr>
      <w:r>
        <w:rPr>
          <w:rFonts w:hint="cs"/>
          <w:sz w:val="26"/>
          <w:szCs w:val="26"/>
          <w:rtl/>
        </w:rPr>
        <w:t xml:space="preserve">تقدم </w:t>
      </w:r>
      <w:r w:rsidRPr="0059247E">
        <w:rPr>
          <w:rFonts w:hint="cs"/>
          <w:sz w:val="26"/>
          <w:szCs w:val="26"/>
          <w:u w:val="single"/>
          <w:rtl/>
        </w:rPr>
        <w:t xml:space="preserve">الوثيقة </w:t>
      </w:r>
      <w:r w:rsidRPr="0059247E">
        <w:rPr>
          <w:sz w:val="26"/>
          <w:szCs w:val="26"/>
          <w:u w:val="single"/>
          <w:lang w:val="en-CA"/>
        </w:rPr>
        <w:t>UNEP/OzL.Pro/ExCom/84/8</w:t>
      </w:r>
      <w:r>
        <w:rPr>
          <w:rFonts w:hint="cs"/>
          <w:sz w:val="26"/>
          <w:szCs w:val="26"/>
          <w:rtl/>
        </w:rPr>
        <w:t xml:space="preserve"> معلومات عن </w:t>
      </w:r>
      <w:r w:rsidR="008471CF" w:rsidRPr="001A6120">
        <w:rPr>
          <w:rFonts w:hint="cs"/>
          <w:sz w:val="26"/>
          <w:szCs w:val="26"/>
          <w:rtl/>
          <w:lang w:bidi="ar-SA"/>
        </w:rPr>
        <w:t>ميزانيات أمانة الصندوق المعتمدة</w:t>
      </w:r>
      <w:r w:rsidR="008471CF" w:rsidRPr="001A6120">
        <w:rPr>
          <w:sz w:val="26"/>
          <w:szCs w:val="26"/>
          <w:rtl/>
          <w:lang w:bidi="ar-SA"/>
        </w:rPr>
        <w:t xml:space="preserve"> </w:t>
      </w:r>
      <w:r w:rsidR="008471CF" w:rsidRPr="001A6120">
        <w:rPr>
          <w:rFonts w:hint="cs"/>
          <w:sz w:val="26"/>
          <w:szCs w:val="26"/>
          <w:rtl/>
          <w:lang w:bidi="ar-SA"/>
        </w:rPr>
        <w:t>ل</w:t>
      </w:r>
      <w:r w:rsidR="008471CF" w:rsidRPr="001A6120">
        <w:rPr>
          <w:sz w:val="26"/>
          <w:szCs w:val="26"/>
          <w:rtl/>
          <w:lang w:bidi="ar-SA"/>
        </w:rPr>
        <w:t>ل</w:t>
      </w:r>
      <w:r w:rsidR="008471CF" w:rsidRPr="001A6120">
        <w:rPr>
          <w:rFonts w:hint="cs"/>
          <w:sz w:val="26"/>
          <w:szCs w:val="26"/>
          <w:rtl/>
          <w:lang w:bidi="ar-SA"/>
        </w:rPr>
        <w:t>أ</w:t>
      </w:r>
      <w:r w:rsidR="008471CF" w:rsidRPr="001A6120">
        <w:rPr>
          <w:sz w:val="26"/>
          <w:szCs w:val="26"/>
          <w:rtl/>
          <w:lang w:bidi="ar-SA"/>
        </w:rPr>
        <w:t>ع</w:t>
      </w:r>
      <w:r w:rsidR="008471CF" w:rsidRPr="001A6120">
        <w:rPr>
          <w:rFonts w:hint="cs"/>
          <w:sz w:val="26"/>
          <w:szCs w:val="26"/>
          <w:rtl/>
          <w:lang w:bidi="ar-SA"/>
        </w:rPr>
        <w:t>و</w:t>
      </w:r>
      <w:r w:rsidR="008471CF" w:rsidRPr="001A6120">
        <w:rPr>
          <w:sz w:val="26"/>
          <w:szCs w:val="26"/>
          <w:rtl/>
          <w:lang w:bidi="ar-SA"/>
        </w:rPr>
        <w:t>ام 2019 و</w:t>
      </w:r>
      <w:r w:rsidR="008471CF">
        <w:rPr>
          <w:rFonts w:hint="cs"/>
          <w:sz w:val="26"/>
          <w:szCs w:val="26"/>
          <w:rtl/>
          <w:lang w:bidi="ar-SA"/>
        </w:rPr>
        <w:t> </w:t>
      </w:r>
      <w:r w:rsidR="008471CF" w:rsidRPr="001A6120">
        <w:rPr>
          <w:sz w:val="26"/>
          <w:szCs w:val="26"/>
          <w:rtl/>
          <w:lang w:bidi="ar-SA"/>
        </w:rPr>
        <w:t xml:space="preserve">2020 و 2021 </w:t>
      </w:r>
      <w:r w:rsidR="008471CF" w:rsidRPr="001A6120">
        <w:rPr>
          <w:rFonts w:hint="cs"/>
          <w:sz w:val="26"/>
          <w:szCs w:val="26"/>
          <w:rtl/>
          <w:lang w:bidi="ar-SA"/>
        </w:rPr>
        <w:t>والميزانية المقترحة لعام</w:t>
      </w:r>
      <w:r w:rsidR="008471CF" w:rsidRPr="001A6120">
        <w:rPr>
          <w:sz w:val="26"/>
          <w:szCs w:val="26"/>
          <w:rtl/>
          <w:lang w:bidi="ar-SA"/>
        </w:rPr>
        <w:t xml:space="preserve"> 2022</w:t>
      </w:r>
      <w:r w:rsidR="007B7A72">
        <w:rPr>
          <w:rFonts w:hint="cs"/>
          <w:sz w:val="26"/>
          <w:szCs w:val="26"/>
          <w:rtl/>
          <w:lang w:bidi="ar-SA"/>
        </w:rPr>
        <w:t xml:space="preserve"> المقدمة لنظر اللجنة التنفيذية وتعرض </w:t>
      </w:r>
      <w:r w:rsidR="007B7A72" w:rsidRPr="001A6120">
        <w:rPr>
          <w:sz w:val="26"/>
          <w:szCs w:val="26"/>
          <w:rtl/>
          <w:lang w:bidi="ar-SA"/>
        </w:rPr>
        <w:t xml:space="preserve">المخطط التنظيمي للأمانة وجدول </w:t>
      </w:r>
      <w:r w:rsidR="007B7A72" w:rsidRPr="001A6120">
        <w:rPr>
          <w:rFonts w:hint="cs"/>
          <w:sz w:val="26"/>
          <w:szCs w:val="26"/>
          <w:rtl/>
          <w:lang w:bidi="ar-SA"/>
        </w:rPr>
        <w:t>موجز</w:t>
      </w:r>
      <w:r w:rsidR="007B7A72" w:rsidRPr="001A6120">
        <w:rPr>
          <w:sz w:val="26"/>
          <w:szCs w:val="26"/>
          <w:rtl/>
          <w:lang w:bidi="ar-SA"/>
        </w:rPr>
        <w:t xml:space="preserve"> عن دور ومسؤوليات كل وظيفة.</w:t>
      </w:r>
      <w:r w:rsidR="007B7A72">
        <w:rPr>
          <w:rFonts w:hint="cs"/>
          <w:sz w:val="26"/>
          <w:szCs w:val="26"/>
          <w:rtl/>
          <w:lang w:bidi="ar-SA"/>
        </w:rPr>
        <w:t xml:space="preserve"> وتشير الوثيقة إلى </w:t>
      </w:r>
      <w:r w:rsidR="007B7A72" w:rsidRPr="001A6120">
        <w:rPr>
          <w:sz w:val="26"/>
          <w:szCs w:val="26"/>
          <w:rtl/>
          <w:lang w:bidi="ar-SA"/>
        </w:rPr>
        <w:t xml:space="preserve">إعادة </w:t>
      </w:r>
      <w:r w:rsidR="007B7A72" w:rsidRPr="001A6120">
        <w:rPr>
          <w:rFonts w:hint="cs"/>
          <w:sz w:val="26"/>
          <w:szCs w:val="26"/>
          <w:rtl/>
          <w:lang w:bidi="ar-SA"/>
        </w:rPr>
        <w:t>ال</w:t>
      </w:r>
      <w:r w:rsidR="007B7A72" w:rsidRPr="001A6120">
        <w:rPr>
          <w:sz w:val="26"/>
          <w:szCs w:val="26"/>
          <w:rtl/>
          <w:lang w:bidi="ar-SA"/>
        </w:rPr>
        <w:t xml:space="preserve">مبلغ </w:t>
      </w:r>
      <w:r w:rsidR="007B7A72" w:rsidRPr="001A6120">
        <w:rPr>
          <w:sz w:val="26"/>
          <w:szCs w:val="26"/>
        </w:rPr>
        <w:t>1</w:t>
      </w:r>
      <w:r w:rsidR="007B7A72">
        <w:rPr>
          <w:sz w:val="26"/>
          <w:szCs w:val="26"/>
        </w:rPr>
        <w:t>.</w:t>
      </w:r>
      <w:r w:rsidR="007B7A72" w:rsidRPr="001A6120">
        <w:rPr>
          <w:sz w:val="26"/>
          <w:szCs w:val="26"/>
        </w:rPr>
        <w:t>646</w:t>
      </w:r>
      <w:r w:rsidR="007B7A72">
        <w:rPr>
          <w:sz w:val="26"/>
          <w:szCs w:val="26"/>
        </w:rPr>
        <w:t>.</w:t>
      </w:r>
      <w:r w:rsidR="007B7A72" w:rsidRPr="001A6120">
        <w:rPr>
          <w:sz w:val="26"/>
          <w:szCs w:val="26"/>
        </w:rPr>
        <w:t>463</w:t>
      </w:r>
      <w:r w:rsidR="007B7A72" w:rsidRPr="001A6120">
        <w:rPr>
          <w:sz w:val="26"/>
          <w:szCs w:val="26"/>
          <w:rtl/>
          <w:lang w:bidi="ar-SA"/>
        </w:rPr>
        <w:t xml:space="preserve"> دولار </w:t>
      </w:r>
      <w:r w:rsidR="007B7A72" w:rsidRPr="001A6120">
        <w:rPr>
          <w:rFonts w:hint="cs"/>
          <w:sz w:val="26"/>
          <w:szCs w:val="26"/>
          <w:rtl/>
          <w:lang w:bidi="ar-SA"/>
        </w:rPr>
        <w:t>أمريكي</w:t>
      </w:r>
      <w:r w:rsidR="007B7A72">
        <w:rPr>
          <w:rFonts w:hint="cs"/>
          <w:sz w:val="26"/>
          <w:szCs w:val="26"/>
          <w:rtl/>
          <w:lang w:bidi="ar-SA"/>
        </w:rPr>
        <w:t xml:space="preserve"> إلى الاجتماع الرابع عشر من الرصيد غير المستخدم في عام 2018 وتحتوي على مقترح لترقية </w:t>
      </w:r>
      <w:r w:rsidR="007B7A72">
        <w:rPr>
          <w:rFonts w:hint="cs"/>
          <w:sz w:val="26"/>
          <w:szCs w:val="26"/>
          <w:rtl/>
        </w:rPr>
        <w:t>ا</w:t>
      </w:r>
      <w:r w:rsidR="007B7A72" w:rsidRPr="001A6120">
        <w:rPr>
          <w:rFonts w:hint="cs"/>
          <w:sz w:val="26"/>
          <w:szCs w:val="26"/>
          <w:rtl/>
          <w:lang w:bidi="ar-SA"/>
        </w:rPr>
        <w:t>لوظيفة</w:t>
      </w:r>
      <w:r w:rsidR="007B7A72" w:rsidRPr="001A6120">
        <w:rPr>
          <w:sz w:val="26"/>
          <w:szCs w:val="26"/>
          <w:rtl/>
          <w:lang w:bidi="ar-SA"/>
        </w:rPr>
        <w:t xml:space="preserve"> من</w:t>
      </w:r>
      <w:r w:rsidR="007B7A72" w:rsidRPr="001A6120">
        <w:rPr>
          <w:rFonts w:hint="cs"/>
          <w:sz w:val="26"/>
          <w:szCs w:val="26"/>
          <w:rtl/>
          <w:lang w:bidi="ar-SA"/>
        </w:rPr>
        <w:t xml:space="preserve"> المستوى</w:t>
      </w:r>
      <w:r w:rsidR="007B7A72" w:rsidRPr="001A6120">
        <w:rPr>
          <w:sz w:val="26"/>
          <w:szCs w:val="26"/>
          <w:rtl/>
          <w:lang w:bidi="ar-SA"/>
        </w:rPr>
        <w:t xml:space="preserve"> </w:t>
      </w:r>
      <w:r w:rsidR="007B7A72" w:rsidRPr="001A6120">
        <w:rPr>
          <w:sz w:val="26"/>
          <w:szCs w:val="26"/>
          <w:lang w:bidi="ar-SA"/>
        </w:rPr>
        <w:t>P2</w:t>
      </w:r>
      <w:r w:rsidR="007B7A72" w:rsidRPr="001A6120">
        <w:rPr>
          <w:sz w:val="26"/>
          <w:szCs w:val="26"/>
          <w:rtl/>
          <w:lang w:bidi="ar-SA"/>
        </w:rPr>
        <w:t xml:space="preserve"> إلى</w:t>
      </w:r>
      <w:r w:rsidR="007B7A72" w:rsidRPr="001A6120">
        <w:rPr>
          <w:rFonts w:hint="cs"/>
          <w:sz w:val="26"/>
          <w:szCs w:val="26"/>
          <w:rtl/>
          <w:lang w:bidi="ar-SA"/>
        </w:rPr>
        <w:t xml:space="preserve"> المستوى</w:t>
      </w:r>
      <w:r w:rsidR="007B7A72" w:rsidRPr="001A6120">
        <w:rPr>
          <w:sz w:val="26"/>
          <w:szCs w:val="26"/>
          <w:rtl/>
          <w:lang w:bidi="ar-SA"/>
        </w:rPr>
        <w:t xml:space="preserve"> </w:t>
      </w:r>
      <w:r w:rsidR="007B7A72" w:rsidRPr="001A6120">
        <w:rPr>
          <w:sz w:val="26"/>
          <w:szCs w:val="26"/>
          <w:lang w:bidi="ar-SA"/>
        </w:rPr>
        <w:t>P3</w:t>
      </w:r>
      <w:r w:rsidR="007B7A72" w:rsidRPr="001A6120">
        <w:rPr>
          <w:sz w:val="26"/>
          <w:szCs w:val="26"/>
          <w:rtl/>
          <w:lang w:bidi="ar-SA"/>
        </w:rPr>
        <w:t xml:space="preserve">، </w:t>
      </w:r>
      <w:r w:rsidR="007B7A72">
        <w:rPr>
          <w:rFonts w:hint="cs"/>
          <w:sz w:val="26"/>
          <w:szCs w:val="26"/>
          <w:rtl/>
        </w:rPr>
        <w:t xml:space="preserve">ووظيفة </w:t>
      </w:r>
      <w:r w:rsidR="007B7A72" w:rsidRPr="001A6120">
        <w:rPr>
          <w:sz w:val="26"/>
          <w:szCs w:val="26"/>
          <w:rtl/>
          <w:lang w:bidi="ar-SA"/>
        </w:rPr>
        <w:t>من</w:t>
      </w:r>
      <w:r w:rsidR="007B7A72" w:rsidRPr="001A6120">
        <w:rPr>
          <w:rFonts w:hint="cs"/>
          <w:sz w:val="26"/>
          <w:szCs w:val="26"/>
          <w:rtl/>
          <w:lang w:bidi="ar-SA"/>
        </w:rPr>
        <w:t xml:space="preserve"> المستوى</w:t>
      </w:r>
      <w:r w:rsidR="007B7A72" w:rsidRPr="001A6120">
        <w:rPr>
          <w:sz w:val="26"/>
          <w:szCs w:val="26"/>
          <w:rtl/>
          <w:lang w:bidi="ar-SA"/>
        </w:rPr>
        <w:t xml:space="preserve"> </w:t>
      </w:r>
      <w:r w:rsidR="007B7A72" w:rsidRPr="001A6120">
        <w:rPr>
          <w:sz w:val="26"/>
          <w:szCs w:val="26"/>
          <w:lang w:bidi="ar-SA"/>
        </w:rPr>
        <w:t>G6</w:t>
      </w:r>
      <w:r w:rsidR="007B7A72" w:rsidRPr="001A6120">
        <w:rPr>
          <w:sz w:val="26"/>
          <w:szCs w:val="26"/>
          <w:rtl/>
          <w:lang w:bidi="ar-SA"/>
        </w:rPr>
        <w:t xml:space="preserve"> إلى</w:t>
      </w:r>
      <w:r w:rsidR="007B7A72" w:rsidRPr="001A6120">
        <w:rPr>
          <w:rFonts w:hint="cs"/>
          <w:sz w:val="26"/>
          <w:szCs w:val="26"/>
          <w:rtl/>
          <w:lang w:bidi="ar-SA"/>
        </w:rPr>
        <w:t xml:space="preserve"> المستوى</w:t>
      </w:r>
      <w:r w:rsidR="007B7A72" w:rsidRPr="001A6120">
        <w:rPr>
          <w:sz w:val="26"/>
          <w:szCs w:val="26"/>
          <w:rtl/>
          <w:lang w:bidi="ar-SA"/>
        </w:rPr>
        <w:t xml:space="preserve"> </w:t>
      </w:r>
      <w:r w:rsidR="007B7A72" w:rsidRPr="001A6120">
        <w:rPr>
          <w:sz w:val="26"/>
          <w:szCs w:val="26"/>
          <w:lang w:bidi="ar-SA"/>
        </w:rPr>
        <w:t>G7</w:t>
      </w:r>
      <w:r w:rsidR="007B7A72">
        <w:rPr>
          <w:rFonts w:hint="cs"/>
          <w:sz w:val="26"/>
          <w:szCs w:val="26"/>
          <w:rtl/>
          <w:lang w:bidi="ar-SA"/>
        </w:rPr>
        <w:t xml:space="preserve"> (ممولة من تكاليف دعم البرامج)</w:t>
      </w:r>
      <w:r w:rsidR="007B7A72" w:rsidRPr="001A6120">
        <w:rPr>
          <w:sz w:val="26"/>
          <w:szCs w:val="26"/>
          <w:rtl/>
          <w:lang w:bidi="ar-SA"/>
        </w:rPr>
        <w:t>،</w:t>
      </w:r>
      <w:r w:rsidR="007B7A72">
        <w:rPr>
          <w:rFonts w:hint="cs"/>
          <w:sz w:val="26"/>
          <w:szCs w:val="26"/>
          <w:rtl/>
        </w:rPr>
        <w:t xml:space="preserve"> ووظيفة</w:t>
      </w:r>
      <w:r w:rsidR="007B7A72" w:rsidRPr="001A6120">
        <w:rPr>
          <w:sz w:val="26"/>
          <w:szCs w:val="26"/>
          <w:rtl/>
          <w:lang w:bidi="ar-SA"/>
        </w:rPr>
        <w:t xml:space="preserve"> من</w:t>
      </w:r>
      <w:r w:rsidR="007B7A72" w:rsidRPr="001A6120">
        <w:rPr>
          <w:rFonts w:hint="cs"/>
          <w:sz w:val="26"/>
          <w:szCs w:val="26"/>
          <w:rtl/>
          <w:lang w:bidi="ar-SA"/>
        </w:rPr>
        <w:t xml:space="preserve"> المستوى</w:t>
      </w:r>
      <w:r w:rsidR="007B7A72" w:rsidRPr="001A6120">
        <w:rPr>
          <w:sz w:val="26"/>
          <w:szCs w:val="26"/>
          <w:rtl/>
          <w:lang w:bidi="ar-SA"/>
        </w:rPr>
        <w:t xml:space="preserve"> </w:t>
      </w:r>
      <w:r w:rsidR="007B7A72" w:rsidRPr="001A6120">
        <w:rPr>
          <w:sz w:val="26"/>
          <w:szCs w:val="26"/>
          <w:lang w:bidi="ar-SA"/>
        </w:rPr>
        <w:t>G4</w:t>
      </w:r>
      <w:r w:rsidR="007B7A72" w:rsidRPr="001A6120">
        <w:rPr>
          <w:sz w:val="26"/>
          <w:szCs w:val="26"/>
          <w:rtl/>
          <w:lang w:bidi="ar-SA"/>
        </w:rPr>
        <w:t xml:space="preserve"> إلى</w:t>
      </w:r>
      <w:r w:rsidR="007B7A72" w:rsidRPr="001A6120">
        <w:rPr>
          <w:rFonts w:hint="cs"/>
          <w:sz w:val="26"/>
          <w:szCs w:val="26"/>
          <w:rtl/>
          <w:lang w:bidi="ar-SA"/>
        </w:rPr>
        <w:t xml:space="preserve"> المستوى</w:t>
      </w:r>
      <w:r w:rsidR="007B7A72" w:rsidRPr="001A6120">
        <w:rPr>
          <w:sz w:val="26"/>
          <w:szCs w:val="26"/>
          <w:rtl/>
          <w:lang w:bidi="ar-SA"/>
        </w:rPr>
        <w:t xml:space="preserve"> </w:t>
      </w:r>
      <w:r w:rsidR="007B7A72" w:rsidRPr="001A6120">
        <w:rPr>
          <w:sz w:val="26"/>
          <w:szCs w:val="26"/>
          <w:lang w:bidi="ar-SA"/>
        </w:rPr>
        <w:t>G5</w:t>
      </w:r>
      <w:r w:rsidR="007B7A72" w:rsidRPr="001A6120">
        <w:rPr>
          <w:sz w:val="26"/>
          <w:szCs w:val="26"/>
          <w:rtl/>
          <w:lang w:bidi="ar-SA"/>
        </w:rPr>
        <w:t xml:space="preserve">، مع </w:t>
      </w:r>
      <w:r w:rsidR="007B7A72" w:rsidRPr="001A6120">
        <w:rPr>
          <w:rFonts w:hint="cs"/>
          <w:sz w:val="26"/>
          <w:szCs w:val="26"/>
          <w:rtl/>
          <w:lang w:bidi="ar-SA"/>
        </w:rPr>
        <w:t>إجراء ال</w:t>
      </w:r>
      <w:r w:rsidR="007B7A72" w:rsidRPr="001A6120">
        <w:rPr>
          <w:sz w:val="26"/>
          <w:szCs w:val="26"/>
          <w:rtl/>
          <w:lang w:bidi="ar-SA"/>
        </w:rPr>
        <w:t xml:space="preserve">تغيير المقابل في </w:t>
      </w:r>
      <w:r w:rsidR="007B7A72" w:rsidRPr="001A6120">
        <w:rPr>
          <w:rFonts w:hint="cs"/>
          <w:sz w:val="26"/>
          <w:szCs w:val="26"/>
          <w:rtl/>
          <w:lang w:bidi="ar-SA"/>
        </w:rPr>
        <w:t>مسميات الوظائف</w:t>
      </w:r>
      <w:r w:rsidR="007B7A72">
        <w:rPr>
          <w:rFonts w:hint="cs"/>
          <w:sz w:val="26"/>
          <w:szCs w:val="26"/>
          <w:rtl/>
        </w:rPr>
        <w:t>، ضمن مخصصات ميزانية الأمانة.</w:t>
      </w:r>
    </w:p>
    <w:p w:rsidR="0059247E" w:rsidRDefault="0059247E" w:rsidP="005C5BFC">
      <w:pPr>
        <w:pStyle w:val="Heading1"/>
        <w:numPr>
          <w:ilvl w:val="0"/>
          <w:numId w:val="0"/>
        </w:numPr>
        <w:bidi/>
        <w:ind w:left="720"/>
        <w:rPr>
          <w:sz w:val="26"/>
          <w:szCs w:val="26"/>
          <w:rtl/>
        </w:rPr>
      </w:pPr>
      <w:r w:rsidRPr="0059247E">
        <w:rPr>
          <w:rFonts w:hint="cs"/>
          <w:sz w:val="26"/>
          <w:szCs w:val="26"/>
          <w:u w:val="single"/>
          <w:rtl/>
        </w:rPr>
        <w:t>القضايا التي يتعين معالجتها</w:t>
      </w:r>
      <w:r>
        <w:rPr>
          <w:rFonts w:hint="cs"/>
          <w:sz w:val="26"/>
          <w:szCs w:val="26"/>
          <w:rtl/>
        </w:rPr>
        <w:t>:</w:t>
      </w:r>
    </w:p>
    <w:p w:rsidR="0059247E" w:rsidRPr="0059247E" w:rsidRDefault="0059247E" w:rsidP="007F00F4">
      <w:pPr>
        <w:pStyle w:val="ListParagraph"/>
        <w:numPr>
          <w:ilvl w:val="0"/>
          <w:numId w:val="12"/>
        </w:numPr>
        <w:bidi/>
        <w:spacing w:after="240"/>
        <w:ind w:left="1440" w:hanging="540"/>
        <w:rPr>
          <w:sz w:val="26"/>
          <w:szCs w:val="26"/>
          <w:rtl/>
        </w:rPr>
      </w:pPr>
      <w:r>
        <w:rPr>
          <w:rFonts w:hint="cs"/>
          <w:sz w:val="26"/>
          <w:szCs w:val="26"/>
          <w:rtl/>
        </w:rPr>
        <w:t xml:space="preserve">مقترح </w:t>
      </w:r>
      <w:r w:rsidR="008471CF" w:rsidRPr="001A6120">
        <w:rPr>
          <w:sz w:val="26"/>
          <w:szCs w:val="26"/>
          <w:rtl/>
        </w:rPr>
        <w:t xml:space="preserve">بترقية </w:t>
      </w:r>
      <w:r w:rsidR="007B7A72">
        <w:rPr>
          <w:rFonts w:hint="cs"/>
          <w:sz w:val="26"/>
          <w:szCs w:val="26"/>
          <w:rtl/>
        </w:rPr>
        <w:t>ا</w:t>
      </w:r>
      <w:r w:rsidR="008471CF" w:rsidRPr="001A6120">
        <w:rPr>
          <w:rFonts w:hint="cs"/>
          <w:sz w:val="26"/>
          <w:szCs w:val="26"/>
          <w:rtl/>
        </w:rPr>
        <w:t>لوظيفة</w:t>
      </w:r>
      <w:r w:rsidR="008471CF" w:rsidRPr="001A6120">
        <w:rPr>
          <w:sz w:val="26"/>
          <w:szCs w:val="26"/>
          <w:rtl/>
        </w:rPr>
        <w:t xml:space="preserve"> </w:t>
      </w:r>
      <w:r w:rsidR="007B7A72" w:rsidRPr="001A6120">
        <w:rPr>
          <w:sz w:val="26"/>
          <w:szCs w:val="26"/>
          <w:rtl/>
        </w:rPr>
        <w:t>من</w:t>
      </w:r>
      <w:r w:rsidR="007B7A72" w:rsidRPr="001A6120">
        <w:rPr>
          <w:rFonts w:hint="cs"/>
          <w:sz w:val="26"/>
          <w:szCs w:val="26"/>
          <w:rtl/>
        </w:rPr>
        <w:t xml:space="preserve"> المستوى</w:t>
      </w:r>
      <w:r w:rsidR="007B7A72" w:rsidRPr="001A6120">
        <w:rPr>
          <w:sz w:val="26"/>
          <w:szCs w:val="26"/>
          <w:rtl/>
        </w:rPr>
        <w:t xml:space="preserve"> </w:t>
      </w:r>
      <w:r w:rsidR="007B7A72" w:rsidRPr="001A6120">
        <w:rPr>
          <w:sz w:val="26"/>
          <w:szCs w:val="26"/>
        </w:rPr>
        <w:t>P2</w:t>
      </w:r>
      <w:r w:rsidR="007B7A72" w:rsidRPr="001A6120">
        <w:rPr>
          <w:sz w:val="26"/>
          <w:szCs w:val="26"/>
          <w:rtl/>
        </w:rPr>
        <w:t xml:space="preserve"> إلى</w:t>
      </w:r>
      <w:r w:rsidR="007B7A72" w:rsidRPr="001A6120">
        <w:rPr>
          <w:rFonts w:hint="cs"/>
          <w:sz w:val="26"/>
          <w:szCs w:val="26"/>
          <w:rtl/>
        </w:rPr>
        <w:t xml:space="preserve"> المستوى</w:t>
      </w:r>
      <w:r w:rsidR="007B7A72" w:rsidRPr="001A6120">
        <w:rPr>
          <w:sz w:val="26"/>
          <w:szCs w:val="26"/>
          <w:rtl/>
        </w:rPr>
        <w:t xml:space="preserve"> </w:t>
      </w:r>
      <w:r w:rsidR="007B7A72" w:rsidRPr="001A6120">
        <w:rPr>
          <w:sz w:val="26"/>
          <w:szCs w:val="26"/>
        </w:rPr>
        <w:t>P3</w:t>
      </w:r>
      <w:r w:rsidR="007B7A72" w:rsidRPr="001A6120">
        <w:rPr>
          <w:sz w:val="26"/>
          <w:szCs w:val="26"/>
          <w:rtl/>
        </w:rPr>
        <w:t xml:space="preserve">، </w:t>
      </w:r>
      <w:r w:rsidR="007B7A72">
        <w:rPr>
          <w:rFonts w:hint="cs"/>
          <w:sz w:val="26"/>
          <w:szCs w:val="26"/>
          <w:rtl/>
        </w:rPr>
        <w:t xml:space="preserve">ووظيفة </w:t>
      </w:r>
      <w:r w:rsidR="007B7A72" w:rsidRPr="001A6120">
        <w:rPr>
          <w:sz w:val="26"/>
          <w:szCs w:val="26"/>
          <w:rtl/>
        </w:rPr>
        <w:t>من</w:t>
      </w:r>
      <w:r w:rsidR="007B7A72" w:rsidRPr="001A6120">
        <w:rPr>
          <w:rFonts w:hint="cs"/>
          <w:sz w:val="26"/>
          <w:szCs w:val="26"/>
          <w:rtl/>
        </w:rPr>
        <w:t xml:space="preserve"> المستوى</w:t>
      </w:r>
      <w:r w:rsidR="007B7A72" w:rsidRPr="001A6120">
        <w:rPr>
          <w:sz w:val="26"/>
          <w:szCs w:val="26"/>
          <w:rtl/>
        </w:rPr>
        <w:t xml:space="preserve"> </w:t>
      </w:r>
      <w:r w:rsidR="007B7A72" w:rsidRPr="001A6120">
        <w:rPr>
          <w:sz w:val="26"/>
          <w:szCs w:val="26"/>
        </w:rPr>
        <w:t>G6</w:t>
      </w:r>
      <w:r w:rsidR="007B7A72" w:rsidRPr="001A6120">
        <w:rPr>
          <w:sz w:val="26"/>
          <w:szCs w:val="26"/>
          <w:rtl/>
        </w:rPr>
        <w:t xml:space="preserve"> إلى</w:t>
      </w:r>
      <w:r w:rsidR="007B7A72" w:rsidRPr="001A6120">
        <w:rPr>
          <w:rFonts w:hint="cs"/>
          <w:sz w:val="26"/>
          <w:szCs w:val="26"/>
          <w:rtl/>
        </w:rPr>
        <w:t xml:space="preserve"> المستوى</w:t>
      </w:r>
      <w:r w:rsidR="007B7A72" w:rsidRPr="001A6120">
        <w:rPr>
          <w:sz w:val="26"/>
          <w:szCs w:val="26"/>
          <w:rtl/>
        </w:rPr>
        <w:t xml:space="preserve"> </w:t>
      </w:r>
      <w:r w:rsidR="007B7A72" w:rsidRPr="001A6120">
        <w:rPr>
          <w:sz w:val="26"/>
          <w:szCs w:val="26"/>
        </w:rPr>
        <w:t>G7</w:t>
      </w:r>
      <w:r w:rsidR="007B7A72">
        <w:rPr>
          <w:rFonts w:hint="cs"/>
          <w:sz w:val="26"/>
          <w:szCs w:val="26"/>
          <w:rtl/>
        </w:rPr>
        <w:t xml:space="preserve"> (ممولة من تكاليف دعم البرامج)</w:t>
      </w:r>
      <w:r w:rsidR="007B7A72" w:rsidRPr="001A6120">
        <w:rPr>
          <w:sz w:val="26"/>
          <w:szCs w:val="26"/>
          <w:rtl/>
        </w:rPr>
        <w:t>،</w:t>
      </w:r>
      <w:r w:rsidR="007B7A72">
        <w:rPr>
          <w:rFonts w:hint="cs"/>
          <w:sz w:val="26"/>
          <w:szCs w:val="26"/>
          <w:rtl/>
        </w:rPr>
        <w:t xml:space="preserve"> ووظيفة</w:t>
      </w:r>
      <w:r w:rsidR="007B7A72" w:rsidRPr="001A6120">
        <w:rPr>
          <w:sz w:val="26"/>
          <w:szCs w:val="26"/>
          <w:rtl/>
        </w:rPr>
        <w:t xml:space="preserve"> من</w:t>
      </w:r>
      <w:r w:rsidR="007B7A72" w:rsidRPr="001A6120">
        <w:rPr>
          <w:rFonts w:hint="cs"/>
          <w:sz w:val="26"/>
          <w:szCs w:val="26"/>
          <w:rtl/>
        </w:rPr>
        <w:t xml:space="preserve"> المستوى</w:t>
      </w:r>
      <w:r w:rsidR="007B7A72" w:rsidRPr="001A6120">
        <w:rPr>
          <w:sz w:val="26"/>
          <w:szCs w:val="26"/>
          <w:rtl/>
        </w:rPr>
        <w:t xml:space="preserve"> </w:t>
      </w:r>
      <w:r w:rsidR="007B7A72" w:rsidRPr="001A6120">
        <w:rPr>
          <w:sz w:val="26"/>
          <w:szCs w:val="26"/>
        </w:rPr>
        <w:t>G4</w:t>
      </w:r>
      <w:r w:rsidR="007B7A72" w:rsidRPr="001A6120">
        <w:rPr>
          <w:sz w:val="26"/>
          <w:szCs w:val="26"/>
          <w:rtl/>
        </w:rPr>
        <w:t xml:space="preserve"> إلى</w:t>
      </w:r>
      <w:r w:rsidR="007B7A72" w:rsidRPr="001A6120">
        <w:rPr>
          <w:rFonts w:hint="cs"/>
          <w:sz w:val="26"/>
          <w:szCs w:val="26"/>
          <w:rtl/>
        </w:rPr>
        <w:t xml:space="preserve"> المستوى</w:t>
      </w:r>
      <w:r w:rsidR="007B7A72" w:rsidRPr="001A6120">
        <w:rPr>
          <w:sz w:val="26"/>
          <w:szCs w:val="26"/>
          <w:rtl/>
        </w:rPr>
        <w:t xml:space="preserve"> </w:t>
      </w:r>
      <w:r w:rsidR="007B7A72" w:rsidRPr="001A6120">
        <w:rPr>
          <w:sz w:val="26"/>
          <w:szCs w:val="26"/>
        </w:rPr>
        <w:t>G5</w:t>
      </w:r>
      <w:r w:rsidR="007B7A72" w:rsidRPr="001A6120">
        <w:rPr>
          <w:sz w:val="26"/>
          <w:szCs w:val="26"/>
          <w:rtl/>
        </w:rPr>
        <w:t xml:space="preserve">، مع </w:t>
      </w:r>
      <w:r w:rsidR="007B7A72" w:rsidRPr="001A6120">
        <w:rPr>
          <w:rFonts w:hint="cs"/>
          <w:sz w:val="26"/>
          <w:szCs w:val="26"/>
          <w:rtl/>
        </w:rPr>
        <w:t>إجراء ال</w:t>
      </w:r>
      <w:r w:rsidR="007B7A72" w:rsidRPr="001A6120">
        <w:rPr>
          <w:sz w:val="26"/>
          <w:szCs w:val="26"/>
          <w:rtl/>
        </w:rPr>
        <w:t xml:space="preserve">تغيير المقابل في </w:t>
      </w:r>
      <w:r w:rsidR="007B7A72" w:rsidRPr="001A6120">
        <w:rPr>
          <w:rFonts w:hint="cs"/>
          <w:sz w:val="26"/>
          <w:szCs w:val="26"/>
          <w:rtl/>
        </w:rPr>
        <w:t>مسميات الوظائف</w:t>
      </w:r>
      <w:r w:rsidR="007B7A72">
        <w:rPr>
          <w:rFonts w:hint="cs"/>
          <w:sz w:val="26"/>
          <w:szCs w:val="26"/>
          <w:rtl/>
        </w:rPr>
        <w:t>، ضمن مخصصات ميزانية الأمانة.</w:t>
      </w:r>
    </w:p>
    <w:p w:rsidR="0059247E" w:rsidRDefault="0059247E" w:rsidP="005C5BFC">
      <w:pPr>
        <w:bidi/>
        <w:spacing w:after="240"/>
        <w:ind w:left="720"/>
        <w:rPr>
          <w:sz w:val="26"/>
          <w:szCs w:val="26"/>
          <w:rtl/>
        </w:rPr>
      </w:pPr>
      <w:r w:rsidRPr="0059247E">
        <w:rPr>
          <w:rFonts w:hint="cs"/>
          <w:sz w:val="26"/>
          <w:szCs w:val="26"/>
          <w:u w:val="single"/>
          <w:rtl/>
        </w:rPr>
        <w:t>وقد ترغب اللجنة التنفيذية في</w:t>
      </w:r>
      <w:r>
        <w:rPr>
          <w:rFonts w:hint="cs"/>
          <w:sz w:val="26"/>
          <w:szCs w:val="26"/>
          <w:rtl/>
        </w:rPr>
        <w:t>:</w:t>
      </w:r>
    </w:p>
    <w:p w:rsidR="00502975" w:rsidRPr="001A6120" w:rsidRDefault="0059247E" w:rsidP="005C5BFC">
      <w:pPr>
        <w:pStyle w:val="Heading1"/>
        <w:numPr>
          <w:ilvl w:val="0"/>
          <w:numId w:val="0"/>
        </w:numPr>
        <w:bidi/>
        <w:ind w:left="1440" w:hanging="720"/>
        <w:rPr>
          <w:sz w:val="26"/>
          <w:szCs w:val="26"/>
          <w:rtl/>
          <w:lang w:bidi="ar-SA"/>
        </w:rPr>
      </w:pPr>
      <w:r>
        <w:rPr>
          <w:rFonts w:hint="cs"/>
          <w:sz w:val="26"/>
          <w:szCs w:val="26"/>
          <w:rtl/>
        </w:rPr>
        <w:t>(أ)</w:t>
      </w:r>
      <w:r>
        <w:rPr>
          <w:rFonts w:hint="cs"/>
          <w:sz w:val="26"/>
          <w:szCs w:val="26"/>
          <w:rtl/>
        </w:rPr>
        <w:tab/>
      </w:r>
      <w:r w:rsidR="00502975" w:rsidRPr="001A6120">
        <w:rPr>
          <w:rFonts w:hint="cs"/>
          <w:sz w:val="26"/>
          <w:szCs w:val="26"/>
          <w:rtl/>
          <w:lang w:bidi="ar-SA"/>
        </w:rPr>
        <w:t>الإحاطة علما بما يلي</w:t>
      </w:r>
      <w:r w:rsidR="00502975" w:rsidRPr="001A6120">
        <w:rPr>
          <w:sz w:val="26"/>
          <w:szCs w:val="26"/>
          <w:rtl/>
          <w:lang w:bidi="ar-SA"/>
        </w:rPr>
        <w:t>:</w:t>
      </w:r>
    </w:p>
    <w:p w:rsidR="00502975" w:rsidRPr="001A6120" w:rsidRDefault="00502975" w:rsidP="007F00F4">
      <w:pPr>
        <w:pStyle w:val="Heading1"/>
        <w:numPr>
          <w:ilvl w:val="0"/>
          <w:numId w:val="45"/>
        </w:numPr>
        <w:bidi/>
        <w:ind w:left="2160" w:hanging="720"/>
        <w:rPr>
          <w:sz w:val="26"/>
          <w:szCs w:val="26"/>
          <w:lang w:bidi="ar-SA"/>
        </w:rPr>
      </w:pPr>
      <w:r w:rsidRPr="001A6120">
        <w:rPr>
          <w:sz w:val="26"/>
          <w:szCs w:val="26"/>
          <w:rtl/>
          <w:lang w:bidi="ar-SA"/>
        </w:rPr>
        <w:t xml:space="preserve">الوثيقة </w:t>
      </w:r>
      <w:r w:rsidRPr="001A6120">
        <w:rPr>
          <w:rFonts w:hint="cs"/>
          <w:sz w:val="26"/>
          <w:szCs w:val="26"/>
          <w:rtl/>
          <w:lang w:bidi="ar-SA"/>
        </w:rPr>
        <w:t>المعنية</w:t>
      </w:r>
      <w:r w:rsidRPr="001A6120">
        <w:rPr>
          <w:sz w:val="26"/>
          <w:szCs w:val="26"/>
          <w:rtl/>
          <w:lang w:bidi="ar-SA"/>
        </w:rPr>
        <w:t xml:space="preserve"> </w:t>
      </w:r>
      <w:r w:rsidRPr="001A6120">
        <w:rPr>
          <w:rFonts w:hint="cs"/>
          <w:sz w:val="26"/>
          <w:szCs w:val="26"/>
          <w:rtl/>
          <w:lang w:bidi="ar-SA"/>
        </w:rPr>
        <w:t>بميزانيات أمانة الصندوق الموافق عليها للأعوام</w:t>
      </w:r>
      <w:r w:rsidRPr="001A6120">
        <w:rPr>
          <w:sz w:val="26"/>
          <w:szCs w:val="26"/>
          <w:rtl/>
          <w:lang w:bidi="ar-SA"/>
        </w:rPr>
        <w:t xml:space="preserve"> 2019 و 2020 و</w:t>
      </w:r>
      <w:r>
        <w:rPr>
          <w:rFonts w:hint="cs"/>
          <w:sz w:val="26"/>
          <w:szCs w:val="26"/>
          <w:rtl/>
          <w:lang w:bidi="ar-SA"/>
        </w:rPr>
        <w:t> </w:t>
      </w:r>
      <w:r w:rsidRPr="001A6120">
        <w:rPr>
          <w:sz w:val="26"/>
          <w:szCs w:val="26"/>
          <w:rtl/>
          <w:lang w:bidi="ar-SA"/>
        </w:rPr>
        <w:t>2021، و</w:t>
      </w:r>
      <w:r w:rsidRPr="001A6120">
        <w:rPr>
          <w:rFonts w:hint="cs"/>
          <w:sz w:val="26"/>
          <w:szCs w:val="26"/>
          <w:rtl/>
          <w:lang w:bidi="ar-SA"/>
        </w:rPr>
        <w:t>ال</w:t>
      </w:r>
      <w:r w:rsidRPr="001A6120">
        <w:rPr>
          <w:sz w:val="26"/>
          <w:szCs w:val="26"/>
          <w:rtl/>
          <w:lang w:bidi="ar-SA"/>
        </w:rPr>
        <w:t>ميزاني</w:t>
      </w:r>
      <w:r w:rsidRPr="001A6120">
        <w:rPr>
          <w:rFonts w:hint="cs"/>
          <w:sz w:val="26"/>
          <w:szCs w:val="26"/>
          <w:rtl/>
          <w:lang w:bidi="ar-SA"/>
        </w:rPr>
        <w:t>ة</w:t>
      </w:r>
      <w:r w:rsidRPr="001A6120">
        <w:rPr>
          <w:sz w:val="26"/>
          <w:szCs w:val="26"/>
          <w:rtl/>
          <w:lang w:bidi="ar-SA"/>
        </w:rPr>
        <w:t xml:space="preserve"> المقترحة </w:t>
      </w:r>
      <w:r w:rsidRPr="001A6120">
        <w:rPr>
          <w:rFonts w:hint="cs"/>
          <w:sz w:val="26"/>
          <w:szCs w:val="26"/>
          <w:rtl/>
          <w:lang w:bidi="ar-SA"/>
        </w:rPr>
        <w:t xml:space="preserve">لعام </w:t>
      </w:r>
      <w:r w:rsidRPr="001A6120">
        <w:rPr>
          <w:sz w:val="26"/>
          <w:szCs w:val="26"/>
          <w:rtl/>
          <w:lang w:bidi="ar-SA"/>
        </w:rPr>
        <w:t>2022 الواردة في</w:t>
      </w:r>
      <w:r w:rsidRPr="001A6120">
        <w:rPr>
          <w:rFonts w:hint="cs"/>
          <w:sz w:val="26"/>
          <w:szCs w:val="26"/>
          <w:rtl/>
          <w:lang w:bidi="ar-SA"/>
        </w:rPr>
        <w:t xml:space="preserve"> الوثيقة</w:t>
      </w:r>
      <w:r w:rsidRPr="001A6120">
        <w:rPr>
          <w:sz w:val="26"/>
          <w:szCs w:val="26"/>
          <w:rtl/>
          <w:lang w:bidi="ar-SA"/>
        </w:rPr>
        <w:t xml:space="preserve"> </w:t>
      </w:r>
      <w:r w:rsidRPr="001A6120">
        <w:rPr>
          <w:sz w:val="26"/>
          <w:szCs w:val="26"/>
          <w:lang w:val="en-US"/>
        </w:rPr>
        <w:t>UNEP/OzL.Pro/ExCom/84/8</w:t>
      </w:r>
      <w:r w:rsidRPr="001A6120">
        <w:rPr>
          <w:sz w:val="26"/>
          <w:szCs w:val="26"/>
          <w:rtl/>
          <w:lang w:bidi="ar-SA"/>
        </w:rPr>
        <w:t>؛</w:t>
      </w:r>
    </w:p>
    <w:p w:rsidR="00502975" w:rsidRPr="001A6120" w:rsidRDefault="00502975" w:rsidP="007F00F4">
      <w:pPr>
        <w:pStyle w:val="Heading1"/>
        <w:numPr>
          <w:ilvl w:val="0"/>
          <w:numId w:val="45"/>
        </w:numPr>
        <w:bidi/>
        <w:ind w:left="2160" w:hanging="720"/>
        <w:rPr>
          <w:sz w:val="26"/>
          <w:szCs w:val="26"/>
          <w:rtl/>
          <w:lang w:bidi="ar-SA"/>
        </w:rPr>
      </w:pPr>
      <w:r w:rsidRPr="001A6120">
        <w:rPr>
          <w:sz w:val="26"/>
          <w:szCs w:val="26"/>
          <w:rtl/>
          <w:lang w:bidi="ar-SA"/>
        </w:rPr>
        <w:t>أن</w:t>
      </w:r>
      <w:r w:rsidRPr="001A6120">
        <w:rPr>
          <w:rFonts w:hint="cs"/>
          <w:sz w:val="26"/>
          <w:szCs w:val="26"/>
          <w:rtl/>
          <w:lang w:bidi="ar-SA"/>
        </w:rPr>
        <w:t xml:space="preserve"> المبلغ 97</w:t>
      </w:r>
      <w:r>
        <w:rPr>
          <w:rFonts w:hint="cs"/>
          <w:sz w:val="26"/>
          <w:szCs w:val="26"/>
          <w:rtl/>
          <w:lang w:bidi="ar-SA"/>
        </w:rPr>
        <w:t>.</w:t>
      </w:r>
      <w:r w:rsidRPr="001A6120">
        <w:rPr>
          <w:rFonts w:hint="cs"/>
          <w:sz w:val="26"/>
          <w:szCs w:val="26"/>
          <w:rtl/>
          <w:lang w:bidi="ar-SA"/>
        </w:rPr>
        <w:t xml:space="preserve">506 </w:t>
      </w:r>
      <w:r w:rsidRPr="001A6120">
        <w:rPr>
          <w:sz w:val="26"/>
          <w:szCs w:val="26"/>
          <w:rtl/>
          <w:lang w:bidi="ar-SA"/>
        </w:rPr>
        <w:t xml:space="preserve">دولار </w:t>
      </w:r>
      <w:r w:rsidRPr="001A6120">
        <w:rPr>
          <w:rFonts w:hint="cs"/>
          <w:sz w:val="26"/>
          <w:szCs w:val="26"/>
          <w:rtl/>
          <w:lang w:bidi="ar-SA"/>
        </w:rPr>
        <w:t xml:space="preserve">أمريكي </w:t>
      </w:r>
      <w:r w:rsidRPr="001A6120">
        <w:rPr>
          <w:sz w:val="26"/>
          <w:szCs w:val="26"/>
          <w:rtl/>
          <w:lang w:bidi="ar-SA"/>
        </w:rPr>
        <w:t xml:space="preserve">من </w:t>
      </w:r>
      <w:r w:rsidRPr="001A6120">
        <w:rPr>
          <w:rFonts w:hint="cs"/>
          <w:sz w:val="26"/>
          <w:szCs w:val="26"/>
          <w:rtl/>
          <w:lang w:bidi="ar-SA"/>
        </w:rPr>
        <w:t>المصروفات</w:t>
      </w:r>
      <w:r w:rsidRPr="001A6120">
        <w:rPr>
          <w:sz w:val="26"/>
          <w:szCs w:val="26"/>
          <w:rtl/>
          <w:lang w:bidi="ar-SA"/>
        </w:rPr>
        <w:t xml:space="preserve"> غير المسجلة في حسابات</w:t>
      </w:r>
      <w:r w:rsidRPr="001A6120">
        <w:rPr>
          <w:rFonts w:hint="cs"/>
          <w:sz w:val="26"/>
          <w:szCs w:val="26"/>
          <w:rtl/>
          <w:lang w:bidi="ar-SA"/>
        </w:rPr>
        <w:t xml:space="preserve"> عام</w:t>
      </w:r>
      <w:r w:rsidRPr="001A6120">
        <w:rPr>
          <w:sz w:val="26"/>
          <w:szCs w:val="26"/>
          <w:rtl/>
          <w:lang w:bidi="ar-SA"/>
        </w:rPr>
        <w:t xml:space="preserve"> 2018 قد أعيد تخصيصه لميزانية</w:t>
      </w:r>
      <w:r w:rsidRPr="001A6120">
        <w:rPr>
          <w:rFonts w:hint="cs"/>
          <w:sz w:val="26"/>
          <w:szCs w:val="26"/>
          <w:rtl/>
          <w:lang w:bidi="ar-SA"/>
        </w:rPr>
        <w:t xml:space="preserve"> عام</w:t>
      </w:r>
      <w:r w:rsidRPr="001A6120">
        <w:rPr>
          <w:sz w:val="26"/>
          <w:szCs w:val="26"/>
          <w:rtl/>
          <w:lang w:bidi="ar-SA"/>
        </w:rPr>
        <w:t xml:space="preserve"> 2019؛</w:t>
      </w:r>
    </w:p>
    <w:p w:rsidR="00502975" w:rsidRPr="001A6120" w:rsidRDefault="00502975" w:rsidP="007F00F4">
      <w:pPr>
        <w:pStyle w:val="ListParagraph"/>
        <w:numPr>
          <w:ilvl w:val="0"/>
          <w:numId w:val="45"/>
        </w:numPr>
        <w:bidi/>
        <w:spacing w:after="240"/>
        <w:ind w:left="2160" w:hanging="720"/>
        <w:contextualSpacing w:val="0"/>
        <w:rPr>
          <w:sz w:val="26"/>
          <w:szCs w:val="26"/>
        </w:rPr>
      </w:pPr>
      <w:r w:rsidRPr="001A6120">
        <w:rPr>
          <w:sz w:val="26"/>
          <w:szCs w:val="26"/>
          <w:rtl/>
        </w:rPr>
        <w:t xml:space="preserve">إعادة </w:t>
      </w:r>
      <w:r w:rsidRPr="001A6120">
        <w:rPr>
          <w:rFonts w:hint="cs"/>
          <w:sz w:val="26"/>
          <w:szCs w:val="26"/>
          <w:rtl/>
        </w:rPr>
        <w:t>ال</w:t>
      </w:r>
      <w:r w:rsidRPr="001A6120">
        <w:rPr>
          <w:sz w:val="26"/>
          <w:szCs w:val="26"/>
          <w:rtl/>
        </w:rPr>
        <w:t xml:space="preserve">مبلغ </w:t>
      </w:r>
      <w:r w:rsidRPr="001A6120">
        <w:rPr>
          <w:sz w:val="26"/>
          <w:szCs w:val="26"/>
        </w:rPr>
        <w:t>1</w:t>
      </w:r>
      <w:r>
        <w:rPr>
          <w:sz w:val="26"/>
          <w:szCs w:val="26"/>
        </w:rPr>
        <w:t>.</w:t>
      </w:r>
      <w:r w:rsidRPr="001A6120">
        <w:rPr>
          <w:sz w:val="26"/>
          <w:szCs w:val="26"/>
        </w:rPr>
        <w:t>646</w:t>
      </w:r>
      <w:r>
        <w:rPr>
          <w:sz w:val="26"/>
          <w:szCs w:val="26"/>
        </w:rPr>
        <w:t>.</w:t>
      </w:r>
      <w:r w:rsidRPr="001A6120">
        <w:rPr>
          <w:sz w:val="26"/>
          <w:szCs w:val="26"/>
        </w:rPr>
        <w:t>463</w:t>
      </w:r>
      <w:r w:rsidRPr="001A6120">
        <w:rPr>
          <w:sz w:val="26"/>
          <w:szCs w:val="26"/>
          <w:rtl/>
        </w:rPr>
        <w:t xml:space="preserve"> دولار </w:t>
      </w:r>
      <w:r w:rsidRPr="001A6120">
        <w:rPr>
          <w:rFonts w:hint="cs"/>
          <w:sz w:val="26"/>
          <w:szCs w:val="26"/>
          <w:rtl/>
        </w:rPr>
        <w:t xml:space="preserve">أمريكي </w:t>
      </w:r>
      <w:r w:rsidRPr="001A6120">
        <w:rPr>
          <w:sz w:val="26"/>
          <w:szCs w:val="26"/>
          <w:rtl/>
        </w:rPr>
        <w:t>(</w:t>
      </w:r>
      <w:r w:rsidRPr="001A6120">
        <w:rPr>
          <w:sz w:val="26"/>
          <w:szCs w:val="26"/>
          <w:lang w:val="en-US"/>
        </w:rPr>
        <w:t>1</w:t>
      </w:r>
      <w:r>
        <w:rPr>
          <w:sz w:val="26"/>
          <w:szCs w:val="26"/>
          <w:lang w:val="en-US"/>
        </w:rPr>
        <w:t>.</w:t>
      </w:r>
      <w:r w:rsidRPr="001A6120">
        <w:rPr>
          <w:sz w:val="26"/>
          <w:szCs w:val="26"/>
          <w:lang w:val="en-US"/>
        </w:rPr>
        <w:t>624</w:t>
      </w:r>
      <w:r>
        <w:rPr>
          <w:sz w:val="26"/>
          <w:szCs w:val="26"/>
          <w:lang w:val="en-US"/>
        </w:rPr>
        <w:t>.</w:t>
      </w:r>
      <w:r w:rsidRPr="001A6120">
        <w:rPr>
          <w:sz w:val="26"/>
          <w:szCs w:val="26"/>
          <w:lang w:val="en-US"/>
        </w:rPr>
        <w:t>548</w:t>
      </w:r>
      <w:r w:rsidRPr="001A6120">
        <w:rPr>
          <w:sz w:val="26"/>
          <w:szCs w:val="26"/>
          <w:rtl/>
        </w:rPr>
        <w:t xml:space="preserve"> دولار</w:t>
      </w:r>
      <w:r w:rsidRPr="001A6120">
        <w:rPr>
          <w:rFonts w:hint="cs"/>
          <w:sz w:val="26"/>
          <w:szCs w:val="26"/>
          <w:rtl/>
        </w:rPr>
        <w:t xml:space="preserve"> أمريكي</w:t>
      </w:r>
      <w:r w:rsidRPr="001A6120">
        <w:rPr>
          <w:sz w:val="26"/>
          <w:szCs w:val="26"/>
          <w:rtl/>
        </w:rPr>
        <w:t xml:space="preserve"> م</w:t>
      </w:r>
      <w:r w:rsidRPr="001A6120">
        <w:rPr>
          <w:rFonts w:hint="cs"/>
          <w:sz w:val="26"/>
          <w:szCs w:val="26"/>
          <w:rtl/>
        </w:rPr>
        <w:t xml:space="preserve">ن </w:t>
      </w:r>
      <w:r w:rsidRPr="001A6120">
        <w:rPr>
          <w:sz w:val="26"/>
          <w:szCs w:val="26"/>
          <w:rtl/>
        </w:rPr>
        <w:t>ميزانية عام 2018 المعتمدة للأمانة و</w:t>
      </w:r>
      <w:r w:rsidRPr="001A6120">
        <w:rPr>
          <w:sz w:val="26"/>
          <w:szCs w:val="26"/>
        </w:rPr>
        <w:t>21</w:t>
      </w:r>
      <w:r>
        <w:rPr>
          <w:sz w:val="26"/>
          <w:szCs w:val="26"/>
        </w:rPr>
        <w:t>.</w:t>
      </w:r>
      <w:r w:rsidRPr="001A6120">
        <w:rPr>
          <w:sz w:val="26"/>
          <w:szCs w:val="26"/>
        </w:rPr>
        <w:t>915</w:t>
      </w:r>
      <w:r w:rsidRPr="001A6120">
        <w:rPr>
          <w:sz w:val="26"/>
          <w:szCs w:val="26"/>
          <w:lang w:val="en-US"/>
        </w:rPr>
        <w:t xml:space="preserve"> </w:t>
      </w:r>
      <w:r w:rsidRPr="001A6120">
        <w:rPr>
          <w:rFonts w:hint="cs"/>
          <w:sz w:val="26"/>
          <w:szCs w:val="26"/>
          <w:rtl/>
          <w:lang w:val="en-US"/>
        </w:rPr>
        <w:t xml:space="preserve"> </w:t>
      </w:r>
      <w:r w:rsidRPr="001A6120">
        <w:rPr>
          <w:sz w:val="26"/>
          <w:szCs w:val="26"/>
          <w:rtl/>
        </w:rPr>
        <w:t>دولار</w:t>
      </w:r>
      <w:r w:rsidRPr="001A6120">
        <w:rPr>
          <w:rFonts w:hint="cs"/>
          <w:sz w:val="26"/>
          <w:szCs w:val="26"/>
          <w:rtl/>
        </w:rPr>
        <w:t xml:space="preserve"> أمريكي</w:t>
      </w:r>
      <w:r w:rsidRPr="001A6120">
        <w:rPr>
          <w:sz w:val="26"/>
          <w:szCs w:val="26"/>
          <w:rtl/>
        </w:rPr>
        <w:t xml:space="preserve"> من ميزانية عام 2018 المعتمدة لبرنامج عمل الرصد والتقييم) إلى الصندوق </w:t>
      </w:r>
      <w:r w:rsidRPr="001A6120">
        <w:rPr>
          <w:rFonts w:hint="cs"/>
          <w:sz w:val="26"/>
          <w:szCs w:val="26"/>
          <w:rtl/>
        </w:rPr>
        <w:t>ال</w:t>
      </w:r>
      <w:r w:rsidRPr="001A6120">
        <w:rPr>
          <w:sz w:val="26"/>
          <w:szCs w:val="26"/>
          <w:rtl/>
        </w:rPr>
        <w:t xml:space="preserve">متعدد الأطراف في الاجتماع </w:t>
      </w:r>
      <w:r w:rsidRPr="001A6120">
        <w:rPr>
          <w:rFonts w:hint="cs"/>
          <w:sz w:val="26"/>
          <w:szCs w:val="26"/>
          <w:rtl/>
        </w:rPr>
        <w:t>الرابع والثمانين</w:t>
      </w:r>
      <w:r w:rsidRPr="001A6120">
        <w:rPr>
          <w:sz w:val="26"/>
          <w:szCs w:val="26"/>
          <w:rtl/>
        </w:rPr>
        <w:t>؛</w:t>
      </w:r>
    </w:p>
    <w:p w:rsidR="00502975" w:rsidRPr="001A6120" w:rsidRDefault="00502975" w:rsidP="005C5BFC">
      <w:pPr>
        <w:pStyle w:val="Heading1"/>
        <w:numPr>
          <w:ilvl w:val="0"/>
          <w:numId w:val="0"/>
        </w:numPr>
        <w:bidi/>
        <w:ind w:left="1440" w:hanging="720"/>
        <w:rPr>
          <w:sz w:val="26"/>
          <w:szCs w:val="26"/>
          <w:lang w:bidi="ar-SA"/>
        </w:rPr>
      </w:pPr>
      <w:r w:rsidRPr="00C567FE">
        <w:rPr>
          <w:sz w:val="26"/>
          <w:szCs w:val="26"/>
          <w:rtl/>
          <w:lang w:bidi="ar-SA"/>
        </w:rPr>
        <w:t>(ب)</w:t>
      </w:r>
      <w:r>
        <w:rPr>
          <w:rFonts w:hint="cs"/>
          <w:sz w:val="26"/>
          <w:szCs w:val="26"/>
          <w:rtl/>
          <w:lang w:bidi="ar-SA"/>
        </w:rPr>
        <w:tab/>
      </w:r>
      <w:r w:rsidRPr="00C567FE">
        <w:rPr>
          <w:rFonts w:hint="cs"/>
          <w:sz w:val="26"/>
          <w:szCs w:val="26"/>
          <w:rtl/>
          <w:lang w:bidi="ar-SA"/>
        </w:rPr>
        <w:t>أن توافق</w:t>
      </w:r>
      <w:r w:rsidRPr="00C567FE">
        <w:rPr>
          <w:sz w:val="26"/>
          <w:szCs w:val="26"/>
          <w:rtl/>
          <w:lang w:bidi="ar-SA"/>
        </w:rPr>
        <w:t xml:space="preserve"> على</w:t>
      </w:r>
      <w:r w:rsidRPr="001A6120">
        <w:rPr>
          <w:sz w:val="26"/>
          <w:szCs w:val="26"/>
          <w:rtl/>
          <w:lang w:bidi="ar-SA"/>
        </w:rPr>
        <w:t xml:space="preserve"> </w:t>
      </w:r>
      <w:r w:rsidRPr="001A6120">
        <w:rPr>
          <w:rFonts w:hint="cs"/>
          <w:sz w:val="26"/>
          <w:szCs w:val="26"/>
          <w:rtl/>
          <w:lang w:bidi="ar-SA"/>
        </w:rPr>
        <w:t>ال</w:t>
      </w:r>
      <w:r w:rsidRPr="001A6120">
        <w:rPr>
          <w:sz w:val="26"/>
          <w:szCs w:val="26"/>
          <w:rtl/>
          <w:lang w:bidi="ar-SA"/>
        </w:rPr>
        <w:t>ميزانية المقترحة</w:t>
      </w:r>
      <w:r w:rsidRPr="001A6120">
        <w:rPr>
          <w:rFonts w:hint="cs"/>
          <w:sz w:val="26"/>
          <w:szCs w:val="26"/>
          <w:rtl/>
          <w:lang w:bidi="ar-SA"/>
        </w:rPr>
        <w:t xml:space="preserve"> لعام</w:t>
      </w:r>
      <w:r w:rsidRPr="001A6120">
        <w:rPr>
          <w:sz w:val="26"/>
          <w:szCs w:val="26"/>
          <w:rtl/>
          <w:lang w:bidi="ar-SA"/>
        </w:rPr>
        <w:t xml:space="preserve"> 2022 </w:t>
      </w:r>
      <w:r w:rsidRPr="001A6120">
        <w:rPr>
          <w:rFonts w:hint="cs"/>
          <w:sz w:val="26"/>
          <w:szCs w:val="26"/>
          <w:rtl/>
          <w:lang w:bidi="ar-SA"/>
        </w:rPr>
        <w:t xml:space="preserve">بقيمة </w:t>
      </w:r>
      <w:r w:rsidRPr="001A6120">
        <w:rPr>
          <w:sz w:val="26"/>
          <w:szCs w:val="26"/>
        </w:rPr>
        <w:t>7</w:t>
      </w:r>
      <w:r>
        <w:rPr>
          <w:sz w:val="26"/>
          <w:szCs w:val="26"/>
        </w:rPr>
        <w:t>.</w:t>
      </w:r>
      <w:r w:rsidRPr="001A6120">
        <w:rPr>
          <w:sz w:val="26"/>
          <w:szCs w:val="26"/>
        </w:rPr>
        <w:t>949</w:t>
      </w:r>
      <w:r>
        <w:rPr>
          <w:sz w:val="26"/>
          <w:szCs w:val="26"/>
        </w:rPr>
        <w:t>.</w:t>
      </w:r>
      <w:r w:rsidRPr="001A6120">
        <w:rPr>
          <w:sz w:val="26"/>
          <w:szCs w:val="26"/>
        </w:rPr>
        <w:t>630</w:t>
      </w:r>
      <w:r w:rsidRPr="001A6120">
        <w:rPr>
          <w:sz w:val="26"/>
          <w:szCs w:val="26"/>
          <w:rtl/>
          <w:lang w:bidi="ar-SA"/>
        </w:rPr>
        <w:t xml:space="preserve"> دولار أمريكي، </w:t>
      </w:r>
      <w:r w:rsidRPr="001A6120">
        <w:rPr>
          <w:rFonts w:hint="cs"/>
          <w:sz w:val="26"/>
          <w:szCs w:val="26"/>
          <w:rtl/>
          <w:lang w:bidi="ar-SA"/>
        </w:rPr>
        <w:t>استنادا</w:t>
      </w:r>
      <w:r w:rsidRPr="001A6120">
        <w:rPr>
          <w:sz w:val="26"/>
          <w:szCs w:val="26"/>
          <w:rtl/>
          <w:lang w:bidi="ar-SA"/>
        </w:rPr>
        <w:t xml:space="preserve"> </w:t>
      </w:r>
      <w:r w:rsidRPr="001A6120">
        <w:rPr>
          <w:rFonts w:hint="cs"/>
          <w:sz w:val="26"/>
          <w:szCs w:val="26"/>
          <w:rtl/>
          <w:lang w:bidi="ar-SA"/>
        </w:rPr>
        <w:t>إ</w:t>
      </w:r>
      <w:r w:rsidRPr="001A6120">
        <w:rPr>
          <w:sz w:val="26"/>
          <w:szCs w:val="26"/>
          <w:rtl/>
          <w:lang w:bidi="ar-SA"/>
        </w:rPr>
        <w:t>لى ميزانية</w:t>
      </w:r>
      <w:r w:rsidRPr="001A6120">
        <w:rPr>
          <w:rFonts w:hint="cs"/>
          <w:sz w:val="26"/>
          <w:szCs w:val="26"/>
          <w:rtl/>
          <w:lang w:bidi="ar-SA"/>
        </w:rPr>
        <w:t xml:space="preserve"> عام</w:t>
      </w:r>
      <w:r w:rsidRPr="001A6120">
        <w:rPr>
          <w:sz w:val="26"/>
          <w:szCs w:val="26"/>
          <w:rtl/>
          <w:lang w:bidi="ar-SA"/>
        </w:rPr>
        <w:t xml:space="preserve"> 2021، بما في ذلك اجتماعان للجنة التنفيذية في مونتريال؛ وزيادة بنسبة 3 في المائة في تكاليف الموظفين على النحو المبين في المرفق الأول </w:t>
      </w:r>
      <w:r w:rsidRPr="001A6120">
        <w:rPr>
          <w:rFonts w:hint="cs"/>
          <w:sz w:val="26"/>
          <w:szCs w:val="26"/>
          <w:rtl/>
          <w:lang w:bidi="ar-SA"/>
        </w:rPr>
        <w:t>ب</w:t>
      </w:r>
      <w:r w:rsidRPr="001A6120">
        <w:rPr>
          <w:sz w:val="26"/>
          <w:szCs w:val="26"/>
          <w:rtl/>
          <w:lang w:bidi="ar-SA"/>
        </w:rPr>
        <w:t>هذه الوثيقة؛</w:t>
      </w:r>
    </w:p>
    <w:p w:rsidR="00502975" w:rsidRPr="001A6120" w:rsidRDefault="00502975" w:rsidP="005C5BFC">
      <w:pPr>
        <w:pStyle w:val="Heading1"/>
        <w:numPr>
          <w:ilvl w:val="0"/>
          <w:numId w:val="0"/>
        </w:numPr>
        <w:bidi/>
        <w:ind w:left="1440" w:hanging="720"/>
        <w:rPr>
          <w:sz w:val="26"/>
          <w:szCs w:val="26"/>
          <w:rtl/>
          <w:lang w:bidi="ar-SA"/>
        </w:rPr>
      </w:pPr>
      <w:r w:rsidRPr="001A6120">
        <w:rPr>
          <w:sz w:val="26"/>
          <w:szCs w:val="26"/>
          <w:rtl/>
          <w:lang w:bidi="ar-SA"/>
        </w:rPr>
        <w:t>(ج)</w:t>
      </w:r>
      <w:r>
        <w:rPr>
          <w:rFonts w:hint="cs"/>
          <w:sz w:val="26"/>
          <w:szCs w:val="26"/>
          <w:rtl/>
          <w:lang w:bidi="ar-SA"/>
        </w:rPr>
        <w:tab/>
      </w:r>
      <w:r w:rsidRPr="001A6120">
        <w:rPr>
          <w:rFonts w:hint="cs"/>
          <w:sz w:val="26"/>
          <w:szCs w:val="26"/>
          <w:rtl/>
          <w:lang w:bidi="ar-SA"/>
        </w:rPr>
        <w:t>وتوافق</w:t>
      </w:r>
      <w:r w:rsidRPr="001A6120">
        <w:rPr>
          <w:sz w:val="26"/>
          <w:szCs w:val="26"/>
          <w:rtl/>
          <w:lang w:bidi="ar-SA"/>
        </w:rPr>
        <w:t xml:space="preserve"> على ترقية </w:t>
      </w:r>
      <w:r w:rsidRPr="001A6120">
        <w:rPr>
          <w:rFonts w:hint="cs"/>
          <w:sz w:val="26"/>
          <w:szCs w:val="26"/>
          <w:rtl/>
          <w:lang w:bidi="ar-SA"/>
        </w:rPr>
        <w:t>هذه ال</w:t>
      </w:r>
      <w:r w:rsidRPr="001A6120">
        <w:rPr>
          <w:sz w:val="26"/>
          <w:szCs w:val="26"/>
          <w:rtl/>
          <w:lang w:bidi="ar-SA"/>
        </w:rPr>
        <w:t>وظائف</w:t>
      </w:r>
      <w:r w:rsidRPr="001A6120">
        <w:rPr>
          <w:rFonts w:hint="cs"/>
          <w:sz w:val="26"/>
          <w:szCs w:val="26"/>
          <w:rtl/>
          <w:lang w:bidi="ar-SA"/>
        </w:rPr>
        <w:t>:</w:t>
      </w:r>
      <w:r w:rsidRPr="001A6120">
        <w:rPr>
          <w:sz w:val="26"/>
          <w:szCs w:val="26"/>
          <w:rtl/>
          <w:lang w:bidi="ar-SA"/>
        </w:rPr>
        <w:t xml:space="preserve"> موظف معاون </w:t>
      </w:r>
      <w:r w:rsidRPr="001A6120">
        <w:rPr>
          <w:rFonts w:hint="cs"/>
          <w:sz w:val="26"/>
          <w:szCs w:val="26"/>
          <w:rtl/>
          <w:lang w:bidi="ar-SA"/>
        </w:rPr>
        <w:t>ل</w:t>
      </w:r>
      <w:r w:rsidRPr="001A6120">
        <w:rPr>
          <w:sz w:val="26"/>
          <w:szCs w:val="26"/>
          <w:rtl/>
          <w:lang w:bidi="ar-SA"/>
        </w:rPr>
        <w:t>قاعدة البيانات (</w:t>
      </w:r>
      <w:r w:rsidRPr="001A6120">
        <w:rPr>
          <w:sz w:val="26"/>
          <w:szCs w:val="26"/>
          <w:lang w:bidi="ar-SA"/>
        </w:rPr>
        <w:t>BL 1116</w:t>
      </w:r>
      <w:r w:rsidRPr="001A6120">
        <w:rPr>
          <w:sz w:val="26"/>
          <w:szCs w:val="26"/>
          <w:rtl/>
          <w:lang w:bidi="ar-SA"/>
        </w:rPr>
        <w:t>) من</w:t>
      </w:r>
      <w:r w:rsidRPr="001A6120">
        <w:rPr>
          <w:rFonts w:hint="cs"/>
          <w:sz w:val="26"/>
          <w:szCs w:val="26"/>
          <w:rtl/>
          <w:lang w:bidi="ar-SA"/>
        </w:rPr>
        <w:t xml:space="preserve"> المستوى</w:t>
      </w:r>
      <w:r w:rsidRPr="001A6120">
        <w:rPr>
          <w:sz w:val="26"/>
          <w:szCs w:val="26"/>
          <w:rtl/>
          <w:lang w:bidi="ar-SA"/>
        </w:rPr>
        <w:t xml:space="preserve"> </w:t>
      </w:r>
      <w:r w:rsidRPr="001A6120">
        <w:rPr>
          <w:sz w:val="26"/>
          <w:szCs w:val="26"/>
          <w:lang w:bidi="ar-SA"/>
        </w:rPr>
        <w:t>P2</w:t>
      </w:r>
      <w:r w:rsidRPr="001A6120">
        <w:rPr>
          <w:sz w:val="26"/>
          <w:szCs w:val="26"/>
          <w:rtl/>
          <w:lang w:bidi="ar-SA"/>
        </w:rPr>
        <w:t xml:space="preserve"> إلى</w:t>
      </w:r>
      <w:r w:rsidRPr="001A6120">
        <w:rPr>
          <w:rFonts w:hint="cs"/>
          <w:sz w:val="26"/>
          <w:szCs w:val="26"/>
          <w:rtl/>
          <w:lang w:bidi="ar-SA"/>
        </w:rPr>
        <w:t xml:space="preserve"> المستوى</w:t>
      </w:r>
      <w:r w:rsidRPr="001A6120">
        <w:rPr>
          <w:sz w:val="26"/>
          <w:szCs w:val="26"/>
          <w:rtl/>
          <w:lang w:bidi="ar-SA"/>
        </w:rPr>
        <w:t xml:space="preserve"> </w:t>
      </w:r>
      <w:r w:rsidRPr="001A6120">
        <w:rPr>
          <w:sz w:val="26"/>
          <w:szCs w:val="26"/>
          <w:lang w:bidi="ar-SA"/>
        </w:rPr>
        <w:t>P3</w:t>
      </w:r>
      <w:r w:rsidRPr="001A6120">
        <w:rPr>
          <w:sz w:val="26"/>
          <w:szCs w:val="26"/>
          <w:rtl/>
          <w:lang w:bidi="ar-SA"/>
        </w:rPr>
        <w:t>، ومساعد الفريق (</w:t>
      </w:r>
      <w:r w:rsidRPr="001A6120">
        <w:rPr>
          <w:sz w:val="26"/>
          <w:szCs w:val="26"/>
          <w:lang w:bidi="ar-SA"/>
        </w:rPr>
        <w:t>BL 1309</w:t>
      </w:r>
      <w:r w:rsidRPr="001A6120">
        <w:rPr>
          <w:sz w:val="26"/>
          <w:szCs w:val="26"/>
          <w:rtl/>
          <w:lang w:bidi="ar-SA"/>
        </w:rPr>
        <w:t>) من</w:t>
      </w:r>
      <w:r w:rsidRPr="001A6120">
        <w:rPr>
          <w:rFonts w:hint="cs"/>
          <w:sz w:val="26"/>
          <w:szCs w:val="26"/>
          <w:rtl/>
          <w:lang w:bidi="ar-SA"/>
        </w:rPr>
        <w:t xml:space="preserve"> المستوى</w:t>
      </w:r>
      <w:r w:rsidRPr="001A6120">
        <w:rPr>
          <w:sz w:val="26"/>
          <w:szCs w:val="26"/>
          <w:rtl/>
          <w:lang w:bidi="ar-SA"/>
        </w:rPr>
        <w:t xml:space="preserve"> </w:t>
      </w:r>
      <w:r w:rsidRPr="001A6120">
        <w:rPr>
          <w:sz w:val="26"/>
          <w:szCs w:val="26"/>
          <w:lang w:bidi="ar-SA"/>
        </w:rPr>
        <w:t>G4</w:t>
      </w:r>
      <w:r w:rsidRPr="001A6120">
        <w:rPr>
          <w:sz w:val="26"/>
          <w:szCs w:val="26"/>
          <w:rtl/>
          <w:lang w:bidi="ar-SA"/>
        </w:rPr>
        <w:t xml:space="preserve"> إلى</w:t>
      </w:r>
      <w:r w:rsidRPr="001A6120">
        <w:rPr>
          <w:rFonts w:hint="cs"/>
          <w:sz w:val="26"/>
          <w:szCs w:val="26"/>
          <w:rtl/>
          <w:lang w:bidi="ar-SA"/>
        </w:rPr>
        <w:t xml:space="preserve"> المستوى</w:t>
      </w:r>
      <w:r w:rsidRPr="001A6120">
        <w:rPr>
          <w:sz w:val="26"/>
          <w:szCs w:val="26"/>
          <w:rtl/>
          <w:lang w:bidi="ar-SA"/>
        </w:rPr>
        <w:t xml:space="preserve"> </w:t>
      </w:r>
      <w:r w:rsidRPr="001A6120">
        <w:rPr>
          <w:sz w:val="26"/>
          <w:szCs w:val="26"/>
          <w:lang w:bidi="ar-SA"/>
        </w:rPr>
        <w:t>G5</w:t>
      </w:r>
      <w:r w:rsidRPr="001A6120">
        <w:rPr>
          <w:sz w:val="26"/>
          <w:szCs w:val="26"/>
          <w:rtl/>
          <w:lang w:bidi="ar-SA"/>
        </w:rPr>
        <w:t xml:space="preserve">، </w:t>
      </w:r>
      <w:r w:rsidRPr="001A6120">
        <w:rPr>
          <w:rFonts w:hint="cs"/>
          <w:sz w:val="26"/>
          <w:szCs w:val="26"/>
          <w:rtl/>
          <w:lang w:bidi="ar-SA"/>
        </w:rPr>
        <w:t>ومعاون</w:t>
      </w:r>
      <w:r w:rsidRPr="001A6120">
        <w:rPr>
          <w:sz w:val="26"/>
          <w:szCs w:val="26"/>
          <w:rtl/>
          <w:lang w:bidi="ar-SA"/>
        </w:rPr>
        <w:t xml:space="preserve"> </w:t>
      </w:r>
      <w:r w:rsidRPr="001A6120">
        <w:rPr>
          <w:rFonts w:hint="cs"/>
          <w:sz w:val="26"/>
          <w:szCs w:val="26"/>
          <w:rtl/>
          <w:lang w:bidi="ar-SA"/>
        </w:rPr>
        <w:t xml:space="preserve">للشئون </w:t>
      </w:r>
      <w:r w:rsidRPr="001A6120">
        <w:rPr>
          <w:sz w:val="26"/>
          <w:szCs w:val="26"/>
          <w:rtl/>
          <w:lang w:bidi="ar-SA"/>
        </w:rPr>
        <w:t>المالية والميزانية (</w:t>
      </w:r>
      <w:r w:rsidRPr="001A6120">
        <w:rPr>
          <w:sz w:val="26"/>
          <w:szCs w:val="26"/>
          <w:lang w:bidi="ar-SA"/>
        </w:rPr>
        <w:t>BL 1312</w:t>
      </w:r>
      <w:r w:rsidRPr="001A6120">
        <w:rPr>
          <w:sz w:val="26"/>
          <w:szCs w:val="26"/>
          <w:rtl/>
          <w:lang w:bidi="ar-SA"/>
        </w:rPr>
        <w:t>) من</w:t>
      </w:r>
      <w:r w:rsidRPr="001A6120">
        <w:rPr>
          <w:rFonts w:hint="cs"/>
          <w:sz w:val="26"/>
          <w:szCs w:val="26"/>
          <w:rtl/>
          <w:lang w:bidi="ar-SA"/>
        </w:rPr>
        <w:t xml:space="preserve"> المستوى</w:t>
      </w:r>
      <w:r w:rsidRPr="001A6120">
        <w:rPr>
          <w:sz w:val="26"/>
          <w:szCs w:val="26"/>
          <w:rtl/>
          <w:lang w:bidi="ar-SA"/>
        </w:rPr>
        <w:t xml:space="preserve"> </w:t>
      </w:r>
      <w:r w:rsidRPr="001A6120">
        <w:rPr>
          <w:sz w:val="26"/>
          <w:szCs w:val="26"/>
          <w:lang w:bidi="ar-SA"/>
        </w:rPr>
        <w:t>G6</w:t>
      </w:r>
      <w:r w:rsidRPr="001A6120">
        <w:rPr>
          <w:sz w:val="26"/>
          <w:szCs w:val="26"/>
          <w:rtl/>
          <w:lang w:bidi="ar-SA"/>
        </w:rPr>
        <w:t xml:space="preserve"> إلى</w:t>
      </w:r>
      <w:r w:rsidRPr="001A6120">
        <w:rPr>
          <w:rFonts w:hint="cs"/>
          <w:sz w:val="26"/>
          <w:szCs w:val="26"/>
          <w:rtl/>
          <w:lang w:bidi="ar-SA"/>
        </w:rPr>
        <w:t xml:space="preserve"> المستوى</w:t>
      </w:r>
      <w:r w:rsidRPr="001A6120">
        <w:rPr>
          <w:sz w:val="26"/>
          <w:szCs w:val="26"/>
          <w:rtl/>
          <w:lang w:bidi="ar-SA"/>
        </w:rPr>
        <w:t xml:space="preserve"> </w:t>
      </w:r>
      <w:r w:rsidRPr="001A6120">
        <w:rPr>
          <w:sz w:val="26"/>
          <w:szCs w:val="26"/>
          <w:lang w:bidi="ar-SA"/>
        </w:rPr>
        <w:t>G7</w:t>
      </w:r>
      <w:r w:rsidRPr="001A6120">
        <w:rPr>
          <w:sz w:val="26"/>
          <w:szCs w:val="26"/>
          <w:rtl/>
          <w:lang w:bidi="ar-SA"/>
        </w:rPr>
        <w:t xml:space="preserve">، مع </w:t>
      </w:r>
      <w:r w:rsidRPr="001A6120">
        <w:rPr>
          <w:rFonts w:hint="cs"/>
          <w:sz w:val="26"/>
          <w:szCs w:val="26"/>
          <w:rtl/>
          <w:lang w:bidi="ar-SA"/>
        </w:rPr>
        <w:t>إجراء ال</w:t>
      </w:r>
      <w:r w:rsidRPr="001A6120">
        <w:rPr>
          <w:sz w:val="26"/>
          <w:szCs w:val="26"/>
          <w:rtl/>
          <w:lang w:bidi="ar-SA"/>
        </w:rPr>
        <w:t xml:space="preserve">تغيير المقابل في </w:t>
      </w:r>
      <w:r w:rsidRPr="001A6120">
        <w:rPr>
          <w:rFonts w:hint="cs"/>
          <w:sz w:val="26"/>
          <w:szCs w:val="26"/>
          <w:rtl/>
          <w:lang w:bidi="ar-SA"/>
        </w:rPr>
        <w:t xml:space="preserve">مسميات الوظائف اعتبارا من </w:t>
      </w:r>
      <w:r w:rsidRPr="001A6120">
        <w:rPr>
          <w:sz w:val="26"/>
          <w:szCs w:val="26"/>
          <w:rtl/>
          <w:lang w:bidi="ar-SA"/>
        </w:rPr>
        <w:t xml:space="preserve">عام 2020؛ </w:t>
      </w:r>
    </w:p>
    <w:p w:rsidR="00502975" w:rsidRPr="001A6120" w:rsidRDefault="00502975" w:rsidP="005C5BFC">
      <w:pPr>
        <w:pStyle w:val="Heading1"/>
        <w:numPr>
          <w:ilvl w:val="0"/>
          <w:numId w:val="0"/>
        </w:numPr>
        <w:bidi/>
        <w:ind w:left="1440" w:hanging="720"/>
        <w:rPr>
          <w:sz w:val="26"/>
          <w:szCs w:val="26"/>
          <w:rtl/>
          <w:lang w:bidi="ar-SA"/>
        </w:rPr>
      </w:pPr>
      <w:r w:rsidRPr="001A6120">
        <w:rPr>
          <w:sz w:val="26"/>
          <w:szCs w:val="26"/>
          <w:rtl/>
          <w:lang w:bidi="ar-SA"/>
        </w:rPr>
        <w:t>(د)</w:t>
      </w:r>
      <w:r>
        <w:rPr>
          <w:rFonts w:hint="cs"/>
          <w:sz w:val="26"/>
          <w:szCs w:val="26"/>
          <w:rtl/>
          <w:lang w:bidi="ar-SA"/>
        </w:rPr>
        <w:tab/>
      </w:r>
      <w:r w:rsidRPr="001A6120">
        <w:rPr>
          <w:rFonts w:hint="cs"/>
          <w:sz w:val="26"/>
          <w:szCs w:val="26"/>
          <w:rtl/>
          <w:lang w:bidi="ar-SA"/>
        </w:rPr>
        <w:t>وتطلب</w:t>
      </w:r>
      <w:r w:rsidRPr="001A6120">
        <w:rPr>
          <w:sz w:val="26"/>
          <w:szCs w:val="26"/>
          <w:rtl/>
          <w:lang w:bidi="ar-SA"/>
        </w:rPr>
        <w:t xml:space="preserve"> </w:t>
      </w:r>
      <w:r w:rsidRPr="001A6120">
        <w:rPr>
          <w:rFonts w:hint="cs"/>
          <w:sz w:val="26"/>
          <w:szCs w:val="26"/>
          <w:rtl/>
          <w:lang w:bidi="ar-SA"/>
        </w:rPr>
        <w:t xml:space="preserve">من </w:t>
      </w:r>
      <w:r w:rsidRPr="001A6120">
        <w:rPr>
          <w:sz w:val="26"/>
          <w:szCs w:val="26"/>
          <w:rtl/>
          <w:lang w:bidi="ar-SA"/>
        </w:rPr>
        <w:t xml:space="preserve">الأمانة </w:t>
      </w:r>
      <w:r w:rsidRPr="001A6120">
        <w:rPr>
          <w:rFonts w:hint="cs"/>
          <w:sz w:val="26"/>
          <w:szCs w:val="26"/>
          <w:rtl/>
          <w:lang w:bidi="ar-SA"/>
        </w:rPr>
        <w:t>الاستمرار في</w:t>
      </w:r>
      <w:r w:rsidRPr="001A6120">
        <w:rPr>
          <w:sz w:val="26"/>
          <w:szCs w:val="26"/>
          <w:rtl/>
          <w:lang w:bidi="ar-SA"/>
        </w:rPr>
        <w:t xml:space="preserve"> رصد تكاليف موظفيها لتقييم المعدل المناسب للزيادة للسنوات المقبلة</w:t>
      </w:r>
      <w:r w:rsidRPr="001A6120">
        <w:rPr>
          <w:rFonts w:hint="cs"/>
          <w:sz w:val="26"/>
          <w:szCs w:val="26"/>
          <w:rtl/>
          <w:lang w:bidi="ar-SA"/>
        </w:rPr>
        <w:t>،</w:t>
      </w:r>
      <w:r w:rsidRPr="001A6120">
        <w:rPr>
          <w:sz w:val="26"/>
          <w:szCs w:val="26"/>
          <w:rtl/>
          <w:lang w:bidi="ar-SA"/>
        </w:rPr>
        <w:t xml:space="preserve"> </w:t>
      </w:r>
      <w:r w:rsidRPr="001A6120">
        <w:rPr>
          <w:rFonts w:hint="cs"/>
          <w:sz w:val="26"/>
          <w:szCs w:val="26"/>
          <w:rtl/>
          <w:lang w:bidi="ar-SA"/>
        </w:rPr>
        <w:t xml:space="preserve">وأن تقدم </w:t>
      </w:r>
      <w:r w:rsidRPr="001A6120">
        <w:rPr>
          <w:sz w:val="26"/>
          <w:szCs w:val="26"/>
          <w:rtl/>
          <w:lang w:bidi="ar-SA"/>
        </w:rPr>
        <w:t xml:space="preserve"> تقرير</w:t>
      </w:r>
      <w:r w:rsidRPr="001A6120">
        <w:rPr>
          <w:rFonts w:hint="cs"/>
          <w:sz w:val="26"/>
          <w:szCs w:val="26"/>
          <w:rtl/>
          <w:lang w:bidi="ar-SA"/>
        </w:rPr>
        <w:t>ا</w:t>
      </w:r>
      <w:r w:rsidRPr="001A6120">
        <w:rPr>
          <w:sz w:val="26"/>
          <w:szCs w:val="26"/>
          <w:rtl/>
          <w:lang w:bidi="ar-SA"/>
        </w:rPr>
        <w:t xml:space="preserve"> إلى الاجتماع </w:t>
      </w:r>
      <w:r w:rsidRPr="001A6120">
        <w:rPr>
          <w:rFonts w:hint="cs"/>
          <w:sz w:val="26"/>
          <w:szCs w:val="26"/>
          <w:rtl/>
          <w:lang w:bidi="ar-SA"/>
        </w:rPr>
        <w:t xml:space="preserve">السادس والثمانين </w:t>
      </w:r>
      <w:r w:rsidRPr="001A6120">
        <w:rPr>
          <w:sz w:val="26"/>
          <w:szCs w:val="26"/>
          <w:rtl/>
          <w:lang w:bidi="ar-SA"/>
        </w:rPr>
        <w:t xml:space="preserve">مع مراعاة </w:t>
      </w:r>
      <w:r w:rsidRPr="001A6120">
        <w:rPr>
          <w:rFonts w:hint="cs"/>
          <w:sz w:val="26"/>
          <w:szCs w:val="26"/>
          <w:rtl/>
          <w:lang w:bidi="ar-SA"/>
        </w:rPr>
        <w:t>مصروفات</w:t>
      </w:r>
      <w:r w:rsidRPr="001A6120">
        <w:rPr>
          <w:sz w:val="26"/>
          <w:szCs w:val="26"/>
          <w:rtl/>
          <w:lang w:bidi="ar-SA"/>
        </w:rPr>
        <w:t xml:space="preserve"> الأمانة </w:t>
      </w:r>
      <w:r w:rsidRPr="001A6120">
        <w:rPr>
          <w:rFonts w:hint="cs"/>
          <w:sz w:val="26"/>
          <w:szCs w:val="26"/>
          <w:rtl/>
          <w:lang w:bidi="ar-SA"/>
        </w:rPr>
        <w:t>المذكورة</w:t>
      </w:r>
      <w:r w:rsidRPr="001A6120">
        <w:rPr>
          <w:sz w:val="26"/>
          <w:szCs w:val="26"/>
          <w:rtl/>
          <w:lang w:bidi="ar-SA"/>
        </w:rPr>
        <w:t xml:space="preserve"> في الحسابات النهائية لعام 2019.</w:t>
      </w:r>
    </w:p>
    <w:p w:rsidR="00FC1E57" w:rsidRPr="0059247E" w:rsidRDefault="00FC1E57" w:rsidP="00F6776C">
      <w:pPr>
        <w:pStyle w:val="Heading1"/>
        <w:keepNext/>
        <w:bidi/>
        <w:ind w:left="720"/>
        <w:rPr>
          <w:b/>
          <w:bCs/>
          <w:sz w:val="26"/>
          <w:szCs w:val="26"/>
        </w:rPr>
      </w:pPr>
      <w:r w:rsidRPr="0059247E">
        <w:rPr>
          <w:rFonts w:hint="cs"/>
          <w:b/>
          <w:bCs/>
          <w:sz w:val="26"/>
          <w:szCs w:val="26"/>
          <w:rtl/>
        </w:rPr>
        <w:lastRenderedPageBreak/>
        <w:t>بيانات وتوقعات البرامج القطرية لأغراض الامتثال</w:t>
      </w:r>
    </w:p>
    <w:p w:rsidR="0059247E" w:rsidRDefault="0059247E" w:rsidP="00F6776C">
      <w:pPr>
        <w:pStyle w:val="Heading1"/>
        <w:keepNext/>
        <w:numPr>
          <w:ilvl w:val="0"/>
          <w:numId w:val="0"/>
        </w:numPr>
        <w:bidi/>
        <w:ind w:left="720"/>
        <w:rPr>
          <w:sz w:val="26"/>
          <w:szCs w:val="26"/>
          <w:rtl/>
          <w:lang w:bidi="ar-SA"/>
        </w:rPr>
      </w:pPr>
      <w:r>
        <w:rPr>
          <w:rFonts w:hint="cs"/>
          <w:sz w:val="26"/>
          <w:szCs w:val="26"/>
          <w:rtl/>
        </w:rPr>
        <w:t xml:space="preserve">تحتوي </w:t>
      </w:r>
      <w:r w:rsidRPr="0059247E">
        <w:rPr>
          <w:rFonts w:hint="cs"/>
          <w:sz w:val="26"/>
          <w:szCs w:val="26"/>
          <w:u w:val="single"/>
          <w:rtl/>
        </w:rPr>
        <w:t xml:space="preserve">الوثيقة </w:t>
      </w:r>
      <w:r w:rsidRPr="0059247E">
        <w:rPr>
          <w:sz w:val="26"/>
          <w:szCs w:val="26"/>
          <w:u w:val="single"/>
          <w:lang w:val="en-CA"/>
        </w:rPr>
        <w:t>UNEP/OzL.Pro/ExCom/84/9/Rev.1</w:t>
      </w:r>
      <w:r w:rsidRPr="0059247E">
        <w:rPr>
          <w:rFonts w:hint="cs"/>
          <w:sz w:val="26"/>
          <w:szCs w:val="26"/>
          <w:rtl/>
        </w:rPr>
        <w:t xml:space="preserve"> </w:t>
      </w:r>
      <w:r>
        <w:rPr>
          <w:rFonts w:hint="cs"/>
          <w:sz w:val="26"/>
          <w:szCs w:val="26"/>
          <w:rtl/>
        </w:rPr>
        <w:t xml:space="preserve">على </w:t>
      </w:r>
      <w:r w:rsidR="00CC1043">
        <w:rPr>
          <w:szCs w:val="24"/>
          <w:rtl/>
          <w:lang w:bidi="ar-SA"/>
        </w:rPr>
        <w:t xml:space="preserve">حالة وآفاق امتثال </w:t>
      </w:r>
      <w:r w:rsidR="00CC1043" w:rsidRPr="0050526A">
        <w:rPr>
          <w:szCs w:val="24"/>
          <w:rtl/>
          <w:lang w:bidi="ar-SA"/>
        </w:rPr>
        <w:t>بلدان المادة 5</w:t>
      </w:r>
      <w:r w:rsidR="00CC1043">
        <w:rPr>
          <w:rFonts w:hint="cs"/>
          <w:sz w:val="26"/>
          <w:szCs w:val="26"/>
          <w:rtl/>
          <w:lang w:bidi="ar-SA"/>
        </w:rPr>
        <w:t xml:space="preserve"> (الجزء الأول)؛ </w:t>
      </w:r>
      <w:r w:rsidR="00CC1043">
        <w:rPr>
          <w:rFonts w:hint="cs"/>
          <w:szCs w:val="24"/>
          <w:rtl/>
          <w:lang w:bidi="ar-SA"/>
        </w:rPr>
        <w:t>و</w:t>
      </w:r>
      <w:r w:rsidR="00CC1043" w:rsidRPr="0050526A">
        <w:rPr>
          <w:szCs w:val="24"/>
          <w:rtl/>
          <w:lang w:bidi="ar-SA"/>
        </w:rPr>
        <w:t xml:space="preserve">بلدان المادة 5 </w:t>
      </w:r>
      <w:r w:rsidR="00CC1043">
        <w:rPr>
          <w:rFonts w:hint="cs"/>
          <w:szCs w:val="24"/>
          <w:rtl/>
          <w:lang w:bidi="ar-SA"/>
        </w:rPr>
        <w:t>الخاضعون</w:t>
      </w:r>
      <w:r w:rsidR="00CC1043" w:rsidRPr="0050526A">
        <w:rPr>
          <w:szCs w:val="24"/>
          <w:rtl/>
          <w:lang w:bidi="ar-SA"/>
        </w:rPr>
        <w:t xml:space="preserve"> لقرارات الأطراف بشأن الامتثال</w:t>
      </w:r>
      <w:r w:rsidR="00CC1043">
        <w:rPr>
          <w:rFonts w:hint="cs"/>
          <w:sz w:val="26"/>
          <w:szCs w:val="26"/>
          <w:rtl/>
          <w:lang w:bidi="ar-SA"/>
        </w:rPr>
        <w:t xml:space="preserve"> (الجزء الثاني)؛ و</w:t>
      </w:r>
      <w:r w:rsidR="00CC1043" w:rsidRPr="0050526A">
        <w:rPr>
          <w:szCs w:val="24"/>
          <w:rtl/>
          <w:lang w:bidi="ar-SA"/>
        </w:rPr>
        <w:t xml:space="preserve">بيانات عن تنفيذ البرامج القطرية </w:t>
      </w:r>
      <w:r w:rsidR="00CC1043">
        <w:rPr>
          <w:rFonts w:hint="cs"/>
          <w:szCs w:val="24"/>
          <w:rtl/>
          <w:lang w:bidi="ar-SA"/>
        </w:rPr>
        <w:t>ل</w:t>
      </w:r>
      <w:r w:rsidR="00CC1043" w:rsidRPr="00067F05">
        <w:rPr>
          <w:rFonts w:hint="cs"/>
          <w:szCs w:val="24"/>
          <w:rtl/>
          <w:lang w:bidi="ar-SA"/>
        </w:rPr>
        <w:t>لمواد الهيدروكلوروفلوروكربونية</w:t>
      </w:r>
      <w:r w:rsidR="00CC1043">
        <w:rPr>
          <w:rFonts w:hint="cs"/>
          <w:sz w:val="26"/>
          <w:szCs w:val="26"/>
          <w:rtl/>
          <w:lang w:bidi="ar-SA"/>
        </w:rPr>
        <w:t xml:space="preserve"> (الجزء الثالث)؛ </w:t>
      </w:r>
      <w:r w:rsidR="00CC1043">
        <w:rPr>
          <w:rFonts w:hint="cs"/>
          <w:szCs w:val="24"/>
          <w:rtl/>
          <w:lang w:bidi="ar-SA"/>
        </w:rPr>
        <w:t>والنموذج المنقح</w:t>
      </w:r>
      <w:r w:rsidR="00CC1043" w:rsidRPr="0050526A">
        <w:rPr>
          <w:szCs w:val="24"/>
          <w:rtl/>
          <w:lang w:bidi="ar-SA"/>
        </w:rPr>
        <w:t xml:space="preserve"> </w:t>
      </w:r>
      <w:r w:rsidR="00CC1043">
        <w:rPr>
          <w:rFonts w:hint="cs"/>
          <w:szCs w:val="24"/>
          <w:rtl/>
          <w:lang w:bidi="ar-SA"/>
        </w:rPr>
        <w:t>ل</w:t>
      </w:r>
      <w:r w:rsidR="00CC1043" w:rsidRPr="0050526A">
        <w:rPr>
          <w:szCs w:val="24"/>
          <w:rtl/>
          <w:lang w:bidi="ar-SA"/>
        </w:rPr>
        <w:t>تقرير بيانات البرنامج القطري</w:t>
      </w:r>
      <w:r w:rsidR="00CC1043">
        <w:rPr>
          <w:rFonts w:hint="cs"/>
          <w:sz w:val="26"/>
          <w:szCs w:val="26"/>
          <w:rtl/>
          <w:lang w:bidi="ar-SA"/>
        </w:rPr>
        <w:t xml:space="preserve"> (الجزء الرابع). وتحتوي الوثيقة أيضا على مرفقات تنص على </w:t>
      </w:r>
      <w:r w:rsidR="00CC1043" w:rsidRPr="0050526A">
        <w:rPr>
          <w:szCs w:val="24"/>
          <w:rtl/>
          <w:lang w:bidi="ar-SA"/>
        </w:rPr>
        <w:t>استهلاك بروميد الميثيل في تطبيقات ال</w:t>
      </w:r>
      <w:r w:rsidR="00CC1043">
        <w:rPr>
          <w:szCs w:val="24"/>
          <w:rtl/>
          <w:lang w:bidi="ar-SA"/>
        </w:rPr>
        <w:t>حجر الصحي ومعالجات ما قبل الشحن</w:t>
      </w:r>
      <w:r w:rsidR="00CC1043">
        <w:rPr>
          <w:rFonts w:hint="cs"/>
          <w:szCs w:val="24"/>
          <w:rtl/>
          <w:lang w:bidi="ar-SA"/>
        </w:rPr>
        <w:t xml:space="preserve"> (المرفق الأول)؛ و</w:t>
      </w:r>
      <w:r w:rsidR="00CC1043" w:rsidRPr="0050526A">
        <w:rPr>
          <w:szCs w:val="24"/>
          <w:rtl/>
          <w:lang w:bidi="ar-SA"/>
        </w:rPr>
        <w:t xml:space="preserve">تحليل </w:t>
      </w:r>
      <w:r w:rsidR="00CC1043">
        <w:rPr>
          <w:rFonts w:hint="cs"/>
          <w:szCs w:val="24"/>
          <w:rtl/>
          <w:lang w:bidi="ar-SA"/>
        </w:rPr>
        <w:t xml:space="preserve">لاستهلاك </w:t>
      </w:r>
      <w:r w:rsidR="00CC1043" w:rsidRPr="00067F05">
        <w:rPr>
          <w:rFonts w:hint="cs"/>
          <w:szCs w:val="24"/>
          <w:rtl/>
          <w:lang w:bidi="ar-SA"/>
        </w:rPr>
        <w:t>المواد الهيدروكلوروفلوروكربونية</w:t>
      </w:r>
      <w:r w:rsidR="00CC1043">
        <w:rPr>
          <w:rFonts w:hint="cs"/>
          <w:szCs w:val="24"/>
          <w:rtl/>
          <w:lang w:bidi="ar-SA"/>
        </w:rPr>
        <w:t xml:space="preserve"> في بلدان المادة 5 (المرفق الثاني)؛ والنموذج المنقح</w:t>
      </w:r>
      <w:r w:rsidR="00CC1043" w:rsidRPr="0050526A">
        <w:rPr>
          <w:szCs w:val="24"/>
          <w:rtl/>
          <w:lang w:bidi="ar-SA"/>
        </w:rPr>
        <w:t xml:space="preserve"> </w:t>
      </w:r>
      <w:r w:rsidR="00CC1043">
        <w:rPr>
          <w:rFonts w:hint="cs"/>
          <w:szCs w:val="24"/>
          <w:rtl/>
          <w:lang w:bidi="ar-SA"/>
        </w:rPr>
        <w:t>ل</w:t>
      </w:r>
      <w:r w:rsidR="00CC1043" w:rsidRPr="0050526A">
        <w:rPr>
          <w:szCs w:val="24"/>
          <w:rtl/>
          <w:lang w:bidi="ar-SA"/>
        </w:rPr>
        <w:t>تقرير بيانات البرنامج القطري لعام 2020 وما بعده</w:t>
      </w:r>
      <w:r w:rsidR="00CC1043">
        <w:rPr>
          <w:rFonts w:hint="cs"/>
          <w:szCs w:val="24"/>
          <w:rtl/>
          <w:lang w:bidi="ar-SA"/>
        </w:rPr>
        <w:t xml:space="preserve"> (المرفق الثالث) و</w:t>
      </w:r>
      <w:r w:rsidR="00CC1043" w:rsidRPr="0050526A">
        <w:rPr>
          <w:szCs w:val="24"/>
          <w:rtl/>
          <w:lang w:bidi="ar-SA"/>
        </w:rPr>
        <w:t>مشروع دليل عملي</w:t>
      </w:r>
      <w:r w:rsidR="00CC1043">
        <w:rPr>
          <w:rFonts w:hint="cs"/>
          <w:szCs w:val="24"/>
          <w:rtl/>
          <w:lang w:bidi="ar-SA"/>
        </w:rPr>
        <w:t xml:space="preserve"> لإعداد تقرير </w:t>
      </w:r>
      <w:r w:rsidR="00CC1043" w:rsidRPr="0050526A">
        <w:rPr>
          <w:szCs w:val="24"/>
          <w:rtl/>
          <w:lang w:bidi="ar-SA"/>
        </w:rPr>
        <w:t>بيانات البرنامج القطري</w:t>
      </w:r>
      <w:r w:rsidR="00CC1043">
        <w:rPr>
          <w:rFonts w:hint="cs"/>
          <w:szCs w:val="24"/>
          <w:rtl/>
          <w:lang w:bidi="ar-SA"/>
        </w:rPr>
        <w:t xml:space="preserve"> (المرفق الرابع).</w:t>
      </w:r>
    </w:p>
    <w:p w:rsidR="0059247E" w:rsidRDefault="004568F3" w:rsidP="005C5BFC">
      <w:pPr>
        <w:pStyle w:val="Heading1"/>
        <w:numPr>
          <w:ilvl w:val="0"/>
          <w:numId w:val="0"/>
        </w:numPr>
        <w:bidi/>
        <w:ind w:left="720"/>
        <w:rPr>
          <w:sz w:val="26"/>
          <w:szCs w:val="26"/>
          <w:rtl/>
          <w:lang w:bidi="ar-EG"/>
        </w:rPr>
      </w:pPr>
      <w:r>
        <w:rPr>
          <w:rFonts w:hint="cs"/>
          <w:sz w:val="26"/>
          <w:szCs w:val="26"/>
          <w:rtl/>
        </w:rPr>
        <w:t>القضايا التي ينبغي معالجتها:</w:t>
      </w:r>
    </w:p>
    <w:p w:rsidR="004568F3" w:rsidRPr="004568F3" w:rsidRDefault="004568F3" w:rsidP="005C5BFC">
      <w:pPr>
        <w:bidi/>
        <w:spacing w:after="240"/>
        <w:ind w:left="720"/>
        <w:rPr>
          <w:i/>
          <w:iCs/>
          <w:sz w:val="26"/>
          <w:szCs w:val="26"/>
          <w:rtl/>
        </w:rPr>
      </w:pPr>
      <w:r w:rsidRPr="004568F3">
        <w:rPr>
          <w:rFonts w:hint="cs"/>
          <w:i/>
          <w:iCs/>
          <w:sz w:val="26"/>
          <w:szCs w:val="26"/>
          <w:rtl/>
        </w:rPr>
        <w:t>بالنسبة للجزء الأول: حالة وتوقعات امتثال بلدان المادة 5</w:t>
      </w:r>
    </w:p>
    <w:p w:rsidR="004568F3" w:rsidRPr="004568F3" w:rsidRDefault="004568F3" w:rsidP="007F00F4">
      <w:pPr>
        <w:pStyle w:val="ListParagraph"/>
        <w:numPr>
          <w:ilvl w:val="0"/>
          <w:numId w:val="12"/>
        </w:numPr>
        <w:bidi/>
        <w:spacing w:after="240"/>
        <w:rPr>
          <w:sz w:val="26"/>
          <w:szCs w:val="26"/>
          <w:rtl/>
        </w:rPr>
      </w:pPr>
      <w:r>
        <w:rPr>
          <w:rFonts w:hint="cs"/>
          <w:sz w:val="26"/>
          <w:szCs w:val="26"/>
          <w:rtl/>
        </w:rPr>
        <w:t>لا يوجد.</w:t>
      </w:r>
    </w:p>
    <w:p w:rsidR="004568F3" w:rsidRPr="004568F3" w:rsidRDefault="004568F3" w:rsidP="005C5BFC">
      <w:pPr>
        <w:bidi/>
        <w:spacing w:after="240"/>
        <w:ind w:left="720"/>
        <w:rPr>
          <w:i/>
          <w:iCs/>
          <w:sz w:val="26"/>
          <w:szCs w:val="26"/>
          <w:rtl/>
        </w:rPr>
      </w:pPr>
      <w:r w:rsidRPr="004568F3">
        <w:rPr>
          <w:rFonts w:hint="cs"/>
          <w:i/>
          <w:iCs/>
          <w:sz w:val="26"/>
          <w:szCs w:val="26"/>
          <w:rtl/>
        </w:rPr>
        <w:t>بالنسبة للجزء الثاني: بلدان المادة 5 التي تخضع لمقررات بشأن الامتثال</w:t>
      </w:r>
    </w:p>
    <w:p w:rsidR="004568F3" w:rsidRPr="004568F3" w:rsidRDefault="004568F3" w:rsidP="007F00F4">
      <w:pPr>
        <w:pStyle w:val="ListParagraph"/>
        <w:numPr>
          <w:ilvl w:val="0"/>
          <w:numId w:val="12"/>
        </w:numPr>
        <w:bidi/>
        <w:spacing w:after="240"/>
        <w:rPr>
          <w:sz w:val="26"/>
          <w:szCs w:val="26"/>
          <w:rtl/>
        </w:rPr>
      </w:pPr>
      <w:r>
        <w:rPr>
          <w:rFonts w:hint="cs"/>
          <w:sz w:val="26"/>
          <w:szCs w:val="26"/>
          <w:rtl/>
        </w:rPr>
        <w:t>لا يوجد.</w:t>
      </w:r>
    </w:p>
    <w:p w:rsidR="004568F3" w:rsidRPr="004568F3" w:rsidRDefault="004568F3" w:rsidP="005C5BFC">
      <w:pPr>
        <w:bidi/>
        <w:spacing w:after="240"/>
        <w:ind w:left="720"/>
        <w:rPr>
          <w:i/>
          <w:iCs/>
          <w:sz w:val="26"/>
          <w:szCs w:val="26"/>
          <w:rtl/>
        </w:rPr>
      </w:pPr>
      <w:r w:rsidRPr="004568F3">
        <w:rPr>
          <w:rFonts w:hint="cs"/>
          <w:i/>
          <w:iCs/>
          <w:sz w:val="26"/>
          <w:szCs w:val="26"/>
          <w:rtl/>
        </w:rPr>
        <w:t>بالنسبة للجزء الثالث: بيانات عن تنفيذ البرامج القطرية للمواد الهيدروكلوروفلوروكربونية</w:t>
      </w:r>
    </w:p>
    <w:p w:rsidR="004568F3" w:rsidRDefault="00E16278" w:rsidP="007F00F4">
      <w:pPr>
        <w:pStyle w:val="ListParagraph"/>
        <w:numPr>
          <w:ilvl w:val="0"/>
          <w:numId w:val="12"/>
        </w:numPr>
        <w:bidi/>
        <w:spacing w:after="240"/>
        <w:rPr>
          <w:sz w:val="26"/>
          <w:szCs w:val="26"/>
        </w:rPr>
      </w:pPr>
      <w:r>
        <w:rPr>
          <w:rFonts w:hint="cs"/>
          <w:sz w:val="26"/>
          <w:szCs w:val="26"/>
          <w:rtl/>
        </w:rPr>
        <w:t>تباين</w:t>
      </w:r>
      <w:r w:rsidR="004568F3">
        <w:rPr>
          <w:rFonts w:hint="cs"/>
          <w:sz w:val="26"/>
          <w:szCs w:val="26"/>
          <w:rtl/>
        </w:rPr>
        <w:t xml:space="preserve"> البيانات بين تقارير البرنامج القطري وبيانات المادة 7 (جنوب أفريقيا)؛</w:t>
      </w:r>
    </w:p>
    <w:p w:rsidR="004568F3" w:rsidRPr="004568F3" w:rsidRDefault="004568F3" w:rsidP="007F00F4">
      <w:pPr>
        <w:pStyle w:val="ListParagraph"/>
        <w:numPr>
          <w:ilvl w:val="0"/>
          <w:numId w:val="12"/>
        </w:numPr>
        <w:bidi/>
        <w:spacing w:after="240"/>
        <w:rPr>
          <w:sz w:val="26"/>
          <w:szCs w:val="26"/>
          <w:rtl/>
        </w:rPr>
      </w:pPr>
      <w:r>
        <w:rPr>
          <w:rFonts w:hint="cs"/>
          <w:sz w:val="26"/>
          <w:szCs w:val="26"/>
          <w:rtl/>
        </w:rPr>
        <w:t>لم تقدم أربعة بلدان بيانات تنفيذ البرنامج القطري لعام 2018، ولم يقدم بلد واحد منها بيانات للسنوات 2014 و2015 و2016 و2017.</w:t>
      </w:r>
    </w:p>
    <w:p w:rsidR="004568F3" w:rsidRPr="00CC1043" w:rsidRDefault="004568F3" w:rsidP="005C5BFC">
      <w:pPr>
        <w:bidi/>
        <w:spacing w:after="240"/>
        <w:ind w:left="720"/>
        <w:rPr>
          <w:i/>
          <w:iCs/>
          <w:sz w:val="26"/>
          <w:szCs w:val="26"/>
          <w:rtl/>
          <w:lang w:bidi="ar-SA"/>
        </w:rPr>
      </w:pPr>
      <w:r w:rsidRPr="00CC1043">
        <w:rPr>
          <w:rFonts w:hint="cs"/>
          <w:i/>
          <w:iCs/>
          <w:sz w:val="26"/>
          <w:szCs w:val="26"/>
          <w:rtl/>
        </w:rPr>
        <w:t xml:space="preserve">بالنسبة للقسم الرابع: </w:t>
      </w:r>
      <w:r w:rsidR="00CC1043" w:rsidRPr="00CC1043">
        <w:rPr>
          <w:rFonts w:hint="cs"/>
          <w:i/>
          <w:iCs/>
          <w:szCs w:val="24"/>
          <w:rtl/>
          <w:lang w:bidi="ar-SA"/>
        </w:rPr>
        <w:t>النموذج المنقح</w:t>
      </w:r>
      <w:r w:rsidR="00CC1043" w:rsidRPr="00CC1043">
        <w:rPr>
          <w:i/>
          <w:iCs/>
          <w:szCs w:val="24"/>
          <w:rtl/>
          <w:lang w:bidi="ar-SA"/>
        </w:rPr>
        <w:t xml:space="preserve"> </w:t>
      </w:r>
      <w:r w:rsidR="00CC1043" w:rsidRPr="00CC1043">
        <w:rPr>
          <w:rFonts w:hint="cs"/>
          <w:i/>
          <w:iCs/>
          <w:szCs w:val="24"/>
          <w:rtl/>
          <w:lang w:bidi="ar-SA"/>
        </w:rPr>
        <w:t>ل</w:t>
      </w:r>
      <w:r w:rsidR="00CC1043" w:rsidRPr="00CC1043">
        <w:rPr>
          <w:i/>
          <w:iCs/>
          <w:szCs w:val="24"/>
          <w:rtl/>
          <w:lang w:bidi="ar-SA"/>
        </w:rPr>
        <w:t>تقرير بيانات البرنامج القطري</w:t>
      </w:r>
    </w:p>
    <w:p w:rsidR="004568F3" w:rsidRDefault="00CC1043" w:rsidP="007F00F4">
      <w:pPr>
        <w:pStyle w:val="ListParagraph"/>
        <w:numPr>
          <w:ilvl w:val="0"/>
          <w:numId w:val="12"/>
        </w:numPr>
        <w:bidi/>
        <w:spacing w:after="240"/>
        <w:rPr>
          <w:sz w:val="26"/>
          <w:szCs w:val="26"/>
        </w:rPr>
      </w:pPr>
      <w:r>
        <w:rPr>
          <w:rFonts w:hint="cs"/>
          <w:sz w:val="26"/>
          <w:szCs w:val="26"/>
          <w:rtl/>
        </w:rPr>
        <w:t xml:space="preserve">النظر في تحديث </w:t>
      </w:r>
      <w:r>
        <w:rPr>
          <w:rFonts w:hint="cs"/>
          <w:szCs w:val="24"/>
          <w:rtl/>
        </w:rPr>
        <w:t>النموذج المنقح</w:t>
      </w:r>
      <w:r w:rsidRPr="0050526A">
        <w:rPr>
          <w:szCs w:val="24"/>
          <w:rtl/>
        </w:rPr>
        <w:t xml:space="preserve"> </w:t>
      </w:r>
      <w:r>
        <w:rPr>
          <w:rFonts w:hint="cs"/>
          <w:szCs w:val="24"/>
          <w:rtl/>
        </w:rPr>
        <w:t>ل</w:t>
      </w:r>
      <w:r w:rsidRPr="0050526A">
        <w:rPr>
          <w:szCs w:val="24"/>
          <w:rtl/>
        </w:rPr>
        <w:t>تقرير بيانات البرنامج القطري</w:t>
      </w:r>
      <w:r>
        <w:rPr>
          <w:rFonts w:hint="cs"/>
          <w:szCs w:val="24"/>
          <w:rtl/>
        </w:rPr>
        <w:t xml:space="preserve"> ومشروع الدليل العملي للإبلاغ عن بيانات البرنامج القطري</w:t>
      </w:r>
      <w:r w:rsidR="004568F3">
        <w:rPr>
          <w:rFonts w:hint="cs"/>
          <w:sz w:val="26"/>
          <w:szCs w:val="26"/>
          <w:rtl/>
        </w:rPr>
        <w:t>.</w:t>
      </w:r>
    </w:p>
    <w:p w:rsidR="004568F3" w:rsidRDefault="004568F3" w:rsidP="005C5BFC">
      <w:pPr>
        <w:bidi/>
        <w:spacing w:after="240"/>
        <w:ind w:left="720"/>
        <w:rPr>
          <w:sz w:val="26"/>
          <w:szCs w:val="26"/>
          <w:rtl/>
        </w:rPr>
      </w:pPr>
      <w:r w:rsidRPr="004568F3">
        <w:rPr>
          <w:rFonts w:hint="cs"/>
          <w:sz w:val="26"/>
          <w:szCs w:val="26"/>
          <w:u w:val="single"/>
          <w:rtl/>
        </w:rPr>
        <w:t>قد ترغب اللجنة التنفيذية في</w:t>
      </w:r>
      <w:r>
        <w:rPr>
          <w:rFonts w:hint="cs"/>
          <w:sz w:val="26"/>
          <w:szCs w:val="26"/>
          <w:rtl/>
        </w:rPr>
        <w:t>:</w:t>
      </w:r>
    </w:p>
    <w:p w:rsidR="00CC1043" w:rsidRPr="00CC1043" w:rsidRDefault="00CC1043" w:rsidP="007F00F4">
      <w:pPr>
        <w:pStyle w:val="ListParagraph"/>
        <w:numPr>
          <w:ilvl w:val="0"/>
          <w:numId w:val="40"/>
        </w:numPr>
        <w:bidi/>
        <w:spacing w:after="240"/>
        <w:ind w:left="1440" w:hanging="630"/>
        <w:contextualSpacing w:val="0"/>
        <w:rPr>
          <w:sz w:val="26"/>
          <w:szCs w:val="26"/>
          <w:lang w:val="en-CA"/>
        </w:rPr>
      </w:pPr>
      <w:r w:rsidRPr="00CC1043">
        <w:rPr>
          <w:rFonts w:hint="cs"/>
          <w:sz w:val="26"/>
          <w:szCs w:val="26"/>
          <w:rtl/>
          <w:lang w:val="en-CA"/>
        </w:rPr>
        <w:t>أن تحاط علما</w:t>
      </w:r>
      <w:r w:rsidRPr="00CC1043">
        <w:rPr>
          <w:sz w:val="26"/>
          <w:szCs w:val="26"/>
          <w:rtl/>
          <w:lang w:val="en-CA"/>
        </w:rPr>
        <w:t xml:space="preserve"> بالمعلومات المتعلقة ببيانات البرنامج القطري وآفاق الامتثال الواردة في الوثيقة </w:t>
      </w:r>
      <w:r w:rsidRPr="00CC1043">
        <w:rPr>
          <w:sz w:val="26"/>
          <w:szCs w:val="26"/>
          <w:lang w:val="en-CA"/>
        </w:rPr>
        <w:t>UNEP/OzL.Pro/ExCom/84/9/Rev.1</w:t>
      </w:r>
      <w:r w:rsidRPr="00CC1043">
        <w:rPr>
          <w:sz w:val="26"/>
          <w:szCs w:val="26"/>
          <w:rtl/>
          <w:lang w:val="en-CA"/>
        </w:rPr>
        <w:t>، بما في ذلك:</w:t>
      </w:r>
    </w:p>
    <w:p w:rsidR="00CC1043" w:rsidRPr="00CC1043" w:rsidRDefault="00CC1043" w:rsidP="005C5BFC">
      <w:pPr>
        <w:bidi/>
        <w:spacing w:after="240"/>
        <w:ind w:left="2160" w:hanging="720"/>
        <w:rPr>
          <w:sz w:val="26"/>
          <w:szCs w:val="26"/>
          <w:lang w:val="en-CA" w:bidi="ar-SA"/>
        </w:rPr>
      </w:pPr>
      <w:r w:rsidRPr="00CC1043">
        <w:rPr>
          <w:sz w:val="26"/>
          <w:szCs w:val="26"/>
          <w:rtl/>
          <w:lang w:val="en-CA" w:bidi="ar-SA"/>
        </w:rPr>
        <w:t>(</w:t>
      </w:r>
      <w:r w:rsidRPr="00CC1043">
        <w:rPr>
          <w:rFonts w:hint="cs"/>
          <w:sz w:val="26"/>
          <w:szCs w:val="26"/>
          <w:rtl/>
          <w:lang w:val="en-CA" w:bidi="ar-SA"/>
        </w:rPr>
        <w:t>1</w:t>
      </w:r>
      <w:r w:rsidRPr="00CC1043">
        <w:rPr>
          <w:sz w:val="26"/>
          <w:szCs w:val="26"/>
          <w:rtl/>
          <w:lang w:val="en-CA" w:bidi="ar-SA"/>
        </w:rPr>
        <w:t>)</w:t>
      </w:r>
      <w:r w:rsidRPr="00CC1043">
        <w:rPr>
          <w:rFonts w:hint="cs"/>
          <w:sz w:val="26"/>
          <w:szCs w:val="26"/>
          <w:rtl/>
          <w:lang w:val="en-CA" w:bidi="ar-SA"/>
        </w:rPr>
        <w:tab/>
        <w:t>قدم</w:t>
      </w:r>
      <w:r w:rsidRPr="00CC1043">
        <w:rPr>
          <w:sz w:val="26"/>
          <w:szCs w:val="26"/>
          <w:rtl/>
          <w:lang w:val="en-CA" w:bidi="ar-SA"/>
        </w:rPr>
        <w:t xml:space="preserve"> 140 بلداً بيانات البرنامج القطري</w:t>
      </w:r>
      <w:r w:rsidRPr="00CC1043">
        <w:rPr>
          <w:rFonts w:hint="cs"/>
          <w:sz w:val="26"/>
          <w:szCs w:val="26"/>
          <w:rtl/>
          <w:lang w:val="en-CA" w:bidi="ar-SA"/>
        </w:rPr>
        <w:t xml:space="preserve"> لعام</w:t>
      </w:r>
      <w:r w:rsidRPr="00CC1043">
        <w:rPr>
          <w:sz w:val="26"/>
          <w:szCs w:val="26"/>
          <w:rtl/>
          <w:lang w:val="en-CA" w:bidi="ar-SA"/>
        </w:rPr>
        <w:t xml:space="preserve"> 2018، 124 </w:t>
      </w:r>
      <w:r w:rsidRPr="00CC1043">
        <w:rPr>
          <w:rFonts w:hint="cs"/>
          <w:sz w:val="26"/>
          <w:szCs w:val="26"/>
          <w:rtl/>
          <w:lang w:val="en-CA" w:bidi="ar-SA"/>
        </w:rPr>
        <w:t>منهم با</w:t>
      </w:r>
      <w:r w:rsidRPr="00CC1043">
        <w:rPr>
          <w:sz w:val="26"/>
          <w:szCs w:val="26"/>
          <w:rtl/>
          <w:lang w:val="en-CA" w:bidi="ar-SA"/>
        </w:rPr>
        <w:t>ستخد</w:t>
      </w:r>
      <w:r w:rsidRPr="00CC1043">
        <w:rPr>
          <w:rFonts w:hint="cs"/>
          <w:sz w:val="26"/>
          <w:szCs w:val="26"/>
          <w:rtl/>
          <w:lang w:val="en-CA" w:bidi="ar-SA"/>
        </w:rPr>
        <w:t>ا</w:t>
      </w:r>
      <w:r w:rsidRPr="00CC1043">
        <w:rPr>
          <w:sz w:val="26"/>
          <w:szCs w:val="26"/>
          <w:rtl/>
          <w:lang w:val="en-CA" w:bidi="ar-SA"/>
        </w:rPr>
        <w:t xml:space="preserve">م النظام القائم على </w:t>
      </w:r>
      <w:r w:rsidRPr="00CC1043">
        <w:rPr>
          <w:rFonts w:hint="cs"/>
          <w:sz w:val="26"/>
          <w:szCs w:val="26"/>
          <w:rtl/>
          <w:lang w:val="en-CA" w:bidi="ar-SA"/>
        </w:rPr>
        <w:t>شبكة الانترنت</w:t>
      </w:r>
      <w:r w:rsidRPr="00CC1043">
        <w:rPr>
          <w:sz w:val="26"/>
          <w:szCs w:val="26"/>
          <w:rtl/>
          <w:lang w:val="en-CA" w:bidi="ar-SA"/>
        </w:rPr>
        <w:t>؛</w:t>
      </w:r>
    </w:p>
    <w:p w:rsidR="00CC1043" w:rsidRPr="00CC1043" w:rsidRDefault="00CC1043" w:rsidP="005C5BFC">
      <w:pPr>
        <w:bidi/>
        <w:spacing w:after="240"/>
        <w:ind w:left="2160" w:hanging="720"/>
        <w:rPr>
          <w:sz w:val="26"/>
          <w:szCs w:val="26"/>
          <w:rtl/>
          <w:lang w:val="en-CA" w:bidi="ar-SA"/>
        </w:rPr>
      </w:pPr>
      <w:r w:rsidRPr="00CC1043">
        <w:rPr>
          <w:sz w:val="26"/>
          <w:szCs w:val="26"/>
          <w:rtl/>
          <w:lang w:val="en-CA" w:bidi="ar-SA"/>
        </w:rPr>
        <w:t>(2)</w:t>
      </w:r>
      <w:r w:rsidRPr="00CC1043">
        <w:rPr>
          <w:rFonts w:hint="cs"/>
          <w:sz w:val="26"/>
          <w:szCs w:val="26"/>
          <w:rtl/>
          <w:lang w:val="en-CA" w:bidi="ar-SA"/>
        </w:rPr>
        <w:tab/>
        <w:t>لم تقدم اليمن</w:t>
      </w:r>
      <w:r w:rsidRPr="00CC1043">
        <w:rPr>
          <w:sz w:val="26"/>
          <w:szCs w:val="26"/>
          <w:rtl/>
          <w:lang w:val="en-CA" w:bidi="ar-SA"/>
        </w:rPr>
        <w:t xml:space="preserve">، </w:t>
      </w:r>
      <w:r w:rsidRPr="00CC1043">
        <w:rPr>
          <w:rFonts w:hint="cs"/>
          <w:sz w:val="26"/>
          <w:szCs w:val="26"/>
          <w:rtl/>
          <w:lang w:val="en-CA" w:bidi="ar-SA"/>
        </w:rPr>
        <w:t>حتى</w:t>
      </w:r>
      <w:r w:rsidRPr="00CC1043">
        <w:rPr>
          <w:sz w:val="26"/>
          <w:szCs w:val="26"/>
          <w:rtl/>
          <w:lang w:val="en-CA" w:bidi="ar-SA"/>
        </w:rPr>
        <w:t xml:space="preserve"> 16 أكتوبر</w:t>
      </w:r>
      <w:r w:rsidRPr="00CC1043">
        <w:rPr>
          <w:rFonts w:hint="cs"/>
          <w:sz w:val="26"/>
          <w:szCs w:val="26"/>
          <w:rtl/>
          <w:lang w:val="en-CA" w:bidi="ar-SA"/>
        </w:rPr>
        <w:t>/ تشرين الأول</w:t>
      </w:r>
      <w:r w:rsidRPr="00CC1043">
        <w:rPr>
          <w:sz w:val="26"/>
          <w:szCs w:val="26"/>
          <w:rtl/>
          <w:lang w:val="en-CA" w:bidi="ar-SA"/>
        </w:rPr>
        <w:t xml:space="preserve"> 2019، بيانات البرنامج القطري</w:t>
      </w:r>
      <w:r w:rsidRPr="00CC1043">
        <w:rPr>
          <w:rFonts w:hint="cs"/>
          <w:sz w:val="26"/>
          <w:szCs w:val="26"/>
          <w:rtl/>
          <w:lang w:val="en-CA" w:bidi="ar-SA"/>
        </w:rPr>
        <w:t xml:space="preserve"> للسنوات من</w:t>
      </w:r>
      <w:r w:rsidRPr="00CC1043">
        <w:rPr>
          <w:sz w:val="26"/>
          <w:szCs w:val="26"/>
          <w:rtl/>
          <w:lang w:val="en-CA" w:bidi="ar-SA"/>
        </w:rPr>
        <w:t xml:space="preserve"> 2014 </w:t>
      </w:r>
      <w:r w:rsidRPr="00CC1043">
        <w:rPr>
          <w:rFonts w:hint="cs"/>
          <w:sz w:val="26"/>
          <w:szCs w:val="26"/>
          <w:rtl/>
          <w:lang w:val="en-CA" w:bidi="ar-SA"/>
        </w:rPr>
        <w:t>إلى</w:t>
      </w:r>
      <w:r w:rsidRPr="00CC1043">
        <w:rPr>
          <w:sz w:val="26"/>
          <w:szCs w:val="26"/>
          <w:rtl/>
          <w:lang w:val="en-CA" w:bidi="ar-SA"/>
        </w:rPr>
        <w:t xml:space="preserve"> 2018، ولم تقدم الكويت وموريتانيا وقطر بيانات البرامج القطري</w:t>
      </w:r>
      <w:r w:rsidRPr="00CC1043">
        <w:rPr>
          <w:rFonts w:hint="cs"/>
          <w:sz w:val="26"/>
          <w:szCs w:val="26"/>
          <w:rtl/>
          <w:lang w:val="en-CA" w:bidi="ar-SA"/>
        </w:rPr>
        <w:t>ة</w:t>
      </w:r>
      <w:r w:rsidRPr="00CC1043">
        <w:rPr>
          <w:sz w:val="26"/>
          <w:szCs w:val="26"/>
          <w:rtl/>
          <w:lang w:val="en-CA" w:bidi="ar-SA"/>
        </w:rPr>
        <w:t xml:space="preserve"> لعام 2018؛</w:t>
      </w:r>
    </w:p>
    <w:p w:rsidR="00CC1043" w:rsidRPr="00CC1043" w:rsidRDefault="00CC1043" w:rsidP="007F00F4">
      <w:pPr>
        <w:pStyle w:val="ListParagraph"/>
        <w:numPr>
          <w:ilvl w:val="0"/>
          <w:numId w:val="40"/>
        </w:numPr>
        <w:bidi/>
        <w:spacing w:after="240"/>
        <w:ind w:firstLine="90"/>
        <w:contextualSpacing w:val="0"/>
        <w:jc w:val="left"/>
        <w:rPr>
          <w:sz w:val="26"/>
          <w:szCs w:val="26"/>
          <w:lang w:val="en-CA"/>
        </w:rPr>
      </w:pPr>
      <w:r w:rsidRPr="00CC1043">
        <w:rPr>
          <w:rFonts w:hint="cs"/>
          <w:sz w:val="26"/>
          <w:szCs w:val="26"/>
          <w:rtl/>
          <w:lang w:val="en-CA"/>
        </w:rPr>
        <w:t>و</w:t>
      </w:r>
      <w:r w:rsidRPr="00CC1043">
        <w:rPr>
          <w:sz w:val="26"/>
          <w:szCs w:val="26"/>
          <w:rtl/>
          <w:lang w:val="en-CA"/>
        </w:rPr>
        <w:t xml:space="preserve">أن </w:t>
      </w:r>
      <w:r w:rsidRPr="00CC1043">
        <w:rPr>
          <w:rFonts w:hint="cs"/>
          <w:sz w:val="26"/>
          <w:szCs w:val="26"/>
          <w:rtl/>
          <w:lang w:val="en-CA"/>
        </w:rPr>
        <w:t>تطالب</w:t>
      </w:r>
      <w:r w:rsidRPr="00CC1043">
        <w:rPr>
          <w:sz w:val="26"/>
          <w:szCs w:val="26"/>
          <w:rtl/>
          <w:lang w:val="en-CA"/>
        </w:rPr>
        <w:t>:</w:t>
      </w:r>
    </w:p>
    <w:p w:rsidR="00CC1043" w:rsidRPr="00CC1043" w:rsidRDefault="00CC1043" w:rsidP="007F00F4">
      <w:pPr>
        <w:pStyle w:val="ListParagraph"/>
        <w:numPr>
          <w:ilvl w:val="0"/>
          <w:numId w:val="41"/>
        </w:numPr>
        <w:bidi/>
        <w:spacing w:after="240"/>
        <w:ind w:left="2160" w:hanging="720"/>
        <w:contextualSpacing w:val="0"/>
        <w:rPr>
          <w:sz w:val="26"/>
          <w:szCs w:val="26"/>
          <w:lang w:val="en-CA"/>
        </w:rPr>
      </w:pPr>
      <w:r w:rsidRPr="00CC1043">
        <w:rPr>
          <w:sz w:val="26"/>
          <w:szCs w:val="26"/>
          <w:rtl/>
          <w:lang w:val="en-CA"/>
        </w:rPr>
        <w:t xml:space="preserve">الأمانة </w:t>
      </w:r>
      <w:r w:rsidRPr="00CC1043">
        <w:rPr>
          <w:rFonts w:hint="cs"/>
          <w:sz w:val="26"/>
          <w:szCs w:val="26"/>
          <w:rtl/>
          <w:lang w:val="en-CA"/>
        </w:rPr>
        <w:t xml:space="preserve">بإرسال </w:t>
      </w:r>
      <w:r w:rsidRPr="00CC1043">
        <w:rPr>
          <w:sz w:val="26"/>
          <w:szCs w:val="26"/>
          <w:rtl/>
          <w:lang w:val="en-CA"/>
        </w:rPr>
        <w:t xml:space="preserve">رسائل إلى حكومة اليمن بشأن تقارير بيانات البرامج القطرية </w:t>
      </w:r>
      <w:r w:rsidRPr="00CC1043">
        <w:rPr>
          <w:rFonts w:hint="cs"/>
          <w:sz w:val="26"/>
          <w:szCs w:val="26"/>
          <w:rtl/>
          <w:lang w:val="en-CA"/>
        </w:rPr>
        <w:t>الذين لم يقدموا بعد</w:t>
      </w:r>
      <w:r w:rsidRPr="00CC1043">
        <w:rPr>
          <w:sz w:val="26"/>
          <w:szCs w:val="26"/>
          <w:rtl/>
          <w:lang w:val="en-CA"/>
        </w:rPr>
        <w:t xml:space="preserve"> للسنوات 2014 و 2015 و 2016 و 2017 و 2018، وإلى حكومات الكويت </w:t>
      </w:r>
      <w:r w:rsidRPr="00CC1043">
        <w:rPr>
          <w:sz w:val="26"/>
          <w:szCs w:val="26"/>
          <w:rtl/>
          <w:lang w:val="en-CA"/>
        </w:rPr>
        <w:lastRenderedPageBreak/>
        <w:t xml:space="preserve">وموريتانيا وقطر </w:t>
      </w:r>
      <w:r w:rsidRPr="00CC1043">
        <w:rPr>
          <w:rFonts w:hint="cs"/>
          <w:sz w:val="26"/>
          <w:szCs w:val="26"/>
          <w:rtl/>
          <w:lang w:val="en-CA"/>
        </w:rPr>
        <w:t>بشأن</w:t>
      </w:r>
      <w:r w:rsidRPr="00CC1043">
        <w:rPr>
          <w:sz w:val="26"/>
          <w:szCs w:val="26"/>
          <w:rtl/>
          <w:lang w:val="en-CA"/>
        </w:rPr>
        <w:t xml:space="preserve"> تقرير بيانات البرنامج القطري لعام 2018 </w:t>
      </w:r>
      <w:r w:rsidRPr="00CC1043">
        <w:rPr>
          <w:rFonts w:hint="cs"/>
          <w:sz w:val="26"/>
          <w:szCs w:val="26"/>
          <w:rtl/>
          <w:lang w:val="en-CA"/>
        </w:rPr>
        <w:t xml:space="preserve">الذي لم يقدم بعد </w:t>
      </w:r>
      <w:r w:rsidRPr="00CC1043">
        <w:rPr>
          <w:sz w:val="26"/>
          <w:szCs w:val="26"/>
          <w:rtl/>
          <w:lang w:val="en-CA"/>
        </w:rPr>
        <w:t xml:space="preserve">لحثهم على تقديم </w:t>
      </w:r>
      <w:r>
        <w:rPr>
          <w:rFonts w:hint="cs"/>
          <w:sz w:val="26"/>
          <w:szCs w:val="26"/>
          <w:rtl/>
          <w:lang w:val="en-CA"/>
        </w:rPr>
        <w:t>تلك</w:t>
      </w:r>
      <w:r w:rsidRPr="00CC1043">
        <w:rPr>
          <w:sz w:val="26"/>
          <w:szCs w:val="26"/>
          <w:rtl/>
          <w:lang w:val="en-CA"/>
        </w:rPr>
        <w:t xml:space="preserve"> التقارير في أقرب وقت ممكن؛ </w:t>
      </w:r>
    </w:p>
    <w:p w:rsidR="00CC1043" w:rsidRPr="00CC1043" w:rsidRDefault="00CC1043" w:rsidP="007F00F4">
      <w:pPr>
        <w:pStyle w:val="ListParagraph"/>
        <w:numPr>
          <w:ilvl w:val="0"/>
          <w:numId w:val="41"/>
        </w:numPr>
        <w:bidi/>
        <w:spacing w:after="240"/>
        <w:ind w:left="2160" w:hanging="720"/>
        <w:contextualSpacing w:val="0"/>
        <w:rPr>
          <w:sz w:val="26"/>
          <w:szCs w:val="26"/>
          <w:lang w:val="en-CA"/>
        </w:rPr>
      </w:pPr>
      <w:r w:rsidRPr="00CC1043">
        <w:rPr>
          <w:rFonts w:hint="cs"/>
          <w:sz w:val="26"/>
          <w:szCs w:val="26"/>
          <w:rtl/>
          <w:lang w:val="en-CA"/>
        </w:rPr>
        <w:t>و</w:t>
      </w:r>
      <w:r w:rsidRPr="00CC1043">
        <w:rPr>
          <w:sz w:val="26"/>
          <w:szCs w:val="26"/>
          <w:rtl/>
          <w:lang w:val="en-CA"/>
        </w:rPr>
        <w:t xml:space="preserve">اليونيدو لمواصلة مساعدة حكومة جنوب أفريقيا في توضيح أوجه التباين بين بيانات </w:t>
      </w:r>
      <w:r>
        <w:rPr>
          <w:rFonts w:hint="cs"/>
          <w:sz w:val="26"/>
          <w:szCs w:val="26"/>
          <w:rtl/>
          <w:lang w:val="en-CA"/>
        </w:rPr>
        <w:t>البرنامج القطري ل</w:t>
      </w:r>
      <w:r w:rsidRPr="00CC1043">
        <w:rPr>
          <w:sz w:val="26"/>
          <w:szCs w:val="26"/>
          <w:rtl/>
          <w:lang w:val="en-CA"/>
        </w:rPr>
        <w:t xml:space="preserve">عام 2018 وبيانات المادة 7، وتقديم تقرير بذلك إلى الاجتماع الخامس والخمسين؛ </w:t>
      </w:r>
    </w:p>
    <w:p w:rsidR="00CC1043" w:rsidRPr="00CC1043" w:rsidRDefault="00CC1043" w:rsidP="005C5BFC">
      <w:pPr>
        <w:bidi/>
        <w:spacing w:after="240"/>
        <w:ind w:left="1440" w:hanging="630"/>
        <w:rPr>
          <w:sz w:val="26"/>
          <w:szCs w:val="26"/>
          <w:lang w:val="en-CA" w:bidi="ar-SA"/>
        </w:rPr>
      </w:pPr>
      <w:r w:rsidRPr="00CC1043">
        <w:rPr>
          <w:sz w:val="26"/>
          <w:szCs w:val="26"/>
          <w:rtl/>
          <w:lang w:val="en-CA" w:bidi="ar-SA"/>
        </w:rPr>
        <w:t>(ج)</w:t>
      </w:r>
      <w:r w:rsidRPr="00CC1043">
        <w:rPr>
          <w:rFonts w:hint="cs"/>
          <w:sz w:val="26"/>
          <w:szCs w:val="26"/>
          <w:rtl/>
          <w:lang w:val="en-CA" w:bidi="ar-SA"/>
        </w:rPr>
        <w:tab/>
        <w:t>وأن توافق</w:t>
      </w:r>
      <w:r w:rsidRPr="00CC1043">
        <w:rPr>
          <w:sz w:val="26"/>
          <w:szCs w:val="26"/>
          <w:rtl/>
          <w:lang w:val="en-CA" w:bidi="ar-SA"/>
        </w:rPr>
        <w:t xml:space="preserve"> على </w:t>
      </w:r>
      <w:r w:rsidRPr="00CC1043">
        <w:rPr>
          <w:rFonts w:hint="cs"/>
          <w:sz w:val="26"/>
          <w:szCs w:val="26"/>
          <w:rtl/>
          <w:lang w:val="en-CA" w:bidi="ar-SA"/>
        </w:rPr>
        <w:t>النموذج</w:t>
      </w:r>
      <w:r w:rsidRPr="00CC1043">
        <w:rPr>
          <w:sz w:val="26"/>
          <w:szCs w:val="26"/>
          <w:rtl/>
          <w:lang w:val="en-CA" w:bidi="ar-SA"/>
        </w:rPr>
        <w:t xml:space="preserve"> المنقح المحدّث لتقارير بيانات البرنامج القطري الوارد في </w:t>
      </w:r>
      <w:r w:rsidRPr="00CC1043">
        <w:rPr>
          <w:rFonts w:hint="cs"/>
          <w:sz w:val="26"/>
          <w:szCs w:val="26"/>
          <w:rtl/>
          <w:lang w:val="en-CA" w:bidi="ar-SA"/>
        </w:rPr>
        <w:t>المرفق</w:t>
      </w:r>
      <w:r w:rsidRPr="00CC1043">
        <w:rPr>
          <w:sz w:val="26"/>
          <w:szCs w:val="26"/>
          <w:rtl/>
          <w:lang w:val="en-CA" w:bidi="ar-SA"/>
        </w:rPr>
        <w:t xml:space="preserve"> الثالث </w:t>
      </w:r>
      <w:r w:rsidRPr="00CC1043">
        <w:rPr>
          <w:rFonts w:hint="cs"/>
          <w:sz w:val="26"/>
          <w:szCs w:val="26"/>
          <w:rtl/>
          <w:lang w:val="en-CA" w:bidi="ar-SA"/>
        </w:rPr>
        <w:t>ومسودة</w:t>
      </w:r>
      <w:r w:rsidRPr="00CC1043">
        <w:rPr>
          <w:sz w:val="26"/>
          <w:szCs w:val="26"/>
          <w:rtl/>
          <w:lang w:val="en-CA" w:bidi="ar-SA"/>
        </w:rPr>
        <w:t xml:space="preserve"> الدليل العملي للإبلاغ عن بيانات البرنامج القطري الوارد</w:t>
      </w:r>
      <w:r>
        <w:rPr>
          <w:rFonts w:hint="cs"/>
          <w:sz w:val="26"/>
          <w:szCs w:val="26"/>
          <w:rtl/>
          <w:lang w:val="en-CA" w:bidi="ar-SA"/>
        </w:rPr>
        <w:t>ة</w:t>
      </w:r>
      <w:r w:rsidRPr="00CC1043">
        <w:rPr>
          <w:sz w:val="26"/>
          <w:szCs w:val="26"/>
          <w:rtl/>
          <w:lang w:val="en-CA" w:bidi="ar-SA"/>
        </w:rPr>
        <w:t xml:space="preserve"> في </w:t>
      </w:r>
      <w:r w:rsidRPr="00CC1043">
        <w:rPr>
          <w:rFonts w:hint="cs"/>
          <w:sz w:val="26"/>
          <w:szCs w:val="26"/>
          <w:rtl/>
          <w:lang w:val="en-CA" w:bidi="ar-SA"/>
        </w:rPr>
        <w:t>المرفق</w:t>
      </w:r>
      <w:r>
        <w:rPr>
          <w:sz w:val="26"/>
          <w:szCs w:val="26"/>
          <w:rtl/>
          <w:lang w:val="en-CA" w:bidi="ar-SA"/>
        </w:rPr>
        <w:t xml:space="preserve"> الرابع </w:t>
      </w:r>
      <w:r>
        <w:rPr>
          <w:rFonts w:hint="cs"/>
          <w:sz w:val="26"/>
          <w:szCs w:val="26"/>
          <w:rtl/>
          <w:lang w:val="en-CA" w:bidi="ar-SA"/>
        </w:rPr>
        <w:t>ب</w:t>
      </w:r>
      <w:r w:rsidRPr="00CC1043">
        <w:rPr>
          <w:sz w:val="26"/>
          <w:szCs w:val="26"/>
          <w:rtl/>
          <w:lang w:val="en-CA" w:bidi="ar-SA"/>
        </w:rPr>
        <w:t>الوثيقة</w:t>
      </w:r>
      <w:r>
        <w:rPr>
          <w:rFonts w:hint="cs"/>
          <w:sz w:val="26"/>
          <w:szCs w:val="26"/>
          <w:rtl/>
          <w:lang w:val="en-CA" w:bidi="ar-SA"/>
        </w:rPr>
        <w:t xml:space="preserve"> </w:t>
      </w:r>
      <w:r w:rsidRPr="00CC1043">
        <w:rPr>
          <w:sz w:val="26"/>
          <w:szCs w:val="26"/>
          <w:lang w:val="en-CA"/>
        </w:rPr>
        <w:t>UNEP/OzL.Pro/ExCom/84/9/Rev.1</w:t>
      </w:r>
      <w:r w:rsidRPr="00CC1043">
        <w:rPr>
          <w:sz w:val="26"/>
          <w:szCs w:val="26"/>
          <w:rtl/>
          <w:lang w:val="en-CA" w:bidi="ar-SA"/>
        </w:rPr>
        <w:t xml:space="preserve">، مع </w:t>
      </w:r>
      <w:r w:rsidRPr="00CC1043">
        <w:rPr>
          <w:rFonts w:hint="cs"/>
          <w:sz w:val="26"/>
          <w:szCs w:val="26"/>
          <w:rtl/>
          <w:lang w:val="en-CA" w:bidi="ar-SA"/>
        </w:rPr>
        <w:t>العلم</w:t>
      </w:r>
      <w:r w:rsidRPr="00CC1043">
        <w:rPr>
          <w:sz w:val="26"/>
          <w:szCs w:val="26"/>
          <w:rtl/>
          <w:lang w:val="en-CA" w:bidi="ar-SA"/>
        </w:rPr>
        <w:t xml:space="preserve"> </w:t>
      </w:r>
      <w:r w:rsidRPr="00CC1043">
        <w:rPr>
          <w:rFonts w:hint="cs"/>
          <w:sz w:val="26"/>
          <w:szCs w:val="26"/>
          <w:rtl/>
          <w:lang w:val="en-CA" w:bidi="ar-SA"/>
        </w:rPr>
        <w:t>ب</w:t>
      </w:r>
      <w:r w:rsidRPr="00CC1043">
        <w:rPr>
          <w:sz w:val="26"/>
          <w:szCs w:val="26"/>
          <w:rtl/>
          <w:lang w:val="en-CA" w:bidi="ar-SA"/>
        </w:rPr>
        <w:t xml:space="preserve">أن </w:t>
      </w:r>
      <w:r w:rsidRPr="00CC1043">
        <w:rPr>
          <w:rFonts w:hint="cs"/>
          <w:sz w:val="26"/>
          <w:szCs w:val="26"/>
          <w:rtl/>
          <w:lang w:val="en-CA" w:bidi="ar-SA"/>
        </w:rPr>
        <w:t>النموذج</w:t>
      </w:r>
      <w:r w:rsidRPr="00CC1043">
        <w:rPr>
          <w:sz w:val="26"/>
          <w:szCs w:val="26"/>
          <w:rtl/>
          <w:lang w:val="en-CA" w:bidi="ar-SA"/>
        </w:rPr>
        <w:t xml:space="preserve"> المنقح سيستخدم ابتداءً من عام 2020 </w:t>
      </w:r>
      <w:r>
        <w:rPr>
          <w:rFonts w:hint="cs"/>
          <w:sz w:val="26"/>
          <w:szCs w:val="26"/>
          <w:rtl/>
          <w:lang w:val="en-CA" w:bidi="ar-SA"/>
        </w:rPr>
        <w:t>ل</w:t>
      </w:r>
      <w:r w:rsidRPr="00CC1043">
        <w:rPr>
          <w:sz w:val="26"/>
          <w:szCs w:val="26"/>
          <w:rtl/>
          <w:lang w:val="en-CA" w:bidi="ar-SA"/>
        </w:rPr>
        <w:t>إعداد تقارير بيانات البرنامج القطري لعام 2019.</w:t>
      </w:r>
    </w:p>
    <w:p w:rsidR="00FC1E57" w:rsidRPr="004568F3" w:rsidRDefault="004568F3" w:rsidP="005C5BFC">
      <w:pPr>
        <w:pStyle w:val="Heading1"/>
        <w:bidi/>
        <w:rPr>
          <w:b/>
          <w:bCs/>
          <w:sz w:val="26"/>
          <w:szCs w:val="26"/>
        </w:rPr>
      </w:pPr>
      <w:r w:rsidRPr="004568F3">
        <w:rPr>
          <w:rFonts w:hint="cs"/>
          <w:b/>
          <w:bCs/>
          <w:sz w:val="26"/>
          <w:szCs w:val="26"/>
          <w:rtl/>
        </w:rPr>
        <w:t>التقييم</w:t>
      </w:r>
    </w:p>
    <w:p w:rsidR="00FC1E57" w:rsidRPr="004568F3" w:rsidRDefault="00FC1E57" w:rsidP="005C5BFC">
      <w:pPr>
        <w:pStyle w:val="Heading2"/>
        <w:widowControl/>
        <w:bidi/>
        <w:ind w:left="1440" w:hanging="720"/>
        <w:rPr>
          <w:b/>
          <w:bCs/>
          <w:sz w:val="26"/>
          <w:szCs w:val="26"/>
          <w:rtl/>
        </w:rPr>
      </w:pPr>
      <w:r w:rsidRPr="004568F3">
        <w:rPr>
          <w:rFonts w:hint="cs"/>
          <w:b/>
          <w:bCs/>
          <w:sz w:val="26"/>
          <w:szCs w:val="26"/>
          <w:rtl/>
        </w:rPr>
        <w:t>(أ)</w:t>
      </w:r>
      <w:r w:rsidRPr="004568F3">
        <w:rPr>
          <w:rFonts w:hint="cs"/>
          <w:b/>
          <w:bCs/>
          <w:sz w:val="26"/>
          <w:szCs w:val="26"/>
          <w:rtl/>
        </w:rPr>
        <w:tab/>
        <w:t>تقييم أداء الوكالات المنفذة مقابل خطط أعمالها لعام 2018</w:t>
      </w:r>
    </w:p>
    <w:p w:rsidR="004568F3" w:rsidRDefault="004568F3" w:rsidP="005C5BFC">
      <w:pPr>
        <w:pStyle w:val="Heading2"/>
        <w:widowControl/>
        <w:bidi/>
        <w:ind w:left="720"/>
        <w:rPr>
          <w:sz w:val="26"/>
          <w:szCs w:val="26"/>
          <w:rtl/>
          <w:lang w:bidi="ar-EG"/>
        </w:rPr>
      </w:pPr>
      <w:r>
        <w:rPr>
          <w:rFonts w:hint="cs"/>
          <w:sz w:val="26"/>
          <w:szCs w:val="26"/>
          <w:rtl/>
        </w:rPr>
        <w:t xml:space="preserve">تعرض </w:t>
      </w:r>
      <w:r w:rsidRPr="004D11D2">
        <w:rPr>
          <w:rFonts w:hint="cs"/>
          <w:sz w:val="26"/>
          <w:szCs w:val="26"/>
          <w:u w:val="single"/>
          <w:rtl/>
        </w:rPr>
        <w:t xml:space="preserve">الوثيقة </w:t>
      </w:r>
      <w:r w:rsidR="004D11D2" w:rsidRPr="004D11D2">
        <w:rPr>
          <w:sz w:val="26"/>
          <w:szCs w:val="26"/>
          <w:u w:val="single"/>
          <w:lang w:val="en-CA"/>
        </w:rPr>
        <w:t>UNEP/OzL.Pro/ExCom/84/10</w:t>
      </w:r>
      <w:r>
        <w:rPr>
          <w:rFonts w:hint="cs"/>
          <w:sz w:val="26"/>
          <w:szCs w:val="26"/>
          <w:rtl/>
        </w:rPr>
        <w:t xml:space="preserve"> </w:t>
      </w:r>
      <w:r w:rsidR="004D11D2">
        <w:rPr>
          <w:rFonts w:hint="cs"/>
          <w:sz w:val="26"/>
          <w:szCs w:val="26"/>
          <w:rtl/>
          <w:lang w:val="en-US" w:bidi="ar-LB"/>
        </w:rPr>
        <w:t xml:space="preserve">عمليات </w:t>
      </w:r>
      <w:r w:rsidR="004D11D2" w:rsidRPr="00C56602">
        <w:rPr>
          <w:sz w:val="26"/>
          <w:szCs w:val="26"/>
          <w:rtl/>
          <w:lang w:val="en-US" w:bidi="ar-LB"/>
        </w:rPr>
        <w:t>التقييم الكمي لأداء الوكالات المنفذة فيما يتعلق بأهداف الأداء المبين</w:t>
      </w:r>
      <w:r w:rsidR="004D11D2">
        <w:rPr>
          <w:rFonts w:hint="cs"/>
          <w:sz w:val="26"/>
          <w:szCs w:val="26"/>
          <w:rtl/>
          <w:lang w:val="en-US" w:bidi="ar-LB"/>
        </w:rPr>
        <w:t>ة</w:t>
      </w:r>
      <w:r w:rsidR="004D11D2" w:rsidRPr="00C56602">
        <w:rPr>
          <w:sz w:val="26"/>
          <w:szCs w:val="26"/>
          <w:rtl/>
          <w:lang w:val="en-US" w:bidi="ar-LB"/>
        </w:rPr>
        <w:t xml:space="preserve"> في خطط أعمالها لعام </w:t>
      </w:r>
      <w:r w:rsidR="004D11D2">
        <w:rPr>
          <w:rFonts w:hint="cs"/>
          <w:sz w:val="26"/>
          <w:szCs w:val="26"/>
          <w:rtl/>
          <w:lang w:val="en-US" w:bidi="ar-LB"/>
        </w:rPr>
        <w:t xml:space="preserve">2018، </w:t>
      </w:r>
      <w:r w:rsidR="004D11D2" w:rsidRPr="00C56602">
        <w:rPr>
          <w:sz w:val="26"/>
          <w:szCs w:val="26"/>
          <w:rtl/>
          <w:lang w:val="en-US" w:bidi="ar-LB"/>
        </w:rPr>
        <w:t xml:space="preserve">والتقارير المرحلية والمالية </w:t>
      </w:r>
      <w:r w:rsidR="004D11D2">
        <w:rPr>
          <w:rFonts w:hint="cs"/>
          <w:sz w:val="26"/>
          <w:szCs w:val="26"/>
          <w:rtl/>
          <w:lang w:val="en-US" w:bidi="ar-LB"/>
        </w:rPr>
        <w:t xml:space="preserve">المقدمة </w:t>
      </w:r>
      <w:r w:rsidR="004D11D2" w:rsidRPr="00C56602">
        <w:rPr>
          <w:sz w:val="26"/>
          <w:szCs w:val="26"/>
          <w:rtl/>
          <w:lang w:val="en-US" w:bidi="ar-LB"/>
        </w:rPr>
        <w:t xml:space="preserve">للاجتماع </w:t>
      </w:r>
      <w:r w:rsidR="004D11D2">
        <w:rPr>
          <w:rFonts w:hint="cs"/>
          <w:sz w:val="26"/>
          <w:szCs w:val="26"/>
          <w:rtl/>
          <w:lang w:val="en-US" w:bidi="ar-LB"/>
        </w:rPr>
        <w:t>الرابع</w:t>
      </w:r>
      <w:r w:rsidR="004D11D2" w:rsidRPr="00C56602">
        <w:rPr>
          <w:sz w:val="26"/>
          <w:szCs w:val="26"/>
          <w:rtl/>
          <w:lang w:val="en-US" w:bidi="ar-LB"/>
        </w:rPr>
        <w:t xml:space="preserve"> والثمانين</w:t>
      </w:r>
      <w:r w:rsidR="004D11D2">
        <w:rPr>
          <w:rFonts w:hint="cs"/>
          <w:sz w:val="26"/>
          <w:szCs w:val="26"/>
          <w:rtl/>
          <w:lang w:val="en-US" w:bidi="ar-LB"/>
        </w:rPr>
        <w:t>؛ و</w:t>
      </w:r>
      <w:r w:rsidR="004D11D2" w:rsidRPr="00C56602">
        <w:rPr>
          <w:sz w:val="26"/>
          <w:szCs w:val="26"/>
          <w:rtl/>
          <w:lang w:val="en-US" w:bidi="ar-LB"/>
        </w:rPr>
        <w:t>تحليل الاتجاهات لكل مؤشر من المؤشرات الثمانية</w:t>
      </w:r>
      <w:r w:rsidR="004D11D2">
        <w:rPr>
          <w:rFonts w:hint="cs"/>
          <w:sz w:val="26"/>
          <w:szCs w:val="26"/>
          <w:rtl/>
          <w:lang w:val="en-US" w:bidi="ar-LB"/>
        </w:rPr>
        <w:t xml:space="preserve">؛ </w:t>
      </w:r>
      <w:r w:rsidR="004D11D2">
        <w:rPr>
          <w:rFonts w:hint="cs"/>
          <w:sz w:val="26"/>
          <w:szCs w:val="26"/>
          <w:rtl/>
          <w:lang w:bidi="ar-LB"/>
        </w:rPr>
        <w:t>و</w:t>
      </w:r>
      <w:r w:rsidR="004D11D2" w:rsidRPr="00E14E7E">
        <w:rPr>
          <w:rFonts w:hint="cs"/>
          <w:sz w:val="26"/>
          <w:szCs w:val="26"/>
          <w:rtl/>
          <w:lang w:bidi="ar-EG"/>
        </w:rPr>
        <w:t>التقييم ال</w:t>
      </w:r>
      <w:r w:rsidR="004D11D2">
        <w:rPr>
          <w:rFonts w:hint="cs"/>
          <w:sz w:val="26"/>
          <w:szCs w:val="26"/>
          <w:rtl/>
          <w:lang w:bidi="ar-EG"/>
        </w:rPr>
        <w:t>نوع</w:t>
      </w:r>
      <w:r w:rsidR="004D11D2" w:rsidRPr="00E14E7E">
        <w:rPr>
          <w:rFonts w:hint="cs"/>
          <w:sz w:val="26"/>
          <w:szCs w:val="26"/>
          <w:rtl/>
          <w:lang w:bidi="ar-EG"/>
        </w:rPr>
        <w:t>ي</w:t>
      </w:r>
      <w:r w:rsidR="004D11D2" w:rsidRPr="00E14E7E">
        <w:rPr>
          <w:sz w:val="26"/>
          <w:szCs w:val="26"/>
          <w:rtl/>
          <w:lang w:bidi="ar-EG"/>
        </w:rPr>
        <w:t xml:space="preserve"> لأداء الوكالات الثنائية والمنفذة استنادا </w:t>
      </w:r>
      <w:r w:rsidR="004D11D2" w:rsidRPr="00E14E7E">
        <w:rPr>
          <w:rFonts w:hint="cs"/>
          <w:sz w:val="26"/>
          <w:szCs w:val="26"/>
          <w:rtl/>
          <w:lang w:bidi="ar-EG"/>
        </w:rPr>
        <w:t>إلى</w:t>
      </w:r>
      <w:r w:rsidR="004D11D2" w:rsidRPr="00E14E7E">
        <w:rPr>
          <w:sz w:val="26"/>
          <w:szCs w:val="26"/>
          <w:rtl/>
          <w:lang w:bidi="ar-EG"/>
        </w:rPr>
        <w:t xml:space="preserve"> المدخلات المتلقا</w:t>
      </w:r>
      <w:r w:rsidR="004D11D2" w:rsidRPr="00E14E7E">
        <w:rPr>
          <w:rFonts w:hint="cs"/>
          <w:sz w:val="26"/>
          <w:szCs w:val="26"/>
          <w:rtl/>
          <w:lang w:bidi="ar-EG"/>
        </w:rPr>
        <w:t>ة</w:t>
      </w:r>
      <w:r w:rsidR="004D11D2" w:rsidRPr="00E14E7E">
        <w:rPr>
          <w:sz w:val="26"/>
          <w:szCs w:val="26"/>
          <w:rtl/>
          <w:lang w:bidi="ar-EG"/>
        </w:rPr>
        <w:t xml:space="preserve"> من موظفي وحدة الأوزون الوطنية</w:t>
      </w:r>
      <w:r w:rsidR="004D11D2">
        <w:rPr>
          <w:rFonts w:hint="cs"/>
          <w:sz w:val="26"/>
          <w:szCs w:val="26"/>
          <w:rtl/>
          <w:lang w:bidi="ar-EG"/>
        </w:rPr>
        <w:t>.</w:t>
      </w:r>
    </w:p>
    <w:p w:rsidR="004D11D2" w:rsidRDefault="004D11D2" w:rsidP="005C5BFC">
      <w:pPr>
        <w:pStyle w:val="Heading2"/>
        <w:widowControl/>
        <w:bidi/>
        <w:ind w:left="1440" w:hanging="720"/>
        <w:rPr>
          <w:sz w:val="26"/>
          <w:szCs w:val="26"/>
          <w:u w:val="single"/>
          <w:rtl/>
        </w:rPr>
      </w:pPr>
      <w:r w:rsidRPr="0059247E">
        <w:rPr>
          <w:rFonts w:hint="cs"/>
          <w:sz w:val="26"/>
          <w:szCs w:val="26"/>
          <w:u w:val="single"/>
          <w:rtl/>
        </w:rPr>
        <w:t>القضايا التي يتعين معالجتها</w:t>
      </w:r>
      <w:r>
        <w:rPr>
          <w:rFonts w:hint="cs"/>
          <w:sz w:val="26"/>
          <w:szCs w:val="26"/>
          <w:rtl/>
        </w:rPr>
        <w:t>:</w:t>
      </w:r>
    </w:p>
    <w:p w:rsidR="004D11D2" w:rsidRDefault="004D11D2" w:rsidP="007F00F4">
      <w:pPr>
        <w:pStyle w:val="Heading2"/>
        <w:widowControl/>
        <w:numPr>
          <w:ilvl w:val="0"/>
          <w:numId w:val="19"/>
        </w:numPr>
        <w:bidi/>
        <w:spacing w:after="0"/>
        <w:rPr>
          <w:sz w:val="26"/>
          <w:szCs w:val="26"/>
        </w:rPr>
      </w:pPr>
      <w:r>
        <w:rPr>
          <w:rFonts w:hint="cs"/>
          <w:sz w:val="26"/>
          <w:szCs w:val="26"/>
          <w:rtl/>
        </w:rPr>
        <w:t>أشار تحليل الاتجاه</w:t>
      </w:r>
      <w:r w:rsidR="00606FF5">
        <w:rPr>
          <w:rFonts w:hint="cs"/>
          <w:sz w:val="26"/>
          <w:szCs w:val="26"/>
          <w:rtl/>
        </w:rPr>
        <w:t xml:space="preserve"> إلى أن أداء الوكالات المنفذة لم يتحسن في بعض المؤشرات في عام 2018 بالعلاقة إلى عام 2017؛</w:t>
      </w:r>
    </w:p>
    <w:p w:rsidR="004568F3" w:rsidRDefault="00606FF5" w:rsidP="007F00F4">
      <w:pPr>
        <w:pStyle w:val="Heading2"/>
        <w:widowControl/>
        <w:numPr>
          <w:ilvl w:val="0"/>
          <w:numId w:val="19"/>
        </w:numPr>
        <w:bidi/>
        <w:rPr>
          <w:sz w:val="26"/>
          <w:szCs w:val="26"/>
          <w:rtl/>
        </w:rPr>
      </w:pPr>
      <w:r>
        <w:rPr>
          <w:rFonts w:hint="cs"/>
          <w:sz w:val="26"/>
          <w:szCs w:val="26"/>
          <w:rtl/>
        </w:rPr>
        <w:t>التقديم في الوقت المناسب لتقييم الأداء النوعي للوكالات المنفذة بواسطة وحدات الأوزون الوطنية ومعدل الاستجابة المنخفض بواسطة وحدات الأوزون الوطنية</w:t>
      </w:r>
      <w:r w:rsidR="004D11D2">
        <w:rPr>
          <w:rFonts w:hint="cs"/>
          <w:sz w:val="26"/>
          <w:szCs w:val="26"/>
          <w:rtl/>
        </w:rPr>
        <w:t>.</w:t>
      </w:r>
    </w:p>
    <w:p w:rsidR="004D11D2" w:rsidRPr="00B67444" w:rsidRDefault="004D11D2" w:rsidP="005C5BFC">
      <w:pPr>
        <w:bidi/>
        <w:spacing w:after="240"/>
        <w:ind w:left="720"/>
        <w:jc w:val="lowKashida"/>
        <w:rPr>
          <w:sz w:val="26"/>
          <w:szCs w:val="26"/>
          <w:rtl/>
          <w:lang w:val="en-US" w:bidi="ar-LB"/>
        </w:rPr>
      </w:pPr>
      <w:r w:rsidRPr="004D11D2">
        <w:rPr>
          <w:rFonts w:hint="cs"/>
          <w:sz w:val="26"/>
          <w:szCs w:val="26"/>
          <w:u w:val="single"/>
          <w:rtl/>
          <w:lang w:bidi="ar-EG"/>
        </w:rPr>
        <w:t>قد ترغب</w:t>
      </w:r>
      <w:r w:rsidRPr="004D11D2">
        <w:rPr>
          <w:rFonts w:hint="cs"/>
          <w:sz w:val="26"/>
          <w:szCs w:val="26"/>
          <w:u w:val="single"/>
          <w:rtl/>
          <w:lang w:val="en-US" w:bidi="ar-LB"/>
        </w:rPr>
        <w:t xml:space="preserve"> </w:t>
      </w:r>
      <w:r w:rsidRPr="004D11D2">
        <w:rPr>
          <w:rFonts w:hint="cs"/>
          <w:sz w:val="26"/>
          <w:szCs w:val="26"/>
          <w:u w:val="single"/>
          <w:rtl/>
          <w:lang w:bidi="ar-EG"/>
        </w:rPr>
        <w:t>اللجنة التنفيذية</w:t>
      </w:r>
      <w:r w:rsidRPr="004D11D2">
        <w:rPr>
          <w:rFonts w:hint="cs"/>
          <w:sz w:val="26"/>
          <w:szCs w:val="26"/>
          <w:u w:val="single"/>
          <w:rtl/>
          <w:lang w:val="en-US" w:bidi="ar-LB"/>
        </w:rPr>
        <w:t xml:space="preserve"> في</w:t>
      </w:r>
      <w:r w:rsidRPr="00B67444">
        <w:rPr>
          <w:rFonts w:hint="cs"/>
          <w:sz w:val="26"/>
          <w:szCs w:val="26"/>
          <w:rtl/>
          <w:lang w:val="en-US" w:bidi="ar-LB"/>
        </w:rPr>
        <w:t>:</w:t>
      </w:r>
    </w:p>
    <w:p w:rsidR="004D11D2" w:rsidRDefault="004D11D2" w:rsidP="007F00F4">
      <w:pPr>
        <w:numPr>
          <w:ilvl w:val="0"/>
          <w:numId w:val="20"/>
        </w:numPr>
        <w:bidi/>
        <w:spacing w:before="240" w:after="120" w:line="216" w:lineRule="auto"/>
        <w:ind w:hanging="720"/>
        <w:jc w:val="lowKashida"/>
        <w:rPr>
          <w:sz w:val="26"/>
          <w:szCs w:val="26"/>
          <w:lang w:val="en-US" w:bidi="ar-LB"/>
        </w:rPr>
      </w:pPr>
      <w:r w:rsidRPr="00B67444">
        <w:rPr>
          <w:rFonts w:hint="cs"/>
          <w:sz w:val="26"/>
          <w:szCs w:val="26"/>
          <w:rtl/>
          <w:lang w:val="en-US" w:bidi="ar-LB"/>
        </w:rPr>
        <w:t>أن ت</w:t>
      </w:r>
      <w:r>
        <w:rPr>
          <w:rFonts w:hint="cs"/>
          <w:sz w:val="26"/>
          <w:szCs w:val="26"/>
          <w:rtl/>
          <w:lang w:val="en-US" w:bidi="ar-LB"/>
        </w:rPr>
        <w:t>ُحاط علماً بما يلي:</w:t>
      </w:r>
    </w:p>
    <w:p w:rsidR="004D11D2" w:rsidRDefault="004D11D2" w:rsidP="007F00F4">
      <w:pPr>
        <w:pStyle w:val="ListParagraph"/>
        <w:numPr>
          <w:ilvl w:val="0"/>
          <w:numId w:val="21"/>
        </w:numPr>
        <w:bidi/>
        <w:spacing w:after="240"/>
        <w:ind w:left="2160" w:hanging="720"/>
        <w:contextualSpacing w:val="0"/>
        <w:jc w:val="lowKashida"/>
        <w:rPr>
          <w:sz w:val="26"/>
          <w:szCs w:val="26"/>
          <w:lang w:val="en-US" w:bidi="ar-LB"/>
        </w:rPr>
      </w:pPr>
      <w:r>
        <w:rPr>
          <w:rFonts w:hint="cs"/>
          <w:sz w:val="26"/>
          <w:szCs w:val="26"/>
          <w:rtl/>
          <w:lang w:val="en-US" w:bidi="ar-LB"/>
        </w:rPr>
        <w:t xml:space="preserve">تقييم </w:t>
      </w:r>
      <w:r w:rsidRPr="00C56602">
        <w:rPr>
          <w:sz w:val="26"/>
          <w:szCs w:val="26"/>
          <w:rtl/>
          <w:lang w:val="en-US" w:bidi="ar-LB"/>
        </w:rPr>
        <w:t xml:space="preserve">أداء الوكالات المنفذة مقابل خطط أعمالها لعام </w:t>
      </w:r>
      <w:r>
        <w:rPr>
          <w:rFonts w:hint="cs"/>
          <w:sz w:val="26"/>
          <w:szCs w:val="26"/>
          <w:rtl/>
          <w:lang w:val="en-US" w:bidi="ar-LB"/>
        </w:rPr>
        <w:t>2018</w:t>
      </w:r>
      <w:r w:rsidRPr="00C56602">
        <w:rPr>
          <w:sz w:val="26"/>
          <w:szCs w:val="26"/>
          <w:rtl/>
          <w:lang w:val="en-US" w:bidi="ar-LB"/>
        </w:rPr>
        <w:t xml:space="preserve"> على النحو الوارد في الوثيقة</w:t>
      </w:r>
      <w:r>
        <w:rPr>
          <w:rFonts w:hint="cs"/>
          <w:sz w:val="26"/>
          <w:szCs w:val="26"/>
          <w:rtl/>
          <w:lang w:val="en-US" w:bidi="ar-LB"/>
        </w:rPr>
        <w:t xml:space="preserve"> </w:t>
      </w:r>
      <w:r>
        <w:rPr>
          <w:sz w:val="26"/>
          <w:szCs w:val="26"/>
          <w:lang w:val="en-US" w:bidi="ar-LB"/>
        </w:rPr>
        <w:t>UNEP.OzL.Pro/ExCom/84/10</w:t>
      </w:r>
      <w:r>
        <w:rPr>
          <w:rFonts w:hint="cs"/>
          <w:sz w:val="26"/>
          <w:szCs w:val="26"/>
          <w:rtl/>
          <w:lang w:val="en-US" w:bidi="ar-LB"/>
        </w:rPr>
        <w:t>؛</w:t>
      </w:r>
    </w:p>
    <w:p w:rsidR="004D11D2" w:rsidRDefault="004D11D2" w:rsidP="007F00F4">
      <w:pPr>
        <w:pStyle w:val="ListParagraph"/>
        <w:numPr>
          <w:ilvl w:val="0"/>
          <w:numId w:val="21"/>
        </w:numPr>
        <w:bidi/>
        <w:spacing w:after="240"/>
        <w:ind w:left="2160" w:hanging="720"/>
        <w:contextualSpacing w:val="0"/>
        <w:jc w:val="lowKashida"/>
        <w:rPr>
          <w:sz w:val="26"/>
          <w:szCs w:val="26"/>
          <w:lang w:val="en-US" w:bidi="ar-LB"/>
        </w:rPr>
      </w:pPr>
      <w:r>
        <w:rPr>
          <w:rFonts w:hint="cs"/>
          <w:sz w:val="26"/>
          <w:szCs w:val="26"/>
          <w:rtl/>
          <w:lang w:val="en-US" w:bidi="ar-LB"/>
        </w:rPr>
        <w:t xml:space="preserve">أن </w:t>
      </w:r>
      <w:r w:rsidRPr="00C56602">
        <w:rPr>
          <w:sz w:val="26"/>
          <w:szCs w:val="26"/>
          <w:rtl/>
          <w:lang w:val="en-US" w:bidi="ar-LB"/>
        </w:rPr>
        <w:t xml:space="preserve">جميع الوكالات المنفذة لديها تقييم نوعي لأدائها لعام </w:t>
      </w:r>
      <w:r>
        <w:rPr>
          <w:rFonts w:hint="cs"/>
          <w:sz w:val="26"/>
          <w:szCs w:val="26"/>
          <w:rtl/>
          <w:lang w:val="en-US" w:bidi="ar-LB"/>
        </w:rPr>
        <w:t>2018</w:t>
      </w:r>
      <w:r w:rsidRPr="00C56602">
        <w:rPr>
          <w:sz w:val="26"/>
          <w:szCs w:val="26"/>
          <w:rtl/>
          <w:lang w:val="en-US" w:bidi="ar-LB"/>
        </w:rPr>
        <w:t xml:space="preserve"> </w:t>
      </w:r>
      <w:r>
        <w:rPr>
          <w:rFonts w:hint="cs"/>
          <w:sz w:val="26"/>
          <w:szCs w:val="26"/>
          <w:rtl/>
          <w:lang w:val="en-US" w:bidi="ar-LB"/>
        </w:rPr>
        <w:t>يبلغ</w:t>
      </w:r>
      <w:r w:rsidRPr="00C56602">
        <w:rPr>
          <w:sz w:val="26"/>
          <w:szCs w:val="26"/>
          <w:rtl/>
          <w:lang w:val="en-US" w:bidi="ar-LB"/>
        </w:rPr>
        <w:t xml:space="preserve"> </w:t>
      </w:r>
      <w:r>
        <w:rPr>
          <w:rFonts w:hint="cs"/>
          <w:sz w:val="26"/>
          <w:szCs w:val="26"/>
          <w:rtl/>
          <w:lang w:val="en-US" w:bidi="ar-LB"/>
        </w:rPr>
        <w:t>77</w:t>
      </w:r>
      <w:r w:rsidRPr="00C56602">
        <w:rPr>
          <w:sz w:val="26"/>
          <w:szCs w:val="26"/>
          <w:rtl/>
          <w:lang w:val="en-US" w:bidi="ar-LB"/>
        </w:rPr>
        <w:t xml:space="preserve"> في </w:t>
      </w:r>
      <w:r w:rsidR="009C0D6A">
        <w:rPr>
          <w:rFonts w:hint="cs"/>
          <w:sz w:val="26"/>
          <w:szCs w:val="26"/>
          <w:rtl/>
          <w:lang w:val="en-US" w:bidi="ar-LB"/>
        </w:rPr>
        <w:t>ا</w:t>
      </w:r>
      <w:r w:rsidRPr="00C56602">
        <w:rPr>
          <w:sz w:val="26"/>
          <w:szCs w:val="26"/>
          <w:rtl/>
          <w:lang w:val="en-US" w:bidi="ar-LB"/>
        </w:rPr>
        <w:t>لمائة على الأقل من</w:t>
      </w:r>
      <w:r>
        <w:rPr>
          <w:rFonts w:hint="cs"/>
          <w:sz w:val="26"/>
          <w:szCs w:val="26"/>
          <w:rtl/>
          <w:lang w:val="en-US" w:bidi="ar-LB"/>
        </w:rPr>
        <w:t xml:space="preserve"> 100؛</w:t>
      </w:r>
    </w:p>
    <w:p w:rsidR="004D11D2" w:rsidRDefault="004D11D2" w:rsidP="007F00F4">
      <w:pPr>
        <w:pStyle w:val="ListParagraph"/>
        <w:numPr>
          <w:ilvl w:val="0"/>
          <w:numId w:val="21"/>
        </w:numPr>
        <w:tabs>
          <w:tab w:val="right" w:pos="6840"/>
        </w:tabs>
        <w:bidi/>
        <w:spacing w:after="240"/>
        <w:ind w:left="2160" w:hanging="720"/>
        <w:contextualSpacing w:val="0"/>
        <w:jc w:val="lowKashida"/>
        <w:rPr>
          <w:sz w:val="26"/>
          <w:szCs w:val="26"/>
          <w:lang w:val="en-US" w:bidi="ar-LB"/>
        </w:rPr>
      </w:pPr>
      <w:r>
        <w:rPr>
          <w:rFonts w:hint="cs"/>
          <w:sz w:val="26"/>
          <w:szCs w:val="26"/>
          <w:rtl/>
          <w:lang w:val="en-US" w:bidi="ar-LB"/>
        </w:rPr>
        <w:t xml:space="preserve">أن </w:t>
      </w:r>
      <w:r w:rsidRPr="00C56602">
        <w:rPr>
          <w:sz w:val="26"/>
          <w:szCs w:val="26"/>
          <w:rtl/>
          <w:lang w:val="en-US" w:bidi="ar-LB"/>
        </w:rPr>
        <w:t xml:space="preserve">تحليل الاتجاهات أشار الى أن أداء الوكالات المنفذة لم يحقق تحسنا في بعض المؤشرات في </w:t>
      </w:r>
      <w:r>
        <w:rPr>
          <w:rFonts w:hint="cs"/>
          <w:sz w:val="26"/>
          <w:szCs w:val="26"/>
          <w:rtl/>
          <w:lang w:val="en-US" w:bidi="ar-LB"/>
        </w:rPr>
        <w:t>2018</w:t>
      </w:r>
      <w:r w:rsidRPr="00C56602">
        <w:rPr>
          <w:sz w:val="26"/>
          <w:szCs w:val="26"/>
          <w:rtl/>
          <w:lang w:val="en-US" w:bidi="ar-LB"/>
        </w:rPr>
        <w:t xml:space="preserve"> بالمقارنة بعام</w:t>
      </w:r>
      <w:r>
        <w:rPr>
          <w:rFonts w:hint="cs"/>
          <w:sz w:val="26"/>
          <w:szCs w:val="26"/>
          <w:rtl/>
          <w:lang w:val="en-US" w:bidi="ar-LB"/>
        </w:rPr>
        <w:t xml:space="preserve"> 2017؛</w:t>
      </w:r>
    </w:p>
    <w:p w:rsidR="004D11D2" w:rsidRDefault="004D11D2" w:rsidP="007F00F4">
      <w:pPr>
        <w:pStyle w:val="ListParagraph"/>
        <w:numPr>
          <w:ilvl w:val="0"/>
          <w:numId w:val="21"/>
        </w:numPr>
        <w:bidi/>
        <w:spacing w:after="240"/>
        <w:ind w:left="2160" w:hanging="720"/>
        <w:contextualSpacing w:val="0"/>
        <w:jc w:val="lowKashida"/>
        <w:rPr>
          <w:sz w:val="26"/>
          <w:szCs w:val="26"/>
          <w:lang w:val="en-US" w:bidi="ar-LB"/>
        </w:rPr>
      </w:pPr>
      <w:r>
        <w:rPr>
          <w:rFonts w:hint="cs"/>
          <w:sz w:val="26"/>
          <w:szCs w:val="26"/>
          <w:rtl/>
          <w:lang w:val="en-US" w:bidi="ar-LB"/>
        </w:rPr>
        <w:t xml:space="preserve">مبديةً تقديرها، </w:t>
      </w:r>
      <w:r>
        <w:rPr>
          <w:rFonts w:hint="cs"/>
          <w:sz w:val="26"/>
          <w:szCs w:val="26"/>
          <w:rtl/>
        </w:rPr>
        <w:t xml:space="preserve">بالجهود التي تبذلها الوكالات الثنائية والمنفذة لعقد </w:t>
      </w:r>
      <w:r w:rsidRPr="00C56602">
        <w:rPr>
          <w:sz w:val="26"/>
          <w:szCs w:val="26"/>
          <w:rtl/>
        </w:rPr>
        <w:t xml:space="preserve">مناقشات صريحة وبناءة مع وحدات الأوزون الوطنية المعنية </w:t>
      </w:r>
      <w:r>
        <w:rPr>
          <w:rFonts w:hint="cs"/>
          <w:sz w:val="26"/>
          <w:szCs w:val="26"/>
          <w:rtl/>
        </w:rPr>
        <w:t>حول المجالات التي اعتُبرت فيها خدماتها أقل من مرضية، والحصيلة</w:t>
      </w:r>
      <w:r w:rsidRPr="00C56602">
        <w:rPr>
          <w:sz w:val="26"/>
          <w:szCs w:val="26"/>
          <w:rtl/>
        </w:rPr>
        <w:t xml:space="preserve"> </w:t>
      </w:r>
      <w:r>
        <w:rPr>
          <w:rFonts w:hint="cs"/>
          <w:sz w:val="26"/>
          <w:szCs w:val="26"/>
          <w:rtl/>
        </w:rPr>
        <w:t>المرضية لمشاوراتها مع وحدات الأوزون الوطنية المعنية؛ و</w:t>
      </w:r>
    </w:p>
    <w:p w:rsidR="004D11D2" w:rsidRDefault="004D11D2" w:rsidP="007F00F4">
      <w:pPr>
        <w:numPr>
          <w:ilvl w:val="0"/>
          <w:numId w:val="20"/>
        </w:numPr>
        <w:bidi/>
        <w:spacing w:before="240" w:after="120" w:line="216" w:lineRule="auto"/>
        <w:ind w:hanging="720"/>
        <w:jc w:val="lowKashida"/>
        <w:rPr>
          <w:sz w:val="26"/>
          <w:szCs w:val="26"/>
          <w:lang w:val="en-US" w:bidi="ar-LB"/>
        </w:rPr>
      </w:pPr>
      <w:r w:rsidRPr="00B67444">
        <w:rPr>
          <w:rFonts w:hint="cs"/>
          <w:sz w:val="26"/>
          <w:szCs w:val="26"/>
          <w:rtl/>
          <w:lang w:val="en-US" w:bidi="ar-LB"/>
        </w:rPr>
        <w:t>أن</w:t>
      </w:r>
      <w:r>
        <w:rPr>
          <w:rFonts w:hint="cs"/>
          <w:sz w:val="26"/>
          <w:szCs w:val="26"/>
          <w:rtl/>
          <w:lang w:val="en-US" w:bidi="ar-LB"/>
        </w:rPr>
        <w:t xml:space="preserve"> </w:t>
      </w:r>
      <w:r w:rsidRPr="00B67444">
        <w:rPr>
          <w:rFonts w:hint="cs"/>
          <w:sz w:val="26"/>
          <w:szCs w:val="26"/>
          <w:rtl/>
          <w:lang w:val="en-US" w:bidi="ar-LB"/>
        </w:rPr>
        <w:t>ت</w:t>
      </w:r>
      <w:r>
        <w:rPr>
          <w:rFonts w:hint="cs"/>
          <w:sz w:val="26"/>
          <w:szCs w:val="26"/>
          <w:rtl/>
          <w:lang w:val="en-US" w:bidi="ar-LB"/>
        </w:rPr>
        <w:t xml:space="preserve">ُحاط علماً، مبديةً تقديرها، بأن 71 </w:t>
      </w:r>
      <w:r>
        <w:rPr>
          <w:rFonts w:hint="cs"/>
          <w:sz w:val="26"/>
          <w:szCs w:val="26"/>
          <w:rtl/>
        </w:rPr>
        <w:t>بلداً من بين 144 قدّم تقييماته للأداء النوعي للوكالات الثنائية والمنفذة، في معرض مساعدة حكوماته، مقارنة بـ 40 بلداً في عام 2018، لتشجيع وحدات الأوزون الوطنية على تقديم، على أساس سنوي وفي الموعد المحدد، هذه التقييمات.</w:t>
      </w:r>
    </w:p>
    <w:p w:rsidR="004D11D2" w:rsidRPr="00B67444" w:rsidRDefault="004D11D2" w:rsidP="005C5BFC">
      <w:pPr>
        <w:bidi/>
        <w:spacing w:before="240" w:after="120" w:line="216" w:lineRule="auto"/>
        <w:ind w:left="1440"/>
        <w:jc w:val="lowKashida"/>
        <w:rPr>
          <w:sz w:val="26"/>
          <w:szCs w:val="26"/>
          <w:lang w:val="en-US" w:bidi="ar-LB"/>
        </w:rPr>
      </w:pPr>
    </w:p>
    <w:p w:rsidR="00FC1E57" w:rsidRPr="004D11D2" w:rsidRDefault="00FC1E57" w:rsidP="005C5BFC">
      <w:pPr>
        <w:pStyle w:val="Heading2"/>
        <w:widowControl/>
        <w:bidi/>
        <w:ind w:left="1440" w:hanging="720"/>
        <w:rPr>
          <w:b/>
          <w:bCs/>
          <w:sz w:val="26"/>
          <w:szCs w:val="26"/>
          <w:rtl/>
        </w:rPr>
      </w:pPr>
      <w:r w:rsidRPr="004D11D2">
        <w:rPr>
          <w:rFonts w:hint="cs"/>
          <w:b/>
          <w:bCs/>
          <w:sz w:val="26"/>
          <w:szCs w:val="26"/>
          <w:rtl/>
        </w:rPr>
        <w:t>(ب)</w:t>
      </w:r>
      <w:r w:rsidRPr="004D11D2">
        <w:rPr>
          <w:rFonts w:hint="cs"/>
          <w:b/>
          <w:bCs/>
          <w:sz w:val="26"/>
          <w:szCs w:val="26"/>
          <w:rtl/>
        </w:rPr>
        <w:tab/>
        <w:t>التقرير النهائي عن تقييم المشروعات الإيضاحية التجريبية المتعلقة بالتخلص من المواد المستنفدة للأوزون وتدميرها</w:t>
      </w:r>
    </w:p>
    <w:p w:rsidR="004D11D2" w:rsidRDefault="009C0D6A" w:rsidP="005C5BFC">
      <w:pPr>
        <w:pStyle w:val="Heading2"/>
        <w:widowControl/>
        <w:bidi/>
        <w:ind w:left="720"/>
        <w:rPr>
          <w:sz w:val="26"/>
          <w:szCs w:val="26"/>
          <w:rtl/>
        </w:rPr>
      </w:pPr>
      <w:r>
        <w:rPr>
          <w:rFonts w:hint="cs"/>
          <w:sz w:val="26"/>
          <w:szCs w:val="26"/>
          <w:rtl/>
        </w:rPr>
        <w:t xml:space="preserve">تقدم </w:t>
      </w:r>
      <w:r w:rsidRPr="009C0D6A">
        <w:rPr>
          <w:rFonts w:hint="cs"/>
          <w:sz w:val="26"/>
          <w:szCs w:val="26"/>
          <w:u w:val="single"/>
          <w:rtl/>
        </w:rPr>
        <w:t xml:space="preserve">الوثيقة </w:t>
      </w:r>
      <w:r w:rsidRPr="009C0D6A">
        <w:rPr>
          <w:sz w:val="26"/>
          <w:szCs w:val="26"/>
          <w:u w:val="single"/>
          <w:lang w:val="en-US" w:bidi="ar-LB"/>
        </w:rPr>
        <w:t>UNEP.OzL.Pro/ExCom/84/11</w:t>
      </w:r>
      <w:r>
        <w:rPr>
          <w:rFonts w:hint="cs"/>
          <w:sz w:val="26"/>
          <w:szCs w:val="26"/>
          <w:rtl/>
        </w:rPr>
        <w:t xml:space="preserve"> </w:t>
      </w:r>
      <w:r w:rsidR="008B2214">
        <w:rPr>
          <w:rFonts w:hint="cs"/>
          <w:sz w:val="26"/>
          <w:szCs w:val="26"/>
          <w:rtl/>
        </w:rPr>
        <w:t xml:space="preserve">التقرير النهائي عن تقييم المشروعات الإيضاحية التجريبية المتعلقة بالتخلص من المواد المستنفذة للأوزون وتدميرها. وتعرض النتائج الرئيسية والتوصيات فيما يتعلق </w:t>
      </w:r>
      <w:r w:rsidR="008B2214">
        <w:rPr>
          <w:rFonts w:asciiTheme="majorBidi" w:eastAsia="Calibri" w:hAnsiTheme="majorBidi" w:cstheme="majorBidi" w:hint="cs"/>
          <w:sz w:val="26"/>
          <w:szCs w:val="26"/>
          <w:rtl/>
        </w:rPr>
        <w:t>ب</w:t>
      </w:r>
      <w:r w:rsidR="008B2214" w:rsidRPr="00997FB1">
        <w:rPr>
          <w:rFonts w:asciiTheme="majorBidi" w:eastAsia="Calibri" w:hAnsiTheme="majorBidi" w:cstheme="majorBidi" w:hint="cs"/>
          <w:sz w:val="26"/>
          <w:szCs w:val="26"/>
          <w:rtl/>
        </w:rPr>
        <w:t>المسائل التي أثيرت في التقارير المقدمة من مختلف البلدان والتقرير المجمع المقدم للاجتماع الثاني والثمانين</w:t>
      </w:r>
      <w:r w:rsidR="008B2214">
        <w:rPr>
          <w:rFonts w:asciiTheme="majorBidi" w:eastAsia="Calibri" w:hAnsiTheme="majorBidi" w:cstheme="majorBidi" w:hint="cs"/>
          <w:sz w:val="26"/>
          <w:szCs w:val="26"/>
          <w:rtl/>
        </w:rPr>
        <w:t>.</w:t>
      </w:r>
      <w:r w:rsidR="008B2214" w:rsidRPr="00997FB1">
        <w:rPr>
          <w:rFonts w:asciiTheme="majorBidi" w:eastAsia="Calibri" w:hAnsiTheme="majorBidi" w:cstheme="majorBidi" w:hint="cs"/>
          <w:sz w:val="26"/>
          <w:szCs w:val="26"/>
          <w:rtl/>
        </w:rPr>
        <w:t xml:space="preserve"> </w:t>
      </w:r>
      <w:r w:rsidR="008B2214">
        <w:rPr>
          <w:rFonts w:asciiTheme="majorBidi" w:eastAsia="Calibri" w:hAnsiTheme="majorBidi" w:cstheme="majorBidi" w:hint="cs"/>
          <w:sz w:val="26"/>
          <w:szCs w:val="26"/>
          <w:rtl/>
        </w:rPr>
        <w:t>و</w:t>
      </w:r>
      <w:r w:rsidR="008B2214" w:rsidRPr="00997FB1">
        <w:rPr>
          <w:rFonts w:asciiTheme="majorBidi" w:eastAsia="Calibri" w:hAnsiTheme="majorBidi" w:cstheme="majorBidi" w:hint="cs"/>
          <w:sz w:val="26"/>
          <w:szCs w:val="26"/>
          <w:rtl/>
        </w:rPr>
        <w:t>ركز</w:t>
      </w:r>
      <w:r w:rsidR="008B2214">
        <w:rPr>
          <w:rFonts w:asciiTheme="majorBidi" w:eastAsia="Calibri" w:hAnsiTheme="majorBidi" w:cstheme="majorBidi" w:hint="cs"/>
          <w:sz w:val="26"/>
          <w:szCs w:val="26"/>
          <w:rtl/>
        </w:rPr>
        <w:t>ت</w:t>
      </w:r>
      <w:r w:rsidR="008B2214" w:rsidRPr="00997FB1">
        <w:rPr>
          <w:rFonts w:asciiTheme="majorBidi" w:eastAsia="Calibri" w:hAnsiTheme="majorBidi" w:cstheme="majorBidi" w:hint="cs"/>
          <w:sz w:val="26"/>
          <w:szCs w:val="26"/>
          <w:rtl/>
        </w:rPr>
        <w:t xml:space="preserve"> المرحلة الثانية من التقييم على استدامة نتائج </w:t>
      </w:r>
      <w:r w:rsidR="008B2214">
        <w:rPr>
          <w:rFonts w:asciiTheme="majorBidi" w:eastAsia="Calibri" w:hAnsiTheme="majorBidi" w:cstheme="majorBidi" w:hint="cs"/>
          <w:sz w:val="26"/>
          <w:szCs w:val="26"/>
          <w:rtl/>
        </w:rPr>
        <w:t>ال</w:t>
      </w:r>
      <w:r w:rsidR="008B2214" w:rsidRPr="00997FB1">
        <w:rPr>
          <w:rFonts w:asciiTheme="majorBidi" w:eastAsia="Calibri" w:hAnsiTheme="majorBidi" w:cstheme="majorBidi" w:hint="cs"/>
          <w:sz w:val="26"/>
          <w:szCs w:val="26"/>
          <w:rtl/>
        </w:rPr>
        <w:t xml:space="preserve">مشروعات </w:t>
      </w:r>
      <w:r w:rsidR="008B2214">
        <w:rPr>
          <w:rFonts w:asciiTheme="majorBidi" w:eastAsia="Calibri" w:hAnsiTheme="majorBidi" w:cstheme="majorBidi" w:hint="cs"/>
          <w:sz w:val="26"/>
          <w:szCs w:val="26"/>
          <w:rtl/>
        </w:rPr>
        <w:t>المنفذة ل</w:t>
      </w:r>
      <w:r w:rsidR="008B2214" w:rsidRPr="00997FB1">
        <w:rPr>
          <w:rFonts w:asciiTheme="majorBidi" w:eastAsia="Calibri" w:hAnsiTheme="majorBidi" w:cstheme="majorBidi" w:hint="cs"/>
          <w:sz w:val="26"/>
          <w:szCs w:val="26"/>
          <w:rtl/>
        </w:rPr>
        <w:t xml:space="preserve">لتخلص </w:t>
      </w:r>
      <w:r w:rsidR="008B2214">
        <w:rPr>
          <w:rFonts w:asciiTheme="majorBidi" w:eastAsia="Calibri" w:hAnsiTheme="majorBidi" w:cstheme="majorBidi" w:hint="cs"/>
          <w:sz w:val="26"/>
          <w:szCs w:val="26"/>
          <w:rtl/>
        </w:rPr>
        <w:t>من المواد المستنفدة للأوزون و</w:t>
      </w:r>
      <w:r w:rsidR="008B2214" w:rsidRPr="00997FB1">
        <w:rPr>
          <w:rFonts w:asciiTheme="majorBidi" w:eastAsia="Calibri" w:hAnsiTheme="majorBidi" w:cstheme="majorBidi" w:hint="cs"/>
          <w:sz w:val="26"/>
          <w:szCs w:val="26"/>
          <w:rtl/>
        </w:rPr>
        <w:t>تدمير</w:t>
      </w:r>
      <w:r w:rsidR="008B2214">
        <w:rPr>
          <w:rFonts w:asciiTheme="majorBidi" w:eastAsia="Calibri" w:hAnsiTheme="majorBidi" w:cstheme="majorBidi" w:hint="cs"/>
          <w:sz w:val="26"/>
          <w:szCs w:val="26"/>
          <w:rtl/>
        </w:rPr>
        <w:t>ها. وتحتوي على عينة من خمس</w:t>
      </w:r>
      <w:r w:rsidR="00435608">
        <w:rPr>
          <w:rFonts w:asciiTheme="majorBidi" w:eastAsia="Calibri" w:hAnsiTheme="majorBidi" w:cstheme="majorBidi" w:hint="cs"/>
          <w:sz w:val="26"/>
          <w:szCs w:val="26"/>
          <w:rtl/>
        </w:rPr>
        <w:t>ة</w:t>
      </w:r>
      <w:r w:rsidR="008B2214">
        <w:rPr>
          <w:rFonts w:asciiTheme="majorBidi" w:eastAsia="Calibri" w:hAnsiTheme="majorBidi" w:cstheme="majorBidi" w:hint="cs"/>
          <w:sz w:val="26"/>
          <w:szCs w:val="26"/>
          <w:rtl/>
        </w:rPr>
        <w:t xml:space="preserve"> بلدان مختارة </w:t>
      </w:r>
      <w:r w:rsidR="008B2214">
        <w:rPr>
          <w:rFonts w:hint="cs"/>
          <w:sz w:val="26"/>
          <w:szCs w:val="26"/>
          <w:rtl/>
        </w:rPr>
        <w:t>لدراسات ميدانية وتقرير مجمع سيقدم إلى الاجتماع الرابع والثمانين وفقا للمقرر 82/10.</w:t>
      </w:r>
    </w:p>
    <w:p w:rsidR="009C0D6A" w:rsidRPr="009C0D6A" w:rsidRDefault="009C0D6A" w:rsidP="005C5BFC">
      <w:pPr>
        <w:pStyle w:val="Heading2"/>
        <w:widowControl/>
        <w:bidi/>
        <w:ind w:left="1440" w:hanging="720"/>
        <w:rPr>
          <w:sz w:val="26"/>
          <w:szCs w:val="26"/>
          <w:rtl/>
        </w:rPr>
      </w:pPr>
      <w:r w:rsidRPr="008B2214">
        <w:rPr>
          <w:rFonts w:hint="cs"/>
          <w:sz w:val="26"/>
          <w:szCs w:val="26"/>
          <w:u w:val="single"/>
          <w:rtl/>
        </w:rPr>
        <w:t>القضايا التي ينبغي معالجتها</w:t>
      </w:r>
      <w:r>
        <w:rPr>
          <w:rFonts w:hint="cs"/>
          <w:sz w:val="26"/>
          <w:szCs w:val="26"/>
          <w:rtl/>
        </w:rPr>
        <w:t>: لا يوجد</w:t>
      </w:r>
    </w:p>
    <w:p w:rsidR="008B2214" w:rsidRPr="00997FB1" w:rsidRDefault="008B2214" w:rsidP="005C5BFC">
      <w:pPr>
        <w:bidi/>
        <w:spacing w:before="120" w:after="240"/>
        <w:ind w:left="720"/>
        <w:rPr>
          <w:rFonts w:eastAsia="Calibri"/>
          <w:sz w:val="26"/>
          <w:szCs w:val="26"/>
          <w:u w:val="single"/>
        </w:rPr>
      </w:pPr>
      <w:r w:rsidRPr="008B2214">
        <w:rPr>
          <w:rFonts w:eastAsia="Calibri" w:hint="cs"/>
          <w:sz w:val="26"/>
          <w:szCs w:val="26"/>
          <w:u w:val="single"/>
          <w:rtl/>
        </w:rPr>
        <w:t>وقد ترغب اللجنة التنفيذية في</w:t>
      </w:r>
      <w:r w:rsidRPr="00997FB1">
        <w:rPr>
          <w:rFonts w:eastAsia="Calibri" w:hint="cs"/>
          <w:sz w:val="26"/>
          <w:szCs w:val="26"/>
          <w:rtl/>
        </w:rPr>
        <w:t>:</w:t>
      </w:r>
    </w:p>
    <w:p w:rsidR="008B2214" w:rsidRPr="00997FB1" w:rsidRDefault="008B2214" w:rsidP="007F00F4">
      <w:pPr>
        <w:numPr>
          <w:ilvl w:val="0"/>
          <w:numId w:val="22"/>
        </w:numPr>
        <w:bidi/>
        <w:spacing w:before="120" w:after="240"/>
        <w:ind w:left="1418" w:hanging="709"/>
        <w:rPr>
          <w:rFonts w:eastAsia="Calibri"/>
          <w:sz w:val="26"/>
          <w:szCs w:val="26"/>
        </w:rPr>
      </w:pPr>
      <w:r w:rsidRPr="00997FB1">
        <w:rPr>
          <w:rFonts w:eastAsia="Calibri" w:hint="cs"/>
          <w:sz w:val="26"/>
          <w:szCs w:val="26"/>
          <w:rtl/>
        </w:rPr>
        <w:t xml:space="preserve">أن تحاط علما بالتقرير النهائي عن تقييم المشروعات الإيضاحية بشأن التخلص من </w:t>
      </w:r>
      <w:r w:rsidRPr="00997FB1">
        <w:rPr>
          <w:rFonts w:eastAsia="Calibri" w:hint="cs"/>
          <w:sz w:val="26"/>
          <w:szCs w:val="26"/>
          <w:rtl/>
          <w:lang w:bidi="ar-EG"/>
        </w:rPr>
        <w:t>المواد المستنفدة للأوزون وتدميرها الوارد في</w:t>
      </w:r>
      <w:r w:rsidRPr="00997FB1">
        <w:rPr>
          <w:rFonts w:eastAsia="Calibri" w:hint="cs"/>
          <w:sz w:val="26"/>
          <w:szCs w:val="26"/>
          <w:rtl/>
        </w:rPr>
        <w:t xml:space="preserve"> الوثيقة </w:t>
      </w:r>
      <w:r w:rsidRPr="00997FB1">
        <w:rPr>
          <w:rFonts w:eastAsia="Calibri"/>
          <w:sz w:val="26"/>
          <w:szCs w:val="26"/>
          <w:lang w:val="en-US"/>
        </w:rPr>
        <w:t>UNEP/OzL.Pro/ExCom/84/11</w:t>
      </w:r>
      <w:r w:rsidRPr="00997FB1">
        <w:rPr>
          <w:rFonts w:eastAsia="Calibri" w:hint="cs"/>
          <w:sz w:val="26"/>
          <w:szCs w:val="26"/>
          <w:rtl/>
        </w:rPr>
        <w:t>؛</w:t>
      </w:r>
    </w:p>
    <w:p w:rsidR="009C0D6A" w:rsidRPr="009C0D6A" w:rsidRDefault="008B2214" w:rsidP="005C5BFC">
      <w:pPr>
        <w:pStyle w:val="Heading2"/>
        <w:widowControl/>
        <w:bidi/>
        <w:ind w:left="1440" w:hanging="720"/>
        <w:rPr>
          <w:sz w:val="26"/>
          <w:szCs w:val="26"/>
          <w:rtl/>
          <w:lang w:bidi="ar-EG"/>
        </w:rPr>
      </w:pPr>
      <w:r>
        <w:rPr>
          <w:rFonts w:eastAsia="Calibri" w:hint="cs"/>
          <w:sz w:val="26"/>
          <w:szCs w:val="26"/>
          <w:rtl/>
        </w:rPr>
        <w:t>(ب)</w:t>
      </w:r>
      <w:r>
        <w:rPr>
          <w:rFonts w:eastAsia="Calibri" w:hint="cs"/>
          <w:sz w:val="26"/>
          <w:szCs w:val="26"/>
          <w:rtl/>
        </w:rPr>
        <w:tab/>
      </w:r>
      <w:r w:rsidRPr="00997FB1">
        <w:rPr>
          <w:rFonts w:eastAsia="Calibri" w:hint="cs"/>
          <w:sz w:val="26"/>
          <w:szCs w:val="26"/>
          <w:rtl/>
        </w:rPr>
        <w:t xml:space="preserve">تدعو الوكالات الثنائية والمنفذة الى أن تطبق، حسب مقتضى الحال، الدروس المستفادة بالاعتماد على النتائج الرئيسية لتقييم المشروعات الإيضاحية الرائدة بشأن التخلص من </w:t>
      </w:r>
      <w:r w:rsidRPr="00997FB1">
        <w:rPr>
          <w:rFonts w:eastAsia="Calibri" w:hint="cs"/>
          <w:sz w:val="26"/>
          <w:szCs w:val="26"/>
          <w:rtl/>
          <w:lang w:bidi="ar-EG"/>
        </w:rPr>
        <w:t>المواد المستنفدة للأوزون وتدميرها.</w:t>
      </w:r>
    </w:p>
    <w:p w:rsidR="00FC1E57" w:rsidRPr="004D11D2" w:rsidRDefault="00FC1E57" w:rsidP="005C5BFC">
      <w:pPr>
        <w:pStyle w:val="Heading2"/>
        <w:widowControl/>
        <w:bidi/>
        <w:ind w:left="1440" w:hanging="720"/>
        <w:rPr>
          <w:b/>
          <w:bCs/>
          <w:sz w:val="26"/>
          <w:szCs w:val="26"/>
          <w:rtl/>
        </w:rPr>
      </w:pPr>
      <w:r w:rsidRPr="004D11D2">
        <w:rPr>
          <w:rFonts w:hint="cs"/>
          <w:b/>
          <w:bCs/>
          <w:sz w:val="26"/>
          <w:szCs w:val="26"/>
          <w:rtl/>
        </w:rPr>
        <w:t>(ج)</w:t>
      </w:r>
      <w:r w:rsidRPr="004D11D2">
        <w:rPr>
          <w:rFonts w:hint="cs"/>
          <w:b/>
          <w:bCs/>
          <w:sz w:val="26"/>
          <w:szCs w:val="26"/>
          <w:rtl/>
        </w:rPr>
        <w:tab/>
        <w:t>الدراسة النظرية عن تقييم استدامة إنجازات بروتوكول مونتريال</w:t>
      </w:r>
    </w:p>
    <w:p w:rsidR="004D11D2" w:rsidRDefault="008B2214" w:rsidP="005C5BFC">
      <w:pPr>
        <w:pStyle w:val="Heading2"/>
        <w:widowControl/>
        <w:bidi/>
        <w:ind w:left="720"/>
        <w:rPr>
          <w:sz w:val="26"/>
          <w:szCs w:val="26"/>
          <w:rtl/>
        </w:rPr>
      </w:pPr>
      <w:r>
        <w:rPr>
          <w:rFonts w:hint="cs"/>
          <w:sz w:val="26"/>
          <w:szCs w:val="26"/>
          <w:rtl/>
        </w:rPr>
        <w:t xml:space="preserve">تعرض </w:t>
      </w:r>
      <w:r w:rsidRPr="008B2214">
        <w:rPr>
          <w:rFonts w:hint="cs"/>
          <w:sz w:val="26"/>
          <w:szCs w:val="26"/>
          <w:u w:val="single"/>
          <w:rtl/>
        </w:rPr>
        <w:t xml:space="preserve">الوثيقة </w:t>
      </w:r>
      <w:r w:rsidRPr="008B2214">
        <w:rPr>
          <w:rFonts w:eastAsia="Calibri"/>
          <w:sz w:val="26"/>
          <w:szCs w:val="26"/>
          <w:u w:val="single"/>
          <w:lang w:val="en-US"/>
        </w:rPr>
        <w:t>UNEP/OzL.Pro/ExCom/84/12</w:t>
      </w:r>
      <w:r>
        <w:rPr>
          <w:rFonts w:hint="cs"/>
          <w:sz w:val="26"/>
          <w:szCs w:val="26"/>
          <w:rtl/>
        </w:rPr>
        <w:t xml:space="preserve"> نتائج </w:t>
      </w:r>
      <w:r w:rsidR="009F0588">
        <w:rPr>
          <w:rFonts w:hint="cs"/>
          <w:sz w:val="26"/>
          <w:szCs w:val="26"/>
          <w:rtl/>
        </w:rPr>
        <w:t xml:space="preserve">الدراسة النظرية عن تقييم استدامة إنجازات بروتوكول مونتريال على النحو المبين في المشروعات التي يمولها الصندوق المتعدد الأطراف. وتغطي جوانب مختلفة تتعلق بالسياسات، والأطر التنظيمية، والمؤسسات والآليات؛ والرصد والإبلاغ؛ ودور </w:t>
      </w:r>
      <w:r w:rsidR="00435608">
        <w:rPr>
          <w:rFonts w:hint="cs"/>
          <w:sz w:val="26"/>
          <w:szCs w:val="26"/>
          <w:rtl/>
        </w:rPr>
        <w:t>ومسؤوليات وحدات الأوزون الوطنية</w:t>
      </w:r>
      <w:r w:rsidR="009F0588">
        <w:rPr>
          <w:rFonts w:hint="cs"/>
          <w:sz w:val="26"/>
          <w:szCs w:val="26"/>
          <w:rtl/>
        </w:rPr>
        <w:t xml:space="preserve"> ووحدات إدارة المشروعات، ودور التعزيز المؤسسي؛ والإنتاج؛ والاستهلاك؛ وأصحاب المصلحة وأنشطة زيادة التوعية؛ في سياق الدعم المقدم من الصندوق.</w:t>
      </w:r>
    </w:p>
    <w:p w:rsidR="00AB6713" w:rsidRDefault="009F0588" w:rsidP="005C5BFC">
      <w:pPr>
        <w:pStyle w:val="Heading2"/>
        <w:widowControl/>
        <w:bidi/>
        <w:ind w:left="1440" w:hanging="720"/>
        <w:rPr>
          <w:sz w:val="26"/>
          <w:szCs w:val="26"/>
          <w:rtl/>
        </w:rPr>
      </w:pPr>
      <w:r w:rsidRPr="008B2214">
        <w:rPr>
          <w:rFonts w:hint="cs"/>
          <w:sz w:val="26"/>
          <w:szCs w:val="26"/>
          <w:u w:val="single"/>
          <w:rtl/>
        </w:rPr>
        <w:t>القضايا التي ينبغي معالجتها</w:t>
      </w:r>
      <w:r>
        <w:rPr>
          <w:rFonts w:hint="cs"/>
          <w:sz w:val="26"/>
          <w:szCs w:val="26"/>
          <w:rtl/>
        </w:rPr>
        <w:t>: لا يوجد</w:t>
      </w:r>
    </w:p>
    <w:p w:rsidR="009F0588" w:rsidRPr="009F0588" w:rsidRDefault="009F0588" w:rsidP="005C5BFC">
      <w:pPr>
        <w:bidi/>
        <w:spacing w:after="240"/>
        <w:ind w:left="720"/>
        <w:rPr>
          <w:sz w:val="26"/>
          <w:szCs w:val="26"/>
          <w:rtl/>
        </w:rPr>
      </w:pPr>
      <w:r w:rsidRPr="009F0588">
        <w:rPr>
          <w:rFonts w:hint="cs"/>
          <w:sz w:val="26"/>
          <w:szCs w:val="26"/>
          <w:u w:val="single"/>
          <w:rtl/>
        </w:rPr>
        <w:t>وقد ترغب اللجنة التنفيذية في</w:t>
      </w:r>
      <w:r>
        <w:rPr>
          <w:rFonts w:hint="cs"/>
          <w:sz w:val="26"/>
          <w:szCs w:val="26"/>
          <w:rtl/>
        </w:rPr>
        <w:t xml:space="preserve"> الإحاطة علما بالدراسة النظرية عن تقييم استدامة إنجازات بروتوكول مونتريال الوارد</w:t>
      </w:r>
      <w:r w:rsidR="00435608">
        <w:rPr>
          <w:rFonts w:hint="cs"/>
          <w:sz w:val="26"/>
          <w:szCs w:val="26"/>
          <w:rtl/>
        </w:rPr>
        <w:t>ة</w:t>
      </w:r>
      <w:r>
        <w:rPr>
          <w:rFonts w:hint="cs"/>
          <w:sz w:val="26"/>
          <w:szCs w:val="26"/>
          <w:rtl/>
        </w:rPr>
        <w:t xml:space="preserve"> في الوثيقة </w:t>
      </w:r>
      <w:r w:rsidRPr="009F0588">
        <w:rPr>
          <w:rFonts w:eastAsia="Calibri"/>
          <w:sz w:val="26"/>
          <w:szCs w:val="26"/>
          <w:lang w:val="en-US"/>
        </w:rPr>
        <w:t>UNEP/OzL.Pro/ExCom/84/12</w:t>
      </w:r>
      <w:r>
        <w:rPr>
          <w:rFonts w:hint="cs"/>
          <w:sz w:val="26"/>
          <w:szCs w:val="26"/>
          <w:rtl/>
        </w:rPr>
        <w:t>.</w:t>
      </w:r>
    </w:p>
    <w:p w:rsidR="00FC1E57" w:rsidRPr="004D11D2" w:rsidRDefault="00FC1E57" w:rsidP="005C5BFC">
      <w:pPr>
        <w:pStyle w:val="Heading2"/>
        <w:widowControl/>
        <w:bidi/>
        <w:ind w:left="1440" w:hanging="720"/>
        <w:rPr>
          <w:b/>
          <w:bCs/>
          <w:sz w:val="26"/>
          <w:szCs w:val="26"/>
        </w:rPr>
      </w:pPr>
      <w:r w:rsidRPr="004D11D2">
        <w:rPr>
          <w:rFonts w:hint="cs"/>
          <w:b/>
          <w:bCs/>
          <w:sz w:val="26"/>
          <w:szCs w:val="26"/>
          <w:rtl/>
        </w:rPr>
        <w:t>(د)</w:t>
      </w:r>
      <w:r w:rsidRPr="004D11D2">
        <w:rPr>
          <w:rFonts w:hint="cs"/>
          <w:b/>
          <w:bCs/>
          <w:sz w:val="26"/>
          <w:szCs w:val="26"/>
          <w:rtl/>
        </w:rPr>
        <w:tab/>
        <w:t>اختصاصات الدراسة النظرية لتقييم الشبكات الإقليمية لموظفي الأوزون الوطنيين</w:t>
      </w:r>
    </w:p>
    <w:p w:rsidR="004D11D2" w:rsidRDefault="00AB6713" w:rsidP="005C5BFC">
      <w:pPr>
        <w:pStyle w:val="Heading2"/>
        <w:widowControl/>
        <w:bidi/>
        <w:ind w:left="720"/>
        <w:rPr>
          <w:sz w:val="26"/>
          <w:szCs w:val="26"/>
          <w:rtl/>
          <w:lang w:val="en-US"/>
        </w:rPr>
      </w:pPr>
      <w:r>
        <w:rPr>
          <w:rFonts w:asciiTheme="majorBidi" w:hAnsiTheme="majorBidi" w:cstheme="majorBidi" w:hint="cs"/>
          <w:sz w:val="26"/>
          <w:szCs w:val="26"/>
          <w:rtl/>
          <w:lang w:bidi="ar-EG"/>
        </w:rPr>
        <w:t>تقدم الوثيقة</w:t>
      </w:r>
      <w:r>
        <w:rPr>
          <w:rFonts w:hint="cs"/>
          <w:sz w:val="26"/>
          <w:szCs w:val="26"/>
          <w:rtl/>
        </w:rPr>
        <w:t xml:space="preserve"> </w:t>
      </w:r>
      <w:r w:rsidRPr="008B2214">
        <w:rPr>
          <w:rFonts w:eastAsia="Calibri"/>
          <w:sz w:val="26"/>
          <w:szCs w:val="26"/>
          <w:u w:val="single"/>
          <w:lang w:val="en-US"/>
        </w:rPr>
        <w:t>UNEP/OzL.Pro/ExCom/84/1</w:t>
      </w:r>
      <w:r>
        <w:rPr>
          <w:rFonts w:eastAsia="Calibri"/>
          <w:sz w:val="26"/>
          <w:szCs w:val="26"/>
          <w:u w:val="single"/>
          <w:lang w:val="en-US"/>
        </w:rPr>
        <w:t>3</w:t>
      </w:r>
      <w:r>
        <w:rPr>
          <w:rFonts w:hint="cs"/>
          <w:sz w:val="26"/>
          <w:szCs w:val="26"/>
          <w:rtl/>
          <w:lang w:val="en-US"/>
        </w:rPr>
        <w:t xml:space="preserve"> اختصاصات الدراسة النظرية لتقييم الشبكات الإقليمية لموظفي الأوزون الوطنيين.</w:t>
      </w:r>
    </w:p>
    <w:p w:rsidR="009F0588" w:rsidRPr="009C0D6A" w:rsidRDefault="009F0588" w:rsidP="005C5BFC">
      <w:pPr>
        <w:pStyle w:val="Heading2"/>
        <w:widowControl/>
        <w:bidi/>
        <w:ind w:left="1440" w:hanging="720"/>
        <w:rPr>
          <w:sz w:val="26"/>
          <w:szCs w:val="26"/>
          <w:rtl/>
        </w:rPr>
      </w:pPr>
      <w:r w:rsidRPr="008B2214">
        <w:rPr>
          <w:rFonts w:hint="cs"/>
          <w:sz w:val="26"/>
          <w:szCs w:val="26"/>
          <w:u w:val="single"/>
          <w:rtl/>
        </w:rPr>
        <w:t>القضايا التي ينبغي معالجتها</w:t>
      </w:r>
      <w:r>
        <w:rPr>
          <w:rFonts w:hint="cs"/>
          <w:sz w:val="26"/>
          <w:szCs w:val="26"/>
          <w:rtl/>
        </w:rPr>
        <w:t>: لا يوجد</w:t>
      </w:r>
    </w:p>
    <w:p w:rsidR="00AB6713" w:rsidRPr="009F0588" w:rsidRDefault="009F0588" w:rsidP="005C5BFC">
      <w:pPr>
        <w:bidi/>
        <w:spacing w:after="240"/>
        <w:ind w:left="720"/>
        <w:rPr>
          <w:sz w:val="26"/>
          <w:szCs w:val="26"/>
          <w:rtl/>
          <w:lang w:val="en-US" w:bidi="ar-EG"/>
        </w:rPr>
      </w:pPr>
      <w:r w:rsidRPr="008B2214">
        <w:rPr>
          <w:rFonts w:eastAsia="Calibri" w:hint="cs"/>
          <w:sz w:val="26"/>
          <w:szCs w:val="26"/>
          <w:u w:val="single"/>
          <w:rtl/>
        </w:rPr>
        <w:t>وقد ترغب اللجنة التنفيذية في</w:t>
      </w:r>
      <w:r>
        <w:rPr>
          <w:rFonts w:eastAsia="Calibri" w:hint="cs"/>
          <w:sz w:val="26"/>
          <w:szCs w:val="26"/>
          <w:rtl/>
        </w:rPr>
        <w:t xml:space="preserve"> </w:t>
      </w:r>
      <w:r w:rsidR="00A90D74">
        <w:rPr>
          <w:rFonts w:asciiTheme="majorBidi" w:hAnsiTheme="majorBidi" w:cstheme="majorBidi" w:hint="cs"/>
          <w:sz w:val="26"/>
          <w:szCs w:val="26"/>
          <w:rtl/>
          <w:lang w:bidi="ar-EG"/>
        </w:rPr>
        <w:t xml:space="preserve">أن توافق على </w:t>
      </w:r>
      <w:r w:rsidR="00A90D74">
        <w:rPr>
          <w:rFonts w:asciiTheme="majorBidi" w:hAnsiTheme="majorBidi" w:cstheme="majorBidi"/>
          <w:sz w:val="26"/>
          <w:szCs w:val="26"/>
          <w:rtl/>
          <w:lang w:bidi="ar-EG"/>
        </w:rPr>
        <w:t>اختصاصات الدراسة النظرية لتقييم الشبكات ال</w:t>
      </w:r>
      <w:r w:rsidR="00A90D74">
        <w:rPr>
          <w:rFonts w:asciiTheme="majorBidi" w:hAnsiTheme="majorBidi" w:cstheme="majorBidi" w:hint="cs"/>
          <w:sz w:val="26"/>
          <w:szCs w:val="26"/>
          <w:rtl/>
          <w:lang w:bidi="ar-EG"/>
        </w:rPr>
        <w:t>إقليم</w:t>
      </w:r>
      <w:r w:rsidR="00A90D74">
        <w:rPr>
          <w:rFonts w:asciiTheme="majorBidi" w:hAnsiTheme="majorBidi" w:cstheme="majorBidi"/>
          <w:sz w:val="26"/>
          <w:szCs w:val="26"/>
          <w:rtl/>
          <w:lang w:bidi="ar-EG"/>
        </w:rPr>
        <w:t>ية لموظفي الأوزون الوطنيين</w:t>
      </w:r>
      <w:r w:rsidR="00A90D74">
        <w:rPr>
          <w:rFonts w:asciiTheme="majorBidi" w:hAnsiTheme="majorBidi" w:cstheme="majorBidi" w:hint="cs"/>
          <w:sz w:val="26"/>
          <w:szCs w:val="26"/>
          <w:rtl/>
          <w:lang w:bidi="ar-EG"/>
        </w:rPr>
        <w:t xml:space="preserve"> الواردة في الوثيقة </w:t>
      </w:r>
      <w:r w:rsidR="00A90D74">
        <w:rPr>
          <w:rFonts w:asciiTheme="majorBidi" w:hAnsiTheme="majorBidi" w:cstheme="majorBidi"/>
          <w:sz w:val="26"/>
          <w:szCs w:val="26"/>
          <w:lang w:val="en-US" w:bidi="ar-EG"/>
        </w:rPr>
        <w:t>UNEP/OzL.Pro/ExCom/84/13</w:t>
      </w:r>
      <w:r w:rsidR="00A90D74">
        <w:rPr>
          <w:rFonts w:asciiTheme="majorBidi" w:hAnsiTheme="majorBidi" w:cstheme="majorBidi" w:hint="cs"/>
          <w:sz w:val="26"/>
          <w:szCs w:val="26"/>
          <w:rtl/>
          <w:lang w:val="en-US" w:bidi="ar-EG"/>
        </w:rPr>
        <w:t>.</w:t>
      </w:r>
    </w:p>
    <w:p w:rsidR="00FC1E57" w:rsidRPr="004D11D2" w:rsidRDefault="00FC1E57" w:rsidP="00F6776C">
      <w:pPr>
        <w:pStyle w:val="Heading2"/>
        <w:keepNext/>
        <w:widowControl/>
        <w:bidi/>
        <w:ind w:left="1440" w:hanging="720"/>
        <w:rPr>
          <w:b/>
          <w:bCs/>
          <w:sz w:val="26"/>
          <w:szCs w:val="26"/>
          <w:rtl/>
        </w:rPr>
      </w:pPr>
      <w:r w:rsidRPr="004D11D2">
        <w:rPr>
          <w:rFonts w:hint="cs"/>
          <w:b/>
          <w:bCs/>
          <w:sz w:val="26"/>
          <w:szCs w:val="26"/>
          <w:rtl/>
        </w:rPr>
        <w:lastRenderedPageBreak/>
        <w:t>(هـ)</w:t>
      </w:r>
      <w:r w:rsidRPr="004D11D2">
        <w:rPr>
          <w:rFonts w:hint="cs"/>
          <w:b/>
          <w:bCs/>
          <w:sz w:val="26"/>
          <w:szCs w:val="26"/>
          <w:rtl/>
        </w:rPr>
        <w:tab/>
        <w:t>تقرير مرحلي عن الدراسة النظرية عن تقييم كفاءة استخدام الطاقة في قطاع الخدمة</w:t>
      </w:r>
    </w:p>
    <w:p w:rsidR="00AB6713" w:rsidRDefault="003856BA" w:rsidP="00F6776C">
      <w:pPr>
        <w:pStyle w:val="Heading2"/>
        <w:keepNext/>
        <w:widowControl/>
        <w:bidi/>
        <w:ind w:left="720"/>
        <w:rPr>
          <w:rFonts w:asciiTheme="majorBidi" w:hAnsiTheme="majorBidi" w:cstheme="majorBidi"/>
          <w:sz w:val="26"/>
          <w:szCs w:val="26"/>
          <w:rtl/>
          <w:lang w:bidi="ar-EG"/>
        </w:rPr>
      </w:pPr>
      <w:r>
        <w:rPr>
          <w:rFonts w:asciiTheme="majorBidi" w:hAnsiTheme="majorBidi" w:cstheme="majorBidi" w:hint="cs"/>
          <w:sz w:val="26"/>
          <w:szCs w:val="26"/>
          <w:rtl/>
          <w:lang w:bidi="ar-EG"/>
        </w:rPr>
        <w:t>تحتوي</w:t>
      </w:r>
      <w:r w:rsidR="00AB6713">
        <w:rPr>
          <w:rFonts w:asciiTheme="majorBidi" w:hAnsiTheme="majorBidi" w:cstheme="majorBidi" w:hint="cs"/>
          <w:sz w:val="26"/>
          <w:szCs w:val="26"/>
          <w:rtl/>
          <w:lang w:bidi="ar-EG"/>
        </w:rPr>
        <w:t xml:space="preserve"> </w:t>
      </w:r>
      <w:r w:rsidR="00AB6713" w:rsidRPr="00E16278">
        <w:rPr>
          <w:rFonts w:asciiTheme="majorBidi" w:hAnsiTheme="majorBidi" w:cstheme="majorBidi" w:hint="cs"/>
          <w:sz w:val="26"/>
          <w:szCs w:val="26"/>
          <w:u w:val="single"/>
          <w:rtl/>
          <w:lang w:bidi="ar-EG"/>
        </w:rPr>
        <w:t xml:space="preserve">الوثيقة </w:t>
      </w:r>
      <w:r w:rsidRPr="00E16278">
        <w:rPr>
          <w:rFonts w:asciiTheme="majorBidi" w:hAnsiTheme="majorBidi" w:cstheme="majorBidi"/>
          <w:sz w:val="26"/>
          <w:szCs w:val="26"/>
          <w:u w:val="single"/>
          <w:lang w:bidi="ar-EG"/>
        </w:rPr>
        <w:t>UNEP/OzL.Pro/ExCom/84/14</w:t>
      </w:r>
      <w:r>
        <w:rPr>
          <w:rFonts w:asciiTheme="majorBidi" w:hAnsiTheme="majorBidi" w:cstheme="majorBidi" w:hint="cs"/>
          <w:sz w:val="26"/>
          <w:szCs w:val="26"/>
          <w:rtl/>
          <w:lang w:bidi="ar-EG"/>
        </w:rPr>
        <w:t xml:space="preserve"> على تحديث للتقدم المحرز في إعداد </w:t>
      </w:r>
      <w:r w:rsidRPr="00DC2357">
        <w:rPr>
          <w:rFonts w:asciiTheme="majorBidi" w:hAnsiTheme="majorBidi" w:cstheme="majorBidi"/>
          <w:sz w:val="26"/>
          <w:szCs w:val="26"/>
          <w:rtl/>
          <w:lang w:bidi="ar-EG"/>
        </w:rPr>
        <w:t>الدراسة النظرية لتقييم كفاءة الطاقة في قطاع الخدمة</w:t>
      </w:r>
      <w:r>
        <w:rPr>
          <w:rFonts w:asciiTheme="majorBidi" w:hAnsiTheme="majorBidi" w:cstheme="majorBidi" w:hint="cs"/>
          <w:sz w:val="26"/>
          <w:szCs w:val="26"/>
          <w:rtl/>
          <w:lang w:bidi="ar-EG"/>
        </w:rPr>
        <w:t>، استجابة للمقرر 83/9(ج).</w:t>
      </w:r>
    </w:p>
    <w:p w:rsidR="009F0588" w:rsidRDefault="009F0588" w:rsidP="005C5BFC">
      <w:pPr>
        <w:pStyle w:val="Heading2"/>
        <w:widowControl/>
        <w:bidi/>
        <w:ind w:left="720"/>
        <w:rPr>
          <w:rFonts w:asciiTheme="majorBidi" w:hAnsiTheme="majorBidi" w:cstheme="majorBidi"/>
          <w:sz w:val="26"/>
          <w:szCs w:val="26"/>
          <w:rtl/>
        </w:rPr>
      </w:pPr>
      <w:r w:rsidRPr="008B2214">
        <w:rPr>
          <w:rFonts w:hint="cs"/>
          <w:sz w:val="26"/>
          <w:szCs w:val="26"/>
          <w:u w:val="single"/>
          <w:rtl/>
        </w:rPr>
        <w:t>القضايا التي ينبغي معالجتها</w:t>
      </w:r>
      <w:r>
        <w:rPr>
          <w:rFonts w:hint="cs"/>
          <w:sz w:val="26"/>
          <w:szCs w:val="26"/>
          <w:rtl/>
        </w:rPr>
        <w:t>: لا يوجد</w:t>
      </w:r>
    </w:p>
    <w:p w:rsidR="004D11D2" w:rsidRDefault="009F0588" w:rsidP="005C5BFC">
      <w:pPr>
        <w:pStyle w:val="Heading2"/>
        <w:widowControl/>
        <w:bidi/>
        <w:ind w:left="720"/>
        <w:rPr>
          <w:sz w:val="26"/>
          <w:szCs w:val="26"/>
          <w:rtl/>
        </w:rPr>
      </w:pPr>
      <w:r w:rsidRPr="009F0588">
        <w:rPr>
          <w:rFonts w:asciiTheme="majorBidi" w:hAnsiTheme="majorBidi" w:cstheme="majorBidi" w:hint="cs"/>
          <w:sz w:val="26"/>
          <w:szCs w:val="26"/>
          <w:u w:val="single"/>
          <w:rtl/>
          <w:lang w:bidi="ar-EG"/>
        </w:rPr>
        <w:t>و</w:t>
      </w:r>
      <w:r w:rsidR="00AB6713" w:rsidRPr="009F0588">
        <w:rPr>
          <w:rFonts w:asciiTheme="majorBidi" w:hAnsiTheme="majorBidi" w:cstheme="majorBidi"/>
          <w:sz w:val="26"/>
          <w:szCs w:val="26"/>
          <w:u w:val="single"/>
          <w:rtl/>
          <w:lang w:bidi="ar-EG"/>
        </w:rPr>
        <w:t>قد ترغب اللجنة التنفيذية في</w:t>
      </w:r>
      <w:r w:rsidR="00AB6713" w:rsidRPr="00DC2357">
        <w:rPr>
          <w:rFonts w:asciiTheme="majorBidi" w:hAnsiTheme="majorBidi" w:cstheme="majorBidi"/>
          <w:sz w:val="26"/>
          <w:szCs w:val="26"/>
          <w:rtl/>
          <w:lang w:bidi="ar-EG"/>
        </w:rPr>
        <w:t xml:space="preserve"> الإحاطة علما بالتقرير المرحلي المتعلق بالدراسة النظرية لتقييم كفاءة الطاقة في قطاع الخدمة الوارد </w:t>
      </w:r>
      <w:r w:rsidR="00435608">
        <w:rPr>
          <w:rFonts w:asciiTheme="majorBidi" w:hAnsiTheme="majorBidi" w:cstheme="majorBidi" w:hint="cs"/>
          <w:sz w:val="26"/>
          <w:szCs w:val="26"/>
          <w:rtl/>
          <w:lang w:bidi="ar-EG"/>
        </w:rPr>
        <w:t>في</w:t>
      </w:r>
      <w:r w:rsidR="00AB6713" w:rsidRPr="00DC2357">
        <w:rPr>
          <w:rFonts w:asciiTheme="majorBidi" w:hAnsiTheme="majorBidi" w:cstheme="majorBidi"/>
          <w:sz w:val="26"/>
          <w:szCs w:val="26"/>
          <w:rtl/>
          <w:lang w:bidi="ar-EG"/>
        </w:rPr>
        <w:t xml:space="preserve"> الوثيقة </w:t>
      </w:r>
      <w:r w:rsidR="00AB6713" w:rsidRPr="00DC2357">
        <w:rPr>
          <w:rFonts w:asciiTheme="majorBidi" w:hAnsiTheme="majorBidi" w:cstheme="majorBidi"/>
          <w:sz w:val="26"/>
          <w:szCs w:val="26"/>
          <w:lang w:bidi="ar-EG"/>
        </w:rPr>
        <w:t>UNEP/OzL.Pro/ExCom/84/14</w:t>
      </w:r>
      <w:r w:rsidR="00AB6713" w:rsidRPr="00DC2357">
        <w:rPr>
          <w:rFonts w:asciiTheme="majorBidi" w:hAnsiTheme="majorBidi" w:cstheme="majorBidi"/>
          <w:sz w:val="26"/>
          <w:szCs w:val="26"/>
          <w:rtl/>
        </w:rPr>
        <w:t>.</w:t>
      </w:r>
    </w:p>
    <w:p w:rsidR="00FC1E57" w:rsidRPr="004D11D2" w:rsidRDefault="00FC1E57" w:rsidP="005C5BFC">
      <w:pPr>
        <w:pStyle w:val="Heading2"/>
        <w:widowControl/>
        <w:bidi/>
        <w:ind w:left="1440" w:hanging="720"/>
        <w:rPr>
          <w:b/>
          <w:bCs/>
          <w:sz w:val="26"/>
          <w:szCs w:val="26"/>
          <w:rtl/>
        </w:rPr>
      </w:pPr>
      <w:r w:rsidRPr="004D11D2">
        <w:rPr>
          <w:rFonts w:hint="cs"/>
          <w:b/>
          <w:bCs/>
          <w:sz w:val="26"/>
          <w:szCs w:val="26"/>
          <w:rtl/>
        </w:rPr>
        <w:t>(و)</w:t>
      </w:r>
      <w:r w:rsidRPr="004D11D2">
        <w:rPr>
          <w:rFonts w:hint="cs"/>
          <w:b/>
          <w:bCs/>
          <w:sz w:val="26"/>
          <w:szCs w:val="26"/>
          <w:rtl/>
        </w:rPr>
        <w:tab/>
        <w:t>مشروع برنامج عمل الرصد والتقييم للعام 2020</w:t>
      </w:r>
    </w:p>
    <w:p w:rsidR="004D11D2" w:rsidRDefault="009F0588" w:rsidP="005C5BFC">
      <w:pPr>
        <w:pStyle w:val="Heading1"/>
        <w:numPr>
          <w:ilvl w:val="0"/>
          <w:numId w:val="0"/>
        </w:numPr>
        <w:bidi/>
        <w:ind w:left="720"/>
        <w:rPr>
          <w:sz w:val="26"/>
          <w:szCs w:val="26"/>
        </w:rPr>
      </w:pPr>
      <w:r>
        <w:rPr>
          <w:rFonts w:hint="cs"/>
          <w:sz w:val="26"/>
          <w:szCs w:val="26"/>
          <w:rtl/>
        </w:rPr>
        <w:t xml:space="preserve">تحتوي </w:t>
      </w:r>
      <w:r w:rsidRPr="009F0588">
        <w:rPr>
          <w:rFonts w:hint="cs"/>
          <w:sz w:val="26"/>
          <w:szCs w:val="26"/>
          <w:u w:val="single"/>
          <w:rtl/>
        </w:rPr>
        <w:t xml:space="preserve">الوثيقة </w:t>
      </w:r>
      <w:r w:rsidRPr="009F0588">
        <w:rPr>
          <w:rFonts w:asciiTheme="majorBidi" w:hAnsiTheme="majorBidi" w:cstheme="majorBidi"/>
          <w:sz w:val="26"/>
          <w:szCs w:val="26"/>
          <w:u w:val="single"/>
          <w:lang w:bidi="ar-EG"/>
        </w:rPr>
        <w:t>UNEP/OzL.Pro/ExCom/84/1</w:t>
      </w:r>
      <w:r w:rsidR="003856BA">
        <w:rPr>
          <w:rFonts w:asciiTheme="majorBidi" w:hAnsiTheme="majorBidi" w:cstheme="majorBidi"/>
          <w:sz w:val="26"/>
          <w:szCs w:val="26"/>
          <w:u w:val="single"/>
          <w:lang w:bidi="ar-EG"/>
        </w:rPr>
        <w:t>5</w:t>
      </w:r>
      <w:r>
        <w:rPr>
          <w:rFonts w:hint="cs"/>
          <w:sz w:val="26"/>
          <w:szCs w:val="26"/>
          <w:rtl/>
        </w:rPr>
        <w:t xml:space="preserve"> على مشروع برنامج عمل الرصد والتقييم للعام 2020، </w:t>
      </w:r>
      <w:r w:rsidR="003856BA">
        <w:rPr>
          <w:rFonts w:hint="cs"/>
          <w:sz w:val="26"/>
          <w:szCs w:val="26"/>
          <w:rtl/>
          <w:lang w:bidi="ar-SA"/>
        </w:rPr>
        <w:t xml:space="preserve">الذي </w:t>
      </w:r>
      <w:r w:rsidR="00435608">
        <w:rPr>
          <w:rFonts w:hint="cs"/>
          <w:sz w:val="26"/>
          <w:szCs w:val="26"/>
          <w:rtl/>
          <w:lang w:bidi="ar-SA"/>
        </w:rPr>
        <w:t>استند إلى</w:t>
      </w:r>
      <w:r w:rsidR="003856BA" w:rsidRPr="003923B9">
        <w:rPr>
          <w:sz w:val="26"/>
          <w:szCs w:val="26"/>
          <w:rtl/>
          <w:lang w:bidi="ar-SA"/>
        </w:rPr>
        <w:t xml:space="preserve"> مناقشات أجرتها اللجنة التنفيذية بشأن القضايا المتعلقة بالرصد والتقييم</w:t>
      </w:r>
      <w:r w:rsidR="00435608">
        <w:rPr>
          <w:rFonts w:hint="cs"/>
          <w:sz w:val="26"/>
          <w:szCs w:val="26"/>
          <w:rtl/>
          <w:lang w:bidi="ar-SA"/>
        </w:rPr>
        <w:t xml:space="preserve"> خلال الاجتماعات السابقة</w:t>
      </w:r>
      <w:r w:rsidR="003856BA" w:rsidRPr="003923B9">
        <w:rPr>
          <w:sz w:val="26"/>
          <w:szCs w:val="26"/>
          <w:rtl/>
          <w:lang w:bidi="ar-SA"/>
        </w:rPr>
        <w:t>؛ واستعراض التقارير المرحلية للمشروعات الجارية وتقارير إتمام المشروعات؛ وبناء على المناقشات التي دارت مع الوكالات الثنائية والمنفذة والأمانة</w:t>
      </w:r>
      <w:r w:rsidR="00435608">
        <w:rPr>
          <w:sz w:val="26"/>
          <w:szCs w:val="26"/>
          <w:rtl/>
        </w:rPr>
        <w:t>.</w:t>
      </w:r>
    </w:p>
    <w:p w:rsidR="003856BA" w:rsidRDefault="003856BA" w:rsidP="005C5BFC">
      <w:pPr>
        <w:pStyle w:val="Heading1"/>
        <w:numPr>
          <w:ilvl w:val="0"/>
          <w:numId w:val="0"/>
        </w:numPr>
        <w:bidi/>
        <w:ind w:left="720"/>
        <w:rPr>
          <w:rFonts w:asciiTheme="majorBidi" w:hAnsiTheme="majorBidi" w:cstheme="majorBidi"/>
          <w:sz w:val="26"/>
          <w:szCs w:val="26"/>
          <w:u w:val="single"/>
          <w:rtl/>
          <w:lang w:bidi="ar-EG"/>
        </w:rPr>
      </w:pPr>
      <w:r w:rsidRPr="008B2214">
        <w:rPr>
          <w:rFonts w:hint="cs"/>
          <w:sz w:val="26"/>
          <w:szCs w:val="26"/>
          <w:u w:val="single"/>
          <w:rtl/>
        </w:rPr>
        <w:t>القضايا التي ينبغي معالجتها</w:t>
      </w:r>
      <w:r>
        <w:rPr>
          <w:rFonts w:hint="cs"/>
          <w:sz w:val="26"/>
          <w:szCs w:val="26"/>
          <w:rtl/>
        </w:rPr>
        <w:t>: لا يوجد</w:t>
      </w:r>
    </w:p>
    <w:p w:rsidR="00EE5E00" w:rsidRPr="00987608" w:rsidRDefault="00EE5E00" w:rsidP="005C5BFC">
      <w:pPr>
        <w:pStyle w:val="Heading1"/>
        <w:numPr>
          <w:ilvl w:val="0"/>
          <w:numId w:val="0"/>
        </w:numPr>
        <w:bidi/>
        <w:ind w:left="720"/>
        <w:rPr>
          <w:sz w:val="26"/>
          <w:szCs w:val="26"/>
        </w:rPr>
      </w:pPr>
      <w:r w:rsidRPr="00EE5E00">
        <w:rPr>
          <w:rFonts w:hint="cs"/>
          <w:sz w:val="26"/>
          <w:szCs w:val="26"/>
          <w:u w:val="single"/>
          <w:rtl/>
          <w:lang w:bidi="ar-SA"/>
        </w:rPr>
        <w:t>و</w:t>
      </w:r>
      <w:r w:rsidRPr="00EE5E00">
        <w:rPr>
          <w:sz w:val="26"/>
          <w:szCs w:val="26"/>
          <w:u w:val="single"/>
          <w:rtl/>
          <w:lang w:bidi="ar-SA"/>
        </w:rPr>
        <w:t>قد ترغب اللجنة التنفيذية في</w:t>
      </w:r>
      <w:r w:rsidRPr="00987608">
        <w:rPr>
          <w:sz w:val="26"/>
          <w:szCs w:val="26"/>
          <w:rtl/>
        </w:rPr>
        <w:t>:</w:t>
      </w:r>
    </w:p>
    <w:p w:rsidR="00EE5E00" w:rsidRPr="00987608" w:rsidRDefault="00EE5E00" w:rsidP="007F00F4">
      <w:pPr>
        <w:pStyle w:val="Heading2"/>
        <w:widowControl/>
        <w:numPr>
          <w:ilvl w:val="0"/>
          <w:numId w:val="24"/>
        </w:numPr>
        <w:tabs>
          <w:tab w:val="left" w:pos="720"/>
        </w:tabs>
        <w:bidi/>
        <w:spacing w:after="120" w:line="264" w:lineRule="auto"/>
        <w:ind w:left="1440" w:hanging="720"/>
        <w:rPr>
          <w:sz w:val="26"/>
          <w:szCs w:val="26"/>
        </w:rPr>
      </w:pPr>
      <w:r w:rsidRPr="00987608">
        <w:rPr>
          <w:sz w:val="26"/>
          <w:szCs w:val="26"/>
          <w:rtl/>
          <w:lang w:bidi="ar-SA"/>
        </w:rPr>
        <w:t xml:space="preserve">الموافقة على مقترح برنامج عمل الرصد والتقييم لعام </w:t>
      </w:r>
      <w:r w:rsidRPr="00987608">
        <w:rPr>
          <w:sz w:val="26"/>
          <w:szCs w:val="26"/>
          <w:rtl/>
        </w:rPr>
        <w:t xml:space="preserve">2020 </w:t>
      </w:r>
      <w:r w:rsidRPr="00987608">
        <w:rPr>
          <w:sz w:val="26"/>
          <w:szCs w:val="26"/>
          <w:rtl/>
          <w:lang w:bidi="ar-SA"/>
        </w:rPr>
        <w:t xml:space="preserve">الوارد في الوثيقة </w:t>
      </w:r>
      <w:r w:rsidRPr="00987608">
        <w:rPr>
          <w:sz w:val="26"/>
          <w:szCs w:val="26"/>
        </w:rPr>
        <w:t>UNEP/OzL.Pro/ExCom/84/15</w:t>
      </w:r>
      <w:r w:rsidRPr="00987608">
        <w:rPr>
          <w:sz w:val="26"/>
          <w:szCs w:val="26"/>
          <w:rtl/>
          <w:lang w:bidi="ar-SA"/>
        </w:rPr>
        <w:t xml:space="preserve"> والميزانية ذات الصلة البالغة </w:t>
      </w:r>
      <w:r>
        <w:rPr>
          <w:sz w:val="26"/>
          <w:szCs w:val="26"/>
        </w:rPr>
        <w:t>121.050</w:t>
      </w:r>
      <w:r w:rsidRPr="00987608">
        <w:rPr>
          <w:sz w:val="26"/>
          <w:szCs w:val="26"/>
          <w:rtl/>
        </w:rPr>
        <w:t xml:space="preserve"> </w:t>
      </w:r>
      <w:r w:rsidRPr="00987608">
        <w:rPr>
          <w:sz w:val="26"/>
          <w:szCs w:val="26"/>
          <w:rtl/>
          <w:lang w:bidi="ar-SA"/>
        </w:rPr>
        <w:t xml:space="preserve">دولارا أمريكيا على النحو المبين في الجدول </w:t>
      </w:r>
      <w:r w:rsidRPr="00987608">
        <w:rPr>
          <w:sz w:val="26"/>
          <w:szCs w:val="26"/>
          <w:rtl/>
        </w:rPr>
        <w:t xml:space="preserve">2 </w:t>
      </w:r>
      <w:r w:rsidRPr="00987608">
        <w:rPr>
          <w:sz w:val="26"/>
          <w:szCs w:val="26"/>
          <w:rtl/>
          <w:lang w:bidi="ar-SA"/>
        </w:rPr>
        <w:t>من تلك الوثيقة؛</w:t>
      </w:r>
    </w:p>
    <w:p w:rsidR="009F0588" w:rsidRDefault="00EE5E00" w:rsidP="005C5BFC">
      <w:pPr>
        <w:pStyle w:val="Heading1"/>
        <w:numPr>
          <w:ilvl w:val="0"/>
          <w:numId w:val="0"/>
        </w:numPr>
        <w:bidi/>
        <w:ind w:left="1440" w:hanging="720"/>
        <w:rPr>
          <w:sz w:val="26"/>
          <w:szCs w:val="26"/>
        </w:rPr>
      </w:pPr>
      <w:r>
        <w:rPr>
          <w:rFonts w:hint="cs"/>
          <w:sz w:val="26"/>
          <w:szCs w:val="26"/>
          <w:rtl/>
          <w:lang w:bidi="ar-SA"/>
        </w:rPr>
        <w:t>(ب)</w:t>
      </w:r>
      <w:r>
        <w:rPr>
          <w:rFonts w:hint="cs"/>
          <w:sz w:val="26"/>
          <w:szCs w:val="26"/>
          <w:rtl/>
          <w:lang w:bidi="ar-SA"/>
        </w:rPr>
        <w:tab/>
      </w:r>
      <w:r w:rsidRPr="00987608">
        <w:rPr>
          <w:sz w:val="26"/>
          <w:szCs w:val="26"/>
          <w:rtl/>
          <w:lang w:bidi="ar-SA"/>
        </w:rPr>
        <w:t xml:space="preserve">إعادة تخصيص مبلغ </w:t>
      </w:r>
      <w:r>
        <w:rPr>
          <w:sz w:val="26"/>
          <w:szCs w:val="26"/>
        </w:rPr>
        <w:t>15.000</w:t>
      </w:r>
      <w:r w:rsidRPr="00987608">
        <w:rPr>
          <w:sz w:val="26"/>
          <w:szCs w:val="26"/>
          <w:rtl/>
        </w:rPr>
        <w:t xml:space="preserve"> </w:t>
      </w:r>
      <w:r w:rsidRPr="00987608">
        <w:rPr>
          <w:sz w:val="26"/>
          <w:szCs w:val="26"/>
          <w:rtl/>
          <w:lang w:bidi="ar-SA"/>
        </w:rPr>
        <w:t>دولار</w:t>
      </w:r>
      <w:r>
        <w:rPr>
          <w:rFonts w:hint="cs"/>
          <w:sz w:val="26"/>
          <w:szCs w:val="26"/>
          <w:rtl/>
          <w:lang w:bidi="ar-EG"/>
        </w:rPr>
        <w:t>ا</w:t>
      </w:r>
      <w:r w:rsidRPr="00987608">
        <w:rPr>
          <w:sz w:val="26"/>
          <w:szCs w:val="26"/>
          <w:rtl/>
          <w:lang w:bidi="ar-SA"/>
        </w:rPr>
        <w:t xml:space="preserve"> أمريكي</w:t>
      </w:r>
      <w:r>
        <w:rPr>
          <w:rFonts w:hint="cs"/>
          <w:sz w:val="26"/>
          <w:szCs w:val="26"/>
          <w:rtl/>
          <w:lang w:bidi="ar-SA"/>
        </w:rPr>
        <w:t>ا</w:t>
      </w:r>
      <w:r w:rsidRPr="00987608">
        <w:rPr>
          <w:sz w:val="26"/>
          <w:szCs w:val="26"/>
          <w:rtl/>
          <w:lang w:bidi="ar-SA"/>
        </w:rPr>
        <w:t xml:space="preserve"> للدراسة النظرية لتقييم كفاءة الطاقة في قطاع الخدمة لميزانية عام </w:t>
      </w:r>
      <w:r w:rsidRPr="00987608">
        <w:rPr>
          <w:sz w:val="26"/>
          <w:szCs w:val="26"/>
          <w:rtl/>
        </w:rPr>
        <w:t xml:space="preserve">2020 </w:t>
      </w:r>
      <w:r w:rsidRPr="00987608">
        <w:rPr>
          <w:sz w:val="26"/>
          <w:szCs w:val="26"/>
          <w:rtl/>
          <w:lang w:bidi="ar-SA"/>
        </w:rPr>
        <w:t xml:space="preserve">بعد أن كانت مخصصة لبرنامج عمل الرصد والتقييم لعام </w:t>
      </w:r>
      <w:r w:rsidRPr="00987608">
        <w:rPr>
          <w:sz w:val="26"/>
          <w:szCs w:val="26"/>
          <w:rtl/>
        </w:rPr>
        <w:t>2019.</w:t>
      </w:r>
    </w:p>
    <w:p w:rsidR="00FC1E57" w:rsidRPr="003856BA" w:rsidRDefault="00FC1E57" w:rsidP="005C5BFC">
      <w:pPr>
        <w:pStyle w:val="Heading1"/>
        <w:bidi/>
        <w:rPr>
          <w:b/>
          <w:bCs/>
          <w:sz w:val="26"/>
          <w:szCs w:val="26"/>
        </w:rPr>
      </w:pPr>
      <w:r w:rsidRPr="003856BA">
        <w:rPr>
          <w:rFonts w:hint="cs"/>
          <w:b/>
          <w:bCs/>
          <w:sz w:val="26"/>
          <w:szCs w:val="26"/>
          <w:rtl/>
        </w:rPr>
        <w:t>تنفيذ الب</w:t>
      </w:r>
      <w:r w:rsidR="003856BA" w:rsidRPr="003856BA">
        <w:rPr>
          <w:rFonts w:hint="cs"/>
          <w:b/>
          <w:bCs/>
          <w:sz w:val="26"/>
          <w:szCs w:val="26"/>
          <w:rtl/>
        </w:rPr>
        <w:t>رنامج</w:t>
      </w:r>
    </w:p>
    <w:p w:rsidR="00FC1E57" w:rsidRPr="003856BA" w:rsidRDefault="00FC1E57" w:rsidP="007F00F4">
      <w:pPr>
        <w:pStyle w:val="Heading2"/>
        <w:widowControl/>
        <w:numPr>
          <w:ilvl w:val="0"/>
          <w:numId w:val="23"/>
        </w:numPr>
        <w:bidi/>
        <w:ind w:left="1440" w:hanging="720"/>
        <w:rPr>
          <w:b/>
          <w:bCs/>
          <w:color w:val="000000"/>
          <w:sz w:val="26"/>
          <w:szCs w:val="26"/>
        </w:rPr>
      </w:pPr>
      <w:r w:rsidRPr="003856BA">
        <w:rPr>
          <w:rFonts w:hint="cs"/>
          <w:b/>
          <w:bCs/>
          <w:color w:val="000000"/>
          <w:sz w:val="26"/>
          <w:szCs w:val="26"/>
          <w:rtl/>
        </w:rPr>
        <w:t>التقارير المرحلي</w:t>
      </w:r>
      <w:r w:rsidR="003856BA">
        <w:rPr>
          <w:rFonts w:hint="cs"/>
          <w:b/>
          <w:bCs/>
          <w:color w:val="000000"/>
          <w:sz w:val="26"/>
          <w:szCs w:val="26"/>
          <w:rtl/>
        </w:rPr>
        <w:t>ة في 31 ديسمبر/كانون الأول 2018</w:t>
      </w:r>
    </w:p>
    <w:p w:rsidR="00FC1E57" w:rsidRPr="003856BA" w:rsidRDefault="00FC1E57" w:rsidP="005C5BFC">
      <w:pPr>
        <w:pStyle w:val="Heading2"/>
        <w:widowControl/>
        <w:bidi/>
        <w:ind w:left="2160" w:hanging="720"/>
        <w:rPr>
          <w:b/>
          <w:bCs/>
          <w:color w:val="000000"/>
          <w:sz w:val="26"/>
          <w:szCs w:val="26"/>
          <w:rtl/>
        </w:rPr>
      </w:pPr>
      <w:r w:rsidRPr="003856BA">
        <w:rPr>
          <w:rFonts w:hint="cs"/>
          <w:b/>
          <w:bCs/>
          <w:color w:val="000000"/>
          <w:sz w:val="26"/>
          <w:szCs w:val="26"/>
          <w:rtl/>
        </w:rPr>
        <w:t>(1)</w:t>
      </w:r>
      <w:r w:rsidRPr="003856BA">
        <w:rPr>
          <w:rFonts w:hint="cs"/>
          <w:b/>
          <w:bCs/>
          <w:color w:val="000000"/>
          <w:sz w:val="26"/>
          <w:szCs w:val="26"/>
          <w:rtl/>
        </w:rPr>
        <w:tab/>
        <w:t>التقرير المرحلي المجمع</w:t>
      </w:r>
    </w:p>
    <w:p w:rsidR="003856BA" w:rsidRDefault="00EE5E00" w:rsidP="005C5BFC">
      <w:pPr>
        <w:bidi/>
        <w:spacing w:after="240"/>
        <w:ind w:left="720"/>
        <w:rPr>
          <w:sz w:val="26"/>
          <w:szCs w:val="26"/>
          <w:rtl/>
          <w:lang w:bidi="ar-EG"/>
        </w:rPr>
      </w:pPr>
      <w:r>
        <w:rPr>
          <w:rFonts w:hint="cs"/>
          <w:sz w:val="26"/>
          <w:szCs w:val="26"/>
          <w:rtl/>
        </w:rPr>
        <w:t xml:space="preserve">تجمع </w:t>
      </w:r>
      <w:r w:rsidRPr="00EE5E00">
        <w:rPr>
          <w:rFonts w:hint="cs"/>
          <w:sz w:val="26"/>
          <w:szCs w:val="26"/>
          <w:u w:val="single"/>
          <w:rtl/>
        </w:rPr>
        <w:t xml:space="preserve">الوثيقة </w:t>
      </w:r>
      <w:r w:rsidRPr="00506837">
        <w:rPr>
          <w:u w:val="single"/>
          <w:lang w:val="en-CA"/>
        </w:rPr>
        <w:t>UNEP/OzL.Pro/ExCom/84/16</w:t>
      </w:r>
      <w:r>
        <w:rPr>
          <w:rFonts w:hint="cs"/>
          <w:sz w:val="26"/>
          <w:szCs w:val="26"/>
          <w:rtl/>
        </w:rPr>
        <w:t xml:space="preserve"> معلومات عن المشروعات </w:t>
      </w:r>
      <w:r w:rsidR="0088140F">
        <w:rPr>
          <w:rFonts w:asciiTheme="majorBidi" w:hAnsiTheme="majorBidi" w:cstheme="majorBidi" w:hint="cs"/>
          <w:sz w:val="26"/>
          <w:szCs w:val="26"/>
          <w:rtl/>
          <w:lang w:val="en-US" w:bidi="ar-EG"/>
        </w:rPr>
        <w:t>ذات تأخير في التنفيذ</w:t>
      </w:r>
      <w:r w:rsidR="0088140F">
        <w:rPr>
          <w:rFonts w:hint="cs"/>
          <w:sz w:val="26"/>
          <w:szCs w:val="26"/>
          <w:rtl/>
          <w:lang w:bidi="ar-EG"/>
        </w:rPr>
        <w:t xml:space="preserve"> والمعلومات المالية المقدمة من الوكالات الثنائية والمنفذة حتى 31 </w:t>
      </w:r>
      <w:r w:rsidR="00E96DFD">
        <w:rPr>
          <w:rFonts w:hint="cs"/>
          <w:sz w:val="26"/>
          <w:szCs w:val="26"/>
          <w:rtl/>
          <w:lang w:bidi="ar-EG"/>
        </w:rPr>
        <w:t>ديسمبر/كانون الأول 2018، وتقاري</w:t>
      </w:r>
      <w:r w:rsidR="0088140F">
        <w:rPr>
          <w:rFonts w:hint="cs"/>
          <w:sz w:val="26"/>
          <w:szCs w:val="26"/>
          <w:rtl/>
          <w:lang w:bidi="ar-EG"/>
        </w:rPr>
        <w:t>ر</w:t>
      </w:r>
      <w:r w:rsidR="00E96DFD">
        <w:rPr>
          <w:rFonts w:hint="cs"/>
          <w:sz w:val="26"/>
          <w:szCs w:val="26"/>
          <w:rtl/>
          <w:lang w:bidi="ar-EG"/>
        </w:rPr>
        <w:t>ه</w:t>
      </w:r>
      <w:r w:rsidR="0088140F">
        <w:rPr>
          <w:rFonts w:hint="cs"/>
          <w:sz w:val="26"/>
          <w:szCs w:val="26"/>
          <w:rtl/>
          <w:lang w:bidi="ar-EG"/>
        </w:rPr>
        <w:t xml:space="preserve">ا المرحلية ذات الصلة المقدمة إلى الاجتماع الرابع والثمانين. ويشمل التقرير موجزا للتقدم المالي المحرز في تنفيذ المشروعات لعام 2018 والتراكمية منذ 1991 مع استعراض لحالة تنفيذ كل </w:t>
      </w:r>
      <w:r w:rsidR="00E96DFD">
        <w:rPr>
          <w:rFonts w:hint="cs"/>
          <w:sz w:val="26"/>
          <w:szCs w:val="26"/>
          <w:rtl/>
          <w:lang w:bidi="ar-EG"/>
        </w:rPr>
        <w:t xml:space="preserve">مشروع </w:t>
      </w:r>
      <w:r w:rsidR="0088140F">
        <w:rPr>
          <w:rFonts w:hint="cs"/>
          <w:sz w:val="26"/>
          <w:szCs w:val="26"/>
          <w:rtl/>
          <w:lang w:bidi="ar-EG"/>
        </w:rPr>
        <w:t>من المشروعات الجارية على المستوى القطري. ويحدد المشروعات ذات التأخير في التنفيذ والأثر المحتمل على إزالة المواد الخاضعة للرقابة (الجزء الأول)؛ و</w:t>
      </w:r>
      <w:r w:rsidR="0088140F">
        <w:rPr>
          <w:rFonts w:asciiTheme="majorBidi" w:hAnsiTheme="majorBidi" w:cstheme="majorBidi" w:hint="cs"/>
          <w:sz w:val="26"/>
          <w:szCs w:val="26"/>
          <w:rtl/>
          <w:lang w:val="en-US" w:bidi="ar-EG"/>
        </w:rPr>
        <w:t>مشروعات موافق عليها بمقتضي المساهمات الطوعية الاضافية</w:t>
      </w:r>
      <w:r w:rsidR="00E96DFD">
        <w:rPr>
          <w:rFonts w:asciiTheme="majorBidi" w:hAnsiTheme="majorBidi" w:cstheme="majorBidi" w:hint="cs"/>
          <w:sz w:val="26"/>
          <w:szCs w:val="26"/>
          <w:rtl/>
          <w:lang w:val="en-US" w:bidi="ar-EG"/>
        </w:rPr>
        <w:t>لأنشطة ا</w:t>
      </w:r>
      <w:r w:rsidR="0088140F">
        <w:rPr>
          <w:rFonts w:asciiTheme="majorBidi" w:hAnsiTheme="majorBidi" w:cstheme="majorBidi" w:hint="cs"/>
          <w:sz w:val="26"/>
          <w:szCs w:val="26"/>
          <w:rtl/>
          <w:lang w:val="en-US" w:bidi="ar-EG"/>
        </w:rPr>
        <w:t>لهيدروفلوروكربون</w:t>
      </w:r>
      <w:r w:rsidR="0088140F">
        <w:rPr>
          <w:rFonts w:hint="cs"/>
          <w:sz w:val="26"/>
          <w:szCs w:val="26"/>
          <w:rtl/>
          <w:lang w:bidi="ar-EG"/>
        </w:rPr>
        <w:t xml:space="preserve"> وحالة تنفيذها (الجزء الثاني). ويقدم المرفق الأول </w:t>
      </w:r>
      <w:r w:rsidR="00E96DFD">
        <w:rPr>
          <w:rFonts w:hint="cs"/>
          <w:sz w:val="26"/>
          <w:szCs w:val="26"/>
          <w:rtl/>
          <w:lang w:bidi="ar-EG"/>
        </w:rPr>
        <w:t>بالوثيقة</w:t>
      </w:r>
      <w:r w:rsidR="0088140F">
        <w:rPr>
          <w:rFonts w:hint="cs"/>
          <w:sz w:val="26"/>
          <w:szCs w:val="26"/>
          <w:rtl/>
          <w:lang w:bidi="ar-EG"/>
        </w:rPr>
        <w:t xml:space="preserve"> </w:t>
      </w:r>
      <w:r w:rsidR="00E96DFD">
        <w:rPr>
          <w:rFonts w:hint="cs"/>
          <w:sz w:val="26"/>
          <w:szCs w:val="26"/>
          <w:rtl/>
          <w:lang w:bidi="ar-EG"/>
        </w:rPr>
        <w:t>تحليلا للتقرير المرحلي المجمع للصندوق المتعدد الأطراف</w:t>
      </w:r>
      <w:r w:rsidR="0088140F">
        <w:rPr>
          <w:rFonts w:cs="Arabic Transparent" w:hint="cs"/>
          <w:sz w:val="26"/>
          <w:szCs w:val="26"/>
          <w:rtl/>
          <w:lang w:val="en-CA" w:bidi="ar-EG"/>
        </w:rPr>
        <w:t xml:space="preserve"> </w:t>
      </w:r>
      <w:r w:rsidR="0088140F" w:rsidRPr="00B71BDE">
        <w:rPr>
          <w:rFonts w:cs="Arabic Transparent" w:hint="cs"/>
          <w:sz w:val="26"/>
          <w:szCs w:val="26"/>
          <w:rtl/>
          <w:lang w:val="en-CA" w:bidi="ar-EG"/>
        </w:rPr>
        <w:t>حتى 31 ديسمبر/كانون الأول 2018</w:t>
      </w:r>
    </w:p>
    <w:p w:rsidR="00EE5E00" w:rsidRDefault="00EE5E00" w:rsidP="005C5BFC">
      <w:pPr>
        <w:pStyle w:val="Heading1"/>
        <w:numPr>
          <w:ilvl w:val="0"/>
          <w:numId w:val="0"/>
        </w:numPr>
        <w:bidi/>
        <w:ind w:left="720"/>
        <w:rPr>
          <w:rFonts w:asciiTheme="majorBidi" w:hAnsiTheme="majorBidi" w:cstheme="majorBidi"/>
          <w:sz w:val="26"/>
          <w:szCs w:val="26"/>
          <w:u w:val="single"/>
          <w:rtl/>
          <w:lang w:bidi="ar-EG"/>
        </w:rPr>
      </w:pPr>
      <w:r w:rsidRPr="008B2214">
        <w:rPr>
          <w:rFonts w:hint="cs"/>
          <w:sz w:val="26"/>
          <w:szCs w:val="26"/>
          <w:u w:val="single"/>
          <w:rtl/>
        </w:rPr>
        <w:t>القضايا التي ينبغي معالجتها</w:t>
      </w:r>
      <w:r>
        <w:rPr>
          <w:rFonts w:hint="cs"/>
          <w:sz w:val="26"/>
          <w:szCs w:val="26"/>
          <w:rtl/>
        </w:rPr>
        <w:t>: لا يوجد</w:t>
      </w:r>
    </w:p>
    <w:p w:rsidR="00493912" w:rsidRPr="00493912" w:rsidRDefault="00EE5E00" w:rsidP="0069539A">
      <w:pPr>
        <w:pStyle w:val="Heading1"/>
        <w:keepNext/>
        <w:keepLines/>
        <w:numPr>
          <w:ilvl w:val="0"/>
          <w:numId w:val="0"/>
        </w:numPr>
        <w:bidi/>
        <w:ind w:left="720"/>
        <w:rPr>
          <w:sz w:val="26"/>
          <w:szCs w:val="26"/>
          <w:rtl/>
        </w:rPr>
      </w:pPr>
      <w:r w:rsidRPr="00EE5E00">
        <w:rPr>
          <w:rFonts w:hint="cs"/>
          <w:sz w:val="26"/>
          <w:szCs w:val="26"/>
          <w:u w:val="single"/>
          <w:rtl/>
          <w:lang w:bidi="ar-SA"/>
        </w:rPr>
        <w:lastRenderedPageBreak/>
        <w:t>و</w:t>
      </w:r>
      <w:r w:rsidRPr="00EE5E00">
        <w:rPr>
          <w:sz w:val="26"/>
          <w:szCs w:val="26"/>
          <w:u w:val="single"/>
          <w:rtl/>
          <w:lang w:bidi="ar-SA"/>
        </w:rPr>
        <w:t>قد ترغب اللجنة التنفيذية في</w:t>
      </w:r>
      <w:r w:rsidRPr="00987608">
        <w:rPr>
          <w:sz w:val="26"/>
          <w:szCs w:val="26"/>
          <w:rtl/>
        </w:rPr>
        <w:t>:</w:t>
      </w:r>
    </w:p>
    <w:p w:rsidR="00493912" w:rsidRPr="0069539A" w:rsidRDefault="0088140F" w:rsidP="0069539A">
      <w:pPr>
        <w:pStyle w:val="ListParagraph"/>
        <w:keepNext/>
        <w:keepLines/>
        <w:numPr>
          <w:ilvl w:val="0"/>
          <w:numId w:val="25"/>
        </w:numPr>
        <w:bidi/>
        <w:ind w:left="1440" w:hanging="720"/>
        <w:rPr>
          <w:sz w:val="26"/>
          <w:szCs w:val="26"/>
          <w:lang w:val="en-CA"/>
        </w:rPr>
      </w:pPr>
      <w:r>
        <w:rPr>
          <w:rFonts w:hint="cs"/>
          <w:sz w:val="26"/>
          <w:szCs w:val="26"/>
          <w:rtl/>
          <w:lang w:val="en-CA" w:bidi="ar-DZ"/>
        </w:rPr>
        <w:t xml:space="preserve">الإحاطة علما </w:t>
      </w:r>
      <w:r w:rsidR="00493912">
        <w:rPr>
          <w:rFonts w:hint="cs"/>
          <w:sz w:val="26"/>
          <w:szCs w:val="26"/>
          <w:rtl/>
          <w:lang w:val="en-CA"/>
        </w:rPr>
        <w:t>بالتق</w:t>
      </w:r>
      <w:r>
        <w:rPr>
          <w:rFonts w:hint="cs"/>
          <w:sz w:val="26"/>
          <w:szCs w:val="26"/>
          <w:rtl/>
          <w:lang w:val="en-CA"/>
        </w:rPr>
        <w:t>ا</w:t>
      </w:r>
      <w:r w:rsidR="00493912">
        <w:rPr>
          <w:rFonts w:hint="cs"/>
          <w:sz w:val="26"/>
          <w:szCs w:val="26"/>
          <w:rtl/>
          <w:lang w:val="en-CA"/>
        </w:rPr>
        <w:t>رير المرحلي</w:t>
      </w:r>
      <w:r>
        <w:rPr>
          <w:rFonts w:hint="cs"/>
          <w:sz w:val="26"/>
          <w:szCs w:val="26"/>
          <w:rtl/>
          <w:lang w:val="en-CA"/>
        </w:rPr>
        <w:t>ة</w:t>
      </w:r>
      <w:r w:rsidR="00493912">
        <w:rPr>
          <w:rFonts w:hint="cs"/>
          <w:sz w:val="26"/>
          <w:szCs w:val="26"/>
          <w:rtl/>
          <w:lang w:val="en-CA"/>
        </w:rPr>
        <w:t xml:space="preserve"> الجامع للصندوق المتعدد الأطراف حتى 31 ديسمير/كانون الأول 2018 الوارد في الوثيقة </w:t>
      </w:r>
      <w:r w:rsidR="00493912">
        <w:rPr>
          <w:sz w:val="26"/>
          <w:szCs w:val="26"/>
          <w:lang w:val="en-US"/>
        </w:rPr>
        <w:t>UNEP/OzL.Pro/ExCom/84/16</w:t>
      </w:r>
      <w:r w:rsidR="00493912">
        <w:rPr>
          <w:rFonts w:hint="cs"/>
          <w:sz w:val="26"/>
          <w:szCs w:val="26"/>
          <w:rtl/>
          <w:lang w:val="en-US" w:bidi="ar-EG"/>
        </w:rPr>
        <w:t>؛</w:t>
      </w:r>
    </w:p>
    <w:p w:rsidR="0069539A" w:rsidRPr="00244D79" w:rsidRDefault="0069539A" w:rsidP="0069539A">
      <w:pPr>
        <w:pStyle w:val="ListParagraph"/>
        <w:keepNext/>
        <w:keepLines/>
        <w:bidi/>
        <w:ind w:left="1440"/>
        <w:rPr>
          <w:sz w:val="26"/>
          <w:szCs w:val="26"/>
          <w:lang w:val="en-CA"/>
        </w:rPr>
      </w:pPr>
    </w:p>
    <w:p w:rsidR="00493912" w:rsidRDefault="00493912" w:rsidP="007F00F4">
      <w:pPr>
        <w:pStyle w:val="ListParagraph"/>
        <w:numPr>
          <w:ilvl w:val="0"/>
          <w:numId w:val="25"/>
        </w:numPr>
        <w:bidi/>
        <w:spacing w:after="240"/>
        <w:ind w:left="1440" w:hanging="720"/>
        <w:contextualSpacing w:val="0"/>
        <w:rPr>
          <w:sz w:val="26"/>
          <w:szCs w:val="26"/>
          <w:lang w:val="en-CA"/>
        </w:rPr>
      </w:pPr>
      <w:r>
        <w:rPr>
          <w:rFonts w:hint="cs"/>
          <w:sz w:val="26"/>
          <w:szCs w:val="26"/>
          <w:rtl/>
          <w:lang w:val="en-CA"/>
        </w:rPr>
        <w:t>مع التقدير، الجهود التى اضطلعت بها الوكالات الثنائية والمنفذة في الإبلاغ عن أنشطة عام 2018؛</w:t>
      </w:r>
    </w:p>
    <w:p w:rsidR="00493912" w:rsidRDefault="00493912" w:rsidP="007F00F4">
      <w:pPr>
        <w:pStyle w:val="ListParagraph"/>
        <w:numPr>
          <w:ilvl w:val="0"/>
          <w:numId w:val="46"/>
        </w:numPr>
        <w:bidi/>
        <w:spacing w:after="240"/>
        <w:ind w:left="1440" w:hanging="720"/>
        <w:contextualSpacing w:val="0"/>
        <w:rPr>
          <w:sz w:val="26"/>
          <w:szCs w:val="26"/>
          <w:lang w:val="en-CA"/>
        </w:rPr>
      </w:pPr>
      <w:r>
        <w:rPr>
          <w:rFonts w:hint="cs"/>
          <w:sz w:val="26"/>
          <w:szCs w:val="26"/>
          <w:rtl/>
          <w:lang w:val="en-CA"/>
        </w:rPr>
        <w:t xml:space="preserve">بأن تبلغ </w:t>
      </w:r>
      <w:r>
        <w:rPr>
          <w:sz w:val="26"/>
          <w:szCs w:val="26"/>
          <w:rtl/>
          <w:lang w:val="en-CA"/>
        </w:rPr>
        <w:t>الوكالات الثنائية والمنفذة</w:t>
      </w:r>
      <w:r>
        <w:rPr>
          <w:rFonts w:hint="cs"/>
          <w:sz w:val="26"/>
          <w:szCs w:val="26"/>
          <w:rtl/>
          <w:lang w:val="en-CA"/>
        </w:rPr>
        <w:t>، في الاجتماع الخامس والثمانين، عن 5 مشروعات ذات تأخيرات في التنفيذ و65 مشروعا جاريا أو شرائح موصي بتقديم تقارير حالة اضافية، كما ورد في المرفق الأول بكل تقرير مرحلى على حدة</w:t>
      </w:r>
      <w:r w:rsidRPr="009628E3">
        <w:rPr>
          <w:sz w:val="26"/>
          <w:szCs w:val="26"/>
          <w:rtl/>
          <w:lang w:val="en-CA"/>
        </w:rPr>
        <w:t xml:space="preserve"> </w:t>
      </w:r>
      <w:r>
        <w:rPr>
          <w:rFonts w:hint="cs"/>
          <w:sz w:val="26"/>
          <w:szCs w:val="26"/>
          <w:rtl/>
          <w:lang w:val="en-CA"/>
        </w:rPr>
        <w:t>ل</w:t>
      </w:r>
      <w:r>
        <w:rPr>
          <w:sz w:val="26"/>
          <w:szCs w:val="26"/>
          <w:rtl/>
          <w:lang w:val="en-CA"/>
        </w:rPr>
        <w:t>لوكالات الثنائية والمنفذة</w:t>
      </w:r>
      <w:r>
        <w:rPr>
          <w:rFonts w:hint="cs"/>
          <w:sz w:val="26"/>
          <w:szCs w:val="26"/>
          <w:rtl/>
          <w:lang w:val="en-CA"/>
        </w:rPr>
        <w:t>؛</w:t>
      </w:r>
    </w:p>
    <w:p w:rsidR="00EE5E00" w:rsidRPr="00EE5E00" w:rsidRDefault="00493912" w:rsidP="005C5BFC">
      <w:pPr>
        <w:bidi/>
        <w:spacing w:after="240"/>
        <w:ind w:left="1440" w:hanging="720"/>
        <w:rPr>
          <w:sz w:val="26"/>
          <w:szCs w:val="26"/>
          <w:rtl/>
        </w:rPr>
      </w:pPr>
      <w:r>
        <w:rPr>
          <w:rFonts w:hint="cs"/>
          <w:sz w:val="26"/>
          <w:szCs w:val="26"/>
          <w:rtl/>
          <w:lang w:val="en-CA"/>
        </w:rPr>
        <w:t>(د)</w:t>
      </w:r>
      <w:r w:rsidR="0088140F">
        <w:rPr>
          <w:rFonts w:hint="cs"/>
          <w:sz w:val="26"/>
          <w:szCs w:val="26"/>
          <w:rtl/>
          <w:lang w:val="en-CA"/>
        </w:rPr>
        <w:tab/>
      </w:r>
      <w:r>
        <w:rPr>
          <w:rFonts w:hint="cs"/>
          <w:sz w:val="26"/>
          <w:szCs w:val="26"/>
          <w:rtl/>
          <w:lang w:val="en-CA"/>
        </w:rPr>
        <w:t xml:space="preserve">بأن تقوم الأمانة، بالتعاون مع </w:t>
      </w:r>
      <w:r>
        <w:rPr>
          <w:sz w:val="26"/>
          <w:szCs w:val="26"/>
          <w:rtl/>
          <w:lang w:val="en-CA"/>
        </w:rPr>
        <w:t>الوكالات الثنائية والمنفذة</w:t>
      </w:r>
      <w:r>
        <w:rPr>
          <w:rFonts w:hint="cs"/>
          <w:sz w:val="26"/>
          <w:szCs w:val="26"/>
          <w:rtl/>
          <w:lang w:val="en-CA"/>
        </w:rPr>
        <w:t>، بتنقيح قاعدة بيانات التقرير المرحلى لإدراج مقياسين مختلفين للمواد الخاضعة للرقابة (</w:t>
      </w:r>
      <w:r>
        <w:rPr>
          <w:sz w:val="26"/>
          <w:szCs w:val="26"/>
          <w:rtl/>
          <w:lang w:val="en-CA"/>
        </w:rPr>
        <w:t xml:space="preserve">أطنان من قدرات استنفاد الأوزون </w:t>
      </w:r>
      <w:r>
        <w:rPr>
          <w:rFonts w:hint="cs"/>
          <w:sz w:val="26"/>
          <w:szCs w:val="26"/>
          <w:rtl/>
          <w:lang w:val="en-CA"/>
        </w:rPr>
        <w:t>وطن مترى من مكافئ ثانى أكسيد الكربون) اللذان سيستخدمان في جميع التقارير المرحلية في المستقبل.</w:t>
      </w:r>
    </w:p>
    <w:p w:rsidR="00FC1E57" w:rsidRPr="003856BA" w:rsidRDefault="00FC1E57" w:rsidP="005C5BFC">
      <w:pPr>
        <w:bidi/>
        <w:spacing w:after="240"/>
        <w:ind w:left="2160" w:hanging="720"/>
        <w:rPr>
          <w:b/>
          <w:bCs/>
          <w:sz w:val="26"/>
          <w:szCs w:val="26"/>
          <w:rtl/>
        </w:rPr>
      </w:pPr>
      <w:r w:rsidRPr="003856BA">
        <w:rPr>
          <w:rFonts w:hint="cs"/>
          <w:b/>
          <w:bCs/>
          <w:sz w:val="26"/>
          <w:szCs w:val="26"/>
          <w:rtl/>
        </w:rPr>
        <w:t>(2)</w:t>
      </w:r>
      <w:r w:rsidRPr="003856BA">
        <w:rPr>
          <w:rFonts w:hint="cs"/>
          <w:b/>
          <w:bCs/>
          <w:sz w:val="26"/>
          <w:szCs w:val="26"/>
          <w:rtl/>
        </w:rPr>
        <w:tab/>
        <w:t>الوكالات الثنائية</w:t>
      </w:r>
    </w:p>
    <w:p w:rsidR="003856BA" w:rsidRDefault="00EE5E00" w:rsidP="005C5BFC">
      <w:pPr>
        <w:bidi/>
        <w:spacing w:after="240"/>
        <w:ind w:left="720"/>
        <w:rPr>
          <w:sz w:val="26"/>
          <w:szCs w:val="26"/>
          <w:rtl/>
        </w:rPr>
      </w:pPr>
      <w:r>
        <w:rPr>
          <w:rFonts w:hint="cs"/>
          <w:sz w:val="26"/>
          <w:szCs w:val="26"/>
          <w:rtl/>
        </w:rPr>
        <w:t xml:space="preserve">تحتوي </w:t>
      </w:r>
      <w:r w:rsidRPr="00EE5E00">
        <w:rPr>
          <w:rFonts w:hint="cs"/>
          <w:sz w:val="26"/>
          <w:szCs w:val="26"/>
          <w:u w:val="single"/>
          <w:rtl/>
        </w:rPr>
        <w:t xml:space="preserve">الوثيقة </w:t>
      </w:r>
      <w:r w:rsidRPr="00506837">
        <w:rPr>
          <w:u w:val="single"/>
          <w:lang w:val="en-CA"/>
        </w:rPr>
        <w:t>UNEP/OzL.Pro/ExCom/84/1</w:t>
      </w:r>
      <w:r>
        <w:rPr>
          <w:u w:val="single"/>
          <w:lang w:val="en-CA"/>
        </w:rPr>
        <w:t>7</w:t>
      </w:r>
      <w:r>
        <w:rPr>
          <w:rFonts w:hint="cs"/>
          <w:sz w:val="26"/>
          <w:szCs w:val="26"/>
          <w:rtl/>
        </w:rPr>
        <w:t xml:space="preserve"> على موجز للتقدم ال</w:t>
      </w:r>
      <w:r w:rsidR="00CE114E">
        <w:rPr>
          <w:rFonts w:hint="cs"/>
          <w:sz w:val="26"/>
          <w:szCs w:val="26"/>
          <w:rtl/>
        </w:rPr>
        <w:t>ذ</w:t>
      </w:r>
      <w:r>
        <w:rPr>
          <w:rFonts w:hint="cs"/>
          <w:sz w:val="26"/>
          <w:szCs w:val="26"/>
          <w:rtl/>
        </w:rPr>
        <w:t xml:space="preserve">ي أحرزته الوكالات الثنائية في تنفيذ المشروعات </w:t>
      </w:r>
      <w:r w:rsidR="00435608">
        <w:rPr>
          <w:rFonts w:hint="cs"/>
          <w:sz w:val="26"/>
          <w:szCs w:val="26"/>
          <w:rtl/>
        </w:rPr>
        <w:t xml:space="preserve">لعام 2018 والتراكمي منذ عام 1991. ويشمل التقرير استعراضا لحالة تنفيذ المشروعات، ويحدد المشروعات </w:t>
      </w:r>
      <w:r w:rsidR="0060576E" w:rsidRPr="00DB23CD">
        <w:rPr>
          <w:rFonts w:hint="cs"/>
          <w:sz w:val="26"/>
          <w:szCs w:val="26"/>
          <w:rtl/>
        </w:rPr>
        <w:t xml:space="preserve">المتأخرة في </w:t>
      </w:r>
      <w:r w:rsidR="0060576E" w:rsidRPr="00DB23CD">
        <w:rPr>
          <w:sz w:val="26"/>
          <w:szCs w:val="26"/>
          <w:rtl/>
        </w:rPr>
        <w:t>التنفيذ</w:t>
      </w:r>
      <w:r w:rsidR="0060576E">
        <w:rPr>
          <w:rFonts w:hint="cs"/>
          <w:sz w:val="26"/>
          <w:szCs w:val="26"/>
          <w:rtl/>
        </w:rPr>
        <w:t xml:space="preserve"> </w:t>
      </w:r>
      <w:r w:rsidR="0060576E" w:rsidRPr="00DB23CD">
        <w:rPr>
          <w:sz w:val="26"/>
          <w:szCs w:val="26"/>
          <w:rtl/>
        </w:rPr>
        <w:t>والمشر</w:t>
      </w:r>
      <w:r w:rsidR="0060576E" w:rsidRPr="00DB23CD">
        <w:rPr>
          <w:rFonts w:hint="cs"/>
          <w:sz w:val="26"/>
          <w:szCs w:val="26"/>
          <w:rtl/>
        </w:rPr>
        <w:t>و</w:t>
      </w:r>
      <w:r w:rsidR="0060576E" w:rsidRPr="00DB23CD">
        <w:rPr>
          <w:sz w:val="26"/>
          <w:szCs w:val="26"/>
          <w:rtl/>
        </w:rPr>
        <w:t>ع</w:t>
      </w:r>
      <w:r w:rsidR="0060576E" w:rsidRPr="00DB23CD">
        <w:rPr>
          <w:rFonts w:hint="cs"/>
          <w:sz w:val="26"/>
          <w:szCs w:val="26"/>
          <w:rtl/>
        </w:rPr>
        <w:t>ات</w:t>
      </w:r>
      <w:r w:rsidR="0060576E" w:rsidRPr="00DB23CD">
        <w:rPr>
          <w:sz w:val="26"/>
          <w:szCs w:val="26"/>
          <w:rtl/>
        </w:rPr>
        <w:t xml:space="preserve"> ذات </w:t>
      </w:r>
      <w:r w:rsidR="0060576E" w:rsidRPr="00DB23CD">
        <w:rPr>
          <w:rFonts w:hint="cs"/>
          <w:sz w:val="26"/>
          <w:szCs w:val="26"/>
          <w:rtl/>
        </w:rPr>
        <w:t>المسائل</w:t>
      </w:r>
      <w:r w:rsidR="0060576E" w:rsidRPr="00DB23CD">
        <w:rPr>
          <w:sz w:val="26"/>
          <w:szCs w:val="26"/>
          <w:rtl/>
        </w:rPr>
        <w:t xml:space="preserve"> المعلقة ل</w:t>
      </w:r>
      <w:r w:rsidR="0060576E" w:rsidRPr="00DB23CD">
        <w:rPr>
          <w:rFonts w:hint="cs"/>
          <w:sz w:val="26"/>
          <w:szCs w:val="26"/>
          <w:rtl/>
        </w:rPr>
        <w:t xml:space="preserve">كي </w:t>
      </w:r>
      <w:r w:rsidR="0060576E" w:rsidRPr="00DB23CD">
        <w:rPr>
          <w:sz w:val="26"/>
          <w:szCs w:val="26"/>
          <w:rtl/>
        </w:rPr>
        <w:t>تنظر فيها اللجنة التنفيذية</w:t>
      </w:r>
      <w:r w:rsidR="0060576E">
        <w:rPr>
          <w:rFonts w:hint="cs"/>
          <w:sz w:val="26"/>
          <w:szCs w:val="26"/>
          <w:rtl/>
        </w:rPr>
        <w:t xml:space="preserve"> (الجزء الأول)</w:t>
      </w:r>
      <w:r w:rsidR="0060576E">
        <w:rPr>
          <w:rFonts w:hint="cs"/>
          <w:sz w:val="26"/>
          <w:szCs w:val="26"/>
          <w:rtl/>
          <w:lang w:bidi="ar-EG"/>
        </w:rPr>
        <w:t>؛ و</w:t>
      </w:r>
      <w:r w:rsidR="0060576E" w:rsidRPr="00DB23CD">
        <w:rPr>
          <w:sz w:val="26"/>
          <w:szCs w:val="26"/>
          <w:rtl/>
        </w:rPr>
        <w:t xml:space="preserve">المشروعات المعتمدة في إطار المساهمات الطوعية الإضافية لدعم البدء السريع </w:t>
      </w:r>
      <w:r w:rsidR="0060576E" w:rsidRPr="00DB23CD">
        <w:rPr>
          <w:rFonts w:hint="cs"/>
          <w:sz w:val="26"/>
          <w:szCs w:val="26"/>
          <w:rtl/>
        </w:rPr>
        <w:t>للتخفيض</w:t>
      </w:r>
      <w:r w:rsidR="0060576E" w:rsidRPr="00DB23CD">
        <w:rPr>
          <w:sz w:val="26"/>
          <w:szCs w:val="26"/>
          <w:rtl/>
        </w:rPr>
        <w:t xml:space="preserve"> التدريجي </w:t>
      </w:r>
      <w:r w:rsidR="0060576E" w:rsidRPr="00DB23CD">
        <w:rPr>
          <w:rFonts w:hint="cs"/>
          <w:sz w:val="26"/>
          <w:szCs w:val="26"/>
          <w:rtl/>
        </w:rPr>
        <w:t>للمواد الهيدروفلوروكربونية</w:t>
      </w:r>
      <w:r w:rsidR="0060576E" w:rsidRPr="00DB23CD">
        <w:rPr>
          <w:sz w:val="26"/>
          <w:szCs w:val="26"/>
          <w:rtl/>
        </w:rPr>
        <w:t xml:space="preserve"> </w:t>
      </w:r>
      <w:r w:rsidR="0060576E">
        <w:rPr>
          <w:rFonts w:hint="cs"/>
          <w:sz w:val="26"/>
          <w:szCs w:val="26"/>
          <w:rtl/>
        </w:rPr>
        <w:t>و</w:t>
      </w:r>
      <w:r w:rsidR="0060576E" w:rsidRPr="00DB23CD">
        <w:rPr>
          <w:sz w:val="26"/>
          <w:szCs w:val="26"/>
          <w:rtl/>
        </w:rPr>
        <w:t>حالة تنفيذ</w:t>
      </w:r>
      <w:r w:rsidR="0060576E">
        <w:rPr>
          <w:rFonts w:hint="cs"/>
          <w:sz w:val="26"/>
          <w:szCs w:val="26"/>
          <w:rtl/>
        </w:rPr>
        <w:t xml:space="preserve">ها (الجزء الثاني). ويعرض المرفق الأول </w:t>
      </w:r>
      <w:r w:rsidR="0060576E" w:rsidRPr="00DB23CD">
        <w:rPr>
          <w:rFonts w:hint="cs"/>
          <w:sz w:val="26"/>
          <w:szCs w:val="26"/>
          <w:rtl/>
        </w:rPr>
        <w:t>ملخص ال</w:t>
      </w:r>
      <w:r w:rsidR="0060576E" w:rsidRPr="00DB23CD">
        <w:rPr>
          <w:sz w:val="26"/>
          <w:szCs w:val="26"/>
          <w:rtl/>
        </w:rPr>
        <w:t xml:space="preserve">حالة وتوصية لكل مشروع </w:t>
      </w:r>
      <w:r w:rsidR="0060576E" w:rsidRPr="00DB23CD">
        <w:rPr>
          <w:rFonts w:hint="cs"/>
          <w:sz w:val="26"/>
          <w:szCs w:val="26"/>
          <w:rtl/>
        </w:rPr>
        <w:t>ذي مسائل</w:t>
      </w:r>
      <w:r w:rsidR="0060576E" w:rsidRPr="00DB23CD">
        <w:rPr>
          <w:sz w:val="26"/>
          <w:szCs w:val="26"/>
          <w:rtl/>
        </w:rPr>
        <w:t xml:space="preserve"> معلقة </w:t>
      </w:r>
      <w:r w:rsidR="0060576E" w:rsidRPr="00DB23CD">
        <w:rPr>
          <w:rFonts w:hint="cs"/>
          <w:sz w:val="26"/>
          <w:szCs w:val="26"/>
          <w:rtl/>
        </w:rPr>
        <w:t>جاري تنفيذه</w:t>
      </w:r>
      <w:r w:rsidR="0060576E" w:rsidRPr="00DB23CD">
        <w:rPr>
          <w:sz w:val="26"/>
          <w:szCs w:val="26"/>
          <w:rtl/>
        </w:rPr>
        <w:t xml:space="preserve"> ل</w:t>
      </w:r>
      <w:r w:rsidR="0060576E" w:rsidRPr="00DB23CD">
        <w:rPr>
          <w:rFonts w:hint="cs"/>
          <w:sz w:val="26"/>
          <w:szCs w:val="26"/>
          <w:rtl/>
        </w:rPr>
        <w:t xml:space="preserve">كي </w:t>
      </w:r>
      <w:r w:rsidR="0060576E" w:rsidRPr="00DB23CD">
        <w:rPr>
          <w:sz w:val="26"/>
          <w:szCs w:val="26"/>
          <w:rtl/>
        </w:rPr>
        <w:t>تنظر فيها اللجنة التنفيذية</w:t>
      </w:r>
      <w:r w:rsidR="0060576E">
        <w:rPr>
          <w:rFonts w:hint="cs"/>
          <w:sz w:val="26"/>
          <w:szCs w:val="26"/>
          <w:rtl/>
        </w:rPr>
        <w:t>. ويقدم المرفق الثاني تحليلا كاملا للتقرير المرحلي للوكالات الثنائية حتى 31 ديسمبر/كانون الأول 2018.</w:t>
      </w:r>
    </w:p>
    <w:p w:rsidR="00EE5E00" w:rsidRDefault="00EE5E00" w:rsidP="005C5BFC">
      <w:pPr>
        <w:pStyle w:val="Heading1"/>
        <w:numPr>
          <w:ilvl w:val="0"/>
          <w:numId w:val="0"/>
        </w:numPr>
        <w:tabs>
          <w:tab w:val="left" w:pos="3428"/>
        </w:tabs>
        <w:bidi/>
        <w:ind w:left="720"/>
        <w:rPr>
          <w:rFonts w:asciiTheme="majorBidi" w:hAnsiTheme="majorBidi" w:cstheme="majorBidi"/>
          <w:sz w:val="26"/>
          <w:szCs w:val="26"/>
          <w:u w:val="single"/>
          <w:rtl/>
          <w:lang w:bidi="ar-EG"/>
        </w:rPr>
      </w:pPr>
      <w:r w:rsidRPr="008B2214">
        <w:rPr>
          <w:rFonts w:hint="cs"/>
          <w:sz w:val="26"/>
          <w:szCs w:val="26"/>
          <w:u w:val="single"/>
          <w:rtl/>
        </w:rPr>
        <w:t>القضايا التي ينبغي معالجتها</w:t>
      </w:r>
      <w:r>
        <w:rPr>
          <w:rFonts w:hint="cs"/>
          <w:sz w:val="26"/>
          <w:szCs w:val="26"/>
          <w:rtl/>
        </w:rPr>
        <w:t>:</w:t>
      </w:r>
    </w:p>
    <w:p w:rsidR="00EE5E00" w:rsidRPr="00EE5E00" w:rsidRDefault="00EE5E00" w:rsidP="007F00F4">
      <w:pPr>
        <w:pStyle w:val="Heading1"/>
        <w:numPr>
          <w:ilvl w:val="0"/>
          <w:numId w:val="19"/>
        </w:numPr>
        <w:bidi/>
        <w:rPr>
          <w:sz w:val="26"/>
          <w:szCs w:val="26"/>
          <w:rtl/>
          <w:lang w:bidi="ar-SA"/>
        </w:rPr>
      </w:pPr>
      <w:r w:rsidRPr="00EE5E00">
        <w:rPr>
          <w:rFonts w:hint="cs"/>
          <w:sz w:val="26"/>
          <w:szCs w:val="26"/>
          <w:rtl/>
        </w:rPr>
        <w:t>المشروعات المذكورة في المرفق الأول</w:t>
      </w:r>
      <w:r w:rsidRPr="00EE5E00">
        <w:rPr>
          <w:rFonts w:hint="cs"/>
          <w:sz w:val="26"/>
          <w:szCs w:val="26"/>
          <w:rtl/>
          <w:lang w:bidi="ar-SA"/>
        </w:rPr>
        <w:t>.</w:t>
      </w:r>
    </w:p>
    <w:p w:rsidR="00B43043" w:rsidRDefault="00B43043" w:rsidP="005C5BFC">
      <w:pPr>
        <w:bidi/>
        <w:spacing w:after="240"/>
        <w:ind w:left="720"/>
        <w:rPr>
          <w:sz w:val="26"/>
          <w:szCs w:val="26"/>
          <w:rtl/>
          <w:lang w:val="en-CA"/>
        </w:rPr>
      </w:pPr>
      <w:r>
        <w:rPr>
          <w:rFonts w:hint="cs"/>
          <w:sz w:val="26"/>
          <w:szCs w:val="26"/>
          <w:u w:val="single"/>
          <w:rtl/>
          <w:lang w:val="en-CA"/>
        </w:rPr>
        <w:t>و</w:t>
      </w:r>
      <w:r w:rsidRPr="00B43043">
        <w:rPr>
          <w:rFonts w:hint="cs"/>
          <w:sz w:val="26"/>
          <w:szCs w:val="26"/>
          <w:u w:val="single"/>
          <w:rtl/>
          <w:lang w:val="en-CA"/>
        </w:rPr>
        <w:t>قد ترغب اللجنة التنفيذية أن</w:t>
      </w:r>
      <w:r>
        <w:rPr>
          <w:rFonts w:hint="cs"/>
          <w:sz w:val="26"/>
          <w:szCs w:val="26"/>
          <w:rtl/>
          <w:lang w:val="en-CA"/>
        </w:rPr>
        <w:t>:</w:t>
      </w:r>
    </w:p>
    <w:p w:rsidR="00B43043" w:rsidRPr="0086683B" w:rsidRDefault="00B43043" w:rsidP="005C5BFC">
      <w:pPr>
        <w:pStyle w:val="ListParagraph"/>
        <w:numPr>
          <w:ilvl w:val="1"/>
          <w:numId w:val="1"/>
        </w:numPr>
        <w:bidi/>
        <w:spacing w:after="240"/>
        <w:rPr>
          <w:sz w:val="26"/>
          <w:szCs w:val="26"/>
          <w:lang w:val="en-CA"/>
        </w:rPr>
      </w:pPr>
      <w:r w:rsidRPr="0086683B">
        <w:rPr>
          <w:rFonts w:hint="cs"/>
          <w:sz w:val="26"/>
          <w:szCs w:val="26"/>
          <w:rtl/>
          <w:lang w:val="en-CA"/>
        </w:rPr>
        <w:t xml:space="preserve">تحاط علما مع التقدير بالتقارير المرحلية التى قدمتها حكومات أسترايا وكندا وفرنسا وألمانيا </w:t>
      </w:r>
      <w:r w:rsidR="00CE114E" w:rsidRPr="0086683B">
        <w:rPr>
          <w:rFonts w:hint="cs"/>
          <w:sz w:val="26"/>
          <w:szCs w:val="26"/>
          <w:rtl/>
          <w:lang w:val="en-CA"/>
        </w:rPr>
        <w:t xml:space="preserve">وإيطاليا </w:t>
      </w:r>
      <w:r w:rsidRPr="0086683B">
        <w:rPr>
          <w:rFonts w:hint="cs"/>
          <w:sz w:val="26"/>
          <w:szCs w:val="26"/>
          <w:rtl/>
          <w:lang w:val="en-CA"/>
        </w:rPr>
        <w:t>واليابان والاتحاد الروسي و</w:t>
      </w:r>
      <w:r w:rsidR="00CE114E" w:rsidRPr="0086683B">
        <w:rPr>
          <w:rFonts w:hint="cs"/>
          <w:sz w:val="26"/>
          <w:szCs w:val="26"/>
          <w:rtl/>
          <w:lang w:val="en-CA"/>
        </w:rPr>
        <w:t>إ</w:t>
      </w:r>
      <w:r w:rsidRPr="0086683B">
        <w:rPr>
          <w:rFonts w:hint="cs"/>
          <w:sz w:val="26"/>
          <w:szCs w:val="26"/>
          <w:rtl/>
          <w:lang w:val="en-CA"/>
        </w:rPr>
        <w:t xml:space="preserve">سبانيا الواردة في الوثيقة </w:t>
      </w:r>
      <w:r w:rsidRPr="0086683B">
        <w:rPr>
          <w:sz w:val="26"/>
          <w:szCs w:val="26"/>
          <w:lang w:val="en-US"/>
        </w:rPr>
        <w:t>UNEP/OzL.Pro/ExCom/84/17</w:t>
      </w:r>
      <w:r w:rsidRPr="0086683B">
        <w:rPr>
          <w:rFonts w:hint="cs"/>
          <w:sz w:val="26"/>
          <w:szCs w:val="26"/>
          <w:rtl/>
          <w:lang w:val="en-US" w:bidi="ar-EG"/>
        </w:rPr>
        <w:t>؛</w:t>
      </w:r>
    </w:p>
    <w:p w:rsidR="00B43043" w:rsidRPr="0086683B" w:rsidRDefault="0086683B" w:rsidP="005C5BFC">
      <w:pPr>
        <w:bidi/>
        <w:spacing w:after="240"/>
        <w:ind w:left="1440" w:hanging="720"/>
        <w:rPr>
          <w:sz w:val="26"/>
          <w:szCs w:val="26"/>
          <w:lang w:val="en-CA"/>
        </w:rPr>
      </w:pPr>
      <w:r>
        <w:rPr>
          <w:rFonts w:hint="cs"/>
          <w:sz w:val="26"/>
          <w:szCs w:val="26"/>
          <w:rtl/>
          <w:lang w:val="en-CA"/>
        </w:rPr>
        <w:t>(ب)</w:t>
      </w:r>
      <w:r>
        <w:rPr>
          <w:rFonts w:hint="cs"/>
          <w:sz w:val="26"/>
          <w:szCs w:val="26"/>
          <w:rtl/>
          <w:lang w:val="en-CA"/>
        </w:rPr>
        <w:tab/>
      </w:r>
      <w:r w:rsidR="00B43043" w:rsidRPr="0086683B">
        <w:rPr>
          <w:rFonts w:hint="cs"/>
          <w:sz w:val="26"/>
          <w:szCs w:val="26"/>
          <w:rtl/>
          <w:lang w:val="en-CA"/>
        </w:rPr>
        <w:t>توافق على التوصية المتعلقة بالمشروع الجارى الذي به قضايا م</w:t>
      </w:r>
      <w:r w:rsidR="00CE114E" w:rsidRPr="0086683B">
        <w:rPr>
          <w:rFonts w:hint="cs"/>
          <w:sz w:val="26"/>
          <w:szCs w:val="26"/>
          <w:rtl/>
          <w:lang w:val="en-CA"/>
        </w:rPr>
        <w:t xml:space="preserve">حددة </w:t>
      </w:r>
      <w:r w:rsidR="0060576E" w:rsidRPr="0086683B">
        <w:rPr>
          <w:rFonts w:hint="cs"/>
          <w:sz w:val="26"/>
          <w:szCs w:val="26"/>
          <w:rtl/>
          <w:lang w:val="en-CA"/>
        </w:rPr>
        <w:t>ال</w:t>
      </w:r>
      <w:r w:rsidR="00CE114E" w:rsidRPr="0086683B">
        <w:rPr>
          <w:rFonts w:hint="cs"/>
          <w:sz w:val="26"/>
          <w:szCs w:val="26"/>
          <w:rtl/>
          <w:lang w:val="en-CA"/>
        </w:rPr>
        <w:t>واردة في المرفق الأول ب</w:t>
      </w:r>
      <w:r w:rsidR="00B43043" w:rsidRPr="0086683B">
        <w:rPr>
          <w:rFonts w:hint="cs"/>
          <w:sz w:val="26"/>
          <w:szCs w:val="26"/>
          <w:rtl/>
          <w:lang w:val="en-CA"/>
        </w:rPr>
        <w:t>الوثيقة</w:t>
      </w:r>
      <w:r w:rsidR="00CE114E" w:rsidRPr="0086683B">
        <w:rPr>
          <w:rFonts w:hint="cs"/>
          <w:sz w:val="26"/>
          <w:szCs w:val="26"/>
          <w:rtl/>
          <w:lang w:val="en-CA"/>
        </w:rPr>
        <w:t xml:space="preserve"> </w:t>
      </w:r>
      <w:r w:rsidR="00CE114E" w:rsidRPr="0086683B">
        <w:rPr>
          <w:sz w:val="26"/>
          <w:szCs w:val="26"/>
          <w:lang w:val="en-US"/>
        </w:rPr>
        <w:t>UNEP/OzL.Pro/ExCom/84/17</w:t>
      </w:r>
      <w:r w:rsidR="00B43043" w:rsidRPr="0086683B">
        <w:rPr>
          <w:rFonts w:hint="cs"/>
          <w:sz w:val="26"/>
          <w:szCs w:val="26"/>
          <w:rtl/>
          <w:lang w:val="en-CA"/>
        </w:rPr>
        <w:t>.</w:t>
      </w:r>
    </w:p>
    <w:p w:rsidR="00FC1E57" w:rsidRPr="003856BA" w:rsidRDefault="00FC1E57" w:rsidP="005C5BFC">
      <w:pPr>
        <w:bidi/>
        <w:spacing w:after="240"/>
        <w:ind w:left="2160" w:hanging="720"/>
        <w:rPr>
          <w:b/>
          <w:bCs/>
          <w:sz w:val="26"/>
          <w:szCs w:val="26"/>
          <w:rtl/>
        </w:rPr>
      </w:pPr>
      <w:r w:rsidRPr="003856BA">
        <w:rPr>
          <w:rFonts w:hint="cs"/>
          <w:b/>
          <w:bCs/>
          <w:sz w:val="26"/>
          <w:szCs w:val="26"/>
          <w:rtl/>
        </w:rPr>
        <w:t>(3)</w:t>
      </w:r>
      <w:r w:rsidRPr="003856BA">
        <w:rPr>
          <w:rFonts w:hint="cs"/>
          <w:b/>
          <w:bCs/>
          <w:sz w:val="26"/>
          <w:szCs w:val="26"/>
          <w:rtl/>
        </w:rPr>
        <w:tab/>
        <w:t>برنامج الأمم المتحدة الإنمائي</w:t>
      </w:r>
    </w:p>
    <w:p w:rsidR="003856BA" w:rsidRDefault="00EE5E00" w:rsidP="005C5BFC">
      <w:pPr>
        <w:bidi/>
        <w:spacing w:after="240"/>
        <w:ind w:left="720"/>
        <w:rPr>
          <w:sz w:val="26"/>
          <w:szCs w:val="26"/>
          <w:rtl/>
        </w:rPr>
      </w:pPr>
      <w:r>
        <w:rPr>
          <w:rFonts w:hint="cs"/>
          <w:sz w:val="26"/>
          <w:szCs w:val="26"/>
          <w:rtl/>
        </w:rPr>
        <w:t xml:space="preserve">تحتوي </w:t>
      </w:r>
      <w:r w:rsidRPr="00EE5E00">
        <w:rPr>
          <w:rFonts w:hint="cs"/>
          <w:sz w:val="26"/>
          <w:szCs w:val="26"/>
          <w:u w:val="single"/>
          <w:rtl/>
        </w:rPr>
        <w:t xml:space="preserve">الوثيقة </w:t>
      </w:r>
      <w:r w:rsidRPr="00506837">
        <w:rPr>
          <w:u w:val="single"/>
          <w:lang w:val="en-CA"/>
        </w:rPr>
        <w:t>UNEP/OzL.Pro/ExCom/84/1</w:t>
      </w:r>
      <w:r>
        <w:rPr>
          <w:u w:val="single"/>
          <w:lang w:val="en-CA"/>
        </w:rPr>
        <w:t>8</w:t>
      </w:r>
      <w:r>
        <w:rPr>
          <w:rFonts w:hint="cs"/>
          <w:sz w:val="26"/>
          <w:szCs w:val="26"/>
          <w:rtl/>
        </w:rPr>
        <w:t xml:space="preserve"> على موجز للتقدم ال</w:t>
      </w:r>
      <w:r w:rsidR="00CE114E">
        <w:rPr>
          <w:rFonts w:hint="cs"/>
          <w:sz w:val="26"/>
          <w:szCs w:val="26"/>
          <w:rtl/>
        </w:rPr>
        <w:t>ذ</w:t>
      </w:r>
      <w:r>
        <w:rPr>
          <w:rFonts w:hint="cs"/>
          <w:sz w:val="26"/>
          <w:szCs w:val="26"/>
          <w:rtl/>
        </w:rPr>
        <w:t>ي أحرزه برنامج الأمم المتحدة الإنمائي في تنفيذ المشروعات</w:t>
      </w:r>
      <w:r w:rsidR="00CE114E">
        <w:rPr>
          <w:rFonts w:hint="cs"/>
          <w:sz w:val="26"/>
          <w:szCs w:val="26"/>
          <w:rtl/>
        </w:rPr>
        <w:t xml:space="preserve"> </w:t>
      </w:r>
      <w:r w:rsidR="00756D07">
        <w:rPr>
          <w:rFonts w:hint="cs"/>
          <w:sz w:val="26"/>
          <w:szCs w:val="26"/>
          <w:rtl/>
        </w:rPr>
        <w:t xml:space="preserve">لعام 2018 والتراكمي منذ عام 1991. ويحتوي أيضا على استعراض لحالة تنفيذ المشروعات، </w:t>
      </w:r>
      <w:r w:rsidR="00756D07" w:rsidRPr="00DB23CD">
        <w:rPr>
          <w:sz w:val="26"/>
          <w:szCs w:val="26"/>
          <w:rtl/>
        </w:rPr>
        <w:t xml:space="preserve">ويحدد المشروعات </w:t>
      </w:r>
      <w:r w:rsidR="00756D07" w:rsidRPr="00DB23CD">
        <w:rPr>
          <w:rFonts w:hint="cs"/>
          <w:sz w:val="26"/>
          <w:szCs w:val="26"/>
          <w:rtl/>
        </w:rPr>
        <w:t xml:space="preserve">المتأخرة في </w:t>
      </w:r>
      <w:r w:rsidR="00756D07" w:rsidRPr="00DB23CD">
        <w:rPr>
          <w:sz w:val="26"/>
          <w:szCs w:val="26"/>
          <w:rtl/>
        </w:rPr>
        <w:t>التنفيذ</w:t>
      </w:r>
      <w:r w:rsidR="00756D07">
        <w:rPr>
          <w:rFonts w:hint="cs"/>
          <w:sz w:val="26"/>
          <w:szCs w:val="26"/>
          <w:rtl/>
        </w:rPr>
        <w:t xml:space="preserve"> </w:t>
      </w:r>
      <w:r w:rsidR="00756D07" w:rsidRPr="00DB23CD">
        <w:rPr>
          <w:sz w:val="26"/>
          <w:szCs w:val="26"/>
          <w:rtl/>
        </w:rPr>
        <w:t>والمشر</w:t>
      </w:r>
      <w:r w:rsidR="00756D07" w:rsidRPr="00DB23CD">
        <w:rPr>
          <w:rFonts w:hint="cs"/>
          <w:sz w:val="26"/>
          <w:szCs w:val="26"/>
          <w:rtl/>
        </w:rPr>
        <w:t>و</w:t>
      </w:r>
      <w:r w:rsidR="00756D07" w:rsidRPr="00DB23CD">
        <w:rPr>
          <w:sz w:val="26"/>
          <w:szCs w:val="26"/>
          <w:rtl/>
        </w:rPr>
        <w:t>ع</w:t>
      </w:r>
      <w:r w:rsidR="00756D07" w:rsidRPr="00DB23CD">
        <w:rPr>
          <w:rFonts w:hint="cs"/>
          <w:sz w:val="26"/>
          <w:szCs w:val="26"/>
          <w:rtl/>
        </w:rPr>
        <w:t>ات</w:t>
      </w:r>
      <w:r w:rsidR="00756D07" w:rsidRPr="00DB23CD">
        <w:rPr>
          <w:sz w:val="26"/>
          <w:szCs w:val="26"/>
          <w:rtl/>
        </w:rPr>
        <w:t xml:space="preserve"> ذات </w:t>
      </w:r>
      <w:r w:rsidR="00756D07" w:rsidRPr="00DB23CD">
        <w:rPr>
          <w:rFonts w:hint="cs"/>
          <w:sz w:val="26"/>
          <w:szCs w:val="26"/>
          <w:rtl/>
        </w:rPr>
        <w:t>المسائل</w:t>
      </w:r>
      <w:r w:rsidR="00756D07" w:rsidRPr="00DB23CD">
        <w:rPr>
          <w:sz w:val="26"/>
          <w:szCs w:val="26"/>
          <w:rtl/>
        </w:rPr>
        <w:t xml:space="preserve"> المعلقة ل</w:t>
      </w:r>
      <w:r w:rsidR="00756D07" w:rsidRPr="00DB23CD">
        <w:rPr>
          <w:rFonts w:hint="cs"/>
          <w:sz w:val="26"/>
          <w:szCs w:val="26"/>
          <w:rtl/>
        </w:rPr>
        <w:t xml:space="preserve">كي </w:t>
      </w:r>
      <w:r w:rsidR="00756D07" w:rsidRPr="00DB23CD">
        <w:rPr>
          <w:sz w:val="26"/>
          <w:szCs w:val="26"/>
          <w:rtl/>
        </w:rPr>
        <w:t>تنظر فيها اللجنة التنفيذية</w:t>
      </w:r>
      <w:r w:rsidR="00756D07">
        <w:rPr>
          <w:rFonts w:hint="cs"/>
          <w:sz w:val="26"/>
          <w:szCs w:val="26"/>
          <w:rtl/>
        </w:rPr>
        <w:t xml:space="preserve"> (الجزء الأول)</w:t>
      </w:r>
      <w:r w:rsidR="00756D07">
        <w:rPr>
          <w:rFonts w:hint="cs"/>
          <w:sz w:val="26"/>
          <w:szCs w:val="26"/>
          <w:rtl/>
          <w:lang w:bidi="ar-EG"/>
        </w:rPr>
        <w:t>؛ و</w:t>
      </w:r>
      <w:r w:rsidR="00756D07" w:rsidRPr="00DB23CD">
        <w:rPr>
          <w:sz w:val="26"/>
          <w:szCs w:val="26"/>
          <w:rtl/>
        </w:rPr>
        <w:t xml:space="preserve">المشروعات المعتمدة في إطار المساهمات الطوعية الإضافية لدعم البدء السريع </w:t>
      </w:r>
      <w:r w:rsidR="00756D07" w:rsidRPr="00DB23CD">
        <w:rPr>
          <w:rFonts w:hint="cs"/>
          <w:sz w:val="26"/>
          <w:szCs w:val="26"/>
          <w:rtl/>
        </w:rPr>
        <w:t>للتخفيض</w:t>
      </w:r>
      <w:r w:rsidR="00756D07" w:rsidRPr="00DB23CD">
        <w:rPr>
          <w:sz w:val="26"/>
          <w:szCs w:val="26"/>
          <w:rtl/>
        </w:rPr>
        <w:t xml:space="preserve"> التدريجي </w:t>
      </w:r>
      <w:r w:rsidR="00756D07" w:rsidRPr="00DB23CD">
        <w:rPr>
          <w:rFonts w:hint="cs"/>
          <w:sz w:val="26"/>
          <w:szCs w:val="26"/>
          <w:rtl/>
        </w:rPr>
        <w:t>للمواد الهيدروفلوروكربونية</w:t>
      </w:r>
      <w:r w:rsidR="00756D07" w:rsidRPr="00DB23CD">
        <w:rPr>
          <w:sz w:val="26"/>
          <w:szCs w:val="26"/>
          <w:rtl/>
        </w:rPr>
        <w:t xml:space="preserve"> </w:t>
      </w:r>
      <w:r w:rsidR="00756D07">
        <w:rPr>
          <w:rFonts w:hint="cs"/>
          <w:sz w:val="26"/>
          <w:szCs w:val="26"/>
          <w:rtl/>
        </w:rPr>
        <w:t>و</w:t>
      </w:r>
      <w:r w:rsidR="00756D07" w:rsidRPr="00DB23CD">
        <w:rPr>
          <w:sz w:val="26"/>
          <w:szCs w:val="26"/>
          <w:rtl/>
        </w:rPr>
        <w:t>حالة تنفيذ</w:t>
      </w:r>
      <w:r w:rsidR="00756D07">
        <w:rPr>
          <w:rFonts w:hint="cs"/>
          <w:sz w:val="26"/>
          <w:szCs w:val="26"/>
          <w:rtl/>
        </w:rPr>
        <w:t xml:space="preserve">ها (الجزء الثاني). ويعرض المرفق الأول </w:t>
      </w:r>
      <w:r w:rsidR="00756D07" w:rsidRPr="00DB23CD">
        <w:rPr>
          <w:rFonts w:hint="cs"/>
          <w:sz w:val="26"/>
          <w:szCs w:val="26"/>
          <w:rtl/>
        </w:rPr>
        <w:t>ملخص ال</w:t>
      </w:r>
      <w:r w:rsidR="00756D07" w:rsidRPr="00DB23CD">
        <w:rPr>
          <w:sz w:val="26"/>
          <w:szCs w:val="26"/>
          <w:rtl/>
        </w:rPr>
        <w:t xml:space="preserve">حالة وتوصية لكل مشروع </w:t>
      </w:r>
      <w:r w:rsidR="00756D07" w:rsidRPr="00DB23CD">
        <w:rPr>
          <w:rFonts w:hint="cs"/>
          <w:sz w:val="26"/>
          <w:szCs w:val="26"/>
          <w:rtl/>
        </w:rPr>
        <w:t>ذي مسائل</w:t>
      </w:r>
      <w:r w:rsidR="00756D07" w:rsidRPr="00DB23CD">
        <w:rPr>
          <w:sz w:val="26"/>
          <w:szCs w:val="26"/>
          <w:rtl/>
        </w:rPr>
        <w:t xml:space="preserve"> معلقة </w:t>
      </w:r>
      <w:r w:rsidR="00756D07" w:rsidRPr="00DB23CD">
        <w:rPr>
          <w:rFonts w:hint="cs"/>
          <w:sz w:val="26"/>
          <w:szCs w:val="26"/>
          <w:rtl/>
        </w:rPr>
        <w:t>جاري تنفيذه</w:t>
      </w:r>
      <w:r w:rsidR="00756D07" w:rsidRPr="00DB23CD">
        <w:rPr>
          <w:sz w:val="26"/>
          <w:szCs w:val="26"/>
          <w:rtl/>
        </w:rPr>
        <w:t xml:space="preserve"> ل</w:t>
      </w:r>
      <w:r w:rsidR="00756D07" w:rsidRPr="00DB23CD">
        <w:rPr>
          <w:rFonts w:hint="cs"/>
          <w:sz w:val="26"/>
          <w:szCs w:val="26"/>
          <w:rtl/>
        </w:rPr>
        <w:t xml:space="preserve">كي </w:t>
      </w:r>
      <w:r w:rsidR="00756D07" w:rsidRPr="00DB23CD">
        <w:rPr>
          <w:sz w:val="26"/>
          <w:szCs w:val="26"/>
          <w:rtl/>
        </w:rPr>
        <w:t>تنظر فيها اللجنة التنفيذية</w:t>
      </w:r>
      <w:r w:rsidR="00756D07">
        <w:rPr>
          <w:rFonts w:hint="cs"/>
          <w:sz w:val="26"/>
          <w:szCs w:val="26"/>
          <w:rtl/>
        </w:rPr>
        <w:t xml:space="preserve">. </w:t>
      </w:r>
      <w:r w:rsidR="00756D07">
        <w:rPr>
          <w:rFonts w:hint="cs"/>
          <w:sz w:val="26"/>
          <w:szCs w:val="26"/>
          <w:rtl/>
        </w:rPr>
        <w:lastRenderedPageBreak/>
        <w:t xml:space="preserve">ويقدم المرفق الثاني تحليلا كاملا للتقرير المرحلي </w:t>
      </w:r>
      <w:r w:rsidR="0060576E" w:rsidRPr="006D6881">
        <w:rPr>
          <w:sz w:val="26"/>
          <w:szCs w:val="26"/>
          <w:rtl/>
          <w:lang w:bidi="ar-SA"/>
        </w:rPr>
        <w:t>لبرنامج الأمم المتحدة الإنمائي</w:t>
      </w:r>
      <w:r w:rsidR="00756D07">
        <w:rPr>
          <w:rFonts w:hint="cs"/>
          <w:sz w:val="26"/>
          <w:szCs w:val="26"/>
          <w:rtl/>
        </w:rPr>
        <w:t xml:space="preserve"> حتى 31 ديسمبر/كانون الأول 2018.</w:t>
      </w:r>
    </w:p>
    <w:p w:rsidR="00CE114E" w:rsidRDefault="00CE114E" w:rsidP="00F6776C">
      <w:pPr>
        <w:pStyle w:val="Heading1"/>
        <w:keepNext/>
        <w:numPr>
          <w:ilvl w:val="0"/>
          <w:numId w:val="0"/>
        </w:numPr>
        <w:tabs>
          <w:tab w:val="left" w:pos="3428"/>
        </w:tabs>
        <w:bidi/>
        <w:ind w:left="720"/>
        <w:rPr>
          <w:rFonts w:asciiTheme="majorBidi" w:hAnsiTheme="majorBidi" w:cstheme="majorBidi"/>
          <w:sz w:val="26"/>
          <w:szCs w:val="26"/>
          <w:u w:val="single"/>
          <w:rtl/>
          <w:lang w:bidi="ar-EG"/>
        </w:rPr>
      </w:pPr>
      <w:r w:rsidRPr="008B2214">
        <w:rPr>
          <w:rFonts w:hint="cs"/>
          <w:sz w:val="26"/>
          <w:szCs w:val="26"/>
          <w:u w:val="single"/>
          <w:rtl/>
        </w:rPr>
        <w:t>القضايا التي ينبغي معالجتها</w:t>
      </w:r>
      <w:r>
        <w:rPr>
          <w:rFonts w:hint="cs"/>
          <w:sz w:val="26"/>
          <w:szCs w:val="26"/>
          <w:rtl/>
        </w:rPr>
        <w:t>:</w:t>
      </w:r>
    </w:p>
    <w:p w:rsidR="00CE114E" w:rsidRPr="00EE5E00" w:rsidRDefault="00CE114E" w:rsidP="00F6776C">
      <w:pPr>
        <w:pStyle w:val="Heading1"/>
        <w:keepNext/>
        <w:numPr>
          <w:ilvl w:val="0"/>
          <w:numId w:val="19"/>
        </w:numPr>
        <w:bidi/>
        <w:rPr>
          <w:sz w:val="26"/>
          <w:szCs w:val="26"/>
          <w:rtl/>
          <w:lang w:bidi="ar-SA"/>
        </w:rPr>
      </w:pPr>
      <w:r w:rsidRPr="00EE5E00">
        <w:rPr>
          <w:rFonts w:hint="cs"/>
          <w:sz w:val="26"/>
          <w:szCs w:val="26"/>
          <w:rtl/>
        </w:rPr>
        <w:t>المشروعات المذكورة في المرفق الأول</w:t>
      </w:r>
      <w:r w:rsidRPr="00EE5E00">
        <w:rPr>
          <w:rFonts w:hint="cs"/>
          <w:sz w:val="26"/>
          <w:szCs w:val="26"/>
          <w:rtl/>
          <w:lang w:bidi="ar-SA"/>
        </w:rPr>
        <w:t>.</w:t>
      </w:r>
    </w:p>
    <w:p w:rsidR="00CE114E" w:rsidRPr="006D6881" w:rsidRDefault="00CE114E" w:rsidP="005C5BFC">
      <w:pPr>
        <w:pStyle w:val="Heading1"/>
        <w:numPr>
          <w:ilvl w:val="0"/>
          <w:numId w:val="0"/>
        </w:numPr>
        <w:bidi/>
        <w:ind w:left="720"/>
        <w:rPr>
          <w:sz w:val="26"/>
          <w:szCs w:val="26"/>
        </w:rPr>
      </w:pPr>
      <w:r w:rsidRPr="00CE114E">
        <w:rPr>
          <w:rFonts w:hint="cs"/>
          <w:sz w:val="26"/>
          <w:szCs w:val="26"/>
          <w:u w:val="single"/>
          <w:rtl/>
          <w:lang w:bidi="ar-SA"/>
        </w:rPr>
        <w:t>و</w:t>
      </w:r>
      <w:r w:rsidRPr="00CE114E">
        <w:rPr>
          <w:sz w:val="26"/>
          <w:szCs w:val="26"/>
          <w:u w:val="single"/>
          <w:rtl/>
          <w:lang w:bidi="ar-SA"/>
        </w:rPr>
        <w:t>قد ترغب اللجنة التنفيذية في</w:t>
      </w:r>
      <w:r w:rsidRPr="006D6881">
        <w:rPr>
          <w:sz w:val="26"/>
          <w:szCs w:val="26"/>
          <w:rtl/>
        </w:rPr>
        <w:t>:</w:t>
      </w:r>
    </w:p>
    <w:p w:rsidR="00CE114E" w:rsidRPr="006D6881" w:rsidRDefault="00CE114E" w:rsidP="007F00F4">
      <w:pPr>
        <w:pStyle w:val="Heading2"/>
        <w:widowControl/>
        <w:numPr>
          <w:ilvl w:val="0"/>
          <w:numId w:val="26"/>
        </w:numPr>
        <w:bidi/>
        <w:ind w:left="1440" w:hanging="720"/>
        <w:rPr>
          <w:sz w:val="26"/>
          <w:szCs w:val="26"/>
        </w:rPr>
      </w:pPr>
      <w:r w:rsidRPr="006D6881">
        <w:rPr>
          <w:sz w:val="26"/>
          <w:szCs w:val="26"/>
          <w:rtl/>
          <w:lang w:bidi="ar-SA"/>
        </w:rPr>
        <w:t xml:space="preserve">أن تحيط علما بالتقرير المرحلي لبرنامج الأمم المتحدة الإنمائي حتى </w:t>
      </w:r>
      <w:r w:rsidRPr="006D6881">
        <w:rPr>
          <w:sz w:val="26"/>
          <w:szCs w:val="26"/>
          <w:rtl/>
        </w:rPr>
        <w:t xml:space="preserve">31 </w:t>
      </w:r>
      <w:r>
        <w:rPr>
          <w:rFonts w:hint="cs"/>
          <w:sz w:val="26"/>
          <w:szCs w:val="26"/>
          <w:rtl/>
          <w:lang w:bidi="ar-SA"/>
        </w:rPr>
        <w:t>ديسمبر/</w:t>
      </w:r>
      <w:r w:rsidRPr="006D6881">
        <w:rPr>
          <w:sz w:val="26"/>
          <w:szCs w:val="26"/>
          <w:rtl/>
          <w:lang w:bidi="ar-SA"/>
        </w:rPr>
        <w:t xml:space="preserve">كانون الأول </w:t>
      </w:r>
      <w:r w:rsidRPr="006D6881">
        <w:rPr>
          <w:sz w:val="26"/>
          <w:szCs w:val="26"/>
          <w:rtl/>
        </w:rPr>
        <w:t xml:space="preserve">2018 </w:t>
      </w:r>
      <w:r w:rsidRPr="006D6881">
        <w:rPr>
          <w:sz w:val="26"/>
          <w:szCs w:val="26"/>
          <w:rtl/>
          <w:lang w:bidi="ar-SA"/>
        </w:rPr>
        <w:t xml:space="preserve">الوارد في الوثيقة </w:t>
      </w:r>
      <w:r w:rsidRPr="006D6881">
        <w:rPr>
          <w:sz w:val="26"/>
          <w:szCs w:val="26"/>
        </w:rPr>
        <w:t>UNEP/OzL.Pro/ExCom/84/18</w:t>
      </w:r>
      <w:r w:rsidRPr="006D6881">
        <w:rPr>
          <w:sz w:val="26"/>
          <w:szCs w:val="26"/>
          <w:rtl/>
          <w:lang w:bidi="ar-SA"/>
        </w:rPr>
        <w:t xml:space="preserve">؛ </w:t>
      </w:r>
    </w:p>
    <w:p w:rsidR="00CE114E" w:rsidRPr="006D6881" w:rsidRDefault="00CE114E" w:rsidP="007F00F4">
      <w:pPr>
        <w:pStyle w:val="Heading2"/>
        <w:widowControl/>
        <w:numPr>
          <w:ilvl w:val="0"/>
          <w:numId w:val="26"/>
        </w:numPr>
        <w:bidi/>
        <w:ind w:left="1440" w:hanging="720"/>
        <w:rPr>
          <w:sz w:val="26"/>
          <w:szCs w:val="26"/>
        </w:rPr>
      </w:pPr>
      <w:r w:rsidRPr="006D6881">
        <w:rPr>
          <w:sz w:val="26"/>
          <w:szCs w:val="26"/>
          <w:rtl/>
          <w:lang w:bidi="ar-SA"/>
        </w:rPr>
        <w:t>أن توافق على التوصيات المتعلقة بالمشروعات الجارية ذات القضايا المح</w:t>
      </w:r>
      <w:r>
        <w:rPr>
          <w:sz w:val="26"/>
          <w:szCs w:val="26"/>
          <w:rtl/>
          <w:lang w:bidi="ar-SA"/>
        </w:rPr>
        <w:t>ددة الواردة في المرفق الأول ب</w:t>
      </w:r>
      <w:r w:rsidRPr="006D6881">
        <w:rPr>
          <w:sz w:val="26"/>
          <w:szCs w:val="26"/>
          <w:rtl/>
          <w:lang w:bidi="ar-SA"/>
        </w:rPr>
        <w:t>الوثيقة</w:t>
      </w:r>
      <w:r>
        <w:rPr>
          <w:rFonts w:hint="cs"/>
          <w:sz w:val="26"/>
          <w:szCs w:val="26"/>
          <w:rtl/>
          <w:lang w:bidi="ar-SA"/>
        </w:rPr>
        <w:t xml:space="preserve"> </w:t>
      </w:r>
      <w:r w:rsidRPr="006D6881">
        <w:rPr>
          <w:sz w:val="26"/>
          <w:szCs w:val="26"/>
        </w:rPr>
        <w:t>UNEP/OzL.Pro/ExCom/84/18</w:t>
      </w:r>
      <w:r w:rsidRPr="006D6881">
        <w:rPr>
          <w:sz w:val="26"/>
          <w:szCs w:val="26"/>
          <w:rtl/>
        </w:rPr>
        <w:t>.</w:t>
      </w:r>
    </w:p>
    <w:p w:rsidR="00FC1E57" w:rsidRPr="003856BA" w:rsidRDefault="00FC1E57" w:rsidP="005C5BFC">
      <w:pPr>
        <w:bidi/>
        <w:spacing w:after="240"/>
        <w:ind w:left="2160" w:hanging="720"/>
        <w:rPr>
          <w:b/>
          <w:bCs/>
          <w:sz w:val="26"/>
          <w:szCs w:val="26"/>
          <w:rtl/>
        </w:rPr>
      </w:pPr>
      <w:r w:rsidRPr="003856BA">
        <w:rPr>
          <w:rFonts w:hint="cs"/>
          <w:b/>
          <w:bCs/>
          <w:sz w:val="26"/>
          <w:szCs w:val="26"/>
          <w:rtl/>
        </w:rPr>
        <w:t>(4)</w:t>
      </w:r>
      <w:r w:rsidRPr="003856BA">
        <w:rPr>
          <w:rFonts w:hint="cs"/>
          <w:b/>
          <w:bCs/>
          <w:sz w:val="26"/>
          <w:szCs w:val="26"/>
          <w:rtl/>
        </w:rPr>
        <w:tab/>
        <w:t>برنامج الأمم المتحدة للبيئة</w:t>
      </w:r>
    </w:p>
    <w:p w:rsidR="00620F53" w:rsidRDefault="00620F53" w:rsidP="005C5BFC">
      <w:pPr>
        <w:bidi/>
        <w:spacing w:after="240"/>
        <w:ind w:left="720"/>
        <w:rPr>
          <w:sz w:val="26"/>
          <w:szCs w:val="26"/>
          <w:rtl/>
        </w:rPr>
      </w:pPr>
      <w:r>
        <w:rPr>
          <w:rFonts w:hint="cs"/>
          <w:sz w:val="26"/>
          <w:szCs w:val="26"/>
          <w:rtl/>
        </w:rPr>
        <w:t xml:space="preserve">تحتوي </w:t>
      </w:r>
      <w:r w:rsidRPr="00EE5E00">
        <w:rPr>
          <w:rFonts w:hint="cs"/>
          <w:sz w:val="26"/>
          <w:szCs w:val="26"/>
          <w:u w:val="single"/>
          <w:rtl/>
        </w:rPr>
        <w:t xml:space="preserve">الوثيقة </w:t>
      </w:r>
      <w:r w:rsidRPr="00506837">
        <w:rPr>
          <w:u w:val="single"/>
          <w:lang w:val="en-CA"/>
        </w:rPr>
        <w:t>UNEP/OzL.Pro/ExCom/84/1</w:t>
      </w:r>
      <w:r>
        <w:rPr>
          <w:u w:val="single"/>
          <w:lang w:val="en-CA"/>
        </w:rPr>
        <w:t>9</w:t>
      </w:r>
      <w:r>
        <w:rPr>
          <w:rFonts w:hint="cs"/>
          <w:sz w:val="26"/>
          <w:szCs w:val="26"/>
          <w:rtl/>
        </w:rPr>
        <w:t xml:space="preserve"> على موجز للتقدم الذي أحرزه برنامج الأمم المتحدة للبيئة في تنفيذ المشروعات لعام 2018 والتراكمي منذ عام 1991. ويشمل التقرير استعراضا لحالة تنفيذ المشروعات، </w:t>
      </w:r>
      <w:r w:rsidRPr="00DB23CD">
        <w:rPr>
          <w:sz w:val="26"/>
          <w:szCs w:val="26"/>
          <w:rtl/>
        </w:rPr>
        <w:t xml:space="preserve">ويحدد المشروعات </w:t>
      </w:r>
      <w:r w:rsidRPr="00DB23CD">
        <w:rPr>
          <w:rFonts w:hint="cs"/>
          <w:sz w:val="26"/>
          <w:szCs w:val="26"/>
          <w:rtl/>
        </w:rPr>
        <w:t xml:space="preserve">المتأخرة في </w:t>
      </w:r>
      <w:r w:rsidRPr="00DB23CD">
        <w:rPr>
          <w:sz w:val="26"/>
          <w:szCs w:val="26"/>
          <w:rtl/>
        </w:rPr>
        <w:t>التنفيذ</w:t>
      </w:r>
      <w:r>
        <w:rPr>
          <w:rFonts w:hint="cs"/>
          <w:sz w:val="26"/>
          <w:szCs w:val="26"/>
          <w:rtl/>
        </w:rPr>
        <w:t xml:space="preserve"> </w:t>
      </w:r>
      <w:r w:rsidRPr="00DB23CD">
        <w:rPr>
          <w:sz w:val="26"/>
          <w:szCs w:val="26"/>
          <w:rtl/>
        </w:rPr>
        <w:t>والمشر</w:t>
      </w:r>
      <w:r w:rsidRPr="00DB23CD">
        <w:rPr>
          <w:rFonts w:hint="cs"/>
          <w:sz w:val="26"/>
          <w:szCs w:val="26"/>
          <w:rtl/>
        </w:rPr>
        <w:t>و</w:t>
      </w:r>
      <w:r w:rsidRPr="00DB23CD">
        <w:rPr>
          <w:sz w:val="26"/>
          <w:szCs w:val="26"/>
          <w:rtl/>
        </w:rPr>
        <w:t>ع</w:t>
      </w:r>
      <w:r w:rsidRPr="00DB23CD">
        <w:rPr>
          <w:rFonts w:hint="cs"/>
          <w:sz w:val="26"/>
          <w:szCs w:val="26"/>
          <w:rtl/>
        </w:rPr>
        <w:t>ات</w:t>
      </w:r>
      <w:r w:rsidRPr="00DB23CD">
        <w:rPr>
          <w:sz w:val="26"/>
          <w:szCs w:val="26"/>
          <w:rtl/>
        </w:rPr>
        <w:t xml:space="preserve"> ذات </w:t>
      </w:r>
      <w:r w:rsidRPr="00DB23CD">
        <w:rPr>
          <w:rFonts w:hint="cs"/>
          <w:sz w:val="26"/>
          <w:szCs w:val="26"/>
          <w:rtl/>
        </w:rPr>
        <w:t>المسائل</w:t>
      </w:r>
      <w:r w:rsidRPr="00DB23CD">
        <w:rPr>
          <w:sz w:val="26"/>
          <w:szCs w:val="26"/>
          <w:rtl/>
        </w:rPr>
        <w:t xml:space="preserve"> المعلقة ل</w:t>
      </w:r>
      <w:r w:rsidRPr="00DB23CD">
        <w:rPr>
          <w:rFonts w:hint="cs"/>
          <w:sz w:val="26"/>
          <w:szCs w:val="26"/>
          <w:rtl/>
        </w:rPr>
        <w:t xml:space="preserve">كي </w:t>
      </w:r>
      <w:r w:rsidRPr="00DB23CD">
        <w:rPr>
          <w:sz w:val="26"/>
          <w:szCs w:val="26"/>
          <w:rtl/>
        </w:rPr>
        <w:t>تنظر فيها اللجنة التنفيذية</w:t>
      </w:r>
      <w:r>
        <w:rPr>
          <w:rFonts w:hint="cs"/>
          <w:sz w:val="26"/>
          <w:szCs w:val="26"/>
          <w:rtl/>
        </w:rPr>
        <w:t xml:space="preserve"> (الجزء الأول)</w:t>
      </w:r>
      <w:r>
        <w:rPr>
          <w:rFonts w:hint="cs"/>
          <w:sz w:val="26"/>
          <w:szCs w:val="26"/>
          <w:rtl/>
          <w:lang w:bidi="ar-EG"/>
        </w:rPr>
        <w:t>؛ و</w:t>
      </w:r>
      <w:r w:rsidRPr="00DB23CD">
        <w:rPr>
          <w:sz w:val="26"/>
          <w:szCs w:val="26"/>
          <w:rtl/>
        </w:rPr>
        <w:t xml:space="preserve">المشروعات المعتمدة في إطار المساهمات الطوعية الإضافية لدعم البدء السريع </w:t>
      </w:r>
      <w:r w:rsidRPr="00DB23CD">
        <w:rPr>
          <w:rFonts w:hint="cs"/>
          <w:sz w:val="26"/>
          <w:szCs w:val="26"/>
          <w:rtl/>
        </w:rPr>
        <w:t>للتخفيض</w:t>
      </w:r>
      <w:r w:rsidRPr="00DB23CD">
        <w:rPr>
          <w:sz w:val="26"/>
          <w:szCs w:val="26"/>
          <w:rtl/>
        </w:rPr>
        <w:t xml:space="preserve"> التدريجي </w:t>
      </w:r>
      <w:r w:rsidRPr="00DB23CD">
        <w:rPr>
          <w:rFonts w:hint="cs"/>
          <w:sz w:val="26"/>
          <w:szCs w:val="26"/>
          <w:rtl/>
        </w:rPr>
        <w:t>للمواد الهيدروفلوروكربونية</w:t>
      </w:r>
      <w:r w:rsidRPr="00DB23CD">
        <w:rPr>
          <w:sz w:val="26"/>
          <w:szCs w:val="26"/>
          <w:rtl/>
        </w:rPr>
        <w:t xml:space="preserve"> </w:t>
      </w:r>
      <w:r>
        <w:rPr>
          <w:rFonts w:hint="cs"/>
          <w:sz w:val="26"/>
          <w:szCs w:val="26"/>
          <w:rtl/>
        </w:rPr>
        <w:t>و</w:t>
      </w:r>
      <w:r w:rsidRPr="00DB23CD">
        <w:rPr>
          <w:sz w:val="26"/>
          <w:szCs w:val="26"/>
          <w:rtl/>
        </w:rPr>
        <w:t>حالة تنفيذ</w:t>
      </w:r>
      <w:r>
        <w:rPr>
          <w:rFonts w:hint="cs"/>
          <w:sz w:val="26"/>
          <w:szCs w:val="26"/>
          <w:rtl/>
        </w:rPr>
        <w:t xml:space="preserve">ها (الجزء الثاني). ويعرض المرفق الأول </w:t>
      </w:r>
      <w:r w:rsidRPr="00DB23CD">
        <w:rPr>
          <w:rFonts w:hint="cs"/>
          <w:sz w:val="26"/>
          <w:szCs w:val="26"/>
          <w:rtl/>
        </w:rPr>
        <w:t>ملخص ال</w:t>
      </w:r>
      <w:r w:rsidRPr="00DB23CD">
        <w:rPr>
          <w:sz w:val="26"/>
          <w:szCs w:val="26"/>
          <w:rtl/>
        </w:rPr>
        <w:t xml:space="preserve">حالة وتوصية لكل مشروع </w:t>
      </w:r>
      <w:r w:rsidRPr="00DB23CD">
        <w:rPr>
          <w:rFonts w:hint="cs"/>
          <w:sz w:val="26"/>
          <w:szCs w:val="26"/>
          <w:rtl/>
        </w:rPr>
        <w:t>ذي مسائل</w:t>
      </w:r>
      <w:r w:rsidRPr="00DB23CD">
        <w:rPr>
          <w:sz w:val="26"/>
          <w:szCs w:val="26"/>
          <w:rtl/>
        </w:rPr>
        <w:t xml:space="preserve"> معلقة </w:t>
      </w:r>
      <w:r w:rsidRPr="00DB23CD">
        <w:rPr>
          <w:rFonts w:hint="cs"/>
          <w:sz w:val="26"/>
          <w:szCs w:val="26"/>
          <w:rtl/>
        </w:rPr>
        <w:t>جاري تنفيذه</w:t>
      </w:r>
      <w:r w:rsidRPr="00DB23CD">
        <w:rPr>
          <w:sz w:val="26"/>
          <w:szCs w:val="26"/>
          <w:rtl/>
        </w:rPr>
        <w:t xml:space="preserve"> ل</w:t>
      </w:r>
      <w:r w:rsidRPr="00DB23CD">
        <w:rPr>
          <w:rFonts w:hint="cs"/>
          <w:sz w:val="26"/>
          <w:szCs w:val="26"/>
          <w:rtl/>
        </w:rPr>
        <w:t xml:space="preserve">كي </w:t>
      </w:r>
      <w:r w:rsidRPr="00DB23CD">
        <w:rPr>
          <w:sz w:val="26"/>
          <w:szCs w:val="26"/>
          <w:rtl/>
        </w:rPr>
        <w:t>تنظر فيها اللجنة التنفيذية</w:t>
      </w:r>
      <w:r>
        <w:rPr>
          <w:rFonts w:hint="cs"/>
          <w:sz w:val="26"/>
          <w:szCs w:val="26"/>
          <w:rtl/>
        </w:rPr>
        <w:t xml:space="preserve">. ويقدم المرفق الثاني تحليلا كاملا للتقرير المرحلي </w:t>
      </w:r>
      <w:r w:rsidR="0060576E" w:rsidRPr="00DB23CD">
        <w:rPr>
          <w:sz w:val="26"/>
          <w:szCs w:val="26"/>
          <w:rtl/>
          <w:lang w:bidi="ar-SA"/>
        </w:rPr>
        <w:t>لبرنامج الأمم المتحدة للبيئة</w:t>
      </w:r>
      <w:r>
        <w:rPr>
          <w:rFonts w:hint="cs"/>
          <w:sz w:val="26"/>
          <w:szCs w:val="26"/>
          <w:rtl/>
        </w:rPr>
        <w:t xml:space="preserve"> حتى 31 ديسمبر/كانون الأول 2018.</w:t>
      </w:r>
    </w:p>
    <w:p w:rsidR="00620F53" w:rsidRDefault="00620F53" w:rsidP="005C5BFC">
      <w:pPr>
        <w:pStyle w:val="Heading1"/>
        <w:numPr>
          <w:ilvl w:val="0"/>
          <w:numId w:val="0"/>
        </w:numPr>
        <w:tabs>
          <w:tab w:val="left" w:pos="3428"/>
        </w:tabs>
        <w:bidi/>
        <w:ind w:left="720"/>
        <w:rPr>
          <w:rFonts w:asciiTheme="majorBidi" w:hAnsiTheme="majorBidi" w:cstheme="majorBidi"/>
          <w:sz w:val="26"/>
          <w:szCs w:val="26"/>
          <w:u w:val="single"/>
          <w:rtl/>
          <w:lang w:bidi="ar-EG"/>
        </w:rPr>
      </w:pPr>
      <w:r w:rsidRPr="008B2214">
        <w:rPr>
          <w:rFonts w:hint="cs"/>
          <w:sz w:val="26"/>
          <w:szCs w:val="26"/>
          <w:u w:val="single"/>
          <w:rtl/>
        </w:rPr>
        <w:t>القضايا التي ينبغي معالجتها</w:t>
      </w:r>
      <w:r>
        <w:rPr>
          <w:rFonts w:hint="cs"/>
          <w:sz w:val="26"/>
          <w:szCs w:val="26"/>
          <w:rtl/>
        </w:rPr>
        <w:t>:</w:t>
      </w:r>
    </w:p>
    <w:p w:rsidR="00620F53" w:rsidRPr="00EE5E00" w:rsidRDefault="00620F53" w:rsidP="007F00F4">
      <w:pPr>
        <w:pStyle w:val="Heading1"/>
        <w:numPr>
          <w:ilvl w:val="0"/>
          <w:numId w:val="19"/>
        </w:numPr>
        <w:bidi/>
        <w:rPr>
          <w:sz w:val="26"/>
          <w:szCs w:val="26"/>
          <w:rtl/>
          <w:lang w:bidi="ar-SA"/>
        </w:rPr>
      </w:pPr>
      <w:r w:rsidRPr="00EE5E00">
        <w:rPr>
          <w:rFonts w:hint="cs"/>
          <w:sz w:val="26"/>
          <w:szCs w:val="26"/>
          <w:rtl/>
        </w:rPr>
        <w:t>المشروعات المذكورة في المرفق الأول</w:t>
      </w:r>
      <w:r w:rsidRPr="00EE5E00">
        <w:rPr>
          <w:rFonts w:hint="cs"/>
          <w:sz w:val="26"/>
          <w:szCs w:val="26"/>
          <w:rtl/>
          <w:lang w:bidi="ar-SA"/>
        </w:rPr>
        <w:t>.</w:t>
      </w:r>
    </w:p>
    <w:p w:rsidR="00620F53" w:rsidRPr="006D6881" w:rsidRDefault="00620F53" w:rsidP="005C5BFC">
      <w:pPr>
        <w:pStyle w:val="Heading1"/>
        <w:numPr>
          <w:ilvl w:val="0"/>
          <w:numId w:val="0"/>
        </w:numPr>
        <w:bidi/>
        <w:ind w:left="720"/>
        <w:rPr>
          <w:sz w:val="26"/>
          <w:szCs w:val="26"/>
        </w:rPr>
      </w:pPr>
      <w:r w:rsidRPr="00CE114E">
        <w:rPr>
          <w:rFonts w:hint="cs"/>
          <w:sz w:val="26"/>
          <w:szCs w:val="26"/>
          <w:u w:val="single"/>
          <w:rtl/>
          <w:lang w:bidi="ar-SA"/>
        </w:rPr>
        <w:t>و</w:t>
      </w:r>
      <w:r w:rsidRPr="00CE114E">
        <w:rPr>
          <w:sz w:val="26"/>
          <w:szCs w:val="26"/>
          <w:u w:val="single"/>
          <w:rtl/>
          <w:lang w:bidi="ar-SA"/>
        </w:rPr>
        <w:t>قد ترغب اللجنة التنفيذية في</w:t>
      </w:r>
      <w:r w:rsidRPr="006D6881">
        <w:rPr>
          <w:sz w:val="26"/>
          <w:szCs w:val="26"/>
          <w:rtl/>
        </w:rPr>
        <w:t>:</w:t>
      </w:r>
    </w:p>
    <w:p w:rsidR="00620F53" w:rsidRPr="00DB23CD" w:rsidRDefault="00620F53" w:rsidP="005C5BFC">
      <w:pPr>
        <w:pStyle w:val="StyleHeader4Para4Left0Firstline0"/>
        <w:widowControl/>
        <w:numPr>
          <w:ilvl w:val="0"/>
          <w:numId w:val="0"/>
        </w:numPr>
        <w:tabs>
          <w:tab w:val="clear" w:pos="2880"/>
          <w:tab w:val="clear" w:pos="5760"/>
        </w:tabs>
        <w:bidi/>
        <w:ind w:left="1440" w:hanging="720"/>
        <w:rPr>
          <w:sz w:val="26"/>
          <w:szCs w:val="26"/>
          <w:lang w:bidi="ar-SA"/>
        </w:rPr>
      </w:pPr>
      <w:r w:rsidRPr="00DB23CD">
        <w:rPr>
          <w:sz w:val="26"/>
          <w:szCs w:val="26"/>
          <w:rtl/>
          <w:lang w:bidi="ar-SA"/>
        </w:rPr>
        <w:t>(أ)</w:t>
      </w:r>
      <w:r>
        <w:rPr>
          <w:rFonts w:hint="cs"/>
          <w:sz w:val="26"/>
          <w:szCs w:val="26"/>
          <w:rtl/>
          <w:lang w:bidi="ar-SA"/>
        </w:rPr>
        <w:tab/>
      </w:r>
      <w:r w:rsidRPr="00DB23CD">
        <w:rPr>
          <w:sz w:val="26"/>
          <w:szCs w:val="26"/>
          <w:rtl/>
          <w:lang w:bidi="ar-SA"/>
        </w:rPr>
        <w:t xml:space="preserve">أن </w:t>
      </w:r>
      <w:r w:rsidRPr="00DB23CD">
        <w:rPr>
          <w:rFonts w:hint="cs"/>
          <w:sz w:val="26"/>
          <w:szCs w:val="26"/>
          <w:rtl/>
          <w:lang w:bidi="ar-SA"/>
        </w:rPr>
        <w:t>تحاط</w:t>
      </w:r>
      <w:r w:rsidRPr="00DB23CD">
        <w:rPr>
          <w:sz w:val="26"/>
          <w:szCs w:val="26"/>
          <w:rtl/>
          <w:lang w:bidi="ar-SA"/>
        </w:rPr>
        <w:t xml:space="preserve"> علماً بالتقرير المرحلي لبرنامج الأمم المتحدة للبيئة </w:t>
      </w:r>
      <w:r w:rsidRPr="00DB23CD">
        <w:rPr>
          <w:rFonts w:hint="cs"/>
          <w:sz w:val="26"/>
          <w:szCs w:val="26"/>
          <w:rtl/>
          <w:lang w:bidi="ar-SA"/>
        </w:rPr>
        <w:t>حتى</w:t>
      </w:r>
      <w:r w:rsidRPr="00DB23CD">
        <w:rPr>
          <w:sz w:val="26"/>
          <w:szCs w:val="26"/>
          <w:rtl/>
          <w:lang w:bidi="ar-SA"/>
        </w:rPr>
        <w:t xml:space="preserve"> 31 ديسمبر</w:t>
      </w:r>
      <w:r w:rsidRPr="00DB23CD">
        <w:rPr>
          <w:rFonts w:hint="cs"/>
          <w:sz w:val="26"/>
          <w:szCs w:val="26"/>
          <w:rtl/>
          <w:lang w:bidi="ar-SA"/>
        </w:rPr>
        <w:t>/ كانون الأول</w:t>
      </w:r>
      <w:r w:rsidRPr="00DB23CD">
        <w:rPr>
          <w:sz w:val="26"/>
          <w:szCs w:val="26"/>
          <w:rtl/>
          <w:lang w:bidi="ar-SA"/>
        </w:rPr>
        <w:t xml:space="preserve"> 2018 الوارد في الوثيقة </w:t>
      </w:r>
      <w:r w:rsidRPr="00DB23CD">
        <w:rPr>
          <w:sz w:val="26"/>
          <w:szCs w:val="26"/>
          <w:lang w:val="en-CA"/>
        </w:rPr>
        <w:t>UNEP/OzL.Pro/ExCom/84/19</w:t>
      </w:r>
      <w:r w:rsidRPr="00DB23CD">
        <w:rPr>
          <w:sz w:val="26"/>
          <w:szCs w:val="26"/>
          <w:rtl/>
          <w:lang w:bidi="ar-SA"/>
        </w:rPr>
        <w:t>؛</w:t>
      </w:r>
    </w:p>
    <w:p w:rsidR="00620F53" w:rsidRPr="00DB23CD" w:rsidRDefault="00620F53" w:rsidP="005C5BFC">
      <w:pPr>
        <w:pStyle w:val="StyleHeader4Para4Left0Firstline0"/>
        <w:widowControl/>
        <w:numPr>
          <w:ilvl w:val="0"/>
          <w:numId w:val="0"/>
        </w:numPr>
        <w:tabs>
          <w:tab w:val="clear" w:pos="2880"/>
          <w:tab w:val="clear" w:pos="5760"/>
        </w:tabs>
        <w:bidi/>
        <w:ind w:left="1440" w:hanging="720"/>
        <w:rPr>
          <w:sz w:val="26"/>
          <w:szCs w:val="26"/>
          <w:lang w:bidi="ar-SA"/>
        </w:rPr>
      </w:pPr>
      <w:r w:rsidRPr="00DB23CD">
        <w:rPr>
          <w:sz w:val="26"/>
          <w:szCs w:val="26"/>
          <w:rtl/>
          <w:lang w:bidi="ar-SA"/>
        </w:rPr>
        <w:t>(ب)</w:t>
      </w:r>
      <w:r>
        <w:rPr>
          <w:rFonts w:hint="cs"/>
          <w:sz w:val="26"/>
          <w:szCs w:val="26"/>
          <w:rtl/>
          <w:lang w:bidi="ar-SA"/>
        </w:rPr>
        <w:tab/>
      </w:r>
      <w:r w:rsidRPr="00DB23CD">
        <w:rPr>
          <w:rFonts w:hint="cs"/>
          <w:sz w:val="26"/>
          <w:szCs w:val="26"/>
          <w:rtl/>
          <w:lang w:bidi="ar-SA"/>
        </w:rPr>
        <w:t xml:space="preserve">وأن توافق </w:t>
      </w:r>
      <w:r w:rsidRPr="00DB23CD">
        <w:rPr>
          <w:sz w:val="26"/>
          <w:szCs w:val="26"/>
          <w:rtl/>
          <w:lang w:bidi="ar-SA"/>
        </w:rPr>
        <w:t>على التوصيات المتعلقة بالمشر</w:t>
      </w:r>
      <w:r w:rsidRPr="00DB23CD">
        <w:rPr>
          <w:rFonts w:hint="cs"/>
          <w:sz w:val="26"/>
          <w:szCs w:val="26"/>
          <w:rtl/>
          <w:lang w:bidi="ar-SA"/>
        </w:rPr>
        <w:t>و</w:t>
      </w:r>
      <w:r w:rsidRPr="00DB23CD">
        <w:rPr>
          <w:sz w:val="26"/>
          <w:szCs w:val="26"/>
          <w:rtl/>
          <w:lang w:bidi="ar-SA"/>
        </w:rPr>
        <w:t>ع</w:t>
      </w:r>
      <w:r w:rsidRPr="00DB23CD">
        <w:rPr>
          <w:rFonts w:hint="cs"/>
          <w:sz w:val="26"/>
          <w:szCs w:val="26"/>
          <w:rtl/>
          <w:lang w:bidi="ar-SA"/>
        </w:rPr>
        <w:t>ات</w:t>
      </w:r>
      <w:r w:rsidRPr="00DB23CD">
        <w:rPr>
          <w:sz w:val="26"/>
          <w:szCs w:val="26"/>
          <w:rtl/>
          <w:lang w:bidi="ar-SA"/>
        </w:rPr>
        <w:t xml:space="preserve"> الجاري</w:t>
      </w:r>
      <w:r w:rsidRPr="00DB23CD">
        <w:rPr>
          <w:rFonts w:hint="cs"/>
          <w:sz w:val="26"/>
          <w:szCs w:val="26"/>
          <w:rtl/>
          <w:lang w:bidi="ar-SA"/>
        </w:rPr>
        <w:t xml:space="preserve"> تنفيذها</w:t>
      </w:r>
      <w:r w:rsidRPr="00DB23CD">
        <w:rPr>
          <w:sz w:val="26"/>
          <w:szCs w:val="26"/>
          <w:rtl/>
          <w:lang w:bidi="ar-SA"/>
        </w:rPr>
        <w:t xml:space="preserve"> </w:t>
      </w:r>
      <w:r w:rsidRPr="00DB23CD">
        <w:rPr>
          <w:rFonts w:hint="cs"/>
          <w:sz w:val="26"/>
          <w:szCs w:val="26"/>
          <w:rtl/>
          <w:lang w:bidi="ar-SA"/>
        </w:rPr>
        <w:t>اللاتي يوجد بها المشكلات</w:t>
      </w:r>
      <w:r w:rsidRPr="00DB23CD">
        <w:rPr>
          <w:sz w:val="26"/>
          <w:szCs w:val="26"/>
          <w:rtl/>
          <w:lang w:bidi="ar-SA"/>
        </w:rPr>
        <w:t xml:space="preserve"> </w:t>
      </w:r>
      <w:r w:rsidRPr="00DB23CD">
        <w:rPr>
          <w:rFonts w:hint="cs"/>
          <w:sz w:val="26"/>
          <w:szCs w:val="26"/>
          <w:rtl/>
          <w:lang w:bidi="ar-SA"/>
        </w:rPr>
        <w:t>ال</w:t>
      </w:r>
      <w:r w:rsidRPr="00DB23CD">
        <w:rPr>
          <w:sz w:val="26"/>
          <w:szCs w:val="26"/>
          <w:rtl/>
          <w:lang w:bidi="ar-SA"/>
        </w:rPr>
        <w:t xml:space="preserve">محددة الواردة في المرفق الأول </w:t>
      </w:r>
      <w:r w:rsidRPr="00DB23CD">
        <w:rPr>
          <w:rFonts w:hint="cs"/>
          <w:sz w:val="26"/>
          <w:szCs w:val="26"/>
          <w:rtl/>
          <w:lang w:bidi="ar-SA"/>
        </w:rPr>
        <w:t>ب</w:t>
      </w:r>
      <w:r w:rsidRPr="00DB23CD">
        <w:rPr>
          <w:sz w:val="26"/>
          <w:szCs w:val="26"/>
          <w:rtl/>
          <w:lang w:bidi="ar-SA"/>
        </w:rPr>
        <w:t xml:space="preserve">الوثيقة </w:t>
      </w:r>
      <w:r w:rsidRPr="00DB23CD">
        <w:rPr>
          <w:sz w:val="26"/>
          <w:szCs w:val="26"/>
          <w:lang w:val="en-CA"/>
        </w:rPr>
        <w:t>UNEP/OzL.Pro/ExCom/84/19</w:t>
      </w:r>
      <w:r>
        <w:rPr>
          <w:rFonts w:hint="cs"/>
          <w:sz w:val="26"/>
          <w:szCs w:val="26"/>
          <w:rtl/>
          <w:lang w:bidi="ar-SA"/>
        </w:rPr>
        <w:t>؛</w:t>
      </w:r>
    </w:p>
    <w:p w:rsidR="00CE114E" w:rsidRPr="00620F53" w:rsidRDefault="00620F53" w:rsidP="005C5BFC">
      <w:pPr>
        <w:bidi/>
        <w:spacing w:after="240"/>
        <w:ind w:left="1440" w:hanging="720"/>
        <w:rPr>
          <w:sz w:val="26"/>
          <w:szCs w:val="26"/>
          <w:rtl/>
          <w:lang w:bidi="ar-SA"/>
        </w:rPr>
      </w:pPr>
      <w:r w:rsidRPr="00DB23CD">
        <w:rPr>
          <w:sz w:val="26"/>
          <w:szCs w:val="26"/>
          <w:rtl/>
          <w:lang w:bidi="ar-SA"/>
        </w:rPr>
        <w:t>(ج)</w:t>
      </w:r>
      <w:r>
        <w:rPr>
          <w:rFonts w:hint="cs"/>
          <w:sz w:val="26"/>
          <w:szCs w:val="26"/>
          <w:rtl/>
          <w:lang w:bidi="ar-SA"/>
        </w:rPr>
        <w:tab/>
      </w:r>
      <w:r w:rsidRPr="00DB23CD">
        <w:rPr>
          <w:rFonts w:hint="cs"/>
          <w:sz w:val="26"/>
          <w:szCs w:val="26"/>
          <w:rtl/>
          <w:lang w:bidi="ar-SA"/>
        </w:rPr>
        <w:t xml:space="preserve">وأن توافق </w:t>
      </w:r>
      <w:r w:rsidRPr="00DB23CD">
        <w:rPr>
          <w:sz w:val="26"/>
          <w:szCs w:val="26"/>
          <w:rtl/>
          <w:lang w:bidi="ar-SA"/>
        </w:rPr>
        <w:t xml:space="preserve">على تمديد خطة إدارة </w:t>
      </w:r>
      <w:r w:rsidRPr="00DB23CD">
        <w:rPr>
          <w:rFonts w:hint="cs"/>
          <w:sz w:val="26"/>
          <w:szCs w:val="26"/>
          <w:rtl/>
          <w:lang w:bidi="ar-SA"/>
        </w:rPr>
        <w:t xml:space="preserve">إزالة المواد الهيدروكلوروفلوروكربونية </w:t>
      </w:r>
      <w:r w:rsidRPr="00DB23CD">
        <w:rPr>
          <w:sz w:val="26"/>
          <w:szCs w:val="26"/>
          <w:rtl/>
          <w:lang w:bidi="ar-SA"/>
        </w:rPr>
        <w:t xml:space="preserve">لجمهورية الكونغو الديمقراطية (المرحلة الأولى، الشريحة الثالثة) </w:t>
      </w:r>
      <w:r w:rsidRPr="00DB23CD">
        <w:rPr>
          <w:sz w:val="26"/>
          <w:szCs w:val="26"/>
        </w:rPr>
        <w:t xml:space="preserve"> (DRC/PHA/80/TAS/44)</w:t>
      </w:r>
      <w:r w:rsidRPr="00DB23CD">
        <w:rPr>
          <w:rFonts w:hint="cs"/>
          <w:sz w:val="26"/>
          <w:szCs w:val="26"/>
          <w:rtl/>
          <w:lang w:bidi="ar-SA"/>
        </w:rPr>
        <w:t>حتى</w:t>
      </w:r>
      <w:r w:rsidRPr="00DB23CD">
        <w:rPr>
          <w:sz w:val="26"/>
          <w:szCs w:val="26"/>
          <w:rtl/>
          <w:lang w:bidi="ar-SA"/>
        </w:rPr>
        <w:t xml:space="preserve"> 30 يوني</w:t>
      </w:r>
      <w:r w:rsidRPr="00DB23CD">
        <w:rPr>
          <w:rFonts w:hint="cs"/>
          <w:sz w:val="26"/>
          <w:szCs w:val="26"/>
          <w:rtl/>
          <w:lang w:bidi="ar-SA"/>
        </w:rPr>
        <w:t>ه/ حزيران</w:t>
      </w:r>
      <w:r w:rsidRPr="00DB23CD">
        <w:rPr>
          <w:sz w:val="26"/>
          <w:szCs w:val="26"/>
          <w:rtl/>
          <w:lang w:bidi="ar-SA"/>
        </w:rPr>
        <w:t xml:space="preserve"> 2020، للسماح لبرنامج الأمم المتحدة للبيئة </w:t>
      </w:r>
      <w:r w:rsidRPr="00DB23CD">
        <w:rPr>
          <w:rFonts w:hint="cs"/>
          <w:sz w:val="26"/>
          <w:szCs w:val="26"/>
          <w:rtl/>
          <w:lang w:bidi="ar-SA"/>
        </w:rPr>
        <w:t>ب</w:t>
      </w:r>
      <w:r w:rsidRPr="00DB23CD">
        <w:rPr>
          <w:sz w:val="26"/>
          <w:szCs w:val="26"/>
          <w:rtl/>
          <w:lang w:bidi="ar-SA"/>
        </w:rPr>
        <w:t xml:space="preserve">استكمال </w:t>
      </w:r>
      <w:r w:rsidRPr="00DB23CD">
        <w:rPr>
          <w:rFonts w:hint="cs"/>
          <w:sz w:val="26"/>
          <w:szCs w:val="26"/>
          <w:rtl/>
          <w:lang w:bidi="ar-SA"/>
        </w:rPr>
        <w:t xml:space="preserve">باقي </w:t>
      </w:r>
      <w:r w:rsidRPr="00DB23CD">
        <w:rPr>
          <w:sz w:val="26"/>
          <w:szCs w:val="26"/>
          <w:rtl/>
          <w:lang w:bidi="ar-SA"/>
        </w:rPr>
        <w:t xml:space="preserve">أنشطة قطاع الخدمات، مع </w:t>
      </w:r>
      <w:r w:rsidRPr="00DB23CD">
        <w:rPr>
          <w:rFonts w:hint="cs"/>
          <w:sz w:val="26"/>
          <w:szCs w:val="26"/>
          <w:rtl/>
          <w:lang w:bidi="ar-SA"/>
        </w:rPr>
        <w:t>الإشارة إلى</w:t>
      </w:r>
      <w:r w:rsidRPr="00DB23CD">
        <w:rPr>
          <w:sz w:val="26"/>
          <w:szCs w:val="26"/>
          <w:rtl/>
          <w:lang w:bidi="ar-SA"/>
        </w:rPr>
        <w:t xml:space="preserve"> الوضع الصعب </w:t>
      </w:r>
      <w:r w:rsidRPr="00DB23CD">
        <w:rPr>
          <w:rFonts w:hint="cs"/>
          <w:sz w:val="26"/>
          <w:szCs w:val="26"/>
          <w:rtl/>
          <w:lang w:bidi="ar-SA"/>
        </w:rPr>
        <w:t xml:space="preserve">السائد </w:t>
      </w:r>
      <w:r w:rsidRPr="00DB23CD">
        <w:rPr>
          <w:sz w:val="26"/>
          <w:szCs w:val="26"/>
          <w:rtl/>
          <w:lang w:bidi="ar-SA"/>
        </w:rPr>
        <w:t xml:space="preserve">في </w:t>
      </w:r>
      <w:r w:rsidRPr="00DB23CD">
        <w:rPr>
          <w:rFonts w:hint="cs"/>
          <w:sz w:val="26"/>
          <w:szCs w:val="26"/>
          <w:rtl/>
          <w:lang w:bidi="ar-SA"/>
        </w:rPr>
        <w:t xml:space="preserve">هذا </w:t>
      </w:r>
      <w:r w:rsidRPr="00DB23CD">
        <w:rPr>
          <w:sz w:val="26"/>
          <w:szCs w:val="26"/>
          <w:rtl/>
          <w:lang w:bidi="ar-SA"/>
        </w:rPr>
        <w:t>البلد.</w:t>
      </w:r>
    </w:p>
    <w:p w:rsidR="00FC1E57" w:rsidRPr="003856BA" w:rsidRDefault="00FC1E57" w:rsidP="005C5BFC">
      <w:pPr>
        <w:bidi/>
        <w:spacing w:after="240"/>
        <w:ind w:left="2160" w:hanging="720"/>
        <w:rPr>
          <w:b/>
          <w:bCs/>
          <w:sz w:val="26"/>
          <w:szCs w:val="26"/>
          <w:rtl/>
          <w:lang w:bidi="ar-EG"/>
        </w:rPr>
      </w:pPr>
      <w:r w:rsidRPr="003856BA">
        <w:rPr>
          <w:rFonts w:hint="cs"/>
          <w:b/>
          <w:bCs/>
          <w:sz w:val="26"/>
          <w:szCs w:val="26"/>
          <w:rtl/>
        </w:rPr>
        <w:t>(5)</w:t>
      </w:r>
      <w:r w:rsidRPr="003856BA">
        <w:rPr>
          <w:rFonts w:hint="cs"/>
          <w:b/>
          <w:bCs/>
          <w:sz w:val="26"/>
          <w:szCs w:val="26"/>
          <w:rtl/>
        </w:rPr>
        <w:tab/>
        <w:t>منظمة الأمم المتحدة للتنمية الصناعية</w:t>
      </w:r>
    </w:p>
    <w:p w:rsidR="003856BA" w:rsidRDefault="00756D07" w:rsidP="005C5BFC">
      <w:pPr>
        <w:bidi/>
        <w:spacing w:after="240"/>
        <w:ind w:left="720"/>
        <w:rPr>
          <w:sz w:val="26"/>
          <w:szCs w:val="26"/>
          <w:rtl/>
        </w:rPr>
      </w:pPr>
      <w:r>
        <w:rPr>
          <w:rFonts w:hint="cs"/>
          <w:sz w:val="26"/>
          <w:szCs w:val="26"/>
          <w:rtl/>
        </w:rPr>
        <w:t xml:space="preserve">تحتوي </w:t>
      </w:r>
      <w:r w:rsidRPr="00EE5E00">
        <w:rPr>
          <w:rFonts w:hint="cs"/>
          <w:sz w:val="26"/>
          <w:szCs w:val="26"/>
          <w:u w:val="single"/>
          <w:rtl/>
        </w:rPr>
        <w:t xml:space="preserve">الوثيقة </w:t>
      </w:r>
      <w:r w:rsidRPr="00506837">
        <w:rPr>
          <w:u w:val="single"/>
          <w:lang w:val="en-CA"/>
        </w:rPr>
        <w:t>UNEP/OzL.Pro/ExCom/84/</w:t>
      </w:r>
      <w:r>
        <w:rPr>
          <w:u w:val="single"/>
          <w:lang w:val="en-CA"/>
        </w:rPr>
        <w:t>20</w:t>
      </w:r>
      <w:r>
        <w:rPr>
          <w:rFonts w:hint="cs"/>
          <w:sz w:val="26"/>
          <w:szCs w:val="26"/>
          <w:rtl/>
        </w:rPr>
        <w:t xml:space="preserve"> على موجز للتقدم الذي أحرزته منظمة الأمم المتحدة للتنمية الصناعية في تنفيذ المشروعات لعام 2018 والتراكمي منذ عام 1991. ويعرض التقرير استعراضا </w:t>
      </w:r>
      <w:r>
        <w:rPr>
          <w:rFonts w:hint="cs"/>
          <w:sz w:val="26"/>
          <w:szCs w:val="26"/>
          <w:rtl/>
        </w:rPr>
        <w:lastRenderedPageBreak/>
        <w:t xml:space="preserve">لحالة تنفيذ المشروعات، </w:t>
      </w:r>
      <w:r w:rsidRPr="00DB23CD">
        <w:rPr>
          <w:sz w:val="26"/>
          <w:szCs w:val="26"/>
          <w:rtl/>
        </w:rPr>
        <w:t xml:space="preserve">ويحدد المشروعات </w:t>
      </w:r>
      <w:r w:rsidRPr="00DB23CD">
        <w:rPr>
          <w:rFonts w:hint="cs"/>
          <w:sz w:val="26"/>
          <w:szCs w:val="26"/>
          <w:rtl/>
        </w:rPr>
        <w:t xml:space="preserve">المتأخرة في </w:t>
      </w:r>
      <w:r w:rsidRPr="00DB23CD">
        <w:rPr>
          <w:sz w:val="26"/>
          <w:szCs w:val="26"/>
          <w:rtl/>
        </w:rPr>
        <w:t>التنفيذ</w:t>
      </w:r>
      <w:r>
        <w:rPr>
          <w:rFonts w:hint="cs"/>
          <w:sz w:val="26"/>
          <w:szCs w:val="26"/>
          <w:rtl/>
        </w:rPr>
        <w:t xml:space="preserve"> </w:t>
      </w:r>
      <w:r w:rsidRPr="00DB23CD">
        <w:rPr>
          <w:sz w:val="26"/>
          <w:szCs w:val="26"/>
          <w:rtl/>
        </w:rPr>
        <w:t>والمشر</w:t>
      </w:r>
      <w:r w:rsidRPr="00DB23CD">
        <w:rPr>
          <w:rFonts w:hint="cs"/>
          <w:sz w:val="26"/>
          <w:szCs w:val="26"/>
          <w:rtl/>
        </w:rPr>
        <w:t>و</w:t>
      </w:r>
      <w:r w:rsidRPr="00DB23CD">
        <w:rPr>
          <w:sz w:val="26"/>
          <w:szCs w:val="26"/>
          <w:rtl/>
        </w:rPr>
        <w:t>ع</w:t>
      </w:r>
      <w:r w:rsidRPr="00DB23CD">
        <w:rPr>
          <w:rFonts w:hint="cs"/>
          <w:sz w:val="26"/>
          <w:szCs w:val="26"/>
          <w:rtl/>
        </w:rPr>
        <w:t>ات</w:t>
      </w:r>
      <w:r w:rsidRPr="00DB23CD">
        <w:rPr>
          <w:sz w:val="26"/>
          <w:szCs w:val="26"/>
          <w:rtl/>
        </w:rPr>
        <w:t xml:space="preserve"> ذات </w:t>
      </w:r>
      <w:r w:rsidRPr="00DB23CD">
        <w:rPr>
          <w:rFonts w:hint="cs"/>
          <w:sz w:val="26"/>
          <w:szCs w:val="26"/>
          <w:rtl/>
        </w:rPr>
        <w:t>المسائل</w:t>
      </w:r>
      <w:r w:rsidRPr="00DB23CD">
        <w:rPr>
          <w:sz w:val="26"/>
          <w:szCs w:val="26"/>
          <w:rtl/>
        </w:rPr>
        <w:t xml:space="preserve"> المعلقة ل</w:t>
      </w:r>
      <w:r w:rsidRPr="00DB23CD">
        <w:rPr>
          <w:rFonts w:hint="cs"/>
          <w:sz w:val="26"/>
          <w:szCs w:val="26"/>
          <w:rtl/>
        </w:rPr>
        <w:t xml:space="preserve">كي </w:t>
      </w:r>
      <w:r w:rsidRPr="00DB23CD">
        <w:rPr>
          <w:sz w:val="26"/>
          <w:szCs w:val="26"/>
          <w:rtl/>
        </w:rPr>
        <w:t>تنظر فيها اللجنة التنفيذية</w:t>
      </w:r>
      <w:r>
        <w:rPr>
          <w:rFonts w:hint="cs"/>
          <w:sz w:val="26"/>
          <w:szCs w:val="26"/>
          <w:rtl/>
        </w:rPr>
        <w:t xml:space="preserve"> (الجزء الأول)</w:t>
      </w:r>
      <w:r>
        <w:rPr>
          <w:rFonts w:hint="cs"/>
          <w:sz w:val="26"/>
          <w:szCs w:val="26"/>
          <w:rtl/>
          <w:lang w:bidi="ar-EG"/>
        </w:rPr>
        <w:t>؛ و</w:t>
      </w:r>
      <w:r w:rsidRPr="00DB23CD">
        <w:rPr>
          <w:sz w:val="26"/>
          <w:szCs w:val="26"/>
          <w:rtl/>
        </w:rPr>
        <w:t xml:space="preserve">المشروعات المعتمدة في إطار المساهمات الطوعية الإضافية لدعم البدء السريع </w:t>
      </w:r>
      <w:r w:rsidRPr="00DB23CD">
        <w:rPr>
          <w:rFonts w:hint="cs"/>
          <w:sz w:val="26"/>
          <w:szCs w:val="26"/>
          <w:rtl/>
        </w:rPr>
        <w:t>للتخفيض</w:t>
      </w:r>
      <w:r w:rsidRPr="00DB23CD">
        <w:rPr>
          <w:sz w:val="26"/>
          <w:szCs w:val="26"/>
          <w:rtl/>
        </w:rPr>
        <w:t xml:space="preserve"> التدريجي </w:t>
      </w:r>
      <w:r w:rsidRPr="00DB23CD">
        <w:rPr>
          <w:rFonts w:hint="cs"/>
          <w:sz w:val="26"/>
          <w:szCs w:val="26"/>
          <w:rtl/>
        </w:rPr>
        <w:t>للمواد الهيدروفلوروكربونية</w:t>
      </w:r>
      <w:r w:rsidRPr="00DB23CD">
        <w:rPr>
          <w:sz w:val="26"/>
          <w:szCs w:val="26"/>
          <w:rtl/>
        </w:rPr>
        <w:t xml:space="preserve"> </w:t>
      </w:r>
      <w:r>
        <w:rPr>
          <w:rFonts w:hint="cs"/>
          <w:sz w:val="26"/>
          <w:szCs w:val="26"/>
          <w:rtl/>
        </w:rPr>
        <w:t>و</w:t>
      </w:r>
      <w:r w:rsidRPr="00DB23CD">
        <w:rPr>
          <w:sz w:val="26"/>
          <w:szCs w:val="26"/>
          <w:rtl/>
        </w:rPr>
        <w:t>حالة تنفيذ</w:t>
      </w:r>
      <w:r>
        <w:rPr>
          <w:rFonts w:hint="cs"/>
          <w:sz w:val="26"/>
          <w:szCs w:val="26"/>
          <w:rtl/>
        </w:rPr>
        <w:t xml:space="preserve">ها (الجزء الثاني). ويقدم المرفق الأول </w:t>
      </w:r>
      <w:r w:rsidRPr="00DB23CD">
        <w:rPr>
          <w:rFonts w:hint="cs"/>
          <w:sz w:val="26"/>
          <w:szCs w:val="26"/>
          <w:rtl/>
        </w:rPr>
        <w:t>ملخص ال</w:t>
      </w:r>
      <w:r w:rsidRPr="00DB23CD">
        <w:rPr>
          <w:sz w:val="26"/>
          <w:szCs w:val="26"/>
          <w:rtl/>
        </w:rPr>
        <w:t xml:space="preserve">حالة وتوصية لكل مشروع </w:t>
      </w:r>
      <w:r w:rsidRPr="00DB23CD">
        <w:rPr>
          <w:rFonts w:hint="cs"/>
          <w:sz w:val="26"/>
          <w:szCs w:val="26"/>
          <w:rtl/>
        </w:rPr>
        <w:t>ذي مسائل</w:t>
      </w:r>
      <w:r w:rsidRPr="00DB23CD">
        <w:rPr>
          <w:sz w:val="26"/>
          <w:szCs w:val="26"/>
          <w:rtl/>
        </w:rPr>
        <w:t xml:space="preserve"> معلقة </w:t>
      </w:r>
      <w:r w:rsidRPr="00DB23CD">
        <w:rPr>
          <w:rFonts w:hint="cs"/>
          <w:sz w:val="26"/>
          <w:szCs w:val="26"/>
          <w:rtl/>
        </w:rPr>
        <w:t>جاري تنفيذه</w:t>
      </w:r>
      <w:r w:rsidRPr="00DB23CD">
        <w:rPr>
          <w:sz w:val="26"/>
          <w:szCs w:val="26"/>
          <w:rtl/>
        </w:rPr>
        <w:t xml:space="preserve"> ل</w:t>
      </w:r>
      <w:r w:rsidRPr="00DB23CD">
        <w:rPr>
          <w:rFonts w:hint="cs"/>
          <w:sz w:val="26"/>
          <w:szCs w:val="26"/>
          <w:rtl/>
        </w:rPr>
        <w:t xml:space="preserve">كي </w:t>
      </w:r>
      <w:r w:rsidRPr="00DB23CD">
        <w:rPr>
          <w:sz w:val="26"/>
          <w:szCs w:val="26"/>
          <w:rtl/>
        </w:rPr>
        <w:t>تنظر فيها اللجنة التنفيذية</w:t>
      </w:r>
      <w:r>
        <w:rPr>
          <w:rFonts w:hint="cs"/>
          <w:sz w:val="26"/>
          <w:szCs w:val="26"/>
          <w:rtl/>
        </w:rPr>
        <w:t>. ويقدم المرفق الثاني تحليلا كاملا للتقرير المرحلي ل</w:t>
      </w:r>
      <w:r w:rsidR="0060576E">
        <w:rPr>
          <w:rFonts w:hint="cs"/>
          <w:sz w:val="26"/>
          <w:szCs w:val="26"/>
          <w:rtl/>
        </w:rPr>
        <w:t>منظمة الأمم المتحدة للتنمية الصناعية</w:t>
      </w:r>
      <w:r>
        <w:rPr>
          <w:rFonts w:hint="cs"/>
          <w:sz w:val="26"/>
          <w:szCs w:val="26"/>
          <w:rtl/>
        </w:rPr>
        <w:t xml:space="preserve"> حتى 31 ديسمبر/كانون الأول 2018.</w:t>
      </w:r>
    </w:p>
    <w:p w:rsidR="00756D07" w:rsidRDefault="00756D07" w:rsidP="005C5BFC">
      <w:pPr>
        <w:pStyle w:val="Heading1"/>
        <w:numPr>
          <w:ilvl w:val="0"/>
          <w:numId w:val="0"/>
        </w:numPr>
        <w:tabs>
          <w:tab w:val="left" w:pos="3428"/>
        </w:tabs>
        <w:bidi/>
        <w:ind w:left="720"/>
        <w:rPr>
          <w:rFonts w:asciiTheme="majorBidi" w:hAnsiTheme="majorBidi" w:cstheme="majorBidi"/>
          <w:sz w:val="26"/>
          <w:szCs w:val="26"/>
          <w:u w:val="single"/>
          <w:rtl/>
          <w:lang w:bidi="ar-EG"/>
        </w:rPr>
      </w:pPr>
      <w:r w:rsidRPr="008B2214">
        <w:rPr>
          <w:rFonts w:hint="cs"/>
          <w:sz w:val="26"/>
          <w:szCs w:val="26"/>
          <w:u w:val="single"/>
          <w:rtl/>
        </w:rPr>
        <w:t>القضايا التي ينبغي معالجتها</w:t>
      </w:r>
      <w:r>
        <w:rPr>
          <w:rFonts w:hint="cs"/>
          <w:sz w:val="26"/>
          <w:szCs w:val="26"/>
          <w:rtl/>
        </w:rPr>
        <w:t>:</w:t>
      </w:r>
    </w:p>
    <w:p w:rsidR="00756D07" w:rsidRPr="00EE5E00" w:rsidRDefault="00756D07" w:rsidP="007F00F4">
      <w:pPr>
        <w:pStyle w:val="Heading1"/>
        <w:numPr>
          <w:ilvl w:val="0"/>
          <w:numId w:val="19"/>
        </w:numPr>
        <w:bidi/>
        <w:rPr>
          <w:sz w:val="26"/>
          <w:szCs w:val="26"/>
          <w:rtl/>
          <w:lang w:bidi="ar-SA"/>
        </w:rPr>
      </w:pPr>
      <w:r w:rsidRPr="00EE5E00">
        <w:rPr>
          <w:rFonts w:hint="cs"/>
          <w:sz w:val="26"/>
          <w:szCs w:val="26"/>
          <w:rtl/>
        </w:rPr>
        <w:t>المشروعات المذكورة في المرفق الأول</w:t>
      </w:r>
      <w:r w:rsidRPr="00EE5E00">
        <w:rPr>
          <w:rFonts w:hint="cs"/>
          <w:sz w:val="26"/>
          <w:szCs w:val="26"/>
          <w:rtl/>
          <w:lang w:bidi="ar-SA"/>
        </w:rPr>
        <w:t>.</w:t>
      </w:r>
    </w:p>
    <w:p w:rsidR="00756D07" w:rsidRPr="006D6881" w:rsidRDefault="00756D07" w:rsidP="005C5BFC">
      <w:pPr>
        <w:pStyle w:val="Heading1"/>
        <w:numPr>
          <w:ilvl w:val="0"/>
          <w:numId w:val="0"/>
        </w:numPr>
        <w:bidi/>
        <w:ind w:left="720"/>
        <w:rPr>
          <w:sz w:val="26"/>
          <w:szCs w:val="26"/>
        </w:rPr>
      </w:pPr>
      <w:r w:rsidRPr="00CE114E">
        <w:rPr>
          <w:rFonts w:hint="cs"/>
          <w:sz w:val="26"/>
          <w:szCs w:val="26"/>
          <w:u w:val="single"/>
          <w:rtl/>
          <w:lang w:bidi="ar-SA"/>
        </w:rPr>
        <w:t>و</w:t>
      </w:r>
      <w:r w:rsidRPr="00CE114E">
        <w:rPr>
          <w:sz w:val="26"/>
          <w:szCs w:val="26"/>
          <w:u w:val="single"/>
          <w:rtl/>
          <w:lang w:bidi="ar-SA"/>
        </w:rPr>
        <w:t>قد ترغب اللجنة التنفيذية في</w:t>
      </w:r>
      <w:r w:rsidRPr="006D6881">
        <w:rPr>
          <w:sz w:val="26"/>
          <w:szCs w:val="26"/>
          <w:rtl/>
        </w:rPr>
        <w:t>:</w:t>
      </w:r>
    </w:p>
    <w:p w:rsidR="00756D07" w:rsidRPr="004E4C0E"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tl/>
        </w:rPr>
      </w:pPr>
      <w:r w:rsidRPr="004E4C0E">
        <w:rPr>
          <w:sz w:val="26"/>
          <w:szCs w:val="26"/>
          <w:rtl/>
        </w:rPr>
        <w:t>(أ)</w:t>
      </w:r>
      <w:r w:rsidRPr="004E4C0E">
        <w:rPr>
          <w:sz w:val="26"/>
          <w:szCs w:val="26"/>
          <w:rtl/>
        </w:rPr>
        <w:tab/>
        <w:t xml:space="preserve">الإحاطة علما بالتقرير المرحلي </w:t>
      </w:r>
      <w:r w:rsidR="0060576E">
        <w:rPr>
          <w:rFonts w:hint="cs"/>
          <w:sz w:val="26"/>
          <w:szCs w:val="26"/>
          <w:rtl/>
        </w:rPr>
        <w:t>لمنظمة الأمم المتحدة للتنمية الصناعية</w:t>
      </w:r>
      <w:r w:rsidRPr="004E4C0E">
        <w:rPr>
          <w:sz w:val="26"/>
          <w:szCs w:val="26"/>
          <w:rtl/>
        </w:rPr>
        <w:t xml:space="preserve"> حتى 31 ديسمبر</w:t>
      </w:r>
      <w:r w:rsidRPr="004E4C0E">
        <w:rPr>
          <w:rFonts w:hint="cs"/>
          <w:sz w:val="26"/>
          <w:szCs w:val="26"/>
          <w:rtl/>
        </w:rPr>
        <w:t>/كانون الأول</w:t>
      </w:r>
      <w:r w:rsidRPr="004E4C0E">
        <w:rPr>
          <w:sz w:val="26"/>
          <w:szCs w:val="26"/>
          <w:rtl/>
        </w:rPr>
        <w:t xml:space="preserve"> </w:t>
      </w:r>
      <w:r>
        <w:rPr>
          <w:rFonts w:hint="cs"/>
          <w:sz w:val="26"/>
          <w:szCs w:val="26"/>
          <w:rtl/>
        </w:rPr>
        <w:t>2018</w:t>
      </w:r>
      <w:r w:rsidRPr="004E4C0E">
        <w:rPr>
          <w:sz w:val="26"/>
          <w:szCs w:val="26"/>
          <w:rtl/>
        </w:rPr>
        <w:t xml:space="preserve"> الوارد في الوثيقة</w:t>
      </w:r>
      <w:r w:rsidR="0060576E">
        <w:rPr>
          <w:rFonts w:hint="cs"/>
          <w:sz w:val="26"/>
          <w:szCs w:val="26"/>
          <w:rtl/>
        </w:rPr>
        <w:t xml:space="preserve"> </w:t>
      </w:r>
      <w:r w:rsidRPr="004E4C0E">
        <w:rPr>
          <w:sz w:val="26"/>
          <w:szCs w:val="26"/>
        </w:rPr>
        <w:t>UNEP/OzL.Pro/ExCom/</w:t>
      </w:r>
      <w:r>
        <w:rPr>
          <w:sz w:val="26"/>
          <w:szCs w:val="26"/>
        </w:rPr>
        <w:t>84</w:t>
      </w:r>
      <w:r w:rsidRPr="004E4C0E">
        <w:rPr>
          <w:sz w:val="26"/>
          <w:szCs w:val="26"/>
        </w:rPr>
        <w:t>/</w:t>
      </w:r>
      <w:r>
        <w:rPr>
          <w:sz w:val="26"/>
          <w:szCs w:val="26"/>
        </w:rPr>
        <w:t>20</w:t>
      </w:r>
      <w:r w:rsidRPr="004E4C0E">
        <w:rPr>
          <w:sz w:val="26"/>
          <w:szCs w:val="26"/>
          <w:rtl/>
        </w:rPr>
        <w:t>؛</w:t>
      </w:r>
    </w:p>
    <w:p w:rsidR="00756D07"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tl/>
        </w:rPr>
      </w:pPr>
      <w:r w:rsidRPr="004E4C0E">
        <w:rPr>
          <w:sz w:val="26"/>
          <w:szCs w:val="26"/>
          <w:rtl/>
        </w:rPr>
        <w:t>(ب)</w:t>
      </w:r>
      <w:r w:rsidRPr="004E4C0E">
        <w:rPr>
          <w:sz w:val="26"/>
          <w:szCs w:val="26"/>
          <w:rtl/>
        </w:rPr>
        <w:tab/>
        <w:t xml:space="preserve">الموافقة على التوصيات المتعلقة بالمشروعات الجارية </w:t>
      </w:r>
      <w:r w:rsidRPr="004E4C0E">
        <w:rPr>
          <w:rFonts w:hint="cs"/>
          <w:sz w:val="26"/>
          <w:szCs w:val="26"/>
          <w:rtl/>
        </w:rPr>
        <w:t>التي تعاني من مشاكل</w:t>
      </w:r>
      <w:r w:rsidRPr="004E4C0E">
        <w:rPr>
          <w:sz w:val="26"/>
          <w:szCs w:val="26"/>
          <w:rtl/>
        </w:rPr>
        <w:t xml:space="preserve"> محددة </w:t>
      </w:r>
      <w:r>
        <w:rPr>
          <w:rFonts w:hint="cs"/>
          <w:sz w:val="26"/>
          <w:szCs w:val="26"/>
          <w:rtl/>
        </w:rPr>
        <w:t>الواردة</w:t>
      </w:r>
      <w:r w:rsidRPr="004E4C0E">
        <w:rPr>
          <w:sz w:val="26"/>
          <w:szCs w:val="26"/>
          <w:rtl/>
        </w:rPr>
        <w:t xml:space="preserve"> في المرفق الأول </w:t>
      </w:r>
      <w:r w:rsidRPr="004E4C0E">
        <w:rPr>
          <w:rFonts w:hint="cs"/>
          <w:sz w:val="26"/>
          <w:szCs w:val="26"/>
          <w:rtl/>
        </w:rPr>
        <w:t>ب</w:t>
      </w:r>
      <w:r w:rsidRPr="004E4C0E">
        <w:rPr>
          <w:sz w:val="26"/>
          <w:szCs w:val="26"/>
          <w:rtl/>
        </w:rPr>
        <w:t>الوثيقة</w:t>
      </w:r>
      <w:r w:rsidR="0060576E">
        <w:rPr>
          <w:rFonts w:hint="cs"/>
          <w:sz w:val="26"/>
          <w:szCs w:val="26"/>
          <w:rtl/>
        </w:rPr>
        <w:t xml:space="preserve"> </w:t>
      </w:r>
      <w:r w:rsidR="0060576E" w:rsidRPr="004E4C0E">
        <w:rPr>
          <w:sz w:val="26"/>
          <w:szCs w:val="26"/>
        </w:rPr>
        <w:t>UNEP/OzL.Pro/ExCom/</w:t>
      </w:r>
      <w:r w:rsidR="0060576E">
        <w:rPr>
          <w:sz w:val="26"/>
          <w:szCs w:val="26"/>
        </w:rPr>
        <w:t>84</w:t>
      </w:r>
      <w:r w:rsidR="0060576E" w:rsidRPr="004E4C0E">
        <w:rPr>
          <w:sz w:val="26"/>
          <w:szCs w:val="26"/>
        </w:rPr>
        <w:t>/</w:t>
      </w:r>
      <w:r w:rsidR="0060576E">
        <w:rPr>
          <w:sz w:val="26"/>
          <w:szCs w:val="26"/>
        </w:rPr>
        <w:t>20</w:t>
      </w:r>
      <w:r>
        <w:rPr>
          <w:rFonts w:hint="cs"/>
          <w:sz w:val="26"/>
          <w:szCs w:val="26"/>
          <w:rtl/>
        </w:rPr>
        <w:t>؛</w:t>
      </w:r>
    </w:p>
    <w:p w:rsidR="00756D07" w:rsidRPr="00BB24D1"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Pr>
      </w:pPr>
      <w:r w:rsidRPr="00BB24D1">
        <w:rPr>
          <w:sz w:val="26"/>
          <w:szCs w:val="26"/>
          <w:rtl/>
        </w:rPr>
        <w:t>(ج)</w:t>
      </w:r>
      <w:r>
        <w:rPr>
          <w:sz w:val="26"/>
          <w:szCs w:val="26"/>
          <w:rtl/>
        </w:rPr>
        <w:tab/>
      </w:r>
      <w:r w:rsidRPr="00BB24D1">
        <w:rPr>
          <w:sz w:val="26"/>
          <w:szCs w:val="26"/>
          <w:rtl/>
        </w:rPr>
        <w:t xml:space="preserve">إلغاء في </w:t>
      </w:r>
      <w:r>
        <w:rPr>
          <w:rFonts w:hint="cs"/>
          <w:sz w:val="26"/>
          <w:szCs w:val="26"/>
          <w:rtl/>
        </w:rPr>
        <w:t>الاجتماع الرابع والثمانين</w:t>
      </w:r>
      <w:r w:rsidRPr="00BB24D1">
        <w:rPr>
          <w:sz w:val="26"/>
          <w:szCs w:val="26"/>
          <w:rtl/>
        </w:rPr>
        <w:t xml:space="preserve"> مكون </w:t>
      </w:r>
      <w:r w:rsidRPr="00930531">
        <w:rPr>
          <w:sz w:val="26"/>
          <w:szCs w:val="26"/>
          <w:rtl/>
        </w:rPr>
        <w:t>تونس</w:t>
      </w:r>
      <w:r>
        <w:rPr>
          <w:rFonts w:hint="cs"/>
          <w:sz w:val="26"/>
          <w:szCs w:val="26"/>
          <w:rtl/>
        </w:rPr>
        <w:t xml:space="preserve"> من المشروع </w:t>
      </w:r>
      <w:r w:rsidRPr="004E4C0E">
        <w:rPr>
          <w:rFonts w:hint="cs"/>
          <w:sz w:val="26"/>
          <w:szCs w:val="26"/>
          <w:rtl/>
        </w:rPr>
        <w:t>ال</w:t>
      </w:r>
      <w:r w:rsidR="0060576E">
        <w:rPr>
          <w:rFonts w:hint="cs"/>
          <w:sz w:val="26"/>
          <w:szCs w:val="26"/>
          <w:rtl/>
        </w:rPr>
        <w:t>إيضاح</w:t>
      </w:r>
      <w:r w:rsidRPr="004E4C0E">
        <w:rPr>
          <w:rFonts w:hint="cs"/>
          <w:sz w:val="26"/>
          <w:szCs w:val="26"/>
          <w:rtl/>
        </w:rPr>
        <w:t>ي</w:t>
      </w:r>
      <w:r w:rsidRPr="004E4C0E">
        <w:rPr>
          <w:sz w:val="26"/>
          <w:szCs w:val="26"/>
          <w:rtl/>
        </w:rPr>
        <w:t xml:space="preserve"> لإدخال تكنولوجيا </w:t>
      </w:r>
      <w:r w:rsidRPr="004E4C0E">
        <w:rPr>
          <w:rFonts w:hint="cs"/>
          <w:sz w:val="26"/>
          <w:szCs w:val="26"/>
          <w:rtl/>
        </w:rPr>
        <w:t>ال</w:t>
      </w:r>
      <w:r w:rsidRPr="004E4C0E">
        <w:rPr>
          <w:sz w:val="26"/>
          <w:szCs w:val="26"/>
          <w:rtl/>
        </w:rPr>
        <w:t xml:space="preserve">تبريد </w:t>
      </w:r>
      <w:r w:rsidRPr="004E4C0E">
        <w:rPr>
          <w:rFonts w:hint="cs"/>
          <w:sz w:val="26"/>
          <w:szCs w:val="26"/>
          <w:rtl/>
        </w:rPr>
        <w:t>ب</w:t>
      </w:r>
      <w:r w:rsidRPr="004E4C0E">
        <w:rPr>
          <w:sz w:val="26"/>
          <w:szCs w:val="26"/>
          <w:rtl/>
        </w:rPr>
        <w:t xml:space="preserve">ثاني أكسيد الكربون </w:t>
      </w:r>
      <w:r w:rsidRPr="004E4C0E">
        <w:rPr>
          <w:rFonts w:hint="cs"/>
          <w:sz w:val="26"/>
          <w:szCs w:val="26"/>
          <w:rtl/>
        </w:rPr>
        <w:t>فوق الحرج</w:t>
      </w:r>
      <w:r w:rsidRPr="004E4C0E">
        <w:rPr>
          <w:sz w:val="26"/>
          <w:szCs w:val="26"/>
          <w:rtl/>
        </w:rPr>
        <w:t xml:space="preserve"> لمحلات السوبر ماركت (الأرجنتين وتونس) (</w:t>
      </w:r>
      <w:r w:rsidRPr="004E4C0E">
        <w:rPr>
          <w:sz w:val="26"/>
          <w:szCs w:val="26"/>
        </w:rPr>
        <w:t>GLO/REF/76/DEM/335</w:t>
      </w:r>
      <w:r w:rsidRPr="004E4C0E">
        <w:rPr>
          <w:sz w:val="26"/>
          <w:szCs w:val="26"/>
          <w:rtl/>
        </w:rPr>
        <w:t>)</w:t>
      </w:r>
      <w:r>
        <w:rPr>
          <w:rFonts w:hint="cs"/>
          <w:sz w:val="26"/>
          <w:szCs w:val="26"/>
          <w:rtl/>
        </w:rPr>
        <w:t>،</w:t>
      </w:r>
      <w:r w:rsidRPr="00BB24D1">
        <w:rPr>
          <w:sz w:val="26"/>
          <w:szCs w:val="26"/>
          <w:rtl/>
        </w:rPr>
        <w:t xml:space="preserve"> مع ملاحظة أن الأرصدة </w:t>
      </w:r>
      <w:r>
        <w:rPr>
          <w:rFonts w:hint="cs"/>
          <w:sz w:val="26"/>
          <w:szCs w:val="26"/>
          <w:rtl/>
        </w:rPr>
        <w:t>ستُعاد إلى</w:t>
      </w:r>
      <w:r w:rsidRPr="00BB24D1">
        <w:rPr>
          <w:rFonts w:hint="cs"/>
          <w:sz w:val="26"/>
          <w:szCs w:val="26"/>
          <w:rtl/>
        </w:rPr>
        <w:t xml:space="preserve"> </w:t>
      </w:r>
      <w:r>
        <w:rPr>
          <w:rFonts w:hint="cs"/>
          <w:sz w:val="26"/>
          <w:szCs w:val="26"/>
          <w:rtl/>
        </w:rPr>
        <w:t>الاجتماع السادس والثمانين</w:t>
      </w:r>
      <w:r>
        <w:rPr>
          <w:sz w:val="26"/>
          <w:szCs w:val="26"/>
          <w:rtl/>
        </w:rPr>
        <w:t>؛</w:t>
      </w:r>
    </w:p>
    <w:p w:rsidR="00756D07" w:rsidRPr="00BB24D1"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Pr>
      </w:pPr>
      <w:r w:rsidRPr="00BB24D1">
        <w:rPr>
          <w:sz w:val="26"/>
          <w:szCs w:val="26"/>
          <w:rtl/>
        </w:rPr>
        <w:t>(د)</w:t>
      </w:r>
      <w:r>
        <w:rPr>
          <w:sz w:val="26"/>
          <w:szCs w:val="26"/>
          <w:rtl/>
        </w:rPr>
        <w:tab/>
      </w:r>
      <w:r w:rsidRPr="00BB24D1">
        <w:rPr>
          <w:sz w:val="26"/>
          <w:szCs w:val="26"/>
          <w:rtl/>
        </w:rPr>
        <w:t>الموافقة على تمديد</w:t>
      </w:r>
      <w:r>
        <w:rPr>
          <w:rFonts w:hint="cs"/>
          <w:sz w:val="26"/>
          <w:szCs w:val="26"/>
          <w:rtl/>
        </w:rPr>
        <w:t>،</w:t>
      </w:r>
      <w:r w:rsidRPr="00BB24D1">
        <w:rPr>
          <w:sz w:val="26"/>
          <w:szCs w:val="26"/>
          <w:rtl/>
        </w:rPr>
        <w:t xml:space="preserve"> حتى 31 ديسمبر</w:t>
      </w:r>
      <w:r>
        <w:rPr>
          <w:rFonts w:hint="cs"/>
          <w:sz w:val="26"/>
          <w:szCs w:val="26"/>
          <w:rtl/>
        </w:rPr>
        <w:t>/كانون الأول</w:t>
      </w:r>
      <w:r w:rsidRPr="00BB24D1">
        <w:rPr>
          <w:sz w:val="26"/>
          <w:szCs w:val="26"/>
          <w:rtl/>
        </w:rPr>
        <w:t xml:space="preserve"> 2019</w:t>
      </w:r>
      <w:r>
        <w:rPr>
          <w:rFonts w:hint="cs"/>
          <w:sz w:val="26"/>
          <w:szCs w:val="26"/>
          <w:rtl/>
        </w:rPr>
        <w:t>،</w:t>
      </w:r>
      <w:r w:rsidRPr="00BB24D1">
        <w:rPr>
          <w:sz w:val="26"/>
          <w:szCs w:val="26"/>
          <w:rtl/>
        </w:rPr>
        <w:t xml:space="preserve"> خطة إدارة إزالة المواد الهيدروكلوروفلوروكربونية للكاميرون (المرحلة الأولى</w:t>
      </w:r>
      <w:r>
        <w:rPr>
          <w:sz w:val="26"/>
          <w:szCs w:val="26"/>
          <w:rtl/>
        </w:rPr>
        <w:t>،</w:t>
      </w:r>
      <w:r w:rsidRPr="00BB24D1">
        <w:rPr>
          <w:sz w:val="26"/>
          <w:szCs w:val="26"/>
          <w:rtl/>
        </w:rPr>
        <w:t xml:space="preserve"> الشريحة الرابعة) (</w:t>
      </w:r>
      <w:r w:rsidRPr="00BB24D1">
        <w:rPr>
          <w:sz w:val="26"/>
          <w:szCs w:val="26"/>
        </w:rPr>
        <w:t>CMR</w:t>
      </w:r>
      <w:r>
        <w:rPr>
          <w:sz w:val="26"/>
          <w:szCs w:val="26"/>
        </w:rPr>
        <w:t>/</w:t>
      </w:r>
      <w:r w:rsidRPr="00BB24D1">
        <w:rPr>
          <w:sz w:val="26"/>
          <w:szCs w:val="26"/>
        </w:rPr>
        <w:t>PHA</w:t>
      </w:r>
      <w:r>
        <w:rPr>
          <w:sz w:val="26"/>
          <w:szCs w:val="26"/>
        </w:rPr>
        <w:t>/</w:t>
      </w:r>
      <w:r w:rsidRPr="00BB24D1">
        <w:rPr>
          <w:sz w:val="26"/>
          <w:szCs w:val="26"/>
        </w:rPr>
        <w:t>80</w:t>
      </w:r>
      <w:r>
        <w:rPr>
          <w:sz w:val="26"/>
          <w:szCs w:val="26"/>
        </w:rPr>
        <w:t>/</w:t>
      </w:r>
      <w:r w:rsidRPr="00BB24D1">
        <w:rPr>
          <w:sz w:val="26"/>
          <w:szCs w:val="26"/>
        </w:rPr>
        <w:t>INV</w:t>
      </w:r>
      <w:r>
        <w:rPr>
          <w:sz w:val="26"/>
          <w:szCs w:val="26"/>
        </w:rPr>
        <w:t>/</w:t>
      </w:r>
      <w:r w:rsidRPr="00BB24D1">
        <w:rPr>
          <w:sz w:val="26"/>
          <w:szCs w:val="26"/>
        </w:rPr>
        <w:t>44</w:t>
      </w:r>
      <w:r w:rsidRPr="00BB24D1">
        <w:rPr>
          <w:sz w:val="26"/>
          <w:szCs w:val="26"/>
          <w:rtl/>
        </w:rPr>
        <w:t>)</w:t>
      </w:r>
      <w:r>
        <w:rPr>
          <w:sz w:val="26"/>
          <w:szCs w:val="26"/>
          <w:rtl/>
        </w:rPr>
        <w:t>،</w:t>
      </w:r>
      <w:r w:rsidRPr="00BB24D1">
        <w:rPr>
          <w:sz w:val="26"/>
          <w:szCs w:val="26"/>
          <w:rtl/>
        </w:rPr>
        <w:t xml:space="preserve"> مع ملاحظة أن</w:t>
      </w:r>
      <w:r>
        <w:rPr>
          <w:rFonts w:hint="cs"/>
          <w:sz w:val="26"/>
          <w:szCs w:val="26"/>
          <w:rtl/>
        </w:rPr>
        <w:t>ه</w:t>
      </w:r>
      <w:r w:rsidRPr="00BB24D1">
        <w:rPr>
          <w:sz w:val="26"/>
          <w:szCs w:val="26"/>
          <w:rtl/>
        </w:rPr>
        <w:t xml:space="preserve"> سيتم الانتهاء من الصرف النهائي على المشتريات والأنشطة ذات الصلة بحلول ديسمبر</w:t>
      </w:r>
      <w:r>
        <w:rPr>
          <w:rFonts w:hint="cs"/>
          <w:sz w:val="26"/>
          <w:szCs w:val="26"/>
          <w:rtl/>
        </w:rPr>
        <w:t>/كانون الأول</w:t>
      </w:r>
      <w:r w:rsidRPr="00BB24D1">
        <w:rPr>
          <w:sz w:val="26"/>
          <w:szCs w:val="26"/>
          <w:rtl/>
        </w:rPr>
        <w:t xml:space="preserve"> 2019</w:t>
      </w:r>
      <w:r>
        <w:rPr>
          <w:sz w:val="26"/>
          <w:szCs w:val="26"/>
          <w:rtl/>
        </w:rPr>
        <w:t>؛</w:t>
      </w:r>
    </w:p>
    <w:p w:rsidR="00756D07" w:rsidRPr="00BB24D1"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Pr>
      </w:pPr>
      <w:r w:rsidRPr="00BB24D1">
        <w:rPr>
          <w:sz w:val="26"/>
          <w:szCs w:val="26"/>
          <w:rtl/>
        </w:rPr>
        <w:t>(هـ)</w:t>
      </w:r>
      <w:r>
        <w:rPr>
          <w:sz w:val="26"/>
          <w:szCs w:val="26"/>
          <w:rtl/>
        </w:rPr>
        <w:tab/>
      </w:r>
      <w:r w:rsidRPr="00BB24D1">
        <w:rPr>
          <w:sz w:val="26"/>
          <w:szCs w:val="26"/>
          <w:rtl/>
        </w:rPr>
        <w:t>الموافقة على تمديد</w:t>
      </w:r>
      <w:r>
        <w:rPr>
          <w:rFonts w:hint="cs"/>
          <w:sz w:val="26"/>
          <w:szCs w:val="26"/>
          <w:rtl/>
        </w:rPr>
        <w:t>،</w:t>
      </w:r>
      <w:r w:rsidRPr="00BB24D1">
        <w:rPr>
          <w:sz w:val="26"/>
          <w:szCs w:val="26"/>
          <w:rtl/>
        </w:rPr>
        <w:t xml:space="preserve"> </w:t>
      </w:r>
      <w:r>
        <w:rPr>
          <w:rFonts w:hint="cs"/>
          <w:sz w:val="26"/>
          <w:szCs w:val="26"/>
          <w:rtl/>
        </w:rPr>
        <w:t>على أساس استثنائي و</w:t>
      </w:r>
      <w:r w:rsidRPr="00BB24D1">
        <w:rPr>
          <w:sz w:val="26"/>
          <w:szCs w:val="26"/>
          <w:rtl/>
        </w:rPr>
        <w:t>حتى 31 ديسمبر</w:t>
      </w:r>
      <w:r>
        <w:rPr>
          <w:rFonts w:hint="cs"/>
          <w:sz w:val="26"/>
          <w:szCs w:val="26"/>
          <w:rtl/>
        </w:rPr>
        <w:t>/كانون الأول</w:t>
      </w:r>
      <w:r w:rsidRPr="00BB24D1">
        <w:rPr>
          <w:sz w:val="26"/>
          <w:szCs w:val="26"/>
          <w:rtl/>
        </w:rPr>
        <w:t xml:space="preserve"> 2021</w:t>
      </w:r>
      <w:r>
        <w:rPr>
          <w:rFonts w:hint="cs"/>
          <w:sz w:val="26"/>
          <w:szCs w:val="26"/>
          <w:rtl/>
        </w:rPr>
        <w:t>،</w:t>
      </w:r>
      <w:r w:rsidRPr="00BB24D1">
        <w:rPr>
          <w:sz w:val="26"/>
          <w:szCs w:val="26"/>
          <w:rtl/>
        </w:rPr>
        <w:t xml:space="preserve"> خطة إدارة إزالة المواد الهيدروكلوروفلوروكربونية لجمهورية كوريا الشعبية الديمقراطية (المرحلة الأولى</w:t>
      </w:r>
      <w:r>
        <w:rPr>
          <w:sz w:val="26"/>
          <w:szCs w:val="26"/>
          <w:rtl/>
        </w:rPr>
        <w:t>،</w:t>
      </w:r>
      <w:r w:rsidRPr="00BB24D1">
        <w:rPr>
          <w:sz w:val="26"/>
          <w:szCs w:val="26"/>
          <w:rtl/>
        </w:rPr>
        <w:t xml:space="preserve"> الشرائح الأولى والثانية والثالثة) (</w:t>
      </w:r>
      <w:r w:rsidRPr="00BB24D1">
        <w:rPr>
          <w:sz w:val="26"/>
          <w:szCs w:val="26"/>
        </w:rPr>
        <w:t>DRK</w:t>
      </w:r>
      <w:r>
        <w:rPr>
          <w:sz w:val="26"/>
          <w:szCs w:val="26"/>
        </w:rPr>
        <w:t>/</w:t>
      </w:r>
      <w:r w:rsidRPr="00BB24D1">
        <w:rPr>
          <w:sz w:val="26"/>
          <w:szCs w:val="26"/>
        </w:rPr>
        <w:t>PHA</w:t>
      </w:r>
      <w:r>
        <w:rPr>
          <w:sz w:val="26"/>
          <w:szCs w:val="26"/>
        </w:rPr>
        <w:t>/</w:t>
      </w:r>
      <w:r w:rsidRPr="00BB24D1">
        <w:rPr>
          <w:sz w:val="26"/>
          <w:szCs w:val="26"/>
        </w:rPr>
        <w:t>73</w:t>
      </w:r>
      <w:r>
        <w:rPr>
          <w:sz w:val="26"/>
          <w:szCs w:val="26"/>
        </w:rPr>
        <w:t>/</w:t>
      </w:r>
      <w:r w:rsidRPr="00BB24D1">
        <w:rPr>
          <w:sz w:val="26"/>
          <w:szCs w:val="26"/>
        </w:rPr>
        <w:t>INV</w:t>
      </w:r>
      <w:r>
        <w:rPr>
          <w:sz w:val="26"/>
          <w:szCs w:val="26"/>
        </w:rPr>
        <w:t>/</w:t>
      </w:r>
      <w:r w:rsidRPr="00BB24D1">
        <w:rPr>
          <w:sz w:val="26"/>
          <w:szCs w:val="26"/>
        </w:rPr>
        <w:t>59</w:t>
      </w:r>
      <w:r>
        <w:rPr>
          <w:sz w:val="26"/>
          <w:szCs w:val="26"/>
          <w:rtl/>
        </w:rPr>
        <w:t>،</w:t>
      </w:r>
      <w:r w:rsidRPr="00BB24D1">
        <w:rPr>
          <w:sz w:val="26"/>
          <w:szCs w:val="26"/>
          <w:rtl/>
        </w:rPr>
        <w:t xml:space="preserve"> </w:t>
      </w:r>
      <w:r>
        <w:rPr>
          <w:rFonts w:hint="cs"/>
          <w:sz w:val="26"/>
          <w:szCs w:val="26"/>
          <w:rtl/>
        </w:rPr>
        <w:t>و</w:t>
      </w:r>
      <w:r w:rsidRPr="00BB24D1">
        <w:rPr>
          <w:sz w:val="26"/>
          <w:szCs w:val="26"/>
        </w:rPr>
        <w:t>DRK</w:t>
      </w:r>
      <w:r>
        <w:rPr>
          <w:sz w:val="26"/>
          <w:szCs w:val="26"/>
        </w:rPr>
        <w:t>/</w:t>
      </w:r>
      <w:r w:rsidRPr="00BB24D1">
        <w:rPr>
          <w:sz w:val="26"/>
          <w:szCs w:val="26"/>
        </w:rPr>
        <w:t>PHA</w:t>
      </w:r>
      <w:r>
        <w:rPr>
          <w:sz w:val="26"/>
          <w:szCs w:val="26"/>
        </w:rPr>
        <w:t>/</w:t>
      </w:r>
      <w:r w:rsidRPr="00BB24D1">
        <w:rPr>
          <w:sz w:val="26"/>
          <w:szCs w:val="26"/>
        </w:rPr>
        <w:t>73</w:t>
      </w:r>
      <w:r>
        <w:rPr>
          <w:sz w:val="26"/>
          <w:szCs w:val="26"/>
        </w:rPr>
        <w:t>/</w:t>
      </w:r>
      <w:r w:rsidRPr="00BB24D1">
        <w:rPr>
          <w:sz w:val="26"/>
          <w:szCs w:val="26"/>
        </w:rPr>
        <w:t>TAS</w:t>
      </w:r>
      <w:r>
        <w:rPr>
          <w:sz w:val="26"/>
          <w:szCs w:val="26"/>
        </w:rPr>
        <w:t>/</w:t>
      </w:r>
      <w:r w:rsidRPr="00BB24D1">
        <w:rPr>
          <w:sz w:val="26"/>
          <w:szCs w:val="26"/>
        </w:rPr>
        <w:t>60</w:t>
      </w:r>
      <w:r>
        <w:rPr>
          <w:sz w:val="26"/>
          <w:szCs w:val="26"/>
          <w:rtl/>
        </w:rPr>
        <w:t>،</w:t>
      </w:r>
      <w:r w:rsidRPr="00BB24D1">
        <w:rPr>
          <w:sz w:val="26"/>
          <w:szCs w:val="26"/>
          <w:rtl/>
        </w:rPr>
        <w:t xml:space="preserve"> </w:t>
      </w:r>
      <w:r>
        <w:rPr>
          <w:rFonts w:hint="cs"/>
          <w:sz w:val="26"/>
          <w:szCs w:val="26"/>
          <w:rtl/>
        </w:rPr>
        <w:t>و</w:t>
      </w:r>
      <w:r w:rsidRPr="00BB24D1">
        <w:rPr>
          <w:sz w:val="26"/>
          <w:szCs w:val="26"/>
        </w:rPr>
        <w:t>DRK</w:t>
      </w:r>
      <w:r>
        <w:rPr>
          <w:sz w:val="26"/>
          <w:szCs w:val="26"/>
        </w:rPr>
        <w:t>/</w:t>
      </w:r>
      <w:r w:rsidRPr="00BB24D1">
        <w:rPr>
          <w:sz w:val="26"/>
          <w:szCs w:val="26"/>
        </w:rPr>
        <w:t>PHA</w:t>
      </w:r>
      <w:r>
        <w:rPr>
          <w:sz w:val="26"/>
          <w:szCs w:val="26"/>
        </w:rPr>
        <w:t>/</w:t>
      </w:r>
      <w:r w:rsidRPr="00BB24D1">
        <w:rPr>
          <w:sz w:val="26"/>
          <w:szCs w:val="26"/>
        </w:rPr>
        <w:t>75</w:t>
      </w:r>
      <w:r>
        <w:rPr>
          <w:sz w:val="26"/>
          <w:szCs w:val="26"/>
        </w:rPr>
        <w:t>/</w:t>
      </w:r>
      <w:r w:rsidRPr="00BB24D1">
        <w:rPr>
          <w:sz w:val="26"/>
          <w:szCs w:val="26"/>
        </w:rPr>
        <w:t>INV</w:t>
      </w:r>
      <w:r>
        <w:rPr>
          <w:sz w:val="26"/>
          <w:szCs w:val="26"/>
        </w:rPr>
        <w:t>/</w:t>
      </w:r>
      <w:r w:rsidRPr="00BB24D1">
        <w:rPr>
          <w:sz w:val="26"/>
          <w:szCs w:val="26"/>
        </w:rPr>
        <w:t>62</w:t>
      </w:r>
      <w:r>
        <w:rPr>
          <w:sz w:val="26"/>
          <w:szCs w:val="26"/>
          <w:rtl/>
        </w:rPr>
        <w:t>،</w:t>
      </w:r>
      <w:r w:rsidRPr="00BB24D1">
        <w:rPr>
          <w:sz w:val="26"/>
          <w:szCs w:val="26"/>
          <w:rtl/>
        </w:rPr>
        <w:t xml:space="preserve"> </w:t>
      </w:r>
      <w:r>
        <w:rPr>
          <w:rFonts w:hint="cs"/>
          <w:sz w:val="26"/>
          <w:szCs w:val="26"/>
          <w:rtl/>
        </w:rPr>
        <w:t>و</w:t>
      </w:r>
      <w:r w:rsidRPr="00BB24D1">
        <w:rPr>
          <w:sz w:val="26"/>
          <w:szCs w:val="26"/>
        </w:rPr>
        <w:t>DRK</w:t>
      </w:r>
      <w:r>
        <w:rPr>
          <w:sz w:val="26"/>
          <w:szCs w:val="26"/>
        </w:rPr>
        <w:t>/</w:t>
      </w:r>
      <w:r w:rsidRPr="00BB24D1">
        <w:rPr>
          <w:sz w:val="26"/>
          <w:szCs w:val="26"/>
        </w:rPr>
        <w:t>PHA</w:t>
      </w:r>
      <w:r>
        <w:rPr>
          <w:sz w:val="26"/>
          <w:szCs w:val="26"/>
        </w:rPr>
        <w:t>/</w:t>
      </w:r>
      <w:r w:rsidRPr="00BB24D1">
        <w:rPr>
          <w:sz w:val="26"/>
          <w:szCs w:val="26"/>
        </w:rPr>
        <w:t>75</w:t>
      </w:r>
      <w:r>
        <w:rPr>
          <w:sz w:val="26"/>
          <w:szCs w:val="26"/>
        </w:rPr>
        <w:t>/</w:t>
      </w:r>
      <w:r w:rsidRPr="00BB24D1">
        <w:rPr>
          <w:sz w:val="26"/>
          <w:szCs w:val="26"/>
        </w:rPr>
        <w:t>TAS</w:t>
      </w:r>
      <w:r>
        <w:rPr>
          <w:sz w:val="26"/>
          <w:szCs w:val="26"/>
        </w:rPr>
        <w:t>/</w:t>
      </w:r>
      <w:r w:rsidRPr="00BB24D1">
        <w:rPr>
          <w:sz w:val="26"/>
          <w:szCs w:val="26"/>
        </w:rPr>
        <w:t>63</w:t>
      </w:r>
      <w:r>
        <w:rPr>
          <w:sz w:val="26"/>
          <w:szCs w:val="26"/>
          <w:rtl/>
        </w:rPr>
        <w:t xml:space="preserve"> و</w:t>
      </w:r>
      <w:r w:rsidRPr="00BB24D1">
        <w:rPr>
          <w:sz w:val="26"/>
          <w:szCs w:val="26"/>
        </w:rPr>
        <w:t>DRK</w:t>
      </w:r>
      <w:r>
        <w:rPr>
          <w:sz w:val="26"/>
          <w:szCs w:val="26"/>
        </w:rPr>
        <w:t>/</w:t>
      </w:r>
      <w:r w:rsidRPr="00BB24D1">
        <w:rPr>
          <w:sz w:val="26"/>
          <w:szCs w:val="26"/>
        </w:rPr>
        <w:t>PHA</w:t>
      </w:r>
      <w:r>
        <w:rPr>
          <w:sz w:val="26"/>
          <w:szCs w:val="26"/>
        </w:rPr>
        <w:t>/</w:t>
      </w:r>
      <w:r w:rsidRPr="00BB24D1">
        <w:rPr>
          <w:sz w:val="26"/>
          <w:szCs w:val="26"/>
        </w:rPr>
        <w:t>77</w:t>
      </w:r>
      <w:r>
        <w:rPr>
          <w:sz w:val="26"/>
          <w:szCs w:val="26"/>
        </w:rPr>
        <w:t>/</w:t>
      </w:r>
      <w:r w:rsidRPr="00BB24D1">
        <w:rPr>
          <w:sz w:val="26"/>
          <w:szCs w:val="26"/>
        </w:rPr>
        <w:t>INV</w:t>
      </w:r>
      <w:r>
        <w:rPr>
          <w:sz w:val="26"/>
          <w:szCs w:val="26"/>
        </w:rPr>
        <w:t>/</w:t>
      </w:r>
      <w:r w:rsidRPr="00BB24D1">
        <w:rPr>
          <w:sz w:val="26"/>
          <w:szCs w:val="26"/>
        </w:rPr>
        <w:t>64</w:t>
      </w:r>
      <w:r w:rsidRPr="00BB24D1">
        <w:rPr>
          <w:sz w:val="26"/>
          <w:szCs w:val="26"/>
          <w:rtl/>
        </w:rPr>
        <w:t>)</w:t>
      </w:r>
      <w:r>
        <w:rPr>
          <w:sz w:val="26"/>
          <w:szCs w:val="26"/>
          <w:rtl/>
        </w:rPr>
        <w:t>؛</w:t>
      </w:r>
    </w:p>
    <w:p w:rsidR="00756D07" w:rsidRPr="00BB24D1"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Pr>
      </w:pPr>
      <w:r w:rsidRPr="00BB24D1">
        <w:rPr>
          <w:sz w:val="26"/>
          <w:szCs w:val="26"/>
          <w:rtl/>
        </w:rPr>
        <w:t>(و)</w:t>
      </w:r>
      <w:r>
        <w:rPr>
          <w:sz w:val="26"/>
          <w:szCs w:val="26"/>
          <w:rtl/>
        </w:rPr>
        <w:tab/>
      </w:r>
      <w:r w:rsidRPr="00BB24D1">
        <w:rPr>
          <w:sz w:val="26"/>
          <w:szCs w:val="26"/>
          <w:rtl/>
        </w:rPr>
        <w:t>الموافقة على تمديد</w:t>
      </w:r>
      <w:r>
        <w:rPr>
          <w:sz w:val="26"/>
          <w:szCs w:val="26"/>
          <w:rtl/>
        </w:rPr>
        <w:t>،</w:t>
      </w:r>
      <w:r w:rsidRPr="00BB24D1">
        <w:rPr>
          <w:sz w:val="26"/>
          <w:szCs w:val="26"/>
          <w:rtl/>
        </w:rPr>
        <w:t xml:space="preserve"> حتى 31 مارس</w:t>
      </w:r>
      <w:r>
        <w:rPr>
          <w:rFonts w:hint="cs"/>
          <w:sz w:val="26"/>
          <w:szCs w:val="26"/>
          <w:rtl/>
        </w:rPr>
        <w:t>/آذار</w:t>
      </w:r>
      <w:r w:rsidRPr="00BB24D1">
        <w:rPr>
          <w:sz w:val="26"/>
          <w:szCs w:val="26"/>
          <w:rtl/>
        </w:rPr>
        <w:t xml:space="preserve"> 2020</w:t>
      </w:r>
      <w:r>
        <w:rPr>
          <w:sz w:val="26"/>
          <w:szCs w:val="26"/>
          <w:rtl/>
        </w:rPr>
        <w:t>،</w:t>
      </w:r>
      <w:r w:rsidRPr="00BB24D1">
        <w:rPr>
          <w:sz w:val="26"/>
          <w:szCs w:val="26"/>
          <w:rtl/>
        </w:rPr>
        <w:t xml:space="preserve"> إزالة استهلاك المواد الكلوروفلوروكربونية في صناعة أجهزة الاستنشاق المزودة بمقياس للجرعات لمصر (</w:t>
      </w:r>
      <w:r w:rsidRPr="00BB24D1">
        <w:rPr>
          <w:sz w:val="26"/>
          <w:szCs w:val="26"/>
        </w:rPr>
        <w:t>EGY</w:t>
      </w:r>
      <w:r>
        <w:rPr>
          <w:sz w:val="26"/>
          <w:szCs w:val="26"/>
        </w:rPr>
        <w:t>/</w:t>
      </w:r>
      <w:r w:rsidRPr="00BB24D1">
        <w:rPr>
          <w:sz w:val="26"/>
          <w:szCs w:val="26"/>
        </w:rPr>
        <w:t>ARS</w:t>
      </w:r>
      <w:r>
        <w:rPr>
          <w:sz w:val="26"/>
          <w:szCs w:val="26"/>
        </w:rPr>
        <w:t>/</w:t>
      </w:r>
      <w:r w:rsidRPr="00BB24D1">
        <w:rPr>
          <w:sz w:val="26"/>
          <w:szCs w:val="26"/>
        </w:rPr>
        <w:t>50</w:t>
      </w:r>
      <w:r>
        <w:rPr>
          <w:sz w:val="26"/>
          <w:szCs w:val="26"/>
        </w:rPr>
        <w:t>/</w:t>
      </w:r>
      <w:r w:rsidRPr="00BB24D1">
        <w:rPr>
          <w:sz w:val="26"/>
          <w:szCs w:val="26"/>
        </w:rPr>
        <w:t>INV</w:t>
      </w:r>
      <w:r>
        <w:rPr>
          <w:sz w:val="26"/>
          <w:szCs w:val="26"/>
        </w:rPr>
        <w:t>/</w:t>
      </w:r>
      <w:r w:rsidRPr="00BB24D1">
        <w:rPr>
          <w:sz w:val="26"/>
          <w:szCs w:val="26"/>
        </w:rPr>
        <w:t>92</w:t>
      </w:r>
      <w:r w:rsidRPr="00BB24D1">
        <w:rPr>
          <w:sz w:val="26"/>
          <w:szCs w:val="26"/>
          <w:rtl/>
        </w:rPr>
        <w:t xml:space="preserve">) </w:t>
      </w:r>
      <w:r>
        <w:rPr>
          <w:rFonts w:hint="cs"/>
          <w:sz w:val="26"/>
          <w:szCs w:val="26"/>
          <w:rtl/>
        </w:rPr>
        <w:t>للحصول على</w:t>
      </w:r>
      <w:r w:rsidRPr="00BB24D1">
        <w:rPr>
          <w:sz w:val="26"/>
          <w:szCs w:val="26"/>
          <w:rtl/>
        </w:rPr>
        <w:t xml:space="preserve"> الموافقة التنظيمية </w:t>
      </w:r>
      <w:r>
        <w:rPr>
          <w:rFonts w:hint="cs"/>
          <w:sz w:val="26"/>
          <w:szCs w:val="26"/>
          <w:rtl/>
        </w:rPr>
        <w:t xml:space="preserve">من </w:t>
      </w:r>
      <w:r w:rsidRPr="00BB24D1">
        <w:rPr>
          <w:sz w:val="26"/>
          <w:szCs w:val="26"/>
          <w:rtl/>
        </w:rPr>
        <w:t>السلطات الصحية في البلد</w:t>
      </w:r>
      <w:r>
        <w:rPr>
          <w:sz w:val="26"/>
          <w:szCs w:val="26"/>
          <w:rtl/>
        </w:rPr>
        <w:t>؛</w:t>
      </w:r>
    </w:p>
    <w:p w:rsidR="00756D07" w:rsidRPr="004E4C0E" w:rsidRDefault="00756D07" w:rsidP="005C5BFC">
      <w:pPr>
        <w:pStyle w:val="StyleHeader4Para4Left0Firstline0"/>
        <w:widowControl/>
        <w:numPr>
          <w:ilvl w:val="0"/>
          <w:numId w:val="0"/>
        </w:numPr>
        <w:tabs>
          <w:tab w:val="clear" w:pos="2880"/>
          <w:tab w:val="clear" w:pos="5760"/>
        </w:tabs>
        <w:bidi/>
        <w:adjustRightInd w:val="0"/>
        <w:snapToGrid w:val="0"/>
        <w:ind w:left="1440" w:hanging="720"/>
        <w:rPr>
          <w:sz w:val="26"/>
          <w:szCs w:val="26"/>
        </w:rPr>
      </w:pPr>
      <w:r w:rsidRPr="00BB24D1">
        <w:rPr>
          <w:sz w:val="26"/>
          <w:szCs w:val="26"/>
          <w:rtl/>
        </w:rPr>
        <w:t>(ز)</w:t>
      </w:r>
      <w:r>
        <w:rPr>
          <w:sz w:val="26"/>
          <w:szCs w:val="26"/>
          <w:rtl/>
        </w:rPr>
        <w:tab/>
      </w:r>
      <w:r w:rsidRPr="00BB24D1">
        <w:rPr>
          <w:sz w:val="26"/>
          <w:szCs w:val="26"/>
          <w:rtl/>
        </w:rPr>
        <w:t>الموافقة على تمديد</w:t>
      </w:r>
      <w:r>
        <w:rPr>
          <w:rFonts w:hint="cs"/>
          <w:sz w:val="26"/>
          <w:szCs w:val="26"/>
          <w:rtl/>
        </w:rPr>
        <w:t xml:space="preserve">، </w:t>
      </w:r>
      <w:r w:rsidRPr="00BB24D1">
        <w:rPr>
          <w:sz w:val="26"/>
          <w:szCs w:val="26"/>
          <w:rtl/>
        </w:rPr>
        <w:t>حتى 31 ديسمبر</w:t>
      </w:r>
      <w:r>
        <w:rPr>
          <w:rFonts w:hint="cs"/>
          <w:sz w:val="26"/>
          <w:szCs w:val="26"/>
          <w:rtl/>
        </w:rPr>
        <w:t>/كانون الأول</w:t>
      </w:r>
      <w:r w:rsidRPr="00BB24D1">
        <w:rPr>
          <w:sz w:val="26"/>
          <w:szCs w:val="26"/>
          <w:rtl/>
        </w:rPr>
        <w:t xml:space="preserve"> 20</w:t>
      </w:r>
      <w:r>
        <w:rPr>
          <w:rFonts w:hint="cs"/>
          <w:sz w:val="26"/>
          <w:szCs w:val="26"/>
          <w:rtl/>
        </w:rPr>
        <w:t>19،</w:t>
      </w:r>
      <w:r w:rsidRPr="00BB24D1">
        <w:rPr>
          <w:sz w:val="26"/>
          <w:szCs w:val="26"/>
          <w:rtl/>
        </w:rPr>
        <w:t xml:space="preserve"> خطة إدارة إزالة المواد الهيدروكلوروفلوروكربونية للسودان</w:t>
      </w:r>
      <w:r>
        <w:rPr>
          <w:rFonts w:hint="cs"/>
          <w:sz w:val="26"/>
          <w:szCs w:val="26"/>
          <w:rtl/>
        </w:rPr>
        <w:t xml:space="preserve"> (</w:t>
      </w:r>
      <w:r w:rsidRPr="00BB24D1">
        <w:rPr>
          <w:sz w:val="26"/>
          <w:szCs w:val="26"/>
          <w:rtl/>
        </w:rPr>
        <w:t>المرحلة الأولى</w:t>
      </w:r>
      <w:r>
        <w:rPr>
          <w:sz w:val="26"/>
          <w:szCs w:val="26"/>
          <w:rtl/>
        </w:rPr>
        <w:t>،</w:t>
      </w:r>
      <w:r w:rsidRPr="00BB24D1">
        <w:rPr>
          <w:sz w:val="26"/>
          <w:szCs w:val="26"/>
          <w:rtl/>
        </w:rPr>
        <w:t xml:space="preserve"> الشريحة الثالثة) (</w:t>
      </w:r>
      <w:r w:rsidRPr="00BB24D1">
        <w:rPr>
          <w:sz w:val="26"/>
          <w:szCs w:val="26"/>
        </w:rPr>
        <w:t>SUD</w:t>
      </w:r>
      <w:r>
        <w:rPr>
          <w:sz w:val="26"/>
          <w:szCs w:val="26"/>
        </w:rPr>
        <w:t>/</w:t>
      </w:r>
      <w:r w:rsidRPr="00BB24D1">
        <w:rPr>
          <w:sz w:val="26"/>
          <w:szCs w:val="26"/>
        </w:rPr>
        <w:t>PHA</w:t>
      </w:r>
      <w:r>
        <w:rPr>
          <w:sz w:val="26"/>
          <w:szCs w:val="26"/>
        </w:rPr>
        <w:t>/</w:t>
      </w:r>
      <w:r w:rsidRPr="00BB24D1">
        <w:rPr>
          <w:sz w:val="26"/>
          <w:szCs w:val="26"/>
        </w:rPr>
        <w:t>80</w:t>
      </w:r>
      <w:r>
        <w:rPr>
          <w:sz w:val="26"/>
          <w:szCs w:val="26"/>
        </w:rPr>
        <w:t>/</w:t>
      </w:r>
      <w:r w:rsidRPr="00BB24D1">
        <w:rPr>
          <w:sz w:val="26"/>
          <w:szCs w:val="26"/>
        </w:rPr>
        <w:t>INV</w:t>
      </w:r>
      <w:r>
        <w:rPr>
          <w:sz w:val="26"/>
          <w:szCs w:val="26"/>
        </w:rPr>
        <w:t>/</w:t>
      </w:r>
      <w:r w:rsidRPr="00BB24D1">
        <w:rPr>
          <w:sz w:val="26"/>
          <w:szCs w:val="26"/>
        </w:rPr>
        <w:t>42</w:t>
      </w:r>
      <w:r w:rsidRPr="00BB24D1">
        <w:rPr>
          <w:sz w:val="26"/>
          <w:szCs w:val="26"/>
          <w:rtl/>
        </w:rPr>
        <w:t>)</w:t>
      </w:r>
      <w:r>
        <w:rPr>
          <w:sz w:val="26"/>
          <w:szCs w:val="26"/>
          <w:rtl/>
        </w:rPr>
        <w:t>،</w:t>
      </w:r>
      <w:r w:rsidRPr="00BB24D1">
        <w:rPr>
          <w:sz w:val="26"/>
          <w:szCs w:val="26"/>
          <w:rtl/>
        </w:rPr>
        <w:t xml:space="preserve"> مع ملاحظة أن</w:t>
      </w:r>
      <w:r>
        <w:rPr>
          <w:rFonts w:hint="cs"/>
          <w:sz w:val="26"/>
          <w:szCs w:val="26"/>
          <w:rtl/>
        </w:rPr>
        <w:t xml:space="preserve">ه سيتم الانتهاء من </w:t>
      </w:r>
      <w:r w:rsidRPr="00BB24D1">
        <w:rPr>
          <w:sz w:val="26"/>
          <w:szCs w:val="26"/>
          <w:rtl/>
        </w:rPr>
        <w:t>الأنشطة بحلول نوفمبر</w:t>
      </w:r>
      <w:r>
        <w:rPr>
          <w:rFonts w:hint="cs"/>
          <w:sz w:val="26"/>
          <w:szCs w:val="26"/>
          <w:rtl/>
        </w:rPr>
        <w:t>/تشرين الثاني</w:t>
      </w:r>
      <w:r w:rsidRPr="00BB24D1">
        <w:rPr>
          <w:sz w:val="26"/>
          <w:szCs w:val="26"/>
          <w:rtl/>
        </w:rPr>
        <w:t xml:space="preserve"> 2019.</w:t>
      </w:r>
    </w:p>
    <w:p w:rsidR="00FC1E57" w:rsidRPr="003856BA" w:rsidRDefault="00FC1E57" w:rsidP="005C5BFC">
      <w:pPr>
        <w:bidi/>
        <w:spacing w:after="240"/>
        <w:ind w:left="2160" w:hanging="720"/>
        <w:rPr>
          <w:b/>
          <w:bCs/>
          <w:sz w:val="26"/>
          <w:szCs w:val="26"/>
        </w:rPr>
      </w:pPr>
      <w:r w:rsidRPr="003856BA">
        <w:rPr>
          <w:rFonts w:hint="cs"/>
          <w:b/>
          <w:bCs/>
          <w:sz w:val="26"/>
          <w:szCs w:val="26"/>
          <w:rtl/>
        </w:rPr>
        <w:t>(6)</w:t>
      </w:r>
      <w:r w:rsidRPr="003856BA">
        <w:rPr>
          <w:rFonts w:hint="cs"/>
          <w:b/>
          <w:bCs/>
          <w:sz w:val="26"/>
          <w:szCs w:val="26"/>
          <w:rtl/>
        </w:rPr>
        <w:tab/>
        <w:t>البنك الدولي</w:t>
      </w:r>
    </w:p>
    <w:p w:rsidR="00CF61D4" w:rsidRDefault="00CF61D4" w:rsidP="005C5BFC">
      <w:pPr>
        <w:bidi/>
        <w:spacing w:after="240"/>
        <w:ind w:left="720"/>
        <w:rPr>
          <w:sz w:val="26"/>
          <w:szCs w:val="26"/>
          <w:rtl/>
        </w:rPr>
      </w:pPr>
      <w:r>
        <w:rPr>
          <w:rFonts w:hint="cs"/>
          <w:sz w:val="26"/>
          <w:szCs w:val="26"/>
          <w:rtl/>
        </w:rPr>
        <w:t xml:space="preserve">تحتوي </w:t>
      </w:r>
      <w:r w:rsidRPr="00EE5E00">
        <w:rPr>
          <w:rFonts w:hint="cs"/>
          <w:sz w:val="26"/>
          <w:szCs w:val="26"/>
          <w:u w:val="single"/>
          <w:rtl/>
        </w:rPr>
        <w:t xml:space="preserve">الوثيقة </w:t>
      </w:r>
      <w:r w:rsidRPr="00506837">
        <w:rPr>
          <w:u w:val="single"/>
          <w:lang w:val="en-CA"/>
        </w:rPr>
        <w:t>UNEP/OzL.Pro/ExCom/84/</w:t>
      </w:r>
      <w:r>
        <w:rPr>
          <w:u w:val="single"/>
          <w:lang w:val="en-CA"/>
        </w:rPr>
        <w:t>21</w:t>
      </w:r>
      <w:r>
        <w:rPr>
          <w:rFonts w:hint="cs"/>
          <w:sz w:val="26"/>
          <w:szCs w:val="26"/>
          <w:rtl/>
        </w:rPr>
        <w:t xml:space="preserve"> على موجز للتقدم الذي أحرزه البنك الدولي في تنفيذ المشروعات لعام 2018 والتراكمي منذ عام 1991. و</w:t>
      </w:r>
      <w:r w:rsidR="00096BBB">
        <w:rPr>
          <w:rFonts w:hint="cs"/>
          <w:sz w:val="26"/>
          <w:szCs w:val="26"/>
          <w:rtl/>
        </w:rPr>
        <w:t>ت</w:t>
      </w:r>
      <w:r>
        <w:rPr>
          <w:rFonts w:hint="cs"/>
          <w:sz w:val="26"/>
          <w:szCs w:val="26"/>
          <w:rtl/>
        </w:rPr>
        <w:t xml:space="preserve">حتوي أيضا على استعراض لحالة تنفيذ المشروعات، </w:t>
      </w:r>
      <w:r w:rsidRPr="00DB23CD">
        <w:rPr>
          <w:sz w:val="26"/>
          <w:szCs w:val="26"/>
          <w:rtl/>
        </w:rPr>
        <w:lastRenderedPageBreak/>
        <w:t>و</w:t>
      </w:r>
      <w:r w:rsidR="00096BBB">
        <w:rPr>
          <w:rFonts w:hint="cs"/>
          <w:sz w:val="26"/>
          <w:szCs w:val="26"/>
          <w:rtl/>
        </w:rPr>
        <w:t>ت</w:t>
      </w:r>
      <w:r w:rsidRPr="00DB23CD">
        <w:rPr>
          <w:sz w:val="26"/>
          <w:szCs w:val="26"/>
          <w:rtl/>
        </w:rPr>
        <w:t xml:space="preserve">حدد المشروعات </w:t>
      </w:r>
      <w:r w:rsidRPr="00DB23CD">
        <w:rPr>
          <w:rFonts w:hint="cs"/>
          <w:sz w:val="26"/>
          <w:szCs w:val="26"/>
          <w:rtl/>
        </w:rPr>
        <w:t xml:space="preserve">المتأخرة في </w:t>
      </w:r>
      <w:r w:rsidRPr="00DB23CD">
        <w:rPr>
          <w:sz w:val="26"/>
          <w:szCs w:val="26"/>
          <w:rtl/>
        </w:rPr>
        <w:t>التنفيذ</w:t>
      </w:r>
      <w:r>
        <w:rPr>
          <w:rFonts w:hint="cs"/>
          <w:sz w:val="26"/>
          <w:szCs w:val="26"/>
          <w:rtl/>
        </w:rPr>
        <w:t xml:space="preserve"> </w:t>
      </w:r>
      <w:r w:rsidRPr="00DB23CD">
        <w:rPr>
          <w:sz w:val="26"/>
          <w:szCs w:val="26"/>
          <w:rtl/>
        </w:rPr>
        <w:t>والمشر</w:t>
      </w:r>
      <w:r w:rsidRPr="00DB23CD">
        <w:rPr>
          <w:rFonts w:hint="cs"/>
          <w:sz w:val="26"/>
          <w:szCs w:val="26"/>
          <w:rtl/>
        </w:rPr>
        <w:t>و</w:t>
      </w:r>
      <w:r w:rsidRPr="00DB23CD">
        <w:rPr>
          <w:sz w:val="26"/>
          <w:szCs w:val="26"/>
          <w:rtl/>
        </w:rPr>
        <w:t>ع</w:t>
      </w:r>
      <w:r w:rsidRPr="00DB23CD">
        <w:rPr>
          <w:rFonts w:hint="cs"/>
          <w:sz w:val="26"/>
          <w:szCs w:val="26"/>
          <w:rtl/>
        </w:rPr>
        <w:t>ات</w:t>
      </w:r>
      <w:r w:rsidRPr="00DB23CD">
        <w:rPr>
          <w:sz w:val="26"/>
          <w:szCs w:val="26"/>
          <w:rtl/>
        </w:rPr>
        <w:t xml:space="preserve"> ذات </w:t>
      </w:r>
      <w:r w:rsidRPr="00DB23CD">
        <w:rPr>
          <w:rFonts w:hint="cs"/>
          <w:sz w:val="26"/>
          <w:szCs w:val="26"/>
          <w:rtl/>
        </w:rPr>
        <w:t>المسائل</w:t>
      </w:r>
      <w:r w:rsidRPr="00DB23CD">
        <w:rPr>
          <w:sz w:val="26"/>
          <w:szCs w:val="26"/>
          <w:rtl/>
        </w:rPr>
        <w:t xml:space="preserve"> المعلقة ل</w:t>
      </w:r>
      <w:r w:rsidRPr="00DB23CD">
        <w:rPr>
          <w:rFonts w:hint="cs"/>
          <w:sz w:val="26"/>
          <w:szCs w:val="26"/>
          <w:rtl/>
        </w:rPr>
        <w:t xml:space="preserve">كي </w:t>
      </w:r>
      <w:r w:rsidRPr="00DB23CD">
        <w:rPr>
          <w:sz w:val="26"/>
          <w:szCs w:val="26"/>
          <w:rtl/>
        </w:rPr>
        <w:t>تنظر فيها اللجنة التنفيذية</w:t>
      </w:r>
      <w:r>
        <w:rPr>
          <w:rFonts w:hint="cs"/>
          <w:sz w:val="26"/>
          <w:szCs w:val="26"/>
          <w:rtl/>
        </w:rPr>
        <w:t xml:space="preserve"> (الجزء الأول)</w:t>
      </w:r>
      <w:r>
        <w:rPr>
          <w:rFonts w:hint="cs"/>
          <w:sz w:val="26"/>
          <w:szCs w:val="26"/>
          <w:rtl/>
          <w:lang w:bidi="ar-EG"/>
        </w:rPr>
        <w:t>؛ و</w:t>
      </w:r>
      <w:r w:rsidRPr="00DB23CD">
        <w:rPr>
          <w:sz w:val="26"/>
          <w:szCs w:val="26"/>
          <w:rtl/>
        </w:rPr>
        <w:t xml:space="preserve">المشروعات المعتمدة في إطار المساهمات الطوعية الإضافية لدعم البدء السريع </w:t>
      </w:r>
      <w:r w:rsidRPr="00DB23CD">
        <w:rPr>
          <w:rFonts w:hint="cs"/>
          <w:sz w:val="26"/>
          <w:szCs w:val="26"/>
          <w:rtl/>
        </w:rPr>
        <w:t>للتخفيض</w:t>
      </w:r>
      <w:r w:rsidRPr="00DB23CD">
        <w:rPr>
          <w:sz w:val="26"/>
          <w:szCs w:val="26"/>
          <w:rtl/>
        </w:rPr>
        <w:t xml:space="preserve"> التدريجي </w:t>
      </w:r>
      <w:r w:rsidRPr="00DB23CD">
        <w:rPr>
          <w:rFonts w:hint="cs"/>
          <w:sz w:val="26"/>
          <w:szCs w:val="26"/>
          <w:rtl/>
        </w:rPr>
        <w:t>للمواد الهيدروفلوروكربونية</w:t>
      </w:r>
      <w:r w:rsidRPr="00DB23CD">
        <w:rPr>
          <w:sz w:val="26"/>
          <w:szCs w:val="26"/>
          <w:rtl/>
        </w:rPr>
        <w:t xml:space="preserve"> </w:t>
      </w:r>
      <w:r>
        <w:rPr>
          <w:rFonts w:hint="cs"/>
          <w:sz w:val="26"/>
          <w:szCs w:val="26"/>
          <w:rtl/>
        </w:rPr>
        <w:t>و</w:t>
      </w:r>
      <w:r w:rsidRPr="00DB23CD">
        <w:rPr>
          <w:sz w:val="26"/>
          <w:szCs w:val="26"/>
          <w:rtl/>
        </w:rPr>
        <w:t xml:space="preserve">حالة </w:t>
      </w:r>
      <w:r>
        <w:rPr>
          <w:rFonts w:hint="cs"/>
          <w:sz w:val="26"/>
          <w:szCs w:val="26"/>
          <w:rtl/>
        </w:rPr>
        <w:t>ال</w:t>
      </w:r>
      <w:r w:rsidRPr="00DB23CD">
        <w:rPr>
          <w:sz w:val="26"/>
          <w:szCs w:val="26"/>
          <w:rtl/>
        </w:rPr>
        <w:t>تنفيذ</w:t>
      </w:r>
      <w:r>
        <w:rPr>
          <w:rFonts w:hint="cs"/>
          <w:sz w:val="26"/>
          <w:szCs w:val="26"/>
          <w:rtl/>
        </w:rPr>
        <w:t xml:space="preserve"> (الجزء الثاني). ويعرض المرفق الأول تحليلا كاملا للتقرير المرحلي للبنك الدولي حتى 31 ديسمبر/كانون الأول 2018.</w:t>
      </w:r>
    </w:p>
    <w:p w:rsidR="003856BA" w:rsidRDefault="00CF61D4" w:rsidP="005C5BFC">
      <w:pPr>
        <w:pStyle w:val="Heading2"/>
        <w:widowControl/>
        <w:bidi/>
        <w:ind w:left="720"/>
        <w:rPr>
          <w:color w:val="000000"/>
          <w:sz w:val="26"/>
          <w:szCs w:val="26"/>
          <w:rtl/>
        </w:rPr>
      </w:pPr>
      <w:r w:rsidRPr="008B2214">
        <w:rPr>
          <w:rFonts w:hint="cs"/>
          <w:sz w:val="26"/>
          <w:szCs w:val="26"/>
          <w:u w:val="single"/>
          <w:rtl/>
        </w:rPr>
        <w:t>القضايا التي ينبغي معالجتها</w:t>
      </w:r>
      <w:r>
        <w:rPr>
          <w:rFonts w:hint="cs"/>
          <w:sz w:val="26"/>
          <w:szCs w:val="26"/>
          <w:rtl/>
        </w:rPr>
        <w:t>:</w:t>
      </w:r>
      <w:r w:rsidR="00096BBB">
        <w:rPr>
          <w:rFonts w:hint="cs"/>
          <w:color w:val="000000"/>
          <w:sz w:val="26"/>
          <w:szCs w:val="26"/>
          <w:rtl/>
        </w:rPr>
        <w:t xml:space="preserve"> لا يوجد.</w:t>
      </w:r>
    </w:p>
    <w:p w:rsidR="00CF61D4" w:rsidRPr="00CF61D4" w:rsidRDefault="00CF61D4" w:rsidP="005C5BFC">
      <w:pPr>
        <w:pStyle w:val="Heading2"/>
        <w:widowControl/>
        <w:bidi/>
        <w:ind w:left="720"/>
        <w:rPr>
          <w:color w:val="000000"/>
          <w:sz w:val="26"/>
          <w:szCs w:val="26"/>
          <w:rtl/>
          <w:lang w:bidi="ar-SA"/>
        </w:rPr>
      </w:pPr>
      <w:r w:rsidRPr="00CF61D4">
        <w:rPr>
          <w:rFonts w:hint="cs"/>
          <w:sz w:val="26"/>
          <w:szCs w:val="26"/>
          <w:u w:val="single"/>
          <w:rtl/>
          <w:lang w:bidi="ar-EG"/>
        </w:rPr>
        <w:t>و</w:t>
      </w:r>
      <w:r w:rsidRPr="00CF61D4">
        <w:rPr>
          <w:sz w:val="26"/>
          <w:szCs w:val="26"/>
          <w:u w:val="single"/>
          <w:rtl/>
          <w:lang w:bidi="ar-EG"/>
        </w:rPr>
        <w:t>قد ترغب اللجنة التنفيذية في</w:t>
      </w:r>
      <w:r w:rsidRPr="00F13ED8">
        <w:rPr>
          <w:sz w:val="26"/>
          <w:szCs w:val="26"/>
          <w:rtl/>
          <w:lang w:bidi="ar-EG"/>
        </w:rPr>
        <w:t xml:space="preserve"> </w:t>
      </w:r>
      <w:r w:rsidRPr="00F13ED8">
        <w:rPr>
          <w:rFonts w:hint="cs"/>
          <w:sz w:val="26"/>
          <w:szCs w:val="26"/>
          <w:rtl/>
          <w:lang w:bidi="ar-EG"/>
        </w:rPr>
        <w:t>أن ت</w:t>
      </w:r>
      <w:r w:rsidRPr="00F13ED8">
        <w:rPr>
          <w:sz w:val="26"/>
          <w:szCs w:val="26"/>
          <w:rtl/>
          <w:lang w:bidi="ar-EG"/>
        </w:rPr>
        <w:t>ح</w:t>
      </w:r>
      <w:r w:rsidRPr="00F13ED8">
        <w:rPr>
          <w:rFonts w:hint="cs"/>
          <w:sz w:val="26"/>
          <w:szCs w:val="26"/>
          <w:rtl/>
          <w:lang w:bidi="ar-EG"/>
        </w:rPr>
        <w:t>ي</w:t>
      </w:r>
      <w:r w:rsidRPr="00F13ED8">
        <w:rPr>
          <w:sz w:val="26"/>
          <w:szCs w:val="26"/>
          <w:rtl/>
          <w:lang w:bidi="ar-EG"/>
        </w:rPr>
        <w:t>ط علما</w:t>
      </w:r>
      <w:r w:rsidRPr="00F13ED8">
        <w:rPr>
          <w:rFonts w:hint="cs"/>
          <w:sz w:val="26"/>
          <w:szCs w:val="26"/>
          <w:rtl/>
          <w:lang w:bidi="ar-EG"/>
        </w:rPr>
        <w:t>ً</w:t>
      </w:r>
      <w:r w:rsidRPr="00F13ED8">
        <w:rPr>
          <w:sz w:val="26"/>
          <w:szCs w:val="26"/>
          <w:rtl/>
          <w:lang w:bidi="ar-EG"/>
        </w:rPr>
        <w:t xml:space="preserve"> بالتقرير المرحلي للبنك الدولي في 31 ديسمبر</w:t>
      </w:r>
      <w:r w:rsidRPr="00F13ED8">
        <w:rPr>
          <w:rFonts w:hint="cs"/>
          <w:sz w:val="26"/>
          <w:szCs w:val="26"/>
          <w:rtl/>
          <w:lang w:bidi="ar-EG"/>
        </w:rPr>
        <w:t>/كانون الأول</w:t>
      </w:r>
      <w:r w:rsidRPr="00F13ED8">
        <w:rPr>
          <w:sz w:val="26"/>
          <w:szCs w:val="26"/>
          <w:rtl/>
          <w:lang w:bidi="ar-EG"/>
        </w:rPr>
        <w:t xml:space="preserve"> 2018 الوارد في الوثيقة </w:t>
      </w:r>
      <w:r w:rsidRPr="00F13ED8">
        <w:rPr>
          <w:sz w:val="26"/>
          <w:szCs w:val="26"/>
          <w:lang w:val="en-CA"/>
        </w:rPr>
        <w:t>UNEP/OzL.Pro/ExCom/84/21</w:t>
      </w:r>
      <w:r w:rsidRPr="00F13ED8">
        <w:rPr>
          <w:sz w:val="26"/>
          <w:szCs w:val="26"/>
          <w:rtl/>
          <w:lang w:bidi="ar-SA"/>
        </w:rPr>
        <w:t>.</w:t>
      </w:r>
    </w:p>
    <w:p w:rsidR="00FC1E57" w:rsidRPr="003856BA" w:rsidRDefault="003856BA" w:rsidP="005C5BFC">
      <w:pPr>
        <w:pStyle w:val="Heading2"/>
        <w:widowControl/>
        <w:bidi/>
        <w:ind w:left="720"/>
        <w:rPr>
          <w:b/>
          <w:bCs/>
          <w:color w:val="000000"/>
          <w:sz w:val="26"/>
          <w:szCs w:val="26"/>
        </w:rPr>
      </w:pPr>
      <w:r w:rsidRPr="003856BA">
        <w:rPr>
          <w:rFonts w:hint="cs"/>
          <w:b/>
          <w:bCs/>
          <w:color w:val="000000"/>
          <w:sz w:val="26"/>
          <w:szCs w:val="26"/>
          <w:rtl/>
        </w:rPr>
        <w:t>(ب)</w:t>
      </w:r>
      <w:r w:rsidRPr="003856BA">
        <w:rPr>
          <w:rFonts w:hint="cs"/>
          <w:b/>
          <w:bCs/>
          <w:color w:val="000000"/>
          <w:sz w:val="26"/>
          <w:szCs w:val="26"/>
          <w:rtl/>
        </w:rPr>
        <w:tab/>
      </w:r>
      <w:r w:rsidR="00FC1E57" w:rsidRPr="003856BA">
        <w:rPr>
          <w:rFonts w:hint="cs"/>
          <w:b/>
          <w:bCs/>
          <w:color w:val="000000"/>
          <w:sz w:val="26"/>
          <w:szCs w:val="26"/>
          <w:rtl/>
        </w:rPr>
        <w:t>تقارير عن المشروعات التي لديها متطلبات إبلاغ معينة</w:t>
      </w:r>
    </w:p>
    <w:p w:rsidR="009C1846" w:rsidRDefault="00CF61D4" w:rsidP="00136119">
      <w:pPr>
        <w:pStyle w:val="Heading2"/>
        <w:widowControl/>
        <w:bidi/>
        <w:ind w:left="720"/>
        <w:rPr>
          <w:sz w:val="26"/>
          <w:szCs w:val="26"/>
          <w:rtl/>
        </w:rPr>
      </w:pPr>
      <w:r>
        <w:rPr>
          <w:rFonts w:hint="cs"/>
          <w:sz w:val="26"/>
          <w:szCs w:val="26"/>
          <w:rtl/>
        </w:rPr>
        <w:t xml:space="preserve">تتناول </w:t>
      </w:r>
      <w:r w:rsidRPr="009C1846">
        <w:rPr>
          <w:rFonts w:hint="cs"/>
          <w:sz w:val="26"/>
          <w:szCs w:val="26"/>
          <w:u w:val="single"/>
          <w:rtl/>
        </w:rPr>
        <w:t xml:space="preserve">الوثيقة </w:t>
      </w:r>
      <w:r w:rsidR="009C1846" w:rsidRPr="009C1846">
        <w:rPr>
          <w:sz w:val="26"/>
          <w:szCs w:val="26"/>
          <w:u w:val="single"/>
          <w:lang w:val="en-CA"/>
        </w:rPr>
        <w:t>UNEP/OzL.Pro/ExCom/84/22</w:t>
      </w:r>
      <w:r w:rsidR="009C1846">
        <w:rPr>
          <w:rFonts w:hint="cs"/>
          <w:sz w:val="26"/>
          <w:szCs w:val="26"/>
          <w:rtl/>
        </w:rPr>
        <w:t xml:space="preserve"> المشروعات والأنشطة التي طلب </w:t>
      </w:r>
      <w:r w:rsidR="00136119">
        <w:rPr>
          <w:rFonts w:hint="cs"/>
          <w:sz w:val="26"/>
          <w:szCs w:val="26"/>
          <w:rtl/>
        </w:rPr>
        <w:t>بشأ</w:t>
      </w:r>
      <w:r w:rsidR="009C1846">
        <w:rPr>
          <w:rFonts w:hint="cs"/>
          <w:sz w:val="26"/>
          <w:szCs w:val="26"/>
          <w:rtl/>
        </w:rPr>
        <w:t>نها تقارير معينة في الاجتماعات السابقة. وتتألف هذه الوثيقة من قسمين وإضافيتين:</w:t>
      </w:r>
    </w:p>
    <w:p w:rsidR="00A90D74" w:rsidRPr="002F3A74" w:rsidRDefault="00A90D74" w:rsidP="006D12A4">
      <w:pPr>
        <w:pStyle w:val="Heading2"/>
        <w:widowControl/>
        <w:bidi/>
        <w:ind w:left="3240" w:hanging="1800"/>
        <w:rPr>
          <w:sz w:val="26"/>
          <w:szCs w:val="26"/>
          <w:lang w:bidi="ar-SA"/>
        </w:rPr>
      </w:pPr>
      <w:r w:rsidRPr="002F3A74">
        <w:rPr>
          <w:sz w:val="26"/>
          <w:szCs w:val="26"/>
          <w:rtl/>
          <w:lang w:bidi="ar-SA"/>
        </w:rPr>
        <w:t>ال</w:t>
      </w:r>
      <w:r w:rsidR="006D12A4">
        <w:rPr>
          <w:rFonts w:hint="cs"/>
          <w:sz w:val="26"/>
          <w:szCs w:val="26"/>
          <w:rtl/>
          <w:lang w:bidi="ar-SA"/>
        </w:rPr>
        <w:t>قسم</w:t>
      </w:r>
      <w:r w:rsidRPr="002F3A74">
        <w:rPr>
          <w:sz w:val="26"/>
          <w:szCs w:val="26"/>
          <w:rtl/>
          <w:lang w:bidi="ar-SA"/>
        </w:rPr>
        <w:t xml:space="preserve"> الأول:</w:t>
      </w:r>
      <w:r w:rsidRPr="002F3A74">
        <w:rPr>
          <w:rFonts w:hint="cs"/>
          <w:sz w:val="26"/>
          <w:szCs w:val="26"/>
          <w:rtl/>
          <w:lang w:bidi="ar-SA"/>
        </w:rPr>
        <w:tab/>
      </w:r>
      <w:r>
        <w:rPr>
          <w:rFonts w:hint="cs"/>
          <w:sz w:val="26"/>
          <w:szCs w:val="26"/>
          <w:rtl/>
          <w:lang w:bidi="ar-SA"/>
        </w:rPr>
        <w:t xml:space="preserve">يشمل </w:t>
      </w:r>
      <w:r w:rsidRPr="002F3A74">
        <w:rPr>
          <w:sz w:val="26"/>
          <w:szCs w:val="26"/>
          <w:rtl/>
          <w:lang w:bidi="ar-SA"/>
        </w:rPr>
        <w:t>تق</w:t>
      </w:r>
      <w:r w:rsidR="0045107B">
        <w:rPr>
          <w:rFonts w:hint="cs"/>
          <w:sz w:val="26"/>
          <w:szCs w:val="26"/>
          <w:rtl/>
          <w:lang w:bidi="ar-SA"/>
        </w:rPr>
        <w:t>ا</w:t>
      </w:r>
      <w:r w:rsidRPr="002F3A74">
        <w:rPr>
          <w:sz w:val="26"/>
          <w:szCs w:val="26"/>
          <w:rtl/>
          <w:lang w:bidi="ar-SA"/>
        </w:rPr>
        <w:t xml:space="preserve">رير عن </w:t>
      </w:r>
      <w:r w:rsidR="00136119">
        <w:rPr>
          <w:rFonts w:hint="cs"/>
          <w:sz w:val="26"/>
          <w:szCs w:val="26"/>
          <w:rtl/>
          <w:lang w:bidi="ar-SA"/>
        </w:rPr>
        <w:t>المشروعات التي لديها متطلبات إبلاغ معينة والتي لا توجد لديها سياسة معلقة، أو تكلفة أو مسائل أخرى، والتي قد ترغب اللجنة التنفيذية في اتخاذ قرار على أساس توصيات الأمانة دون إجراء مناقشة إضافية ("الموافقة الشمولية"). وسيعرض تقرير اجتماع اللجنة التنفيذية كل تقرير وارد في هذا الجزء على نحو منفرد، بجانب المقرر الذي اعتمدته اللجنة</w:t>
      </w:r>
    </w:p>
    <w:p w:rsidR="00A90D74" w:rsidRPr="002F3A74" w:rsidRDefault="00A90D74" w:rsidP="006D12A4">
      <w:pPr>
        <w:pStyle w:val="Heading2"/>
        <w:widowControl/>
        <w:bidi/>
        <w:ind w:left="3240" w:hanging="1800"/>
        <w:rPr>
          <w:sz w:val="26"/>
          <w:szCs w:val="26"/>
          <w:lang w:bidi="ar-SA"/>
        </w:rPr>
      </w:pPr>
      <w:r w:rsidRPr="002F3A74">
        <w:rPr>
          <w:sz w:val="26"/>
          <w:szCs w:val="26"/>
          <w:rtl/>
          <w:lang w:bidi="ar-SA"/>
        </w:rPr>
        <w:t>ال</w:t>
      </w:r>
      <w:r w:rsidR="006D12A4">
        <w:rPr>
          <w:rFonts w:hint="cs"/>
          <w:sz w:val="26"/>
          <w:szCs w:val="26"/>
          <w:rtl/>
          <w:lang w:bidi="ar-SA"/>
        </w:rPr>
        <w:t>قسم</w:t>
      </w:r>
      <w:r w:rsidRPr="002F3A74">
        <w:rPr>
          <w:sz w:val="26"/>
          <w:szCs w:val="26"/>
          <w:rtl/>
          <w:lang w:bidi="ar-SA"/>
        </w:rPr>
        <w:t xml:space="preserve"> الثاني:</w:t>
      </w:r>
      <w:r w:rsidRPr="002F3A74">
        <w:rPr>
          <w:rFonts w:hint="cs"/>
          <w:sz w:val="26"/>
          <w:szCs w:val="26"/>
          <w:rtl/>
          <w:lang w:bidi="ar-SA"/>
        </w:rPr>
        <w:tab/>
      </w:r>
      <w:r w:rsidR="00136119">
        <w:rPr>
          <w:rFonts w:hint="cs"/>
          <w:sz w:val="26"/>
          <w:szCs w:val="26"/>
          <w:rtl/>
          <w:lang w:bidi="ar-SA"/>
        </w:rPr>
        <w:t>يشمل تقارير عن المشروعات التي لديها متطلبات إبلاغ معينة لنظر اللجنة التنفيذية على نحو إفرادي</w:t>
      </w:r>
    </w:p>
    <w:p w:rsidR="00096BBB" w:rsidRDefault="00096BBB" w:rsidP="00367924">
      <w:pPr>
        <w:bidi/>
        <w:spacing w:after="240"/>
        <w:ind w:left="3240" w:hanging="1800"/>
        <w:rPr>
          <w:sz w:val="26"/>
          <w:szCs w:val="26"/>
          <w:rtl/>
        </w:rPr>
      </w:pPr>
      <w:r>
        <w:rPr>
          <w:rFonts w:hint="cs"/>
          <w:sz w:val="26"/>
          <w:szCs w:val="26"/>
          <w:rtl/>
        </w:rPr>
        <w:t>الإضافة 1</w:t>
      </w:r>
      <w:r w:rsidR="008645C9">
        <w:rPr>
          <w:rFonts w:hint="cs"/>
          <w:sz w:val="26"/>
          <w:szCs w:val="26"/>
          <w:rtl/>
        </w:rPr>
        <w:t>:</w:t>
      </w:r>
      <w:r w:rsidR="008645C9">
        <w:rPr>
          <w:rFonts w:hint="cs"/>
          <w:sz w:val="26"/>
          <w:szCs w:val="26"/>
          <w:rtl/>
        </w:rPr>
        <w:tab/>
      </w:r>
      <w:r w:rsidR="00E2642A">
        <w:rPr>
          <w:rFonts w:hint="cs"/>
          <w:sz w:val="26"/>
          <w:szCs w:val="26"/>
          <w:rtl/>
        </w:rPr>
        <w:t>تتألف من التقارير المتعلقة بالصين</w:t>
      </w:r>
    </w:p>
    <w:p w:rsidR="00096BBB" w:rsidRDefault="00096BBB" w:rsidP="00367924">
      <w:pPr>
        <w:bidi/>
        <w:spacing w:after="240"/>
        <w:ind w:left="3240" w:hanging="1800"/>
        <w:rPr>
          <w:sz w:val="26"/>
          <w:szCs w:val="26"/>
          <w:rtl/>
          <w:lang w:bidi="ar-EG"/>
        </w:rPr>
      </w:pPr>
      <w:r>
        <w:rPr>
          <w:rFonts w:hint="cs"/>
          <w:sz w:val="26"/>
          <w:szCs w:val="26"/>
          <w:rtl/>
        </w:rPr>
        <w:t>الإضافة 2</w:t>
      </w:r>
      <w:r w:rsidR="008645C9">
        <w:rPr>
          <w:rFonts w:hint="cs"/>
          <w:sz w:val="26"/>
          <w:szCs w:val="26"/>
          <w:rtl/>
        </w:rPr>
        <w:t>:</w:t>
      </w:r>
      <w:r w:rsidR="008645C9">
        <w:rPr>
          <w:rFonts w:hint="cs"/>
          <w:sz w:val="26"/>
          <w:szCs w:val="26"/>
          <w:rtl/>
        </w:rPr>
        <w:tab/>
      </w:r>
      <w:r w:rsidR="00E2642A">
        <w:rPr>
          <w:rFonts w:hint="cs"/>
          <w:sz w:val="26"/>
          <w:szCs w:val="26"/>
          <w:rtl/>
        </w:rPr>
        <w:t xml:space="preserve">تتألف من </w:t>
      </w:r>
      <w:r w:rsidR="002238C3" w:rsidRPr="00B10232">
        <w:rPr>
          <w:rFonts w:hint="cs"/>
          <w:sz w:val="26"/>
          <w:szCs w:val="26"/>
          <w:rtl/>
          <w:lang w:bidi="ar-EG"/>
        </w:rPr>
        <w:t xml:space="preserve">الدراسة بشأن </w:t>
      </w:r>
      <w:r w:rsidR="002238C3">
        <w:rPr>
          <w:rFonts w:hint="cs"/>
          <w:sz w:val="26"/>
          <w:szCs w:val="26"/>
          <w:rtl/>
          <w:lang w:bidi="ar-EG"/>
        </w:rPr>
        <w:t>إنتاج رابع كلوريد الكربون واستخداماته كمادة أولية في الصين (التي استلمتها الأمانة في 21 أكتوبر/تشرين الأول 2019)</w:t>
      </w:r>
    </w:p>
    <w:p w:rsidR="0045107B" w:rsidRDefault="00096BBB" w:rsidP="00136119">
      <w:pPr>
        <w:bidi/>
        <w:spacing w:after="240"/>
        <w:ind w:left="720"/>
        <w:rPr>
          <w:i/>
          <w:iCs/>
          <w:sz w:val="26"/>
          <w:szCs w:val="26"/>
          <w:rtl/>
        </w:rPr>
      </w:pPr>
      <w:r w:rsidRPr="00CB6353">
        <w:rPr>
          <w:rFonts w:hint="cs"/>
          <w:i/>
          <w:iCs/>
          <w:sz w:val="26"/>
          <w:szCs w:val="26"/>
          <w:rtl/>
        </w:rPr>
        <w:t>القسم الأول:</w:t>
      </w:r>
      <w:r w:rsidR="0045107B">
        <w:rPr>
          <w:rFonts w:hint="cs"/>
          <w:i/>
          <w:iCs/>
          <w:sz w:val="26"/>
          <w:szCs w:val="26"/>
          <w:rtl/>
        </w:rPr>
        <w:t xml:space="preserve"> التقارير عن المشروعات التي لديها م</w:t>
      </w:r>
      <w:r w:rsidR="00136119">
        <w:rPr>
          <w:rFonts w:hint="cs"/>
          <w:i/>
          <w:iCs/>
          <w:sz w:val="26"/>
          <w:szCs w:val="26"/>
          <w:rtl/>
        </w:rPr>
        <w:t>ت</w:t>
      </w:r>
      <w:r w:rsidR="00E2642A">
        <w:rPr>
          <w:rFonts w:hint="cs"/>
          <w:i/>
          <w:iCs/>
          <w:sz w:val="26"/>
          <w:szCs w:val="26"/>
          <w:rtl/>
        </w:rPr>
        <w:t>ط</w:t>
      </w:r>
      <w:r w:rsidR="0045107B">
        <w:rPr>
          <w:rFonts w:hint="cs"/>
          <w:i/>
          <w:iCs/>
          <w:sz w:val="26"/>
          <w:szCs w:val="26"/>
          <w:rtl/>
        </w:rPr>
        <w:t>لبات إبلاغ معينة الموصى بالموافقة الش</w:t>
      </w:r>
      <w:r w:rsidR="00136119">
        <w:rPr>
          <w:rFonts w:hint="cs"/>
          <w:i/>
          <w:iCs/>
          <w:sz w:val="26"/>
          <w:szCs w:val="26"/>
          <w:rtl/>
        </w:rPr>
        <w:t>مولية عليها</w:t>
      </w:r>
    </w:p>
    <w:p w:rsidR="0045107B" w:rsidRPr="0045107B" w:rsidRDefault="0045107B" w:rsidP="00367924">
      <w:pPr>
        <w:bidi/>
        <w:spacing w:after="240"/>
        <w:ind w:left="720"/>
        <w:rPr>
          <w:b/>
          <w:bCs/>
          <w:sz w:val="26"/>
          <w:szCs w:val="26"/>
          <w:rtl/>
        </w:rPr>
      </w:pPr>
      <w:r w:rsidRPr="0045107B">
        <w:rPr>
          <w:rFonts w:hint="cs"/>
          <w:b/>
          <w:bCs/>
          <w:sz w:val="26"/>
          <w:szCs w:val="26"/>
          <w:rtl/>
        </w:rPr>
        <w:t>مشروعات التخلص من المواد المستنفدة للأوزون</w:t>
      </w:r>
    </w:p>
    <w:p w:rsidR="00096BBB" w:rsidRPr="00CB6353" w:rsidRDefault="0045107B" w:rsidP="00367924">
      <w:pPr>
        <w:bidi/>
        <w:spacing w:after="240"/>
        <w:ind w:left="720"/>
        <w:rPr>
          <w:i/>
          <w:iCs/>
          <w:sz w:val="26"/>
          <w:szCs w:val="26"/>
          <w:rtl/>
        </w:rPr>
      </w:pPr>
      <w:r w:rsidRPr="005F207D">
        <w:rPr>
          <w:rFonts w:hint="cs"/>
          <w:i/>
          <w:iCs/>
          <w:sz w:val="26"/>
          <w:szCs w:val="26"/>
          <w:u w:val="single"/>
          <w:rtl/>
        </w:rPr>
        <w:t>البرازيل: مشروع إيضاحي تجريبي بشأن إدارة نفايات المواد المستنفدة للأوزون والتخلص منها (التقرير المرحلي)</w:t>
      </w:r>
      <w:r>
        <w:rPr>
          <w:rFonts w:hint="cs"/>
          <w:i/>
          <w:iCs/>
          <w:sz w:val="26"/>
          <w:szCs w:val="26"/>
          <w:rtl/>
        </w:rPr>
        <w:t xml:space="preserve"> (اليوئنديبي) (الفقرات 8 إلى 12).</w:t>
      </w:r>
    </w:p>
    <w:p w:rsidR="00CF61D4" w:rsidRPr="00CF61D4" w:rsidRDefault="009C1846"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sidR="00096BBB">
        <w:rPr>
          <w:rFonts w:hint="cs"/>
          <w:sz w:val="26"/>
          <w:szCs w:val="26"/>
          <w:rtl/>
          <w:lang w:bidi="ar-EG"/>
        </w:rPr>
        <w:t xml:space="preserve"> لا يوجد.</w:t>
      </w:r>
    </w:p>
    <w:p w:rsidR="009C1846" w:rsidRPr="00096BBB" w:rsidRDefault="00096BB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sidRPr="00096BBB">
        <w:rPr>
          <w:rFonts w:hint="cs"/>
          <w:sz w:val="26"/>
          <w:szCs w:val="26"/>
          <w:rtl/>
          <w:lang w:bidi="ar-EG"/>
        </w:rPr>
        <w:t xml:space="preserve"> </w:t>
      </w:r>
      <w:r w:rsidR="00F3716E">
        <w:rPr>
          <w:rFonts w:asciiTheme="majorBidi" w:hAnsiTheme="majorBidi" w:hint="cs"/>
          <w:sz w:val="26"/>
          <w:szCs w:val="26"/>
          <w:rtl/>
        </w:rPr>
        <w:t>أن تشير إلى التقرير</w:t>
      </w:r>
      <w:r w:rsidR="00F3716E" w:rsidRPr="00AE63BB">
        <w:rPr>
          <w:rFonts w:asciiTheme="majorBidi" w:hAnsiTheme="majorBidi"/>
          <w:sz w:val="26"/>
          <w:szCs w:val="26"/>
          <w:rtl/>
        </w:rPr>
        <w:t xml:space="preserve"> المرحلي </w:t>
      </w:r>
      <w:r w:rsidR="00F3716E">
        <w:rPr>
          <w:rFonts w:asciiTheme="majorBidi" w:hAnsiTheme="majorBidi" w:hint="cs"/>
          <w:sz w:val="26"/>
          <w:szCs w:val="26"/>
          <w:rtl/>
        </w:rPr>
        <w:t>حول</w:t>
      </w:r>
      <w:r w:rsidR="00F3716E" w:rsidRPr="00AE63BB">
        <w:rPr>
          <w:rFonts w:asciiTheme="majorBidi" w:hAnsiTheme="majorBidi"/>
          <w:sz w:val="26"/>
          <w:szCs w:val="26"/>
          <w:rtl/>
        </w:rPr>
        <w:t xml:space="preserve"> المشروع </w:t>
      </w:r>
      <w:r w:rsidR="00F3716E" w:rsidRPr="00705F3C">
        <w:rPr>
          <w:rFonts w:asciiTheme="majorBidi" w:hAnsiTheme="majorBidi" w:hint="cs"/>
          <w:sz w:val="26"/>
          <w:szCs w:val="26"/>
          <w:rtl/>
        </w:rPr>
        <w:t>التجريبي</w:t>
      </w:r>
      <w:r w:rsidR="00F3716E">
        <w:rPr>
          <w:rFonts w:asciiTheme="majorBidi" w:hAnsiTheme="majorBidi" w:hint="cs"/>
          <w:sz w:val="26"/>
          <w:szCs w:val="26"/>
          <w:rtl/>
        </w:rPr>
        <w:t xml:space="preserve"> الإيضاحي</w:t>
      </w:r>
      <w:r w:rsidR="00F3716E" w:rsidRPr="00AE63BB">
        <w:rPr>
          <w:rFonts w:asciiTheme="majorBidi" w:hAnsiTheme="majorBidi"/>
          <w:sz w:val="26"/>
          <w:szCs w:val="26"/>
          <w:rtl/>
        </w:rPr>
        <w:t xml:space="preserve"> بشأن إدارة نفايات المواد المستنفدة ل</w:t>
      </w:r>
      <w:r w:rsidR="00F3716E">
        <w:rPr>
          <w:rFonts w:asciiTheme="majorBidi" w:hAnsiTheme="majorBidi"/>
          <w:sz w:val="26"/>
          <w:szCs w:val="26"/>
          <w:rtl/>
        </w:rPr>
        <w:t>لأوزون والتخلص منها في البرازيل</w:t>
      </w:r>
      <w:r w:rsidR="00F3716E" w:rsidRPr="00AE63BB">
        <w:rPr>
          <w:rFonts w:asciiTheme="majorBidi" w:hAnsiTheme="majorBidi"/>
          <w:sz w:val="26"/>
          <w:szCs w:val="26"/>
          <w:rtl/>
        </w:rPr>
        <w:t xml:space="preserve">، المقدم من </w:t>
      </w:r>
      <w:r w:rsidR="00F3716E">
        <w:rPr>
          <w:rFonts w:asciiTheme="majorBidi" w:hAnsiTheme="majorBidi" w:hint="cs"/>
          <w:sz w:val="26"/>
          <w:szCs w:val="26"/>
          <w:rtl/>
        </w:rPr>
        <w:t>اليوئنديبي</w:t>
      </w:r>
      <w:r w:rsidR="00F3716E" w:rsidRPr="00AE63BB">
        <w:rPr>
          <w:rFonts w:asciiTheme="majorBidi" w:hAnsiTheme="majorBidi"/>
          <w:sz w:val="26"/>
          <w:szCs w:val="26"/>
          <w:rtl/>
        </w:rPr>
        <w:t xml:space="preserve">، الوارد في الوثيقة </w:t>
      </w:r>
      <w:r w:rsidR="00F3716E" w:rsidRPr="00AE63BB">
        <w:rPr>
          <w:rFonts w:asciiTheme="majorBidi" w:hAnsiTheme="majorBidi" w:cstheme="majorBidi"/>
          <w:sz w:val="26"/>
          <w:szCs w:val="26"/>
        </w:rPr>
        <w:t>UNEP/Ozl.Pro/ExCom/84/22</w:t>
      </w:r>
      <w:r>
        <w:rPr>
          <w:rFonts w:hint="cs"/>
          <w:sz w:val="26"/>
          <w:szCs w:val="26"/>
          <w:rtl/>
          <w:lang w:bidi="ar-EG"/>
        </w:rPr>
        <w:t>.</w:t>
      </w:r>
    </w:p>
    <w:p w:rsidR="00CB6353" w:rsidRDefault="00316C4B" w:rsidP="00367924">
      <w:pPr>
        <w:pStyle w:val="Heading2"/>
        <w:widowControl/>
        <w:bidi/>
        <w:ind w:left="720"/>
        <w:rPr>
          <w:b/>
          <w:bCs/>
          <w:sz w:val="26"/>
          <w:szCs w:val="26"/>
          <w:rtl/>
          <w:lang w:bidi="ar-EG"/>
        </w:rPr>
      </w:pPr>
      <w:r>
        <w:rPr>
          <w:rFonts w:hint="cs"/>
          <w:b/>
          <w:bCs/>
          <w:sz w:val="26"/>
          <w:szCs w:val="26"/>
          <w:rtl/>
          <w:lang w:bidi="ar-EG"/>
        </w:rPr>
        <w:t xml:space="preserve">الاستخدام المؤقت لتكنولوجيا </w:t>
      </w:r>
      <w:r w:rsidR="00F3716E">
        <w:rPr>
          <w:rFonts w:hint="cs"/>
          <w:b/>
          <w:bCs/>
          <w:sz w:val="26"/>
          <w:szCs w:val="26"/>
          <w:rtl/>
          <w:lang w:bidi="ar-EG"/>
        </w:rPr>
        <w:t>ذات إمكانية احترار عالمي مرتفعة في المشروعات الموافق عليها</w:t>
      </w:r>
    </w:p>
    <w:p w:rsidR="00316C4B" w:rsidRPr="00316C4B" w:rsidRDefault="00316C4B" w:rsidP="00367924">
      <w:pPr>
        <w:pStyle w:val="Heading2"/>
        <w:widowControl/>
        <w:bidi/>
        <w:ind w:left="720"/>
        <w:rPr>
          <w:i/>
          <w:iCs/>
          <w:sz w:val="26"/>
          <w:szCs w:val="26"/>
          <w:rtl/>
          <w:lang w:val="en-US" w:bidi="ar-EG"/>
        </w:rPr>
      </w:pPr>
      <w:r w:rsidRPr="00316C4B">
        <w:rPr>
          <w:rFonts w:hint="cs"/>
          <w:i/>
          <w:iCs/>
          <w:sz w:val="26"/>
          <w:szCs w:val="26"/>
          <w:rtl/>
          <w:lang w:bidi="ar-EG"/>
        </w:rPr>
        <w:t xml:space="preserve">كوبا: خطة إدارة إزالة المواد الهيدروكلوروفلوروكربونية (المرحلة الأولى </w:t>
      </w:r>
      <w:r w:rsidRPr="00316C4B">
        <w:rPr>
          <w:i/>
          <w:iCs/>
          <w:sz w:val="26"/>
          <w:szCs w:val="26"/>
          <w:rtl/>
          <w:lang w:bidi="ar-EG"/>
        </w:rPr>
        <w:t>–</w:t>
      </w:r>
      <w:r w:rsidRPr="00316C4B">
        <w:rPr>
          <w:rFonts w:hint="cs"/>
          <w:i/>
          <w:iCs/>
          <w:sz w:val="26"/>
          <w:szCs w:val="26"/>
          <w:rtl/>
          <w:lang w:bidi="ar-EG"/>
        </w:rPr>
        <w:t xml:space="preserve"> تقرير عن حالة تحويل المنشئتين</w:t>
      </w:r>
      <w:r w:rsidRPr="00316C4B">
        <w:rPr>
          <w:i/>
          <w:iCs/>
          <w:sz w:val="26"/>
          <w:szCs w:val="26"/>
          <w:lang w:val="en-US" w:bidi="ar-EG"/>
        </w:rPr>
        <w:t>FRIA</w:t>
      </w:r>
      <w:r w:rsidR="00F3716E">
        <w:rPr>
          <w:i/>
          <w:iCs/>
          <w:sz w:val="26"/>
          <w:szCs w:val="26"/>
          <w:lang w:val="en-US" w:bidi="ar-EG"/>
        </w:rPr>
        <w:t>RC</w:t>
      </w:r>
      <w:r w:rsidRPr="00316C4B">
        <w:rPr>
          <w:i/>
          <w:iCs/>
          <w:sz w:val="26"/>
          <w:szCs w:val="26"/>
          <w:lang w:val="en-US" w:bidi="ar-EG"/>
        </w:rPr>
        <w:t xml:space="preserve"> </w:t>
      </w:r>
      <w:r w:rsidRPr="00316C4B">
        <w:rPr>
          <w:rFonts w:hint="cs"/>
          <w:i/>
          <w:iCs/>
          <w:sz w:val="26"/>
          <w:szCs w:val="26"/>
          <w:rtl/>
          <w:lang w:val="en-US" w:bidi="ar-EG"/>
        </w:rPr>
        <w:t xml:space="preserve"> و</w:t>
      </w:r>
      <w:r w:rsidRPr="00316C4B">
        <w:rPr>
          <w:i/>
          <w:iCs/>
          <w:sz w:val="26"/>
          <w:szCs w:val="26"/>
          <w:lang w:val="en-US" w:bidi="ar-EG"/>
        </w:rPr>
        <w:t>IDA</w:t>
      </w:r>
      <w:r w:rsidRPr="00316C4B">
        <w:rPr>
          <w:rFonts w:hint="cs"/>
          <w:i/>
          <w:iCs/>
          <w:sz w:val="26"/>
          <w:szCs w:val="26"/>
          <w:rtl/>
          <w:lang w:val="en-US" w:bidi="ar-EG"/>
        </w:rPr>
        <w:t>) (اليوئنديبي) (الفقرات 13 إلى 20)</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F3716E" w:rsidRDefault="00316C4B" w:rsidP="00367924">
      <w:pPr>
        <w:pStyle w:val="Heading2"/>
        <w:widowControl/>
        <w:bidi/>
        <w:ind w:left="720"/>
        <w:rPr>
          <w:sz w:val="26"/>
          <w:szCs w:val="26"/>
          <w:u w:val="single"/>
          <w:rtl/>
          <w:lang w:bidi="ar-EG"/>
        </w:rPr>
      </w:pPr>
      <w:r w:rsidRPr="00CF61D4">
        <w:rPr>
          <w:rFonts w:hint="cs"/>
          <w:sz w:val="26"/>
          <w:szCs w:val="26"/>
          <w:u w:val="single"/>
          <w:rtl/>
          <w:lang w:bidi="ar-EG"/>
        </w:rPr>
        <w:lastRenderedPageBreak/>
        <w:t>و</w:t>
      </w:r>
      <w:r w:rsidRPr="00CF61D4">
        <w:rPr>
          <w:sz w:val="26"/>
          <w:szCs w:val="26"/>
          <w:u w:val="single"/>
          <w:rtl/>
          <w:lang w:bidi="ar-EG"/>
        </w:rPr>
        <w:t>قد ترغب اللجنة التنفيذية في</w:t>
      </w:r>
      <w:r w:rsidR="00F3716E">
        <w:rPr>
          <w:rFonts w:hint="cs"/>
          <w:sz w:val="26"/>
          <w:szCs w:val="26"/>
          <w:u w:val="single"/>
          <w:rtl/>
          <w:lang w:bidi="ar-EG"/>
        </w:rPr>
        <w:t>:</w:t>
      </w:r>
    </w:p>
    <w:p w:rsidR="007537BD" w:rsidRDefault="00F3716E" w:rsidP="007F00F4">
      <w:pPr>
        <w:pStyle w:val="Heading2"/>
        <w:widowControl/>
        <w:numPr>
          <w:ilvl w:val="0"/>
          <w:numId w:val="50"/>
        </w:numPr>
        <w:bidi/>
        <w:ind w:left="1440" w:hanging="720"/>
        <w:rPr>
          <w:sz w:val="26"/>
          <w:szCs w:val="26"/>
          <w:rtl/>
          <w:lang w:bidi="ar-EG"/>
        </w:rPr>
      </w:pPr>
      <w:r>
        <w:rPr>
          <w:rFonts w:hint="cs"/>
          <w:sz w:val="26"/>
          <w:szCs w:val="26"/>
          <w:rtl/>
          <w:lang w:bidi="ar-EG"/>
        </w:rPr>
        <w:t xml:space="preserve">أن تحاط علما مع التقدير، بالتقرير المقدم من اليوئنديبي والجهود المبذولة لتيسير توريد التكنولوجيا ذات إمكانية احترار عالمي منخفضة إلى </w:t>
      </w:r>
      <w:r w:rsidRPr="00F3716E">
        <w:rPr>
          <w:rFonts w:hint="cs"/>
          <w:sz w:val="26"/>
          <w:szCs w:val="26"/>
          <w:rtl/>
          <w:lang w:bidi="ar-EG"/>
        </w:rPr>
        <w:t>المنشئتين</w:t>
      </w:r>
      <w:r w:rsidRPr="00F3716E">
        <w:rPr>
          <w:sz w:val="26"/>
          <w:szCs w:val="26"/>
          <w:lang w:val="en-US" w:bidi="ar-EG"/>
        </w:rPr>
        <w:t xml:space="preserve">FRIARC </w:t>
      </w:r>
      <w:r w:rsidRPr="00F3716E">
        <w:rPr>
          <w:rFonts w:hint="cs"/>
          <w:sz w:val="26"/>
          <w:szCs w:val="26"/>
          <w:rtl/>
          <w:lang w:val="en-US" w:bidi="ar-EG"/>
        </w:rPr>
        <w:t xml:space="preserve"> و</w:t>
      </w:r>
      <w:r w:rsidRPr="00F3716E">
        <w:rPr>
          <w:sz w:val="26"/>
          <w:szCs w:val="26"/>
          <w:lang w:val="en-US" w:bidi="ar-EG"/>
        </w:rPr>
        <w:t>IDA</w:t>
      </w:r>
      <w:r>
        <w:rPr>
          <w:rFonts w:hint="cs"/>
          <w:sz w:val="26"/>
          <w:szCs w:val="26"/>
          <w:rtl/>
          <w:lang w:bidi="ar-EG"/>
        </w:rPr>
        <w:t>، الممولتان في إطار المرحلة الأولى من خطة إدارة إزالة المواد الهيدروكلوروفلوروكربونية لكوبا، الوارد في الوثي</w:t>
      </w:r>
      <w:r w:rsidR="007537BD">
        <w:rPr>
          <w:rFonts w:hint="cs"/>
          <w:sz w:val="26"/>
          <w:szCs w:val="26"/>
          <w:rtl/>
          <w:lang w:bidi="ar-EG"/>
        </w:rPr>
        <w:t>ق</w:t>
      </w:r>
      <w:r>
        <w:rPr>
          <w:rFonts w:hint="cs"/>
          <w:sz w:val="26"/>
          <w:szCs w:val="26"/>
          <w:rtl/>
          <w:lang w:bidi="ar-EG"/>
        </w:rPr>
        <w:t xml:space="preserve">ة </w:t>
      </w:r>
      <w:r w:rsidR="007537BD" w:rsidRPr="00FE0C8C">
        <w:t>UNEP/Ozl.Pro/ExCom/8</w:t>
      </w:r>
      <w:r w:rsidR="007537BD">
        <w:t>4</w:t>
      </w:r>
      <w:r w:rsidR="007537BD" w:rsidRPr="00FE0C8C">
        <w:t>/</w:t>
      </w:r>
      <w:r w:rsidR="007537BD">
        <w:t>22</w:t>
      </w:r>
      <w:r w:rsidR="007537BD">
        <w:rPr>
          <w:rFonts w:hint="cs"/>
          <w:sz w:val="26"/>
          <w:szCs w:val="26"/>
          <w:rtl/>
          <w:lang w:bidi="ar-EG"/>
        </w:rPr>
        <w:t>؛</w:t>
      </w:r>
    </w:p>
    <w:p w:rsidR="00F3716E" w:rsidRDefault="007537BD" w:rsidP="007F00F4">
      <w:pPr>
        <w:pStyle w:val="Heading2"/>
        <w:widowControl/>
        <w:numPr>
          <w:ilvl w:val="0"/>
          <w:numId w:val="50"/>
        </w:numPr>
        <w:bidi/>
        <w:ind w:left="1440" w:hanging="720"/>
        <w:rPr>
          <w:sz w:val="26"/>
          <w:szCs w:val="26"/>
          <w:rtl/>
          <w:lang w:bidi="ar-EG"/>
        </w:rPr>
      </w:pPr>
      <w:r>
        <w:rPr>
          <w:rFonts w:hint="cs"/>
          <w:sz w:val="26"/>
          <w:szCs w:val="26"/>
          <w:rtl/>
          <w:lang w:bidi="ar-EG"/>
        </w:rPr>
        <w:t xml:space="preserve">أن تطلب إلى اليوئنديبي أن تواصل مساعدة حكومة كوبا في </w:t>
      </w:r>
      <w:r w:rsidRPr="00D87B44">
        <w:rPr>
          <w:rFonts w:hint="cs"/>
          <w:sz w:val="26"/>
          <w:szCs w:val="26"/>
          <w:rtl/>
          <w:lang w:val="en-CA"/>
        </w:rPr>
        <w:t>تأمين</w:t>
      </w:r>
      <w:r w:rsidRPr="00D87B44">
        <w:rPr>
          <w:sz w:val="26"/>
          <w:szCs w:val="26"/>
          <w:rtl/>
          <w:lang w:val="en-CA"/>
        </w:rPr>
        <w:t xml:space="preserve"> بدائل </w:t>
      </w:r>
      <w:r w:rsidRPr="00D87B44">
        <w:rPr>
          <w:rFonts w:hint="cs"/>
          <w:sz w:val="26"/>
          <w:szCs w:val="26"/>
          <w:rtl/>
          <w:lang w:val="en-CA"/>
        </w:rPr>
        <w:t>منخفضة القدرة على إحداث</w:t>
      </w:r>
      <w:r w:rsidRPr="00D87B44">
        <w:rPr>
          <w:sz w:val="26"/>
          <w:szCs w:val="26"/>
          <w:rtl/>
          <w:lang w:val="en-CA"/>
        </w:rPr>
        <w:t xml:space="preserve"> </w:t>
      </w:r>
      <w:r w:rsidRPr="00D87B44">
        <w:rPr>
          <w:rFonts w:hint="cs"/>
          <w:sz w:val="26"/>
          <w:szCs w:val="26"/>
          <w:rtl/>
          <w:lang w:val="en-CA"/>
        </w:rPr>
        <w:t>ا</w:t>
      </w:r>
      <w:r w:rsidRPr="00D87B44">
        <w:rPr>
          <w:sz w:val="26"/>
          <w:szCs w:val="26"/>
          <w:rtl/>
          <w:lang w:val="en-CA"/>
        </w:rPr>
        <w:t xml:space="preserve">لاحترار العالمي </w:t>
      </w:r>
      <w:r>
        <w:rPr>
          <w:rFonts w:hint="cs"/>
          <w:sz w:val="26"/>
          <w:szCs w:val="26"/>
          <w:rtl/>
          <w:lang w:bidi="ar-EG"/>
        </w:rPr>
        <w:t>وأن تقدم إلى الاجتماع الخامس والثمانين، تقريرا عن حالة تحويل المنشئتين المذكورين في الفقرة الفرعية (أ) أعلاه، بما في ذلك، في حالة استخدام تكنولوجيا بخلاف تلك المختارة عند الموافقة على المشروع، تحليلا تفصيليا عن التكاليف الرأسمالية الإضافية وتكاليف التشغيل الإضافية، بجانب تحديثا من الموردين عن التقدم المحرز نحو ضمان أن التكنولوجيات المختارة، بما في ذلك المكونات المرتبط بها، كانت متاحة تجاريا في البلد.</w:t>
      </w:r>
    </w:p>
    <w:p w:rsidR="00316C4B" w:rsidRPr="007537BD" w:rsidRDefault="00316C4B" w:rsidP="00367924">
      <w:pPr>
        <w:pStyle w:val="Heading2"/>
        <w:widowControl/>
        <w:bidi/>
        <w:ind w:left="720"/>
        <w:rPr>
          <w:i/>
          <w:iCs/>
          <w:sz w:val="26"/>
          <w:szCs w:val="26"/>
          <w:rtl/>
          <w:lang w:bidi="ar-EG"/>
        </w:rPr>
      </w:pPr>
      <w:r w:rsidRPr="005F207D">
        <w:rPr>
          <w:rFonts w:hint="cs"/>
          <w:i/>
          <w:iCs/>
          <w:sz w:val="26"/>
          <w:szCs w:val="26"/>
          <w:u w:val="single"/>
          <w:rtl/>
          <w:lang w:bidi="ar-EG"/>
        </w:rPr>
        <w:t>لبنان:</w:t>
      </w:r>
      <w:r w:rsidR="007537BD" w:rsidRPr="005F207D">
        <w:rPr>
          <w:rFonts w:hint="cs"/>
          <w:sz w:val="26"/>
          <w:szCs w:val="26"/>
          <w:u w:val="single"/>
          <w:rtl/>
          <w:lang w:bidi="ar-EG"/>
        </w:rPr>
        <w:t xml:space="preserve"> </w:t>
      </w:r>
      <w:r w:rsidR="007537BD" w:rsidRPr="005F207D">
        <w:rPr>
          <w:rFonts w:hint="cs"/>
          <w:i/>
          <w:iCs/>
          <w:sz w:val="26"/>
          <w:szCs w:val="26"/>
          <w:u w:val="single"/>
          <w:rtl/>
          <w:lang w:bidi="ar-EG"/>
        </w:rPr>
        <w:t xml:space="preserve">خطة إدارة إزالة المواد الهيدروكلوروفلوروكربونية (المرحلة الثانية </w:t>
      </w:r>
      <w:r w:rsidR="007537BD" w:rsidRPr="005F207D">
        <w:rPr>
          <w:i/>
          <w:iCs/>
          <w:sz w:val="26"/>
          <w:szCs w:val="26"/>
          <w:u w:val="single"/>
          <w:rtl/>
          <w:lang w:bidi="ar-EG"/>
        </w:rPr>
        <w:t>–</w:t>
      </w:r>
      <w:r w:rsidR="007537BD" w:rsidRPr="005F207D">
        <w:rPr>
          <w:rFonts w:hint="cs"/>
          <w:i/>
          <w:iCs/>
          <w:sz w:val="26"/>
          <w:szCs w:val="26"/>
          <w:u w:val="single"/>
          <w:rtl/>
          <w:lang w:bidi="ar-EG"/>
        </w:rPr>
        <w:t xml:space="preserve"> تقرير عن حالة تحويل</w:t>
      </w:r>
      <w:r w:rsidR="007537BD" w:rsidRPr="005F207D">
        <w:rPr>
          <w:rFonts w:hint="cs"/>
          <w:sz w:val="26"/>
          <w:szCs w:val="26"/>
          <w:u w:val="single"/>
          <w:rtl/>
          <w:lang w:bidi="ar-EG"/>
        </w:rPr>
        <w:t xml:space="preserve"> </w:t>
      </w:r>
      <w:r w:rsidR="007537BD" w:rsidRPr="005F207D">
        <w:rPr>
          <w:rFonts w:hint="cs"/>
          <w:i/>
          <w:iCs/>
          <w:sz w:val="26"/>
          <w:szCs w:val="26"/>
          <w:u w:val="single"/>
          <w:rtl/>
          <w:lang w:bidi="ar-EG"/>
        </w:rPr>
        <w:t>المنشئات المنتفعة المتبقية في قطاعي الرغاوي وتصنيع تكييف الهواء</w:t>
      </w:r>
      <w:r w:rsidR="007537BD" w:rsidRPr="007537BD">
        <w:rPr>
          <w:rFonts w:hint="cs"/>
          <w:i/>
          <w:iCs/>
          <w:sz w:val="26"/>
          <w:szCs w:val="26"/>
          <w:rtl/>
          <w:lang w:bidi="ar-EG"/>
        </w:rPr>
        <w:t xml:space="preserve"> (اليوئنديبي) (الفقرات 21 إلى 29)</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7537BD"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7537BD" w:rsidRPr="00082BC2" w:rsidRDefault="007537BD" w:rsidP="00367924">
      <w:pPr>
        <w:bidi/>
        <w:spacing w:after="240"/>
        <w:ind w:left="1440" w:hanging="742"/>
        <w:outlineLvl w:val="1"/>
        <w:rPr>
          <w:highlight w:val="cyan"/>
          <w:lang w:val="en-CA" w:bidi="ar-AE"/>
        </w:rPr>
      </w:pPr>
      <w:r>
        <w:rPr>
          <w:rFonts w:hint="cs"/>
          <w:sz w:val="26"/>
          <w:szCs w:val="26"/>
          <w:rtl/>
          <w:lang w:val="en-CA"/>
        </w:rPr>
        <w:t>(أ)</w:t>
      </w:r>
      <w:r>
        <w:rPr>
          <w:rFonts w:hint="cs"/>
          <w:sz w:val="26"/>
          <w:szCs w:val="26"/>
          <w:rtl/>
          <w:lang w:val="en-CA"/>
        </w:rPr>
        <w:tab/>
      </w:r>
      <w:r w:rsidRPr="00D87B44">
        <w:rPr>
          <w:rFonts w:hint="cs"/>
          <w:sz w:val="26"/>
          <w:szCs w:val="26"/>
          <w:rtl/>
          <w:lang w:val="en-CA"/>
        </w:rPr>
        <w:t>أن ت</w:t>
      </w:r>
      <w:r>
        <w:rPr>
          <w:rFonts w:hint="cs"/>
          <w:sz w:val="26"/>
          <w:szCs w:val="26"/>
          <w:rtl/>
          <w:lang w:val="en-CA"/>
        </w:rPr>
        <w:t xml:space="preserve">شير إلى </w:t>
      </w:r>
      <w:r w:rsidRPr="00D87B44">
        <w:rPr>
          <w:sz w:val="26"/>
          <w:szCs w:val="26"/>
          <w:rtl/>
          <w:lang w:val="en-CA"/>
        </w:rPr>
        <w:t xml:space="preserve">التقرير المقدم من </w:t>
      </w:r>
      <w:r w:rsidRPr="00D87B44">
        <w:rPr>
          <w:rFonts w:hint="cs"/>
          <w:sz w:val="26"/>
          <w:szCs w:val="26"/>
          <w:rtl/>
          <w:lang w:val="en-CA"/>
        </w:rPr>
        <w:t>اليوئنديبي</w:t>
      </w:r>
      <w:r w:rsidRPr="00D87B44">
        <w:rPr>
          <w:sz w:val="26"/>
          <w:szCs w:val="26"/>
          <w:rtl/>
          <w:lang w:val="en-CA"/>
        </w:rPr>
        <w:t xml:space="preserve"> وحكومة لبنان، الوارد في الوثيقة </w:t>
      </w:r>
      <w:r w:rsidRPr="0069060A">
        <w:rPr>
          <w:rFonts w:cstheme="majorBidi"/>
          <w:sz w:val="26"/>
          <w:szCs w:val="26"/>
          <w:lang w:val="en-CA"/>
        </w:rPr>
        <w:t>UNEP/OzL.Pro/ExCom/84/22</w:t>
      </w:r>
      <w:r w:rsidRPr="00D87B44">
        <w:rPr>
          <w:sz w:val="26"/>
          <w:szCs w:val="26"/>
          <w:rtl/>
          <w:lang w:val="en-CA"/>
        </w:rPr>
        <w:t xml:space="preserve">، الذي يصف التحديات المستمرة التي تواجهها الحكومة في </w:t>
      </w:r>
      <w:r w:rsidRPr="00D87B44">
        <w:rPr>
          <w:rFonts w:hint="cs"/>
          <w:sz w:val="26"/>
          <w:szCs w:val="26"/>
          <w:rtl/>
          <w:lang w:val="en-CA"/>
        </w:rPr>
        <w:t>تأمين</w:t>
      </w:r>
      <w:r w:rsidRPr="00D87B44">
        <w:rPr>
          <w:sz w:val="26"/>
          <w:szCs w:val="26"/>
          <w:rtl/>
          <w:lang w:val="en-CA"/>
        </w:rPr>
        <w:t xml:space="preserve"> بدائل </w:t>
      </w:r>
      <w:r w:rsidRPr="00D87B44">
        <w:rPr>
          <w:rFonts w:hint="cs"/>
          <w:sz w:val="26"/>
          <w:szCs w:val="26"/>
          <w:rtl/>
          <w:lang w:val="en-CA"/>
        </w:rPr>
        <w:t>منخفضة القدرة على إحداث</w:t>
      </w:r>
      <w:r w:rsidRPr="00D87B44">
        <w:rPr>
          <w:sz w:val="26"/>
          <w:szCs w:val="26"/>
          <w:rtl/>
          <w:lang w:val="en-CA"/>
        </w:rPr>
        <w:t xml:space="preserve"> </w:t>
      </w:r>
      <w:r w:rsidRPr="00D87B44">
        <w:rPr>
          <w:rFonts w:hint="cs"/>
          <w:sz w:val="26"/>
          <w:szCs w:val="26"/>
          <w:rtl/>
          <w:lang w:val="en-CA"/>
        </w:rPr>
        <w:t>ا</w:t>
      </w:r>
      <w:r w:rsidRPr="00D87B44">
        <w:rPr>
          <w:sz w:val="26"/>
          <w:szCs w:val="26"/>
          <w:rtl/>
          <w:lang w:val="en-CA"/>
        </w:rPr>
        <w:t xml:space="preserve">لاحترار العالمي </w:t>
      </w:r>
      <w:r>
        <w:rPr>
          <w:rFonts w:hint="cs"/>
          <w:sz w:val="26"/>
          <w:szCs w:val="26"/>
          <w:rtl/>
          <w:lang w:val="en-CA"/>
        </w:rPr>
        <w:t xml:space="preserve">وتكون </w:t>
      </w:r>
      <w:r w:rsidRPr="00D87B44">
        <w:rPr>
          <w:rFonts w:hint="cs"/>
          <w:sz w:val="26"/>
          <w:szCs w:val="26"/>
          <w:rtl/>
          <w:lang w:val="en-CA"/>
        </w:rPr>
        <w:t>متاحة تجارياً</w:t>
      </w:r>
      <w:r w:rsidRPr="00D87B44">
        <w:rPr>
          <w:sz w:val="26"/>
          <w:szCs w:val="26"/>
          <w:rtl/>
          <w:lang w:val="en-CA"/>
        </w:rPr>
        <w:t>،</w:t>
      </w:r>
      <w:r w:rsidRPr="00D87B44">
        <w:rPr>
          <w:rFonts w:asciiTheme="majorBidi" w:hAnsiTheme="majorBidi" w:hint="cs"/>
          <w:sz w:val="26"/>
          <w:szCs w:val="26"/>
          <w:rtl/>
          <w:lang w:val="en-CA"/>
        </w:rPr>
        <w:t xml:space="preserve"> </w:t>
      </w:r>
      <w:r w:rsidRPr="00D87B44">
        <w:rPr>
          <w:rFonts w:asciiTheme="majorBidi" w:hAnsiTheme="majorBidi"/>
          <w:sz w:val="26"/>
          <w:szCs w:val="26"/>
          <w:rtl/>
          <w:lang w:val="en-CA"/>
        </w:rPr>
        <w:t>مثل</w:t>
      </w:r>
      <w:r w:rsidRPr="00D87B44">
        <w:rPr>
          <w:rFonts w:asciiTheme="majorBidi" w:hAnsiTheme="majorBidi" w:hint="cs"/>
          <w:sz w:val="26"/>
          <w:szCs w:val="26"/>
          <w:rtl/>
          <w:lang w:val="en-CA"/>
        </w:rPr>
        <w:t xml:space="preserve"> مواد الهيدروفلوروكربون</w:t>
      </w:r>
      <w:r>
        <w:rPr>
          <w:rFonts w:asciiTheme="majorBidi" w:hAnsiTheme="majorBidi" w:hint="cs"/>
          <w:sz w:val="26"/>
          <w:szCs w:val="26"/>
          <w:rtl/>
          <w:lang w:val="en-CA"/>
        </w:rPr>
        <w:t xml:space="preserve"> أوليفينات</w:t>
      </w:r>
      <w:r w:rsidRPr="00D87B44">
        <w:rPr>
          <w:rFonts w:asciiTheme="majorBidi" w:hAnsiTheme="majorBidi"/>
          <w:sz w:val="26"/>
          <w:szCs w:val="26"/>
          <w:rtl/>
          <w:lang w:val="en-CA"/>
        </w:rPr>
        <w:t xml:space="preserve">، والجهود التي تبذلها الحكومة </w:t>
      </w:r>
      <w:r w:rsidRPr="00D87B44">
        <w:rPr>
          <w:rFonts w:asciiTheme="majorBidi" w:hAnsiTheme="majorBidi" w:hint="cs"/>
          <w:sz w:val="26"/>
          <w:szCs w:val="26"/>
          <w:rtl/>
          <w:lang w:val="en-CA"/>
        </w:rPr>
        <w:t>واليوئنديبي</w:t>
      </w:r>
      <w:r w:rsidRPr="00D87B44">
        <w:rPr>
          <w:rFonts w:asciiTheme="majorBidi" w:hAnsiTheme="majorBidi"/>
          <w:sz w:val="26"/>
          <w:szCs w:val="26"/>
          <w:rtl/>
          <w:lang w:val="en-CA"/>
        </w:rPr>
        <w:t xml:space="preserve"> لتسهيل توفير التكنولوجيا</w:t>
      </w:r>
      <w:r>
        <w:rPr>
          <w:rFonts w:asciiTheme="majorBidi" w:hAnsiTheme="majorBidi" w:hint="cs"/>
          <w:sz w:val="26"/>
          <w:szCs w:val="26"/>
          <w:rtl/>
          <w:lang w:val="en-CA"/>
        </w:rPr>
        <w:t>ت</w:t>
      </w:r>
      <w:r w:rsidRPr="00D87B44">
        <w:rPr>
          <w:rFonts w:asciiTheme="majorBidi" w:hAnsiTheme="majorBidi"/>
          <w:sz w:val="26"/>
          <w:szCs w:val="26"/>
          <w:rtl/>
          <w:lang w:val="en-CA"/>
        </w:rPr>
        <w:t xml:space="preserve"> منخفضة</w:t>
      </w:r>
      <w:r w:rsidRPr="00D87B44">
        <w:rPr>
          <w:rFonts w:asciiTheme="majorBidi" w:hAnsiTheme="majorBidi" w:hint="cs"/>
          <w:sz w:val="26"/>
          <w:szCs w:val="26"/>
          <w:rtl/>
          <w:lang w:val="en-CA"/>
        </w:rPr>
        <w:t xml:space="preserve"> القدرة</w:t>
      </w:r>
      <w:r w:rsidRPr="00D87B44">
        <w:rPr>
          <w:rFonts w:asciiTheme="majorBidi" w:hAnsiTheme="majorBidi"/>
          <w:sz w:val="26"/>
          <w:szCs w:val="26"/>
          <w:rtl/>
          <w:lang w:val="en-CA"/>
        </w:rPr>
        <w:t xml:space="preserve"> على إحداث الاحترار العالمي </w:t>
      </w:r>
      <w:r>
        <w:rPr>
          <w:rFonts w:asciiTheme="majorBidi" w:hAnsiTheme="majorBidi" w:hint="cs"/>
          <w:sz w:val="26"/>
          <w:szCs w:val="26"/>
          <w:rtl/>
          <w:lang w:val="en-CA"/>
        </w:rPr>
        <w:t>للشركات</w:t>
      </w:r>
      <w:r w:rsidRPr="00D87B44">
        <w:rPr>
          <w:rFonts w:asciiTheme="majorBidi" w:hAnsiTheme="majorBidi"/>
          <w:sz w:val="26"/>
          <w:szCs w:val="26"/>
          <w:rtl/>
          <w:lang w:val="en-CA"/>
        </w:rPr>
        <w:t xml:space="preserve"> الممولة في إطار المرحلة الثانية من خطة إدارة </w:t>
      </w:r>
      <w:r w:rsidRPr="00D87B44">
        <w:rPr>
          <w:rFonts w:asciiTheme="majorBidi" w:hAnsiTheme="majorBidi" w:hint="cs"/>
          <w:sz w:val="26"/>
          <w:szCs w:val="26"/>
          <w:rtl/>
          <w:lang w:val="en-CA"/>
        </w:rPr>
        <w:t>إزالة</w:t>
      </w:r>
      <w:r w:rsidRPr="00D87B44">
        <w:rPr>
          <w:rFonts w:asciiTheme="majorBidi" w:hAnsiTheme="majorBidi"/>
          <w:sz w:val="26"/>
          <w:szCs w:val="26"/>
          <w:rtl/>
          <w:lang w:val="en-CA"/>
        </w:rPr>
        <w:t xml:space="preserve"> المواد الهيدروكلوروفلوروكربونية في لبنان؛ </w:t>
      </w:r>
      <w:r w:rsidRPr="00D87B44">
        <w:rPr>
          <w:rFonts w:asciiTheme="majorBidi" w:hAnsiTheme="majorBidi" w:hint="cs"/>
          <w:sz w:val="26"/>
          <w:szCs w:val="26"/>
          <w:rtl/>
          <w:lang w:val="en-CA"/>
        </w:rPr>
        <w:t>و</w:t>
      </w:r>
      <w:r w:rsidRPr="00D87B44">
        <w:rPr>
          <w:rFonts w:asciiTheme="majorBidi" w:hAnsiTheme="majorBidi"/>
          <w:sz w:val="26"/>
          <w:szCs w:val="26"/>
          <w:rtl/>
          <w:lang w:val="en-CA"/>
        </w:rPr>
        <w:t>،</w:t>
      </w:r>
      <w:r>
        <w:rPr>
          <w:rFonts w:hint="cs"/>
          <w:highlight w:val="cyan"/>
          <w:rtl/>
          <w:lang w:val="en-CA" w:bidi="ar-AE"/>
        </w:rPr>
        <w:t xml:space="preserve"> </w:t>
      </w:r>
    </w:p>
    <w:p w:rsidR="007537BD" w:rsidRDefault="007537BD" w:rsidP="00367924">
      <w:pPr>
        <w:pStyle w:val="Heading2"/>
        <w:widowControl/>
        <w:bidi/>
        <w:ind w:left="1440" w:hanging="742"/>
        <w:rPr>
          <w:sz w:val="26"/>
          <w:szCs w:val="26"/>
          <w:rtl/>
        </w:rPr>
      </w:pPr>
      <w:r>
        <w:rPr>
          <w:rFonts w:hint="cs"/>
          <w:sz w:val="26"/>
          <w:szCs w:val="26"/>
          <w:rtl/>
          <w:lang w:val="en-CA"/>
        </w:rPr>
        <w:t>(ب)</w:t>
      </w:r>
      <w:r>
        <w:rPr>
          <w:rFonts w:hint="cs"/>
          <w:sz w:val="26"/>
          <w:szCs w:val="26"/>
          <w:rtl/>
          <w:lang w:val="en-CA"/>
        </w:rPr>
        <w:tab/>
        <w:t>الطلب إلى</w:t>
      </w:r>
      <w:r w:rsidRPr="00316D9F">
        <w:rPr>
          <w:sz w:val="26"/>
          <w:szCs w:val="26"/>
          <w:rtl/>
          <w:lang w:val="en-CA"/>
        </w:rPr>
        <w:t xml:space="preserve"> </w:t>
      </w:r>
      <w:r w:rsidRPr="00316D9F">
        <w:rPr>
          <w:rFonts w:hint="cs"/>
          <w:sz w:val="26"/>
          <w:szCs w:val="26"/>
          <w:rtl/>
          <w:lang w:val="en-CA"/>
        </w:rPr>
        <w:t>اليوئنديبي</w:t>
      </w:r>
      <w:r w:rsidRPr="00316D9F">
        <w:rPr>
          <w:sz w:val="26"/>
          <w:szCs w:val="26"/>
          <w:rtl/>
          <w:lang w:val="en-CA"/>
        </w:rPr>
        <w:t xml:space="preserve"> مواصلة مساعدة حكومة لبنان في تأمين توريد تكنولوجيا</w:t>
      </w:r>
      <w:r>
        <w:rPr>
          <w:rFonts w:hint="cs"/>
          <w:sz w:val="26"/>
          <w:szCs w:val="26"/>
          <w:rtl/>
          <w:lang w:val="en-CA"/>
        </w:rPr>
        <w:t>ت</w:t>
      </w:r>
      <w:r w:rsidRPr="00316D9F">
        <w:rPr>
          <w:sz w:val="26"/>
          <w:szCs w:val="26"/>
          <w:rtl/>
          <w:lang w:val="en-CA"/>
        </w:rPr>
        <w:t xml:space="preserve"> منخفضة القدرة على إحداث الاحترار العالمي،</w:t>
      </w:r>
      <w:r w:rsidRPr="00316D9F">
        <w:rPr>
          <w:rFonts w:cstheme="majorBidi" w:hint="cs"/>
          <w:sz w:val="26"/>
          <w:szCs w:val="26"/>
          <w:rtl/>
          <w:lang w:val="en-CA"/>
        </w:rPr>
        <w:t xml:space="preserve"> </w:t>
      </w:r>
      <w:r w:rsidRPr="00316D9F">
        <w:rPr>
          <w:sz w:val="26"/>
          <w:szCs w:val="26"/>
          <w:rtl/>
          <w:lang w:val="en-CA"/>
        </w:rPr>
        <w:t>وتقديم تقرير إلى الاجتماع الخامس والثمانين عن نتائج اختبار</w:t>
      </w:r>
      <w:r>
        <w:rPr>
          <w:rFonts w:hint="cs"/>
          <w:sz w:val="26"/>
          <w:szCs w:val="26"/>
          <w:rtl/>
          <w:lang w:val="en-CA"/>
        </w:rPr>
        <w:t xml:space="preserve"> على </w:t>
      </w:r>
      <w:r w:rsidRPr="00316D9F">
        <w:rPr>
          <w:sz w:val="26"/>
          <w:szCs w:val="26"/>
          <w:rtl/>
          <w:lang w:val="en-CA"/>
        </w:rPr>
        <w:t xml:space="preserve">بديلين في قطاع الرغاوي، وحالة تحويل </w:t>
      </w:r>
      <w:r>
        <w:rPr>
          <w:rFonts w:hint="cs"/>
          <w:sz w:val="26"/>
          <w:szCs w:val="26"/>
          <w:rtl/>
          <w:lang w:val="en-CA"/>
        </w:rPr>
        <w:t>الشركات</w:t>
      </w:r>
      <w:r w:rsidRPr="00316D9F">
        <w:rPr>
          <w:sz w:val="26"/>
          <w:szCs w:val="26"/>
          <w:rtl/>
          <w:lang w:val="en-CA"/>
        </w:rPr>
        <w:t xml:space="preserve"> المستفيدة المتبقية لتصنيع </w:t>
      </w:r>
      <w:r w:rsidRPr="00316D9F">
        <w:rPr>
          <w:rFonts w:hint="cs"/>
          <w:sz w:val="26"/>
          <w:szCs w:val="26"/>
          <w:rtl/>
          <w:lang w:val="en-CA"/>
        </w:rPr>
        <w:t>الرغاوي</w:t>
      </w:r>
      <w:r w:rsidRPr="00316D9F">
        <w:rPr>
          <w:sz w:val="26"/>
          <w:szCs w:val="26"/>
          <w:rtl/>
          <w:lang w:val="en-CA"/>
        </w:rPr>
        <w:t xml:space="preserve"> (</w:t>
      </w:r>
      <w:r w:rsidRPr="00316D9F">
        <w:rPr>
          <w:rFonts w:cstheme="majorBidi"/>
          <w:sz w:val="26"/>
          <w:szCs w:val="26"/>
          <w:lang w:val="en-CA"/>
        </w:rPr>
        <w:t>SPEC</w:t>
      </w:r>
      <w:r w:rsidRPr="00316D9F">
        <w:rPr>
          <w:sz w:val="26"/>
          <w:szCs w:val="26"/>
          <w:rtl/>
          <w:lang w:val="en-CA"/>
        </w:rPr>
        <w:t xml:space="preserve"> و</w:t>
      </w:r>
      <w:r w:rsidRPr="00316D9F">
        <w:rPr>
          <w:rFonts w:cstheme="majorBidi"/>
          <w:sz w:val="26"/>
          <w:szCs w:val="26"/>
          <w:lang w:val="en-CA"/>
        </w:rPr>
        <w:t>Prometal</w:t>
      </w:r>
      <w:r w:rsidRPr="00316D9F">
        <w:rPr>
          <w:sz w:val="26"/>
          <w:szCs w:val="26"/>
          <w:rtl/>
          <w:lang w:val="en-CA"/>
        </w:rPr>
        <w:t>)</w:t>
      </w:r>
      <w:r w:rsidRPr="00316D9F">
        <w:rPr>
          <w:rFonts w:cstheme="majorBidi" w:hint="cs"/>
          <w:sz w:val="26"/>
          <w:szCs w:val="26"/>
          <w:rtl/>
          <w:lang w:val="en-CA"/>
        </w:rPr>
        <w:t xml:space="preserve"> </w:t>
      </w:r>
      <w:r w:rsidRPr="00316D9F">
        <w:rPr>
          <w:rFonts w:asciiTheme="majorBidi" w:hAnsiTheme="majorBidi"/>
          <w:sz w:val="26"/>
          <w:szCs w:val="26"/>
          <w:rtl/>
          <w:lang w:val="en-CA"/>
        </w:rPr>
        <w:t xml:space="preserve">بما في ذلك </w:t>
      </w:r>
      <w:r>
        <w:rPr>
          <w:rFonts w:asciiTheme="majorBidi" w:hAnsiTheme="majorBidi" w:hint="cs"/>
          <w:sz w:val="26"/>
          <w:szCs w:val="26"/>
          <w:rtl/>
          <w:lang w:val="en-CA"/>
        </w:rPr>
        <w:t>شركات</w:t>
      </w:r>
      <w:r w:rsidRPr="00316D9F">
        <w:rPr>
          <w:rFonts w:asciiTheme="majorBidi" w:hAnsiTheme="majorBidi"/>
          <w:sz w:val="26"/>
          <w:szCs w:val="26"/>
          <w:rtl/>
          <w:lang w:val="en-CA"/>
        </w:rPr>
        <w:t xml:space="preserve"> </w:t>
      </w:r>
      <w:r>
        <w:rPr>
          <w:rFonts w:asciiTheme="majorBidi" w:hAnsiTheme="majorBidi" w:hint="cs"/>
          <w:sz w:val="26"/>
          <w:szCs w:val="26"/>
          <w:rtl/>
          <w:lang w:val="en-CA"/>
        </w:rPr>
        <w:t>الرغاوي</w:t>
      </w:r>
      <w:r w:rsidRPr="00316D9F">
        <w:rPr>
          <w:rFonts w:asciiTheme="majorBidi" w:hAnsiTheme="majorBidi"/>
          <w:sz w:val="26"/>
          <w:szCs w:val="26"/>
          <w:rtl/>
          <w:lang w:val="en-CA"/>
        </w:rPr>
        <w:t xml:space="preserve"> الصغيرة؛ </w:t>
      </w:r>
      <w:r>
        <w:rPr>
          <w:rFonts w:asciiTheme="majorBidi" w:hAnsiTheme="majorBidi" w:hint="cs"/>
          <w:sz w:val="26"/>
          <w:szCs w:val="26"/>
          <w:rtl/>
          <w:lang w:val="en-CA"/>
        </w:rPr>
        <w:t>وشركات</w:t>
      </w:r>
      <w:r w:rsidRPr="00316D9F">
        <w:rPr>
          <w:rFonts w:asciiTheme="majorBidi" w:hAnsiTheme="majorBidi" w:hint="cs"/>
          <w:sz w:val="26"/>
          <w:szCs w:val="26"/>
          <w:rtl/>
          <w:lang w:val="en-CA"/>
        </w:rPr>
        <w:t xml:space="preserve"> تصنيع</w:t>
      </w:r>
      <w:r w:rsidRPr="00316D9F">
        <w:rPr>
          <w:rFonts w:asciiTheme="majorBidi" w:hAnsiTheme="majorBidi"/>
          <w:sz w:val="26"/>
          <w:szCs w:val="26"/>
          <w:rtl/>
          <w:lang w:val="en-CA"/>
        </w:rPr>
        <w:t xml:space="preserve"> </w:t>
      </w:r>
      <w:r>
        <w:rPr>
          <w:rFonts w:asciiTheme="majorBidi" w:hAnsiTheme="majorBidi" w:hint="cs"/>
          <w:sz w:val="26"/>
          <w:szCs w:val="26"/>
          <w:rtl/>
          <w:lang w:val="en-CA"/>
        </w:rPr>
        <w:t>مكيفات</w:t>
      </w:r>
      <w:r w:rsidRPr="00316D9F">
        <w:rPr>
          <w:rFonts w:asciiTheme="majorBidi" w:hAnsiTheme="majorBidi"/>
          <w:sz w:val="26"/>
          <w:szCs w:val="26"/>
          <w:rtl/>
          <w:lang w:val="en-CA"/>
        </w:rPr>
        <w:t xml:space="preserve"> الهواء (</w:t>
      </w:r>
      <w:r w:rsidRPr="00316D9F">
        <w:rPr>
          <w:rFonts w:asciiTheme="majorBidi" w:hAnsiTheme="majorBidi" w:cstheme="majorBidi"/>
          <w:sz w:val="26"/>
          <w:szCs w:val="26"/>
          <w:lang w:val="en-CA"/>
        </w:rPr>
        <w:t>CGI Halawany</w:t>
      </w:r>
      <w:r w:rsidRPr="00316D9F">
        <w:rPr>
          <w:rFonts w:asciiTheme="majorBidi" w:hAnsiTheme="majorBidi"/>
          <w:sz w:val="26"/>
          <w:szCs w:val="26"/>
          <w:rtl/>
          <w:lang w:val="en-CA"/>
        </w:rPr>
        <w:t xml:space="preserve"> و</w:t>
      </w:r>
      <w:r w:rsidRPr="00316D9F">
        <w:rPr>
          <w:rFonts w:asciiTheme="majorBidi" w:hAnsiTheme="majorBidi" w:cstheme="majorBidi"/>
          <w:sz w:val="26"/>
          <w:szCs w:val="26"/>
          <w:lang w:val="en-CA"/>
        </w:rPr>
        <w:t>ICR</w:t>
      </w:r>
      <w:r w:rsidRPr="00316D9F">
        <w:rPr>
          <w:rFonts w:asciiTheme="majorBidi" w:hAnsiTheme="majorBidi"/>
          <w:sz w:val="26"/>
          <w:szCs w:val="26"/>
          <w:rtl/>
          <w:lang w:val="en-CA"/>
        </w:rPr>
        <w:t>)،</w:t>
      </w:r>
      <w:r w:rsidRPr="00316D9F">
        <w:rPr>
          <w:rFonts w:cstheme="majorBidi" w:hint="cs"/>
          <w:sz w:val="26"/>
          <w:szCs w:val="26"/>
          <w:rtl/>
          <w:lang w:val="en-CA"/>
        </w:rPr>
        <w:t xml:space="preserve"> </w:t>
      </w:r>
      <w:r w:rsidRPr="00316D9F">
        <w:rPr>
          <w:sz w:val="26"/>
          <w:szCs w:val="26"/>
          <w:rtl/>
          <w:lang w:val="en-CA"/>
        </w:rPr>
        <w:t xml:space="preserve">في كل اجتماع </w:t>
      </w:r>
      <w:r w:rsidRPr="00316D9F">
        <w:rPr>
          <w:rFonts w:hint="cs"/>
          <w:sz w:val="26"/>
          <w:szCs w:val="26"/>
          <w:rtl/>
          <w:lang w:val="en-CA"/>
        </w:rPr>
        <w:t>لاحق</w:t>
      </w:r>
      <w:r w:rsidRPr="00316D9F">
        <w:rPr>
          <w:sz w:val="26"/>
          <w:szCs w:val="26"/>
          <w:rtl/>
          <w:lang w:val="en-CA"/>
        </w:rPr>
        <w:t xml:space="preserve"> حتى يتم إدخال التكنولوجيا</w:t>
      </w:r>
      <w:r>
        <w:rPr>
          <w:rFonts w:hint="cs"/>
          <w:sz w:val="26"/>
          <w:szCs w:val="26"/>
          <w:rtl/>
          <w:lang w:val="en-CA"/>
        </w:rPr>
        <w:t>ت</w:t>
      </w:r>
      <w:r w:rsidRPr="00316D9F">
        <w:rPr>
          <w:sz w:val="26"/>
          <w:szCs w:val="26"/>
          <w:rtl/>
          <w:lang w:val="en-CA"/>
        </w:rPr>
        <w:t xml:space="preserve"> </w:t>
      </w:r>
      <w:r>
        <w:rPr>
          <w:rFonts w:hint="cs"/>
          <w:sz w:val="26"/>
          <w:szCs w:val="26"/>
          <w:rtl/>
          <w:lang w:val="en-CA"/>
        </w:rPr>
        <w:t>المحددة</w:t>
      </w:r>
      <w:r w:rsidRPr="00316D9F">
        <w:rPr>
          <w:sz w:val="26"/>
          <w:szCs w:val="26"/>
          <w:rtl/>
          <w:lang w:val="en-CA"/>
        </w:rPr>
        <w:t xml:space="preserve"> أصلاً أو تكنولوجي</w:t>
      </w:r>
      <w:r w:rsidRPr="00316D9F">
        <w:rPr>
          <w:rFonts w:hint="cs"/>
          <w:sz w:val="26"/>
          <w:szCs w:val="26"/>
          <w:rtl/>
          <w:lang w:val="en-CA"/>
        </w:rPr>
        <w:t>ا</w:t>
      </w:r>
      <w:r>
        <w:rPr>
          <w:rFonts w:hint="cs"/>
          <w:sz w:val="26"/>
          <w:szCs w:val="26"/>
          <w:rtl/>
          <w:lang w:val="en-CA"/>
        </w:rPr>
        <w:t>ت</w:t>
      </w:r>
      <w:r w:rsidRPr="00316D9F">
        <w:rPr>
          <w:sz w:val="26"/>
          <w:szCs w:val="26"/>
          <w:rtl/>
          <w:lang w:val="en-CA"/>
        </w:rPr>
        <w:t xml:space="preserve"> أخرى منخفضة القدرة على إحداث الاحترار العالمي بشكل كامل</w:t>
      </w:r>
      <w:r w:rsidRPr="00316D9F">
        <w:rPr>
          <w:rFonts w:cstheme="majorBidi" w:hint="cs"/>
          <w:sz w:val="26"/>
          <w:szCs w:val="26"/>
          <w:rtl/>
          <w:lang w:val="en-CA"/>
        </w:rPr>
        <w:t>.</w:t>
      </w:r>
    </w:p>
    <w:p w:rsidR="00316C4B" w:rsidRPr="00316C4B" w:rsidRDefault="00316C4B" w:rsidP="00367924">
      <w:pPr>
        <w:pStyle w:val="Heading2"/>
        <w:widowControl/>
        <w:bidi/>
        <w:ind w:left="720"/>
        <w:rPr>
          <w:b/>
          <w:bCs/>
          <w:sz w:val="26"/>
          <w:szCs w:val="26"/>
          <w:rtl/>
          <w:lang w:bidi="ar-EG"/>
        </w:rPr>
      </w:pPr>
      <w:r w:rsidRPr="00316C4B">
        <w:rPr>
          <w:rFonts w:hint="cs"/>
          <w:b/>
          <w:bCs/>
          <w:sz w:val="26"/>
          <w:szCs w:val="26"/>
          <w:rtl/>
          <w:lang w:bidi="ar-EG"/>
        </w:rPr>
        <w:t>التقارير المتعلقة بخطط إدارة إزالة المواد الهيدروكلوروفلوروكربونية</w:t>
      </w:r>
    </w:p>
    <w:p w:rsidR="00316C4B" w:rsidRDefault="00316C4B" w:rsidP="00367924">
      <w:pPr>
        <w:pStyle w:val="Heading2"/>
        <w:widowControl/>
        <w:bidi/>
        <w:ind w:left="720"/>
        <w:rPr>
          <w:sz w:val="26"/>
          <w:szCs w:val="26"/>
          <w:rtl/>
          <w:lang w:bidi="ar-EG"/>
        </w:rPr>
      </w:pPr>
      <w:r w:rsidRPr="005F207D">
        <w:rPr>
          <w:rFonts w:hint="cs"/>
          <w:i/>
          <w:iCs/>
          <w:sz w:val="26"/>
          <w:szCs w:val="26"/>
          <w:u w:val="single"/>
          <w:rtl/>
          <w:lang w:bidi="ar-EG"/>
        </w:rPr>
        <w:t>جزر البهاما:</w:t>
      </w:r>
      <w:r w:rsidR="008645C9" w:rsidRPr="005F207D">
        <w:rPr>
          <w:rFonts w:hint="cs"/>
          <w:sz w:val="26"/>
          <w:szCs w:val="26"/>
          <w:u w:val="single"/>
          <w:rtl/>
          <w:lang w:bidi="ar-EG"/>
        </w:rPr>
        <w:t xml:space="preserve"> </w:t>
      </w:r>
      <w:r w:rsidR="00602EE3" w:rsidRPr="005F207D">
        <w:rPr>
          <w:rFonts w:hint="cs"/>
          <w:i/>
          <w:iCs/>
          <w:sz w:val="26"/>
          <w:szCs w:val="26"/>
          <w:u w:val="single"/>
          <w:rtl/>
          <w:lang w:bidi="ar-EG"/>
        </w:rPr>
        <w:t xml:space="preserve">خطة إدارة إزالة المواد الهيدروكلوروفلوروكربونية (المرحلة الأولى </w:t>
      </w:r>
      <w:r w:rsidR="00602EE3" w:rsidRPr="005F207D">
        <w:rPr>
          <w:i/>
          <w:iCs/>
          <w:sz w:val="26"/>
          <w:szCs w:val="26"/>
          <w:u w:val="single"/>
          <w:rtl/>
          <w:lang w:bidi="ar-EG"/>
        </w:rPr>
        <w:t>–</w:t>
      </w:r>
      <w:r w:rsidR="00602EE3" w:rsidRPr="005F207D">
        <w:rPr>
          <w:rFonts w:hint="cs"/>
          <w:i/>
          <w:iCs/>
          <w:sz w:val="26"/>
          <w:szCs w:val="26"/>
          <w:u w:val="single"/>
          <w:rtl/>
          <w:lang w:bidi="ar-EG"/>
        </w:rPr>
        <w:t xml:space="preserve"> تحديث التقرير النهائي عن نتائج الدراسة لاستكشاف أفضل الخيارات المتاحة للمشروع التجريبي لتقييم ورصد وتحديث تعديلي لنظامين من نظم تكييف الهواء</w:t>
      </w:r>
      <w:r w:rsidR="00602EE3">
        <w:rPr>
          <w:rFonts w:hint="cs"/>
          <w:i/>
          <w:iCs/>
          <w:sz w:val="26"/>
          <w:szCs w:val="26"/>
          <w:rtl/>
          <w:lang w:bidi="ar-EG"/>
        </w:rPr>
        <w:t xml:space="preserve"> (اليونيب) (الفقرات 30-33)</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602EE3" w:rsidRPr="00F4499C" w:rsidRDefault="00602EE3" w:rsidP="007F00F4">
      <w:pPr>
        <w:pStyle w:val="Heading2"/>
        <w:widowControl/>
        <w:numPr>
          <w:ilvl w:val="0"/>
          <w:numId w:val="51"/>
        </w:numPr>
        <w:bidi/>
        <w:ind w:left="1440" w:hanging="720"/>
        <w:rPr>
          <w:sz w:val="26"/>
          <w:szCs w:val="26"/>
        </w:rPr>
      </w:pPr>
      <w:r>
        <w:rPr>
          <w:rFonts w:hint="cs"/>
          <w:sz w:val="26"/>
          <w:szCs w:val="26"/>
          <w:rtl/>
        </w:rPr>
        <w:t>أن تشير إلى</w:t>
      </w:r>
      <w:r w:rsidRPr="00F4499C">
        <w:rPr>
          <w:rFonts w:hint="cs"/>
          <w:sz w:val="26"/>
          <w:szCs w:val="26"/>
          <w:rtl/>
        </w:rPr>
        <w:t>:</w:t>
      </w:r>
    </w:p>
    <w:p w:rsidR="00602EE3" w:rsidRPr="00033009" w:rsidRDefault="00602EE3" w:rsidP="00367924">
      <w:pPr>
        <w:pStyle w:val="Heading3"/>
        <w:widowControl/>
        <w:numPr>
          <w:ilvl w:val="0"/>
          <w:numId w:val="0"/>
        </w:numPr>
        <w:bidi/>
        <w:ind w:left="2160" w:hanging="720"/>
        <w:rPr>
          <w:highlight w:val="cyan"/>
          <w:lang w:bidi="ar-AE"/>
        </w:rPr>
      </w:pPr>
      <w:r>
        <w:rPr>
          <w:rFonts w:cstheme="majorBidi" w:hint="cs"/>
          <w:sz w:val="26"/>
          <w:szCs w:val="26"/>
          <w:rtl/>
        </w:rPr>
        <w:lastRenderedPageBreak/>
        <w:t>(1)</w:t>
      </w:r>
      <w:r>
        <w:rPr>
          <w:rFonts w:cstheme="majorBidi" w:hint="cs"/>
          <w:sz w:val="26"/>
          <w:szCs w:val="26"/>
          <w:rtl/>
        </w:rPr>
        <w:tab/>
      </w:r>
      <w:r w:rsidRPr="00316D9F">
        <w:rPr>
          <w:rFonts w:cstheme="majorBidi" w:hint="cs"/>
          <w:sz w:val="26"/>
          <w:szCs w:val="26"/>
          <w:rtl/>
        </w:rPr>
        <w:t>التقرير</w:t>
      </w:r>
      <w:r w:rsidRPr="00316D9F">
        <w:rPr>
          <w:sz w:val="26"/>
          <w:szCs w:val="26"/>
          <w:rtl/>
        </w:rPr>
        <w:t xml:space="preserve"> </w:t>
      </w:r>
      <w:r>
        <w:rPr>
          <w:rFonts w:hint="cs"/>
          <w:sz w:val="26"/>
          <w:szCs w:val="26"/>
          <w:rtl/>
        </w:rPr>
        <w:t>المتعلق</w:t>
      </w:r>
      <w:r w:rsidRPr="00316D9F">
        <w:rPr>
          <w:sz w:val="26"/>
          <w:szCs w:val="26"/>
          <w:rtl/>
        </w:rPr>
        <w:t xml:space="preserve"> </w:t>
      </w:r>
      <w:r>
        <w:rPr>
          <w:rFonts w:hint="cs"/>
          <w:sz w:val="26"/>
          <w:szCs w:val="26"/>
          <w:rtl/>
        </w:rPr>
        <w:t>ب</w:t>
      </w:r>
      <w:r w:rsidRPr="00316D9F">
        <w:rPr>
          <w:sz w:val="26"/>
          <w:szCs w:val="26"/>
          <w:rtl/>
        </w:rPr>
        <w:t xml:space="preserve">الدراسة </w:t>
      </w:r>
      <w:r>
        <w:rPr>
          <w:rFonts w:hint="cs"/>
          <w:sz w:val="26"/>
          <w:szCs w:val="26"/>
          <w:rtl/>
        </w:rPr>
        <w:t>النظرية</w:t>
      </w:r>
      <w:r w:rsidRPr="00316D9F">
        <w:rPr>
          <w:sz w:val="26"/>
          <w:szCs w:val="26"/>
          <w:rtl/>
        </w:rPr>
        <w:t xml:space="preserve">، </w:t>
      </w:r>
      <w:r>
        <w:rPr>
          <w:rFonts w:hint="cs"/>
          <w:sz w:val="26"/>
          <w:szCs w:val="26"/>
          <w:rtl/>
        </w:rPr>
        <w:t>المقدم</w:t>
      </w:r>
      <w:r w:rsidRPr="00316D9F">
        <w:rPr>
          <w:sz w:val="26"/>
          <w:szCs w:val="26"/>
          <w:rtl/>
        </w:rPr>
        <w:t xml:space="preserve"> من </w:t>
      </w:r>
      <w:r w:rsidRPr="00316D9F">
        <w:rPr>
          <w:rFonts w:hint="cs"/>
          <w:sz w:val="26"/>
          <w:szCs w:val="26"/>
          <w:rtl/>
        </w:rPr>
        <w:t>اليونيب</w:t>
      </w:r>
      <w:r w:rsidR="009C2921">
        <w:rPr>
          <w:rFonts w:hint="cs"/>
          <w:sz w:val="26"/>
          <w:szCs w:val="26"/>
          <w:rtl/>
        </w:rPr>
        <w:t>،</w:t>
      </w:r>
      <w:r w:rsidRPr="00316D9F">
        <w:rPr>
          <w:sz w:val="26"/>
          <w:szCs w:val="26"/>
          <w:rtl/>
        </w:rPr>
        <w:t xml:space="preserve"> </w:t>
      </w:r>
      <w:r w:rsidRPr="00316D9F">
        <w:rPr>
          <w:rFonts w:hint="cs"/>
          <w:sz w:val="26"/>
          <w:szCs w:val="26"/>
          <w:rtl/>
        </w:rPr>
        <w:t>بالنيابة</w:t>
      </w:r>
      <w:r w:rsidRPr="00316D9F">
        <w:rPr>
          <w:sz w:val="26"/>
          <w:szCs w:val="26"/>
          <w:rtl/>
        </w:rPr>
        <w:t xml:space="preserve"> عن حكومة جزر البهاما، </w:t>
      </w:r>
      <w:r w:rsidRPr="00316D9F">
        <w:rPr>
          <w:rFonts w:hint="cs"/>
          <w:sz w:val="26"/>
          <w:szCs w:val="26"/>
          <w:rtl/>
        </w:rPr>
        <w:t>حول</w:t>
      </w:r>
      <w:r w:rsidRPr="00316D9F">
        <w:rPr>
          <w:sz w:val="26"/>
          <w:szCs w:val="26"/>
          <w:rtl/>
        </w:rPr>
        <w:t xml:space="preserve"> خيارات التكنولوجيا</w:t>
      </w:r>
      <w:r>
        <w:rPr>
          <w:rFonts w:hint="cs"/>
          <w:sz w:val="26"/>
          <w:szCs w:val="26"/>
          <w:rtl/>
        </w:rPr>
        <w:t>ت</w:t>
      </w:r>
      <w:r w:rsidRPr="00316D9F">
        <w:rPr>
          <w:sz w:val="26"/>
          <w:szCs w:val="26"/>
          <w:rtl/>
        </w:rPr>
        <w:t xml:space="preserve"> </w:t>
      </w:r>
      <w:r>
        <w:rPr>
          <w:rFonts w:hint="cs"/>
          <w:sz w:val="26"/>
          <w:szCs w:val="26"/>
          <w:rtl/>
        </w:rPr>
        <w:t>لإجراء تعديل تحديثي على</w:t>
      </w:r>
      <w:r w:rsidRPr="00316D9F">
        <w:rPr>
          <w:sz w:val="26"/>
          <w:szCs w:val="26"/>
          <w:rtl/>
        </w:rPr>
        <w:t xml:space="preserve"> أنظمة تكييف الهواء </w:t>
      </w:r>
      <w:r w:rsidRPr="00316D9F">
        <w:rPr>
          <w:rFonts w:hint="cs"/>
          <w:sz w:val="26"/>
          <w:szCs w:val="26"/>
          <w:rtl/>
        </w:rPr>
        <w:t>المعتمدة</w:t>
      </w:r>
      <w:r w:rsidRPr="00316D9F">
        <w:rPr>
          <w:sz w:val="26"/>
          <w:szCs w:val="26"/>
          <w:rtl/>
        </w:rPr>
        <w:t xml:space="preserve"> على </w:t>
      </w:r>
      <w:r w:rsidRPr="00316D9F">
        <w:rPr>
          <w:rFonts w:asciiTheme="majorBidi" w:hAnsiTheme="majorBidi"/>
          <w:sz w:val="26"/>
          <w:szCs w:val="26"/>
          <w:rtl/>
        </w:rPr>
        <w:t xml:space="preserve">الهيدروكلوروفلوروكربون-22 </w:t>
      </w:r>
      <w:r w:rsidRPr="00316D9F">
        <w:rPr>
          <w:rFonts w:hint="cs"/>
          <w:sz w:val="26"/>
          <w:szCs w:val="26"/>
          <w:rtl/>
        </w:rPr>
        <w:t>في إطار</w:t>
      </w:r>
      <w:r w:rsidRPr="00316D9F">
        <w:rPr>
          <w:sz w:val="26"/>
          <w:szCs w:val="26"/>
          <w:rtl/>
        </w:rPr>
        <w:t xml:space="preserve"> المرحلة الأولى من خطة إدارة </w:t>
      </w:r>
      <w:r w:rsidRPr="00316D9F">
        <w:rPr>
          <w:rFonts w:hint="cs"/>
          <w:sz w:val="26"/>
          <w:szCs w:val="26"/>
          <w:rtl/>
        </w:rPr>
        <w:t>إزالة</w:t>
      </w:r>
      <w:r w:rsidRPr="00316D9F">
        <w:rPr>
          <w:sz w:val="26"/>
          <w:szCs w:val="26"/>
          <w:rtl/>
        </w:rPr>
        <w:t xml:space="preserve"> </w:t>
      </w:r>
      <w:r>
        <w:rPr>
          <w:rFonts w:hint="cs"/>
          <w:sz w:val="26"/>
          <w:szCs w:val="26"/>
          <w:rtl/>
        </w:rPr>
        <w:t>المواد</w:t>
      </w:r>
      <w:r w:rsidRPr="00316D9F">
        <w:rPr>
          <w:sz w:val="26"/>
          <w:szCs w:val="26"/>
          <w:rtl/>
        </w:rPr>
        <w:t xml:space="preserve"> الهيدروكلوروفلوروكربون</w:t>
      </w:r>
      <w:r w:rsidRPr="00316D9F">
        <w:rPr>
          <w:rFonts w:hint="cs"/>
          <w:sz w:val="26"/>
          <w:szCs w:val="26"/>
          <w:rtl/>
        </w:rPr>
        <w:t>ية ل</w:t>
      </w:r>
      <w:r w:rsidRPr="00316D9F">
        <w:rPr>
          <w:sz w:val="26"/>
          <w:szCs w:val="26"/>
          <w:rtl/>
        </w:rPr>
        <w:t xml:space="preserve">جزر البهاما، </w:t>
      </w:r>
      <w:r w:rsidRPr="00316D9F">
        <w:rPr>
          <w:rFonts w:hint="cs"/>
          <w:sz w:val="26"/>
          <w:szCs w:val="26"/>
          <w:rtl/>
        </w:rPr>
        <w:t>ال</w:t>
      </w:r>
      <w:r w:rsidRPr="00316D9F">
        <w:rPr>
          <w:sz w:val="26"/>
          <w:szCs w:val="26"/>
          <w:rtl/>
        </w:rPr>
        <w:t>وارد في الوثيقة</w:t>
      </w:r>
      <w:r>
        <w:t xml:space="preserve"> </w:t>
      </w:r>
      <w:r w:rsidRPr="00F4499C">
        <w:rPr>
          <w:sz w:val="26"/>
          <w:szCs w:val="26"/>
        </w:rPr>
        <w:t>UNEP/OzL.Pro/ExCom/84/22</w:t>
      </w:r>
      <w:r w:rsidRPr="00316D9F">
        <w:rPr>
          <w:sz w:val="26"/>
          <w:szCs w:val="26"/>
          <w:rtl/>
        </w:rPr>
        <w:t>؛</w:t>
      </w:r>
    </w:p>
    <w:p w:rsidR="00602EE3" w:rsidRPr="00033009" w:rsidRDefault="00602EE3" w:rsidP="00367924">
      <w:pPr>
        <w:pStyle w:val="Heading3"/>
        <w:widowControl/>
        <w:numPr>
          <w:ilvl w:val="0"/>
          <w:numId w:val="0"/>
        </w:numPr>
        <w:bidi/>
        <w:ind w:left="1440"/>
        <w:rPr>
          <w:highlight w:val="cyan"/>
        </w:rPr>
      </w:pPr>
      <w:r>
        <w:rPr>
          <w:rFonts w:hint="cs"/>
          <w:sz w:val="26"/>
          <w:szCs w:val="26"/>
          <w:rtl/>
        </w:rPr>
        <w:t>(2)</w:t>
      </w:r>
      <w:r>
        <w:rPr>
          <w:rFonts w:hint="cs"/>
          <w:sz w:val="26"/>
          <w:szCs w:val="26"/>
          <w:rtl/>
        </w:rPr>
        <w:tab/>
      </w:r>
      <w:r w:rsidRPr="00316D9F">
        <w:rPr>
          <w:sz w:val="26"/>
          <w:szCs w:val="26"/>
          <w:rtl/>
        </w:rPr>
        <w:t xml:space="preserve">أن حكومة جزر البهاما قررت عدم </w:t>
      </w:r>
      <w:r>
        <w:rPr>
          <w:rFonts w:hint="cs"/>
          <w:sz w:val="26"/>
          <w:szCs w:val="26"/>
          <w:rtl/>
        </w:rPr>
        <w:t>إجراء تحديث تعديلي</w:t>
      </w:r>
      <w:r w:rsidRPr="00316D9F">
        <w:rPr>
          <w:sz w:val="26"/>
          <w:szCs w:val="26"/>
          <w:rtl/>
        </w:rPr>
        <w:t xml:space="preserve"> </w:t>
      </w:r>
      <w:r>
        <w:rPr>
          <w:rFonts w:hint="cs"/>
          <w:sz w:val="26"/>
          <w:szCs w:val="26"/>
          <w:rtl/>
        </w:rPr>
        <w:t>ل</w:t>
      </w:r>
      <w:r w:rsidRPr="00316D9F">
        <w:rPr>
          <w:sz w:val="26"/>
          <w:szCs w:val="26"/>
          <w:rtl/>
        </w:rPr>
        <w:t>نظامين</w:t>
      </w:r>
      <w:r>
        <w:rPr>
          <w:rFonts w:hint="cs"/>
          <w:sz w:val="26"/>
          <w:szCs w:val="26"/>
          <w:rtl/>
        </w:rPr>
        <w:t xml:space="preserve"> من أنظمة</w:t>
      </w:r>
      <w:r w:rsidRPr="00316D9F">
        <w:rPr>
          <w:sz w:val="26"/>
          <w:szCs w:val="26"/>
          <w:rtl/>
        </w:rPr>
        <w:t xml:space="preserve"> تكييف الهواء </w:t>
      </w:r>
      <w:r w:rsidRPr="00316D9F">
        <w:rPr>
          <w:rFonts w:hint="cs"/>
          <w:sz w:val="26"/>
          <w:szCs w:val="26"/>
          <w:rtl/>
        </w:rPr>
        <w:t>معتمدين</w:t>
      </w:r>
      <w:r w:rsidRPr="00316D9F">
        <w:rPr>
          <w:sz w:val="26"/>
          <w:szCs w:val="26"/>
          <w:rtl/>
        </w:rPr>
        <w:t xml:space="preserve"> على </w:t>
      </w:r>
      <w:r w:rsidRPr="00316D9F">
        <w:rPr>
          <w:rFonts w:asciiTheme="majorBidi" w:hAnsiTheme="majorBidi"/>
          <w:sz w:val="26"/>
          <w:szCs w:val="26"/>
          <w:rtl/>
        </w:rPr>
        <w:t>الهيدروكلوروفلوروكربون-22</w:t>
      </w:r>
      <w:r>
        <w:rPr>
          <w:rFonts w:asciiTheme="majorBidi" w:hAnsiTheme="majorBidi" w:hint="cs"/>
          <w:sz w:val="26"/>
          <w:szCs w:val="26"/>
          <w:rtl/>
        </w:rPr>
        <w:t xml:space="preserve"> إلى</w:t>
      </w:r>
      <w:r w:rsidRPr="00316D9F">
        <w:rPr>
          <w:rFonts w:asciiTheme="majorBidi" w:hAnsiTheme="majorBidi"/>
          <w:sz w:val="26"/>
          <w:szCs w:val="26"/>
          <w:rtl/>
        </w:rPr>
        <w:t xml:space="preserve"> </w:t>
      </w:r>
      <w:r w:rsidRPr="00316D9F">
        <w:rPr>
          <w:sz w:val="26"/>
          <w:szCs w:val="26"/>
          <w:rtl/>
        </w:rPr>
        <w:t>تكنولوجيا</w:t>
      </w:r>
      <w:r>
        <w:rPr>
          <w:rFonts w:hint="cs"/>
          <w:sz w:val="26"/>
          <w:szCs w:val="26"/>
          <w:rtl/>
        </w:rPr>
        <w:t>ت</w:t>
      </w:r>
      <w:r w:rsidRPr="00316D9F">
        <w:rPr>
          <w:sz w:val="26"/>
          <w:szCs w:val="26"/>
          <w:rtl/>
        </w:rPr>
        <w:t xml:space="preserve"> تعتمد على الهيدروكربون؛ و</w:t>
      </w:r>
    </w:p>
    <w:p w:rsidR="00602EE3" w:rsidRPr="00F4499C" w:rsidRDefault="00602EE3" w:rsidP="00367924">
      <w:pPr>
        <w:pStyle w:val="Heading2"/>
        <w:widowControl/>
        <w:numPr>
          <w:ilvl w:val="1"/>
          <w:numId w:val="1"/>
        </w:numPr>
        <w:bidi/>
        <w:rPr>
          <w:sz w:val="26"/>
          <w:szCs w:val="26"/>
        </w:rPr>
      </w:pPr>
      <w:r>
        <w:rPr>
          <w:rFonts w:asciiTheme="majorBidi" w:hAnsiTheme="majorBidi" w:hint="cs"/>
          <w:sz w:val="26"/>
          <w:szCs w:val="26"/>
          <w:rtl/>
        </w:rPr>
        <w:t>الطلب إلى</w:t>
      </w:r>
      <w:r w:rsidRPr="005C10C9">
        <w:rPr>
          <w:rFonts w:asciiTheme="majorBidi" w:hAnsiTheme="majorBidi"/>
          <w:sz w:val="26"/>
          <w:szCs w:val="26"/>
          <w:rtl/>
        </w:rPr>
        <w:t xml:space="preserve"> </w:t>
      </w:r>
      <w:r>
        <w:rPr>
          <w:rFonts w:asciiTheme="majorBidi" w:hAnsiTheme="majorBidi" w:hint="cs"/>
          <w:sz w:val="26"/>
          <w:szCs w:val="26"/>
          <w:rtl/>
        </w:rPr>
        <w:t>اليونيب</w:t>
      </w:r>
      <w:r w:rsidRPr="005C10C9">
        <w:rPr>
          <w:rFonts w:asciiTheme="majorBidi" w:hAnsiTheme="majorBidi"/>
          <w:sz w:val="26"/>
          <w:szCs w:val="26"/>
          <w:rtl/>
        </w:rPr>
        <w:t xml:space="preserve"> تقديم خطة عمل منقحة للمرحلة الأولى من خطة إدارة إزالة </w:t>
      </w:r>
      <w:r>
        <w:rPr>
          <w:rFonts w:asciiTheme="majorBidi" w:hAnsiTheme="majorBidi"/>
          <w:sz w:val="26"/>
          <w:szCs w:val="26"/>
          <w:rtl/>
        </w:rPr>
        <w:t>المواد الهيدروكلوروفلوروكربونية</w:t>
      </w:r>
      <w:r w:rsidRPr="005C10C9">
        <w:rPr>
          <w:rFonts w:asciiTheme="majorBidi" w:hAnsiTheme="majorBidi"/>
          <w:sz w:val="26"/>
          <w:szCs w:val="26"/>
          <w:rtl/>
        </w:rPr>
        <w:t xml:space="preserve">، </w:t>
      </w:r>
      <w:r>
        <w:rPr>
          <w:rFonts w:asciiTheme="majorBidi" w:hAnsiTheme="majorBidi" w:hint="cs"/>
          <w:sz w:val="26"/>
          <w:szCs w:val="26"/>
          <w:rtl/>
        </w:rPr>
        <w:t>مع التنويه بأن</w:t>
      </w:r>
      <w:r w:rsidRPr="005C10C9">
        <w:rPr>
          <w:rFonts w:asciiTheme="majorBidi" w:hAnsiTheme="majorBidi"/>
          <w:sz w:val="26"/>
          <w:szCs w:val="26"/>
          <w:rtl/>
        </w:rPr>
        <w:t xml:space="preserve"> مكون </w:t>
      </w:r>
      <w:r w:rsidRPr="007F1576">
        <w:rPr>
          <w:rFonts w:asciiTheme="majorBidi" w:hAnsiTheme="majorBidi"/>
          <w:sz w:val="26"/>
          <w:szCs w:val="26"/>
          <w:rtl/>
        </w:rPr>
        <w:t>التعديل</w:t>
      </w:r>
      <w:r>
        <w:rPr>
          <w:rFonts w:asciiTheme="majorBidi" w:hAnsiTheme="majorBidi" w:hint="cs"/>
          <w:sz w:val="26"/>
          <w:szCs w:val="26"/>
          <w:rtl/>
        </w:rPr>
        <w:t xml:space="preserve"> التحديثي</w:t>
      </w:r>
      <w:r w:rsidRPr="005C10C9">
        <w:rPr>
          <w:rFonts w:asciiTheme="majorBidi" w:hAnsiTheme="majorBidi"/>
          <w:sz w:val="26"/>
          <w:szCs w:val="26"/>
          <w:rtl/>
        </w:rPr>
        <w:t xml:space="preserve"> الذي تمت الموافقة عليه أصلاً كجزء من المرحلة الأولى لن يتم تنفيذه مع طلب شريحة التمويل الرابعة لخطة إدارة إزالة المواد الهيدروكلوروفلوروكربونية.</w:t>
      </w:r>
    </w:p>
    <w:p w:rsidR="00316C4B" w:rsidRPr="00602EE3" w:rsidRDefault="00316C4B" w:rsidP="00E424E0">
      <w:pPr>
        <w:pStyle w:val="Heading2"/>
        <w:widowControl/>
        <w:bidi/>
        <w:ind w:left="720"/>
        <w:rPr>
          <w:i/>
          <w:iCs/>
          <w:sz w:val="26"/>
          <w:szCs w:val="26"/>
          <w:rtl/>
        </w:rPr>
      </w:pPr>
      <w:r w:rsidRPr="005F207D">
        <w:rPr>
          <w:rFonts w:hint="cs"/>
          <w:i/>
          <w:iCs/>
          <w:sz w:val="26"/>
          <w:szCs w:val="26"/>
          <w:u w:val="single"/>
          <w:rtl/>
          <w:lang w:bidi="ar-EG"/>
        </w:rPr>
        <w:t>البرازيل:</w:t>
      </w:r>
      <w:r w:rsidR="00602EE3" w:rsidRPr="005F207D">
        <w:rPr>
          <w:rFonts w:hint="cs"/>
          <w:i/>
          <w:iCs/>
          <w:sz w:val="26"/>
          <w:szCs w:val="26"/>
          <w:u w:val="single"/>
          <w:rtl/>
          <w:lang w:bidi="ar-EG"/>
        </w:rPr>
        <w:t xml:space="preserve"> خطة إدارة إزالة المواد الهيدروكلوروفلوروكربونية (المرحلة الأولى </w:t>
      </w:r>
      <w:r w:rsidR="00602EE3" w:rsidRPr="005F207D">
        <w:rPr>
          <w:i/>
          <w:iCs/>
          <w:sz w:val="26"/>
          <w:szCs w:val="26"/>
          <w:u w:val="single"/>
          <w:rtl/>
          <w:lang w:bidi="ar-EG"/>
        </w:rPr>
        <w:t>–</w:t>
      </w:r>
      <w:r w:rsidR="00602EE3" w:rsidRPr="005F207D">
        <w:rPr>
          <w:rFonts w:hint="cs"/>
          <w:i/>
          <w:iCs/>
          <w:sz w:val="26"/>
          <w:szCs w:val="26"/>
          <w:u w:val="single"/>
          <w:rtl/>
          <w:lang w:bidi="ar-EG"/>
        </w:rPr>
        <w:t xml:space="preserve"> تقرير عن الاستخدام المؤقت لتكنولوجيات </w:t>
      </w:r>
      <w:r w:rsidR="00602EE3" w:rsidRPr="005F207D">
        <w:rPr>
          <w:rFonts w:asciiTheme="majorBidi" w:hAnsiTheme="majorBidi"/>
          <w:i/>
          <w:iCs/>
          <w:sz w:val="26"/>
          <w:szCs w:val="26"/>
          <w:u w:val="single"/>
          <w:rtl/>
          <w:lang w:val="en-CA"/>
        </w:rPr>
        <w:t>منخفضة</w:t>
      </w:r>
      <w:r w:rsidR="00602EE3" w:rsidRPr="005F207D">
        <w:rPr>
          <w:rFonts w:asciiTheme="majorBidi" w:hAnsiTheme="majorBidi" w:hint="cs"/>
          <w:i/>
          <w:iCs/>
          <w:sz w:val="26"/>
          <w:szCs w:val="26"/>
          <w:u w:val="single"/>
          <w:rtl/>
          <w:lang w:val="en-CA"/>
        </w:rPr>
        <w:t xml:space="preserve"> القدرة</w:t>
      </w:r>
      <w:r w:rsidR="00602EE3" w:rsidRPr="005F207D">
        <w:rPr>
          <w:rFonts w:asciiTheme="majorBidi" w:hAnsiTheme="majorBidi"/>
          <w:i/>
          <w:iCs/>
          <w:sz w:val="26"/>
          <w:szCs w:val="26"/>
          <w:u w:val="single"/>
          <w:rtl/>
          <w:lang w:val="en-CA"/>
        </w:rPr>
        <w:t xml:space="preserve"> على إحداث الاحترار العالمي</w:t>
      </w:r>
      <w:r w:rsidR="00602EE3" w:rsidRPr="005F207D">
        <w:rPr>
          <w:rFonts w:hint="cs"/>
          <w:i/>
          <w:iCs/>
          <w:sz w:val="26"/>
          <w:szCs w:val="26"/>
          <w:u w:val="single"/>
          <w:rtl/>
        </w:rPr>
        <w:t xml:space="preserve"> في بيت </w:t>
      </w:r>
      <w:r w:rsidR="00E424E0">
        <w:rPr>
          <w:rFonts w:hint="cs"/>
          <w:i/>
          <w:iCs/>
          <w:sz w:val="26"/>
          <w:szCs w:val="26"/>
          <w:u w:val="single"/>
          <w:rtl/>
        </w:rPr>
        <w:t>ال</w:t>
      </w:r>
      <w:r w:rsidR="00602EE3" w:rsidRPr="005F207D">
        <w:rPr>
          <w:rFonts w:hint="cs"/>
          <w:i/>
          <w:iCs/>
          <w:sz w:val="26"/>
          <w:szCs w:val="26"/>
          <w:u w:val="single"/>
          <w:rtl/>
        </w:rPr>
        <w:t xml:space="preserve">نظم </w:t>
      </w:r>
      <w:r w:rsidR="00E424E0" w:rsidRPr="00E424E0">
        <w:rPr>
          <w:i/>
          <w:iCs/>
          <w:sz w:val="26"/>
          <w:szCs w:val="26"/>
          <w:u w:val="single"/>
          <w:lang w:val="en-CA"/>
        </w:rPr>
        <w:t>U</w:t>
      </w:r>
      <w:r w:rsidR="00E424E0">
        <w:rPr>
          <w:i/>
          <w:iCs/>
          <w:sz w:val="26"/>
          <w:szCs w:val="26"/>
          <w:u w:val="single"/>
          <w:lang w:val="en-CA"/>
        </w:rPr>
        <w:t>-</w:t>
      </w:r>
      <w:r w:rsidR="00E424E0" w:rsidRPr="00E424E0">
        <w:rPr>
          <w:i/>
          <w:iCs/>
          <w:sz w:val="26"/>
          <w:szCs w:val="26"/>
          <w:u w:val="single"/>
          <w:lang w:val="en-CA"/>
        </w:rPr>
        <w:t>Tech</w:t>
      </w:r>
      <w:r w:rsidR="00E424E0" w:rsidRPr="005F207D">
        <w:rPr>
          <w:rFonts w:hint="cs"/>
          <w:i/>
          <w:iCs/>
          <w:sz w:val="26"/>
          <w:szCs w:val="26"/>
          <w:u w:val="single"/>
          <w:rtl/>
        </w:rPr>
        <w:t xml:space="preserve"> </w:t>
      </w:r>
      <w:r w:rsidR="00602EE3" w:rsidRPr="005F207D">
        <w:rPr>
          <w:rFonts w:hint="cs"/>
          <w:i/>
          <w:iCs/>
          <w:sz w:val="26"/>
          <w:szCs w:val="26"/>
          <w:u w:val="single"/>
          <w:rtl/>
        </w:rPr>
        <w:t>وتقرير مرحلي عن الفترة 2028-2019</w:t>
      </w:r>
      <w:r w:rsidR="00602EE3">
        <w:rPr>
          <w:rFonts w:hint="cs"/>
          <w:i/>
          <w:iCs/>
          <w:sz w:val="26"/>
          <w:szCs w:val="26"/>
          <w:rtl/>
        </w:rPr>
        <w:t xml:space="preserve"> (اليوئنديبي وحكومة ألمانيا) (الفقرات 36 إلى 58)</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316C4B"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602EE3" w:rsidRPr="00365FF0" w:rsidRDefault="00365FF0" w:rsidP="00367924">
      <w:pPr>
        <w:pStyle w:val="Heading2"/>
        <w:widowControl/>
        <w:bidi/>
        <w:ind w:left="1440" w:hanging="720"/>
        <w:rPr>
          <w:highlight w:val="cyan"/>
          <w:lang w:val="en-US"/>
        </w:rPr>
      </w:pPr>
      <w:r w:rsidRPr="00365FF0">
        <w:rPr>
          <w:sz w:val="26"/>
          <w:szCs w:val="26"/>
          <w:rtl/>
          <w:lang w:val="en-US"/>
        </w:rPr>
        <w:t>(أ)</w:t>
      </w:r>
      <w:r w:rsidRPr="00365FF0">
        <w:rPr>
          <w:sz w:val="26"/>
          <w:szCs w:val="26"/>
          <w:rtl/>
          <w:lang w:val="en-US"/>
        </w:rPr>
        <w:tab/>
      </w:r>
      <w:r>
        <w:rPr>
          <w:rFonts w:hint="cs"/>
          <w:sz w:val="26"/>
          <w:szCs w:val="26"/>
          <w:rtl/>
          <w:lang w:val="en-US"/>
        </w:rPr>
        <w:t xml:space="preserve">أن </w:t>
      </w:r>
      <w:r w:rsidR="00602EE3" w:rsidRPr="00365FF0">
        <w:rPr>
          <w:sz w:val="26"/>
          <w:szCs w:val="26"/>
          <w:rtl/>
          <w:lang w:val="en-US"/>
        </w:rPr>
        <w:t>تشير إلى:</w:t>
      </w:r>
    </w:p>
    <w:p w:rsidR="00602EE3" w:rsidRPr="00365FF0" w:rsidRDefault="00365FF0" w:rsidP="00367924">
      <w:pPr>
        <w:pStyle w:val="Heading3"/>
        <w:widowControl/>
        <w:numPr>
          <w:ilvl w:val="0"/>
          <w:numId w:val="0"/>
        </w:numPr>
        <w:bidi/>
        <w:ind w:left="2160" w:hanging="720"/>
        <w:rPr>
          <w:highlight w:val="cyan"/>
          <w:lang w:val="en-US"/>
        </w:rPr>
      </w:pPr>
      <w:r>
        <w:rPr>
          <w:rFonts w:hint="cs"/>
          <w:sz w:val="26"/>
          <w:szCs w:val="26"/>
          <w:rtl/>
          <w:lang w:val="en-US"/>
        </w:rPr>
        <w:t>(1)</w:t>
      </w:r>
      <w:r>
        <w:rPr>
          <w:rFonts w:hint="cs"/>
          <w:sz w:val="26"/>
          <w:szCs w:val="26"/>
          <w:rtl/>
          <w:lang w:val="en-US"/>
        </w:rPr>
        <w:tab/>
      </w:r>
      <w:r w:rsidR="00602EE3" w:rsidRPr="00365FF0">
        <w:rPr>
          <w:sz w:val="26"/>
          <w:szCs w:val="26"/>
          <w:rtl/>
          <w:lang w:val="en-US"/>
        </w:rPr>
        <w:t xml:space="preserve">التقرير المرحلي لعام 2018 حول تنفيذ خطة إدارة إزالة المواد الهيدروكلوروفلوروكربونية (المرحلة الأولى) للبرازيل، المقدم من اليوئنديبي، والوارد في الوثيقة </w:t>
      </w:r>
      <w:r w:rsidR="00602EE3" w:rsidRPr="00365FF0">
        <w:rPr>
          <w:sz w:val="26"/>
          <w:szCs w:val="26"/>
          <w:lang w:val="en-US"/>
        </w:rPr>
        <w:t>UNEP/OzL.Pro/ExCom/84/22</w:t>
      </w:r>
      <w:r w:rsidR="00602EE3" w:rsidRPr="00365FF0">
        <w:rPr>
          <w:sz w:val="26"/>
          <w:szCs w:val="26"/>
          <w:rtl/>
          <w:lang w:val="en-US"/>
        </w:rPr>
        <w:t>؛</w:t>
      </w:r>
    </w:p>
    <w:p w:rsidR="00602EE3" w:rsidRPr="00365FF0" w:rsidRDefault="00365FF0" w:rsidP="009C2921">
      <w:pPr>
        <w:pStyle w:val="Heading3"/>
        <w:widowControl/>
        <w:numPr>
          <w:ilvl w:val="0"/>
          <w:numId w:val="0"/>
        </w:numPr>
        <w:bidi/>
        <w:ind w:left="2160" w:hanging="720"/>
        <w:rPr>
          <w:highlight w:val="cyan"/>
          <w:lang w:val="en-CA"/>
        </w:rPr>
      </w:pPr>
      <w:r>
        <w:rPr>
          <w:rFonts w:hint="cs"/>
          <w:sz w:val="26"/>
          <w:szCs w:val="26"/>
          <w:rtl/>
          <w:lang w:val="en-CA"/>
        </w:rPr>
        <w:t>(2)</w:t>
      </w:r>
      <w:r>
        <w:rPr>
          <w:rFonts w:hint="cs"/>
          <w:sz w:val="26"/>
          <w:szCs w:val="26"/>
          <w:rtl/>
          <w:lang w:val="en-CA"/>
        </w:rPr>
        <w:tab/>
      </w:r>
      <w:r w:rsidR="00602EE3" w:rsidRPr="00365FF0">
        <w:rPr>
          <w:sz w:val="26"/>
          <w:szCs w:val="26"/>
          <w:rtl/>
          <w:lang w:val="en-CA"/>
        </w:rPr>
        <w:t xml:space="preserve">أن شركة </w:t>
      </w:r>
      <w:r w:rsidR="00602EE3" w:rsidRPr="00365FF0">
        <w:rPr>
          <w:sz w:val="26"/>
          <w:szCs w:val="26"/>
          <w:lang w:val="en-CA"/>
        </w:rPr>
        <w:t>Panisol</w:t>
      </w:r>
      <w:r w:rsidR="00602EE3" w:rsidRPr="00365FF0">
        <w:rPr>
          <w:sz w:val="26"/>
          <w:szCs w:val="26"/>
          <w:rtl/>
          <w:lang w:val="en-CA"/>
        </w:rPr>
        <w:t xml:space="preserve"> لن تشارك في المرحلة الأولى من خطة إدارة إزالة المواد الهيدروكلوروفلوروكربونية، وستتم إعادة رصيد الأموال البالغ 301</w:t>
      </w:r>
      <w:r w:rsidR="009C2921">
        <w:rPr>
          <w:rFonts w:hint="cs"/>
          <w:sz w:val="26"/>
          <w:szCs w:val="26"/>
          <w:rtl/>
          <w:lang w:val="en-CA"/>
        </w:rPr>
        <w:t>.</w:t>
      </w:r>
      <w:r w:rsidR="00602EE3" w:rsidRPr="00365FF0">
        <w:rPr>
          <w:sz w:val="26"/>
          <w:szCs w:val="26"/>
          <w:rtl/>
          <w:lang w:val="en-CA"/>
        </w:rPr>
        <w:t>695 دولار</w:t>
      </w:r>
      <w:r w:rsidR="009C2921">
        <w:rPr>
          <w:rFonts w:hint="cs"/>
          <w:sz w:val="26"/>
          <w:szCs w:val="26"/>
          <w:rtl/>
          <w:lang w:val="en-CA"/>
        </w:rPr>
        <w:t>ا</w:t>
      </w:r>
      <w:r w:rsidR="00602EE3" w:rsidRPr="00365FF0">
        <w:rPr>
          <w:sz w:val="26"/>
          <w:szCs w:val="26"/>
          <w:rtl/>
          <w:lang w:val="en-CA"/>
        </w:rPr>
        <w:t xml:space="preserve"> أمريكي</w:t>
      </w:r>
      <w:r w:rsidR="009C2921">
        <w:rPr>
          <w:rFonts w:hint="cs"/>
          <w:sz w:val="26"/>
          <w:szCs w:val="26"/>
          <w:rtl/>
          <w:lang w:val="en-CA"/>
        </w:rPr>
        <w:t>ا</w:t>
      </w:r>
      <w:r w:rsidR="00602EE3" w:rsidRPr="00365FF0">
        <w:rPr>
          <w:sz w:val="26"/>
          <w:szCs w:val="26"/>
          <w:rtl/>
          <w:lang w:val="en-CA"/>
        </w:rPr>
        <w:t>، بالإضافة إلى تكاليف دعم الوكالة البالغ قدرها 22</w:t>
      </w:r>
      <w:r w:rsidR="009C2921">
        <w:rPr>
          <w:rFonts w:hint="cs"/>
          <w:sz w:val="26"/>
          <w:szCs w:val="26"/>
          <w:rtl/>
          <w:lang w:val="en-CA"/>
        </w:rPr>
        <w:t>.</w:t>
      </w:r>
      <w:r w:rsidR="00602EE3" w:rsidRPr="00365FF0">
        <w:rPr>
          <w:sz w:val="26"/>
          <w:szCs w:val="26"/>
          <w:rtl/>
          <w:lang w:val="en-CA"/>
        </w:rPr>
        <w:t>627 دولار</w:t>
      </w:r>
      <w:r w:rsidR="00E424E0">
        <w:rPr>
          <w:rFonts w:hint="cs"/>
          <w:sz w:val="26"/>
          <w:szCs w:val="26"/>
          <w:rtl/>
          <w:lang w:val="en-CA"/>
        </w:rPr>
        <w:t>ا</w:t>
      </w:r>
      <w:r w:rsidR="00602EE3" w:rsidRPr="00365FF0">
        <w:rPr>
          <w:sz w:val="26"/>
          <w:szCs w:val="26"/>
          <w:rtl/>
          <w:lang w:val="en-CA"/>
        </w:rPr>
        <w:t xml:space="preserve"> أمريكي</w:t>
      </w:r>
      <w:r w:rsidR="00E424E0">
        <w:rPr>
          <w:rFonts w:hint="cs"/>
          <w:sz w:val="26"/>
          <w:szCs w:val="26"/>
          <w:rtl/>
          <w:lang w:val="en-CA"/>
        </w:rPr>
        <w:t>ا</w:t>
      </w:r>
      <w:r w:rsidR="00602EE3" w:rsidRPr="00365FF0">
        <w:rPr>
          <w:sz w:val="26"/>
          <w:szCs w:val="26"/>
          <w:rtl/>
          <w:lang w:val="en-CA"/>
        </w:rPr>
        <w:t>، إلى الصندوق المتعدد الأطراف في نهاية المرحلة الأولى من خطة إدارة إزالة المواد الهيدروكلوروفلوروكربونية؛</w:t>
      </w:r>
    </w:p>
    <w:p w:rsidR="00602EE3" w:rsidRPr="00365FF0" w:rsidRDefault="00365FF0" w:rsidP="00367924">
      <w:pPr>
        <w:pStyle w:val="Heading3"/>
        <w:widowControl/>
        <w:numPr>
          <w:ilvl w:val="0"/>
          <w:numId w:val="0"/>
        </w:numPr>
        <w:bidi/>
        <w:ind w:left="2160" w:hanging="720"/>
        <w:rPr>
          <w:highlight w:val="cyan"/>
          <w:lang w:val="en-CA"/>
        </w:rPr>
      </w:pPr>
      <w:r>
        <w:rPr>
          <w:rFonts w:hint="cs"/>
          <w:sz w:val="26"/>
          <w:szCs w:val="26"/>
          <w:rtl/>
          <w:lang w:val="en-CA"/>
        </w:rPr>
        <w:t>(3)</w:t>
      </w:r>
      <w:r>
        <w:rPr>
          <w:rFonts w:hint="cs"/>
          <w:sz w:val="26"/>
          <w:szCs w:val="26"/>
          <w:rtl/>
          <w:lang w:val="en-CA"/>
        </w:rPr>
        <w:tab/>
      </w:r>
      <w:r w:rsidR="00602EE3" w:rsidRPr="00365FF0">
        <w:rPr>
          <w:sz w:val="26"/>
          <w:szCs w:val="26"/>
          <w:rtl/>
          <w:lang w:val="en-CA"/>
        </w:rPr>
        <w:t xml:space="preserve">أن شركة النظم </w:t>
      </w:r>
      <w:r w:rsidR="00602EE3" w:rsidRPr="00365FF0">
        <w:rPr>
          <w:sz w:val="26"/>
          <w:szCs w:val="26"/>
          <w:lang w:val="en-CA"/>
        </w:rPr>
        <w:t>Polisystem</w:t>
      </w:r>
      <w:r w:rsidR="00602EE3" w:rsidRPr="00365FF0">
        <w:rPr>
          <w:sz w:val="26"/>
          <w:szCs w:val="26"/>
          <w:rtl/>
          <w:lang w:val="en-CA"/>
        </w:rPr>
        <w:t xml:space="preserve"> قررت الانسحاب من المرحلة الأولى من خطة إدارة إزالة المواد الهيدروكلوروفلوروكربونية، وسيُعاد التمويل المخصص لشركة </w:t>
      </w:r>
      <w:r w:rsidR="00602EE3" w:rsidRPr="00365FF0">
        <w:rPr>
          <w:sz w:val="26"/>
          <w:szCs w:val="26"/>
          <w:lang w:val="en-CA"/>
        </w:rPr>
        <w:t>Polisystem</w:t>
      </w:r>
      <w:r w:rsidR="00602EE3" w:rsidRPr="00365FF0">
        <w:rPr>
          <w:sz w:val="26"/>
          <w:szCs w:val="26"/>
          <w:rtl/>
          <w:lang w:val="en-CA"/>
        </w:rPr>
        <w:t xml:space="preserve"> إلى الصندوق المتعدد الأطراف في نهاية المرحلة الأولى من خطة إدارة إزالة المواد الهيدروكلوروفلوروكربونية؛</w:t>
      </w:r>
    </w:p>
    <w:p w:rsidR="00602EE3" w:rsidRPr="00365FF0" w:rsidRDefault="00365FF0" w:rsidP="00367924">
      <w:pPr>
        <w:pStyle w:val="Heading3"/>
        <w:widowControl/>
        <w:numPr>
          <w:ilvl w:val="0"/>
          <w:numId w:val="0"/>
        </w:numPr>
        <w:bidi/>
        <w:ind w:left="2160" w:hanging="720"/>
        <w:rPr>
          <w:sz w:val="26"/>
          <w:szCs w:val="26"/>
          <w:lang w:val="en-CA"/>
        </w:rPr>
      </w:pPr>
      <w:r>
        <w:rPr>
          <w:rFonts w:hint="cs"/>
          <w:sz w:val="26"/>
          <w:szCs w:val="26"/>
          <w:rtl/>
          <w:lang w:val="en-CA"/>
        </w:rPr>
        <w:t>(4)</w:t>
      </w:r>
      <w:r>
        <w:rPr>
          <w:rFonts w:hint="cs"/>
          <w:sz w:val="26"/>
          <w:szCs w:val="26"/>
          <w:rtl/>
          <w:lang w:val="en-CA"/>
        </w:rPr>
        <w:tab/>
      </w:r>
      <w:r w:rsidR="00602EE3" w:rsidRPr="00365FF0">
        <w:rPr>
          <w:sz w:val="26"/>
          <w:szCs w:val="26"/>
          <w:rtl/>
          <w:lang w:val="en-CA"/>
        </w:rPr>
        <w:t>تبين أن اثنتي عشرة شركة من شركات إنتاج رغ</w:t>
      </w:r>
      <w:r w:rsidR="00602EE3" w:rsidRPr="00365FF0">
        <w:rPr>
          <w:sz w:val="26"/>
          <w:szCs w:val="26"/>
          <w:rtl/>
          <w:lang w:val="en-CA" w:bidi="ar-SY"/>
        </w:rPr>
        <w:t>وة</w:t>
      </w:r>
      <w:r w:rsidR="00602EE3" w:rsidRPr="00365FF0">
        <w:rPr>
          <w:sz w:val="26"/>
          <w:szCs w:val="26"/>
          <w:rtl/>
          <w:lang w:val="en-CA"/>
        </w:rPr>
        <w:t xml:space="preserve"> البوليوريثان النهائي كانت غير مؤهلة للتمويل أثناء تنفيذ المشروع، وأن الأموال المخصصة لتلك الشركات سوف تعاد إلى الصندوق المتعدد الأطراف في نهاية المرحلة الأولى من خطة إدارة إزالة المواد الهيدروكلوروفلوروكربونية؛</w:t>
      </w:r>
    </w:p>
    <w:p w:rsidR="00602EE3" w:rsidRPr="00365FF0" w:rsidRDefault="00365FF0" w:rsidP="00367924">
      <w:pPr>
        <w:pStyle w:val="Heading2"/>
        <w:widowControl/>
        <w:bidi/>
        <w:ind w:left="1440" w:hanging="720"/>
        <w:rPr>
          <w:sz w:val="26"/>
          <w:szCs w:val="26"/>
          <w:lang w:val="en-CA"/>
        </w:rPr>
      </w:pPr>
      <w:r>
        <w:rPr>
          <w:rFonts w:hint="cs"/>
          <w:sz w:val="26"/>
          <w:szCs w:val="26"/>
          <w:rtl/>
          <w:lang w:val="en-CA"/>
        </w:rPr>
        <w:t>(ب)</w:t>
      </w:r>
      <w:r>
        <w:rPr>
          <w:rFonts w:hint="cs"/>
          <w:sz w:val="26"/>
          <w:szCs w:val="26"/>
          <w:rtl/>
          <w:lang w:val="en-CA"/>
        </w:rPr>
        <w:tab/>
      </w:r>
      <w:r w:rsidR="00602EE3" w:rsidRPr="00365FF0">
        <w:rPr>
          <w:sz w:val="26"/>
          <w:szCs w:val="26"/>
          <w:rtl/>
          <w:lang w:val="en-CA"/>
        </w:rPr>
        <w:t>أن تطلب إلى اليوئنديبي بأن تقوم، بالتعاون مع حكومة البرازيل:</w:t>
      </w:r>
    </w:p>
    <w:p w:rsidR="00602EE3" w:rsidRPr="00365FF0" w:rsidRDefault="00365FF0" w:rsidP="00367924">
      <w:pPr>
        <w:pStyle w:val="Heading3"/>
        <w:widowControl/>
        <w:numPr>
          <w:ilvl w:val="0"/>
          <w:numId w:val="0"/>
        </w:numPr>
        <w:bidi/>
        <w:ind w:left="2160" w:hanging="720"/>
        <w:rPr>
          <w:highlight w:val="cyan"/>
          <w:lang w:val="en-CA"/>
        </w:rPr>
      </w:pPr>
      <w:r>
        <w:rPr>
          <w:rFonts w:hint="cs"/>
          <w:sz w:val="26"/>
          <w:szCs w:val="26"/>
          <w:rtl/>
          <w:lang w:val="en-CA"/>
        </w:rPr>
        <w:lastRenderedPageBreak/>
        <w:t>(1)</w:t>
      </w:r>
      <w:r>
        <w:rPr>
          <w:rFonts w:hint="cs"/>
          <w:sz w:val="26"/>
          <w:szCs w:val="26"/>
          <w:rtl/>
          <w:lang w:val="en-CA"/>
        </w:rPr>
        <w:tab/>
      </w:r>
      <w:r w:rsidR="00602EE3" w:rsidRPr="00365FF0">
        <w:rPr>
          <w:sz w:val="26"/>
          <w:szCs w:val="26"/>
          <w:rtl/>
          <w:lang w:val="en-CA"/>
        </w:rPr>
        <w:t>بتقديم تقرير نهائي، بالشراكة مع الحكومة الألمانية، حول تنفيذ برنامج العمل المرتبط بالمرحلة الأولى من خطة إدارة إزالة المواد الهيدروكلوروفلوروكربونية حتى الانتهاء من المشروع، وتقديم تقرير إنجاز المشروع إلى الاجتماع الخامس والثمانين؛</w:t>
      </w:r>
    </w:p>
    <w:p w:rsidR="00602EE3" w:rsidRPr="00365FF0" w:rsidRDefault="00365FF0" w:rsidP="00367924">
      <w:pPr>
        <w:pStyle w:val="Heading3"/>
        <w:widowControl/>
        <w:numPr>
          <w:ilvl w:val="0"/>
          <w:numId w:val="0"/>
        </w:numPr>
        <w:bidi/>
        <w:ind w:left="2160" w:hanging="720"/>
        <w:rPr>
          <w:highlight w:val="cyan"/>
          <w:lang w:val="en-CA"/>
        </w:rPr>
      </w:pPr>
      <w:r>
        <w:rPr>
          <w:rFonts w:hint="cs"/>
          <w:sz w:val="26"/>
          <w:szCs w:val="26"/>
          <w:rtl/>
          <w:lang w:val="en-CA"/>
        </w:rPr>
        <w:t>(2)</w:t>
      </w:r>
      <w:r>
        <w:rPr>
          <w:rFonts w:hint="cs"/>
          <w:sz w:val="26"/>
          <w:szCs w:val="26"/>
          <w:rtl/>
          <w:lang w:val="en-CA"/>
        </w:rPr>
        <w:tab/>
      </w:r>
      <w:r w:rsidR="00602EE3" w:rsidRPr="00365FF0">
        <w:rPr>
          <w:sz w:val="26"/>
          <w:szCs w:val="26"/>
          <w:rtl/>
          <w:lang w:val="en-CA"/>
        </w:rPr>
        <w:t>أن تدرج في التقرير النهائي المشار إليه في الفقرة الفرعية (ب)(1)، قائمة تتألف من:</w:t>
      </w:r>
    </w:p>
    <w:p w:rsidR="00602EE3" w:rsidRPr="00365FF0" w:rsidRDefault="00365FF0" w:rsidP="00E424E0">
      <w:pPr>
        <w:pStyle w:val="Header4"/>
        <w:widowControl/>
        <w:numPr>
          <w:ilvl w:val="0"/>
          <w:numId w:val="0"/>
        </w:numPr>
        <w:tabs>
          <w:tab w:val="clear" w:pos="2880"/>
          <w:tab w:val="clear" w:pos="5760"/>
        </w:tabs>
        <w:bidi/>
        <w:ind w:left="2880" w:hanging="720"/>
        <w:rPr>
          <w:highlight w:val="cyan"/>
        </w:rPr>
      </w:pPr>
      <w:r>
        <w:rPr>
          <w:rFonts w:hint="cs"/>
          <w:sz w:val="26"/>
          <w:szCs w:val="26"/>
          <w:rtl/>
        </w:rPr>
        <w:t>أ.</w:t>
      </w:r>
      <w:r>
        <w:rPr>
          <w:rFonts w:hint="cs"/>
          <w:sz w:val="26"/>
          <w:szCs w:val="26"/>
          <w:rtl/>
        </w:rPr>
        <w:tab/>
      </w:r>
      <w:r w:rsidR="00602EE3" w:rsidRPr="00365FF0">
        <w:rPr>
          <w:sz w:val="26"/>
          <w:szCs w:val="26"/>
          <w:rtl/>
        </w:rPr>
        <w:t>كافة شركات إنتاج الرغوة النهائية التي يساندها الصندوق المتعدد الأطراف في إطار المرحلة الأولى، مرفقةً باستهلاكها المخفض تدريجياً من الهيدروكلوروفلوروكربون-141ب، وقطاعها الفرعي، والمعدات الأساسية والتكنولوجيا المعتمدة؛</w:t>
      </w:r>
    </w:p>
    <w:p w:rsidR="00602EE3" w:rsidRPr="00365FF0" w:rsidRDefault="00365FF0" w:rsidP="00E424E0">
      <w:pPr>
        <w:pStyle w:val="Header4"/>
        <w:widowControl/>
        <w:numPr>
          <w:ilvl w:val="0"/>
          <w:numId w:val="0"/>
        </w:numPr>
        <w:tabs>
          <w:tab w:val="clear" w:pos="2880"/>
          <w:tab w:val="clear" w:pos="5760"/>
        </w:tabs>
        <w:bidi/>
        <w:ind w:left="2880" w:hanging="720"/>
        <w:rPr>
          <w:highlight w:val="cyan"/>
        </w:rPr>
      </w:pPr>
      <w:r>
        <w:rPr>
          <w:rFonts w:hint="cs"/>
          <w:sz w:val="26"/>
          <w:szCs w:val="26"/>
          <w:rtl/>
        </w:rPr>
        <w:t>ب.</w:t>
      </w:r>
      <w:r>
        <w:rPr>
          <w:rFonts w:hint="cs"/>
          <w:sz w:val="26"/>
          <w:szCs w:val="26"/>
          <w:rtl/>
        </w:rPr>
        <w:tab/>
      </w:r>
      <w:r w:rsidR="00602EE3" w:rsidRPr="00365FF0">
        <w:rPr>
          <w:sz w:val="26"/>
          <w:szCs w:val="26"/>
          <w:rtl/>
        </w:rPr>
        <w:t>شركات الرغاوي التي تخلصت تدريجياً من الهيدروكلوروفلوروكربون-141ب دون مساعدة الصندوق المتعدد الأطراف أو انسحبت من المرحلة الأولى إلى جانب استهلاكها ذي الصلة؛</w:t>
      </w:r>
    </w:p>
    <w:p w:rsidR="00602EE3" w:rsidRPr="00365FF0" w:rsidRDefault="00365FF0" w:rsidP="00E424E0">
      <w:pPr>
        <w:pStyle w:val="Header4"/>
        <w:widowControl/>
        <w:numPr>
          <w:ilvl w:val="0"/>
          <w:numId w:val="0"/>
        </w:numPr>
        <w:tabs>
          <w:tab w:val="clear" w:pos="2880"/>
          <w:tab w:val="clear" w:pos="5760"/>
        </w:tabs>
        <w:bidi/>
        <w:ind w:left="2880" w:hanging="720"/>
        <w:rPr>
          <w:highlight w:val="cyan"/>
        </w:rPr>
      </w:pPr>
      <w:r>
        <w:rPr>
          <w:rFonts w:hint="cs"/>
          <w:sz w:val="26"/>
          <w:szCs w:val="26"/>
          <w:rtl/>
        </w:rPr>
        <w:t>ج.</w:t>
      </w:r>
      <w:r>
        <w:rPr>
          <w:rFonts w:hint="cs"/>
          <w:sz w:val="26"/>
          <w:szCs w:val="26"/>
          <w:rtl/>
        </w:rPr>
        <w:tab/>
      </w:r>
      <w:r w:rsidR="00602EE3" w:rsidRPr="00365FF0">
        <w:rPr>
          <w:sz w:val="26"/>
          <w:szCs w:val="26"/>
          <w:rtl/>
        </w:rPr>
        <w:t>شركات الرغاوي التي تبين أنها غير مؤهلة للتمويل من الصندوق المتعدد الأطراف واستهلاكها من الهيدروكلوروفلوروكربون-141ب ذي الصلة؛ و</w:t>
      </w:r>
    </w:p>
    <w:p w:rsidR="00602EE3" w:rsidRPr="00365FF0" w:rsidRDefault="00365FF0" w:rsidP="00E424E0">
      <w:pPr>
        <w:pStyle w:val="Header4"/>
        <w:widowControl/>
        <w:numPr>
          <w:ilvl w:val="0"/>
          <w:numId w:val="0"/>
        </w:numPr>
        <w:tabs>
          <w:tab w:val="clear" w:pos="2880"/>
          <w:tab w:val="clear" w:pos="5760"/>
        </w:tabs>
        <w:bidi/>
        <w:ind w:left="2880" w:hanging="720"/>
        <w:rPr>
          <w:highlight w:val="cyan"/>
          <w:lang w:val="en-CA"/>
        </w:rPr>
      </w:pPr>
      <w:r>
        <w:rPr>
          <w:rFonts w:hint="cs"/>
          <w:sz w:val="26"/>
          <w:szCs w:val="26"/>
          <w:rtl/>
          <w:lang w:val="en-CA"/>
        </w:rPr>
        <w:t>د.</w:t>
      </w:r>
      <w:r>
        <w:rPr>
          <w:rFonts w:hint="cs"/>
          <w:sz w:val="26"/>
          <w:szCs w:val="26"/>
          <w:rtl/>
          <w:lang w:val="en-CA"/>
        </w:rPr>
        <w:tab/>
      </w:r>
      <w:r w:rsidR="00602EE3" w:rsidRPr="00365FF0">
        <w:rPr>
          <w:sz w:val="26"/>
          <w:szCs w:val="26"/>
          <w:rtl/>
          <w:lang w:val="en-CA"/>
        </w:rPr>
        <w:t>شركات الرغاوي الإضافية التي تم تحديدها على أنها مؤهلة للتمويل من قبل الصندوق المتعدد الأطراف ولكن لم يتم التطرق لها في إطار المرحلة الأولى أو المرحلة الثانية من خطة إدارة إزالة المواد الهيدروكلوروفلوروكربونية؛</w:t>
      </w:r>
    </w:p>
    <w:p w:rsidR="00602EE3" w:rsidRPr="00365FF0" w:rsidRDefault="00365FF0" w:rsidP="00E424E0">
      <w:pPr>
        <w:pStyle w:val="Header4"/>
        <w:widowControl/>
        <w:numPr>
          <w:ilvl w:val="0"/>
          <w:numId w:val="0"/>
        </w:numPr>
        <w:tabs>
          <w:tab w:val="clear" w:pos="2880"/>
          <w:tab w:val="clear" w:pos="5760"/>
        </w:tabs>
        <w:bidi/>
        <w:ind w:left="2880" w:hanging="720"/>
        <w:rPr>
          <w:highlight w:val="cyan"/>
          <w:lang w:val="en-CA"/>
        </w:rPr>
      </w:pPr>
      <w:r>
        <w:rPr>
          <w:rFonts w:hint="cs"/>
          <w:sz w:val="26"/>
          <w:szCs w:val="26"/>
          <w:rtl/>
          <w:lang w:val="en-CA"/>
        </w:rPr>
        <w:t>هـ.</w:t>
      </w:r>
      <w:r>
        <w:rPr>
          <w:rFonts w:hint="cs"/>
          <w:sz w:val="26"/>
          <w:szCs w:val="26"/>
          <w:rtl/>
          <w:lang w:val="en-CA"/>
        </w:rPr>
        <w:tab/>
      </w:r>
      <w:r w:rsidR="00602EE3" w:rsidRPr="00365FF0">
        <w:rPr>
          <w:sz w:val="26"/>
          <w:szCs w:val="26"/>
          <w:rtl/>
          <w:lang w:val="en-CA"/>
        </w:rPr>
        <w:t>الأرصدة المرتبطة بالتمويل الذي تمت الموافقة عليه لتحويل الشركات التي قررت الانسحاب من المرحلة الأولى من خطة إدارة إزالة المواد الهيدروكلوروفلوروكربونية، أو تبين أنها غير مؤهلة لتلقي المساعدة من الصندوق المتعدد الأطراف؛</w:t>
      </w:r>
    </w:p>
    <w:p w:rsidR="00602EE3" w:rsidRPr="00365FF0" w:rsidRDefault="00365FF0" w:rsidP="00367924">
      <w:pPr>
        <w:pStyle w:val="Heading3"/>
        <w:widowControl/>
        <w:numPr>
          <w:ilvl w:val="0"/>
          <w:numId w:val="0"/>
        </w:numPr>
        <w:bidi/>
        <w:ind w:left="2160" w:hanging="720"/>
        <w:rPr>
          <w:highlight w:val="cyan"/>
          <w:lang w:val="en-CA"/>
        </w:rPr>
      </w:pPr>
      <w:r>
        <w:rPr>
          <w:rFonts w:hint="cs"/>
          <w:sz w:val="26"/>
          <w:szCs w:val="26"/>
          <w:rtl/>
          <w:lang w:val="en-CA"/>
        </w:rPr>
        <w:t>(3)</w:t>
      </w:r>
      <w:r>
        <w:rPr>
          <w:rFonts w:hint="cs"/>
          <w:sz w:val="26"/>
          <w:szCs w:val="26"/>
          <w:rtl/>
          <w:lang w:val="en-CA"/>
        </w:rPr>
        <w:tab/>
      </w:r>
      <w:r w:rsidR="00602EE3" w:rsidRPr="00365FF0">
        <w:rPr>
          <w:sz w:val="26"/>
          <w:szCs w:val="26"/>
          <w:rtl/>
          <w:lang w:val="en-CA"/>
        </w:rPr>
        <w:t>إعادة الأرصدة من المرحلة الأولى من خطة إدارة إزالة المواد الهيدروكلوروفلوروكربونية في موعد أقصاه الاجتماع السادس والثمانين؛</w:t>
      </w:r>
    </w:p>
    <w:p w:rsidR="00602EE3" w:rsidRPr="00365FF0" w:rsidRDefault="00365FF0" w:rsidP="00E424E0">
      <w:pPr>
        <w:pStyle w:val="Heading3"/>
        <w:widowControl/>
        <w:numPr>
          <w:ilvl w:val="0"/>
          <w:numId w:val="0"/>
        </w:numPr>
        <w:bidi/>
        <w:ind w:left="2160" w:hanging="720"/>
        <w:rPr>
          <w:highlight w:val="cyan"/>
          <w:lang w:val="en-US"/>
        </w:rPr>
      </w:pPr>
      <w:r>
        <w:rPr>
          <w:rFonts w:hint="cs"/>
          <w:sz w:val="26"/>
          <w:szCs w:val="26"/>
          <w:rtl/>
          <w:lang w:val="en-CA"/>
        </w:rPr>
        <w:t>(4)</w:t>
      </w:r>
      <w:r>
        <w:rPr>
          <w:rFonts w:hint="cs"/>
          <w:sz w:val="26"/>
          <w:szCs w:val="26"/>
          <w:rtl/>
          <w:lang w:val="en-CA"/>
        </w:rPr>
        <w:tab/>
      </w:r>
      <w:r w:rsidR="00602EE3" w:rsidRPr="00365FF0">
        <w:rPr>
          <w:sz w:val="26"/>
          <w:szCs w:val="26"/>
          <w:rtl/>
          <w:lang w:val="en-CA"/>
        </w:rPr>
        <w:t xml:space="preserve">الاستمرار في مساعدة حكومة البرازيل في تأمين التقنيات البديلة منخفضة القدرة على إحداث الاحترار العالمي إلى شركة النظم </w:t>
      </w:r>
      <w:r w:rsidR="00602EE3" w:rsidRPr="00365FF0">
        <w:rPr>
          <w:sz w:val="26"/>
          <w:szCs w:val="26"/>
          <w:lang w:val="en-CA"/>
        </w:rPr>
        <w:t>U</w:t>
      </w:r>
      <w:r w:rsidR="00E424E0">
        <w:rPr>
          <w:sz w:val="26"/>
          <w:szCs w:val="26"/>
          <w:lang w:val="en-CA"/>
        </w:rPr>
        <w:t>-</w:t>
      </w:r>
      <w:r w:rsidR="00602EE3" w:rsidRPr="00365FF0">
        <w:rPr>
          <w:sz w:val="26"/>
          <w:szCs w:val="26"/>
          <w:lang w:val="en-CA"/>
        </w:rPr>
        <w:t>Tech</w:t>
      </w:r>
      <w:r w:rsidR="00602EE3" w:rsidRPr="00365FF0">
        <w:rPr>
          <w:sz w:val="26"/>
          <w:szCs w:val="26"/>
          <w:rtl/>
          <w:lang w:val="en-CA"/>
        </w:rPr>
        <w:t>، على أساس تفهم أنه لن يتم دفع أي تكاليف تشغيل إضافية إلى أن يتم إدخال التكنولوجيات المحددة أصلاً أو تكنولوجيات أخرى منخفضة القدرة على إحداث الاحترار العالمي بشكل كامل، وتقديم تقرير لكل اجتماع عن حالة تحويلها إلى حين إدخال التكنولوجيات المحددة أصلاً أو إدخال تكنولوجيات أخرى منخفضة القدرة على إحداث الاحترار العالمي بالكامل، مشفوعاً بتحديث من الموردين حول التقدم المحرز لضمان توفر التكنولوجيات المحددة، بما في ذلك المكونات المرتبطة بها، على أساس تجاري في البلد.</w:t>
      </w:r>
    </w:p>
    <w:p w:rsidR="00316C4B" w:rsidRDefault="00365FF0" w:rsidP="00E424E0">
      <w:pPr>
        <w:pStyle w:val="Heading2"/>
        <w:widowControl/>
        <w:bidi/>
        <w:ind w:left="720"/>
        <w:rPr>
          <w:sz w:val="26"/>
          <w:szCs w:val="26"/>
          <w:rtl/>
        </w:rPr>
      </w:pPr>
      <w:r w:rsidRPr="005F207D">
        <w:rPr>
          <w:rFonts w:hint="cs"/>
          <w:i/>
          <w:iCs/>
          <w:sz w:val="26"/>
          <w:szCs w:val="26"/>
          <w:u w:val="single"/>
          <w:rtl/>
          <w:lang w:bidi="ar-EG"/>
        </w:rPr>
        <w:t xml:space="preserve">البرازيل: خطة إدارة إزالة المواد الهيدروكلوروفلوروكربونية (المرحلة الثانية </w:t>
      </w:r>
      <w:r w:rsidRPr="005F207D">
        <w:rPr>
          <w:i/>
          <w:iCs/>
          <w:sz w:val="26"/>
          <w:szCs w:val="26"/>
          <w:u w:val="single"/>
          <w:rtl/>
          <w:lang w:bidi="ar-EG"/>
        </w:rPr>
        <w:t>–</w:t>
      </w:r>
      <w:r w:rsidRPr="005F207D">
        <w:rPr>
          <w:rFonts w:hint="cs"/>
          <w:i/>
          <w:iCs/>
          <w:sz w:val="26"/>
          <w:szCs w:val="26"/>
          <w:u w:val="single"/>
          <w:rtl/>
          <w:lang w:bidi="ar-EG"/>
        </w:rPr>
        <w:t xml:space="preserve"> حالة تنفيذ المشروعات في قطاع تصنيع تكييف هواء </w:t>
      </w:r>
      <w:r w:rsidR="00E424E0">
        <w:rPr>
          <w:rFonts w:hint="cs"/>
          <w:i/>
          <w:iCs/>
          <w:sz w:val="26"/>
          <w:szCs w:val="26"/>
          <w:u w:val="single"/>
          <w:rtl/>
          <w:lang w:bidi="ar-EG"/>
        </w:rPr>
        <w:t>الغرف وفي شرك</w:t>
      </w:r>
      <w:r w:rsidRPr="005F207D">
        <w:rPr>
          <w:rFonts w:hint="cs"/>
          <w:i/>
          <w:iCs/>
          <w:sz w:val="26"/>
          <w:szCs w:val="26"/>
          <w:u w:val="single"/>
          <w:rtl/>
          <w:lang w:bidi="ar-EG"/>
        </w:rPr>
        <w:t xml:space="preserve">ة </w:t>
      </w:r>
      <w:r w:rsidRPr="005F207D">
        <w:rPr>
          <w:i/>
          <w:iCs/>
          <w:u w:val="single"/>
          <w:lang w:val="en-CA"/>
        </w:rPr>
        <w:t>Seral Brasil Metalurgica Ltda</w:t>
      </w:r>
      <w:r w:rsidRPr="005F207D">
        <w:rPr>
          <w:rFonts w:hint="cs"/>
          <w:i/>
          <w:iCs/>
          <w:sz w:val="26"/>
          <w:szCs w:val="26"/>
          <w:u w:val="single"/>
          <w:rtl/>
          <w:lang w:bidi="ar-EG"/>
        </w:rPr>
        <w:t xml:space="preserve"> في قطاع تصنيع التبريد التجاري وتغيير ثلاث </w:t>
      </w:r>
      <w:r w:rsidR="00E424E0">
        <w:rPr>
          <w:rFonts w:hint="cs"/>
          <w:i/>
          <w:iCs/>
          <w:sz w:val="26"/>
          <w:szCs w:val="26"/>
          <w:u w:val="single"/>
          <w:rtl/>
          <w:lang w:bidi="ar-EG"/>
        </w:rPr>
        <w:t>شرك</w:t>
      </w:r>
      <w:r w:rsidRPr="005F207D">
        <w:rPr>
          <w:rFonts w:hint="cs"/>
          <w:i/>
          <w:iCs/>
          <w:sz w:val="26"/>
          <w:szCs w:val="26"/>
          <w:u w:val="single"/>
          <w:rtl/>
          <w:lang w:bidi="ar-EG"/>
        </w:rPr>
        <w:t>ات صغيرة ومتوسطة في المساعدة التقنية</w:t>
      </w:r>
      <w:r>
        <w:rPr>
          <w:rFonts w:hint="cs"/>
          <w:i/>
          <w:iCs/>
          <w:sz w:val="26"/>
          <w:szCs w:val="26"/>
          <w:rtl/>
          <w:lang w:bidi="ar-EG"/>
        </w:rPr>
        <w:t xml:space="preserve"> </w:t>
      </w:r>
      <w:r>
        <w:rPr>
          <w:rFonts w:hint="cs"/>
          <w:i/>
          <w:iCs/>
          <w:sz w:val="26"/>
          <w:szCs w:val="26"/>
          <w:rtl/>
        </w:rPr>
        <w:t>(اليونيدو، واليوئنديبي وحكومتي ألمانيا وإيطاليا) (الفقرات 59 إلى 68)</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316C4B" w:rsidRDefault="00316C4B" w:rsidP="0069539A">
      <w:pPr>
        <w:pStyle w:val="Heading2"/>
        <w:keepNext/>
        <w:keepLines/>
        <w:widowControl/>
        <w:bidi/>
        <w:ind w:left="720"/>
        <w:rPr>
          <w:sz w:val="26"/>
          <w:szCs w:val="26"/>
          <w:rtl/>
          <w:lang w:bidi="ar-EG"/>
        </w:rPr>
      </w:pPr>
      <w:r w:rsidRPr="00CF61D4">
        <w:rPr>
          <w:rFonts w:hint="cs"/>
          <w:sz w:val="26"/>
          <w:szCs w:val="26"/>
          <w:u w:val="single"/>
          <w:rtl/>
          <w:lang w:bidi="ar-EG"/>
        </w:rPr>
        <w:lastRenderedPageBreak/>
        <w:t>و</w:t>
      </w:r>
      <w:r w:rsidRPr="00CF61D4">
        <w:rPr>
          <w:sz w:val="26"/>
          <w:szCs w:val="26"/>
          <w:u w:val="single"/>
          <w:rtl/>
          <w:lang w:bidi="ar-EG"/>
        </w:rPr>
        <w:t>قد ترغب اللجنة التنفيذية في</w:t>
      </w:r>
      <w:r w:rsidR="00365FF0">
        <w:rPr>
          <w:rFonts w:hint="cs"/>
          <w:sz w:val="26"/>
          <w:szCs w:val="26"/>
          <w:rtl/>
          <w:lang w:bidi="ar-EG"/>
        </w:rPr>
        <w:t>:</w:t>
      </w:r>
    </w:p>
    <w:p w:rsidR="00365FF0" w:rsidRPr="00E91D19" w:rsidRDefault="00365FF0" w:rsidP="0069539A">
      <w:pPr>
        <w:pStyle w:val="Heading2"/>
        <w:keepNext/>
        <w:keepLines/>
        <w:widowControl/>
        <w:bidi/>
        <w:ind w:left="720"/>
        <w:rPr>
          <w:highlight w:val="cyan"/>
        </w:rPr>
      </w:pPr>
      <w:r>
        <w:rPr>
          <w:rFonts w:asciiTheme="majorBidi" w:hAnsiTheme="majorBidi" w:cstheme="majorBidi" w:hint="cs"/>
          <w:sz w:val="26"/>
          <w:szCs w:val="26"/>
          <w:rtl/>
        </w:rPr>
        <w:t>(أ)</w:t>
      </w:r>
      <w:r>
        <w:rPr>
          <w:rFonts w:asciiTheme="majorBidi" w:hAnsiTheme="majorBidi" w:cstheme="majorBidi" w:hint="cs"/>
          <w:sz w:val="26"/>
          <w:szCs w:val="26"/>
          <w:rtl/>
        </w:rPr>
        <w:tab/>
        <w:t>أن تشير إلى:</w:t>
      </w:r>
    </w:p>
    <w:p w:rsidR="00365FF0" w:rsidRPr="00E91D19" w:rsidRDefault="00365FF0" w:rsidP="0069539A">
      <w:pPr>
        <w:pStyle w:val="Heading3"/>
        <w:keepNext/>
        <w:keepLines/>
        <w:widowControl/>
        <w:numPr>
          <w:ilvl w:val="0"/>
          <w:numId w:val="0"/>
        </w:numPr>
        <w:bidi/>
        <w:ind w:left="2160" w:hanging="720"/>
        <w:rPr>
          <w:highlight w:val="cyan"/>
        </w:rPr>
      </w:pPr>
      <w:r>
        <w:rPr>
          <w:rFonts w:asciiTheme="majorBidi" w:hAnsiTheme="majorBidi" w:hint="cs"/>
          <w:sz w:val="26"/>
          <w:szCs w:val="26"/>
          <w:rtl/>
        </w:rPr>
        <w:t>(1)</w:t>
      </w:r>
      <w:r>
        <w:rPr>
          <w:rFonts w:asciiTheme="majorBidi" w:hAnsiTheme="majorBidi" w:hint="cs"/>
          <w:sz w:val="26"/>
          <w:szCs w:val="26"/>
          <w:rtl/>
        </w:rPr>
        <w:tab/>
      </w:r>
      <w:r>
        <w:rPr>
          <w:rFonts w:asciiTheme="majorBidi" w:hAnsiTheme="majorBidi"/>
          <w:sz w:val="26"/>
          <w:szCs w:val="26"/>
          <w:rtl/>
        </w:rPr>
        <w:t>التقرير</w:t>
      </w:r>
      <w:r>
        <w:rPr>
          <w:rFonts w:asciiTheme="majorBidi" w:hAnsiTheme="majorBidi" w:hint="cs"/>
          <w:sz w:val="26"/>
          <w:szCs w:val="26"/>
          <w:rtl/>
        </w:rPr>
        <w:t>،</w:t>
      </w:r>
      <w:r>
        <w:rPr>
          <w:rFonts w:asciiTheme="majorBidi" w:hAnsiTheme="majorBidi"/>
          <w:sz w:val="26"/>
          <w:szCs w:val="26"/>
          <w:rtl/>
        </w:rPr>
        <w:t xml:space="preserve"> المقدم من اليونيدو</w:t>
      </w:r>
      <w:r w:rsidRPr="006E67DF">
        <w:rPr>
          <w:rFonts w:asciiTheme="majorBidi" w:hAnsiTheme="majorBidi"/>
          <w:sz w:val="26"/>
          <w:szCs w:val="26"/>
          <w:rtl/>
        </w:rPr>
        <w:t xml:space="preserve">، </w:t>
      </w:r>
      <w:r>
        <w:rPr>
          <w:rFonts w:asciiTheme="majorBidi" w:hAnsiTheme="majorBidi" w:hint="cs"/>
          <w:sz w:val="26"/>
          <w:szCs w:val="26"/>
          <w:rtl/>
        </w:rPr>
        <w:t>حول</w:t>
      </w:r>
      <w:r w:rsidRPr="006E67DF">
        <w:rPr>
          <w:rFonts w:asciiTheme="majorBidi" w:hAnsiTheme="majorBidi"/>
          <w:sz w:val="26"/>
          <w:szCs w:val="26"/>
          <w:rtl/>
        </w:rPr>
        <w:t xml:space="preserve"> حالة تنفيذ المشاريع في قطاع تصنيع أجهزة تكييف </w:t>
      </w:r>
      <w:r>
        <w:rPr>
          <w:rFonts w:asciiTheme="majorBidi" w:hAnsiTheme="majorBidi" w:hint="cs"/>
          <w:sz w:val="26"/>
          <w:szCs w:val="26"/>
          <w:rtl/>
        </w:rPr>
        <w:t>هواء الغرف،</w:t>
      </w:r>
      <w:r w:rsidRPr="006E67DF">
        <w:rPr>
          <w:rFonts w:asciiTheme="majorBidi" w:hAnsiTheme="majorBidi"/>
          <w:sz w:val="26"/>
          <w:szCs w:val="26"/>
          <w:rtl/>
        </w:rPr>
        <w:t xml:space="preserve"> وفي </w:t>
      </w:r>
      <w:r>
        <w:rPr>
          <w:rFonts w:asciiTheme="majorBidi" w:hAnsiTheme="majorBidi" w:hint="cs"/>
          <w:sz w:val="26"/>
          <w:szCs w:val="26"/>
          <w:rtl/>
        </w:rPr>
        <w:t>شركة</w:t>
      </w:r>
      <w:r w:rsidRPr="006E67DF">
        <w:rPr>
          <w:rFonts w:asciiTheme="majorBidi" w:hAnsiTheme="majorBidi"/>
          <w:sz w:val="26"/>
          <w:szCs w:val="26"/>
          <w:rtl/>
        </w:rPr>
        <w:t xml:space="preserve"> </w:t>
      </w:r>
      <w:r w:rsidRPr="006E67DF">
        <w:rPr>
          <w:rFonts w:asciiTheme="majorBidi" w:hAnsiTheme="majorBidi" w:cstheme="majorBidi"/>
          <w:sz w:val="26"/>
          <w:szCs w:val="26"/>
        </w:rPr>
        <w:t>Freeart Seral Brasil Metalurgica Ltda</w:t>
      </w:r>
      <w:r w:rsidRPr="006E67DF">
        <w:rPr>
          <w:rFonts w:asciiTheme="majorBidi" w:hAnsiTheme="majorBidi"/>
          <w:sz w:val="26"/>
          <w:szCs w:val="26"/>
          <w:rtl/>
        </w:rPr>
        <w:t xml:space="preserve"> في </w:t>
      </w:r>
      <w:r w:rsidRPr="00857EAE">
        <w:rPr>
          <w:rFonts w:asciiTheme="majorBidi" w:hAnsiTheme="majorBidi"/>
          <w:sz w:val="26"/>
          <w:szCs w:val="26"/>
          <w:rtl/>
        </w:rPr>
        <w:t xml:space="preserve">قطاع </w:t>
      </w:r>
      <w:r w:rsidRPr="00857EAE">
        <w:rPr>
          <w:rFonts w:asciiTheme="majorBidi" w:hAnsiTheme="majorBidi" w:hint="cs"/>
          <w:sz w:val="26"/>
          <w:szCs w:val="26"/>
          <w:rtl/>
        </w:rPr>
        <w:t>تصنيع</w:t>
      </w:r>
      <w:r w:rsidRPr="00857EAE">
        <w:rPr>
          <w:rFonts w:asciiTheme="majorBidi" w:hAnsiTheme="majorBidi"/>
          <w:sz w:val="26"/>
          <w:szCs w:val="26"/>
          <w:rtl/>
        </w:rPr>
        <w:t xml:space="preserve"> التبريد التجاري</w:t>
      </w:r>
      <w:r>
        <w:rPr>
          <w:rFonts w:asciiTheme="majorBidi" w:hAnsiTheme="majorBidi"/>
          <w:sz w:val="26"/>
          <w:szCs w:val="26"/>
          <w:rtl/>
        </w:rPr>
        <w:t xml:space="preserve"> (المقرر 82/62(ج))</w:t>
      </w:r>
      <w:r w:rsidRPr="006E67DF">
        <w:rPr>
          <w:rFonts w:asciiTheme="majorBidi" w:hAnsiTheme="majorBidi"/>
          <w:sz w:val="26"/>
          <w:szCs w:val="26"/>
          <w:rtl/>
        </w:rPr>
        <w:t xml:space="preserve">، الوارد في الوثيقة </w:t>
      </w:r>
      <w:r w:rsidRPr="00147868">
        <w:rPr>
          <w:rFonts w:asciiTheme="majorBidi" w:hAnsiTheme="majorBidi" w:cstheme="majorBidi"/>
          <w:sz w:val="26"/>
          <w:szCs w:val="26"/>
        </w:rPr>
        <w:t>UNEP/OzL.Pro/ExCom/84/22</w:t>
      </w:r>
      <w:r w:rsidRPr="006E67DF">
        <w:rPr>
          <w:rFonts w:asciiTheme="majorBidi" w:hAnsiTheme="majorBidi"/>
          <w:sz w:val="26"/>
          <w:szCs w:val="26"/>
          <w:rtl/>
        </w:rPr>
        <w:t>؛</w:t>
      </w:r>
    </w:p>
    <w:p w:rsidR="00365FF0" w:rsidRPr="007E130E" w:rsidRDefault="00365FF0" w:rsidP="00367924">
      <w:pPr>
        <w:pStyle w:val="Heading3"/>
        <w:widowControl/>
        <w:numPr>
          <w:ilvl w:val="0"/>
          <w:numId w:val="0"/>
        </w:numPr>
        <w:bidi/>
        <w:ind w:left="2160" w:hanging="720"/>
        <w:rPr>
          <w:rFonts w:cstheme="majorBidi"/>
          <w:sz w:val="26"/>
          <w:szCs w:val="26"/>
          <w:rtl/>
        </w:rPr>
      </w:pPr>
      <w:r>
        <w:rPr>
          <w:rFonts w:asciiTheme="majorBidi" w:hAnsiTheme="majorBidi" w:hint="cs"/>
          <w:sz w:val="26"/>
          <w:szCs w:val="26"/>
          <w:rtl/>
        </w:rPr>
        <w:t>(2)</w:t>
      </w:r>
      <w:r>
        <w:rPr>
          <w:rFonts w:asciiTheme="majorBidi" w:hAnsiTheme="majorBidi" w:hint="cs"/>
          <w:sz w:val="26"/>
          <w:szCs w:val="26"/>
          <w:rtl/>
        </w:rPr>
        <w:tab/>
      </w:r>
      <w:r w:rsidRPr="00BE3C93">
        <w:rPr>
          <w:rFonts w:asciiTheme="majorBidi" w:hAnsiTheme="majorBidi"/>
          <w:sz w:val="26"/>
          <w:szCs w:val="26"/>
          <w:rtl/>
        </w:rPr>
        <w:t>أن</w:t>
      </w:r>
      <w:r w:rsidRPr="007E130E">
        <w:rPr>
          <w:sz w:val="26"/>
          <w:szCs w:val="26"/>
          <w:rtl/>
        </w:rPr>
        <w:t xml:space="preserve"> </w:t>
      </w:r>
      <w:r w:rsidRPr="007E130E">
        <w:rPr>
          <w:rFonts w:hint="cs"/>
          <w:sz w:val="26"/>
          <w:szCs w:val="26"/>
          <w:rtl/>
        </w:rPr>
        <w:t>شركة</w:t>
      </w:r>
      <w:r w:rsidRPr="007E130E">
        <w:rPr>
          <w:sz w:val="26"/>
          <w:szCs w:val="26"/>
          <w:rtl/>
        </w:rPr>
        <w:t xml:space="preserve"> </w:t>
      </w:r>
      <w:r w:rsidRPr="007E130E">
        <w:rPr>
          <w:rFonts w:cstheme="majorBidi"/>
          <w:sz w:val="26"/>
          <w:szCs w:val="26"/>
        </w:rPr>
        <w:t>Freeart Seral Brasil</w:t>
      </w:r>
      <w:r w:rsidRPr="007E130E">
        <w:rPr>
          <w:sz w:val="26"/>
          <w:szCs w:val="26"/>
          <w:rtl/>
        </w:rPr>
        <w:t xml:space="preserve"> لم تعد</w:t>
      </w:r>
      <w:r>
        <w:rPr>
          <w:sz w:val="26"/>
          <w:szCs w:val="26"/>
          <w:rtl/>
        </w:rPr>
        <w:t xml:space="preserve"> </w:t>
      </w:r>
      <w:r w:rsidRPr="007E130E">
        <w:rPr>
          <w:sz w:val="26"/>
          <w:szCs w:val="26"/>
          <w:rtl/>
        </w:rPr>
        <w:t>ت</w:t>
      </w:r>
      <w:r>
        <w:rPr>
          <w:rFonts w:hint="cs"/>
          <w:sz w:val="26"/>
          <w:szCs w:val="26"/>
          <w:rtl/>
        </w:rPr>
        <w:t>ُ</w:t>
      </w:r>
      <w:r w:rsidRPr="007E130E">
        <w:rPr>
          <w:sz w:val="26"/>
          <w:szCs w:val="26"/>
          <w:rtl/>
        </w:rPr>
        <w:t xml:space="preserve">صنع معدات التبريد التجارية وانسحبت من المرحلة الثانية من خطة إدارة </w:t>
      </w:r>
      <w:r w:rsidRPr="007E130E">
        <w:rPr>
          <w:rFonts w:hint="cs"/>
          <w:sz w:val="26"/>
          <w:szCs w:val="26"/>
          <w:rtl/>
        </w:rPr>
        <w:t>إزالة</w:t>
      </w:r>
      <w:r w:rsidRPr="007E130E">
        <w:rPr>
          <w:sz w:val="26"/>
          <w:szCs w:val="26"/>
          <w:rtl/>
        </w:rPr>
        <w:t xml:space="preserve"> </w:t>
      </w:r>
      <w:r w:rsidRPr="007E130E">
        <w:rPr>
          <w:rFonts w:hint="cs"/>
          <w:sz w:val="26"/>
          <w:szCs w:val="26"/>
          <w:rtl/>
        </w:rPr>
        <w:t>الموالد</w:t>
      </w:r>
      <w:r w:rsidRPr="007E130E">
        <w:rPr>
          <w:sz w:val="26"/>
          <w:szCs w:val="26"/>
          <w:rtl/>
        </w:rPr>
        <w:t xml:space="preserve"> </w:t>
      </w:r>
      <w:r w:rsidRPr="007E130E">
        <w:rPr>
          <w:rFonts w:asciiTheme="majorBidi" w:hAnsiTheme="majorBidi"/>
          <w:sz w:val="26"/>
          <w:szCs w:val="26"/>
          <w:rtl/>
        </w:rPr>
        <w:t>الهيدروكلوروفلوروكربونية</w:t>
      </w:r>
      <w:r w:rsidRPr="007E130E">
        <w:rPr>
          <w:sz w:val="26"/>
          <w:szCs w:val="26"/>
          <w:rtl/>
        </w:rPr>
        <w:t xml:space="preserve">؛ </w:t>
      </w:r>
      <w:r w:rsidRPr="007E130E">
        <w:rPr>
          <w:rFonts w:hint="cs"/>
          <w:sz w:val="26"/>
          <w:szCs w:val="26"/>
          <w:rtl/>
        </w:rPr>
        <w:t>و</w:t>
      </w:r>
      <w:r w:rsidRPr="007E130E">
        <w:rPr>
          <w:sz w:val="26"/>
          <w:szCs w:val="26"/>
          <w:rtl/>
        </w:rPr>
        <w:t>أن استهلاكه</w:t>
      </w:r>
      <w:r w:rsidRPr="007E130E">
        <w:rPr>
          <w:rFonts w:hint="cs"/>
          <w:sz w:val="26"/>
          <w:szCs w:val="26"/>
          <w:rtl/>
        </w:rPr>
        <w:t>ا</w:t>
      </w:r>
      <w:r w:rsidRPr="007E130E">
        <w:rPr>
          <w:sz w:val="26"/>
          <w:szCs w:val="26"/>
          <w:rtl/>
        </w:rPr>
        <w:t xml:space="preserve"> </w:t>
      </w:r>
      <w:r w:rsidRPr="007E130E">
        <w:rPr>
          <w:rFonts w:hint="cs"/>
          <w:sz w:val="26"/>
          <w:szCs w:val="26"/>
          <w:rtl/>
        </w:rPr>
        <w:t>ذي الصلة</w:t>
      </w:r>
      <w:r w:rsidRPr="007E130E">
        <w:rPr>
          <w:sz w:val="26"/>
          <w:szCs w:val="26"/>
          <w:rtl/>
        </w:rPr>
        <w:t xml:space="preserve"> البالغ 17.00 طن متري (0.93 </w:t>
      </w:r>
      <w:r w:rsidRPr="007E130E">
        <w:rPr>
          <w:rFonts w:hint="cs"/>
          <w:sz w:val="26"/>
          <w:szCs w:val="26"/>
          <w:rtl/>
        </w:rPr>
        <w:t xml:space="preserve">طن من قدرات </w:t>
      </w:r>
      <w:r>
        <w:rPr>
          <w:rFonts w:hint="cs"/>
          <w:sz w:val="26"/>
          <w:szCs w:val="26"/>
          <w:rtl/>
        </w:rPr>
        <w:t>استنفاد</w:t>
      </w:r>
      <w:r w:rsidRPr="007E130E">
        <w:rPr>
          <w:rFonts w:hint="cs"/>
          <w:sz w:val="26"/>
          <w:szCs w:val="26"/>
          <w:rtl/>
        </w:rPr>
        <w:t xml:space="preserve"> الأوزون</w:t>
      </w:r>
      <w:r w:rsidRPr="007E130E">
        <w:rPr>
          <w:sz w:val="26"/>
          <w:szCs w:val="26"/>
          <w:rtl/>
        </w:rPr>
        <w:t xml:space="preserve">) من الهيدروكلوروفلوروكربون-22 قد تم التخلص منه دون مساعدة من الصندوق </w:t>
      </w:r>
      <w:r w:rsidRPr="007E130E">
        <w:rPr>
          <w:rFonts w:hint="cs"/>
          <w:sz w:val="26"/>
          <w:szCs w:val="26"/>
          <w:rtl/>
        </w:rPr>
        <w:t>ال</w:t>
      </w:r>
      <w:r w:rsidRPr="007E130E">
        <w:rPr>
          <w:sz w:val="26"/>
          <w:szCs w:val="26"/>
          <w:rtl/>
        </w:rPr>
        <w:t>متعدد الأطراف</w:t>
      </w:r>
      <w:r w:rsidRPr="007E130E">
        <w:rPr>
          <w:rFonts w:hint="cs"/>
          <w:sz w:val="26"/>
          <w:szCs w:val="26"/>
          <w:rtl/>
        </w:rPr>
        <w:t>؛</w:t>
      </w:r>
      <w:r w:rsidRPr="007E130E">
        <w:rPr>
          <w:rFonts w:cstheme="majorBidi" w:hint="cs"/>
          <w:sz w:val="26"/>
          <w:szCs w:val="26"/>
          <w:rtl/>
        </w:rPr>
        <w:t xml:space="preserve"> </w:t>
      </w:r>
      <w:r w:rsidRPr="007E130E">
        <w:rPr>
          <w:sz w:val="26"/>
          <w:szCs w:val="26"/>
          <w:rtl/>
        </w:rPr>
        <w:t xml:space="preserve">وأن الأموال المرتبطة بالمشروع ستُعاد إلى الصندوق، إلا </w:t>
      </w:r>
      <w:r>
        <w:rPr>
          <w:rFonts w:hint="cs"/>
          <w:sz w:val="26"/>
          <w:szCs w:val="26"/>
          <w:rtl/>
        </w:rPr>
        <w:t>في حال</w:t>
      </w:r>
      <w:r w:rsidRPr="007E130E">
        <w:rPr>
          <w:sz w:val="26"/>
          <w:szCs w:val="26"/>
          <w:rtl/>
        </w:rPr>
        <w:t xml:space="preserve"> حددت اليونيدو </w:t>
      </w:r>
      <w:r>
        <w:rPr>
          <w:rFonts w:hint="cs"/>
          <w:sz w:val="26"/>
          <w:szCs w:val="26"/>
          <w:rtl/>
        </w:rPr>
        <w:t>شركات</w:t>
      </w:r>
      <w:r w:rsidRPr="007E130E">
        <w:rPr>
          <w:sz w:val="26"/>
          <w:szCs w:val="26"/>
          <w:rtl/>
        </w:rPr>
        <w:t xml:space="preserve"> إضافية مؤهلة للحصول على تمويل</w:t>
      </w:r>
      <w:r w:rsidRPr="007E130E">
        <w:rPr>
          <w:rFonts w:hint="cs"/>
          <w:sz w:val="26"/>
          <w:szCs w:val="26"/>
          <w:rtl/>
        </w:rPr>
        <w:t>،</w:t>
      </w:r>
      <w:r w:rsidRPr="007E130E">
        <w:rPr>
          <w:sz w:val="26"/>
          <w:szCs w:val="26"/>
          <w:rtl/>
        </w:rPr>
        <w:t xml:space="preserve"> لم تتم مساعدته</w:t>
      </w:r>
      <w:r w:rsidRPr="007E130E">
        <w:rPr>
          <w:rFonts w:hint="cs"/>
          <w:sz w:val="26"/>
          <w:szCs w:val="26"/>
          <w:rtl/>
        </w:rPr>
        <w:t>ا</w:t>
      </w:r>
      <w:r w:rsidRPr="007E130E">
        <w:rPr>
          <w:sz w:val="26"/>
          <w:szCs w:val="26"/>
          <w:rtl/>
        </w:rPr>
        <w:t xml:space="preserve"> في إطار المرحلة الأولى أو المرحلة الثانية من خطة إدارة إزالة المواد الهيدروكلوروفلوروكربونية</w:t>
      </w:r>
      <w:r w:rsidRPr="007E130E">
        <w:rPr>
          <w:rFonts w:hint="cs"/>
          <w:sz w:val="26"/>
          <w:szCs w:val="26"/>
          <w:rtl/>
        </w:rPr>
        <w:t>،</w:t>
      </w:r>
      <w:r w:rsidRPr="007E130E">
        <w:rPr>
          <w:sz w:val="26"/>
          <w:szCs w:val="26"/>
          <w:rtl/>
        </w:rPr>
        <w:t xml:space="preserve"> </w:t>
      </w:r>
      <w:r w:rsidRPr="007E130E">
        <w:rPr>
          <w:rFonts w:hint="cs"/>
          <w:sz w:val="26"/>
          <w:szCs w:val="26"/>
          <w:rtl/>
        </w:rPr>
        <w:t>والتي</w:t>
      </w:r>
      <w:r w:rsidRPr="007E130E">
        <w:rPr>
          <w:sz w:val="26"/>
          <w:szCs w:val="26"/>
          <w:rtl/>
        </w:rPr>
        <w:t xml:space="preserve"> يمكن إعادة تخصيص هذه الأموال لها؛ وأن</w:t>
      </w:r>
      <w:r w:rsidRPr="007E130E">
        <w:rPr>
          <w:rFonts w:hint="cs"/>
          <w:sz w:val="26"/>
          <w:szCs w:val="26"/>
          <w:rtl/>
        </w:rPr>
        <w:t>ه يتعين الإبلاغ عن</w:t>
      </w:r>
      <w:r w:rsidRPr="007E130E">
        <w:rPr>
          <w:sz w:val="26"/>
          <w:szCs w:val="26"/>
          <w:rtl/>
        </w:rPr>
        <w:t xml:space="preserve"> أي إعادة تخصيص إلى </w:t>
      </w:r>
      <w:r w:rsidRPr="009C0697">
        <w:rPr>
          <w:sz w:val="26"/>
          <w:szCs w:val="26"/>
          <w:rtl/>
        </w:rPr>
        <w:t xml:space="preserve">اللجنة التنفيذية للنظر </w:t>
      </w:r>
      <w:r w:rsidRPr="009C0697">
        <w:rPr>
          <w:rFonts w:hint="cs"/>
          <w:sz w:val="26"/>
          <w:szCs w:val="26"/>
          <w:rtl/>
        </w:rPr>
        <w:t>بشأنه</w:t>
      </w:r>
      <w:r w:rsidRPr="009C0697">
        <w:rPr>
          <w:sz w:val="26"/>
          <w:szCs w:val="26"/>
          <w:rtl/>
        </w:rPr>
        <w:t xml:space="preserve"> في الاجتماع</w:t>
      </w:r>
      <w:r w:rsidRPr="007E130E">
        <w:rPr>
          <w:sz w:val="26"/>
          <w:szCs w:val="26"/>
          <w:rtl/>
        </w:rPr>
        <w:t xml:space="preserve"> </w:t>
      </w:r>
      <w:r w:rsidRPr="007E130E">
        <w:rPr>
          <w:rFonts w:hint="cs"/>
          <w:sz w:val="26"/>
          <w:szCs w:val="26"/>
          <w:rtl/>
        </w:rPr>
        <w:t>السادس والثمانين</w:t>
      </w:r>
      <w:r w:rsidRPr="007E130E">
        <w:rPr>
          <w:sz w:val="26"/>
          <w:szCs w:val="26"/>
          <w:rtl/>
        </w:rPr>
        <w:t>؛</w:t>
      </w:r>
    </w:p>
    <w:p w:rsidR="00365FF0" w:rsidRPr="00E91D19" w:rsidRDefault="00FD5519" w:rsidP="00E424E0">
      <w:pPr>
        <w:pStyle w:val="Heading3"/>
        <w:widowControl/>
        <w:numPr>
          <w:ilvl w:val="0"/>
          <w:numId w:val="0"/>
        </w:numPr>
        <w:bidi/>
        <w:ind w:left="2160" w:hanging="720"/>
        <w:rPr>
          <w:highlight w:val="cyan"/>
        </w:rPr>
      </w:pPr>
      <w:r>
        <w:rPr>
          <w:rFonts w:hint="cs"/>
          <w:sz w:val="26"/>
          <w:szCs w:val="26"/>
          <w:rtl/>
        </w:rPr>
        <w:t>(3)</w:t>
      </w:r>
      <w:r>
        <w:rPr>
          <w:rFonts w:hint="cs"/>
          <w:sz w:val="26"/>
          <w:szCs w:val="26"/>
          <w:rtl/>
        </w:rPr>
        <w:tab/>
      </w:r>
      <w:r w:rsidR="00365FF0" w:rsidRPr="007E130E">
        <w:rPr>
          <w:sz w:val="26"/>
          <w:szCs w:val="26"/>
          <w:rtl/>
        </w:rPr>
        <w:t xml:space="preserve">أن شركات </w:t>
      </w:r>
      <w:r w:rsidR="00365FF0" w:rsidRPr="007E130E">
        <w:rPr>
          <w:rFonts w:cstheme="majorBidi"/>
          <w:sz w:val="26"/>
          <w:szCs w:val="26"/>
        </w:rPr>
        <w:t>CMR Refrigeration</w:t>
      </w:r>
      <w:r w:rsidR="00365FF0" w:rsidRPr="007E130E">
        <w:rPr>
          <w:sz w:val="26"/>
          <w:szCs w:val="26"/>
          <w:rtl/>
        </w:rPr>
        <w:t xml:space="preserve"> و</w:t>
      </w:r>
      <w:r w:rsidR="00365FF0" w:rsidRPr="007E130E">
        <w:rPr>
          <w:rFonts w:cstheme="majorBidi"/>
          <w:sz w:val="26"/>
          <w:szCs w:val="26"/>
        </w:rPr>
        <w:t>Fermara</w:t>
      </w:r>
      <w:r w:rsidR="00365FF0" w:rsidRPr="007E130E">
        <w:rPr>
          <w:sz w:val="26"/>
          <w:szCs w:val="26"/>
          <w:rtl/>
        </w:rPr>
        <w:t xml:space="preserve"> و</w:t>
      </w:r>
      <w:r w:rsidR="00365FF0" w:rsidRPr="007E130E">
        <w:rPr>
          <w:rFonts w:cstheme="majorBidi"/>
          <w:sz w:val="26"/>
          <w:szCs w:val="26"/>
        </w:rPr>
        <w:t>Polifrio</w:t>
      </w:r>
      <w:r w:rsidR="00365FF0" w:rsidRPr="007E130E">
        <w:rPr>
          <w:sz w:val="26"/>
          <w:szCs w:val="26"/>
          <w:rtl/>
        </w:rPr>
        <w:t>، التي تستهلك 2</w:t>
      </w:r>
      <w:r w:rsidR="00E424E0">
        <w:rPr>
          <w:rFonts w:hint="cs"/>
          <w:sz w:val="26"/>
          <w:szCs w:val="26"/>
          <w:rtl/>
        </w:rPr>
        <w:t>,</w:t>
      </w:r>
      <w:r w:rsidR="00365FF0" w:rsidRPr="007E130E">
        <w:rPr>
          <w:sz w:val="26"/>
          <w:szCs w:val="26"/>
          <w:rtl/>
        </w:rPr>
        <w:t>06 طن متري (0</w:t>
      </w:r>
      <w:r w:rsidR="00E424E0">
        <w:rPr>
          <w:rFonts w:hint="cs"/>
          <w:sz w:val="26"/>
          <w:szCs w:val="26"/>
          <w:rtl/>
        </w:rPr>
        <w:t>,</w:t>
      </w:r>
      <w:r w:rsidR="00365FF0" w:rsidRPr="007E130E">
        <w:rPr>
          <w:sz w:val="26"/>
          <w:szCs w:val="26"/>
          <w:rtl/>
        </w:rPr>
        <w:t xml:space="preserve">11 </w:t>
      </w:r>
      <w:r w:rsidR="00365FF0" w:rsidRPr="007E130E">
        <w:rPr>
          <w:rFonts w:hint="cs"/>
          <w:sz w:val="26"/>
          <w:szCs w:val="26"/>
          <w:rtl/>
        </w:rPr>
        <w:t xml:space="preserve">طن من قدرات </w:t>
      </w:r>
      <w:r w:rsidR="00365FF0">
        <w:rPr>
          <w:rFonts w:hint="cs"/>
          <w:sz w:val="26"/>
          <w:szCs w:val="26"/>
          <w:rtl/>
        </w:rPr>
        <w:t>استنفاد</w:t>
      </w:r>
      <w:r w:rsidR="00365FF0" w:rsidRPr="007E130E">
        <w:rPr>
          <w:rFonts w:hint="cs"/>
          <w:sz w:val="26"/>
          <w:szCs w:val="26"/>
          <w:rtl/>
        </w:rPr>
        <w:t xml:space="preserve"> الأوزون</w:t>
      </w:r>
      <w:r w:rsidR="00365FF0" w:rsidRPr="007E130E">
        <w:rPr>
          <w:sz w:val="26"/>
          <w:szCs w:val="26"/>
          <w:rtl/>
        </w:rPr>
        <w:t xml:space="preserve">) من </w:t>
      </w:r>
      <w:r w:rsidR="00365FF0" w:rsidRPr="007E130E">
        <w:rPr>
          <w:rFonts w:asciiTheme="majorBidi" w:hAnsiTheme="majorBidi"/>
          <w:sz w:val="26"/>
          <w:szCs w:val="26"/>
          <w:rtl/>
        </w:rPr>
        <w:t>الهيدروكلوروفلوروكربون-22</w:t>
      </w:r>
      <w:r w:rsidR="00365FF0" w:rsidRPr="007E130E">
        <w:rPr>
          <w:sz w:val="26"/>
          <w:szCs w:val="26"/>
          <w:rtl/>
        </w:rPr>
        <w:t>، قد انسحبت من المرحلة الثانية من خطة إدارة إزالة المواد الهيدروكلوروفلوروكربونية، وأن</w:t>
      </w:r>
      <w:r w:rsidR="00365FF0" w:rsidRPr="007E130E">
        <w:rPr>
          <w:rFonts w:hint="cs"/>
          <w:sz w:val="26"/>
          <w:szCs w:val="26"/>
          <w:rtl/>
        </w:rPr>
        <w:t>ه قد تم إدراج</w:t>
      </w:r>
      <w:r w:rsidR="00365FF0" w:rsidRPr="007E130E">
        <w:rPr>
          <w:sz w:val="26"/>
          <w:szCs w:val="26"/>
          <w:rtl/>
        </w:rPr>
        <w:t xml:space="preserve"> الشركات </w:t>
      </w:r>
      <w:r w:rsidR="00365FF0" w:rsidRPr="007E130E">
        <w:rPr>
          <w:rFonts w:cstheme="majorBidi"/>
          <w:sz w:val="26"/>
          <w:szCs w:val="26"/>
        </w:rPr>
        <w:t>Refriac</w:t>
      </w:r>
      <w:r w:rsidR="00365FF0" w:rsidRPr="007E130E">
        <w:rPr>
          <w:sz w:val="26"/>
          <w:szCs w:val="26"/>
          <w:rtl/>
        </w:rPr>
        <w:t xml:space="preserve"> و</w:t>
      </w:r>
      <w:r w:rsidR="00365FF0" w:rsidRPr="007E130E">
        <w:rPr>
          <w:rFonts w:cstheme="majorBidi"/>
          <w:sz w:val="26"/>
          <w:szCs w:val="26"/>
        </w:rPr>
        <w:t>Auden</w:t>
      </w:r>
      <w:r w:rsidR="00365FF0" w:rsidRPr="007E130E">
        <w:rPr>
          <w:sz w:val="26"/>
          <w:szCs w:val="26"/>
          <w:rtl/>
        </w:rPr>
        <w:t xml:space="preserve"> و</w:t>
      </w:r>
      <w:r w:rsidR="00365FF0" w:rsidRPr="007E130E">
        <w:rPr>
          <w:rFonts w:cstheme="majorBidi"/>
          <w:sz w:val="26"/>
          <w:szCs w:val="26"/>
        </w:rPr>
        <w:t>Ingecold</w:t>
      </w:r>
      <w:r w:rsidR="00365FF0" w:rsidRPr="007E130E">
        <w:rPr>
          <w:sz w:val="26"/>
          <w:szCs w:val="26"/>
          <w:rtl/>
        </w:rPr>
        <w:t>، التي بلغ إجمالي استهلاكها 4</w:t>
      </w:r>
      <w:r w:rsidR="00E424E0">
        <w:rPr>
          <w:rFonts w:hint="cs"/>
          <w:sz w:val="26"/>
          <w:szCs w:val="26"/>
          <w:rtl/>
        </w:rPr>
        <w:t>,</w:t>
      </w:r>
      <w:r w:rsidR="00365FF0" w:rsidRPr="007E130E">
        <w:rPr>
          <w:sz w:val="26"/>
          <w:szCs w:val="26"/>
          <w:rtl/>
        </w:rPr>
        <w:t>16 طن متري (0</w:t>
      </w:r>
      <w:r w:rsidR="00E424E0">
        <w:rPr>
          <w:rFonts w:hint="cs"/>
          <w:sz w:val="26"/>
          <w:szCs w:val="26"/>
          <w:rtl/>
        </w:rPr>
        <w:t>,</w:t>
      </w:r>
      <w:r w:rsidR="00365FF0" w:rsidRPr="007E130E">
        <w:rPr>
          <w:sz w:val="26"/>
          <w:szCs w:val="26"/>
          <w:rtl/>
        </w:rPr>
        <w:t xml:space="preserve">23 </w:t>
      </w:r>
      <w:r w:rsidR="00365FF0" w:rsidRPr="007E130E">
        <w:rPr>
          <w:rFonts w:hint="cs"/>
          <w:sz w:val="26"/>
          <w:szCs w:val="26"/>
          <w:rtl/>
        </w:rPr>
        <w:t xml:space="preserve">طن من قدرات </w:t>
      </w:r>
      <w:r w:rsidR="00365FF0">
        <w:rPr>
          <w:rFonts w:hint="cs"/>
          <w:sz w:val="26"/>
          <w:szCs w:val="26"/>
          <w:rtl/>
        </w:rPr>
        <w:t>استنفاد</w:t>
      </w:r>
      <w:r w:rsidR="00365FF0" w:rsidRPr="007E130E">
        <w:rPr>
          <w:rFonts w:hint="cs"/>
          <w:sz w:val="26"/>
          <w:szCs w:val="26"/>
          <w:rtl/>
        </w:rPr>
        <w:t xml:space="preserve"> الأوزون</w:t>
      </w:r>
      <w:r w:rsidR="00365FF0" w:rsidRPr="007E130E">
        <w:rPr>
          <w:sz w:val="26"/>
          <w:szCs w:val="26"/>
          <w:rtl/>
        </w:rPr>
        <w:t>) من الهيدروكلوروفلوروكربون-22</w:t>
      </w:r>
      <w:r w:rsidR="00365FF0" w:rsidRPr="007E130E">
        <w:rPr>
          <w:rFonts w:hint="cs"/>
          <w:sz w:val="26"/>
          <w:szCs w:val="26"/>
          <w:rtl/>
        </w:rPr>
        <w:t>،</w:t>
      </w:r>
      <w:r w:rsidR="00365FF0" w:rsidRPr="007E130E">
        <w:rPr>
          <w:sz w:val="26"/>
          <w:szCs w:val="26"/>
          <w:rtl/>
        </w:rPr>
        <w:t xml:space="preserve"> في المرحلة الثانية، </w:t>
      </w:r>
      <w:r w:rsidR="00365FF0" w:rsidRPr="009C0697">
        <w:rPr>
          <w:sz w:val="26"/>
          <w:szCs w:val="26"/>
          <w:rtl/>
        </w:rPr>
        <w:t>دون</w:t>
      </w:r>
      <w:r w:rsidR="00365FF0" w:rsidRPr="009C0697">
        <w:rPr>
          <w:rFonts w:hint="cs"/>
          <w:sz w:val="26"/>
          <w:szCs w:val="26"/>
          <w:rtl/>
        </w:rPr>
        <w:t xml:space="preserve"> </w:t>
      </w:r>
      <w:r w:rsidR="00365FF0" w:rsidRPr="009C0697">
        <w:rPr>
          <w:rFonts w:hint="eastAsia"/>
          <w:sz w:val="26"/>
          <w:szCs w:val="26"/>
          <w:rtl/>
        </w:rPr>
        <w:t>تكبد</w:t>
      </w:r>
      <w:r w:rsidR="00365FF0" w:rsidRPr="009C0697">
        <w:rPr>
          <w:sz w:val="26"/>
          <w:szCs w:val="26"/>
          <w:rtl/>
        </w:rPr>
        <w:t xml:space="preserve"> أي تكلفة إضافية </w:t>
      </w:r>
      <w:r w:rsidR="00365FF0" w:rsidRPr="009C0697">
        <w:rPr>
          <w:rFonts w:hint="eastAsia"/>
          <w:sz w:val="26"/>
          <w:szCs w:val="26"/>
          <w:rtl/>
        </w:rPr>
        <w:t>من</w:t>
      </w:r>
      <w:r w:rsidR="00365FF0" w:rsidRPr="009C0697">
        <w:rPr>
          <w:sz w:val="26"/>
          <w:szCs w:val="26"/>
          <w:rtl/>
        </w:rPr>
        <w:t xml:space="preserve"> </w:t>
      </w:r>
      <w:r w:rsidR="00365FF0" w:rsidRPr="009C0697">
        <w:rPr>
          <w:rFonts w:hint="eastAsia"/>
          <w:sz w:val="26"/>
          <w:szCs w:val="26"/>
          <w:rtl/>
        </w:rPr>
        <w:t>ا</w:t>
      </w:r>
      <w:r w:rsidR="00365FF0" w:rsidRPr="009C0697">
        <w:rPr>
          <w:sz w:val="26"/>
          <w:szCs w:val="26"/>
          <w:rtl/>
        </w:rPr>
        <w:t>لصندوق</w:t>
      </w:r>
      <w:r w:rsidR="00365FF0" w:rsidRPr="007E130E">
        <w:rPr>
          <w:sz w:val="26"/>
          <w:szCs w:val="26"/>
          <w:rtl/>
        </w:rPr>
        <w:t xml:space="preserve"> </w:t>
      </w:r>
      <w:r w:rsidR="00365FF0" w:rsidRPr="007E130E">
        <w:rPr>
          <w:rFonts w:hint="cs"/>
          <w:sz w:val="26"/>
          <w:szCs w:val="26"/>
          <w:rtl/>
        </w:rPr>
        <w:t>ال</w:t>
      </w:r>
      <w:r w:rsidR="00365FF0" w:rsidRPr="007E130E">
        <w:rPr>
          <w:sz w:val="26"/>
          <w:szCs w:val="26"/>
          <w:rtl/>
        </w:rPr>
        <w:t>متعدد الأطراف؛</w:t>
      </w:r>
    </w:p>
    <w:p w:rsidR="00365FF0" w:rsidRPr="00E91D19" w:rsidRDefault="00FD5519" w:rsidP="00E424E0">
      <w:pPr>
        <w:pStyle w:val="Heading2"/>
        <w:widowControl/>
        <w:bidi/>
        <w:ind w:left="1440" w:hanging="720"/>
        <w:rPr>
          <w:highlight w:val="cyan"/>
        </w:rPr>
      </w:pPr>
      <w:r>
        <w:rPr>
          <w:rFonts w:asciiTheme="majorBidi" w:hAnsiTheme="majorBidi" w:hint="cs"/>
          <w:sz w:val="26"/>
          <w:szCs w:val="26"/>
          <w:rtl/>
        </w:rPr>
        <w:t>(ب)</w:t>
      </w:r>
      <w:r>
        <w:rPr>
          <w:rFonts w:asciiTheme="majorBidi" w:hAnsiTheme="majorBidi" w:hint="cs"/>
          <w:sz w:val="26"/>
          <w:szCs w:val="26"/>
          <w:rtl/>
        </w:rPr>
        <w:tab/>
      </w:r>
      <w:r w:rsidR="00365FF0">
        <w:rPr>
          <w:rFonts w:asciiTheme="majorBidi" w:hAnsiTheme="majorBidi" w:hint="cs"/>
          <w:sz w:val="26"/>
          <w:szCs w:val="26"/>
          <w:rtl/>
        </w:rPr>
        <w:t>ا</w:t>
      </w:r>
      <w:r w:rsidR="00365FF0" w:rsidRPr="005A7F66">
        <w:rPr>
          <w:rFonts w:asciiTheme="majorBidi" w:hAnsiTheme="majorBidi"/>
          <w:sz w:val="26"/>
          <w:szCs w:val="26"/>
          <w:rtl/>
        </w:rPr>
        <w:t>لموافقة على إعادة تخصيص مبلغ 198</w:t>
      </w:r>
      <w:r w:rsidR="00E424E0">
        <w:rPr>
          <w:rFonts w:asciiTheme="majorBidi" w:hAnsiTheme="majorBidi" w:hint="cs"/>
          <w:sz w:val="26"/>
          <w:szCs w:val="26"/>
          <w:rtl/>
        </w:rPr>
        <w:t>.</w:t>
      </w:r>
      <w:r w:rsidR="00365FF0" w:rsidRPr="005A7F66">
        <w:rPr>
          <w:rFonts w:asciiTheme="majorBidi" w:hAnsiTheme="majorBidi"/>
          <w:sz w:val="26"/>
          <w:szCs w:val="26"/>
          <w:rtl/>
        </w:rPr>
        <w:t>000 دولار</w:t>
      </w:r>
      <w:r w:rsidR="00E424E0">
        <w:rPr>
          <w:rFonts w:asciiTheme="majorBidi" w:hAnsiTheme="majorBidi" w:hint="cs"/>
          <w:sz w:val="26"/>
          <w:szCs w:val="26"/>
          <w:rtl/>
        </w:rPr>
        <w:t>ا</w:t>
      </w:r>
      <w:r w:rsidR="00365FF0" w:rsidRPr="005A7F66">
        <w:rPr>
          <w:rFonts w:asciiTheme="majorBidi" w:hAnsiTheme="majorBidi"/>
          <w:sz w:val="26"/>
          <w:szCs w:val="26"/>
          <w:rtl/>
        </w:rPr>
        <w:t xml:space="preserve"> أمريكي</w:t>
      </w:r>
      <w:r w:rsidR="00E424E0">
        <w:rPr>
          <w:rFonts w:asciiTheme="majorBidi" w:hAnsiTheme="majorBidi" w:hint="cs"/>
          <w:sz w:val="26"/>
          <w:szCs w:val="26"/>
          <w:rtl/>
        </w:rPr>
        <w:t>ا</w:t>
      </w:r>
      <w:r w:rsidR="00365FF0" w:rsidRPr="005A7F66">
        <w:rPr>
          <w:rFonts w:asciiTheme="majorBidi" w:hAnsiTheme="majorBidi"/>
          <w:sz w:val="26"/>
          <w:szCs w:val="26"/>
          <w:rtl/>
        </w:rPr>
        <w:t xml:space="preserve"> من الشركات </w:t>
      </w:r>
      <w:r w:rsidR="00365FF0" w:rsidRPr="005A7F66">
        <w:rPr>
          <w:rFonts w:asciiTheme="majorBidi" w:hAnsiTheme="majorBidi" w:cstheme="majorBidi"/>
          <w:sz w:val="26"/>
          <w:szCs w:val="26"/>
        </w:rPr>
        <w:t>CMR Refrigeration</w:t>
      </w:r>
      <w:r w:rsidR="00365FF0" w:rsidRPr="005A7F66">
        <w:rPr>
          <w:rFonts w:asciiTheme="majorBidi" w:hAnsiTheme="majorBidi"/>
          <w:sz w:val="26"/>
          <w:szCs w:val="26"/>
          <w:rtl/>
        </w:rPr>
        <w:t xml:space="preserve"> و</w:t>
      </w:r>
      <w:r w:rsidR="00365FF0" w:rsidRPr="005A7F66">
        <w:rPr>
          <w:rFonts w:asciiTheme="majorBidi" w:hAnsiTheme="majorBidi" w:cstheme="majorBidi"/>
          <w:sz w:val="26"/>
          <w:szCs w:val="26"/>
        </w:rPr>
        <w:t>Fermara</w:t>
      </w:r>
      <w:r w:rsidR="00365FF0" w:rsidRPr="005A7F66">
        <w:rPr>
          <w:rFonts w:asciiTheme="majorBidi" w:hAnsiTheme="majorBidi"/>
          <w:sz w:val="26"/>
          <w:szCs w:val="26"/>
          <w:rtl/>
        </w:rPr>
        <w:t xml:space="preserve"> و</w:t>
      </w:r>
      <w:r w:rsidR="00365FF0" w:rsidRPr="005A7F66">
        <w:rPr>
          <w:rFonts w:asciiTheme="majorBidi" w:hAnsiTheme="majorBidi" w:cstheme="majorBidi"/>
          <w:sz w:val="26"/>
          <w:szCs w:val="26"/>
        </w:rPr>
        <w:t>Polifrio</w:t>
      </w:r>
      <w:r w:rsidR="00365FF0" w:rsidRPr="005A7F66">
        <w:rPr>
          <w:rFonts w:asciiTheme="majorBidi" w:hAnsiTheme="majorBidi"/>
          <w:sz w:val="26"/>
          <w:szCs w:val="26"/>
          <w:rtl/>
        </w:rPr>
        <w:t xml:space="preserve"> إلى الشركات </w:t>
      </w:r>
      <w:r w:rsidR="00365FF0" w:rsidRPr="005A7F66">
        <w:rPr>
          <w:rFonts w:asciiTheme="majorBidi" w:hAnsiTheme="majorBidi" w:cstheme="majorBidi"/>
          <w:sz w:val="26"/>
          <w:szCs w:val="26"/>
        </w:rPr>
        <w:t>Refriac</w:t>
      </w:r>
      <w:r w:rsidR="00365FF0" w:rsidRPr="005A7F66">
        <w:rPr>
          <w:rFonts w:asciiTheme="majorBidi" w:hAnsiTheme="majorBidi"/>
          <w:sz w:val="26"/>
          <w:szCs w:val="26"/>
          <w:rtl/>
        </w:rPr>
        <w:t xml:space="preserve"> و</w:t>
      </w:r>
      <w:r w:rsidR="00365FF0" w:rsidRPr="005A7F66">
        <w:rPr>
          <w:rFonts w:asciiTheme="majorBidi" w:hAnsiTheme="majorBidi" w:cstheme="majorBidi"/>
          <w:sz w:val="26"/>
          <w:szCs w:val="26"/>
        </w:rPr>
        <w:t>Auden</w:t>
      </w:r>
      <w:r w:rsidR="00365FF0" w:rsidRPr="005A7F66">
        <w:rPr>
          <w:rFonts w:asciiTheme="majorBidi" w:hAnsiTheme="majorBidi"/>
          <w:sz w:val="26"/>
          <w:szCs w:val="26"/>
          <w:rtl/>
        </w:rPr>
        <w:t xml:space="preserve"> و</w:t>
      </w:r>
      <w:r w:rsidR="00365FF0" w:rsidRPr="005A7F66">
        <w:rPr>
          <w:rFonts w:asciiTheme="majorBidi" w:hAnsiTheme="majorBidi" w:cstheme="majorBidi"/>
          <w:sz w:val="26"/>
          <w:szCs w:val="26"/>
        </w:rPr>
        <w:t>Ingecold</w:t>
      </w:r>
      <w:r w:rsidR="00365FF0" w:rsidRPr="005A7F66">
        <w:rPr>
          <w:rFonts w:asciiTheme="majorBidi" w:hAnsiTheme="majorBidi"/>
          <w:sz w:val="26"/>
          <w:szCs w:val="26"/>
          <w:rtl/>
        </w:rPr>
        <w:t xml:space="preserve">، </w:t>
      </w:r>
      <w:r w:rsidR="00365FF0">
        <w:rPr>
          <w:rFonts w:asciiTheme="majorBidi" w:hAnsiTheme="majorBidi" w:hint="cs"/>
          <w:sz w:val="26"/>
          <w:szCs w:val="26"/>
          <w:rtl/>
        </w:rPr>
        <w:t>على النحو</w:t>
      </w:r>
      <w:r w:rsidR="00365FF0" w:rsidRPr="005A7F66">
        <w:rPr>
          <w:rFonts w:asciiTheme="majorBidi" w:hAnsiTheme="majorBidi"/>
          <w:sz w:val="26"/>
          <w:szCs w:val="26"/>
          <w:rtl/>
        </w:rPr>
        <w:t xml:space="preserve"> </w:t>
      </w:r>
      <w:r w:rsidR="00365FF0">
        <w:rPr>
          <w:rFonts w:asciiTheme="majorBidi" w:hAnsiTheme="majorBidi" w:hint="cs"/>
          <w:sz w:val="26"/>
          <w:szCs w:val="26"/>
          <w:rtl/>
        </w:rPr>
        <w:t>ال</w:t>
      </w:r>
      <w:r w:rsidR="00365FF0" w:rsidRPr="005A7F66">
        <w:rPr>
          <w:rFonts w:asciiTheme="majorBidi" w:hAnsiTheme="majorBidi"/>
          <w:sz w:val="26"/>
          <w:szCs w:val="26"/>
          <w:rtl/>
        </w:rPr>
        <w:t xml:space="preserve">مبين </w:t>
      </w:r>
      <w:r w:rsidR="00365FF0">
        <w:rPr>
          <w:rFonts w:asciiTheme="majorBidi" w:hAnsiTheme="majorBidi"/>
          <w:sz w:val="26"/>
          <w:szCs w:val="26"/>
          <w:rtl/>
        </w:rPr>
        <w:t>في الفقرة الفرعية (أ)</w:t>
      </w:r>
      <w:r w:rsidR="00365FF0">
        <w:rPr>
          <w:rFonts w:asciiTheme="majorBidi" w:hAnsiTheme="majorBidi" w:hint="cs"/>
          <w:sz w:val="26"/>
          <w:szCs w:val="26"/>
          <w:rtl/>
        </w:rPr>
        <w:t xml:space="preserve">(3) </w:t>
      </w:r>
      <w:r w:rsidR="00365FF0">
        <w:rPr>
          <w:rFonts w:asciiTheme="majorBidi" w:hAnsiTheme="majorBidi"/>
          <w:sz w:val="26"/>
          <w:szCs w:val="26"/>
          <w:rtl/>
        </w:rPr>
        <w:t>أعلاه</w:t>
      </w:r>
      <w:r w:rsidR="00365FF0" w:rsidRPr="005A7F66">
        <w:rPr>
          <w:rFonts w:asciiTheme="majorBidi" w:hAnsiTheme="majorBidi"/>
          <w:sz w:val="26"/>
          <w:szCs w:val="26"/>
          <w:rtl/>
        </w:rPr>
        <w:t>؛ و</w:t>
      </w:r>
    </w:p>
    <w:p w:rsidR="00365FF0" w:rsidRPr="00E91D19" w:rsidRDefault="00FD5519" w:rsidP="00367924">
      <w:pPr>
        <w:pStyle w:val="Heading2"/>
        <w:widowControl/>
        <w:bidi/>
        <w:ind w:left="1440" w:hanging="720"/>
        <w:rPr>
          <w:highlight w:val="cyan"/>
        </w:rPr>
      </w:pPr>
      <w:r>
        <w:rPr>
          <w:rFonts w:asciiTheme="majorBidi" w:hAnsiTheme="majorBidi" w:hint="cs"/>
          <w:sz w:val="26"/>
          <w:szCs w:val="26"/>
          <w:rtl/>
        </w:rPr>
        <w:t>(ج)</w:t>
      </w:r>
      <w:r>
        <w:rPr>
          <w:rFonts w:asciiTheme="majorBidi" w:hAnsiTheme="majorBidi" w:hint="cs"/>
          <w:sz w:val="26"/>
          <w:szCs w:val="26"/>
          <w:rtl/>
        </w:rPr>
        <w:tab/>
      </w:r>
      <w:r w:rsidR="00365FF0">
        <w:rPr>
          <w:rFonts w:asciiTheme="majorBidi" w:hAnsiTheme="majorBidi" w:hint="cs"/>
          <w:sz w:val="26"/>
          <w:szCs w:val="26"/>
          <w:rtl/>
        </w:rPr>
        <w:t>الطلب إلى</w:t>
      </w:r>
      <w:r w:rsidR="00365FF0" w:rsidRPr="005A7F66">
        <w:rPr>
          <w:rFonts w:asciiTheme="majorBidi" w:hAnsiTheme="majorBidi"/>
          <w:sz w:val="26"/>
          <w:szCs w:val="26"/>
          <w:rtl/>
        </w:rPr>
        <w:t xml:space="preserve"> اليونيدو تقديم تقرير في الاجتماع الخامس </w:t>
      </w:r>
      <w:r w:rsidR="00365FF0">
        <w:rPr>
          <w:rFonts w:asciiTheme="majorBidi" w:hAnsiTheme="majorBidi" w:hint="cs"/>
          <w:sz w:val="26"/>
          <w:szCs w:val="26"/>
          <w:rtl/>
        </w:rPr>
        <w:t>والثمانين</w:t>
      </w:r>
      <w:r w:rsidR="00365FF0" w:rsidRPr="005A7F66">
        <w:rPr>
          <w:rFonts w:asciiTheme="majorBidi" w:hAnsiTheme="majorBidi"/>
          <w:sz w:val="26"/>
          <w:szCs w:val="26"/>
          <w:rtl/>
        </w:rPr>
        <w:t xml:space="preserve"> عن حالة تنفيذ المشاريع في قطاع تصنيع أجهزة تكييف </w:t>
      </w:r>
      <w:r w:rsidR="00365FF0">
        <w:rPr>
          <w:rFonts w:asciiTheme="majorBidi" w:hAnsiTheme="majorBidi" w:hint="cs"/>
          <w:sz w:val="26"/>
          <w:szCs w:val="26"/>
          <w:rtl/>
        </w:rPr>
        <w:t>هواء الغرف</w:t>
      </w:r>
      <w:r w:rsidR="00365FF0" w:rsidRPr="005A7F66">
        <w:rPr>
          <w:rFonts w:asciiTheme="majorBidi" w:hAnsiTheme="majorBidi"/>
          <w:sz w:val="26"/>
          <w:szCs w:val="26"/>
          <w:rtl/>
        </w:rPr>
        <w:t>.</w:t>
      </w:r>
    </w:p>
    <w:p w:rsidR="00316C4B" w:rsidRDefault="00316C4B" w:rsidP="00367924">
      <w:pPr>
        <w:pStyle w:val="Heading2"/>
        <w:widowControl/>
        <w:bidi/>
        <w:ind w:left="720"/>
        <w:rPr>
          <w:sz w:val="26"/>
          <w:szCs w:val="26"/>
          <w:rtl/>
        </w:rPr>
      </w:pPr>
      <w:r w:rsidRPr="005F207D">
        <w:rPr>
          <w:rFonts w:hint="cs"/>
          <w:i/>
          <w:iCs/>
          <w:sz w:val="26"/>
          <w:szCs w:val="26"/>
          <w:u w:val="single"/>
          <w:rtl/>
          <w:lang w:bidi="ar-EG"/>
        </w:rPr>
        <w:t>غينيا الاستوائية:</w:t>
      </w:r>
      <w:r w:rsidR="008645C9" w:rsidRPr="005F207D">
        <w:rPr>
          <w:rFonts w:hint="cs"/>
          <w:sz w:val="26"/>
          <w:szCs w:val="26"/>
          <w:u w:val="single"/>
          <w:rtl/>
          <w:lang w:bidi="ar-EG"/>
        </w:rPr>
        <w:t xml:space="preserve"> </w:t>
      </w:r>
      <w:r w:rsidR="00FD5519" w:rsidRPr="005F207D">
        <w:rPr>
          <w:rFonts w:hint="cs"/>
          <w:i/>
          <w:iCs/>
          <w:sz w:val="26"/>
          <w:szCs w:val="26"/>
          <w:u w:val="single"/>
          <w:rtl/>
          <w:lang w:bidi="ar-EG"/>
        </w:rPr>
        <w:t xml:space="preserve">خطة إدارة إزالة المواد الهيدروكلوروفلوروكربونية (المرحلة الأولى </w:t>
      </w:r>
      <w:r w:rsidR="00FD5519" w:rsidRPr="005F207D">
        <w:rPr>
          <w:i/>
          <w:iCs/>
          <w:sz w:val="26"/>
          <w:szCs w:val="26"/>
          <w:u w:val="single"/>
          <w:rtl/>
          <w:lang w:bidi="ar-EG"/>
        </w:rPr>
        <w:t>–</w:t>
      </w:r>
      <w:r w:rsidR="00FD5519" w:rsidRPr="005F207D">
        <w:rPr>
          <w:rFonts w:hint="cs"/>
          <w:i/>
          <w:iCs/>
          <w:sz w:val="26"/>
          <w:szCs w:val="26"/>
          <w:u w:val="single"/>
          <w:rtl/>
          <w:lang w:bidi="ar-EG"/>
        </w:rPr>
        <w:t xml:space="preserve"> تقرير مرحلي عن اتجاهات استهلاك المواد الهيدروكلوروفلوروكربونية والتقدم المحرز بشأن ضمان وجود نظام للترخيص والحصص، وفي معالجة التوصيات في تقرير التحقق، والمساعدة المقدمة بواسطة برنامج اليونيب للمساعدة على الامتثال</w:t>
      </w:r>
      <w:r w:rsidR="00FD5519" w:rsidRPr="00E424E0">
        <w:rPr>
          <w:rFonts w:hint="cs"/>
          <w:i/>
          <w:iCs/>
          <w:sz w:val="26"/>
          <w:szCs w:val="26"/>
          <w:rtl/>
          <w:lang w:bidi="ar-EG"/>
        </w:rPr>
        <w:t>)</w:t>
      </w:r>
      <w:r w:rsidR="00FD5519">
        <w:rPr>
          <w:rFonts w:hint="cs"/>
          <w:i/>
          <w:iCs/>
          <w:sz w:val="26"/>
          <w:szCs w:val="26"/>
          <w:rtl/>
          <w:lang w:bidi="ar-EG"/>
        </w:rPr>
        <w:t xml:space="preserve"> (اليونيب) </w:t>
      </w:r>
      <w:r w:rsidR="00FD5519">
        <w:rPr>
          <w:rFonts w:hint="cs"/>
          <w:i/>
          <w:iCs/>
          <w:sz w:val="26"/>
          <w:szCs w:val="26"/>
          <w:rtl/>
        </w:rPr>
        <w:t>(الفقرات 69 إلى 74)</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FD5519" w:rsidRDefault="00316C4B" w:rsidP="00367924">
      <w:pPr>
        <w:pStyle w:val="Heading2"/>
        <w:widowControl/>
        <w:bidi/>
        <w:ind w:left="720"/>
        <w:rPr>
          <w:sz w:val="26"/>
          <w:szCs w:val="26"/>
          <w:u w:val="single"/>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w:t>
      </w:r>
      <w:r w:rsidRPr="00FD5519">
        <w:rPr>
          <w:sz w:val="26"/>
          <w:szCs w:val="26"/>
          <w:rtl/>
          <w:lang w:bidi="ar-EG"/>
        </w:rPr>
        <w:t xml:space="preserve"> </w:t>
      </w:r>
      <w:r w:rsidR="00FD5519">
        <w:rPr>
          <w:rFonts w:hint="cs"/>
          <w:sz w:val="26"/>
          <w:szCs w:val="26"/>
          <w:rtl/>
          <w:lang w:val="en-CA"/>
        </w:rPr>
        <w:t xml:space="preserve">بأن تنوه بأن </w:t>
      </w:r>
      <w:r w:rsidR="00FD5519" w:rsidRPr="007E130E">
        <w:rPr>
          <w:sz w:val="26"/>
          <w:szCs w:val="26"/>
          <w:rtl/>
          <w:lang w:val="en-CA"/>
        </w:rPr>
        <w:t xml:space="preserve">حكومة غينيا الاستوائية </w:t>
      </w:r>
      <w:r w:rsidR="00FD5519" w:rsidRPr="007E130E">
        <w:rPr>
          <w:rFonts w:hint="cs"/>
          <w:sz w:val="26"/>
          <w:szCs w:val="26"/>
          <w:rtl/>
          <w:lang w:val="en-CA"/>
        </w:rPr>
        <w:t>واليونيب</w:t>
      </w:r>
      <w:r w:rsidR="00FD5519" w:rsidRPr="007E130E">
        <w:rPr>
          <w:sz w:val="26"/>
          <w:szCs w:val="26"/>
          <w:rtl/>
          <w:lang w:val="en-CA"/>
        </w:rPr>
        <w:t xml:space="preserve"> </w:t>
      </w:r>
      <w:r w:rsidR="00FD5519" w:rsidRPr="007E130E">
        <w:rPr>
          <w:rFonts w:hint="cs"/>
          <w:sz w:val="26"/>
          <w:szCs w:val="26"/>
          <w:rtl/>
          <w:lang w:val="en-CA"/>
        </w:rPr>
        <w:t xml:space="preserve">قد </w:t>
      </w:r>
      <w:r w:rsidR="00FD5519" w:rsidRPr="007E130E">
        <w:rPr>
          <w:sz w:val="26"/>
          <w:szCs w:val="26"/>
          <w:rtl/>
          <w:lang w:val="en-CA"/>
        </w:rPr>
        <w:t>قدم</w:t>
      </w:r>
      <w:r w:rsidR="00FD5519">
        <w:rPr>
          <w:rFonts w:hint="cs"/>
          <w:sz w:val="26"/>
          <w:szCs w:val="26"/>
          <w:rtl/>
          <w:lang w:val="en-CA"/>
        </w:rPr>
        <w:t>ت</w:t>
      </w:r>
      <w:r w:rsidR="00FD5519" w:rsidRPr="007E130E">
        <w:rPr>
          <w:sz w:val="26"/>
          <w:szCs w:val="26"/>
          <w:rtl/>
          <w:lang w:val="en-CA"/>
        </w:rPr>
        <w:t xml:space="preserve">ا تقريراً مرحلياً مفصلاً، </w:t>
      </w:r>
      <w:r w:rsidR="00FD5519">
        <w:rPr>
          <w:rFonts w:hint="cs"/>
          <w:sz w:val="26"/>
          <w:szCs w:val="26"/>
          <w:rtl/>
          <w:lang w:val="en-CA"/>
        </w:rPr>
        <w:t>متضمنا</w:t>
      </w:r>
      <w:r w:rsidR="00FD5519" w:rsidRPr="007E130E">
        <w:rPr>
          <w:sz w:val="26"/>
          <w:szCs w:val="26"/>
          <w:rtl/>
          <w:lang w:val="en-CA"/>
        </w:rPr>
        <w:t xml:space="preserve"> في الوثيقة </w:t>
      </w:r>
      <w:r w:rsidR="00FD5519" w:rsidRPr="002A780C">
        <w:rPr>
          <w:rFonts w:cstheme="majorBidi"/>
          <w:sz w:val="26"/>
          <w:szCs w:val="26"/>
          <w:lang w:val="en-CA"/>
        </w:rPr>
        <w:t>UNEP/OzL.Pro/ExCom/84/22</w:t>
      </w:r>
      <w:r w:rsidR="00FD5519" w:rsidRPr="007E130E">
        <w:rPr>
          <w:sz w:val="26"/>
          <w:szCs w:val="26"/>
          <w:rtl/>
          <w:lang w:val="en-CA"/>
        </w:rPr>
        <w:t>، يكفل وجود أنظمة ترخيص وحصص تشغيلية</w:t>
      </w:r>
      <w:r w:rsidR="00FD5519" w:rsidRPr="007E130E">
        <w:rPr>
          <w:rFonts w:hint="cs"/>
          <w:sz w:val="26"/>
          <w:szCs w:val="26"/>
          <w:rtl/>
          <w:lang w:val="en-CA"/>
        </w:rPr>
        <w:t xml:space="preserve"> معمولٍ بها</w:t>
      </w:r>
      <w:r w:rsidR="00FD5519" w:rsidRPr="007E130E">
        <w:rPr>
          <w:sz w:val="26"/>
          <w:szCs w:val="26"/>
          <w:rtl/>
          <w:lang w:val="en-CA"/>
        </w:rPr>
        <w:t>؛</w:t>
      </w:r>
      <w:r w:rsidR="00FD5519" w:rsidRPr="007E130E">
        <w:rPr>
          <w:rFonts w:cstheme="majorBidi" w:hint="cs"/>
          <w:sz w:val="26"/>
          <w:szCs w:val="26"/>
          <w:rtl/>
          <w:lang w:val="en-CA"/>
        </w:rPr>
        <w:t xml:space="preserve"> </w:t>
      </w:r>
      <w:r w:rsidR="00FD5519" w:rsidRPr="007E130E">
        <w:rPr>
          <w:rFonts w:asciiTheme="majorBidi" w:hAnsiTheme="majorBidi" w:hint="cs"/>
          <w:sz w:val="26"/>
          <w:szCs w:val="26"/>
          <w:rtl/>
          <w:lang w:val="en-CA"/>
        </w:rPr>
        <w:t>وأ</w:t>
      </w:r>
      <w:r w:rsidR="00FD5519" w:rsidRPr="007E130E">
        <w:rPr>
          <w:rFonts w:asciiTheme="majorBidi" w:hAnsiTheme="majorBidi"/>
          <w:sz w:val="26"/>
          <w:szCs w:val="26"/>
          <w:rtl/>
          <w:lang w:val="en-CA"/>
        </w:rPr>
        <w:t>ن</w:t>
      </w:r>
      <w:r w:rsidR="00FD5519" w:rsidRPr="007E130E">
        <w:rPr>
          <w:rFonts w:asciiTheme="majorBidi" w:hAnsiTheme="majorBidi" w:hint="cs"/>
          <w:sz w:val="26"/>
          <w:szCs w:val="26"/>
          <w:rtl/>
          <w:lang w:val="en-CA"/>
        </w:rPr>
        <w:t>ه قد تمت معالجة</w:t>
      </w:r>
      <w:r w:rsidR="00FD5519" w:rsidRPr="007E130E">
        <w:rPr>
          <w:rFonts w:asciiTheme="majorBidi" w:hAnsiTheme="majorBidi"/>
          <w:sz w:val="26"/>
          <w:szCs w:val="26"/>
          <w:rtl/>
          <w:lang w:val="en-CA"/>
        </w:rPr>
        <w:t xml:space="preserve"> توصيات تقرير التحقق مما يد</w:t>
      </w:r>
      <w:r w:rsidR="00FD5519" w:rsidRPr="007E130E">
        <w:rPr>
          <w:rFonts w:asciiTheme="majorBidi" w:hAnsiTheme="majorBidi" w:hint="cs"/>
          <w:sz w:val="26"/>
          <w:szCs w:val="26"/>
          <w:rtl/>
          <w:lang w:val="en-CA"/>
        </w:rPr>
        <w:t>ل</w:t>
      </w:r>
      <w:r w:rsidR="00FD5519" w:rsidRPr="007E130E">
        <w:rPr>
          <w:rFonts w:asciiTheme="majorBidi" w:hAnsiTheme="majorBidi"/>
          <w:sz w:val="26"/>
          <w:szCs w:val="26"/>
          <w:rtl/>
          <w:lang w:val="en-CA"/>
        </w:rPr>
        <w:t xml:space="preserve">ل على زيادة قدرة وحدة الأوزون الوطنية </w:t>
      </w:r>
      <w:r w:rsidR="00FD5519" w:rsidRPr="007E130E">
        <w:rPr>
          <w:rFonts w:asciiTheme="majorBidi" w:hAnsiTheme="majorBidi" w:hint="cs"/>
          <w:sz w:val="26"/>
          <w:szCs w:val="26"/>
          <w:rtl/>
          <w:lang w:val="en-CA"/>
        </w:rPr>
        <w:t xml:space="preserve">بخصوص </w:t>
      </w:r>
      <w:r w:rsidR="00FD5519" w:rsidRPr="007E130E">
        <w:rPr>
          <w:rFonts w:asciiTheme="majorBidi" w:hAnsiTheme="majorBidi"/>
          <w:sz w:val="26"/>
          <w:szCs w:val="26"/>
          <w:rtl/>
          <w:lang w:val="en-CA"/>
        </w:rPr>
        <w:t>ضمان الإبلاغ الفعال عن بيانات الهيدروكلوروفلوروكربون</w:t>
      </w:r>
      <w:r w:rsidR="00FD5519" w:rsidRPr="007E130E">
        <w:rPr>
          <w:rFonts w:asciiTheme="majorBidi" w:hAnsiTheme="majorBidi" w:hint="cs"/>
          <w:sz w:val="26"/>
          <w:szCs w:val="26"/>
          <w:rtl/>
          <w:lang w:val="en-CA"/>
        </w:rPr>
        <w:t xml:space="preserve"> </w:t>
      </w:r>
      <w:r w:rsidR="00FD5519" w:rsidRPr="007E130E">
        <w:rPr>
          <w:rFonts w:asciiTheme="majorBidi" w:hAnsiTheme="majorBidi"/>
          <w:sz w:val="26"/>
          <w:szCs w:val="26"/>
          <w:rtl/>
          <w:lang w:val="en-CA"/>
        </w:rPr>
        <w:t>ورصدها؛</w:t>
      </w:r>
      <w:r w:rsidR="00FD5519" w:rsidRPr="007E130E">
        <w:rPr>
          <w:rFonts w:cstheme="majorBidi" w:hint="cs"/>
          <w:sz w:val="26"/>
          <w:szCs w:val="26"/>
          <w:rtl/>
          <w:lang w:val="en-CA"/>
        </w:rPr>
        <w:t xml:space="preserve"> </w:t>
      </w:r>
      <w:r w:rsidR="00FD5519" w:rsidRPr="007E130E">
        <w:rPr>
          <w:sz w:val="26"/>
          <w:szCs w:val="26"/>
          <w:rtl/>
          <w:lang w:val="en-CA"/>
        </w:rPr>
        <w:t xml:space="preserve">وأن المساعدة المقدمة من </w:t>
      </w:r>
      <w:r w:rsidR="00FD5519" w:rsidRPr="007E130E">
        <w:rPr>
          <w:sz w:val="26"/>
          <w:szCs w:val="26"/>
          <w:rtl/>
          <w:lang w:val="en-CA"/>
        </w:rPr>
        <w:lastRenderedPageBreak/>
        <w:t xml:space="preserve">برنامج </w:t>
      </w:r>
      <w:r w:rsidR="00FD5519" w:rsidRPr="007E130E">
        <w:rPr>
          <w:rFonts w:hint="cs"/>
          <w:sz w:val="26"/>
          <w:szCs w:val="26"/>
          <w:rtl/>
          <w:lang w:val="en-CA"/>
        </w:rPr>
        <w:t>ا</w:t>
      </w:r>
      <w:r w:rsidR="00FD5519" w:rsidRPr="007E130E">
        <w:rPr>
          <w:sz w:val="26"/>
          <w:szCs w:val="26"/>
          <w:rtl/>
          <w:lang w:val="en-CA"/>
        </w:rPr>
        <w:t xml:space="preserve">لمساعدة </w:t>
      </w:r>
      <w:r w:rsidR="00FD5519" w:rsidRPr="007E130E">
        <w:rPr>
          <w:rFonts w:hint="cs"/>
          <w:sz w:val="26"/>
          <w:szCs w:val="26"/>
          <w:rtl/>
          <w:lang w:val="en-CA"/>
        </w:rPr>
        <w:t>على</w:t>
      </w:r>
      <w:r w:rsidR="00FD5519" w:rsidRPr="007E130E">
        <w:rPr>
          <w:sz w:val="26"/>
          <w:szCs w:val="26"/>
          <w:rtl/>
          <w:lang w:val="en-CA"/>
        </w:rPr>
        <w:t xml:space="preserve"> الامتثال</w:t>
      </w:r>
      <w:r w:rsidR="00FD5519" w:rsidRPr="007E130E">
        <w:rPr>
          <w:rFonts w:hint="cs"/>
          <w:sz w:val="26"/>
          <w:szCs w:val="26"/>
          <w:rtl/>
          <w:lang w:val="en-CA"/>
        </w:rPr>
        <w:t xml:space="preserve"> لليونيب مستمرةٌ</w:t>
      </w:r>
      <w:r w:rsidR="00FD5519" w:rsidRPr="007E130E">
        <w:rPr>
          <w:sz w:val="26"/>
          <w:szCs w:val="26"/>
          <w:rtl/>
          <w:lang w:val="en-CA"/>
        </w:rPr>
        <w:t xml:space="preserve"> في دعم تنفيذ المرحلة الأولى من خطة إدارة إزالة المواد الهيدروكلوروفلوروكربونية لغينيا الاستوائية.</w:t>
      </w:r>
    </w:p>
    <w:p w:rsidR="00316C4B" w:rsidRPr="00FD5519" w:rsidRDefault="00316C4B" w:rsidP="00367924">
      <w:pPr>
        <w:pStyle w:val="Heading2"/>
        <w:widowControl/>
        <w:bidi/>
        <w:ind w:left="720"/>
        <w:rPr>
          <w:i/>
          <w:iCs/>
          <w:sz w:val="26"/>
          <w:szCs w:val="26"/>
          <w:rtl/>
          <w:lang w:bidi="ar-EG"/>
        </w:rPr>
      </w:pPr>
      <w:r w:rsidRPr="005F207D">
        <w:rPr>
          <w:rFonts w:hint="cs"/>
          <w:i/>
          <w:iCs/>
          <w:sz w:val="26"/>
          <w:szCs w:val="26"/>
          <w:u w:val="single"/>
          <w:rtl/>
          <w:lang w:bidi="ar-EG"/>
        </w:rPr>
        <w:t>هندوراس:</w:t>
      </w:r>
      <w:r w:rsidRPr="005F207D">
        <w:rPr>
          <w:rFonts w:hint="cs"/>
          <w:sz w:val="26"/>
          <w:szCs w:val="26"/>
          <w:u w:val="single"/>
          <w:rtl/>
          <w:lang w:bidi="ar-EG"/>
        </w:rPr>
        <w:t xml:space="preserve"> </w:t>
      </w:r>
      <w:r w:rsidR="00FD5519" w:rsidRPr="005F207D">
        <w:rPr>
          <w:rFonts w:hint="cs"/>
          <w:i/>
          <w:iCs/>
          <w:sz w:val="26"/>
          <w:szCs w:val="26"/>
          <w:u w:val="single"/>
          <w:rtl/>
          <w:lang w:bidi="ar-EG"/>
        </w:rPr>
        <w:t xml:space="preserve">خطة إدارة إزالة المواد الهيدروكلوروفلوروكربونية (المرحلة الأولى </w:t>
      </w:r>
      <w:r w:rsidR="00FD5519" w:rsidRPr="005F207D">
        <w:rPr>
          <w:i/>
          <w:iCs/>
          <w:sz w:val="26"/>
          <w:szCs w:val="26"/>
          <w:u w:val="single"/>
          <w:rtl/>
          <w:lang w:bidi="ar-EG"/>
        </w:rPr>
        <w:t>–</w:t>
      </w:r>
      <w:r w:rsidR="00FD5519" w:rsidRPr="005F207D">
        <w:rPr>
          <w:rFonts w:hint="cs"/>
          <w:i/>
          <w:iCs/>
          <w:sz w:val="26"/>
          <w:szCs w:val="26"/>
          <w:u w:val="single"/>
          <w:rtl/>
          <w:lang w:bidi="ar-EG"/>
        </w:rPr>
        <w:t xml:space="preserve"> تقرير مرحلي عن تنفيذ جميع الأنشطة في إطار مكونات اليونيب</w:t>
      </w:r>
      <w:r w:rsidR="00FD5519">
        <w:rPr>
          <w:rFonts w:hint="cs"/>
          <w:i/>
          <w:iCs/>
          <w:sz w:val="26"/>
          <w:szCs w:val="26"/>
          <w:rtl/>
          <w:lang w:bidi="ar-EG"/>
        </w:rPr>
        <w:t xml:space="preserve"> (اليونيب) (الفقرات 75 إلى 84)</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316C4B"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sidR="00FD5519">
        <w:rPr>
          <w:rFonts w:hint="cs"/>
          <w:sz w:val="26"/>
          <w:szCs w:val="26"/>
          <w:rtl/>
          <w:lang w:bidi="ar-EG"/>
        </w:rPr>
        <w:t>:</w:t>
      </w:r>
    </w:p>
    <w:p w:rsidR="00FD5519" w:rsidRPr="00F0389F" w:rsidRDefault="00FD5519" w:rsidP="00367924">
      <w:pPr>
        <w:pStyle w:val="Heading2"/>
        <w:widowControl/>
        <w:bidi/>
        <w:ind w:left="1440" w:hanging="720"/>
        <w:rPr>
          <w:highlight w:val="cyan"/>
          <w:lang w:val="en-CA"/>
        </w:rPr>
      </w:pPr>
      <w:r>
        <w:rPr>
          <w:rFonts w:hint="cs"/>
          <w:sz w:val="26"/>
          <w:szCs w:val="26"/>
          <w:rtl/>
          <w:lang w:val="en-CA"/>
        </w:rPr>
        <w:t>(أ)</w:t>
      </w:r>
      <w:r>
        <w:rPr>
          <w:rFonts w:hint="cs"/>
          <w:sz w:val="26"/>
          <w:szCs w:val="26"/>
          <w:rtl/>
          <w:lang w:val="en-CA"/>
        </w:rPr>
        <w:tab/>
        <w:t xml:space="preserve">أن </w:t>
      </w:r>
      <w:r w:rsidRPr="0084341B">
        <w:rPr>
          <w:rFonts w:hint="cs"/>
          <w:sz w:val="26"/>
          <w:szCs w:val="26"/>
          <w:rtl/>
          <w:lang w:val="en-CA"/>
        </w:rPr>
        <w:t>ت</w:t>
      </w:r>
      <w:r>
        <w:rPr>
          <w:rFonts w:hint="cs"/>
          <w:sz w:val="26"/>
          <w:szCs w:val="26"/>
          <w:rtl/>
          <w:lang w:val="en-CA"/>
        </w:rPr>
        <w:t xml:space="preserve">شير إلى </w:t>
      </w:r>
      <w:r w:rsidRPr="007E130E">
        <w:rPr>
          <w:sz w:val="26"/>
          <w:szCs w:val="26"/>
          <w:rtl/>
          <w:lang w:val="en-CA"/>
        </w:rPr>
        <w:t xml:space="preserve">التقرير المرحلي </w:t>
      </w:r>
      <w:r w:rsidRPr="007E130E">
        <w:rPr>
          <w:rFonts w:hint="cs"/>
          <w:sz w:val="26"/>
          <w:szCs w:val="26"/>
          <w:rtl/>
          <w:lang w:val="en-CA"/>
        </w:rPr>
        <w:t>حول</w:t>
      </w:r>
      <w:r w:rsidRPr="007E130E">
        <w:rPr>
          <w:sz w:val="26"/>
          <w:szCs w:val="26"/>
          <w:rtl/>
          <w:lang w:val="en-CA"/>
        </w:rPr>
        <w:t xml:space="preserve"> تنفيذ الأنشطة داخل مكونات </w:t>
      </w:r>
      <w:r w:rsidRPr="007E130E">
        <w:rPr>
          <w:rFonts w:hint="cs"/>
          <w:sz w:val="26"/>
          <w:szCs w:val="26"/>
          <w:rtl/>
          <w:lang w:val="en-CA"/>
        </w:rPr>
        <w:t>اليونيب</w:t>
      </w:r>
      <w:r w:rsidRPr="007E130E">
        <w:rPr>
          <w:sz w:val="26"/>
          <w:szCs w:val="26"/>
          <w:rtl/>
          <w:lang w:val="en-CA"/>
        </w:rPr>
        <w:t xml:space="preserve"> في المرحلة الأولى من خطة إدارة </w:t>
      </w:r>
      <w:r w:rsidRPr="007E130E">
        <w:rPr>
          <w:rFonts w:hint="cs"/>
          <w:sz w:val="26"/>
          <w:szCs w:val="26"/>
          <w:rtl/>
          <w:lang w:val="en-CA"/>
        </w:rPr>
        <w:t>إزالة</w:t>
      </w:r>
      <w:r w:rsidRPr="007E130E">
        <w:rPr>
          <w:sz w:val="26"/>
          <w:szCs w:val="26"/>
          <w:rtl/>
          <w:lang w:val="en-CA"/>
        </w:rPr>
        <w:t xml:space="preserve"> </w:t>
      </w:r>
      <w:r w:rsidRPr="007E130E">
        <w:rPr>
          <w:rFonts w:hint="cs"/>
          <w:sz w:val="26"/>
          <w:szCs w:val="26"/>
          <w:rtl/>
          <w:lang w:val="en-CA"/>
        </w:rPr>
        <w:t>المواد</w:t>
      </w:r>
      <w:r w:rsidRPr="007E130E">
        <w:rPr>
          <w:sz w:val="26"/>
          <w:szCs w:val="26"/>
          <w:rtl/>
          <w:lang w:val="en-CA"/>
        </w:rPr>
        <w:t xml:space="preserve"> </w:t>
      </w:r>
      <w:r w:rsidRPr="007E130E">
        <w:rPr>
          <w:rFonts w:asciiTheme="majorBidi" w:hAnsiTheme="majorBidi"/>
          <w:sz w:val="26"/>
          <w:szCs w:val="26"/>
          <w:rtl/>
          <w:lang w:val="en-CA"/>
        </w:rPr>
        <w:t xml:space="preserve">الهيدروكلوروفلوروكربونية </w:t>
      </w:r>
      <w:r>
        <w:rPr>
          <w:rFonts w:hint="cs"/>
          <w:sz w:val="26"/>
          <w:szCs w:val="26"/>
          <w:rtl/>
          <w:lang w:val="en-CA"/>
        </w:rPr>
        <w:t>ل</w:t>
      </w:r>
      <w:r w:rsidRPr="007E130E">
        <w:rPr>
          <w:sz w:val="26"/>
          <w:szCs w:val="26"/>
          <w:rtl/>
          <w:lang w:val="en-CA"/>
        </w:rPr>
        <w:t xml:space="preserve">لهندوراس، </w:t>
      </w:r>
      <w:r>
        <w:rPr>
          <w:rFonts w:hint="cs"/>
          <w:sz w:val="26"/>
          <w:szCs w:val="26"/>
          <w:rtl/>
          <w:lang w:val="en-CA"/>
        </w:rPr>
        <w:t>الذي تم تقديمه</w:t>
      </w:r>
      <w:r w:rsidRPr="007E130E">
        <w:rPr>
          <w:sz w:val="26"/>
          <w:szCs w:val="26"/>
          <w:rtl/>
          <w:lang w:val="en-CA"/>
        </w:rPr>
        <w:t xml:space="preserve"> من </w:t>
      </w:r>
      <w:r w:rsidRPr="007E130E">
        <w:rPr>
          <w:rFonts w:hint="cs"/>
          <w:sz w:val="26"/>
          <w:szCs w:val="26"/>
          <w:rtl/>
          <w:lang w:val="en-CA"/>
        </w:rPr>
        <w:t>اليونيب</w:t>
      </w:r>
      <w:r w:rsidRPr="007E130E">
        <w:rPr>
          <w:sz w:val="26"/>
          <w:szCs w:val="26"/>
          <w:rtl/>
          <w:lang w:val="en-CA"/>
        </w:rPr>
        <w:t xml:space="preserve"> والوارد في الوثيقة</w:t>
      </w:r>
      <w:r w:rsidRPr="007E130E">
        <w:rPr>
          <w:rFonts w:cstheme="majorBidi" w:hint="cs"/>
          <w:sz w:val="26"/>
          <w:szCs w:val="26"/>
          <w:rtl/>
          <w:lang w:val="en-CA"/>
        </w:rPr>
        <w:t xml:space="preserve"> </w:t>
      </w:r>
      <w:r w:rsidRPr="00D0202B">
        <w:rPr>
          <w:rFonts w:asciiTheme="majorBidi" w:hAnsiTheme="majorBidi" w:cstheme="majorBidi"/>
          <w:sz w:val="26"/>
          <w:szCs w:val="26"/>
          <w:lang w:val="en-CA"/>
        </w:rPr>
        <w:t>UNEP/Ozl.Pro/ExCom/84/22</w:t>
      </w:r>
      <w:r w:rsidRPr="007E130E">
        <w:rPr>
          <w:rFonts w:asciiTheme="majorBidi" w:hAnsiTheme="majorBidi"/>
          <w:sz w:val="26"/>
          <w:szCs w:val="26"/>
          <w:rtl/>
          <w:lang w:val="en-CA"/>
        </w:rPr>
        <w:t>؛</w:t>
      </w:r>
    </w:p>
    <w:p w:rsidR="00FD5519" w:rsidRPr="00F0389F" w:rsidRDefault="00FD5519" w:rsidP="00367924">
      <w:pPr>
        <w:pStyle w:val="Heading2"/>
        <w:widowControl/>
        <w:bidi/>
        <w:ind w:left="1440" w:hanging="720"/>
        <w:rPr>
          <w:highlight w:val="cyan"/>
          <w:lang w:val="en-CA"/>
        </w:rPr>
      </w:pPr>
      <w:r>
        <w:rPr>
          <w:rFonts w:asciiTheme="majorBidi" w:hAnsiTheme="majorBidi" w:hint="cs"/>
          <w:sz w:val="26"/>
          <w:szCs w:val="26"/>
          <w:rtl/>
          <w:lang w:val="en-CA"/>
        </w:rPr>
        <w:t>(ب)</w:t>
      </w:r>
      <w:r>
        <w:rPr>
          <w:rFonts w:asciiTheme="majorBidi" w:hAnsiTheme="majorBidi" w:hint="cs"/>
          <w:sz w:val="26"/>
          <w:szCs w:val="26"/>
          <w:rtl/>
          <w:lang w:val="en-CA"/>
        </w:rPr>
        <w:tab/>
        <w:t xml:space="preserve">أن </w:t>
      </w:r>
      <w:r w:rsidRPr="0084341B">
        <w:rPr>
          <w:rFonts w:asciiTheme="majorBidi" w:hAnsiTheme="majorBidi" w:hint="cs"/>
          <w:sz w:val="26"/>
          <w:szCs w:val="26"/>
          <w:rtl/>
          <w:lang w:val="en-CA"/>
        </w:rPr>
        <w:t>ت</w:t>
      </w:r>
      <w:r>
        <w:rPr>
          <w:rFonts w:asciiTheme="majorBidi" w:hAnsiTheme="majorBidi" w:hint="cs"/>
          <w:sz w:val="26"/>
          <w:szCs w:val="26"/>
          <w:rtl/>
          <w:lang w:val="en-CA"/>
        </w:rPr>
        <w:t xml:space="preserve">شير إلى أنه لا يمكن تقديم </w:t>
      </w:r>
      <w:r w:rsidRPr="0041168E">
        <w:rPr>
          <w:rFonts w:asciiTheme="majorBidi" w:hAnsiTheme="majorBidi"/>
          <w:sz w:val="26"/>
          <w:szCs w:val="26"/>
          <w:rtl/>
          <w:lang w:val="en-CA"/>
        </w:rPr>
        <w:t>الشريحة الخامسة والأخيرة من المرحلة الأولى من خطة إدارة إزالة المواد الهيدروكلوروفلوروكربونية إلا عند استيفاء الشروط التالية:</w:t>
      </w:r>
    </w:p>
    <w:p w:rsidR="00FD5519" w:rsidRPr="00F0389F" w:rsidRDefault="00FD5519" w:rsidP="00367924">
      <w:pPr>
        <w:pStyle w:val="Heading3"/>
        <w:widowControl/>
        <w:numPr>
          <w:ilvl w:val="0"/>
          <w:numId w:val="0"/>
        </w:numPr>
        <w:bidi/>
        <w:ind w:left="2160" w:hanging="720"/>
        <w:rPr>
          <w:highlight w:val="cyan"/>
          <w:lang w:val="en-CA"/>
        </w:rPr>
      </w:pPr>
      <w:r>
        <w:rPr>
          <w:rFonts w:hint="cs"/>
          <w:sz w:val="26"/>
          <w:szCs w:val="26"/>
          <w:rtl/>
          <w:lang w:val="en-CA"/>
        </w:rPr>
        <w:t>(1)</w:t>
      </w:r>
      <w:r>
        <w:rPr>
          <w:rFonts w:hint="cs"/>
          <w:sz w:val="26"/>
          <w:szCs w:val="26"/>
          <w:rtl/>
          <w:lang w:val="en-CA"/>
        </w:rPr>
        <w:tab/>
      </w:r>
      <w:r w:rsidRPr="003C1963">
        <w:rPr>
          <w:sz w:val="26"/>
          <w:szCs w:val="26"/>
          <w:rtl/>
          <w:lang w:val="en-CA"/>
        </w:rPr>
        <w:t>إكمال تدريب موظفي الجمارك والإنفاذ، الذي</w:t>
      </w:r>
      <w:r w:rsidRPr="003C1963">
        <w:rPr>
          <w:rFonts w:hint="cs"/>
          <w:sz w:val="26"/>
          <w:szCs w:val="26"/>
          <w:rtl/>
          <w:lang w:val="en-CA"/>
        </w:rPr>
        <w:t>ن</w:t>
      </w:r>
      <w:r w:rsidRPr="003C1963">
        <w:rPr>
          <w:sz w:val="26"/>
          <w:szCs w:val="26"/>
          <w:rtl/>
          <w:lang w:val="en-CA"/>
        </w:rPr>
        <w:t xml:space="preserve"> يغط</w:t>
      </w:r>
      <w:r w:rsidRPr="003C1963">
        <w:rPr>
          <w:rFonts w:hint="cs"/>
          <w:sz w:val="26"/>
          <w:szCs w:val="26"/>
          <w:rtl/>
          <w:lang w:val="en-CA"/>
        </w:rPr>
        <w:t>ون</w:t>
      </w:r>
      <w:r w:rsidRPr="003C1963">
        <w:rPr>
          <w:sz w:val="26"/>
          <w:szCs w:val="26"/>
          <w:rtl/>
          <w:lang w:val="en-CA"/>
        </w:rPr>
        <w:t xml:space="preserve"> 31 نقطة دخول جمركية، على مراقبة </w:t>
      </w:r>
      <w:r w:rsidRPr="003C1963">
        <w:rPr>
          <w:rFonts w:hint="cs"/>
          <w:sz w:val="26"/>
          <w:szCs w:val="26"/>
          <w:rtl/>
          <w:lang w:val="en-CA"/>
        </w:rPr>
        <w:t xml:space="preserve">واردات </w:t>
      </w:r>
      <w:r w:rsidRPr="003C1963">
        <w:rPr>
          <w:rFonts w:asciiTheme="majorBidi" w:hAnsiTheme="majorBidi" w:hint="cs"/>
          <w:sz w:val="26"/>
          <w:szCs w:val="26"/>
          <w:rtl/>
          <w:lang w:val="en-CA"/>
        </w:rPr>
        <w:t>الهيدروكلوروفلوروكربون</w:t>
      </w:r>
      <w:r w:rsidRPr="003C1963">
        <w:rPr>
          <w:rFonts w:hint="cs"/>
          <w:sz w:val="26"/>
          <w:szCs w:val="26"/>
          <w:rtl/>
          <w:lang w:val="en-CA"/>
        </w:rPr>
        <w:t xml:space="preserve"> </w:t>
      </w:r>
      <w:r w:rsidRPr="003C1963">
        <w:rPr>
          <w:sz w:val="26"/>
          <w:szCs w:val="26"/>
          <w:rtl/>
          <w:lang w:val="en-CA"/>
        </w:rPr>
        <w:t>و</w:t>
      </w:r>
      <w:r w:rsidRPr="003C1963">
        <w:rPr>
          <w:rFonts w:hint="cs"/>
          <w:sz w:val="26"/>
          <w:szCs w:val="26"/>
          <w:rtl/>
          <w:lang w:val="en-CA"/>
        </w:rPr>
        <w:t>التجهيزات المعتمدة على</w:t>
      </w:r>
      <w:r w:rsidRPr="003C1963">
        <w:rPr>
          <w:sz w:val="26"/>
          <w:szCs w:val="26"/>
          <w:rtl/>
          <w:lang w:val="en-CA"/>
        </w:rPr>
        <w:t xml:space="preserve"> الهيدروكلوروفلوروكربون؛</w:t>
      </w:r>
      <w:r w:rsidRPr="003C1963">
        <w:rPr>
          <w:rFonts w:cstheme="majorBidi" w:hint="cs"/>
          <w:sz w:val="26"/>
          <w:szCs w:val="26"/>
          <w:rtl/>
          <w:lang w:val="en-CA"/>
        </w:rPr>
        <w:t xml:space="preserve"> و</w:t>
      </w:r>
      <w:r w:rsidRPr="003C1963">
        <w:rPr>
          <w:sz w:val="26"/>
          <w:szCs w:val="26"/>
          <w:rtl/>
          <w:lang w:val="en-CA"/>
        </w:rPr>
        <w:t>إكمال النظام الإلكتروني لتسجيل المستوردين والموردين والمستخدمين النهائيين؛</w:t>
      </w:r>
      <w:r w:rsidRPr="003C1963">
        <w:rPr>
          <w:rFonts w:cstheme="majorBidi" w:hint="cs"/>
          <w:sz w:val="26"/>
          <w:szCs w:val="26"/>
          <w:rtl/>
          <w:lang w:val="en-CA"/>
        </w:rPr>
        <w:t xml:space="preserve"> </w:t>
      </w:r>
      <w:r w:rsidRPr="003C1963">
        <w:rPr>
          <w:sz w:val="26"/>
          <w:szCs w:val="26"/>
          <w:rtl/>
          <w:lang w:val="en-CA"/>
        </w:rPr>
        <w:t>و</w:t>
      </w:r>
      <w:r w:rsidRPr="003C1963">
        <w:rPr>
          <w:rFonts w:hint="cs"/>
          <w:sz w:val="26"/>
          <w:szCs w:val="26"/>
          <w:rtl/>
          <w:lang w:val="en-CA"/>
        </w:rPr>
        <w:t xml:space="preserve">تحقيق </w:t>
      </w:r>
      <w:r w:rsidRPr="003C1963">
        <w:rPr>
          <w:sz w:val="26"/>
          <w:szCs w:val="26"/>
          <w:rtl/>
          <w:lang w:val="en-CA"/>
        </w:rPr>
        <w:t xml:space="preserve">تقدم كبير في مراجعة المعايير الفنية، بما في ذلك تدابير السلامة </w:t>
      </w:r>
      <w:r w:rsidRPr="003C1963">
        <w:rPr>
          <w:rFonts w:hint="cs"/>
          <w:sz w:val="26"/>
          <w:szCs w:val="26"/>
          <w:rtl/>
          <w:lang w:val="en-CA"/>
        </w:rPr>
        <w:t>لغازات التبريد</w:t>
      </w:r>
      <w:r w:rsidRPr="003C1963">
        <w:rPr>
          <w:sz w:val="26"/>
          <w:szCs w:val="26"/>
          <w:rtl/>
          <w:lang w:val="en-CA"/>
        </w:rPr>
        <w:t xml:space="preserve"> القابلة للاشتعال؛ و</w:t>
      </w:r>
    </w:p>
    <w:p w:rsidR="00FD5519" w:rsidRPr="00F0389F" w:rsidRDefault="00FD5519" w:rsidP="00367924">
      <w:pPr>
        <w:pStyle w:val="Heading3"/>
        <w:widowControl/>
        <w:numPr>
          <w:ilvl w:val="0"/>
          <w:numId w:val="0"/>
        </w:numPr>
        <w:bidi/>
        <w:ind w:left="2160" w:hanging="720"/>
        <w:rPr>
          <w:highlight w:val="cyan"/>
          <w:lang w:val="en-CA"/>
        </w:rPr>
      </w:pPr>
      <w:r>
        <w:rPr>
          <w:rFonts w:asciiTheme="majorBidi" w:hAnsiTheme="majorBidi" w:hint="cs"/>
          <w:sz w:val="26"/>
          <w:szCs w:val="26"/>
          <w:rtl/>
          <w:lang w:val="en-CA"/>
        </w:rPr>
        <w:t>(2)</w:t>
      </w:r>
      <w:r>
        <w:rPr>
          <w:rFonts w:asciiTheme="majorBidi" w:hAnsiTheme="majorBidi" w:hint="cs"/>
          <w:sz w:val="26"/>
          <w:szCs w:val="26"/>
          <w:rtl/>
          <w:lang w:val="en-CA"/>
        </w:rPr>
        <w:tab/>
        <w:t xml:space="preserve">تحقيقُ </w:t>
      </w:r>
      <w:r w:rsidRPr="0041168E">
        <w:rPr>
          <w:rFonts w:asciiTheme="majorBidi" w:hAnsiTheme="majorBidi"/>
          <w:sz w:val="26"/>
          <w:szCs w:val="26"/>
          <w:rtl/>
          <w:lang w:val="en-CA"/>
        </w:rPr>
        <w:t xml:space="preserve">مستوى صرف قدره 100 في المائة لمجموع الأموال </w:t>
      </w:r>
      <w:r>
        <w:rPr>
          <w:rFonts w:asciiTheme="majorBidi" w:hAnsiTheme="majorBidi" w:hint="cs"/>
          <w:sz w:val="26"/>
          <w:szCs w:val="26"/>
          <w:rtl/>
          <w:lang w:val="en-CA"/>
        </w:rPr>
        <w:t>الموافق عليها</w:t>
      </w:r>
      <w:r w:rsidRPr="0041168E">
        <w:rPr>
          <w:rFonts w:asciiTheme="majorBidi" w:hAnsiTheme="majorBidi"/>
          <w:sz w:val="26"/>
          <w:szCs w:val="26"/>
          <w:rtl/>
          <w:lang w:val="en-CA"/>
        </w:rPr>
        <w:t xml:space="preserve"> لمكونات </w:t>
      </w:r>
      <w:r>
        <w:rPr>
          <w:rFonts w:asciiTheme="majorBidi" w:hAnsiTheme="majorBidi" w:hint="cs"/>
          <w:sz w:val="26"/>
          <w:szCs w:val="26"/>
          <w:rtl/>
          <w:lang w:val="en-CA"/>
        </w:rPr>
        <w:t>اليونيب</w:t>
      </w:r>
      <w:r w:rsidRPr="0041168E">
        <w:rPr>
          <w:rFonts w:asciiTheme="majorBidi" w:hAnsiTheme="majorBidi"/>
          <w:sz w:val="26"/>
          <w:szCs w:val="26"/>
          <w:rtl/>
          <w:lang w:val="en-CA"/>
        </w:rPr>
        <w:t xml:space="preserve"> ل</w:t>
      </w:r>
      <w:r>
        <w:rPr>
          <w:rFonts w:asciiTheme="majorBidi" w:hAnsiTheme="majorBidi"/>
          <w:sz w:val="26"/>
          <w:szCs w:val="26"/>
          <w:rtl/>
          <w:lang w:val="en-CA"/>
        </w:rPr>
        <w:t>لشرائح الأولى والثانية والثالثة</w:t>
      </w:r>
      <w:r w:rsidRPr="0041168E">
        <w:rPr>
          <w:rFonts w:asciiTheme="majorBidi" w:hAnsiTheme="majorBidi"/>
          <w:sz w:val="26"/>
          <w:szCs w:val="26"/>
          <w:rtl/>
          <w:lang w:val="en-CA"/>
        </w:rPr>
        <w:t xml:space="preserve">؛ ومستوى صرف قدره 70 في المائة </w:t>
      </w:r>
      <w:r w:rsidRPr="00341C02">
        <w:rPr>
          <w:rFonts w:asciiTheme="majorBidi" w:hAnsiTheme="majorBidi" w:hint="cs"/>
          <w:sz w:val="26"/>
          <w:szCs w:val="26"/>
          <w:rtl/>
          <w:lang w:val="en-CA"/>
        </w:rPr>
        <w:t>لمكون</w:t>
      </w:r>
      <w:r w:rsidRPr="0041168E">
        <w:rPr>
          <w:rFonts w:asciiTheme="majorBidi" w:hAnsiTheme="majorBidi"/>
          <w:sz w:val="26"/>
          <w:szCs w:val="26"/>
          <w:rtl/>
          <w:lang w:val="en-CA"/>
        </w:rPr>
        <w:t xml:space="preserve"> </w:t>
      </w:r>
      <w:r>
        <w:rPr>
          <w:rFonts w:asciiTheme="majorBidi" w:hAnsiTheme="majorBidi" w:hint="cs"/>
          <w:sz w:val="26"/>
          <w:szCs w:val="26"/>
          <w:rtl/>
          <w:lang w:val="en-CA"/>
        </w:rPr>
        <w:t xml:space="preserve">اليونيب </w:t>
      </w:r>
      <w:r>
        <w:rPr>
          <w:rFonts w:asciiTheme="majorBidi" w:hAnsiTheme="majorBidi"/>
          <w:sz w:val="26"/>
          <w:szCs w:val="26"/>
          <w:rtl/>
          <w:lang w:val="en-CA"/>
        </w:rPr>
        <w:t>للشريحة الرابعة</w:t>
      </w:r>
      <w:r w:rsidRPr="0041168E">
        <w:rPr>
          <w:rFonts w:asciiTheme="majorBidi" w:hAnsiTheme="majorBidi"/>
          <w:sz w:val="26"/>
          <w:szCs w:val="26"/>
          <w:rtl/>
          <w:lang w:val="en-CA"/>
        </w:rPr>
        <w:t>؛ و</w:t>
      </w:r>
    </w:p>
    <w:p w:rsidR="00FD5519" w:rsidRPr="00F0389F" w:rsidRDefault="00367924" w:rsidP="00367924">
      <w:pPr>
        <w:pStyle w:val="Heading2"/>
        <w:widowControl/>
        <w:bidi/>
        <w:ind w:left="1440" w:hanging="720"/>
        <w:rPr>
          <w:highlight w:val="cyan"/>
          <w:lang w:val="en-CA"/>
        </w:rPr>
      </w:pPr>
      <w:r>
        <w:rPr>
          <w:rFonts w:asciiTheme="majorBidi" w:hAnsiTheme="majorBidi" w:hint="cs"/>
          <w:sz w:val="26"/>
          <w:szCs w:val="26"/>
          <w:rtl/>
          <w:lang w:val="en-CA"/>
        </w:rPr>
        <w:t>(ج)</w:t>
      </w:r>
      <w:r>
        <w:rPr>
          <w:rFonts w:asciiTheme="majorBidi" w:hAnsiTheme="majorBidi" w:hint="cs"/>
          <w:sz w:val="26"/>
          <w:szCs w:val="26"/>
          <w:rtl/>
          <w:lang w:val="en-CA"/>
        </w:rPr>
        <w:tab/>
      </w:r>
      <w:r w:rsidR="00FD5519">
        <w:rPr>
          <w:rFonts w:asciiTheme="majorBidi" w:hAnsiTheme="majorBidi" w:hint="cs"/>
          <w:sz w:val="26"/>
          <w:szCs w:val="26"/>
          <w:rtl/>
          <w:lang w:val="en-CA"/>
        </w:rPr>
        <w:t>أن تطلب إلى</w:t>
      </w:r>
      <w:r w:rsidR="00FD5519" w:rsidRPr="0041168E">
        <w:rPr>
          <w:rFonts w:asciiTheme="majorBidi" w:hAnsiTheme="majorBidi"/>
          <w:sz w:val="26"/>
          <w:szCs w:val="26"/>
          <w:rtl/>
          <w:lang w:val="en-CA"/>
        </w:rPr>
        <w:t xml:space="preserve"> </w:t>
      </w:r>
      <w:r w:rsidR="00FD5519">
        <w:rPr>
          <w:rFonts w:asciiTheme="majorBidi" w:hAnsiTheme="majorBidi" w:hint="cs"/>
          <w:sz w:val="26"/>
          <w:szCs w:val="26"/>
          <w:rtl/>
          <w:lang w:val="en-CA"/>
        </w:rPr>
        <w:t>اليونيب،</w:t>
      </w:r>
      <w:r w:rsidR="00FD5519" w:rsidRPr="0041168E">
        <w:rPr>
          <w:rFonts w:asciiTheme="majorBidi" w:hAnsiTheme="majorBidi"/>
          <w:sz w:val="26"/>
          <w:szCs w:val="26"/>
          <w:rtl/>
          <w:lang w:val="en-CA"/>
        </w:rPr>
        <w:t xml:space="preserve"> </w:t>
      </w:r>
      <w:r w:rsidR="00FD5519">
        <w:rPr>
          <w:rFonts w:asciiTheme="majorBidi" w:hAnsiTheme="majorBidi" w:hint="cs"/>
          <w:sz w:val="26"/>
          <w:szCs w:val="26"/>
          <w:rtl/>
          <w:lang w:val="en-CA"/>
        </w:rPr>
        <w:t>في كل</w:t>
      </w:r>
      <w:r w:rsidR="00FD5519">
        <w:rPr>
          <w:rFonts w:asciiTheme="majorBidi" w:hAnsiTheme="majorBidi"/>
          <w:sz w:val="26"/>
          <w:szCs w:val="26"/>
          <w:rtl/>
          <w:lang w:val="en-CA"/>
        </w:rPr>
        <w:t xml:space="preserve"> اجتماع للجنة التنفيذية</w:t>
      </w:r>
      <w:r w:rsidR="00FD5519">
        <w:rPr>
          <w:rFonts w:asciiTheme="majorBidi" w:hAnsiTheme="majorBidi" w:hint="cs"/>
          <w:sz w:val="26"/>
          <w:szCs w:val="26"/>
          <w:rtl/>
          <w:lang w:val="en-CA"/>
        </w:rPr>
        <w:t>،</w:t>
      </w:r>
      <w:r w:rsidR="00FD5519" w:rsidRPr="0041168E">
        <w:rPr>
          <w:rFonts w:asciiTheme="majorBidi" w:hAnsiTheme="majorBidi"/>
          <w:sz w:val="26"/>
          <w:szCs w:val="26"/>
          <w:rtl/>
          <w:lang w:val="en-CA"/>
        </w:rPr>
        <w:t xml:space="preserve"> حتى تقديم الشريحة الخامسة والأخيرة من المرحلة الأولى من خطة إدارة إزالة </w:t>
      </w:r>
      <w:r w:rsidR="00FD5519">
        <w:rPr>
          <w:rFonts w:asciiTheme="majorBidi" w:hAnsiTheme="majorBidi"/>
          <w:sz w:val="26"/>
          <w:szCs w:val="26"/>
          <w:rtl/>
          <w:lang w:val="en-CA"/>
        </w:rPr>
        <w:t>المواد الهيدروكلوروفلوروكربونية،</w:t>
      </w:r>
      <w:r w:rsidR="00FD5519">
        <w:rPr>
          <w:rFonts w:asciiTheme="majorBidi" w:hAnsiTheme="majorBidi" w:hint="cs"/>
          <w:sz w:val="26"/>
          <w:szCs w:val="26"/>
          <w:rtl/>
          <w:lang w:val="en-CA"/>
        </w:rPr>
        <w:t xml:space="preserve"> مواصلة تقديم </w:t>
      </w:r>
      <w:r w:rsidR="00FD5519" w:rsidRPr="0041168E">
        <w:rPr>
          <w:rFonts w:asciiTheme="majorBidi" w:hAnsiTheme="majorBidi"/>
          <w:sz w:val="26"/>
          <w:szCs w:val="26"/>
          <w:rtl/>
          <w:lang w:val="en-CA"/>
        </w:rPr>
        <w:t>تقرير مرحلي</w:t>
      </w:r>
      <w:r w:rsidR="00FD5519">
        <w:rPr>
          <w:rFonts w:asciiTheme="majorBidi" w:hAnsiTheme="majorBidi" w:hint="cs"/>
          <w:sz w:val="26"/>
          <w:szCs w:val="26"/>
          <w:rtl/>
          <w:lang w:val="en-CA"/>
        </w:rPr>
        <w:t>ٍ</w:t>
      </w:r>
      <w:r w:rsidR="00FD5519" w:rsidRPr="0041168E">
        <w:rPr>
          <w:rFonts w:asciiTheme="majorBidi" w:hAnsiTheme="majorBidi"/>
          <w:sz w:val="26"/>
          <w:szCs w:val="26"/>
          <w:rtl/>
          <w:lang w:val="en-CA"/>
        </w:rPr>
        <w:t xml:space="preserve"> </w:t>
      </w:r>
      <w:r w:rsidR="00FD5519">
        <w:rPr>
          <w:rFonts w:asciiTheme="majorBidi" w:hAnsiTheme="majorBidi" w:hint="cs"/>
          <w:sz w:val="26"/>
          <w:szCs w:val="26"/>
          <w:rtl/>
          <w:lang w:val="en-CA"/>
        </w:rPr>
        <w:t>حول</w:t>
      </w:r>
      <w:r w:rsidR="00FD5519" w:rsidRPr="0041168E">
        <w:rPr>
          <w:rFonts w:asciiTheme="majorBidi" w:hAnsiTheme="majorBidi"/>
          <w:sz w:val="26"/>
          <w:szCs w:val="26"/>
          <w:rtl/>
          <w:lang w:val="en-CA"/>
        </w:rPr>
        <w:t xml:space="preserve"> تنفيذ جميع الأنشطة بموجب مكونات </w:t>
      </w:r>
      <w:r w:rsidR="00FD5519">
        <w:rPr>
          <w:rFonts w:asciiTheme="majorBidi" w:hAnsiTheme="majorBidi" w:hint="cs"/>
          <w:sz w:val="26"/>
          <w:szCs w:val="26"/>
          <w:rtl/>
          <w:lang w:val="en-CA"/>
        </w:rPr>
        <w:t>اليونيب</w:t>
      </w:r>
      <w:r w:rsidR="00FD5519" w:rsidRPr="0041168E">
        <w:rPr>
          <w:rFonts w:asciiTheme="majorBidi" w:hAnsiTheme="majorBidi"/>
          <w:sz w:val="26"/>
          <w:szCs w:val="26"/>
          <w:rtl/>
          <w:lang w:val="en-CA"/>
        </w:rPr>
        <w:t xml:space="preserve"> للمرحلة الأولى من خطة إدارة إزالة </w:t>
      </w:r>
      <w:r w:rsidR="00FD5519">
        <w:rPr>
          <w:rFonts w:asciiTheme="majorBidi" w:hAnsiTheme="majorBidi"/>
          <w:sz w:val="26"/>
          <w:szCs w:val="26"/>
          <w:rtl/>
          <w:lang w:val="en-CA"/>
        </w:rPr>
        <w:t xml:space="preserve">المواد الهيدروكلوروفلوروكربونية، بما في ذلك </w:t>
      </w:r>
      <w:r w:rsidR="00FD5519">
        <w:rPr>
          <w:rFonts w:asciiTheme="majorBidi" w:hAnsiTheme="majorBidi" w:hint="cs"/>
          <w:sz w:val="26"/>
          <w:szCs w:val="26"/>
          <w:rtl/>
          <w:lang w:val="en-CA"/>
        </w:rPr>
        <w:t>المصروفات</w:t>
      </w:r>
      <w:r w:rsidR="00FD5519">
        <w:rPr>
          <w:rFonts w:asciiTheme="majorBidi" w:hAnsiTheme="majorBidi"/>
          <w:sz w:val="26"/>
          <w:szCs w:val="26"/>
          <w:rtl/>
          <w:lang w:val="en-CA"/>
        </w:rPr>
        <w:t xml:space="preserve"> الت</w:t>
      </w:r>
      <w:r w:rsidR="00FD5519">
        <w:rPr>
          <w:rFonts w:asciiTheme="majorBidi" w:hAnsiTheme="majorBidi" w:hint="cs"/>
          <w:sz w:val="26"/>
          <w:szCs w:val="26"/>
          <w:rtl/>
          <w:lang w:val="en-CA"/>
        </w:rPr>
        <w:t>ي سددت</w:t>
      </w:r>
      <w:r w:rsidR="00FD5519" w:rsidRPr="0041168E">
        <w:rPr>
          <w:rFonts w:asciiTheme="majorBidi" w:hAnsiTheme="majorBidi"/>
          <w:sz w:val="26"/>
          <w:szCs w:val="26"/>
          <w:rtl/>
          <w:lang w:val="en-CA"/>
        </w:rPr>
        <w:t>.</w:t>
      </w:r>
    </w:p>
    <w:p w:rsidR="00316C4B" w:rsidRPr="00367924" w:rsidRDefault="00316C4B" w:rsidP="00367924">
      <w:pPr>
        <w:pStyle w:val="Heading2"/>
        <w:widowControl/>
        <w:bidi/>
        <w:ind w:left="720"/>
        <w:rPr>
          <w:i/>
          <w:iCs/>
          <w:sz w:val="26"/>
          <w:szCs w:val="26"/>
          <w:rtl/>
          <w:lang w:bidi="ar-EG"/>
        </w:rPr>
      </w:pPr>
      <w:r w:rsidRPr="005F207D">
        <w:rPr>
          <w:rFonts w:hint="cs"/>
          <w:i/>
          <w:iCs/>
          <w:sz w:val="26"/>
          <w:szCs w:val="26"/>
          <w:u w:val="single"/>
          <w:rtl/>
          <w:lang w:bidi="ar-EG"/>
        </w:rPr>
        <w:t>الهند:</w:t>
      </w:r>
      <w:r w:rsidR="008645C9" w:rsidRPr="005F207D">
        <w:rPr>
          <w:rFonts w:hint="cs"/>
          <w:i/>
          <w:iCs/>
          <w:sz w:val="26"/>
          <w:szCs w:val="26"/>
          <w:u w:val="single"/>
          <w:rtl/>
          <w:lang w:bidi="ar-EG"/>
        </w:rPr>
        <w:t xml:space="preserve"> </w:t>
      </w:r>
      <w:r w:rsidR="00367924" w:rsidRPr="005F207D">
        <w:rPr>
          <w:rFonts w:hint="cs"/>
          <w:i/>
          <w:iCs/>
          <w:sz w:val="26"/>
          <w:szCs w:val="26"/>
          <w:u w:val="single"/>
          <w:rtl/>
          <w:lang w:bidi="ar-EG"/>
        </w:rPr>
        <w:t xml:space="preserve">خطة إدارة إزالة المواد الهيدروكلوروفلوروكربونية (المرحلة الثانية </w:t>
      </w:r>
      <w:r w:rsidR="00367924" w:rsidRPr="005F207D">
        <w:rPr>
          <w:i/>
          <w:iCs/>
          <w:sz w:val="26"/>
          <w:szCs w:val="26"/>
          <w:u w:val="single"/>
          <w:rtl/>
          <w:lang w:bidi="ar-EG"/>
        </w:rPr>
        <w:t>–</w:t>
      </w:r>
      <w:r w:rsidR="00367924" w:rsidRPr="005F207D">
        <w:rPr>
          <w:rFonts w:hint="cs"/>
          <w:i/>
          <w:iCs/>
          <w:sz w:val="26"/>
          <w:szCs w:val="26"/>
          <w:u w:val="single"/>
          <w:rtl/>
          <w:lang w:bidi="ar-EG"/>
        </w:rPr>
        <w:t xml:space="preserve"> تحديث عن تقييم منشئات تصنيع ألواح الرغاوي المتصلة فيما يتعلق بالتزام الحظر وقائمة المنشئات في قطاع تصنيع رغاوي البوليوريثان</w:t>
      </w:r>
      <w:r w:rsidR="00367924">
        <w:rPr>
          <w:rFonts w:hint="cs"/>
          <w:i/>
          <w:iCs/>
          <w:sz w:val="26"/>
          <w:szCs w:val="26"/>
          <w:rtl/>
          <w:lang w:bidi="ar-EG"/>
        </w:rPr>
        <w:t xml:space="preserve"> (اليوئنديبي واليونيب وحكومة ألمانيا) (الفقرات 85 إلى 97)</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316C4B"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367924" w:rsidRPr="0055756F" w:rsidRDefault="00367924" w:rsidP="00367924">
      <w:pPr>
        <w:pStyle w:val="Heading2"/>
        <w:widowControl/>
        <w:bidi/>
        <w:ind w:left="1440" w:hanging="720"/>
        <w:rPr>
          <w:highlight w:val="cyan"/>
        </w:rPr>
      </w:pPr>
      <w:r>
        <w:rPr>
          <w:rFonts w:asciiTheme="majorBidi" w:hAnsiTheme="majorBidi" w:hint="cs"/>
          <w:sz w:val="26"/>
          <w:szCs w:val="26"/>
          <w:rtl/>
        </w:rPr>
        <w:t>(أ)</w:t>
      </w:r>
      <w:r>
        <w:rPr>
          <w:rFonts w:asciiTheme="majorBidi" w:hAnsiTheme="majorBidi" w:hint="cs"/>
          <w:sz w:val="26"/>
          <w:szCs w:val="26"/>
          <w:rtl/>
        </w:rPr>
        <w:tab/>
        <w:t xml:space="preserve">أن تشير إلى </w:t>
      </w:r>
      <w:r w:rsidRPr="00A6609C">
        <w:rPr>
          <w:rFonts w:asciiTheme="majorBidi" w:hAnsiTheme="majorBidi"/>
          <w:sz w:val="26"/>
          <w:szCs w:val="26"/>
          <w:rtl/>
        </w:rPr>
        <w:t xml:space="preserve">التقرير المقدم من </w:t>
      </w:r>
      <w:r w:rsidRPr="00A6609C">
        <w:rPr>
          <w:rFonts w:asciiTheme="majorBidi" w:hAnsiTheme="majorBidi" w:hint="cs"/>
          <w:sz w:val="26"/>
          <w:szCs w:val="26"/>
          <w:rtl/>
        </w:rPr>
        <w:t>اليوئنديبي</w:t>
      </w:r>
      <w:r w:rsidRPr="00A6609C">
        <w:rPr>
          <w:rFonts w:asciiTheme="majorBidi" w:hAnsiTheme="majorBidi"/>
          <w:sz w:val="26"/>
          <w:szCs w:val="26"/>
          <w:rtl/>
        </w:rPr>
        <w:t xml:space="preserve"> والذي يتضمن قائمة </w:t>
      </w:r>
      <w:r>
        <w:rPr>
          <w:rFonts w:asciiTheme="majorBidi" w:hAnsiTheme="majorBidi" w:hint="cs"/>
          <w:sz w:val="26"/>
          <w:szCs w:val="26"/>
          <w:rtl/>
        </w:rPr>
        <w:t>بالشركات</w:t>
      </w:r>
      <w:r>
        <w:rPr>
          <w:rFonts w:asciiTheme="majorBidi" w:hAnsiTheme="majorBidi"/>
          <w:sz w:val="26"/>
          <w:szCs w:val="26"/>
          <w:rtl/>
        </w:rPr>
        <w:t xml:space="preserve"> </w:t>
      </w:r>
      <w:r>
        <w:rPr>
          <w:rFonts w:asciiTheme="majorBidi" w:hAnsiTheme="majorBidi" w:hint="cs"/>
          <w:sz w:val="26"/>
          <w:szCs w:val="26"/>
          <w:rtl/>
        </w:rPr>
        <w:t>العاملة في</w:t>
      </w:r>
      <w:r>
        <w:rPr>
          <w:rFonts w:asciiTheme="majorBidi" w:hAnsiTheme="majorBidi"/>
          <w:sz w:val="26"/>
          <w:szCs w:val="26"/>
          <w:rtl/>
        </w:rPr>
        <w:t xml:space="preserve"> قطاع تصنيع رغاوي البول</w:t>
      </w:r>
      <w:r w:rsidRPr="00A6609C">
        <w:rPr>
          <w:rFonts w:asciiTheme="majorBidi" w:hAnsiTheme="majorBidi"/>
          <w:sz w:val="26"/>
          <w:szCs w:val="26"/>
          <w:rtl/>
        </w:rPr>
        <w:t xml:space="preserve">يوريثان في إطار المرحلة الثانية من خطة إدارة </w:t>
      </w:r>
      <w:r w:rsidRPr="00A6609C">
        <w:rPr>
          <w:rFonts w:asciiTheme="majorBidi" w:hAnsiTheme="majorBidi" w:hint="cs"/>
          <w:sz w:val="26"/>
          <w:szCs w:val="26"/>
          <w:rtl/>
        </w:rPr>
        <w:t>إزالة</w:t>
      </w:r>
      <w:r w:rsidRPr="00A6609C">
        <w:rPr>
          <w:rFonts w:asciiTheme="majorBidi" w:hAnsiTheme="majorBidi"/>
          <w:sz w:val="26"/>
          <w:szCs w:val="26"/>
          <w:rtl/>
        </w:rPr>
        <w:t xml:space="preserve"> </w:t>
      </w:r>
      <w:r w:rsidRPr="00A6609C">
        <w:rPr>
          <w:rFonts w:asciiTheme="majorBidi" w:hAnsiTheme="majorBidi" w:hint="cs"/>
          <w:sz w:val="26"/>
          <w:szCs w:val="26"/>
          <w:rtl/>
        </w:rPr>
        <w:t>المواد</w:t>
      </w:r>
      <w:r w:rsidRPr="00A6609C">
        <w:rPr>
          <w:rFonts w:asciiTheme="majorBidi" w:hAnsiTheme="majorBidi"/>
          <w:sz w:val="26"/>
          <w:szCs w:val="26"/>
          <w:rtl/>
        </w:rPr>
        <w:t xml:space="preserve"> الهيدروكلوروفلوروكربونية</w:t>
      </w:r>
      <w:r>
        <w:rPr>
          <w:rFonts w:asciiTheme="majorBidi" w:hAnsiTheme="majorBidi" w:hint="cs"/>
          <w:sz w:val="26"/>
          <w:szCs w:val="26"/>
          <w:rtl/>
        </w:rPr>
        <w:t xml:space="preserve"> </w:t>
      </w:r>
      <w:r w:rsidRPr="00A6609C">
        <w:rPr>
          <w:rFonts w:asciiTheme="majorBidi" w:hAnsiTheme="majorBidi"/>
          <w:sz w:val="26"/>
          <w:szCs w:val="26"/>
          <w:rtl/>
        </w:rPr>
        <w:t>للهند،</w:t>
      </w:r>
      <w:r w:rsidRPr="00A6609C">
        <w:rPr>
          <w:rFonts w:asciiTheme="majorBidi" w:hAnsiTheme="majorBidi" w:cstheme="majorBidi" w:hint="cs"/>
          <w:sz w:val="26"/>
          <w:szCs w:val="26"/>
          <w:rtl/>
        </w:rPr>
        <w:t xml:space="preserve"> </w:t>
      </w:r>
      <w:r>
        <w:rPr>
          <w:rFonts w:asciiTheme="majorBidi" w:hAnsiTheme="majorBidi" w:hint="cs"/>
          <w:sz w:val="26"/>
          <w:szCs w:val="26"/>
          <w:rtl/>
        </w:rPr>
        <w:t>مشفوعاً</w:t>
      </w:r>
      <w:r w:rsidRPr="00A6609C">
        <w:rPr>
          <w:rFonts w:asciiTheme="majorBidi" w:hAnsiTheme="majorBidi"/>
          <w:sz w:val="26"/>
          <w:szCs w:val="26"/>
          <w:rtl/>
        </w:rPr>
        <w:t xml:space="preserve"> </w:t>
      </w:r>
      <w:r>
        <w:rPr>
          <w:rFonts w:asciiTheme="majorBidi" w:hAnsiTheme="majorBidi" w:hint="cs"/>
          <w:sz w:val="26"/>
          <w:szCs w:val="26"/>
          <w:rtl/>
        </w:rPr>
        <w:t>ب</w:t>
      </w:r>
      <w:r w:rsidRPr="00A6609C">
        <w:rPr>
          <w:rFonts w:asciiTheme="majorBidi" w:hAnsiTheme="majorBidi"/>
          <w:sz w:val="26"/>
          <w:szCs w:val="26"/>
          <w:rtl/>
        </w:rPr>
        <w:t xml:space="preserve">استهلاكها </w:t>
      </w:r>
      <w:r w:rsidRPr="00A6609C">
        <w:rPr>
          <w:rFonts w:asciiTheme="majorBidi" w:hAnsiTheme="majorBidi" w:hint="cs"/>
          <w:sz w:val="26"/>
          <w:szCs w:val="26"/>
          <w:rtl/>
        </w:rPr>
        <w:t>من الهيدروكلوروفلوروكربون</w:t>
      </w:r>
      <w:r w:rsidRPr="00A6609C">
        <w:rPr>
          <w:rFonts w:asciiTheme="majorBidi" w:hAnsiTheme="majorBidi"/>
          <w:sz w:val="26"/>
          <w:szCs w:val="26"/>
          <w:rtl/>
        </w:rPr>
        <w:t xml:space="preserve">-141ب، بما في ذلك </w:t>
      </w:r>
      <w:r>
        <w:rPr>
          <w:rFonts w:asciiTheme="majorBidi" w:hAnsiTheme="majorBidi" w:hint="cs"/>
          <w:sz w:val="26"/>
          <w:szCs w:val="26"/>
          <w:rtl/>
        </w:rPr>
        <w:t>الشركات</w:t>
      </w:r>
      <w:r w:rsidRPr="00A6609C">
        <w:rPr>
          <w:rFonts w:asciiTheme="majorBidi" w:hAnsiTheme="majorBidi"/>
          <w:sz w:val="26"/>
          <w:szCs w:val="26"/>
          <w:rtl/>
        </w:rPr>
        <w:t xml:space="preserve"> التي </w:t>
      </w:r>
      <w:r w:rsidRPr="00A6609C">
        <w:rPr>
          <w:rFonts w:asciiTheme="majorBidi" w:hAnsiTheme="majorBidi" w:hint="cs"/>
          <w:sz w:val="26"/>
          <w:szCs w:val="26"/>
          <w:rtl/>
        </w:rPr>
        <w:t>وجد أنها</w:t>
      </w:r>
      <w:r w:rsidRPr="00A6609C">
        <w:rPr>
          <w:rFonts w:asciiTheme="majorBidi" w:hAnsiTheme="majorBidi"/>
          <w:sz w:val="26"/>
          <w:szCs w:val="26"/>
          <w:rtl/>
        </w:rPr>
        <w:t xml:space="preserve"> مؤهلة، وتلك التي وجد</w:t>
      </w:r>
      <w:r w:rsidRPr="00A6609C">
        <w:rPr>
          <w:rFonts w:asciiTheme="majorBidi" w:hAnsiTheme="majorBidi" w:hint="cs"/>
          <w:sz w:val="26"/>
          <w:szCs w:val="26"/>
          <w:rtl/>
        </w:rPr>
        <w:t xml:space="preserve"> أنها </w:t>
      </w:r>
      <w:r w:rsidRPr="00A6609C">
        <w:rPr>
          <w:rFonts w:asciiTheme="majorBidi" w:hAnsiTheme="majorBidi"/>
          <w:sz w:val="26"/>
          <w:szCs w:val="26"/>
          <w:rtl/>
        </w:rPr>
        <w:t xml:space="preserve">غير مؤهلة، </w:t>
      </w:r>
      <w:r>
        <w:rPr>
          <w:rFonts w:asciiTheme="majorBidi" w:hAnsiTheme="majorBidi" w:hint="cs"/>
          <w:sz w:val="26"/>
          <w:szCs w:val="26"/>
          <w:rtl/>
        </w:rPr>
        <w:t>وكذلك</w:t>
      </w:r>
      <w:r w:rsidRPr="00A6609C">
        <w:rPr>
          <w:rFonts w:asciiTheme="majorBidi" w:hAnsiTheme="majorBidi"/>
          <w:sz w:val="26"/>
          <w:szCs w:val="26"/>
          <w:rtl/>
        </w:rPr>
        <w:t xml:space="preserve"> التي تم توقيع مذكرات اتفاق معها؛</w:t>
      </w:r>
    </w:p>
    <w:p w:rsidR="00367924" w:rsidRPr="0055756F" w:rsidRDefault="00367924" w:rsidP="00367924">
      <w:pPr>
        <w:pStyle w:val="Heading2"/>
        <w:widowControl/>
        <w:bidi/>
        <w:ind w:left="1440" w:hanging="720"/>
        <w:rPr>
          <w:highlight w:val="cyan"/>
        </w:rPr>
      </w:pPr>
      <w:r>
        <w:rPr>
          <w:rFonts w:asciiTheme="majorBidi" w:hAnsiTheme="majorBidi" w:hint="cs"/>
          <w:sz w:val="26"/>
          <w:szCs w:val="26"/>
          <w:rtl/>
        </w:rPr>
        <w:t>(ب)</w:t>
      </w:r>
      <w:r>
        <w:rPr>
          <w:rFonts w:asciiTheme="majorBidi" w:hAnsiTheme="majorBidi" w:hint="cs"/>
          <w:sz w:val="26"/>
          <w:szCs w:val="26"/>
          <w:rtl/>
        </w:rPr>
        <w:tab/>
      </w:r>
      <w:r w:rsidRPr="00A6609C">
        <w:rPr>
          <w:rFonts w:asciiTheme="majorBidi" w:hAnsiTheme="majorBidi"/>
          <w:sz w:val="26"/>
          <w:szCs w:val="26"/>
          <w:rtl/>
        </w:rPr>
        <w:t>أن تطلب:</w:t>
      </w:r>
    </w:p>
    <w:p w:rsidR="00367924" w:rsidRPr="0055756F" w:rsidRDefault="00367924" w:rsidP="00367924">
      <w:pPr>
        <w:pStyle w:val="Heading3"/>
        <w:widowControl/>
        <w:numPr>
          <w:ilvl w:val="0"/>
          <w:numId w:val="0"/>
        </w:numPr>
        <w:bidi/>
        <w:ind w:left="2160" w:hanging="720"/>
        <w:rPr>
          <w:highlight w:val="cyan"/>
        </w:rPr>
      </w:pPr>
      <w:r>
        <w:rPr>
          <w:rFonts w:hint="cs"/>
          <w:sz w:val="26"/>
          <w:szCs w:val="26"/>
          <w:rtl/>
        </w:rPr>
        <w:lastRenderedPageBreak/>
        <w:t>(1)</w:t>
      </w:r>
      <w:r>
        <w:rPr>
          <w:rFonts w:hint="cs"/>
          <w:sz w:val="26"/>
          <w:szCs w:val="26"/>
          <w:rtl/>
        </w:rPr>
        <w:tab/>
        <w:t>إلى</w:t>
      </w:r>
      <w:r w:rsidRPr="00BE5B73">
        <w:rPr>
          <w:sz w:val="26"/>
          <w:szCs w:val="26"/>
          <w:rtl/>
        </w:rPr>
        <w:t xml:space="preserve"> </w:t>
      </w:r>
      <w:r w:rsidRPr="009C0697">
        <w:rPr>
          <w:rFonts w:hint="cs"/>
          <w:sz w:val="26"/>
          <w:szCs w:val="26"/>
          <w:rtl/>
        </w:rPr>
        <w:t>اليوئنديبي</w:t>
      </w:r>
      <w:r w:rsidRPr="009C0697">
        <w:rPr>
          <w:sz w:val="26"/>
          <w:szCs w:val="26"/>
          <w:rtl/>
        </w:rPr>
        <w:t xml:space="preserve"> </w:t>
      </w:r>
      <w:r w:rsidRPr="009C0697">
        <w:rPr>
          <w:rFonts w:hint="eastAsia"/>
          <w:sz w:val="26"/>
          <w:szCs w:val="26"/>
          <w:rtl/>
        </w:rPr>
        <w:t>تُرفق</w:t>
      </w:r>
      <w:r w:rsidRPr="009C0697">
        <w:rPr>
          <w:sz w:val="26"/>
          <w:szCs w:val="26"/>
          <w:rtl/>
        </w:rPr>
        <w:t xml:space="preserve"> </w:t>
      </w:r>
      <w:r w:rsidRPr="009C0697">
        <w:rPr>
          <w:rFonts w:hint="eastAsia"/>
          <w:sz w:val="26"/>
          <w:szCs w:val="26"/>
          <w:rtl/>
        </w:rPr>
        <w:t>مع</w:t>
      </w:r>
      <w:r w:rsidRPr="009C0697">
        <w:rPr>
          <w:sz w:val="26"/>
          <w:szCs w:val="26"/>
          <w:rtl/>
        </w:rPr>
        <w:t xml:space="preserve"> طلب الحصول</w:t>
      </w:r>
      <w:r w:rsidRPr="00BE5B73">
        <w:rPr>
          <w:sz w:val="26"/>
          <w:szCs w:val="26"/>
          <w:rtl/>
        </w:rPr>
        <w:t xml:space="preserve"> على الشريحة الثالثة من المرحلة الثانية من خطة إدارة إزالة المواد الهيدروكلوروفلوروكربونية قائمة</w:t>
      </w:r>
      <w:r>
        <w:rPr>
          <w:rFonts w:hint="cs"/>
          <w:sz w:val="26"/>
          <w:szCs w:val="26"/>
          <w:rtl/>
        </w:rPr>
        <w:t>ً</w:t>
      </w:r>
      <w:r w:rsidRPr="00BE5B73">
        <w:rPr>
          <w:sz w:val="26"/>
          <w:szCs w:val="26"/>
          <w:rtl/>
        </w:rPr>
        <w:t xml:space="preserve"> محدّثة </w:t>
      </w:r>
      <w:r>
        <w:rPr>
          <w:rFonts w:hint="cs"/>
          <w:sz w:val="26"/>
          <w:szCs w:val="26"/>
          <w:rtl/>
        </w:rPr>
        <w:t>بشركات</w:t>
      </w:r>
      <w:r w:rsidRPr="00BE5B73">
        <w:rPr>
          <w:sz w:val="26"/>
          <w:szCs w:val="26"/>
          <w:rtl/>
        </w:rPr>
        <w:t xml:space="preserve"> </w:t>
      </w:r>
      <w:r w:rsidRPr="00BE5B73">
        <w:rPr>
          <w:rFonts w:hint="cs"/>
          <w:sz w:val="26"/>
          <w:szCs w:val="26"/>
          <w:rtl/>
        </w:rPr>
        <w:t xml:space="preserve">رغاوي البوليوريثان </w:t>
      </w:r>
      <w:r w:rsidRPr="00BE5B73">
        <w:rPr>
          <w:sz w:val="26"/>
          <w:szCs w:val="26"/>
          <w:rtl/>
        </w:rPr>
        <w:t xml:space="preserve">التي تتم مساعدتها، </w:t>
      </w:r>
      <w:r>
        <w:rPr>
          <w:rFonts w:hint="cs"/>
          <w:sz w:val="26"/>
          <w:szCs w:val="26"/>
          <w:rtl/>
        </w:rPr>
        <w:t>والمُقرر</w:t>
      </w:r>
      <w:r w:rsidRPr="00BE5B73">
        <w:rPr>
          <w:sz w:val="26"/>
          <w:szCs w:val="26"/>
          <w:rtl/>
        </w:rPr>
        <w:t xml:space="preserve"> مساعدتها،</w:t>
      </w:r>
      <w:r w:rsidRPr="00BE5B73">
        <w:rPr>
          <w:rFonts w:cstheme="majorBidi" w:hint="cs"/>
          <w:sz w:val="26"/>
          <w:szCs w:val="26"/>
          <w:rtl/>
        </w:rPr>
        <w:t xml:space="preserve"> </w:t>
      </w:r>
      <w:r w:rsidRPr="00BE5B73">
        <w:rPr>
          <w:rFonts w:asciiTheme="majorBidi" w:hAnsiTheme="majorBidi" w:hint="cs"/>
          <w:sz w:val="26"/>
          <w:szCs w:val="26"/>
          <w:rtl/>
        </w:rPr>
        <w:t>مرفقةً</w:t>
      </w:r>
      <w:r w:rsidRPr="00BE5B73">
        <w:rPr>
          <w:rFonts w:asciiTheme="majorBidi" w:hAnsiTheme="majorBidi"/>
          <w:sz w:val="26"/>
          <w:szCs w:val="26"/>
          <w:rtl/>
        </w:rPr>
        <w:t xml:space="preserve"> </w:t>
      </w:r>
      <w:r w:rsidRPr="00BE5B73">
        <w:rPr>
          <w:rFonts w:asciiTheme="majorBidi" w:hAnsiTheme="majorBidi" w:hint="cs"/>
          <w:sz w:val="26"/>
          <w:szCs w:val="26"/>
          <w:rtl/>
        </w:rPr>
        <w:t>بمعلومات</w:t>
      </w:r>
      <w:r w:rsidRPr="00BE5B73">
        <w:rPr>
          <w:rFonts w:asciiTheme="majorBidi" w:hAnsiTheme="majorBidi"/>
          <w:sz w:val="26"/>
          <w:szCs w:val="26"/>
          <w:rtl/>
        </w:rPr>
        <w:t xml:space="preserve"> حول الاستخدام المؤقت للبدائل </w:t>
      </w:r>
      <w:r w:rsidRPr="00BE5B73">
        <w:rPr>
          <w:rFonts w:asciiTheme="majorBidi" w:hAnsiTheme="majorBidi" w:hint="cs"/>
          <w:sz w:val="26"/>
          <w:szCs w:val="26"/>
          <w:rtl/>
        </w:rPr>
        <w:t xml:space="preserve">عالية القدرة </w:t>
      </w:r>
      <w:r w:rsidRPr="00BE5B73">
        <w:rPr>
          <w:rFonts w:asciiTheme="majorBidi" w:hAnsiTheme="majorBidi"/>
          <w:sz w:val="26"/>
          <w:szCs w:val="26"/>
          <w:rtl/>
        </w:rPr>
        <w:t>على إحداث الاحترار العالمي من ق</w:t>
      </w:r>
      <w:r>
        <w:rPr>
          <w:rFonts w:asciiTheme="majorBidi" w:hAnsiTheme="majorBidi" w:hint="cs"/>
          <w:sz w:val="26"/>
          <w:szCs w:val="26"/>
          <w:rtl/>
        </w:rPr>
        <w:t>ِ</w:t>
      </w:r>
      <w:r w:rsidRPr="00BE5B73">
        <w:rPr>
          <w:rFonts w:asciiTheme="majorBidi" w:hAnsiTheme="majorBidi"/>
          <w:sz w:val="26"/>
          <w:szCs w:val="26"/>
          <w:rtl/>
        </w:rPr>
        <w:t xml:space="preserve">بل أي </w:t>
      </w:r>
      <w:r w:rsidRPr="0025165F">
        <w:rPr>
          <w:rFonts w:asciiTheme="majorBidi" w:hAnsiTheme="majorBidi" w:hint="cs"/>
          <w:sz w:val="26"/>
          <w:szCs w:val="26"/>
          <w:rtl/>
        </w:rPr>
        <w:t>شركة</w:t>
      </w:r>
      <w:r w:rsidRPr="0025165F">
        <w:rPr>
          <w:rFonts w:asciiTheme="majorBidi" w:hAnsiTheme="majorBidi"/>
          <w:sz w:val="26"/>
          <w:szCs w:val="26"/>
          <w:rtl/>
        </w:rPr>
        <w:t xml:space="preserve"> </w:t>
      </w:r>
      <w:r w:rsidRPr="0025165F">
        <w:rPr>
          <w:rFonts w:asciiTheme="majorBidi" w:hAnsiTheme="majorBidi" w:hint="cs"/>
          <w:sz w:val="26"/>
          <w:szCs w:val="26"/>
          <w:rtl/>
        </w:rPr>
        <w:t>تُقدم لها المساعدة</w:t>
      </w:r>
      <w:r w:rsidRPr="00BE5B73">
        <w:rPr>
          <w:rFonts w:asciiTheme="majorBidi" w:hAnsiTheme="majorBidi"/>
          <w:sz w:val="26"/>
          <w:szCs w:val="26"/>
          <w:rtl/>
        </w:rPr>
        <w:t>، بما في ذلك مستوى الاستهلاك؛ و</w:t>
      </w:r>
    </w:p>
    <w:p w:rsidR="00367924" w:rsidRPr="0055756F" w:rsidRDefault="00367924" w:rsidP="00367924">
      <w:pPr>
        <w:pStyle w:val="Heading3"/>
        <w:widowControl/>
        <w:numPr>
          <w:ilvl w:val="0"/>
          <w:numId w:val="0"/>
        </w:numPr>
        <w:bidi/>
        <w:ind w:left="2160" w:hanging="720"/>
        <w:rPr>
          <w:highlight w:val="cyan"/>
        </w:rPr>
      </w:pPr>
      <w:r>
        <w:rPr>
          <w:rFonts w:hint="cs"/>
          <w:sz w:val="26"/>
          <w:szCs w:val="26"/>
          <w:rtl/>
        </w:rPr>
        <w:t>(2)</w:t>
      </w:r>
      <w:r>
        <w:rPr>
          <w:rFonts w:hint="cs"/>
          <w:sz w:val="26"/>
          <w:szCs w:val="26"/>
          <w:rtl/>
        </w:rPr>
        <w:tab/>
        <w:t>إلى</w:t>
      </w:r>
      <w:r w:rsidRPr="00BE5B73">
        <w:rPr>
          <w:sz w:val="26"/>
          <w:szCs w:val="26"/>
          <w:rtl/>
        </w:rPr>
        <w:t xml:space="preserve"> حكومة الهند، من خلال </w:t>
      </w:r>
      <w:r w:rsidRPr="00BE5B73">
        <w:rPr>
          <w:rFonts w:hint="cs"/>
          <w:sz w:val="26"/>
          <w:szCs w:val="26"/>
          <w:rtl/>
        </w:rPr>
        <w:t>اليوئنديبي</w:t>
      </w:r>
      <w:r w:rsidRPr="00BE5B73">
        <w:rPr>
          <w:sz w:val="26"/>
          <w:szCs w:val="26"/>
          <w:rtl/>
        </w:rPr>
        <w:t xml:space="preserve">، بحلول الاجتماع </w:t>
      </w:r>
      <w:r w:rsidRPr="00BE5B73">
        <w:rPr>
          <w:rFonts w:hint="cs"/>
          <w:sz w:val="26"/>
          <w:szCs w:val="26"/>
          <w:rtl/>
        </w:rPr>
        <w:t>الخامس والثمانين</w:t>
      </w:r>
      <w:r w:rsidRPr="00BE5B73">
        <w:rPr>
          <w:sz w:val="26"/>
          <w:szCs w:val="26"/>
          <w:rtl/>
        </w:rPr>
        <w:t xml:space="preserve"> </w:t>
      </w:r>
      <w:r>
        <w:rPr>
          <w:rFonts w:hint="cs"/>
          <w:sz w:val="26"/>
          <w:szCs w:val="26"/>
          <w:rtl/>
        </w:rPr>
        <w:t>تقديمَ تقييم</w:t>
      </w:r>
      <w:r w:rsidRPr="00BE5B73">
        <w:rPr>
          <w:sz w:val="26"/>
          <w:szCs w:val="26"/>
          <w:rtl/>
        </w:rPr>
        <w:t xml:space="preserve"> </w:t>
      </w:r>
      <w:r>
        <w:rPr>
          <w:rFonts w:hint="cs"/>
          <w:sz w:val="26"/>
          <w:szCs w:val="26"/>
          <w:rtl/>
        </w:rPr>
        <w:t>حكومي</w:t>
      </w:r>
      <w:r w:rsidRPr="00BE5B73">
        <w:rPr>
          <w:sz w:val="26"/>
          <w:szCs w:val="26"/>
          <w:rtl/>
        </w:rPr>
        <w:t xml:space="preserve"> </w:t>
      </w:r>
      <w:r>
        <w:rPr>
          <w:rFonts w:hint="cs"/>
          <w:sz w:val="26"/>
          <w:szCs w:val="26"/>
          <w:rtl/>
        </w:rPr>
        <w:t>بشأن</w:t>
      </w:r>
      <w:r w:rsidRPr="00BE5B73">
        <w:rPr>
          <w:rFonts w:hint="cs"/>
          <w:sz w:val="26"/>
          <w:szCs w:val="26"/>
          <w:rtl/>
        </w:rPr>
        <w:t xml:space="preserve"> ما</w:t>
      </w:r>
      <w:r w:rsidRPr="00BE5B73">
        <w:rPr>
          <w:sz w:val="26"/>
          <w:szCs w:val="26"/>
          <w:rtl/>
        </w:rPr>
        <w:t xml:space="preserve"> إذا</w:t>
      </w:r>
      <w:r>
        <w:rPr>
          <w:rFonts w:hint="cs"/>
          <w:sz w:val="26"/>
          <w:szCs w:val="26"/>
          <w:rtl/>
        </w:rPr>
        <w:t xml:space="preserve"> ما</w:t>
      </w:r>
      <w:r w:rsidRPr="00BE5B73">
        <w:rPr>
          <w:sz w:val="26"/>
          <w:szCs w:val="26"/>
          <w:rtl/>
        </w:rPr>
        <w:t xml:space="preserve"> </w:t>
      </w:r>
      <w:r w:rsidRPr="009C0697">
        <w:rPr>
          <w:sz w:val="26"/>
          <w:szCs w:val="26"/>
          <w:rtl/>
        </w:rPr>
        <w:t xml:space="preserve">كانت شركات تصنيع الألواح الرغوية </w:t>
      </w:r>
      <w:r w:rsidRPr="009C0697">
        <w:rPr>
          <w:rFonts w:hint="cs"/>
          <w:sz w:val="26"/>
          <w:szCs w:val="26"/>
          <w:rtl/>
        </w:rPr>
        <w:t>الممتدة</w:t>
      </w:r>
      <w:r w:rsidRPr="00BE5B73">
        <w:rPr>
          <w:sz w:val="26"/>
          <w:szCs w:val="26"/>
          <w:rtl/>
        </w:rPr>
        <w:t xml:space="preserve"> قد التزمت ب</w:t>
      </w:r>
      <w:r w:rsidRPr="00BE5B73">
        <w:rPr>
          <w:rFonts w:hint="cs"/>
          <w:sz w:val="26"/>
          <w:szCs w:val="26"/>
          <w:rtl/>
        </w:rPr>
        <w:t>ح</w:t>
      </w:r>
      <w:r w:rsidRPr="00BE5B73">
        <w:rPr>
          <w:sz w:val="26"/>
          <w:szCs w:val="26"/>
          <w:rtl/>
        </w:rPr>
        <w:t>ظر</w:t>
      </w:r>
      <w:r w:rsidRPr="00BE5B73">
        <w:rPr>
          <w:rFonts w:hint="cs"/>
          <w:sz w:val="26"/>
          <w:szCs w:val="26"/>
          <w:rtl/>
        </w:rPr>
        <w:t xml:space="preserve"> </w:t>
      </w:r>
      <w:r w:rsidRPr="00BE5B73">
        <w:rPr>
          <w:sz w:val="26"/>
          <w:szCs w:val="26"/>
          <w:rtl/>
        </w:rPr>
        <w:t>استخدام الهيدروكلوروفلوروكربون-141ب</w:t>
      </w:r>
      <w:r w:rsidRPr="00BE5B73">
        <w:rPr>
          <w:rFonts w:asciiTheme="majorBidi" w:hAnsiTheme="majorBidi" w:hint="cs"/>
          <w:sz w:val="26"/>
          <w:szCs w:val="26"/>
          <w:rtl/>
        </w:rPr>
        <w:t xml:space="preserve"> </w:t>
      </w:r>
      <w:r w:rsidRPr="00BE5B73">
        <w:rPr>
          <w:rFonts w:asciiTheme="majorBidi" w:hAnsiTheme="majorBidi"/>
          <w:sz w:val="26"/>
          <w:szCs w:val="26"/>
          <w:rtl/>
        </w:rPr>
        <w:t>اعتباراً من 1 يناير</w:t>
      </w:r>
      <w:r>
        <w:rPr>
          <w:rFonts w:asciiTheme="majorBidi" w:hAnsiTheme="majorBidi" w:hint="cs"/>
          <w:sz w:val="26"/>
          <w:szCs w:val="26"/>
          <w:rtl/>
          <w:lang w:bidi="ar-AE"/>
        </w:rPr>
        <w:t>/كانون الثاني</w:t>
      </w:r>
      <w:r w:rsidRPr="00BE5B73">
        <w:rPr>
          <w:rFonts w:asciiTheme="majorBidi" w:hAnsiTheme="majorBidi"/>
          <w:sz w:val="26"/>
          <w:szCs w:val="26"/>
          <w:rtl/>
        </w:rPr>
        <w:t xml:space="preserve"> 2015 </w:t>
      </w:r>
      <w:r>
        <w:rPr>
          <w:rFonts w:hint="cs"/>
          <w:sz w:val="26"/>
          <w:szCs w:val="26"/>
          <w:rtl/>
        </w:rPr>
        <w:t>وفقاً</w:t>
      </w:r>
      <w:r w:rsidRPr="00BE5B73">
        <w:rPr>
          <w:sz w:val="26"/>
          <w:szCs w:val="26"/>
          <w:rtl/>
        </w:rPr>
        <w:t xml:space="preserve"> </w:t>
      </w:r>
      <w:r>
        <w:rPr>
          <w:rFonts w:hint="cs"/>
          <w:sz w:val="26"/>
          <w:szCs w:val="26"/>
          <w:rtl/>
        </w:rPr>
        <w:t>ل</w:t>
      </w:r>
      <w:r w:rsidRPr="00BE5B73">
        <w:rPr>
          <w:sz w:val="26"/>
          <w:szCs w:val="26"/>
          <w:rtl/>
        </w:rPr>
        <w:t>لمقرر 82/74(ب)</w:t>
      </w:r>
      <w:r w:rsidR="002D00EB">
        <w:rPr>
          <w:rFonts w:hint="cs"/>
          <w:sz w:val="26"/>
          <w:szCs w:val="26"/>
          <w:rtl/>
        </w:rPr>
        <w:t xml:space="preserve"> </w:t>
      </w:r>
      <w:r w:rsidRPr="00BE5B73">
        <w:rPr>
          <w:sz w:val="26"/>
          <w:szCs w:val="26"/>
          <w:rtl/>
        </w:rPr>
        <w:t>و(ج).</w:t>
      </w:r>
    </w:p>
    <w:p w:rsidR="00316C4B" w:rsidRPr="00367924" w:rsidRDefault="00316C4B" w:rsidP="00367924">
      <w:pPr>
        <w:pStyle w:val="Heading2"/>
        <w:widowControl/>
        <w:bidi/>
        <w:ind w:left="720"/>
        <w:rPr>
          <w:i/>
          <w:iCs/>
          <w:sz w:val="26"/>
          <w:szCs w:val="26"/>
          <w:rtl/>
          <w:lang w:bidi="ar-EG"/>
        </w:rPr>
      </w:pPr>
      <w:r w:rsidRPr="005F207D">
        <w:rPr>
          <w:rFonts w:hint="cs"/>
          <w:i/>
          <w:iCs/>
          <w:sz w:val="26"/>
          <w:szCs w:val="26"/>
          <w:u w:val="single"/>
          <w:rtl/>
          <w:lang w:bidi="ar-EG"/>
        </w:rPr>
        <w:t>ليبيا:</w:t>
      </w:r>
      <w:r w:rsidR="00367924" w:rsidRPr="005F207D">
        <w:rPr>
          <w:rFonts w:hint="cs"/>
          <w:i/>
          <w:iCs/>
          <w:sz w:val="26"/>
          <w:szCs w:val="26"/>
          <w:u w:val="single"/>
          <w:rtl/>
          <w:lang w:bidi="ar-EG"/>
        </w:rPr>
        <w:t xml:space="preserve"> خطة إدارة إزالة المواد الهيدروكلوروفلوروكربونية (المرحلة الأولى </w:t>
      </w:r>
      <w:r w:rsidR="00367924" w:rsidRPr="005F207D">
        <w:rPr>
          <w:i/>
          <w:iCs/>
          <w:sz w:val="26"/>
          <w:szCs w:val="26"/>
          <w:u w:val="single"/>
          <w:rtl/>
          <w:lang w:bidi="ar-EG"/>
        </w:rPr>
        <w:t>–</w:t>
      </w:r>
      <w:r w:rsidR="00367924" w:rsidRPr="005F207D">
        <w:rPr>
          <w:rFonts w:hint="cs"/>
          <w:i/>
          <w:iCs/>
          <w:sz w:val="26"/>
          <w:szCs w:val="26"/>
          <w:u w:val="single"/>
          <w:rtl/>
          <w:lang w:bidi="ar-EG"/>
        </w:rPr>
        <w:t xml:space="preserve"> تقرير مرحلي</w:t>
      </w:r>
      <w:r w:rsidR="005F207D">
        <w:rPr>
          <w:rFonts w:hint="cs"/>
          <w:i/>
          <w:iCs/>
          <w:sz w:val="26"/>
          <w:szCs w:val="26"/>
          <w:rtl/>
          <w:lang w:bidi="ar-EG"/>
        </w:rPr>
        <w:t>)</w:t>
      </w:r>
      <w:r w:rsidR="00367924">
        <w:rPr>
          <w:rFonts w:hint="cs"/>
          <w:i/>
          <w:iCs/>
          <w:sz w:val="26"/>
          <w:szCs w:val="26"/>
          <w:rtl/>
          <w:lang w:bidi="ar-EG"/>
        </w:rPr>
        <w:t xml:space="preserve"> (اليونيدو) (الفقرات 98 إلى 111)</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67924"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367924" w:rsidRPr="00BD30A4" w:rsidRDefault="00367924" w:rsidP="00367924">
      <w:pPr>
        <w:pStyle w:val="Heading2"/>
        <w:bidi/>
        <w:ind w:left="1440" w:hanging="742"/>
        <w:rPr>
          <w:highlight w:val="cyan"/>
          <w:lang w:val="en-CA"/>
        </w:rPr>
      </w:pPr>
      <w:r>
        <w:rPr>
          <w:rFonts w:hint="cs"/>
          <w:sz w:val="26"/>
          <w:szCs w:val="26"/>
          <w:rtl/>
          <w:lang w:val="en-CA"/>
        </w:rPr>
        <w:t>(أ)</w:t>
      </w:r>
      <w:r>
        <w:rPr>
          <w:rFonts w:hint="cs"/>
          <w:sz w:val="26"/>
          <w:szCs w:val="26"/>
          <w:rtl/>
          <w:lang w:val="en-CA"/>
        </w:rPr>
        <w:tab/>
      </w:r>
      <w:r w:rsidR="00B272D8">
        <w:rPr>
          <w:rFonts w:hint="cs"/>
          <w:sz w:val="26"/>
          <w:szCs w:val="26"/>
          <w:rtl/>
          <w:lang w:val="en-CA"/>
        </w:rPr>
        <w:t xml:space="preserve">أن </w:t>
      </w:r>
      <w:r>
        <w:rPr>
          <w:rFonts w:hint="cs"/>
          <w:sz w:val="26"/>
          <w:szCs w:val="26"/>
          <w:rtl/>
          <w:lang w:val="en-CA"/>
        </w:rPr>
        <w:t xml:space="preserve">تشير إلى </w:t>
      </w:r>
      <w:r w:rsidRPr="00BE5B73">
        <w:rPr>
          <w:sz w:val="26"/>
          <w:szCs w:val="26"/>
          <w:rtl/>
          <w:lang w:val="en-CA"/>
        </w:rPr>
        <w:t xml:space="preserve">التقرير المرحلي </w:t>
      </w:r>
      <w:r>
        <w:rPr>
          <w:rFonts w:hint="cs"/>
          <w:sz w:val="26"/>
          <w:szCs w:val="26"/>
          <w:rtl/>
          <w:lang w:val="en-CA"/>
        </w:rPr>
        <w:t>حول</w:t>
      </w:r>
      <w:r w:rsidRPr="00BE5B73">
        <w:rPr>
          <w:sz w:val="26"/>
          <w:szCs w:val="26"/>
          <w:rtl/>
          <w:lang w:val="en-CA"/>
        </w:rPr>
        <w:t xml:space="preserve"> تنفيذ المرحلة الأولى من خطة إدارة </w:t>
      </w:r>
      <w:r w:rsidRPr="00BE5B73">
        <w:rPr>
          <w:rFonts w:hint="cs"/>
          <w:sz w:val="26"/>
          <w:szCs w:val="26"/>
          <w:rtl/>
          <w:lang w:val="en-CA"/>
        </w:rPr>
        <w:t>إزالة</w:t>
      </w:r>
      <w:r w:rsidRPr="00BE5B73">
        <w:rPr>
          <w:sz w:val="26"/>
          <w:szCs w:val="26"/>
          <w:rtl/>
          <w:lang w:val="en-CA"/>
        </w:rPr>
        <w:t xml:space="preserve"> </w:t>
      </w:r>
      <w:r w:rsidRPr="00BE5B73">
        <w:rPr>
          <w:rFonts w:asciiTheme="majorBidi" w:hAnsiTheme="majorBidi"/>
          <w:sz w:val="26"/>
          <w:szCs w:val="26"/>
          <w:rtl/>
          <w:lang w:val="en-CA"/>
        </w:rPr>
        <w:t xml:space="preserve">المواد الهيدروكلوروفلوروكربونية </w:t>
      </w:r>
      <w:r w:rsidRPr="00BE5B73">
        <w:rPr>
          <w:sz w:val="26"/>
          <w:szCs w:val="26"/>
          <w:rtl/>
          <w:lang w:val="en-CA"/>
        </w:rPr>
        <w:t xml:space="preserve">في ليبيا، المقدم من اليونيدو والوارد في الوثيقة </w:t>
      </w:r>
      <w:r w:rsidRPr="00B00D01">
        <w:rPr>
          <w:rFonts w:cstheme="majorBidi"/>
          <w:sz w:val="26"/>
          <w:szCs w:val="26"/>
          <w:lang w:val="en-CA"/>
        </w:rPr>
        <w:t>UNEP/OzL.Pro/ExCom/84/22</w:t>
      </w:r>
      <w:r w:rsidRPr="00BE5B73">
        <w:rPr>
          <w:sz w:val="26"/>
          <w:szCs w:val="26"/>
          <w:rtl/>
          <w:lang w:val="en-CA"/>
        </w:rPr>
        <w:t>؛ و</w:t>
      </w:r>
    </w:p>
    <w:p w:rsidR="00316C4B" w:rsidRPr="00316C4B" w:rsidRDefault="00367924" w:rsidP="00367924">
      <w:pPr>
        <w:pStyle w:val="Heading2"/>
        <w:widowControl/>
        <w:bidi/>
        <w:ind w:left="1440" w:hanging="742"/>
        <w:rPr>
          <w:sz w:val="26"/>
          <w:szCs w:val="26"/>
          <w:rtl/>
          <w:lang w:bidi="ar-EG"/>
        </w:rPr>
      </w:pPr>
      <w:r>
        <w:rPr>
          <w:rFonts w:hint="cs"/>
          <w:sz w:val="26"/>
          <w:szCs w:val="26"/>
          <w:rtl/>
          <w:lang w:val="en-CA"/>
        </w:rPr>
        <w:t>(ب)</w:t>
      </w:r>
      <w:r>
        <w:rPr>
          <w:rFonts w:hint="cs"/>
          <w:sz w:val="26"/>
          <w:szCs w:val="26"/>
          <w:rtl/>
          <w:lang w:val="en-CA"/>
        </w:rPr>
        <w:tab/>
        <w:t>أن تنظرَ</w:t>
      </w:r>
      <w:r w:rsidRPr="002E1895">
        <w:rPr>
          <w:sz w:val="26"/>
          <w:szCs w:val="26"/>
          <w:rtl/>
          <w:lang w:val="en-CA"/>
        </w:rPr>
        <w:t xml:space="preserve"> في تمديد المرحلة الأولى من خطة إدارة إزالة المواد الهيدروكلوروفلوروكربونية حتى</w:t>
      </w:r>
      <w:r w:rsidRPr="002E1895">
        <w:rPr>
          <w:rFonts w:hint="cs"/>
          <w:sz w:val="26"/>
          <w:szCs w:val="26"/>
          <w:rtl/>
          <w:lang w:val="en-CA"/>
        </w:rPr>
        <w:t xml:space="preserve"> تاريخ</w:t>
      </w:r>
      <w:r w:rsidRPr="002E1895">
        <w:rPr>
          <w:sz w:val="26"/>
          <w:szCs w:val="26"/>
          <w:rtl/>
          <w:lang w:val="en-CA"/>
        </w:rPr>
        <w:t xml:space="preserve"> 31 ديسمبر</w:t>
      </w:r>
      <w:r>
        <w:rPr>
          <w:rFonts w:hint="cs"/>
          <w:sz w:val="26"/>
          <w:szCs w:val="26"/>
          <w:rtl/>
          <w:lang w:val="en-CA" w:bidi="ar-AE"/>
        </w:rPr>
        <w:t>/كانون الأول</w:t>
      </w:r>
      <w:r w:rsidRPr="002E1895">
        <w:rPr>
          <w:sz w:val="26"/>
          <w:szCs w:val="26"/>
          <w:rtl/>
          <w:lang w:val="en-CA"/>
        </w:rPr>
        <w:t xml:space="preserve"> 2021،</w:t>
      </w:r>
      <w:r w:rsidRPr="002E1895">
        <w:rPr>
          <w:rFonts w:cstheme="majorBidi" w:hint="cs"/>
          <w:sz w:val="26"/>
          <w:szCs w:val="26"/>
          <w:rtl/>
          <w:lang w:val="en-CA"/>
        </w:rPr>
        <w:t xml:space="preserve"> </w:t>
      </w:r>
      <w:r w:rsidRPr="002E1895">
        <w:rPr>
          <w:rFonts w:hint="cs"/>
          <w:sz w:val="26"/>
          <w:szCs w:val="26"/>
          <w:rtl/>
          <w:lang w:val="en-CA"/>
        </w:rPr>
        <w:t>انطلاقاً من إدراك</w:t>
      </w:r>
      <w:r w:rsidRPr="002E1895">
        <w:rPr>
          <w:sz w:val="26"/>
          <w:szCs w:val="26"/>
          <w:rtl/>
          <w:lang w:val="en-CA"/>
        </w:rPr>
        <w:t xml:space="preserve"> الوضع الأمني الصعب في البلاد، على أساس</w:t>
      </w:r>
      <w:r>
        <w:rPr>
          <w:rFonts w:hint="cs"/>
          <w:sz w:val="26"/>
          <w:szCs w:val="26"/>
          <w:rtl/>
          <w:lang w:val="en-CA"/>
        </w:rPr>
        <w:t xml:space="preserve"> تفهم</w:t>
      </w:r>
      <w:r w:rsidRPr="002E1895">
        <w:rPr>
          <w:sz w:val="26"/>
          <w:szCs w:val="26"/>
          <w:rtl/>
          <w:lang w:val="en-CA"/>
        </w:rPr>
        <w:t xml:space="preserve"> أنه سيتم تقديم مسودة اتفاقية منقحة بين حكومة ليبيا واللجنة التنفيذية</w:t>
      </w:r>
      <w:r w:rsidRPr="002E1895">
        <w:rPr>
          <w:rFonts w:hint="cs"/>
          <w:sz w:val="26"/>
          <w:szCs w:val="26"/>
          <w:rtl/>
          <w:lang w:val="en-CA"/>
        </w:rPr>
        <w:t xml:space="preserve">، </w:t>
      </w:r>
      <w:r w:rsidRPr="002E1895">
        <w:rPr>
          <w:rFonts w:asciiTheme="majorBidi" w:hAnsiTheme="majorBidi" w:hint="cs"/>
          <w:sz w:val="26"/>
          <w:szCs w:val="26"/>
          <w:rtl/>
          <w:lang w:val="en-CA"/>
        </w:rPr>
        <w:t>مشفوعة</w:t>
      </w:r>
      <w:r w:rsidRPr="002E1895">
        <w:rPr>
          <w:rFonts w:asciiTheme="majorBidi" w:hAnsiTheme="majorBidi"/>
          <w:sz w:val="26"/>
          <w:szCs w:val="26"/>
          <w:rtl/>
          <w:lang w:val="en-CA"/>
        </w:rPr>
        <w:t xml:space="preserve"> </w:t>
      </w:r>
      <w:r w:rsidRPr="002E1895">
        <w:rPr>
          <w:rFonts w:asciiTheme="majorBidi" w:hAnsiTheme="majorBidi" w:hint="cs"/>
          <w:sz w:val="26"/>
          <w:szCs w:val="26"/>
          <w:rtl/>
          <w:lang w:val="en-CA"/>
        </w:rPr>
        <w:t>ب</w:t>
      </w:r>
      <w:r w:rsidRPr="002E1895">
        <w:rPr>
          <w:rFonts w:asciiTheme="majorBidi" w:hAnsiTheme="majorBidi"/>
          <w:sz w:val="26"/>
          <w:szCs w:val="26"/>
          <w:rtl/>
          <w:lang w:val="en-CA"/>
        </w:rPr>
        <w:t xml:space="preserve">التقرير المرحلي </w:t>
      </w:r>
      <w:r>
        <w:rPr>
          <w:rFonts w:asciiTheme="majorBidi" w:hAnsiTheme="majorBidi" w:hint="cs"/>
          <w:sz w:val="26"/>
          <w:szCs w:val="26"/>
          <w:rtl/>
          <w:lang w:val="en-CA"/>
        </w:rPr>
        <w:t>حول</w:t>
      </w:r>
      <w:r w:rsidRPr="002E1895">
        <w:rPr>
          <w:rFonts w:asciiTheme="majorBidi" w:hAnsiTheme="majorBidi"/>
          <w:sz w:val="26"/>
          <w:szCs w:val="26"/>
          <w:rtl/>
          <w:lang w:val="en-CA"/>
        </w:rPr>
        <w:t xml:space="preserve"> تنفيذ برنامج العمل، وتقرير التحقق إلى الاجتماع </w:t>
      </w:r>
      <w:r w:rsidRPr="002E1895">
        <w:rPr>
          <w:rFonts w:asciiTheme="majorBidi" w:hAnsiTheme="majorBidi" w:hint="cs"/>
          <w:sz w:val="26"/>
          <w:szCs w:val="26"/>
          <w:rtl/>
          <w:lang w:val="en-CA"/>
        </w:rPr>
        <w:t>السادس والثمانين</w:t>
      </w:r>
      <w:r>
        <w:rPr>
          <w:rFonts w:hint="cs"/>
          <w:sz w:val="26"/>
          <w:szCs w:val="26"/>
          <w:rtl/>
          <w:lang w:bidi="ar-EG"/>
        </w:rPr>
        <w:t>.</w:t>
      </w:r>
    </w:p>
    <w:p w:rsidR="00316C4B" w:rsidRPr="00367924" w:rsidRDefault="00316C4B" w:rsidP="00C02A40">
      <w:pPr>
        <w:pStyle w:val="Heading2"/>
        <w:widowControl/>
        <w:bidi/>
        <w:ind w:left="720"/>
        <w:rPr>
          <w:i/>
          <w:iCs/>
          <w:sz w:val="26"/>
          <w:szCs w:val="26"/>
          <w:rtl/>
          <w:lang w:bidi="ar-EG"/>
        </w:rPr>
      </w:pPr>
      <w:r w:rsidRPr="005F207D">
        <w:rPr>
          <w:rFonts w:hint="cs"/>
          <w:i/>
          <w:iCs/>
          <w:sz w:val="26"/>
          <w:szCs w:val="26"/>
          <w:u w:val="single"/>
          <w:rtl/>
          <w:lang w:bidi="ar-EG"/>
        </w:rPr>
        <w:t>ملديف:</w:t>
      </w:r>
      <w:r w:rsidR="008645C9" w:rsidRPr="005F207D">
        <w:rPr>
          <w:rFonts w:hint="cs"/>
          <w:i/>
          <w:iCs/>
          <w:sz w:val="26"/>
          <w:szCs w:val="26"/>
          <w:u w:val="single"/>
          <w:rtl/>
          <w:lang w:bidi="ar-EG"/>
        </w:rPr>
        <w:t xml:space="preserve"> </w:t>
      </w:r>
      <w:r w:rsidR="00367924" w:rsidRPr="005F207D">
        <w:rPr>
          <w:rFonts w:hint="cs"/>
          <w:i/>
          <w:iCs/>
          <w:sz w:val="26"/>
          <w:szCs w:val="26"/>
          <w:u w:val="single"/>
          <w:rtl/>
          <w:lang w:bidi="ar-EG"/>
        </w:rPr>
        <w:t xml:space="preserve">خطة إدارة إزالة المواد الهيدروكلوروفلوروكربونية (المرحلة الأولى ومشروع </w:t>
      </w:r>
      <w:r w:rsidR="00C02A40">
        <w:rPr>
          <w:rFonts w:hint="cs"/>
          <w:i/>
          <w:iCs/>
          <w:sz w:val="26"/>
          <w:szCs w:val="26"/>
          <w:u w:val="single"/>
          <w:rtl/>
          <w:lang w:bidi="ar-EG"/>
        </w:rPr>
        <w:t>إيضاحي للبدائل الخالية من الهيدروكلوروفلوروكربون</w:t>
      </w:r>
      <w:r w:rsidR="00367924" w:rsidRPr="005F207D">
        <w:rPr>
          <w:rFonts w:hint="cs"/>
          <w:i/>
          <w:iCs/>
          <w:sz w:val="26"/>
          <w:szCs w:val="26"/>
          <w:u w:val="single"/>
          <w:rtl/>
          <w:lang w:bidi="ar-EG"/>
        </w:rPr>
        <w:t xml:space="preserve"> </w:t>
      </w:r>
      <w:r w:rsidR="00C02A40">
        <w:rPr>
          <w:rFonts w:hint="cs"/>
          <w:i/>
          <w:iCs/>
          <w:sz w:val="26"/>
          <w:szCs w:val="26"/>
          <w:u w:val="single"/>
          <w:rtl/>
          <w:lang w:bidi="ar-EG"/>
        </w:rPr>
        <w:t>منخفضة</w:t>
      </w:r>
      <w:r w:rsidR="00367924" w:rsidRPr="005F207D">
        <w:rPr>
          <w:rFonts w:hint="cs"/>
          <w:i/>
          <w:iCs/>
          <w:sz w:val="26"/>
          <w:szCs w:val="26"/>
          <w:u w:val="single"/>
          <w:rtl/>
          <w:lang w:bidi="ar-EG"/>
        </w:rPr>
        <w:t xml:space="preserve"> </w:t>
      </w:r>
      <w:r w:rsidR="00C02A40">
        <w:rPr>
          <w:rFonts w:hint="cs"/>
          <w:i/>
          <w:iCs/>
          <w:sz w:val="26"/>
          <w:szCs w:val="26"/>
          <w:u w:val="single"/>
          <w:rtl/>
          <w:lang w:bidi="ar-EG"/>
        </w:rPr>
        <w:t>ال</w:t>
      </w:r>
      <w:r w:rsidR="00367924" w:rsidRPr="005F207D">
        <w:rPr>
          <w:rFonts w:hint="cs"/>
          <w:i/>
          <w:iCs/>
          <w:sz w:val="26"/>
          <w:szCs w:val="26"/>
          <w:u w:val="single"/>
          <w:rtl/>
          <w:lang w:bidi="ar-EG"/>
        </w:rPr>
        <w:t>قدرة على إحداث الاحترار العالمي في</w:t>
      </w:r>
      <w:r w:rsidR="00C02A40">
        <w:rPr>
          <w:rFonts w:hint="cs"/>
          <w:i/>
          <w:iCs/>
          <w:sz w:val="26"/>
          <w:szCs w:val="26"/>
          <w:u w:val="single"/>
          <w:rtl/>
          <w:lang w:bidi="ar-EG"/>
        </w:rPr>
        <w:t xml:space="preserve"> مجال</w:t>
      </w:r>
      <w:r w:rsidR="00367924" w:rsidRPr="005F207D">
        <w:rPr>
          <w:rFonts w:hint="cs"/>
          <w:i/>
          <w:iCs/>
          <w:sz w:val="26"/>
          <w:szCs w:val="26"/>
          <w:u w:val="single"/>
          <w:rtl/>
          <w:lang w:bidi="ar-EG"/>
        </w:rPr>
        <w:t xml:space="preserve"> التبريد في قطاع مصايد الأسماك </w:t>
      </w:r>
      <w:r w:rsidR="00367924" w:rsidRPr="005F207D">
        <w:rPr>
          <w:i/>
          <w:iCs/>
          <w:sz w:val="26"/>
          <w:szCs w:val="26"/>
          <w:u w:val="single"/>
          <w:rtl/>
          <w:lang w:bidi="ar-EG"/>
        </w:rPr>
        <w:t>–</w:t>
      </w:r>
      <w:r w:rsidR="00367924" w:rsidRPr="005F207D">
        <w:rPr>
          <w:rFonts w:hint="cs"/>
          <w:i/>
          <w:iCs/>
          <w:sz w:val="26"/>
          <w:szCs w:val="26"/>
          <w:u w:val="single"/>
          <w:rtl/>
          <w:lang w:bidi="ar-EG"/>
        </w:rPr>
        <w:t xml:space="preserve"> تقرير مرحلي</w:t>
      </w:r>
      <w:r w:rsidR="00367924">
        <w:rPr>
          <w:rFonts w:hint="cs"/>
          <w:i/>
          <w:iCs/>
          <w:sz w:val="26"/>
          <w:szCs w:val="26"/>
          <w:rtl/>
          <w:lang w:bidi="ar-EG"/>
        </w:rPr>
        <w:t xml:space="preserve"> (اليونيب واليوئنديبي) (الفقرات 112 إلى 121)</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67924"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367924" w:rsidRPr="00E628A9" w:rsidRDefault="00367924" w:rsidP="00C02A40">
      <w:pPr>
        <w:widowControl w:val="0"/>
        <w:bidi/>
        <w:spacing w:after="240"/>
        <w:ind w:left="1440" w:hanging="731"/>
        <w:outlineLvl w:val="1"/>
        <w:rPr>
          <w:sz w:val="26"/>
          <w:szCs w:val="26"/>
          <w:highlight w:val="cyan"/>
        </w:rPr>
      </w:pPr>
      <w:r>
        <w:rPr>
          <w:rFonts w:hint="cs"/>
          <w:sz w:val="26"/>
          <w:szCs w:val="26"/>
          <w:rtl/>
        </w:rPr>
        <w:t>(أ)</w:t>
      </w:r>
      <w:r>
        <w:rPr>
          <w:rFonts w:hint="cs"/>
          <w:sz w:val="26"/>
          <w:szCs w:val="26"/>
          <w:rtl/>
        </w:rPr>
        <w:tab/>
      </w:r>
      <w:r w:rsidR="00B272D8">
        <w:rPr>
          <w:rFonts w:hint="cs"/>
          <w:sz w:val="26"/>
          <w:szCs w:val="26"/>
          <w:rtl/>
        </w:rPr>
        <w:t xml:space="preserve">أن </w:t>
      </w:r>
      <w:r>
        <w:rPr>
          <w:rFonts w:hint="cs"/>
          <w:sz w:val="26"/>
          <w:szCs w:val="26"/>
          <w:rtl/>
        </w:rPr>
        <w:t xml:space="preserve">تشير إلى </w:t>
      </w:r>
      <w:r w:rsidRPr="00C04026">
        <w:rPr>
          <w:sz w:val="26"/>
          <w:szCs w:val="26"/>
          <w:rtl/>
        </w:rPr>
        <w:t xml:space="preserve">التقارير المرحلية عن المشروع الإيضاحي </w:t>
      </w:r>
      <w:r>
        <w:rPr>
          <w:rFonts w:hint="cs"/>
          <w:sz w:val="26"/>
          <w:szCs w:val="26"/>
          <w:rtl/>
        </w:rPr>
        <w:t>للبدائل الخالية</w:t>
      </w:r>
      <w:r w:rsidRPr="00C04026">
        <w:rPr>
          <w:sz w:val="26"/>
          <w:szCs w:val="26"/>
          <w:rtl/>
        </w:rPr>
        <w:t xml:space="preserve"> </w:t>
      </w:r>
      <w:r>
        <w:rPr>
          <w:rFonts w:hint="cs"/>
          <w:sz w:val="26"/>
          <w:szCs w:val="26"/>
          <w:rtl/>
        </w:rPr>
        <w:t>من</w:t>
      </w:r>
      <w:r w:rsidRPr="00C04026">
        <w:rPr>
          <w:sz w:val="26"/>
          <w:szCs w:val="26"/>
          <w:rtl/>
        </w:rPr>
        <w:t xml:space="preserve"> الهيدروكلوروفلوروكربون منخفضة القدرة على إحداث الاحترار العالمي في مجال التبر</w:t>
      </w:r>
      <w:r>
        <w:rPr>
          <w:sz w:val="26"/>
          <w:szCs w:val="26"/>
          <w:rtl/>
        </w:rPr>
        <w:t>يد في قطاع مصا</w:t>
      </w:r>
      <w:r>
        <w:rPr>
          <w:rFonts w:hint="cs"/>
          <w:sz w:val="26"/>
          <w:szCs w:val="26"/>
          <w:rtl/>
        </w:rPr>
        <w:t>ي</w:t>
      </w:r>
      <w:r w:rsidRPr="00C04026">
        <w:rPr>
          <w:sz w:val="26"/>
          <w:szCs w:val="26"/>
          <w:rtl/>
        </w:rPr>
        <w:t xml:space="preserve">د الأسماك وتنفيذ المرحلة الأولى من خطة إدارة </w:t>
      </w:r>
      <w:r>
        <w:rPr>
          <w:rFonts w:hint="cs"/>
          <w:sz w:val="26"/>
          <w:szCs w:val="26"/>
          <w:rtl/>
        </w:rPr>
        <w:t>إزالة</w:t>
      </w:r>
      <w:r w:rsidRPr="00C04026">
        <w:rPr>
          <w:sz w:val="26"/>
          <w:szCs w:val="26"/>
          <w:rtl/>
        </w:rPr>
        <w:t xml:space="preserve"> </w:t>
      </w:r>
      <w:r>
        <w:rPr>
          <w:rFonts w:hint="cs"/>
          <w:sz w:val="26"/>
          <w:szCs w:val="26"/>
          <w:rtl/>
        </w:rPr>
        <w:t>المواد</w:t>
      </w:r>
      <w:r w:rsidRPr="00C04026">
        <w:rPr>
          <w:sz w:val="26"/>
          <w:szCs w:val="26"/>
          <w:rtl/>
        </w:rPr>
        <w:t xml:space="preserve"> الهيدروكلوروفلوروكربونية </w:t>
      </w:r>
      <w:r w:rsidR="00C02A40">
        <w:rPr>
          <w:rFonts w:hint="cs"/>
          <w:sz w:val="26"/>
          <w:szCs w:val="26"/>
          <w:rtl/>
        </w:rPr>
        <w:t>ل</w:t>
      </w:r>
      <w:r w:rsidR="00C02A40">
        <w:rPr>
          <w:sz w:val="26"/>
          <w:szCs w:val="26"/>
          <w:rtl/>
        </w:rPr>
        <w:t>م</w:t>
      </w:r>
      <w:r>
        <w:rPr>
          <w:sz w:val="26"/>
          <w:szCs w:val="26"/>
          <w:rtl/>
        </w:rPr>
        <w:t>لديف</w:t>
      </w:r>
      <w:r>
        <w:rPr>
          <w:rFonts w:hint="cs"/>
          <w:sz w:val="26"/>
          <w:szCs w:val="26"/>
          <w:rtl/>
        </w:rPr>
        <w:t>، المقدم</w:t>
      </w:r>
      <w:r w:rsidRPr="00C04026">
        <w:rPr>
          <w:sz w:val="26"/>
          <w:szCs w:val="26"/>
          <w:rtl/>
        </w:rPr>
        <w:t xml:space="preserve"> </w:t>
      </w:r>
      <w:r>
        <w:rPr>
          <w:rFonts w:hint="cs"/>
          <w:sz w:val="26"/>
          <w:szCs w:val="26"/>
          <w:rtl/>
        </w:rPr>
        <w:t xml:space="preserve">من اليونيب </w:t>
      </w:r>
      <w:r w:rsidRPr="00C04026">
        <w:rPr>
          <w:sz w:val="26"/>
          <w:szCs w:val="26"/>
          <w:rtl/>
        </w:rPr>
        <w:t xml:space="preserve">والوارد في الوثيقة </w:t>
      </w:r>
      <w:r w:rsidRPr="00B00D01">
        <w:rPr>
          <w:sz w:val="26"/>
          <w:szCs w:val="26"/>
        </w:rPr>
        <w:t>UNEP/OzL.Pro/ExCom/84/22</w:t>
      </w:r>
      <w:r w:rsidRPr="00C04026">
        <w:rPr>
          <w:sz w:val="26"/>
          <w:szCs w:val="26"/>
          <w:rtl/>
        </w:rPr>
        <w:t>؛</w:t>
      </w:r>
    </w:p>
    <w:p w:rsidR="00367924" w:rsidRPr="00E628A9" w:rsidRDefault="00367924" w:rsidP="00367924">
      <w:pPr>
        <w:pStyle w:val="Heading2"/>
        <w:bidi/>
        <w:ind w:left="1440" w:hanging="731"/>
        <w:rPr>
          <w:sz w:val="26"/>
          <w:szCs w:val="26"/>
          <w:highlight w:val="cyan"/>
        </w:rPr>
      </w:pPr>
      <w:r>
        <w:rPr>
          <w:rFonts w:hint="cs"/>
          <w:sz w:val="26"/>
          <w:szCs w:val="26"/>
          <w:rtl/>
        </w:rPr>
        <w:t>(ب)</w:t>
      </w:r>
      <w:r>
        <w:rPr>
          <w:rFonts w:hint="cs"/>
          <w:sz w:val="26"/>
          <w:szCs w:val="26"/>
          <w:rtl/>
        </w:rPr>
        <w:tab/>
        <w:t>أن تطلب إلى</w:t>
      </w:r>
      <w:r w:rsidRPr="00CE191A">
        <w:rPr>
          <w:sz w:val="26"/>
          <w:szCs w:val="26"/>
          <w:rtl/>
        </w:rPr>
        <w:t xml:space="preserve"> </w:t>
      </w:r>
      <w:r>
        <w:rPr>
          <w:rFonts w:hint="cs"/>
          <w:sz w:val="26"/>
          <w:szCs w:val="26"/>
          <w:rtl/>
        </w:rPr>
        <w:t>اليونيب</w:t>
      </w:r>
      <w:r w:rsidRPr="00CE191A">
        <w:rPr>
          <w:sz w:val="26"/>
          <w:szCs w:val="26"/>
          <w:rtl/>
        </w:rPr>
        <w:t xml:space="preserve"> مواصلة تقديم التقرير المرحلي السنوي </w:t>
      </w:r>
      <w:r>
        <w:rPr>
          <w:rFonts w:hint="cs"/>
          <w:sz w:val="26"/>
          <w:szCs w:val="26"/>
          <w:rtl/>
        </w:rPr>
        <w:t>حول</w:t>
      </w:r>
      <w:r w:rsidRPr="00CE191A">
        <w:rPr>
          <w:sz w:val="26"/>
          <w:szCs w:val="26"/>
          <w:rtl/>
        </w:rPr>
        <w:t xml:space="preserve"> تنفيذ المرحلة الأولى من خطة إدارة إزالة المواد </w:t>
      </w:r>
      <w:r w:rsidR="00C02A40">
        <w:rPr>
          <w:sz w:val="26"/>
          <w:szCs w:val="26"/>
          <w:rtl/>
        </w:rPr>
        <w:t>الهيدروكلوروفلوروكربونية لم</w:t>
      </w:r>
      <w:r w:rsidRPr="00CE191A">
        <w:rPr>
          <w:sz w:val="26"/>
          <w:szCs w:val="26"/>
          <w:rtl/>
        </w:rPr>
        <w:t>لديف حتى الانتهاء من ا</w:t>
      </w:r>
      <w:r>
        <w:rPr>
          <w:sz w:val="26"/>
          <w:szCs w:val="26"/>
          <w:rtl/>
        </w:rPr>
        <w:t>لمرحلة الأولى في 31 ديسمبر</w:t>
      </w:r>
      <w:r>
        <w:rPr>
          <w:rFonts w:hint="cs"/>
          <w:sz w:val="26"/>
          <w:szCs w:val="26"/>
          <w:rtl/>
        </w:rPr>
        <w:t>/كانون الأول</w:t>
      </w:r>
      <w:r>
        <w:rPr>
          <w:sz w:val="26"/>
          <w:szCs w:val="26"/>
          <w:rtl/>
        </w:rPr>
        <w:t xml:space="preserve"> 2020</w:t>
      </w:r>
      <w:r w:rsidRPr="00CE191A">
        <w:rPr>
          <w:sz w:val="26"/>
          <w:szCs w:val="26"/>
          <w:rtl/>
        </w:rPr>
        <w:t xml:space="preserve">، وتقديم تقرير إنجاز المشروع في موعد </w:t>
      </w:r>
      <w:r>
        <w:rPr>
          <w:rFonts w:hint="cs"/>
          <w:sz w:val="26"/>
          <w:szCs w:val="26"/>
          <w:rtl/>
        </w:rPr>
        <w:t>أقصاه</w:t>
      </w:r>
      <w:r w:rsidRPr="00CE191A">
        <w:rPr>
          <w:sz w:val="26"/>
          <w:szCs w:val="26"/>
          <w:rtl/>
        </w:rPr>
        <w:t xml:space="preserve"> الاجتماع الأول </w:t>
      </w:r>
      <w:r>
        <w:rPr>
          <w:sz w:val="26"/>
          <w:szCs w:val="26"/>
          <w:rtl/>
        </w:rPr>
        <w:t>للجنة التنفيذية في عام 2021</w:t>
      </w:r>
      <w:r w:rsidRPr="00CE191A">
        <w:rPr>
          <w:sz w:val="26"/>
          <w:szCs w:val="26"/>
          <w:rtl/>
        </w:rPr>
        <w:t>؛ و</w:t>
      </w:r>
    </w:p>
    <w:p w:rsidR="00367924" w:rsidRPr="00E628A9" w:rsidRDefault="00367924" w:rsidP="0069539A">
      <w:pPr>
        <w:pStyle w:val="Heading2"/>
        <w:keepNext/>
        <w:keepLines/>
        <w:bidi/>
        <w:ind w:left="1440" w:hanging="731"/>
        <w:rPr>
          <w:sz w:val="26"/>
          <w:szCs w:val="26"/>
          <w:highlight w:val="cyan"/>
        </w:rPr>
      </w:pPr>
      <w:r>
        <w:rPr>
          <w:rFonts w:hint="cs"/>
          <w:sz w:val="26"/>
          <w:szCs w:val="26"/>
          <w:rtl/>
        </w:rPr>
        <w:lastRenderedPageBreak/>
        <w:t>(ج)</w:t>
      </w:r>
      <w:r>
        <w:rPr>
          <w:rFonts w:hint="cs"/>
          <w:sz w:val="26"/>
          <w:szCs w:val="26"/>
          <w:rtl/>
        </w:rPr>
        <w:tab/>
        <w:t>أن تطلب إلى</w:t>
      </w:r>
      <w:r w:rsidRPr="00CE191A">
        <w:rPr>
          <w:sz w:val="26"/>
          <w:szCs w:val="26"/>
          <w:rtl/>
        </w:rPr>
        <w:t xml:space="preserve"> </w:t>
      </w:r>
      <w:r>
        <w:rPr>
          <w:rFonts w:hint="cs"/>
          <w:sz w:val="26"/>
          <w:szCs w:val="26"/>
          <w:rtl/>
        </w:rPr>
        <w:t>اليونيب أيضاً</w:t>
      </w:r>
      <w:r w:rsidRPr="00CE191A">
        <w:rPr>
          <w:sz w:val="26"/>
          <w:szCs w:val="26"/>
          <w:rtl/>
        </w:rPr>
        <w:t xml:space="preserve"> </w:t>
      </w:r>
      <w:r>
        <w:rPr>
          <w:rFonts w:hint="cs"/>
          <w:sz w:val="26"/>
          <w:szCs w:val="26"/>
          <w:rtl/>
        </w:rPr>
        <w:t>تقديم،</w:t>
      </w:r>
      <w:r w:rsidRPr="00CE191A">
        <w:rPr>
          <w:sz w:val="26"/>
          <w:szCs w:val="26"/>
          <w:rtl/>
        </w:rPr>
        <w:t xml:space="preserve"> إلى الاجتماع الخامس والثمانين</w:t>
      </w:r>
      <w:r>
        <w:rPr>
          <w:rFonts w:hint="cs"/>
          <w:sz w:val="26"/>
          <w:szCs w:val="26"/>
          <w:rtl/>
        </w:rPr>
        <w:t>،</w:t>
      </w:r>
      <w:r w:rsidRPr="00CE191A">
        <w:rPr>
          <w:sz w:val="26"/>
          <w:szCs w:val="26"/>
          <w:rtl/>
        </w:rPr>
        <w:t xml:space="preserve"> تقريراً عن </w:t>
      </w:r>
      <w:r>
        <w:rPr>
          <w:rFonts w:hint="cs"/>
          <w:sz w:val="26"/>
          <w:szCs w:val="26"/>
          <w:rtl/>
        </w:rPr>
        <w:t>إنجاز المشروعِ الإيضاحي للبدائل</w:t>
      </w:r>
      <w:r w:rsidRPr="00CE191A">
        <w:rPr>
          <w:sz w:val="26"/>
          <w:szCs w:val="26"/>
          <w:rtl/>
        </w:rPr>
        <w:t xml:space="preserve"> الخالية من الهيدروكلوروفلوروكربون منخفضة القدرة على إحداث الاحترار العالمي في مجال التبريد في قطاع مصايد الأسماك في جزر المالديف.</w:t>
      </w:r>
    </w:p>
    <w:p w:rsidR="00316C4B" w:rsidRDefault="00316C4B" w:rsidP="00B272D8">
      <w:pPr>
        <w:pStyle w:val="Heading2"/>
        <w:widowControl/>
        <w:bidi/>
        <w:ind w:left="720"/>
        <w:rPr>
          <w:sz w:val="26"/>
          <w:szCs w:val="26"/>
          <w:rtl/>
          <w:lang w:bidi="ar-EG"/>
        </w:rPr>
      </w:pPr>
      <w:r w:rsidRPr="005F207D">
        <w:rPr>
          <w:rFonts w:hint="cs"/>
          <w:i/>
          <w:iCs/>
          <w:sz w:val="26"/>
          <w:szCs w:val="26"/>
          <w:u w:val="single"/>
          <w:rtl/>
          <w:lang w:bidi="ar-EG"/>
        </w:rPr>
        <w:t>المكسيك:</w:t>
      </w:r>
      <w:r w:rsidR="008645C9" w:rsidRPr="005F207D">
        <w:rPr>
          <w:rFonts w:hint="cs"/>
          <w:sz w:val="26"/>
          <w:szCs w:val="26"/>
          <w:u w:val="single"/>
          <w:rtl/>
          <w:lang w:bidi="ar-EG"/>
        </w:rPr>
        <w:t xml:space="preserve"> </w:t>
      </w:r>
      <w:r w:rsidR="00B272D8" w:rsidRPr="005F207D">
        <w:rPr>
          <w:rFonts w:hint="cs"/>
          <w:i/>
          <w:iCs/>
          <w:sz w:val="26"/>
          <w:szCs w:val="26"/>
          <w:u w:val="single"/>
          <w:rtl/>
          <w:lang w:bidi="ar-EG"/>
        </w:rPr>
        <w:t xml:space="preserve">خطة إدارة إزالة المواد الهيدروكلوروفلوروكربونية (المرحلة الأولى </w:t>
      </w:r>
      <w:r w:rsidR="00B272D8" w:rsidRPr="005F207D">
        <w:rPr>
          <w:i/>
          <w:iCs/>
          <w:sz w:val="26"/>
          <w:szCs w:val="26"/>
          <w:u w:val="single"/>
          <w:rtl/>
          <w:lang w:bidi="ar-EG"/>
        </w:rPr>
        <w:t>–</w:t>
      </w:r>
      <w:r w:rsidR="00B272D8" w:rsidRPr="005F207D">
        <w:rPr>
          <w:rFonts w:hint="cs"/>
          <w:i/>
          <w:iCs/>
          <w:sz w:val="26"/>
          <w:szCs w:val="26"/>
          <w:u w:val="single"/>
          <w:rtl/>
          <w:lang w:bidi="ar-EG"/>
        </w:rPr>
        <w:t xml:space="preserve"> تقرير مرحلي</w:t>
      </w:r>
      <w:r w:rsidR="005F207D">
        <w:rPr>
          <w:rFonts w:hint="cs"/>
          <w:i/>
          <w:iCs/>
          <w:sz w:val="26"/>
          <w:szCs w:val="26"/>
          <w:rtl/>
          <w:lang w:bidi="ar-EG"/>
        </w:rPr>
        <w:t>)</w:t>
      </w:r>
      <w:r w:rsidR="00B272D8">
        <w:rPr>
          <w:rFonts w:hint="cs"/>
          <w:i/>
          <w:iCs/>
          <w:sz w:val="26"/>
          <w:szCs w:val="26"/>
          <w:rtl/>
          <w:lang w:bidi="ar-EG"/>
        </w:rPr>
        <w:t xml:space="preserve"> (اليونيدو واليوئنديبي) (الفقرات 122 إلى 136)</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316C4B" w:rsidRDefault="00316C4B" w:rsidP="00B272D8">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sidR="00B272D8">
        <w:rPr>
          <w:rFonts w:hint="cs"/>
          <w:sz w:val="26"/>
          <w:szCs w:val="26"/>
          <w:u w:val="single"/>
          <w:rtl/>
          <w:lang w:bidi="ar-EG"/>
        </w:rPr>
        <w:t xml:space="preserve"> التنويه إلى ما يلي</w:t>
      </w:r>
      <w:r>
        <w:rPr>
          <w:rFonts w:hint="cs"/>
          <w:sz w:val="26"/>
          <w:szCs w:val="26"/>
          <w:rtl/>
          <w:lang w:bidi="ar-EG"/>
        </w:rPr>
        <w:t>:</w:t>
      </w:r>
    </w:p>
    <w:p w:rsidR="00B272D8" w:rsidRPr="00E628A9" w:rsidRDefault="00B272D8" w:rsidP="00B272D8">
      <w:pPr>
        <w:pStyle w:val="Heading2"/>
        <w:bidi/>
        <w:ind w:left="1440" w:hanging="720"/>
        <w:rPr>
          <w:sz w:val="26"/>
          <w:szCs w:val="26"/>
          <w:highlight w:val="cyan"/>
          <w:lang w:val="en-US"/>
        </w:rPr>
      </w:pPr>
      <w:r>
        <w:rPr>
          <w:rFonts w:hint="cs"/>
          <w:sz w:val="26"/>
          <w:szCs w:val="26"/>
          <w:rtl/>
          <w:lang w:val="en-US"/>
        </w:rPr>
        <w:t>(أ)</w:t>
      </w:r>
      <w:r>
        <w:rPr>
          <w:rFonts w:hint="cs"/>
          <w:sz w:val="26"/>
          <w:szCs w:val="26"/>
          <w:rtl/>
          <w:lang w:val="en-US"/>
        </w:rPr>
        <w:tab/>
      </w:r>
      <w:r w:rsidRPr="00CE191A">
        <w:rPr>
          <w:sz w:val="26"/>
          <w:szCs w:val="26"/>
          <w:rtl/>
          <w:lang w:val="en-US"/>
        </w:rPr>
        <w:t xml:space="preserve">التقرير المرحلي لعام 2019 عن تنفيذ المرحلة الأولى من خطة إدارة </w:t>
      </w:r>
      <w:r>
        <w:rPr>
          <w:rFonts w:hint="cs"/>
          <w:sz w:val="26"/>
          <w:szCs w:val="26"/>
          <w:rtl/>
          <w:lang w:val="en-US"/>
        </w:rPr>
        <w:t>إزالة</w:t>
      </w:r>
      <w:r w:rsidRPr="00CE191A">
        <w:rPr>
          <w:sz w:val="26"/>
          <w:szCs w:val="26"/>
          <w:rtl/>
          <w:lang w:val="en-US"/>
        </w:rPr>
        <w:t xml:space="preserve"> </w:t>
      </w:r>
      <w:r>
        <w:rPr>
          <w:rFonts w:hint="cs"/>
          <w:sz w:val="26"/>
          <w:szCs w:val="26"/>
          <w:rtl/>
          <w:lang w:val="en-US"/>
        </w:rPr>
        <w:t>المواد</w:t>
      </w:r>
      <w:r w:rsidRPr="00CE191A">
        <w:rPr>
          <w:sz w:val="26"/>
          <w:szCs w:val="26"/>
          <w:rtl/>
          <w:lang w:val="en-US"/>
        </w:rPr>
        <w:t xml:space="preserve"> الهيدروكلوروفلوروكربون</w:t>
      </w:r>
      <w:r>
        <w:rPr>
          <w:rFonts w:hint="cs"/>
          <w:sz w:val="26"/>
          <w:szCs w:val="26"/>
          <w:rtl/>
          <w:lang w:val="en-US"/>
        </w:rPr>
        <w:t>ية</w:t>
      </w:r>
      <w:r w:rsidRPr="00CE191A">
        <w:rPr>
          <w:sz w:val="26"/>
          <w:szCs w:val="26"/>
          <w:rtl/>
          <w:lang w:val="en-US"/>
        </w:rPr>
        <w:t xml:space="preserve"> </w:t>
      </w:r>
      <w:r>
        <w:rPr>
          <w:sz w:val="26"/>
          <w:szCs w:val="26"/>
          <w:rtl/>
          <w:lang w:val="en-US"/>
        </w:rPr>
        <w:t>للمكسيك المقدم من اليونيدو، والوارد</w:t>
      </w:r>
      <w:r w:rsidRPr="00CE191A">
        <w:rPr>
          <w:sz w:val="26"/>
          <w:szCs w:val="26"/>
          <w:rtl/>
          <w:lang w:val="en-US"/>
        </w:rPr>
        <w:t xml:space="preserve"> في الوثيقة </w:t>
      </w:r>
      <w:r w:rsidRPr="007621A8">
        <w:rPr>
          <w:sz w:val="26"/>
          <w:szCs w:val="26"/>
          <w:lang w:val="en-US"/>
        </w:rPr>
        <w:t>UNEP/OzL.Pro/ExCom/84/22</w:t>
      </w:r>
      <w:r w:rsidRPr="00CE191A">
        <w:rPr>
          <w:sz w:val="26"/>
          <w:szCs w:val="26"/>
          <w:rtl/>
          <w:lang w:val="en-US"/>
        </w:rPr>
        <w:t>؛</w:t>
      </w:r>
    </w:p>
    <w:p w:rsidR="00B272D8" w:rsidRPr="00E628A9" w:rsidRDefault="00B272D8" w:rsidP="002D00EB">
      <w:pPr>
        <w:pStyle w:val="Heading2"/>
        <w:bidi/>
        <w:ind w:left="1440" w:hanging="720"/>
        <w:rPr>
          <w:sz w:val="26"/>
          <w:szCs w:val="26"/>
          <w:highlight w:val="cyan"/>
        </w:rPr>
      </w:pPr>
      <w:r>
        <w:rPr>
          <w:rFonts w:hint="cs"/>
          <w:sz w:val="26"/>
          <w:szCs w:val="26"/>
          <w:rtl/>
        </w:rPr>
        <w:t>(ب)</w:t>
      </w:r>
      <w:r>
        <w:rPr>
          <w:rFonts w:hint="cs"/>
          <w:sz w:val="26"/>
          <w:szCs w:val="26"/>
          <w:rtl/>
        </w:rPr>
        <w:tab/>
      </w:r>
      <w:r w:rsidRPr="00CE191A">
        <w:rPr>
          <w:sz w:val="26"/>
          <w:szCs w:val="26"/>
          <w:rtl/>
        </w:rPr>
        <w:t xml:space="preserve">أن </w:t>
      </w:r>
      <w:r>
        <w:rPr>
          <w:rFonts w:hint="cs"/>
          <w:sz w:val="26"/>
          <w:szCs w:val="26"/>
          <w:rtl/>
        </w:rPr>
        <w:t>شركة</w:t>
      </w:r>
      <w:r w:rsidRPr="00CE191A">
        <w:rPr>
          <w:sz w:val="26"/>
          <w:szCs w:val="26"/>
          <w:rtl/>
        </w:rPr>
        <w:t xml:space="preserve"> </w:t>
      </w:r>
      <w:r w:rsidRPr="00CE191A">
        <w:rPr>
          <w:sz w:val="26"/>
          <w:szCs w:val="26"/>
        </w:rPr>
        <w:t>Plasticos Espumados</w:t>
      </w:r>
      <w:r w:rsidRPr="00CE191A">
        <w:rPr>
          <w:sz w:val="26"/>
          <w:szCs w:val="26"/>
          <w:rtl/>
        </w:rPr>
        <w:t xml:space="preserve"> لم تشارك في المرحلة الأولى من خطة إدارة إزالة المواد الهيدروكلوروفلوروكربونية للمكسيك وأن الأموال </w:t>
      </w:r>
      <w:r>
        <w:rPr>
          <w:rFonts w:hint="cs"/>
          <w:sz w:val="26"/>
          <w:szCs w:val="26"/>
          <w:rtl/>
        </w:rPr>
        <w:t>المعتمدة</w:t>
      </w:r>
      <w:r w:rsidRPr="00CE191A">
        <w:rPr>
          <w:sz w:val="26"/>
          <w:szCs w:val="26"/>
          <w:rtl/>
        </w:rPr>
        <w:t xml:space="preserve"> </w:t>
      </w:r>
      <w:r>
        <w:rPr>
          <w:rFonts w:hint="cs"/>
          <w:sz w:val="26"/>
          <w:szCs w:val="26"/>
          <w:rtl/>
        </w:rPr>
        <w:t>و</w:t>
      </w:r>
      <w:r w:rsidRPr="00CE191A">
        <w:rPr>
          <w:sz w:val="26"/>
          <w:szCs w:val="26"/>
          <w:rtl/>
        </w:rPr>
        <w:t>البالغة 683</w:t>
      </w:r>
      <w:r w:rsidR="002D00EB">
        <w:rPr>
          <w:rFonts w:hint="cs"/>
          <w:sz w:val="26"/>
          <w:szCs w:val="26"/>
          <w:rtl/>
        </w:rPr>
        <w:t>.</w:t>
      </w:r>
      <w:r w:rsidRPr="00CE191A">
        <w:rPr>
          <w:sz w:val="26"/>
          <w:szCs w:val="26"/>
          <w:rtl/>
        </w:rPr>
        <w:t>300 دولار</w:t>
      </w:r>
      <w:r w:rsidR="002D00EB">
        <w:rPr>
          <w:rFonts w:hint="cs"/>
          <w:sz w:val="26"/>
          <w:szCs w:val="26"/>
          <w:rtl/>
        </w:rPr>
        <w:t>ا</w:t>
      </w:r>
      <w:r w:rsidRPr="00CE191A">
        <w:rPr>
          <w:sz w:val="26"/>
          <w:szCs w:val="26"/>
          <w:rtl/>
        </w:rPr>
        <w:t xml:space="preserve"> أمريكي</w:t>
      </w:r>
      <w:r w:rsidR="002D00EB">
        <w:rPr>
          <w:rFonts w:hint="cs"/>
          <w:sz w:val="26"/>
          <w:szCs w:val="26"/>
          <w:rtl/>
        </w:rPr>
        <w:t>ا</w:t>
      </w:r>
      <w:r w:rsidRPr="00CE191A">
        <w:rPr>
          <w:sz w:val="26"/>
          <w:szCs w:val="26"/>
          <w:rtl/>
        </w:rPr>
        <w:t xml:space="preserve"> ستُعاد إلى الصندوق في الاجتماع </w:t>
      </w:r>
      <w:r>
        <w:rPr>
          <w:rFonts w:hint="cs"/>
          <w:sz w:val="26"/>
          <w:szCs w:val="26"/>
          <w:rtl/>
        </w:rPr>
        <w:t>السابع والثمانين</w:t>
      </w:r>
      <w:r w:rsidRPr="00CE191A">
        <w:rPr>
          <w:sz w:val="26"/>
          <w:szCs w:val="26"/>
          <w:rtl/>
        </w:rPr>
        <w:t xml:space="preserve"> بعد </w:t>
      </w:r>
      <w:r>
        <w:rPr>
          <w:rFonts w:hint="cs"/>
          <w:sz w:val="26"/>
          <w:szCs w:val="26"/>
          <w:rtl/>
        </w:rPr>
        <w:t>الاكتمال</w:t>
      </w:r>
      <w:r w:rsidRPr="00CE191A">
        <w:rPr>
          <w:sz w:val="26"/>
          <w:szCs w:val="26"/>
          <w:rtl/>
        </w:rPr>
        <w:t xml:space="preserve"> المالي </w:t>
      </w:r>
      <w:r>
        <w:rPr>
          <w:rFonts w:hint="cs"/>
          <w:sz w:val="26"/>
          <w:szCs w:val="26"/>
          <w:rtl/>
        </w:rPr>
        <w:t>ل</w:t>
      </w:r>
      <w:r w:rsidRPr="00CE191A">
        <w:rPr>
          <w:sz w:val="26"/>
          <w:szCs w:val="26"/>
          <w:rtl/>
        </w:rPr>
        <w:t xml:space="preserve">لمرحلة الأولى من خطة إدارة إزالة </w:t>
      </w:r>
      <w:r>
        <w:rPr>
          <w:sz w:val="26"/>
          <w:szCs w:val="26"/>
          <w:rtl/>
        </w:rPr>
        <w:t>المواد الهيدروكلوروفلوروكربونية</w:t>
      </w:r>
      <w:r w:rsidRPr="00CE191A">
        <w:rPr>
          <w:sz w:val="26"/>
          <w:szCs w:val="26"/>
          <w:rtl/>
        </w:rPr>
        <w:t>؛</w:t>
      </w:r>
    </w:p>
    <w:p w:rsidR="00B272D8" w:rsidRPr="00305525" w:rsidRDefault="00B272D8" w:rsidP="00B272D8">
      <w:pPr>
        <w:pStyle w:val="Heading2"/>
        <w:bidi/>
        <w:ind w:left="1440" w:hanging="720"/>
        <w:rPr>
          <w:sz w:val="26"/>
          <w:szCs w:val="26"/>
        </w:rPr>
      </w:pPr>
      <w:r>
        <w:rPr>
          <w:rFonts w:hint="cs"/>
          <w:sz w:val="26"/>
          <w:szCs w:val="26"/>
          <w:rtl/>
        </w:rPr>
        <w:t>(ج)</w:t>
      </w:r>
      <w:r>
        <w:rPr>
          <w:rFonts w:hint="cs"/>
          <w:sz w:val="26"/>
          <w:szCs w:val="26"/>
          <w:rtl/>
        </w:rPr>
        <w:tab/>
        <w:t xml:space="preserve">ستُعيد اليونيدو </w:t>
      </w:r>
      <w:r w:rsidRPr="00305525">
        <w:rPr>
          <w:sz w:val="26"/>
          <w:szCs w:val="26"/>
          <w:rtl/>
        </w:rPr>
        <w:t xml:space="preserve">رصيد قدره 24 دولار أمريكي، في الجلسة </w:t>
      </w:r>
      <w:r w:rsidRPr="00305525">
        <w:rPr>
          <w:rFonts w:hint="cs"/>
          <w:sz w:val="26"/>
          <w:szCs w:val="26"/>
          <w:rtl/>
        </w:rPr>
        <w:t>الخامسة والثمانين</w:t>
      </w:r>
      <w:r w:rsidRPr="00305525">
        <w:rPr>
          <w:sz w:val="26"/>
          <w:szCs w:val="26"/>
          <w:rtl/>
        </w:rPr>
        <w:t>،</w:t>
      </w:r>
      <w:r w:rsidRPr="00305525">
        <w:rPr>
          <w:rFonts w:hint="cs"/>
          <w:sz w:val="26"/>
          <w:szCs w:val="26"/>
          <w:rtl/>
        </w:rPr>
        <w:t xml:space="preserve"> </w:t>
      </w:r>
      <w:r w:rsidRPr="00305525">
        <w:rPr>
          <w:sz w:val="26"/>
          <w:szCs w:val="26"/>
          <w:rtl/>
        </w:rPr>
        <w:t xml:space="preserve">والرصيد </w:t>
      </w:r>
      <w:r>
        <w:rPr>
          <w:rFonts w:hint="cs"/>
          <w:sz w:val="26"/>
          <w:szCs w:val="26"/>
          <w:rtl/>
        </w:rPr>
        <w:t>البالغ</w:t>
      </w:r>
      <w:r w:rsidRPr="00305525">
        <w:rPr>
          <w:sz w:val="26"/>
          <w:szCs w:val="26"/>
          <w:rtl/>
        </w:rPr>
        <w:t xml:space="preserve"> 300</w:t>
      </w:r>
      <w:r w:rsidRPr="00305525">
        <w:rPr>
          <w:rFonts w:hint="cs"/>
          <w:sz w:val="26"/>
          <w:szCs w:val="26"/>
          <w:rtl/>
        </w:rPr>
        <w:t>,</w:t>
      </w:r>
      <w:r w:rsidRPr="00305525">
        <w:rPr>
          <w:sz w:val="26"/>
          <w:szCs w:val="26"/>
          <w:rtl/>
        </w:rPr>
        <w:t>000 دولار أمريكي</w:t>
      </w:r>
      <w:r>
        <w:rPr>
          <w:rFonts w:hint="cs"/>
          <w:sz w:val="26"/>
          <w:szCs w:val="26"/>
          <w:rtl/>
        </w:rPr>
        <w:t>،</w:t>
      </w:r>
      <w:r w:rsidRPr="00305525">
        <w:rPr>
          <w:sz w:val="26"/>
          <w:szCs w:val="26"/>
          <w:rtl/>
        </w:rPr>
        <w:t xml:space="preserve"> و</w:t>
      </w:r>
      <w:r>
        <w:rPr>
          <w:sz w:val="26"/>
          <w:szCs w:val="26"/>
          <w:rtl/>
        </w:rPr>
        <w:t>أي رصيد متبق</w:t>
      </w:r>
      <w:r>
        <w:rPr>
          <w:rFonts w:hint="cs"/>
          <w:sz w:val="26"/>
          <w:szCs w:val="26"/>
          <w:rtl/>
        </w:rPr>
        <w:t>ٍ</w:t>
      </w:r>
      <w:r>
        <w:rPr>
          <w:sz w:val="26"/>
          <w:szCs w:val="26"/>
          <w:rtl/>
        </w:rPr>
        <w:t xml:space="preserve"> من قطاع الخدمات، س</w:t>
      </w:r>
      <w:r>
        <w:rPr>
          <w:rFonts w:hint="cs"/>
          <w:sz w:val="26"/>
          <w:szCs w:val="26"/>
          <w:rtl/>
        </w:rPr>
        <w:t>ت</w:t>
      </w:r>
      <w:r w:rsidRPr="00305525">
        <w:rPr>
          <w:sz w:val="26"/>
          <w:szCs w:val="26"/>
          <w:rtl/>
        </w:rPr>
        <w:t>ع</w:t>
      </w:r>
      <w:r w:rsidRPr="00305525">
        <w:rPr>
          <w:rFonts w:hint="cs"/>
          <w:sz w:val="26"/>
          <w:szCs w:val="26"/>
          <w:rtl/>
        </w:rPr>
        <w:t>ي</w:t>
      </w:r>
      <w:r w:rsidRPr="00305525">
        <w:rPr>
          <w:sz w:val="26"/>
          <w:szCs w:val="26"/>
          <w:rtl/>
        </w:rPr>
        <w:t xml:space="preserve">ده </w:t>
      </w:r>
      <w:r w:rsidRPr="00305525">
        <w:rPr>
          <w:rFonts w:hint="cs"/>
          <w:sz w:val="26"/>
          <w:szCs w:val="26"/>
          <w:rtl/>
        </w:rPr>
        <w:t>اليوئنديبي واليونيدو</w:t>
      </w:r>
      <w:r w:rsidRPr="00305525">
        <w:rPr>
          <w:sz w:val="26"/>
          <w:szCs w:val="26"/>
          <w:rtl/>
        </w:rPr>
        <w:t xml:space="preserve">، على التوالي، في الجلسة </w:t>
      </w:r>
      <w:r w:rsidRPr="00305525">
        <w:rPr>
          <w:rFonts w:hint="cs"/>
          <w:sz w:val="26"/>
          <w:szCs w:val="26"/>
          <w:rtl/>
        </w:rPr>
        <w:t>السابعة والثمانين</w:t>
      </w:r>
      <w:r w:rsidRPr="00305525">
        <w:rPr>
          <w:sz w:val="26"/>
          <w:szCs w:val="26"/>
          <w:rtl/>
        </w:rPr>
        <w:t xml:space="preserve"> عند </w:t>
      </w:r>
      <w:r>
        <w:rPr>
          <w:rFonts w:hint="cs"/>
          <w:sz w:val="26"/>
          <w:szCs w:val="26"/>
          <w:rtl/>
        </w:rPr>
        <w:t>الاكتمال</w:t>
      </w:r>
      <w:r w:rsidRPr="00305525">
        <w:rPr>
          <w:sz w:val="26"/>
          <w:szCs w:val="26"/>
          <w:rtl/>
        </w:rPr>
        <w:t xml:space="preserve"> المالي من المرحلة الأولى من خطة إدارة إزالة المواد الهيدروكلوروفلوروكربونية؛</w:t>
      </w:r>
      <w:r w:rsidRPr="00305525">
        <w:rPr>
          <w:rFonts w:hint="cs"/>
          <w:sz w:val="26"/>
          <w:szCs w:val="26"/>
          <w:rtl/>
        </w:rPr>
        <w:t xml:space="preserve"> و</w:t>
      </w:r>
    </w:p>
    <w:p w:rsidR="00B272D8" w:rsidRPr="00E628A9" w:rsidRDefault="00B272D8" w:rsidP="00B272D8">
      <w:pPr>
        <w:pStyle w:val="Heading2"/>
        <w:bidi/>
        <w:ind w:left="1440" w:hanging="720"/>
        <w:rPr>
          <w:sz w:val="26"/>
          <w:szCs w:val="26"/>
          <w:highlight w:val="cyan"/>
          <w:lang w:val="en-US"/>
        </w:rPr>
      </w:pPr>
      <w:r>
        <w:rPr>
          <w:rFonts w:hint="cs"/>
          <w:sz w:val="26"/>
          <w:szCs w:val="26"/>
          <w:rtl/>
        </w:rPr>
        <w:t>(د)</w:t>
      </w:r>
      <w:r>
        <w:rPr>
          <w:rFonts w:hint="cs"/>
          <w:sz w:val="26"/>
          <w:szCs w:val="26"/>
          <w:rtl/>
        </w:rPr>
        <w:tab/>
      </w:r>
      <w:r w:rsidRPr="00EE7D5E">
        <w:rPr>
          <w:sz w:val="26"/>
          <w:szCs w:val="26"/>
          <w:rtl/>
        </w:rPr>
        <w:t xml:space="preserve">أن </w:t>
      </w:r>
      <w:r>
        <w:rPr>
          <w:rFonts w:hint="cs"/>
          <w:sz w:val="26"/>
          <w:szCs w:val="26"/>
          <w:rtl/>
        </w:rPr>
        <w:t>اليوئنديبي</w:t>
      </w:r>
      <w:r w:rsidRPr="00EE7D5E">
        <w:rPr>
          <w:sz w:val="26"/>
          <w:szCs w:val="26"/>
          <w:rtl/>
        </w:rPr>
        <w:t xml:space="preserve"> واليونيدو</w:t>
      </w:r>
      <w:r>
        <w:rPr>
          <w:rFonts w:hint="cs"/>
          <w:sz w:val="26"/>
          <w:szCs w:val="26"/>
          <w:rtl/>
        </w:rPr>
        <w:t xml:space="preserve"> ستقدمان</w:t>
      </w:r>
      <w:r w:rsidRPr="00EE7D5E">
        <w:rPr>
          <w:sz w:val="26"/>
          <w:szCs w:val="26"/>
          <w:rtl/>
        </w:rPr>
        <w:t xml:space="preserve"> التقرير الأخير </w:t>
      </w:r>
      <w:r>
        <w:rPr>
          <w:rFonts w:hint="cs"/>
          <w:sz w:val="26"/>
          <w:szCs w:val="26"/>
          <w:rtl/>
        </w:rPr>
        <w:t>حول</w:t>
      </w:r>
      <w:r w:rsidRPr="00EE7D5E">
        <w:rPr>
          <w:sz w:val="26"/>
          <w:szCs w:val="26"/>
          <w:rtl/>
        </w:rPr>
        <w:t xml:space="preserve"> استكمال الأنشطة المتبقية في إطار المرحلة الأولى كجزء من التقرير المرحلي المقبل المرتبط بالمرحلة الثانية من خطة إدارة إزالة </w:t>
      </w:r>
      <w:r>
        <w:rPr>
          <w:sz w:val="26"/>
          <w:szCs w:val="26"/>
          <w:rtl/>
        </w:rPr>
        <w:t>المواد الهيدروكلوروفلوروكربونية</w:t>
      </w:r>
      <w:r w:rsidRPr="00EE7D5E">
        <w:rPr>
          <w:sz w:val="26"/>
          <w:szCs w:val="26"/>
          <w:rtl/>
        </w:rPr>
        <w:t>،</w:t>
      </w:r>
      <w:r>
        <w:rPr>
          <w:rFonts w:hint="cs"/>
          <w:sz w:val="26"/>
          <w:szCs w:val="26"/>
          <w:rtl/>
        </w:rPr>
        <w:t xml:space="preserve"> </w:t>
      </w:r>
      <w:r>
        <w:rPr>
          <w:sz w:val="26"/>
          <w:szCs w:val="26"/>
          <w:rtl/>
        </w:rPr>
        <w:t>وس</w:t>
      </w:r>
      <w:r>
        <w:rPr>
          <w:rFonts w:hint="cs"/>
          <w:sz w:val="26"/>
          <w:szCs w:val="26"/>
          <w:rtl/>
        </w:rPr>
        <w:t>ت</w:t>
      </w:r>
      <w:r w:rsidRPr="00EE7D5E">
        <w:rPr>
          <w:sz w:val="26"/>
          <w:szCs w:val="26"/>
          <w:rtl/>
        </w:rPr>
        <w:t>قدم</w:t>
      </w:r>
      <w:r>
        <w:rPr>
          <w:rFonts w:hint="cs"/>
          <w:sz w:val="26"/>
          <w:szCs w:val="26"/>
          <w:rtl/>
        </w:rPr>
        <w:t>ان</w:t>
      </w:r>
      <w:r w:rsidRPr="00EE7D5E">
        <w:rPr>
          <w:sz w:val="26"/>
          <w:szCs w:val="26"/>
          <w:rtl/>
        </w:rPr>
        <w:t xml:space="preserve"> تقرير إنجاز المشروع في المرحلة الأولى في موعد </w:t>
      </w:r>
      <w:r>
        <w:rPr>
          <w:rFonts w:hint="cs"/>
          <w:sz w:val="26"/>
          <w:szCs w:val="26"/>
          <w:rtl/>
        </w:rPr>
        <w:t xml:space="preserve">أقصاه </w:t>
      </w:r>
      <w:r>
        <w:rPr>
          <w:sz w:val="26"/>
          <w:szCs w:val="26"/>
          <w:rtl/>
        </w:rPr>
        <w:t>30 يونيو</w:t>
      </w:r>
      <w:r>
        <w:rPr>
          <w:rFonts w:hint="cs"/>
          <w:sz w:val="26"/>
          <w:szCs w:val="26"/>
          <w:rtl/>
          <w:lang w:bidi="ar-AE"/>
        </w:rPr>
        <w:t>/حزيران</w:t>
      </w:r>
      <w:r>
        <w:rPr>
          <w:sz w:val="26"/>
          <w:szCs w:val="26"/>
          <w:rtl/>
        </w:rPr>
        <w:t xml:space="preserve"> 2020</w:t>
      </w:r>
      <w:r w:rsidRPr="00EE7D5E">
        <w:rPr>
          <w:sz w:val="26"/>
          <w:szCs w:val="26"/>
          <w:rtl/>
        </w:rPr>
        <w:t xml:space="preserve">، </w:t>
      </w:r>
      <w:r>
        <w:rPr>
          <w:rFonts w:hint="cs"/>
          <w:sz w:val="26"/>
          <w:szCs w:val="26"/>
          <w:rtl/>
        </w:rPr>
        <w:t>وفقاً ل</w:t>
      </w:r>
      <w:r w:rsidRPr="00EE7D5E">
        <w:rPr>
          <w:sz w:val="26"/>
          <w:szCs w:val="26"/>
          <w:rtl/>
        </w:rPr>
        <w:t>لمقرر 82/33(ج).</w:t>
      </w:r>
    </w:p>
    <w:p w:rsidR="00316C4B" w:rsidRDefault="00316C4B" w:rsidP="00B272D8">
      <w:pPr>
        <w:pStyle w:val="Heading2"/>
        <w:widowControl/>
        <w:bidi/>
        <w:ind w:left="720"/>
        <w:rPr>
          <w:sz w:val="26"/>
          <w:szCs w:val="26"/>
          <w:rtl/>
          <w:lang w:bidi="ar-EG"/>
        </w:rPr>
      </w:pPr>
      <w:r w:rsidRPr="005F207D">
        <w:rPr>
          <w:rFonts w:hint="cs"/>
          <w:i/>
          <w:iCs/>
          <w:sz w:val="26"/>
          <w:szCs w:val="26"/>
          <w:u w:val="single"/>
          <w:rtl/>
          <w:lang w:bidi="ar-EG"/>
        </w:rPr>
        <w:t>قطر:</w:t>
      </w:r>
      <w:r w:rsidRPr="005F207D">
        <w:rPr>
          <w:rFonts w:hint="cs"/>
          <w:sz w:val="26"/>
          <w:szCs w:val="26"/>
          <w:u w:val="single"/>
          <w:rtl/>
          <w:lang w:bidi="ar-EG"/>
        </w:rPr>
        <w:t xml:space="preserve"> </w:t>
      </w:r>
      <w:r w:rsidR="00B272D8" w:rsidRPr="005F207D">
        <w:rPr>
          <w:rFonts w:hint="cs"/>
          <w:i/>
          <w:iCs/>
          <w:sz w:val="26"/>
          <w:szCs w:val="26"/>
          <w:u w:val="single"/>
          <w:rtl/>
          <w:lang w:bidi="ar-EG"/>
        </w:rPr>
        <w:t xml:space="preserve">خطة إدارة إزالة المواد الهيدروكلوروفلوروكربونية (المرحلة الأولى </w:t>
      </w:r>
      <w:r w:rsidR="00B272D8" w:rsidRPr="005F207D">
        <w:rPr>
          <w:i/>
          <w:iCs/>
          <w:sz w:val="26"/>
          <w:szCs w:val="26"/>
          <w:u w:val="single"/>
          <w:rtl/>
          <w:lang w:bidi="ar-EG"/>
        </w:rPr>
        <w:t>–</w:t>
      </w:r>
      <w:r w:rsidR="00B272D8" w:rsidRPr="005F207D">
        <w:rPr>
          <w:rFonts w:hint="cs"/>
          <w:i/>
          <w:iCs/>
          <w:sz w:val="26"/>
          <w:szCs w:val="26"/>
          <w:u w:val="single"/>
          <w:rtl/>
          <w:lang w:bidi="ar-EG"/>
        </w:rPr>
        <w:t xml:space="preserve"> تقرير مرحلي نهائي</w:t>
      </w:r>
      <w:r w:rsidR="00B272D8">
        <w:rPr>
          <w:rFonts w:hint="cs"/>
          <w:i/>
          <w:iCs/>
          <w:sz w:val="26"/>
          <w:szCs w:val="26"/>
          <w:rtl/>
          <w:lang w:bidi="ar-EG"/>
        </w:rPr>
        <w:t xml:space="preserve"> (اليونيدو واليونيب) (الفقرات 137 إلى 140)</w:t>
      </w:r>
    </w:p>
    <w:p w:rsidR="00316C4B"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p>
    <w:p w:rsidR="00316C4B" w:rsidRPr="00316C4B" w:rsidRDefault="00316C4B" w:rsidP="007F00F4">
      <w:pPr>
        <w:pStyle w:val="Heading2"/>
        <w:widowControl/>
        <w:numPr>
          <w:ilvl w:val="0"/>
          <w:numId w:val="19"/>
        </w:numPr>
        <w:bidi/>
        <w:rPr>
          <w:sz w:val="26"/>
          <w:szCs w:val="26"/>
          <w:rtl/>
          <w:lang w:bidi="ar-EG"/>
        </w:rPr>
      </w:pPr>
      <w:r w:rsidRPr="00316C4B">
        <w:rPr>
          <w:rFonts w:hint="cs"/>
          <w:sz w:val="26"/>
          <w:szCs w:val="26"/>
          <w:rtl/>
        </w:rPr>
        <w:t>تمديد المرحلة الأولى</w:t>
      </w:r>
      <w:r w:rsidRPr="00316C4B">
        <w:rPr>
          <w:rFonts w:hint="cs"/>
          <w:sz w:val="26"/>
          <w:szCs w:val="26"/>
          <w:rtl/>
          <w:lang w:bidi="ar-EG"/>
        </w:rPr>
        <w:t>.</w:t>
      </w:r>
    </w:p>
    <w:p w:rsidR="00316C4B" w:rsidRPr="00316C4B"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B272D8" w:rsidRPr="00E628A9" w:rsidRDefault="00B272D8" w:rsidP="002D00EB">
      <w:pPr>
        <w:pStyle w:val="Heading2"/>
        <w:bidi/>
        <w:ind w:left="1440" w:hanging="720"/>
        <w:rPr>
          <w:sz w:val="26"/>
          <w:szCs w:val="26"/>
          <w:highlight w:val="cyan"/>
          <w:lang w:val="en-CA"/>
        </w:rPr>
      </w:pPr>
      <w:r>
        <w:rPr>
          <w:rFonts w:hint="cs"/>
          <w:sz w:val="26"/>
          <w:szCs w:val="26"/>
          <w:rtl/>
          <w:lang w:val="en-CA"/>
        </w:rPr>
        <w:t>(أ)</w:t>
      </w:r>
      <w:r>
        <w:rPr>
          <w:rFonts w:hint="cs"/>
          <w:sz w:val="26"/>
          <w:szCs w:val="26"/>
          <w:rtl/>
          <w:lang w:val="en-CA"/>
        </w:rPr>
        <w:tab/>
        <w:t xml:space="preserve">أن تشير إلى </w:t>
      </w:r>
      <w:r w:rsidRPr="00EE7D5E">
        <w:rPr>
          <w:sz w:val="26"/>
          <w:szCs w:val="26"/>
          <w:rtl/>
          <w:lang w:val="en-CA"/>
        </w:rPr>
        <w:t xml:space="preserve">طلب تمديد المرحلة الأولى من خطة إدارة </w:t>
      </w:r>
      <w:r>
        <w:rPr>
          <w:rFonts w:hint="cs"/>
          <w:sz w:val="26"/>
          <w:szCs w:val="26"/>
          <w:rtl/>
          <w:lang w:val="en-CA"/>
        </w:rPr>
        <w:t>إزالة</w:t>
      </w:r>
      <w:r w:rsidRPr="00EE7D5E">
        <w:rPr>
          <w:sz w:val="26"/>
          <w:szCs w:val="26"/>
          <w:rtl/>
          <w:lang w:val="en-CA"/>
        </w:rPr>
        <w:t xml:space="preserve"> </w:t>
      </w:r>
      <w:r>
        <w:rPr>
          <w:rFonts w:hint="cs"/>
          <w:sz w:val="26"/>
          <w:szCs w:val="26"/>
          <w:rtl/>
          <w:lang w:val="en-CA"/>
        </w:rPr>
        <w:t>المواد</w:t>
      </w:r>
      <w:r w:rsidRPr="00EE7D5E">
        <w:rPr>
          <w:sz w:val="26"/>
          <w:szCs w:val="26"/>
          <w:rtl/>
          <w:lang w:val="en-CA"/>
        </w:rPr>
        <w:t xml:space="preserve"> الهيدروكلوروفلوروكربونية</w:t>
      </w:r>
      <w:r>
        <w:rPr>
          <w:sz w:val="26"/>
          <w:szCs w:val="26"/>
          <w:rtl/>
          <w:lang w:val="en-CA"/>
        </w:rPr>
        <w:t xml:space="preserve"> لقطر الوارد</w:t>
      </w:r>
      <w:r w:rsidRPr="00EE7D5E">
        <w:rPr>
          <w:sz w:val="26"/>
          <w:szCs w:val="26"/>
          <w:rtl/>
          <w:lang w:val="en-CA"/>
        </w:rPr>
        <w:t xml:space="preserve"> في الوثيقة </w:t>
      </w:r>
      <w:r w:rsidRPr="00433C1D">
        <w:rPr>
          <w:sz w:val="26"/>
          <w:szCs w:val="26"/>
          <w:lang w:val="en-CA"/>
        </w:rPr>
        <w:t>UNEP/OzL.Pro/ExCom/84/22</w:t>
      </w:r>
      <w:r w:rsidRPr="00EE7D5E">
        <w:rPr>
          <w:sz w:val="26"/>
          <w:szCs w:val="26"/>
          <w:rtl/>
          <w:lang w:val="en-CA"/>
        </w:rPr>
        <w:t>؛</w:t>
      </w:r>
    </w:p>
    <w:p w:rsidR="00B272D8" w:rsidRPr="00E628A9" w:rsidRDefault="00B272D8" w:rsidP="00B272D8">
      <w:pPr>
        <w:pStyle w:val="Heading2"/>
        <w:bidi/>
        <w:ind w:left="1440" w:hanging="720"/>
        <w:rPr>
          <w:sz w:val="26"/>
          <w:szCs w:val="26"/>
          <w:highlight w:val="cyan"/>
          <w:lang w:val="en-CA"/>
        </w:rPr>
      </w:pPr>
      <w:r>
        <w:rPr>
          <w:rFonts w:hint="cs"/>
          <w:sz w:val="26"/>
          <w:szCs w:val="26"/>
          <w:rtl/>
          <w:lang w:val="en-CA"/>
        </w:rPr>
        <w:t>(ب)</w:t>
      </w:r>
      <w:r>
        <w:rPr>
          <w:rFonts w:hint="cs"/>
          <w:sz w:val="26"/>
          <w:szCs w:val="26"/>
          <w:rtl/>
          <w:lang w:val="en-CA"/>
        </w:rPr>
        <w:tab/>
      </w:r>
      <w:r w:rsidRPr="00EE7D5E">
        <w:rPr>
          <w:sz w:val="26"/>
          <w:szCs w:val="26"/>
          <w:rtl/>
          <w:lang w:val="en-CA"/>
        </w:rPr>
        <w:t>الموافقة على تمديد تاريخ الانتهاء من المرحلة الأولى من خطة إدارة إزالة المواد الهيدروكلوروفلورو</w:t>
      </w:r>
      <w:r>
        <w:rPr>
          <w:sz w:val="26"/>
          <w:szCs w:val="26"/>
          <w:rtl/>
          <w:lang w:val="en-CA"/>
        </w:rPr>
        <w:t>كربونية لقطر حتى 31 ديسمبر</w:t>
      </w:r>
      <w:r>
        <w:rPr>
          <w:rFonts w:hint="cs"/>
          <w:sz w:val="26"/>
          <w:szCs w:val="26"/>
          <w:rtl/>
          <w:lang w:val="en-CA"/>
        </w:rPr>
        <w:t>/كانون الأول</w:t>
      </w:r>
      <w:r>
        <w:rPr>
          <w:sz w:val="26"/>
          <w:szCs w:val="26"/>
          <w:rtl/>
          <w:lang w:val="en-CA"/>
        </w:rPr>
        <w:t xml:space="preserve"> 2020</w:t>
      </w:r>
      <w:r>
        <w:rPr>
          <w:rFonts w:hint="cs"/>
          <w:sz w:val="26"/>
          <w:szCs w:val="26"/>
          <w:rtl/>
          <w:lang w:val="en-CA"/>
        </w:rPr>
        <w:t>،</w:t>
      </w:r>
      <w:r>
        <w:rPr>
          <w:sz w:val="26"/>
          <w:szCs w:val="26"/>
          <w:rtl/>
          <w:lang w:val="en-CA"/>
        </w:rPr>
        <w:t xml:space="preserve"> على أساس استثنائي</w:t>
      </w:r>
      <w:r w:rsidRPr="00EE7D5E">
        <w:rPr>
          <w:sz w:val="26"/>
          <w:szCs w:val="26"/>
          <w:rtl/>
          <w:lang w:val="en-CA"/>
        </w:rPr>
        <w:t xml:space="preserve">، </w:t>
      </w:r>
      <w:r>
        <w:rPr>
          <w:rFonts w:hint="cs"/>
          <w:sz w:val="26"/>
          <w:szCs w:val="26"/>
          <w:rtl/>
          <w:lang w:val="en-CA"/>
        </w:rPr>
        <w:t>مع الإشارة</w:t>
      </w:r>
      <w:r w:rsidRPr="00EE7D5E">
        <w:rPr>
          <w:sz w:val="26"/>
          <w:szCs w:val="26"/>
          <w:rtl/>
          <w:lang w:val="en-CA"/>
        </w:rPr>
        <w:t xml:space="preserve"> </w:t>
      </w:r>
      <w:r>
        <w:rPr>
          <w:rFonts w:hint="cs"/>
          <w:sz w:val="26"/>
          <w:szCs w:val="26"/>
          <w:rtl/>
          <w:lang w:val="en-CA"/>
        </w:rPr>
        <w:t>إلى</w:t>
      </w:r>
      <w:r w:rsidRPr="00EE7D5E">
        <w:rPr>
          <w:sz w:val="26"/>
          <w:szCs w:val="26"/>
          <w:rtl/>
          <w:lang w:val="en-CA"/>
        </w:rPr>
        <w:t xml:space="preserve"> أنه لن يُطلب أي تمديد إضافي لتنفيذ</w:t>
      </w:r>
      <w:r>
        <w:rPr>
          <w:sz w:val="26"/>
          <w:szCs w:val="26"/>
          <w:rtl/>
          <w:lang w:val="en-CA"/>
        </w:rPr>
        <w:t xml:space="preserve"> المشروع</w:t>
      </w:r>
      <w:r>
        <w:rPr>
          <w:rFonts w:hint="cs"/>
          <w:sz w:val="26"/>
          <w:szCs w:val="26"/>
          <w:rtl/>
          <w:lang w:val="en-CA"/>
        </w:rPr>
        <w:t>؛ و</w:t>
      </w:r>
    </w:p>
    <w:p w:rsidR="00B272D8" w:rsidRPr="00E628A9" w:rsidRDefault="00B272D8" w:rsidP="0069539A">
      <w:pPr>
        <w:pStyle w:val="Heading2"/>
        <w:keepNext/>
        <w:keepLines/>
        <w:bidi/>
        <w:ind w:left="1440" w:hanging="720"/>
        <w:rPr>
          <w:sz w:val="26"/>
          <w:szCs w:val="26"/>
          <w:highlight w:val="cyan"/>
          <w:lang w:val="en-CA"/>
        </w:rPr>
      </w:pPr>
      <w:r>
        <w:rPr>
          <w:rFonts w:hint="cs"/>
          <w:sz w:val="26"/>
          <w:szCs w:val="26"/>
          <w:rtl/>
          <w:lang w:val="en-CA"/>
        </w:rPr>
        <w:lastRenderedPageBreak/>
        <w:t>(ج)</w:t>
      </w:r>
      <w:r>
        <w:rPr>
          <w:rFonts w:hint="cs"/>
          <w:sz w:val="26"/>
          <w:szCs w:val="26"/>
          <w:rtl/>
          <w:lang w:val="en-CA"/>
        </w:rPr>
        <w:tab/>
        <w:t>الطلب إلى</w:t>
      </w:r>
      <w:r w:rsidRPr="00FD5F7C">
        <w:rPr>
          <w:sz w:val="26"/>
          <w:szCs w:val="26"/>
          <w:rtl/>
          <w:lang w:val="en-CA"/>
        </w:rPr>
        <w:t xml:space="preserve"> حكومة قطر</w:t>
      </w:r>
      <w:r>
        <w:rPr>
          <w:rFonts w:hint="cs"/>
          <w:sz w:val="26"/>
          <w:szCs w:val="26"/>
          <w:rtl/>
          <w:lang w:val="en-CA"/>
        </w:rPr>
        <w:t>،</w:t>
      </w:r>
      <w:r w:rsidRPr="00FD5F7C">
        <w:rPr>
          <w:sz w:val="26"/>
          <w:szCs w:val="26"/>
          <w:rtl/>
          <w:lang w:val="en-CA"/>
        </w:rPr>
        <w:t xml:space="preserve"> واليونيدو</w:t>
      </w:r>
      <w:r>
        <w:rPr>
          <w:rFonts w:hint="cs"/>
          <w:sz w:val="26"/>
          <w:szCs w:val="26"/>
          <w:rtl/>
          <w:lang w:val="en-CA"/>
        </w:rPr>
        <w:t>،</w:t>
      </w:r>
      <w:r w:rsidRPr="00FD5F7C">
        <w:rPr>
          <w:sz w:val="26"/>
          <w:szCs w:val="26"/>
          <w:rtl/>
          <w:lang w:val="en-CA"/>
        </w:rPr>
        <w:t xml:space="preserve"> </w:t>
      </w:r>
      <w:r>
        <w:rPr>
          <w:rFonts w:hint="cs"/>
          <w:sz w:val="26"/>
          <w:szCs w:val="26"/>
          <w:rtl/>
          <w:lang w:val="en-CA"/>
        </w:rPr>
        <w:t>واليونيب</w:t>
      </w:r>
      <w:r w:rsidRPr="00FD5F7C">
        <w:rPr>
          <w:sz w:val="26"/>
          <w:szCs w:val="26"/>
          <w:rtl/>
          <w:lang w:val="en-CA"/>
        </w:rPr>
        <w:t xml:space="preserve"> تقديم تقرير مرحلي نهائي وتقرير إنجاز المشروع إلى الاجتما</w:t>
      </w:r>
      <w:r>
        <w:rPr>
          <w:sz w:val="26"/>
          <w:szCs w:val="26"/>
          <w:rtl/>
          <w:lang w:val="en-CA"/>
        </w:rPr>
        <w:t>ع السابع والثمانين</w:t>
      </w:r>
      <w:r w:rsidRPr="00FD5F7C">
        <w:rPr>
          <w:sz w:val="26"/>
          <w:szCs w:val="26"/>
          <w:rtl/>
          <w:lang w:val="en-CA"/>
        </w:rPr>
        <w:t xml:space="preserve">، وضمان </w:t>
      </w:r>
      <w:r>
        <w:rPr>
          <w:rFonts w:hint="cs"/>
          <w:sz w:val="26"/>
          <w:szCs w:val="26"/>
          <w:rtl/>
          <w:lang w:val="en-CA"/>
        </w:rPr>
        <w:t>الإكمال</w:t>
      </w:r>
      <w:r w:rsidRPr="00FD5F7C">
        <w:rPr>
          <w:sz w:val="26"/>
          <w:szCs w:val="26"/>
          <w:rtl/>
          <w:lang w:val="en-CA"/>
        </w:rPr>
        <w:t xml:space="preserve"> المالي وإعادة الأرصدة المتبقية بحلول الاجتماع السابع والثمانين.</w:t>
      </w:r>
    </w:p>
    <w:p w:rsidR="00316C4B" w:rsidRDefault="00316C4B" w:rsidP="00B272D8">
      <w:pPr>
        <w:pStyle w:val="Heading2"/>
        <w:widowControl/>
        <w:bidi/>
        <w:ind w:left="720"/>
        <w:rPr>
          <w:sz w:val="26"/>
          <w:szCs w:val="26"/>
          <w:rtl/>
          <w:lang w:bidi="ar-EG"/>
        </w:rPr>
      </w:pPr>
      <w:r w:rsidRPr="005F207D">
        <w:rPr>
          <w:rFonts w:hint="cs"/>
          <w:i/>
          <w:iCs/>
          <w:sz w:val="26"/>
          <w:szCs w:val="26"/>
          <w:u w:val="single"/>
          <w:rtl/>
          <w:lang w:bidi="ar-EG"/>
        </w:rPr>
        <w:t>أوروغواي:</w:t>
      </w:r>
      <w:r w:rsidR="008645C9" w:rsidRPr="005F207D">
        <w:rPr>
          <w:rFonts w:hint="cs"/>
          <w:sz w:val="26"/>
          <w:szCs w:val="26"/>
          <w:u w:val="single"/>
          <w:rtl/>
          <w:lang w:bidi="ar-EG"/>
        </w:rPr>
        <w:t xml:space="preserve"> </w:t>
      </w:r>
      <w:r w:rsidR="00B272D8" w:rsidRPr="005F207D">
        <w:rPr>
          <w:rFonts w:hint="cs"/>
          <w:i/>
          <w:iCs/>
          <w:sz w:val="26"/>
          <w:szCs w:val="26"/>
          <w:u w:val="single"/>
          <w:rtl/>
          <w:lang w:bidi="ar-EG"/>
        </w:rPr>
        <w:t xml:space="preserve">خطة إدارة إزالة المواد الهيدروكلوروفلوروكربونية (المرحلة الأولى </w:t>
      </w:r>
      <w:r w:rsidR="00B272D8" w:rsidRPr="005F207D">
        <w:rPr>
          <w:i/>
          <w:iCs/>
          <w:sz w:val="26"/>
          <w:szCs w:val="26"/>
          <w:u w:val="single"/>
          <w:rtl/>
          <w:lang w:bidi="ar-EG"/>
        </w:rPr>
        <w:t>–</w:t>
      </w:r>
      <w:r w:rsidR="00B272D8" w:rsidRPr="005F207D">
        <w:rPr>
          <w:rFonts w:hint="cs"/>
          <w:i/>
          <w:iCs/>
          <w:sz w:val="26"/>
          <w:szCs w:val="26"/>
          <w:u w:val="single"/>
          <w:rtl/>
          <w:lang w:bidi="ar-EG"/>
        </w:rPr>
        <w:t xml:space="preserve"> تقرير مرحلي نهائي</w:t>
      </w:r>
      <w:r w:rsidR="005F207D">
        <w:rPr>
          <w:rFonts w:hint="cs"/>
          <w:i/>
          <w:iCs/>
          <w:sz w:val="26"/>
          <w:szCs w:val="26"/>
          <w:rtl/>
          <w:lang w:bidi="ar-EG"/>
        </w:rPr>
        <w:t>)</w:t>
      </w:r>
      <w:r w:rsidR="00B272D8">
        <w:rPr>
          <w:rFonts w:hint="cs"/>
          <w:i/>
          <w:iCs/>
          <w:sz w:val="26"/>
          <w:szCs w:val="26"/>
          <w:rtl/>
          <w:lang w:bidi="ar-EG"/>
        </w:rPr>
        <w:t xml:space="preserve"> (اليوئنديبي) (الفقرات 141 إلى 147)</w:t>
      </w:r>
    </w:p>
    <w:p w:rsidR="00316C4B" w:rsidRPr="00CF61D4" w:rsidRDefault="00316C4B"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316C4B" w:rsidRPr="00316C4B" w:rsidRDefault="00316C4B"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B272D8" w:rsidRPr="00E628A9" w:rsidRDefault="00B272D8" w:rsidP="00B272D8">
      <w:pPr>
        <w:pStyle w:val="Heading2"/>
        <w:bidi/>
        <w:ind w:left="1440" w:hanging="720"/>
        <w:rPr>
          <w:sz w:val="26"/>
          <w:szCs w:val="26"/>
          <w:highlight w:val="cyan"/>
          <w:rtl/>
          <w:lang w:val="en-CA"/>
        </w:rPr>
      </w:pPr>
      <w:r>
        <w:rPr>
          <w:rFonts w:hint="cs"/>
          <w:sz w:val="26"/>
          <w:szCs w:val="26"/>
          <w:rtl/>
          <w:lang w:val="en-CA"/>
        </w:rPr>
        <w:t>(أ)</w:t>
      </w:r>
      <w:r>
        <w:rPr>
          <w:rFonts w:hint="cs"/>
          <w:sz w:val="26"/>
          <w:szCs w:val="26"/>
          <w:rtl/>
          <w:lang w:val="en-CA"/>
        </w:rPr>
        <w:tab/>
        <w:t xml:space="preserve">أن تشير إلى </w:t>
      </w:r>
      <w:r w:rsidRPr="00FD5F7C">
        <w:rPr>
          <w:sz w:val="26"/>
          <w:szCs w:val="26"/>
          <w:rtl/>
          <w:lang w:val="en-CA"/>
        </w:rPr>
        <w:t xml:space="preserve">التقرير المقدم من </w:t>
      </w:r>
      <w:r>
        <w:rPr>
          <w:rFonts w:hint="cs"/>
          <w:sz w:val="26"/>
          <w:szCs w:val="26"/>
          <w:rtl/>
          <w:lang w:val="en-CA"/>
        </w:rPr>
        <w:t xml:space="preserve">اليوئنديبي </w:t>
      </w:r>
      <w:r w:rsidRPr="00FD5F7C">
        <w:rPr>
          <w:sz w:val="26"/>
          <w:szCs w:val="26"/>
          <w:rtl/>
          <w:lang w:val="en-CA"/>
        </w:rPr>
        <w:t xml:space="preserve">بشأن التقدم المحرز </w:t>
      </w:r>
      <w:r w:rsidRPr="005D71B4">
        <w:rPr>
          <w:sz w:val="26"/>
          <w:szCs w:val="26"/>
          <w:rtl/>
          <w:lang w:val="en-CA"/>
        </w:rPr>
        <w:t xml:space="preserve">في تنفيذ تحويل </w:t>
      </w:r>
      <w:r w:rsidRPr="005D71B4">
        <w:rPr>
          <w:rFonts w:hint="cs"/>
          <w:sz w:val="26"/>
          <w:szCs w:val="26"/>
          <w:rtl/>
          <w:lang w:val="en-CA"/>
        </w:rPr>
        <w:t>شركات</w:t>
      </w:r>
      <w:r w:rsidRPr="005D71B4">
        <w:rPr>
          <w:sz w:val="26"/>
          <w:szCs w:val="26"/>
          <w:rtl/>
          <w:lang w:val="en-CA"/>
        </w:rPr>
        <w:t xml:space="preserve"> </w:t>
      </w:r>
      <w:r w:rsidRPr="005D71B4">
        <w:rPr>
          <w:rFonts w:hint="cs"/>
          <w:sz w:val="26"/>
          <w:szCs w:val="26"/>
          <w:rtl/>
          <w:lang w:val="en-CA"/>
        </w:rPr>
        <w:t>الرغويات</w:t>
      </w:r>
      <w:r w:rsidRPr="005D71B4">
        <w:rPr>
          <w:sz w:val="26"/>
          <w:szCs w:val="26"/>
          <w:rtl/>
          <w:lang w:val="en-CA"/>
        </w:rPr>
        <w:t xml:space="preserve"> وتوافر أنظمة البوليوريثان </w:t>
      </w:r>
      <w:r w:rsidRPr="005D71B4">
        <w:rPr>
          <w:rFonts w:hint="cs"/>
          <w:sz w:val="26"/>
          <w:szCs w:val="26"/>
          <w:rtl/>
          <w:lang w:val="en-CA"/>
        </w:rPr>
        <w:t>المعتمدة</w:t>
      </w:r>
      <w:r w:rsidRPr="005D71B4">
        <w:rPr>
          <w:sz w:val="26"/>
          <w:szCs w:val="26"/>
          <w:rtl/>
          <w:lang w:val="en-CA"/>
        </w:rPr>
        <w:t xml:space="preserve"> على </w:t>
      </w:r>
      <w:r w:rsidRPr="005D71B4">
        <w:rPr>
          <w:rFonts w:hint="cs"/>
          <w:sz w:val="26"/>
          <w:szCs w:val="26"/>
          <w:rtl/>
          <w:lang w:val="en-CA"/>
        </w:rPr>
        <w:t>الهيدروفلوروأوليفين والمكونات</w:t>
      </w:r>
      <w:r w:rsidRPr="00FD5F7C">
        <w:rPr>
          <w:sz w:val="26"/>
          <w:szCs w:val="26"/>
          <w:rtl/>
          <w:lang w:val="en-CA"/>
        </w:rPr>
        <w:t xml:space="preserve"> المرتبطة بها الممولة</w:t>
      </w:r>
      <w:r>
        <w:rPr>
          <w:rFonts w:hint="cs"/>
          <w:sz w:val="26"/>
          <w:szCs w:val="26"/>
          <w:rtl/>
          <w:lang w:val="en-CA"/>
        </w:rPr>
        <w:t xml:space="preserve"> </w:t>
      </w:r>
      <w:r w:rsidRPr="00FD5F7C">
        <w:rPr>
          <w:sz w:val="26"/>
          <w:szCs w:val="26"/>
          <w:rtl/>
          <w:lang w:val="en-CA"/>
        </w:rPr>
        <w:t>في إطار المرحلة الثانية من خطة إدارة إزالة المواد اله</w:t>
      </w:r>
      <w:r>
        <w:rPr>
          <w:sz w:val="26"/>
          <w:szCs w:val="26"/>
          <w:rtl/>
          <w:lang w:val="en-CA"/>
        </w:rPr>
        <w:t xml:space="preserve">يدروكلوروفلوروكربونية </w:t>
      </w:r>
      <w:r>
        <w:rPr>
          <w:rFonts w:hint="cs"/>
          <w:sz w:val="26"/>
          <w:szCs w:val="26"/>
          <w:rtl/>
          <w:lang w:val="en-CA"/>
        </w:rPr>
        <w:t>ل</w:t>
      </w:r>
      <w:r>
        <w:rPr>
          <w:sz w:val="26"/>
          <w:szCs w:val="26"/>
          <w:rtl/>
          <w:lang w:val="en-CA"/>
        </w:rPr>
        <w:t>لأوروغواي، الوارد</w:t>
      </w:r>
      <w:r w:rsidRPr="00FD5F7C">
        <w:rPr>
          <w:sz w:val="26"/>
          <w:szCs w:val="26"/>
          <w:rtl/>
          <w:lang w:val="en-CA"/>
        </w:rPr>
        <w:t xml:space="preserve"> في الوثيقة </w:t>
      </w:r>
      <w:r w:rsidRPr="005D71B4">
        <w:rPr>
          <w:sz w:val="26"/>
          <w:szCs w:val="26"/>
          <w:lang w:val="en-CA"/>
        </w:rPr>
        <w:t>UNEP/OzL.Pro/ExCom/84/22</w:t>
      </w:r>
      <w:r w:rsidRPr="00FD5F7C">
        <w:rPr>
          <w:sz w:val="26"/>
          <w:szCs w:val="26"/>
          <w:rtl/>
          <w:lang w:val="en-CA"/>
        </w:rPr>
        <w:t>؛ و</w:t>
      </w:r>
    </w:p>
    <w:p w:rsidR="00316C4B" w:rsidRDefault="00B272D8" w:rsidP="00B272D8">
      <w:pPr>
        <w:pStyle w:val="Heading2"/>
        <w:widowControl/>
        <w:bidi/>
        <w:ind w:left="1440" w:hanging="720"/>
        <w:rPr>
          <w:sz w:val="26"/>
          <w:szCs w:val="26"/>
          <w:rtl/>
        </w:rPr>
      </w:pPr>
      <w:r>
        <w:rPr>
          <w:rFonts w:hint="cs"/>
          <w:sz w:val="26"/>
          <w:szCs w:val="26"/>
          <w:rtl/>
          <w:lang w:val="en-CA"/>
        </w:rPr>
        <w:t>(ب)</w:t>
      </w:r>
      <w:r>
        <w:rPr>
          <w:rFonts w:hint="cs"/>
          <w:sz w:val="26"/>
          <w:szCs w:val="26"/>
          <w:rtl/>
          <w:lang w:val="en-CA"/>
        </w:rPr>
        <w:tab/>
        <w:t>الطلب إلى</w:t>
      </w:r>
      <w:r w:rsidRPr="00FD5F7C">
        <w:rPr>
          <w:sz w:val="26"/>
          <w:szCs w:val="26"/>
          <w:rtl/>
          <w:lang w:val="en-CA"/>
        </w:rPr>
        <w:t xml:space="preserve"> </w:t>
      </w:r>
      <w:r>
        <w:rPr>
          <w:rFonts w:hint="cs"/>
          <w:sz w:val="26"/>
          <w:szCs w:val="26"/>
          <w:rtl/>
          <w:lang w:val="en-CA"/>
        </w:rPr>
        <w:t>اليوئنديبي</w:t>
      </w:r>
      <w:r w:rsidRPr="00FD5F7C">
        <w:rPr>
          <w:sz w:val="26"/>
          <w:szCs w:val="26"/>
          <w:rtl/>
          <w:lang w:val="en-CA"/>
        </w:rPr>
        <w:t xml:space="preserve"> مواصلة مساعدة حكومة أوروغواي</w:t>
      </w:r>
      <w:r>
        <w:rPr>
          <w:sz w:val="26"/>
          <w:szCs w:val="26"/>
          <w:rtl/>
          <w:lang w:val="en-CA"/>
        </w:rPr>
        <w:t xml:space="preserve"> في تأمين إمدادات </w:t>
      </w:r>
      <w:r w:rsidRPr="0000044B">
        <w:rPr>
          <w:sz w:val="26"/>
          <w:szCs w:val="26"/>
          <w:rtl/>
          <w:lang w:val="en-CA"/>
        </w:rPr>
        <w:t>أنظمة البوليوريثان</w:t>
      </w:r>
      <w:r>
        <w:rPr>
          <w:rFonts w:hint="cs"/>
          <w:sz w:val="26"/>
          <w:szCs w:val="26"/>
          <w:rtl/>
          <w:lang w:val="en-CA"/>
        </w:rPr>
        <w:t>/</w:t>
      </w:r>
      <w:r w:rsidRPr="0000044B">
        <w:rPr>
          <w:rFonts w:hint="cs"/>
          <w:sz w:val="26"/>
          <w:szCs w:val="26"/>
          <w:rtl/>
          <w:lang w:val="en-CA"/>
        </w:rPr>
        <w:t>المعتمدة</w:t>
      </w:r>
      <w:r>
        <w:rPr>
          <w:rFonts w:hint="cs"/>
          <w:sz w:val="26"/>
          <w:szCs w:val="26"/>
          <w:rtl/>
          <w:lang w:val="en-CA"/>
        </w:rPr>
        <w:t xml:space="preserve"> على</w:t>
      </w:r>
      <w:r w:rsidRPr="0000044B">
        <w:rPr>
          <w:rFonts w:hint="cs"/>
          <w:sz w:val="26"/>
          <w:szCs w:val="26"/>
          <w:rtl/>
          <w:lang w:val="en-CA"/>
        </w:rPr>
        <w:t xml:space="preserve"> </w:t>
      </w:r>
      <w:r w:rsidRPr="0000044B">
        <w:rPr>
          <w:sz w:val="26"/>
          <w:szCs w:val="26"/>
          <w:rtl/>
          <w:lang w:val="en-CA"/>
        </w:rPr>
        <w:t>الهيدروفلوروأوليفين والمكونات المرتبطة بها، أو بدائل أخرى</w:t>
      </w:r>
      <w:r w:rsidRPr="00FD5F7C">
        <w:rPr>
          <w:sz w:val="26"/>
          <w:szCs w:val="26"/>
          <w:rtl/>
          <w:lang w:val="en-CA"/>
        </w:rPr>
        <w:t xml:space="preserve"> </w:t>
      </w:r>
      <w:r>
        <w:rPr>
          <w:rFonts w:hint="cs"/>
          <w:sz w:val="26"/>
          <w:szCs w:val="26"/>
          <w:rtl/>
          <w:lang w:val="en-CA"/>
        </w:rPr>
        <w:t>منخفضة القدرة</w:t>
      </w:r>
      <w:r w:rsidRPr="00FD5F7C">
        <w:rPr>
          <w:sz w:val="26"/>
          <w:szCs w:val="26"/>
          <w:rtl/>
          <w:lang w:val="en-CA"/>
        </w:rPr>
        <w:t xml:space="preserve"> </w:t>
      </w:r>
      <w:r>
        <w:rPr>
          <w:rFonts w:hint="cs"/>
          <w:sz w:val="26"/>
          <w:szCs w:val="26"/>
          <w:rtl/>
          <w:lang w:val="en-CA"/>
        </w:rPr>
        <w:t>على</w:t>
      </w:r>
      <w:r w:rsidRPr="00FD5F7C">
        <w:rPr>
          <w:sz w:val="26"/>
          <w:szCs w:val="26"/>
          <w:rtl/>
          <w:lang w:val="en-CA"/>
        </w:rPr>
        <w:t xml:space="preserve"> </w:t>
      </w:r>
      <w:r>
        <w:rPr>
          <w:rFonts w:hint="cs"/>
          <w:sz w:val="26"/>
          <w:szCs w:val="26"/>
          <w:rtl/>
          <w:lang w:val="en-CA"/>
        </w:rPr>
        <w:t>إحداث</w:t>
      </w:r>
      <w:r>
        <w:rPr>
          <w:sz w:val="26"/>
          <w:szCs w:val="26"/>
          <w:rtl/>
          <w:lang w:val="en-CA"/>
        </w:rPr>
        <w:t xml:space="preserve"> </w:t>
      </w:r>
      <w:r>
        <w:rPr>
          <w:rFonts w:hint="cs"/>
          <w:sz w:val="26"/>
          <w:szCs w:val="26"/>
          <w:rtl/>
          <w:lang w:val="en-CA"/>
        </w:rPr>
        <w:t>ا</w:t>
      </w:r>
      <w:r w:rsidRPr="00FD5F7C">
        <w:rPr>
          <w:sz w:val="26"/>
          <w:szCs w:val="26"/>
          <w:rtl/>
          <w:lang w:val="en-CA"/>
        </w:rPr>
        <w:t>لاحترار العالمي،</w:t>
      </w:r>
      <w:r>
        <w:rPr>
          <w:rFonts w:hint="cs"/>
          <w:sz w:val="26"/>
          <w:szCs w:val="26"/>
          <w:rtl/>
          <w:lang w:val="en-CA"/>
        </w:rPr>
        <w:t xml:space="preserve"> </w:t>
      </w:r>
      <w:r w:rsidRPr="00FD5F7C">
        <w:rPr>
          <w:sz w:val="26"/>
          <w:szCs w:val="26"/>
          <w:rtl/>
          <w:lang w:val="en-CA"/>
        </w:rPr>
        <w:t>وتقديم تقرير إلى الاجتماع الخامس والثمانين</w:t>
      </w:r>
      <w:r>
        <w:rPr>
          <w:rFonts w:hint="cs"/>
          <w:sz w:val="26"/>
          <w:szCs w:val="26"/>
          <w:rtl/>
          <w:lang w:val="en-CA"/>
        </w:rPr>
        <w:t>،</w:t>
      </w:r>
      <w:r w:rsidRPr="00FD5F7C">
        <w:rPr>
          <w:sz w:val="26"/>
          <w:szCs w:val="26"/>
          <w:rtl/>
          <w:lang w:val="en-CA"/>
        </w:rPr>
        <w:t xml:space="preserve"> وفي كل اجتماع </w:t>
      </w:r>
      <w:r>
        <w:rPr>
          <w:rFonts w:hint="cs"/>
          <w:sz w:val="26"/>
          <w:szCs w:val="26"/>
          <w:rtl/>
          <w:lang w:val="en-CA"/>
        </w:rPr>
        <w:t>لاحق،</w:t>
      </w:r>
      <w:r w:rsidRPr="00FD5F7C">
        <w:rPr>
          <w:sz w:val="26"/>
          <w:szCs w:val="26"/>
          <w:rtl/>
          <w:lang w:val="en-CA"/>
        </w:rPr>
        <w:t xml:space="preserve"> عن حالة تحويل 21 </w:t>
      </w:r>
      <w:r>
        <w:rPr>
          <w:rFonts w:hint="cs"/>
          <w:sz w:val="26"/>
          <w:szCs w:val="26"/>
          <w:rtl/>
          <w:lang w:val="en-CA"/>
        </w:rPr>
        <w:t>شركة</w:t>
      </w:r>
      <w:r w:rsidRPr="00FD5F7C">
        <w:rPr>
          <w:sz w:val="26"/>
          <w:szCs w:val="26"/>
          <w:rtl/>
          <w:lang w:val="en-CA"/>
        </w:rPr>
        <w:t xml:space="preserve"> صغيرة ومتوسطة في قطاع الرغاوي</w:t>
      </w:r>
      <w:r>
        <w:rPr>
          <w:rFonts w:hint="cs"/>
          <w:sz w:val="26"/>
          <w:szCs w:val="26"/>
          <w:rtl/>
          <w:lang w:val="en-CA"/>
        </w:rPr>
        <w:t xml:space="preserve"> </w:t>
      </w:r>
      <w:r w:rsidRPr="00FD5F7C">
        <w:rPr>
          <w:sz w:val="26"/>
          <w:szCs w:val="26"/>
          <w:rtl/>
          <w:lang w:val="en-CA"/>
        </w:rPr>
        <w:t>حتى يتم إدخال التكنولوجيا</w:t>
      </w:r>
      <w:r>
        <w:rPr>
          <w:rFonts w:hint="cs"/>
          <w:sz w:val="26"/>
          <w:szCs w:val="26"/>
          <w:rtl/>
          <w:lang w:val="en-CA"/>
        </w:rPr>
        <w:t>ت</w:t>
      </w:r>
      <w:r w:rsidRPr="00FD5F7C">
        <w:rPr>
          <w:sz w:val="26"/>
          <w:szCs w:val="26"/>
          <w:rtl/>
          <w:lang w:val="en-CA"/>
        </w:rPr>
        <w:t xml:space="preserve"> </w:t>
      </w:r>
      <w:r>
        <w:rPr>
          <w:rFonts w:hint="cs"/>
          <w:sz w:val="26"/>
          <w:szCs w:val="26"/>
          <w:rtl/>
          <w:lang w:val="en-CA"/>
        </w:rPr>
        <w:t>المحددة</w:t>
      </w:r>
      <w:r w:rsidRPr="00FD5F7C">
        <w:rPr>
          <w:sz w:val="26"/>
          <w:szCs w:val="26"/>
          <w:rtl/>
          <w:lang w:val="en-CA"/>
        </w:rPr>
        <w:t xml:space="preserve"> أصلاً أو تكنولوجيات أخرى منخفضة القدرة على إحداث الاحترار العالمي </w:t>
      </w:r>
      <w:r w:rsidRPr="0000044B">
        <w:rPr>
          <w:sz w:val="26"/>
          <w:szCs w:val="26"/>
          <w:rtl/>
          <w:lang w:val="en-CA"/>
        </w:rPr>
        <w:t>بشكل كامل</w:t>
      </w:r>
      <w:r w:rsidRPr="0000044B">
        <w:rPr>
          <w:rFonts w:hint="cs"/>
          <w:sz w:val="26"/>
          <w:szCs w:val="26"/>
          <w:rtl/>
          <w:lang w:val="en-CA"/>
        </w:rPr>
        <w:t>.</w:t>
      </w:r>
    </w:p>
    <w:p w:rsidR="00404C27" w:rsidRPr="00404C27" w:rsidRDefault="00404C27" w:rsidP="00367924">
      <w:pPr>
        <w:pStyle w:val="Heading2"/>
        <w:widowControl/>
        <w:bidi/>
        <w:ind w:left="720"/>
        <w:rPr>
          <w:i/>
          <w:iCs/>
          <w:sz w:val="26"/>
          <w:szCs w:val="26"/>
          <w:rtl/>
          <w:lang w:bidi="ar-EG"/>
        </w:rPr>
      </w:pPr>
      <w:r w:rsidRPr="005F207D">
        <w:rPr>
          <w:rFonts w:hint="cs"/>
          <w:i/>
          <w:iCs/>
          <w:sz w:val="26"/>
          <w:szCs w:val="26"/>
          <w:u w:val="single"/>
          <w:rtl/>
          <w:lang w:bidi="ar-EG"/>
        </w:rPr>
        <w:t xml:space="preserve">مصر: خطة إدارة إزالة المواد الهيدروكلوروفلوروكربونية (المرحلة الأولى </w:t>
      </w:r>
      <w:r w:rsidRPr="005F207D">
        <w:rPr>
          <w:i/>
          <w:iCs/>
          <w:sz w:val="26"/>
          <w:szCs w:val="26"/>
          <w:u w:val="single"/>
          <w:rtl/>
          <w:lang w:bidi="ar-EG"/>
        </w:rPr>
        <w:t>–</w:t>
      </w:r>
      <w:r w:rsidRPr="005F207D">
        <w:rPr>
          <w:rFonts w:hint="cs"/>
          <w:i/>
          <w:iCs/>
          <w:sz w:val="26"/>
          <w:szCs w:val="26"/>
          <w:u w:val="single"/>
          <w:rtl/>
          <w:lang w:bidi="ar-EG"/>
        </w:rPr>
        <w:t xml:space="preserve"> التقرير المرحلي النهائي)</w:t>
      </w:r>
      <w:r w:rsidRPr="00404C27">
        <w:rPr>
          <w:rFonts w:hint="cs"/>
          <w:i/>
          <w:iCs/>
          <w:sz w:val="26"/>
          <w:szCs w:val="26"/>
          <w:rtl/>
          <w:lang w:bidi="ar-EG"/>
        </w:rPr>
        <w:t xml:space="preserve"> (اليوئنديببي واليونيدو) (الفقرات 1-24 من الوثيقة </w:t>
      </w:r>
      <w:r w:rsidRPr="00506837">
        <w:rPr>
          <w:i/>
          <w:lang w:val="en-CA"/>
        </w:rPr>
        <w:t>UNEP/OzL.Pro/ExCom/84/49</w:t>
      </w:r>
      <w:r w:rsidRPr="00404C27">
        <w:rPr>
          <w:rFonts w:hint="cs"/>
          <w:i/>
          <w:iCs/>
          <w:sz w:val="26"/>
          <w:szCs w:val="26"/>
          <w:rtl/>
          <w:lang w:bidi="ar-EG"/>
        </w:rPr>
        <w:t>)</w:t>
      </w:r>
    </w:p>
    <w:p w:rsidR="002D00EB" w:rsidRDefault="00404C27" w:rsidP="002D00EB">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p>
    <w:p w:rsidR="00404C27" w:rsidRPr="00CF61D4" w:rsidRDefault="002D00EB" w:rsidP="007F00F4">
      <w:pPr>
        <w:pStyle w:val="Heading2"/>
        <w:widowControl/>
        <w:numPr>
          <w:ilvl w:val="0"/>
          <w:numId w:val="19"/>
        </w:numPr>
        <w:bidi/>
        <w:rPr>
          <w:sz w:val="26"/>
          <w:szCs w:val="26"/>
          <w:rtl/>
          <w:lang w:bidi="ar-EG"/>
        </w:rPr>
      </w:pPr>
      <w:r w:rsidRPr="002D00EB">
        <w:rPr>
          <w:rFonts w:hint="cs"/>
          <w:sz w:val="26"/>
          <w:szCs w:val="26"/>
          <w:rtl/>
        </w:rPr>
        <w:t>تمديد قطاع الخدمة (فقط)</w:t>
      </w:r>
      <w:r w:rsidR="00404C27">
        <w:rPr>
          <w:rFonts w:hint="cs"/>
          <w:sz w:val="26"/>
          <w:szCs w:val="26"/>
          <w:rtl/>
          <w:lang w:bidi="ar-EG"/>
        </w:rPr>
        <w:t>.</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404C27" w:rsidRDefault="00404C27" w:rsidP="007F00F4">
      <w:pPr>
        <w:pStyle w:val="StyleHeader4Para4Left0Firstline0"/>
        <w:widowControl/>
        <w:numPr>
          <w:ilvl w:val="0"/>
          <w:numId w:val="48"/>
        </w:numPr>
        <w:tabs>
          <w:tab w:val="clear" w:pos="2880"/>
          <w:tab w:val="clear" w:pos="5760"/>
        </w:tabs>
        <w:bidi/>
        <w:rPr>
          <w:sz w:val="26"/>
          <w:szCs w:val="26"/>
          <w:rtl/>
        </w:rPr>
      </w:pPr>
      <w:r>
        <w:rPr>
          <w:rFonts w:hint="cs"/>
          <w:sz w:val="26"/>
          <w:szCs w:val="26"/>
          <w:rtl/>
        </w:rPr>
        <w:t xml:space="preserve">الإحاطة علما بما قدمه اليونيدو، الوارد في الوثيقة </w:t>
      </w:r>
      <w:r w:rsidRPr="00B00E16">
        <w:rPr>
          <w:sz w:val="24"/>
          <w:szCs w:val="24"/>
          <w:lang w:val="en-CA"/>
        </w:rPr>
        <w:t>UNEP/OzL.Pro/ExCom/84/49</w:t>
      </w:r>
      <w:r>
        <w:rPr>
          <w:rFonts w:hint="cs"/>
          <w:sz w:val="26"/>
          <w:szCs w:val="26"/>
          <w:rtl/>
        </w:rPr>
        <w:t>:</w:t>
      </w:r>
    </w:p>
    <w:p w:rsidR="00404C27" w:rsidRDefault="00404C27" w:rsidP="00367924">
      <w:pPr>
        <w:pStyle w:val="StyleHeader4Para4Left0Firstline0"/>
        <w:widowControl/>
        <w:numPr>
          <w:ilvl w:val="0"/>
          <w:numId w:val="0"/>
        </w:numPr>
        <w:tabs>
          <w:tab w:val="clear" w:pos="2880"/>
          <w:tab w:val="clear" w:pos="5760"/>
        </w:tabs>
        <w:bidi/>
        <w:ind w:left="2160" w:hanging="720"/>
        <w:rPr>
          <w:sz w:val="26"/>
          <w:szCs w:val="26"/>
          <w:rtl/>
        </w:rPr>
      </w:pPr>
      <w:r>
        <w:rPr>
          <w:rFonts w:hint="cs"/>
          <w:sz w:val="26"/>
          <w:szCs w:val="26"/>
          <w:rtl/>
        </w:rPr>
        <w:t>(1)</w:t>
      </w:r>
      <w:r>
        <w:rPr>
          <w:rFonts w:hint="cs"/>
          <w:sz w:val="26"/>
          <w:szCs w:val="26"/>
          <w:rtl/>
        </w:rPr>
        <w:tab/>
        <w:t>تقرير مرحلي عن تنفيذ الشريحة الثالثة من المرحلة الأولى لخطة إدارة إزالة المواد الهيدروكلوروفلوروكربونية لمصر؛</w:t>
      </w:r>
    </w:p>
    <w:p w:rsidR="00404C27" w:rsidRDefault="00404C27" w:rsidP="00367924">
      <w:pPr>
        <w:pStyle w:val="StyleHeader4Para4Left0Firstline0"/>
        <w:widowControl/>
        <w:numPr>
          <w:ilvl w:val="0"/>
          <w:numId w:val="0"/>
        </w:numPr>
        <w:tabs>
          <w:tab w:val="clear" w:pos="2880"/>
          <w:tab w:val="clear" w:pos="5760"/>
        </w:tabs>
        <w:bidi/>
        <w:ind w:left="2160" w:hanging="720"/>
        <w:rPr>
          <w:sz w:val="26"/>
          <w:szCs w:val="26"/>
          <w:rtl/>
        </w:rPr>
      </w:pPr>
      <w:r>
        <w:rPr>
          <w:rFonts w:hint="cs"/>
          <w:sz w:val="26"/>
          <w:szCs w:val="26"/>
          <w:rtl/>
        </w:rPr>
        <w:t>(2)</w:t>
      </w:r>
      <w:r>
        <w:rPr>
          <w:rFonts w:hint="cs"/>
          <w:sz w:val="26"/>
          <w:szCs w:val="26"/>
          <w:rtl/>
        </w:rPr>
        <w:tab/>
        <w:t xml:space="preserve">تقرير عن المشروع لتعزيز غازات التبريد ذات إمكانية احترار عالمي منخفضة لصناعة تكييف الهواء في مصر </w:t>
      </w:r>
      <w:r w:rsidRPr="00B00E16">
        <w:rPr>
          <w:sz w:val="24"/>
          <w:szCs w:val="24"/>
          <w:lang w:val="en-US"/>
        </w:rPr>
        <w:t>(EGYPRA)</w:t>
      </w:r>
      <w:r>
        <w:rPr>
          <w:rFonts w:hint="cs"/>
          <w:sz w:val="26"/>
          <w:szCs w:val="26"/>
          <w:rtl/>
        </w:rPr>
        <w:t>؛</w:t>
      </w:r>
    </w:p>
    <w:p w:rsidR="00404C27" w:rsidRDefault="00404C27" w:rsidP="00367924">
      <w:pPr>
        <w:pStyle w:val="StyleHeader4Para4Left0Firstline0"/>
        <w:widowControl/>
        <w:numPr>
          <w:ilvl w:val="0"/>
          <w:numId w:val="0"/>
        </w:numPr>
        <w:tabs>
          <w:tab w:val="clear" w:pos="2880"/>
          <w:tab w:val="clear" w:pos="5760"/>
        </w:tabs>
        <w:bidi/>
        <w:ind w:left="2160" w:hanging="720"/>
        <w:rPr>
          <w:sz w:val="26"/>
          <w:szCs w:val="26"/>
          <w:rtl/>
          <w:lang w:bidi="ar-EG"/>
        </w:rPr>
      </w:pPr>
      <w:r>
        <w:rPr>
          <w:rFonts w:hint="cs"/>
          <w:sz w:val="26"/>
          <w:szCs w:val="26"/>
          <w:rtl/>
        </w:rPr>
        <w:t>(3)</w:t>
      </w:r>
      <w:r>
        <w:rPr>
          <w:rFonts w:hint="cs"/>
          <w:sz w:val="26"/>
          <w:szCs w:val="26"/>
          <w:rtl/>
        </w:rPr>
        <w:tab/>
      </w:r>
      <w:r>
        <w:rPr>
          <w:rFonts w:hint="cs"/>
          <w:sz w:val="26"/>
          <w:szCs w:val="26"/>
          <w:rtl/>
          <w:lang w:bidi="ar-EG"/>
        </w:rPr>
        <w:t>تقرير عن حالة تحويل بيوت النظم، و81 من المنشئات الصغيرة والمتوسطة و350 من المستخدمين الصغار والتقرير عن حالة استخدام التكنولوجيا المؤقتة؛</w:t>
      </w:r>
    </w:p>
    <w:p w:rsidR="00404C27" w:rsidRDefault="00404C27" w:rsidP="00367924">
      <w:pPr>
        <w:pStyle w:val="StyleHeader4Para4Left0Firstline0"/>
        <w:widowControl/>
        <w:numPr>
          <w:ilvl w:val="0"/>
          <w:numId w:val="0"/>
        </w:numPr>
        <w:tabs>
          <w:tab w:val="clear" w:pos="2880"/>
          <w:tab w:val="clear" w:pos="5760"/>
        </w:tabs>
        <w:bidi/>
        <w:ind w:left="1440" w:hanging="720"/>
        <w:rPr>
          <w:sz w:val="26"/>
          <w:szCs w:val="26"/>
          <w:rtl/>
        </w:rPr>
      </w:pPr>
      <w:r>
        <w:rPr>
          <w:rFonts w:hint="cs"/>
          <w:sz w:val="26"/>
          <w:szCs w:val="26"/>
          <w:rtl/>
        </w:rPr>
        <w:t>(ب)</w:t>
      </w:r>
      <w:r>
        <w:rPr>
          <w:rFonts w:hint="cs"/>
          <w:sz w:val="26"/>
          <w:szCs w:val="26"/>
          <w:rtl/>
        </w:rPr>
        <w:tab/>
      </w:r>
      <w:r w:rsidRPr="002D00EB">
        <w:rPr>
          <w:rFonts w:hint="cs"/>
          <w:sz w:val="26"/>
          <w:szCs w:val="26"/>
          <w:rtl/>
        </w:rPr>
        <w:t>الإحاطة علما بأن جميع الأنشطة</w:t>
      </w:r>
      <w:r>
        <w:rPr>
          <w:rFonts w:hint="cs"/>
          <w:sz w:val="26"/>
          <w:szCs w:val="26"/>
          <w:rtl/>
        </w:rPr>
        <w:t xml:space="preserve"> للمرحلة الأولى من خطة إدارة إزالة المواد الهيدروكلوروفلوروكربونية لمصر سيتم استكمالها بحلول 31 ديسمبر/كانون الأول 2019، وإعادة أي أرصدة متبقية بحلول 31 ديسمبر/كانون الأول 2020، باستثناء مكون اليونيدو في قطاع الخدمة الذي سيستكمل بحلول نهاية 30 يونيه/حزيران 2020؛</w:t>
      </w:r>
    </w:p>
    <w:p w:rsidR="00404C27" w:rsidRDefault="00404C27" w:rsidP="00367924">
      <w:pPr>
        <w:pStyle w:val="StyleHeader4Para4Left0Firstline0"/>
        <w:widowControl/>
        <w:numPr>
          <w:ilvl w:val="0"/>
          <w:numId w:val="0"/>
        </w:numPr>
        <w:tabs>
          <w:tab w:val="clear" w:pos="2880"/>
          <w:tab w:val="clear" w:pos="5760"/>
        </w:tabs>
        <w:bidi/>
        <w:ind w:left="1440" w:hanging="720"/>
        <w:rPr>
          <w:sz w:val="26"/>
          <w:szCs w:val="26"/>
          <w:rtl/>
        </w:rPr>
      </w:pPr>
      <w:r>
        <w:rPr>
          <w:rFonts w:hint="cs"/>
          <w:sz w:val="26"/>
          <w:szCs w:val="26"/>
          <w:rtl/>
        </w:rPr>
        <w:lastRenderedPageBreak/>
        <w:t>(ج)</w:t>
      </w:r>
      <w:r>
        <w:rPr>
          <w:rFonts w:hint="cs"/>
          <w:sz w:val="26"/>
          <w:szCs w:val="26"/>
          <w:rtl/>
        </w:rPr>
        <w:tab/>
        <w:t>الموافقة على تمديد المرحلة الأولى من خطة إدارة إزالة المواد الهيدروكلوروفلوروكربونية إلى 30 يونيه/حزيران 2020 للسماح باستكمال الأنشطة المذكورة في الفقرة الفرعية (ب)؛</w:t>
      </w:r>
    </w:p>
    <w:p w:rsidR="00404C27" w:rsidRDefault="00404C27" w:rsidP="00367924">
      <w:pPr>
        <w:pStyle w:val="StyleHeader4Para4Left0Firstline0"/>
        <w:widowControl/>
        <w:numPr>
          <w:ilvl w:val="0"/>
          <w:numId w:val="0"/>
        </w:numPr>
        <w:tabs>
          <w:tab w:val="clear" w:pos="2880"/>
          <w:tab w:val="clear" w:pos="5760"/>
        </w:tabs>
        <w:bidi/>
        <w:ind w:left="1440" w:hanging="720"/>
        <w:rPr>
          <w:sz w:val="26"/>
          <w:szCs w:val="26"/>
          <w:rtl/>
        </w:rPr>
      </w:pPr>
      <w:r>
        <w:rPr>
          <w:rFonts w:hint="cs"/>
          <w:sz w:val="26"/>
          <w:szCs w:val="26"/>
          <w:rtl/>
        </w:rPr>
        <w:t>(د)</w:t>
      </w:r>
      <w:r>
        <w:rPr>
          <w:rFonts w:hint="cs"/>
          <w:sz w:val="26"/>
          <w:szCs w:val="26"/>
          <w:rtl/>
        </w:rPr>
        <w:tab/>
        <w:t xml:space="preserve">أن تطلب إلى حكومة مصر واليونيدو أن يقدما التقرير النهائي عن مشروع </w:t>
      </w:r>
      <w:r w:rsidRPr="00B00E16">
        <w:rPr>
          <w:sz w:val="24"/>
          <w:szCs w:val="24"/>
          <w:lang w:val="en-US"/>
        </w:rPr>
        <w:t>EGYPRA</w:t>
      </w:r>
      <w:r>
        <w:rPr>
          <w:rFonts w:hint="cs"/>
          <w:sz w:val="26"/>
          <w:szCs w:val="26"/>
          <w:rtl/>
        </w:rPr>
        <w:t xml:space="preserve"> إلى الاجتماع السادس والثمانين؛</w:t>
      </w:r>
    </w:p>
    <w:p w:rsidR="00404C27" w:rsidRDefault="00404C27" w:rsidP="00367924">
      <w:pPr>
        <w:pStyle w:val="StyleHeader4Para4Left0Firstline0"/>
        <w:widowControl/>
        <w:numPr>
          <w:ilvl w:val="0"/>
          <w:numId w:val="0"/>
        </w:numPr>
        <w:tabs>
          <w:tab w:val="clear" w:pos="2880"/>
          <w:tab w:val="clear" w:pos="5760"/>
        </w:tabs>
        <w:bidi/>
        <w:ind w:left="1440" w:hanging="720"/>
        <w:rPr>
          <w:sz w:val="26"/>
          <w:szCs w:val="26"/>
          <w:rtl/>
          <w:lang w:bidi="ar-EG"/>
        </w:rPr>
      </w:pPr>
      <w:r>
        <w:rPr>
          <w:rFonts w:hint="cs"/>
          <w:sz w:val="26"/>
          <w:szCs w:val="26"/>
          <w:rtl/>
        </w:rPr>
        <w:t>(</w:t>
      </w:r>
      <w:r w:rsidRPr="00B25523">
        <w:rPr>
          <w:sz w:val="24"/>
          <w:szCs w:val="24"/>
          <w:rtl/>
          <w:lang w:bidi="ar-EG"/>
        </w:rPr>
        <w:t>ھ</w:t>
      </w:r>
      <w:r>
        <w:rPr>
          <w:rFonts w:hint="cs"/>
          <w:sz w:val="26"/>
          <w:szCs w:val="26"/>
          <w:rtl/>
        </w:rPr>
        <w:t>)</w:t>
      </w:r>
      <w:r>
        <w:rPr>
          <w:rFonts w:hint="cs"/>
          <w:sz w:val="26"/>
          <w:szCs w:val="26"/>
          <w:rtl/>
        </w:rPr>
        <w:tab/>
        <w:t>أن تطلب إلى حكومة مصر واليونيدو أن يقدما تقارير مرحلية على أساس سنوي عن تنفيذ برنامج العمل المرتبط بالشريحة النهائية من المرحلة الأولى إلى استكمال المشروع، وتقرير إتمام المشروع إلى الاجتماع السابع والثمانين.</w:t>
      </w:r>
    </w:p>
    <w:p w:rsidR="00404C27" w:rsidRDefault="00404C27" w:rsidP="006D12A4">
      <w:pPr>
        <w:pStyle w:val="Heading2"/>
        <w:widowControl/>
        <w:bidi/>
        <w:ind w:left="720"/>
        <w:rPr>
          <w:sz w:val="26"/>
          <w:szCs w:val="26"/>
          <w:rtl/>
          <w:lang w:bidi="ar-EG"/>
        </w:rPr>
      </w:pPr>
      <w:r w:rsidRPr="005F207D">
        <w:rPr>
          <w:rFonts w:hint="cs"/>
          <w:i/>
          <w:iCs/>
          <w:sz w:val="26"/>
          <w:szCs w:val="26"/>
          <w:u w:val="single"/>
          <w:rtl/>
          <w:lang w:bidi="ar-EG"/>
        </w:rPr>
        <w:t xml:space="preserve">إيران (جمهورية </w:t>
      </w:r>
      <w:r w:rsidRPr="005F207D">
        <w:rPr>
          <w:i/>
          <w:iCs/>
          <w:sz w:val="26"/>
          <w:szCs w:val="26"/>
          <w:u w:val="single"/>
          <w:rtl/>
          <w:lang w:bidi="ar-EG"/>
        </w:rPr>
        <w:t>–</w:t>
      </w:r>
      <w:r w:rsidRPr="005F207D">
        <w:rPr>
          <w:rFonts w:hint="cs"/>
          <w:i/>
          <w:iCs/>
          <w:sz w:val="26"/>
          <w:szCs w:val="26"/>
          <w:u w:val="single"/>
          <w:rtl/>
          <w:lang w:bidi="ar-EG"/>
        </w:rPr>
        <w:t xml:space="preserve"> الإسلامية): </w:t>
      </w:r>
      <w:r w:rsidR="007106A8" w:rsidRPr="005F207D">
        <w:rPr>
          <w:rFonts w:hint="cs"/>
          <w:i/>
          <w:iCs/>
          <w:sz w:val="26"/>
          <w:szCs w:val="26"/>
          <w:u w:val="single"/>
          <w:rtl/>
          <w:lang w:bidi="ar-EG"/>
        </w:rPr>
        <w:t xml:space="preserve">خطة إدارة إزالة المواد الهيدروكلوروفلوروكربونية (المرحلة الأولى </w:t>
      </w:r>
      <w:r w:rsidR="007106A8" w:rsidRPr="005F207D">
        <w:rPr>
          <w:i/>
          <w:iCs/>
          <w:sz w:val="26"/>
          <w:szCs w:val="26"/>
          <w:u w:val="single"/>
          <w:rtl/>
          <w:lang w:bidi="ar-EG"/>
        </w:rPr>
        <w:t>–</w:t>
      </w:r>
      <w:r w:rsidR="007106A8" w:rsidRPr="005F207D">
        <w:rPr>
          <w:rFonts w:hint="cs"/>
          <w:i/>
          <w:iCs/>
          <w:sz w:val="26"/>
          <w:szCs w:val="26"/>
          <w:u w:val="single"/>
          <w:rtl/>
          <w:lang w:bidi="ar-EG"/>
        </w:rPr>
        <w:t xml:space="preserve"> التقرير المرحلي السنوي)</w:t>
      </w:r>
      <w:r w:rsidR="007106A8" w:rsidRPr="00DC20DA">
        <w:rPr>
          <w:rFonts w:hint="cs"/>
          <w:i/>
          <w:iCs/>
          <w:sz w:val="26"/>
          <w:szCs w:val="26"/>
          <w:rtl/>
          <w:lang w:bidi="ar-EG"/>
        </w:rPr>
        <w:t xml:space="preserve"> (اليوئنديبي، واليونيب، واليونيدو وألمانيا) (الفقرات 1</w:t>
      </w:r>
      <w:r w:rsidR="006D12A4">
        <w:rPr>
          <w:rFonts w:hint="cs"/>
          <w:i/>
          <w:iCs/>
          <w:sz w:val="26"/>
          <w:szCs w:val="26"/>
          <w:rtl/>
          <w:lang w:bidi="ar-EG"/>
        </w:rPr>
        <w:t xml:space="preserve"> إلى 21</w:t>
      </w:r>
      <w:r w:rsidR="007106A8" w:rsidRPr="00DC20DA">
        <w:rPr>
          <w:rFonts w:hint="cs"/>
          <w:i/>
          <w:iCs/>
          <w:sz w:val="26"/>
          <w:szCs w:val="26"/>
          <w:rtl/>
          <w:lang w:bidi="ar-EG"/>
        </w:rPr>
        <w:t xml:space="preserve"> من الوثيقة </w:t>
      </w:r>
      <w:r w:rsidR="007106A8">
        <w:rPr>
          <w:i/>
          <w:lang w:val="en-CA"/>
        </w:rPr>
        <w:t>(</w:t>
      </w:r>
      <w:r w:rsidR="007106A8" w:rsidRPr="00506837">
        <w:rPr>
          <w:i/>
          <w:lang w:val="en-CA"/>
        </w:rPr>
        <w:t>UNEP/OzL.Pro/ExCom/84/51</w:t>
      </w:r>
      <w:r w:rsidR="007106A8">
        <w:rPr>
          <w:rFonts w:hint="cs"/>
          <w:sz w:val="26"/>
          <w:szCs w:val="26"/>
          <w:rtl/>
          <w:lang w:bidi="ar-EG"/>
        </w:rPr>
        <w:t>.</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7106A8"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7106A8" w:rsidRDefault="007106A8" w:rsidP="00367924">
      <w:pPr>
        <w:pStyle w:val="StyleHeader4Para4Left0Firstline0"/>
        <w:widowControl/>
        <w:numPr>
          <w:ilvl w:val="0"/>
          <w:numId w:val="0"/>
        </w:numPr>
        <w:tabs>
          <w:tab w:val="clear" w:pos="2880"/>
          <w:tab w:val="clear" w:pos="5760"/>
        </w:tabs>
        <w:bidi/>
        <w:ind w:left="1440" w:hanging="720"/>
        <w:rPr>
          <w:sz w:val="26"/>
          <w:szCs w:val="26"/>
          <w:rtl/>
        </w:rPr>
      </w:pPr>
      <w:r>
        <w:rPr>
          <w:rFonts w:hint="cs"/>
          <w:sz w:val="26"/>
          <w:szCs w:val="26"/>
          <w:rtl/>
        </w:rPr>
        <w:t>(أ)</w:t>
      </w:r>
      <w:r>
        <w:rPr>
          <w:sz w:val="26"/>
          <w:szCs w:val="26"/>
          <w:rtl/>
        </w:rPr>
        <w:tab/>
      </w:r>
      <w:r w:rsidR="00B272D8">
        <w:rPr>
          <w:rFonts w:hint="cs"/>
          <w:sz w:val="26"/>
          <w:szCs w:val="26"/>
          <w:rtl/>
        </w:rPr>
        <w:t xml:space="preserve">أن </w:t>
      </w:r>
      <w:r>
        <w:rPr>
          <w:rFonts w:hint="cs"/>
          <w:sz w:val="26"/>
          <w:szCs w:val="26"/>
          <w:rtl/>
        </w:rPr>
        <w:t>تأخذ علما بما يلي:</w:t>
      </w:r>
    </w:p>
    <w:p w:rsidR="007106A8" w:rsidRDefault="007106A8" w:rsidP="00367924">
      <w:pPr>
        <w:pStyle w:val="StyleHeader4Para4Left0Firstline0"/>
        <w:widowControl/>
        <w:numPr>
          <w:ilvl w:val="0"/>
          <w:numId w:val="0"/>
        </w:numPr>
        <w:tabs>
          <w:tab w:val="clear" w:pos="2880"/>
          <w:tab w:val="clear" w:pos="5760"/>
        </w:tabs>
        <w:bidi/>
        <w:ind w:left="2160" w:hanging="720"/>
        <w:rPr>
          <w:sz w:val="26"/>
          <w:szCs w:val="26"/>
          <w:rtl/>
        </w:rPr>
      </w:pPr>
      <w:r>
        <w:rPr>
          <w:rFonts w:hint="cs"/>
          <w:sz w:val="26"/>
          <w:szCs w:val="26"/>
          <w:rtl/>
        </w:rPr>
        <w:t>(1)</w:t>
      </w:r>
      <w:r>
        <w:rPr>
          <w:sz w:val="26"/>
          <w:szCs w:val="26"/>
          <w:rtl/>
        </w:rPr>
        <w:tab/>
      </w:r>
      <w:r>
        <w:rPr>
          <w:rFonts w:hint="cs"/>
          <w:sz w:val="26"/>
          <w:szCs w:val="26"/>
          <w:rtl/>
        </w:rPr>
        <w:t xml:space="preserve">التقرير المرحلي الختامي بشأن تنفيذ العمل الخاص بالشريحة الرابعة من المرحلة الأولى من خطة إدارة إزالة المواد الهيدروكلوروفلوروكربونية لجمهورية إيران الإسلامية والذي قدمه يوئنديبي كما ورد في الوثيقة </w:t>
      </w:r>
      <w:r w:rsidRPr="001F0642">
        <w:rPr>
          <w:sz w:val="24"/>
          <w:szCs w:val="24"/>
          <w:lang w:val="en-CA"/>
        </w:rPr>
        <w:t>UNEP/OzL.Pro/ExCom/84/51</w:t>
      </w:r>
      <w:r>
        <w:rPr>
          <w:rFonts w:hint="cs"/>
          <w:sz w:val="26"/>
          <w:szCs w:val="26"/>
          <w:rtl/>
        </w:rPr>
        <w:t>؛</w:t>
      </w:r>
    </w:p>
    <w:p w:rsidR="007106A8" w:rsidRDefault="007106A8" w:rsidP="00367924">
      <w:pPr>
        <w:pStyle w:val="StyleHeader4Para4Left0Firstline0"/>
        <w:widowControl/>
        <w:numPr>
          <w:ilvl w:val="0"/>
          <w:numId w:val="0"/>
        </w:numPr>
        <w:tabs>
          <w:tab w:val="clear" w:pos="2880"/>
          <w:tab w:val="clear" w:pos="5760"/>
        </w:tabs>
        <w:bidi/>
        <w:ind w:left="2160" w:hanging="720"/>
        <w:rPr>
          <w:sz w:val="26"/>
          <w:szCs w:val="26"/>
          <w:rtl/>
        </w:rPr>
      </w:pPr>
      <w:r>
        <w:rPr>
          <w:rFonts w:hint="cs"/>
          <w:sz w:val="26"/>
          <w:szCs w:val="26"/>
          <w:rtl/>
        </w:rPr>
        <w:t>(2)</w:t>
      </w:r>
      <w:r>
        <w:rPr>
          <w:sz w:val="26"/>
          <w:szCs w:val="26"/>
          <w:rtl/>
        </w:rPr>
        <w:tab/>
      </w:r>
      <w:r>
        <w:rPr>
          <w:rFonts w:hint="cs"/>
          <w:sz w:val="26"/>
          <w:szCs w:val="26"/>
          <w:rtl/>
        </w:rPr>
        <w:t>أن حكومة جمهورية إيران الإسلامية ويوئنديبي ويونيدو ويونيب وحكومة ألمانيا قد قدموا تقرير استكمال المشروع المعدل وفقا للمقرر 83/23؛</w:t>
      </w:r>
    </w:p>
    <w:p w:rsidR="007106A8" w:rsidRDefault="007106A8" w:rsidP="00367924">
      <w:pPr>
        <w:pStyle w:val="StyleHeader4Para4Left0Firstline0"/>
        <w:widowControl/>
        <w:numPr>
          <w:ilvl w:val="0"/>
          <w:numId w:val="0"/>
        </w:numPr>
        <w:tabs>
          <w:tab w:val="clear" w:pos="2880"/>
          <w:tab w:val="clear" w:pos="5760"/>
        </w:tabs>
        <w:bidi/>
        <w:ind w:left="2160" w:hanging="720"/>
        <w:rPr>
          <w:sz w:val="26"/>
          <w:szCs w:val="26"/>
          <w:rtl/>
          <w:lang w:val="en-US" w:bidi="ar-EG"/>
        </w:rPr>
      </w:pPr>
      <w:r>
        <w:rPr>
          <w:rFonts w:hint="cs"/>
          <w:sz w:val="26"/>
          <w:szCs w:val="26"/>
          <w:rtl/>
        </w:rPr>
        <w:t>(3)</w:t>
      </w:r>
      <w:r>
        <w:rPr>
          <w:sz w:val="26"/>
          <w:szCs w:val="26"/>
          <w:rtl/>
        </w:rPr>
        <w:tab/>
      </w:r>
      <w:r>
        <w:rPr>
          <w:rFonts w:hint="cs"/>
          <w:sz w:val="26"/>
          <w:szCs w:val="26"/>
          <w:rtl/>
        </w:rPr>
        <w:t xml:space="preserve">أن يونيدو سوف تعيد الرصيد المتبقي وقدره </w:t>
      </w:r>
      <w:r>
        <w:rPr>
          <w:sz w:val="26"/>
          <w:szCs w:val="26"/>
          <w:lang w:val="en-US"/>
        </w:rPr>
        <w:t>2</w:t>
      </w:r>
      <w:r w:rsidR="00DC20DA">
        <w:rPr>
          <w:sz w:val="26"/>
          <w:szCs w:val="26"/>
          <w:lang w:val="en-US"/>
        </w:rPr>
        <w:t>.</w:t>
      </w:r>
      <w:r>
        <w:rPr>
          <w:sz w:val="26"/>
          <w:szCs w:val="26"/>
          <w:lang w:val="en-US"/>
        </w:rPr>
        <w:t>391</w:t>
      </w:r>
      <w:r>
        <w:rPr>
          <w:rFonts w:hint="cs"/>
          <w:sz w:val="26"/>
          <w:szCs w:val="26"/>
          <w:rtl/>
          <w:lang w:val="en-US" w:bidi="ar-EG"/>
        </w:rPr>
        <w:t xml:space="preserve"> دولار</w:t>
      </w:r>
      <w:r w:rsidR="00DC20DA">
        <w:rPr>
          <w:rFonts w:hint="cs"/>
          <w:sz w:val="26"/>
          <w:szCs w:val="26"/>
          <w:rtl/>
          <w:lang w:val="en-US" w:bidi="ar-EG"/>
        </w:rPr>
        <w:t>ا</w:t>
      </w:r>
      <w:r>
        <w:rPr>
          <w:rFonts w:hint="cs"/>
          <w:sz w:val="26"/>
          <w:szCs w:val="26"/>
          <w:rtl/>
          <w:lang w:val="en-US" w:bidi="ar-EG"/>
        </w:rPr>
        <w:t xml:space="preserve"> أمريكي</w:t>
      </w:r>
      <w:r w:rsidR="00DC20DA">
        <w:rPr>
          <w:rFonts w:hint="cs"/>
          <w:sz w:val="26"/>
          <w:szCs w:val="26"/>
          <w:rtl/>
          <w:lang w:val="en-US" w:bidi="ar-EG"/>
        </w:rPr>
        <w:t>ا</w:t>
      </w:r>
      <w:r>
        <w:rPr>
          <w:rFonts w:hint="cs"/>
          <w:sz w:val="26"/>
          <w:szCs w:val="26"/>
          <w:rtl/>
          <w:lang w:val="en-US" w:bidi="ar-EG"/>
        </w:rPr>
        <w:t xml:space="preserve"> زائد تكاليف دعم الوكالة البالغة </w:t>
      </w:r>
      <w:r>
        <w:rPr>
          <w:sz w:val="26"/>
          <w:szCs w:val="26"/>
          <w:lang w:val="en-US" w:bidi="ar-EG"/>
        </w:rPr>
        <w:t>180</w:t>
      </w:r>
      <w:r>
        <w:rPr>
          <w:rFonts w:hint="cs"/>
          <w:sz w:val="26"/>
          <w:szCs w:val="26"/>
          <w:rtl/>
          <w:lang w:val="en-US" w:bidi="ar-EG"/>
        </w:rPr>
        <w:t xml:space="preserve"> دولار</w:t>
      </w:r>
      <w:r w:rsidR="00DC20DA">
        <w:rPr>
          <w:rFonts w:hint="cs"/>
          <w:sz w:val="26"/>
          <w:szCs w:val="26"/>
          <w:rtl/>
          <w:lang w:val="en-US" w:bidi="ar-EG"/>
        </w:rPr>
        <w:t>ا</w:t>
      </w:r>
      <w:r>
        <w:rPr>
          <w:rFonts w:hint="cs"/>
          <w:sz w:val="26"/>
          <w:szCs w:val="26"/>
          <w:rtl/>
          <w:lang w:val="en-US" w:bidi="ar-EG"/>
        </w:rPr>
        <w:t xml:space="preserve"> أمريكي</w:t>
      </w:r>
      <w:r w:rsidR="00DC20DA">
        <w:rPr>
          <w:rFonts w:hint="cs"/>
          <w:sz w:val="26"/>
          <w:szCs w:val="26"/>
          <w:rtl/>
          <w:lang w:val="en-US" w:bidi="ar-EG"/>
        </w:rPr>
        <w:t>ا</w:t>
      </w:r>
      <w:r>
        <w:rPr>
          <w:rFonts w:hint="cs"/>
          <w:sz w:val="26"/>
          <w:szCs w:val="26"/>
          <w:rtl/>
          <w:lang w:val="en-US" w:bidi="ar-EG"/>
        </w:rPr>
        <w:t xml:space="preserve"> من الشريحة الثالثة للمرحلة الأولى من خطة إدارة إزالة المواد الهيدروكلوروفلوروكربونية إلى الاجتماع الرابع والثمانين؛ و</w:t>
      </w:r>
    </w:p>
    <w:p w:rsidR="007106A8" w:rsidRDefault="007106A8" w:rsidP="00367924">
      <w:pPr>
        <w:pStyle w:val="StyleHeader4Para4Left0Firstline0"/>
        <w:widowControl/>
        <w:numPr>
          <w:ilvl w:val="0"/>
          <w:numId w:val="0"/>
        </w:numPr>
        <w:tabs>
          <w:tab w:val="clear" w:pos="2880"/>
          <w:tab w:val="clear" w:pos="5760"/>
        </w:tabs>
        <w:bidi/>
        <w:ind w:left="1440" w:hanging="720"/>
        <w:rPr>
          <w:sz w:val="26"/>
          <w:szCs w:val="26"/>
          <w:rtl/>
        </w:rPr>
      </w:pPr>
      <w:r>
        <w:rPr>
          <w:rFonts w:hint="cs"/>
          <w:sz w:val="26"/>
          <w:szCs w:val="26"/>
          <w:rtl/>
        </w:rPr>
        <w:t>(ب)</w:t>
      </w:r>
      <w:r>
        <w:rPr>
          <w:sz w:val="26"/>
          <w:szCs w:val="26"/>
          <w:rtl/>
        </w:rPr>
        <w:tab/>
      </w:r>
      <w:r>
        <w:rPr>
          <w:rFonts w:hint="cs"/>
          <w:sz w:val="26"/>
          <w:szCs w:val="26"/>
          <w:rtl/>
        </w:rPr>
        <w:t>أن تطلب إلى يونيدو إعادة في ميعاد غايته الاجتماع الخامس والثمانين، أي أرصدة متبقية من الأموال الموافق عليها للمرحلة الأولى من خطة إدارة إزالة المواد الهيدروكلوروفلوروكربونية لجمهورية إيران الإسلامية.</w:t>
      </w:r>
    </w:p>
    <w:p w:rsidR="00DC20DA" w:rsidRPr="00DC20DA" w:rsidRDefault="00DC20DA" w:rsidP="00B272D8">
      <w:pPr>
        <w:pStyle w:val="Heading2"/>
        <w:widowControl/>
        <w:bidi/>
        <w:ind w:left="720"/>
        <w:rPr>
          <w:b/>
          <w:bCs/>
          <w:sz w:val="26"/>
          <w:szCs w:val="26"/>
          <w:rtl/>
          <w:lang w:bidi="ar-EG"/>
        </w:rPr>
      </w:pPr>
      <w:r w:rsidRPr="00DC20DA">
        <w:rPr>
          <w:rFonts w:hint="cs"/>
          <w:b/>
          <w:bCs/>
          <w:sz w:val="26"/>
          <w:szCs w:val="26"/>
          <w:rtl/>
          <w:lang w:bidi="ar-EG"/>
        </w:rPr>
        <w:t xml:space="preserve">المشروعات الإيضاحية للبدائل ذات </w:t>
      </w:r>
      <w:r w:rsidR="00B272D8">
        <w:rPr>
          <w:rFonts w:hint="cs"/>
          <w:b/>
          <w:bCs/>
          <w:sz w:val="26"/>
          <w:szCs w:val="26"/>
          <w:rtl/>
          <w:lang w:bidi="ar-EG"/>
        </w:rPr>
        <w:t>القدرة</w:t>
      </w:r>
      <w:r w:rsidRPr="00DC20DA">
        <w:rPr>
          <w:rFonts w:hint="cs"/>
          <w:b/>
          <w:bCs/>
          <w:sz w:val="26"/>
          <w:szCs w:val="26"/>
          <w:rtl/>
          <w:lang w:bidi="ar-EG"/>
        </w:rPr>
        <w:t xml:space="preserve"> </w:t>
      </w:r>
      <w:r w:rsidR="00B272D8">
        <w:rPr>
          <w:rFonts w:hint="cs"/>
          <w:b/>
          <w:bCs/>
          <w:sz w:val="26"/>
          <w:szCs w:val="26"/>
          <w:rtl/>
          <w:lang w:bidi="ar-EG"/>
        </w:rPr>
        <w:t>ال</w:t>
      </w:r>
      <w:r w:rsidRPr="00DC20DA">
        <w:rPr>
          <w:rFonts w:hint="cs"/>
          <w:b/>
          <w:bCs/>
          <w:sz w:val="26"/>
          <w:szCs w:val="26"/>
          <w:rtl/>
          <w:lang w:bidi="ar-EG"/>
        </w:rPr>
        <w:t xml:space="preserve">منخفضة </w:t>
      </w:r>
      <w:r w:rsidR="00B272D8">
        <w:rPr>
          <w:rFonts w:hint="cs"/>
          <w:b/>
          <w:bCs/>
          <w:sz w:val="26"/>
          <w:szCs w:val="26"/>
          <w:rtl/>
          <w:lang w:bidi="ar-EG"/>
        </w:rPr>
        <w:t xml:space="preserve">على إحداث الاحترار العالمي </w:t>
      </w:r>
      <w:r w:rsidRPr="00DC20DA">
        <w:rPr>
          <w:rFonts w:hint="cs"/>
          <w:b/>
          <w:bCs/>
          <w:sz w:val="26"/>
          <w:szCs w:val="26"/>
          <w:rtl/>
          <w:lang w:bidi="ar-EG"/>
        </w:rPr>
        <w:t>للمواد الهيدروكلوروفلوروكربونية ودراسات الجدوى لتبريد المناطق</w:t>
      </w:r>
    </w:p>
    <w:p w:rsidR="00404C27" w:rsidRPr="00DC20DA" w:rsidRDefault="00404C27" w:rsidP="00367924">
      <w:pPr>
        <w:pStyle w:val="Heading2"/>
        <w:widowControl/>
        <w:bidi/>
        <w:ind w:left="720"/>
        <w:rPr>
          <w:i/>
          <w:iCs/>
          <w:sz w:val="26"/>
          <w:szCs w:val="26"/>
          <w:rtl/>
          <w:lang w:bidi="ar-EG"/>
        </w:rPr>
      </w:pPr>
      <w:r w:rsidRPr="005F207D">
        <w:rPr>
          <w:rFonts w:hint="cs"/>
          <w:i/>
          <w:iCs/>
          <w:sz w:val="26"/>
          <w:szCs w:val="26"/>
          <w:u w:val="single"/>
          <w:rtl/>
          <w:lang w:bidi="ar-EG"/>
        </w:rPr>
        <w:t>مصر:</w:t>
      </w:r>
      <w:r w:rsidR="00DC20DA" w:rsidRPr="005F207D">
        <w:rPr>
          <w:rFonts w:hint="cs"/>
          <w:i/>
          <w:iCs/>
          <w:sz w:val="26"/>
          <w:szCs w:val="26"/>
          <w:u w:val="single"/>
          <w:rtl/>
          <w:lang w:bidi="ar-EG"/>
        </w:rPr>
        <w:t xml:space="preserve"> إيضاح الخيارات منخفضة التكلفة </w:t>
      </w:r>
      <w:r w:rsidR="005C5BFC" w:rsidRPr="005F207D">
        <w:rPr>
          <w:rFonts w:hint="cs"/>
          <w:i/>
          <w:iCs/>
          <w:sz w:val="26"/>
          <w:szCs w:val="26"/>
          <w:u w:val="single"/>
          <w:rtl/>
          <w:lang w:bidi="ar-EG"/>
        </w:rPr>
        <w:t>للتحو</w:t>
      </w:r>
      <w:r w:rsidR="005F207D" w:rsidRPr="005F207D">
        <w:rPr>
          <w:rFonts w:hint="cs"/>
          <w:i/>
          <w:iCs/>
          <w:sz w:val="26"/>
          <w:szCs w:val="26"/>
          <w:u w:val="single"/>
          <w:rtl/>
          <w:lang w:bidi="ar-EG"/>
        </w:rPr>
        <w:t>ي</w:t>
      </w:r>
      <w:r w:rsidR="00DC20DA" w:rsidRPr="005F207D">
        <w:rPr>
          <w:rFonts w:hint="cs"/>
          <w:i/>
          <w:iCs/>
          <w:sz w:val="26"/>
          <w:szCs w:val="26"/>
          <w:u w:val="single"/>
          <w:rtl/>
          <w:lang w:bidi="ar-EG"/>
        </w:rPr>
        <w:t>ل</w:t>
      </w:r>
      <w:r w:rsidR="005C5BFC" w:rsidRPr="005F207D">
        <w:rPr>
          <w:rFonts w:hint="cs"/>
          <w:i/>
          <w:iCs/>
          <w:sz w:val="26"/>
          <w:szCs w:val="26"/>
          <w:u w:val="single"/>
          <w:rtl/>
          <w:lang w:bidi="ar-EG"/>
        </w:rPr>
        <w:t xml:space="preserve"> إلى</w:t>
      </w:r>
      <w:r w:rsidR="006D12A4">
        <w:rPr>
          <w:rFonts w:hint="cs"/>
          <w:i/>
          <w:iCs/>
          <w:sz w:val="26"/>
          <w:szCs w:val="26"/>
          <w:u w:val="single"/>
          <w:rtl/>
          <w:lang w:bidi="ar-EG"/>
        </w:rPr>
        <w:t xml:space="preserve"> </w:t>
      </w:r>
      <w:r w:rsidR="005F207D" w:rsidRPr="005F207D">
        <w:rPr>
          <w:rFonts w:hint="cs"/>
          <w:i/>
          <w:iCs/>
          <w:sz w:val="26"/>
          <w:szCs w:val="26"/>
          <w:u w:val="single"/>
          <w:rtl/>
          <w:lang w:bidi="ar-EG"/>
        </w:rPr>
        <w:t xml:space="preserve">تكنولوجيات غير </w:t>
      </w:r>
      <w:r w:rsidR="00DC20DA" w:rsidRPr="005F207D">
        <w:rPr>
          <w:rFonts w:hint="cs"/>
          <w:i/>
          <w:iCs/>
          <w:sz w:val="26"/>
          <w:szCs w:val="26"/>
          <w:u w:val="single"/>
          <w:rtl/>
          <w:lang w:bidi="ar-EG"/>
        </w:rPr>
        <w:t>مستنفدة للأوزون في قطاع رغاوي ال</w:t>
      </w:r>
      <w:r w:rsidR="00387C15" w:rsidRPr="005F207D">
        <w:rPr>
          <w:rFonts w:hint="cs"/>
          <w:i/>
          <w:iCs/>
          <w:sz w:val="26"/>
          <w:szCs w:val="26"/>
          <w:u w:val="single"/>
          <w:rtl/>
          <w:lang w:bidi="ar-EG"/>
        </w:rPr>
        <w:t>ب</w:t>
      </w:r>
      <w:r w:rsidR="00DC20DA" w:rsidRPr="005F207D">
        <w:rPr>
          <w:rFonts w:hint="cs"/>
          <w:i/>
          <w:iCs/>
          <w:sz w:val="26"/>
          <w:szCs w:val="26"/>
          <w:u w:val="single"/>
          <w:rtl/>
          <w:lang w:bidi="ar-EG"/>
        </w:rPr>
        <w:t>وليوريثان عند</w:t>
      </w:r>
      <w:r w:rsidR="005F207D" w:rsidRPr="005F207D">
        <w:rPr>
          <w:rFonts w:hint="cs"/>
          <w:i/>
          <w:iCs/>
          <w:sz w:val="26"/>
          <w:szCs w:val="26"/>
          <w:u w:val="single"/>
          <w:rtl/>
          <w:lang w:bidi="ar-EG"/>
        </w:rPr>
        <w:t xml:space="preserve"> صغار المستخدمين</w:t>
      </w:r>
      <w:r w:rsidR="00DC20DA" w:rsidRPr="00DC20DA">
        <w:rPr>
          <w:rFonts w:hint="cs"/>
          <w:i/>
          <w:iCs/>
          <w:sz w:val="26"/>
          <w:szCs w:val="26"/>
          <w:rtl/>
          <w:lang w:bidi="ar-EG"/>
        </w:rPr>
        <w:t xml:space="preserve"> (التقرير النهائي) (اليوئنديبي) (الفقرات 148 إلى 160)</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B272D8" w:rsidRPr="00E628A9" w:rsidRDefault="00B272D8" w:rsidP="00B272D8">
      <w:pPr>
        <w:pStyle w:val="Heading2"/>
        <w:bidi/>
        <w:ind w:left="1440" w:hanging="720"/>
        <w:rPr>
          <w:sz w:val="26"/>
          <w:szCs w:val="26"/>
          <w:highlight w:val="cyan"/>
          <w:lang w:val="en-CA"/>
        </w:rPr>
      </w:pPr>
      <w:r>
        <w:rPr>
          <w:rFonts w:hint="cs"/>
          <w:sz w:val="26"/>
          <w:szCs w:val="26"/>
          <w:rtl/>
          <w:lang w:val="en-CA"/>
        </w:rPr>
        <w:t>(أ)</w:t>
      </w:r>
      <w:r>
        <w:rPr>
          <w:rFonts w:hint="cs"/>
          <w:sz w:val="26"/>
          <w:szCs w:val="26"/>
          <w:rtl/>
          <w:lang w:val="en-CA"/>
        </w:rPr>
        <w:tab/>
      </w:r>
      <w:r w:rsidRPr="00FD5F7C">
        <w:rPr>
          <w:sz w:val="26"/>
          <w:szCs w:val="26"/>
          <w:rtl/>
          <w:lang w:val="en-CA"/>
        </w:rPr>
        <w:t xml:space="preserve">أن </w:t>
      </w:r>
      <w:r>
        <w:rPr>
          <w:rFonts w:hint="cs"/>
          <w:sz w:val="26"/>
          <w:szCs w:val="26"/>
          <w:rtl/>
          <w:lang w:val="en-CA"/>
        </w:rPr>
        <w:t>تنوه</w:t>
      </w:r>
      <w:r>
        <w:rPr>
          <w:sz w:val="26"/>
          <w:szCs w:val="26"/>
          <w:rtl/>
          <w:lang w:val="en-CA"/>
        </w:rPr>
        <w:t xml:space="preserve">، مع </w:t>
      </w:r>
      <w:r w:rsidRPr="00B4252D">
        <w:rPr>
          <w:sz w:val="26"/>
          <w:szCs w:val="26"/>
          <w:rtl/>
          <w:lang w:val="en-CA"/>
        </w:rPr>
        <w:t xml:space="preserve">التقدير، </w:t>
      </w:r>
      <w:r w:rsidRPr="00B4252D">
        <w:rPr>
          <w:rFonts w:hint="cs"/>
          <w:sz w:val="26"/>
          <w:szCs w:val="26"/>
          <w:rtl/>
          <w:lang w:val="en-CA"/>
        </w:rPr>
        <w:t>ب</w:t>
      </w:r>
      <w:r w:rsidRPr="00B4252D">
        <w:rPr>
          <w:sz w:val="26"/>
          <w:szCs w:val="26"/>
          <w:rtl/>
          <w:lang w:val="en-CA"/>
        </w:rPr>
        <w:t xml:space="preserve">التقرير النهائي </w:t>
      </w:r>
      <w:r w:rsidRPr="00B4252D">
        <w:rPr>
          <w:rFonts w:hint="cs"/>
          <w:sz w:val="26"/>
          <w:szCs w:val="26"/>
          <w:rtl/>
          <w:lang w:val="en-CA"/>
        </w:rPr>
        <w:t>للمشروع الإيضاحي المتعلق</w:t>
      </w:r>
      <w:r>
        <w:rPr>
          <w:rFonts w:hint="cs"/>
          <w:sz w:val="26"/>
          <w:szCs w:val="26"/>
          <w:rtl/>
          <w:lang w:val="en-CA"/>
        </w:rPr>
        <w:t xml:space="preserve"> ب</w:t>
      </w:r>
      <w:r w:rsidRPr="00D20470">
        <w:rPr>
          <w:sz w:val="26"/>
          <w:szCs w:val="26"/>
          <w:rtl/>
          <w:lang w:val="en-CA"/>
        </w:rPr>
        <w:t>الخيارات</w:t>
      </w:r>
      <w:r w:rsidRPr="00FD5F7C">
        <w:rPr>
          <w:sz w:val="26"/>
          <w:szCs w:val="26"/>
          <w:rtl/>
          <w:lang w:val="en-CA"/>
        </w:rPr>
        <w:t xml:space="preserve"> منخفضة التكلفة للتحويل إلى تكنولوجيات غير مستنف</w:t>
      </w:r>
      <w:r>
        <w:rPr>
          <w:sz w:val="26"/>
          <w:szCs w:val="26"/>
          <w:rtl/>
          <w:lang w:val="en-CA"/>
        </w:rPr>
        <w:t>دة للأوزون في قطاع رغاوي البول</w:t>
      </w:r>
      <w:r w:rsidRPr="00FD5F7C">
        <w:rPr>
          <w:sz w:val="26"/>
          <w:szCs w:val="26"/>
          <w:rtl/>
          <w:lang w:val="en-CA"/>
        </w:rPr>
        <w:t xml:space="preserve">يوريثان لدى صغار </w:t>
      </w:r>
      <w:r w:rsidRPr="00FD5F7C">
        <w:rPr>
          <w:sz w:val="26"/>
          <w:szCs w:val="26"/>
          <w:rtl/>
          <w:lang w:val="en-CA"/>
        </w:rPr>
        <w:lastRenderedPageBreak/>
        <w:t xml:space="preserve">المستخدمين </w:t>
      </w:r>
      <w:r>
        <w:rPr>
          <w:sz w:val="26"/>
          <w:szCs w:val="26"/>
          <w:rtl/>
          <w:lang w:val="en-CA"/>
        </w:rPr>
        <w:t>في مصر</w:t>
      </w:r>
      <w:r w:rsidRPr="00FD5F7C">
        <w:rPr>
          <w:sz w:val="26"/>
          <w:szCs w:val="26"/>
          <w:rtl/>
          <w:lang w:val="en-CA"/>
        </w:rPr>
        <w:t xml:space="preserve">، </w:t>
      </w:r>
      <w:r>
        <w:rPr>
          <w:rFonts w:hint="cs"/>
          <w:sz w:val="26"/>
          <w:szCs w:val="26"/>
          <w:rtl/>
          <w:lang w:val="en-CA"/>
        </w:rPr>
        <w:t>ال</w:t>
      </w:r>
      <w:r w:rsidRPr="00FD5F7C">
        <w:rPr>
          <w:sz w:val="26"/>
          <w:szCs w:val="26"/>
          <w:rtl/>
          <w:lang w:val="en-CA"/>
        </w:rPr>
        <w:t xml:space="preserve">مقدم من </w:t>
      </w:r>
      <w:r>
        <w:rPr>
          <w:rFonts w:hint="cs"/>
          <w:sz w:val="26"/>
          <w:szCs w:val="26"/>
          <w:rtl/>
          <w:lang w:val="en-CA"/>
        </w:rPr>
        <w:t>اليوئنديبي</w:t>
      </w:r>
      <w:r w:rsidRPr="00FD5F7C">
        <w:rPr>
          <w:sz w:val="26"/>
          <w:szCs w:val="26"/>
          <w:rtl/>
          <w:lang w:val="en-CA"/>
        </w:rPr>
        <w:t xml:space="preserve"> </w:t>
      </w:r>
      <w:r>
        <w:rPr>
          <w:rFonts w:hint="cs"/>
          <w:sz w:val="26"/>
          <w:szCs w:val="26"/>
          <w:rtl/>
          <w:lang w:val="en-CA"/>
        </w:rPr>
        <w:t>والوارد</w:t>
      </w:r>
      <w:r w:rsidRPr="00FD5F7C">
        <w:rPr>
          <w:sz w:val="26"/>
          <w:szCs w:val="26"/>
          <w:rtl/>
          <w:lang w:val="en-CA"/>
        </w:rPr>
        <w:t xml:space="preserve"> في الوثيقة </w:t>
      </w:r>
      <w:r w:rsidRPr="0030764B">
        <w:rPr>
          <w:sz w:val="26"/>
          <w:szCs w:val="26"/>
          <w:lang w:val="en-CA"/>
        </w:rPr>
        <w:t>UNEP/OzL.Pro/ExCom/84/22</w:t>
      </w:r>
      <w:r w:rsidRPr="00FD5F7C">
        <w:rPr>
          <w:sz w:val="26"/>
          <w:szCs w:val="26"/>
          <w:rtl/>
          <w:lang w:val="en-CA"/>
        </w:rPr>
        <w:t>؛ و</w:t>
      </w:r>
    </w:p>
    <w:p w:rsidR="00404C27" w:rsidRDefault="00B272D8" w:rsidP="00B272D8">
      <w:pPr>
        <w:pStyle w:val="Heading2"/>
        <w:widowControl/>
        <w:bidi/>
        <w:ind w:left="1440" w:hanging="720"/>
        <w:rPr>
          <w:sz w:val="26"/>
          <w:szCs w:val="26"/>
          <w:rtl/>
        </w:rPr>
      </w:pPr>
      <w:r>
        <w:rPr>
          <w:rFonts w:hint="cs"/>
          <w:sz w:val="26"/>
          <w:szCs w:val="26"/>
          <w:rtl/>
          <w:lang w:val="en-CA"/>
        </w:rPr>
        <w:t>(ب)</w:t>
      </w:r>
      <w:r>
        <w:rPr>
          <w:rFonts w:hint="cs"/>
          <w:sz w:val="26"/>
          <w:szCs w:val="26"/>
          <w:rtl/>
          <w:lang w:val="en-CA"/>
        </w:rPr>
        <w:tab/>
      </w:r>
      <w:r w:rsidRPr="00D20470">
        <w:rPr>
          <w:sz w:val="26"/>
          <w:szCs w:val="26"/>
          <w:rtl/>
          <w:lang w:val="en-CA"/>
        </w:rPr>
        <w:t xml:space="preserve">دعوة الوكالات الثنائية والمنفذة إلى مراعاة التقرير المشار إليه في الفقرة الفرعية (أ) أعلاه </w:t>
      </w:r>
      <w:r>
        <w:rPr>
          <w:rFonts w:hint="cs"/>
          <w:sz w:val="26"/>
          <w:szCs w:val="26"/>
          <w:rtl/>
          <w:lang w:val="en-CA"/>
        </w:rPr>
        <w:t>لدى</w:t>
      </w:r>
      <w:r w:rsidRPr="00D20470">
        <w:rPr>
          <w:sz w:val="26"/>
          <w:szCs w:val="26"/>
          <w:rtl/>
          <w:lang w:val="en-CA"/>
        </w:rPr>
        <w:t xml:space="preserve"> مساعدة البلدان </w:t>
      </w:r>
      <w:r>
        <w:rPr>
          <w:rFonts w:hint="cs"/>
          <w:sz w:val="26"/>
          <w:szCs w:val="26"/>
          <w:rtl/>
          <w:lang w:val="en-CA"/>
        </w:rPr>
        <w:t>المشمولة ب</w:t>
      </w:r>
      <w:r w:rsidRPr="00D20470">
        <w:rPr>
          <w:sz w:val="26"/>
          <w:szCs w:val="26"/>
          <w:rtl/>
          <w:lang w:val="en-CA"/>
        </w:rPr>
        <w:t xml:space="preserve">المادة 5 في إعداد مشاريع رغاوي </w:t>
      </w:r>
      <w:r>
        <w:rPr>
          <w:rFonts w:hint="cs"/>
          <w:sz w:val="26"/>
          <w:szCs w:val="26"/>
          <w:rtl/>
          <w:lang w:val="en-CA"/>
        </w:rPr>
        <w:t>البوليوريثان لصغار المستخدمين</w:t>
      </w:r>
      <w:r w:rsidRPr="00D20470">
        <w:rPr>
          <w:sz w:val="26"/>
          <w:szCs w:val="26"/>
          <w:rtl/>
          <w:lang w:val="en-CA"/>
        </w:rPr>
        <w:t xml:space="preserve"> </w:t>
      </w:r>
      <w:r>
        <w:rPr>
          <w:rFonts w:hint="cs"/>
          <w:sz w:val="26"/>
          <w:szCs w:val="26"/>
          <w:rtl/>
          <w:lang w:val="en-CA"/>
        </w:rPr>
        <w:t>الذين يستخدمون</w:t>
      </w:r>
      <w:r w:rsidRPr="00D20470">
        <w:rPr>
          <w:sz w:val="26"/>
          <w:szCs w:val="26"/>
          <w:rtl/>
          <w:lang w:val="en-CA"/>
        </w:rPr>
        <w:t xml:space="preserve"> </w:t>
      </w:r>
      <w:r>
        <w:rPr>
          <w:rFonts w:hint="cs"/>
          <w:sz w:val="26"/>
          <w:szCs w:val="26"/>
          <w:rtl/>
          <w:lang w:val="en-CA"/>
        </w:rPr>
        <w:t>غازات تبريد منخفضة القدرة على إحداث الاحترار العالمي</w:t>
      </w:r>
      <w:r w:rsidRPr="00D20470">
        <w:rPr>
          <w:sz w:val="26"/>
          <w:szCs w:val="26"/>
          <w:rtl/>
          <w:lang w:val="en-CA"/>
        </w:rPr>
        <w:t>.</w:t>
      </w:r>
    </w:p>
    <w:p w:rsidR="00404C27" w:rsidRPr="005F207D" w:rsidRDefault="00404C27" w:rsidP="005F207D">
      <w:pPr>
        <w:pStyle w:val="Heading2"/>
        <w:widowControl/>
        <w:bidi/>
        <w:ind w:left="720"/>
        <w:rPr>
          <w:i/>
          <w:iCs/>
          <w:sz w:val="26"/>
          <w:szCs w:val="26"/>
          <w:rtl/>
          <w:lang w:bidi="ar-EG"/>
        </w:rPr>
      </w:pPr>
      <w:r w:rsidRPr="005F207D">
        <w:rPr>
          <w:rFonts w:hint="cs"/>
          <w:i/>
          <w:iCs/>
          <w:sz w:val="26"/>
          <w:szCs w:val="26"/>
          <w:u w:val="single"/>
          <w:rtl/>
          <w:lang w:bidi="ar-EG"/>
        </w:rPr>
        <w:t>المغرب:</w:t>
      </w:r>
      <w:r w:rsidR="008645C9" w:rsidRPr="005F207D">
        <w:rPr>
          <w:rFonts w:hint="cs"/>
          <w:i/>
          <w:iCs/>
          <w:sz w:val="26"/>
          <w:szCs w:val="26"/>
          <w:u w:val="single"/>
          <w:rtl/>
          <w:lang w:bidi="ar-EG"/>
        </w:rPr>
        <w:t xml:space="preserve"> </w:t>
      </w:r>
      <w:r w:rsidR="005F207D" w:rsidRPr="005F207D">
        <w:rPr>
          <w:rFonts w:hint="cs"/>
          <w:i/>
          <w:iCs/>
          <w:sz w:val="26"/>
          <w:szCs w:val="26"/>
          <w:u w:val="single"/>
          <w:rtl/>
          <w:lang w:bidi="ar-EG"/>
        </w:rPr>
        <w:t>إيضاح استخدام تكنولوجيا</w:t>
      </w:r>
      <w:r w:rsidR="006D12A4">
        <w:rPr>
          <w:rFonts w:hint="cs"/>
          <w:i/>
          <w:iCs/>
          <w:sz w:val="26"/>
          <w:szCs w:val="26"/>
          <w:u w:val="single"/>
          <w:rtl/>
          <w:lang w:bidi="ar-EG"/>
        </w:rPr>
        <w:t xml:space="preserve"> رغو</w:t>
      </w:r>
      <w:r w:rsidR="005F207D" w:rsidRPr="005F207D">
        <w:rPr>
          <w:rFonts w:hint="cs"/>
          <w:i/>
          <w:iCs/>
          <w:sz w:val="26"/>
          <w:szCs w:val="26"/>
          <w:u w:val="single"/>
          <w:rtl/>
          <w:lang w:bidi="ar-EG"/>
        </w:rPr>
        <w:t>ة البنتان منخفضة التكلفة للتحويل إلى تنكولوجيات غير مستنفدة للأوزون في رغاوي البوليوريثان في الشركات الصغيرة والمتوسطة</w:t>
      </w:r>
      <w:r w:rsidR="005F207D">
        <w:rPr>
          <w:rFonts w:hint="cs"/>
          <w:i/>
          <w:iCs/>
          <w:sz w:val="26"/>
          <w:szCs w:val="26"/>
          <w:rtl/>
          <w:lang w:bidi="ar-EG"/>
        </w:rPr>
        <w:t xml:space="preserve"> (التقرير النهائي) (اليونيدو) (الفقرات 161 إلى 179)</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5F207D" w:rsidRPr="00EC7F39" w:rsidRDefault="005F207D" w:rsidP="005F207D">
      <w:pPr>
        <w:pStyle w:val="Heading2"/>
        <w:bidi/>
        <w:ind w:left="1440" w:hanging="720"/>
        <w:rPr>
          <w:sz w:val="26"/>
          <w:szCs w:val="26"/>
          <w:highlight w:val="cyan"/>
        </w:rPr>
      </w:pPr>
      <w:r>
        <w:rPr>
          <w:rFonts w:hint="cs"/>
          <w:sz w:val="26"/>
          <w:szCs w:val="26"/>
          <w:rtl/>
        </w:rPr>
        <w:t>(أ)</w:t>
      </w:r>
      <w:r>
        <w:rPr>
          <w:rFonts w:hint="cs"/>
          <w:sz w:val="26"/>
          <w:szCs w:val="26"/>
          <w:rtl/>
        </w:rPr>
        <w:tab/>
      </w:r>
      <w:r>
        <w:rPr>
          <w:sz w:val="26"/>
          <w:szCs w:val="26"/>
          <w:rtl/>
        </w:rPr>
        <w:t xml:space="preserve">أن </w:t>
      </w:r>
      <w:r>
        <w:rPr>
          <w:rFonts w:hint="cs"/>
          <w:sz w:val="26"/>
          <w:szCs w:val="26"/>
          <w:rtl/>
        </w:rPr>
        <w:t xml:space="preserve">تشير إلى </w:t>
      </w:r>
      <w:r>
        <w:rPr>
          <w:sz w:val="26"/>
          <w:szCs w:val="26"/>
          <w:rtl/>
        </w:rPr>
        <w:t>التقرير النهائي</w:t>
      </w:r>
      <w:r w:rsidRPr="00107F00">
        <w:rPr>
          <w:sz w:val="26"/>
          <w:szCs w:val="26"/>
          <w:rtl/>
        </w:rPr>
        <w:t>، المقدم من اليو</w:t>
      </w:r>
      <w:r>
        <w:rPr>
          <w:sz w:val="26"/>
          <w:szCs w:val="26"/>
          <w:rtl/>
        </w:rPr>
        <w:t>نيدو</w:t>
      </w:r>
      <w:r w:rsidRPr="00107F00">
        <w:rPr>
          <w:sz w:val="26"/>
          <w:szCs w:val="26"/>
          <w:rtl/>
        </w:rPr>
        <w:t>، بشأن استخدام تكنولوجيا</w:t>
      </w:r>
      <w:r>
        <w:rPr>
          <w:rFonts w:hint="cs"/>
          <w:sz w:val="26"/>
          <w:szCs w:val="26"/>
          <w:rtl/>
        </w:rPr>
        <w:t>ت</w:t>
      </w:r>
      <w:r w:rsidRPr="00107F00">
        <w:rPr>
          <w:sz w:val="26"/>
          <w:szCs w:val="26"/>
          <w:rtl/>
        </w:rPr>
        <w:t xml:space="preserve"> رغوة البنتان منخفضة التكلفة للتحويل إلى تكنولوجيات غير </w:t>
      </w:r>
      <w:r>
        <w:rPr>
          <w:sz w:val="26"/>
          <w:szCs w:val="26"/>
          <w:rtl/>
        </w:rPr>
        <w:t xml:space="preserve">مستنفدة للأوزون في قطاع تصنيع </w:t>
      </w:r>
      <w:r w:rsidRPr="00107F00">
        <w:rPr>
          <w:sz w:val="26"/>
          <w:szCs w:val="26"/>
          <w:rtl/>
        </w:rPr>
        <w:t xml:space="preserve">رغاوي </w:t>
      </w:r>
      <w:r>
        <w:rPr>
          <w:sz w:val="26"/>
          <w:szCs w:val="26"/>
          <w:rtl/>
        </w:rPr>
        <w:t>البول</w:t>
      </w:r>
      <w:r w:rsidRPr="00107F00">
        <w:rPr>
          <w:sz w:val="26"/>
          <w:szCs w:val="26"/>
          <w:rtl/>
        </w:rPr>
        <w:t xml:space="preserve">يوريثين في </w:t>
      </w:r>
      <w:r>
        <w:rPr>
          <w:rFonts w:hint="cs"/>
          <w:sz w:val="26"/>
          <w:szCs w:val="26"/>
          <w:rtl/>
        </w:rPr>
        <w:t>الشركات</w:t>
      </w:r>
      <w:r>
        <w:rPr>
          <w:sz w:val="26"/>
          <w:szCs w:val="26"/>
          <w:rtl/>
        </w:rPr>
        <w:t xml:space="preserve"> صغيرة و</w:t>
      </w:r>
      <w:r w:rsidRPr="00107F00">
        <w:rPr>
          <w:sz w:val="26"/>
          <w:szCs w:val="26"/>
          <w:rtl/>
        </w:rPr>
        <w:t>متوسطة</w:t>
      </w:r>
      <w:r>
        <w:rPr>
          <w:rFonts w:hint="cs"/>
          <w:sz w:val="26"/>
          <w:szCs w:val="26"/>
          <w:rtl/>
        </w:rPr>
        <w:t xml:space="preserve"> الحجم</w:t>
      </w:r>
      <w:r w:rsidRPr="00107F00">
        <w:rPr>
          <w:sz w:val="26"/>
          <w:szCs w:val="26"/>
          <w:rtl/>
        </w:rPr>
        <w:t xml:space="preserve"> </w:t>
      </w:r>
      <w:r>
        <w:rPr>
          <w:sz w:val="26"/>
          <w:szCs w:val="26"/>
          <w:rtl/>
        </w:rPr>
        <w:t>في المغرب</w:t>
      </w:r>
      <w:r w:rsidRPr="00107F00">
        <w:rPr>
          <w:sz w:val="26"/>
          <w:szCs w:val="26"/>
          <w:rtl/>
        </w:rPr>
        <w:t xml:space="preserve">، </w:t>
      </w:r>
      <w:r>
        <w:rPr>
          <w:rFonts w:hint="cs"/>
          <w:sz w:val="26"/>
          <w:szCs w:val="26"/>
          <w:rtl/>
        </w:rPr>
        <w:t>ال</w:t>
      </w:r>
      <w:r>
        <w:rPr>
          <w:sz w:val="26"/>
          <w:szCs w:val="26"/>
          <w:rtl/>
        </w:rPr>
        <w:t>مقدم من اليونيدو والوارد</w:t>
      </w:r>
      <w:r w:rsidRPr="00107F00">
        <w:rPr>
          <w:sz w:val="26"/>
          <w:szCs w:val="26"/>
          <w:rtl/>
        </w:rPr>
        <w:t xml:space="preserve"> في الوثيقة </w:t>
      </w:r>
      <w:r w:rsidRPr="0030764B">
        <w:rPr>
          <w:sz w:val="26"/>
          <w:szCs w:val="26"/>
        </w:rPr>
        <w:t>UNEP/OzL.Pro/ExCom/84/22</w:t>
      </w:r>
      <w:r w:rsidRPr="00107F00">
        <w:rPr>
          <w:sz w:val="26"/>
          <w:szCs w:val="26"/>
          <w:rtl/>
        </w:rPr>
        <w:t>؛ و</w:t>
      </w:r>
    </w:p>
    <w:p w:rsidR="00404C27" w:rsidRDefault="005F207D" w:rsidP="005F207D">
      <w:pPr>
        <w:pStyle w:val="Heading2"/>
        <w:widowControl/>
        <w:bidi/>
        <w:ind w:left="1440" w:hanging="720"/>
        <w:rPr>
          <w:sz w:val="26"/>
          <w:szCs w:val="26"/>
          <w:rtl/>
        </w:rPr>
      </w:pPr>
      <w:r>
        <w:rPr>
          <w:rFonts w:hint="cs"/>
          <w:sz w:val="26"/>
          <w:szCs w:val="26"/>
          <w:rtl/>
        </w:rPr>
        <w:t>(ب)</w:t>
      </w:r>
      <w:r>
        <w:rPr>
          <w:rFonts w:hint="cs"/>
          <w:sz w:val="26"/>
          <w:szCs w:val="26"/>
          <w:rtl/>
        </w:rPr>
        <w:tab/>
      </w:r>
      <w:r w:rsidRPr="00107F00">
        <w:rPr>
          <w:sz w:val="26"/>
          <w:szCs w:val="26"/>
          <w:rtl/>
        </w:rPr>
        <w:t xml:space="preserve">دعوة الوكالات الثنائية والمنفذة إلى مراعاة التقرير المشار إليه في الفقرة الفرعية (أ) أعلاه </w:t>
      </w:r>
      <w:r>
        <w:rPr>
          <w:rFonts w:hint="cs"/>
          <w:sz w:val="26"/>
          <w:szCs w:val="26"/>
          <w:rtl/>
        </w:rPr>
        <w:t>لدى</w:t>
      </w:r>
      <w:r w:rsidRPr="00107F00">
        <w:rPr>
          <w:sz w:val="26"/>
          <w:szCs w:val="26"/>
          <w:rtl/>
        </w:rPr>
        <w:t xml:space="preserve"> مساعدة </w:t>
      </w:r>
      <w:r>
        <w:rPr>
          <w:rFonts w:hint="cs"/>
          <w:sz w:val="26"/>
          <w:szCs w:val="26"/>
          <w:rtl/>
        </w:rPr>
        <w:t>ال</w:t>
      </w:r>
      <w:r w:rsidRPr="00107F00">
        <w:rPr>
          <w:sz w:val="26"/>
          <w:szCs w:val="26"/>
          <w:rtl/>
        </w:rPr>
        <w:t>بلدان</w:t>
      </w:r>
      <w:r>
        <w:rPr>
          <w:rFonts w:hint="cs"/>
          <w:sz w:val="26"/>
          <w:szCs w:val="26"/>
          <w:rtl/>
        </w:rPr>
        <w:t xml:space="preserve"> المشمولة ب</w:t>
      </w:r>
      <w:r>
        <w:rPr>
          <w:sz w:val="26"/>
          <w:szCs w:val="26"/>
          <w:rtl/>
        </w:rPr>
        <w:t>المادة 5 في إعداد مشاريع قطاع تصنيع رغاوي</w:t>
      </w:r>
      <w:r>
        <w:rPr>
          <w:rFonts w:hint="cs"/>
          <w:sz w:val="26"/>
          <w:szCs w:val="26"/>
          <w:rtl/>
        </w:rPr>
        <w:t xml:space="preserve"> البوليوريثان </w:t>
      </w:r>
      <w:r w:rsidRPr="00107F00">
        <w:rPr>
          <w:sz w:val="26"/>
          <w:szCs w:val="26"/>
          <w:rtl/>
        </w:rPr>
        <w:t xml:space="preserve">في </w:t>
      </w:r>
      <w:r>
        <w:rPr>
          <w:rFonts w:hint="cs"/>
          <w:sz w:val="26"/>
          <w:szCs w:val="26"/>
          <w:rtl/>
        </w:rPr>
        <w:t>المنشآت</w:t>
      </w:r>
      <w:r w:rsidRPr="00107F00">
        <w:rPr>
          <w:sz w:val="26"/>
          <w:szCs w:val="26"/>
          <w:rtl/>
        </w:rPr>
        <w:t xml:space="preserve"> الصغيرة والمتوسطة.</w:t>
      </w:r>
    </w:p>
    <w:p w:rsidR="00404C27" w:rsidRPr="005F207D" w:rsidRDefault="00404C27" w:rsidP="00C02A40">
      <w:pPr>
        <w:pStyle w:val="Heading2"/>
        <w:widowControl/>
        <w:bidi/>
        <w:ind w:left="720"/>
        <w:rPr>
          <w:i/>
          <w:iCs/>
          <w:sz w:val="26"/>
          <w:szCs w:val="26"/>
          <w:rtl/>
          <w:lang w:bidi="ar-EG"/>
        </w:rPr>
      </w:pPr>
      <w:r w:rsidRPr="005F207D">
        <w:rPr>
          <w:rFonts w:hint="cs"/>
          <w:i/>
          <w:iCs/>
          <w:sz w:val="26"/>
          <w:szCs w:val="26"/>
          <w:u w:val="single"/>
          <w:rtl/>
          <w:lang w:bidi="ar-EG"/>
        </w:rPr>
        <w:t>المملكة العربية السعودية:</w:t>
      </w:r>
      <w:r w:rsidR="008645C9" w:rsidRPr="005F207D">
        <w:rPr>
          <w:rFonts w:hint="cs"/>
          <w:i/>
          <w:iCs/>
          <w:sz w:val="26"/>
          <w:szCs w:val="26"/>
          <w:u w:val="single"/>
          <w:rtl/>
          <w:lang w:bidi="ar-EG"/>
        </w:rPr>
        <w:t xml:space="preserve"> </w:t>
      </w:r>
      <w:r w:rsidR="005F207D" w:rsidRPr="005F207D">
        <w:rPr>
          <w:rFonts w:hint="cs"/>
          <w:i/>
          <w:iCs/>
          <w:sz w:val="26"/>
          <w:szCs w:val="26"/>
          <w:u w:val="single"/>
          <w:rtl/>
          <w:lang w:bidi="ar-EG"/>
        </w:rPr>
        <w:t xml:space="preserve">مشروع إيضاحي لإزالة المواد الهيدروكلوروفلوروكربونية باستخدام الهيدروفلوروأوليفين كعامل </w:t>
      </w:r>
      <w:r w:rsidR="00C02A40">
        <w:rPr>
          <w:rFonts w:hint="cs"/>
          <w:i/>
          <w:iCs/>
          <w:sz w:val="26"/>
          <w:szCs w:val="26"/>
          <w:u w:val="single"/>
          <w:rtl/>
          <w:lang w:bidi="ar-EG"/>
        </w:rPr>
        <w:t>نفخ رغوي</w:t>
      </w:r>
      <w:r w:rsidR="005F207D" w:rsidRPr="005F207D">
        <w:rPr>
          <w:rFonts w:hint="cs"/>
          <w:i/>
          <w:iCs/>
          <w:sz w:val="26"/>
          <w:szCs w:val="26"/>
          <w:u w:val="single"/>
          <w:rtl/>
          <w:lang w:bidi="ar-EG"/>
        </w:rPr>
        <w:t xml:space="preserve"> في تطبيقات رغاوي الرش في درجات الحرارة المحيطة العالية</w:t>
      </w:r>
      <w:r w:rsidR="005F207D">
        <w:rPr>
          <w:rFonts w:hint="cs"/>
          <w:i/>
          <w:iCs/>
          <w:sz w:val="26"/>
          <w:szCs w:val="26"/>
          <w:rtl/>
          <w:lang w:bidi="ar-EG"/>
        </w:rPr>
        <w:t xml:space="preserve"> (اليونيدو) (الفقرات 180 إلى 183)</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404C27" w:rsidRPr="00316C4B" w:rsidRDefault="00404C27" w:rsidP="00C02A40">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w:t>
      </w:r>
      <w:r w:rsidRPr="00C02A40">
        <w:rPr>
          <w:sz w:val="26"/>
          <w:szCs w:val="26"/>
          <w:rtl/>
          <w:lang w:bidi="ar-EG"/>
        </w:rPr>
        <w:t xml:space="preserve"> </w:t>
      </w:r>
      <w:r w:rsidR="00C02A40">
        <w:rPr>
          <w:rFonts w:hint="cs"/>
          <w:sz w:val="26"/>
          <w:szCs w:val="26"/>
          <w:rtl/>
        </w:rPr>
        <w:t>بأن تشير إلى تقرير</w:t>
      </w:r>
      <w:r w:rsidR="00C02A40" w:rsidRPr="00107F00">
        <w:rPr>
          <w:sz w:val="26"/>
          <w:szCs w:val="26"/>
          <w:rtl/>
        </w:rPr>
        <w:t xml:space="preserve"> اليونيدو النهائي</w:t>
      </w:r>
      <w:r w:rsidR="00C02A40">
        <w:rPr>
          <w:rFonts w:hint="cs"/>
          <w:sz w:val="26"/>
          <w:szCs w:val="26"/>
          <w:rtl/>
        </w:rPr>
        <w:t xml:space="preserve"> المقدمِ</w:t>
      </w:r>
      <w:r w:rsidR="00C02A40" w:rsidRPr="00107F00">
        <w:rPr>
          <w:sz w:val="26"/>
          <w:szCs w:val="26"/>
          <w:rtl/>
        </w:rPr>
        <w:t xml:space="preserve"> عن المشروع الإيضاحي للتخلص التدريجي من</w:t>
      </w:r>
      <w:r w:rsidR="00C02A40">
        <w:rPr>
          <w:rFonts w:hint="cs"/>
          <w:sz w:val="26"/>
          <w:szCs w:val="26"/>
          <w:rtl/>
        </w:rPr>
        <w:t xml:space="preserve"> المواد</w:t>
      </w:r>
      <w:r w:rsidR="00C02A40" w:rsidRPr="00107F00">
        <w:rPr>
          <w:sz w:val="26"/>
          <w:szCs w:val="26"/>
          <w:rtl/>
        </w:rPr>
        <w:t xml:space="preserve"> </w:t>
      </w:r>
      <w:r w:rsidR="00C02A40">
        <w:rPr>
          <w:sz w:val="26"/>
          <w:szCs w:val="26"/>
          <w:rtl/>
        </w:rPr>
        <w:t>الهيدروكلوروفلوروكربونية</w:t>
      </w:r>
      <w:r w:rsidR="00C02A40" w:rsidRPr="00107F00">
        <w:rPr>
          <w:sz w:val="26"/>
          <w:szCs w:val="26"/>
          <w:rtl/>
        </w:rPr>
        <w:t xml:space="preserve"> باستخدام الهيدروفلوروأوليفين </w:t>
      </w:r>
      <w:r w:rsidR="00C02A40" w:rsidRPr="00F85215">
        <w:rPr>
          <w:sz w:val="26"/>
          <w:szCs w:val="26"/>
          <w:rtl/>
        </w:rPr>
        <w:t xml:space="preserve">كعامل نفخ رغوي في تطبيقات رغوة الرش في درجات الحرارة العالية في البيئة المحيطة </w:t>
      </w:r>
      <w:r w:rsidR="00C02A40">
        <w:rPr>
          <w:sz w:val="26"/>
          <w:szCs w:val="26"/>
          <w:rtl/>
        </w:rPr>
        <w:t>في المملكة العربية السعودية</w:t>
      </w:r>
      <w:r w:rsidR="00C02A40" w:rsidRPr="00107F00">
        <w:rPr>
          <w:sz w:val="26"/>
          <w:szCs w:val="26"/>
          <w:rtl/>
        </w:rPr>
        <w:t xml:space="preserve">، </w:t>
      </w:r>
      <w:r w:rsidR="00C02A40">
        <w:rPr>
          <w:rFonts w:hint="cs"/>
          <w:sz w:val="26"/>
          <w:szCs w:val="26"/>
          <w:rtl/>
        </w:rPr>
        <w:t>والذي</w:t>
      </w:r>
      <w:r w:rsidR="00C02A40" w:rsidRPr="00107F00">
        <w:rPr>
          <w:sz w:val="26"/>
          <w:szCs w:val="26"/>
          <w:rtl/>
        </w:rPr>
        <w:t xml:space="preserve"> ستستعرضه الأمانة وت</w:t>
      </w:r>
      <w:r w:rsidR="00C02A40">
        <w:rPr>
          <w:rFonts w:hint="cs"/>
          <w:sz w:val="26"/>
          <w:szCs w:val="26"/>
          <w:rtl/>
        </w:rPr>
        <w:t>قدمه</w:t>
      </w:r>
      <w:r w:rsidR="00C02A40" w:rsidRPr="00107F00">
        <w:rPr>
          <w:sz w:val="26"/>
          <w:szCs w:val="26"/>
          <w:rtl/>
        </w:rPr>
        <w:t xml:space="preserve"> في الجلسة </w:t>
      </w:r>
      <w:r w:rsidR="00C02A40">
        <w:rPr>
          <w:rFonts w:hint="cs"/>
          <w:sz w:val="26"/>
          <w:szCs w:val="26"/>
          <w:rtl/>
        </w:rPr>
        <w:t>الخامسة والثمانين</w:t>
      </w:r>
      <w:r w:rsidR="00C02A40" w:rsidRPr="00107F00">
        <w:rPr>
          <w:sz w:val="26"/>
          <w:szCs w:val="26"/>
          <w:rtl/>
        </w:rPr>
        <w:t>.</w:t>
      </w:r>
    </w:p>
    <w:p w:rsidR="00DC20DA" w:rsidRPr="00C02A40" w:rsidRDefault="00DC20DA" w:rsidP="006D12A4">
      <w:pPr>
        <w:pStyle w:val="Heading2"/>
        <w:widowControl/>
        <w:bidi/>
        <w:ind w:left="720"/>
        <w:rPr>
          <w:i/>
          <w:iCs/>
          <w:sz w:val="26"/>
          <w:szCs w:val="26"/>
          <w:rtl/>
          <w:lang w:bidi="ar-EG"/>
        </w:rPr>
      </w:pPr>
      <w:r w:rsidRPr="00C02A40">
        <w:rPr>
          <w:rFonts w:hint="cs"/>
          <w:i/>
          <w:iCs/>
          <w:sz w:val="26"/>
          <w:szCs w:val="26"/>
          <w:u w:val="single"/>
          <w:rtl/>
          <w:lang w:bidi="ar-EG"/>
        </w:rPr>
        <w:t xml:space="preserve">إقليم غرب آسيا: </w:t>
      </w:r>
      <w:r w:rsidR="00C02A40" w:rsidRPr="00C02A40">
        <w:rPr>
          <w:rFonts w:hint="cs"/>
          <w:i/>
          <w:iCs/>
          <w:sz w:val="26"/>
          <w:szCs w:val="26"/>
          <w:u w:val="single"/>
          <w:rtl/>
          <w:lang w:bidi="ar-EG"/>
        </w:rPr>
        <w:t xml:space="preserve">مشروع إيضاحي بشأن الترويج لغازات تبريد </w:t>
      </w:r>
      <w:r w:rsidR="006D12A4">
        <w:rPr>
          <w:rFonts w:hint="cs"/>
          <w:i/>
          <w:iCs/>
          <w:sz w:val="26"/>
          <w:szCs w:val="26"/>
          <w:u w:val="single"/>
          <w:rtl/>
          <w:lang w:bidi="ar-EG"/>
        </w:rPr>
        <w:t xml:space="preserve">بديلة في قطاع تكييف الهواء في </w:t>
      </w:r>
      <w:r w:rsidR="00C02A40" w:rsidRPr="00C02A40">
        <w:rPr>
          <w:rFonts w:hint="cs"/>
          <w:i/>
          <w:iCs/>
          <w:sz w:val="26"/>
          <w:szCs w:val="26"/>
          <w:u w:val="single"/>
          <w:rtl/>
          <w:lang w:bidi="ar-EG"/>
        </w:rPr>
        <w:t xml:space="preserve">بلدان </w:t>
      </w:r>
      <w:r w:rsidR="006D12A4">
        <w:rPr>
          <w:rFonts w:hint="cs"/>
          <w:i/>
          <w:iCs/>
          <w:sz w:val="26"/>
          <w:szCs w:val="26"/>
          <w:u w:val="single"/>
          <w:rtl/>
          <w:lang w:bidi="ar-EG"/>
        </w:rPr>
        <w:t xml:space="preserve">غرب آسيا </w:t>
      </w:r>
      <w:r w:rsidR="00C02A40" w:rsidRPr="00C02A40">
        <w:rPr>
          <w:rFonts w:hint="cs"/>
          <w:i/>
          <w:iCs/>
          <w:sz w:val="26"/>
          <w:szCs w:val="26"/>
          <w:u w:val="single"/>
          <w:rtl/>
          <w:lang w:bidi="ar-EG"/>
        </w:rPr>
        <w:t>التي ترتفع فيها درجة حرارة البيئ</w:t>
      </w:r>
      <w:r w:rsidR="00C02A40" w:rsidRPr="006D12A4">
        <w:rPr>
          <w:rFonts w:hint="cs"/>
          <w:i/>
          <w:iCs/>
          <w:sz w:val="26"/>
          <w:szCs w:val="26"/>
          <w:u w:val="single"/>
          <w:rtl/>
          <w:lang w:bidi="ar-EG"/>
        </w:rPr>
        <w:t>ة</w:t>
      </w:r>
      <w:r w:rsidR="006D12A4">
        <w:rPr>
          <w:rFonts w:hint="cs"/>
          <w:i/>
          <w:iCs/>
          <w:sz w:val="26"/>
          <w:szCs w:val="26"/>
          <w:rtl/>
          <w:lang w:bidi="ar-EG"/>
        </w:rPr>
        <w:t xml:space="preserve"> </w:t>
      </w:r>
      <w:r w:rsidR="00C02A40">
        <w:rPr>
          <w:rFonts w:hint="cs"/>
          <w:i/>
          <w:iCs/>
          <w:sz w:val="26"/>
          <w:szCs w:val="26"/>
          <w:rtl/>
          <w:lang w:bidi="ar-EG"/>
        </w:rPr>
        <w:t>(اليونيدو) (الفقرات 180 إلى 183)</w:t>
      </w:r>
    </w:p>
    <w:p w:rsidR="00DC20DA" w:rsidRPr="00CF61D4" w:rsidRDefault="00DC20DA"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DC20DA" w:rsidRPr="00316C4B" w:rsidRDefault="00DC20DA" w:rsidP="006D12A4">
      <w:pPr>
        <w:pStyle w:val="Heading2"/>
        <w:widowControl/>
        <w:bidi/>
        <w:ind w:left="720"/>
        <w:rPr>
          <w:sz w:val="26"/>
          <w:szCs w:val="26"/>
          <w:rtl/>
        </w:rPr>
      </w:pPr>
      <w:r w:rsidRPr="00CF61D4">
        <w:rPr>
          <w:rFonts w:hint="cs"/>
          <w:sz w:val="26"/>
          <w:szCs w:val="26"/>
          <w:u w:val="single"/>
          <w:rtl/>
          <w:lang w:bidi="ar-EG"/>
        </w:rPr>
        <w:t>و</w:t>
      </w:r>
      <w:r w:rsidRPr="00CF61D4">
        <w:rPr>
          <w:sz w:val="26"/>
          <w:szCs w:val="26"/>
          <w:u w:val="single"/>
          <w:rtl/>
          <w:lang w:bidi="ar-EG"/>
        </w:rPr>
        <w:t>قد ترغب اللجنة التنفيذية</w:t>
      </w:r>
      <w:r w:rsidRPr="00C02A40">
        <w:rPr>
          <w:sz w:val="26"/>
          <w:szCs w:val="26"/>
          <w:rtl/>
          <w:lang w:bidi="ar-EG"/>
        </w:rPr>
        <w:t xml:space="preserve"> </w:t>
      </w:r>
      <w:r w:rsidR="00C02A40">
        <w:rPr>
          <w:rFonts w:hint="cs"/>
          <w:sz w:val="26"/>
          <w:szCs w:val="26"/>
          <w:rtl/>
        </w:rPr>
        <w:t xml:space="preserve">بأن تشير أن </w:t>
      </w:r>
      <w:r w:rsidR="00C02A40" w:rsidRPr="00107F00">
        <w:rPr>
          <w:rFonts w:hint="cs"/>
          <w:sz w:val="26"/>
          <w:szCs w:val="26"/>
          <w:rtl/>
        </w:rPr>
        <w:t>اليونيب</w:t>
      </w:r>
      <w:r w:rsidR="00C02A40">
        <w:rPr>
          <w:sz w:val="26"/>
          <w:szCs w:val="26"/>
          <w:rtl/>
        </w:rPr>
        <w:t xml:space="preserve"> واليونيدو</w:t>
      </w:r>
      <w:r w:rsidR="00C02A40">
        <w:rPr>
          <w:rFonts w:hint="cs"/>
          <w:sz w:val="26"/>
          <w:szCs w:val="26"/>
          <w:rtl/>
        </w:rPr>
        <w:t xml:space="preserve"> قد قدمتا</w:t>
      </w:r>
      <w:r w:rsidR="00C02A40">
        <w:rPr>
          <w:sz w:val="26"/>
          <w:szCs w:val="26"/>
          <w:rtl/>
        </w:rPr>
        <w:t xml:space="preserve"> </w:t>
      </w:r>
      <w:r w:rsidR="00C02A40">
        <w:rPr>
          <w:rFonts w:hint="cs"/>
          <w:sz w:val="26"/>
          <w:szCs w:val="26"/>
          <w:rtl/>
        </w:rPr>
        <w:t>ا</w:t>
      </w:r>
      <w:r w:rsidR="00C02A40" w:rsidRPr="00107F00">
        <w:rPr>
          <w:sz w:val="26"/>
          <w:szCs w:val="26"/>
          <w:rtl/>
        </w:rPr>
        <w:t xml:space="preserve">لتقرير النهائي </w:t>
      </w:r>
      <w:r w:rsidR="00C02A40">
        <w:rPr>
          <w:rFonts w:hint="cs"/>
          <w:sz w:val="26"/>
          <w:szCs w:val="26"/>
          <w:rtl/>
        </w:rPr>
        <w:t>حول</w:t>
      </w:r>
      <w:r w:rsidR="00C02A40" w:rsidRPr="00107F00">
        <w:rPr>
          <w:sz w:val="26"/>
          <w:szCs w:val="26"/>
          <w:rtl/>
        </w:rPr>
        <w:t xml:space="preserve"> المشروع الإيضاحي بشأن الترويج </w:t>
      </w:r>
      <w:r w:rsidR="00C02A40">
        <w:rPr>
          <w:rFonts w:hint="cs"/>
          <w:sz w:val="26"/>
          <w:szCs w:val="26"/>
          <w:rtl/>
        </w:rPr>
        <w:t>لغازات تبريد</w:t>
      </w:r>
      <w:r w:rsidR="00C02A40" w:rsidRPr="00107F00">
        <w:rPr>
          <w:sz w:val="26"/>
          <w:szCs w:val="26"/>
          <w:rtl/>
        </w:rPr>
        <w:t xml:space="preserve"> بديلة في </w:t>
      </w:r>
      <w:r w:rsidR="00C02A40">
        <w:rPr>
          <w:rFonts w:hint="cs"/>
          <w:sz w:val="26"/>
          <w:szCs w:val="26"/>
          <w:rtl/>
        </w:rPr>
        <w:t>قطاع</w:t>
      </w:r>
      <w:r w:rsidR="00C02A40" w:rsidRPr="00107F00">
        <w:rPr>
          <w:sz w:val="26"/>
          <w:szCs w:val="26"/>
          <w:rtl/>
        </w:rPr>
        <w:t xml:space="preserve"> تكييف الهواء في البلدان </w:t>
      </w:r>
      <w:r w:rsidR="00C02A40">
        <w:rPr>
          <w:rFonts w:hint="cs"/>
          <w:sz w:val="26"/>
          <w:szCs w:val="26"/>
          <w:rtl/>
          <w:lang w:bidi="ar-AE"/>
        </w:rPr>
        <w:t>التي ترتفع فيها درجة حرارة البيئة</w:t>
      </w:r>
      <w:r w:rsidR="00C02A40" w:rsidRPr="00107F00">
        <w:rPr>
          <w:sz w:val="26"/>
          <w:szCs w:val="26"/>
          <w:rtl/>
        </w:rPr>
        <w:t xml:space="preserve"> في غرب آسيا (</w:t>
      </w:r>
      <w:r w:rsidR="00C02A40" w:rsidRPr="00107F00">
        <w:rPr>
          <w:sz w:val="26"/>
          <w:szCs w:val="26"/>
        </w:rPr>
        <w:t>PRAHA-II</w:t>
      </w:r>
      <w:r w:rsidR="00C02A40">
        <w:rPr>
          <w:sz w:val="26"/>
          <w:szCs w:val="26"/>
          <w:rtl/>
        </w:rPr>
        <w:t>)</w:t>
      </w:r>
      <w:r w:rsidR="00C02A40" w:rsidRPr="00107F00">
        <w:rPr>
          <w:sz w:val="26"/>
          <w:szCs w:val="26"/>
          <w:rtl/>
        </w:rPr>
        <w:t xml:space="preserve">، </w:t>
      </w:r>
      <w:r w:rsidR="00C02A40">
        <w:rPr>
          <w:rFonts w:hint="cs"/>
          <w:sz w:val="26"/>
          <w:szCs w:val="26"/>
          <w:rtl/>
        </w:rPr>
        <w:t>والذي</w:t>
      </w:r>
      <w:r w:rsidR="00C02A40">
        <w:rPr>
          <w:sz w:val="26"/>
          <w:szCs w:val="26"/>
          <w:rtl/>
        </w:rPr>
        <w:t xml:space="preserve"> </w:t>
      </w:r>
      <w:r w:rsidR="00C02A40">
        <w:rPr>
          <w:rFonts w:hint="cs"/>
          <w:sz w:val="26"/>
          <w:szCs w:val="26"/>
          <w:rtl/>
        </w:rPr>
        <w:t>ستستعرضه</w:t>
      </w:r>
      <w:r w:rsidR="00C02A40">
        <w:rPr>
          <w:sz w:val="26"/>
          <w:szCs w:val="26"/>
          <w:rtl/>
        </w:rPr>
        <w:t xml:space="preserve"> </w:t>
      </w:r>
      <w:r w:rsidR="00C02A40" w:rsidRPr="00107F00">
        <w:rPr>
          <w:sz w:val="26"/>
          <w:szCs w:val="26"/>
          <w:rtl/>
        </w:rPr>
        <w:t>الأمانة</w:t>
      </w:r>
      <w:r w:rsidR="00C02A40">
        <w:rPr>
          <w:rFonts w:hint="cs"/>
          <w:sz w:val="26"/>
          <w:szCs w:val="26"/>
          <w:rtl/>
        </w:rPr>
        <w:t xml:space="preserve"> وتقدمه</w:t>
      </w:r>
      <w:r w:rsidR="00C02A40" w:rsidRPr="00107F00">
        <w:rPr>
          <w:sz w:val="26"/>
          <w:szCs w:val="26"/>
          <w:rtl/>
        </w:rPr>
        <w:t xml:space="preserve"> في </w:t>
      </w:r>
      <w:r w:rsidR="006D12A4">
        <w:rPr>
          <w:rFonts w:hint="cs"/>
          <w:sz w:val="26"/>
          <w:szCs w:val="26"/>
          <w:rtl/>
        </w:rPr>
        <w:t>الاجتماع</w:t>
      </w:r>
      <w:r w:rsidR="00C02A40" w:rsidRPr="00107F00">
        <w:rPr>
          <w:sz w:val="26"/>
          <w:szCs w:val="26"/>
          <w:rtl/>
        </w:rPr>
        <w:t xml:space="preserve"> </w:t>
      </w:r>
      <w:r w:rsidR="006D12A4">
        <w:rPr>
          <w:rFonts w:hint="cs"/>
          <w:sz w:val="26"/>
          <w:szCs w:val="26"/>
          <w:rtl/>
        </w:rPr>
        <w:t>الخامس</w:t>
      </w:r>
      <w:r w:rsidR="00C02A40">
        <w:rPr>
          <w:rFonts w:hint="cs"/>
          <w:sz w:val="26"/>
          <w:szCs w:val="26"/>
          <w:rtl/>
        </w:rPr>
        <w:t xml:space="preserve"> والثمانين</w:t>
      </w:r>
      <w:r w:rsidR="00C02A40" w:rsidRPr="00107F00">
        <w:rPr>
          <w:sz w:val="26"/>
          <w:szCs w:val="26"/>
          <w:rtl/>
        </w:rPr>
        <w:t>.</w:t>
      </w:r>
    </w:p>
    <w:p w:rsidR="00404C27" w:rsidRPr="00C02A40" w:rsidRDefault="006D12A4" w:rsidP="00367924">
      <w:pPr>
        <w:pStyle w:val="Heading2"/>
        <w:widowControl/>
        <w:bidi/>
        <w:ind w:left="720"/>
        <w:rPr>
          <w:i/>
          <w:iCs/>
          <w:sz w:val="26"/>
          <w:szCs w:val="26"/>
          <w:rtl/>
        </w:rPr>
      </w:pPr>
      <w:r>
        <w:rPr>
          <w:rFonts w:hint="cs"/>
          <w:i/>
          <w:iCs/>
          <w:sz w:val="26"/>
          <w:szCs w:val="26"/>
          <w:u w:val="single"/>
          <w:rtl/>
          <w:lang w:bidi="ar-EG"/>
        </w:rPr>
        <w:t>عال</w:t>
      </w:r>
      <w:r w:rsidR="00DC20DA" w:rsidRPr="00C02A40">
        <w:rPr>
          <w:rFonts w:hint="cs"/>
          <w:i/>
          <w:iCs/>
          <w:sz w:val="26"/>
          <w:szCs w:val="26"/>
          <w:u w:val="single"/>
          <w:rtl/>
          <w:lang w:bidi="ar-EG"/>
        </w:rPr>
        <w:t>مي</w:t>
      </w:r>
      <w:r w:rsidR="00404C27" w:rsidRPr="00C02A40">
        <w:rPr>
          <w:rFonts w:hint="cs"/>
          <w:i/>
          <w:iCs/>
          <w:sz w:val="26"/>
          <w:szCs w:val="26"/>
          <w:u w:val="single"/>
          <w:rtl/>
          <w:lang w:bidi="ar-EG"/>
        </w:rPr>
        <w:t xml:space="preserve"> </w:t>
      </w:r>
      <w:r w:rsidR="00C02A40" w:rsidRPr="00C02A40">
        <w:rPr>
          <w:i/>
          <w:iCs/>
          <w:sz w:val="26"/>
          <w:szCs w:val="26"/>
          <w:u w:val="single"/>
          <w:rtl/>
        </w:rPr>
        <w:t xml:space="preserve">(مناطق شرق </w:t>
      </w:r>
      <w:r w:rsidR="00C02A40" w:rsidRPr="00C02A40">
        <w:rPr>
          <w:rFonts w:hint="cs"/>
          <w:i/>
          <w:iCs/>
          <w:sz w:val="26"/>
          <w:szCs w:val="26"/>
          <w:u w:val="single"/>
          <w:rtl/>
        </w:rPr>
        <w:t>إ</w:t>
      </w:r>
      <w:r w:rsidR="00C02A40" w:rsidRPr="00C02A40">
        <w:rPr>
          <w:i/>
          <w:iCs/>
          <w:sz w:val="26"/>
          <w:szCs w:val="26"/>
          <w:u w:val="single"/>
          <w:rtl/>
        </w:rPr>
        <w:t xml:space="preserve">فريقيا </w:t>
      </w:r>
      <w:r w:rsidR="00C02A40" w:rsidRPr="00C02A40">
        <w:rPr>
          <w:rFonts w:hint="cs"/>
          <w:i/>
          <w:iCs/>
          <w:sz w:val="26"/>
          <w:szCs w:val="26"/>
          <w:u w:val="single"/>
          <w:rtl/>
        </w:rPr>
        <w:t>و</w:t>
      </w:r>
      <w:r w:rsidR="00C02A40" w:rsidRPr="00C02A40">
        <w:rPr>
          <w:i/>
          <w:iCs/>
          <w:sz w:val="26"/>
          <w:szCs w:val="26"/>
          <w:u w:val="single"/>
          <w:rtl/>
        </w:rPr>
        <w:t>البحر الكاريبي)</w:t>
      </w:r>
      <w:r w:rsidR="008645C9" w:rsidRPr="00C02A40">
        <w:rPr>
          <w:rFonts w:hint="cs"/>
          <w:i/>
          <w:iCs/>
          <w:sz w:val="26"/>
          <w:szCs w:val="26"/>
          <w:u w:val="single"/>
          <w:rtl/>
          <w:lang w:bidi="ar-EG"/>
        </w:rPr>
        <w:t xml:space="preserve">: </w:t>
      </w:r>
      <w:r w:rsidR="00C02A40" w:rsidRPr="00C02A40">
        <w:rPr>
          <w:rFonts w:hint="cs"/>
          <w:i/>
          <w:iCs/>
          <w:sz w:val="26"/>
          <w:szCs w:val="26"/>
          <w:u w:val="single"/>
          <w:rtl/>
          <w:lang w:bidi="ar-EG"/>
        </w:rPr>
        <w:t xml:space="preserve">مشروع إيضاحي بشأن </w:t>
      </w:r>
      <w:r w:rsidR="00C02A40" w:rsidRPr="00C02A40">
        <w:rPr>
          <w:rFonts w:hint="cs"/>
          <w:i/>
          <w:iCs/>
          <w:sz w:val="26"/>
          <w:szCs w:val="26"/>
          <w:u w:val="single"/>
          <w:rtl/>
        </w:rPr>
        <w:t>جودة</w:t>
      </w:r>
      <w:r w:rsidR="00C02A40" w:rsidRPr="00C02A40">
        <w:rPr>
          <w:i/>
          <w:iCs/>
          <w:sz w:val="26"/>
          <w:szCs w:val="26"/>
          <w:u w:val="single"/>
          <w:rtl/>
        </w:rPr>
        <w:t xml:space="preserve"> </w:t>
      </w:r>
      <w:r w:rsidR="00C02A40" w:rsidRPr="00C02A40">
        <w:rPr>
          <w:rFonts w:hint="cs"/>
          <w:i/>
          <w:iCs/>
          <w:sz w:val="26"/>
          <w:szCs w:val="26"/>
          <w:u w:val="single"/>
          <w:rtl/>
        </w:rPr>
        <w:t>غازات التبريد،</w:t>
      </w:r>
      <w:r w:rsidR="00C02A40" w:rsidRPr="00C02A40">
        <w:rPr>
          <w:i/>
          <w:iCs/>
          <w:sz w:val="26"/>
          <w:szCs w:val="26"/>
          <w:u w:val="single"/>
          <w:rtl/>
        </w:rPr>
        <w:t xml:space="preserve"> واحتواءها</w:t>
      </w:r>
      <w:r w:rsidR="00C02A40" w:rsidRPr="00C02A40">
        <w:rPr>
          <w:rFonts w:hint="cs"/>
          <w:i/>
          <w:iCs/>
          <w:sz w:val="26"/>
          <w:szCs w:val="26"/>
          <w:u w:val="single"/>
          <w:rtl/>
        </w:rPr>
        <w:t>،</w:t>
      </w:r>
      <w:r w:rsidR="00C02A40" w:rsidRPr="00C02A40">
        <w:rPr>
          <w:i/>
          <w:iCs/>
          <w:sz w:val="26"/>
          <w:szCs w:val="26"/>
          <w:u w:val="single"/>
          <w:rtl/>
        </w:rPr>
        <w:t xml:space="preserve"> وإدخال بدائل منخفضة</w:t>
      </w:r>
      <w:r w:rsidR="00C02A40" w:rsidRPr="00C02A40">
        <w:rPr>
          <w:rFonts w:hint="cs"/>
          <w:i/>
          <w:iCs/>
          <w:sz w:val="26"/>
          <w:szCs w:val="26"/>
          <w:u w:val="single"/>
          <w:rtl/>
        </w:rPr>
        <w:t xml:space="preserve"> القدرة على إحداث</w:t>
      </w:r>
      <w:r w:rsidR="00C02A40" w:rsidRPr="00C02A40">
        <w:rPr>
          <w:i/>
          <w:iCs/>
          <w:sz w:val="26"/>
          <w:szCs w:val="26"/>
          <w:u w:val="single"/>
          <w:rtl/>
        </w:rPr>
        <w:t xml:space="preserve"> الاحترار العالمي في قطاع التبريد وتكييف الهواء</w:t>
      </w:r>
      <w:r>
        <w:rPr>
          <w:rFonts w:hint="cs"/>
          <w:i/>
          <w:iCs/>
          <w:sz w:val="26"/>
          <w:szCs w:val="26"/>
          <w:u w:val="single"/>
          <w:rtl/>
        </w:rPr>
        <w:t xml:space="preserve"> (التقرير المرحلي)</w:t>
      </w:r>
      <w:r w:rsidR="00C02A40" w:rsidRPr="00C02A40">
        <w:rPr>
          <w:rFonts w:hint="cs"/>
          <w:i/>
          <w:iCs/>
          <w:sz w:val="26"/>
          <w:szCs w:val="26"/>
          <w:rtl/>
        </w:rPr>
        <w:t xml:space="preserve"> (اليونيدو) (الفقرات 188 إلى 200)</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lastRenderedPageBreak/>
        <w:t>القضايا التي ينبغي معالجتها</w:t>
      </w:r>
      <w:r>
        <w:rPr>
          <w:rFonts w:hint="cs"/>
          <w:sz w:val="26"/>
          <w:szCs w:val="26"/>
          <w:rtl/>
        </w:rPr>
        <w:t>:</w:t>
      </w:r>
      <w:r>
        <w:rPr>
          <w:rFonts w:hint="cs"/>
          <w:sz w:val="26"/>
          <w:szCs w:val="26"/>
          <w:rtl/>
          <w:lang w:bidi="ar-EG"/>
        </w:rPr>
        <w:t xml:space="preserve"> لا يوجد.</w:t>
      </w:r>
    </w:p>
    <w:p w:rsidR="00C02A40"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C02A40" w:rsidRPr="00EC7F39" w:rsidRDefault="00C02A40" w:rsidP="006D12A4">
      <w:pPr>
        <w:pStyle w:val="Heading2"/>
        <w:widowControl/>
        <w:bidi/>
        <w:ind w:left="1440" w:hanging="720"/>
        <w:rPr>
          <w:sz w:val="26"/>
          <w:szCs w:val="26"/>
          <w:highlight w:val="cyan"/>
        </w:rPr>
      </w:pPr>
      <w:r>
        <w:rPr>
          <w:rFonts w:hint="cs"/>
          <w:sz w:val="26"/>
          <w:szCs w:val="26"/>
          <w:rtl/>
        </w:rPr>
        <w:t>(أ)</w:t>
      </w:r>
      <w:r>
        <w:rPr>
          <w:rFonts w:hint="cs"/>
          <w:sz w:val="26"/>
          <w:szCs w:val="26"/>
          <w:rtl/>
        </w:rPr>
        <w:tab/>
      </w:r>
      <w:r>
        <w:rPr>
          <w:sz w:val="26"/>
          <w:szCs w:val="26"/>
          <w:rtl/>
        </w:rPr>
        <w:t xml:space="preserve">أن </w:t>
      </w:r>
      <w:r>
        <w:rPr>
          <w:rFonts w:hint="cs"/>
          <w:sz w:val="26"/>
          <w:szCs w:val="26"/>
          <w:rtl/>
        </w:rPr>
        <w:t xml:space="preserve">تشير إلى </w:t>
      </w:r>
      <w:r w:rsidRPr="00107F00">
        <w:rPr>
          <w:sz w:val="26"/>
          <w:szCs w:val="26"/>
          <w:rtl/>
        </w:rPr>
        <w:t xml:space="preserve">التقرير المرحلي </w:t>
      </w:r>
      <w:r>
        <w:rPr>
          <w:rFonts w:hint="cs"/>
          <w:sz w:val="26"/>
          <w:szCs w:val="26"/>
          <w:rtl/>
        </w:rPr>
        <w:t>حول</w:t>
      </w:r>
      <w:r w:rsidRPr="00107F00">
        <w:rPr>
          <w:sz w:val="26"/>
          <w:szCs w:val="26"/>
          <w:rtl/>
        </w:rPr>
        <w:t xml:space="preserve"> المشر</w:t>
      </w:r>
      <w:r>
        <w:rPr>
          <w:sz w:val="26"/>
          <w:szCs w:val="26"/>
          <w:rtl/>
        </w:rPr>
        <w:t xml:space="preserve">وع الإيضاحي العالمي (مناطق شرق </w:t>
      </w:r>
      <w:r>
        <w:rPr>
          <w:rFonts w:hint="cs"/>
          <w:sz w:val="26"/>
          <w:szCs w:val="26"/>
          <w:rtl/>
        </w:rPr>
        <w:t>إ</w:t>
      </w:r>
      <w:r w:rsidRPr="00107F00">
        <w:rPr>
          <w:sz w:val="26"/>
          <w:szCs w:val="26"/>
          <w:rtl/>
        </w:rPr>
        <w:t xml:space="preserve">فريقيا </w:t>
      </w:r>
      <w:r>
        <w:rPr>
          <w:rFonts w:hint="cs"/>
          <w:sz w:val="26"/>
          <w:szCs w:val="26"/>
          <w:rtl/>
        </w:rPr>
        <w:t>و</w:t>
      </w:r>
      <w:r w:rsidRPr="00107F00">
        <w:rPr>
          <w:sz w:val="26"/>
          <w:szCs w:val="26"/>
          <w:rtl/>
        </w:rPr>
        <w:t xml:space="preserve">البحر الكاريبي) بشأن </w:t>
      </w:r>
      <w:r>
        <w:rPr>
          <w:rFonts w:hint="cs"/>
          <w:sz w:val="26"/>
          <w:szCs w:val="26"/>
          <w:rtl/>
        </w:rPr>
        <w:t>جودة</w:t>
      </w:r>
      <w:r w:rsidRPr="00107F00">
        <w:rPr>
          <w:sz w:val="26"/>
          <w:szCs w:val="26"/>
          <w:rtl/>
        </w:rPr>
        <w:t xml:space="preserve"> </w:t>
      </w:r>
      <w:r>
        <w:rPr>
          <w:rFonts w:hint="cs"/>
          <w:sz w:val="26"/>
          <w:szCs w:val="26"/>
          <w:rtl/>
        </w:rPr>
        <w:t>غازات التبريد،</w:t>
      </w:r>
      <w:r w:rsidRPr="00107F00">
        <w:rPr>
          <w:sz w:val="26"/>
          <w:szCs w:val="26"/>
          <w:rtl/>
        </w:rPr>
        <w:t xml:space="preserve"> واحتواءها</w:t>
      </w:r>
      <w:r>
        <w:rPr>
          <w:rFonts w:hint="cs"/>
          <w:sz w:val="26"/>
          <w:szCs w:val="26"/>
          <w:rtl/>
        </w:rPr>
        <w:t>،</w:t>
      </w:r>
      <w:r w:rsidRPr="00107F00">
        <w:rPr>
          <w:sz w:val="26"/>
          <w:szCs w:val="26"/>
          <w:rtl/>
        </w:rPr>
        <w:t xml:space="preserve"> وإدخال بدائل منخفضة</w:t>
      </w:r>
      <w:r>
        <w:rPr>
          <w:rFonts w:hint="cs"/>
          <w:sz w:val="26"/>
          <w:szCs w:val="26"/>
          <w:rtl/>
        </w:rPr>
        <w:t xml:space="preserve"> القدرة على إحداث</w:t>
      </w:r>
      <w:r w:rsidRPr="00107F00">
        <w:rPr>
          <w:sz w:val="26"/>
          <w:szCs w:val="26"/>
          <w:rtl/>
        </w:rPr>
        <w:t xml:space="preserve"> الاحترار العالمي في قطاع </w:t>
      </w:r>
      <w:r>
        <w:rPr>
          <w:sz w:val="26"/>
          <w:szCs w:val="26"/>
          <w:rtl/>
        </w:rPr>
        <w:t>التبريد وتكييف الهواء</w:t>
      </w:r>
      <w:r w:rsidRPr="00107F00">
        <w:rPr>
          <w:sz w:val="26"/>
          <w:szCs w:val="26"/>
          <w:rtl/>
        </w:rPr>
        <w:t xml:space="preserve">، </w:t>
      </w:r>
      <w:r>
        <w:rPr>
          <w:rFonts w:hint="cs"/>
          <w:sz w:val="26"/>
          <w:szCs w:val="26"/>
          <w:rtl/>
        </w:rPr>
        <w:t>المقدم</w:t>
      </w:r>
      <w:r>
        <w:rPr>
          <w:sz w:val="26"/>
          <w:szCs w:val="26"/>
          <w:rtl/>
        </w:rPr>
        <w:t xml:space="preserve"> من اليونيدو</w:t>
      </w:r>
      <w:r w:rsidRPr="00107F00">
        <w:rPr>
          <w:sz w:val="26"/>
          <w:szCs w:val="26"/>
          <w:rtl/>
        </w:rPr>
        <w:t>؛ و</w:t>
      </w:r>
    </w:p>
    <w:p w:rsidR="00404C27" w:rsidRPr="00316C4B" w:rsidRDefault="00C02A40" w:rsidP="006D12A4">
      <w:pPr>
        <w:pStyle w:val="Heading2"/>
        <w:widowControl/>
        <w:bidi/>
        <w:ind w:left="1440" w:hanging="720"/>
        <w:rPr>
          <w:sz w:val="26"/>
          <w:szCs w:val="26"/>
          <w:rtl/>
          <w:lang w:bidi="ar-EG"/>
        </w:rPr>
      </w:pPr>
      <w:r>
        <w:rPr>
          <w:rFonts w:hint="cs"/>
          <w:sz w:val="26"/>
          <w:szCs w:val="26"/>
          <w:rtl/>
        </w:rPr>
        <w:t>(ب)</w:t>
      </w:r>
      <w:r>
        <w:rPr>
          <w:rFonts w:hint="cs"/>
          <w:sz w:val="26"/>
          <w:szCs w:val="26"/>
          <w:rtl/>
        </w:rPr>
        <w:tab/>
        <w:t>أن تحيط علماً</w:t>
      </w:r>
      <w:r w:rsidRPr="00F71C60">
        <w:rPr>
          <w:sz w:val="26"/>
          <w:szCs w:val="26"/>
          <w:rtl/>
        </w:rPr>
        <w:t xml:space="preserve"> كذلك </w:t>
      </w:r>
      <w:r>
        <w:rPr>
          <w:rFonts w:hint="cs"/>
          <w:sz w:val="26"/>
          <w:szCs w:val="26"/>
          <w:rtl/>
        </w:rPr>
        <w:t>بأن</w:t>
      </w:r>
      <w:r w:rsidRPr="00F71C60">
        <w:rPr>
          <w:sz w:val="26"/>
          <w:szCs w:val="26"/>
          <w:rtl/>
        </w:rPr>
        <w:t xml:space="preserve"> اليونيدو ستقدم تقريراً نهائياً عن المشروع المذكور في الفقرة الفرعية (أ) أعلاه وتقرير إنجاز المشرو</w:t>
      </w:r>
      <w:r>
        <w:rPr>
          <w:sz w:val="26"/>
          <w:szCs w:val="26"/>
          <w:rtl/>
        </w:rPr>
        <w:t>ع إلى الاجتماع الخامس والثمانين</w:t>
      </w:r>
      <w:r w:rsidRPr="00F71C60">
        <w:rPr>
          <w:sz w:val="26"/>
          <w:szCs w:val="26"/>
          <w:rtl/>
        </w:rPr>
        <w:t>، وأن الأرصدة غير المستخدمة ستُعاد إلى ال</w:t>
      </w:r>
      <w:r w:rsidR="00B01C8C">
        <w:rPr>
          <w:rFonts w:hint="cs"/>
          <w:sz w:val="26"/>
          <w:szCs w:val="26"/>
          <w:rtl/>
        </w:rPr>
        <w:t>اجتماع</w:t>
      </w:r>
      <w:r w:rsidRPr="00F71C60">
        <w:rPr>
          <w:sz w:val="26"/>
          <w:szCs w:val="26"/>
          <w:rtl/>
        </w:rPr>
        <w:t xml:space="preserve"> </w:t>
      </w:r>
      <w:r w:rsidR="00B01C8C">
        <w:rPr>
          <w:rFonts w:hint="cs"/>
          <w:sz w:val="26"/>
          <w:szCs w:val="26"/>
          <w:rtl/>
        </w:rPr>
        <w:t>السادس</w:t>
      </w:r>
      <w:r>
        <w:rPr>
          <w:rFonts w:hint="cs"/>
          <w:sz w:val="26"/>
          <w:szCs w:val="26"/>
          <w:rtl/>
        </w:rPr>
        <w:t xml:space="preserve"> والثمانين</w:t>
      </w:r>
      <w:r>
        <w:rPr>
          <w:rFonts w:hint="cs"/>
          <w:sz w:val="26"/>
          <w:szCs w:val="26"/>
          <w:rtl/>
          <w:lang w:bidi="ar-EG"/>
        </w:rPr>
        <w:t>.</w:t>
      </w:r>
    </w:p>
    <w:p w:rsidR="00404C27" w:rsidRDefault="00404C27" w:rsidP="00367924">
      <w:pPr>
        <w:pStyle w:val="Heading2"/>
        <w:widowControl/>
        <w:bidi/>
        <w:ind w:left="720"/>
        <w:rPr>
          <w:sz w:val="26"/>
          <w:szCs w:val="26"/>
          <w:rtl/>
          <w:lang w:bidi="ar-EG"/>
        </w:rPr>
      </w:pPr>
      <w:r w:rsidRPr="00404C27">
        <w:rPr>
          <w:rFonts w:hint="cs"/>
          <w:b/>
          <w:bCs/>
          <w:sz w:val="26"/>
          <w:szCs w:val="26"/>
          <w:rtl/>
          <w:lang w:bidi="ar-EG"/>
        </w:rPr>
        <w:t>بروميد الميثيل</w:t>
      </w:r>
    </w:p>
    <w:p w:rsidR="00404C27" w:rsidRPr="00C02A40" w:rsidRDefault="00404C27" w:rsidP="00B01C8C">
      <w:pPr>
        <w:pStyle w:val="Heading2"/>
        <w:widowControl/>
        <w:bidi/>
        <w:ind w:left="720"/>
        <w:rPr>
          <w:i/>
          <w:iCs/>
          <w:sz w:val="26"/>
          <w:szCs w:val="26"/>
          <w:rtl/>
          <w:lang w:bidi="ar-EG"/>
        </w:rPr>
      </w:pPr>
      <w:r w:rsidRPr="00B01C8C">
        <w:rPr>
          <w:rFonts w:hint="cs"/>
          <w:i/>
          <w:iCs/>
          <w:sz w:val="26"/>
          <w:szCs w:val="26"/>
          <w:u w:val="single"/>
          <w:rtl/>
          <w:lang w:bidi="ar-EG"/>
        </w:rPr>
        <w:t>الأرجنتين:</w:t>
      </w:r>
      <w:r w:rsidR="008645C9" w:rsidRPr="00B01C8C">
        <w:rPr>
          <w:rFonts w:hint="cs"/>
          <w:i/>
          <w:iCs/>
          <w:sz w:val="26"/>
          <w:szCs w:val="26"/>
          <w:u w:val="single"/>
          <w:rtl/>
          <w:lang w:bidi="ar-EG"/>
        </w:rPr>
        <w:t xml:space="preserve"> </w:t>
      </w:r>
      <w:r w:rsidR="00B01C8C">
        <w:rPr>
          <w:rFonts w:hint="cs"/>
          <w:i/>
          <w:iCs/>
          <w:sz w:val="26"/>
          <w:szCs w:val="26"/>
          <w:u w:val="single"/>
          <w:rtl/>
          <w:lang w:bidi="ar-EG"/>
        </w:rPr>
        <w:t>إعفاءات</w:t>
      </w:r>
      <w:r w:rsidR="00B01C8C" w:rsidRPr="00B01C8C">
        <w:rPr>
          <w:rFonts w:hint="cs"/>
          <w:i/>
          <w:iCs/>
          <w:sz w:val="26"/>
          <w:szCs w:val="26"/>
          <w:u w:val="single"/>
          <w:rtl/>
          <w:lang w:bidi="ar-EG"/>
        </w:rPr>
        <w:t xml:space="preserve"> الاستخدام</w:t>
      </w:r>
      <w:r w:rsidR="00B01C8C">
        <w:rPr>
          <w:rFonts w:hint="cs"/>
          <w:i/>
          <w:iCs/>
          <w:sz w:val="26"/>
          <w:szCs w:val="26"/>
          <w:u w:val="single"/>
          <w:rtl/>
          <w:lang w:bidi="ar-EG"/>
        </w:rPr>
        <w:t>ات</w:t>
      </w:r>
      <w:r w:rsidR="00B01C8C" w:rsidRPr="00B01C8C">
        <w:rPr>
          <w:rFonts w:hint="cs"/>
          <w:i/>
          <w:iCs/>
          <w:sz w:val="26"/>
          <w:szCs w:val="26"/>
          <w:u w:val="single"/>
          <w:rtl/>
          <w:lang w:bidi="ar-EG"/>
        </w:rPr>
        <w:t xml:space="preserve"> الحرج</w:t>
      </w:r>
      <w:r w:rsidR="00B01C8C">
        <w:rPr>
          <w:rFonts w:hint="cs"/>
          <w:i/>
          <w:iCs/>
          <w:sz w:val="26"/>
          <w:szCs w:val="26"/>
          <w:rtl/>
          <w:lang w:bidi="ar-EG"/>
        </w:rPr>
        <w:t>ة (اليونيدو) (الفقرات 201 إلى 203)</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404C27" w:rsidRPr="00316C4B" w:rsidRDefault="00404C27" w:rsidP="00B01C8C">
      <w:pPr>
        <w:pStyle w:val="Heading2"/>
        <w:widowControl/>
        <w:bidi/>
        <w:ind w:left="720"/>
        <w:rPr>
          <w:sz w:val="26"/>
          <w:szCs w:val="26"/>
          <w:rtl/>
        </w:rPr>
      </w:pPr>
      <w:r w:rsidRPr="00CF61D4">
        <w:rPr>
          <w:rFonts w:hint="cs"/>
          <w:sz w:val="26"/>
          <w:szCs w:val="26"/>
          <w:u w:val="single"/>
          <w:rtl/>
          <w:lang w:bidi="ar-EG"/>
        </w:rPr>
        <w:t>و</w:t>
      </w:r>
      <w:r w:rsidRPr="00CF61D4">
        <w:rPr>
          <w:sz w:val="26"/>
          <w:szCs w:val="26"/>
          <w:u w:val="single"/>
          <w:rtl/>
          <w:lang w:bidi="ar-EG"/>
        </w:rPr>
        <w:t>قد ترغب اللجنة التنفيذية في</w:t>
      </w:r>
      <w:r w:rsidR="00B01C8C">
        <w:rPr>
          <w:rFonts w:hint="cs"/>
          <w:sz w:val="26"/>
          <w:szCs w:val="26"/>
          <w:rtl/>
          <w:lang w:bidi="ar-EG"/>
        </w:rPr>
        <w:t xml:space="preserve"> </w:t>
      </w:r>
      <w:r w:rsidR="00B01C8C">
        <w:rPr>
          <w:rFonts w:hint="cs"/>
          <w:sz w:val="26"/>
          <w:szCs w:val="26"/>
          <w:rtl/>
          <w:lang w:val="en-CA"/>
        </w:rPr>
        <w:t>الإحاطة علماً</w:t>
      </w:r>
      <w:r w:rsidR="00B01C8C" w:rsidRPr="00F71C60">
        <w:rPr>
          <w:sz w:val="26"/>
          <w:szCs w:val="26"/>
          <w:rtl/>
          <w:lang w:val="en-CA"/>
        </w:rPr>
        <w:t xml:space="preserve"> </w:t>
      </w:r>
      <w:r w:rsidR="00B01C8C">
        <w:rPr>
          <w:rFonts w:hint="cs"/>
          <w:sz w:val="26"/>
          <w:szCs w:val="26"/>
          <w:rtl/>
          <w:lang w:val="en-CA"/>
        </w:rPr>
        <w:t>ب</w:t>
      </w:r>
      <w:r w:rsidR="00B01C8C" w:rsidRPr="00F71C60">
        <w:rPr>
          <w:sz w:val="26"/>
          <w:szCs w:val="26"/>
          <w:rtl/>
          <w:lang w:val="en-CA"/>
        </w:rPr>
        <w:t>أن مستوى استهلاك بروميد الميثيل</w:t>
      </w:r>
      <w:r w:rsidR="00B01C8C">
        <w:rPr>
          <w:sz w:val="26"/>
          <w:szCs w:val="26"/>
          <w:rtl/>
          <w:lang w:val="en-CA"/>
        </w:rPr>
        <w:t xml:space="preserve"> للأرجنتين</w:t>
      </w:r>
      <w:r w:rsidR="00B01C8C" w:rsidRPr="00F71C60">
        <w:rPr>
          <w:sz w:val="26"/>
          <w:szCs w:val="26"/>
          <w:rtl/>
          <w:lang w:val="en-CA"/>
        </w:rPr>
        <w:t xml:space="preserve"> </w:t>
      </w:r>
      <w:r w:rsidR="00B01C8C">
        <w:rPr>
          <w:rFonts w:hint="cs"/>
          <w:sz w:val="26"/>
          <w:szCs w:val="26"/>
          <w:rtl/>
          <w:lang w:val="en-CA"/>
        </w:rPr>
        <w:t>الذي تم الإبلاغ</w:t>
      </w:r>
      <w:r w:rsidR="00B01C8C" w:rsidRPr="00F71C60">
        <w:rPr>
          <w:sz w:val="26"/>
          <w:szCs w:val="26"/>
          <w:rtl/>
          <w:lang w:val="en-CA"/>
        </w:rPr>
        <w:t xml:space="preserve"> عنه </w:t>
      </w:r>
      <w:r w:rsidR="00B01C8C">
        <w:rPr>
          <w:sz w:val="26"/>
          <w:szCs w:val="26"/>
          <w:rtl/>
          <w:lang w:val="en-CA"/>
        </w:rPr>
        <w:t xml:space="preserve">في عام 2018 كان </w:t>
      </w:r>
      <w:r w:rsidR="00B01C8C">
        <w:rPr>
          <w:rFonts w:hint="cs"/>
          <w:sz w:val="26"/>
          <w:szCs w:val="26"/>
          <w:rtl/>
          <w:lang w:val="en-CA"/>
        </w:rPr>
        <w:t>معدوماً</w:t>
      </w:r>
      <w:r w:rsidR="00B01C8C">
        <w:rPr>
          <w:sz w:val="26"/>
          <w:szCs w:val="26"/>
          <w:rtl/>
          <w:lang w:val="en-CA"/>
        </w:rPr>
        <w:t>، وفق</w:t>
      </w:r>
      <w:r w:rsidR="00B01C8C">
        <w:rPr>
          <w:rFonts w:hint="cs"/>
          <w:sz w:val="26"/>
          <w:szCs w:val="26"/>
          <w:rtl/>
          <w:lang w:val="en-CA"/>
        </w:rPr>
        <w:t>اً</w:t>
      </w:r>
      <w:r w:rsidR="00B01C8C" w:rsidRPr="00F71C60">
        <w:rPr>
          <w:sz w:val="26"/>
          <w:szCs w:val="26"/>
          <w:rtl/>
          <w:lang w:val="en-CA"/>
        </w:rPr>
        <w:t xml:space="preserve"> للاتفاق المبر</w:t>
      </w:r>
      <w:r w:rsidR="00B01C8C">
        <w:rPr>
          <w:sz w:val="26"/>
          <w:szCs w:val="26"/>
          <w:rtl/>
          <w:lang w:val="en-CA"/>
        </w:rPr>
        <w:t>م بين الحكومة واللجنة التنفيذية</w:t>
      </w:r>
      <w:r w:rsidR="00B01C8C" w:rsidRPr="00F71C60">
        <w:rPr>
          <w:sz w:val="26"/>
          <w:szCs w:val="26"/>
          <w:rtl/>
          <w:lang w:val="en-CA"/>
        </w:rPr>
        <w:t>، باستثناء إعفاءات الاستخدامات الحرجة التي أقرتها الأطراف في بروتوكول مونتريال.</w:t>
      </w:r>
    </w:p>
    <w:p w:rsidR="00404C27" w:rsidRPr="00404C27" w:rsidRDefault="00404C27" w:rsidP="00367924">
      <w:pPr>
        <w:pStyle w:val="Heading2"/>
        <w:widowControl/>
        <w:bidi/>
        <w:ind w:left="720"/>
        <w:rPr>
          <w:b/>
          <w:bCs/>
          <w:sz w:val="26"/>
          <w:szCs w:val="26"/>
          <w:rtl/>
          <w:lang w:bidi="ar-EG"/>
        </w:rPr>
      </w:pPr>
      <w:r w:rsidRPr="00404C27">
        <w:rPr>
          <w:rFonts w:hint="cs"/>
          <w:b/>
          <w:bCs/>
          <w:sz w:val="26"/>
          <w:szCs w:val="26"/>
          <w:rtl/>
          <w:lang w:bidi="ar-EG"/>
        </w:rPr>
        <w:t>تغيير الوكالة المنفذة الرئيسية</w:t>
      </w:r>
    </w:p>
    <w:p w:rsidR="00404C27" w:rsidRPr="00B01C8C" w:rsidRDefault="00404C27" w:rsidP="00367924">
      <w:pPr>
        <w:pStyle w:val="Heading2"/>
        <w:widowControl/>
        <w:bidi/>
        <w:ind w:left="720"/>
        <w:rPr>
          <w:i/>
          <w:iCs/>
          <w:sz w:val="26"/>
          <w:szCs w:val="26"/>
          <w:rtl/>
          <w:lang w:bidi="ar-EG"/>
        </w:rPr>
      </w:pPr>
      <w:r w:rsidRPr="00B01C8C">
        <w:rPr>
          <w:rFonts w:hint="cs"/>
          <w:i/>
          <w:iCs/>
          <w:sz w:val="26"/>
          <w:szCs w:val="26"/>
          <w:u w:val="single"/>
          <w:rtl/>
          <w:lang w:bidi="ar-EG"/>
        </w:rPr>
        <w:t>السنغال:</w:t>
      </w:r>
      <w:r w:rsidR="008645C9" w:rsidRPr="00B01C8C">
        <w:rPr>
          <w:rFonts w:hint="cs"/>
          <w:i/>
          <w:iCs/>
          <w:sz w:val="26"/>
          <w:szCs w:val="26"/>
          <w:u w:val="single"/>
          <w:rtl/>
          <w:lang w:bidi="ar-EG"/>
        </w:rPr>
        <w:t xml:space="preserve"> </w:t>
      </w:r>
      <w:r w:rsidR="00B01C8C" w:rsidRPr="005F207D">
        <w:rPr>
          <w:rFonts w:hint="cs"/>
          <w:i/>
          <w:iCs/>
          <w:sz w:val="26"/>
          <w:szCs w:val="26"/>
          <w:u w:val="single"/>
          <w:rtl/>
          <w:lang w:bidi="ar-EG"/>
        </w:rPr>
        <w:t xml:space="preserve">خطة إدارة إزالة المواد الهيدروكلوروفلوروكربونية (المرحلة الأولى </w:t>
      </w:r>
      <w:r w:rsidR="00B01C8C" w:rsidRPr="00B01C8C">
        <w:rPr>
          <w:i/>
          <w:iCs/>
          <w:sz w:val="26"/>
          <w:szCs w:val="26"/>
          <w:u w:val="single"/>
          <w:rtl/>
          <w:lang w:bidi="ar-EG"/>
        </w:rPr>
        <w:t>–</w:t>
      </w:r>
      <w:r w:rsidR="00B01C8C" w:rsidRPr="00B01C8C">
        <w:rPr>
          <w:rFonts w:hint="cs"/>
          <w:i/>
          <w:iCs/>
          <w:sz w:val="26"/>
          <w:szCs w:val="26"/>
          <w:u w:val="single"/>
          <w:rtl/>
          <w:lang w:bidi="ar-EG"/>
        </w:rPr>
        <w:t xml:space="preserve"> طلب لتغيير الوكالة </w:t>
      </w:r>
      <w:r w:rsidR="00B01C8C">
        <w:rPr>
          <w:rFonts w:hint="cs"/>
          <w:i/>
          <w:iCs/>
          <w:sz w:val="26"/>
          <w:szCs w:val="26"/>
          <w:u w:val="single"/>
          <w:rtl/>
          <w:lang w:bidi="ar-EG"/>
        </w:rPr>
        <w:t xml:space="preserve">المنفذة </w:t>
      </w:r>
      <w:r w:rsidR="00B01C8C" w:rsidRPr="00B01C8C">
        <w:rPr>
          <w:rFonts w:hint="cs"/>
          <w:i/>
          <w:iCs/>
          <w:sz w:val="26"/>
          <w:szCs w:val="26"/>
          <w:u w:val="single"/>
          <w:rtl/>
          <w:lang w:bidi="ar-EG"/>
        </w:rPr>
        <w:t>الرئيسية</w:t>
      </w:r>
      <w:r w:rsidR="00B01C8C">
        <w:rPr>
          <w:rFonts w:hint="cs"/>
          <w:i/>
          <w:iCs/>
          <w:sz w:val="26"/>
          <w:szCs w:val="26"/>
          <w:rtl/>
          <w:lang w:bidi="ar-EG"/>
        </w:rPr>
        <w:t>) (اليونيب/اليونيدو) (الفقرات 204 إلى 208)</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B01C8C" w:rsidRPr="00EC7F39" w:rsidRDefault="00B01C8C" w:rsidP="00B01C8C">
      <w:pPr>
        <w:pStyle w:val="Heading2"/>
        <w:bidi/>
        <w:ind w:left="1440" w:hanging="720"/>
        <w:rPr>
          <w:sz w:val="26"/>
          <w:szCs w:val="26"/>
          <w:highlight w:val="cyan"/>
          <w:lang w:val="en-CA"/>
        </w:rPr>
      </w:pPr>
      <w:r>
        <w:rPr>
          <w:rFonts w:hint="cs"/>
          <w:sz w:val="26"/>
          <w:szCs w:val="26"/>
          <w:rtl/>
          <w:lang w:val="en-CA"/>
        </w:rPr>
        <w:t>(أ)</w:t>
      </w:r>
      <w:r>
        <w:rPr>
          <w:rFonts w:hint="cs"/>
          <w:sz w:val="26"/>
          <w:szCs w:val="26"/>
          <w:rtl/>
          <w:lang w:val="en-CA"/>
        </w:rPr>
        <w:tab/>
        <w:t xml:space="preserve">أن تشير إلى </w:t>
      </w:r>
      <w:r w:rsidRPr="00F71C60">
        <w:rPr>
          <w:sz w:val="26"/>
          <w:szCs w:val="26"/>
          <w:rtl/>
          <w:lang w:val="en-CA"/>
        </w:rPr>
        <w:t xml:space="preserve">طلب حكومة السنغال لتغيير الوكالة المنفذة </w:t>
      </w:r>
      <w:r>
        <w:rPr>
          <w:rFonts w:hint="cs"/>
          <w:sz w:val="26"/>
          <w:szCs w:val="26"/>
          <w:rtl/>
          <w:lang w:val="en-CA"/>
        </w:rPr>
        <w:t>الرئيسية</w:t>
      </w:r>
      <w:r w:rsidRPr="00F71C60">
        <w:rPr>
          <w:sz w:val="26"/>
          <w:szCs w:val="26"/>
          <w:rtl/>
          <w:lang w:val="en-CA"/>
        </w:rPr>
        <w:t xml:space="preserve"> للمرحلة الأولى من خطة إدارة </w:t>
      </w:r>
      <w:r w:rsidRPr="00F71C60">
        <w:rPr>
          <w:rFonts w:hint="cs"/>
          <w:sz w:val="26"/>
          <w:szCs w:val="26"/>
          <w:rtl/>
          <w:lang w:val="en-CA"/>
        </w:rPr>
        <w:t>إزالة المواد</w:t>
      </w:r>
      <w:r w:rsidRPr="00F71C60">
        <w:rPr>
          <w:sz w:val="26"/>
          <w:szCs w:val="26"/>
          <w:rtl/>
          <w:lang w:val="en-CA"/>
        </w:rPr>
        <w:t xml:space="preserve"> الهيدروكلوروفلوروكربونية من اليونيدو إلى </w:t>
      </w:r>
      <w:r>
        <w:rPr>
          <w:rFonts w:hint="cs"/>
          <w:sz w:val="26"/>
          <w:szCs w:val="26"/>
          <w:rtl/>
          <w:lang w:val="en-CA"/>
        </w:rPr>
        <w:t>اليونيب</w:t>
      </w:r>
      <w:r w:rsidRPr="00F71C60">
        <w:rPr>
          <w:sz w:val="26"/>
          <w:szCs w:val="26"/>
          <w:rtl/>
          <w:lang w:val="en-CA"/>
        </w:rPr>
        <w:t xml:space="preserve">، والوكالة المنفذة المتعاونة من </w:t>
      </w:r>
      <w:r>
        <w:rPr>
          <w:rFonts w:hint="cs"/>
          <w:sz w:val="26"/>
          <w:szCs w:val="26"/>
          <w:rtl/>
          <w:lang w:val="en-CA"/>
        </w:rPr>
        <w:t>اليونيب</w:t>
      </w:r>
      <w:r w:rsidRPr="00F71C60">
        <w:rPr>
          <w:sz w:val="26"/>
          <w:szCs w:val="26"/>
          <w:rtl/>
          <w:lang w:val="en-CA"/>
        </w:rPr>
        <w:t xml:space="preserve"> إلى ال</w:t>
      </w:r>
      <w:r>
        <w:rPr>
          <w:sz w:val="26"/>
          <w:szCs w:val="26"/>
          <w:rtl/>
          <w:lang w:val="en-CA"/>
        </w:rPr>
        <w:t>يونيدو</w:t>
      </w:r>
      <w:r w:rsidRPr="00F71C60">
        <w:rPr>
          <w:sz w:val="26"/>
          <w:szCs w:val="26"/>
          <w:rtl/>
          <w:lang w:val="en-CA"/>
        </w:rPr>
        <w:t>؛ و</w:t>
      </w:r>
    </w:p>
    <w:p w:rsidR="00404C27" w:rsidRDefault="00B01C8C" w:rsidP="00B01C8C">
      <w:pPr>
        <w:pStyle w:val="Heading2"/>
        <w:widowControl/>
        <w:bidi/>
        <w:ind w:left="1440" w:hanging="720"/>
        <w:rPr>
          <w:sz w:val="26"/>
          <w:szCs w:val="26"/>
          <w:rtl/>
        </w:rPr>
      </w:pPr>
      <w:r>
        <w:rPr>
          <w:rFonts w:hint="cs"/>
          <w:sz w:val="26"/>
          <w:szCs w:val="26"/>
          <w:rtl/>
        </w:rPr>
        <w:t>(ب)</w:t>
      </w:r>
      <w:r>
        <w:rPr>
          <w:rFonts w:hint="cs"/>
          <w:sz w:val="26"/>
          <w:szCs w:val="26"/>
          <w:rtl/>
        </w:rPr>
        <w:tab/>
        <w:t>الطلب إلى</w:t>
      </w:r>
      <w:r w:rsidRPr="00F71C60">
        <w:rPr>
          <w:sz w:val="26"/>
          <w:szCs w:val="26"/>
          <w:rtl/>
        </w:rPr>
        <w:t xml:space="preserve"> </w:t>
      </w:r>
      <w:r>
        <w:rPr>
          <w:rFonts w:hint="cs"/>
          <w:sz w:val="26"/>
          <w:szCs w:val="26"/>
          <w:rtl/>
        </w:rPr>
        <w:t>اليونيب،</w:t>
      </w:r>
      <w:r w:rsidRPr="00F71C60">
        <w:rPr>
          <w:sz w:val="26"/>
          <w:szCs w:val="26"/>
          <w:rtl/>
        </w:rPr>
        <w:t xml:space="preserve"> بصفته</w:t>
      </w:r>
      <w:r>
        <w:rPr>
          <w:rFonts w:hint="cs"/>
          <w:sz w:val="26"/>
          <w:szCs w:val="26"/>
          <w:rtl/>
        </w:rPr>
        <w:t>ا</w:t>
      </w:r>
      <w:r w:rsidRPr="00F71C60">
        <w:rPr>
          <w:sz w:val="26"/>
          <w:szCs w:val="26"/>
          <w:rtl/>
        </w:rPr>
        <w:t xml:space="preserve"> الوكالة المنفذة </w:t>
      </w:r>
      <w:r>
        <w:rPr>
          <w:rFonts w:hint="cs"/>
          <w:sz w:val="26"/>
          <w:szCs w:val="26"/>
          <w:rtl/>
        </w:rPr>
        <w:t>الرئيسية،</w:t>
      </w:r>
      <w:r w:rsidRPr="00F71C60">
        <w:rPr>
          <w:sz w:val="26"/>
          <w:szCs w:val="26"/>
          <w:rtl/>
        </w:rPr>
        <w:t xml:space="preserve"> بتقديم شريحة التمويل الثالثة من المرحلة الأولى من خطة إدارة إزالة </w:t>
      </w:r>
      <w:r>
        <w:rPr>
          <w:sz w:val="26"/>
          <w:szCs w:val="26"/>
          <w:rtl/>
        </w:rPr>
        <w:t>المواد الهيدروكلوروفلوروكربونية</w:t>
      </w:r>
      <w:r w:rsidRPr="00F71C60">
        <w:rPr>
          <w:sz w:val="26"/>
          <w:szCs w:val="26"/>
          <w:rtl/>
        </w:rPr>
        <w:t>، إلى جانب الاتفاق المنقح بين حك</w:t>
      </w:r>
      <w:r>
        <w:rPr>
          <w:sz w:val="26"/>
          <w:szCs w:val="26"/>
          <w:rtl/>
        </w:rPr>
        <w:t>ومة السنغال واللجنة التنفيذية</w:t>
      </w:r>
      <w:r w:rsidRPr="00F71C60">
        <w:rPr>
          <w:sz w:val="26"/>
          <w:szCs w:val="26"/>
          <w:rtl/>
        </w:rPr>
        <w:t xml:space="preserve">، في موعد </w:t>
      </w:r>
      <w:r>
        <w:rPr>
          <w:rFonts w:hint="cs"/>
          <w:sz w:val="26"/>
          <w:szCs w:val="26"/>
          <w:rtl/>
        </w:rPr>
        <w:t>أقصاه</w:t>
      </w:r>
      <w:r w:rsidRPr="00F71C60">
        <w:rPr>
          <w:sz w:val="26"/>
          <w:szCs w:val="26"/>
          <w:rtl/>
        </w:rPr>
        <w:t xml:space="preserve"> الاجتماع الخامس </w:t>
      </w:r>
      <w:r>
        <w:rPr>
          <w:rFonts w:hint="cs"/>
          <w:sz w:val="26"/>
          <w:szCs w:val="26"/>
          <w:rtl/>
        </w:rPr>
        <w:t>والثمانين</w:t>
      </w:r>
      <w:r w:rsidRPr="00F71C60">
        <w:rPr>
          <w:sz w:val="26"/>
          <w:szCs w:val="26"/>
          <w:rtl/>
        </w:rPr>
        <w:t>.</w:t>
      </w:r>
    </w:p>
    <w:p w:rsidR="00404C27" w:rsidRPr="00404C27" w:rsidRDefault="00404C27" w:rsidP="00367924">
      <w:pPr>
        <w:pStyle w:val="Heading2"/>
        <w:widowControl/>
        <w:bidi/>
        <w:ind w:left="720"/>
        <w:rPr>
          <w:b/>
          <w:bCs/>
          <w:sz w:val="26"/>
          <w:szCs w:val="26"/>
          <w:rtl/>
          <w:lang w:bidi="ar-EG"/>
        </w:rPr>
      </w:pPr>
      <w:r w:rsidRPr="00404C27">
        <w:rPr>
          <w:rFonts w:hint="cs"/>
          <w:b/>
          <w:bCs/>
          <w:sz w:val="26"/>
          <w:szCs w:val="26"/>
          <w:rtl/>
          <w:lang w:bidi="ar-EG"/>
        </w:rPr>
        <w:t>طلبات لتمديد الأنشطة التمكينية (اليوئنديبي، واليونيب، واليونيدو، والبنك الدولي، وحكومة ألمانيا) (الفقرات 209 إلى 211)</w:t>
      </w:r>
    </w:p>
    <w:p w:rsidR="00404C27" w:rsidRPr="00CF61D4"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r>
        <w:rPr>
          <w:rFonts w:hint="cs"/>
          <w:sz w:val="26"/>
          <w:szCs w:val="26"/>
          <w:rtl/>
          <w:lang w:bidi="ar-EG"/>
        </w:rPr>
        <w:t xml:space="preserve"> لا يوجد.</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B01C8C" w:rsidRPr="00EC7F39" w:rsidRDefault="00B01C8C" w:rsidP="00496252">
      <w:pPr>
        <w:pStyle w:val="Heading2"/>
        <w:bidi/>
        <w:ind w:left="1440" w:hanging="720"/>
        <w:rPr>
          <w:sz w:val="26"/>
          <w:szCs w:val="26"/>
          <w:highlight w:val="cyan"/>
          <w:lang w:val="en-CA"/>
        </w:rPr>
      </w:pPr>
      <w:r>
        <w:rPr>
          <w:rFonts w:hint="cs"/>
          <w:sz w:val="26"/>
          <w:szCs w:val="26"/>
          <w:rtl/>
          <w:lang w:val="en-CA"/>
        </w:rPr>
        <w:t>(أ)</w:t>
      </w:r>
      <w:r>
        <w:rPr>
          <w:rFonts w:hint="cs"/>
          <w:sz w:val="26"/>
          <w:szCs w:val="26"/>
          <w:rtl/>
          <w:lang w:val="en-CA"/>
        </w:rPr>
        <w:tab/>
      </w:r>
      <w:r w:rsidR="00496252">
        <w:rPr>
          <w:rFonts w:hint="cs"/>
          <w:sz w:val="26"/>
          <w:szCs w:val="26"/>
          <w:rtl/>
          <w:lang w:val="en-CA"/>
        </w:rPr>
        <w:t xml:space="preserve">أن </w:t>
      </w:r>
      <w:r>
        <w:rPr>
          <w:rFonts w:hint="cs"/>
          <w:sz w:val="26"/>
          <w:szCs w:val="26"/>
          <w:rtl/>
          <w:lang w:val="en-CA"/>
        </w:rPr>
        <w:t xml:space="preserve">تشير إلى </w:t>
      </w:r>
      <w:r w:rsidRPr="00F71C60">
        <w:rPr>
          <w:sz w:val="26"/>
          <w:szCs w:val="26"/>
          <w:rtl/>
          <w:lang w:val="en-CA"/>
        </w:rPr>
        <w:t xml:space="preserve">طلبات تمديد الأنشطة التمكينية للتخفيض </w:t>
      </w:r>
      <w:r w:rsidRPr="00F71C60">
        <w:rPr>
          <w:rFonts w:hint="cs"/>
          <w:sz w:val="26"/>
          <w:szCs w:val="26"/>
          <w:rtl/>
          <w:lang w:val="en-CA"/>
        </w:rPr>
        <w:t xml:space="preserve">التدريجي </w:t>
      </w:r>
      <w:r>
        <w:rPr>
          <w:rFonts w:hint="cs"/>
          <w:sz w:val="26"/>
          <w:szCs w:val="26"/>
          <w:rtl/>
          <w:lang w:val="en-CA"/>
        </w:rPr>
        <w:t xml:space="preserve">للهيدروكلوروفلوروكربون </w:t>
      </w:r>
      <w:r w:rsidRPr="00F71C60">
        <w:rPr>
          <w:sz w:val="26"/>
          <w:szCs w:val="26"/>
          <w:rtl/>
          <w:lang w:val="en-CA"/>
        </w:rPr>
        <w:t xml:space="preserve">المقدمة من الوكالات الثنائية والمنفذة المعنية للبلدان الـ 63 </w:t>
      </w:r>
      <w:r>
        <w:rPr>
          <w:rFonts w:hint="cs"/>
          <w:sz w:val="26"/>
          <w:szCs w:val="26"/>
          <w:rtl/>
          <w:lang w:val="en-CA"/>
        </w:rPr>
        <w:t>المشمولة ب</w:t>
      </w:r>
      <w:r w:rsidRPr="00F71C60">
        <w:rPr>
          <w:sz w:val="26"/>
          <w:szCs w:val="26"/>
          <w:rtl/>
          <w:lang w:val="en-CA"/>
        </w:rPr>
        <w:t xml:space="preserve">المادة 5 المدرجة في الجدول </w:t>
      </w:r>
      <w:r w:rsidR="00496252">
        <w:rPr>
          <w:rFonts w:hint="cs"/>
          <w:sz w:val="26"/>
          <w:szCs w:val="26"/>
          <w:rtl/>
          <w:lang w:val="en-CA"/>
        </w:rPr>
        <w:t>11</w:t>
      </w:r>
      <w:r w:rsidRPr="00F71C60">
        <w:rPr>
          <w:sz w:val="26"/>
          <w:szCs w:val="26"/>
          <w:rtl/>
          <w:lang w:val="en-CA"/>
        </w:rPr>
        <w:t xml:space="preserve"> من </w:t>
      </w:r>
      <w:r w:rsidRPr="00F71C60">
        <w:rPr>
          <w:sz w:val="26"/>
          <w:szCs w:val="26"/>
          <w:rtl/>
          <w:lang w:val="en-CA"/>
        </w:rPr>
        <w:lastRenderedPageBreak/>
        <w:t xml:space="preserve">الوثيقة </w:t>
      </w:r>
      <w:r w:rsidRPr="002A4DCA">
        <w:rPr>
          <w:sz w:val="26"/>
          <w:szCs w:val="26"/>
          <w:lang w:val="en-CA"/>
        </w:rPr>
        <w:t>UNEP/OzL.Pro/ExCom/84/22</w:t>
      </w:r>
      <w:r w:rsidRPr="00F71C60">
        <w:rPr>
          <w:sz w:val="26"/>
          <w:szCs w:val="26"/>
          <w:rtl/>
          <w:lang w:val="en-CA"/>
        </w:rPr>
        <w:t>؛ و</w:t>
      </w:r>
    </w:p>
    <w:p w:rsidR="00404C27" w:rsidRDefault="00B01C8C" w:rsidP="00496252">
      <w:pPr>
        <w:pStyle w:val="Heading2"/>
        <w:widowControl/>
        <w:bidi/>
        <w:ind w:left="1440" w:hanging="720"/>
        <w:rPr>
          <w:sz w:val="26"/>
          <w:szCs w:val="26"/>
          <w:rtl/>
        </w:rPr>
      </w:pPr>
      <w:r>
        <w:rPr>
          <w:rFonts w:hint="cs"/>
          <w:sz w:val="26"/>
          <w:szCs w:val="26"/>
          <w:rtl/>
          <w:lang w:val="en-CA"/>
        </w:rPr>
        <w:t>(ب)</w:t>
      </w:r>
      <w:r>
        <w:rPr>
          <w:rFonts w:hint="cs"/>
          <w:sz w:val="26"/>
          <w:szCs w:val="26"/>
          <w:rtl/>
          <w:lang w:val="en-CA"/>
        </w:rPr>
        <w:tab/>
        <w:t>تمديد</w:t>
      </w:r>
      <w:r w:rsidRPr="00A95B97">
        <w:rPr>
          <w:sz w:val="26"/>
          <w:szCs w:val="26"/>
          <w:rtl/>
          <w:lang w:val="en-CA"/>
        </w:rPr>
        <w:t xml:space="preserve"> تاريخ </w:t>
      </w:r>
      <w:r>
        <w:rPr>
          <w:rFonts w:hint="cs"/>
          <w:sz w:val="26"/>
          <w:szCs w:val="26"/>
          <w:rtl/>
          <w:lang w:val="en-CA" w:bidi="ar-AE"/>
        </w:rPr>
        <w:t>اكتمال</w:t>
      </w:r>
      <w:r w:rsidRPr="00A95B97">
        <w:rPr>
          <w:sz w:val="26"/>
          <w:szCs w:val="26"/>
          <w:rtl/>
          <w:lang w:val="en-CA"/>
        </w:rPr>
        <w:t xml:space="preserve"> الأنشطة التمكينية </w:t>
      </w:r>
      <w:r>
        <w:rPr>
          <w:rFonts w:hint="cs"/>
          <w:sz w:val="26"/>
          <w:szCs w:val="26"/>
          <w:rtl/>
          <w:lang w:val="en-CA"/>
        </w:rPr>
        <w:t>للتخفيض التدريجي</w:t>
      </w:r>
      <w:r w:rsidRPr="00A95B97">
        <w:rPr>
          <w:sz w:val="26"/>
          <w:szCs w:val="26"/>
          <w:rtl/>
          <w:lang w:val="en-CA"/>
        </w:rPr>
        <w:t xml:space="preserve"> للهيدروكلوروفلوروكربون</w:t>
      </w:r>
      <w:r>
        <w:rPr>
          <w:sz w:val="26"/>
          <w:szCs w:val="26"/>
          <w:rtl/>
          <w:lang w:val="en-CA"/>
        </w:rPr>
        <w:t xml:space="preserve"> حتى 30 يوني</w:t>
      </w:r>
      <w:r w:rsidR="00496252">
        <w:rPr>
          <w:rFonts w:hint="cs"/>
          <w:sz w:val="26"/>
          <w:szCs w:val="26"/>
          <w:rtl/>
          <w:lang w:val="en-CA"/>
        </w:rPr>
        <w:t>ه</w:t>
      </w:r>
      <w:r>
        <w:rPr>
          <w:rFonts w:hint="cs"/>
          <w:sz w:val="26"/>
          <w:szCs w:val="26"/>
          <w:rtl/>
          <w:lang w:val="en-CA" w:bidi="ar-AE"/>
        </w:rPr>
        <w:t>/حزيران</w:t>
      </w:r>
      <w:r>
        <w:rPr>
          <w:sz w:val="26"/>
          <w:szCs w:val="26"/>
          <w:rtl/>
          <w:lang w:val="en-CA"/>
        </w:rPr>
        <w:t xml:space="preserve"> 2020</w:t>
      </w:r>
      <w:r>
        <w:rPr>
          <w:rFonts w:hint="cs"/>
          <w:sz w:val="26"/>
          <w:szCs w:val="26"/>
          <w:rtl/>
          <w:lang w:val="en-CA"/>
        </w:rPr>
        <w:t xml:space="preserve"> ل</w:t>
      </w:r>
      <w:r w:rsidRPr="00A95B97">
        <w:rPr>
          <w:sz w:val="26"/>
          <w:szCs w:val="26"/>
          <w:rtl/>
          <w:lang w:val="en-CA"/>
        </w:rPr>
        <w:t>ليبريا</w:t>
      </w:r>
      <w:r>
        <w:rPr>
          <w:rFonts w:hint="cs"/>
          <w:sz w:val="26"/>
          <w:szCs w:val="26"/>
          <w:rtl/>
          <w:lang w:val="en-CA"/>
        </w:rPr>
        <w:t>،</w:t>
      </w:r>
      <w:r w:rsidRPr="00A95B97">
        <w:rPr>
          <w:sz w:val="26"/>
          <w:szCs w:val="26"/>
          <w:rtl/>
          <w:lang w:val="en-CA"/>
        </w:rPr>
        <w:t xml:space="preserve"> وبابوا غينيا الجديدة</w:t>
      </w:r>
      <w:r>
        <w:rPr>
          <w:rFonts w:hint="cs"/>
          <w:sz w:val="26"/>
          <w:szCs w:val="26"/>
          <w:rtl/>
          <w:lang w:val="en-CA"/>
        </w:rPr>
        <w:t>،</w:t>
      </w:r>
      <w:r w:rsidRPr="00A95B97">
        <w:rPr>
          <w:sz w:val="26"/>
          <w:szCs w:val="26"/>
          <w:rtl/>
          <w:lang w:val="en-CA"/>
        </w:rPr>
        <w:t xml:space="preserve"> وسيشيل</w:t>
      </w:r>
      <w:r w:rsidRPr="00305525">
        <w:rPr>
          <w:rFonts w:hint="cs"/>
          <w:sz w:val="26"/>
          <w:szCs w:val="26"/>
          <w:rtl/>
          <w:lang w:val="en-CA"/>
        </w:rPr>
        <w:t xml:space="preserve">، </w:t>
      </w:r>
      <w:r w:rsidRPr="00A95B97">
        <w:rPr>
          <w:sz w:val="26"/>
          <w:szCs w:val="26"/>
          <w:rtl/>
          <w:lang w:val="en-CA"/>
        </w:rPr>
        <w:t xml:space="preserve">ولغاية 31 </w:t>
      </w:r>
      <w:r>
        <w:rPr>
          <w:sz w:val="26"/>
          <w:szCs w:val="26"/>
          <w:rtl/>
          <w:lang w:val="en-CA"/>
        </w:rPr>
        <w:t>ديسمبر</w:t>
      </w:r>
      <w:r>
        <w:rPr>
          <w:rFonts w:hint="cs"/>
          <w:sz w:val="26"/>
          <w:szCs w:val="26"/>
          <w:rtl/>
          <w:lang w:val="en-CA" w:bidi="ar-AE"/>
        </w:rPr>
        <w:t>/كانون الأول</w:t>
      </w:r>
      <w:r>
        <w:rPr>
          <w:sz w:val="26"/>
          <w:szCs w:val="26"/>
          <w:rtl/>
          <w:lang w:val="en-CA"/>
        </w:rPr>
        <w:t xml:space="preserve"> 2020 </w:t>
      </w:r>
      <w:r w:rsidRPr="00A95B97">
        <w:rPr>
          <w:sz w:val="26"/>
          <w:szCs w:val="26"/>
          <w:rtl/>
          <w:lang w:val="en-CA"/>
        </w:rPr>
        <w:t>بالنسبة لأفغانستان</w:t>
      </w:r>
      <w:r>
        <w:rPr>
          <w:rFonts w:hint="cs"/>
          <w:sz w:val="26"/>
          <w:szCs w:val="26"/>
          <w:rtl/>
          <w:lang w:val="en-CA"/>
        </w:rPr>
        <w:t>،</w:t>
      </w:r>
      <w:r w:rsidRPr="00A95B97">
        <w:rPr>
          <w:sz w:val="26"/>
          <w:szCs w:val="26"/>
          <w:rtl/>
          <w:lang w:val="en-CA"/>
        </w:rPr>
        <w:t xml:space="preserve"> والأرجنتين</w:t>
      </w:r>
      <w:r>
        <w:rPr>
          <w:rFonts w:hint="cs"/>
          <w:sz w:val="26"/>
          <w:szCs w:val="26"/>
          <w:rtl/>
          <w:lang w:val="en-CA"/>
        </w:rPr>
        <w:t>،</w:t>
      </w:r>
      <w:r w:rsidRPr="00A95B97">
        <w:rPr>
          <w:sz w:val="26"/>
          <w:szCs w:val="26"/>
          <w:rtl/>
          <w:lang w:val="en-CA"/>
        </w:rPr>
        <w:t xml:space="preserve"> والبحرين</w:t>
      </w:r>
      <w:r>
        <w:rPr>
          <w:rFonts w:hint="cs"/>
          <w:sz w:val="26"/>
          <w:szCs w:val="26"/>
          <w:rtl/>
          <w:lang w:val="en-CA"/>
        </w:rPr>
        <w:t>،</w:t>
      </w:r>
      <w:r w:rsidRPr="00A95B97">
        <w:rPr>
          <w:sz w:val="26"/>
          <w:szCs w:val="26"/>
          <w:rtl/>
          <w:lang w:val="en-CA"/>
        </w:rPr>
        <w:t xml:space="preserve"> وبنغلاديش</w:t>
      </w:r>
      <w:r>
        <w:rPr>
          <w:rFonts w:hint="cs"/>
          <w:sz w:val="26"/>
          <w:szCs w:val="26"/>
          <w:rtl/>
          <w:lang w:val="en-CA"/>
        </w:rPr>
        <w:t>،</w:t>
      </w:r>
      <w:r w:rsidRPr="00A95B97">
        <w:rPr>
          <w:sz w:val="26"/>
          <w:szCs w:val="26"/>
          <w:rtl/>
          <w:lang w:val="en-CA"/>
        </w:rPr>
        <w:t xml:space="preserve"> وبن</w:t>
      </w:r>
      <w:r>
        <w:rPr>
          <w:rFonts w:hint="cs"/>
          <w:sz w:val="26"/>
          <w:szCs w:val="26"/>
          <w:rtl/>
          <w:lang w:val="en-CA"/>
        </w:rPr>
        <w:t>ي</w:t>
      </w:r>
      <w:r w:rsidRPr="00A95B97">
        <w:rPr>
          <w:sz w:val="26"/>
          <w:szCs w:val="26"/>
          <w:rtl/>
          <w:lang w:val="en-CA"/>
        </w:rPr>
        <w:t>ن</w:t>
      </w:r>
      <w:r>
        <w:rPr>
          <w:rFonts w:hint="cs"/>
          <w:sz w:val="26"/>
          <w:szCs w:val="26"/>
          <w:rtl/>
          <w:lang w:val="en-CA"/>
        </w:rPr>
        <w:t>،</w:t>
      </w:r>
      <w:r w:rsidRPr="00A95B97">
        <w:rPr>
          <w:sz w:val="26"/>
          <w:szCs w:val="26"/>
          <w:rtl/>
          <w:lang w:val="en-CA"/>
        </w:rPr>
        <w:t xml:space="preserve"> وبوتسوانا</w:t>
      </w:r>
      <w:r>
        <w:rPr>
          <w:rFonts w:hint="cs"/>
          <w:sz w:val="26"/>
          <w:szCs w:val="26"/>
          <w:rtl/>
          <w:lang w:val="en-CA"/>
        </w:rPr>
        <w:t>،</w:t>
      </w:r>
      <w:r w:rsidRPr="00A95B97">
        <w:rPr>
          <w:sz w:val="26"/>
          <w:szCs w:val="26"/>
          <w:rtl/>
          <w:lang w:val="en-CA"/>
        </w:rPr>
        <w:t xml:space="preserve"> وتشاد</w:t>
      </w:r>
      <w:r>
        <w:rPr>
          <w:rFonts w:hint="cs"/>
          <w:sz w:val="26"/>
          <w:szCs w:val="26"/>
          <w:rtl/>
          <w:lang w:val="en-CA"/>
        </w:rPr>
        <w:t>،</w:t>
      </w:r>
      <w:r w:rsidRPr="00A95B97">
        <w:rPr>
          <w:sz w:val="26"/>
          <w:szCs w:val="26"/>
          <w:rtl/>
          <w:lang w:val="en-CA"/>
        </w:rPr>
        <w:t xml:space="preserve"> وجزر القمر</w:t>
      </w:r>
      <w:r>
        <w:rPr>
          <w:rFonts w:hint="cs"/>
          <w:sz w:val="26"/>
          <w:szCs w:val="26"/>
          <w:rtl/>
          <w:lang w:val="en-CA"/>
        </w:rPr>
        <w:t>،</w:t>
      </w:r>
      <w:r w:rsidRPr="00A95B97">
        <w:rPr>
          <w:sz w:val="26"/>
          <w:szCs w:val="26"/>
          <w:rtl/>
          <w:lang w:val="en-CA"/>
        </w:rPr>
        <w:t xml:space="preserve"> </w:t>
      </w:r>
      <w:r w:rsidR="00496252">
        <w:rPr>
          <w:rFonts w:hint="cs"/>
          <w:sz w:val="26"/>
          <w:szCs w:val="26"/>
          <w:rtl/>
          <w:lang w:val="en-CA"/>
        </w:rPr>
        <w:t>وكوت ديفوار</w:t>
      </w:r>
      <w:r>
        <w:rPr>
          <w:rFonts w:hint="cs"/>
          <w:sz w:val="26"/>
          <w:szCs w:val="26"/>
          <w:rtl/>
          <w:lang w:val="en-CA"/>
        </w:rPr>
        <w:t>،</w:t>
      </w:r>
      <w:r>
        <w:rPr>
          <w:sz w:val="26"/>
          <w:szCs w:val="26"/>
          <w:rtl/>
          <w:lang w:val="en-CA"/>
        </w:rPr>
        <w:t xml:space="preserve"> وكوبا</w:t>
      </w:r>
      <w:r w:rsidRPr="00A95B97">
        <w:rPr>
          <w:sz w:val="26"/>
          <w:szCs w:val="26"/>
          <w:rtl/>
          <w:lang w:val="en-CA"/>
        </w:rPr>
        <w:t>،</w:t>
      </w:r>
      <w:r w:rsidRPr="00305525">
        <w:rPr>
          <w:rFonts w:hint="cs"/>
          <w:sz w:val="26"/>
          <w:szCs w:val="26"/>
          <w:rtl/>
          <w:lang w:val="en-CA"/>
        </w:rPr>
        <w:t xml:space="preserve"> </w:t>
      </w:r>
      <w:r>
        <w:rPr>
          <w:rFonts w:hint="cs"/>
          <w:sz w:val="26"/>
          <w:szCs w:val="26"/>
          <w:rtl/>
          <w:lang w:val="en-CA"/>
        </w:rPr>
        <w:t>و</w:t>
      </w:r>
      <w:r>
        <w:rPr>
          <w:sz w:val="26"/>
          <w:szCs w:val="26"/>
          <w:rtl/>
          <w:lang w:val="en-CA"/>
        </w:rPr>
        <w:t>جمهورية الكونغو الديمقراطية</w:t>
      </w:r>
      <w:r w:rsidRPr="00A95B97">
        <w:rPr>
          <w:sz w:val="26"/>
          <w:szCs w:val="26"/>
          <w:rtl/>
          <w:lang w:val="en-CA"/>
        </w:rPr>
        <w:t xml:space="preserve">، </w:t>
      </w:r>
      <w:r>
        <w:rPr>
          <w:rFonts w:hint="cs"/>
          <w:sz w:val="26"/>
          <w:szCs w:val="26"/>
          <w:rtl/>
          <w:lang w:val="en-CA"/>
        </w:rPr>
        <w:t>و</w:t>
      </w:r>
      <w:r>
        <w:rPr>
          <w:sz w:val="26"/>
          <w:szCs w:val="26"/>
          <w:rtl/>
          <w:lang w:val="en-CA"/>
        </w:rPr>
        <w:t>جيبوتي</w:t>
      </w:r>
      <w:r w:rsidRPr="00A95B97">
        <w:rPr>
          <w:sz w:val="26"/>
          <w:szCs w:val="26"/>
          <w:rtl/>
          <w:lang w:val="en-CA"/>
        </w:rPr>
        <w:t xml:space="preserve">، </w:t>
      </w:r>
      <w:r>
        <w:rPr>
          <w:rFonts w:hint="cs"/>
          <w:sz w:val="26"/>
          <w:szCs w:val="26"/>
          <w:rtl/>
          <w:lang w:val="en-CA"/>
        </w:rPr>
        <w:t>و</w:t>
      </w:r>
      <w:r>
        <w:rPr>
          <w:sz w:val="26"/>
          <w:szCs w:val="26"/>
          <w:rtl/>
          <w:lang w:val="en-CA"/>
        </w:rPr>
        <w:t>مصر</w:t>
      </w:r>
      <w:r w:rsidRPr="00A95B97">
        <w:rPr>
          <w:sz w:val="26"/>
          <w:szCs w:val="26"/>
          <w:rtl/>
          <w:lang w:val="en-CA"/>
        </w:rPr>
        <w:t xml:space="preserve">، </w:t>
      </w:r>
      <w:r>
        <w:rPr>
          <w:rFonts w:hint="cs"/>
          <w:sz w:val="26"/>
          <w:szCs w:val="26"/>
          <w:rtl/>
          <w:lang w:val="en-CA"/>
        </w:rPr>
        <w:t>و</w:t>
      </w:r>
      <w:r>
        <w:rPr>
          <w:sz w:val="26"/>
          <w:szCs w:val="26"/>
          <w:rtl/>
          <w:lang w:val="en-CA"/>
        </w:rPr>
        <w:t>السلفادور</w:t>
      </w:r>
      <w:r w:rsidRPr="00A95B97">
        <w:rPr>
          <w:sz w:val="26"/>
          <w:szCs w:val="26"/>
          <w:rtl/>
          <w:lang w:val="en-CA"/>
        </w:rPr>
        <w:t xml:space="preserve">، </w:t>
      </w:r>
      <w:r>
        <w:rPr>
          <w:rFonts w:hint="cs"/>
          <w:sz w:val="26"/>
          <w:szCs w:val="26"/>
          <w:rtl/>
          <w:lang w:val="en-CA"/>
        </w:rPr>
        <w:t>و</w:t>
      </w:r>
      <w:r>
        <w:rPr>
          <w:sz w:val="26"/>
          <w:szCs w:val="26"/>
          <w:rtl/>
          <w:lang w:val="en-CA"/>
        </w:rPr>
        <w:t>غينيا الاستوائية</w:t>
      </w:r>
      <w:r w:rsidRPr="00A95B97">
        <w:rPr>
          <w:sz w:val="26"/>
          <w:szCs w:val="26"/>
          <w:rtl/>
          <w:lang w:val="en-CA"/>
        </w:rPr>
        <w:t xml:space="preserve">، </w:t>
      </w:r>
      <w:r>
        <w:rPr>
          <w:rFonts w:hint="cs"/>
          <w:sz w:val="26"/>
          <w:szCs w:val="26"/>
          <w:rtl/>
          <w:lang w:val="en-CA"/>
        </w:rPr>
        <w:t>و</w:t>
      </w:r>
      <w:r>
        <w:rPr>
          <w:sz w:val="26"/>
          <w:szCs w:val="26"/>
          <w:rtl/>
          <w:lang w:val="en-CA"/>
        </w:rPr>
        <w:t>إسواتيني</w:t>
      </w:r>
      <w:r w:rsidR="00496252">
        <w:rPr>
          <w:rFonts w:hint="cs"/>
          <w:sz w:val="26"/>
          <w:szCs w:val="26"/>
          <w:rtl/>
          <w:lang w:val="en-CA"/>
        </w:rPr>
        <w:t xml:space="preserve"> (مملكة -)</w:t>
      </w:r>
      <w:r w:rsidRPr="00A95B97">
        <w:rPr>
          <w:sz w:val="26"/>
          <w:szCs w:val="26"/>
          <w:rtl/>
          <w:lang w:val="en-CA"/>
        </w:rPr>
        <w:t xml:space="preserve">، </w:t>
      </w:r>
      <w:r>
        <w:rPr>
          <w:rFonts w:hint="cs"/>
          <w:sz w:val="26"/>
          <w:szCs w:val="26"/>
          <w:rtl/>
          <w:lang w:val="en-CA"/>
        </w:rPr>
        <w:t>و</w:t>
      </w:r>
      <w:r>
        <w:rPr>
          <w:sz w:val="26"/>
          <w:szCs w:val="26"/>
          <w:rtl/>
          <w:lang w:val="en-CA"/>
        </w:rPr>
        <w:t>إثيوبيا</w:t>
      </w:r>
      <w:r w:rsidRPr="00A95B97">
        <w:rPr>
          <w:sz w:val="26"/>
          <w:szCs w:val="26"/>
          <w:rtl/>
          <w:lang w:val="en-CA"/>
        </w:rPr>
        <w:t xml:space="preserve">، </w:t>
      </w:r>
      <w:r>
        <w:rPr>
          <w:rFonts w:hint="cs"/>
          <w:sz w:val="26"/>
          <w:szCs w:val="26"/>
          <w:rtl/>
          <w:lang w:val="en-CA"/>
        </w:rPr>
        <w:t>و</w:t>
      </w:r>
      <w:r>
        <w:rPr>
          <w:sz w:val="26"/>
          <w:szCs w:val="26"/>
          <w:rtl/>
          <w:lang w:val="en-CA"/>
        </w:rPr>
        <w:t>جورجيا</w:t>
      </w:r>
      <w:r w:rsidRPr="00A95B97">
        <w:rPr>
          <w:sz w:val="26"/>
          <w:szCs w:val="26"/>
          <w:rtl/>
          <w:lang w:val="en-CA"/>
        </w:rPr>
        <w:t xml:space="preserve">، </w:t>
      </w:r>
      <w:r>
        <w:rPr>
          <w:rFonts w:hint="cs"/>
          <w:sz w:val="26"/>
          <w:szCs w:val="26"/>
          <w:rtl/>
          <w:lang w:val="en-CA"/>
        </w:rPr>
        <w:t>و</w:t>
      </w:r>
      <w:r>
        <w:rPr>
          <w:sz w:val="26"/>
          <w:szCs w:val="26"/>
          <w:rtl/>
          <w:lang w:val="en-CA"/>
        </w:rPr>
        <w:t>غينيا بيساو</w:t>
      </w:r>
      <w:r w:rsidRPr="00A95B97">
        <w:rPr>
          <w:sz w:val="26"/>
          <w:szCs w:val="26"/>
          <w:rtl/>
          <w:lang w:val="en-CA"/>
        </w:rPr>
        <w:t xml:space="preserve">، </w:t>
      </w:r>
      <w:r w:rsidR="00496252">
        <w:rPr>
          <w:rFonts w:hint="cs"/>
          <w:sz w:val="26"/>
          <w:szCs w:val="26"/>
          <w:rtl/>
          <w:lang w:val="en-CA"/>
        </w:rPr>
        <w:t>وغ</w:t>
      </w:r>
      <w:r>
        <w:rPr>
          <w:rFonts w:hint="cs"/>
          <w:sz w:val="26"/>
          <w:szCs w:val="26"/>
          <w:rtl/>
          <w:lang w:val="en-CA"/>
        </w:rPr>
        <w:t>يانا</w:t>
      </w:r>
      <w:r w:rsidRPr="00A95B97">
        <w:rPr>
          <w:sz w:val="26"/>
          <w:szCs w:val="26"/>
          <w:rtl/>
          <w:lang w:val="en-CA"/>
        </w:rPr>
        <w:t xml:space="preserve">، </w:t>
      </w:r>
      <w:r>
        <w:rPr>
          <w:rFonts w:hint="cs"/>
          <w:sz w:val="26"/>
          <w:szCs w:val="26"/>
          <w:rtl/>
          <w:lang w:val="en-CA"/>
        </w:rPr>
        <w:t>و</w:t>
      </w:r>
      <w:r>
        <w:rPr>
          <w:sz w:val="26"/>
          <w:szCs w:val="26"/>
          <w:rtl/>
          <w:lang w:val="en-CA"/>
        </w:rPr>
        <w:t>هندوراس</w:t>
      </w:r>
      <w:r w:rsidRPr="00A95B97">
        <w:rPr>
          <w:sz w:val="26"/>
          <w:szCs w:val="26"/>
          <w:rtl/>
          <w:lang w:val="en-CA"/>
        </w:rPr>
        <w:t xml:space="preserve">، </w:t>
      </w:r>
      <w:r>
        <w:rPr>
          <w:rFonts w:hint="cs"/>
          <w:sz w:val="26"/>
          <w:szCs w:val="26"/>
          <w:rtl/>
          <w:lang w:val="en-CA"/>
        </w:rPr>
        <w:t>و</w:t>
      </w:r>
      <w:r>
        <w:rPr>
          <w:sz w:val="26"/>
          <w:szCs w:val="26"/>
          <w:rtl/>
          <w:lang w:val="en-CA"/>
        </w:rPr>
        <w:t>إندونيسيا</w:t>
      </w:r>
      <w:r w:rsidRPr="00A95B97">
        <w:rPr>
          <w:sz w:val="26"/>
          <w:szCs w:val="26"/>
          <w:rtl/>
          <w:lang w:val="en-CA"/>
        </w:rPr>
        <w:t xml:space="preserve">، </w:t>
      </w:r>
      <w:r>
        <w:rPr>
          <w:rFonts w:hint="cs"/>
          <w:sz w:val="26"/>
          <w:szCs w:val="26"/>
          <w:rtl/>
          <w:lang w:val="en-CA"/>
        </w:rPr>
        <w:t>و</w:t>
      </w:r>
      <w:r w:rsidRPr="00A95B97">
        <w:rPr>
          <w:sz w:val="26"/>
          <w:szCs w:val="26"/>
          <w:rtl/>
          <w:lang w:val="en-CA"/>
        </w:rPr>
        <w:t>جمهورية</w:t>
      </w:r>
      <w:r>
        <w:rPr>
          <w:rFonts w:hint="cs"/>
          <w:sz w:val="26"/>
          <w:szCs w:val="26"/>
          <w:rtl/>
          <w:lang w:val="en-CA"/>
        </w:rPr>
        <w:t xml:space="preserve"> إيران</w:t>
      </w:r>
      <w:r w:rsidRPr="00A95B97">
        <w:rPr>
          <w:sz w:val="26"/>
          <w:szCs w:val="26"/>
          <w:rtl/>
          <w:lang w:val="en-CA"/>
        </w:rPr>
        <w:t xml:space="preserve"> </w:t>
      </w:r>
      <w:r>
        <w:rPr>
          <w:sz w:val="26"/>
          <w:szCs w:val="26"/>
          <w:rtl/>
          <w:lang w:val="en-CA"/>
        </w:rPr>
        <w:t>الإسلامية</w:t>
      </w:r>
      <w:r w:rsidRPr="00A95B97">
        <w:rPr>
          <w:sz w:val="26"/>
          <w:szCs w:val="26"/>
          <w:rtl/>
          <w:lang w:val="en-CA"/>
        </w:rPr>
        <w:t>،</w:t>
      </w:r>
      <w:r>
        <w:rPr>
          <w:rFonts w:hint="cs"/>
          <w:sz w:val="26"/>
          <w:szCs w:val="26"/>
          <w:rtl/>
          <w:lang w:val="en-CA"/>
        </w:rPr>
        <w:t xml:space="preserve"> و</w:t>
      </w:r>
      <w:r>
        <w:rPr>
          <w:sz w:val="26"/>
          <w:szCs w:val="26"/>
          <w:rtl/>
          <w:lang w:val="en-CA"/>
        </w:rPr>
        <w:t>العراق</w:t>
      </w:r>
      <w:r w:rsidRPr="00A95B97">
        <w:rPr>
          <w:sz w:val="26"/>
          <w:szCs w:val="26"/>
          <w:rtl/>
          <w:lang w:val="en-CA"/>
        </w:rPr>
        <w:t xml:space="preserve">، </w:t>
      </w:r>
      <w:r>
        <w:rPr>
          <w:rFonts w:hint="cs"/>
          <w:sz w:val="26"/>
          <w:szCs w:val="26"/>
          <w:rtl/>
          <w:lang w:val="en-CA"/>
        </w:rPr>
        <w:t>و</w:t>
      </w:r>
      <w:r>
        <w:rPr>
          <w:sz w:val="26"/>
          <w:szCs w:val="26"/>
          <w:rtl/>
          <w:lang w:val="en-CA"/>
        </w:rPr>
        <w:t>كينيا</w:t>
      </w:r>
      <w:r w:rsidRPr="00A95B97">
        <w:rPr>
          <w:sz w:val="26"/>
          <w:szCs w:val="26"/>
          <w:rtl/>
          <w:lang w:val="en-CA"/>
        </w:rPr>
        <w:t xml:space="preserve">، </w:t>
      </w:r>
      <w:r>
        <w:rPr>
          <w:rFonts w:hint="cs"/>
          <w:sz w:val="26"/>
          <w:szCs w:val="26"/>
          <w:rtl/>
          <w:lang w:val="en-CA"/>
        </w:rPr>
        <w:t>و</w:t>
      </w:r>
      <w:r>
        <w:rPr>
          <w:sz w:val="26"/>
          <w:szCs w:val="26"/>
          <w:rtl/>
          <w:lang w:val="en-CA"/>
        </w:rPr>
        <w:t>كيريبا</w:t>
      </w:r>
      <w:r>
        <w:rPr>
          <w:rFonts w:hint="cs"/>
          <w:sz w:val="26"/>
          <w:szCs w:val="26"/>
          <w:rtl/>
          <w:lang w:val="en-CA"/>
        </w:rPr>
        <w:t>س</w:t>
      </w:r>
      <w:r w:rsidRPr="00A95B97">
        <w:rPr>
          <w:sz w:val="26"/>
          <w:szCs w:val="26"/>
          <w:rtl/>
          <w:lang w:val="en-CA"/>
        </w:rPr>
        <w:t xml:space="preserve">، </w:t>
      </w:r>
      <w:r>
        <w:rPr>
          <w:rFonts w:hint="cs"/>
          <w:sz w:val="26"/>
          <w:szCs w:val="26"/>
          <w:rtl/>
          <w:lang w:val="en-CA"/>
        </w:rPr>
        <w:t>و</w:t>
      </w:r>
      <w:r>
        <w:rPr>
          <w:sz w:val="26"/>
          <w:szCs w:val="26"/>
          <w:rtl/>
          <w:lang w:val="en-CA"/>
        </w:rPr>
        <w:t>الكويت</w:t>
      </w:r>
      <w:r w:rsidRPr="00A95B97">
        <w:rPr>
          <w:sz w:val="26"/>
          <w:szCs w:val="26"/>
          <w:rtl/>
          <w:lang w:val="en-CA"/>
        </w:rPr>
        <w:t xml:space="preserve">، </w:t>
      </w:r>
      <w:r>
        <w:rPr>
          <w:rFonts w:hint="cs"/>
          <w:sz w:val="26"/>
          <w:szCs w:val="26"/>
          <w:rtl/>
          <w:lang w:val="en-CA"/>
        </w:rPr>
        <w:t>و</w:t>
      </w:r>
      <w:r>
        <w:rPr>
          <w:sz w:val="26"/>
          <w:szCs w:val="26"/>
          <w:rtl/>
          <w:lang w:val="en-CA"/>
        </w:rPr>
        <w:t>جمهورية لاو الديمقراطية الشعبية</w:t>
      </w:r>
      <w:r w:rsidRPr="00A95B97">
        <w:rPr>
          <w:sz w:val="26"/>
          <w:szCs w:val="26"/>
          <w:rtl/>
          <w:lang w:val="en-CA"/>
        </w:rPr>
        <w:t xml:space="preserve">، </w:t>
      </w:r>
      <w:r>
        <w:rPr>
          <w:rFonts w:hint="cs"/>
          <w:sz w:val="26"/>
          <w:szCs w:val="26"/>
          <w:rtl/>
          <w:lang w:val="en-CA"/>
        </w:rPr>
        <w:t>و</w:t>
      </w:r>
      <w:r>
        <w:rPr>
          <w:sz w:val="26"/>
          <w:szCs w:val="26"/>
          <w:rtl/>
          <w:lang w:val="en-CA"/>
        </w:rPr>
        <w:t>ليبيا</w:t>
      </w:r>
      <w:r w:rsidRPr="00A95B97">
        <w:rPr>
          <w:sz w:val="26"/>
          <w:szCs w:val="26"/>
          <w:rtl/>
          <w:lang w:val="en-CA"/>
        </w:rPr>
        <w:t xml:space="preserve">، </w:t>
      </w:r>
      <w:r>
        <w:rPr>
          <w:rFonts w:hint="cs"/>
          <w:sz w:val="26"/>
          <w:szCs w:val="26"/>
          <w:rtl/>
          <w:lang w:val="en-CA"/>
        </w:rPr>
        <w:t>و</w:t>
      </w:r>
      <w:r>
        <w:rPr>
          <w:sz w:val="26"/>
          <w:szCs w:val="26"/>
          <w:rtl/>
          <w:lang w:val="en-CA"/>
        </w:rPr>
        <w:t>مدغشقر</w:t>
      </w:r>
      <w:r w:rsidRPr="00A95B97">
        <w:rPr>
          <w:sz w:val="26"/>
          <w:szCs w:val="26"/>
          <w:rtl/>
          <w:lang w:val="en-CA"/>
        </w:rPr>
        <w:t xml:space="preserve">، </w:t>
      </w:r>
      <w:r>
        <w:rPr>
          <w:rFonts w:hint="cs"/>
          <w:sz w:val="26"/>
          <w:szCs w:val="26"/>
          <w:rtl/>
          <w:lang w:val="en-CA"/>
        </w:rPr>
        <w:t>و</w:t>
      </w:r>
      <w:r>
        <w:rPr>
          <w:sz w:val="26"/>
          <w:szCs w:val="26"/>
          <w:rtl/>
          <w:lang w:val="en-CA"/>
        </w:rPr>
        <w:t>ملاوي</w:t>
      </w:r>
      <w:r w:rsidRPr="00A95B97">
        <w:rPr>
          <w:sz w:val="26"/>
          <w:szCs w:val="26"/>
          <w:rtl/>
          <w:lang w:val="en-CA"/>
        </w:rPr>
        <w:t xml:space="preserve">، </w:t>
      </w:r>
      <w:r>
        <w:rPr>
          <w:rFonts w:hint="cs"/>
          <w:sz w:val="26"/>
          <w:szCs w:val="26"/>
          <w:rtl/>
          <w:lang w:val="en-CA"/>
        </w:rPr>
        <w:t>و</w:t>
      </w:r>
      <w:r>
        <w:rPr>
          <w:sz w:val="26"/>
          <w:szCs w:val="26"/>
          <w:rtl/>
          <w:lang w:val="en-CA"/>
        </w:rPr>
        <w:t>مالي</w:t>
      </w:r>
      <w:r w:rsidRPr="00A95B97">
        <w:rPr>
          <w:sz w:val="26"/>
          <w:szCs w:val="26"/>
          <w:rtl/>
          <w:lang w:val="en-CA"/>
        </w:rPr>
        <w:t xml:space="preserve">، </w:t>
      </w:r>
      <w:r>
        <w:rPr>
          <w:rFonts w:hint="cs"/>
          <w:sz w:val="26"/>
          <w:szCs w:val="26"/>
          <w:rtl/>
          <w:lang w:val="en-CA"/>
        </w:rPr>
        <w:t>و</w:t>
      </w:r>
      <w:r>
        <w:rPr>
          <w:sz w:val="26"/>
          <w:szCs w:val="26"/>
          <w:rtl/>
          <w:lang w:val="en-CA"/>
        </w:rPr>
        <w:t>جزر مارشال</w:t>
      </w:r>
      <w:r w:rsidRPr="00A95B97">
        <w:rPr>
          <w:sz w:val="26"/>
          <w:szCs w:val="26"/>
          <w:rtl/>
          <w:lang w:val="en-CA"/>
        </w:rPr>
        <w:t xml:space="preserve">، </w:t>
      </w:r>
      <w:r>
        <w:rPr>
          <w:rFonts w:hint="cs"/>
          <w:sz w:val="26"/>
          <w:szCs w:val="26"/>
          <w:rtl/>
          <w:lang w:val="en-CA"/>
        </w:rPr>
        <w:t>و</w:t>
      </w:r>
      <w:r>
        <w:rPr>
          <w:sz w:val="26"/>
          <w:szCs w:val="26"/>
          <w:rtl/>
          <w:lang w:val="en-CA"/>
        </w:rPr>
        <w:t>موريتانيا</w:t>
      </w:r>
      <w:r w:rsidRPr="00A95B97">
        <w:rPr>
          <w:sz w:val="26"/>
          <w:szCs w:val="26"/>
          <w:rtl/>
          <w:lang w:val="en-CA"/>
        </w:rPr>
        <w:t xml:space="preserve">، </w:t>
      </w:r>
      <w:r>
        <w:rPr>
          <w:rFonts w:hint="cs"/>
          <w:sz w:val="26"/>
          <w:szCs w:val="26"/>
          <w:rtl/>
          <w:lang w:val="en-CA"/>
        </w:rPr>
        <w:t>و</w:t>
      </w:r>
      <w:r w:rsidRPr="002A4DCA">
        <w:rPr>
          <w:sz w:val="26"/>
          <w:szCs w:val="26"/>
          <w:rtl/>
          <w:lang w:val="en-CA"/>
        </w:rPr>
        <w:t>ولايات ميكرونيسيا الم</w:t>
      </w:r>
      <w:r w:rsidR="00496252">
        <w:rPr>
          <w:rFonts w:hint="cs"/>
          <w:sz w:val="26"/>
          <w:szCs w:val="26"/>
          <w:rtl/>
          <w:lang w:val="en-CA"/>
        </w:rPr>
        <w:t>و</w:t>
      </w:r>
      <w:r w:rsidRPr="002A4DCA">
        <w:rPr>
          <w:sz w:val="26"/>
          <w:szCs w:val="26"/>
          <w:rtl/>
          <w:lang w:val="en-CA"/>
        </w:rPr>
        <w:t>حدة</w:t>
      </w:r>
      <w:r w:rsidRPr="00A95B97">
        <w:rPr>
          <w:sz w:val="26"/>
          <w:szCs w:val="26"/>
          <w:rtl/>
          <w:lang w:val="en-CA"/>
        </w:rPr>
        <w:t xml:space="preserve">، </w:t>
      </w:r>
      <w:r>
        <w:rPr>
          <w:rFonts w:hint="cs"/>
          <w:sz w:val="26"/>
          <w:szCs w:val="26"/>
          <w:rtl/>
          <w:lang w:val="en-CA"/>
        </w:rPr>
        <w:t>و</w:t>
      </w:r>
      <w:r>
        <w:rPr>
          <w:sz w:val="26"/>
          <w:szCs w:val="26"/>
          <w:rtl/>
          <w:lang w:val="en-CA"/>
        </w:rPr>
        <w:t>المغرب</w:t>
      </w:r>
      <w:r w:rsidRPr="00A95B97">
        <w:rPr>
          <w:sz w:val="26"/>
          <w:szCs w:val="26"/>
          <w:rtl/>
          <w:lang w:val="en-CA"/>
        </w:rPr>
        <w:t xml:space="preserve">، </w:t>
      </w:r>
      <w:r>
        <w:rPr>
          <w:rFonts w:hint="cs"/>
          <w:sz w:val="26"/>
          <w:szCs w:val="26"/>
          <w:rtl/>
          <w:lang w:val="en-CA"/>
        </w:rPr>
        <w:t>و</w:t>
      </w:r>
      <w:r>
        <w:rPr>
          <w:sz w:val="26"/>
          <w:szCs w:val="26"/>
          <w:rtl/>
          <w:lang w:val="en-CA"/>
        </w:rPr>
        <w:t>موز</w:t>
      </w:r>
      <w:r w:rsidR="00496252">
        <w:rPr>
          <w:rFonts w:hint="cs"/>
          <w:sz w:val="26"/>
          <w:szCs w:val="26"/>
          <w:rtl/>
          <w:lang w:val="en-US"/>
        </w:rPr>
        <w:t>ا</w:t>
      </w:r>
      <w:r>
        <w:rPr>
          <w:sz w:val="26"/>
          <w:szCs w:val="26"/>
          <w:rtl/>
          <w:lang w:val="en-CA"/>
        </w:rPr>
        <w:t>مبيق</w:t>
      </w:r>
      <w:r w:rsidRPr="00A95B97">
        <w:rPr>
          <w:sz w:val="26"/>
          <w:szCs w:val="26"/>
          <w:rtl/>
          <w:lang w:val="en-CA"/>
        </w:rPr>
        <w:t xml:space="preserve">، </w:t>
      </w:r>
      <w:r>
        <w:rPr>
          <w:rFonts w:hint="cs"/>
          <w:sz w:val="26"/>
          <w:szCs w:val="26"/>
          <w:rtl/>
          <w:lang w:val="en-CA"/>
        </w:rPr>
        <w:t>و</w:t>
      </w:r>
      <w:r>
        <w:rPr>
          <w:sz w:val="26"/>
          <w:szCs w:val="26"/>
          <w:rtl/>
          <w:lang w:val="en-CA"/>
        </w:rPr>
        <w:t>ميانمار،</w:t>
      </w:r>
      <w:r>
        <w:rPr>
          <w:rFonts w:hint="cs"/>
          <w:sz w:val="26"/>
          <w:szCs w:val="26"/>
          <w:rtl/>
          <w:lang w:val="en-CA"/>
        </w:rPr>
        <w:t xml:space="preserve"> و</w:t>
      </w:r>
      <w:r>
        <w:rPr>
          <w:sz w:val="26"/>
          <w:szCs w:val="26"/>
          <w:rtl/>
          <w:lang w:val="en-CA"/>
        </w:rPr>
        <w:t>ناورو</w:t>
      </w:r>
      <w:r w:rsidRPr="00A95B97">
        <w:rPr>
          <w:sz w:val="26"/>
          <w:szCs w:val="26"/>
          <w:rtl/>
          <w:lang w:val="en-CA"/>
        </w:rPr>
        <w:t xml:space="preserve">، </w:t>
      </w:r>
      <w:r>
        <w:rPr>
          <w:rFonts w:hint="cs"/>
          <w:sz w:val="26"/>
          <w:szCs w:val="26"/>
          <w:rtl/>
          <w:lang w:val="en-CA"/>
        </w:rPr>
        <w:t>و</w:t>
      </w:r>
      <w:r>
        <w:rPr>
          <w:sz w:val="26"/>
          <w:szCs w:val="26"/>
          <w:rtl/>
          <w:lang w:val="en-CA"/>
        </w:rPr>
        <w:t>نيبا</w:t>
      </w:r>
      <w:r>
        <w:rPr>
          <w:rFonts w:hint="cs"/>
          <w:sz w:val="26"/>
          <w:szCs w:val="26"/>
          <w:rtl/>
          <w:lang w:val="en-CA"/>
        </w:rPr>
        <w:t>ل</w:t>
      </w:r>
      <w:r w:rsidRPr="00A95B97">
        <w:rPr>
          <w:sz w:val="26"/>
          <w:szCs w:val="26"/>
          <w:rtl/>
          <w:lang w:val="en-CA"/>
        </w:rPr>
        <w:t>،</w:t>
      </w:r>
      <w:r>
        <w:rPr>
          <w:rFonts w:hint="cs"/>
          <w:sz w:val="26"/>
          <w:szCs w:val="26"/>
          <w:rtl/>
          <w:lang w:val="en-CA"/>
        </w:rPr>
        <w:t xml:space="preserve"> و</w:t>
      </w:r>
      <w:r>
        <w:rPr>
          <w:sz w:val="26"/>
          <w:szCs w:val="26"/>
          <w:rtl/>
          <w:lang w:val="en-CA"/>
        </w:rPr>
        <w:t>نيكاراغوا</w:t>
      </w:r>
      <w:r w:rsidRPr="00560BEF">
        <w:rPr>
          <w:sz w:val="26"/>
          <w:szCs w:val="26"/>
          <w:rtl/>
          <w:lang w:val="en-CA"/>
        </w:rPr>
        <w:t xml:space="preserve">، </w:t>
      </w:r>
      <w:r>
        <w:rPr>
          <w:rFonts w:hint="cs"/>
          <w:sz w:val="26"/>
          <w:szCs w:val="26"/>
          <w:rtl/>
          <w:lang w:val="en-CA"/>
        </w:rPr>
        <w:t>و</w:t>
      </w:r>
      <w:r>
        <w:rPr>
          <w:sz w:val="26"/>
          <w:szCs w:val="26"/>
          <w:rtl/>
          <w:lang w:val="en-CA"/>
        </w:rPr>
        <w:t>النيجر</w:t>
      </w:r>
      <w:r w:rsidRPr="00560BEF">
        <w:rPr>
          <w:sz w:val="26"/>
          <w:szCs w:val="26"/>
          <w:rtl/>
          <w:lang w:val="en-CA"/>
        </w:rPr>
        <w:t xml:space="preserve">، </w:t>
      </w:r>
      <w:r>
        <w:rPr>
          <w:rFonts w:hint="cs"/>
          <w:sz w:val="26"/>
          <w:szCs w:val="26"/>
          <w:rtl/>
          <w:lang w:val="en-CA"/>
        </w:rPr>
        <w:t>و</w:t>
      </w:r>
      <w:r w:rsidR="00496252">
        <w:rPr>
          <w:sz w:val="26"/>
          <w:szCs w:val="26"/>
          <w:rtl/>
          <w:lang w:val="en-CA"/>
        </w:rPr>
        <w:t>ن</w:t>
      </w:r>
      <w:r>
        <w:rPr>
          <w:rFonts w:hint="cs"/>
          <w:sz w:val="26"/>
          <w:szCs w:val="26"/>
          <w:rtl/>
          <w:lang w:val="en-CA"/>
        </w:rPr>
        <w:t>ي</w:t>
      </w:r>
      <w:r>
        <w:rPr>
          <w:sz w:val="26"/>
          <w:szCs w:val="26"/>
          <w:rtl/>
          <w:lang w:val="en-CA"/>
        </w:rPr>
        <w:t>وي</w:t>
      </w:r>
      <w:r w:rsidRPr="00560BEF">
        <w:rPr>
          <w:sz w:val="26"/>
          <w:szCs w:val="26"/>
          <w:rtl/>
          <w:lang w:val="en-CA"/>
        </w:rPr>
        <w:t xml:space="preserve">، </w:t>
      </w:r>
      <w:r>
        <w:rPr>
          <w:rFonts w:hint="cs"/>
          <w:sz w:val="26"/>
          <w:szCs w:val="26"/>
          <w:rtl/>
          <w:lang w:val="en-CA"/>
        </w:rPr>
        <w:t>و</w:t>
      </w:r>
      <w:r>
        <w:rPr>
          <w:sz w:val="26"/>
          <w:szCs w:val="26"/>
          <w:rtl/>
          <w:lang w:val="en-CA"/>
        </w:rPr>
        <w:t>عُمان</w:t>
      </w:r>
      <w:r w:rsidRPr="00560BEF">
        <w:rPr>
          <w:sz w:val="26"/>
          <w:szCs w:val="26"/>
          <w:rtl/>
          <w:lang w:val="en-CA"/>
        </w:rPr>
        <w:t xml:space="preserve">، </w:t>
      </w:r>
      <w:r>
        <w:rPr>
          <w:rFonts w:hint="cs"/>
          <w:sz w:val="26"/>
          <w:szCs w:val="26"/>
          <w:rtl/>
          <w:lang w:val="en-CA"/>
        </w:rPr>
        <w:t>و</w:t>
      </w:r>
      <w:r>
        <w:rPr>
          <w:sz w:val="26"/>
          <w:szCs w:val="26"/>
          <w:rtl/>
          <w:lang w:val="en-CA"/>
        </w:rPr>
        <w:t>باكستان</w:t>
      </w:r>
      <w:r w:rsidRPr="00560BEF">
        <w:rPr>
          <w:sz w:val="26"/>
          <w:szCs w:val="26"/>
          <w:rtl/>
          <w:lang w:val="en-CA"/>
        </w:rPr>
        <w:t xml:space="preserve">، </w:t>
      </w:r>
      <w:r>
        <w:rPr>
          <w:rFonts w:hint="cs"/>
          <w:sz w:val="26"/>
          <w:szCs w:val="26"/>
          <w:rtl/>
          <w:lang w:val="en-CA"/>
        </w:rPr>
        <w:t>و</w:t>
      </w:r>
      <w:r w:rsidRPr="00560BEF">
        <w:rPr>
          <w:sz w:val="26"/>
          <w:szCs w:val="26"/>
          <w:rtl/>
          <w:lang w:val="en-CA"/>
        </w:rPr>
        <w:t xml:space="preserve">بنما، </w:t>
      </w:r>
      <w:r>
        <w:rPr>
          <w:rFonts w:hint="cs"/>
          <w:sz w:val="26"/>
          <w:szCs w:val="26"/>
          <w:rtl/>
          <w:lang w:val="en-CA"/>
        </w:rPr>
        <w:t>و</w:t>
      </w:r>
      <w:r>
        <w:rPr>
          <w:sz w:val="26"/>
          <w:szCs w:val="26"/>
          <w:rtl/>
          <w:lang w:val="en-CA"/>
        </w:rPr>
        <w:t>باراغواي</w:t>
      </w:r>
      <w:r w:rsidRPr="00560BEF">
        <w:rPr>
          <w:sz w:val="26"/>
          <w:szCs w:val="26"/>
          <w:rtl/>
          <w:lang w:val="en-CA"/>
        </w:rPr>
        <w:t xml:space="preserve">، </w:t>
      </w:r>
      <w:r>
        <w:rPr>
          <w:rFonts w:hint="cs"/>
          <w:sz w:val="26"/>
          <w:szCs w:val="26"/>
          <w:rtl/>
          <w:lang w:val="en-CA"/>
        </w:rPr>
        <w:t>و</w:t>
      </w:r>
      <w:r w:rsidRPr="004F3F8C">
        <w:rPr>
          <w:sz w:val="26"/>
          <w:szCs w:val="26"/>
          <w:rtl/>
          <w:lang w:val="en-CA"/>
        </w:rPr>
        <w:t>سانت كيتس ونيفيس</w:t>
      </w:r>
      <w:r w:rsidRPr="00560BEF">
        <w:rPr>
          <w:sz w:val="26"/>
          <w:szCs w:val="26"/>
          <w:rtl/>
          <w:lang w:val="en-CA"/>
        </w:rPr>
        <w:t xml:space="preserve">، </w:t>
      </w:r>
      <w:r>
        <w:rPr>
          <w:rFonts w:hint="cs"/>
          <w:sz w:val="26"/>
          <w:szCs w:val="26"/>
          <w:rtl/>
          <w:lang w:val="en-CA"/>
        </w:rPr>
        <w:t>و</w:t>
      </w:r>
      <w:r>
        <w:rPr>
          <w:sz w:val="26"/>
          <w:szCs w:val="26"/>
          <w:rtl/>
          <w:lang w:val="en-CA"/>
        </w:rPr>
        <w:t>ساموا</w:t>
      </w:r>
      <w:r w:rsidRPr="00560BEF">
        <w:rPr>
          <w:sz w:val="26"/>
          <w:szCs w:val="26"/>
          <w:rtl/>
          <w:lang w:val="en-CA"/>
        </w:rPr>
        <w:t xml:space="preserve">، </w:t>
      </w:r>
      <w:r w:rsidRPr="004F3F8C">
        <w:rPr>
          <w:sz w:val="26"/>
          <w:szCs w:val="26"/>
          <w:rtl/>
          <w:lang w:val="en-CA"/>
        </w:rPr>
        <w:t>ساو تومي وبرينسيبي</w:t>
      </w:r>
      <w:r w:rsidRPr="00560BEF">
        <w:rPr>
          <w:sz w:val="26"/>
          <w:szCs w:val="26"/>
          <w:rtl/>
          <w:lang w:val="en-CA"/>
        </w:rPr>
        <w:t xml:space="preserve">، </w:t>
      </w:r>
      <w:r>
        <w:rPr>
          <w:rFonts w:hint="cs"/>
          <w:sz w:val="26"/>
          <w:szCs w:val="26"/>
          <w:rtl/>
          <w:lang w:val="en-CA"/>
        </w:rPr>
        <w:t>و</w:t>
      </w:r>
      <w:r>
        <w:rPr>
          <w:sz w:val="26"/>
          <w:szCs w:val="26"/>
          <w:rtl/>
          <w:lang w:val="en-CA"/>
        </w:rPr>
        <w:t>المملكة العربية السعودية</w:t>
      </w:r>
      <w:r w:rsidRPr="00560BEF">
        <w:rPr>
          <w:sz w:val="26"/>
          <w:szCs w:val="26"/>
          <w:rtl/>
          <w:lang w:val="en-CA"/>
        </w:rPr>
        <w:t xml:space="preserve">، </w:t>
      </w:r>
      <w:r>
        <w:rPr>
          <w:rFonts w:hint="cs"/>
          <w:sz w:val="26"/>
          <w:szCs w:val="26"/>
          <w:rtl/>
          <w:lang w:val="en-CA"/>
        </w:rPr>
        <w:t>و</w:t>
      </w:r>
      <w:r>
        <w:rPr>
          <w:sz w:val="26"/>
          <w:szCs w:val="26"/>
          <w:rtl/>
          <w:lang w:val="en-CA"/>
        </w:rPr>
        <w:t>سيراليون</w:t>
      </w:r>
      <w:r w:rsidRPr="00560BEF">
        <w:rPr>
          <w:sz w:val="26"/>
          <w:szCs w:val="26"/>
          <w:rtl/>
          <w:lang w:val="en-CA"/>
        </w:rPr>
        <w:t>،</w:t>
      </w:r>
      <w:r>
        <w:rPr>
          <w:rtl/>
        </w:rPr>
        <w:t xml:space="preserve"> </w:t>
      </w:r>
      <w:r>
        <w:rPr>
          <w:rFonts w:hint="cs"/>
          <w:rtl/>
        </w:rPr>
        <w:t>و</w:t>
      </w:r>
      <w:r w:rsidRPr="004F3F8C">
        <w:rPr>
          <w:sz w:val="26"/>
          <w:szCs w:val="26"/>
          <w:rtl/>
          <w:lang w:val="en-CA"/>
        </w:rPr>
        <w:t>جزر سليمان</w:t>
      </w:r>
      <w:r>
        <w:rPr>
          <w:rFonts w:hint="cs"/>
          <w:sz w:val="26"/>
          <w:szCs w:val="26"/>
          <w:rtl/>
          <w:lang w:val="en-CA"/>
        </w:rPr>
        <w:t>،</w:t>
      </w:r>
      <w:r w:rsidRPr="004F3F8C">
        <w:rPr>
          <w:sz w:val="26"/>
          <w:szCs w:val="26"/>
          <w:rtl/>
          <w:lang w:val="en-CA"/>
        </w:rPr>
        <w:t xml:space="preserve"> وجنوب السودان</w:t>
      </w:r>
      <w:r>
        <w:rPr>
          <w:rFonts w:hint="cs"/>
          <w:sz w:val="26"/>
          <w:szCs w:val="26"/>
          <w:rtl/>
          <w:lang w:val="en-CA"/>
        </w:rPr>
        <w:t>،</w:t>
      </w:r>
      <w:r w:rsidRPr="004F3F8C">
        <w:rPr>
          <w:sz w:val="26"/>
          <w:szCs w:val="26"/>
          <w:rtl/>
          <w:lang w:val="en-CA"/>
        </w:rPr>
        <w:t xml:space="preserve"> وسريلانكا</w:t>
      </w:r>
      <w:r>
        <w:rPr>
          <w:rFonts w:hint="cs"/>
          <w:sz w:val="26"/>
          <w:szCs w:val="26"/>
          <w:rtl/>
          <w:lang w:val="en-CA"/>
        </w:rPr>
        <w:t>،</w:t>
      </w:r>
      <w:r w:rsidRPr="004F3F8C">
        <w:rPr>
          <w:sz w:val="26"/>
          <w:szCs w:val="26"/>
          <w:rtl/>
          <w:lang w:val="en-CA"/>
        </w:rPr>
        <w:t xml:space="preserve"> وتوفالو</w:t>
      </w:r>
      <w:r>
        <w:rPr>
          <w:rFonts w:hint="cs"/>
          <w:sz w:val="26"/>
          <w:szCs w:val="26"/>
          <w:rtl/>
          <w:lang w:val="en-CA"/>
        </w:rPr>
        <w:t>،</w:t>
      </w:r>
      <w:r>
        <w:rPr>
          <w:sz w:val="26"/>
          <w:szCs w:val="26"/>
          <w:rtl/>
          <w:lang w:val="en-CA"/>
        </w:rPr>
        <w:t xml:space="preserve"> وأوغندا</w:t>
      </w:r>
      <w:r>
        <w:rPr>
          <w:rFonts w:hint="cs"/>
          <w:sz w:val="26"/>
          <w:szCs w:val="26"/>
          <w:rtl/>
          <w:lang w:val="en-CA"/>
        </w:rPr>
        <w:t xml:space="preserve">، </w:t>
      </w:r>
      <w:r w:rsidRPr="004F3F8C">
        <w:rPr>
          <w:sz w:val="26"/>
          <w:szCs w:val="26"/>
          <w:rtl/>
          <w:lang w:val="en-CA"/>
        </w:rPr>
        <w:t>وجمهورية تنزانيا المتحدة</w:t>
      </w:r>
      <w:r>
        <w:rPr>
          <w:rFonts w:hint="cs"/>
          <w:sz w:val="26"/>
          <w:szCs w:val="26"/>
          <w:rtl/>
          <w:lang w:val="en-CA"/>
        </w:rPr>
        <w:t>،</w:t>
      </w:r>
      <w:r w:rsidRPr="004F3F8C">
        <w:rPr>
          <w:sz w:val="26"/>
          <w:szCs w:val="26"/>
          <w:rtl/>
          <w:lang w:val="en-CA"/>
        </w:rPr>
        <w:t xml:space="preserve"> وفانواتو</w:t>
      </w:r>
      <w:r>
        <w:rPr>
          <w:rFonts w:hint="cs"/>
          <w:sz w:val="26"/>
          <w:szCs w:val="26"/>
          <w:rtl/>
          <w:lang w:val="en-CA"/>
        </w:rPr>
        <w:t>،</w:t>
      </w:r>
      <w:r w:rsidRPr="004F3F8C">
        <w:rPr>
          <w:sz w:val="26"/>
          <w:szCs w:val="26"/>
          <w:rtl/>
          <w:lang w:val="en-CA"/>
        </w:rPr>
        <w:t xml:space="preserve"> </w:t>
      </w:r>
      <w:r>
        <w:rPr>
          <w:rFonts w:hint="cs"/>
          <w:sz w:val="26"/>
          <w:szCs w:val="26"/>
          <w:rtl/>
          <w:lang w:val="en-CA"/>
        </w:rPr>
        <w:t>و</w:t>
      </w:r>
      <w:r w:rsidRPr="00DC1CB7">
        <w:rPr>
          <w:sz w:val="26"/>
          <w:szCs w:val="26"/>
          <w:rtl/>
          <w:lang w:val="en-CA"/>
        </w:rPr>
        <w:t>جمهورية فنزويلا البوليفارية</w:t>
      </w:r>
      <w:r w:rsidRPr="004F3F8C">
        <w:rPr>
          <w:sz w:val="26"/>
          <w:szCs w:val="26"/>
          <w:rtl/>
          <w:lang w:val="en-CA"/>
        </w:rPr>
        <w:t>،</w:t>
      </w:r>
      <w:r>
        <w:rPr>
          <w:rFonts w:hint="cs"/>
          <w:sz w:val="26"/>
          <w:szCs w:val="26"/>
          <w:rtl/>
          <w:lang w:val="en-CA"/>
        </w:rPr>
        <w:t xml:space="preserve"> </w:t>
      </w:r>
      <w:r w:rsidRPr="004F3F8C">
        <w:rPr>
          <w:sz w:val="26"/>
          <w:szCs w:val="26"/>
          <w:rtl/>
          <w:lang w:val="en-CA"/>
        </w:rPr>
        <w:t>على أساس</w:t>
      </w:r>
      <w:r>
        <w:rPr>
          <w:rFonts w:hint="cs"/>
          <w:sz w:val="26"/>
          <w:szCs w:val="26"/>
          <w:rtl/>
          <w:lang w:val="en-CA"/>
        </w:rPr>
        <w:t xml:space="preserve"> تفهم</w:t>
      </w:r>
      <w:r w:rsidRPr="004F3F8C">
        <w:rPr>
          <w:sz w:val="26"/>
          <w:szCs w:val="26"/>
          <w:rtl/>
          <w:lang w:val="en-CA"/>
        </w:rPr>
        <w:t xml:space="preserve"> أنه لن يطلب أي تمديد إضافي وأن ا</w:t>
      </w:r>
      <w:r>
        <w:rPr>
          <w:sz w:val="26"/>
          <w:szCs w:val="26"/>
          <w:rtl/>
          <w:lang w:val="en-CA"/>
        </w:rPr>
        <w:t>لوكالات الثنائية والمنفذة ستقدم</w:t>
      </w:r>
      <w:r w:rsidRPr="004F3F8C">
        <w:rPr>
          <w:sz w:val="26"/>
          <w:szCs w:val="26"/>
          <w:rtl/>
          <w:lang w:val="en-CA"/>
        </w:rPr>
        <w:t xml:space="preserve">، في غضون ستة أشهر من تاريخ إنجاز المشروع، تقريراً نهائياً عن الأنشطة التمكينية المنجزة </w:t>
      </w:r>
      <w:r>
        <w:rPr>
          <w:rFonts w:hint="cs"/>
          <w:sz w:val="26"/>
          <w:szCs w:val="26"/>
          <w:rtl/>
          <w:lang w:val="en-CA"/>
        </w:rPr>
        <w:t>وفقاً</w:t>
      </w:r>
      <w:r w:rsidRPr="004F3F8C">
        <w:rPr>
          <w:sz w:val="26"/>
          <w:szCs w:val="26"/>
          <w:rtl/>
          <w:lang w:val="en-CA"/>
        </w:rPr>
        <w:t xml:space="preserve"> </w:t>
      </w:r>
      <w:r>
        <w:rPr>
          <w:rFonts w:hint="cs"/>
          <w:sz w:val="26"/>
          <w:szCs w:val="26"/>
          <w:rtl/>
          <w:lang w:val="en-CA"/>
        </w:rPr>
        <w:t>للمقرر</w:t>
      </w:r>
      <w:r w:rsidRPr="004F3F8C">
        <w:rPr>
          <w:sz w:val="26"/>
          <w:szCs w:val="26"/>
          <w:rtl/>
          <w:lang w:val="en-CA"/>
        </w:rPr>
        <w:t xml:space="preserve"> 81/32(ب).</w:t>
      </w:r>
    </w:p>
    <w:p w:rsidR="00404C27" w:rsidRPr="00496252" w:rsidRDefault="00404C27" w:rsidP="00A66580">
      <w:pPr>
        <w:pStyle w:val="Heading2"/>
        <w:widowControl/>
        <w:bidi/>
        <w:ind w:left="720"/>
        <w:rPr>
          <w:i/>
          <w:iCs/>
          <w:sz w:val="26"/>
          <w:szCs w:val="26"/>
          <w:rtl/>
          <w:lang w:bidi="ar-EG"/>
        </w:rPr>
      </w:pPr>
      <w:r w:rsidRPr="00496252">
        <w:rPr>
          <w:rFonts w:hint="cs"/>
          <w:i/>
          <w:iCs/>
          <w:sz w:val="26"/>
          <w:szCs w:val="26"/>
          <w:rtl/>
          <w:lang w:bidi="ar-EG"/>
        </w:rPr>
        <w:t>ال</w:t>
      </w:r>
      <w:r w:rsidR="006D12A4">
        <w:rPr>
          <w:rFonts w:hint="cs"/>
          <w:i/>
          <w:iCs/>
          <w:sz w:val="26"/>
          <w:szCs w:val="26"/>
          <w:rtl/>
          <w:lang w:bidi="ar-EG"/>
        </w:rPr>
        <w:t>قسم</w:t>
      </w:r>
      <w:r w:rsidRPr="00496252">
        <w:rPr>
          <w:rFonts w:hint="cs"/>
          <w:i/>
          <w:iCs/>
          <w:sz w:val="26"/>
          <w:szCs w:val="26"/>
          <w:rtl/>
          <w:lang w:bidi="ar-EG"/>
        </w:rPr>
        <w:t xml:space="preserve"> الثاني:</w:t>
      </w:r>
      <w:r w:rsidR="00496252" w:rsidRPr="00496252">
        <w:rPr>
          <w:rFonts w:hint="cs"/>
          <w:i/>
          <w:iCs/>
          <w:sz w:val="26"/>
          <w:szCs w:val="26"/>
          <w:rtl/>
          <w:lang w:bidi="ar-EG"/>
        </w:rPr>
        <w:t xml:space="preserve"> تقارير عن المشروعات</w:t>
      </w:r>
      <w:r w:rsidR="00A66580">
        <w:rPr>
          <w:rFonts w:hint="cs"/>
          <w:i/>
          <w:iCs/>
          <w:sz w:val="26"/>
          <w:szCs w:val="26"/>
          <w:rtl/>
          <w:lang w:bidi="ar-EG"/>
        </w:rPr>
        <w:t>التي لديها</w:t>
      </w:r>
      <w:r w:rsidR="00496252" w:rsidRPr="00496252">
        <w:rPr>
          <w:rFonts w:hint="cs"/>
          <w:i/>
          <w:iCs/>
          <w:sz w:val="26"/>
          <w:szCs w:val="26"/>
          <w:rtl/>
          <w:lang w:bidi="ar-EG"/>
        </w:rPr>
        <w:t xml:space="preserve"> متطلبات إبلاغ معينة للنظر فيها على نحو منفرد</w:t>
      </w:r>
    </w:p>
    <w:p w:rsidR="00404C27" w:rsidRPr="00496252" w:rsidRDefault="00404C27" w:rsidP="00367924">
      <w:pPr>
        <w:pStyle w:val="Heading2"/>
        <w:widowControl/>
        <w:bidi/>
        <w:ind w:left="720"/>
        <w:rPr>
          <w:b/>
          <w:bCs/>
          <w:sz w:val="26"/>
          <w:szCs w:val="26"/>
          <w:rtl/>
          <w:lang w:bidi="ar-EG"/>
        </w:rPr>
      </w:pPr>
      <w:r w:rsidRPr="00496252">
        <w:rPr>
          <w:rFonts w:hint="cs"/>
          <w:b/>
          <w:bCs/>
          <w:sz w:val="26"/>
          <w:szCs w:val="26"/>
          <w:rtl/>
          <w:lang w:bidi="ar-EG"/>
        </w:rPr>
        <w:t>الاستخدام المؤقت</w:t>
      </w:r>
      <w:r w:rsidR="00496252" w:rsidRPr="00496252">
        <w:rPr>
          <w:rFonts w:hint="cs"/>
          <w:b/>
          <w:bCs/>
          <w:sz w:val="26"/>
          <w:szCs w:val="26"/>
          <w:rtl/>
          <w:lang w:bidi="ar-EG"/>
        </w:rPr>
        <w:t xml:space="preserve"> لتكنولوجية مرتفعة القدرة على إحداث الاحترار العالمي في المشروعات الموافق عليها</w:t>
      </w:r>
    </w:p>
    <w:p w:rsidR="00404C27" w:rsidRPr="00496252" w:rsidRDefault="00404C27" w:rsidP="005A48AE">
      <w:pPr>
        <w:pStyle w:val="Heading2"/>
        <w:widowControl/>
        <w:bidi/>
        <w:ind w:left="720"/>
        <w:rPr>
          <w:i/>
          <w:iCs/>
          <w:sz w:val="26"/>
          <w:szCs w:val="26"/>
          <w:rtl/>
          <w:lang w:bidi="ar-EG"/>
        </w:rPr>
      </w:pPr>
      <w:r w:rsidRPr="00496252">
        <w:rPr>
          <w:rFonts w:hint="cs"/>
          <w:i/>
          <w:iCs/>
          <w:sz w:val="26"/>
          <w:szCs w:val="26"/>
          <w:u w:val="single"/>
          <w:rtl/>
          <w:lang w:bidi="ar-EG"/>
        </w:rPr>
        <w:t>ترينيداد وتوباغو:</w:t>
      </w:r>
      <w:r w:rsidR="0086683B" w:rsidRPr="00496252">
        <w:rPr>
          <w:rFonts w:hint="cs"/>
          <w:i/>
          <w:iCs/>
          <w:sz w:val="26"/>
          <w:szCs w:val="26"/>
          <w:u w:val="single"/>
          <w:rtl/>
          <w:lang w:bidi="ar-EG"/>
        </w:rPr>
        <w:t xml:space="preserve"> </w:t>
      </w:r>
      <w:r w:rsidR="00496252" w:rsidRPr="00496252">
        <w:rPr>
          <w:rFonts w:hint="cs"/>
          <w:i/>
          <w:iCs/>
          <w:sz w:val="26"/>
          <w:szCs w:val="26"/>
          <w:u w:val="single"/>
          <w:rtl/>
          <w:lang w:bidi="ar-EG"/>
        </w:rPr>
        <w:t xml:space="preserve">خطة إدارة إزالة المواد الهيدروكلوروفلوروكربونية (المرحلة الأولى </w:t>
      </w:r>
      <w:r w:rsidR="00496252">
        <w:rPr>
          <w:rFonts w:hint="cs"/>
          <w:i/>
          <w:iCs/>
          <w:sz w:val="26"/>
          <w:szCs w:val="26"/>
          <w:u w:val="single"/>
          <w:rtl/>
          <w:lang w:bidi="ar-EG"/>
        </w:rPr>
        <w:t>-</w:t>
      </w:r>
      <w:r w:rsidR="00496252" w:rsidRPr="00496252">
        <w:rPr>
          <w:rFonts w:hint="cs"/>
          <w:i/>
          <w:iCs/>
          <w:sz w:val="26"/>
          <w:szCs w:val="26"/>
          <w:u w:val="single"/>
          <w:rtl/>
          <w:lang w:bidi="ar-EG"/>
        </w:rPr>
        <w:t xml:space="preserve"> تقرير عن الاستخدام المؤقت لتكنولوجيا مرتفعة القدرة على إحداث الاحترار العالمي</w:t>
      </w:r>
      <w:r w:rsidR="00496252">
        <w:rPr>
          <w:rFonts w:hint="cs"/>
          <w:i/>
          <w:iCs/>
          <w:sz w:val="26"/>
          <w:szCs w:val="26"/>
          <w:rtl/>
          <w:lang w:bidi="ar-EG"/>
        </w:rPr>
        <w:t>) (اليوئنديبي) (الفقرات 212 إلى</w:t>
      </w:r>
      <w:r w:rsidR="005A48AE">
        <w:rPr>
          <w:rFonts w:hint="eastAsia"/>
          <w:i/>
          <w:iCs/>
          <w:sz w:val="26"/>
          <w:szCs w:val="26"/>
          <w:rtl/>
          <w:lang w:bidi="ar-EG"/>
        </w:rPr>
        <w:t> </w:t>
      </w:r>
      <w:r w:rsidR="00496252">
        <w:rPr>
          <w:rFonts w:hint="cs"/>
          <w:i/>
          <w:iCs/>
          <w:sz w:val="26"/>
          <w:szCs w:val="26"/>
          <w:rtl/>
          <w:lang w:bidi="ar-EG"/>
        </w:rPr>
        <w:t>217)</w:t>
      </w:r>
    </w:p>
    <w:p w:rsidR="00404C27"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p>
    <w:p w:rsidR="00404C27" w:rsidRPr="00CF61D4" w:rsidRDefault="005A48AE" w:rsidP="007F00F4">
      <w:pPr>
        <w:pStyle w:val="Heading2"/>
        <w:widowControl/>
        <w:numPr>
          <w:ilvl w:val="0"/>
          <w:numId w:val="19"/>
        </w:numPr>
        <w:bidi/>
        <w:ind w:hanging="630"/>
        <w:rPr>
          <w:sz w:val="26"/>
          <w:szCs w:val="26"/>
          <w:rtl/>
          <w:lang w:bidi="ar-EG"/>
        </w:rPr>
      </w:pPr>
      <w:r>
        <w:rPr>
          <w:rFonts w:hint="cs"/>
          <w:sz w:val="26"/>
          <w:szCs w:val="26"/>
          <w:rtl/>
          <w:lang w:bidi="ar-EG"/>
        </w:rPr>
        <w:t>سحب مقترح لشركة بسبب الاستخدام لعوامل نفخ الرغاوي مرتفعة القدرة على إحداث الاحترار العالمي</w:t>
      </w:r>
      <w:r w:rsidR="00404C27">
        <w:rPr>
          <w:rFonts w:hint="cs"/>
          <w:sz w:val="26"/>
          <w:szCs w:val="26"/>
          <w:rtl/>
          <w:lang w:bidi="ar-EG"/>
        </w:rPr>
        <w:t>.</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5A48AE" w:rsidRPr="00EC7F39" w:rsidRDefault="005A48AE" w:rsidP="005A48AE">
      <w:pPr>
        <w:pStyle w:val="Heading2"/>
        <w:bidi/>
        <w:ind w:left="1440" w:hanging="720"/>
        <w:rPr>
          <w:sz w:val="26"/>
          <w:szCs w:val="26"/>
          <w:highlight w:val="cyan"/>
          <w:lang w:val="en-CA"/>
        </w:rPr>
      </w:pPr>
      <w:r>
        <w:rPr>
          <w:rFonts w:hint="cs"/>
          <w:sz w:val="26"/>
          <w:szCs w:val="26"/>
          <w:rtl/>
          <w:lang w:val="en-CA"/>
        </w:rPr>
        <w:t>(أ)</w:t>
      </w:r>
      <w:r>
        <w:rPr>
          <w:rFonts w:hint="cs"/>
          <w:sz w:val="26"/>
          <w:szCs w:val="26"/>
          <w:rtl/>
          <w:lang w:val="en-CA"/>
        </w:rPr>
        <w:tab/>
        <w:t xml:space="preserve">أن تشير إلى </w:t>
      </w:r>
      <w:r w:rsidRPr="004F3F8C">
        <w:rPr>
          <w:sz w:val="26"/>
          <w:szCs w:val="26"/>
          <w:rtl/>
          <w:lang w:val="en-CA"/>
        </w:rPr>
        <w:t xml:space="preserve">التقرير المقدم من </w:t>
      </w:r>
      <w:r>
        <w:rPr>
          <w:rFonts w:hint="cs"/>
          <w:sz w:val="26"/>
          <w:szCs w:val="26"/>
          <w:rtl/>
          <w:lang w:val="en-CA"/>
        </w:rPr>
        <w:t>اليوئنديبي</w:t>
      </w:r>
      <w:r w:rsidRPr="004F3F8C">
        <w:rPr>
          <w:sz w:val="26"/>
          <w:szCs w:val="26"/>
          <w:rtl/>
          <w:lang w:val="en-CA"/>
        </w:rPr>
        <w:t xml:space="preserve"> عن حالة استخدام التكنولوج</w:t>
      </w:r>
      <w:r>
        <w:rPr>
          <w:sz w:val="26"/>
          <w:szCs w:val="26"/>
          <w:rtl/>
          <w:lang w:val="en-CA"/>
        </w:rPr>
        <w:t>يات المختلفة والتحديات ال</w:t>
      </w:r>
      <w:r>
        <w:rPr>
          <w:rFonts w:hint="cs"/>
          <w:sz w:val="26"/>
          <w:szCs w:val="26"/>
          <w:rtl/>
          <w:lang w:val="en-CA"/>
        </w:rPr>
        <w:t>ناشئة</w:t>
      </w:r>
      <w:r w:rsidRPr="004F3F8C">
        <w:rPr>
          <w:sz w:val="26"/>
          <w:szCs w:val="26"/>
          <w:rtl/>
          <w:lang w:val="en-CA"/>
        </w:rPr>
        <w:t xml:space="preserve"> عند اعتماد عوامل نفخ الرغاوي ذات القدرة المنخفضة على</w:t>
      </w:r>
      <w:r>
        <w:rPr>
          <w:rFonts w:hint="cs"/>
          <w:sz w:val="26"/>
          <w:szCs w:val="26"/>
          <w:rtl/>
          <w:lang w:val="en-CA"/>
        </w:rPr>
        <w:t xml:space="preserve"> إحداث</w:t>
      </w:r>
      <w:r w:rsidRPr="004F3F8C">
        <w:rPr>
          <w:sz w:val="26"/>
          <w:szCs w:val="26"/>
          <w:rtl/>
          <w:lang w:val="en-CA"/>
        </w:rPr>
        <w:t xml:space="preserve"> الاحترار العالمي من </w:t>
      </w:r>
      <w:r>
        <w:rPr>
          <w:rFonts w:hint="cs"/>
          <w:sz w:val="26"/>
          <w:szCs w:val="26"/>
          <w:rtl/>
          <w:lang w:val="en-CA"/>
        </w:rPr>
        <w:t>قِبل</w:t>
      </w:r>
      <w:r w:rsidRPr="004F3F8C">
        <w:rPr>
          <w:sz w:val="26"/>
          <w:szCs w:val="26"/>
          <w:rtl/>
          <w:lang w:val="en-CA"/>
        </w:rPr>
        <w:t xml:space="preserve"> الشركات التي ق</w:t>
      </w:r>
      <w:r>
        <w:rPr>
          <w:rFonts w:hint="cs"/>
          <w:sz w:val="26"/>
          <w:szCs w:val="26"/>
          <w:rtl/>
          <w:lang w:val="en-CA"/>
        </w:rPr>
        <w:t>ُ</w:t>
      </w:r>
      <w:r w:rsidRPr="004F3F8C">
        <w:rPr>
          <w:sz w:val="26"/>
          <w:szCs w:val="26"/>
          <w:rtl/>
          <w:lang w:val="en-CA"/>
        </w:rPr>
        <w:t xml:space="preserve">دمت لها المساعدة في إطار المرحلة الأولى من </w:t>
      </w:r>
      <w:r w:rsidRPr="001D7049">
        <w:rPr>
          <w:sz w:val="26"/>
          <w:szCs w:val="26"/>
          <w:rtl/>
          <w:lang w:val="en-CA"/>
        </w:rPr>
        <w:t>خطة إدارة إزالة المواد الهيدروكلوروفلوروكربونية</w:t>
      </w:r>
      <w:r>
        <w:rPr>
          <w:rFonts w:hint="cs"/>
          <w:sz w:val="26"/>
          <w:szCs w:val="26"/>
          <w:rtl/>
          <w:lang w:val="en-CA"/>
        </w:rPr>
        <w:t xml:space="preserve"> </w:t>
      </w:r>
      <w:r>
        <w:rPr>
          <w:sz w:val="26"/>
          <w:szCs w:val="26"/>
          <w:rtl/>
          <w:lang w:val="en-CA"/>
        </w:rPr>
        <w:t>لترينيداد وتوباغو، الوارد</w:t>
      </w:r>
      <w:r w:rsidRPr="004F3F8C">
        <w:rPr>
          <w:sz w:val="26"/>
          <w:szCs w:val="26"/>
          <w:rtl/>
          <w:lang w:val="en-CA"/>
        </w:rPr>
        <w:t xml:space="preserve"> في الوثيقة </w:t>
      </w:r>
      <w:r w:rsidRPr="00936BF5">
        <w:rPr>
          <w:sz w:val="26"/>
          <w:szCs w:val="26"/>
          <w:lang w:val="en-CA"/>
        </w:rPr>
        <w:t>UNEP/OzL.Pro/ExCom/84/22</w:t>
      </w:r>
      <w:r w:rsidRPr="004F3F8C">
        <w:rPr>
          <w:sz w:val="26"/>
          <w:szCs w:val="26"/>
          <w:rtl/>
          <w:lang w:val="en-CA"/>
        </w:rPr>
        <w:t>؛ و</w:t>
      </w:r>
    </w:p>
    <w:p w:rsidR="00404C27" w:rsidRDefault="005A48AE" w:rsidP="005A48AE">
      <w:pPr>
        <w:pStyle w:val="Heading2"/>
        <w:widowControl/>
        <w:bidi/>
        <w:ind w:left="1440" w:hanging="720"/>
        <w:rPr>
          <w:sz w:val="26"/>
          <w:szCs w:val="26"/>
          <w:rtl/>
        </w:rPr>
      </w:pPr>
      <w:r>
        <w:rPr>
          <w:rFonts w:hint="cs"/>
          <w:sz w:val="26"/>
          <w:szCs w:val="26"/>
          <w:rtl/>
          <w:lang w:val="en-CA"/>
        </w:rPr>
        <w:t>(ب)</w:t>
      </w:r>
      <w:r>
        <w:rPr>
          <w:rFonts w:hint="cs"/>
          <w:sz w:val="26"/>
          <w:szCs w:val="26"/>
          <w:rtl/>
          <w:lang w:val="en-CA"/>
        </w:rPr>
        <w:tab/>
        <w:t>الطلب إلى</w:t>
      </w:r>
      <w:r w:rsidRPr="001D7049">
        <w:rPr>
          <w:sz w:val="26"/>
          <w:szCs w:val="26"/>
          <w:rtl/>
          <w:lang w:val="en-CA"/>
        </w:rPr>
        <w:t xml:space="preserve"> </w:t>
      </w:r>
      <w:r>
        <w:rPr>
          <w:rFonts w:hint="cs"/>
          <w:sz w:val="26"/>
          <w:szCs w:val="26"/>
          <w:rtl/>
          <w:lang w:val="en-CA"/>
        </w:rPr>
        <w:t>اليوئنديبي</w:t>
      </w:r>
      <w:r w:rsidRPr="001D7049">
        <w:rPr>
          <w:sz w:val="26"/>
          <w:szCs w:val="26"/>
          <w:rtl/>
          <w:lang w:val="en-CA"/>
        </w:rPr>
        <w:t xml:space="preserve"> </w:t>
      </w:r>
      <w:r>
        <w:rPr>
          <w:rFonts w:hint="cs"/>
          <w:sz w:val="26"/>
          <w:szCs w:val="26"/>
          <w:rtl/>
          <w:lang w:val="en-CA"/>
        </w:rPr>
        <w:t>الرقابة على</w:t>
      </w:r>
      <w:r w:rsidRPr="001D7049">
        <w:rPr>
          <w:sz w:val="26"/>
          <w:szCs w:val="26"/>
          <w:rtl/>
          <w:lang w:val="en-CA"/>
        </w:rPr>
        <w:t xml:space="preserve"> توافر واستخدام عوامل نفخ الرغاوي ذات القدرة المنخفضة على إحداث الاحترار العالمي في ترينيداد وتوباغو</w:t>
      </w:r>
      <w:r>
        <w:rPr>
          <w:rFonts w:hint="cs"/>
          <w:sz w:val="26"/>
          <w:szCs w:val="26"/>
          <w:rtl/>
          <w:lang w:val="en-CA"/>
        </w:rPr>
        <w:t>،</w:t>
      </w:r>
      <w:r w:rsidRPr="001D7049">
        <w:rPr>
          <w:sz w:val="26"/>
          <w:szCs w:val="26"/>
          <w:rtl/>
          <w:lang w:val="en-CA"/>
        </w:rPr>
        <w:t xml:space="preserve"> وتقديم تحديث عن اعتماد التكنولوجيا</w:t>
      </w:r>
      <w:r>
        <w:rPr>
          <w:rFonts w:hint="cs"/>
          <w:sz w:val="26"/>
          <w:szCs w:val="26"/>
          <w:rtl/>
          <w:lang w:val="en-CA"/>
        </w:rPr>
        <w:t>ت</w:t>
      </w:r>
      <w:r w:rsidRPr="001D7049">
        <w:rPr>
          <w:sz w:val="26"/>
          <w:szCs w:val="26"/>
          <w:rtl/>
          <w:lang w:val="en-CA"/>
        </w:rPr>
        <w:t xml:space="preserve"> من </w:t>
      </w:r>
      <w:r>
        <w:rPr>
          <w:rFonts w:hint="cs"/>
          <w:sz w:val="26"/>
          <w:szCs w:val="26"/>
          <w:rtl/>
          <w:lang w:val="en-CA"/>
        </w:rPr>
        <w:t>الشركات</w:t>
      </w:r>
      <w:r w:rsidRPr="001D7049">
        <w:rPr>
          <w:sz w:val="26"/>
          <w:szCs w:val="26"/>
          <w:rtl/>
          <w:lang w:val="en-CA"/>
        </w:rPr>
        <w:t xml:space="preserve"> </w:t>
      </w:r>
      <w:r>
        <w:rPr>
          <w:rFonts w:hint="cs"/>
          <w:sz w:val="26"/>
          <w:szCs w:val="26"/>
          <w:rtl/>
          <w:lang w:val="en-CA"/>
        </w:rPr>
        <w:t>التي تتلقى المساعدة</w:t>
      </w:r>
      <w:r>
        <w:rPr>
          <w:sz w:val="26"/>
          <w:szCs w:val="26"/>
          <w:rtl/>
          <w:lang w:val="en-CA"/>
        </w:rPr>
        <w:t xml:space="preserve"> في قطاع الرغاوي</w:t>
      </w:r>
      <w:r w:rsidRPr="001D7049">
        <w:rPr>
          <w:sz w:val="26"/>
          <w:szCs w:val="26"/>
          <w:rtl/>
          <w:lang w:val="en-CA"/>
        </w:rPr>
        <w:t xml:space="preserve">، بما في ذلك </w:t>
      </w:r>
      <w:r w:rsidRPr="001D7049">
        <w:rPr>
          <w:sz w:val="26"/>
          <w:szCs w:val="26"/>
          <w:lang w:val="en-CA"/>
        </w:rPr>
        <w:t>Seal and Ice Fab</w:t>
      </w:r>
      <w:r w:rsidRPr="001D7049">
        <w:rPr>
          <w:sz w:val="26"/>
          <w:szCs w:val="26"/>
          <w:rtl/>
          <w:lang w:val="en-CA"/>
        </w:rPr>
        <w:t xml:space="preserve">، إلى الاجتماع </w:t>
      </w:r>
      <w:r>
        <w:rPr>
          <w:rFonts w:hint="cs"/>
          <w:sz w:val="26"/>
          <w:szCs w:val="26"/>
          <w:rtl/>
          <w:lang w:val="en-CA"/>
        </w:rPr>
        <w:t>السادس والثمانين</w:t>
      </w:r>
      <w:r w:rsidRPr="001D7049">
        <w:rPr>
          <w:sz w:val="26"/>
          <w:szCs w:val="26"/>
          <w:rtl/>
          <w:lang w:val="en-CA"/>
        </w:rPr>
        <w:t xml:space="preserve"> مع طلب الشريحة الخامسة من المرحلة الأولى من خطة إدارة إزالة المواد الهيدروكلوروفلوروكربونية لترينيداد وتوباغو.</w:t>
      </w:r>
    </w:p>
    <w:p w:rsidR="00404C27" w:rsidRPr="00F50282" w:rsidRDefault="00404C27" w:rsidP="0069539A">
      <w:pPr>
        <w:pStyle w:val="Heading2"/>
        <w:keepNext/>
        <w:keepLines/>
        <w:widowControl/>
        <w:bidi/>
        <w:ind w:left="720"/>
        <w:rPr>
          <w:b/>
          <w:bCs/>
          <w:sz w:val="26"/>
          <w:szCs w:val="26"/>
          <w:rtl/>
          <w:lang w:bidi="ar-EG"/>
        </w:rPr>
      </w:pPr>
      <w:r w:rsidRPr="00F50282">
        <w:rPr>
          <w:rFonts w:hint="cs"/>
          <w:b/>
          <w:bCs/>
          <w:sz w:val="26"/>
          <w:szCs w:val="26"/>
          <w:rtl/>
          <w:lang w:bidi="ar-EG"/>
        </w:rPr>
        <w:lastRenderedPageBreak/>
        <w:t>التقارير المتعلقة بخطط إدارة إزالة المواد الهيدروكلوروفلوروكربونية</w:t>
      </w:r>
    </w:p>
    <w:p w:rsidR="00404C27" w:rsidRPr="005A48AE" w:rsidRDefault="00404C27" w:rsidP="0069539A">
      <w:pPr>
        <w:pStyle w:val="Heading2"/>
        <w:keepNext/>
        <w:keepLines/>
        <w:widowControl/>
        <w:bidi/>
        <w:ind w:left="720"/>
        <w:rPr>
          <w:i/>
          <w:iCs/>
          <w:sz w:val="26"/>
          <w:szCs w:val="26"/>
          <w:rtl/>
          <w:lang w:bidi="ar-EG"/>
        </w:rPr>
      </w:pPr>
      <w:r w:rsidRPr="005A48AE">
        <w:rPr>
          <w:rFonts w:hint="cs"/>
          <w:i/>
          <w:iCs/>
          <w:sz w:val="26"/>
          <w:szCs w:val="26"/>
          <w:u w:val="single"/>
          <w:rtl/>
          <w:lang w:bidi="ar-EG"/>
        </w:rPr>
        <w:t>إندونيسيا:</w:t>
      </w:r>
      <w:r w:rsidR="0086683B" w:rsidRPr="005A48AE">
        <w:rPr>
          <w:rFonts w:hint="cs"/>
          <w:i/>
          <w:iCs/>
          <w:sz w:val="26"/>
          <w:szCs w:val="26"/>
          <w:rtl/>
          <w:lang w:bidi="ar-EG"/>
        </w:rPr>
        <w:t xml:space="preserve"> </w:t>
      </w:r>
      <w:r w:rsidR="005A48AE" w:rsidRPr="00496252">
        <w:rPr>
          <w:rFonts w:hint="cs"/>
          <w:i/>
          <w:iCs/>
          <w:sz w:val="26"/>
          <w:szCs w:val="26"/>
          <w:u w:val="single"/>
          <w:rtl/>
          <w:lang w:bidi="ar-EG"/>
        </w:rPr>
        <w:t xml:space="preserve">خطة إدارة إزالة المواد الهيدروكلوروفلوروكربونية (المرحلة الأولى </w:t>
      </w:r>
      <w:r w:rsidR="005A48AE">
        <w:rPr>
          <w:i/>
          <w:iCs/>
          <w:sz w:val="26"/>
          <w:szCs w:val="26"/>
          <w:u w:val="single"/>
          <w:rtl/>
          <w:lang w:bidi="ar-EG"/>
        </w:rPr>
        <w:t>–</w:t>
      </w:r>
      <w:r w:rsidR="005A48AE" w:rsidRPr="00496252">
        <w:rPr>
          <w:rFonts w:hint="cs"/>
          <w:i/>
          <w:iCs/>
          <w:sz w:val="26"/>
          <w:szCs w:val="26"/>
          <w:u w:val="single"/>
          <w:rtl/>
          <w:lang w:bidi="ar-EG"/>
        </w:rPr>
        <w:t xml:space="preserve"> تقرير</w:t>
      </w:r>
      <w:r w:rsidR="005A48AE" w:rsidRPr="005A48AE">
        <w:rPr>
          <w:rFonts w:hint="cs"/>
          <w:i/>
          <w:iCs/>
          <w:sz w:val="26"/>
          <w:szCs w:val="26"/>
          <w:u w:val="single"/>
          <w:rtl/>
          <w:lang w:bidi="ar-EG"/>
        </w:rPr>
        <w:t xml:space="preserve"> مرحلي وتقرير </w:t>
      </w:r>
      <w:r w:rsidR="005A48AE">
        <w:rPr>
          <w:rFonts w:hint="cs"/>
          <w:i/>
          <w:iCs/>
          <w:sz w:val="26"/>
          <w:szCs w:val="26"/>
          <w:u w:val="single"/>
          <w:rtl/>
          <w:lang w:bidi="ar-EG"/>
        </w:rPr>
        <w:t xml:space="preserve">عن </w:t>
      </w:r>
      <w:r w:rsidR="005A48AE" w:rsidRPr="005A48AE">
        <w:rPr>
          <w:rFonts w:hint="cs"/>
          <w:i/>
          <w:iCs/>
          <w:sz w:val="26"/>
          <w:szCs w:val="26"/>
          <w:u w:val="single"/>
          <w:rtl/>
          <w:lang w:bidi="ar-EG"/>
        </w:rPr>
        <w:t>حالة تحويل شركات التبريد وتكييف الهواء وتحويل رغاوي البوليوريثان</w:t>
      </w:r>
      <w:r w:rsidR="005A48AE">
        <w:rPr>
          <w:rFonts w:hint="cs"/>
          <w:i/>
          <w:iCs/>
          <w:sz w:val="26"/>
          <w:szCs w:val="26"/>
          <w:rtl/>
          <w:lang w:bidi="ar-EG"/>
        </w:rPr>
        <w:t>) (اليوئنديبي، واليونيدو، والبنك الدولي وحكومة أستراليا) (الفقرات 218 إلى 214)</w:t>
      </w:r>
    </w:p>
    <w:p w:rsidR="00F50282" w:rsidRDefault="00404C27" w:rsidP="00367924">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p>
    <w:p w:rsidR="00F50282" w:rsidRPr="00F50282" w:rsidRDefault="00F50282" w:rsidP="007F00F4">
      <w:pPr>
        <w:pStyle w:val="Heading2"/>
        <w:widowControl/>
        <w:numPr>
          <w:ilvl w:val="0"/>
          <w:numId w:val="19"/>
        </w:numPr>
        <w:bidi/>
        <w:spacing w:after="0"/>
        <w:rPr>
          <w:sz w:val="26"/>
          <w:szCs w:val="26"/>
          <w:lang w:bidi="ar-EG"/>
        </w:rPr>
      </w:pPr>
      <w:r w:rsidRPr="00F50282">
        <w:rPr>
          <w:rFonts w:hint="cs"/>
          <w:sz w:val="26"/>
          <w:szCs w:val="26"/>
          <w:rtl/>
        </w:rPr>
        <w:t xml:space="preserve">تحديث </w:t>
      </w:r>
      <w:r>
        <w:rPr>
          <w:rFonts w:hint="cs"/>
          <w:sz w:val="26"/>
          <w:szCs w:val="26"/>
          <w:rtl/>
        </w:rPr>
        <w:t xml:space="preserve">عن </w:t>
      </w:r>
      <w:r w:rsidRPr="00F50282">
        <w:rPr>
          <w:rFonts w:hint="cs"/>
          <w:sz w:val="26"/>
          <w:szCs w:val="26"/>
          <w:rtl/>
        </w:rPr>
        <w:t xml:space="preserve">التحويلات في </w:t>
      </w:r>
      <w:r w:rsidR="005A48AE">
        <w:rPr>
          <w:rFonts w:hint="cs"/>
          <w:sz w:val="26"/>
          <w:szCs w:val="26"/>
          <w:rtl/>
        </w:rPr>
        <w:t>الشرك</w:t>
      </w:r>
      <w:r w:rsidRPr="00F50282">
        <w:rPr>
          <w:rFonts w:hint="cs"/>
          <w:sz w:val="26"/>
          <w:szCs w:val="26"/>
          <w:rtl/>
        </w:rPr>
        <w:t>ات في قطاع تصني</w:t>
      </w:r>
      <w:r w:rsidR="00A66580">
        <w:rPr>
          <w:rFonts w:hint="cs"/>
          <w:sz w:val="26"/>
          <w:szCs w:val="26"/>
          <w:rtl/>
        </w:rPr>
        <w:t>ع</w:t>
      </w:r>
      <w:r w:rsidRPr="00F50282">
        <w:rPr>
          <w:rFonts w:hint="cs"/>
          <w:sz w:val="26"/>
          <w:szCs w:val="26"/>
          <w:rtl/>
        </w:rPr>
        <w:t xml:space="preserve"> التبريد وتكييف الهواء؛</w:t>
      </w:r>
    </w:p>
    <w:p w:rsidR="00F50282" w:rsidRDefault="00F50282" w:rsidP="007F00F4">
      <w:pPr>
        <w:pStyle w:val="Heading2"/>
        <w:widowControl/>
        <w:numPr>
          <w:ilvl w:val="0"/>
          <w:numId w:val="19"/>
        </w:numPr>
        <w:bidi/>
        <w:spacing w:after="0"/>
        <w:rPr>
          <w:sz w:val="26"/>
          <w:szCs w:val="26"/>
          <w:lang w:bidi="ar-EG"/>
        </w:rPr>
      </w:pPr>
      <w:r>
        <w:rPr>
          <w:rFonts w:hint="cs"/>
          <w:sz w:val="26"/>
          <w:szCs w:val="26"/>
          <w:rtl/>
          <w:lang w:bidi="ar-EG"/>
        </w:rPr>
        <w:t>إعادة الأموال؛</w:t>
      </w:r>
    </w:p>
    <w:p w:rsidR="00404C27" w:rsidRPr="00F50282" w:rsidRDefault="00F50282" w:rsidP="007F00F4">
      <w:pPr>
        <w:pStyle w:val="Heading2"/>
        <w:widowControl/>
        <w:numPr>
          <w:ilvl w:val="0"/>
          <w:numId w:val="19"/>
        </w:numPr>
        <w:bidi/>
        <w:rPr>
          <w:sz w:val="26"/>
          <w:szCs w:val="26"/>
          <w:rtl/>
          <w:lang w:bidi="ar-EG"/>
        </w:rPr>
      </w:pPr>
      <w:r>
        <w:rPr>
          <w:rFonts w:hint="cs"/>
          <w:sz w:val="26"/>
          <w:szCs w:val="26"/>
          <w:rtl/>
          <w:lang w:bidi="ar-EG"/>
        </w:rPr>
        <w:t>تمديد المرحلة الأولى</w:t>
      </w:r>
      <w:r w:rsidR="00404C27" w:rsidRPr="00F50282">
        <w:rPr>
          <w:rFonts w:hint="cs"/>
          <w:sz w:val="26"/>
          <w:szCs w:val="26"/>
          <w:rtl/>
          <w:lang w:bidi="ar-EG"/>
        </w:rPr>
        <w:t>.</w:t>
      </w:r>
    </w:p>
    <w:p w:rsidR="00404C27" w:rsidRPr="00316C4B" w:rsidRDefault="00404C27" w:rsidP="00367924">
      <w:pPr>
        <w:pStyle w:val="Heading2"/>
        <w:widowControl/>
        <w:bidi/>
        <w:ind w:left="720"/>
        <w:rPr>
          <w:sz w:val="26"/>
          <w:szCs w:val="26"/>
          <w:rtl/>
          <w:lang w:bidi="ar-EG"/>
        </w:rPr>
      </w:pPr>
      <w:r w:rsidRPr="00CF61D4">
        <w:rPr>
          <w:rFonts w:hint="cs"/>
          <w:sz w:val="26"/>
          <w:szCs w:val="26"/>
          <w:u w:val="single"/>
          <w:rtl/>
          <w:lang w:bidi="ar-EG"/>
        </w:rPr>
        <w:t>و</w:t>
      </w:r>
      <w:r w:rsidRPr="00CF61D4">
        <w:rPr>
          <w:sz w:val="26"/>
          <w:szCs w:val="26"/>
          <w:u w:val="single"/>
          <w:rtl/>
          <w:lang w:bidi="ar-EG"/>
        </w:rPr>
        <w:t>قد ترغب اللجنة التنفيذية في</w:t>
      </w:r>
      <w:r>
        <w:rPr>
          <w:rFonts w:hint="cs"/>
          <w:sz w:val="26"/>
          <w:szCs w:val="26"/>
          <w:rtl/>
          <w:lang w:bidi="ar-EG"/>
        </w:rPr>
        <w:t>:</w:t>
      </w:r>
    </w:p>
    <w:p w:rsidR="005A48AE" w:rsidRPr="00EC7F39" w:rsidRDefault="005A48AE" w:rsidP="005A48AE">
      <w:pPr>
        <w:bidi/>
        <w:spacing w:after="240"/>
        <w:ind w:left="1440" w:hanging="720"/>
        <w:outlineLvl w:val="1"/>
        <w:rPr>
          <w:sz w:val="26"/>
          <w:szCs w:val="26"/>
          <w:highlight w:val="cyan"/>
          <w:lang w:val="en-CA"/>
        </w:rPr>
      </w:pPr>
      <w:r>
        <w:rPr>
          <w:rFonts w:hint="cs"/>
          <w:sz w:val="26"/>
          <w:szCs w:val="26"/>
          <w:rtl/>
          <w:lang w:val="en-CA"/>
        </w:rPr>
        <w:t>(أ)</w:t>
      </w:r>
      <w:r>
        <w:rPr>
          <w:rFonts w:hint="cs"/>
          <w:sz w:val="26"/>
          <w:szCs w:val="26"/>
          <w:rtl/>
          <w:lang w:val="en-CA"/>
        </w:rPr>
        <w:tab/>
        <w:t xml:space="preserve">أن تشير إلى </w:t>
      </w:r>
      <w:r>
        <w:rPr>
          <w:sz w:val="26"/>
          <w:szCs w:val="26"/>
          <w:rtl/>
          <w:lang w:val="en-CA"/>
        </w:rPr>
        <w:t xml:space="preserve">التحديث الخاص </w:t>
      </w:r>
      <w:r>
        <w:rPr>
          <w:rFonts w:hint="cs"/>
          <w:sz w:val="26"/>
          <w:szCs w:val="26"/>
          <w:rtl/>
          <w:lang w:val="en-CA"/>
        </w:rPr>
        <w:t>ب</w:t>
      </w:r>
      <w:r w:rsidRPr="001D7049">
        <w:rPr>
          <w:sz w:val="26"/>
          <w:szCs w:val="26"/>
          <w:rtl/>
          <w:lang w:val="en-CA"/>
        </w:rPr>
        <w:t xml:space="preserve">تحويل </w:t>
      </w:r>
      <w:r>
        <w:rPr>
          <w:rFonts w:hint="cs"/>
          <w:sz w:val="26"/>
          <w:szCs w:val="26"/>
          <w:rtl/>
          <w:lang w:val="en-CA"/>
        </w:rPr>
        <w:t>الشركة</w:t>
      </w:r>
      <w:r w:rsidRPr="001D7049">
        <w:rPr>
          <w:sz w:val="26"/>
          <w:szCs w:val="26"/>
          <w:rtl/>
          <w:lang w:val="en-CA"/>
        </w:rPr>
        <w:t xml:space="preserve"> </w:t>
      </w:r>
      <w:r>
        <w:rPr>
          <w:rFonts w:hint="cs"/>
          <w:sz w:val="26"/>
          <w:szCs w:val="26"/>
          <w:rtl/>
          <w:lang w:val="en-CA"/>
        </w:rPr>
        <w:t>التكنولوجي</w:t>
      </w:r>
      <w:r w:rsidRPr="001D7049">
        <w:rPr>
          <w:sz w:val="26"/>
          <w:szCs w:val="26"/>
          <w:rtl/>
          <w:lang w:val="en-CA"/>
        </w:rPr>
        <w:t xml:space="preserve"> والتقرير المرحلي </w:t>
      </w:r>
      <w:r>
        <w:rPr>
          <w:rFonts w:hint="cs"/>
          <w:sz w:val="26"/>
          <w:szCs w:val="26"/>
          <w:rtl/>
          <w:lang w:val="en-CA"/>
        </w:rPr>
        <w:t>حول</w:t>
      </w:r>
      <w:r w:rsidRPr="001D7049">
        <w:rPr>
          <w:sz w:val="26"/>
          <w:szCs w:val="26"/>
          <w:rtl/>
          <w:lang w:val="en-CA"/>
        </w:rPr>
        <w:t xml:space="preserve"> تنفيذ المرحلة الأولى من خطة إدارة إزالة المواد الهي</w:t>
      </w:r>
      <w:r>
        <w:rPr>
          <w:sz w:val="26"/>
          <w:szCs w:val="26"/>
          <w:rtl/>
          <w:lang w:val="en-CA"/>
        </w:rPr>
        <w:t>دروكلوروفلوروكربونية لإندونيسيا، المقدم</w:t>
      </w:r>
      <w:r w:rsidRPr="001D7049">
        <w:rPr>
          <w:sz w:val="26"/>
          <w:szCs w:val="26"/>
          <w:rtl/>
          <w:lang w:val="en-CA"/>
        </w:rPr>
        <w:t xml:space="preserve"> من </w:t>
      </w:r>
      <w:r>
        <w:rPr>
          <w:rFonts w:hint="cs"/>
          <w:sz w:val="26"/>
          <w:szCs w:val="26"/>
          <w:rtl/>
          <w:lang w:val="en-CA"/>
        </w:rPr>
        <w:t>اليوئنديبي،</w:t>
      </w:r>
      <w:r w:rsidRPr="001D7049">
        <w:rPr>
          <w:sz w:val="26"/>
          <w:szCs w:val="26"/>
          <w:rtl/>
          <w:lang w:val="en-CA"/>
        </w:rPr>
        <w:t xml:space="preserve"> واليونيدو</w:t>
      </w:r>
      <w:r>
        <w:rPr>
          <w:rFonts w:hint="cs"/>
          <w:sz w:val="26"/>
          <w:szCs w:val="26"/>
          <w:rtl/>
          <w:lang w:val="en-CA"/>
        </w:rPr>
        <w:t>،</w:t>
      </w:r>
      <w:r w:rsidRPr="001D7049">
        <w:rPr>
          <w:sz w:val="26"/>
          <w:szCs w:val="26"/>
          <w:rtl/>
          <w:lang w:val="en-CA"/>
        </w:rPr>
        <w:t xml:space="preserve"> والبنك الدولي</w:t>
      </w:r>
      <w:r>
        <w:rPr>
          <w:rFonts w:hint="cs"/>
          <w:sz w:val="26"/>
          <w:szCs w:val="26"/>
          <w:rtl/>
          <w:lang w:val="en-CA"/>
        </w:rPr>
        <w:t>،</w:t>
      </w:r>
      <w:r>
        <w:rPr>
          <w:sz w:val="26"/>
          <w:szCs w:val="26"/>
          <w:rtl/>
          <w:lang w:val="en-CA"/>
        </w:rPr>
        <w:t xml:space="preserve"> وحكومة أستراليا، الوارد</w:t>
      </w:r>
      <w:r w:rsidRPr="001D7049">
        <w:rPr>
          <w:sz w:val="26"/>
          <w:szCs w:val="26"/>
          <w:rtl/>
          <w:lang w:val="en-CA"/>
        </w:rPr>
        <w:t xml:space="preserve"> في الوثيقة </w:t>
      </w:r>
      <w:r w:rsidRPr="00220D54">
        <w:rPr>
          <w:sz w:val="26"/>
          <w:szCs w:val="26"/>
          <w:lang w:val="en-CA"/>
        </w:rPr>
        <w:t>UNEP/OzL.Pro/ExCom/84/22</w:t>
      </w:r>
      <w:r w:rsidRPr="001D7049">
        <w:rPr>
          <w:sz w:val="26"/>
          <w:szCs w:val="26"/>
          <w:rtl/>
          <w:lang w:val="en-CA"/>
        </w:rPr>
        <w:t>؛</w:t>
      </w:r>
    </w:p>
    <w:p w:rsidR="005A48AE" w:rsidRPr="00EC7F39" w:rsidRDefault="005A48AE" w:rsidP="005A48AE">
      <w:pPr>
        <w:bidi/>
        <w:spacing w:after="240"/>
        <w:ind w:left="1440" w:hanging="720"/>
        <w:outlineLvl w:val="1"/>
        <w:rPr>
          <w:sz w:val="26"/>
          <w:szCs w:val="26"/>
          <w:highlight w:val="cyan"/>
          <w:lang w:val="en-CA"/>
        </w:rPr>
      </w:pPr>
      <w:r>
        <w:rPr>
          <w:rFonts w:hint="cs"/>
          <w:sz w:val="26"/>
          <w:szCs w:val="26"/>
          <w:rtl/>
          <w:lang w:val="en-CA"/>
        </w:rPr>
        <w:t>(ب)</w:t>
      </w:r>
      <w:r>
        <w:rPr>
          <w:rFonts w:hint="cs"/>
          <w:sz w:val="26"/>
          <w:szCs w:val="26"/>
          <w:rtl/>
          <w:lang w:val="en-CA"/>
        </w:rPr>
        <w:tab/>
        <w:t>الإحاطة علماً</w:t>
      </w:r>
      <w:r w:rsidRPr="001D7049">
        <w:rPr>
          <w:sz w:val="26"/>
          <w:szCs w:val="26"/>
          <w:rtl/>
          <w:lang w:val="en-CA"/>
        </w:rPr>
        <w:t xml:space="preserve"> </w:t>
      </w:r>
      <w:r>
        <w:rPr>
          <w:rFonts w:hint="cs"/>
          <w:sz w:val="26"/>
          <w:szCs w:val="26"/>
          <w:rtl/>
          <w:lang w:val="en-CA"/>
        </w:rPr>
        <w:t>ب</w:t>
      </w:r>
      <w:r w:rsidRPr="001D7049">
        <w:rPr>
          <w:sz w:val="26"/>
          <w:szCs w:val="26"/>
          <w:rtl/>
          <w:lang w:val="en-CA"/>
        </w:rPr>
        <w:t>أن الشركات التالية قررت الانسحاب من المرحلة الأولى من خطة إدارة إزالة المواد الهي</w:t>
      </w:r>
      <w:r>
        <w:rPr>
          <w:sz w:val="26"/>
          <w:szCs w:val="26"/>
          <w:rtl/>
          <w:lang w:val="en-CA"/>
        </w:rPr>
        <w:t>دروكلوروفلوروكربونية لإندونيسيا</w:t>
      </w:r>
      <w:r w:rsidRPr="001D7049">
        <w:rPr>
          <w:sz w:val="26"/>
          <w:szCs w:val="26"/>
          <w:rtl/>
          <w:lang w:val="en-CA"/>
        </w:rPr>
        <w:t>، وسيعاد التمويل المرتبط بالشركات إلى الاجتماع الخامس والثمانين:</w:t>
      </w:r>
    </w:p>
    <w:p w:rsidR="005A48AE" w:rsidRPr="00EC7F39" w:rsidRDefault="005A48AE" w:rsidP="005A48AE">
      <w:pPr>
        <w:bidi/>
        <w:spacing w:after="240"/>
        <w:ind w:left="2160" w:hanging="720"/>
        <w:outlineLvl w:val="2"/>
        <w:rPr>
          <w:sz w:val="26"/>
          <w:szCs w:val="26"/>
          <w:highlight w:val="cyan"/>
          <w:lang w:val="en-CA"/>
        </w:rPr>
      </w:pPr>
      <w:r>
        <w:rPr>
          <w:rFonts w:hint="cs"/>
          <w:sz w:val="26"/>
          <w:szCs w:val="26"/>
          <w:rtl/>
          <w:lang w:val="en-CA"/>
        </w:rPr>
        <w:t>(1)</w:t>
      </w:r>
      <w:r>
        <w:rPr>
          <w:rFonts w:hint="cs"/>
          <w:sz w:val="26"/>
          <w:szCs w:val="26"/>
          <w:rtl/>
          <w:lang w:val="en-CA"/>
        </w:rPr>
        <w:tab/>
      </w:r>
      <w:r>
        <w:rPr>
          <w:sz w:val="26"/>
          <w:szCs w:val="26"/>
          <w:rtl/>
          <w:lang w:val="en-CA"/>
        </w:rPr>
        <w:t>في قطاع التبريد التجاري</w:t>
      </w:r>
      <w:r w:rsidRPr="001D7049">
        <w:rPr>
          <w:sz w:val="26"/>
          <w:szCs w:val="26"/>
          <w:rtl/>
          <w:lang w:val="en-CA"/>
        </w:rPr>
        <w:t xml:space="preserve">، </w:t>
      </w:r>
      <w:r w:rsidRPr="001D7049">
        <w:rPr>
          <w:sz w:val="26"/>
          <w:szCs w:val="26"/>
          <w:lang w:val="en-CA"/>
        </w:rPr>
        <w:t>Mentari Metal Pratama</w:t>
      </w:r>
      <w:r w:rsidRPr="001D7049">
        <w:rPr>
          <w:sz w:val="26"/>
          <w:szCs w:val="26"/>
          <w:rtl/>
          <w:lang w:val="en-CA"/>
        </w:rPr>
        <w:t>، و</w:t>
      </w:r>
      <w:r w:rsidRPr="001D7049">
        <w:rPr>
          <w:sz w:val="26"/>
          <w:szCs w:val="26"/>
          <w:lang w:val="en-CA"/>
        </w:rPr>
        <w:t>Polysari Citratama</w:t>
      </w:r>
      <w:r w:rsidRPr="001D7049">
        <w:rPr>
          <w:sz w:val="26"/>
          <w:szCs w:val="26"/>
          <w:rtl/>
          <w:lang w:val="en-CA"/>
        </w:rPr>
        <w:t>، و</w:t>
      </w:r>
      <w:r w:rsidRPr="001D7049">
        <w:rPr>
          <w:sz w:val="26"/>
          <w:szCs w:val="26"/>
          <w:lang w:val="en-CA"/>
        </w:rPr>
        <w:t>Inti Tunggal</w:t>
      </w:r>
      <w:r w:rsidRPr="001D7049">
        <w:rPr>
          <w:sz w:val="26"/>
          <w:szCs w:val="26"/>
          <w:rtl/>
          <w:lang w:val="en-CA"/>
        </w:rPr>
        <w:t xml:space="preserve">، </w:t>
      </w:r>
      <w:r w:rsidRPr="00F038F0">
        <w:rPr>
          <w:rFonts w:hint="cs"/>
          <w:sz w:val="26"/>
          <w:szCs w:val="26"/>
          <w:rtl/>
          <w:lang w:val="en-CA"/>
        </w:rPr>
        <w:t>باستعادة</w:t>
      </w:r>
      <w:r w:rsidRPr="001D7049">
        <w:rPr>
          <w:sz w:val="26"/>
          <w:szCs w:val="26"/>
          <w:rtl/>
          <w:lang w:val="en-CA"/>
        </w:rPr>
        <w:t xml:space="preserve"> </w:t>
      </w:r>
      <w:r>
        <w:rPr>
          <w:rFonts w:hint="cs"/>
          <w:sz w:val="26"/>
          <w:szCs w:val="26"/>
          <w:rtl/>
          <w:lang w:val="en-CA"/>
        </w:rPr>
        <w:t>مبلغ</w:t>
      </w:r>
      <w:r w:rsidRPr="001D7049">
        <w:rPr>
          <w:sz w:val="26"/>
          <w:szCs w:val="26"/>
          <w:rtl/>
          <w:lang w:val="en-CA"/>
        </w:rPr>
        <w:t xml:space="preserve"> 375</w:t>
      </w:r>
      <w:r>
        <w:rPr>
          <w:rFonts w:hint="cs"/>
          <w:sz w:val="26"/>
          <w:szCs w:val="26"/>
          <w:rtl/>
          <w:lang w:val="en-CA"/>
        </w:rPr>
        <w:t>,</w:t>
      </w:r>
      <w:r>
        <w:rPr>
          <w:sz w:val="26"/>
          <w:szCs w:val="26"/>
          <w:rtl/>
          <w:lang w:val="en-CA"/>
        </w:rPr>
        <w:t>930 دولار أمريكي</w:t>
      </w:r>
      <w:r w:rsidRPr="001D7049">
        <w:rPr>
          <w:sz w:val="26"/>
          <w:szCs w:val="26"/>
          <w:rtl/>
          <w:lang w:val="en-CA"/>
        </w:rPr>
        <w:t xml:space="preserve">، </w:t>
      </w:r>
      <w:r>
        <w:rPr>
          <w:rFonts w:hint="cs"/>
          <w:sz w:val="26"/>
          <w:szCs w:val="26"/>
          <w:rtl/>
          <w:lang w:val="en-CA"/>
        </w:rPr>
        <w:t>بالإضافة إلى</w:t>
      </w:r>
      <w:r w:rsidRPr="001D7049">
        <w:rPr>
          <w:sz w:val="26"/>
          <w:szCs w:val="26"/>
          <w:rtl/>
          <w:lang w:val="en-CA"/>
        </w:rPr>
        <w:t xml:space="preserve"> تكاليف دعم الوكالة البالغة 28</w:t>
      </w:r>
      <w:r>
        <w:rPr>
          <w:rFonts w:hint="cs"/>
          <w:sz w:val="26"/>
          <w:szCs w:val="26"/>
          <w:rtl/>
          <w:lang w:val="en-CA"/>
        </w:rPr>
        <w:t>,</w:t>
      </w:r>
      <w:r w:rsidRPr="001D7049">
        <w:rPr>
          <w:sz w:val="26"/>
          <w:szCs w:val="26"/>
          <w:rtl/>
          <w:lang w:val="en-CA"/>
        </w:rPr>
        <w:t xml:space="preserve">195 دولار أمريكي </w:t>
      </w:r>
      <w:r>
        <w:rPr>
          <w:rFonts w:hint="cs"/>
          <w:sz w:val="26"/>
          <w:szCs w:val="26"/>
          <w:rtl/>
          <w:lang w:val="en-CA"/>
        </w:rPr>
        <w:t>لليوئنديبي</w:t>
      </w:r>
      <w:r w:rsidRPr="001D7049">
        <w:rPr>
          <w:sz w:val="26"/>
          <w:szCs w:val="26"/>
          <w:rtl/>
          <w:lang w:val="en-CA"/>
        </w:rPr>
        <w:t>؛ و</w:t>
      </w:r>
    </w:p>
    <w:p w:rsidR="005A48AE" w:rsidRPr="00EC7F39" w:rsidRDefault="005A48AE" w:rsidP="005A48AE">
      <w:pPr>
        <w:bidi/>
        <w:spacing w:after="240"/>
        <w:ind w:left="2160" w:hanging="720"/>
        <w:outlineLvl w:val="2"/>
        <w:rPr>
          <w:sz w:val="26"/>
          <w:szCs w:val="26"/>
          <w:highlight w:val="cyan"/>
          <w:lang w:val="en-CA"/>
        </w:rPr>
      </w:pPr>
      <w:r>
        <w:rPr>
          <w:rFonts w:hint="cs"/>
          <w:sz w:val="26"/>
          <w:szCs w:val="26"/>
          <w:rtl/>
          <w:lang w:val="en-CA"/>
        </w:rPr>
        <w:t>(2)</w:t>
      </w:r>
      <w:r>
        <w:rPr>
          <w:rFonts w:hint="cs"/>
          <w:sz w:val="26"/>
          <w:szCs w:val="26"/>
          <w:rtl/>
          <w:lang w:val="en-CA"/>
        </w:rPr>
        <w:tab/>
      </w:r>
      <w:r w:rsidRPr="001D7049">
        <w:rPr>
          <w:sz w:val="26"/>
          <w:szCs w:val="26"/>
          <w:rtl/>
          <w:lang w:val="en-CA"/>
        </w:rPr>
        <w:t>في القطاع الفرعي لتجميع التبريد ا</w:t>
      </w:r>
      <w:r>
        <w:rPr>
          <w:sz w:val="26"/>
          <w:szCs w:val="26"/>
          <w:rtl/>
          <w:lang w:val="en-CA"/>
        </w:rPr>
        <w:t>لتجاري</w:t>
      </w:r>
      <w:r w:rsidRPr="001D7049">
        <w:rPr>
          <w:sz w:val="26"/>
          <w:szCs w:val="26"/>
          <w:rtl/>
          <w:lang w:val="en-CA"/>
        </w:rPr>
        <w:t xml:space="preserve">، </w:t>
      </w:r>
      <w:r w:rsidRPr="001D7049">
        <w:rPr>
          <w:sz w:val="26"/>
          <w:szCs w:val="26"/>
          <w:lang w:val="en-CA"/>
        </w:rPr>
        <w:t>Sabindo Refrigeration</w:t>
      </w:r>
      <w:r w:rsidRPr="001D7049">
        <w:rPr>
          <w:sz w:val="26"/>
          <w:szCs w:val="26"/>
          <w:rtl/>
          <w:lang w:val="en-CA"/>
        </w:rPr>
        <w:t xml:space="preserve"> و</w:t>
      </w:r>
      <w:r w:rsidRPr="001D7049">
        <w:rPr>
          <w:sz w:val="26"/>
          <w:szCs w:val="26"/>
          <w:lang w:val="en-CA"/>
        </w:rPr>
        <w:t>Global Technic</w:t>
      </w:r>
      <w:r w:rsidRPr="001D7049">
        <w:rPr>
          <w:sz w:val="26"/>
          <w:szCs w:val="26"/>
          <w:rtl/>
          <w:lang w:val="en-CA"/>
        </w:rPr>
        <w:t xml:space="preserve"> و</w:t>
      </w:r>
      <w:r w:rsidRPr="001D7049">
        <w:rPr>
          <w:sz w:val="26"/>
          <w:szCs w:val="26"/>
          <w:lang w:val="en-CA"/>
        </w:rPr>
        <w:t>AVIS Alpin Servis Tr</w:t>
      </w:r>
      <w:r w:rsidRPr="001D7049">
        <w:rPr>
          <w:sz w:val="26"/>
          <w:szCs w:val="26"/>
          <w:rtl/>
          <w:lang w:val="en-CA"/>
        </w:rPr>
        <w:t xml:space="preserve"> و</w:t>
      </w:r>
      <w:r w:rsidRPr="001D7049">
        <w:rPr>
          <w:sz w:val="26"/>
          <w:szCs w:val="26"/>
          <w:lang w:val="en-CA"/>
        </w:rPr>
        <w:t>Aneka Froze Triutama</w:t>
      </w:r>
      <w:r w:rsidRPr="001D7049">
        <w:rPr>
          <w:sz w:val="26"/>
          <w:szCs w:val="26"/>
          <w:rtl/>
          <w:lang w:val="en-CA"/>
        </w:rPr>
        <w:t xml:space="preserve"> و</w:t>
      </w:r>
      <w:r w:rsidRPr="001D7049">
        <w:rPr>
          <w:sz w:val="26"/>
          <w:szCs w:val="26"/>
          <w:lang w:val="en-CA"/>
        </w:rPr>
        <w:t>Graha Cool Technic</w:t>
      </w:r>
      <w:r w:rsidRPr="001D7049">
        <w:rPr>
          <w:sz w:val="26"/>
          <w:szCs w:val="26"/>
          <w:rtl/>
          <w:lang w:val="en-CA"/>
        </w:rPr>
        <w:t xml:space="preserve"> و</w:t>
      </w:r>
      <w:r w:rsidRPr="001D7049">
        <w:rPr>
          <w:sz w:val="26"/>
          <w:szCs w:val="26"/>
          <w:lang w:val="en-CA"/>
        </w:rPr>
        <w:t>United Refrigeration</w:t>
      </w:r>
      <w:r w:rsidRPr="001D7049">
        <w:rPr>
          <w:sz w:val="26"/>
          <w:szCs w:val="26"/>
          <w:rtl/>
          <w:lang w:val="en-CA"/>
        </w:rPr>
        <w:t xml:space="preserve"> و</w:t>
      </w:r>
      <w:r w:rsidRPr="001D7049">
        <w:rPr>
          <w:sz w:val="26"/>
          <w:szCs w:val="26"/>
          <w:lang w:val="en-CA"/>
        </w:rPr>
        <w:t>Gaya Technic Supply</w:t>
      </w:r>
      <w:r w:rsidRPr="001D7049">
        <w:rPr>
          <w:sz w:val="26"/>
          <w:szCs w:val="26"/>
          <w:rtl/>
          <w:lang w:val="en-CA"/>
        </w:rPr>
        <w:t xml:space="preserve"> و</w:t>
      </w:r>
      <w:r w:rsidRPr="001D7049">
        <w:rPr>
          <w:sz w:val="26"/>
          <w:szCs w:val="26"/>
          <w:lang w:val="en-CA"/>
        </w:rPr>
        <w:t>Ilthabi Mandiri Tech</w:t>
      </w:r>
      <w:r w:rsidRPr="001D7049">
        <w:rPr>
          <w:sz w:val="26"/>
          <w:szCs w:val="26"/>
          <w:rtl/>
          <w:lang w:val="en-CA"/>
        </w:rPr>
        <w:t>،</w:t>
      </w:r>
      <w:r w:rsidRPr="00FF38B9">
        <w:rPr>
          <w:rFonts w:hint="cs"/>
          <w:sz w:val="26"/>
          <w:szCs w:val="26"/>
          <w:rtl/>
          <w:lang w:val="en-CA"/>
        </w:rPr>
        <w:t xml:space="preserve"> </w:t>
      </w:r>
      <w:r>
        <w:rPr>
          <w:rFonts w:hint="cs"/>
          <w:sz w:val="26"/>
          <w:szCs w:val="26"/>
          <w:rtl/>
          <w:lang w:val="en-CA"/>
        </w:rPr>
        <w:t>باستعادة</w:t>
      </w:r>
      <w:r w:rsidRPr="001D7049">
        <w:rPr>
          <w:sz w:val="26"/>
          <w:szCs w:val="26"/>
          <w:rtl/>
          <w:lang w:val="en-CA"/>
        </w:rPr>
        <w:t xml:space="preserve"> </w:t>
      </w:r>
      <w:r>
        <w:rPr>
          <w:rFonts w:hint="cs"/>
          <w:sz w:val="26"/>
          <w:szCs w:val="26"/>
          <w:rtl/>
          <w:lang w:val="en-CA"/>
        </w:rPr>
        <w:t>مبلغ</w:t>
      </w:r>
      <w:r w:rsidRPr="001D7049">
        <w:rPr>
          <w:sz w:val="26"/>
          <w:szCs w:val="26"/>
          <w:rtl/>
          <w:lang w:val="en-CA"/>
        </w:rPr>
        <w:t xml:space="preserve"> </w:t>
      </w:r>
      <w:r>
        <w:rPr>
          <w:rFonts w:hint="cs"/>
          <w:sz w:val="26"/>
          <w:szCs w:val="26"/>
          <w:rtl/>
          <w:lang w:val="en-CA"/>
        </w:rPr>
        <w:t>388,912</w:t>
      </w:r>
      <w:r>
        <w:rPr>
          <w:sz w:val="26"/>
          <w:szCs w:val="26"/>
          <w:rtl/>
          <w:lang w:val="en-CA"/>
        </w:rPr>
        <w:t xml:space="preserve"> دولار أمريكي</w:t>
      </w:r>
      <w:r w:rsidRPr="001D7049">
        <w:rPr>
          <w:sz w:val="26"/>
          <w:szCs w:val="26"/>
          <w:rtl/>
          <w:lang w:val="en-CA"/>
        </w:rPr>
        <w:t xml:space="preserve">، </w:t>
      </w:r>
      <w:r>
        <w:rPr>
          <w:rFonts w:hint="cs"/>
          <w:sz w:val="26"/>
          <w:szCs w:val="26"/>
          <w:rtl/>
          <w:lang w:val="en-CA"/>
        </w:rPr>
        <w:t>بالإضافة إلى</w:t>
      </w:r>
      <w:r w:rsidRPr="001D7049">
        <w:rPr>
          <w:sz w:val="26"/>
          <w:szCs w:val="26"/>
          <w:rtl/>
          <w:lang w:val="en-CA"/>
        </w:rPr>
        <w:t xml:space="preserve"> تكاليف دعم الوكالة البالغة 29</w:t>
      </w:r>
      <w:r>
        <w:rPr>
          <w:rFonts w:hint="cs"/>
          <w:sz w:val="26"/>
          <w:szCs w:val="26"/>
          <w:rtl/>
          <w:lang w:val="en-CA"/>
        </w:rPr>
        <w:t>,</w:t>
      </w:r>
      <w:r>
        <w:rPr>
          <w:sz w:val="26"/>
          <w:szCs w:val="26"/>
          <w:rtl/>
          <w:lang w:val="en-CA"/>
        </w:rPr>
        <w:t>168 دولار أمريكي</w:t>
      </w:r>
      <w:r w:rsidRPr="001D7049">
        <w:rPr>
          <w:sz w:val="26"/>
          <w:szCs w:val="26"/>
          <w:rtl/>
          <w:lang w:val="en-CA"/>
        </w:rPr>
        <w:t xml:space="preserve"> ل</w:t>
      </w:r>
      <w:r>
        <w:rPr>
          <w:rFonts w:hint="cs"/>
          <w:sz w:val="26"/>
          <w:szCs w:val="26"/>
          <w:rtl/>
          <w:lang w:val="en-CA"/>
        </w:rPr>
        <w:t>ليوئنديبي</w:t>
      </w:r>
      <w:r w:rsidRPr="001D7049">
        <w:rPr>
          <w:sz w:val="26"/>
          <w:szCs w:val="26"/>
          <w:rtl/>
          <w:lang w:val="en-CA"/>
        </w:rPr>
        <w:t>؛</w:t>
      </w:r>
    </w:p>
    <w:p w:rsidR="005A48AE" w:rsidRPr="00EC7F39" w:rsidRDefault="005A48AE" w:rsidP="005A48AE">
      <w:pPr>
        <w:bidi/>
        <w:spacing w:after="240"/>
        <w:ind w:left="1440" w:hanging="720"/>
        <w:outlineLvl w:val="1"/>
        <w:rPr>
          <w:sz w:val="26"/>
          <w:szCs w:val="26"/>
          <w:highlight w:val="cyan"/>
          <w:lang w:val="en-CA"/>
        </w:rPr>
      </w:pPr>
      <w:r>
        <w:rPr>
          <w:rFonts w:hint="cs"/>
          <w:sz w:val="26"/>
          <w:szCs w:val="26"/>
          <w:rtl/>
          <w:lang w:val="en-CA"/>
        </w:rPr>
        <w:t>(ج)</w:t>
      </w:r>
      <w:r>
        <w:rPr>
          <w:rFonts w:hint="cs"/>
          <w:sz w:val="26"/>
          <w:szCs w:val="26"/>
          <w:rtl/>
          <w:lang w:val="en-CA"/>
        </w:rPr>
        <w:tab/>
        <w:t>الإحاطة علماً</w:t>
      </w:r>
      <w:r w:rsidRPr="004D7D09">
        <w:rPr>
          <w:sz w:val="26"/>
          <w:szCs w:val="26"/>
          <w:rtl/>
          <w:lang w:val="en-CA"/>
        </w:rPr>
        <w:t xml:space="preserve"> </w:t>
      </w:r>
      <w:r>
        <w:rPr>
          <w:rFonts w:hint="cs"/>
          <w:sz w:val="26"/>
          <w:szCs w:val="26"/>
          <w:rtl/>
          <w:lang w:val="en-CA"/>
        </w:rPr>
        <w:t>ب</w:t>
      </w:r>
      <w:r>
        <w:rPr>
          <w:sz w:val="26"/>
          <w:szCs w:val="26"/>
          <w:rtl/>
          <w:lang w:val="en-CA"/>
        </w:rPr>
        <w:t xml:space="preserve">أن </w:t>
      </w:r>
      <w:r w:rsidRPr="004D7D09">
        <w:rPr>
          <w:sz w:val="26"/>
          <w:szCs w:val="26"/>
          <w:rtl/>
          <w:lang w:val="en-CA"/>
        </w:rPr>
        <w:t xml:space="preserve">شركة </w:t>
      </w:r>
      <w:r w:rsidRPr="004D7D09">
        <w:rPr>
          <w:sz w:val="26"/>
          <w:szCs w:val="26"/>
          <w:lang w:val="en-CA"/>
        </w:rPr>
        <w:t>Aneka Cool</w:t>
      </w:r>
      <w:r w:rsidRPr="004D7D09">
        <w:rPr>
          <w:sz w:val="26"/>
          <w:szCs w:val="26"/>
          <w:rtl/>
          <w:lang w:val="en-CA"/>
        </w:rPr>
        <w:t xml:space="preserve"> قررت الاستعانة بم</w:t>
      </w:r>
      <w:r>
        <w:rPr>
          <w:sz w:val="26"/>
          <w:szCs w:val="26"/>
          <w:rtl/>
          <w:lang w:val="en-CA"/>
        </w:rPr>
        <w:t>صادر خارجية لتصنيع رغاوي البول</w:t>
      </w:r>
      <w:r w:rsidRPr="004D7D09">
        <w:rPr>
          <w:sz w:val="26"/>
          <w:szCs w:val="26"/>
          <w:rtl/>
          <w:lang w:val="en-CA"/>
        </w:rPr>
        <w:t>يوريثان</w:t>
      </w:r>
      <w:r>
        <w:rPr>
          <w:sz w:val="26"/>
          <w:szCs w:val="26"/>
          <w:rtl/>
          <w:lang w:val="en-CA"/>
        </w:rPr>
        <w:t>، وبالتالي</w:t>
      </w:r>
      <w:r w:rsidRPr="004D7D09">
        <w:rPr>
          <w:sz w:val="26"/>
          <w:szCs w:val="26"/>
          <w:rtl/>
          <w:lang w:val="en-CA"/>
        </w:rPr>
        <w:t>، ستتم إعادة</w:t>
      </w:r>
      <w:r>
        <w:rPr>
          <w:rFonts w:hint="cs"/>
          <w:sz w:val="26"/>
          <w:szCs w:val="26"/>
          <w:rtl/>
          <w:lang w:val="en-CA"/>
        </w:rPr>
        <w:t xml:space="preserve"> مبلغ</w:t>
      </w:r>
      <w:r w:rsidRPr="004D7D09">
        <w:rPr>
          <w:sz w:val="26"/>
          <w:szCs w:val="26"/>
          <w:rtl/>
          <w:lang w:val="en-CA"/>
        </w:rPr>
        <w:t xml:space="preserve"> 60</w:t>
      </w:r>
      <w:r>
        <w:rPr>
          <w:rFonts w:hint="cs"/>
          <w:sz w:val="26"/>
          <w:szCs w:val="26"/>
          <w:rtl/>
          <w:lang w:val="en-CA"/>
        </w:rPr>
        <w:t>,</w:t>
      </w:r>
      <w:r w:rsidRPr="004D7D09">
        <w:rPr>
          <w:sz w:val="26"/>
          <w:szCs w:val="26"/>
          <w:rtl/>
          <w:lang w:val="en-CA"/>
        </w:rPr>
        <w:t xml:space="preserve">500 دولار أمريكي </w:t>
      </w:r>
      <w:r>
        <w:rPr>
          <w:rFonts w:hint="cs"/>
          <w:sz w:val="26"/>
          <w:szCs w:val="26"/>
          <w:rtl/>
          <w:lang w:val="en-CA"/>
        </w:rPr>
        <w:t>ذات الصلة</w:t>
      </w:r>
      <w:r w:rsidRPr="004D7D09">
        <w:rPr>
          <w:sz w:val="26"/>
          <w:szCs w:val="26"/>
          <w:rtl/>
          <w:lang w:val="en-CA"/>
        </w:rPr>
        <w:t xml:space="preserve"> </w:t>
      </w:r>
      <w:r>
        <w:rPr>
          <w:rFonts w:hint="cs"/>
          <w:sz w:val="26"/>
          <w:szCs w:val="26"/>
          <w:rtl/>
          <w:lang w:val="en-CA"/>
        </w:rPr>
        <w:t>بالشركة</w:t>
      </w:r>
      <w:r w:rsidRPr="004D7D09">
        <w:rPr>
          <w:sz w:val="26"/>
          <w:szCs w:val="26"/>
          <w:rtl/>
          <w:lang w:val="en-CA"/>
        </w:rPr>
        <w:t xml:space="preserve"> إلى الاجتماع الخامس </w:t>
      </w:r>
      <w:r>
        <w:rPr>
          <w:rFonts w:hint="cs"/>
          <w:sz w:val="26"/>
          <w:szCs w:val="26"/>
          <w:rtl/>
          <w:lang w:val="en-CA"/>
        </w:rPr>
        <w:t>والثمانين</w:t>
      </w:r>
      <w:r w:rsidRPr="004D7D09">
        <w:rPr>
          <w:sz w:val="26"/>
          <w:szCs w:val="26"/>
          <w:rtl/>
          <w:lang w:val="en-CA"/>
        </w:rPr>
        <w:t>؛</w:t>
      </w:r>
    </w:p>
    <w:p w:rsidR="005A48AE" w:rsidRPr="00857229" w:rsidRDefault="005A48AE" w:rsidP="005A48AE">
      <w:pPr>
        <w:bidi/>
        <w:spacing w:after="240"/>
        <w:ind w:left="1440" w:hanging="720"/>
        <w:outlineLvl w:val="1"/>
        <w:rPr>
          <w:sz w:val="26"/>
          <w:szCs w:val="26"/>
          <w:highlight w:val="yellow"/>
          <w:lang w:val="en-CA"/>
        </w:rPr>
      </w:pPr>
      <w:r>
        <w:rPr>
          <w:rFonts w:hint="cs"/>
          <w:sz w:val="26"/>
          <w:szCs w:val="26"/>
          <w:rtl/>
          <w:lang w:val="en-CA"/>
        </w:rPr>
        <w:t>(د)</w:t>
      </w:r>
      <w:r>
        <w:rPr>
          <w:rFonts w:hint="cs"/>
          <w:sz w:val="26"/>
          <w:szCs w:val="26"/>
          <w:rtl/>
          <w:lang w:val="en-CA"/>
        </w:rPr>
        <w:tab/>
      </w:r>
      <w:r w:rsidRPr="00FF38B9">
        <w:rPr>
          <w:rFonts w:hint="cs"/>
          <w:sz w:val="26"/>
          <w:szCs w:val="26"/>
          <w:rtl/>
          <w:lang w:val="en-CA"/>
        </w:rPr>
        <w:t>الإحاطة علماً</w:t>
      </w:r>
      <w:r w:rsidRPr="00FF38B9">
        <w:rPr>
          <w:sz w:val="26"/>
          <w:szCs w:val="26"/>
          <w:rtl/>
          <w:lang w:val="en-CA"/>
        </w:rPr>
        <w:t xml:space="preserve"> </w:t>
      </w:r>
      <w:r w:rsidRPr="00FF38B9">
        <w:rPr>
          <w:rFonts w:hint="cs"/>
          <w:sz w:val="26"/>
          <w:szCs w:val="26"/>
          <w:rtl/>
          <w:lang w:val="en-CA"/>
        </w:rPr>
        <w:t>ب</w:t>
      </w:r>
      <w:r w:rsidRPr="00FF38B9">
        <w:rPr>
          <w:sz w:val="26"/>
          <w:szCs w:val="26"/>
          <w:rtl/>
          <w:lang w:val="en-CA"/>
        </w:rPr>
        <w:t>أن</w:t>
      </w:r>
      <w:r>
        <w:rPr>
          <w:rFonts w:hint="cs"/>
          <w:sz w:val="26"/>
          <w:szCs w:val="26"/>
          <w:rtl/>
          <w:lang w:val="en-CA"/>
        </w:rPr>
        <w:t xml:space="preserve"> شركات</w:t>
      </w:r>
      <w:r w:rsidRPr="00FF38B9">
        <w:rPr>
          <w:sz w:val="26"/>
          <w:szCs w:val="26"/>
          <w:rtl/>
          <w:lang w:val="en-CA"/>
        </w:rPr>
        <w:t xml:space="preserve"> </w:t>
      </w:r>
      <w:r w:rsidRPr="00FF38B9">
        <w:rPr>
          <w:sz w:val="26"/>
          <w:szCs w:val="26"/>
          <w:lang w:val="en-CA"/>
        </w:rPr>
        <w:t>Gita Mandrin Teknik</w:t>
      </w:r>
      <w:r w:rsidRPr="00FF38B9">
        <w:rPr>
          <w:sz w:val="26"/>
          <w:szCs w:val="26"/>
          <w:rtl/>
          <w:lang w:val="en-CA"/>
        </w:rPr>
        <w:t>، و</w:t>
      </w:r>
      <w:r w:rsidRPr="00FF38B9">
        <w:rPr>
          <w:sz w:val="26"/>
          <w:szCs w:val="26"/>
          <w:lang w:val="en-CA"/>
        </w:rPr>
        <w:t>Fata Sarana Makmur</w:t>
      </w:r>
      <w:r w:rsidRPr="00FF38B9">
        <w:rPr>
          <w:sz w:val="26"/>
          <w:szCs w:val="26"/>
          <w:rtl/>
          <w:lang w:val="en-CA"/>
        </w:rPr>
        <w:t>، و</w:t>
      </w:r>
      <w:r w:rsidRPr="00FF38B9">
        <w:rPr>
          <w:sz w:val="26"/>
          <w:szCs w:val="26"/>
          <w:lang w:val="en-CA"/>
        </w:rPr>
        <w:t>Sumo Elco Mandiri</w:t>
      </w:r>
      <w:r>
        <w:rPr>
          <w:sz w:val="26"/>
          <w:szCs w:val="26"/>
          <w:rtl/>
          <w:lang w:val="en-CA"/>
        </w:rPr>
        <w:t xml:space="preserve"> قد قرر</w:t>
      </w:r>
      <w:r>
        <w:rPr>
          <w:rFonts w:hint="cs"/>
          <w:sz w:val="26"/>
          <w:szCs w:val="26"/>
          <w:rtl/>
          <w:lang w:val="en-CA"/>
        </w:rPr>
        <w:t>ت</w:t>
      </w:r>
      <w:r w:rsidRPr="00FF38B9">
        <w:rPr>
          <w:sz w:val="26"/>
          <w:szCs w:val="26"/>
          <w:rtl/>
          <w:lang w:val="en-CA"/>
        </w:rPr>
        <w:t xml:space="preserve"> </w:t>
      </w:r>
      <w:r w:rsidRPr="00FF38B9">
        <w:rPr>
          <w:rFonts w:hint="cs"/>
          <w:sz w:val="26"/>
          <w:szCs w:val="26"/>
          <w:rtl/>
          <w:lang w:val="en-CA"/>
        </w:rPr>
        <w:t>تحويل</w:t>
      </w:r>
      <w:r>
        <w:rPr>
          <w:sz w:val="26"/>
          <w:szCs w:val="26"/>
          <w:rtl/>
          <w:lang w:val="en-CA"/>
        </w:rPr>
        <w:t xml:space="preserve"> خطوط الإنتاج الخاصة به</w:t>
      </w:r>
      <w:r>
        <w:rPr>
          <w:rFonts w:hint="cs"/>
          <w:sz w:val="26"/>
          <w:szCs w:val="26"/>
          <w:rtl/>
          <w:lang w:val="en-CA"/>
        </w:rPr>
        <w:t>ا</w:t>
      </w:r>
      <w:r w:rsidRPr="00FF38B9">
        <w:rPr>
          <w:sz w:val="26"/>
          <w:szCs w:val="26"/>
          <w:rtl/>
          <w:lang w:val="en-CA"/>
        </w:rPr>
        <w:t xml:space="preserve"> لتكنولوجيا</w:t>
      </w:r>
      <w:r>
        <w:rPr>
          <w:rFonts w:hint="cs"/>
          <w:sz w:val="26"/>
          <w:szCs w:val="26"/>
          <w:rtl/>
          <w:lang w:val="en-CA"/>
        </w:rPr>
        <w:t>ت</w:t>
      </w:r>
      <w:r w:rsidRPr="00FF38B9">
        <w:rPr>
          <w:sz w:val="26"/>
          <w:szCs w:val="26"/>
          <w:rtl/>
          <w:lang w:val="en-CA"/>
        </w:rPr>
        <w:t xml:space="preserve"> الهيدروفلوروكربون-32 </w:t>
      </w:r>
      <w:r w:rsidRPr="00FF38B9">
        <w:rPr>
          <w:rFonts w:hint="cs"/>
          <w:sz w:val="26"/>
          <w:szCs w:val="26"/>
          <w:rtl/>
          <w:lang w:val="en-CA"/>
        </w:rPr>
        <w:t>و</w:t>
      </w:r>
      <w:r w:rsidRPr="00FF38B9">
        <w:rPr>
          <w:sz w:val="26"/>
          <w:szCs w:val="26"/>
          <w:rtl/>
          <w:lang w:val="en-CA"/>
        </w:rPr>
        <w:t xml:space="preserve">ستقوم بتصنيع </w:t>
      </w:r>
      <w:r w:rsidRPr="00FF38B9">
        <w:rPr>
          <w:rFonts w:hint="cs"/>
          <w:sz w:val="26"/>
          <w:szCs w:val="26"/>
          <w:rtl/>
          <w:lang w:val="en-CA"/>
        </w:rPr>
        <w:t>التجهيزات</w:t>
      </w:r>
      <w:r w:rsidRPr="00FF38B9">
        <w:rPr>
          <w:sz w:val="26"/>
          <w:szCs w:val="26"/>
          <w:rtl/>
          <w:lang w:val="en-CA"/>
        </w:rPr>
        <w:t xml:space="preserve"> </w:t>
      </w:r>
      <w:r w:rsidRPr="00FF38B9">
        <w:rPr>
          <w:rFonts w:hint="cs"/>
          <w:sz w:val="26"/>
          <w:szCs w:val="26"/>
          <w:rtl/>
          <w:lang w:val="en-CA"/>
        </w:rPr>
        <w:t>المعتمدة</w:t>
      </w:r>
      <w:r w:rsidRPr="00FF38B9">
        <w:rPr>
          <w:sz w:val="26"/>
          <w:szCs w:val="26"/>
          <w:rtl/>
          <w:lang w:val="en-CA"/>
        </w:rPr>
        <w:t xml:space="preserve"> على الهيدروفلوروكربون-32 بموجب العلامات التجارية لشركاتها </w:t>
      </w:r>
      <w:r w:rsidRPr="00FF38B9">
        <w:rPr>
          <w:rFonts w:hint="cs"/>
          <w:sz w:val="26"/>
          <w:szCs w:val="26"/>
          <w:rtl/>
          <w:lang w:val="en-CA"/>
        </w:rPr>
        <w:t>والتجهيزات</w:t>
      </w:r>
      <w:r w:rsidRPr="00FF38B9">
        <w:rPr>
          <w:sz w:val="26"/>
          <w:szCs w:val="26"/>
          <w:rtl/>
          <w:lang w:val="en-CA"/>
        </w:rPr>
        <w:t xml:space="preserve"> عالية القدرة على إحداث الاحترار العالمي</w:t>
      </w:r>
      <w:r w:rsidRPr="00FF38B9">
        <w:rPr>
          <w:rFonts w:hint="cs"/>
          <w:sz w:val="26"/>
          <w:szCs w:val="26"/>
          <w:rtl/>
          <w:lang w:val="en-CA"/>
        </w:rPr>
        <w:t xml:space="preserve"> </w:t>
      </w:r>
      <w:r w:rsidRPr="00FF38B9">
        <w:rPr>
          <w:sz w:val="26"/>
          <w:szCs w:val="26"/>
          <w:rtl/>
          <w:lang w:val="en-CA"/>
        </w:rPr>
        <w:t>بناءً على طلبات من مصنعي المعدات الأصليين بقيمة 79</w:t>
      </w:r>
      <w:r w:rsidRPr="00FF38B9">
        <w:rPr>
          <w:rFonts w:hint="cs"/>
          <w:sz w:val="26"/>
          <w:szCs w:val="26"/>
          <w:rtl/>
          <w:lang w:val="en-CA"/>
        </w:rPr>
        <w:t>,</w:t>
      </w:r>
      <w:r w:rsidRPr="00FF38B9">
        <w:rPr>
          <w:sz w:val="26"/>
          <w:szCs w:val="26"/>
          <w:rtl/>
          <w:lang w:val="en-CA"/>
        </w:rPr>
        <w:t>738 دولار أمريكي، بالإضافة إلى تكاليف دعم الوكالة البالغة 5</w:t>
      </w:r>
      <w:r w:rsidRPr="00FF38B9">
        <w:rPr>
          <w:rFonts w:hint="cs"/>
          <w:sz w:val="26"/>
          <w:szCs w:val="26"/>
          <w:rtl/>
          <w:lang w:val="en-CA"/>
        </w:rPr>
        <w:t>,</w:t>
      </w:r>
      <w:r w:rsidRPr="00FF38B9">
        <w:rPr>
          <w:sz w:val="26"/>
          <w:szCs w:val="26"/>
          <w:rtl/>
          <w:lang w:val="en-CA"/>
        </w:rPr>
        <w:t xml:space="preserve">980 </w:t>
      </w:r>
      <w:r w:rsidRPr="004817D6">
        <w:rPr>
          <w:sz w:val="26"/>
          <w:szCs w:val="26"/>
          <w:rtl/>
          <w:lang w:val="en-CA"/>
        </w:rPr>
        <w:t xml:space="preserve">دولار </w:t>
      </w:r>
      <w:r w:rsidRPr="00F038F0">
        <w:rPr>
          <w:sz w:val="26"/>
          <w:szCs w:val="26"/>
          <w:rtl/>
          <w:lang w:val="en-CA"/>
        </w:rPr>
        <w:t xml:space="preserve">أمريكي </w:t>
      </w:r>
      <w:r w:rsidRPr="00F038F0">
        <w:rPr>
          <w:rFonts w:hint="cs"/>
          <w:sz w:val="26"/>
          <w:szCs w:val="26"/>
          <w:rtl/>
          <w:lang w:val="en-CA"/>
        </w:rPr>
        <w:t>لليوئنديبي</w:t>
      </w:r>
      <w:r w:rsidRPr="00F038F0">
        <w:rPr>
          <w:sz w:val="26"/>
          <w:szCs w:val="26"/>
          <w:rtl/>
          <w:lang w:val="en-CA"/>
        </w:rPr>
        <w:t xml:space="preserve"> تم </w:t>
      </w:r>
      <w:r w:rsidRPr="00F038F0">
        <w:rPr>
          <w:rFonts w:hint="eastAsia"/>
          <w:sz w:val="26"/>
          <w:szCs w:val="26"/>
          <w:rtl/>
          <w:lang w:val="en-CA"/>
        </w:rPr>
        <w:t>اقتطاعها</w:t>
      </w:r>
      <w:r w:rsidRPr="00F038F0">
        <w:rPr>
          <w:sz w:val="26"/>
          <w:szCs w:val="26"/>
          <w:rtl/>
          <w:lang w:val="en-CA"/>
        </w:rPr>
        <w:t xml:space="preserve"> من تكاليف المشروع </w:t>
      </w:r>
      <w:r w:rsidRPr="00F038F0">
        <w:rPr>
          <w:rFonts w:hint="cs"/>
          <w:sz w:val="26"/>
          <w:szCs w:val="26"/>
          <w:rtl/>
          <w:lang w:val="en-CA"/>
        </w:rPr>
        <w:t>وستتم</w:t>
      </w:r>
      <w:r w:rsidRPr="00F038F0">
        <w:rPr>
          <w:sz w:val="26"/>
          <w:szCs w:val="26"/>
          <w:rtl/>
          <w:lang w:val="en-CA"/>
        </w:rPr>
        <w:t xml:space="preserve"> إعادتها إلى الاجتماع الخامس والخمسين</w:t>
      </w:r>
      <w:r w:rsidRPr="00FF38B9">
        <w:rPr>
          <w:sz w:val="26"/>
          <w:szCs w:val="26"/>
          <w:rtl/>
          <w:lang w:val="en-CA"/>
        </w:rPr>
        <w:t>؛</w:t>
      </w:r>
    </w:p>
    <w:p w:rsidR="005A48AE" w:rsidRPr="00EC7F39" w:rsidRDefault="005A48AE" w:rsidP="005A48AE">
      <w:pPr>
        <w:bidi/>
        <w:spacing w:after="240"/>
        <w:ind w:left="720"/>
        <w:outlineLvl w:val="1"/>
        <w:rPr>
          <w:sz w:val="26"/>
          <w:szCs w:val="26"/>
          <w:highlight w:val="cyan"/>
          <w:lang w:val="en-CA"/>
        </w:rPr>
      </w:pPr>
      <w:r>
        <w:rPr>
          <w:rFonts w:hint="cs"/>
          <w:sz w:val="26"/>
          <w:szCs w:val="26"/>
          <w:rtl/>
          <w:lang w:val="en-CA"/>
        </w:rPr>
        <w:lastRenderedPageBreak/>
        <w:t>(هـ)</w:t>
      </w:r>
      <w:r>
        <w:rPr>
          <w:rFonts w:hint="cs"/>
          <w:sz w:val="26"/>
          <w:szCs w:val="26"/>
          <w:rtl/>
          <w:lang w:val="en-CA"/>
        </w:rPr>
        <w:tab/>
      </w:r>
      <w:r w:rsidRPr="00857229">
        <w:rPr>
          <w:sz w:val="26"/>
          <w:szCs w:val="26"/>
          <w:rtl/>
          <w:lang w:val="en-CA"/>
        </w:rPr>
        <w:t>الموافقة على تغيير التكنولوجيا</w:t>
      </w:r>
      <w:r>
        <w:rPr>
          <w:rFonts w:hint="cs"/>
          <w:sz w:val="26"/>
          <w:szCs w:val="26"/>
          <w:rtl/>
          <w:lang w:val="en-CA"/>
        </w:rPr>
        <w:t>ت</w:t>
      </w:r>
      <w:r w:rsidRPr="00857229">
        <w:rPr>
          <w:sz w:val="26"/>
          <w:szCs w:val="26"/>
          <w:rtl/>
          <w:lang w:val="en-CA"/>
        </w:rPr>
        <w:t xml:space="preserve"> في </w:t>
      </w:r>
      <w:r w:rsidRPr="00857229">
        <w:rPr>
          <w:sz w:val="26"/>
          <w:szCs w:val="26"/>
          <w:lang w:val="en-CA"/>
        </w:rPr>
        <w:t>Rotaryana Prima</w:t>
      </w:r>
      <w:r w:rsidRPr="00857229">
        <w:rPr>
          <w:sz w:val="26"/>
          <w:szCs w:val="26"/>
          <w:rtl/>
          <w:lang w:val="en-CA"/>
        </w:rPr>
        <w:t>، ال</w:t>
      </w:r>
      <w:r>
        <w:rPr>
          <w:sz w:val="26"/>
          <w:szCs w:val="26"/>
          <w:rtl/>
          <w:lang w:val="en-CA"/>
        </w:rPr>
        <w:t>شركة المصنعة للثلاجات والمجمدات</w:t>
      </w:r>
      <w:r w:rsidRPr="00857229">
        <w:rPr>
          <w:sz w:val="26"/>
          <w:szCs w:val="26"/>
          <w:rtl/>
          <w:lang w:val="en-CA"/>
        </w:rPr>
        <w:t>، من الهيدروفلوروكربون-</w:t>
      </w:r>
      <w:r w:rsidRPr="00857229">
        <w:rPr>
          <w:rFonts w:hint="cs"/>
          <w:sz w:val="26"/>
          <w:szCs w:val="26"/>
          <w:rtl/>
          <w:lang w:val="en-CA"/>
        </w:rPr>
        <w:t>32 إلى</w:t>
      </w:r>
      <w:r>
        <w:rPr>
          <w:rFonts w:hint="cs"/>
          <w:sz w:val="26"/>
          <w:szCs w:val="26"/>
          <w:rtl/>
          <w:lang w:val="en-CA"/>
        </w:rPr>
        <w:t xml:space="preserve"> مركبات</w:t>
      </w:r>
      <w:r>
        <w:rPr>
          <w:sz w:val="26"/>
          <w:szCs w:val="26"/>
          <w:rtl/>
          <w:lang w:val="en-CA"/>
        </w:rPr>
        <w:t xml:space="preserve"> الهيدروكربون</w:t>
      </w:r>
      <w:r w:rsidRPr="00857229">
        <w:rPr>
          <w:sz w:val="26"/>
          <w:szCs w:val="26"/>
          <w:rtl/>
          <w:lang w:val="en-CA"/>
        </w:rPr>
        <w:t xml:space="preserve"> دون أي تكل</w:t>
      </w:r>
      <w:r>
        <w:rPr>
          <w:sz w:val="26"/>
          <w:szCs w:val="26"/>
          <w:rtl/>
          <w:lang w:val="en-CA"/>
        </w:rPr>
        <w:t xml:space="preserve">فة إضافية للصندوق </w:t>
      </w:r>
      <w:r>
        <w:rPr>
          <w:rFonts w:hint="cs"/>
          <w:sz w:val="26"/>
          <w:szCs w:val="26"/>
          <w:rtl/>
          <w:lang w:val="en-CA"/>
        </w:rPr>
        <w:t>ال</w:t>
      </w:r>
      <w:r>
        <w:rPr>
          <w:sz w:val="26"/>
          <w:szCs w:val="26"/>
          <w:rtl/>
          <w:lang w:val="en-CA"/>
        </w:rPr>
        <w:t>متعدد الأطراف</w:t>
      </w:r>
      <w:r w:rsidRPr="00857229">
        <w:rPr>
          <w:sz w:val="26"/>
          <w:szCs w:val="26"/>
          <w:rtl/>
          <w:lang w:val="en-CA"/>
        </w:rPr>
        <w:t>؛</w:t>
      </w:r>
    </w:p>
    <w:p w:rsidR="005A48AE" w:rsidRPr="00EC7F39" w:rsidRDefault="005A48AE" w:rsidP="005A48AE">
      <w:pPr>
        <w:bidi/>
        <w:spacing w:after="240"/>
        <w:ind w:left="1440" w:hanging="720"/>
        <w:outlineLvl w:val="1"/>
        <w:rPr>
          <w:sz w:val="26"/>
          <w:szCs w:val="26"/>
          <w:highlight w:val="cyan"/>
          <w:lang w:val="en-CA"/>
        </w:rPr>
      </w:pPr>
      <w:r>
        <w:rPr>
          <w:rFonts w:hint="cs"/>
          <w:sz w:val="26"/>
          <w:szCs w:val="26"/>
          <w:rtl/>
          <w:lang w:val="en-CA"/>
        </w:rPr>
        <w:t>(و)</w:t>
      </w:r>
      <w:r>
        <w:rPr>
          <w:rFonts w:hint="cs"/>
          <w:sz w:val="26"/>
          <w:szCs w:val="26"/>
          <w:rtl/>
          <w:lang w:val="en-CA"/>
        </w:rPr>
        <w:tab/>
      </w:r>
      <w:r w:rsidRPr="00857229">
        <w:rPr>
          <w:sz w:val="26"/>
          <w:szCs w:val="26"/>
          <w:rtl/>
          <w:lang w:val="en-CA"/>
        </w:rPr>
        <w:t>الموافقة على تمديد تاريخ الانتهاء من المرحلة الأولى من خطة إدارة إزالة المواد الهيدروكلوروفلوروكربوني</w:t>
      </w:r>
      <w:r>
        <w:rPr>
          <w:sz w:val="26"/>
          <w:szCs w:val="26"/>
          <w:rtl/>
          <w:lang w:val="en-CA"/>
        </w:rPr>
        <w:t>ة لإندونيسيا حتى 31 ديسمبر</w:t>
      </w:r>
      <w:r>
        <w:rPr>
          <w:rFonts w:hint="cs"/>
          <w:sz w:val="26"/>
          <w:szCs w:val="26"/>
          <w:rtl/>
          <w:lang w:val="en-CA"/>
        </w:rPr>
        <w:t>/كانون الأول</w:t>
      </w:r>
      <w:r>
        <w:rPr>
          <w:sz w:val="26"/>
          <w:szCs w:val="26"/>
          <w:rtl/>
          <w:lang w:val="en-CA"/>
        </w:rPr>
        <w:t xml:space="preserve"> 2020</w:t>
      </w:r>
      <w:r w:rsidRPr="00857229">
        <w:rPr>
          <w:sz w:val="26"/>
          <w:szCs w:val="26"/>
          <w:rtl/>
          <w:lang w:val="en-CA"/>
        </w:rPr>
        <w:t>، على أساس</w:t>
      </w:r>
      <w:r>
        <w:rPr>
          <w:rFonts w:hint="cs"/>
          <w:sz w:val="26"/>
          <w:szCs w:val="26"/>
          <w:rtl/>
          <w:lang w:val="en-CA"/>
        </w:rPr>
        <w:t xml:space="preserve"> تفهم</w:t>
      </w:r>
      <w:r w:rsidRPr="00857229">
        <w:rPr>
          <w:sz w:val="26"/>
          <w:szCs w:val="26"/>
          <w:rtl/>
          <w:lang w:val="en-CA"/>
        </w:rPr>
        <w:t xml:space="preserve"> أن:</w:t>
      </w:r>
    </w:p>
    <w:p w:rsidR="005A48AE" w:rsidRPr="00EC7F39" w:rsidRDefault="005A48AE" w:rsidP="005A48AE">
      <w:pPr>
        <w:bidi/>
        <w:spacing w:after="240"/>
        <w:ind w:left="2160" w:hanging="720"/>
        <w:outlineLvl w:val="2"/>
        <w:rPr>
          <w:sz w:val="26"/>
          <w:szCs w:val="26"/>
          <w:highlight w:val="cyan"/>
          <w:lang w:val="en-CA"/>
        </w:rPr>
      </w:pPr>
      <w:r>
        <w:rPr>
          <w:rFonts w:hint="cs"/>
          <w:sz w:val="26"/>
          <w:szCs w:val="26"/>
          <w:rtl/>
          <w:lang w:val="en-CA"/>
        </w:rPr>
        <w:t>(1)</w:t>
      </w:r>
      <w:r>
        <w:rPr>
          <w:rFonts w:hint="cs"/>
          <w:sz w:val="26"/>
          <w:szCs w:val="26"/>
          <w:rtl/>
          <w:lang w:val="en-CA"/>
        </w:rPr>
        <w:tab/>
        <w:t xml:space="preserve">أي </w:t>
      </w:r>
      <w:r>
        <w:rPr>
          <w:sz w:val="26"/>
          <w:szCs w:val="26"/>
          <w:rtl/>
          <w:lang w:val="en-CA"/>
        </w:rPr>
        <w:t>أرصدة متبقية من قطاع رغاوي</w:t>
      </w:r>
      <w:r>
        <w:rPr>
          <w:rFonts w:hint="cs"/>
          <w:sz w:val="26"/>
          <w:szCs w:val="26"/>
          <w:rtl/>
          <w:lang w:val="en-CA"/>
        </w:rPr>
        <w:t xml:space="preserve"> البوليوريثان ستُعادُ </w:t>
      </w:r>
      <w:r>
        <w:rPr>
          <w:sz w:val="26"/>
          <w:szCs w:val="26"/>
          <w:rtl/>
          <w:lang w:val="en-CA"/>
        </w:rPr>
        <w:t xml:space="preserve">إلى الاجتماع الخامس </w:t>
      </w:r>
      <w:r>
        <w:rPr>
          <w:rFonts w:hint="cs"/>
          <w:sz w:val="26"/>
          <w:szCs w:val="26"/>
          <w:rtl/>
          <w:lang w:val="en-CA"/>
        </w:rPr>
        <w:t>والثمانين</w:t>
      </w:r>
      <w:r w:rsidRPr="00BC4538">
        <w:rPr>
          <w:sz w:val="26"/>
          <w:szCs w:val="26"/>
          <w:rtl/>
          <w:lang w:val="en-CA"/>
        </w:rPr>
        <w:t>؛ و</w:t>
      </w:r>
    </w:p>
    <w:p w:rsidR="005A48AE" w:rsidRPr="00EC7F39" w:rsidRDefault="005A48AE" w:rsidP="005A48AE">
      <w:pPr>
        <w:bidi/>
        <w:spacing w:after="240"/>
        <w:ind w:left="2160" w:hanging="720"/>
        <w:outlineLvl w:val="2"/>
        <w:rPr>
          <w:sz w:val="26"/>
          <w:szCs w:val="26"/>
          <w:highlight w:val="cyan"/>
          <w:lang w:val="en-CA"/>
        </w:rPr>
      </w:pPr>
      <w:r>
        <w:rPr>
          <w:rFonts w:hint="cs"/>
          <w:sz w:val="26"/>
          <w:szCs w:val="26"/>
          <w:rtl/>
          <w:lang w:val="en-CA"/>
        </w:rPr>
        <w:t>(2)</w:t>
      </w:r>
      <w:r>
        <w:rPr>
          <w:rFonts w:hint="cs"/>
          <w:sz w:val="26"/>
          <w:szCs w:val="26"/>
          <w:rtl/>
          <w:lang w:val="en-CA"/>
        </w:rPr>
        <w:tab/>
        <w:t xml:space="preserve">ستواصل </w:t>
      </w:r>
      <w:r w:rsidRPr="00BC4538">
        <w:rPr>
          <w:sz w:val="26"/>
          <w:szCs w:val="26"/>
          <w:rtl/>
          <w:lang w:val="en-CA"/>
        </w:rPr>
        <w:t xml:space="preserve">حكومة إندونيسيا </w:t>
      </w:r>
      <w:r>
        <w:rPr>
          <w:rFonts w:hint="cs"/>
          <w:sz w:val="26"/>
          <w:szCs w:val="26"/>
          <w:rtl/>
          <w:lang w:val="en-CA"/>
        </w:rPr>
        <w:t>واليوئنديبي</w:t>
      </w:r>
      <w:r>
        <w:rPr>
          <w:sz w:val="26"/>
          <w:szCs w:val="26"/>
          <w:rtl/>
          <w:lang w:val="en-CA"/>
        </w:rPr>
        <w:t>، على أساس سنوي</w:t>
      </w:r>
      <w:r w:rsidRPr="00BC4538">
        <w:rPr>
          <w:sz w:val="26"/>
          <w:szCs w:val="26"/>
          <w:rtl/>
          <w:lang w:val="en-CA"/>
        </w:rPr>
        <w:t xml:space="preserve"> </w:t>
      </w:r>
      <w:r>
        <w:rPr>
          <w:rFonts w:hint="cs"/>
          <w:sz w:val="26"/>
          <w:szCs w:val="26"/>
          <w:rtl/>
          <w:lang w:val="en-CA"/>
        </w:rPr>
        <w:t>حتى</w:t>
      </w:r>
      <w:r w:rsidRPr="00BC4538">
        <w:rPr>
          <w:sz w:val="26"/>
          <w:szCs w:val="26"/>
          <w:rtl/>
          <w:lang w:val="en-CA"/>
        </w:rPr>
        <w:t xml:space="preserve"> إتمام الم</w:t>
      </w:r>
      <w:r>
        <w:rPr>
          <w:sz w:val="26"/>
          <w:szCs w:val="26"/>
          <w:rtl/>
          <w:lang w:val="en-CA"/>
        </w:rPr>
        <w:t>شروع</w:t>
      </w:r>
      <w:r w:rsidRPr="00BC4538">
        <w:rPr>
          <w:sz w:val="26"/>
          <w:szCs w:val="26"/>
          <w:rtl/>
          <w:lang w:val="en-CA"/>
        </w:rPr>
        <w:t xml:space="preserve">، </w:t>
      </w:r>
      <w:r>
        <w:rPr>
          <w:rFonts w:hint="cs"/>
          <w:sz w:val="26"/>
          <w:szCs w:val="26"/>
          <w:rtl/>
          <w:lang w:val="en-CA"/>
        </w:rPr>
        <w:t xml:space="preserve">تقديم </w:t>
      </w:r>
      <w:r w:rsidRPr="00BC4538">
        <w:rPr>
          <w:sz w:val="26"/>
          <w:szCs w:val="26"/>
          <w:rtl/>
          <w:lang w:val="en-CA"/>
        </w:rPr>
        <w:t xml:space="preserve">تقارير مرحلية عن تنفيذ المرحلة الأولى من خطة إدارة إزالة المواد الهيدروكلوروفلوروكربونية تتضمن معلومات مجمعة عن مبيعات </w:t>
      </w:r>
      <w:r>
        <w:rPr>
          <w:rFonts w:hint="cs"/>
          <w:sz w:val="26"/>
          <w:szCs w:val="26"/>
          <w:rtl/>
          <w:lang w:val="en-CA"/>
        </w:rPr>
        <w:t xml:space="preserve">التجهيزات </w:t>
      </w:r>
      <w:r w:rsidRPr="00BC4538">
        <w:rPr>
          <w:sz w:val="26"/>
          <w:szCs w:val="26"/>
          <w:rtl/>
          <w:lang w:val="en-CA"/>
        </w:rPr>
        <w:t xml:space="preserve">منخفضة القدرة على إحداث الاحترار العالمي </w:t>
      </w:r>
      <w:r>
        <w:rPr>
          <w:rFonts w:hint="cs"/>
          <w:sz w:val="26"/>
          <w:szCs w:val="26"/>
          <w:rtl/>
          <w:lang w:val="en-CA"/>
        </w:rPr>
        <w:t>وعالية القدرة على إحداث الاحترار العالمي المصنعة</w:t>
      </w:r>
      <w:r w:rsidRPr="00BC4538">
        <w:rPr>
          <w:sz w:val="26"/>
          <w:szCs w:val="26"/>
          <w:rtl/>
          <w:lang w:val="en-CA"/>
        </w:rPr>
        <w:t xml:space="preserve"> من </w:t>
      </w:r>
      <w:r>
        <w:rPr>
          <w:sz w:val="26"/>
          <w:szCs w:val="26"/>
          <w:rtl/>
          <w:lang w:val="en-CA"/>
        </w:rPr>
        <w:t>قبل الشركات المشاركة في المشروع</w:t>
      </w:r>
      <w:r w:rsidRPr="00BC4538">
        <w:rPr>
          <w:sz w:val="26"/>
          <w:szCs w:val="26"/>
          <w:rtl/>
          <w:lang w:val="en-CA"/>
        </w:rPr>
        <w:t xml:space="preserve">، </w:t>
      </w:r>
      <w:r>
        <w:rPr>
          <w:rFonts w:hint="cs"/>
          <w:sz w:val="26"/>
          <w:szCs w:val="26"/>
          <w:rtl/>
          <w:lang w:val="en-CA"/>
        </w:rPr>
        <w:t>وستقدمان</w:t>
      </w:r>
      <w:r w:rsidRPr="00BC4538">
        <w:rPr>
          <w:sz w:val="26"/>
          <w:szCs w:val="26"/>
          <w:rtl/>
          <w:lang w:val="en-CA"/>
        </w:rPr>
        <w:t xml:space="preserve"> تقرير إن</w:t>
      </w:r>
      <w:r>
        <w:rPr>
          <w:sz w:val="26"/>
          <w:szCs w:val="26"/>
          <w:rtl/>
          <w:lang w:val="en-CA"/>
        </w:rPr>
        <w:t>جاز المشروع بحلول 30 يونيو</w:t>
      </w:r>
      <w:r>
        <w:rPr>
          <w:rFonts w:hint="cs"/>
          <w:sz w:val="26"/>
          <w:szCs w:val="26"/>
          <w:rtl/>
          <w:lang w:val="en-CA"/>
        </w:rPr>
        <w:t>/حزيران</w:t>
      </w:r>
      <w:r>
        <w:rPr>
          <w:sz w:val="26"/>
          <w:szCs w:val="26"/>
          <w:rtl/>
          <w:lang w:val="en-CA"/>
        </w:rPr>
        <w:t xml:space="preserve"> 2021</w:t>
      </w:r>
      <w:r w:rsidRPr="00BC4538">
        <w:rPr>
          <w:sz w:val="26"/>
          <w:szCs w:val="26"/>
          <w:rtl/>
          <w:lang w:val="en-CA"/>
        </w:rPr>
        <w:t>؛ و</w:t>
      </w:r>
    </w:p>
    <w:p w:rsidR="00316C4B" w:rsidRDefault="005A48AE" w:rsidP="005A48AE">
      <w:pPr>
        <w:pStyle w:val="Heading2"/>
        <w:widowControl/>
        <w:bidi/>
        <w:ind w:left="1440" w:hanging="720"/>
        <w:rPr>
          <w:sz w:val="26"/>
          <w:szCs w:val="26"/>
          <w:rtl/>
          <w:lang w:bidi="ar-EG"/>
        </w:rPr>
      </w:pPr>
      <w:r>
        <w:rPr>
          <w:rFonts w:hint="cs"/>
          <w:sz w:val="26"/>
          <w:szCs w:val="26"/>
          <w:rtl/>
          <w:lang w:val="en-CA"/>
        </w:rPr>
        <w:t>(ز)</w:t>
      </w:r>
      <w:r>
        <w:rPr>
          <w:rFonts w:hint="cs"/>
          <w:sz w:val="26"/>
          <w:szCs w:val="26"/>
          <w:rtl/>
          <w:lang w:val="en-CA"/>
        </w:rPr>
        <w:tab/>
      </w:r>
      <w:r w:rsidRPr="00BC4538">
        <w:rPr>
          <w:sz w:val="26"/>
          <w:szCs w:val="26"/>
          <w:rtl/>
          <w:lang w:val="en-CA"/>
        </w:rPr>
        <w:t xml:space="preserve">النظر في التأثير المحتمل لنقطة البداية لإجراء تخفيضات كلية مستدامة لاستهلاك الهيدروكلوروفلوروكربون </w:t>
      </w:r>
      <w:r>
        <w:rPr>
          <w:rFonts w:hint="cs"/>
          <w:sz w:val="26"/>
          <w:szCs w:val="26"/>
          <w:rtl/>
          <w:lang w:val="en-CA"/>
        </w:rPr>
        <w:t>على البلد</w:t>
      </w:r>
      <w:r w:rsidRPr="00BC4538">
        <w:rPr>
          <w:sz w:val="26"/>
          <w:szCs w:val="26"/>
          <w:rtl/>
          <w:lang w:val="en-CA"/>
        </w:rPr>
        <w:t xml:space="preserve"> في ضوء المعلومات الواردة في الفقرتين 239 و240 من الوثيقة </w:t>
      </w:r>
      <w:r w:rsidRPr="000F7F9A">
        <w:rPr>
          <w:sz w:val="26"/>
          <w:szCs w:val="26"/>
          <w:lang w:val="en-CA"/>
        </w:rPr>
        <w:t>UNEP/OzL.Pro/ExCom/84/22</w:t>
      </w:r>
      <w:r w:rsidR="00316C4B">
        <w:rPr>
          <w:rFonts w:hint="cs"/>
          <w:sz w:val="26"/>
          <w:szCs w:val="26"/>
          <w:rtl/>
          <w:lang w:bidi="ar-EG"/>
        </w:rPr>
        <w:t>.</w:t>
      </w:r>
    </w:p>
    <w:p w:rsidR="00275598" w:rsidRPr="002F3A74" w:rsidRDefault="00275598" w:rsidP="005C5BFC">
      <w:pPr>
        <w:pStyle w:val="Heading2"/>
        <w:widowControl/>
        <w:bidi/>
        <w:ind w:left="720"/>
        <w:rPr>
          <w:sz w:val="26"/>
          <w:szCs w:val="26"/>
          <w:rtl/>
          <w:lang w:bidi="ar-SA"/>
        </w:rPr>
      </w:pPr>
      <w:r>
        <w:rPr>
          <w:rFonts w:hint="cs"/>
          <w:sz w:val="26"/>
          <w:szCs w:val="26"/>
          <w:rtl/>
          <w:lang w:bidi="ar-EG"/>
        </w:rPr>
        <w:t>تم إصدار</w:t>
      </w:r>
      <w:r w:rsidRPr="00275598">
        <w:rPr>
          <w:rFonts w:hint="cs"/>
          <w:sz w:val="26"/>
          <w:szCs w:val="26"/>
          <w:rtl/>
          <w:lang w:bidi="ar-EG"/>
        </w:rPr>
        <w:t xml:space="preserve"> </w:t>
      </w:r>
      <w:r w:rsidRPr="00275598">
        <w:rPr>
          <w:rFonts w:hint="cs"/>
          <w:sz w:val="26"/>
          <w:szCs w:val="26"/>
          <w:u w:val="single"/>
          <w:rtl/>
          <w:lang w:bidi="ar-EG"/>
        </w:rPr>
        <w:t xml:space="preserve">الوثيقة </w:t>
      </w:r>
      <w:r w:rsidRPr="009C1846">
        <w:rPr>
          <w:sz w:val="26"/>
          <w:szCs w:val="26"/>
          <w:u w:val="single"/>
          <w:lang w:val="en-CA"/>
        </w:rPr>
        <w:t>UNEP/OzL.Pro/ExCom/84/22</w:t>
      </w:r>
      <w:r>
        <w:rPr>
          <w:sz w:val="26"/>
          <w:szCs w:val="26"/>
          <w:u w:val="single"/>
          <w:lang w:val="en-CA"/>
        </w:rPr>
        <w:t>/Add.1</w:t>
      </w:r>
      <w:r w:rsidRPr="00275598">
        <w:rPr>
          <w:rFonts w:hint="cs"/>
          <w:sz w:val="26"/>
          <w:szCs w:val="26"/>
          <w:rtl/>
          <w:lang w:bidi="ar-EG"/>
        </w:rPr>
        <w:t xml:space="preserve"> </w:t>
      </w:r>
      <w:r w:rsidRPr="002F3A74">
        <w:rPr>
          <w:sz w:val="26"/>
          <w:szCs w:val="26"/>
          <w:rtl/>
          <w:lang w:bidi="ar-SA"/>
        </w:rPr>
        <w:t>ل</w:t>
      </w:r>
      <w:r w:rsidRPr="002F3A74">
        <w:rPr>
          <w:rFonts w:hint="cs"/>
          <w:sz w:val="26"/>
          <w:szCs w:val="26"/>
          <w:rtl/>
          <w:lang w:bidi="ar-SA"/>
        </w:rPr>
        <w:t xml:space="preserve">كي </w:t>
      </w:r>
      <w:r w:rsidRPr="002F3A74">
        <w:rPr>
          <w:sz w:val="26"/>
          <w:szCs w:val="26"/>
          <w:rtl/>
          <w:lang w:bidi="ar-SA"/>
        </w:rPr>
        <w:t>تشمل تقارير عن المشروعات</w:t>
      </w:r>
      <w:r w:rsidRPr="002F3A74">
        <w:rPr>
          <w:rFonts w:hint="cs"/>
          <w:b/>
          <w:bCs/>
          <w:color w:val="000000"/>
          <w:sz w:val="26"/>
          <w:szCs w:val="26"/>
          <w:rtl/>
        </w:rPr>
        <w:t xml:space="preserve"> </w:t>
      </w:r>
      <w:r w:rsidRPr="002F3A74">
        <w:rPr>
          <w:rFonts w:hint="cs"/>
          <w:color w:val="000000"/>
          <w:sz w:val="26"/>
          <w:szCs w:val="26"/>
          <w:rtl/>
        </w:rPr>
        <w:t>التي لديها متطلبات إبلاغ معينة</w:t>
      </w:r>
      <w:r w:rsidRPr="002F3A74">
        <w:rPr>
          <w:sz w:val="26"/>
          <w:szCs w:val="26"/>
          <w:rtl/>
          <w:lang w:bidi="ar-SA"/>
        </w:rPr>
        <w:t xml:space="preserve"> </w:t>
      </w:r>
      <w:r w:rsidRPr="002F3A74">
        <w:rPr>
          <w:rFonts w:hint="cs"/>
          <w:sz w:val="26"/>
          <w:szCs w:val="26"/>
          <w:rtl/>
          <w:lang w:bidi="ar-SA"/>
        </w:rPr>
        <w:t xml:space="preserve">المتعلقة </w:t>
      </w:r>
      <w:r w:rsidRPr="002F3A74">
        <w:rPr>
          <w:sz w:val="26"/>
          <w:szCs w:val="26"/>
          <w:rtl/>
          <w:lang w:bidi="ar-SA"/>
        </w:rPr>
        <w:t>بالصين.</w:t>
      </w:r>
      <w:r>
        <w:rPr>
          <w:rFonts w:hint="cs"/>
          <w:sz w:val="26"/>
          <w:szCs w:val="26"/>
          <w:rtl/>
          <w:lang w:bidi="ar-SA"/>
        </w:rPr>
        <w:t xml:space="preserve"> و</w:t>
      </w:r>
      <w:r w:rsidRPr="002F3A74">
        <w:rPr>
          <w:sz w:val="26"/>
          <w:szCs w:val="26"/>
          <w:rtl/>
          <w:lang w:bidi="ar-SA"/>
        </w:rPr>
        <w:t>تنقسم الوثيقة إلى الأجزاء التالية:</w:t>
      </w:r>
    </w:p>
    <w:p w:rsidR="00275598" w:rsidRPr="002F3A74" w:rsidRDefault="00275598" w:rsidP="005C5BFC">
      <w:pPr>
        <w:pStyle w:val="Heading2"/>
        <w:widowControl/>
        <w:bidi/>
        <w:ind w:left="2880" w:hanging="1440"/>
        <w:rPr>
          <w:sz w:val="26"/>
          <w:szCs w:val="26"/>
          <w:lang w:bidi="ar-SA"/>
        </w:rPr>
      </w:pPr>
      <w:r w:rsidRPr="002F3A74">
        <w:rPr>
          <w:sz w:val="26"/>
          <w:szCs w:val="26"/>
          <w:rtl/>
          <w:lang w:bidi="ar-SA"/>
        </w:rPr>
        <w:t>الجزء الأول:</w:t>
      </w:r>
      <w:r w:rsidRPr="002F3A74">
        <w:rPr>
          <w:rFonts w:hint="cs"/>
          <w:sz w:val="26"/>
          <w:szCs w:val="26"/>
          <w:rtl/>
          <w:lang w:bidi="ar-SA"/>
        </w:rPr>
        <w:tab/>
      </w:r>
      <w:r w:rsidRPr="002F3A74">
        <w:rPr>
          <w:sz w:val="26"/>
          <w:szCs w:val="26"/>
          <w:rtl/>
          <w:lang w:bidi="ar-SA"/>
        </w:rPr>
        <w:t xml:space="preserve">تقرير عن التقدم المحرز في تنفيذ الأنشطة </w:t>
      </w:r>
      <w:r w:rsidRPr="002F3A74">
        <w:rPr>
          <w:rFonts w:hint="cs"/>
          <w:sz w:val="26"/>
          <w:szCs w:val="26"/>
          <w:rtl/>
          <w:lang w:bidi="ar-SA"/>
        </w:rPr>
        <w:t>الواردة</w:t>
      </w:r>
      <w:r w:rsidRPr="002F3A74">
        <w:rPr>
          <w:sz w:val="26"/>
          <w:szCs w:val="26"/>
          <w:rtl/>
          <w:lang w:bidi="ar-SA"/>
        </w:rPr>
        <w:t xml:space="preserve"> في المقرر 83/41</w:t>
      </w:r>
    </w:p>
    <w:p w:rsidR="00275598" w:rsidRPr="002F3A74" w:rsidRDefault="00275598" w:rsidP="005C5BFC">
      <w:pPr>
        <w:pStyle w:val="Heading2"/>
        <w:widowControl/>
        <w:bidi/>
        <w:ind w:left="2880" w:hanging="1440"/>
        <w:rPr>
          <w:sz w:val="26"/>
          <w:szCs w:val="26"/>
          <w:lang w:bidi="ar-SA"/>
        </w:rPr>
      </w:pPr>
      <w:r w:rsidRPr="002F3A74">
        <w:rPr>
          <w:sz w:val="26"/>
          <w:szCs w:val="26"/>
          <w:rtl/>
          <w:lang w:bidi="ar-SA"/>
        </w:rPr>
        <w:t>الجزء الثاني:</w:t>
      </w:r>
      <w:r w:rsidRPr="002F3A74">
        <w:rPr>
          <w:rFonts w:hint="cs"/>
          <w:sz w:val="26"/>
          <w:szCs w:val="26"/>
          <w:rtl/>
          <w:lang w:bidi="ar-SA"/>
        </w:rPr>
        <w:tab/>
      </w:r>
      <w:r w:rsidRPr="002F3A74">
        <w:rPr>
          <w:sz w:val="26"/>
          <w:szCs w:val="26"/>
          <w:rtl/>
          <w:lang w:bidi="ar-SA"/>
        </w:rPr>
        <w:t xml:space="preserve">تقارير </w:t>
      </w:r>
      <w:r w:rsidRPr="002F3A74">
        <w:rPr>
          <w:rFonts w:hint="cs"/>
          <w:sz w:val="26"/>
          <w:szCs w:val="26"/>
          <w:rtl/>
          <w:lang w:bidi="ar-SA"/>
        </w:rPr>
        <w:t>التدقيق</w:t>
      </w:r>
      <w:r w:rsidRPr="002F3A74">
        <w:rPr>
          <w:sz w:val="26"/>
          <w:szCs w:val="26"/>
          <w:rtl/>
          <w:lang w:bidi="ar-SA"/>
        </w:rPr>
        <w:t xml:space="preserve"> المالي ل</w:t>
      </w:r>
      <w:r w:rsidRPr="002F3A74">
        <w:rPr>
          <w:rFonts w:hint="cs"/>
          <w:sz w:val="26"/>
          <w:szCs w:val="26"/>
          <w:rtl/>
          <w:lang w:bidi="ar-SA"/>
        </w:rPr>
        <w:t>قطاعات</w:t>
      </w:r>
      <w:r w:rsidRPr="0086683B">
        <w:rPr>
          <w:rFonts w:hint="cs"/>
          <w:sz w:val="26"/>
          <w:szCs w:val="26"/>
          <w:rtl/>
          <w:lang w:bidi="ar-SA"/>
        </w:rPr>
        <w:t xml:space="preserve"> </w:t>
      </w:r>
      <w:r w:rsidRPr="002F3A74">
        <w:rPr>
          <w:sz w:val="26"/>
          <w:szCs w:val="26"/>
          <w:rtl/>
          <w:lang w:bidi="ar-SA"/>
        </w:rPr>
        <w:t xml:space="preserve">إنتاج </w:t>
      </w:r>
      <w:r w:rsidRPr="002F3A74">
        <w:rPr>
          <w:rFonts w:hint="cs"/>
          <w:sz w:val="26"/>
          <w:szCs w:val="26"/>
          <w:rtl/>
          <w:lang w:bidi="ar-SA"/>
        </w:rPr>
        <w:t>المواد الهيدروفلوروكربوني</w:t>
      </w:r>
      <w:r w:rsidRPr="002F3A74">
        <w:rPr>
          <w:rFonts w:hint="eastAsia"/>
          <w:sz w:val="26"/>
          <w:szCs w:val="26"/>
          <w:rtl/>
          <w:lang w:bidi="ar-SA"/>
        </w:rPr>
        <w:t>ة</w:t>
      </w:r>
      <w:r w:rsidRPr="002F3A74">
        <w:rPr>
          <w:rFonts w:hint="cs"/>
          <w:sz w:val="26"/>
          <w:szCs w:val="26"/>
          <w:rtl/>
          <w:lang w:bidi="ar-SA"/>
        </w:rPr>
        <w:t xml:space="preserve"> و</w:t>
      </w:r>
      <w:r w:rsidRPr="002F3A74">
        <w:rPr>
          <w:sz w:val="26"/>
          <w:szCs w:val="26"/>
          <w:rtl/>
          <w:lang w:bidi="ar-SA"/>
        </w:rPr>
        <w:t xml:space="preserve">الهالونات ورغوة البولي يوريثان وعامل التصنيع الثاني وخدمات التبريد والمذيبات (المقرر 83/42) (برنامج الأمم المتحدة الإنمائي </w:t>
      </w:r>
      <w:r w:rsidRPr="002F3A74">
        <w:rPr>
          <w:rFonts w:hint="cs"/>
          <w:sz w:val="26"/>
          <w:szCs w:val="26"/>
          <w:rtl/>
          <w:lang w:bidi="ar-SA"/>
        </w:rPr>
        <w:t xml:space="preserve">(اليوئنديبي) </w:t>
      </w:r>
      <w:r w:rsidRPr="002F3A74">
        <w:rPr>
          <w:sz w:val="26"/>
          <w:szCs w:val="26"/>
          <w:rtl/>
          <w:lang w:bidi="ar-SA"/>
        </w:rPr>
        <w:t>وبرنامج الأمم المتحدة للبيئة</w:t>
      </w:r>
      <w:r w:rsidRPr="002F3A74">
        <w:rPr>
          <w:rFonts w:hint="cs"/>
          <w:sz w:val="26"/>
          <w:szCs w:val="26"/>
          <w:rtl/>
          <w:lang w:bidi="ar-SA"/>
        </w:rPr>
        <w:t xml:space="preserve"> (اليونيب)</w:t>
      </w:r>
      <w:r w:rsidRPr="002F3A74">
        <w:rPr>
          <w:sz w:val="26"/>
          <w:szCs w:val="26"/>
          <w:rtl/>
          <w:lang w:bidi="ar-SA"/>
        </w:rPr>
        <w:t xml:space="preserve"> و</w:t>
      </w:r>
      <w:r w:rsidRPr="002F3A74">
        <w:rPr>
          <w:rFonts w:hint="cs"/>
          <w:sz w:val="26"/>
          <w:szCs w:val="26"/>
          <w:rtl/>
          <w:lang w:bidi="ar-SA"/>
        </w:rPr>
        <w:t>منظمة الأمم المتحدة للتنمية الصناعية (</w:t>
      </w:r>
      <w:r w:rsidRPr="002F3A74">
        <w:rPr>
          <w:sz w:val="26"/>
          <w:szCs w:val="26"/>
          <w:rtl/>
          <w:lang w:bidi="ar-SA"/>
        </w:rPr>
        <w:t>اليونيدو</w:t>
      </w:r>
      <w:r w:rsidRPr="002F3A74">
        <w:rPr>
          <w:rFonts w:hint="cs"/>
          <w:sz w:val="26"/>
          <w:szCs w:val="26"/>
          <w:rtl/>
          <w:lang w:bidi="ar-SA"/>
        </w:rPr>
        <w:t>)</w:t>
      </w:r>
      <w:r w:rsidRPr="002F3A74">
        <w:rPr>
          <w:sz w:val="26"/>
          <w:szCs w:val="26"/>
          <w:rtl/>
          <w:lang w:bidi="ar-SA"/>
        </w:rPr>
        <w:t xml:space="preserve"> والبنك الدولي)</w:t>
      </w:r>
    </w:p>
    <w:p w:rsidR="00275598" w:rsidRPr="00275598" w:rsidRDefault="00275598" w:rsidP="005C5BFC">
      <w:pPr>
        <w:pStyle w:val="Heading2"/>
        <w:widowControl/>
        <w:bidi/>
        <w:ind w:left="2880" w:hanging="1440"/>
        <w:rPr>
          <w:sz w:val="26"/>
          <w:szCs w:val="26"/>
          <w:rtl/>
          <w:lang w:bidi="ar-SA"/>
        </w:rPr>
      </w:pPr>
      <w:r w:rsidRPr="002F3A74">
        <w:rPr>
          <w:sz w:val="26"/>
          <w:szCs w:val="26"/>
          <w:rtl/>
          <w:lang w:bidi="ar-SA"/>
        </w:rPr>
        <w:t>الجزء الثالث:</w:t>
      </w:r>
      <w:r w:rsidRPr="002F3A74">
        <w:rPr>
          <w:rFonts w:hint="cs"/>
          <w:sz w:val="26"/>
          <w:szCs w:val="26"/>
          <w:rtl/>
          <w:lang w:bidi="ar-SA"/>
        </w:rPr>
        <w:tab/>
      </w:r>
      <w:r w:rsidRPr="002F3A74">
        <w:rPr>
          <w:sz w:val="26"/>
          <w:szCs w:val="26"/>
          <w:rtl/>
          <w:lang w:bidi="ar-SA"/>
        </w:rPr>
        <w:t xml:space="preserve">خطة القطاع </w:t>
      </w:r>
      <w:r w:rsidRPr="002F3A74">
        <w:rPr>
          <w:rFonts w:hint="cs"/>
          <w:sz w:val="26"/>
          <w:szCs w:val="26"/>
          <w:rtl/>
          <w:lang w:bidi="ar-SA"/>
        </w:rPr>
        <w:t>لإزالة</w:t>
      </w:r>
      <w:r w:rsidRPr="002F3A74">
        <w:rPr>
          <w:sz w:val="26"/>
          <w:szCs w:val="26"/>
          <w:rtl/>
          <w:lang w:bidi="ar-SA"/>
        </w:rPr>
        <w:t xml:space="preserve"> إنتاج بروميد الميثيل (المقرران 83/43 (ب) </w:t>
      </w:r>
      <w:r w:rsidRPr="002F3A74">
        <w:rPr>
          <w:rFonts w:hint="cs"/>
          <w:sz w:val="26"/>
          <w:szCs w:val="26"/>
          <w:rtl/>
          <w:lang w:bidi="ar-SA"/>
        </w:rPr>
        <w:t>(1)</w:t>
      </w:r>
      <w:r w:rsidRPr="002F3A74">
        <w:rPr>
          <w:sz w:val="26"/>
          <w:szCs w:val="26"/>
          <w:rtl/>
          <w:lang w:bidi="ar-SA"/>
        </w:rPr>
        <w:t xml:space="preserve"> و 83/44 (ب) و</w:t>
      </w:r>
      <w:r w:rsidR="00E45A40">
        <w:rPr>
          <w:rFonts w:hint="cs"/>
          <w:sz w:val="26"/>
          <w:szCs w:val="26"/>
          <w:rtl/>
          <w:lang w:bidi="ar-SA"/>
        </w:rPr>
        <w:t> </w:t>
      </w:r>
      <w:r w:rsidRPr="002F3A74">
        <w:rPr>
          <w:sz w:val="26"/>
          <w:szCs w:val="26"/>
          <w:rtl/>
          <w:lang w:bidi="ar-SA"/>
        </w:rPr>
        <w:t>(ج)) (اليونيدو)</w:t>
      </w:r>
    </w:p>
    <w:p w:rsidR="00275598" w:rsidRDefault="00275598" w:rsidP="005C5BFC">
      <w:pPr>
        <w:pStyle w:val="Heading2"/>
        <w:widowControl/>
        <w:bidi/>
        <w:ind w:left="720"/>
        <w:rPr>
          <w:i/>
          <w:iCs/>
          <w:sz w:val="26"/>
          <w:szCs w:val="26"/>
          <w:rtl/>
          <w:lang w:bidi="ar-SA"/>
        </w:rPr>
      </w:pPr>
      <w:r w:rsidRPr="00275598">
        <w:rPr>
          <w:i/>
          <w:iCs/>
          <w:sz w:val="26"/>
          <w:szCs w:val="26"/>
          <w:rtl/>
          <w:lang w:bidi="ar-SA"/>
        </w:rPr>
        <w:t>الجزء الأول:</w:t>
      </w:r>
      <w:r w:rsidR="00E45A40">
        <w:rPr>
          <w:rFonts w:hint="cs"/>
          <w:i/>
          <w:iCs/>
          <w:sz w:val="26"/>
          <w:szCs w:val="26"/>
          <w:rtl/>
          <w:lang w:bidi="ar-SA"/>
        </w:rPr>
        <w:t xml:space="preserve"> </w:t>
      </w:r>
      <w:r w:rsidRPr="00275598">
        <w:rPr>
          <w:i/>
          <w:iCs/>
          <w:sz w:val="26"/>
          <w:szCs w:val="26"/>
          <w:rtl/>
          <w:lang w:bidi="ar-SA"/>
        </w:rPr>
        <w:t xml:space="preserve">تقرير عن التقدم المحرز في تنفيذ الأنشطة </w:t>
      </w:r>
      <w:r w:rsidRPr="00275598">
        <w:rPr>
          <w:rFonts w:hint="cs"/>
          <w:i/>
          <w:iCs/>
          <w:sz w:val="26"/>
          <w:szCs w:val="26"/>
          <w:rtl/>
          <w:lang w:bidi="ar-SA"/>
        </w:rPr>
        <w:t>الواردة</w:t>
      </w:r>
      <w:r w:rsidRPr="00275598">
        <w:rPr>
          <w:i/>
          <w:iCs/>
          <w:sz w:val="26"/>
          <w:szCs w:val="26"/>
          <w:rtl/>
          <w:lang w:bidi="ar-SA"/>
        </w:rPr>
        <w:t xml:space="preserve"> في المقرر 83/41</w:t>
      </w:r>
      <w:r>
        <w:rPr>
          <w:rFonts w:hint="cs"/>
          <w:i/>
          <w:iCs/>
          <w:sz w:val="26"/>
          <w:szCs w:val="26"/>
          <w:rtl/>
          <w:lang w:bidi="ar-SA"/>
        </w:rPr>
        <w:t xml:space="preserve"> (اليوئنديبي، واليونيب، واليونيدو، والبنك الدولي) (الفقرتان 4 و5)</w:t>
      </w:r>
    </w:p>
    <w:p w:rsidR="00275598" w:rsidRDefault="00275598" w:rsidP="005C5BFC">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p>
    <w:p w:rsidR="00275598" w:rsidRPr="00275598" w:rsidRDefault="00275598" w:rsidP="007F00F4">
      <w:pPr>
        <w:pStyle w:val="Heading2"/>
        <w:widowControl/>
        <w:numPr>
          <w:ilvl w:val="0"/>
          <w:numId w:val="19"/>
        </w:numPr>
        <w:bidi/>
        <w:rPr>
          <w:sz w:val="26"/>
          <w:szCs w:val="26"/>
          <w:rtl/>
          <w:lang w:bidi="ar-EG"/>
        </w:rPr>
      </w:pPr>
      <w:r w:rsidRPr="00275598">
        <w:rPr>
          <w:rFonts w:hint="cs"/>
          <w:sz w:val="26"/>
          <w:szCs w:val="26"/>
          <w:rtl/>
        </w:rPr>
        <w:t>التقرير المرحلي عن الأنشطة المذكورة في المقرر 83/41</w:t>
      </w:r>
      <w:r w:rsidRPr="00275598">
        <w:rPr>
          <w:rFonts w:hint="cs"/>
          <w:sz w:val="26"/>
          <w:szCs w:val="26"/>
          <w:rtl/>
          <w:lang w:bidi="ar-EG"/>
        </w:rPr>
        <w:t>.</w:t>
      </w:r>
    </w:p>
    <w:p w:rsidR="00275598" w:rsidRPr="00275598" w:rsidRDefault="00275598" w:rsidP="00A66580">
      <w:pPr>
        <w:pStyle w:val="Heading2"/>
        <w:widowControl/>
        <w:bidi/>
        <w:ind w:left="720"/>
        <w:rPr>
          <w:i/>
          <w:iCs/>
          <w:sz w:val="26"/>
          <w:szCs w:val="26"/>
          <w:lang w:bidi="ar-SA"/>
        </w:rPr>
      </w:pPr>
      <w:r w:rsidRPr="00275598">
        <w:rPr>
          <w:i/>
          <w:iCs/>
          <w:sz w:val="26"/>
          <w:szCs w:val="26"/>
          <w:rtl/>
          <w:lang w:bidi="ar-SA"/>
        </w:rPr>
        <w:t>الجزء الثاني:</w:t>
      </w:r>
      <w:r w:rsidR="00E45A40">
        <w:rPr>
          <w:rFonts w:hint="cs"/>
          <w:i/>
          <w:iCs/>
          <w:sz w:val="26"/>
          <w:szCs w:val="26"/>
          <w:rtl/>
          <w:lang w:bidi="ar-SA"/>
        </w:rPr>
        <w:t xml:space="preserve"> </w:t>
      </w:r>
      <w:r w:rsidRPr="00275598">
        <w:rPr>
          <w:i/>
          <w:iCs/>
          <w:sz w:val="26"/>
          <w:szCs w:val="26"/>
          <w:rtl/>
          <w:lang w:bidi="ar-SA"/>
        </w:rPr>
        <w:t xml:space="preserve">تقارير </w:t>
      </w:r>
      <w:r w:rsidRPr="00275598">
        <w:rPr>
          <w:rFonts w:hint="cs"/>
          <w:i/>
          <w:iCs/>
          <w:sz w:val="26"/>
          <w:szCs w:val="26"/>
          <w:rtl/>
          <w:lang w:bidi="ar-SA"/>
        </w:rPr>
        <w:t>التدقيق</w:t>
      </w:r>
      <w:r w:rsidRPr="00275598">
        <w:rPr>
          <w:i/>
          <w:iCs/>
          <w:sz w:val="26"/>
          <w:szCs w:val="26"/>
          <w:rtl/>
          <w:lang w:bidi="ar-SA"/>
        </w:rPr>
        <w:t xml:space="preserve"> المالي ل</w:t>
      </w:r>
      <w:r w:rsidRPr="00275598">
        <w:rPr>
          <w:rFonts w:hint="cs"/>
          <w:i/>
          <w:iCs/>
          <w:sz w:val="26"/>
          <w:szCs w:val="26"/>
          <w:rtl/>
          <w:lang w:bidi="ar-SA"/>
        </w:rPr>
        <w:t>قطاعات</w:t>
      </w:r>
      <w:r w:rsidRPr="00275598">
        <w:rPr>
          <w:rFonts w:hint="cs"/>
          <w:b/>
          <w:bCs/>
          <w:i/>
          <w:iCs/>
          <w:sz w:val="26"/>
          <w:szCs w:val="26"/>
          <w:rtl/>
          <w:lang w:bidi="ar-SA"/>
        </w:rPr>
        <w:t xml:space="preserve"> </w:t>
      </w:r>
      <w:r w:rsidRPr="00275598">
        <w:rPr>
          <w:i/>
          <w:iCs/>
          <w:sz w:val="26"/>
          <w:szCs w:val="26"/>
          <w:rtl/>
          <w:lang w:bidi="ar-SA"/>
        </w:rPr>
        <w:t xml:space="preserve">إنتاج </w:t>
      </w:r>
      <w:r w:rsidRPr="00275598">
        <w:rPr>
          <w:rFonts w:hint="cs"/>
          <w:i/>
          <w:iCs/>
          <w:sz w:val="26"/>
          <w:szCs w:val="26"/>
          <w:rtl/>
          <w:lang w:bidi="ar-SA"/>
        </w:rPr>
        <w:t>المواد الهيدروفلوروكربوني</w:t>
      </w:r>
      <w:r w:rsidRPr="00275598">
        <w:rPr>
          <w:rFonts w:hint="eastAsia"/>
          <w:i/>
          <w:iCs/>
          <w:sz w:val="26"/>
          <w:szCs w:val="26"/>
          <w:rtl/>
          <w:lang w:bidi="ar-SA"/>
        </w:rPr>
        <w:t>ة</w:t>
      </w:r>
      <w:r w:rsidRPr="00275598">
        <w:rPr>
          <w:rFonts w:hint="cs"/>
          <w:i/>
          <w:iCs/>
          <w:sz w:val="26"/>
          <w:szCs w:val="26"/>
          <w:rtl/>
          <w:lang w:bidi="ar-SA"/>
        </w:rPr>
        <w:t xml:space="preserve"> و</w:t>
      </w:r>
      <w:r w:rsidRPr="00275598">
        <w:rPr>
          <w:i/>
          <w:iCs/>
          <w:sz w:val="26"/>
          <w:szCs w:val="26"/>
          <w:rtl/>
          <w:lang w:bidi="ar-SA"/>
        </w:rPr>
        <w:t xml:space="preserve">الهالونات ورغوة البولي يوريثان وعامل التصنيع الثاني وخدمات التبريد والمذيبات (المقرر 83/42) (برنامج الأمم المتحدة الإنمائي </w:t>
      </w:r>
      <w:r w:rsidRPr="00275598">
        <w:rPr>
          <w:rFonts w:hint="cs"/>
          <w:i/>
          <w:iCs/>
          <w:sz w:val="26"/>
          <w:szCs w:val="26"/>
          <w:rtl/>
          <w:lang w:bidi="ar-SA"/>
        </w:rPr>
        <w:t xml:space="preserve">(اليوئنديبي) </w:t>
      </w:r>
      <w:r w:rsidRPr="00275598">
        <w:rPr>
          <w:i/>
          <w:iCs/>
          <w:sz w:val="26"/>
          <w:szCs w:val="26"/>
          <w:rtl/>
          <w:lang w:bidi="ar-SA"/>
        </w:rPr>
        <w:t>وبرنامج الأمم المتحدة للبيئة</w:t>
      </w:r>
      <w:r w:rsidRPr="00275598">
        <w:rPr>
          <w:rFonts w:hint="cs"/>
          <w:i/>
          <w:iCs/>
          <w:sz w:val="26"/>
          <w:szCs w:val="26"/>
          <w:rtl/>
          <w:lang w:bidi="ar-SA"/>
        </w:rPr>
        <w:t xml:space="preserve"> (اليونيب)</w:t>
      </w:r>
      <w:r w:rsidRPr="00275598">
        <w:rPr>
          <w:i/>
          <w:iCs/>
          <w:sz w:val="26"/>
          <w:szCs w:val="26"/>
          <w:rtl/>
          <w:lang w:bidi="ar-SA"/>
        </w:rPr>
        <w:t xml:space="preserve"> و</w:t>
      </w:r>
      <w:r w:rsidRPr="00275598">
        <w:rPr>
          <w:rFonts w:hint="cs"/>
          <w:i/>
          <w:iCs/>
          <w:sz w:val="26"/>
          <w:szCs w:val="26"/>
          <w:rtl/>
          <w:lang w:bidi="ar-SA"/>
        </w:rPr>
        <w:t>منظمة الأمم المتحدة للتنمية الصناعية (</w:t>
      </w:r>
      <w:r w:rsidRPr="00275598">
        <w:rPr>
          <w:i/>
          <w:iCs/>
          <w:sz w:val="26"/>
          <w:szCs w:val="26"/>
          <w:rtl/>
          <w:lang w:bidi="ar-SA"/>
        </w:rPr>
        <w:t>اليونيدو</w:t>
      </w:r>
      <w:r w:rsidRPr="00275598">
        <w:rPr>
          <w:rFonts w:hint="cs"/>
          <w:i/>
          <w:iCs/>
          <w:sz w:val="26"/>
          <w:szCs w:val="26"/>
          <w:rtl/>
          <w:lang w:bidi="ar-SA"/>
        </w:rPr>
        <w:t>)</w:t>
      </w:r>
      <w:r w:rsidRPr="00275598">
        <w:rPr>
          <w:i/>
          <w:iCs/>
          <w:sz w:val="26"/>
          <w:szCs w:val="26"/>
          <w:rtl/>
          <w:lang w:bidi="ar-SA"/>
        </w:rPr>
        <w:t xml:space="preserve"> والبنك الدولي)</w:t>
      </w:r>
      <w:r w:rsidR="00086817">
        <w:rPr>
          <w:rFonts w:hint="cs"/>
          <w:i/>
          <w:iCs/>
          <w:sz w:val="26"/>
          <w:szCs w:val="26"/>
          <w:rtl/>
          <w:lang w:bidi="ar-SA"/>
        </w:rPr>
        <w:t xml:space="preserve"> (الفقرات 6 إلى 105)</w:t>
      </w:r>
    </w:p>
    <w:p w:rsidR="00275598" w:rsidRDefault="00275598" w:rsidP="0069539A">
      <w:pPr>
        <w:pStyle w:val="Heading2"/>
        <w:keepNext/>
        <w:keepLines/>
        <w:widowControl/>
        <w:bidi/>
        <w:ind w:left="720"/>
        <w:rPr>
          <w:sz w:val="26"/>
          <w:szCs w:val="26"/>
          <w:rtl/>
          <w:lang w:bidi="ar-EG"/>
        </w:rPr>
      </w:pPr>
      <w:r w:rsidRPr="008B2214">
        <w:rPr>
          <w:rFonts w:hint="cs"/>
          <w:sz w:val="26"/>
          <w:szCs w:val="26"/>
          <w:u w:val="single"/>
          <w:rtl/>
        </w:rPr>
        <w:lastRenderedPageBreak/>
        <w:t>القضايا التي ينبغي معالجتها</w:t>
      </w:r>
      <w:r>
        <w:rPr>
          <w:rFonts w:hint="cs"/>
          <w:sz w:val="26"/>
          <w:szCs w:val="26"/>
          <w:rtl/>
        </w:rPr>
        <w:t>:</w:t>
      </w:r>
    </w:p>
    <w:p w:rsidR="00275598" w:rsidRDefault="00275598" w:rsidP="0069539A">
      <w:pPr>
        <w:pStyle w:val="Heading2"/>
        <w:keepNext/>
        <w:keepLines/>
        <w:widowControl/>
        <w:numPr>
          <w:ilvl w:val="0"/>
          <w:numId w:val="19"/>
        </w:numPr>
        <w:bidi/>
        <w:spacing w:after="0"/>
        <w:rPr>
          <w:sz w:val="26"/>
          <w:szCs w:val="26"/>
          <w:lang w:bidi="ar-EG"/>
        </w:rPr>
      </w:pPr>
      <w:r>
        <w:rPr>
          <w:rFonts w:hint="cs"/>
          <w:sz w:val="26"/>
          <w:szCs w:val="26"/>
          <w:rtl/>
        </w:rPr>
        <w:t>الأرصدة لجميع خطط القطاعات التي لم يتم صرفها بالكامل بحلول يونيه/حزيران 2019؛</w:t>
      </w:r>
    </w:p>
    <w:p w:rsidR="00086817" w:rsidRDefault="00E45A40" w:rsidP="0069539A">
      <w:pPr>
        <w:pStyle w:val="Heading2"/>
        <w:keepNext/>
        <w:keepLines/>
        <w:widowControl/>
        <w:numPr>
          <w:ilvl w:val="0"/>
          <w:numId w:val="19"/>
        </w:numPr>
        <w:bidi/>
        <w:spacing w:after="0"/>
        <w:rPr>
          <w:sz w:val="26"/>
          <w:szCs w:val="26"/>
          <w:lang w:bidi="ar-EG"/>
        </w:rPr>
      </w:pPr>
      <w:r>
        <w:rPr>
          <w:rFonts w:hint="cs"/>
          <w:sz w:val="26"/>
          <w:szCs w:val="26"/>
          <w:rtl/>
        </w:rPr>
        <w:t xml:space="preserve">تمديد تواريخ إتمام </w:t>
      </w:r>
      <w:r>
        <w:rPr>
          <w:rFonts w:hint="cs"/>
          <w:sz w:val="26"/>
          <w:szCs w:val="26"/>
          <w:rtl/>
          <w:lang w:bidi="ar-SA"/>
        </w:rPr>
        <w:t xml:space="preserve">خطة </w:t>
      </w:r>
      <w:r w:rsidRPr="00E45A40">
        <w:rPr>
          <w:sz w:val="26"/>
          <w:szCs w:val="26"/>
          <w:rtl/>
          <w:lang w:bidi="ar-SA"/>
        </w:rPr>
        <w:t xml:space="preserve">قطاع </w:t>
      </w:r>
      <w:r w:rsidRPr="00E45A40">
        <w:rPr>
          <w:rFonts w:hint="cs"/>
          <w:sz w:val="26"/>
          <w:szCs w:val="26"/>
          <w:rtl/>
          <w:lang w:bidi="ar-SA"/>
        </w:rPr>
        <w:t>عامل التصنيع الثاني</w:t>
      </w:r>
      <w:r w:rsidR="00086817">
        <w:rPr>
          <w:rFonts w:hint="cs"/>
          <w:sz w:val="26"/>
          <w:szCs w:val="26"/>
          <w:rtl/>
          <w:lang w:bidi="ar-SA"/>
        </w:rPr>
        <w:t xml:space="preserve"> حتى ديسمبر/كانون الأول 2020، ولخطة قطاع الهالونات حتى ديسمبر/كانون الأول 2022؛</w:t>
      </w:r>
    </w:p>
    <w:p w:rsidR="00086817" w:rsidRDefault="00086817" w:rsidP="0069539A">
      <w:pPr>
        <w:pStyle w:val="Heading2"/>
        <w:keepNext/>
        <w:keepLines/>
        <w:widowControl/>
        <w:numPr>
          <w:ilvl w:val="0"/>
          <w:numId w:val="19"/>
        </w:numPr>
        <w:bidi/>
        <w:rPr>
          <w:sz w:val="26"/>
          <w:szCs w:val="26"/>
          <w:lang w:bidi="ar-EG"/>
        </w:rPr>
      </w:pPr>
      <w:r>
        <w:rPr>
          <w:rFonts w:hint="cs"/>
          <w:sz w:val="26"/>
          <w:szCs w:val="26"/>
          <w:rtl/>
          <w:lang w:bidi="ar-EG"/>
        </w:rPr>
        <w:t>معلومات إضافية لقطاع عوامل التصنيع الثاني.</w:t>
      </w:r>
    </w:p>
    <w:p w:rsidR="00086817" w:rsidRDefault="00086817" w:rsidP="005C5BFC">
      <w:pPr>
        <w:pStyle w:val="Heading2"/>
        <w:widowControl/>
        <w:bidi/>
        <w:ind w:left="720"/>
        <w:rPr>
          <w:sz w:val="26"/>
          <w:szCs w:val="26"/>
          <w:rtl/>
          <w:lang w:bidi="ar-EG"/>
        </w:rPr>
      </w:pPr>
      <w:r w:rsidRPr="00086817">
        <w:rPr>
          <w:rFonts w:hint="cs"/>
          <w:sz w:val="26"/>
          <w:szCs w:val="26"/>
          <w:u w:val="single"/>
          <w:rtl/>
          <w:lang w:bidi="ar-EG"/>
        </w:rPr>
        <w:t>وقد ترغب اللجنة التنفيذية في</w:t>
      </w:r>
      <w:r>
        <w:rPr>
          <w:rFonts w:hint="cs"/>
          <w:sz w:val="26"/>
          <w:szCs w:val="26"/>
          <w:rtl/>
          <w:lang w:bidi="ar-EG"/>
        </w:rPr>
        <w:t>:</w:t>
      </w:r>
    </w:p>
    <w:p w:rsidR="00086817" w:rsidRPr="005C4EA1" w:rsidRDefault="00086817" w:rsidP="005C5BFC">
      <w:pPr>
        <w:bidi/>
        <w:spacing w:after="240"/>
        <w:ind w:left="720"/>
        <w:rPr>
          <w:sz w:val="26"/>
          <w:szCs w:val="26"/>
          <w:rtl/>
          <w:lang w:bidi="ar-SA"/>
        </w:rPr>
      </w:pPr>
      <w:r>
        <w:rPr>
          <w:rFonts w:hint="cs"/>
          <w:sz w:val="26"/>
          <w:szCs w:val="26"/>
          <w:rtl/>
          <w:lang w:bidi="ar-SA"/>
        </w:rPr>
        <w:t>(أ)</w:t>
      </w:r>
      <w:r>
        <w:rPr>
          <w:rFonts w:hint="cs"/>
          <w:sz w:val="26"/>
          <w:szCs w:val="26"/>
          <w:rtl/>
          <w:lang w:bidi="ar-SA"/>
        </w:rPr>
        <w:tab/>
      </w:r>
      <w:r w:rsidRPr="005C4EA1">
        <w:rPr>
          <w:rFonts w:hint="cs"/>
          <w:sz w:val="26"/>
          <w:szCs w:val="26"/>
          <w:rtl/>
          <w:lang w:bidi="ar-SA"/>
        </w:rPr>
        <w:t>الإحاطة علما بما يلي</w:t>
      </w:r>
      <w:r w:rsidRPr="005C4EA1">
        <w:rPr>
          <w:sz w:val="26"/>
          <w:szCs w:val="26"/>
          <w:rtl/>
          <w:lang w:bidi="ar-SA"/>
        </w:rPr>
        <w:t>:</w:t>
      </w:r>
    </w:p>
    <w:p w:rsidR="00086817" w:rsidRPr="00086817" w:rsidRDefault="00086817" w:rsidP="007F00F4">
      <w:pPr>
        <w:pStyle w:val="ListParagraph"/>
        <w:numPr>
          <w:ilvl w:val="1"/>
          <w:numId w:val="42"/>
        </w:numPr>
        <w:bidi/>
        <w:spacing w:after="240"/>
        <w:ind w:left="2160" w:hanging="720"/>
        <w:contextualSpacing w:val="0"/>
        <w:rPr>
          <w:sz w:val="26"/>
          <w:szCs w:val="26"/>
        </w:rPr>
      </w:pPr>
      <w:r w:rsidRPr="00086817">
        <w:rPr>
          <w:sz w:val="26"/>
          <w:szCs w:val="26"/>
          <w:rtl/>
        </w:rPr>
        <w:t xml:space="preserve">تقارير </w:t>
      </w:r>
      <w:r w:rsidRPr="00086817">
        <w:rPr>
          <w:rFonts w:hint="cs"/>
          <w:sz w:val="26"/>
          <w:szCs w:val="26"/>
          <w:rtl/>
        </w:rPr>
        <w:t>التدقيق</w:t>
      </w:r>
      <w:r w:rsidRPr="00086817">
        <w:rPr>
          <w:sz w:val="26"/>
          <w:szCs w:val="26"/>
          <w:rtl/>
        </w:rPr>
        <w:t xml:space="preserve"> المالي ل</w:t>
      </w:r>
      <w:r w:rsidRPr="00086817">
        <w:rPr>
          <w:rFonts w:hint="cs"/>
          <w:sz w:val="26"/>
          <w:szCs w:val="26"/>
          <w:rtl/>
        </w:rPr>
        <w:t xml:space="preserve">قطاعات </w:t>
      </w:r>
      <w:r w:rsidRPr="00086817">
        <w:rPr>
          <w:sz w:val="26"/>
          <w:szCs w:val="26"/>
          <w:rtl/>
        </w:rPr>
        <w:t xml:space="preserve">إنتاج الكلوروفلوروكربون والهالونات ورغوة البولي يوريثان وعامل التصنيع الثاني </w:t>
      </w:r>
      <w:r w:rsidRPr="00086817">
        <w:rPr>
          <w:rFonts w:hint="cs"/>
          <w:sz w:val="26"/>
          <w:szCs w:val="26"/>
          <w:rtl/>
        </w:rPr>
        <w:t>و</w:t>
      </w:r>
      <w:r w:rsidRPr="00086817">
        <w:rPr>
          <w:sz w:val="26"/>
          <w:szCs w:val="26"/>
          <w:rtl/>
        </w:rPr>
        <w:t>المذيبات والخدمات في الصين، الوارد</w:t>
      </w:r>
      <w:r>
        <w:rPr>
          <w:rFonts w:hint="cs"/>
          <w:sz w:val="26"/>
          <w:szCs w:val="26"/>
          <w:rtl/>
        </w:rPr>
        <w:t>ة</w:t>
      </w:r>
      <w:r w:rsidRPr="00086817">
        <w:rPr>
          <w:sz w:val="26"/>
          <w:szCs w:val="26"/>
          <w:rtl/>
        </w:rPr>
        <w:t xml:space="preserve"> في الوثيقة </w:t>
      </w:r>
      <w:r w:rsidRPr="00086817">
        <w:rPr>
          <w:sz w:val="26"/>
          <w:szCs w:val="26"/>
          <w:lang w:val="en-CA"/>
        </w:rPr>
        <w:t>UNEP/OzL.Pro/ExCom/84/22/Add.1</w:t>
      </w:r>
      <w:r w:rsidRPr="00086817">
        <w:rPr>
          <w:sz w:val="26"/>
          <w:szCs w:val="26"/>
          <w:rtl/>
        </w:rPr>
        <w:t>؛</w:t>
      </w:r>
    </w:p>
    <w:p w:rsidR="00086817" w:rsidRPr="00086817" w:rsidRDefault="00086817" w:rsidP="007F00F4">
      <w:pPr>
        <w:pStyle w:val="ListParagraph"/>
        <w:numPr>
          <w:ilvl w:val="1"/>
          <w:numId w:val="42"/>
        </w:numPr>
        <w:bidi/>
        <w:spacing w:after="240"/>
        <w:ind w:left="2160" w:hanging="720"/>
        <w:contextualSpacing w:val="0"/>
        <w:rPr>
          <w:sz w:val="26"/>
          <w:szCs w:val="26"/>
        </w:rPr>
      </w:pPr>
      <w:r w:rsidRPr="00086817">
        <w:rPr>
          <w:sz w:val="26"/>
          <w:szCs w:val="26"/>
          <w:rtl/>
        </w:rPr>
        <w:t>لم يتم صرف أرصدة التمويل المرتبطة بكل خطة من خطط القطاع</w:t>
      </w:r>
      <w:r w:rsidRPr="00086817">
        <w:rPr>
          <w:rFonts w:hint="cs"/>
          <w:sz w:val="26"/>
          <w:szCs w:val="26"/>
          <w:rtl/>
        </w:rPr>
        <w:t>ات</w:t>
      </w:r>
      <w:r w:rsidRPr="00086817">
        <w:rPr>
          <w:sz w:val="26"/>
          <w:szCs w:val="26"/>
          <w:rtl/>
        </w:rPr>
        <w:t xml:space="preserve"> بالكامل بحلول</w:t>
      </w:r>
      <w:r w:rsidRPr="00086817">
        <w:rPr>
          <w:rFonts w:hint="cs"/>
          <w:sz w:val="26"/>
          <w:szCs w:val="26"/>
          <w:rtl/>
        </w:rPr>
        <w:t xml:space="preserve"> </w:t>
      </w:r>
      <w:r w:rsidRPr="00086817">
        <w:rPr>
          <w:sz w:val="26"/>
          <w:szCs w:val="26"/>
          <w:rtl/>
        </w:rPr>
        <w:t>يوني</w:t>
      </w:r>
      <w:r w:rsidRPr="00086817">
        <w:rPr>
          <w:rFonts w:hint="cs"/>
          <w:sz w:val="26"/>
          <w:szCs w:val="26"/>
          <w:rtl/>
        </w:rPr>
        <w:t>ه/ حزيران</w:t>
      </w:r>
      <w:r w:rsidRPr="00086817">
        <w:rPr>
          <w:sz w:val="26"/>
          <w:szCs w:val="26"/>
          <w:rtl/>
        </w:rPr>
        <w:t xml:space="preserve"> 2019؛</w:t>
      </w:r>
    </w:p>
    <w:p w:rsidR="00086817" w:rsidRPr="00086817" w:rsidRDefault="00086817" w:rsidP="007F00F4">
      <w:pPr>
        <w:pStyle w:val="ListParagraph"/>
        <w:numPr>
          <w:ilvl w:val="1"/>
          <w:numId w:val="42"/>
        </w:numPr>
        <w:bidi/>
        <w:spacing w:after="240"/>
        <w:ind w:left="2160" w:hanging="720"/>
        <w:contextualSpacing w:val="0"/>
        <w:rPr>
          <w:sz w:val="26"/>
          <w:szCs w:val="26"/>
        </w:rPr>
      </w:pPr>
      <w:r w:rsidRPr="00086817">
        <w:rPr>
          <w:sz w:val="26"/>
          <w:szCs w:val="26"/>
          <w:rtl/>
        </w:rPr>
        <w:t>أكدت حكومة الصين أن</w:t>
      </w:r>
      <w:r w:rsidRPr="00086817">
        <w:rPr>
          <w:rFonts w:hint="cs"/>
          <w:sz w:val="26"/>
          <w:szCs w:val="26"/>
          <w:rtl/>
        </w:rPr>
        <w:t>ه سيتم إنجاز</w:t>
      </w:r>
      <w:r w:rsidRPr="00086817">
        <w:rPr>
          <w:sz w:val="26"/>
          <w:szCs w:val="26"/>
          <w:rtl/>
        </w:rPr>
        <w:t xml:space="preserve"> خطط</w:t>
      </w:r>
      <w:r w:rsidRPr="00086817">
        <w:rPr>
          <w:rFonts w:hint="cs"/>
          <w:sz w:val="26"/>
          <w:szCs w:val="26"/>
          <w:rtl/>
        </w:rPr>
        <w:t xml:space="preserve"> قطاعات</w:t>
      </w:r>
      <w:r w:rsidRPr="00086817">
        <w:rPr>
          <w:sz w:val="26"/>
          <w:szCs w:val="26"/>
          <w:rtl/>
        </w:rPr>
        <w:t xml:space="preserve"> إنتاج الكلوروفلوروكربون ورغوة البولي يوريثان والمذيبات والخدمات </w:t>
      </w:r>
      <w:r w:rsidRPr="00086817">
        <w:rPr>
          <w:rFonts w:hint="cs"/>
          <w:sz w:val="26"/>
          <w:szCs w:val="26"/>
          <w:rtl/>
        </w:rPr>
        <w:t>وسيتم صرف</w:t>
      </w:r>
      <w:r w:rsidRPr="00086817">
        <w:rPr>
          <w:sz w:val="26"/>
          <w:szCs w:val="26"/>
          <w:rtl/>
        </w:rPr>
        <w:t xml:space="preserve"> الأرصدة المرتبطة به</w:t>
      </w:r>
      <w:r w:rsidRPr="00086817">
        <w:rPr>
          <w:rFonts w:hint="cs"/>
          <w:sz w:val="26"/>
          <w:szCs w:val="26"/>
          <w:rtl/>
        </w:rPr>
        <w:t>م</w:t>
      </w:r>
      <w:r w:rsidRPr="00086817">
        <w:rPr>
          <w:sz w:val="26"/>
          <w:szCs w:val="26"/>
          <w:rtl/>
        </w:rPr>
        <w:t xml:space="preserve"> بحلول</w:t>
      </w:r>
      <w:r w:rsidRPr="00086817">
        <w:rPr>
          <w:rFonts w:hint="cs"/>
          <w:sz w:val="26"/>
          <w:szCs w:val="26"/>
          <w:rtl/>
        </w:rPr>
        <w:t xml:space="preserve"> </w:t>
      </w:r>
      <w:r w:rsidRPr="00086817">
        <w:rPr>
          <w:sz w:val="26"/>
          <w:szCs w:val="26"/>
          <w:rtl/>
        </w:rPr>
        <w:t>ديسمبر</w:t>
      </w:r>
      <w:r w:rsidRPr="00086817">
        <w:rPr>
          <w:rFonts w:hint="cs"/>
          <w:sz w:val="26"/>
          <w:szCs w:val="26"/>
          <w:rtl/>
        </w:rPr>
        <w:t>/ كانون الأول</w:t>
      </w:r>
      <w:r w:rsidRPr="00086817">
        <w:rPr>
          <w:sz w:val="26"/>
          <w:szCs w:val="26"/>
          <w:rtl/>
        </w:rPr>
        <w:t xml:space="preserve"> 2019؛</w:t>
      </w:r>
    </w:p>
    <w:p w:rsidR="00086817" w:rsidRPr="005C4EA1" w:rsidRDefault="00086817" w:rsidP="005C5BFC">
      <w:pPr>
        <w:bidi/>
        <w:spacing w:after="240"/>
        <w:ind w:left="1440" w:hanging="720"/>
        <w:rPr>
          <w:sz w:val="26"/>
          <w:szCs w:val="26"/>
          <w:lang w:bidi="ar-SA"/>
        </w:rPr>
      </w:pPr>
      <w:r>
        <w:rPr>
          <w:rFonts w:hint="cs"/>
          <w:sz w:val="26"/>
          <w:szCs w:val="26"/>
          <w:rtl/>
          <w:lang w:bidi="ar-SA"/>
        </w:rPr>
        <w:t>(ب)</w:t>
      </w:r>
      <w:r>
        <w:rPr>
          <w:rFonts w:hint="cs"/>
          <w:sz w:val="26"/>
          <w:szCs w:val="26"/>
          <w:rtl/>
          <w:lang w:bidi="ar-SA"/>
        </w:rPr>
        <w:tab/>
      </w:r>
      <w:r w:rsidRPr="005C4EA1">
        <w:rPr>
          <w:rFonts w:hint="cs"/>
          <w:sz w:val="26"/>
          <w:szCs w:val="26"/>
          <w:rtl/>
          <w:lang w:bidi="ar-SA"/>
        </w:rPr>
        <w:t>و</w:t>
      </w:r>
      <w:r w:rsidRPr="005C4EA1">
        <w:rPr>
          <w:sz w:val="26"/>
          <w:szCs w:val="26"/>
          <w:rtl/>
          <w:lang w:bidi="ar-SA"/>
        </w:rPr>
        <w:t>الموافقة على تمديد خط</w:t>
      </w:r>
      <w:r w:rsidRPr="005C4EA1">
        <w:rPr>
          <w:rFonts w:hint="cs"/>
          <w:sz w:val="26"/>
          <w:szCs w:val="26"/>
          <w:rtl/>
          <w:lang w:bidi="ar-SA"/>
        </w:rPr>
        <w:t>تي قطاعي</w:t>
      </w:r>
      <w:r w:rsidRPr="005C4EA1">
        <w:rPr>
          <w:sz w:val="26"/>
          <w:szCs w:val="26"/>
          <w:rtl/>
          <w:lang w:bidi="ar-SA"/>
        </w:rPr>
        <w:t xml:space="preserve"> عامل التصنيع الثاني </w:t>
      </w:r>
      <w:r w:rsidRPr="005C4EA1">
        <w:rPr>
          <w:rFonts w:hint="cs"/>
          <w:sz w:val="26"/>
          <w:szCs w:val="26"/>
          <w:rtl/>
          <w:lang w:bidi="ar-SA"/>
        </w:rPr>
        <w:t>و</w:t>
      </w:r>
      <w:r w:rsidRPr="005C4EA1">
        <w:rPr>
          <w:sz w:val="26"/>
          <w:szCs w:val="26"/>
          <w:rtl/>
          <w:lang w:bidi="ar-SA"/>
        </w:rPr>
        <w:t>الهالونات إلى عامي 2020 و 2022</w:t>
      </w:r>
      <w:r>
        <w:rPr>
          <w:rFonts w:hint="cs"/>
          <w:sz w:val="26"/>
          <w:szCs w:val="26"/>
          <w:rtl/>
          <w:lang w:bidi="ar-SA"/>
        </w:rPr>
        <w:t>،</w:t>
      </w:r>
      <w:r>
        <w:rPr>
          <w:sz w:val="26"/>
          <w:szCs w:val="26"/>
          <w:rtl/>
          <w:lang w:bidi="ar-SA"/>
        </w:rPr>
        <w:t xml:space="preserve"> على</w:t>
      </w:r>
      <w:r w:rsidRPr="005C4EA1">
        <w:rPr>
          <w:rFonts w:hint="cs"/>
          <w:sz w:val="26"/>
          <w:szCs w:val="26"/>
          <w:rtl/>
          <w:lang w:bidi="ar-SA"/>
        </w:rPr>
        <w:t xml:space="preserve"> </w:t>
      </w:r>
      <w:r w:rsidRPr="005C4EA1">
        <w:rPr>
          <w:sz w:val="26"/>
          <w:szCs w:val="26"/>
          <w:rtl/>
          <w:lang w:bidi="ar-SA"/>
        </w:rPr>
        <w:t>التوالي</w:t>
      </w:r>
      <w:r w:rsidRPr="005C4EA1">
        <w:rPr>
          <w:rFonts w:hint="cs"/>
          <w:sz w:val="26"/>
          <w:szCs w:val="26"/>
          <w:rtl/>
          <w:lang w:bidi="ar-SA"/>
        </w:rPr>
        <w:t>،</w:t>
      </w:r>
    </w:p>
    <w:p w:rsidR="00086817" w:rsidRPr="002F3A74" w:rsidRDefault="00086817" w:rsidP="005C5BFC">
      <w:pPr>
        <w:bidi/>
        <w:spacing w:after="240"/>
        <w:ind w:left="720"/>
        <w:rPr>
          <w:sz w:val="26"/>
          <w:szCs w:val="26"/>
          <w:rtl/>
          <w:lang w:bidi="ar-SA"/>
        </w:rPr>
      </w:pPr>
      <w:r>
        <w:rPr>
          <w:rFonts w:hint="cs"/>
          <w:sz w:val="26"/>
          <w:szCs w:val="26"/>
          <w:rtl/>
          <w:lang w:bidi="ar-SA"/>
        </w:rPr>
        <w:t>(ج)</w:t>
      </w:r>
      <w:r>
        <w:rPr>
          <w:rFonts w:hint="cs"/>
          <w:sz w:val="26"/>
          <w:szCs w:val="26"/>
          <w:rtl/>
          <w:lang w:bidi="ar-SA"/>
        </w:rPr>
        <w:tab/>
      </w:r>
      <w:r w:rsidRPr="002F3A74">
        <w:rPr>
          <w:rFonts w:hint="cs"/>
          <w:sz w:val="26"/>
          <w:szCs w:val="26"/>
          <w:rtl/>
          <w:lang w:bidi="ar-SA"/>
        </w:rPr>
        <w:t>ومطالبة</w:t>
      </w:r>
      <w:r w:rsidRPr="002F3A74">
        <w:rPr>
          <w:sz w:val="26"/>
          <w:szCs w:val="26"/>
          <w:rtl/>
          <w:lang w:bidi="ar-SA"/>
        </w:rPr>
        <w:t xml:space="preserve"> حكومة الصين، من خلال الوكالة المنفذة</w:t>
      </w:r>
      <w:r w:rsidRPr="002F3A74">
        <w:rPr>
          <w:rFonts w:hint="cs"/>
          <w:sz w:val="26"/>
          <w:szCs w:val="26"/>
          <w:rtl/>
          <w:lang w:bidi="ar-SA"/>
        </w:rPr>
        <w:t xml:space="preserve"> المعنية بما يلي</w:t>
      </w:r>
      <w:r w:rsidRPr="002F3A74">
        <w:rPr>
          <w:sz w:val="26"/>
          <w:szCs w:val="26"/>
          <w:rtl/>
          <w:lang w:bidi="ar-SA"/>
        </w:rPr>
        <w:t>:</w:t>
      </w:r>
    </w:p>
    <w:p w:rsidR="00086817" w:rsidRPr="00086817" w:rsidRDefault="00086817" w:rsidP="007F00F4">
      <w:pPr>
        <w:pStyle w:val="ListParagraph"/>
        <w:numPr>
          <w:ilvl w:val="0"/>
          <w:numId w:val="43"/>
        </w:numPr>
        <w:bidi/>
        <w:spacing w:after="240"/>
        <w:ind w:hanging="720"/>
        <w:contextualSpacing w:val="0"/>
        <w:rPr>
          <w:sz w:val="26"/>
          <w:szCs w:val="26"/>
          <w:rtl/>
        </w:rPr>
      </w:pPr>
      <w:r w:rsidRPr="00086817">
        <w:rPr>
          <w:rFonts w:hint="cs"/>
          <w:sz w:val="26"/>
          <w:szCs w:val="26"/>
          <w:rtl/>
        </w:rPr>
        <w:t>تقديم</w:t>
      </w:r>
      <w:r w:rsidRPr="00086817">
        <w:rPr>
          <w:sz w:val="26"/>
          <w:szCs w:val="26"/>
          <w:rtl/>
        </w:rPr>
        <w:t xml:space="preserve"> تقرير </w:t>
      </w:r>
      <w:r w:rsidRPr="00086817">
        <w:rPr>
          <w:rFonts w:hint="cs"/>
          <w:sz w:val="26"/>
          <w:szCs w:val="26"/>
          <w:rtl/>
        </w:rPr>
        <w:t>التدقيق</w:t>
      </w:r>
      <w:r w:rsidRPr="00086817">
        <w:rPr>
          <w:sz w:val="26"/>
          <w:szCs w:val="26"/>
          <w:rtl/>
        </w:rPr>
        <w:t xml:space="preserve"> المالي </w:t>
      </w:r>
      <w:r w:rsidRPr="00086817">
        <w:rPr>
          <w:rFonts w:hint="cs"/>
          <w:sz w:val="26"/>
          <w:szCs w:val="26"/>
          <w:rtl/>
        </w:rPr>
        <w:t>حتى</w:t>
      </w:r>
      <w:r w:rsidRPr="00086817">
        <w:rPr>
          <w:sz w:val="26"/>
          <w:szCs w:val="26"/>
          <w:rtl/>
        </w:rPr>
        <w:t xml:space="preserve"> ديسمبر</w:t>
      </w:r>
      <w:r w:rsidRPr="00086817">
        <w:rPr>
          <w:rFonts w:hint="cs"/>
          <w:sz w:val="26"/>
          <w:szCs w:val="26"/>
          <w:rtl/>
        </w:rPr>
        <w:t>/ كانون الأول</w:t>
      </w:r>
      <w:r w:rsidRPr="00086817">
        <w:rPr>
          <w:sz w:val="26"/>
          <w:szCs w:val="26"/>
          <w:rtl/>
        </w:rPr>
        <w:t xml:space="preserve"> 2019 لقطاع</w:t>
      </w:r>
      <w:r w:rsidRPr="00086817">
        <w:rPr>
          <w:rFonts w:hint="cs"/>
          <w:sz w:val="26"/>
          <w:szCs w:val="26"/>
          <w:rtl/>
        </w:rPr>
        <w:t>ات</w:t>
      </w:r>
      <w:r w:rsidRPr="00086817">
        <w:rPr>
          <w:sz w:val="26"/>
          <w:szCs w:val="26"/>
          <w:rtl/>
        </w:rPr>
        <w:t xml:space="preserve"> إنتاج الكلوروفلوروكربون </w:t>
      </w:r>
      <w:r w:rsidRPr="00086817">
        <w:rPr>
          <w:rFonts w:hint="cs"/>
          <w:sz w:val="26"/>
          <w:szCs w:val="26"/>
          <w:rtl/>
        </w:rPr>
        <w:t xml:space="preserve">والهالونات وعامل التصنيع الثاني </w:t>
      </w:r>
      <w:r w:rsidRPr="00086817">
        <w:rPr>
          <w:sz w:val="26"/>
          <w:szCs w:val="26"/>
          <w:rtl/>
        </w:rPr>
        <w:t>ورغوة البولي يوريثان والمذيبات وخدمة التبريد</w:t>
      </w:r>
      <w:r w:rsidRPr="00086817">
        <w:rPr>
          <w:rFonts w:hint="cs"/>
          <w:sz w:val="26"/>
          <w:szCs w:val="26"/>
          <w:rtl/>
        </w:rPr>
        <w:t xml:space="preserve"> بالكلوروفلوروكربون</w:t>
      </w:r>
      <w:r w:rsidRPr="00086817">
        <w:rPr>
          <w:sz w:val="26"/>
          <w:szCs w:val="26"/>
          <w:rtl/>
        </w:rPr>
        <w:t>، وتقارير إنجاز المشروع ل</w:t>
      </w:r>
      <w:r w:rsidRPr="00086817">
        <w:rPr>
          <w:rFonts w:hint="cs"/>
          <w:sz w:val="26"/>
          <w:szCs w:val="26"/>
          <w:rtl/>
        </w:rPr>
        <w:t xml:space="preserve">خطط قطاعات </w:t>
      </w:r>
      <w:r w:rsidRPr="00086817">
        <w:rPr>
          <w:sz w:val="26"/>
          <w:szCs w:val="26"/>
          <w:rtl/>
        </w:rPr>
        <w:t xml:space="preserve">إنتاج الكلوروفلوروكربون ورغوة البولي يوريثان </w:t>
      </w:r>
      <w:r w:rsidRPr="00086817">
        <w:rPr>
          <w:rFonts w:hint="cs"/>
          <w:sz w:val="26"/>
          <w:szCs w:val="26"/>
          <w:rtl/>
        </w:rPr>
        <w:t>و</w:t>
      </w:r>
      <w:r w:rsidRPr="00086817">
        <w:rPr>
          <w:sz w:val="26"/>
          <w:szCs w:val="26"/>
          <w:rtl/>
        </w:rPr>
        <w:t>المذيبات والخدمات</w:t>
      </w:r>
      <w:r w:rsidRPr="00086817">
        <w:rPr>
          <w:rFonts w:hint="cs"/>
          <w:sz w:val="26"/>
          <w:szCs w:val="26"/>
          <w:rtl/>
        </w:rPr>
        <w:t xml:space="preserve"> إلى </w:t>
      </w:r>
      <w:r w:rsidRPr="00086817">
        <w:rPr>
          <w:sz w:val="26"/>
          <w:szCs w:val="26"/>
          <w:rtl/>
        </w:rPr>
        <w:t xml:space="preserve">الاجتماع الخامس </w:t>
      </w:r>
      <w:r w:rsidRPr="00086817">
        <w:rPr>
          <w:rFonts w:hint="cs"/>
          <w:sz w:val="26"/>
          <w:szCs w:val="26"/>
          <w:rtl/>
        </w:rPr>
        <w:t>والثمانين</w:t>
      </w:r>
      <w:r w:rsidRPr="00086817">
        <w:rPr>
          <w:sz w:val="26"/>
          <w:szCs w:val="26"/>
          <w:rtl/>
        </w:rPr>
        <w:t>؛</w:t>
      </w:r>
    </w:p>
    <w:p w:rsidR="00086817" w:rsidRPr="00086817" w:rsidRDefault="00086817" w:rsidP="007F00F4">
      <w:pPr>
        <w:pStyle w:val="ListParagraph"/>
        <w:numPr>
          <w:ilvl w:val="0"/>
          <w:numId w:val="43"/>
        </w:numPr>
        <w:bidi/>
        <w:spacing w:after="240"/>
        <w:ind w:hanging="720"/>
        <w:contextualSpacing w:val="0"/>
        <w:rPr>
          <w:sz w:val="26"/>
          <w:szCs w:val="26"/>
        </w:rPr>
      </w:pPr>
      <w:r w:rsidRPr="00086817">
        <w:rPr>
          <w:rFonts w:hint="cs"/>
          <w:sz w:val="26"/>
          <w:szCs w:val="26"/>
          <w:rtl/>
        </w:rPr>
        <w:t xml:space="preserve">وإعادة </w:t>
      </w:r>
      <w:r w:rsidRPr="00086817">
        <w:rPr>
          <w:sz w:val="26"/>
          <w:szCs w:val="26"/>
          <w:rtl/>
        </w:rPr>
        <w:t xml:space="preserve">أرصدة التمويل المرتبطة </w:t>
      </w:r>
      <w:r w:rsidRPr="00086817">
        <w:rPr>
          <w:rFonts w:hint="cs"/>
          <w:sz w:val="26"/>
          <w:szCs w:val="26"/>
          <w:rtl/>
        </w:rPr>
        <w:t xml:space="preserve">بخطط قطاعات </w:t>
      </w:r>
      <w:r w:rsidRPr="00086817">
        <w:rPr>
          <w:sz w:val="26"/>
          <w:szCs w:val="26"/>
          <w:rtl/>
        </w:rPr>
        <w:t xml:space="preserve">إنتاج الكلوروفلوروكربون ورغوة البولي يوريثان </w:t>
      </w:r>
      <w:r w:rsidRPr="00086817">
        <w:rPr>
          <w:rFonts w:hint="cs"/>
          <w:sz w:val="26"/>
          <w:szCs w:val="26"/>
          <w:rtl/>
        </w:rPr>
        <w:t>و</w:t>
      </w:r>
      <w:r w:rsidRPr="00086817">
        <w:rPr>
          <w:sz w:val="26"/>
          <w:szCs w:val="26"/>
          <w:rtl/>
        </w:rPr>
        <w:t xml:space="preserve">المذيبات والخدمات إلى الصندوق </w:t>
      </w:r>
      <w:r w:rsidRPr="00086817">
        <w:rPr>
          <w:rFonts w:hint="cs"/>
          <w:sz w:val="26"/>
          <w:szCs w:val="26"/>
          <w:rtl/>
        </w:rPr>
        <w:t>ال</w:t>
      </w:r>
      <w:r w:rsidRPr="00086817">
        <w:rPr>
          <w:sz w:val="26"/>
          <w:szCs w:val="26"/>
          <w:rtl/>
        </w:rPr>
        <w:t xml:space="preserve">متعدد الأطراف في الاجتماع الخامس </w:t>
      </w:r>
      <w:r w:rsidRPr="00086817">
        <w:rPr>
          <w:rFonts w:hint="cs"/>
          <w:sz w:val="26"/>
          <w:szCs w:val="26"/>
          <w:rtl/>
        </w:rPr>
        <w:t>والثمانين</w:t>
      </w:r>
      <w:r w:rsidRPr="00086817">
        <w:rPr>
          <w:sz w:val="26"/>
          <w:szCs w:val="26"/>
          <w:rtl/>
        </w:rPr>
        <w:t>؛</w:t>
      </w:r>
    </w:p>
    <w:p w:rsidR="00086817" w:rsidRPr="00086817" w:rsidRDefault="00086817" w:rsidP="007F00F4">
      <w:pPr>
        <w:pStyle w:val="ListParagraph"/>
        <w:numPr>
          <w:ilvl w:val="0"/>
          <w:numId w:val="43"/>
        </w:numPr>
        <w:bidi/>
        <w:spacing w:after="240"/>
        <w:ind w:hanging="720"/>
        <w:contextualSpacing w:val="0"/>
        <w:rPr>
          <w:sz w:val="26"/>
          <w:szCs w:val="26"/>
        </w:rPr>
      </w:pPr>
      <w:r w:rsidRPr="00086817">
        <w:rPr>
          <w:rFonts w:hint="cs"/>
          <w:sz w:val="26"/>
          <w:szCs w:val="26"/>
          <w:rtl/>
        </w:rPr>
        <w:t xml:space="preserve">والإبلاغ </w:t>
      </w:r>
      <w:r w:rsidRPr="00086817">
        <w:rPr>
          <w:sz w:val="26"/>
          <w:szCs w:val="26"/>
          <w:rtl/>
        </w:rPr>
        <w:t xml:space="preserve">عن نتائج جهود الرصد التي </w:t>
      </w:r>
      <w:r w:rsidRPr="00086817">
        <w:rPr>
          <w:rFonts w:hint="cs"/>
          <w:sz w:val="26"/>
          <w:szCs w:val="26"/>
          <w:rtl/>
        </w:rPr>
        <w:t>ي</w:t>
      </w:r>
      <w:r w:rsidRPr="00086817">
        <w:rPr>
          <w:sz w:val="26"/>
          <w:szCs w:val="26"/>
          <w:rtl/>
        </w:rPr>
        <w:t xml:space="preserve">بذلها مكاتب البيئة والبيئة </w:t>
      </w:r>
      <w:r w:rsidRPr="00086817">
        <w:rPr>
          <w:rFonts w:hint="cs"/>
          <w:sz w:val="26"/>
          <w:szCs w:val="26"/>
          <w:rtl/>
        </w:rPr>
        <w:t xml:space="preserve">الحيوية </w:t>
      </w:r>
      <w:r w:rsidRPr="00086817">
        <w:rPr>
          <w:sz w:val="26"/>
          <w:szCs w:val="26"/>
          <w:rtl/>
        </w:rPr>
        <w:t>المحلي</w:t>
      </w:r>
      <w:r w:rsidRPr="00086817">
        <w:rPr>
          <w:rFonts w:hint="cs"/>
          <w:sz w:val="26"/>
          <w:szCs w:val="26"/>
          <w:rtl/>
        </w:rPr>
        <w:t>ين</w:t>
      </w:r>
      <w:r w:rsidRPr="00086817">
        <w:rPr>
          <w:sz w:val="26"/>
          <w:szCs w:val="26"/>
          <w:rtl/>
        </w:rPr>
        <w:t xml:space="preserve">، بما في ذلك الحالات التي تم اكتشاف الكلوروفلوروكربون -11 فيها، في تقارير </w:t>
      </w:r>
      <w:r w:rsidRPr="00086817">
        <w:rPr>
          <w:rFonts w:hint="cs"/>
          <w:sz w:val="26"/>
          <w:szCs w:val="26"/>
          <w:rtl/>
        </w:rPr>
        <w:t>التدقيق</w:t>
      </w:r>
      <w:r w:rsidRPr="00086817">
        <w:rPr>
          <w:sz w:val="26"/>
          <w:szCs w:val="26"/>
          <w:rtl/>
        </w:rPr>
        <w:t xml:space="preserve"> المالي </w:t>
      </w:r>
      <w:r w:rsidRPr="00086817">
        <w:rPr>
          <w:rFonts w:hint="cs"/>
          <w:sz w:val="26"/>
          <w:szCs w:val="26"/>
          <w:rtl/>
        </w:rPr>
        <w:t>المقبلين</w:t>
      </w:r>
      <w:r w:rsidRPr="00086817">
        <w:rPr>
          <w:sz w:val="26"/>
          <w:szCs w:val="26"/>
          <w:rtl/>
        </w:rPr>
        <w:t xml:space="preserve">، </w:t>
      </w:r>
      <w:r w:rsidRPr="00086817">
        <w:rPr>
          <w:rFonts w:hint="cs"/>
          <w:sz w:val="26"/>
          <w:szCs w:val="26"/>
          <w:rtl/>
        </w:rPr>
        <w:t>بعد</w:t>
      </w:r>
      <w:r w:rsidRPr="00086817">
        <w:rPr>
          <w:sz w:val="26"/>
          <w:szCs w:val="26"/>
          <w:rtl/>
        </w:rPr>
        <w:t xml:space="preserve"> </w:t>
      </w:r>
      <w:r w:rsidRPr="00086817">
        <w:rPr>
          <w:rFonts w:hint="cs"/>
          <w:sz w:val="26"/>
          <w:szCs w:val="26"/>
          <w:rtl/>
        </w:rPr>
        <w:t xml:space="preserve">صرف </w:t>
      </w:r>
      <w:r w:rsidRPr="00086817">
        <w:rPr>
          <w:sz w:val="26"/>
          <w:szCs w:val="26"/>
          <w:rtl/>
        </w:rPr>
        <w:t>جميع الأرصدة المتبقية في إطار المشر</w:t>
      </w:r>
      <w:r w:rsidRPr="00086817">
        <w:rPr>
          <w:rFonts w:hint="cs"/>
          <w:sz w:val="26"/>
          <w:szCs w:val="26"/>
          <w:rtl/>
        </w:rPr>
        <w:t>و</w:t>
      </w:r>
      <w:r w:rsidRPr="00086817">
        <w:rPr>
          <w:sz w:val="26"/>
          <w:szCs w:val="26"/>
          <w:rtl/>
        </w:rPr>
        <w:t>ع</w:t>
      </w:r>
      <w:r w:rsidRPr="00086817">
        <w:rPr>
          <w:rFonts w:hint="cs"/>
          <w:sz w:val="26"/>
          <w:szCs w:val="26"/>
          <w:rtl/>
        </w:rPr>
        <w:t>ات</w:t>
      </w:r>
      <w:r w:rsidRPr="00086817">
        <w:rPr>
          <w:sz w:val="26"/>
          <w:szCs w:val="26"/>
          <w:rtl/>
        </w:rPr>
        <w:t xml:space="preserve"> المدرجة في </w:t>
      </w:r>
      <w:r w:rsidRPr="00086817">
        <w:rPr>
          <w:rFonts w:hint="cs"/>
          <w:sz w:val="26"/>
          <w:szCs w:val="26"/>
          <w:rtl/>
        </w:rPr>
        <w:t>التدقيق</w:t>
      </w:r>
      <w:r w:rsidRPr="00086817">
        <w:rPr>
          <w:sz w:val="26"/>
          <w:szCs w:val="26"/>
          <w:rtl/>
        </w:rPr>
        <w:t xml:space="preserve"> المالي </w:t>
      </w:r>
      <w:r w:rsidRPr="00086817">
        <w:rPr>
          <w:rFonts w:hint="cs"/>
          <w:sz w:val="26"/>
          <w:szCs w:val="26"/>
          <w:rtl/>
        </w:rPr>
        <w:t xml:space="preserve">وإنجاز </w:t>
      </w:r>
      <w:r w:rsidRPr="00086817">
        <w:rPr>
          <w:sz w:val="26"/>
          <w:szCs w:val="26"/>
          <w:rtl/>
        </w:rPr>
        <w:t>المشروعات</w:t>
      </w:r>
      <w:r w:rsidRPr="00086817">
        <w:rPr>
          <w:rFonts w:hint="cs"/>
          <w:sz w:val="26"/>
          <w:szCs w:val="26"/>
          <w:rtl/>
        </w:rPr>
        <w:t xml:space="preserve"> فورا</w:t>
      </w:r>
      <w:r w:rsidRPr="00086817">
        <w:rPr>
          <w:sz w:val="26"/>
          <w:szCs w:val="26"/>
          <w:rtl/>
        </w:rPr>
        <w:t xml:space="preserve">، </w:t>
      </w:r>
      <w:r w:rsidRPr="00086817">
        <w:rPr>
          <w:rFonts w:hint="cs"/>
          <w:sz w:val="26"/>
          <w:szCs w:val="26"/>
          <w:rtl/>
        </w:rPr>
        <w:t>واستمرار هذا الإبلاغ</w:t>
      </w:r>
      <w:r w:rsidRPr="00086817">
        <w:rPr>
          <w:sz w:val="26"/>
          <w:szCs w:val="26"/>
          <w:rtl/>
        </w:rPr>
        <w:t xml:space="preserve"> </w:t>
      </w:r>
      <w:r w:rsidRPr="00086817">
        <w:rPr>
          <w:rFonts w:hint="cs"/>
          <w:sz w:val="26"/>
          <w:szCs w:val="26"/>
          <w:rtl/>
        </w:rPr>
        <w:t>في إطار</w:t>
      </w:r>
      <w:r w:rsidRPr="00086817">
        <w:rPr>
          <w:sz w:val="26"/>
          <w:szCs w:val="26"/>
          <w:rtl/>
        </w:rPr>
        <w:t xml:space="preserve"> التقارير المرحلية السنوية للمرحلة الثانية من خطة قطاع رغوة البولي يوريثان </w:t>
      </w:r>
      <w:r w:rsidRPr="00086817">
        <w:rPr>
          <w:rFonts w:hint="cs"/>
          <w:sz w:val="26"/>
          <w:szCs w:val="26"/>
          <w:rtl/>
        </w:rPr>
        <w:t xml:space="preserve">من </w:t>
      </w:r>
      <w:r w:rsidRPr="00086817">
        <w:rPr>
          <w:sz w:val="26"/>
          <w:szCs w:val="26"/>
          <w:rtl/>
        </w:rPr>
        <w:t xml:space="preserve">خطة إدارة </w:t>
      </w:r>
      <w:r w:rsidRPr="00086817">
        <w:rPr>
          <w:rFonts w:hint="cs"/>
          <w:sz w:val="26"/>
          <w:szCs w:val="26"/>
          <w:rtl/>
        </w:rPr>
        <w:t>إزالة المواد الهيدروكلوروفلوروكربونية</w:t>
      </w:r>
      <w:r w:rsidRPr="00086817">
        <w:rPr>
          <w:sz w:val="26"/>
          <w:szCs w:val="26"/>
          <w:rtl/>
        </w:rPr>
        <w:t xml:space="preserve">؛ </w:t>
      </w:r>
    </w:p>
    <w:p w:rsidR="00086817" w:rsidRPr="00086817" w:rsidRDefault="00086817" w:rsidP="007F00F4">
      <w:pPr>
        <w:pStyle w:val="ListParagraph"/>
        <w:numPr>
          <w:ilvl w:val="0"/>
          <w:numId w:val="43"/>
        </w:numPr>
        <w:bidi/>
        <w:spacing w:after="240"/>
        <w:ind w:hanging="720"/>
        <w:contextualSpacing w:val="0"/>
        <w:rPr>
          <w:sz w:val="26"/>
          <w:szCs w:val="26"/>
        </w:rPr>
      </w:pPr>
      <w:r w:rsidRPr="00086817">
        <w:rPr>
          <w:rFonts w:hint="cs"/>
          <w:sz w:val="26"/>
          <w:szCs w:val="26"/>
          <w:rtl/>
        </w:rPr>
        <w:t>ت</w:t>
      </w:r>
      <w:r w:rsidRPr="00086817">
        <w:rPr>
          <w:sz w:val="26"/>
          <w:szCs w:val="26"/>
          <w:rtl/>
        </w:rPr>
        <w:t xml:space="preserve">قديم </w:t>
      </w:r>
      <w:r w:rsidRPr="00086817">
        <w:rPr>
          <w:rFonts w:hint="cs"/>
          <w:sz w:val="26"/>
          <w:szCs w:val="26"/>
          <w:rtl/>
        </w:rPr>
        <w:t>باقي</w:t>
      </w:r>
      <w:r w:rsidRPr="00086817">
        <w:rPr>
          <w:sz w:val="26"/>
          <w:szCs w:val="26"/>
          <w:rtl/>
        </w:rPr>
        <w:t xml:space="preserve"> تقارير البحث والمساعدة </w:t>
      </w:r>
      <w:r w:rsidRPr="00086817">
        <w:rPr>
          <w:rFonts w:hint="cs"/>
          <w:sz w:val="26"/>
          <w:szCs w:val="26"/>
          <w:rtl/>
        </w:rPr>
        <w:t>الفنية</w:t>
      </w:r>
      <w:r w:rsidRPr="00086817">
        <w:rPr>
          <w:sz w:val="26"/>
          <w:szCs w:val="26"/>
          <w:rtl/>
        </w:rPr>
        <w:t xml:space="preserve"> </w:t>
      </w:r>
      <w:r w:rsidRPr="00086817">
        <w:rPr>
          <w:rFonts w:hint="cs"/>
          <w:sz w:val="26"/>
          <w:szCs w:val="26"/>
          <w:rtl/>
        </w:rPr>
        <w:t>المكتمل</w:t>
      </w:r>
      <w:r>
        <w:rPr>
          <w:rFonts w:hint="cs"/>
          <w:sz w:val="26"/>
          <w:szCs w:val="26"/>
          <w:rtl/>
        </w:rPr>
        <w:t>ة</w:t>
      </w:r>
      <w:r w:rsidRPr="00086817">
        <w:rPr>
          <w:sz w:val="26"/>
          <w:szCs w:val="26"/>
          <w:rtl/>
        </w:rPr>
        <w:t xml:space="preserve"> في جميع القطاعات، </w:t>
      </w:r>
      <w:r w:rsidRPr="00086817">
        <w:rPr>
          <w:rFonts w:hint="cs"/>
          <w:sz w:val="26"/>
          <w:szCs w:val="26"/>
          <w:rtl/>
        </w:rPr>
        <w:t>من أجل احتمالية</w:t>
      </w:r>
      <w:r w:rsidRPr="00086817">
        <w:rPr>
          <w:sz w:val="26"/>
          <w:szCs w:val="26"/>
          <w:rtl/>
        </w:rPr>
        <w:t xml:space="preserve"> نشره</w:t>
      </w:r>
      <w:r w:rsidRPr="00086817">
        <w:rPr>
          <w:rFonts w:hint="cs"/>
          <w:sz w:val="26"/>
          <w:szCs w:val="26"/>
          <w:rtl/>
        </w:rPr>
        <w:t>م</w:t>
      </w:r>
      <w:r w:rsidRPr="00086817">
        <w:rPr>
          <w:sz w:val="26"/>
          <w:szCs w:val="26"/>
          <w:rtl/>
        </w:rPr>
        <w:t xml:space="preserve"> </w:t>
      </w:r>
      <w:r w:rsidRPr="00086817">
        <w:rPr>
          <w:rFonts w:hint="cs"/>
          <w:sz w:val="26"/>
          <w:szCs w:val="26"/>
          <w:rtl/>
        </w:rPr>
        <w:t>بين</w:t>
      </w:r>
      <w:r>
        <w:rPr>
          <w:sz w:val="26"/>
          <w:szCs w:val="26"/>
          <w:rtl/>
        </w:rPr>
        <w:t xml:space="preserve"> بلدان المادة 5 الأخرى؛</w:t>
      </w:r>
    </w:p>
    <w:p w:rsidR="00820046" w:rsidRDefault="00086817" w:rsidP="005C5BFC">
      <w:pPr>
        <w:bidi/>
        <w:spacing w:after="240"/>
        <w:ind w:left="1440" w:hanging="720"/>
        <w:rPr>
          <w:sz w:val="26"/>
          <w:szCs w:val="26"/>
          <w:rtl/>
          <w:lang w:bidi="ar-SA"/>
        </w:rPr>
      </w:pPr>
      <w:r>
        <w:rPr>
          <w:rFonts w:hint="cs"/>
          <w:sz w:val="26"/>
          <w:szCs w:val="26"/>
          <w:rtl/>
          <w:lang w:bidi="ar-SA"/>
        </w:rPr>
        <w:lastRenderedPageBreak/>
        <w:t>(د)</w:t>
      </w:r>
      <w:r>
        <w:rPr>
          <w:rFonts w:hint="cs"/>
          <w:sz w:val="26"/>
          <w:szCs w:val="26"/>
          <w:rtl/>
          <w:lang w:bidi="ar-SA"/>
        </w:rPr>
        <w:tab/>
      </w:r>
      <w:r w:rsidRPr="00086817">
        <w:rPr>
          <w:rFonts w:hint="cs"/>
          <w:sz w:val="26"/>
          <w:szCs w:val="26"/>
          <w:rtl/>
          <w:lang w:bidi="ar-SA"/>
        </w:rPr>
        <w:t>مطالبة</w:t>
      </w:r>
      <w:r w:rsidRPr="00086817">
        <w:rPr>
          <w:sz w:val="26"/>
          <w:szCs w:val="26"/>
          <w:rtl/>
          <w:lang w:bidi="ar-SA"/>
        </w:rPr>
        <w:t xml:space="preserve"> حكومة الصين</w:t>
      </w:r>
      <w:r w:rsidRPr="00086817">
        <w:rPr>
          <w:rFonts w:hint="cs"/>
          <w:sz w:val="26"/>
          <w:szCs w:val="26"/>
          <w:rtl/>
          <w:lang w:bidi="ar-SA"/>
        </w:rPr>
        <w:t xml:space="preserve"> -</w:t>
      </w:r>
      <w:r w:rsidRPr="00086817">
        <w:rPr>
          <w:sz w:val="26"/>
          <w:szCs w:val="26"/>
          <w:rtl/>
          <w:lang w:bidi="ar-SA"/>
        </w:rPr>
        <w:t xml:space="preserve"> من خلال البنك الدولي </w:t>
      </w:r>
      <w:r w:rsidRPr="00086817">
        <w:rPr>
          <w:rFonts w:hint="cs"/>
          <w:sz w:val="26"/>
          <w:szCs w:val="26"/>
          <w:rtl/>
          <w:lang w:bidi="ar-SA"/>
        </w:rPr>
        <w:t>-</w:t>
      </w:r>
      <w:r w:rsidRPr="00086817">
        <w:rPr>
          <w:sz w:val="26"/>
          <w:szCs w:val="26"/>
          <w:rtl/>
          <w:lang w:bidi="ar-SA"/>
        </w:rPr>
        <w:t xml:space="preserve"> </w:t>
      </w:r>
      <w:r w:rsidRPr="00086817">
        <w:rPr>
          <w:rFonts w:hint="cs"/>
          <w:sz w:val="26"/>
          <w:szCs w:val="26"/>
          <w:rtl/>
          <w:lang w:bidi="ar-SA"/>
        </w:rPr>
        <w:t>ب</w:t>
      </w:r>
      <w:r w:rsidRPr="00086817">
        <w:rPr>
          <w:sz w:val="26"/>
          <w:szCs w:val="26"/>
          <w:rtl/>
          <w:lang w:bidi="ar-SA"/>
        </w:rPr>
        <w:t xml:space="preserve">تقديم معلومات إضافية عن الأنشطة المقترحة التي </w:t>
      </w:r>
      <w:r w:rsidRPr="00086817">
        <w:rPr>
          <w:rFonts w:hint="cs"/>
          <w:sz w:val="26"/>
          <w:szCs w:val="26"/>
          <w:rtl/>
          <w:lang w:bidi="ar-SA"/>
        </w:rPr>
        <w:t>ستنفذ</w:t>
      </w:r>
      <w:r w:rsidRPr="00086817">
        <w:rPr>
          <w:sz w:val="26"/>
          <w:szCs w:val="26"/>
          <w:rtl/>
          <w:lang w:bidi="ar-SA"/>
        </w:rPr>
        <w:t xml:space="preserve"> في إطار خطة قطاع عامل التصنيع الثاني وميزانيتها وتقرير مرحلي عن تنفيذها، إلى الاجتماع الخامس </w:t>
      </w:r>
      <w:r w:rsidRPr="00086817">
        <w:rPr>
          <w:rFonts w:hint="cs"/>
          <w:sz w:val="26"/>
          <w:szCs w:val="26"/>
          <w:rtl/>
          <w:lang w:bidi="ar-SA"/>
        </w:rPr>
        <w:t>والثمانين</w:t>
      </w:r>
      <w:r w:rsidRPr="00086817">
        <w:rPr>
          <w:sz w:val="26"/>
          <w:szCs w:val="26"/>
          <w:rtl/>
          <w:lang w:bidi="ar-SA"/>
        </w:rPr>
        <w:t>.</w:t>
      </w:r>
    </w:p>
    <w:p w:rsidR="00CB6353" w:rsidRPr="00CB6353" w:rsidRDefault="00CB6353" w:rsidP="00A66580">
      <w:pPr>
        <w:bidi/>
        <w:spacing w:after="240"/>
        <w:ind w:left="720"/>
        <w:rPr>
          <w:i/>
          <w:iCs/>
          <w:sz w:val="26"/>
          <w:szCs w:val="26"/>
          <w:rtl/>
          <w:lang w:bidi="ar-SA"/>
        </w:rPr>
      </w:pPr>
      <w:r w:rsidRPr="00CB6353">
        <w:rPr>
          <w:i/>
          <w:iCs/>
          <w:sz w:val="26"/>
          <w:szCs w:val="26"/>
          <w:rtl/>
          <w:lang w:bidi="ar-SA"/>
        </w:rPr>
        <w:t>الجزء الثالث:</w:t>
      </w:r>
      <w:r w:rsidR="00A66580">
        <w:rPr>
          <w:rFonts w:hint="cs"/>
          <w:i/>
          <w:iCs/>
          <w:sz w:val="26"/>
          <w:szCs w:val="26"/>
          <w:rtl/>
          <w:lang w:bidi="ar-SA"/>
        </w:rPr>
        <w:t xml:space="preserve"> </w:t>
      </w:r>
      <w:r w:rsidRPr="00CB6353">
        <w:rPr>
          <w:i/>
          <w:iCs/>
          <w:sz w:val="26"/>
          <w:szCs w:val="26"/>
          <w:rtl/>
          <w:lang w:bidi="ar-SA"/>
        </w:rPr>
        <w:t xml:space="preserve">خطة القطاع </w:t>
      </w:r>
      <w:r w:rsidRPr="00CB6353">
        <w:rPr>
          <w:rFonts w:hint="cs"/>
          <w:i/>
          <w:iCs/>
          <w:sz w:val="26"/>
          <w:szCs w:val="26"/>
          <w:rtl/>
          <w:lang w:bidi="ar-SA"/>
        </w:rPr>
        <w:t>لإزالة</w:t>
      </w:r>
      <w:r w:rsidRPr="00CB6353">
        <w:rPr>
          <w:i/>
          <w:iCs/>
          <w:sz w:val="26"/>
          <w:szCs w:val="26"/>
          <w:rtl/>
          <w:lang w:bidi="ar-SA"/>
        </w:rPr>
        <w:t xml:space="preserve"> إنتاج بروميد الميثيل (المقرران 83/43 (ب) </w:t>
      </w:r>
      <w:r w:rsidRPr="00CB6353">
        <w:rPr>
          <w:rFonts w:hint="cs"/>
          <w:i/>
          <w:iCs/>
          <w:sz w:val="26"/>
          <w:szCs w:val="26"/>
          <w:rtl/>
          <w:lang w:bidi="ar-SA"/>
        </w:rPr>
        <w:t>(1)</w:t>
      </w:r>
      <w:r w:rsidRPr="00CB6353">
        <w:rPr>
          <w:i/>
          <w:iCs/>
          <w:sz w:val="26"/>
          <w:szCs w:val="26"/>
          <w:rtl/>
          <w:lang w:bidi="ar-SA"/>
        </w:rPr>
        <w:t xml:space="preserve"> و 83/44 (ب) و</w:t>
      </w:r>
      <w:r w:rsidRPr="00CB6353">
        <w:rPr>
          <w:rFonts w:hint="cs"/>
          <w:i/>
          <w:iCs/>
          <w:sz w:val="26"/>
          <w:szCs w:val="26"/>
          <w:rtl/>
          <w:lang w:bidi="ar-SA"/>
        </w:rPr>
        <w:t> </w:t>
      </w:r>
      <w:r w:rsidRPr="00CB6353">
        <w:rPr>
          <w:i/>
          <w:iCs/>
          <w:sz w:val="26"/>
          <w:szCs w:val="26"/>
          <w:rtl/>
          <w:lang w:bidi="ar-SA"/>
        </w:rPr>
        <w:t>(ج)) (اليونيدو)</w:t>
      </w:r>
      <w:r w:rsidRPr="00CB6353">
        <w:rPr>
          <w:rFonts w:hint="cs"/>
          <w:i/>
          <w:iCs/>
          <w:sz w:val="26"/>
          <w:szCs w:val="26"/>
          <w:rtl/>
          <w:lang w:bidi="ar-SA"/>
        </w:rPr>
        <w:t xml:space="preserve"> (الفقرات 106 إلى 118)</w:t>
      </w:r>
    </w:p>
    <w:p w:rsidR="00CB6353" w:rsidRDefault="00820046" w:rsidP="005C5BFC">
      <w:pPr>
        <w:pStyle w:val="Heading2"/>
        <w:widowControl/>
        <w:bidi/>
        <w:ind w:left="720"/>
        <w:rPr>
          <w:sz w:val="26"/>
          <w:szCs w:val="26"/>
          <w:rtl/>
        </w:rPr>
      </w:pPr>
      <w:r w:rsidRPr="008B2214">
        <w:rPr>
          <w:rFonts w:hint="cs"/>
          <w:sz w:val="26"/>
          <w:szCs w:val="26"/>
          <w:u w:val="single"/>
          <w:rtl/>
        </w:rPr>
        <w:t>القضايا التي ينبغي معالجتها</w:t>
      </w:r>
      <w:r>
        <w:rPr>
          <w:rFonts w:hint="cs"/>
          <w:sz w:val="26"/>
          <w:szCs w:val="26"/>
          <w:rtl/>
        </w:rPr>
        <w:t>:</w:t>
      </w:r>
    </w:p>
    <w:p w:rsidR="00820046" w:rsidRPr="001C7755" w:rsidRDefault="00B64A8D" w:rsidP="007F00F4">
      <w:pPr>
        <w:pStyle w:val="Heading2"/>
        <w:widowControl/>
        <w:numPr>
          <w:ilvl w:val="0"/>
          <w:numId w:val="19"/>
        </w:numPr>
        <w:bidi/>
        <w:rPr>
          <w:sz w:val="26"/>
          <w:szCs w:val="26"/>
          <w:rtl/>
          <w:lang w:bidi="ar-EG"/>
        </w:rPr>
      </w:pPr>
      <w:r w:rsidRPr="00B10232">
        <w:rPr>
          <w:rFonts w:hint="cs"/>
          <w:sz w:val="26"/>
          <w:szCs w:val="26"/>
          <w:rtl/>
          <w:lang w:bidi="ar-EG"/>
        </w:rPr>
        <w:t>تحديث بشأن التوقيع على المذكرة</w:t>
      </w:r>
      <w:r>
        <w:rPr>
          <w:rFonts w:hint="cs"/>
          <w:sz w:val="26"/>
          <w:szCs w:val="26"/>
          <w:rtl/>
          <w:lang w:bidi="ar-EG"/>
        </w:rPr>
        <w:t xml:space="preserve"> بين </w:t>
      </w:r>
      <w:r w:rsidR="000D1190">
        <w:rPr>
          <w:rFonts w:hint="cs"/>
          <w:sz w:val="26"/>
          <w:szCs w:val="26"/>
          <w:rtl/>
          <w:lang w:bidi="ar-EG"/>
        </w:rPr>
        <w:t>مصلح</w:t>
      </w:r>
      <w:r>
        <w:rPr>
          <w:rFonts w:hint="cs"/>
          <w:sz w:val="26"/>
          <w:szCs w:val="26"/>
          <w:rtl/>
          <w:lang w:bidi="ar-EG"/>
        </w:rPr>
        <w:t>ة الجمارك ووزارة الإيكولوجيا والبيئة في الصين.</w:t>
      </w:r>
    </w:p>
    <w:p w:rsidR="00820046" w:rsidRDefault="00820046" w:rsidP="005C5BFC">
      <w:pPr>
        <w:pStyle w:val="Heading2"/>
        <w:widowControl/>
        <w:bidi/>
        <w:ind w:left="720"/>
        <w:rPr>
          <w:sz w:val="26"/>
          <w:szCs w:val="26"/>
          <w:rtl/>
        </w:rPr>
      </w:pPr>
      <w:r w:rsidRPr="00820046">
        <w:rPr>
          <w:rFonts w:hint="cs"/>
          <w:sz w:val="26"/>
          <w:szCs w:val="26"/>
          <w:u w:val="single"/>
          <w:rtl/>
        </w:rPr>
        <w:t>قد ترغب اللجنة التنفيذية في</w:t>
      </w:r>
      <w:r>
        <w:rPr>
          <w:rFonts w:hint="cs"/>
          <w:sz w:val="26"/>
          <w:szCs w:val="26"/>
          <w:rtl/>
        </w:rPr>
        <w:t>:</w:t>
      </w:r>
    </w:p>
    <w:p w:rsidR="00CB6353" w:rsidRPr="002F3A74" w:rsidRDefault="00CB6353" w:rsidP="007F00F4">
      <w:pPr>
        <w:pStyle w:val="ListParagraph"/>
        <w:numPr>
          <w:ilvl w:val="0"/>
          <w:numId w:val="44"/>
        </w:numPr>
        <w:bidi/>
        <w:spacing w:after="240"/>
        <w:ind w:left="1440" w:hanging="720"/>
        <w:contextualSpacing w:val="0"/>
        <w:rPr>
          <w:sz w:val="26"/>
          <w:szCs w:val="26"/>
        </w:rPr>
      </w:pPr>
      <w:r w:rsidRPr="002F3A74">
        <w:rPr>
          <w:rFonts w:hint="cs"/>
          <w:sz w:val="26"/>
          <w:szCs w:val="26"/>
          <w:rtl/>
        </w:rPr>
        <w:t>الإحاطة علما</w:t>
      </w:r>
      <w:r w:rsidRPr="002F3A74">
        <w:rPr>
          <w:sz w:val="26"/>
          <w:szCs w:val="26"/>
          <w:rtl/>
        </w:rPr>
        <w:t xml:space="preserve"> </w:t>
      </w:r>
      <w:r w:rsidRPr="002F3A74">
        <w:rPr>
          <w:rFonts w:hint="cs"/>
          <w:sz w:val="26"/>
          <w:szCs w:val="26"/>
          <w:rtl/>
        </w:rPr>
        <w:t>ب</w:t>
      </w:r>
      <w:r w:rsidRPr="002F3A74">
        <w:rPr>
          <w:sz w:val="26"/>
          <w:szCs w:val="26"/>
          <w:rtl/>
        </w:rPr>
        <w:t xml:space="preserve">التقرير عن حالة تنفيذ خطة القطاع </w:t>
      </w:r>
      <w:r w:rsidRPr="002F3A74">
        <w:rPr>
          <w:rFonts w:hint="cs"/>
          <w:sz w:val="26"/>
          <w:szCs w:val="26"/>
          <w:rtl/>
        </w:rPr>
        <w:t xml:space="preserve">إزالة </w:t>
      </w:r>
      <w:r w:rsidRPr="002F3A74">
        <w:rPr>
          <w:sz w:val="26"/>
          <w:szCs w:val="26"/>
          <w:rtl/>
        </w:rPr>
        <w:t xml:space="preserve">إنتاج بروميد الميثيل في الصين، وتحديث العقد المتعلق ببرنامج الرصد والإشراف الذي ستنفذه </w:t>
      </w:r>
      <w:r w:rsidRPr="002F3A74">
        <w:rPr>
          <w:rFonts w:hint="cs"/>
          <w:sz w:val="26"/>
          <w:szCs w:val="26"/>
          <w:rtl/>
        </w:rPr>
        <w:t>مصلحة</w:t>
      </w:r>
      <w:r w:rsidRPr="002F3A74">
        <w:rPr>
          <w:sz w:val="26"/>
          <w:szCs w:val="26"/>
          <w:rtl/>
        </w:rPr>
        <w:t xml:space="preserve"> الجمارك، </w:t>
      </w:r>
      <w:r w:rsidRPr="002F3A74">
        <w:rPr>
          <w:rFonts w:hint="cs"/>
          <w:sz w:val="26"/>
          <w:szCs w:val="26"/>
          <w:rtl/>
        </w:rPr>
        <w:t>و</w:t>
      </w:r>
      <w:r w:rsidRPr="002F3A74">
        <w:rPr>
          <w:sz w:val="26"/>
          <w:szCs w:val="26"/>
          <w:rtl/>
        </w:rPr>
        <w:t xml:space="preserve">التحديث المتعلق </w:t>
      </w:r>
      <w:r w:rsidRPr="002F3A74">
        <w:rPr>
          <w:rFonts w:hint="cs"/>
          <w:sz w:val="26"/>
          <w:szCs w:val="26"/>
          <w:rtl/>
        </w:rPr>
        <w:t>بنظام توصيف</w:t>
      </w:r>
      <w:r w:rsidRPr="002F3A74">
        <w:rPr>
          <w:sz w:val="26"/>
          <w:szCs w:val="26"/>
          <w:rtl/>
        </w:rPr>
        <w:t xml:space="preserve"> </w:t>
      </w:r>
      <w:r w:rsidRPr="002F3A74">
        <w:rPr>
          <w:rFonts w:hint="cs"/>
          <w:sz w:val="26"/>
          <w:szCs w:val="26"/>
          <w:rtl/>
        </w:rPr>
        <w:t xml:space="preserve">وتتبع </w:t>
      </w:r>
      <w:r w:rsidRPr="002F3A74">
        <w:rPr>
          <w:sz w:val="26"/>
          <w:szCs w:val="26"/>
          <w:rtl/>
        </w:rPr>
        <w:t xml:space="preserve">بروميد الميثيل المقدم من اليونيدو، الوارد في الوثيقة </w:t>
      </w:r>
      <w:r w:rsidRPr="002F3A74">
        <w:rPr>
          <w:rFonts w:eastAsiaTheme="minorEastAsia"/>
          <w:sz w:val="26"/>
          <w:szCs w:val="26"/>
          <w:lang w:val="en-CA"/>
        </w:rPr>
        <w:t>UNEP/OzL.Pro/ExCom/84/22/Add.1</w:t>
      </w:r>
      <w:r w:rsidRPr="002F3A74">
        <w:rPr>
          <w:rFonts w:eastAsiaTheme="minorEastAsia" w:hint="cs"/>
          <w:sz w:val="26"/>
          <w:szCs w:val="26"/>
          <w:rtl/>
          <w:lang w:val="en-CA"/>
        </w:rPr>
        <w:t>.</w:t>
      </w:r>
    </w:p>
    <w:p w:rsidR="00CB6353" w:rsidRPr="002F3A74" w:rsidRDefault="00CB6353" w:rsidP="007F00F4">
      <w:pPr>
        <w:pStyle w:val="ListParagraph"/>
        <w:numPr>
          <w:ilvl w:val="0"/>
          <w:numId w:val="44"/>
        </w:numPr>
        <w:bidi/>
        <w:spacing w:after="240"/>
        <w:ind w:left="1440" w:hanging="720"/>
        <w:contextualSpacing w:val="0"/>
        <w:rPr>
          <w:sz w:val="26"/>
          <w:szCs w:val="26"/>
        </w:rPr>
      </w:pPr>
      <w:r w:rsidRPr="002F3A74">
        <w:rPr>
          <w:rFonts w:hint="cs"/>
          <w:sz w:val="26"/>
          <w:szCs w:val="26"/>
          <w:rtl/>
        </w:rPr>
        <w:t xml:space="preserve">و </w:t>
      </w:r>
      <w:r w:rsidRPr="002F3A74">
        <w:rPr>
          <w:sz w:val="26"/>
          <w:szCs w:val="26"/>
          <w:rtl/>
        </w:rPr>
        <w:t>[</w:t>
      </w:r>
      <w:r w:rsidRPr="002F3A74">
        <w:rPr>
          <w:rFonts w:hint="cs"/>
          <w:sz w:val="26"/>
          <w:szCs w:val="26"/>
          <w:rtl/>
        </w:rPr>
        <w:t>استنادا</w:t>
      </w:r>
      <w:r w:rsidRPr="002F3A74">
        <w:rPr>
          <w:sz w:val="26"/>
          <w:szCs w:val="26"/>
          <w:rtl/>
        </w:rPr>
        <w:t xml:space="preserve"> </w:t>
      </w:r>
      <w:r w:rsidRPr="002F3A74">
        <w:rPr>
          <w:rFonts w:hint="cs"/>
          <w:sz w:val="26"/>
          <w:szCs w:val="26"/>
          <w:rtl/>
        </w:rPr>
        <w:t>إ</w:t>
      </w:r>
      <w:r w:rsidRPr="002F3A74">
        <w:rPr>
          <w:sz w:val="26"/>
          <w:szCs w:val="26"/>
          <w:rtl/>
        </w:rPr>
        <w:t xml:space="preserve">لى التحديث المقدم خلال </w:t>
      </w:r>
      <w:r w:rsidRPr="002F3A74">
        <w:rPr>
          <w:rFonts w:hint="cs"/>
          <w:sz w:val="26"/>
          <w:szCs w:val="26"/>
          <w:rtl/>
        </w:rPr>
        <w:t xml:space="preserve">الاجتماع الثالث والثمانين </w:t>
      </w:r>
      <w:r w:rsidRPr="002F3A74">
        <w:rPr>
          <w:sz w:val="26"/>
          <w:szCs w:val="26"/>
          <w:rtl/>
        </w:rPr>
        <w:t xml:space="preserve">بشأن توقيع المذكرة بين مصلحة الجمارك ووزارة البيئة والبيئة </w:t>
      </w:r>
      <w:r w:rsidRPr="002F3A74">
        <w:rPr>
          <w:rFonts w:hint="cs"/>
          <w:sz w:val="26"/>
          <w:szCs w:val="26"/>
          <w:rtl/>
        </w:rPr>
        <w:t xml:space="preserve">الحيوية </w:t>
      </w:r>
      <w:r w:rsidRPr="002F3A74">
        <w:rPr>
          <w:sz w:val="26"/>
          <w:szCs w:val="26"/>
          <w:rtl/>
        </w:rPr>
        <w:t xml:space="preserve">في الصين، </w:t>
      </w:r>
      <w:r w:rsidRPr="002F3A74">
        <w:rPr>
          <w:rFonts w:hint="cs"/>
          <w:sz w:val="26"/>
          <w:szCs w:val="26"/>
          <w:rtl/>
        </w:rPr>
        <w:t>وما إذا كان سيتم</w:t>
      </w:r>
      <w:r w:rsidRPr="002F3A74">
        <w:rPr>
          <w:sz w:val="26"/>
          <w:szCs w:val="26"/>
          <w:rtl/>
        </w:rPr>
        <w:t xml:space="preserve"> إلغاء الأنشطة المرتبطة بذلك أم لا </w:t>
      </w:r>
      <w:r w:rsidRPr="002F3A74">
        <w:rPr>
          <w:rFonts w:hint="cs"/>
          <w:sz w:val="26"/>
          <w:szCs w:val="26"/>
          <w:rtl/>
        </w:rPr>
        <w:t>والإشارة إلى</w:t>
      </w:r>
      <w:r w:rsidRPr="002F3A74">
        <w:rPr>
          <w:sz w:val="26"/>
          <w:szCs w:val="26"/>
          <w:rtl/>
        </w:rPr>
        <w:t xml:space="preserve"> </w:t>
      </w:r>
      <w:r w:rsidRPr="002F3A74">
        <w:rPr>
          <w:rFonts w:hint="cs"/>
          <w:sz w:val="26"/>
          <w:szCs w:val="26"/>
          <w:rtl/>
        </w:rPr>
        <w:t>إعادة</w:t>
      </w:r>
      <w:r w:rsidRPr="002F3A74">
        <w:rPr>
          <w:sz w:val="26"/>
          <w:szCs w:val="26"/>
          <w:rtl/>
        </w:rPr>
        <w:t xml:space="preserve"> </w:t>
      </w:r>
      <w:r w:rsidRPr="002F3A74">
        <w:rPr>
          <w:rFonts w:hint="cs"/>
          <w:sz w:val="26"/>
          <w:szCs w:val="26"/>
          <w:rtl/>
        </w:rPr>
        <w:t>ال</w:t>
      </w:r>
      <w:r w:rsidRPr="002F3A74">
        <w:rPr>
          <w:sz w:val="26"/>
          <w:szCs w:val="26"/>
          <w:rtl/>
        </w:rPr>
        <w:t>مبلغ</w:t>
      </w:r>
      <w:r w:rsidRPr="002F3A74">
        <w:rPr>
          <w:rFonts w:hint="cs"/>
          <w:sz w:val="26"/>
          <w:szCs w:val="26"/>
          <w:rtl/>
        </w:rPr>
        <w:t xml:space="preserve"> 350,000</w:t>
      </w:r>
      <w:r w:rsidRPr="002F3A74">
        <w:rPr>
          <w:sz w:val="26"/>
          <w:szCs w:val="26"/>
          <w:rtl/>
        </w:rPr>
        <w:t xml:space="preserve"> دولار أمريكي، بالإضافة إلى تكاليف دعم الوكالة </w:t>
      </w:r>
      <w:r w:rsidRPr="002F3A74">
        <w:rPr>
          <w:rFonts w:hint="cs"/>
          <w:sz w:val="26"/>
          <w:szCs w:val="26"/>
          <w:rtl/>
        </w:rPr>
        <w:t>بقيمة</w:t>
      </w:r>
      <w:r w:rsidRPr="002F3A74">
        <w:rPr>
          <w:sz w:val="26"/>
          <w:szCs w:val="26"/>
          <w:rtl/>
        </w:rPr>
        <w:t xml:space="preserve"> 26</w:t>
      </w:r>
      <w:r w:rsidRPr="002F3A74">
        <w:rPr>
          <w:rFonts w:hint="cs"/>
          <w:sz w:val="26"/>
          <w:szCs w:val="26"/>
          <w:rtl/>
        </w:rPr>
        <w:t>,</w:t>
      </w:r>
      <w:r w:rsidRPr="002F3A74">
        <w:rPr>
          <w:sz w:val="26"/>
          <w:szCs w:val="26"/>
          <w:rtl/>
        </w:rPr>
        <w:t>250 دولار</w:t>
      </w:r>
      <w:r w:rsidRPr="002F3A74">
        <w:rPr>
          <w:rFonts w:hint="cs"/>
          <w:sz w:val="26"/>
          <w:szCs w:val="26"/>
          <w:rtl/>
        </w:rPr>
        <w:t xml:space="preserve"> أمريكي</w:t>
      </w:r>
      <w:r w:rsidRPr="002F3A74">
        <w:rPr>
          <w:sz w:val="26"/>
          <w:szCs w:val="26"/>
          <w:rtl/>
        </w:rPr>
        <w:t xml:space="preserve"> لليونيدو، </w:t>
      </w:r>
      <w:r w:rsidRPr="002F3A74">
        <w:rPr>
          <w:rFonts w:hint="cs"/>
          <w:sz w:val="26"/>
          <w:szCs w:val="26"/>
          <w:rtl/>
        </w:rPr>
        <w:t>إلى ا</w:t>
      </w:r>
      <w:r w:rsidRPr="002F3A74">
        <w:rPr>
          <w:sz w:val="26"/>
          <w:szCs w:val="26"/>
          <w:rtl/>
        </w:rPr>
        <w:t xml:space="preserve">لصندوق </w:t>
      </w:r>
      <w:r w:rsidRPr="002F3A74">
        <w:rPr>
          <w:rFonts w:hint="cs"/>
          <w:sz w:val="26"/>
          <w:szCs w:val="26"/>
          <w:rtl/>
        </w:rPr>
        <w:t>ال</w:t>
      </w:r>
      <w:r w:rsidRPr="002F3A74">
        <w:rPr>
          <w:sz w:val="26"/>
          <w:szCs w:val="26"/>
          <w:rtl/>
        </w:rPr>
        <w:t>متعدد الأطراف؛]</w:t>
      </w:r>
    </w:p>
    <w:p w:rsidR="00CB6353" w:rsidRPr="002F3A74" w:rsidRDefault="00060A85" w:rsidP="005C5BFC">
      <w:pPr>
        <w:tabs>
          <w:tab w:val="right" w:pos="1530"/>
        </w:tabs>
        <w:bidi/>
        <w:spacing w:after="240"/>
        <w:ind w:left="1440" w:hanging="720"/>
        <w:rPr>
          <w:sz w:val="26"/>
          <w:szCs w:val="26"/>
          <w:rtl/>
          <w:lang w:bidi="ar-SA"/>
        </w:rPr>
      </w:pPr>
      <w:r>
        <w:rPr>
          <w:sz w:val="26"/>
          <w:szCs w:val="26"/>
          <w:rtl/>
          <w:lang w:bidi="ar-SA"/>
        </w:rPr>
        <w:t>(ج)</w:t>
      </w:r>
      <w:r w:rsidR="00CB6353" w:rsidRPr="002F3A74">
        <w:rPr>
          <w:rFonts w:hint="cs"/>
          <w:sz w:val="26"/>
          <w:szCs w:val="26"/>
          <w:rtl/>
          <w:lang w:bidi="ar-SA"/>
        </w:rPr>
        <w:tab/>
        <w:t>و</w:t>
      </w:r>
      <w:r w:rsidR="00CB6353" w:rsidRPr="002F3A74">
        <w:rPr>
          <w:sz w:val="26"/>
          <w:szCs w:val="26"/>
          <w:rtl/>
          <w:lang w:bidi="ar-SA"/>
        </w:rPr>
        <w:t>مطالبة حكومة الصين</w:t>
      </w:r>
      <w:r w:rsidR="00CB6353" w:rsidRPr="002F3A74">
        <w:rPr>
          <w:rFonts w:hint="cs"/>
          <w:sz w:val="26"/>
          <w:szCs w:val="26"/>
          <w:rtl/>
          <w:lang w:bidi="ar-SA"/>
        </w:rPr>
        <w:t xml:space="preserve"> -</w:t>
      </w:r>
      <w:r w:rsidR="00CB6353" w:rsidRPr="002F3A74">
        <w:rPr>
          <w:sz w:val="26"/>
          <w:szCs w:val="26"/>
          <w:rtl/>
          <w:lang w:bidi="ar-SA"/>
        </w:rPr>
        <w:t xml:space="preserve"> من خلال اليونيدو </w:t>
      </w:r>
      <w:r w:rsidR="00CB6353" w:rsidRPr="002F3A74">
        <w:rPr>
          <w:rFonts w:hint="cs"/>
          <w:sz w:val="26"/>
          <w:szCs w:val="26"/>
          <w:rtl/>
          <w:lang w:bidi="ar-SA"/>
        </w:rPr>
        <w:t>-</w:t>
      </w:r>
      <w:r w:rsidR="00CB6353" w:rsidRPr="002F3A74">
        <w:rPr>
          <w:sz w:val="26"/>
          <w:szCs w:val="26"/>
          <w:rtl/>
          <w:lang w:bidi="ar-SA"/>
        </w:rPr>
        <w:t xml:space="preserve"> بإدراج معلومات محدثة عن نظام </w:t>
      </w:r>
      <w:r w:rsidR="00CB6353" w:rsidRPr="002F3A74">
        <w:rPr>
          <w:rFonts w:hint="cs"/>
          <w:sz w:val="26"/>
          <w:szCs w:val="26"/>
          <w:rtl/>
          <w:lang w:bidi="ar-SA"/>
        </w:rPr>
        <w:t>توصيف</w:t>
      </w:r>
      <w:r w:rsidR="00CB6353" w:rsidRPr="002F3A74">
        <w:rPr>
          <w:sz w:val="26"/>
          <w:szCs w:val="26"/>
          <w:rtl/>
          <w:lang w:bidi="ar-SA"/>
        </w:rPr>
        <w:t xml:space="preserve"> </w:t>
      </w:r>
      <w:r w:rsidR="00CB6353" w:rsidRPr="002F3A74">
        <w:rPr>
          <w:rFonts w:hint="cs"/>
          <w:sz w:val="26"/>
          <w:szCs w:val="26"/>
          <w:rtl/>
          <w:lang w:bidi="ar-SA"/>
        </w:rPr>
        <w:t>و</w:t>
      </w:r>
      <w:r w:rsidR="00CB6353" w:rsidRPr="002F3A74">
        <w:rPr>
          <w:sz w:val="26"/>
          <w:szCs w:val="26"/>
          <w:rtl/>
          <w:lang w:bidi="ar-SA"/>
        </w:rPr>
        <w:t xml:space="preserve">تتبع بروميد الميثيل في التقرير السنوي عن حالة تنفيذ خطة القطاع </w:t>
      </w:r>
      <w:r w:rsidR="00CB6353" w:rsidRPr="002F3A74">
        <w:rPr>
          <w:rFonts w:hint="cs"/>
          <w:sz w:val="26"/>
          <w:szCs w:val="26"/>
          <w:rtl/>
          <w:lang w:bidi="ar-SA"/>
        </w:rPr>
        <w:t>لإزالة</w:t>
      </w:r>
      <w:r w:rsidR="00CB6353" w:rsidRPr="002F3A74">
        <w:rPr>
          <w:sz w:val="26"/>
          <w:szCs w:val="26"/>
          <w:rtl/>
          <w:lang w:bidi="ar-SA"/>
        </w:rPr>
        <w:t xml:space="preserve"> إنتاج بروميد الميثيل في الصين ل</w:t>
      </w:r>
      <w:r w:rsidR="00CB6353" w:rsidRPr="002F3A74">
        <w:rPr>
          <w:rFonts w:hint="cs"/>
          <w:sz w:val="26"/>
          <w:szCs w:val="26"/>
          <w:rtl/>
          <w:lang w:bidi="ar-SA"/>
        </w:rPr>
        <w:t xml:space="preserve">كي </w:t>
      </w:r>
      <w:r w:rsidR="00CB6353" w:rsidRPr="002F3A74">
        <w:rPr>
          <w:sz w:val="26"/>
          <w:szCs w:val="26"/>
          <w:rtl/>
          <w:lang w:bidi="ar-SA"/>
        </w:rPr>
        <w:t xml:space="preserve">تقدمها إلى </w:t>
      </w:r>
      <w:r w:rsidR="00CB6353" w:rsidRPr="002F3A74">
        <w:rPr>
          <w:rFonts w:hint="cs"/>
          <w:sz w:val="26"/>
          <w:szCs w:val="26"/>
          <w:rtl/>
          <w:lang w:bidi="ar-SA"/>
        </w:rPr>
        <w:t>الاجتماع السادس والثمانين،</w:t>
      </w:r>
    </w:p>
    <w:p w:rsidR="00CB6353" w:rsidRPr="002F3A74" w:rsidRDefault="00CB6353" w:rsidP="005C5BFC">
      <w:pPr>
        <w:bidi/>
        <w:spacing w:after="240"/>
        <w:ind w:left="1440" w:hanging="720"/>
        <w:rPr>
          <w:sz w:val="26"/>
          <w:szCs w:val="26"/>
          <w:lang w:bidi="ar-SA"/>
        </w:rPr>
      </w:pPr>
      <w:r w:rsidRPr="002F3A74">
        <w:rPr>
          <w:sz w:val="26"/>
          <w:szCs w:val="26"/>
          <w:rtl/>
          <w:lang w:bidi="ar-SA"/>
        </w:rPr>
        <w:t>(</w:t>
      </w:r>
      <w:r w:rsidRPr="002F3A74">
        <w:rPr>
          <w:rFonts w:hint="cs"/>
          <w:sz w:val="26"/>
          <w:szCs w:val="26"/>
          <w:rtl/>
          <w:lang w:bidi="ar-SA"/>
        </w:rPr>
        <w:t>د</w:t>
      </w:r>
      <w:r w:rsidR="00060A85">
        <w:rPr>
          <w:sz w:val="26"/>
          <w:szCs w:val="26"/>
          <w:rtl/>
          <w:lang w:bidi="ar-SA"/>
        </w:rPr>
        <w:t>)</w:t>
      </w:r>
      <w:r w:rsidRPr="002F3A74">
        <w:rPr>
          <w:sz w:val="26"/>
          <w:szCs w:val="26"/>
          <w:rtl/>
          <w:lang w:bidi="ar-SA"/>
        </w:rPr>
        <w:tab/>
      </w:r>
      <w:r w:rsidRPr="002F3A74">
        <w:rPr>
          <w:rFonts w:hint="cs"/>
          <w:sz w:val="26"/>
          <w:szCs w:val="26"/>
          <w:rtl/>
          <w:lang w:bidi="ar-SA"/>
        </w:rPr>
        <w:t>و</w:t>
      </w:r>
      <w:r w:rsidRPr="002F3A74">
        <w:rPr>
          <w:sz w:val="26"/>
          <w:szCs w:val="26"/>
          <w:rtl/>
          <w:lang w:bidi="ar-SA"/>
        </w:rPr>
        <w:t xml:space="preserve">دعوة حكومة الصين </w:t>
      </w:r>
      <w:r w:rsidRPr="002F3A74">
        <w:rPr>
          <w:rFonts w:hint="cs"/>
          <w:sz w:val="26"/>
          <w:szCs w:val="26"/>
          <w:rtl/>
          <w:lang w:bidi="ar-SA"/>
        </w:rPr>
        <w:t>-</w:t>
      </w:r>
      <w:r w:rsidRPr="002F3A74">
        <w:rPr>
          <w:sz w:val="26"/>
          <w:szCs w:val="26"/>
          <w:rtl/>
          <w:lang w:bidi="ar-SA"/>
        </w:rPr>
        <w:t xml:space="preserve"> من خلال اليونيدو </w:t>
      </w:r>
      <w:r w:rsidRPr="002F3A74">
        <w:rPr>
          <w:rFonts w:hint="cs"/>
          <w:sz w:val="26"/>
          <w:szCs w:val="26"/>
          <w:rtl/>
          <w:lang w:bidi="ar-SA"/>
        </w:rPr>
        <w:t>-</w:t>
      </w:r>
      <w:r w:rsidRPr="002F3A74">
        <w:rPr>
          <w:sz w:val="26"/>
          <w:szCs w:val="26"/>
          <w:rtl/>
          <w:lang w:bidi="ar-SA"/>
        </w:rPr>
        <w:t xml:space="preserve"> </w:t>
      </w:r>
      <w:r w:rsidRPr="002F3A74">
        <w:rPr>
          <w:rFonts w:hint="cs"/>
          <w:sz w:val="26"/>
          <w:szCs w:val="26"/>
          <w:rtl/>
          <w:lang w:bidi="ar-SA"/>
        </w:rPr>
        <w:t>ل</w:t>
      </w:r>
      <w:r w:rsidRPr="002F3A74">
        <w:rPr>
          <w:sz w:val="26"/>
          <w:szCs w:val="26"/>
          <w:rtl/>
          <w:lang w:bidi="ar-SA"/>
        </w:rPr>
        <w:t xml:space="preserve">تقديم معلومات عن حالة إنتاج بروميد الميثيل غير المشروع </w:t>
      </w:r>
      <w:r w:rsidRPr="002F3A74">
        <w:rPr>
          <w:rFonts w:hint="cs"/>
          <w:sz w:val="26"/>
          <w:szCs w:val="26"/>
          <w:rtl/>
          <w:lang w:bidi="ar-SA"/>
        </w:rPr>
        <w:t xml:space="preserve">في </w:t>
      </w:r>
      <w:r w:rsidRPr="002F3A74">
        <w:rPr>
          <w:sz w:val="26"/>
          <w:szCs w:val="26"/>
          <w:rtl/>
          <w:lang w:bidi="ar-SA"/>
        </w:rPr>
        <w:t>عام 2014 المشار إليه في</w:t>
      </w:r>
      <w:r w:rsidRPr="002F3A74">
        <w:rPr>
          <w:rFonts w:hint="cs"/>
          <w:sz w:val="26"/>
          <w:szCs w:val="26"/>
          <w:rtl/>
          <w:lang w:bidi="ar-SA"/>
        </w:rPr>
        <w:t xml:space="preserve"> الوثيقة</w:t>
      </w:r>
      <w:r w:rsidRPr="002F3A74">
        <w:rPr>
          <w:sz w:val="26"/>
          <w:szCs w:val="26"/>
          <w:rtl/>
          <w:lang w:bidi="ar-SA"/>
        </w:rPr>
        <w:t xml:space="preserve"> </w:t>
      </w:r>
      <w:r w:rsidRPr="002F3A74">
        <w:rPr>
          <w:rFonts w:eastAsiaTheme="minorEastAsia"/>
          <w:sz w:val="26"/>
          <w:szCs w:val="26"/>
          <w:lang w:val="en-CA"/>
        </w:rPr>
        <w:t>UNEP/OzL.Pro/ExCom/84/22/Add.1</w:t>
      </w:r>
      <w:r w:rsidRPr="002F3A74">
        <w:rPr>
          <w:sz w:val="26"/>
          <w:szCs w:val="26"/>
          <w:rtl/>
          <w:lang w:bidi="ar-SA"/>
        </w:rPr>
        <w:t xml:space="preserve"> </w:t>
      </w:r>
      <w:r w:rsidRPr="002F3A74">
        <w:rPr>
          <w:rFonts w:hint="cs"/>
          <w:sz w:val="26"/>
          <w:szCs w:val="26"/>
          <w:rtl/>
          <w:lang w:bidi="ar-SA"/>
        </w:rPr>
        <w:t>بعد</w:t>
      </w:r>
      <w:r w:rsidRPr="002F3A74">
        <w:rPr>
          <w:sz w:val="26"/>
          <w:szCs w:val="26"/>
          <w:rtl/>
          <w:lang w:bidi="ar-SA"/>
        </w:rPr>
        <w:t xml:space="preserve"> إتاحة هذه المعلومات للجمهور</w:t>
      </w:r>
      <w:r w:rsidRPr="002F3A74">
        <w:rPr>
          <w:rFonts w:hint="cs"/>
          <w:sz w:val="26"/>
          <w:szCs w:val="26"/>
          <w:rtl/>
          <w:lang w:bidi="ar-SA"/>
        </w:rPr>
        <w:t xml:space="preserve"> فورا</w:t>
      </w:r>
      <w:r w:rsidRPr="002F3A74">
        <w:rPr>
          <w:sz w:val="26"/>
          <w:szCs w:val="26"/>
          <w:rtl/>
          <w:lang w:bidi="ar-SA"/>
        </w:rPr>
        <w:t>.</w:t>
      </w:r>
    </w:p>
    <w:p w:rsidR="00B10232" w:rsidRPr="00B10232" w:rsidRDefault="00B10232" w:rsidP="005C5BFC">
      <w:pPr>
        <w:pStyle w:val="Heading2"/>
        <w:widowControl/>
        <w:bidi/>
        <w:ind w:left="720"/>
        <w:rPr>
          <w:sz w:val="26"/>
          <w:szCs w:val="26"/>
          <w:rtl/>
          <w:lang w:bidi="ar-EG"/>
        </w:rPr>
      </w:pPr>
      <w:r w:rsidRPr="00B10232">
        <w:rPr>
          <w:rFonts w:hint="cs"/>
          <w:sz w:val="26"/>
          <w:szCs w:val="26"/>
          <w:rtl/>
          <w:lang w:bidi="ar-EG"/>
        </w:rPr>
        <w:t xml:space="preserve">تعرض </w:t>
      </w:r>
      <w:r w:rsidRPr="00B10232">
        <w:rPr>
          <w:rFonts w:hint="cs"/>
          <w:sz w:val="26"/>
          <w:szCs w:val="26"/>
          <w:u w:val="single"/>
          <w:rtl/>
          <w:lang w:bidi="ar-EG"/>
        </w:rPr>
        <w:t xml:space="preserve">الوثيقة </w:t>
      </w:r>
      <w:r w:rsidRPr="00B10232">
        <w:rPr>
          <w:rFonts w:eastAsiaTheme="minorEastAsia"/>
          <w:sz w:val="26"/>
          <w:szCs w:val="26"/>
          <w:u w:val="single"/>
          <w:lang w:val="en-CA"/>
        </w:rPr>
        <w:t>UNEP/OzL.Pro/ExCom/84/22/Add.2</w:t>
      </w:r>
      <w:r w:rsidRPr="00B10232">
        <w:rPr>
          <w:rFonts w:hint="cs"/>
          <w:sz w:val="26"/>
          <w:szCs w:val="26"/>
          <w:rtl/>
          <w:lang w:bidi="ar-EG"/>
        </w:rPr>
        <w:t xml:space="preserve"> الدراسة بشأن </w:t>
      </w:r>
      <w:r w:rsidR="0086683B">
        <w:rPr>
          <w:rFonts w:hint="cs"/>
          <w:sz w:val="26"/>
          <w:szCs w:val="26"/>
          <w:rtl/>
          <w:lang w:bidi="ar-EG"/>
        </w:rPr>
        <w:t>إنتاج ر</w:t>
      </w:r>
      <w:r w:rsidR="000D1190">
        <w:rPr>
          <w:rFonts w:hint="cs"/>
          <w:sz w:val="26"/>
          <w:szCs w:val="26"/>
          <w:rtl/>
          <w:lang w:bidi="ar-EG"/>
        </w:rPr>
        <w:t>ا</w:t>
      </w:r>
      <w:r>
        <w:rPr>
          <w:rFonts w:hint="cs"/>
          <w:sz w:val="26"/>
          <w:szCs w:val="26"/>
          <w:rtl/>
          <w:lang w:bidi="ar-EG"/>
        </w:rPr>
        <w:t>ب</w:t>
      </w:r>
      <w:r w:rsidR="000D1190">
        <w:rPr>
          <w:rFonts w:hint="cs"/>
          <w:sz w:val="26"/>
          <w:szCs w:val="26"/>
          <w:rtl/>
          <w:lang w:bidi="ar-EG"/>
        </w:rPr>
        <w:t>ع كلوريد الكربون واستخداماته كم</w:t>
      </w:r>
      <w:r>
        <w:rPr>
          <w:rFonts w:hint="cs"/>
          <w:sz w:val="26"/>
          <w:szCs w:val="26"/>
          <w:rtl/>
          <w:lang w:bidi="ar-EG"/>
        </w:rPr>
        <w:t>اد</w:t>
      </w:r>
      <w:r w:rsidR="000D1190">
        <w:rPr>
          <w:rFonts w:hint="cs"/>
          <w:sz w:val="26"/>
          <w:szCs w:val="26"/>
          <w:rtl/>
          <w:lang w:bidi="ar-EG"/>
        </w:rPr>
        <w:t>ة</w:t>
      </w:r>
      <w:r>
        <w:rPr>
          <w:rFonts w:hint="cs"/>
          <w:sz w:val="26"/>
          <w:szCs w:val="26"/>
          <w:rtl/>
          <w:lang w:bidi="ar-EG"/>
        </w:rPr>
        <w:t xml:space="preserve"> أولية في الصين (التي استلمتها الأمانة في 21 أكتوبر/تشرين الأول 2019).</w:t>
      </w:r>
    </w:p>
    <w:p w:rsidR="00B10232" w:rsidRDefault="00B10232" w:rsidP="005C5BFC">
      <w:pPr>
        <w:pStyle w:val="Heading2"/>
        <w:widowControl/>
        <w:bidi/>
        <w:ind w:left="720"/>
        <w:rPr>
          <w:sz w:val="26"/>
          <w:szCs w:val="26"/>
          <w:rtl/>
          <w:lang w:bidi="ar-EG"/>
        </w:rPr>
      </w:pPr>
      <w:r w:rsidRPr="008B2214">
        <w:rPr>
          <w:rFonts w:hint="cs"/>
          <w:sz w:val="26"/>
          <w:szCs w:val="26"/>
          <w:u w:val="single"/>
          <w:rtl/>
        </w:rPr>
        <w:t>القضايا التي ينبغي معالجتها</w:t>
      </w:r>
      <w:r>
        <w:rPr>
          <w:rFonts w:hint="cs"/>
          <w:sz w:val="26"/>
          <w:szCs w:val="26"/>
          <w:rtl/>
        </w:rPr>
        <w:t>:</w:t>
      </w:r>
    </w:p>
    <w:p w:rsidR="00B10232" w:rsidRPr="00B10232" w:rsidRDefault="00B10232" w:rsidP="007F00F4">
      <w:pPr>
        <w:pStyle w:val="Heading2"/>
        <w:widowControl/>
        <w:numPr>
          <w:ilvl w:val="0"/>
          <w:numId w:val="19"/>
        </w:numPr>
        <w:bidi/>
        <w:rPr>
          <w:sz w:val="26"/>
          <w:szCs w:val="26"/>
          <w:rtl/>
          <w:lang w:bidi="ar-EG"/>
        </w:rPr>
      </w:pPr>
      <w:r>
        <w:rPr>
          <w:rFonts w:hint="cs"/>
          <w:sz w:val="26"/>
          <w:szCs w:val="26"/>
          <w:rtl/>
          <w:lang w:bidi="ar-EG"/>
        </w:rPr>
        <w:t xml:space="preserve">النظر في المعلومات الواردة في الوثيقة بالعلاقة إلى استدامة رصد الإزالة بجانب المعلومات المقدمة في الوثيقة </w:t>
      </w:r>
      <w:r w:rsidRPr="002F3A74">
        <w:rPr>
          <w:rFonts w:eastAsiaTheme="minorEastAsia"/>
          <w:sz w:val="26"/>
          <w:szCs w:val="26"/>
          <w:lang w:val="en-CA"/>
        </w:rPr>
        <w:t>UNEP/OzL.Pro/ExCom/84/22/Add.1</w:t>
      </w:r>
      <w:r>
        <w:rPr>
          <w:rFonts w:hint="cs"/>
          <w:sz w:val="26"/>
          <w:szCs w:val="26"/>
          <w:rtl/>
          <w:lang w:bidi="ar-EG"/>
        </w:rPr>
        <w:t>.</w:t>
      </w:r>
    </w:p>
    <w:p w:rsidR="00B10232" w:rsidRPr="00B10232" w:rsidRDefault="00B10232" w:rsidP="005C5BFC">
      <w:pPr>
        <w:pStyle w:val="Heading2"/>
        <w:widowControl/>
        <w:bidi/>
        <w:ind w:left="720"/>
        <w:rPr>
          <w:sz w:val="26"/>
          <w:szCs w:val="26"/>
          <w:rtl/>
          <w:lang w:bidi="ar-EG"/>
        </w:rPr>
      </w:pPr>
      <w:r w:rsidRPr="00B10232">
        <w:rPr>
          <w:rFonts w:hint="cs"/>
          <w:sz w:val="26"/>
          <w:szCs w:val="26"/>
          <w:u w:val="single"/>
          <w:rtl/>
          <w:lang w:bidi="ar-EG"/>
        </w:rPr>
        <w:t>وقد ترغب اللجنة التنفيذية في</w:t>
      </w:r>
      <w:r w:rsidRPr="00B10232">
        <w:rPr>
          <w:rFonts w:hint="cs"/>
          <w:sz w:val="26"/>
          <w:szCs w:val="26"/>
          <w:rtl/>
          <w:lang w:bidi="ar-EG"/>
        </w:rPr>
        <w:t>:</w:t>
      </w:r>
    </w:p>
    <w:p w:rsidR="000D1190" w:rsidRDefault="000D1190" w:rsidP="005C5BFC">
      <w:pPr>
        <w:pStyle w:val="StyleHeader4Para4Left0Firstline0"/>
        <w:widowControl/>
        <w:numPr>
          <w:ilvl w:val="0"/>
          <w:numId w:val="0"/>
        </w:numPr>
        <w:tabs>
          <w:tab w:val="clear" w:pos="2880"/>
          <w:tab w:val="clear" w:pos="5760"/>
        </w:tabs>
        <w:bidi/>
        <w:spacing w:after="180"/>
        <w:ind w:left="1440" w:hanging="720"/>
        <w:rPr>
          <w:sz w:val="26"/>
          <w:szCs w:val="26"/>
          <w:rtl/>
          <w:lang w:bidi="ar-EG"/>
        </w:rPr>
      </w:pPr>
      <w:r>
        <w:rPr>
          <w:rFonts w:hint="cs"/>
          <w:sz w:val="26"/>
          <w:szCs w:val="26"/>
          <w:rtl/>
          <w:lang w:bidi="ar-EG"/>
        </w:rPr>
        <w:t>(أ)</w:t>
      </w:r>
      <w:r>
        <w:rPr>
          <w:sz w:val="26"/>
          <w:szCs w:val="26"/>
          <w:rtl/>
          <w:lang w:bidi="ar-EG"/>
        </w:rPr>
        <w:tab/>
      </w:r>
      <w:r>
        <w:rPr>
          <w:rFonts w:hint="cs"/>
          <w:sz w:val="26"/>
          <w:szCs w:val="26"/>
          <w:rtl/>
          <w:lang w:bidi="ar-EG"/>
        </w:rPr>
        <w:t xml:space="preserve">أن تأخذ علما بالتقرير الخاص بإنتاج رابع كلوريد الكربون واستخداماته كمادة أولية في الصين (المقرر 75/18 (ب) (3)) الوارد في الوثيقة </w:t>
      </w:r>
      <w:r w:rsidRPr="005B4B69">
        <w:rPr>
          <w:sz w:val="26"/>
          <w:szCs w:val="26"/>
          <w:lang w:val="en-CA"/>
        </w:rPr>
        <w:t>UNEP/OzL.Pro/ExCom/84/22/Add.2</w:t>
      </w:r>
      <w:r>
        <w:rPr>
          <w:rFonts w:hint="cs"/>
          <w:sz w:val="26"/>
          <w:szCs w:val="26"/>
          <w:rtl/>
          <w:lang w:bidi="ar-EG"/>
        </w:rPr>
        <w:t>؛</w:t>
      </w:r>
    </w:p>
    <w:p w:rsidR="000D1190" w:rsidRDefault="000D1190" w:rsidP="005C5BFC">
      <w:pPr>
        <w:pStyle w:val="StyleHeader4Para4Left0Firstline0"/>
        <w:widowControl/>
        <w:numPr>
          <w:ilvl w:val="0"/>
          <w:numId w:val="0"/>
        </w:numPr>
        <w:tabs>
          <w:tab w:val="clear" w:pos="2880"/>
          <w:tab w:val="clear" w:pos="5760"/>
        </w:tabs>
        <w:bidi/>
        <w:spacing w:after="180"/>
        <w:ind w:left="1440" w:hanging="720"/>
        <w:rPr>
          <w:sz w:val="26"/>
          <w:szCs w:val="26"/>
          <w:rtl/>
          <w:lang w:bidi="ar-EG"/>
        </w:rPr>
      </w:pPr>
      <w:r>
        <w:rPr>
          <w:rFonts w:hint="cs"/>
          <w:sz w:val="26"/>
          <w:szCs w:val="26"/>
          <w:rtl/>
          <w:lang w:bidi="ar-EG"/>
        </w:rPr>
        <w:t>(ب)</w:t>
      </w:r>
      <w:r>
        <w:rPr>
          <w:sz w:val="26"/>
          <w:szCs w:val="26"/>
          <w:rtl/>
          <w:lang w:bidi="ar-EG"/>
        </w:rPr>
        <w:tab/>
      </w:r>
      <w:r>
        <w:rPr>
          <w:rFonts w:hint="cs"/>
          <w:sz w:val="26"/>
          <w:szCs w:val="26"/>
          <w:rtl/>
          <w:lang w:bidi="ar-EG"/>
        </w:rPr>
        <w:t xml:space="preserve">أن تدرس ما إذا كانت ستطلب إلى حكومة الصين أن ترصد مصانع البركلوروإيثيلين في إطار مناقشاتها بشأن التقرير الخاص بالتقدم المحرز في تنفيذ الأنشطة المدرجة في المقرر 83/41 الواردة في الوثيقة </w:t>
      </w:r>
      <w:r w:rsidRPr="005B4B69">
        <w:rPr>
          <w:sz w:val="26"/>
          <w:szCs w:val="26"/>
          <w:lang w:val="en-CA"/>
        </w:rPr>
        <w:t>UNEP/OzL.Pro/ExCom/84/22/Add.1</w:t>
      </w:r>
      <w:r>
        <w:rPr>
          <w:rFonts w:hint="cs"/>
          <w:sz w:val="26"/>
          <w:szCs w:val="26"/>
          <w:rtl/>
          <w:lang w:bidi="ar-EG"/>
        </w:rPr>
        <w:t xml:space="preserve">؛ و </w:t>
      </w:r>
    </w:p>
    <w:p w:rsidR="009C1846" w:rsidRDefault="000D1190" w:rsidP="005C5BFC">
      <w:pPr>
        <w:pStyle w:val="Heading2"/>
        <w:widowControl/>
        <w:bidi/>
        <w:ind w:left="1440" w:hanging="720"/>
        <w:rPr>
          <w:b/>
          <w:bCs/>
          <w:sz w:val="26"/>
          <w:szCs w:val="26"/>
          <w:rtl/>
          <w:lang w:bidi="ar-EG"/>
        </w:rPr>
      </w:pPr>
      <w:r>
        <w:rPr>
          <w:rFonts w:hint="cs"/>
          <w:sz w:val="26"/>
          <w:szCs w:val="26"/>
          <w:rtl/>
          <w:lang w:bidi="ar-EG"/>
        </w:rPr>
        <w:lastRenderedPageBreak/>
        <w:t>(ج)</w:t>
      </w:r>
      <w:r>
        <w:rPr>
          <w:sz w:val="26"/>
          <w:szCs w:val="26"/>
          <w:rtl/>
          <w:lang w:bidi="ar-EG"/>
        </w:rPr>
        <w:tab/>
      </w:r>
      <w:r>
        <w:rPr>
          <w:rFonts w:hint="cs"/>
          <w:sz w:val="26"/>
          <w:szCs w:val="26"/>
          <w:rtl/>
          <w:lang w:bidi="ar-EG"/>
        </w:rPr>
        <w:t xml:space="preserve">أن تدعو حكومة الصين من خلال البنك الدولي لتقديم تقرير محدث بشأن إنتاج رابع كلوريد الكربون واستخداماته كمادة أولية في الصين إلى آخر اجتماع عام 2021 مع الأخذ في الاعتبار بالمعلومات الواردة في الوثقتين </w:t>
      </w:r>
      <w:r w:rsidRPr="005B4B69">
        <w:rPr>
          <w:sz w:val="26"/>
          <w:szCs w:val="26"/>
          <w:lang w:val="en-CA"/>
        </w:rPr>
        <w:t>UNEP/OzL.Pro/ExCom/84/22/Add.1</w:t>
      </w:r>
      <w:r>
        <w:rPr>
          <w:rFonts w:hint="cs"/>
          <w:sz w:val="26"/>
          <w:szCs w:val="26"/>
          <w:rtl/>
          <w:lang w:bidi="ar-EG"/>
        </w:rPr>
        <w:t xml:space="preserve"> و </w:t>
      </w:r>
      <w:r>
        <w:rPr>
          <w:sz w:val="26"/>
          <w:szCs w:val="26"/>
          <w:lang w:val="en-US" w:bidi="ar-EG"/>
        </w:rPr>
        <w:t>Add.2</w:t>
      </w:r>
      <w:r>
        <w:rPr>
          <w:rFonts w:hint="cs"/>
          <w:sz w:val="26"/>
          <w:szCs w:val="26"/>
          <w:rtl/>
          <w:lang w:val="en-US" w:bidi="ar-EG"/>
        </w:rPr>
        <w:t>.</w:t>
      </w:r>
    </w:p>
    <w:p w:rsidR="00FC1E57" w:rsidRPr="003856BA" w:rsidRDefault="00FC1E57" w:rsidP="005C5BFC">
      <w:pPr>
        <w:pStyle w:val="Heading2"/>
        <w:widowControl/>
        <w:bidi/>
        <w:ind w:left="720"/>
        <w:rPr>
          <w:b/>
          <w:bCs/>
          <w:color w:val="000000"/>
          <w:sz w:val="26"/>
          <w:szCs w:val="26"/>
        </w:rPr>
      </w:pPr>
      <w:r w:rsidRPr="003856BA">
        <w:rPr>
          <w:rFonts w:hint="cs"/>
          <w:b/>
          <w:bCs/>
          <w:sz w:val="26"/>
          <w:szCs w:val="26"/>
          <w:rtl/>
        </w:rPr>
        <w:t>(ج)</w:t>
      </w:r>
      <w:r w:rsidRPr="003856BA">
        <w:rPr>
          <w:rFonts w:hint="cs"/>
          <w:b/>
          <w:bCs/>
          <w:sz w:val="26"/>
          <w:szCs w:val="26"/>
          <w:rtl/>
        </w:rPr>
        <w:tab/>
        <w:t xml:space="preserve">التقرير المجمع عن إتمام المشروعات لعام </w:t>
      </w:r>
      <w:r w:rsidRPr="003856BA">
        <w:rPr>
          <w:rFonts w:hint="cs"/>
          <w:b/>
          <w:bCs/>
          <w:color w:val="000000"/>
          <w:sz w:val="26"/>
          <w:szCs w:val="26"/>
          <w:rtl/>
        </w:rPr>
        <w:t>2019</w:t>
      </w:r>
    </w:p>
    <w:p w:rsidR="009C1846" w:rsidRPr="009C1846" w:rsidRDefault="009C1846" w:rsidP="005C5BFC">
      <w:pPr>
        <w:pStyle w:val="Heading1"/>
        <w:numPr>
          <w:ilvl w:val="0"/>
          <w:numId w:val="0"/>
        </w:numPr>
        <w:bidi/>
        <w:ind w:left="720"/>
        <w:rPr>
          <w:sz w:val="26"/>
          <w:szCs w:val="26"/>
        </w:rPr>
      </w:pPr>
      <w:r>
        <w:rPr>
          <w:rFonts w:hint="cs"/>
          <w:sz w:val="26"/>
          <w:szCs w:val="26"/>
          <w:rtl/>
        </w:rPr>
        <w:t xml:space="preserve">تقدم </w:t>
      </w:r>
      <w:r w:rsidRPr="009C1846">
        <w:rPr>
          <w:rFonts w:hint="cs"/>
          <w:sz w:val="26"/>
          <w:szCs w:val="26"/>
          <w:u w:val="single"/>
          <w:rtl/>
        </w:rPr>
        <w:t xml:space="preserve">الوثيقة </w:t>
      </w:r>
      <w:r w:rsidRPr="00506837">
        <w:rPr>
          <w:u w:val="single"/>
          <w:lang w:val="en-CA"/>
        </w:rPr>
        <w:t>UNEP/OzL.Pro/ExCom/84/23</w:t>
      </w:r>
      <w:r>
        <w:rPr>
          <w:rFonts w:hint="cs"/>
          <w:sz w:val="26"/>
          <w:szCs w:val="26"/>
          <w:rtl/>
        </w:rPr>
        <w:t xml:space="preserve"> نظرة عامة </w:t>
      </w:r>
      <w:r w:rsidR="00096BBB">
        <w:rPr>
          <w:rFonts w:hint="cs"/>
          <w:sz w:val="26"/>
          <w:szCs w:val="26"/>
          <w:rtl/>
        </w:rPr>
        <w:t>على ا</w:t>
      </w:r>
      <w:r>
        <w:rPr>
          <w:rFonts w:hint="cs"/>
          <w:sz w:val="26"/>
          <w:szCs w:val="26"/>
          <w:rtl/>
        </w:rPr>
        <w:t>لدروس الرئيسية المس</w:t>
      </w:r>
      <w:r w:rsidR="00096BBB">
        <w:rPr>
          <w:rFonts w:hint="cs"/>
          <w:sz w:val="26"/>
          <w:szCs w:val="26"/>
          <w:rtl/>
        </w:rPr>
        <w:t>تفادة في تقارير إتمام مشروعات ا</w:t>
      </w:r>
      <w:r>
        <w:rPr>
          <w:rFonts w:hint="cs"/>
          <w:sz w:val="26"/>
          <w:szCs w:val="26"/>
          <w:rtl/>
        </w:rPr>
        <w:t>لاتفاقات المتعددة الس</w:t>
      </w:r>
      <w:r w:rsidR="00096BBB">
        <w:rPr>
          <w:rFonts w:hint="cs"/>
          <w:sz w:val="26"/>
          <w:szCs w:val="26"/>
          <w:rtl/>
        </w:rPr>
        <w:t>نوات وتقارير إتمام المشروعات الفر</w:t>
      </w:r>
      <w:r>
        <w:rPr>
          <w:rFonts w:hint="cs"/>
          <w:sz w:val="26"/>
          <w:szCs w:val="26"/>
          <w:rtl/>
        </w:rPr>
        <w:t>دية المستلمة، ومل</w:t>
      </w:r>
      <w:r w:rsidR="00096BBB">
        <w:rPr>
          <w:rFonts w:hint="cs"/>
          <w:sz w:val="26"/>
          <w:szCs w:val="26"/>
          <w:rtl/>
        </w:rPr>
        <w:t>خ</w:t>
      </w:r>
      <w:r>
        <w:rPr>
          <w:rFonts w:hint="cs"/>
          <w:sz w:val="26"/>
          <w:szCs w:val="26"/>
          <w:rtl/>
        </w:rPr>
        <w:t>صا للدروس المستفادة.</w:t>
      </w:r>
    </w:p>
    <w:p w:rsidR="009C1846" w:rsidRPr="009C1846" w:rsidRDefault="009C1846" w:rsidP="005C5BFC">
      <w:pPr>
        <w:pStyle w:val="Heading1"/>
        <w:numPr>
          <w:ilvl w:val="0"/>
          <w:numId w:val="0"/>
        </w:numPr>
        <w:bidi/>
        <w:ind w:left="720"/>
        <w:rPr>
          <w:sz w:val="26"/>
          <w:szCs w:val="26"/>
        </w:rPr>
      </w:pPr>
      <w:r w:rsidRPr="008B2214">
        <w:rPr>
          <w:rFonts w:hint="cs"/>
          <w:sz w:val="26"/>
          <w:szCs w:val="26"/>
          <w:u w:val="single"/>
          <w:rtl/>
        </w:rPr>
        <w:t>القضايا التي ينبغي معالجتها</w:t>
      </w:r>
      <w:r>
        <w:rPr>
          <w:rFonts w:hint="cs"/>
          <w:sz w:val="26"/>
          <w:szCs w:val="26"/>
          <w:rtl/>
        </w:rPr>
        <w:t>: لا يوجد.</w:t>
      </w:r>
    </w:p>
    <w:p w:rsidR="0073333F" w:rsidRPr="007A7911" w:rsidRDefault="0073333F" w:rsidP="005C5BFC">
      <w:pPr>
        <w:bidi/>
        <w:spacing w:after="240"/>
        <w:ind w:left="720"/>
        <w:rPr>
          <w:sz w:val="26"/>
          <w:szCs w:val="26"/>
          <w:lang w:val="en-US"/>
        </w:rPr>
      </w:pPr>
      <w:r w:rsidRPr="0073333F">
        <w:rPr>
          <w:rFonts w:hint="cs"/>
          <w:sz w:val="26"/>
          <w:szCs w:val="26"/>
          <w:u w:val="single"/>
          <w:rtl/>
          <w:lang w:val="en-US"/>
        </w:rPr>
        <w:t>و</w:t>
      </w:r>
      <w:r w:rsidRPr="0073333F">
        <w:rPr>
          <w:sz w:val="26"/>
          <w:szCs w:val="26"/>
          <w:u w:val="single"/>
          <w:rtl/>
          <w:lang w:val="en-US"/>
        </w:rPr>
        <w:t>قد ترغب اللجنة التنفيذية في</w:t>
      </w:r>
      <w:r w:rsidRPr="007A7911">
        <w:rPr>
          <w:sz w:val="26"/>
          <w:szCs w:val="26"/>
          <w:rtl/>
          <w:lang w:val="en-US"/>
        </w:rPr>
        <w:t>:</w:t>
      </w:r>
    </w:p>
    <w:p w:rsidR="0073333F" w:rsidRPr="00F53D23" w:rsidRDefault="0073333F" w:rsidP="007F00F4">
      <w:pPr>
        <w:pStyle w:val="ListParagraph"/>
        <w:numPr>
          <w:ilvl w:val="0"/>
          <w:numId w:val="27"/>
        </w:numPr>
        <w:bidi/>
        <w:spacing w:after="240"/>
        <w:ind w:left="1440" w:hanging="720"/>
        <w:contextualSpacing w:val="0"/>
        <w:rPr>
          <w:sz w:val="26"/>
          <w:szCs w:val="26"/>
          <w:rtl/>
          <w:lang w:val="en-US"/>
        </w:rPr>
      </w:pPr>
      <w:r w:rsidRPr="007A7911">
        <w:rPr>
          <w:sz w:val="26"/>
          <w:szCs w:val="26"/>
          <w:rtl/>
          <w:lang w:val="en-US"/>
        </w:rPr>
        <w:t>الإحاطة علماً ب</w:t>
      </w:r>
      <w:r w:rsidRPr="007A7911">
        <w:rPr>
          <w:rFonts w:hint="cs"/>
          <w:sz w:val="26"/>
          <w:szCs w:val="26"/>
          <w:rtl/>
          <w:lang w:val="en-US"/>
        </w:rPr>
        <w:t>ال</w:t>
      </w:r>
      <w:r w:rsidRPr="007A7911">
        <w:rPr>
          <w:sz w:val="26"/>
          <w:szCs w:val="26"/>
          <w:rtl/>
          <w:lang w:val="en-US"/>
        </w:rPr>
        <w:t xml:space="preserve">تقرير </w:t>
      </w:r>
      <w:r w:rsidRPr="007A7911">
        <w:rPr>
          <w:rFonts w:hint="cs"/>
          <w:sz w:val="26"/>
          <w:szCs w:val="26"/>
          <w:rtl/>
          <w:lang w:val="en-US"/>
        </w:rPr>
        <w:t xml:space="preserve">المجمع عن </w:t>
      </w:r>
      <w:r w:rsidRPr="007A7911">
        <w:rPr>
          <w:sz w:val="26"/>
          <w:szCs w:val="26"/>
          <w:rtl/>
          <w:lang w:val="en-US"/>
        </w:rPr>
        <w:t>إنجاز المشروع</w:t>
      </w:r>
      <w:r w:rsidRPr="007A7911">
        <w:rPr>
          <w:rFonts w:hint="cs"/>
          <w:sz w:val="26"/>
          <w:szCs w:val="26"/>
          <w:rtl/>
          <w:lang w:val="en-US"/>
        </w:rPr>
        <w:t>ات</w:t>
      </w:r>
      <w:r w:rsidRPr="007A7911">
        <w:rPr>
          <w:sz w:val="26"/>
          <w:szCs w:val="26"/>
          <w:rtl/>
          <w:lang w:val="en-US"/>
        </w:rPr>
        <w:t xml:space="preserve"> لعام 2019 الوارد في الوثيقة </w:t>
      </w:r>
      <w:r w:rsidRPr="007A7911">
        <w:rPr>
          <w:sz w:val="26"/>
          <w:szCs w:val="26"/>
        </w:rPr>
        <w:t>UNEP/OzL.Pro/ExCom/84/23</w:t>
      </w:r>
      <w:r w:rsidRPr="007A7911">
        <w:rPr>
          <w:sz w:val="26"/>
          <w:szCs w:val="26"/>
          <w:rtl/>
          <w:lang w:val="en-US"/>
        </w:rPr>
        <w:t>؛</w:t>
      </w:r>
    </w:p>
    <w:p w:rsidR="0073333F" w:rsidRPr="00F53D23" w:rsidRDefault="0073333F" w:rsidP="007F00F4">
      <w:pPr>
        <w:pStyle w:val="ListParagraph"/>
        <w:numPr>
          <w:ilvl w:val="0"/>
          <w:numId w:val="27"/>
        </w:numPr>
        <w:tabs>
          <w:tab w:val="left" w:pos="8280"/>
        </w:tabs>
        <w:bidi/>
        <w:spacing w:after="240"/>
        <w:ind w:left="1440" w:hanging="720"/>
        <w:contextualSpacing w:val="0"/>
        <w:rPr>
          <w:sz w:val="26"/>
          <w:szCs w:val="26"/>
          <w:rtl/>
          <w:lang w:val="en-US"/>
        </w:rPr>
      </w:pPr>
      <w:r w:rsidRPr="007A7911">
        <w:rPr>
          <w:rFonts w:hint="cs"/>
          <w:sz w:val="26"/>
          <w:szCs w:val="26"/>
          <w:rtl/>
          <w:lang w:val="en-US"/>
        </w:rPr>
        <w:t>وأن تحث الوكالات الثنائية والمنفذة على تقديم - في الاجتماع الخامس والثمانين - تقارير إنجاز المشروعات للاتفاقات المتعددة السنوات والمشروعات الفردية الواجب تقديمهم، وأن تقدم الأسباب في حالة عدم تقديمهم؛</w:t>
      </w:r>
    </w:p>
    <w:p w:rsidR="0073333F" w:rsidRPr="00F53D23" w:rsidRDefault="0073333F" w:rsidP="007F00F4">
      <w:pPr>
        <w:pStyle w:val="ListParagraph"/>
        <w:numPr>
          <w:ilvl w:val="0"/>
          <w:numId w:val="28"/>
        </w:numPr>
        <w:tabs>
          <w:tab w:val="left" w:pos="8280"/>
        </w:tabs>
        <w:bidi/>
        <w:spacing w:after="240"/>
        <w:ind w:left="1440" w:hanging="720"/>
        <w:contextualSpacing w:val="0"/>
        <w:rPr>
          <w:sz w:val="26"/>
          <w:szCs w:val="26"/>
          <w:lang w:val="en-US"/>
        </w:rPr>
      </w:pPr>
      <w:r w:rsidRPr="007A7911">
        <w:rPr>
          <w:rFonts w:hint="cs"/>
          <w:sz w:val="26"/>
          <w:szCs w:val="26"/>
          <w:rtl/>
          <w:lang w:val="en-US"/>
        </w:rPr>
        <w:t xml:space="preserve">وأن تحث الوكالات الرئيسة والمتعاونة على تنسيق عملها عن كثب في الانتهاء من حصتها من تقارير إنجاز المشروعات </w:t>
      </w:r>
      <w:r w:rsidRPr="007A7911">
        <w:rPr>
          <w:rFonts w:hint="cs"/>
          <w:sz w:val="26"/>
          <w:szCs w:val="26"/>
          <w:rtl/>
        </w:rPr>
        <w:t xml:space="preserve">لكي يتسنى </w:t>
      </w:r>
      <w:r w:rsidRPr="007A7911">
        <w:rPr>
          <w:rFonts w:hint="cs"/>
          <w:sz w:val="26"/>
          <w:szCs w:val="26"/>
          <w:rtl/>
          <w:lang w:val="en-US"/>
        </w:rPr>
        <w:t>للوكالة المنفذة الرئيسة تقديم تقارير إنجاز المشروعات المكتملين وفقاً للجدول الزمني؛</w:t>
      </w:r>
    </w:p>
    <w:p w:rsidR="0073333F" w:rsidRPr="007A7911" w:rsidRDefault="0073333F" w:rsidP="005C5BFC">
      <w:pPr>
        <w:bidi/>
        <w:spacing w:after="240"/>
        <w:ind w:left="1440" w:hanging="720"/>
        <w:rPr>
          <w:sz w:val="26"/>
          <w:szCs w:val="26"/>
          <w:lang w:val="en-US"/>
        </w:rPr>
      </w:pPr>
      <w:r w:rsidRPr="007A7911">
        <w:rPr>
          <w:sz w:val="26"/>
          <w:szCs w:val="26"/>
          <w:rtl/>
          <w:lang w:val="en-US"/>
        </w:rPr>
        <w:t>(د)</w:t>
      </w:r>
      <w:r>
        <w:rPr>
          <w:rFonts w:hint="cs"/>
          <w:sz w:val="26"/>
          <w:szCs w:val="26"/>
          <w:rtl/>
          <w:lang w:val="en-US"/>
        </w:rPr>
        <w:tab/>
      </w:r>
      <w:r w:rsidRPr="007A7911">
        <w:rPr>
          <w:rFonts w:hint="cs"/>
          <w:sz w:val="26"/>
          <w:szCs w:val="26"/>
          <w:rtl/>
          <w:lang w:val="en-US"/>
        </w:rPr>
        <w:t>وأن ت</w:t>
      </w:r>
      <w:r w:rsidRPr="007A7911">
        <w:rPr>
          <w:sz w:val="26"/>
          <w:szCs w:val="26"/>
          <w:rtl/>
          <w:lang w:val="en-US"/>
        </w:rPr>
        <w:t xml:space="preserve">حث الوكالات الثنائية والمنفذة على تقديم دروس واضحة ومكتوبة وشاملة عند تقديم تقاريرها عن إنجاز المشروعات؛ </w:t>
      </w:r>
    </w:p>
    <w:p w:rsidR="0073333F" w:rsidRPr="007A7911" w:rsidRDefault="0073333F" w:rsidP="005C5BFC">
      <w:pPr>
        <w:bidi/>
        <w:spacing w:after="240"/>
        <w:ind w:left="1440" w:hanging="720"/>
        <w:rPr>
          <w:sz w:val="26"/>
          <w:szCs w:val="26"/>
          <w:lang w:val="en-US"/>
        </w:rPr>
      </w:pPr>
      <w:r w:rsidRPr="007A7911">
        <w:rPr>
          <w:sz w:val="26"/>
          <w:szCs w:val="26"/>
          <w:rtl/>
          <w:lang w:val="en-US"/>
        </w:rPr>
        <w:t>(هـ)</w:t>
      </w:r>
      <w:r>
        <w:rPr>
          <w:rFonts w:hint="cs"/>
          <w:sz w:val="26"/>
          <w:szCs w:val="26"/>
          <w:rtl/>
          <w:lang w:val="en-US"/>
        </w:rPr>
        <w:tab/>
      </w:r>
      <w:r w:rsidRPr="007A7911">
        <w:rPr>
          <w:sz w:val="26"/>
          <w:szCs w:val="26"/>
          <w:rtl/>
          <w:lang w:val="en-US"/>
        </w:rPr>
        <w:t>وأن تدعو جميع المشاركين في إعداد وتنفيذ الاتفاقات المتعددة السنوات والمشروعات الفردية إلى مراعاة الدروس المستفادة من تقارير إنجاز المشروعات</w:t>
      </w:r>
      <w:r w:rsidRPr="007A7911">
        <w:rPr>
          <w:rFonts w:hint="cs"/>
          <w:sz w:val="26"/>
          <w:szCs w:val="26"/>
          <w:rtl/>
          <w:lang w:val="en-US"/>
        </w:rPr>
        <w:t xml:space="preserve"> -</w:t>
      </w:r>
      <w:r w:rsidRPr="007A7911">
        <w:rPr>
          <w:sz w:val="26"/>
          <w:szCs w:val="26"/>
          <w:rtl/>
          <w:lang w:val="en-US"/>
        </w:rPr>
        <w:t xml:space="preserve"> عند الضرورة</w:t>
      </w:r>
      <w:r w:rsidRPr="007A7911">
        <w:rPr>
          <w:rFonts w:hint="cs"/>
          <w:sz w:val="26"/>
          <w:szCs w:val="26"/>
          <w:rtl/>
          <w:lang w:val="en-US"/>
        </w:rPr>
        <w:t xml:space="preserve"> -</w:t>
      </w:r>
      <w:r w:rsidRPr="007A7911">
        <w:rPr>
          <w:sz w:val="26"/>
          <w:szCs w:val="26"/>
          <w:rtl/>
          <w:lang w:val="en-US"/>
        </w:rPr>
        <w:t xml:space="preserve"> عند إعداد وتنفيذ المشروعات المستقبلية.</w:t>
      </w:r>
    </w:p>
    <w:p w:rsidR="00FC1E57" w:rsidRPr="0073333F" w:rsidRDefault="0073333F" w:rsidP="005C5BFC">
      <w:pPr>
        <w:pStyle w:val="Heading1"/>
        <w:bidi/>
        <w:rPr>
          <w:b/>
          <w:bCs/>
          <w:sz w:val="26"/>
          <w:szCs w:val="26"/>
        </w:rPr>
      </w:pPr>
      <w:r>
        <w:rPr>
          <w:rFonts w:hint="cs"/>
          <w:b/>
          <w:bCs/>
          <w:sz w:val="26"/>
          <w:szCs w:val="26"/>
          <w:rtl/>
        </w:rPr>
        <w:t>تخطيط الأعمال</w:t>
      </w:r>
    </w:p>
    <w:p w:rsidR="00FC1E57" w:rsidRPr="0073333F" w:rsidRDefault="003856BA" w:rsidP="005C5BFC">
      <w:pPr>
        <w:pStyle w:val="Heading2"/>
        <w:widowControl/>
        <w:bidi/>
        <w:ind w:left="720"/>
        <w:rPr>
          <w:b/>
          <w:bCs/>
          <w:sz w:val="26"/>
          <w:szCs w:val="26"/>
        </w:rPr>
      </w:pPr>
      <w:r w:rsidRPr="0073333F">
        <w:rPr>
          <w:rFonts w:hint="cs"/>
          <w:b/>
          <w:bCs/>
          <w:sz w:val="26"/>
          <w:szCs w:val="26"/>
          <w:rtl/>
        </w:rPr>
        <w:t>(أ)</w:t>
      </w:r>
      <w:r w:rsidRPr="0073333F">
        <w:rPr>
          <w:rFonts w:hint="cs"/>
          <w:b/>
          <w:bCs/>
          <w:sz w:val="26"/>
          <w:szCs w:val="26"/>
          <w:rtl/>
        </w:rPr>
        <w:tab/>
      </w:r>
      <w:r w:rsidR="00FC1E57" w:rsidRPr="0073333F">
        <w:rPr>
          <w:rFonts w:hint="cs"/>
          <w:b/>
          <w:bCs/>
          <w:sz w:val="26"/>
          <w:szCs w:val="26"/>
          <w:rtl/>
        </w:rPr>
        <w:t>تحديث لحالة تنفيذ خطة الأعمال المجمعة للصندوق المتعدد الأطراف للفترة 2019-2021</w:t>
      </w:r>
    </w:p>
    <w:p w:rsidR="0073333F" w:rsidRPr="0073333F" w:rsidRDefault="0073333F" w:rsidP="005C5BFC">
      <w:pPr>
        <w:pStyle w:val="StyleHeader4Para4Left0Firstline0"/>
        <w:widowControl/>
        <w:numPr>
          <w:ilvl w:val="0"/>
          <w:numId w:val="0"/>
        </w:numPr>
        <w:tabs>
          <w:tab w:val="clear" w:pos="2880"/>
          <w:tab w:val="clear" w:pos="5760"/>
        </w:tabs>
        <w:bidi/>
        <w:ind w:left="720"/>
        <w:rPr>
          <w:sz w:val="26"/>
          <w:szCs w:val="26"/>
          <w:rtl/>
          <w:lang w:val="en-US" w:bidi="ar-SA"/>
        </w:rPr>
      </w:pPr>
      <w:r w:rsidRPr="0022603B">
        <w:rPr>
          <w:sz w:val="26"/>
          <w:szCs w:val="26"/>
          <w:rtl/>
          <w:lang w:val="en-US" w:bidi="ar-SA"/>
        </w:rPr>
        <w:t xml:space="preserve">تقدم </w:t>
      </w:r>
      <w:r w:rsidRPr="0073333F">
        <w:rPr>
          <w:sz w:val="26"/>
          <w:szCs w:val="26"/>
          <w:u w:val="single"/>
          <w:rtl/>
          <w:lang w:val="en-US" w:bidi="ar-SA"/>
        </w:rPr>
        <w:t>الوثيقة</w:t>
      </w:r>
      <w:r w:rsidRPr="0073333F">
        <w:rPr>
          <w:color w:val="000000" w:themeColor="text1"/>
          <w:sz w:val="26"/>
          <w:szCs w:val="26"/>
          <w:u w:val="single"/>
        </w:rPr>
        <w:t>UNEP/OzL.Pro/ExCom/84/2</w:t>
      </w:r>
      <w:r>
        <w:rPr>
          <w:color w:val="000000" w:themeColor="text1"/>
          <w:sz w:val="26"/>
          <w:szCs w:val="26"/>
          <w:u w:val="single"/>
        </w:rPr>
        <w:t>4</w:t>
      </w:r>
      <w:r w:rsidRPr="0073333F">
        <w:rPr>
          <w:color w:val="000000" w:themeColor="text1"/>
          <w:sz w:val="26"/>
          <w:szCs w:val="26"/>
          <w:u w:val="single"/>
        </w:rPr>
        <w:t xml:space="preserve"> </w:t>
      </w:r>
      <w:r w:rsidRPr="0073333F">
        <w:rPr>
          <w:sz w:val="26"/>
          <w:szCs w:val="26"/>
          <w:rtl/>
          <w:lang w:val="en-US" w:bidi="ar-SA"/>
        </w:rPr>
        <w:t xml:space="preserve"> ملخصًا لخطة </w:t>
      </w:r>
      <w:r w:rsidRPr="0073333F">
        <w:rPr>
          <w:rFonts w:hint="cs"/>
          <w:sz w:val="26"/>
          <w:szCs w:val="26"/>
          <w:rtl/>
          <w:lang w:val="en-US" w:bidi="ar-SA"/>
        </w:rPr>
        <w:t>ال</w:t>
      </w:r>
      <w:r w:rsidRPr="0073333F">
        <w:rPr>
          <w:sz w:val="26"/>
          <w:szCs w:val="26"/>
          <w:rtl/>
          <w:lang w:val="en-US" w:bidi="ar-SA"/>
        </w:rPr>
        <w:t>عمل</w:t>
      </w:r>
      <w:r w:rsidRPr="0073333F">
        <w:rPr>
          <w:rFonts w:hint="cs"/>
          <w:sz w:val="26"/>
          <w:szCs w:val="26"/>
          <w:rtl/>
          <w:lang w:val="en-US" w:bidi="ar-SA"/>
        </w:rPr>
        <w:t xml:space="preserve"> للفترة</w:t>
      </w:r>
      <w:r w:rsidRPr="0073333F">
        <w:rPr>
          <w:sz w:val="26"/>
          <w:szCs w:val="26"/>
          <w:rtl/>
          <w:lang w:val="en-US" w:bidi="ar-SA"/>
        </w:rPr>
        <w:t xml:space="preserve"> 2019-2021، وحالة تنفيذ خطة </w:t>
      </w:r>
      <w:r w:rsidRPr="0073333F">
        <w:rPr>
          <w:rFonts w:hint="cs"/>
          <w:sz w:val="26"/>
          <w:szCs w:val="26"/>
          <w:rtl/>
          <w:lang w:val="en-US" w:bidi="ar-SA"/>
        </w:rPr>
        <w:t>ال</w:t>
      </w:r>
      <w:r w:rsidRPr="0073333F">
        <w:rPr>
          <w:sz w:val="26"/>
          <w:szCs w:val="26"/>
          <w:rtl/>
          <w:lang w:val="en-US" w:bidi="ar-SA"/>
        </w:rPr>
        <w:t>عمل</w:t>
      </w:r>
      <w:r w:rsidRPr="0073333F">
        <w:rPr>
          <w:rFonts w:hint="cs"/>
          <w:sz w:val="26"/>
          <w:szCs w:val="26"/>
          <w:rtl/>
          <w:lang w:val="en-US" w:bidi="ar-SA"/>
        </w:rPr>
        <w:t xml:space="preserve"> لعام </w:t>
      </w:r>
      <w:r w:rsidRPr="0073333F">
        <w:rPr>
          <w:sz w:val="26"/>
          <w:szCs w:val="26"/>
          <w:rtl/>
          <w:lang w:val="en-US" w:bidi="ar-SA"/>
        </w:rPr>
        <w:t xml:space="preserve">2019 في ضوء التقديمات المقدمة إلى الاجتماع </w:t>
      </w:r>
      <w:r w:rsidRPr="0073333F">
        <w:rPr>
          <w:rFonts w:hint="cs"/>
          <w:sz w:val="26"/>
          <w:szCs w:val="26"/>
          <w:rtl/>
          <w:lang w:val="en-US" w:bidi="ar-SA"/>
        </w:rPr>
        <w:t>الث</w:t>
      </w:r>
      <w:r>
        <w:rPr>
          <w:rFonts w:hint="cs"/>
          <w:sz w:val="26"/>
          <w:szCs w:val="26"/>
          <w:rtl/>
          <w:lang w:val="en-US" w:bidi="ar-SA"/>
        </w:rPr>
        <w:t>ا</w:t>
      </w:r>
      <w:r w:rsidRPr="0073333F">
        <w:rPr>
          <w:rFonts w:hint="cs"/>
          <w:sz w:val="26"/>
          <w:szCs w:val="26"/>
          <w:rtl/>
          <w:lang w:val="en-US" w:bidi="ar-SA"/>
        </w:rPr>
        <w:t>لث والثمانين</w:t>
      </w:r>
      <w:r w:rsidRPr="0073333F">
        <w:rPr>
          <w:sz w:val="26"/>
          <w:szCs w:val="26"/>
          <w:rtl/>
          <w:lang w:val="en-US" w:bidi="ar-SA"/>
        </w:rPr>
        <w:t xml:space="preserve">، </w:t>
      </w:r>
      <w:r>
        <w:rPr>
          <w:rFonts w:hint="cs"/>
          <w:sz w:val="26"/>
          <w:szCs w:val="26"/>
          <w:rtl/>
          <w:lang w:val="en-US" w:bidi="ar-SA"/>
        </w:rPr>
        <w:t xml:space="preserve">والتقديمات المقدمة إلى الاجتماع الرابع والثمانين، </w:t>
      </w:r>
      <w:r w:rsidRPr="0073333F">
        <w:rPr>
          <w:sz w:val="26"/>
          <w:szCs w:val="26"/>
          <w:rtl/>
          <w:lang w:val="en-US" w:bidi="ar-SA"/>
        </w:rPr>
        <w:t>والالتزامات المستقبلية للاتفاقات متعددة السنوات للفترة</w:t>
      </w:r>
      <w:r w:rsidRPr="0073333F">
        <w:rPr>
          <w:rFonts w:hint="cs"/>
          <w:sz w:val="26"/>
          <w:szCs w:val="26"/>
          <w:rtl/>
          <w:lang w:val="en-US" w:bidi="ar-SA"/>
        </w:rPr>
        <w:t xml:space="preserve"> من</w:t>
      </w:r>
      <w:r w:rsidRPr="0073333F">
        <w:rPr>
          <w:sz w:val="26"/>
          <w:szCs w:val="26"/>
          <w:rtl/>
          <w:lang w:val="en-US" w:bidi="ar-SA"/>
        </w:rPr>
        <w:t xml:space="preserve"> 2019 إلى 2031، </w:t>
      </w:r>
      <w:r>
        <w:rPr>
          <w:rFonts w:hint="cs"/>
          <w:sz w:val="26"/>
          <w:szCs w:val="26"/>
          <w:rtl/>
          <w:lang w:val="en-US" w:bidi="ar-SA"/>
        </w:rPr>
        <w:t xml:space="preserve">والأثر الناتج عن تخصيص الموارد لتخطيط الأعمال وميزانية </w:t>
      </w:r>
      <w:r w:rsidR="0022603B">
        <w:rPr>
          <w:rFonts w:hint="cs"/>
          <w:sz w:val="26"/>
          <w:szCs w:val="26"/>
          <w:rtl/>
          <w:lang w:val="en-US" w:bidi="ar-SA"/>
        </w:rPr>
        <w:t>فترة الثلاث سنوات 2018-2020</w:t>
      </w:r>
      <w:r w:rsidRPr="0073333F">
        <w:rPr>
          <w:sz w:val="26"/>
          <w:szCs w:val="26"/>
          <w:rtl/>
          <w:lang w:val="en-US" w:bidi="ar-SA"/>
        </w:rPr>
        <w:t>.</w:t>
      </w:r>
    </w:p>
    <w:p w:rsidR="0073333F" w:rsidRPr="0073333F" w:rsidRDefault="0073333F" w:rsidP="005C5BFC">
      <w:pPr>
        <w:pStyle w:val="StyleHeader4Para4Left0Firstline0"/>
        <w:widowControl/>
        <w:numPr>
          <w:ilvl w:val="0"/>
          <w:numId w:val="0"/>
        </w:numPr>
        <w:tabs>
          <w:tab w:val="clear" w:pos="2880"/>
          <w:tab w:val="clear" w:pos="5760"/>
        </w:tabs>
        <w:bidi/>
        <w:ind w:left="720"/>
        <w:rPr>
          <w:sz w:val="26"/>
          <w:szCs w:val="26"/>
          <w:lang w:val="en-US" w:bidi="ar-SA"/>
        </w:rPr>
      </w:pPr>
      <w:r w:rsidRPr="0073333F">
        <w:rPr>
          <w:sz w:val="26"/>
          <w:szCs w:val="26"/>
          <w:u w:val="single"/>
          <w:rtl/>
          <w:lang w:val="en-US" w:bidi="ar-SA"/>
        </w:rPr>
        <w:t>القضايا التي يتعين معالجتها:</w:t>
      </w:r>
    </w:p>
    <w:p w:rsidR="0073333F" w:rsidRPr="0073333F" w:rsidRDefault="0073333F" w:rsidP="007F00F4">
      <w:pPr>
        <w:pStyle w:val="StyleHeader4Para4Left0Firstline0"/>
        <w:widowControl/>
        <w:numPr>
          <w:ilvl w:val="0"/>
          <w:numId w:val="29"/>
        </w:numPr>
        <w:tabs>
          <w:tab w:val="clear" w:pos="2880"/>
          <w:tab w:val="clear" w:pos="5760"/>
        </w:tabs>
        <w:bidi/>
        <w:ind w:left="1440"/>
        <w:rPr>
          <w:sz w:val="26"/>
          <w:szCs w:val="26"/>
          <w:lang w:val="en-US" w:bidi="ar-SA"/>
        </w:rPr>
      </w:pPr>
      <w:r w:rsidRPr="0073333F">
        <w:rPr>
          <w:sz w:val="26"/>
          <w:szCs w:val="26"/>
          <w:rtl/>
          <w:lang w:val="en-US" w:bidi="ar-SA"/>
        </w:rPr>
        <w:t xml:space="preserve">أنشطة </w:t>
      </w:r>
      <w:r w:rsidR="0022603B">
        <w:rPr>
          <w:rFonts w:hint="cs"/>
          <w:sz w:val="26"/>
          <w:szCs w:val="26"/>
          <w:rtl/>
          <w:lang w:val="en-US" w:bidi="ar-SA"/>
        </w:rPr>
        <w:t>التخفيض التدريجي</w:t>
      </w:r>
      <w:r w:rsidRPr="0073333F">
        <w:rPr>
          <w:rFonts w:hint="cs"/>
          <w:sz w:val="26"/>
          <w:szCs w:val="26"/>
          <w:rtl/>
          <w:lang w:val="en-US" w:bidi="ar-SA"/>
        </w:rPr>
        <w:t xml:space="preserve"> </w:t>
      </w:r>
      <w:r w:rsidR="0022603B">
        <w:rPr>
          <w:rFonts w:hint="cs"/>
          <w:sz w:val="26"/>
          <w:szCs w:val="26"/>
          <w:rtl/>
          <w:lang w:val="en-US" w:bidi="ar-SA"/>
        </w:rPr>
        <w:t>ل</w:t>
      </w:r>
      <w:r w:rsidRPr="0073333F">
        <w:rPr>
          <w:rFonts w:hint="cs"/>
          <w:sz w:val="26"/>
          <w:szCs w:val="26"/>
          <w:rtl/>
          <w:lang w:val="en-US" w:bidi="ar-SA"/>
        </w:rPr>
        <w:t>لمواد الهيدروفلوروكربونية</w:t>
      </w:r>
      <w:r w:rsidRPr="0073333F">
        <w:rPr>
          <w:sz w:val="26"/>
          <w:szCs w:val="26"/>
          <w:rtl/>
          <w:lang w:val="en-US" w:bidi="ar-SA"/>
        </w:rPr>
        <w:t xml:space="preserve"> المقدمة إلى الاجتماع ال</w:t>
      </w:r>
      <w:r w:rsidR="0022603B">
        <w:rPr>
          <w:rFonts w:hint="cs"/>
          <w:sz w:val="26"/>
          <w:szCs w:val="26"/>
          <w:rtl/>
          <w:lang w:val="en-US" w:bidi="ar-SA"/>
        </w:rPr>
        <w:t>رابع</w:t>
      </w:r>
      <w:r w:rsidRPr="0073333F">
        <w:rPr>
          <w:sz w:val="26"/>
          <w:szCs w:val="26"/>
          <w:rtl/>
          <w:lang w:val="en-US" w:bidi="ar-SA"/>
        </w:rPr>
        <w:t xml:space="preserve"> والثمانين التي لم تكن مدرجة في خطط </w:t>
      </w:r>
      <w:r w:rsidRPr="0073333F">
        <w:rPr>
          <w:rFonts w:hint="cs"/>
          <w:sz w:val="26"/>
          <w:szCs w:val="26"/>
          <w:rtl/>
          <w:lang w:val="en-US" w:bidi="ar-SA"/>
        </w:rPr>
        <w:t>ال</w:t>
      </w:r>
      <w:r w:rsidR="0022603B">
        <w:rPr>
          <w:rFonts w:hint="cs"/>
          <w:sz w:val="26"/>
          <w:szCs w:val="26"/>
          <w:rtl/>
          <w:lang w:val="en-US" w:bidi="ar-SA"/>
        </w:rPr>
        <w:t>أ</w:t>
      </w:r>
      <w:r w:rsidRPr="0073333F">
        <w:rPr>
          <w:rFonts w:hint="cs"/>
          <w:sz w:val="26"/>
          <w:szCs w:val="26"/>
          <w:rtl/>
          <w:lang w:val="en-US" w:bidi="ar-SA"/>
        </w:rPr>
        <w:t>عم</w:t>
      </w:r>
      <w:r w:rsidR="0022603B">
        <w:rPr>
          <w:rFonts w:hint="cs"/>
          <w:sz w:val="26"/>
          <w:szCs w:val="26"/>
          <w:rtl/>
          <w:lang w:val="en-US" w:bidi="ar-SA"/>
        </w:rPr>
        <w:t>ا</w:t>
      </w:r>
      <w:r w:rsidRPr="0073333F">
        <w:rPr>
          <w:rFonts w:hint="cs"/>
          <w:sz w:val="26"/>
          <w:szCs w:val="26"/>
          <w:rtl/>
          <w:lang w:val="en-US" w:bidi="ar-SA"/>
        </w:rPr>
        <w:t>ل</w:t>
      </w:r>
      <w:r w:rsidRPr="0073333F">
        <w:rPr>
          <w:sz w:val="26"/>
          <w:szCs w:val="26"/>
          <w:rtl/>
          <w:lang w:val="en-US" w:bidi="ar-SA"/>
        </w:rPr>
        <w:t xml:space="preserve"> للفترة 2019-2021</w:t>
      </w:r>
      <w:r w:rsidR="00096BBB">
        <w:rPr>
          <w:rFonts w:hint="cs"/>
          <w:sz w:val="26"/>
          <w:szCs w:val="26"/>
          <w:rtl/>
          <w:lang w:val="en-US" w:bidi="ar-SA"/>
        </w:rPr>
        <w:t>.</w:t>
      </w:r>
    </w:p>
    <w:p w:rsidR="0073333F" w:rsidRPr="0073333F" w:rsidRDefault="0022603B" w:rsidP="005C5BFC">
      <w:pPr>
        <w:pStyle w:val="0Heading0"/>
        <w:bidi/>
        <w:spacing w:after="240"/>
        <w:ind w:left="720"/>
        <w:jc w:val="both"/>
        <w:rPr>
          <w:rFonts w:asciiTheme="majorBidi" w:hAnsiTheme="majorBidi" w:cstheme="majorBidi"/>
          <w:sz w:val="26"/>
          <w:szCs w:val="26"/>
          <w:lang w:bidi="ar-SY"/>
        </w:rPr>
      </w:pPr>
      <w:r>
        <w:rPr>
          <w:rFonts w:asciiTheme="majorBidi" w:hAnsiTheme="majorBidi" w:cstheme="majorBidi" w:hint="cs"/>
          <w:sz w:val="26"/>
          <w:szCs w:val="26"/>
          <w:u w:val="single"/>
          <w:rtl/>
          <w:lang w:val="en-US" w:bidi="ar-SY"/>
        </w:rPr>
        <w:t>و</w:t>
      </w:r>
      <w:r w:rsidR="0073333F" w:rsidRPr="0073333F">
        <w:rPr>
          <w:rFonts w:asciiTheme="majorBidi" w:hAnsiTheme="majorBidi" w:cstheme="majorBidi"/>
          <w:sz w:val="26"/>
          <w:szCs w:val="26"/>
          <w:u w:val="single"/>
          <w:rtl/>
          <w:lang w:bidi="ar-SY"/>
        </w:rPr>
        <w:t>قد ترغب اللجنة التنفيذية في</w:t>
      </w:r>
      <w:r w:rsidR="0073333F" w:rsidRPr="0073333F">
        <w:rPr>
          <w:rFonts w:asciiTheme="majorBidi" w:hAnsiTheme="majorBidi" w:cstheme="majorBidi"/>
          <w:sz w:val="26"/>
          <w:szCs w:val="26"/>
          <w:rtl/>
          <w:lang w:bidi="ar-SY"/>
        </w:rPr>
        <w:t xml:space="preserve"> </w:t>
      </w:r>
      <w:r w:rsidR="0073333F" w:rsidRPr="0073333F">
        <w:rPr>
          <w:rFonts w:asciiTheme="majorBidi" w:hAnsiTheme="majorBidi" w:cstheme="majorBidi" w:hint="cs"/>
          <w:sz w:val="26"/>
          <w:szCs w:val="26"/>
          <w:rtl/>
          <w:lang w:bidi="ar-SY"/>
        </w:rPr>
        <w:t>الإحاطة علما بما يلي</w:t>
      </w:r>
      <w:r w:rsidR="0073333F" w:rsidRPr="0073333F">
        <w:rPr>
          <w:rFonts w:asciiTheme="majorBidi" w:hAnsiTheme="majorBidi" w:cstheme="majorBidi"/>
          <w:sz w:val="26"/>
          <w:szCs w:val="26"/>
          <w:rtl/>
          <w:lang w:bidi="ar-SY"/>
        </w:rPr>
        <w:t>:</w:t>
      </w:r>
    </w:p>
    <w:p w:rsidR="0073333F" w:rsidRPr="0073333F" w:rsidRDefault="0022603B" w:rsidP="005C5BFC">
      <w:pPr>
        <w:pStyle w:val="0Heading0"/>
        <w:bidi/>
        <w:spacing w:after="240"/>
        <w:ind w:left="1440" w:hanging="720"/>
        <w:jc w:val="both"/>
        <w:rPr>
          <w:rFonts w:asciiTheme="majorBidi" w:hAnsiTheme="majorBidi" w:cstheme="majorBidi"/>
          <w:sz w:val="26"/>
          <w:szCs w:val="26"/>
          <w:lang w:bidi="ar-SY"/>
        </w:rPr>
      </w:pPr>
      <w:r>
        <w:rPr>
          <w:rFonts w:asciiTheme="majorBidi" w:hAnsiTheme="majorBidi" w:cstheme="majorBidi"/>
          <w:sz w:val="26"/>
          <w:szCs w:val="26"/>
          <w:rtl/>
          <w:lang w:bidi="ar-SY"/>
        </w:rPr>
        <w:lastRenderedPageBreak/>
        <w:t>(أ)</w:t>
      </w:r>
      <w:r w:rsidR="0073333F" w:rsidRPr="0073333F">
        <w:rPr>
          <w:rFonts w:asciiTheme="majorBidi" w:hAnsiTheme="majorBidi" w:cstheme="majorBidi"/>
          <w:sz w:val="26"/>
          <w:szCs w:val="26"/>
          <w:rtl/>
          <w:lang w:bidi="ar-SY"/>
        </w:rPr>
        <w:tab/>
      </w:r>
      <w:r w:rsidR="002238C3">
        <w:rPr>
          <w:rFonts w:asciiTheme="majorBidi" w:hAnsiTheme="majorBidi" w:cstheme="majorBidi" w:hint="cs"/>
          <w:sz w:val="26"/>
          <w:szCs w:val="26"/>
          <w:rtl/>
          <w:lang w:bidi="ar-SY"/>
        </w:rPr>
        <w:t>ال</w:t>
      </w:r>
      <w:r w:rsidR="0073333F" w:rsidRPr="0073333F">
        <w:rPr>
          <w:rFonts w:asciiTheme="majorBidi" w:hAnsiTheme="majorBidi" w:cstheme="majorBidi"/>
          <w:sz w:val="26"/>
          <w:szCs w:val="26"/>
          <w:rtl/>
          <w:lang w:bidi="ar-SY"/>
        </w:rPr>
        <w:t>تحديث عن حالة تنفيذ خطة الأعمال المجمعة للفترة 2019</w:t>
      </w:r>
      <w:r w:rsidR="002238C3">
        <w:rPr>
          <w:rFonts w:asciiTheme="majorBidi" w:hAnsiTheme="majorBidi" w:cstheme="majorBidi" w:hint="cs"/>
          <w:sz w:val="26"/>
          <w:szCs w:val="26"/>
          <w:rtl/>
          <w:lang w:bidi="ar-SY"/>
        </w:rPr>
        <w:t xml:space="preserve"> </w:t>
      </w:r>
      <w:r w:rsidR="0073333F" w:rsidRPr="0073333F">
        <w:rPr>
          <w:rFonts w:asciiTheme="majorBidi" w:hAnsiTheme="majorBidi" w:cstheme="majorBidi"/>
          <w:sz w:val="26"/>
          <w:szCs w:val="26"/>
          <w:rtl/>
          <w:lang w:bidi="ar-SY"/>
        </w:rPr>
        <w:t>-</w:t>
      </w:r>
      <w:r w:rsidR="002238C3">
        <w:rPr>
          <w:rFonts w:asciiTheme="majorBidi" w:hAnsiTheme="majorBidi" w:cstheme="majorBidi" w:hint="cs"/>
          <w:sz w:val="26"/>
          <w:szCs w:val="26"/>
          <w:rtl/>
          <w:lang w:bidi="ar-SY"/>
        </w:rPr>
        <w:t xml:space="preserve"> </w:t>
      </w:r>
      <w:r w:rsidR="0073333F" w:rsidRPr="0073333F">
        <w:rPr>
          <w:rFonts w:asciiTheme="majorBidi" w:hAnsiTheme="majorBidi" w:cstheme="majorBidi"/>
          <w:sz w:val="26"/>
          <w:szCs w:val="26"/>
          <w:rtl/>
          <w:lang w:bidi="ar-SY"/>
        </w:rPr>
        <w:t xml:space="preserve">2021 للصندوق المتعدد الأطراف على النحو الوارد في الوثيقة </w:t>
      </w:r>
      <w:r w:rsidR="0073333F" w:rsidRPr="0073333F">
        <w:rPr>
          <w:rFonts w:asciiTheme="majorBidi" w:hAnsiTheme="majorBidi" w:cstheme="majorBidi"/>
          <w:sz w:val="26"/>
          <w:szCs w:val="26"/>
          <w:lang w:bidi="ar-SY"/>
        </w:rPr>
        <w:t>UNEP/OzL.Pro/ExCom/</w:t>
      </w:r>
      <w:r>
        <w:rPr>
          <w:rFonts w:asciiTheme="majorBidi" w:hAnsiTheme="majorBidi" w:cstheme="majorBidi"/>
          <w:sz w:val="26"/>
          <w:szCs w:val="26"/>
          <w:lang w:bidi="ar-SY"/>
        </w:rPr>
        <w:t>84/24</w:t>
      </w:r>
      <w:r w:rsidR="0073333F" w:rsidRPr="0073333F">
        <w:rPr>
          <w:rFonts w:asciiTheme="majorBidi" w:hAnsiTheme="majorBidi" w:cstheme="majorBidi"/>
          <w:sz w:val="26"/>
          <w:szCs w:val="26"/>
          <w:rtl/>
          <w:lang w:bidi="ar-SY"/>
        </w:rPr>
        <w:t>؛</w:t>
      </w:r>
    </w:p>
    <w:p w:rsidR="003856BA" w:rsidRPr="0073333F" w:rsidRDefault="0022603B" w:rsidP="005C5BFC">
      <w:pPr>
        <w:pStyle w:val="Heading2"/>
        <w:widowControl/>
        <w:bidi/>
        <w:ind w:left="1440" w:hanging="720"/>
        <w:rPr>
          <w:sz w:val="26"/>
          <w:szCs w:val="26"/>
          <w:rtl/>
          <w:lang w:bidi="ar-SY"/>
        </w:rPr>
      </w:pPr>
      <w:r>
        <w:rPr>
          <w:rFonts w:asciiTheme="majorBidi" w:hAnsiTheme="majorBidi" w:cstheme="majorBidi"/>
          <w:sz w:val="26"/>
          <w:szCs w:val="26"/>
          <w:rtl/>
          <w:lang w:bidi="ar-SY"/>
        </w:rPr>
        <w:t>(ب)</w:t>
      </w:r>
      <w:r w:rsidR="0073333F" w:rsidRPr="0073333F">
        <w:rPr>
          <w:rFonts w:asciiTheme="majorBidi" w:hAnsiTheme="majorBidi" w:cstheme="majorBidi"/>
          <w:sz w:val="26"/>
          <w:szCs w:val="26"/>
          <w:rtl/>
          <w:lang w:bidi="ar-SY"/>
        </w:rPr>
        <w:tab/>
      </w:r>
      <w:r w:rsidR="002238C3" w:rsidRPr="00664437">
        <w:rPr>
          <w:rFonts w:asciiTheme="majorBidi" w:hAnsiTheme="majorBidi" w:cstheme="majorBidi"/>
          <w:sz w:val="26"/>
          <w:szCs w:val="26"/>
          <w:rtl/>
          <w:lang w:bidi="ar-SY"/>
        </w:rPr>
        <w:t xml:space="preserve">تقديم </w:t>
      </w:r>
      <w:r w:rsidR="002238C3">
        <w:rPr>
          <w:rFonts w:asciiTheme="majorBidi" w:hAnsiTheme="majorBidi" w:cstheme="majorBidi" w:hint="cs"/>
          <w:sz w:val="26"/>
          <w:szCs w:val="26"/>
          <w:rtl/>
          <w:lang w:bidi="ar-SY"/>
        </w:rPr>
        <w:t>أنشطة للخفض التدريجي للمواد الهيدروفلوروكربوني</w:t>
      </w:r>
      <w:r w:rsidR="002238C3">
        <w:rPr>
          <w:rFonts w:asciiTheme="majorBidi" w:hAnsiTheme="majorBidi" w:cstheme="majorBidi" w:hint="eastAsia"/>
          <w:sz w:val="26"/>
          <w:szCs w:val="26"/>
          <w:rtl/>
          <w:lang w:bidi="ar-SY"/>
        </w:rPr>
        <w:t>ة</w:t>
      </w:r>
      <w:r w:rsidR="002238C3">
        <w:rPr>
          <w:rFonts w:asciiTheme="majorBidi" w:hAnsiTheme="majorBidi" w:cstheme="majorBidi" w:hint="cs"/>
          <w:sz w:val="26"/>
          <w:szCs w:val="26"/>
          <w:rtl/>
          <w:lang w:bidi="ar-SY"/>
        </w:rPr>
        <w:t xml:space="preserve"> بقيمة 2.539.511 دولار أمريكي إلى الاجتماع الرابع والثمانين، بما فيها أنشطة بقيمة 1.101.777 دولار أمريكي لم تضمّن خطط الأعمال للفترة الثلاث سنوات 2019 </w:t>
      </w:r>
      <w:r w:rsidR="002238C3">
        <w:rPr>
          <w:rFonts w:asciiTheme="majorBidi" w:hAnsiTheme="majorBidi" w:cstheme="majorBidi"/>
          <w:sz w:val="26"/>
          <w:szCs w:val="26"/>
          <w:rtl/>
          <w:lang w:bidi="ar-SY"/>
        </w:rPr>
        <w:t>–</w:t>
      </w:r>
      <w:r w:rsidR="002238C3">
        <w:rPr>
          <w:rFonts w:asciiTheme="majorBidi" w:hAnsiTheme="majorBidi" w:cstheme="majorBidi" w:hint="cs"/>
          <w:sz w:val="26"/>
          <w:szCs w:val="26"/>
          <w:rtl/>
          <w:lang w:bidi="ar-SY"/>
        </w:rPr>
        <w:t xml:space="preserve"> 2021.</w:t>
      </w:r>
    </w:p>
    <w:p w:rsidR="00FC1E57" w:rsidRPr="0022603B" w:rsidRDefault="003856BA" w:rsidP="005C5BFC">
      <w:pPr>
        <w:pStyle w:val="Heading2"/>
        <w:widowControl/>
        <w:bidi/>
        <w:ind w:left="1440" w:hanging="720"/>
        <w:rPr>
          <w:b/>
          <w:bCs/>
          <w:sz w:val="26"/>
          <w:szCs w:val="26"/>
          <w:lang w:val="en-CA"/>
        </w:rPr>
      </w:pPr>
      <w:r w:rsidRPr="0022603B">
        <w:rPr>
          <w:rFonts w:hint="cs"/>
          <w:b/>
          <w:bCs/>
          <w:sz w:val="26"/>
          <w:szCs w:val="26"/>
          <w:rtl/>
        </w:rPr>
        <w:t>(ب)</w:t>
      </w:r>
      <w:r w:rsidRPr="0022603B">
        <w:rPr>
          <w:rFonts w:hint="cs"/>
          <w:b/>
          <w:bCs/>
          <w:sz w:val="26"/>
          <w:szCs w:val="26"/>
          <w:rtl/>
        </w:rPr>
        <w:tab/>
      </w:r>
      <w:r w:rsidR="00FC1E57" w:rsidRPr="0022603B">
        <w:rPr>
          <w:rFonts w:hint="cs"/>
          <w:b/>
          <w:bCs/>
          <w:sz w:val="26"/>
          <w:szCs w:val="26"/>
          <w:rtl/>
        </w:rPr>
        <w:t>التأخيرات في تقديم الشرائح</w:t>
      </w:r>
    </w:p>
    <w:p w:rsidR="003856BA" w:rsidRDefault="00431351" w:rsidP="005C5BFC">
      <w:pPr>
        <w:pStyle w:val="Heading2"/>
        <w:widowControl/>
        <w:bidi/>
        <w:ind w:left="720"/>
        <w:rPr>
          <w:sz w:val="26"/>
          <w:szCs w:val="26"/>
          <w:rtl/>
          <w:lang w:val="en-CA" w:bidi="ar-SA"/>
        </w:rPr>
      </w:pPr>
      <w:r w:rsidRPr="00431351">
        <w:rPr>
          <w:sz w:val="26"/>
          <w:szCs w:val="26"/>
          <w:rtl/>
          <w:lang w:val="en-US" w:bidi="ar-SA"/>
        </w:rPr>
        <w:t xml:space="preserve">تعرض </w:t>
      </w:r>
      <w:r w:rsidRPr="001C7B12">
        <w:rPr>
          <w:sz w:val="26"/>
          <w:szCs w:val="26"/>
          <w:u w:val="single"/>
          <w:rtl/>
          <w:lang w:val="en-US" w:bidi="ar-SA"/>
        </w:rPr>
        <w:t>الوثيقة</w:t>
      </w:r>
      <w:r>
        <w:rPr>
          <w:rFonts w:hint="cs"/>
          <w:sz w:val="26"/>
          <w:szCs w:val="26"/>
          <w:u w:val="single"/>
          <w:rtl/>
          <w:lang w:val="en-US" w:bidi="ar-EG"/>
        </w:rPr>
        <w:t xml:space="preserve"> </w:t>
      </w:r>
      <w:r w:rsidRPr="00431351">
        <w:rPr>
          <w:sz w:val="26"/>
          <w:szCs w:val="26"/>
          <w:lang w:val="en-CA"/>
        </w:rPr>
        <w:t xml:space="preserve"> </w:t>
      </w:r>
      <w:r w:rsidRPr="00431351">
        <w:rPr>
          <w:sz w:val="26"/>
          <w:szCs w:val="26"/>
          <w:u w:val="single"/>
          <w:lang w:val="en-CA"/>
        </w:rPr>
        <w:t>UNEP/OzL.Pro/ExCom/84/25</w:t>
      </w:r>
      <w:r>
        <w:rPr>
          <w:rFonts w:hint="cs"/>
          <w:sz w:val="26"/>
          <w:szCs w:val="26"/>
          <w:rtl/>
          <w:lang w:val="en-US" w:bidi="ar-EG"/>
        </w:rPr>
        <w:t xml:space="preserve">عملا بالمقرر 47/50(د) </w:t>
      </w:r>
      <w:r w:rsidRPr="001C7B12">
        <w:rPr>
          <w:sz w:val="26"/>
          <w:szCs w:val="26"/>
          <w:rtl/>
          <w:lang w:val="en-US" w:bidi="ar-SA"/>
        </w:rPr>
        <w:t>ال</w:t>
      </w:r>
      <w:r>
        <w:rPr>
          <w:sz w:val="26"/>
          <w:szCs w:val="26"/>
          <w:rtl/>
          <w:lang w:val="en-US" w:bidi="ar-SA"/>
        </w:rPr>
        <w:t xml:space="preserve">إجراءات المتخذة استجابة </w:t>
      </w:r>
      <w:r>
        <w:rPr>
          <w:rFonts w:hint="cs"/>
          <w:sz w:val="26"/>
          <w:szCs w:val="26"/>
          <w:rtl/>
          <w:lang w:val="en-US" w:bidi="ar-SA"/>
        </w:rPr>
        <w:t xml:space="preserve">للمقررات </w:t>
      </w:r>
      <w:r>
        <w:rPr>
          <w:sz w:val="26"/>
          <w:szCs w:val="26"/>
          <w:rtl/>
          <w:lang w:val="en-US" w:bidi="ar-SA"/>
        </w:rPr>
        <w:t>المتعلق</w:t>
      </w:r>
      <w:r>
        <w:rPr>
          <w:rFonts w:hint="cs"/>
          <w:sz w:val="26"/>
          <w:szCs w:val="26"/>
          <w:rtl/>
          <w:lang w:val="en-US" w:bidi="ar-SA"/>
        </w:rPr>
        <w:t>ة</w:t>
      </w:r>
      <w:r w:rsidRPr="001C7B12">
        <w:rPr>
          <w:sz w:val="26"/>
          <w:szCs w:val="26"/>
          <w:rtl/>
          <w:lang w:val="en-US" w:bidi="ar-SA"/>
        </w:rPr>
        <w:t xml:space="preserve"> </w:t>
      </w:r>
      <w:r w:rsidRPr="001C7B12">
        <w:rPr>
          <w:rFonts w:hint="cs"/>
          <w:sz w:val="26"/>
          <w:szCs w:val="26"/>
          <w:rtl/>
          <w:lang w:val="en-US" w:bidi="ar-SA"/>
        </w:rPr>
        <w:t>ب</w:t>
      </w:r>
      <w:r w:rsidR="004B5A27">
        <w:rPr>
          <w:rFonts w:hint="cs"/>
          <w:sz w:val="26"/>
          <w:szCs w:val="26"/>
          <w:rtl/>
          <w:lang w:val="en-US" w:bidi="ar-SA"/>
        </w:rPr>
        <w:t>ال</w:t>
      </w:r>
      <w:r w:rsidRPr="001C7B12">
        <w:rPr>
          <w:sz w:val="26"/>
          <w:szCs w:val="26"/>
          <w:rtl/>
          <w:lang w:val="en-US" w:bidi="ar-SA"/>
        </w:rPr>
        <w:t>تأخير</w:t>
      </w:r>
      <w:r w:rsidR="004B5A27">
        <w:rPr>
          <w:rFonts w:hint="cs"/>
          <w:sz w:val="26"/>
          <w:szCs w:val="26"/>
          <w:rtl/>
          <w:lang w:val="en-US" w:bidi="ar-SA"/>
        </w:rPr>
        <w:t>ات في</w:t>
      </w:r>
      <w:r w:rsidRPr="001C7B12">
        <w:rPr>
          <w:rFonts w:hint="cs"/>
          <w:sz w:val="26"/>
          <w:szCs w:val="26"/>
          <w:rtl/>
          <w:lang w:val="en-US" w:bidi="ar-SA"/>
        </w:rPr>
        <w:t xml:space="preserve"> تقديم طلبات </w:t>
      </w:r>
      <w:r w:rsidR="004B5A27">
        <w:rPr>
          <w:rFonts w:hint="cs"/>
          <w:sz w:val="26"/>
          <w:szCs w:val="26"/>
          <w:rtl/>
          <w:lang w:val="en-US" w:bidi="ar-SA"/>
        </w:rPr>
        <w:t>مشروعات</w:t>
      </w:r>
      <w:r w:rsidRPr="001C7B12">
        <w:rPr>
          <w:sz w:val="26"/>
          <w:szCs w:val="26"/>
          <w:rtl/>
          <w:lang w:val="en-US" w:bidi="ar-SA"/>
        </w:rPr>
        <w:t xml:space="preserve"> الاتفاقات متعددة </w:t>
      </w:r>
      <w:r w:rsidRPr="001C7B12">
        <w:rPr>
          <w:rFonts w:hint="cs"/>
          <w:sz w:val="26"/>
          <w:szCs w:val="26"/>
          <w:rtl/>
          <w:lang w:val="en-US" w:bidi="ar-SA"/>
        </w:rPr>
        <w:t>السنوات</w:t>
      </w:r>
      <w:r w:rsidRPr="001C7B12">
        <w:rPr>
          <w:sz w:val="26"/>
          <w:szCs w:val="26"/>
          <w:rtl/>
          <w:lang w:val="en-US" w:bidi="ar-SA"/>
        </w:rPr>
        <w:t xml:space="preserve"> </w:t>
      </w:r>
      <w:r w:rsidRPr="001C7B12">
        <w:rPr>
          <w:rFonts w:hint="cs"/>
          <w:sz w:val="26"/>
          <w:szCs w:val="26"/>
          <w:rtl/>
          <w:lang w:val="en-US" w:bidi="ar-SA"/>
        </w:rPr>
        <w:t xml:space="preserve">المعتمدة </w:t>
      </w:r>
      <w:r w:rsidRPr="001C7B12">
        <w:rPr>
          <w:sz w:val="26"/>
          <w:szCs w:val="26"/>
          <w:rtl/>
          <w:lang w:val="en-US" w:bidi="ar-SA"/>
        </w:rPr>
        <w:t xml:space="preserve">في الاجتماع </w:t>
      </w:r>
      <w:r w:rsidRPr="001C7B12">
        <w:rPr>
          <w:rFonts w:hint="cs"/>
          <w:sz w:val="26"/>
          <w:szCs w:val="26"/>
          <w:rtl/>
          <w:lang w:val="en-US" w:bidi="ar-SA"/>
        </w:rPr>
        <w:t>الثا</w:t>
      </w:r>
      <w:r w:rsidR="004B5A27">
        <w:rPr>
          <w:rFonts w:hint="cs"/>
          <w:sz w:val="26"/>
          <w:szCs w:val="26"/>
          <w:rtl/>
          <w:lang w:val="en-US" w:bidi="ar-SA"/>
        </w:rPr>
        <w:t>لث</w:t>
      </w:r>
      <w:r w:rsidRPr="001C7B12">
        <w:rPr>
          <w:rFonts w:hint="cs"/>
          <w:sz w:val="26"/>
          <w:szCs w:val="26"/>
          <w:rtl/>
          <w:lang w:val="en-US" w:bidi="ar-SA"/>
        </w:rPr>
        <w:t xml:space="preserve"> والثمانين</w:t>
      </w:r>
      <w:r w:rsidRPr="001C7B12">
        <w:rPr>
          <w:sz w:val="26"/>
          <w:szCs w:val="26"/>
          <w:rtl/>
          <w:lang w:val="en-US" w:bidi="ar-SA"/>
        </w:rPr>
        <w:t xml:space="preserve">؛ </w:t>
      </w:r>
      <w:r w:rsidRPr="001C7B12">
        <w:rPr>
          <w:rFonts w:hint="cs"/>
          <w:sz w:val="26"/>
          <w:szCs w:val="26"/>
          <w:rtl/>
          <w:lang w:val="en-US" w:bidi="ar-SA"/>
        </w:rPr>
        <w:t>و</w:t>
      </w:r>
      <w:r w:rsidRPr="001C7B12">
        <w:rPr>
          <w:sz w:val="26"/>
          <w:szCs w:val="26"/>
          <w:rtl/>
          <w:lang w:val="en-US" w:bidi="ar-SA"/>
        </w:rPr>
        <w:t>تحليل</w:t>
      </w:r>
      <w:r w:rsidRPr="001C7B12">
        <w:rPr>
          <w:rFonts w:hint="cs"/>
          <w:sz w:val="26"/>
          <w:szCs w:val="26"/>
          <w:rtl/>
          <w:lang w:val="en-US" w:bidi="ar-SA"/>
        </w:rPr>
        <w:t>ا</w:t>
      </w:r>
      <w:r w:rsidRPr="001C7B12">
        <w:rPr>
          <w:sz w:val="26"/>
          <w:szCs w:val="26"/>
          <w:rtl/>
          <w:lang w:val="en-US" w:bidi="ar-SA"/>
        </w:rPr>
        <w:t xml:space="preserve"> لكل شريحة لم تقدم </w:t>
      </w:r>
      <w:r w:rsidRPr="001C7B12">
        <w:rPr>
          <w:rFonts w:hint="cs"/>
          <w:sz w:val="26"/>
          <w:szCs w:val="26"/>
          <w:rtl/>
          <w:lang w:val="en-US" w:bidi="ar-SA"/>
        </w:rPr>
        <w:t xml:space="preserve">إلى </w:t>
      </w:r>
      <w:r w:rsidRPr="001C7B12">
        <w:rPr>
          <w:sz w:val="26"/>
          <w:szCs w:val="26"/>
          <w:rtl/>
          <w:lang w:val="en-US" w:bidi="ar-SA"/>
        </w:rPr>
        <w:t xml:space="preserve">الاجتماع </w:t>
      </w:r>
      <w:r w:rsidRPr="001C7B12">
        <w:rPr>
          <w:rFonts w:hint="cs"/>
          <w:sz w:val="26"/>
          <w:szCs w:val="26"/>
          <w:rtl/>
          <w:lang w:val="en-US" w:bidi="ar-SA"/>
        </w:rPr>
        <w:t>ال</w:t>
      </w:r>
      <w:r w:rsidR="004B5A27">
        <w:rPr>
          <w:rFonts w:hint="cs"/>
          <w:sz w:val="26"/>
          <w:szCs w:val="26"/>
          <w:rtl/>
          <w:lang w:val="en-US" w:bidi="ar-SA"/>
        </w:rPr>
        <w:t>رابع</w:t>
      </w:r>
      <w:r w:rsidRPr="001C7B12">
        <w:rPr>
          <w:rFonts w:hint="cs"/>
          <w:sz w:val="26"/>
          <w:szCs w:val="26"/>
          <w:rtl/>
          <w:lang w:val="en-US" w:bidi="ar-SA"/>
        </w:rPr>
        <w:t xml:space="preserve"> والثمانين، أو قدمت ثم سحبت لاحقا</w:t>
      </w:r>
      <w:r w:rsidR="004B5A27">
        <w:rPr>
          <w:rFonts w:hint="cs"/>
          <w:sz w:val="26"/>
          <w:szCs w:val="26"/>
          <w:rtl/>
          <w:lang w:val="en-US" w:bidi="ar-SA"/>
        </w:rPr>
        <w:t>؛ وإجراءات إلغاء مشروعات</w:t>
      </w:r>
      <w:r w:rsidR="004B5A27" w:rsidRPr="001C7B12">
        <w:rPr>
          <w:sz w:val="26"/>
          <w:szCs w:val="26"/>
          <w:rtl/>
          <w:lang w:val="en-US" w:bidi="ar-SA"/>
        </w:rPr>
        <w:t xml:space="preserve"> الاتفاقات متعددة </w:t>
      </w:r>
      <w:r w:rsidR="004B5A27" w:rsidRPr="001C7B12">
        <w:rPr>
          <w:rFonts w:hint="cs"/>
          <w:sz w:val="26"/>
          <w:szCs w:val="26"/>
          <w:rtl/>
          <w:lang w:val="en-US" w:bidi="ar-SA"/>
        </w:rPr>
        <w:t>السنوات</w:t>
      </w:r>
      <w:r w:rsidRPr="001C7B12">
        <w:rPr>
          <w:rFonts w:hint="cs"/>
          <w:sz w:val="26"/>
          <w:szCs w:val="26"/>
          <w:rtl/>
          <w:lang w:val="en-US" w:bidi="ar-SA"/>
        </w:rPr>
        <w:t>.</w:t>
      </w:r>
    </w:p>
    <w:p w:rsidR="004B5A27" w:rsidRDefault="004B5A27" w:rsidP="005C5BFC">
      <w:pPr>
        <w:bidi/>
        <w:spacing w:after="240"/>
        <w:ind w:left="720"/>
        <w:rPr>
          <w:sz w:val="26"/>
          <w:szCs w:val="26"/>
          <w:rtl/>
          <w:lang w:val="en-CA" w:bidi="ar-SA"/>
        </w:rPr>
      </w:pPr>
      <w:r w:rsidRPr="0073333F">
        <w:rPr>
          <w:sz w:val="26"/>
          <w:szCs w:val="26"/>
          <w:u w:val="single"/>
          <w:rtl/>
          <w:lang w:val="en-US" w:bidi="ar-SA"/>
        </w:rPr>
        <w:t>القضايا التي يتعين معالجتها</w:t>
      </w:r>
      <w:r w:rsidRPr="00A1073F">
        <w:rPr>
          <w:sz w:val="26"/>
          <w:szCs w:val="26"/>
          <w:rtl/>
          <w:lang w:val="en-US" w:bidi="ar-SA"/>
        </w:rPr>
        <w:t>:</w:t>
      </w:r>
    </w:p>
    <w:p w:rsidR="004B5A27" w:rsidRDefault="001C7755" w:rsidP="007F00F4">
      <w:pPr>
        <w:pStyle w:val="ListParagraph"/>
        <w:numPr>
          <w:ilvl w:val="0"/>
          <w:numId w:val="19"/>
        </w:numPr>
        <w:bidi/>
        <w:spacing w:after="240"/>
        <w:rPr>
          <w:sz w:val="26"/>
          <w:szCs w:val="26"/>
          <w:lang w:val="en-CA"/>
        </w:rPr>
      </w:pPr>
      <w:r w:rsidRPr="001C7755">
        <w:rPr>
          <w:rFonts w:hint="cs"/>
          <w:sz w:val="26"/>
          <w:szCs w:val="26"/>
          <w:rtl/>
          <w:lang w:val="en-US"/>
        </w:rPr>
        <w:t xml:space="preserve">أسباب التأخيرات (14 نشاطا مرتبطة بشرائح خطط إدارة إزالة </w:t>
      </w:r>
      <w:r>
        <w:rPr>
          <w:rFonts w:hint="cs"/>
          <w:sz w:val="26"/>
          <w:szCs w:val="26"/>
          <w:rtl/>
          <w:lang w:val="en-CA"/>
        </w:rPr>
        <w:t>المواد الهيدروكلوروفلوروكربونية لعشرة بلدان نتيجة لتعد تقديم التقديمات إلى الاجتماع الرابع والثمانين</w:t>
      </w:r>
      <w:r w:rsidR="00406E05">
        <w:rPr>
          <w:rFonts w:hint="cs"/>
          <w:sz w:val="26"/>
          <w:szCs w:val="26"/>
          <w:rtl/>
          <w:lang w:val="en-CA"/>
        </w:rPr>
        <w:t>)</w:t>
      </w:r>
      <w:r>
        <w:rPr>
          <w:rFonts w:hint="cs"/>
          <w:sz w:val="26"/>
          <w:szCs w:val="26"/>
          <w:rtl/>
          <w:lang w:val="en-CA"/>
        </w:rPr>
        <w:t>؛</w:t>
      </w:r>
    </w:p>
    <w:p w:rsidR="001C7755" w:rsidRPr="001C7755" w:rsidRDefault="001C7755" w:rsidP="007F00F4">
      <w:pPr>
        <w:pStyle w:val="ListParagraph"/>
        <w:numPr>
          <w:ilvl w:val="0"/>
          <w:numId w:val="19"/>
        </w:numPr>
        <w:bidi/>
        <w:spacing w:after="240"/>
        <w:rPr>
          <w:sz w:val="26"/>
          <w:szCs w:val="26"/>
          <w:rtl/>
          <w:lang w:val="en-CA"/>
        </w:rPr>
      </w:pPr>
      <w:r>
        <w:rPr>
          <w:rFonts w:hint="cs"/>
          <w:sz w:val="26"/>
          <w:szCs w:val="26"/>
          <w:rtl/>
          <w:lang w:val="en-CA"/>
        </w:rPr>
        <w:t>إجراءات إلغاء مشروعات الاتفاقات المتعددة السنوات.</w:t>
      </w:r>
    </w:p>
    <w:p w:rsidR="001C7755" w:rsidRDefault="001C7755" w:rsidP="005C5BFC">
      <w:pPr>
        <w:bidi/>
        <w:spacing w:after="240"/>
        <w:ind w:left="720"/>
        <w:rPr>
          <w:sz w:val="26"/>
          <w:szCs w:val="26"/>
          <w:rtl/>
          <w:lang w:val="en-CA" w:bidi="ar-SA"/>
        </w:rPr>
      </w:pPr>
      <w:r w:rsidRPr="00C05922">
        <w:rPr>
          <w:rFonts w:hint="cs"/>
          <w:sz w:val="26"/>
          <w:szCs w:val="26"/>
          <w:u w:val="single"/>
          <w:rtl/>
          <w:lang w:val="en-CA" w:bidi="ar-SA"/>
        </w:rPr>
        <w:t>قد ترغب اللجنة التنفيذية في</w:t>
      </w:r>
      <w:r>
        <w:rPr>
          <w:rFonts w:hint="cs"/>
          <w:sz w:val="26"/>
          <w:szCs w:val="26"/>
          <w:rtl/>
          <w:lang w:val="en-CA" w:bidi="ar-SA"/>
        </w:rPr>
        <w:t>:</w:t>
      </w:r>
    </w:p>
    <w:p w:rsidR="00C05922" w:rsidRDefault="00C05922" w:rsidP="007F00F4">
      <w:pPr>
        <w:pStyle w:val="StyleHeader4Para4Left0Firstline0"/>
        <w:widowControl/>
        <w:numPr>
          <w:ilvl w:val="1"/>
          <w:numId w:val="38"/>
        </w:numPr>
        <w:tabs>
          <w:tab w:val="clear" w:pos="2880"/>
          <w:tab w:val="clear" w:pos="5760"/>
        </w:tabs>
        <w:bidi/>
        <w:spacing w:after="220"/>
        <w:ind w:left="1440" w:hanging="716"/>
        <w:rPr>
          <w:sz w:val="26"/>
          <w:szCs w:val="26"/>
        </w:rPr>
      </w:pPr>
      <w:r>
        <w:rPr>
          <w:rFonts w:hint="cs"/>
          <w:sz w:val="26"/>
          <w:szCs w:val="26"/>
          <w:rtl/>
        </w:rPr>
        <w:t>أن تأخذ علما بما يلي:</w:t>
      </w:r>
    </w:p>
    <w:p w:rsidR="00C05922" w:rsidRDefault="00C05922" w:rsidP="007F00F4">
      <w:pPr>
        <w:pStyle w:val="StyleHeader4Para4Left0Firstline0"/>
        <w:widowControl/>
        <w:numPr>
          <w:ilvl w:val="2"/>
          <w:numId w:val="38"/>
        </w:numPr>
        <w:tabs>
          <w:tab w:val="clear" w:pos="2880"/>
          <w:tab w:val="clear" w:pos="5760"/>
          <w:tab w:val="left" w:pos="4"/>
        </w:tabs>
        <w:bidi/>
        <w:spacing w:after="220"/>
        <w:ind w:left="2160" w:hanging="720"/>
        <w:rPr>
          <w:sz w:val="26"/>
          <w:szCs w:val="26"/>
        </w:rPr>
      </w:pPr>
      <w:r w:rsidRPr="00FF7BFB">
        <w:rPr>
          <w:sz w:val="26"/>
          <w:szCs w:val="26"/>
          <w:rtl/>
        </w:rPr>
        <w:t>التقرير ا</w:t>
      </w:r>
      <w:r>
        <w:rPr>
          <w:sz w:val="26"/>
          <w:szCs w:val="26"/>
          <w:rtl/>
        </w:rPr>
        <w:t>لمتعلق بالتأخ</w:t>
      </w:r>
      <w:r>
        <w:rPr>
          <w:rFonts w:hint="cs"/>
          <w:sz w:val="26"/>
          <w:szCs w:val="26"/>
          <w:rtl/>
        </w:rPr>
        <w:t>ي</w:t>
      </w:r>
      <w:r>
        <w:rPr>
          <w:sz w:val="26"/>
          <w:szCs w:val="26"/>
          <w:rtl/>
        </w:rPr>
        <w:t>ر في تقديم الشرائح</w:t>
      </w:r>
      <w:r w:rsidRPr="00FF7BFB">
        <w:rPr>
          <w:sz w:val="26"/>
          <w:szCs w:val="26"/>
          <w:rtl/>
        </w:rPr>
        <w:t xml:space="preserve"> </w:t>
      </w:r>
      <w:r>
        <w:rPr>
          <w:rFonts w:hint="cs"/>
          <w:sz w:val="26"/>
          <w:szCs w:val="26"/>
          <w:rtl/>
        </w:rPr>
        <w:t>و</w:t>
      </w:r>
      <w:r w:rsidRPr="00FF7BFB">
        <w:rPr>
          <w:sz w:val="26"/>
          <w:szCs w:val="26"/>
          <w:rtl/>
        </w:rPr>
        <w:t xml:space="preserve">الوارد في الوثيقة </w:t>
      </w:r>
      <w:r w:rsidRPr="00FF7BFB">
        <w:rPr>
          <w:sz w:val="26"/>
          <w:szCs w:val="26"/>
        </w:rPr>
        <w:t>UNEP/OzL.Pro/ExCom /</w:t>
      </w:r>
      <w:r>
        <w:rPr>
          <w:sz w:val="26"/>
          <w:szCs w:val="26"/>
        </w:rPr>
        <w:t>84/25</w:t>
      </w:r>
      <w:r>
        <w:rPr>
          <w:rFonts w:hint="cs"/>
          <w:sz w:val="26"/>
          <w:szCs w:val="26"/>
          <w:rtl/>
        </w:rPr>
        <w:t>؛</w:t>
      </w:r>
    </w:p>
    <w:p w:rsidR="00C05922" w:rsidRDefault="00C05922" w:rsidP="007F00F4">
      <w:pPr>
        <w:pStyle w:val="StyleHeader4Para4Left0Firstline0"/>
        <w:widowControl/>
        <w:numPr>
          <w:ilvl w:val="2"/>
          <w:numId w:val="38"/>
        </w:numPr>
        <w:tabs>
          <w:tab w:val="clear" w:pos="2880"/>
          <w:tab w:val="clear" w:pos="5760"/>
          <w:tab w:val="left" w:pos="4"/>
        </w:tabs>
        <w:bidi/>
        <w:spacing w:after="220"/>
        <w:ind w:left="2160" w:hanging="720"/>
        <w:rPr>
          <w:sz w:val="26"/>
          <w:szCs w:val="26"/>
        </w:rPr>
      </w:pPr>
      <w:r w:rsidRPr="00FF7BFB">
        <w:rPr>
          <w:rFonts w:hint="cs"/>
          <w:sz w:val="26"/>
          <w:szCs w:val="26"/>
          <w:rtl/>
        </w:rPr>
        <w:t>و</w:t>
      </w:r>
      <w:r w:rsidRPr="00FF7BFB">
        <w:rPr>
          <w:sz w:val="26"/>
          <w:szCs w:val="26"/>
          <w:rtl/>
        </w:rPr>
        <w:t>المعلوما</w:t>
      </w:r>
      <w:r>
        <w:rPr>
          <w:sz w:val="26"/>
          <w:szCs w:val="26"/>
          <w:rtl/>
        </w:rPr>
        <w:t>ت عن التأخ</w:t>
      </w:r>
      <w:r>
        <w:rPr>
          <w:rFonts w:hint="cs"/>
          <w:sz w:val="26"/>
          <w:szCs w:val="26"/>
          <w:rtl/>
        </w:rPr>
        <w:t>ي</w:t>
      </w:r>
      <w:r>
        <w:rPr>
          <w:sz w:val="26"/>
          <w:szCs w:val="26"/>
          <w:rtl/>
        </w:rPr>
        <w:t>ر في تقديم الشرائح</w:t>
      </w:r>
      <w:r>
        <w:rPr>
          <w:rFonts w:hint="cs"/>
          <w:sz w:val="26"/>
          <w:szCs w:val="26"/>
          <w:rtl/>
        </w:rPr>
        <w:t xml:space="preserve"> المتعلقة ب</w:t>
      </w:r>
      <w:r w:rsidRPr="00FF7BFB">
        <w:rPr>
          <w:sz w:val="26"/>
          <w:szCs w:val="26"/>
          <w:rtl/>
        </w:rPr>
        <w:t xml:space="preserve">خطط إدارة </w:t>
      </w:r>
      <w:r w:rsidRPr="00FF7BFB">
        <w:rPr>
          <w:rFonts w:hint="cs"/>
          <w:sz w:val="26"/>
          <w:szCs w:val="26"/>
          <w:rtl/>
        </w:rPr>
        <w:t xml:space="preserve">إزالة المواد الهيدروكلوروفلوروكربونية </w:t>
      </w:r>
      <w:r w:rsidRPr="00FF7BFB">
        <w:rPr>
          <w:sz w:val="26"/>
          <w:szCs w:val="26"/>
          <w:rtl/>
        </w:rPr>
        <w:t>ال</w:t>
      </w:r>
      <w:r>
        <w:rPr>
          <w:rFonts w:hint="cs"/>
          <w:sz w:val="26"/>
          <w:szCs w:val="26"/>
          <w:rtl/>
        </w:rPr>
        <w:t xml:space="preserve">تي </w:t>
      </w:r>
      <w:r>
        <w:rPr>
          <w:rFonts w:hint="cs"/>
          <w:sz w:val="26"/>
          <w:szCs w:val="26"/>
          <w:rtl/>
          <w:lang w:bidi="ar-SA"/>
        </w:rPr>
        <w:t>ي</w:t>
      </w:r>
      <w:r>
        <w:rPr>
          <w:rFonts w:hint="cs"/>
          <w:sz w:val="26"/>
          <w:szCs w:val="26"/>
          <w:rtl/>
        </w:rPr>
        <w:t xml:space="preserve">قدمها </w:t>
      </w:r>
      <w:r w:rsidRPr="00FF7BFB">
        <w:rPr>
          <w:sz w:val="26"/>
          <w:szCs w:val="26"/>
          <w:rtl/>
        </w:rPr>
        <w:t xml:space="preserve">برنامج الأمم المتحدة </w:t>
      </w:r>
      <w:r>
        <w:rPr>
          <w:sz w:val="26"/>
          <w:szCs w:val="26"/>
          <w:rtl/>
        </w:rPr>
        <w:t>الإنمائي</w:t>
      </w:r>
      <w:r w:rsidRPr="00FF7BFB">
        <w:rPr>
          <w:rFonts w:hint="cs"/>
          <w:sz w:val="26"/>
          <w:szCs w:val="26"/>
          <w:rtl/>
        </w:rPr>
        <w:t xml:space="preserve"> </w:t>
      </w:r>
      <w:r w:rsidRPr="00FF7BFB">
        <w:rPr>
          <w:sz w:val="26"/>
          <w:szCs w:val="26"/>
          <w:rtl/>
        </w:rPr>
        <w:t xml:space="preserve">وبرنامج الأمم المتحدة للبيئة </w:t>
      </w:r>
      <w:r w:rsidRPr="00FF7BFB">
        <w:rPr>
          <w:rFonts w:hint="cs"/>
          <w:sz w:val="26"/>
          <w:szCs w:val="26"/>
          <w:rtl/>
        </w:rPr>
        <w:t>ومنظمة الأمم المتحدة للتنمية الصناعية</w:t>
      </w:r>
      <w:r>
        <w:rPr>
          <w:rFonts w:hint="cs"/>
          <w:sz w:val="26"/>
          <w:szCs w:val="26"/>
          <w:rtl/>
        </w:rPr>
        <w:t>؛</w:t>
      </w:r>
    </w:p>
    <w:p w:rsidR="00C05922" w:rsidRDefault="00C05922" w:rsidP="007F00F4">
      <w:pPr>
        <w:pStyle w:val="StyleHeader4Para4Left0Firstline0"/>
        <w:widowControl/>
        <w:numPr>
          <w:ilvl w:val="2"/>
          <w:numId w:val="38"/>
        </w:numPr>
        <w:tabs>
          <w:tab w:val="clear" w:pos="2880"/>
          <w:tab w:val="clear" w:pos="5760"/>
          <w:tab w:val="left" w:pos="4"/>
        </w:tabs>
        <w:bidi/>
        <w:spacing w:after="220"/>
        <w:ind w:left="2160" w:hanging="720"/>
        <w:rPr>
          <w:sz w:val="26"/>
          <w:szCs w:val="26"/>
        </w:rPr>
      </w:pPr>
      <w:r w:rsidRPr="00FF7BFB">
        <w:rPr>
          <w:rFonts w:hint="cs"/>
          <w:sz w:val="26"/>
          <w:szCs w:val="26"/>
          <w:rtl/>
        </w:rPr>
        <w:t>و</w:t>
      </w:r>
      <w:r w:rsidRPr="00FF7BFB">
        <w:rPr>
          <w:sz w:val="26"/>
          <w:szCs w:val="26"/>
          <w:rtl/>
        </w:rPr>
        <w:t xml:space="preserve">أن </w:t>
      </w:r>
      <w:r>
        <w:rPr>
          <w:rFonts w:hint="cs"/>
          <w:sz w:val="26"/>
          <w:szCs w:val="26"/>
          <w:rtl/>
        </w:rPr>
        <w:t>43</w:t>
      </w:r>
      <w:r w:rsidRPr="00FF7BFB">
        <w:rPr>
          <w:sz w:val="26"/>
          <w:szCs w:val="26"/>
          <w:rtl/>
        </w:rPr>
        <w:t xml:space="preserve"> </w:t>
      </w:r>
      <w:r>
        <w:rPr>
          <w:rFonts w:hint="cs"/>
          <w:sz w:val="26"/>
          <w:szCs w:val="26"/>
          <w:rtl/>
        </w:rPr>
        <w:t xml:space="preserve">نشاطا </w:t>
      </w:r>
      <w:r w:rsidRPr="00FF7BFB">
        <w:rPr>
          <w:sz w:val="26"/>
          <w:szCs w:val="26"/>
          <w:rtl/>
        </w:rPr>
        <w:t xml:space="preserve">من أصل </w:t>
      </w:r>
      <w:r>
        <w:rPr>
          <w:rFonts w:hint="cs"/>
          <w:sz w:val="26"/>
          <w:szCs w:val="26"/>
          <w:rtl/>
        </w:rPr>
        <w:t>57</w:t>
      </w:r>
      <w:r>
        <w:rPr>
          <w:sz w:val="26"/>
          <w:szCs w:val="26"/>
          <w:rtl/>
        </w:rPr>
        <w:t xml:space="preserve"> نشاطا مرتبطا</w:t>
      </w:r>
      <w:r w:rsidRPr="00FF7BFB">
        <w:rPr>
          <w:sz w:val="26"/>
          <w:szCs w:val="26"/>
          <w:rtl/>
        </w:rPr>
        <w:t xml:space="preserve"> بشرائح خطط إدارة إزالة المواد </w:t>
      </w:r>
      <w:r w:rsidRPr="00FF7BFB">
        <w:rPr>
          <w:rFonts w:hint="cs"/>
          <w:sz w:val="26"/>
          <w:szCs w:val="26"/>
          <w:rtl/>
        </w:rPr>
        <w:t xml:space="preserve">الهيدروكلوروفلوروكربونية </w:t>
      </w:r>
      <w:r>
        <w:rPr>
          <w:rFonts w:hint="cs"/>
          <w:sz w:val="26"/>
          <w:szCs w:val="26"/>
          <w:rtl/>
        </w:rPr>
        <w:t>(21 بلدا من أصل 30 بلدا) المستحق تقديمه</w:t>
      </w:r>
      <w:r w:rsidRPr="00FF7BFB">
        <w:rPr>
          <w:sz w:val="26"/>
          <w:szCs w:val="26"/>
          <w:rtl/>
        </w:rPr>
        <w:t xml:space="preserve"> إلى الاجتماع ال</w:t>
      </w:r>
      <w:r>
        <w:rPr>
          <w:rFonts w:hint="cs"/>
          <w:sz w:val="26"/>
          <w:szCs w:val="26"/>
          <w:rtl/>
        </w:rPr>
        <w:t xml:space="preserve">رابع </w:t>
      </w:r>
      <w:r>
        <w:rPr>
          <w:sz w:val="26"/>
          <w:szCs w:val="26"/>
          <w:rtl/>
        </w:rPr>
        <w:t>والثمانين قد قدم في موعده</w:t>
      </w:r>
      <w:r>
        <w:rPr>
          <w:rFonts w:hint="cs"/>
          <w:sz w:val="26"/>
          <w:szCs w:val="26"/>
          <w:rtl/>
        </w:rPr>
        <w:t>؛</w:t>
      </w:r>
    </w:p>
    <w:p w:rsidR="00C05922" w:rsidRPr="00FF7BFB" w:rsidRDefault="00C05922" w:rsidP="007F00F4">
      <w:pPr>
        <w:pStyle w:val="StyleHeader4Para4Left0Firstline0"/>
        <w:widowControl/>
        <w:numPr>
          <w:ilvl w:val="2"/>
          <w:numId w:val="38"/>
        </w:numPr>
        <w:tabs>
          <w:tab w:val="clear" w:pos="2880"/>
          <w:tab w:val="clear" w:pos="5760"/>
        </w:tabs>
        <w:bidi/>
        <w:spacing w:after="220"/>
        <w:ind w:left="2160" w:hanging="720"/>
        <w:rPr>
          <w:sz w:val="26"/>
          <w:szCs w:val="26"/>
        </w:rPr>
      </w:pPr>
      <w:r w:rsidRPr="00FF7BFB">
        <w:rPr>
          <w:rFonts w:hint="cs"/>
          <w:sz w:val="26"/>
          <w:szCs w:val="26"/>
          <w:rtl/>
        </w:rPr>
        <w:t>و</w:t>
      </w:r>
      <w:r w:rsidRPr="00FF7BFB">
        <w:rPr>
          <w:sz w:val="26"/>
          <w:szCs w:val="26"/>
          <w:rtl/>
        </w:rPr>
        <w:t xml:space="preserve">أن الوكالات الثنائية والمنفذة </w:t>
      </w:r>
      <w:r w:rsidRPr="00FF7BFB">
        <w:rPr>
          <w:rFonts w:hint="cs"/>
          <w:sz w:val="26"/>
          <w:szCs w:val="26"/>
          <w:rtl/>
        </w:rPr>
        <w:t xml:space="preserve">المعنية </w:t>
      </w:r>
      <w:r w:rsidRPr="00FF7BFB">
        <w:rPr>
          <w:sz w:val="26"/>
          <w:szCs w:val="26"/>
          <w:rtl/>
        </w:rPr>
        <w:t>أشارت إلى أن التأخ</w:t>
      </w:r>
      <w:r w:rsidRPr="00FF7BFB">
        <w:rPr>
          <w:rFonts w:hint="cs"/>
          <w:sz w:val="26"/>
          <w:szCs w:val="26"/>
          <w:rtl/>
        </w:rPr>
        <w:t>ي</w:t>
      </w:r>
      <w:r w:rsidRPr="00FF7BFB">
        <w:rPr>
          <w:sz w:val="26"/>
          <w:szCs w:val="26"/>
          <w:rtl/>
        </w:rPr>
        <w:t xml:space="preserve">ر في تقديم شرائح خطط إدارة إزالة المواد الهيدروكلوروفلوروكربونية </w:t>
      </w:r>
      <w:r w:rsidRPr="00FF7BFB">
        <w:rPr>
          <w:rFonts w:hint="cs"/>
          <w:sz w:val="26"/>
          <w:szCs w:val="26"/>
          <w:rtl/>
        </w:rPr>
        <w:t>المستحق</w:t>
      </w:r>
      <w:r w:rsidRPr="00FF7BFB">
        <w:rPr>
          <w:sz w:val="26"/>
          <w:szCs w:val="26"/>
          <w:rtl/>
        </w:rPr>
        <w:t xml:space="preserve"> تقديمه</w:t>
      </w:r>
      <w:r>
        <w:rPr>
          <w:rFonts w:hint="cs"/>
          <w:sz w:val="26"/>
          <w:szCs w:val="26"/>
          <w:rtl/>
        </w:rPr>
        <w:t>ا</w:t>
      </w:r>
      <w:r w:rsidRPr="00FF7BFB">
        <w:rPr>
          <w:sz w:val="26"/>
          <w:szCs w:val="26"/>
          <w:rtl/>
        </w:rPr>
        <w:t xml:space="preserve"> </w:t>
      </w:r>
      <w:r>
        <w:rPr>
          <w:rFonts w:hint="cs"/>
          <w:sz w:val="26"/>
          <w:szCs w:val="26"/>
          <w:rtl/>
        </w:rPr>
        <w:t>في ال</w:t>
      </w:r>
      <w:r w:rsidRPr="00FF7BFB">
        <w:rPr>
          <w:sz w:val="26"/>
          <w:szCs w:val="26"/>
          <w:rtl/>
        </w:rPr>
        <w:t xml:space="preserve">اجتماع </w:t>
      </w:r>
      <w:r>
        <w:rPr>
          <w:rFonts w:hint="cs"/>
          <w:sz w:val="26"/>
          <w:szCs w:val="26"/>
          <w:rtl/>
        </w:rPr>
        <w:t xml:space="preserve">الثاني من </w:t>
      </w:r>
      <w:r w:rsidRPr="00FF7BFB">
        <w:rPr>
          <w:sz w:val="26"/>
          <w:szCs w:val="26"/>
          <w:rtl/>
        </w:rPr>
        <w:t xml:space="preserve">عام </w:t>
      </w:r>
      <w:r w:rsidRPr="00FF7BFB">
        <w:rPr>
          <w:rFonts w:hint="cs"/>
          <w:sz w:val="26"/>
          <w:szCs w:val="26"/>
          <w:rtl/>
        </w:rPr>
        <w:t>201</w:t>
      </w:r>
      <w:r>
        <w:rPr>
          <w:rFonts w:hint="cs"/>
          <w:sz w:val="26"/>
          <w:szCs w:val="26"/>
          <w:rtl/>
        </w:rPr>
        <w:t>9</w:t>
      </w:r>
      <w:r w:rsidRPr="00FF7BFB">
        <w:rPr>
          <w:rFonts w:hint="cs"/>
          <w:sz w:val="26"/>
          <w:szCs w:val="26"/>
          <w:rtl/>
        </w:rPr>
        <w:t xml:space="preserve"> </w:t>
      </w:r>
      <w:r>
        <w:rPr>
          <w:rFonts w:hint="cs"/>
          <w:sz w:val="26"/>
          <w:szCs w:val="26"/>
          <w:rtl/>
        </w:rPr>
        <w:t>لن يؤثر على امتثال الدول للالتزامات المقطوعة بموجب بروتوكول مونتريال أو من غير المحتمل أن يؤثر عليه؛</w:t>
      </w:r>
      <w:r w:rsidRPr="00FF7BFB">
        <w:rPr>
          <w:sz w:val="26"/>
          <w:szCs w:val="26"/>
          <w:rtl/>
        </w:rPr>
        <w:t xml:space="preserve"> وأن</w:t>
      </w:r>
      <w:r>
        <w:rPr>
          <w:rFonts w:hint="cs"/>
          <w:sz w:val="26"/>
          <w:szCs w:val="26"/>
          <w:rtl/>
        </w:rPr>
        <w:t>ّ</w:t>
      </w:r>
      <w:r w:rsidRPr="00FF7BFB">
        <w:rPr>
          <w:sz w:val="26"/>
          <w:szCs w:val="26"/>
          <w:rtl/>
        </w:rPr>
        <w:t xml:space="preserve">ه </w:t>
      </w:r>
      <w:r>
        <w:rPr>
          <w:rFonts w:hint="cs"/>
          <w:sz w:val="26"/>
          <w:szCs w:val="26"/>
          <w:rtl/>
        </w:rPr>
        <w:t xml:space="preserve">ما من أمر </w:t>
      </w:r>
      <w:r w:rsidRPr="00FF7BFB">
        <w:rPr>
          <w:sz w:val="26"/>
          <w:szCs w:val="26"/>
          <w:rtl/>
        </w:rPr>
        <w:t>يشير إلى أن</w:t>
      </w:r>
      <w:r>
        <w:rPr>
          <w:rFonts w:hint="cs"/>
          <w:sz w:val="26"/>
          <w:szCs w:val="26"/>
          <w:rtl/>
        </w:rPr>
        <w:t>ّ</w:t>
      </w:r>
      <w:r w:rsidRPr="00FF7BFB">
        <w:rPr>
          <w:sz w:val="26"/>
          <w:szCs w:val="26"/>
          <w:rtl/>
        </w:rPr>
        <w:t xml:space="preserve"> أي</w:t>
      </w:r>
      <w:r>
        <w:rPr>
          <w:rFonts w:hint="cs"/>
          <w:sz w:val="26"/>
          <w:szCs w:val="26"/>
          <w:rtl/>
        </w:rPr>
        <w:t>ّ</w:t>
      </w:r>
      <w:r w:rsidRPr="00FF7BFB">
        <w:rPr>
          <w:sz w:val="26"/>
          <w:szCs w:val="26"/>
          <w:rtl/>
        </w:rPr>
        <w:t xml:space="preserve"> بلد من البلدان المعنية لا يمتثل لتدابير الرقابة الخاصة ببروتوكول مونتريال؛ </w:t>
      </w:r>
    </w:p>
    <w:p w:rsidR="00C05922" w:rsidRDefault="00C05922" w:rsidP="007F00F4">
      <w:pPr>
        <w:pStyle w:val="StyleHeader4Para4Left0Firstline0"/>
        <w:widowControl/>
        <w:numPr>
          <w:ilvl w:val="1"/>
          <w:numId w:val="38"/>
        </w:numPr>
        <w:tabs>
          <w:tab w:val="clear" w:pos="2880"/>
          <w:tab w:val="clear" w:pos="5760"/>
        </w:tabs>
        <w:bidi/>
        <w:spacing w:after="220"/>
        <w:ind w:left="1440" w:hanging="716"/>
        <w:rPr>
          <w:sz w:val="26"/>
          <w:szCs w:val="26"/>
        </w:rPr>
      </w:pPr>
      <w:r w:rsidRPr="00FF7BFB">
        <w:rPr>
          <w:rFonts w:hint="cs"/>
          <w:sz w:val="26"/>
          <w:szCs w:val="26"/>
          <w:rtl/>
        </w:rPr>
        <w:t>و</w:t>
      </w:r>
      <w:r>
        <w:rPr>
          <w:rFonts w:hint="cs"/>
          <w:sz w:val="26"/>
          <w:szCs w:val="26"/>
          <w:rtl/>
        </w:rPr>
        <w:t xml:space="preserve">أن تطلب إلى </w:t>
      </w:r>
      <w:r w:rsidRPr="00FF7BFB">
        <w:rPr>
          <w:sz w:val="26"/>
          <w:szCs w:val="26"/>
          <w:rtl/>
        </w:rPr>
        <w:t xml:space="preserve">الأمانة </w:t>
      </w:r>
      <w:r>
        <w:rPr>
          <w:rFonts w:hint="cs"/>
          <w:sz w:val="26"/>
          <w:szCs w:val="26"/>
          <w:rtl/>
        </w:rPr>
        <w:t xml:space="preserve">أن ترسل </w:t>
      </w:r>
      <w:r w:rsidRPr="00FF7BFB">
        <w:rPr>
          <w:rFonts w:hint="cs"/>
          <w:sz w:val="26"/>
          <w:szCs w:val="26"/>
          <w:rtl/>
        </w:rPr>
        <w:t>خطابات</w:t>
      </w:r>
      <w:r w:rsidRPr="00FF7BFB">
        <w:rPr>
          <w:sz w:val="26"/>
          <w:szCs w:val="26"/>
          <w:rtl/>
        </w:rPr>
        <w:t xml:space="preserve"> إلى ال</w:t>
      </w:r>
      <w:r>
        <w:rPr>
          <w:rFonts w:hint="cs"/>
          <w:sz w:val="26"/>
          <w:szCs w:val="26"/>
          <w:rtl/>
        </w:rPr>
        <w:t xml:space="preserve">دول </w:t>
      </w:r>
      <w:r w:rsidRPr="00FF7BFB">
        <w:rPr>
          <w:rFonts w:hint="cs"/>
          <w:sz w:val="26"/>
          <w:szCs w:val="26"/>
          <w:rtl/>
        </w:rPr>
        <w:t>المعنية</w:t>
      </w:r>
      <w:r w:rsidRPr="00FF7BFB">
        <w:rPr>
          <w:sz w:val="26"/>
          <w:szCs w:val="26"/>
          <w:rtl/>
        </w:rPr>
        <w:t xml:space="preserve"> </w:t>
      </w:r>
      <w:r w:rsidRPr="00FF7BFB">
        <w:rPr>
          <w:rFonts w:hint="cs"/>
          <w:sz w:val="26"/>
          <w:szCs w:val="26"/>
          <w:rtl/>
        </w:rPr>
        <w:t>ب</w:t>
      </w:r>
      <w:r>
        <w:rPr>
          <w:rFonts w:hint="cs"/>
          <w:sz w:val="26"/>
          <w:szCs w:val="26"/>
          <w:rtl/>
        </w:rPr>
        <w:t>شأن ال</w:t>
      </w:r>
      <w:r w:rsidRPr="00FF7BFB">
        <w:rPr>
          <w:rFonts w:hint="cs"/>
          <w:sz w:val="26"/>
          <w:szCs w:val="26"/>
          <w:rtl/>
        </w:rPr>
        <w:t>قرارات</w:t>
      </w:r>
      <w:r w:rsidRPr="00FF7BFB">
        <w:rPr>
          <w:sz w:val="26"/>
          <w:szCs w:val="26"/>
          <w:rtl/>
        </w:rPr>
        <w:t xml:space="preserve"> المتعلقة بالتأخ</w:t>
      </w:r>
      <w:r w:rsidRPr="00FF7BFB">
        <w:rPr>
          <w:rFonts w:hint="cs"/>
          <w:sz w:val="26"/>
          <w:szCs w:val="26"/>
          <w:rtl/>
        </w:rPr>
        <w:t>ي</w:t>
      </w:r>
      <w:r w:rsidRPr="00FF7BFB">
        <w:rPr>
          <w:sz w:val="26"/>
          <w:szCs w:val="26"/>
          <w:rtl/>
        </w:rPr>
        <w:t xml:space="preserve">ر في تقديم الشرائح </w:t>
      </w:r>
      <w:r w:rsidRPr="00FF7BFB">
        <w:rPr>
          <w:rFonts w:hint="cs"/>
          <w:sz w:val="26"/>
          <w:szCs w:val="26"/>
          <w:rtl/>
        </w:rPr>
        <w:t>المذكورة</w:t>
      </w:r>
      <w:r w:rsidRPr="00FF7BFB">
        <w:rPr>
          <w:sz w:val="26"/>
          <w:szCs w:val="26"/>
          <w:rtl/>
        </w:rPr>
        <w:t xml:space="preserve"> في المرفق الأول </w:t>
      </w:r>
      <w:r w:rsidRPr="00FF7BFB">
        <w:rPr>
          <w:rFonts w:hint="cs"/>
          <w:sz w:val="26"/>
          <w:szCs w:val="26"/>
          <w:rtl/>
        </w:rPr>
        <w:t>ب</w:t>
      </w:r>
      <w:r>
        <w:rPr>
          <w:sz w:val="26"/>
          <w:szCs w:val="26"/>
          <w:rtl/>
        </w:rPr>
        <w:t>هذا التقرير</w:t>
      </w:r>
      <w:r>
        <w:rPr>
          <w:rFonts w:hint="cs"/>
          <w:sz w:val="26"/>
          <w:szCs w:val="26"/>
          <w:rtl/>
        </w:rPr>
        <w:t>؛</w:t>
      </w:r>
    </w:p>
    <w:p w:rsidR="00C05922" w:rsidRDefault="00C05922" w:rsidP="007F00F4">
      <w:pPr>
        <w:pStyle w:val="StyleHeader4Para4Left0Firstline0"/>
        <w:widowControl/>
        <w:numPr>
          <w:ilvl w:val="1"/>
          <w:numId w:val="38"/>
        </w:numPr>
        <w:tabs>
          <w:tab w:val="clear" w:pos="2880"/>
          <w:tab w:val="clear" w:pos="5760"/>
        </w:tabs>
        <w:bidi/>
        <w:spacing w:after="220"/>
        <w:ind w:left="1440" w:hanging="716"/>
        <w:rPr>
          <w:sz w:val="26"/>
          <w:szCs w:val="26"/>
        </w:rPr>
      </w:pPr>
      <w:r w:rsidRPr="00A1570B">
        <w:rPr>
          <w:rFonts w:hint="cs"/>
          <w:sz w:val="26"/>
          <w:szCs w:val="26"/>
          <w:rtl/>
        </w:rPr>
        <w:t>و</w:t>
      </w:r>
      <w:r>
        <w:rPr>
          <w:rFonts w:hint="cs"/>
          <w:sz w:val="26"/>
          <w:szCs w:val="26"/>
          <w:rtl/>
        </w:rPr>
        <w:t>على اعتبار أنّ إلغاء مكوّنات اتفاق متعدد السنوات لن يؤثر على امتثال البلد المعني بالتدابير الملحوظة في بروتوكول مونتريال، أن تقرر:</w:t>
      </w:r>
    </w:p>
    <w:p w:rsidR="00C05922" w:rsidRDefault="00C05922" w:rsidP="007F00F4">
      <w:pPr>
        <w:pStyle w:val="StyleHeader4Para4Left0Firstline0"/>
        <w:widowControl/>
        <w:numPr>
          <w:ilvl w:val="2"/>
          <w:numId w:val="38"/>
        </w:numPr>
        <w:tabs>
          <w:tab w:val="clear" w:pos="2880"/>
          <w:tab w:val="clear" w:pos="5760"/>
        </w:tabs>
        <w:bidi/>
        <w:ind w:left="2160" w:hanging="720"/>
        <w:rPr>
          <w:sz w:val="26"/>
          <w:szCs w:val="26"/>
        </w:rPr>
      </w:pPr>
      <w:r>
        <w:rPr>
          <w:rFonts w:hint="cs"/>
          <w:sz w:val="26"/>
          <w:szCs w:val="26"/>
          <w:rtl/>
        </w:rPr>
        <w:lastRenderedPageBreak/>
        <w:t>إلغاء مكوّنات اتفاق متعدد السنوات ب</w:t>
      </w:r>
      <w:r w:rsidRPr="00B5513F">
        <w:rPr>
          <w:sz w:val="26"/>
          <w:szCs w:val="26"/>
          <w:rtl/>
        </w:rPr>
        <w:t xml:space="preserve">الاتفاق المتبادل بين </w:t>
      </w:r>
      <w:r>
        <w:rPr>
          <w:rFonts w:hint="cs"/>
          <w:sz w:val="26"/>
          <w:szCs w:val="26"/>
          <w:rtl/>
        </w:rPr>
        <w:t>الدولة المعنية و</w:t>
      </w:r>
      <w:r>
        <w:rPr>
          <w:sz w:val="26"/>
          <w:szCs w:val="26"/>
          <w:rtl/>
        </w:rPr>
        <w:t>الوكال</w:t>
      </w:r>
      <w:r>
        <w:rPr>
          <w:rFonts w:hint="cs"/>
          <w:sz w:val="26"/>
          <w:szCs w:val="26"/>
          <w:rtl/>
        </w:rPr>
        <w:t>ة</w:t>
      </w:r>
      <w:r w:rsidRPr="00B5513F">
        <w:rPr>
          <w:sz w:val="26"/>
          <w:szCs w:val="26"/>
          <w:rtl/>
        </w:rPr>
        <w:t xml:space="preserve"> المنفذة</w:t>
      </w:r>
      <w:r>
        <w:rPr>
          <w:rFonts w:hint="cs"/>
          <w:sz w:val="26"/>
          <w:szCs w:val="26"/>
          <w:rtl/>
        </w:rPr>
        <w:t xml:space="preserve"> الرئيسية للاتفاق المتعدد السنوات</w:t>
      </w:r>
      <w:r w:rsidRPr="00B5513F">
        <w:rPr>
          <w:sz w:val="26"/>
          <w:szCs w:val="26"/>
          <w:rtl/>
        </w:rPr>
        <w:t xml:space="preserve">، </w:t>
      </w:r>
      <w:r>
        <w:rPr>
          <w:sz w:val="26"/>
          <w:szCs w:val="26"/>
          <w:rtl/>
        </w:rPr>
        <w:t>حسب الاقتضاء</w:t>
      </w:r>
      <w:r>
        <w:rPr>
          <w:rFonts w:hint="cs"/>
          <w:sz w:val="26"/>
          <w:szCs w:val="26"/>
          <w:rtl/>
        </w:rPr>
        <w:t>، على أن تقوم الوكالة المنفذة الرئيسية بتقديم اقتراح الإلغاء</w:t>
      </w:r>
      <w:r w:rsidRPr="00B5513F">
        <w:rPr>
          <w:sz w:val="26"/>
          <w:szCs w:val="26"/>
          <w:rtl/>
        </w:rPr>
        <w:t xml:space="preserve"> </w:t>
      </w:r>
      <w:r>
        <w:rPr>
          <w:rFonts w:hint="cs"/>
          <w:sz w:val="26"/>
          <w:szCs w:val="26"/>
          <w:rtl/>
        </w:rPr>
        <w:t>إلى اللجنة التنفيذية في تقاريرها المرحلية السنوية</w:t>
      </w:r>
      <w:r>
        <w:rPr>
          <w:sz w:val="26"/>
          <w:szCs w:val="26"/>
        </w:rPr>
        <w:t xml:space="preserve"> </w:t>
      </w:r>
      <w:r>
        <w:rPr>
          <w:rFonts w:hint="cs"/>
          <w:sz w:val="26"/>
          <w:szCs w:val="26"/>
          <w:rtl/>
          <w:lang w:bidi="ar-SA"/>
        </w:rPr>
        <w:t>و/أو التقارير عن المشاريع ذات مقتضيات الإبلاغ الخاصة؛ أو</w:t>
      </w:r>
    </w:p>
    <w:p w:rsidR="00C05922" w:rsidRDefault="00C05922" w:rsidP="007F00F4">
      <w:pPr>
        <w:pStyle w:val="StyleHeader4Para4Left0Firstline0"/>
        <w:widowControl/>
        <w:numPr>
          <w:ilvl w:val="2"/>
          <w:numId w:val="38"/>
        </w:numPr>
        <w:tabs>
          <w:tab w:val="clear" w:pos="2880"/>
          <w:tab w:val="clear" w:pos="5760"/>
        </w:tabs>
        <w:bidi/>
        <w:ind w:left="2160" w:hanging="720"/>
        <w:rPr>
          <w:sz w:val="26"/>
          <w:szCs w:val="26"/>
        </w:rPr>
      </w:pPr>
      <w:r>
        <w:rPr>
          <w:rFonts w:hint="cs"/>
          <w:sz w:val="26"/>
          <w:szCs w:val="26"/>
          <w:rtl/>
        </w:rPr>
        <w:t>إلغاء مكوّنات اتفاق متعدد السنوات وردت في التقارير المرحلية إشارة إلى أنّها تعاني من تأخير في التنفيذ مع اعتماد الإجراءات التالية:</w:t>
      </w:r>
    </w:p>
    <w:p w:rsidR="00C05922" w:rsidRDefault="00C05922" w:rsidP="007F00F4">
      <w:pPr>
        <w:pStyle w:val="StyleHeader4Para4Left0Firstline0"/>
        <w:widowControl/>
        <w:numPr>
          <w:ilvl w:val="3"/>
          <w:numId w:val="38"/>
        </w:numPr>
        <w:tabs>
          <w:tab w:val="clear" w:pos="2880"/>
        </w:tabs>
        <w:bidi/>
        <w:ind w:left="2880" w:hanging="720"/>
        <w:rPr>
          <w:sz w:val="26"/>
          <w:szCs w:val="26"/>
        </w:rPr>
      </w:pPr>
      <w:r>
        <w:rPr>
          <w:rFonts w:hint="cs"/>
          <w:sz w:val="26"/>
          <w:szCs w:val="26"/>
          <w:rtl/>
        </w:rPr>
        <w:t>في غياب الإبلاغ</w:t>
      </w:r>
      <w:r w:rsidRPr="007D58A4">
        <w:rPr>
          <w:sz w:val="26"/>
          <w:szCs w:val="26"/>
          <w:rtl/>
        </w:rPr>
        <w:t xml:space="preserve"> عن </w:t>
      </w:r>
      <w:r>
        <w:rPr>
          <w:rFonts w:hint="cs"/>
          <w:sz w:val="26"/>
          <w:szCs w:val="26"/>
          <w:rtl/>
        </w:rPr>
        <w:t xml:space="preserve">أيّ </w:t>
      </w:r>
      <w:r w:rsidRPr="007D58A4">
        <w:rPr>
          <w:sz w:val="26"/>
          <w:szCs w:val="26"/>
          <w:rtl/>
        </w:rPr>
        <w:t>تقدم</w:t>
      </w:r>
      <w:r>
        <w:rPr>
          <w:rFonts w:hint="cs"/>
          <w:sz w:val="26"/>
          <w:szCs w:val="26"/>
          <w:rtl/>
        </w:rPr>
        <w:t xml:space="preserve"> في تنفيذ مكوّن الاتفاق المتعدد السنوات </w:t>
      </w:r>
      <w:r w:rsidRPr="007D58A4">
        <w:rPr>
          <w:sz w:val="26"/>
          <w:szCs w:val="26"/>
          <w:rtl/>
        </w:rPr>
        <w:t>بعد تصنيف</w:t>
      </w:r>
      <w:r>
        <w:rPr>
          <w:rFonts w:hint="cs"/>
          <w:sz w:val="26"/>
          <w:szCs w:val="26"/>
          <w:rtl/>
        </w:rPr>
        <w:t>ه في فئة المكوّنات المتأخر تنفيذها، يجوز للأمانة أن تقوم بالنيابة عن اللجنة التنفيذية، وذلك في الاجتماع التالي للتصنيف، بإبلاغ الوكالة المنفذة الرئيسية المعنية والدولة المستفيدة باحتمال إلغاء مكوّن الاتفاق المتعدد السنوات، بما في ذلك المبالغ التي أقرت من حيث المبدأ</w:t>
      </w:r>
      <w:r>
        <w:rPr>
          <w:rFonts w:hint="cs"/>
          <w:sz w:val="26"/>
          <w:szCs w:val="26"/>
          <w:rtl/>
          <w:lang w:val="en-US"/>
        </w:rPr>
        <w:t>،</w:t>
      </w:r>
      <w:r>
        <w:rPr>
          <w:rFonts w:hint="cs"/>
          <w:sz w:val="26"/>
          <w:szCs w:val="26"/>
          <w:rtl/>
        </w:rPr>
        <w:t xml:space="preserve"> وعند الحاجة وبعد دراسة كلّ حالة على حدة، باحتمال إلغاء الاتفاق المتعدد السنوات بأسره؛</w:t>
      </w:r>
    </w:p>
    <w:p w:rsidR="00C05922" w:rsidRPr="00A6109E" w:rsidRDefault="00C05922" w:rsidP="007F00F4">
      <w:pPr>
        <w:pStyle w:val="StyleHeader4Para4Left0Firstline0"/>
        <w:widowControl/>
        <w:numPr>
          <w:ilvl w:val="3"/>
          <w:numId w:val="38"/>
        </w:numPr>
        <w:tabs>
          <w:tab w:val="clear" w:pos="2880"/>
        </w:tabs>
        <w:bidi/>
        <w:ind w:left="2880" w:hanging="720"/>
        <w:rPr>
          <w:rFonts w:cs="Arabic Transparent"/>
          <w:sz w:val="28"/>
          <w:szCs w:val="28"/>
        </w:rPr>
      </w:pPr>
      <w:r>
        <w:rPr>
          <w:rFonts w:hint="cs"/>
          <w:sz w:val="26"/>
          <w:szCs w:val="26"/>
          <w:rtl/>
        </w:rPr>
        <w:t xml:space="preserve">وفي غياب الإبلاغ عن أيّ تقدّم في تنفيذ مكوّن الاتفاق المتعدد السنوات </w:t>
      </w:r>
      <w:r w:rsidRPr="007D58A4">
        <w:rPr>
          <w:sz w:val="26"/>
          <w:szCs w:val="26"/>
          <w:rtl/>
        </w:rPr>
        <w:t>بعد تصنيف</w:t>
      </w:r>
      <w:r>
        <w:rPr>
          <w:rFonts w:hint="cs"/>
          <w:sz w:val="26"/>
          <w:szCs w:val="26"/>
          <w:rtl/>
        </w:rPr>
        <w:t xml:space="preserve">ه في فئة المكوّنات المتأخر تنفيذها إلى اجتماعين متعاقبين للجنة التنفيذية بعد </w:t>
      </w:r>
      <w:r w:rsidRPr="007D58A4">
        <w:rPr>
          <w:sz w:val="26"/>
          <w:szCs w:val="26"/>
          <w:rtl/>
        </w:rPr>
        <w:t>تصنيف</w:t>
      </w:r>
      <w:r>
        <w:rPr>
          <w:rFonts w:hint="cs"/>
          <w:sz w:val="26"/>
          <w:szCs w:val="26"/>
          <w:rtl/>
        </w:rPr>
        <w:t>ه في فئة المكوّنات المتأخر تنفيذها، يجوز للجنة التنفيذية، بعد الأخذ في الاعتبار الردّ على الإبلاغ باحتمال الإلغاء، أن تقرر إلغاء مكوّن الاتفاق المتعدد السنوات، وعند الحاجة وبعد دراسة كلّ حالة على حدة، إلغاء الاتفاق المتعدد السنوات بأسره.</w:t>
      </w:r>
      <w:r w:rsidRPr="00A6109E">
        <w:rPr>
          <w:rFonts w:cs="Arabic Transparent"/>
          <w:sz w:val="28"/>
          <w:szCs w:val="28"/>
        </w:rPr>
        <w:t xml:space="preserve"> </w:t>
      </w:r>
    </w:p>
    <w:p w:rsidR="00FC1E57" w:rsidRPr="0022603B" w:rsidRDefault="00FC1E57" w:rsidP="005C5BFC">
      <w:pPr>
        <w:pStyle w:val="Heading2"/>
        <w:widowControl/>
        <w:bidi/>
        <w:ind w:left="720"/>
        <w:rPr>
          <w:b/>
          <w:bCs/>
          <w:sz w:val="26"/>
          <w:szCs w:val="26"/>
          <w:rtl/>
          <w:lang w:val="en-CA"/>
        </w:rPr>
      </w:pPr>
      <w:r w:rsidRPr="0022603B">
        <w:rPr>
          <w:rFonts w:hint="cs"/>
          <w:b/>
          <w:bCs/>
          <w:sz w:val="26"/>
          <w:szCs w:val="26"/>
          <w:rtl/>
        </w:rPr>
        <w:t>(ج)</w:t>
      </w:r>
      <w:r w:rsidRPr="0022603B">
        <w:rPr>
          <w:rFonts w:hint="cs"/>
          <w:b/>
          <w:bCs/>
          <w:sz w:val="26"/>
          <w:szCs w:val="26"/>
          <w:rtl/>
        </w:rPr>
        <w:tab/>
        <w:t>خطة الأعمال المجمعة للصندوق المتعدد الأطراف للفترة 2020-2022</w:t>
      </w:r>
    </w:p>
    <w:p w:rsidR="0022603B" w:rsidRDefault="0022603B" w:rsidP="005C5BFC">
      <w:pPr>
        <w:pStyle w:val="StyleHeader4Para4Left0Firstline0"/>
        <w:widowControl/>
        <w:numPr>
          <w:ilvl w:val="0"/>
          <w:numId w:val="0"/>
        </w:numPr>
        <w:tabs>
          <w:tab w:val="clear" w:pos="2880"/>
          <w:tab w:val="clear" w:pos="5760"/>
        </w:tabs>
        <w:bidi/>
        <w:ind w:left="720"/>
        <w:rPr>
          <w:sz w:val="26"/>
          <w:szCs w:val="26"/>
          <w:rtl/>
          <w:lang w:bidi="ar-SA"/>
        </w:rPr>
      </w:pPr>
      <w:r>
        <w:rPr>
          <w:rFonts w:hint="cs"/>
          <w:sz w:val="26"/>
          <w:szCs w:val="26"/>
          <w:rtl/>
          <w:lang w:bidi="ar-SA"/>
        </w:rPr>
        <w:t xml:space="preserve">تقدم </w:t>
      </w:r>
      <w:r w:rsidRPr="0022603B">
        <w:rPr>
          <w:rFonts w:hint="cs"/>
          <w:sz w:val="26"/>
          <w:szCs w:val="26"/>
          <w:u w:val="single"/>
          <w:rtl/>
          <w:lang w:bidi="ar-SA"/>
        </w:rPr>
        <w:t xml:space="preserve">الوثيقة </w:t>
      </w:r>
      <w:r w:rsidRPr="0022603B">
        <w:rPr>
          <w:sz w:val="26"/>
          <w:szCs w:val="26"/>
          <w:u w:val="single"/>
          <w:lang w:val="en-CA"/>
        </w:rPr>
        <w:t>UNEP/OzL.Pro/ExCom/84/26</w:t>
      </w:r>
      <w:r>
        <w:rPr>
          <w:rFonts w:hint="cs"/>
          <w:sz w:val="26"/>
          <w:szCs w:val="26"/>
          <w:rtl/>
          <w:lang w:bidi="ar-SA"/>
        </w:rPr>
        <w:t xml:space="preserve"> خطط الأعمال المجمعة للصندوق المتعدد الأطراف للفترة 2020-2022. وتحتوي على تحليل لخطط الأعمال المقدمة من الوكالات الثنائية والمنفذة إلى الاجتماع الرابع والثمانين، و</w:t>
      </w:r>
      <w:r w:rsidR="00491856">
        <w:rPr>
          <w:rFonts w:hint="cs"/>
          <w:sz w:val="26"/>
          <w:szCs w:val="26"/>
          <w:rtl/>
          <w:lang w:bidi="ar-SA"/>
        </w:rPr>
        <w:t xml:space="preserve">تتناول تخصيص الموارد للفترة 2020-2022 استنادا إلى أنشطة إزالة المواد الهيدروكلوروفلوروكربونية، وأنشطة التخفيض التدريجي للمواد الهيدروفلوروكربونية، والتكاليف القياسية، وتقترح تعديلات استنادا إلى المقررات القائمة. وتتناول أيضا المسائل المتعلقة بالسياسات في خطط أعمال الوكالات، بما في ذلك الأنشطة المدرجة في خطط أعمال الوكالات الثنائية والمنفذة </w:t>
      </w:r>
      <w:r w:rsidR="00994E0A">
        <w:rPr>
          <w:rFonts w:hint="cs"/>
          <w:sz w:val="26"/>
          <w:szCs w:val="26"/>
          <w:rtl/>
          <w:lang w:bidi="ar-SA"/>
        </w:rPr>
        <w:t>ل</w:t>
      </w:r>
      <w:r w:rsidR="00491856">
        <w:rPr>
          <w:rFonts w:hint="cs"/>
          <w:sz w:val="26"/>
          <w:szCs w:val="26"/>
          <w:rtl/>
          <w:lang w:bidi="ar-SA"/>
        </w:rPr>
        <w:t xml:space="preserve">عام 2019 ولكنها لم تقدم بعد إلى الاجتماع الرابع والثمانين، </w:t>
      </w:r>
      <w:r w:rsidR="00994E0A">
        <w:rPr>
          <w:rFonts w:hint="cs"/>
          <w:sz w:val="26"/>
          <w:szCs w:val="26"/>
          <w:rtl/>
          <w:lang w:bidi="ar-SA"/>
        </w:rPr>
        <w:t>و</w:t>
      </w:r>
      <w:r w:rsidR="00491856">
        <w:rPr>
          <w:rFonts w:hint="cs"/>
          <w:sz w:val="26"/>
          <w:szCs w:val="26"/>
          <w:rtl/>
          <w:lang w:bidi="ar-SA"/>
        </w:rPr>
        <w:t>المرحلة الثالثة من خطط إدارة إزالة المواد الهيدروكلوروفلوروكربونية، وخطط إدارة التخفيض التدريجي للمواد الهيدروفلوروكربونية وإعداد المشروعات، وتجاوز الميزانية، والتعديلات الأخرى بعد الاجتماع الرابع والثمانين.</w:t>
      </w:r>
    </w:p>
    <w:p w:rsidR="00F77201" w:rsidRDefault="00A1073F" w:rsidP="005C5BFC">
      <w:pPr>
        <w:pStyle w:val="StyleHeader4Para4Left0Firstline0"/>
        <w:widowControl/>
        <w:numPr>
          <w:ilvl w:val="0"/>
          <w:numId w:val="0"/>
        </w:numPr>
        <w:tabs>
          <w:tab w:val="clear" w:pos="2880"/>
          <w:tab w:val="clear" w:pos="5760"/>
        </w:tabs>
        <w:bidi/>
        <w:ind w:left="720"/>
        <w:rPr>
          <w:sz w:val="26"/>
          <w:szCs w:val="26"/>
          <w:u w:val="single"/>
          <w:rtl/>
          <w:lang w:bidi="ar-SA"/>
        </w:rPr>
      </w:pPr>
      <w:r w:rsidRPr="0073333F">
        <w:rPr>
          <w:sz w:val="26"/>
          <w:szCs w:val="26"/>
          <w:u w:val="single"/>
          <w:rtl/>
          <w:lang w:val="en-US" w:bidi="ar-SA"/>
        </w:rPr>
        <w:t>القضايا التي يتعين معالجتها</w:t>
      </w:r>
      <w:r w:rsidRPr="00A1073F">
        <w:rPr>
          <w:sz w:val="26"/>
          <w:szCs w:val="26"/>
          <w:rtl/>
          <w:lang w:val="en-US" w:bidi="ar-SA"/>
        </w:rPr>
        <w:t>:</w:t>
      </w:r>
    </w:p>
    <w:p w:rsidR="00491856" w:rsidRDefault="00491856" w:rsidP="007F00F4">
      <w:pPr>
        <w:pStyle w:val="StyleHeader4Para4Left0Firstline0"/>
        <w:widowControl/>
        <w:numPr>
          <w:ilvl w:val="0"/>
          <w:numId w:val="19"/>
        </w:numPr>
        <w:tabs>
          <w:tab w:val="clear" w:pos="2880"/>
          <w:tab w:val="clear" w:pos="5760"/>
        </w:tabs>
        <w:bidi/>
        <w:spacing w:after="0"/>
        <w:rPr>
          <w:sz w:val="26"/>
          <w:szCs w:val="26"/>
          <w:lang w:bidi="ar-SA"/>
        </w:rPr>
      </w:pPr>
      <w:r w:rsidRPr="00491856">
        <w:rPr>
          <w:rFonts w:hint="cs"/>
          <w:sz w:val="26"/>
          <w:szCs w:val="26"/>
          <w:rtl/>
          <w:lang w:val="en-US" w:bidi="ar-SA"/>
        </w:rPr>
        <w:t>الأنشطة في خط</w:t>
      </w:r>
      <w:r w:rsidR="00994E0A">
        <w:rPr>
          <w:rFonts w:hint="cs"/>
          <w:sz w:val="26"/>
          <w:szCs w:val="26"/>
          <w:rtl/>
          <w:lang w:val="en-US" w:bidi="ar-SA"/>
        </w:rPr>
        <w:t>ط</w:t>
      </w:r>
      <w:r w:rsidRPr="00491856">
        <w:rPr>
          <w:rFonts w:hint="cs"/>
          <w:sz w:val="26"/>
          <w:szCs w:val="26"/>
          <w:rtl/>
          <w:lang w:val="en-US" w:bidi="ar-SA"/>
        </w:rPr>
        <w:t xml:space="preserve"> الأعمال تتجاوز الميزانية العامة الإرشادية بمبلغ </w:t>
      </w:r>
      <w:r w:rsidR="00994E0A">
        <w:rPr>
          <w:rFonts w:hint="cs"/>
          <w:sz w:val="26"/>
          <w:szCs w:val="26"/>
          <w:rtl/>
          <w:lang w:bidi="ar-SA"/>
        </w:rPr>
        <w:t>43</w:t>
      </w:r>
      <w:r w:rsidR="000E1E8B">
        <w:rPr>
          <w:rFonts w:hint="cs"/>
          <w:sz w:val="26"/>
          <w:szCs w:val="26"/>
          <w:rtl/>
          <w:lang w:bidi="ar-SA"/>
        </w:rPr>
        <w:t>,</w:t>
      </w:r>
      <w:r w:rsidR="00994E0A">
        <w:rPr>
          <w:rFonts w:hint="cs"/>
          <w:sz w:val="26"/>
          <w:szCs w:val="26"/>
          <w:rtl/>
          <w:lang w:bidi="ar-SA"/>
        </w:rPr>
        <w:t>74 مليون دولار أمريكي</w:t>
      </w:r>
      <w:r>
        <w:rPr>
          <w:rFonts w:hint="cs"/>
          <w:sz w:val="26"/>
          <w:szCs w:val="26"/>
          <w:rtl/>
          <w:lang w:bidi="ar-SA"/>
        </w:rPr>
        <w:t xml:space="preserve"> لفترة الثلاث سنوات 2020-2022؛</w:t>
      </w:r>
    </w:p>
    <w:p w:rsidR="00491856" w:rsidRDefault="00491856" w:rsidP="007F00F4">
      <w:pPr>
        <w:pStyle w:val="StyleHeader4Para4Left0Firstline0"/>
        <w:widowControl/>
        <w:numPr>
          <w:ilvl w:val="0"/>
          <w:numId w:val="19"/>
        </w:numPr>
        <w:tabs>
          <w:tab w:val="clear" w:pos="2880"/>
          <w:tab w:val="clear" w:pos="5760"/>
        </w:tabs>
        <w:bidi/>
        <w:spacing w:after="0"/>
        <w:rPr>
          <w:sz w:val="26"/>
          <w:szCs w:val="26"/>
          <w:lang w:bidi="ar-SA"/>
        </w:rPr>
      </w:pPr>
      <w:r>
        <w:rPr>
          <w:rFonts w:hint="cs"/>
          <w:sz w:val="26"/>
          <w:szCs w:val="26"/>
          <w:rtl/>
          <w:lang w:bidi="ar-SA"/>
        </w:rPr>
        <w:t>ما إذا كان ينبغي تعديل إضافي لخطط أعمال الفترة 2020-2022؛</w:t>
      </w:r>
    </w:p>
    <w:p w:rsidR="00491856" w:rsidRDefault="00491856" w:rsidP="007F00F4">
      <w:pPr>
        <w:pStyle w:val="StyleHeader4Para4Left0Firstline0"/>
        <w:widowControl/>
        <w:numPr>
          <w:ilvl w:val="0"/>
          <w:numId w:val="19"/>
        </w:numPr>
        <w:tabs>
          <w:tab w:val="clear" w:pos="2880"/>
          <w:tab w:val="clear" w:pos="5760"/>
        </w:tabs>
        <w:bidi/>
        <w:spacing w:after="0"/>
        <w:rPr>
          <w:sz w:val="26"/>
          <w:szCs w:val="26"/>
          <w:lang w:bidi="ar-SA"/>
        </w:rPr>
      </w:pPr>
      <w:r w:rsidRPr="007836DA">
        <w:rPr>
          <w:sz w:val="26"/>
          <w:szCs w:val="26"/>
          <w:rtl/>
          <w:lang w:bidi="ar-SA"/>
        </w:rPr>
        <w:t xml:space="preserve">ما إذا كان ينبغي إعادة </w:t>
      </w:r>
      <w:r w:rsidRPr="007836DA">
        <w:rPr>
          <w:rFonts w:hint="cs"/>
          <w:sz w:val="26"/>
          <w:szCs w:val="26"/>
          <w:rtl/>
          <w:lang w:bidi="ar-SA"/>
        </w:rPr>
        <w:t xml:space="preserve">تشغيل </w:t>
      </w:r>
      <w:r w:rsidRPr="007836DA">
        <w:rPr>
          <w:sz w:val="26"/>
          <w:szCs w:val="26"/>
          <w:rtl/>
          <w:lang w:bidi="ar-SA"/>
        </w:rPr>
        <w:t xml:space="preserve">المرحلة الأولى من خطة إدارة </w:t>
      </w:r>
      <w:r w:rsidRPr="007836DA">
        <w:rPr>
          <w:rFonts w:hint="cs"/>
          <w:sz w:val="26"/>
          <w:szCs w:val="26"/>
          <w:rtl/>
          <w:lang w:bidi="ar-SA"/>
        </w:rPr>
        <w:t>إزالة المواد الهيدروكلوروفلوروكربونية</w:t>
      </w:r>
      <w:r w:rsidRPr="007836DA">
        <w:rPr>
          <w:sz w:val="26"/>
          <w:szCs w:val="26"/>
          <w:rtl/>
          <w:lang w:bidi="ar-SA"/>
        </w:rPr>
        <w:t xml:space="preserve"> وإعداد المشروع للهند</w:t>
      </w:r>
      <w:r>
        <w:rPr>
          <w:rFonts w:hint="cs"/>
          <w:sz w:val="26"/>
          <w:szCs w:val="26"/>
          <w:rtl/>
          <w:lang w:bidi="ar-SA"/>
        </w:rPr>
        <w:t>؛</w:t>
      </w:r>
    </w:p>
    <w:p w:rsidR="00491856" w:rsidRDefault="00491856" w:rsidP="007F00F4">
      <w:pPr>
        <w:pStyle w:val="StyleHeader4Para4Left0Firstline0"/>
        <w:widowControl/>
        <w:numPr>
          <w:ilvl w:val="0"/>
          <w:numId w:val="19"/>
        </w:numPr>
        <w:tabs>
          <w:tab w:val="clear" w:pos="2880"/>
          <w:tab w:val="clear" w:pos="5760"/>
        </w:tabs>
        <w:bidi/>
        <w:spacing w:after="0"/>
        <w:rPr>
          <w:sz w:val="26"/>
          <w:szCs w:val="26"/>
          <w:lang w:bidi="ar-SA"/>
        </w:rPr>
      </w:pPr>
      <w:r>
        <w:rPr>
          <w:rFonts w:hint="cs"/>
          <w:sz w:val="26"/>
          <w:szCs w:val="26"/>
          <w:rtl/>
          <w:lang w:bidi="ar-SA"/>
        </w:rPr>
        <w:t xml:space="preserve">متى يمكن تقديم الأنشطة المتعلقة بالمرحلة الثالثة من خطط </w:t>
      </w:r>
      <w:r w:rsidRPr="007836DA">
        <w:rPr>
          <w:sz w:val="26"/>
          <w:szCs w:val="26"/>
          <w:rtl/>
          <w:lang w:bidi="ar-SA"/>
        </w:rPr>
        <w:t xml:space="preserve">إدارة </w:t>
      </w:r>
      <w:r w:rsidRPr="007836DA">
        <w:rPr>
          <w:rFonts w:hint="cs"/>
          <w:sz w:val="26"/>
          <w:szCs w:val="26"/>
          <w:rtl/>
          <w:lang w:bidi="ar-SA"/>
        </w:rPr>
        <w:t>إزالة المواد الهيدروكلوروفلوروكربونية</w:t>
      </w:r>
      <w:r>
        <w:rPr>
          <w:rFonts w:hint="cs"/>
          <w:sz w:val="26"/>
          <w:szCs w:val="26"/>
          <w:rtl/>
          <w:lang w:bidi="ar-SA"/>
        </w:rPr>
        <w:t xml:space="preserve"> للبلدان التي لديها موافقة على المرحلة الثانية من هذه الخطط مع هدف خفض لما بعد عام 2020؛</w:t>
      </w:r>
    </w:p>
    <w:p w:rsidR="00491856" w:rsidRDefault="00491856" w:rsidP="007F00F4">
      <w:pPr>
        <w:pStyle w:val="StyleHeader4Para4Left0Firstline0"/>
        <w:widowControl/>
        <w:numPr>
          <w:ilvl w:val="0"/>
          <w:numId w:val="19"/>
        </w:numPr>
        <w:tabs>
          <w:tab w:val="clear" w:pos="2880"/>
          <w:tab w:val="clear" w:pos="5760"/>
        </w:tabs>
        <w:bidi/>
        <w:spacing w:after="0"/>
        <w:rPr>
          <w:sz w:val="26"/>
          <w:szCs w:val="26"/>
          <w:lang w:bidi="ar-SA"/>
        </w:rPr>
      </w:pPr>
      <w:r w:rsidRPr="007836DA">
        <w:rPr>
          <w:sz w:val="26"/>
          <w:szCs w:val="26"/>
          <w:rtl/>
          <w:lang w:bidi="ar-SA"/>
        </w:rPr>
        <w:lastRenderedPageBreak/>
        <w:t xml:space="preserve">ما إذا كان ينبغي إعادة </w:t>
      </w:r>
      <w:r w:rsidRPr="007836DA">
        <w:rPr>
          <w:rFonts w:hint="cs"/>
          <w:sz w:val="26"/>
          <w:szCs w:val="26"/>
          <w:rtl/>
          <w:lang w:bidi="ar-SA"/>
        </w:rPr>
        <w:t xml:space="preserve">تشغيل </w:t>
      </w:r>
      <w:r>
        <w:rPr>
          <w:rFonts w:hint="cs"/>
          <w:sz w:val="26"/>
          <w:szCs w:val="26"/>
          <w:rtl/>
          <w:lang w:bidi="ar-SA"/>
        </w:rPr>
        <w:t>أنشطة إعداد التخفيض التدريجي</w:t>
      </w:r>
      <w:r w:rsidRPr="007836DA">
        <w:rPr>
          <w:rFonts w:hint="cs"/>
          <w:sz w:val="26"/>
          <w:szCs w:val="26"/>
          <w:rtl/>
          <w:lang w:bidi="ar-SA"/>
        </w:rPr>
        <w:t xml:space="preserve"> </w:t>
      </w:r>
      <w:r>
        <w:rPr>
          <w:rFonts w:hint="cs"/>
          <w:sz w:val="26"/>
          <w:szCs w:val="26"/>
          <w:rtl/>
          <w:lang w:bidi="ar-SA"/>
        </w:rPr>
        <w:t>للمواد الهيدرو</w:t>
      </w:r>
      <w:r w:rsidRPr="007836DA">
        <w:rPr>
          <w:rFonts w:hint="cs"/>
          <w:sz w:val="26"/>
          <w:szCs w:val="26"/>
          <w:rtl/>
          <w:lang w:bidi="ar-SA"/>
        </w:rPr>
        <w:t>فلوروكربونية</w:t>
      </w:r>
      <w:r w:rsidRPr="007836DA">
        <w:rPr>
          <w:sz w:val="26"/>
          <w:szCs w:val="26"/>
          <w:rtl/>
          <w:lang w:bidi="ar-SA"/>
        </w:rPr>
        <w:t xml:space="preserve"> </w:t>
      </w:r>
      <w:r>
        <w:rPr>
          <w:rFonts w:hint="cs"/>
          <w:sz w:val="26"/>
          <w:szCs w:val="26"/>
          <w:rtl/>
          <w:lang w:bidi="ar-SA"/>
        </w:rPr>
        <w:t>للبلدان التي لم تصدق على تعديل كيغالي ولكنها قدمت رسالة تشير إلى نية الحكومة على بذل أفضل الجهود للتصديق على تعديل كيغالي؛</w:t>
      </w:r>
    </w:p>
    <w:p w:rsidR="00491856" w:rsidRPr="00491856" w:rsidRDefault="00491856" w:rsidP="007F00F4">
      <w:pPr>
        <w:pStyle w:val="StyleHeader4Para4Left0Firstline0"/>
        <w:widowControl/>
        <w:numPr>
          <w:ilvl w:val="0"/>
          <w:numId w:val="19"/>
        </w:numPr>
        <w:tabs>
          <w:tab w:val="clear" w:pos="2880"/>
          <w:tab w:val="clear" w:pos="5760"/>
        </w:tabs>
        <w:bidi/>
        <w:rPr>
          <w:sz w:val="26"/>
          <w:szCs w:val="26"/>
          <w:rtl/>
          <w:lang w:bidi="ar-SA"/>
        </w:rPr>
      </w:pPr>
      <w:r>
        <w:rPr>
          <w:rFonts w:hint="cs"/>
          <w:sz w:val="26"/>
          <w:szCs w:val="26"/>
          <w:rtl/>
          <w:lang w:bidi="ar-SA"/>
        </w:rPr>
        <w:t>متى يمكن تقديم الأنشطة المتعلقة بخطط إدارة التخفيض التدريجي للمواد الهيدروفلوروكربونية.</w:t>
      </w:r>
    </w:p>
    <w:p w:rsidR="0022603B" w:rsidRPr="007836DA" w:rsidRDefault="0022603B" w:rsidP="005C5BFC">
      <w:pPr>
        <w:pStyle w:val="StyleHeader4Para4Left0Firstline0"/>
        <w:widowControl/>
        <w:numPr>
          <w:ilvl w:val="0"/>
          <w:numId w:val="0"/>
        </w:numPr>
        <w:tabs>
          <w:tab w:val="clear" w:pos="2880"/>
          <w:tab w:val="clear" w:pos="5760"/>
        </w:tabs>
        <w:bidi/>
        <w:ind w:left="720"/>
        <w:rPr>
          <w:sz w:val="26"/>
          <w:szCs w:val="26"/>
          <w:lang w:bidi="ar-SA"/>
        </w:rPr>
      </w:pPr>
      <w:r w:rsidRPr="00431351">
        <w:rPr>
          <w:sz w:val="26"/>
          <w:szCs w:val="26"/>
          <w:u w:val="single"/>
          <w:rtl/>
          <w:lang w:bidi="ar-SA"/>
        </w:rPr>
        <w:t>قد ترغب اللجنة التنفيذية في</w:t>
      </w:r>
      <w:r w:rsidRPr="007836DA">
        <w:rPr>
          <w:sz w:val="26"/>
          <w:szCs w:val="26"/>
          <w:rtl/>
          <w:lang w:bidi="ar-SA"/>
        </w:rPr>
        <w:t>:</w:t>
      </w:r>
    </w:p>
    <w:p w:rsidR="0022603B" w:rsidRPr="007836DA" w:rsidRDefault="0022603B" w:rsidP="005C5BFC">
      <w:pPr>
        <w:pStyle w:val="StyleHeader4Para4Left0Firstline0"/>
        <w:widowControl/>
        <w:numPr>
          <w:ilvl w:val="0"/>
          <w:numId w:val="0"/>
        </w:numPr>
        <w:tabs>
          <w:tab w:val="clear" w:pos="2880"/>
          <w:tab w:val="clear" w:pos="5760"/>
        </w:tabs>
        <w:bidi/>
        <w:ind w:left="1440" w:hanging="720"/>
        <w:rPr>
          <w:sz w:val="26"/>
          <w:szCs w:val="26"/>
          <w:lang w:bidi="ar-SA"/>
        </w:rPr>
      </w:pPr>
      <w:r w:rsidRPr="007836DA">
        <w:rPr>
          <w:sz w:val="26"/>
          <w:szCs w:val="26"/>
          <w:rtl/>
          <w:lang w:bidi="ar-SA"/>
        </w:rPr>
        <w:t>(أ)</w:t>
      </w:r>
      <w:r>
        <w:rPr>
          <w:rFonts w:hint="cs"/>
          <w:sz w:val="26"/>
          <w:szCs w:val="26"/>
          <w:rtl/>
          <w:lang w:bidi="ar-SA"/>
        </w:rPr>
        <w:tab/>
      </w:r>
      <w:r w:rsidRPr="007836DA">
        <w:rPr>
          <w:sz w:val="26"/>
          <w:szCs w:val="26"/>
          <w:rtl/>
          <w:lang w:bidi="ar-SA"/>
        </w:rPr>
        <w:t xml:space="preserve">الإحاطة علما بخطة العمل </w:t>
      </w:r>
      <w:r w:rsidRPr="007836DA">
        <w:rPr>
          <w:rFonts w:hint="cs"/>
          <w:sz w:val="26"/>
          <w:szCs w:val="26"/>
          <w:rtl/>
          <w:lang w:bidi="ar-SA"/>
        </w:rPr>
        <w:t>المجمعة</w:t>
      </w:r>
      <w:r w:rsidRPr="007836DA">
        <w:rPr>
          <w:sz w:val="26"/>
          <w:szCs w:val="26"/>
          <w:rtl/>
          <w:lang w:bidi="ar-SA"/>
        </w:rPr>
        <w:t xml:space="preserve"> للصندوق </w:t>
      </w:r>
      <w:r w:rsidRPr="007836DA">
        <w:rPr>
          <w:rFonts w:hint="cs"/>
          <w:sz w:val="26"/>
          <w:szCs w:val="26"/>
          <w:rtl/>
          <w:lang w:bidi="ar-SA"/>
        </w:rPr>
        <w:t>ال</w:t>
      </w:r>
      <w:r w:rsidRPr="007836DA">
        <w:rPr>
          <w:sz w:val="26"/>
          <w:szCs w:val="26"/>
          <w:rtl/>
          <w:lang w:bidi="ar-SA"/>
        </w:rPr>
        <w:t xml:space="preserve">متعدد الأطراف للفترة 2020-2022 الواردة في الوثيقة </w:t>
      </w:r>
      <w:r w:rsidRPr="007836DA">
        <w:rPr>
          <w:sz w:val="26"/>
          <w:szCs w:val="26"/>
          <w:lang w:val="en-CA"/>
        </w:rPr>
        <w:t>UNEP/OzL.Pro/ExCom/84/26</w:t>
      </w:r>
      <w:r w:rsidRPr="007836DA">
        <w:rPr>
          <w:sz w:val="26"/>
          <w:szCs w:val="26"/>
          <w:rtl/>
          <w:lang w:bidi="ar-SA"/>
        </w:rPr>
        <w:t>؛</w:t>
      </w:r>
    </w:p>
    <w:p w:rsidR="0022603B" w:rsidRPr="007836DA" w:rsidRDefault="0022603B" w:rsidP="005C5BFC">
      <w:pPr>
        <w:pStyle w:val="StyleHeader4Para4Left0Firstline0"/>
        <w:widowControl/>
        <w:numPr>
          <w:ilvl w:val="0"/>
          <w:numId w:val="0"/>
        </w:numPr>
        <w:tabs>
          <w:tab w:val="clear" w:pos="2880"/>
          <w:tab w:val="clear" w:pos="5760"/>
        </w:tabs>
        <w:bidi/>
        <w:ind w:left="1440" w:hanging="720"/>
        <w:rPr>
          <w:sz w:val="26"/>
          <w:szCs w:val="26"/>
          <w:rtl/>
          <w:lang w:bidi="ar-SA"/>
        </w:rPr>
      </w:pPr>
      <w:r w:rsidRPr="007836DA">
        <w:rPr>
          <w:sz w:val="26"/>
          <w:szCs w:val="26"/>
          <w:rtl/>
          <w:lang w:bidi="ar-SA"/>
        </w:rPr>
        <w:t>(ب)</w:t>
      </w:r>
      <w:r>
        <w:rPr>
          <w:rFonts w:hint="cs"/>
          <w:sz w:val="26"/>
          <w:szCs w:val="26"/>
          <w:rtl/>
          <w:lang w:bidi="ar-SA"/>
        </w:rPr>
        <w:tab/>
      </w:r>
      <w:r w:rsidRPr="007836DA">
        <w:rPr>
          <w:rFonts w:hint="cs"/>
          <w:sz w:val="26"/>
          <w:szCs w:val="26"/>
          <w:rtl/>
          <w:lang w:bidi="ar-SA"/>
        </w:rPr>
        <w:t>و</w:t>
      </w:r>
      <w:r w:rsidRPr="007836DA">
        <w:rPr>
          <w:sz w:val="26"/>
          <w:szCs w:val="26"/>
          <w:rtl/>
          <w:lang w:bidi="ar-SA"/>
        </w:rPr>
        <w:t>أن تقرر ما إذا كان</w:t>
      </w:r>
      <w:r w:rsidRPr="007836DA">
        <w:rPr>
          <w:rFonts w:hint="cs"/>
          <w:sz w:val="26"/>
          <w:szCs w:val="26"/>
          <w:rtl/>
          <w:lang w:bidi="ar-SA"/>
        </w:rPr>
        <w:t xml:space="preserve"> سيتم</w:t>
      </w:r>
      <w:r w:rsidRPr="007836DA">
        <w:rPr>
          <w:sz w:val="26"/>
          <w:szCs w:val="26"/>
          <w:rtl/>
          <w:lang w:bidi="ar-SA"/>
        </w:rPr>
        <w:t>:</w:t>
      </w:r>
    </w:p>
    <w:p w:rsidR="0022603B" w:rsidRPr="007836DA" w:rsidRDefault="0022603B" w:rsidP="005C5BFC">
      <w:pPr>
        <w:pStyle w:val="StyleHeader4Para4Left0Firstline0"/>
        <w:widowControl/>
        <w:numPr>
          <w:ilvl w:val="0"/>
          <w:numId w:val="0"/>
        </w:numPr>
        <w:tabs>
          <w:tab w:val="clear" w:pos="2880"/>
          <w:tab w:val="clear" w:pos="5760"/>
        </w:tabs>
        <w:bidi/>
        <w:ind w:left="2160" w:hanging="720"/>
        <w:rPr>
          <w:sz w:val="26"/>
          <w:szCs w:val="26"/>
          <w:rtl/>
          <w:lang w:val="en-CA" w:bidi="ar-SA"/>
        </w:rPr>
      </w:pPr>
      <w:r w:rsidRPr="007836DA">
        <w:rPr>
          <w:sz w:val="26"/>
          <w:szCs w:val="26"/>
          <w:rtl/>
          <w:lang w:bidi="ar-SA"/>
        </w:rPr>
        <w:t xml:space="preserve">(1) </w:t>
      </w:r>
      <w:r>
        <w:rPr>
          <w:rFonts w:hint="cs"/>
          <w:sz w:val="26"/>
          <w:szCs w:val="26"/>
          <w:rtl/>
          <w:lang w:bidi="ar-SA"/>
        </w:rPr>
        <w:tab/>
      </w:r>
      <w:r w:rsidRPr="007836DA">
        <w:rPr>
          <w:sz w:val="26"/>
          <w:szCs w:val="26"/>
          <w:rtl/>
          <w:lang w:bidi="ar-SA"/>
        </w:rPr>
        <w:t xml:space="preserve">تعديل خطة العمل على النحو الذي اقترحته الأمانة في الوثيقة </w:t>
      </w:r>
      <w:r w:rsidRPr="007836DA">
        <w:rPr>
          <w:sz w:val="26"/>
          <w:szCs w:val="26"/>
          <w:lang w:val="en-CA"/>
        </w:rPr>
        <w:t>UNEP/OzL.Pro/ExCom/84/26</w:t>
      </w:r>
      <w:r w:rsidRPr="007836DA">
        <w:rPr>
          <w:rFonts w:hint="cs"/>
          <w:sz w:val="26"/>
          <w:szCs w:val="26"/>
          <w:rtl/>
          <w:lang w:val="en-CA" w:bidi="ar-SA"/>
        </w:rPr>
        <w:t>،</w:t>
      </w:r>
    </w:p>
    <w:p w:rsidR="0022603B" w:rsidRPr="007836DA" w:rsidRDefault="0022603B" w:rsidP="005C5BFC">
      <w:pPr>
        <w:pStyle w:val="StyleHeader4Para4Left0Firstline0"/>
        <w:widowControl/>
        <w:numPr>
          <w:ilvl w:val="0"/>
          <w:numId w:val="0"/>
        </w:numPr>
        <w:tabs>
          <w:tab w:val="clear" w:pos="2880"/>
          <w:tab w:val="clear" w:pos="5760"/>
        </w:tabs>
        <w:bidi/>
        <w:ind w:left="2160" w:hanging="720"/>
        <w:rPr>
          <w:sz w:val="26"/>
          <w:szCs w:val="26"/>
          <w:lang w:bidi="ar-SA"/>
        </w:rPr>
      </w:pPr>
      <w:r w:rsidRPr="007836DA">
        <w:rPr>
          <w:sz w:val="26"/>
          <w:szCs w:val="26"/>
          <w:rtl/>
          <w:lang w:bidi="ar-SA"/>
        </w:rPr>
        <w:t>(2)</w:t>
      </w:r>
      <w:r>
        <w:rPr>
          <w:rFonts w:hint="cs"/>
          <w:sz w:val="26"/>
          <w:szCs w:val="26"/>
          <w:rtl/>
          <w:lang w:bidi="ar-SA"/>
        </w:rPr>
        <w:tab/>
      </w:r>
      <w:r w:rsidRPr="007836DA">
        <w:rPr>
          <w:rFonts w:hint="cs"/>
          <w:sz w:val="26"/>
          <w:szCs w:val="26"/>
          <w:rtl/>
          <w:lang w:bidi="ar-SA"/>
        </w:rPr>
        <w:t xml:space="preserve">إجراء </w:t>
      </w:r>
      <w:r w:rsidRPr="007836DA">
        <w:rPr>
          <w:sz w:val="26"/>
          <w:szCs w:val="26"/>
          <w:rtl/>
          <w:lang w:bidi="ar-SA"/>
        </w:rPr>
        <w:t xml:space="preserve">تعديل </w:t>
      </w:r>
      <w:r w:rsidRPr="007836DA">
        <w:rPr>
          <w:rFonts w:hint="cs"/>
          <w:sz w:val="26"/>
          <w:szCs w:val="26"/>
          <w:rtl/>
          <w:lang w:bidi="ar-SA"/>
        </w:rPr>
        <w:t>إضافي ل</w:t>
      </w:r>
      <w:r w:rsidRPr="007836DA">
        <w:rPr>
          <w:sz w:val="26"/>
          <w:szCs w:val="26"/>
          <w:rtl/>
          <w:lang w:bidi="ar-SA"/>
        </w:rPr>
        <w:t xml:space="preserve">خطة العمل على النحو المقترح في الاجتماع </w:t>
      </w:r>
      <w:r w:rsidRPr="007836DA">
        <w:rPr>
          <w:rFonts w:hint="cs"/>
          <w:sz w:val="26"/>
          <w:szCs w:val="26"/>
          <w:rtl/>
          <w:lang w:bidi="ar-SA"/>
        </w:rPr>
        <w:t>الرابع والثمانين أثناء</w:t>
      </w:r>
      <w:r w:rsidRPr="007836DA">
        <w:rPr>
          <w:sz w:val="26"/>
          <w:szCs w:val="26"/>
          <w:rtl/>
          <w:lang w:bidi="ar-SA"/>
        </w:rPr>
        <w:t xml:space="preserve"> المناقشات و/ أو أثناء تقديم الوكالات الثنائية والمنفذة خطط العمل:</w:t>
      </w:r>
    </w:p>
    <w:p w:rsidR="0022603B" w:rsidRPr="007836DA" w:rsidRDefault="008A2EB7" w:rsidP="005C5BFC">
      <w:pPr>
        <w:pStyle w:val="StyleHeader4Para4Left0Firstline0"/>
        <w:widowControl/>
        <w:numPr>
          <w:ilvl w:val="0"/>
          <w:numId w:val="0"/>
        </w:numPr>
        <w:tabs>
          <w:tab w:val="clear" w:pos="2880"/>
          <w:tab w:val="clear" w:pos="5760"/>
        </w:tabs>
        <w:bidi/>
        <w:ind w:left="2880" w:hanging="720"/>
        <w:rPr>
          <w:sz w:val="26"/>
          <w:szCs w:val="26"/>
          <w:lang w:bidi="ar-SA"/>
        </w:rPr>
      </w:pPr>
      <w:r>
        <w:rPr>
          <w:rFonts w:hint="cs"/>
          <w:sz w:val="26"/>
          <w:szCs w:val="26"/>
          <w:rtl/>
          <w:lang w:bidi="ar-SA"/>
        </w:rPr>
        <w:t>أ</w:t>
      </w:r>
      <w:r w:rsidR="0022603B" w:rsidRPr="007836DA">
        <w:rPr>
          <w:sz w:val="26"/>
          <w:szCs w:val="26"/>
          <w:rtl/>
          <w:lang w:bidi="ar-SA"/>
        </w:rPr>
        <w:t>.</w:t>
      </w:r>
      <w:r w:rsidR="0022603B">
        <w:rPr>
          <w:rFonts w:hint="cs"/>
          <w:sz w:val="26"/>
          <w:szCs w:val="26"/>
          <w:rtl/>
          <w:lang w:bidi="ar-SA"/>
        </w:rPr>
        <w:tab/>
      </w:r>
      <w:r w:rsidR="0022603B" w:rsidRPr="007836DA">
        <w:rPr>
          <w:sz w:val="26"/>
          <w:szCs w:val="26"/>
          <w:rtl/>
          <w:lang w:bidi="ar-SA"/>
        </w:rPr>
        <w:t>بإضافة خط</w:t>
      </w:r>
      <w:r w:rsidR="0022603B" w:rsidRPr="007836DA">
        <w:rPr>
          <w:rFonts w:hint="cs"/>
          <w:sz w:val="26"/>
          <w:szCs w:val="26"/>
          <w:rtl/>
          <w:lang w:bidi="ar-SA"/>
        </w:rPr>
        <w:t>ط</w:t>
      </w:r>
      <w:r w:rsidR="0022603B" w:rsidRPr="007836DA">
        <w:rPr>
          <w:sz w:val="26"/>
          <w:szCs w:val="26"/>
          <w:rtl/>
          <w:lang w:bidi="ar-SA"/>
        </w:rPr>
        <w:t xml:space="preserve"> إدارة </w:t>
      </w:r>
      <w:r w:rsidR="0022603B" w:rsidRPr="007836DA">
        <w:rPr>
          <w:rFonts w:hint="cs"/>
          <w:sz w:val="26"/>
          <w:szCs w:val="26"/>
          <w:rtl/>
          <w:lang w:bidi="ar-SA"/>
        </w:rPr>
        <w:t>إزالة المواد الهيدروكلوروفلوروكربونية</w:t>
      </w:r>
      <w:r w:rsidR="0022603B" w:rsidRPr="007836DA">
        <w:rPr>
          <w:sz w:val="26"/>
          <w:szCs w:val="26"/>
          <w:rtl/>
          <w:lang w:bidi="ar-SA"/>
        </w:rPr>
        <w:t xml:space="preserve"> وأنشطة التعزيز المؤسسي من خطة </w:t>
      </w:r>
      <w:r w:rsidR="0022603B" w:rsidRPr="007836DA">
        <w:rPr>
          <w:rFonts w:hint="cs"/>
          <w:sz w:val="26"/>
          <w:szCs w:val="26"/>
          <w:rtl/>
          <w:lang w:bidi="ar-SA"/>
        </w:rPr>
        <w:t>العمل لعام</w:t>
      </w:r>
      <w:r w:rsidR="0022603B" w:rsidRPr="007836DA">
        <w:rPr>
          <w:sz w:val="26"/>
          <w:szCs w:val="26"/>
          <w:rtl/>
          <w:lang w:bidi="ar-SA"/>
        </w:rPr>
        <w:t xml:space="preserve"> 2019 التي تم تأجيلها في الاجتماع </w:t>
      </w:r>
      <w:r w:rsidR="0022603B" w:rsidRPr="007836DA">
        <w:rPr>
          <w:rFonts w:hint="cs"/>
          <w:sz w:val="26"/>
          <w:szCs w:val="26"/>
          <w:rtl/>
          <w:lang w:bidi="ar-SA"/>
        </w:rPr>
        <w:t xml:space="preserve">الرابع والثمانين </w:t>
      </w:r>
      <w:r w:rsidR="0022603B" w:rsidRPr="007836DA">
        <w:rPr>
          <w:sz w:val="26"/>
          <w:szCs w:val="26"/>
          <w:rtl/>
          <w:lang w:bidi="ar-SA"/>
        </w:rPr>
        <w:t xml:space="preserve">إلى خطة </w:t>
      </w:r>
      <w:r w:rsidR="0022603B" w:rsidRPr="007836DA">
        <w:rPr>
          <w:rFonts w:hint="cs"/>
          <w:sz w:val="26"/>
          <w:szCs w:val="26"/>
          <w:rtl/>
          <w:lang w:bidi="ar-SA"/>
        </w:rPr>
        <w:t>العمل</w:t>
      </w:r>
      <w:r w:rsidR="0022603B" w:rsidRPr="007836DA">
        <w:rPr>
          <w:sz w:val="26"/>
          <w:szCs w:val="26"/>
          <w:rtl/>
          <w:lang w:bidi="ar-SA"/>
        </w:rPr>
        <w:t xml:space="preserve"> لعام 2020؛</w:t>
      </w:r>
    </w:p>
    <w:p w:rsidR="0022603B" w:rsidRPr="007836DA" w:rsidRDefault="0022603B" w:rsidP="005C5BFC">
      <w:pPr>
        <w:pStyle w:val="StyleHeader4Para4Left0Firstline0"/>
        <w:widowControl/>
        <w:numPr>
          <w:ilvl w:val="0"/>
          <w:numId w:val="0"/>
        </w:numPr>
        <w:tabs>
          <w:tab w:val="clear" w:pos="2880"/>
          <w:tab w:val="clear" w:pos="5760"/>
        </w:tabs>
        <w:bidi/>
        <w:ind w:left="2880" w:hanging="720"/>
        <w:rPr>
          <w:sz w:val="26"/>
          <w:szCs w:val="26"/>
          <w:lang w:bidi="ar-SA"/>
        </w:rPr>
      </w:pPr>
      <w:r w:rsidRPr="007836DA">
        <w:rPr>
          <w:sz w:val="26"/>
          <w:szCs w:val="26"/>
          <w:rtl/>
          <w:lang w:bidi="ar-SA"/>
        </w:rPr>
        <w:t>ب.</w:t>
      </w:r>
      <w:r>
        <w:rPr>
          <w:rFonts w:hint="cs"/>
          <w:sz w:val="26"/>
          <w:szCs w:val="26"/>
          <w:rtl/>
          <w:lang w:bidi="ar-SA"/>
        </w:rPr>
        <w:tab/>
      </w:r>
      <w:r w:rsidRPr="007836DA">
        <w:rPr>
          <w:rFonts w:hint="cs"/>
          <w:sz w:val="26"/>
          <w:szCs w:val="26"/>
          <w:rtl/>
          <w:lang w:bidi="ar-SA"/>
        </w:rPr>
        <w:t>ب</w:t>
      </w:r>
      <w:r w:rsidRPr="007836DA">
        <w:rPr>
          <w:sz w:val="26"/>
          <w:szCs w:val="26"/>
          <w:rtl/>
          <w:lang w:bidi="ar-SA"/>
        </w:rPr>
        <w:t>مراعاة القيم المعتمدة من حيث المبدأ لخطط إدارة إزالة المواد</w:t>
      </w:r>
      <w:r w:rsidRPr="007836DA">
        <w:rPr>
          <w:rFonts w:hint="cs"/>
          <w:sz w:val="26"/>
          <w:szCs w:val="26"/>
          <w:rtl/>
          <w:lang w:bidi="ar-SA"/>
        </w:rPr>
        <w:t xml:space="preserve"> </w:t>
      </w:r>
      <w:r w:rsidRPr="007836DA">
        <w:rPr>
          <w:sz w:val="26"/>
          <w:szCs w:val="26"/>
          <w:rtl/>
          <w:lang w:bidi="ar-SA"/>
        </w:rPr>
        <w:t xml:space="preserve">الهيدروكلوروفلوروكربونية الجديدة في الاجتماع </w:t>
      </w:r>
      <w:r w:rsidRPr="007836DA">
        <w:rPr>
          <w:rFonts w:hint="cs"/>
          <w:sz w:val="26"/>
          <w:szCs w:val="26"/>
          <w:rtl/>
          <w:lang w:bidi="ar-SA"/>
        </w:rPr>
        <w:t>الرابع والثمانين</w:t>
      </w:r>
      <w:r w:rsidRPr="007836DA">
        <w:rPr>
          <w:sz w:val="26"/>
          <w:szCs w:val="26"/>
          <w:rtl/>
          <w:lang w:bidi="ar-SA"/>
        </w:rPr>
        <w:t>؛</w:t>
      </w:r>
    </w:p>
    <w:p w:rsidR="0022603B" w:rsidRPr="007836DA" w:rsidRDefault="0022603B" w:rsidP="005C5BFC">
      <w:pPr>
        <w:pStyle w:val="StyleHeader4Para4Left0Firstline0"/>
        <w:widowControl/>
        <w:numPr>
          <w:ilvl w:val="0"/>
          <w:numId w:val="0"/>
        </w:numPr>
        <w:bidi/>
        <w:ind w:left="1440" w:hanging="720"/>
        <w:rPr>
          <w:sz w:val="26"/>
          <w:szCs w:val="26"/>
          <w:lang w:bidi="ar-SA"/>
        </w:rPr>
      </w:pPr>
      <w:r w:rsidRPr="007836DA">
        <w:rPr>
          <w:sz w:val="26"/>
          <w:szCs w:val="26"/>
          <w:rtl/>
          <w:lang w:bidi="ar-SA"/>
        </w:rPr>
        <w:t>(ج)</w:t>
      </w:r>
      <w:r>
        <w:rPr>
          <w:sz w:val="26"/>
          <w:szCs w:val="26"/>
          <w:lang w:bidi="ar-SA"/>
        </w:rPr>
        <w:tab/>
      </w:r>
      <w:r w:rsidRPr="007836DA">
        <w:rPr>
          <w:rFonts w:hint="cs"/>
          <w:sz w:val="26"/>
          <w:szCs w:val="26"/>
          <w:rtl/>
          <w:lang w:bidi="ar-SA"/>
        </w:rPr>
        <w:t>وأن تنظر في</w:t>
      </w:r>
      <w:r w:rsidRPr="007836DA">
        <w:rPr>
          <w:sz w:val="26"/>
          <w:szCs w:val="26"/>
          <w:rtl/>
          <w:lang w:bidi="ar-SA"/>
        </w:rPr>
        <w:t>:</w:t>
      </w:r>
    </w:p>
    <w:p w:rsidR="0022603B" w:rsidRPr="007836DA" w:rsidRDefault="0022603B" w:rsidP="005C5BFC">
      <w:pPr>
        <w:pStyle w:val="StyleHeader4Para4Left0Firstline0"/>
        <w:widowControl/>
        <w:numPr>
          <w:ilvl w:val="0"/>
          <w:numId w:val="0"/>
        </w:numPr>
        <w:tabs>
          <w:tab w:val="clear" w:pos="2880"/>
          <w:tab w:val="clear" w:pos="5760"/>
        </w:tabs>
        <w:bidi/>
        <w:ind w:left="2160" w:hanging="720"/>
        <w:rPr>
          <w:sz w:val="26"/>
          <w:szCs w:val="26"/>
          <w:lang w:bidi="ar-SA"/>
        </w:rPr>
      </w:pPr>
      <w:r w:rsidRPr="007836DA">
        <w:rPr>
          <w:sz w:val="26"/>
          <w:szCs w:val="26"/>
          <w:rtl/>
          <w:lang w:bidi="ar-SA"/>
        </w:rPr>
        <w:t>(1)</w:t>
      </w:r>
      <w:r>
        <w:rPr>
          <w:rFonts w:hint="cs"/>
          <w:sz w:val="26"/>
          <w:szCs w:val="26"/>
          <w:rtl/>
          <w:lang w:bidi="ar-SA"/>
        </w:rPr>
        <w:tab/>
      </w:r>
      <w:r w:rsidRPr="007836DA">
        <w:rPr>
          <w:sz w:val="26"/>
          <w:szCs w:val="26"/>
          <w:rtl/>
          <w:lang w:bidi="ar-SA"/>
        </w:rPr>
        <w:t xml:space="preserve">ما إذا كان ينبغي إعادة </w:t>
      </w:r>
      <w:r w:rsidRPr="007836DA">
        <w:rPr>
          <w:rFonts w:hint="cs"/>
          <w:sz w:val="26"/>
          <w:szCs w:val="26"/>
          <w:rtl/>
          <w:lang w:bidi="ar-SA"/>
        </w:rPr>
        <w:t xml:space="preserve">تشغيل </w:t>
      </w:r>
      <w:r w:rsidRPr="007836DA">
        <w:rPr>
          <w:sz w:val="26"/>
          <w:szCs w:val="26"/>
          <w:rtl/>
          <w:lang w:bidi="ar-SA"/>
        </w:rPr>
        <w:t xml:space="preserve">المرحلة الأولى من خطة إدارة </w:t>
      </w:r>
      <w:r w:rsidRPr="007836DA">
        <w:rPr>
          <w:rFonts w:hint="cs"/>
          <w:sz w:val="26"/>
          <w:szCs w:val="26"/>
          <w:rtl/>
          <w:lang w:bidi="ar-SA"/>
        </w:rPr>
        <w:t>إزالة المواد الهيدروكلوروفلوروكربونية</w:t>
      </w:r>
      <w:r w:rsidRPr="007836DA">
        <w:rPr>
          <w:sz w:val="26"/>
          <w:szCs w:val="26"/>
          <w:rtl/>
          <w:lang w:bidi="ar-SA"/>
        </w:rPr>
        <w:t xml:space="preserve"> وإعداد المشروع للهند؛</w:t>
      </w:r>
    </w:p>
    <w:p w:rsidR="0022603B" w:rsidRPr="007836DA" w:rsidRDefault="0022603B" w:rsidP="005C5BFC">
      <w:pPr>
        <w:pStyle w:val="StyleHeader4Para4Left0Firstline0"/>
        <w:widowControl/>
        <w:numPr>
          <w:ilvl w:val="0"/>
          <w:numId w:val="0"/>
        </w:numPr>
        <w:tabs>
          <w:tab w:val="clear" w:pos="2880"/>
          <w:tab w:val="clear" w:pos="5760"/>
        </w:tabs>
        <w:bidi/>
        <w:ind w:left="2160" w:hanging="720"/>
        <w:rPr>
          <w:sz w:val="26"/>
          <w:szCs w:val="26"/>
          <w:lang w:bidi="ar-SA"/>
        </w:rPr>
      </w:pPr>
      <w:r w:rsidRPr="007836DA">
        <w:rPr>
          <w:sz w:val="26"/>
          <w:szCs w:val="26"/>
          <w:rtl/>
          <w:lang w:bidi="ar-SA"/>
        </w:rPr>
        <w:t>(2)</w:t>
      </w:r>
      <w:r>
        <w:rPr>
          <w:rFonts w:hint="cs"/>
          <w:sz w:val="26"/>
          <w:szCs w:val="26"/>
          <w:rtl/>
          <w:lang w:bidi="ar-SA"/>
        </w:rPr>
        <w:tab/>
      </w:r>
      <w:r w:rsidRPr="007836DA">
        <w:rPr>
          <w:rFonts w:hint="cs"/>
          <w:sz w:val="26"/>
          <w:szCs w:val="26"/>
          <w:rtl/>
          <w:lang w:bidi="ar-SA"/>
        </w:rPr>
        <w:t>والتوقيت الممكن لتقديم</w:t>
      </w:r>
      <w:r w:rsidRPr="007836DA">
        <w:rPr>
          <w:sz w:val="26"/>
          <w:szCs w:val="26"/>
          <w:rtl/>
          <w:lang w:bidi="ar-SA"/>
        </w:rPr>
        <w:t xml:space="preserve"> الأنشطة المتعلقة بالمرحلة الثالثة من خطط إدارة إزالة المواد الهيدروكلوروفلوروكربونية للبلدان </w:t>
      </w:r>
      <w:r w:rsidRPr="007836DA">
        <w:rPr>
          <w:rFonts w:hint="cs"/>
          <w:sz w:val="26"/>
          <w:szCs w:val="26"/>
          <w:rtl/>
          <w:lang w:bidi="ar-SA"/>
        </w:rPr>
        <w:t>الذين</w:t>
      </w:r>
      <w:r w:rsidRPr="007836DA">
        <w:rPr>
          <w:sz w:val="26"/>
          <w:szCs w:val="26"/>
          <w:rtl/>
          <w:lang w:bidi="ar-SA"/>
        </w:rPr>
        <w:t xml:space="preserve"> لديه</w:t>
      </w:r>
      <w:r w:rsidRPr="007836DA">
        <w:rPr>
          <w:rFonts w:hint="cs"/>
          <w:sz w:val="26"/>
          <w:szCs w:val="26"/>
          <w:rtl/>
          <w:lang w:bidi="ar-SA"/>
        </w:rPr>
        <w:t>م</w:t>
      </w:r>
      <w:r w:rsidRPr="007836DA">
        <w:rPr>
          <w:sz w:val="26"/>
          <w:szCs w:val="26"/>
          <w:rtl/>
          <w:lang w:bidi="ar-SA"/>
        </w:rPr>
        <w:t xml:space="preserve"> مرحلة </w:t>
      </w:r>
      <w:r w:rsidRPr="007836DA">
        <w:rPr>
          <w:rFonts w:hint="cs"/>
          <w:sz w:val="26"/>
          <w:szCs w:val="26"/>
          <w:rtl/>
          <w:lang w:bidi="ar-SA"/>
        </w:rPr>
        <w:t xml:space="preserve">ثانية </w:t>
      </w:r>
      <w:r w:rsidRPr="007836DA">
        <w:rPr>
          <w:sz w:val="26"/>
          <w:szCs w:val="26"/>
          <w:rtl/>
          <w:lang w:bidi="ar-SA"/>
        </w:rPr>
        <w:t xml:space="preserve">معتمدة من خطط إدارة إزالة المواد الهيدروكلوروفلوروكربونية </w:t>
      </w:r>
      <w:r w:rsidRPr="007836DA">
        <w:rPr>
          <w:rFonts w:hint="cs"/>
          <w:sz w:val="26"/>
          <w:szCs w:val="26"/>
          <w:rtl/>
          <w:lang w:bidi="ar-SA"/>
        </w:rPr>
        <w:t>لها</w:t>
      </w:r>
      <w:r w:rsidRPr="007836DA">
        <w:rPr>
          <w:sz w:val="26"/>
          <w:szCs w:val="26"/>
          <w:rtl/>
          <w:lang w:bidi="ar-SA"/>
        </w:rPr>
        <w:t xml:space="preserve"> هدف تخفيض بعد عام 2020؛</w:t>
      </w:r>
    </w:p>
    <w:p w:rsidR="0022603B" w:rsidRPr="007836DA" w:rsidRDefault="0022603B" w:rsidP="005C5BFC">
      <w:pPr>
        <w:pStyle w:val="StyleHeader4Para4Left0Firstline0"/>
        <w:widowControl/>
        <w:numPr>
          <w:ilvl w:val="0"/>
          <w:numId w:val="0"/>
        </w:numPr>
        <w:tabs>
          <w:tab w:val="clear" w:pos="2880"/>
          <w:tab w:val="clear" w:pos="5760"/>
        </w:tabs>
        <w:bidi/>
        <w:ind w:left="2160" w:hanging="720"/>
        <w:rPr>
          <w:sz w:val="26"/>
          <w:szCs w:val="26"/>
          <w:lang w:bidi="ar-SA"/>
        </w:rPr>
      </w:pPr>
      <w:r w:rsidRPr="007836DA">
        <w:rPr>
          <w:rFonts w:hint="cs"/>
          <w:sz w:val="26"/>
          <w:szCs w:val="26"/>
          <w:rtl/>
          <w:lang w:bidi="ar-SA"/>
        </w:rPr>
        <w:t>(3)</w:t>
      </w:r>
      <w:r>
        <w:rPr>
          <w:rFonts w:hint="cs"/>
          <w:sz w:val="26"/>
          <w:szCs w:val="26"/>
          <w:rtl/>
          <w:lang w:bidi="ar-SA"/>
        </w:rPr>
        <w:tab/>
      </w:r>
      <w:r w:rsidRPr="007836DA">
        <w:rPr>
          <w:rFonts w:hint="cs"/>
          <w:sz w:val="26"/>
          <w:szCs w:val="26"/>
          <w:rtl/>
          <w:lang w:bidi="ar-SA"/>
        </w:rPr>
        <w:t>و</w:t>
      </w:r>
      <w:r w:rsidRPr="007836DA">
        <w:rPr>
          <w:sz w:val="26"/>
          <w:szCs w:val="26"/>
          <w:rtl/>
          <w:lang w:bidi="ar-SA"/>
        </w:rPr>
        <w:t xml:space="preserve">ما إذا كان ينبغي إعادة </w:t>
      </w:r>
      <w:r w:rsidRPr="007836DA">
        <w:rPr>
          <w:rFonts w:hint="cs"/>
          <w:sz w:val="26"/>
          <w:szCs w:val="26"/>
          <w:rtl/>
          <w:lang w:bidi="ar-SA"/>
        </w:rPr>
        <w:t>تشغيل ال</w:t>
      </w:r>
      <w:r w:rsidRPr="007836DA">
        <w:rPr>
          <w:sz w:val="26"/>
          <w:szCs w:val="26"/>
          <w:rtl/>
          <w:lang w:bidi="ar-SA"/>
        </w:rPr>
        <w:t>أنشطة التحضير</w:t>
      </w:r>
      <w:r w:rsidRPr="007836DA">
        <w:rPr>
          <w:rFonts w:hint="cs"/>
          <w:sz w:val="26"/>
          <w:szCs w:val="26"/>
          <w:rtl/>
          <w:lang w:bidi="ar-SA"/>
        </w:rPr>
        <w:t>ية</w:t>
      </w:r>
      <w:r w:rsidRPr="007836DA">
        <w:rPr>
          <w:sz w:val="26"/>
          <w:szCs w:val="26"/>
          <w:rtl/>
          <w:lang w:bidi="ar-SA"/>
        </w:rPr>
        <w:t xml:space="preserve"> للتخفيض التدريجي </w:t>
      </w:r>
      <w:r w:rsidRPr="007836DA">
        <w:rPr>
          <w:rFonts w:hint="cs"/>
          <w:sz w:val="26"/>
          <w:szCs w:val="26"/>
          <w:rtl/>
          <w:lang w:bidi="ar-SA"/>
        </w:rPr>
        <w:t>للمواد الهيدروفلوروكربونية ل</w:t>
      </w:r>
      <w:r w:rsidRPr="007836DA">
        <w:rPr>
          <w:sz w:val="26"/>
          <w:szCs w:val="26"/>
          <w:rtl/>
          <w:lang w:bidi="ar-SA"/>
        </w:rPr>
        <w:t xml:space="preserve">لبلدان </w:t>
      </w:r>
      <w:r w:rsidRPr="007836DA">
        <w:rPr>
          <w:rFonts w:hint="cs"/>
          <w:sz w:val="26"/>
          <w:szCs w:val="26"/>
          <w:rtl/>
          <w:lang w:bidi="ar-SA"/>
        </w:rPr>
        <w:t>الذين</w:t>
      </w:r>
      <w:r w:rsidRPr="007836DA">
        <w:rPr>
          <w:sz w:val="26"/>
          <w:szCs w:val="26"/>
          <w:rtl/>
          <w:lang w:bidi="ar-SA"/>
        </w:rPr>
        <w:t xml:space="preserve"> لم </w:t>
      </w:r>
      <w:r w:rsidRPr="007836DA">
        <w:rPr>
          <w:rFonts w:hint="cs"/>
          <w:sz w:val="26"/>
          <w:szCs w:val="26"/>
          <w:rtl/>
          <w:lang w:bidi="ar-SA"/>
        </w:rPr>
        <w:t>ي</w:t>
      </w:r>
      <w:r w:rsidRPr="007836DA">
        <w:rPr>
          <w:sz w:val="26"/>
          <w:szCs w:val="26"/>
          <w:rtl/>
          <w:lang w:bidi="ar-SA"/>
        </w:rPr>
        <w:t>صدق</w:t>
      </w:r>
      <w:r w:rsidRPr="007836DA">
        <w:rPr>
          <w:rFonts w:hint="cs"/>
          <w:sz w:val="26"/>
          <w:szCs w:val="26"/>
          <w:rtl/>
          <w:lang w:bidi="ar-SA"/>
        </w:rPr>
        <w:t>وا</w:t>
      </w:r>
      <w:r w:rsidRPr="007836DA">
        <w:rPr>
          <w:sz w:val="26"/>
          <w:szCs w:val="26"/>
          <w:rtl/>
          <w:lang w:bidi="ar-SA"/>
        </w:rPr>
        <w:t xml:space="preserve"> على تعديل كيغالي ولكنه</w:t>
      </w:r>
      <w:r w:rsidRPr="007836DA">
        <w:rPr>
          <w:rFonts w:hint="cs"/>
          <w:sz w:val="26"/>
          <w:szCs w:val="26"/>
          <w:rtl/>
          <w:lang w:bidi="ar-SA"/>
        </w:rPr>
        <w:t>م</w:t>
      </w:r>
      <w:r w:rsidRPr="007836DA">
        <w:rPr>
          <w:sz w:val="26"/>
          <w:szCs w:val="26"/>
          <w:rtl/>
          <w:lang w:bidi="ar-SA"/>
        </w:rPr>
        <w:t xml:space="preserve"> قدم</w:t>
      </w:r>
      <w:r w:rsidRPr="007836DA">
        <w:rPr>
          <w:rFonts w:hint="cs"/>
          <w:sz w:val="26"/>
          <w:szCs w:val="26"/>
          <w:rtl/>
          <w:lang w:bidi="ar-SA"/>
        </w:rPr>
        <w:t>وا</w:t>
      </w:r>
      <w:r w:rsidRPr="007836DA">
        <w:rPr>
          <w:sz w:val="26"/>
          <w:szCs w:val="26"/>
          <w:rtl/>
          <w:lang w:bidi="ar-SA"/>
        </w:rPr>
        <w:t xml:space="preserve"> </w:t>
      </w:r>
      <w:r w:rsidRPr="007836DA">
        <w:rPr>
          <w:rFonts w:hint="cs"/>
          <w:sz w:val="26"/>
          <w:szCs w:val="26"/>
          <w:rtl/>
          <w:lang w:bidi="ar-SA"/>
        </w:rPr>
        <w:t>رسائل</w:t>
      </w:r>
      <w:r w:rsidRPr="007836DA">
        <w:rPr>
          <w:sz w:val="26"/>
          <w:szCs w:val="26"/>
          <w:rtl/>
          <w:lang w:bidi="ar-SA"/>
        </w:rPr>
        <w:t xml:space="preserve"> نوايا </w:t>
      </w:r>
      <w:r w:rsidRPr="007836DA">
        <w:rPr>
          <w:rFonts w:hint="cs"/>
          <w:sz w:val="26"/>
          <w:szCs w:val="26"/>
          <w:rtl/>
          <w:lang w:bidi="ar-SA"/>
        </w:rPr>
        <w:t>ت</w:t>
      </w:r>
      <w:r w:rsidRPr="007836DA">
        <w:rPr>
          <w:sz w:val="26"/>
          <w:szCs w:val="26"/>
          <w:rtl/>
          <w:lang w:bidi="ar-SA"/>
        </w:rPr>
        <w:t>وضح عزم حكوم</w:t>
      </w:r>
      <w:r w:rsidRPr="007836DA">
        <w:rPr>
          <w:rFonts w:hint="cs"/>
          <w:sz w:val="26"/>
          <w:szCs w:val="26"/>
          <w:rtl/>
          <w:lang w:bidi="ar-SA"/>
        </w:rPr>
        <w:t>ا</w:t>
      </w:r>
      <w:r w:rsidRPr="007836DA">
        <w:rPr>
          <w:sz w:val="26"/>
          <w:szCs w:val="26"/>
          <w:rtl/>
          <w:lang w:bidi="ar-SA"/>
        </w:rPr>
        <w:t>ته</w:t>
      </w:r>
      <w:r w:rsidRPr="007836DA">
        <w:rPr>
          <w:rFonts w:hint="cs"/>
          <w:sz w:val="26"/>
          <w:szCs w:val="26"/>
          <w:rtl/>
          <w:lang w:bidi="ar-SA"/>
        </w:rPr>
        <w:t>م</w:t>
      </w:r>
      <w:r w:rsidRPr="007836DA">
        <w:rPr>
          <w:sz w:val="26"/>
          <w:szCs w:val="26"/>
          <w:rtl/>
          <w:lang w:bidi="ar-SA"/>
        </w:rPr>
        <w:t xml:space="preserve"> على بذل قصارى جه</w:t>
      </w:r>
      <w:r w:rsidRPr="007836DA">
        <w:rPr>
          <w:rFonts w:hint="cs"/>
          <w:sz w:val="26"/>
          <w:szCs w:val="26"/>
          <w:rtl/>
          <w:lang w:bidi="ar-SA"/>
        </w:rPr>
        <w:t>و</w:t>
      </w:r>
      <w:r w:rsidRPr="007836DA">
        <w:rPr>
          <w:sz w:val="26"/>
          <w:szCs w:val="26"/>
          <w:rtl/>
          <w:lang w:bidi="ar-SA"/>
        </w:rPr>
        <w:t>ده</w:t>
      </w:r>
      <w:r w:rsidRPr="007836DA">
        <w:rPr>
          <w:rFonts w:hint="cs"/>
          <w:sz w:val="26"/>
          <w:szCs w:val="26"/>
          <w:rtl/>
          <w:lang w:bidi="ar-SA"/>
        </w:rPr>
        <w:t>م</w:t>
      </w:r>
      <w:r w:rsidRPr="007836DA">
        <w:rPr>
          <w:sz w:val="26"/>
          <w:szCs w:val="26"/>
          <w:rtl/>
          <w:lang w:bidi="ar-SA"/>
        </w:rPr>
        <w:t xml:space="preserve"> للتصديق على تعديل كيغالي؛</w:t>
      </w:r>
    </w:p>
    <w:p w:rsidR="0022603B" w:rsidRPr="007836DA" w:rsidRDefault="0022603B" w:rsidP="005C5BFC">
      <w:pPr>
        <w:pStyle w:val="StyleHeader4Para4Left0Firstline0"/>
        <w:widowControl/>
        <w:numPr>
          <w:ilvl w:val="0"/>
          <w:numId w:val="0"/>
        </w:numPr>
        <w:tabs>
          <w:tab w:val="clear" w:pos="2880"/>
          <w:tab w:val="clear" w:pos="5760"/>
        </w:tabs>
        <w:bidi/>
        <w:ind w:left="2160" w:hanging="720"/>
        <w:rPr>
          <w:sz w:val="26"/>
          <w:szCs w:val="26"/>
          <w:lang w:bidi="ar-SA"/>
        </w:rPr>
      </w:pPr>
      <w:r w:rsidRPr="007836DA">
        <w:rPr>
          <w:sz w:val="26"/>
          <w:szCs w:val="26"/>
          <w:rtl/>
          <w:lang w:bidi="ar-SA"/>
        </w:rPr>
        <w:t>(4)</w:t>
      </w:r>
      <w:r w:rsidR="0080798F">
        <w:rPr>
          <w:rFonts w:hint="cs"/>
          <w:sz w:val="26"/>
          <w:szCs w:val="26"/>
          <w:rtl/>
          <w:lang w:bidi="ar-SA"/>
        </w:rPr>
        <w:tab/>
      </w:r>
      <w:r w:rsidRPr="007836DA">
        <w:rPr>
          <w:rFonts w:hint="cs"/>
          <w:sz w:val="26"/>
          <w:szCs w:val="26"/>
          <w:rtl/>
          <w:lang w:bidi="ar-SA"/>
        </w:rPr>
        <w:t>والتوقيت الممكن لتقديم</w:t>
      </w:r>
      <w:r w:rsidRPr="007836DA">
        <w:rPr>
          <w:sz w:val="26"/>
          <w:szCs w:val="26"/>
          <w:rtl/>
          <w:lang w:bidi="ar-SA"/>
        </w:rPr>
        <w:t xml:space="preserve"> الأنشطة المتعلقة بخطط إدارة </w:t>
      </w:r>
      <w:r w:rsidRPr="007836DA">
        <w:rPr>
          <w:rFonts w:hint="cs"/>
          <w:sz w:val="26"/>
          <w:szCs w:val="26"/>
          <w:rtl/>
          <w:lang w:bidi="ar-SA"/>
        </w:rPr>
        <w:t>ا</w:t>
      </w:r>
      <w:r w:rsidRPr="007836DA">
        <w:rPr>
          <w:sz w:val="26"/>
          <w:szCs w:val="26"/>
          <w:rtl/>
          <w:lang w:bidi="ar-SA"/>
        </w:rPr>
        <w:t xml:space="preserve">لتخفيض التدريجي </w:t>
      </w:r>
      <w:r w:rsidRPr="007836DA">
        <w:rPr>
          <w:rFonts w:hint="cs"/>
          <w:sz w:val="26"/>
          <w:szCs w:val="26"/>
          <w:rtl/>
          <w:lang w:bidi="ar-SA"/>
        </w:rPr>
        <w:t>للمواد الهيدروفلوروكربونية</w:t>
      </w:r>
      <w:r w:rsidRPr="007836DA">
        <w:rPr>
          <w:sz w:val="26"/>
          <w:szCs w:val="26"/>
          <w:rtl/>
          <w:lang w:bidi="ar-SA"/>
        </w:rPr>
        <w:t xml:space="preserve">؛ </w:t>
      </w:r>
    </w:p>
    <w:p w:rsidR="0022603B" w:rsidRPr="007836DA" w:rsidRDefault="0022603B" w:rsidP="005C5BFC">
      <w:pPr>
        <w:pStyle w:val="StyleHeader4Para4Left0Firstline0"/>
        <w:widowControl/>
        <w:numPr>
          <w:ilvl w:val="0"/>
          <w:numId w:val="0"/>
        </w:numPr>
        <w:bidi/>
        <w:ind w:left="1440" w:hanging="720"/>
        <w:rPr>
          <w:sz w:val="26"/>
          <w:szCs w:val="26"/>
          <w:rtl/>
          <w:lang w:bidi="ar-SA"/>
        </w:rPr>
      </w:pPr>
      <w:r w:rsidRPr="007836DA">
        <w:rPr>
          <w:sz w:val="26"/>
          <w:szCs w:val="26"/>
          <w:rtl/>
          <w:lang w:bidi="ar-SA"/>
        </w:rPr>
        <w:t>(د)</w:t>
      </w:r>
      <w:r>
        <w:rPr>
          <w:rFonts w:hint="cs"/>
          <w:sz w:val="26"/>
          <w:szCs w:val="26"/>
          <w:rtl/>
          <w:lang w:bidi="ar-SA"/>
        </w:rPr>
        <w:tab/>
      </w:r>
      <w:r w:rsidRPr="007836DA">
        <w:rPr>
          <w:rFonts w:hint="cs"/>
          <w:sz w:val="26"/>
          <w:szCs w:val="26"/>
          <w:rtl/>
          <w:lang w:bidi="ar-SA"/>
        </w:rPr>
        <w:t>وأن تصادق على</w:t>
      </w:r>
      <w:r w:rsidRPr="007836DA">
        <w:rPr>
          <w:sz w:val="26"/>
          <w:szCs w:val="26"/>
          <w:rtl/>
          <w:lang w:bidi="ar-SA"/>
        </w:rPr>
        <w:t xml:space="preserve"> خطة العمل </w:t>
      </w:r>
      <w:r w:rsidRPr="007836DA">
        <w:rPr>
          <w:rFonts w:hint="cs"/>
          <w:sz w:val="26"/>
          <w:szCs w:val="26"/>
          <w:rtl/>
          <w:lang w:bidi="ar-SA"/>
        </w:rPr>
        <w:t>المجمعة</w:t>
      </w:r>
      <w:r w:rsidRPr="007836DA">
        <w:rPr>
          <w:sz w:val="26"/>
          <w:szCs w:val="26"/>
          <w:rtl/>
          <w:lang w:bidi="ar-SA"/>
        </w:rPr>
        <w:t xml:space="preserve"> للصندوق </w:t>
      </w:r>
      <w:r w:rsidRPr="007836DA">
        <w:rPr>
          <w:rFonts w:hint="cs"/>
          <w:sz w:val="26"/>
          <w:szCs w:val="26"/>
          <w:rtl/>
          <w:lang w:bidi="ar-SA"/>
        </w:rPr>
        <w:t>ال</w:t>
      </w:r>
      <w:r w:rsidRPr="007836DA">
        <w:rPr>
          <w:sz w:val="26"/>
          <w:szCs w:val="26"/>
          <w:rtl/>
          <w:lang w:bidi="ar-SA"/>
        </w:rPr>
        <w:t xml:space="preserve">متعدد الأطراف للفترة 2020-2022، بصيغتها المعدلة من الأمانة [واللجنة التنفيذية] مع مراعاة القرارات ذات الصلة المتخذة في الاجتماع </w:t>
      </w:r>
      <w:r w:rsidRPr="007836DA">
        <w:rPr>
          <w:rFonts w:hint="cs"/>
          <w:sz w:val="26"/>
          <w:szCs w:val="26"/>
          <w:rtl/>
          <w:lang w:bidi="ar-SA"/>
        </w:rPr>
        <w:t>الرابع والثمانين</w:t>
      </w:r>
      <w:r w:rsidRPr="007836DA">
        <w:rPr>
          <w:sz w:val="26"/>
          <w:szCs w:val="26"/>
          <w:rtl/>
          <w:lang w:bidi="ar-SA"/>
        </w:rPr>
        <w:t xml:space="preserve">، مع </w:t>
      </w:r>
      <w:r w:rsidRPr="007836DA">
        <w:rPr>
          <w:rFonts w:hint="cs"/>
          <w:sz w:val="26"/>
          <w:szCs w:val="26"/>
          <w:rtl/>
          <w:lang w:bidi="ar-SA"/>
        </w:rPr>
        <w:t>العلم</w:t>
      </w:r>
      <w:r w:rsidRPr="007836DA">
        <w:rPr>
          <w:sz w:val="26"/>
          <w:szCs w:val="26"/>
          <w:rtl/>
          <w:lang w:bidi="ar-SA"/>
        </w:rPr>
        <w:t xml:space="preserve"> </w:t>
      </w:r>
      <w:r w:rsidRPr="007836DA">
        <w:rPr>
          <w:rFonts w:hint="cs"/>
          <w:sz w:val="26"/>
          <w:szCs w:val="26"/>
          <w:rtl/>
          <w:lang w:bidi="ar-SA"/>
        </w:rPr>
        <w:t>ب</w:t>
      </w:r>
      <w:r w:rsidRPr="007836DA">
        <w:rPr>
          <w:sz w:val="26"/>
          <w:szCs w:val="26"/>
          <w:rtl/>
          <w:lang w:bidi="ar-SA"/>
        </w:rPr>
        <w:t xml:space="preserve">أن </w:t>
      </w:r>
      <w:r w:rsidRPr="007836DA">
        <w:rPr>
          <w:rFonts w:hint="cs"/>
          <w:sz w:val="26"/>
          <w:szCs w:val="26"/>
          <w:rtl/>
          <w:lang w:bidi="ar-SA"/>
        </w:rPr>
        <w:t>هذه المصادقة</w:t>
      </w:r>
      <w:r w:rsidRPr="007836DA">
        <w:rPr>
          <w:sz w:val="26"/>
          <w:szCs w:val="26"/>
          <w:rtl/>
          <w:lang w:bidi="ar-SA"/>
        </w:rPr>
        <w:t xml:space="preserve"> ل</w:t>
      </w:r>
      <w:r w:rsidRPr="007836DA">
        <w:rPr>
          <w:rFonts w:hint="cs"/>
          <w:sz w:val="26"/>
          <w:szCs w:val="26"/>
          <w:rtl/>
          <w:lang w:bidi="ar-SA"/>
        </w:rPr>
        <w:t>ا</w:t>
      </w:r>
      <w:r w:rsidRPr="007836DA">
        <w:rPr>
          <w:sz w:val="26"/>
          <w:szCs w:val="26"/>
          <w:rtl/>
          <w:lang w:bidi="ar-SA"/>
        </w:rPr>
        <w:t xml:space="preserve"> </w:t>
      </w:r>
      <w:r w:rsidRPr="007836DA">
        <w:rPr>
          <w:rFonts w:hint="cs"/>
          <w:sz w:val="26"/>
          <w:szCs w:val="26"/>
          <w:rtl/>
          <w:lang w:bidi="ar-SA"/>
        </w:rPr>
        <w:t>ت</w:t>
      </w:r>
      <w:r w:rsidRPr="007836DA">
        <w:rPr>
          <w:sz w:val="26"/>
          <w:szCs w:val="26"/>
          <w:rtl/>
          <w:lang w:bidi="ar-SA"/>
        </w:rPr>
        <w:t>دل على الموافقة على المشر</w:t>
      </w:r>
      <w:r w:rsidRPr="007836DA">
        <w:rPr>
          <w:rFonts w:hint="cs"/>
          <w:sz w:val="26"/>
          <w:szCs w:val="26"/>
          <w:rtl/>
          <w:lang w:bidi="ar-SA"/>
        </w:rPr>
        <w:t>و</w:t>
      </w:r>
      <w:r w:rsidRPr="007836DA">
        <w:rPr>
          <w:sz w:val="26"/>
          <w:szCs w:val="26"/>
          <w:rtl/>
          <w:lang w:bidi="ar-SA"/>
        </w:rPr>
        <w:t>ع</w:t>
      </w:r>
      <w:r w:rsidRPr="007836DA">
        <w:rPr>
          <w:rFonts w:hint="cs"/>
          <w:sz w:val="26"/>
          <w:szCs w:val="26"/>
          <w:rtl/>
          <w:lang w:bidi="ar-SA"/>
        </w:rPr>
        <w:t>ات</w:t>
      </w:r>
      <w:r w:rsidRPr="007836DA">
        <w:rPr>
          <w:sz w:val="26"/>
          <w:szCs w:val="26"/>
          <w:rtl/>
          <w:lang w:bidi="ar-SA"/>
        </w:rPr>
        <w:t xml:space="preserve"> المحددة فيه أو مستويات تمويل</w:t>
      </w:r>
      <w:r w:rsidRPr="007836DA">
        <w:rPr>
          <w:rFonts w:hint="cs"/>
          <w:sz w:val="26"/>
          <w:szCs w:val="26"/>
          <w:rtl/>
          <w:lang w:bidi="ar-SA"/>
        </w:rPr>
        <w:t>هم</w:t>
      </w:r>
      <w:r w:rsidRPr="007836DA">
        <w:rPr>
          <w:sz w:val="26"/>
          <w:szCs w:val="26"/>
          <w:rtl/>
          <w:lang w:bidi="ar-SA"/>
        </w:rPr>
        <w:t xml:space="preserve"> أو</w:t>
      </w:r>
      <w:r w:rsidRPr="007836DA">
        <w:rPr>
          <w:rFonts w:hint="cs"/>
          <w:sz w:val="26"/>
          <w:szCs w:val="26"/>
          <w:rtl/>
          <w:lang w:bidi="ar-SA"/>
        </w:rPr>
        <w:t xml:space="preserve"> مستويات</w:t>
      </w:r>
      <w:r w:rsidRPr="007836DA">
        <w:rPr>
          <w:sz w:val="26"/>
          <w:szCs w:val="26"/>
          <w:rtl/>
          <w:lang w:bidi="ar-SA"/>
        </w:rPr>
        <w:t xml:space="preserve"> الحمولة</w:t>
      </w:r>
      <w:r w:rsidRPr="007836DA">
        <w:rPr>
          <w:rFonts w:hint="cs"/>
          <w:sz w:val="26"/>
          <w:szCs w:val="26"/>
          <w:rtl/>
          <w:lang w:bidi="ar-SA"/>
        </w:rPr>
        <w:t xml:space="preserve"> بالطن</w:t>
      </w:r>
      <w:r w:rsidRPr="007836DA">
        <w:rPr>
          <w:sz w:val="26"/>
          <w:szCs w:val="26"/>
          <w:rtl/>
          <w:lang w:bidi="ar-SA"/>
        </w:rPr>
        <w:t>.</w:t>
      </w:r>
    </w:p>
    <w:p w:rsidR="00FC1E57" w:rsidRPr="004B5A27" w:rsidRDefault="00FC1E57" w:rsidP="0069539A">
      <w:pPr>
        <w:keepNext/>
        <w:keepLines/>
        <w:bidi/>
        <w:spacing w:after="240"/>
        <w:ind w:left="1440" w:hanging="720"/>
        <w:rPr>
          <w:b/>
          <w:bCs/>
          <w:sz w:val="26"/>
          <w:szCs w:val="26"/>
          <w:rtl/>
          <w:lang w:val="en-CA"/>
        </w:rPr>
      </w:pPr>
      <w:r w:rsidRPr="004B5A27">
        <w:rPr>
          <w:rFonts w:hint="cs"/>
          <w:b/>
          <w:bCs/>
          <w:sz w:val="26"/>
          <w:szCs w:val="26"/>
          <w:rtl/>
          <w:lang w:val="en-CA"/>
        </w:rPr>
        <w:lastRenderedPageBreak/>
        <w:t>(د)</w:t>
      </w:r>
      <w:r w:rsidRPr="004B5A27">
        <w:rPr>
          <w:rFonts w:hint="cs"/>
          <w:b/>
          <w:bCs/>
          <w:sz w:val="26"/>
          <w:szCs w:val="26"/>
          <w:rtl/>
          <w:lang w:val="en-CA"/>
        </w:rPr>
        <w:tab/>
        <w:t>خطط أعمال الوكالات الث</w:t>
      </w:r>
      <w:r w:rsidR="004B5A27" w:rsidRPr="004B5A27">
        <w:rPr>
          <w:rFonts w:hint="cs"/>
          <w:b/>
          <w:bCs/>
          <w:sz w:val="26"/>
          <w:szCs w:val="26"/>
          <w:rtl/>
          <w:lang w:val="en-CA"/>
        </w:rPr>
        <w:t>نائية والمنفذة للفترة 2020-2022</w:t>
      </w:r>
    </w:p>
    <w:p w:rsidR="00FC1E57" w:rsidRPr="004B5A27" w:rsidRDefault="00FC1E57" w:rsidP="0069539A">
      <w:pPr>
        <w:keepNext/>
        <w:keepLines/>
        <w:bidi/>
        <w:spacing w:after="240"/>
        <w:ind w:left="2160" w:hanging="720"/>
        <w:rPr>
          <w:b/>
          <w:bCs/>
          <w:sz w:val="26"/>
          <w:szCs w:val="26"/>
          <w:rtl/>
        </w:rPr>
      </w:pPr>
      <w:r w:rsidRPr="004B5A27">
        <w:rPr>
          <w:rFonts w:hint="cs"/>
          <w:b/>
          <w:bCs/>
          <w:sz w:val="26"/>
          <w:szCs w:val="26"/>
          <w:rtl/>
          <w:lang w:val="en-CA"/>
        </w:rPr>
        <w:t>(1)</w:t>
      </w:r>
      <w:r w:rsidRPr="004B5A27">
        <w:rPr>
          <w:rFonts w:hint="cs"/>
          <w:b/>
          <w:bCs/>
          <w:sz w:val="26"/>
          <w:szCs w:val="26"/>
          <w:rtl/>
          <w:lang w:val="en-CA"/>
        </w:rPr>
        <w:tab/>
      </w:r>
      <w:r w:rsidRPr="004B5A27">
        <w:rPr>
          <w:rFonts w:hint="cs"/>
          <w:b/>
          <w:bCs/>
          <w:sz w:val="26"/>
          <w:szCs w:val="26"/>
          <w:rtl/>
        </w:rPr>
        <w:t>الوكالات الثنائية</w:t>
      </w:r>
    </w:p>
    <w:p w:rsidR="003856BA" w:rsidRDefault="00D443BE" w:rsidP="0069539A">
      <w:pPr>
        <w:keepNext/>
        <w:keepLines/>
        <w:bidi/>
        <w:spacing w:after="240"/>
        <w:ind w:left="720"/>
        <w:rPr>
          <w:sz w:val="26"/>
          <w:szCs w:val="26"/>
          <w:rtl/>
        </w:rPr>
      </w:pPr>
      <w:r>
        <w:rPr>
          <w:rFonts w:hint="cs"/>
          <w:sz w:val="26"/>
          <w:szCs w:val="26"/>
          <w:rtl/>
        </w:rPr>
        <w:t xml:space="preserve">تعرض </w:t>
      </w:r>
      <w:r w:rsidRPr="00D443BE">
        <w:rPr>
          <w:rFonts w:hint="cs"/>
          <w:sz w:val="26"/>
          <w:szCs w:val="26"/>
          <w:u w:val="single"/>
          <w:rtl/>
        </w:rPr>
        <w:t xml:space="preserve">الوثيقة </w:t>
      </w:r>
      <w:r w:rsidRPr="00D443BE">
        <w:rPr>
          <w:sz w:val="26"/>
          <w:szCs w:val="26"/>
          <w:u w:val="single"/>
        </w:rPr>
        <w:t>UNEP/OzL.Pro/ExCom/84/27</w:t>
      </w:r>
      <w:r>
        <w:rPr>
          <w:rFonts w:hint="cs"/>
          <w:sz w:val="26"/>
          <w:szCs w:val="26"/>
          <w:rtl/>
        </w:rPr>
        <w:t xml:space="preserve"> خط</w:t>
      </w:r>
      <w:r w:rsidR="00F77201">
        <w:rPr>
          <w:rFonts w:hint="cs"/>
          <w:sz w:val="26"/>
          <w:szCs w:val="26"/>
          <w:rtl/>
        </w:rPr>
        <w:t>تي</w:t>
      </w:r>
      <w:r>
        <w:rPr>
          <w:rFonts w:hint="cs"/>
          <w:sz w:val="26"/>
          <w:szCs w:val="26"/>
          <w:rtl/>
        </w:rPr>
        <w:t xml:space="preserve"> </w:t>
      </w:r>
      <w:r w:rsidR="00F77201">
        <w:rPr>
          <w:rFonts w:hint="cs"/>
          <w:sz w:val="26"/>
          <w:szCs w:val="26"/>
          <w:rtl/>
        </w:rPr>
        <w:t>عم</w:t>
      </w:r>
      <w:r>
        <w:rPr>
          <w:rFonts w:hint="cs"/>
          <w:sz w:val="26"/>
          <w:szCs w:val="26"/>
          <w:rtl/>
        </w:rPr>
        <w:t>ل للفترة 2020-2022 المقدمة إلى الاجتماع الرابع والثمانين من حكومتي أستراليا وألمانيا. وتشمل الوثيقة أيضا جدولا بشأن تخصيص الموارد لفرنسا، وإيطاليا واليابان استنادا إلى الأنشطة المرتبطة بخطط إدارة إزالة المواد الهيدروكلوروفلوروكربونية الموافق عليها من حيث المبدأ.</w:t>
      </w:r>
    </w:p>
    <w:p w:rsidR="00A91C30" w:rsidRDefault="00A91C30" w:rsidP="005C5BFC">
      <w:pPr>
        <w:bidi/>
        <w:spacing w:after="240"/>
        <w:ind w:left="720"/>
        <w:rPr>
          <w:sz w:val="26"/>
          <w:szCs w:val="26"/>
          <w:rtl/>
          <w:lang w:val="en-CA" w:bidi="ar-SA"/>
        </w:rPr>
      </w:pPr>
      <w:r w:rsidRPr="0073333F">
        <w:rPr>
          <w:sz w:val="26"/>
          <w:szCs w:val="26"/>
          <w:u w:val="single"/>
          <w:rtl/>
          <w:lang w:val="en-US" w:bidi="ar-SA"/>
        </w:rPr>
        <w:t>القضايا التي يتعين معالجتها</w:t>
      </w:r>
      <w:r w:rsidRPr="00A1073F">
        <w:rPr>
          <w:sz w:val="26"/>
          <w:szCs w:val="26"/>
          <w:rtl/>
          <w:lang w:val="en-US" w:bidi="ar-SA"/>
        </w:rPr>
        <w:t>:</w:t>
      </w:r>
    </w:p>
    <w:p w:rsidR="00D443BE" w:rsidRPr="00D443BE" w:rsidRDefault="00D443BE" w:rsidP="007F00F4">
      <w:pPr>
        <w:pStyle w:val="ListParagraph"/>
        <w:numPr>
          <w:ilvl w:val="0"/>
          <w:numId w:val="19"/>
        </w:numPr>
        <w:bidi/>
        <w:spacing w:after="240"/>
        <w:rPr>
          <w:sz w:val="26"/>
          <w:szCs w:val="26"/>
          <w:rtl/>
        </w:rPr>
      </w:pPr>
      <w:r>
        <w:rPr>
          <w:rFonts w:hint="cs"/>
          <w:sz w:val="26"/>
          <w:szCs w:val="26"/>
          <w:rtl/>
        </w:rPr>
        <w:t xml:space="preserve">قد تتجاوز ألمانيا نسبة 20 في المائة من المساهمات </w:t>
      </w:r>
      <w:r w:rsidRPr="002C263F">
        <w:rPr>
          <w:sz w:val="26"/>
          <w:szCs w:val="26"/>
          <w:rtl/>
        </w:rPr>
        <w:t>المتعهد بها لفترة الثلاث سنوات 2018-2020</w:t>
      </w:r>
      <w:r>
        <w:rPr>
          <w:rFonts w:hint="cs"/>
          <w:sz w:val="26"/>
          <w:szCs w:val="26"/>
          <w:rtl/>
        </w:rPr>
        <w:t>.</w:t>
      </w:r>
    </w:p>
    <w:p w:rsidR="00A91C30" w:rsidRPr="002C263F" w:rsidRDefault="00A91C30" w:rsidP="005C5BFC">
      <w:pPr>
        <w:pStyle w:val="StyleHeader4Para4Left0Firstline0"/>
        <w:widowControl/>
        <w:numPr>
          <w:ilvl w:val="0"/>
          <w:numId w:val="0"/>
        </w:numPr>
        <w:bidi/>
        <w:ind w:left="720"/>
        <w:rPr>
          <w:sz w:val="26"/>
          <w:szCs w:val="26"/>
          <w:lang w:bidi="ar-SA"/>
        </w:rPr>
      </w:pPr>
      <w:r w:rsidRPr="00A91C30">
        <w:rPr>
          <w:rFonts w:hint="cs"/>
          <w:sz w:val="26"/>
          <w:szCs w:val="26"/>
          <w:u w:val="single"/>
          <w:rtl/>
          <w:lang w:bidi="ar-SA"/>
        </w:rPr>
        <w:t>و</w:t>
      </w:r>
      <w:r w:rsidRPr="00A91C30">
        <w:rPr>
          <w:sz w:val="26"/>
          <w:szCs w:val="26"/>
          <w:u w:val="single"/>
          <w:rtl/>
          <w:lang w:bidi="ar-SA"/>
        </w:rPr>
        <w:t xml:space="preserve">قد ترغب اللجنة التنفيذية في </w:t>
      </w:r>
      <w:r w:rsidRPr="00A91C30">
        <w:rPr>
          <w:rFonts w:hint="cs"/>
          <w:sz w:val="26"/>
          <w:szCs w:val="26"/>
          <w:u w:val="single"/>
          <w:rtl/>
          <w:lang w:bidi="ar-SA"/>
        </w:rPr>
        <w:t>الإحاطة علما</w:t>
      </w:r>
      <w:r w:rsidRPr="00D443BE">
        <w:rPr>
          <w:rFonts w:hint="cs"/>
          <w:sz w:val="26"/>
          <w:szCs w:val="26"/>
          <w:u w:val="single"/>
          <w:rtl/>
          <w:lang w:bidi="ar-SA"/>
        </w:rPr>
        <w:t xml:space="preserve"> بما يلي</w:t>
      </w:r>
      <w:r w:rsidRPr="002C263F">
        <w:rPr>
          <w:sz w:val="26"/>
          <w:szCs w:val="26"/>
          <w:rtl/>
          <w:lang w:bidi="ar-SA"/>
        </w:rPr>
        <w:t>:</w:t>
      </w:r>
    </w:p>
    <w:p w:rsidR="00A91C30" w:rsidRPr="002C263F" w:rsidRDefault="00A91C30" w:rsidP="005C5BFC">
      <w:pPr>
        <w:pStyle w:val="StyleHeader4Para4Left0Firstline0"/>
        <w:widowControl/>
        <w:numPr>
          <w:ilvl w:val="0"/>
          <w:numId w:val="0"/>
        </w:numPr>
        <w:tabs>
          <w:tab w:val="clear" w:pos="2880"/>
          <w:tab w:val="clear" w:pos="5760"/>
        </w:tabs>
        <w:bidi/>
        <w:ind w:left="1440" w:hanging="720"/>
        <w:rPr>
          <w:sz w:val="26"/>
          <w:szCs w:val="26"/>
          <w:lang w:bidi="ar-SA"/>
        </w:rPr>
      </w:pPr>
      <w:r w:rsidRPr="002C263F">
        <w:rPr>
          <w:sz w:val="26"/>
          <w:szCs w:val="26"/>
          <w:rtl/>
          <w:lang w:bidi="ar-SA"/>
        </w:rPr>
        <w:t>(أ)</w:t>
      </w:r>
      <w:r>
        <w:rPr>
          <w:rFonts w:hint="cs"/>
          <w:sz w:val="26"/>
          <w:szCs w:val="26"/>
          <w:rtl/>
          <w:lang w:bidi="ar-SA"/>
        </w:rPr>
        <w:tab/>
      </w:r>
      <w:r w:rsidRPr="002C263F">
        <w:rPr>
          <w:sz w:val="26"/>
          <w:szCs w:val="26"/>
          <w:rtl/>
          <w:lang w:bidi="ar-SA"/>
        </w:rPr>
        <w:t>خط</w:t>
      </w:r>
      <w:r w:rsidRPr="002C263F">
        <w:rPr>
          <w:rFonts w:hint="cs"/>
          <w:sz w:val="26"/>
          <w:szCs w:val="26"/>
          <w:rtl/>
          <w:lang w:bidi="ar-SA"/>
        </w:rPr>
        <w:t>تي</w:t>
      </w:r>
      <w:r w:rsidRPr="002C263F">
        <w:rPr>
          <w:sz w:val="26"/>
          <w:szCs w:val="26"/>
          <w:rtl/>
          <w:lang w:bidi="ar-SA"/>
        </w:rPr>
        <w:t xml:space="preserve"> عمل الوكالات الثنائية للفترة 2020-2022 المقدم</w:t>
      </w:r>
      <w:r w:rsidRPr="002C263F">
        <w:rPr>
          <w:rFonts w:hint="cs"/>
          <w:sz w:val="26"/>
          <w:szCs w:val="26"/>
          <w:rtl/>
          <w:lang w:bidi="ar-SA"/>
        </w:rPr>
        <w:t>تين</w:t>
      </w:r>
      <w:r w:rsidRPr="002C263F">
        <w:rPr>
          <w:sz w:val="26"/>
          <w:szCs w:val="26"/>
          <w:rtl/>
          <w:lang w:bidi="ar-SA"/>
        </w:rPr>
        <w:t xml:space="preserve"> من حكومتي أستراليا وألمانيا، الوارد</w:t>
      </w:r>
      <w:r w:rsidRPr="002C263F">
        <w:rPr>
          <w:rFonts w:hint="cs"/>
          <w:sz w:val="26"/>
          <w:szCs w:val="26"/>
          <w:rtl/>
          <w:lang w:bidi="ar-SA"/>
        </w:rPr>
        <w:t>تين</w:t>
      </w:r>
      <w:r w:rsidRPr="002C263F">
        <w:rPr>
          <w:sz w:val="26"/>
          <w:szCs w:val="26"/>
          <w:rtl/>
          <w:lang w:bidi="ar-SA"/>
        </w:rPr>
        <w:t xml:space="preserve"> في الوثيقة </w:t>
      </w:r>
      <w:r w:rsidRPr="002C263F">
        <w:rPr>
          <w:sz w:val="26"/>
          <w:szCs w:val="26"/>
        </w:rPr>
        <w:t>UNEP/OzL.Pro/ExCom/84/27</w:t>
      </w:r>
      <w:r w:rsidRPr="002C263F">
        <w:rPr>
          <w:sz w:val="26"/>
          <w:szCs w:val="26"/>
          <w:rtl/>
          <w:lang w:bidi="ar-SA"/>
        </w:rPr>
        <w:t>؛</w:t>
      </w:r>
    </w:p>
    <w:p w:rsidR="00A91C30" w:rsidRDefault="00A91C30" w:rsidP="005C5BFC">
      <w:pPr>
        <w:pStyle w:val="StyleHeader4Para4Left0Firstline0"/>
        <w:widowControl/>
        <w:numPr>
          <w:ilvl w:val="0"/>
          <w:numId w:val="0"/>
        </w:numPr>
        <w:tabs>
          <w:tab w:val="clear" w:pos="2880"/>
          <w:tab w:val="clear" w:pos="5760"/>
        </w:tabs>
        <w:bidi/>
        <w:ind w:left="1440" w:hanging="720"/>
        <w:rPr>
          <w:sz w:val="24"/>
          <w:szCs w:val="24"/>
          <w:rtl/>
          <w:lang w:bidi="ar-SA"/>
        </w:rPr>
      </w:pPr>
      <w:r w:rsidRPr="002C263F">
        <w:rPr>
          <w:sz w:val="26"/>
          <w:szCs w:val="26"/>
          <w:rtl/>
          <w:lang w:bidi="ar-SA"/>
        </w:rPr>
        <w:t>(ب)</w:t>
      </w:r>
      <w:r>
        <w:rPr>
          <w:rFonts w:hint="cs"/>
          <w:sz w:val="26"/>
          <w:szCs w:val="26"/>
          <w:rtl/>
          <w:lang w:bidi="ar-SA"/>
        </w:rPr>
        <w:tab/>
      </w:r>
      <w:r w:rsidRPr="002C263F">
        <w:rPr>
          <w:rFonts w:hint="cs"/>
          <w:sz w:val="26"/>
          <w:szCs w:val="26"/>
          <w:rtl/>
          <w:lang w:bidi="ar-SA"/>
        </w:rPr>
        <w:t xml:space="preserve">وأنه </w:t>
      </w:r>
      <w:r w:rsidRPr="002C263F">
        <w:rPr>
          <w:sz w:val="26"/>
          <w:szCs w:val="26"/>
          <w:rtl/>
          <w:lang w:bidi="ar-SA"/>
        </w:rPr>
        <w:t>ينبغي إعادة النظر في خطة عمل ألمانيا</w:t>
      </w:r>
      <w:r w:rsidRPr="002C263F">
        <w:rPr>
          <w:rFonts w:hint="cs"/>
          <w:sz w:val="26"/>
          <w:szCs w:val="26"/>
          <w:rtl/>
          <w:lang w:bidi="ar-SA"/>
        </w:rPr>
        <w:t xml:space="preserve"> للفترة</w:t>
      </w:r>
      <w:r w:rsidRPr="002C263F">
        <w:rPr>
          <w:sz w:val="26"/>
          <w:szCs w:val="26"/>
          <w:rtl/>
          <w:lang w:bidi="ar-SA"/>
        </w:rPr>
        <w:t xml:space="preserve"> 2020-2022 في ضوء تخصيص النشاط الثنائي لفترة الثلاث</w:t>
      </w:r>
      <w:r w:rsidRPr="002C263F">
        <w:rPr>
          <w:rFonts w:hint="cs"/>
          <w:sz w:val="26"/>
          <w:szCs w:val="26"/>
          <w:rtl/>
          <w:lang w:bidi="ar-SA"/>
        </w:rPr>
        <w:t xml:space="preserve"> سنوات</w:t>
      </w:r>
      <w:r w:rsidRPr="002C263F">
        <w:rPr>
          <w:sz w:val="26"/>
          <w:szCs w:val="26"/>
          <w:rtl/>
          <w:lang w:bidi="ar-SA"/>
        </w:rPr>
        <w:t xml:space="preserve"> 2018-</w:t>
      </w:r>
      <w:r w:rsidRPr="002C263F">
        <w:rPr>
          <w:rFonts w:hint="cs"/>
          <w:sz w:val="26"/>
          <w:szCs w:val="26"/>
          <w:rtl/>
          <w:lang w:bidi="ar-SA"/>
        </w:rPr>
        <w:t xml:space="preserve"> </w:t>
      </w:r>
      <w:r w:rsidRPr="002C263F">
        <w:rPr>
          <w:sz w:val="26"/>
          <w:szCs w:val="26"/>
          <w:rtl/>
          <w:lang w:bidi="ar-SA"/>
        </w:rPr>
        <w:t>2020.</w:t>
      </w:r>
    </w:p>
    <w:p w:rsidR="00FC1E57" w:rsidRPr="004B5A27" w:rsidRDefault="00FC1E57" w:rsidP="005C5BFC">
      <w:pPr>
        <w:bidi/>
        <w:spacing w:after="240"/>
        <w:ind w:left="2160" w:hanging="720"/>
        <w:rPr>
          <w:b/>
          <w:bCs/>
          <w:sz w:val="26"/>
          <w:szCs w:val="26"/>
          <w:rtl/>
        </w:rPr>
      </w:pPr>
      <w:r w:rsidRPr="004B5A27">
        <w:rPr>
          <w:rFonts w:hint="cs"/>
          <w:b/>
          <w:bCs/>
          <w:sz w:val="26"/>
          <w:szCs w:val="26"/>
          <w:rtl/>
        </w:rPr>
        <w:t>(2)</w:t>
      </w:r>
      <w:r w:rsidRPr="004B5A27">
        <w:rPr>
          <w:rFonts w:hint="cs"/>
          <w:b/>
          <w:bCs/>
          <w:sz w:val="26"/>
          <w:szCs w:val="26"/>
          <w:rtl/>
        </w:rPr>
        <w:tab/>
        <w:t>برنامج الأمم المتحدة الإنمائي</w:t>
      </w:r>
    </w:p>
    <w:p w:rsidR="00F77201" w:rsidRDefault="00F77201" w:rsidP="005C5BFC">
      <w:pPr>
        <w:bidi/>
        <w:spacing w:after="240"/>
        <w:ind w:left="720"/>
        <w:rPr>
          <w:sz w:val="26"/>
          <w:szCs w:val="26"/>
          <w:u w:val="single"/>
          <w:rtl/>
          <w:lang w:val="en-US"/>
        </w:rPr>
      </w:pPr>
      <w:r>
        <w:rPr>
          <w:rFonts w:hint="cs"/>
          <w:sz w:val="26"/>
          <w:szCs w:val="26"/>
          <w:rtl/>
          <w:lang w:val="en-CA" w:bidi="ar-SA"/>
        </w:rPr>
        <w:t xml:space="preserve">تعرض </w:t>
      </w:r>
      <w:r w:rsidRPr="00A1073F">
        <w:rPr>
          <w:rFonts w:hint="cs"/>
          <w:sz w:val="26"/>
          <w:szCs w:val="26"/>
          <w:u w:val="single"/>
          <w:rtl/>
          <w:lang w:val="en-CA" w:bidi="ar-SA"/>
        </w:rPr>
        <w:t xml:space="preserve">الوثيقة </w:t>
      </w:r>
      <w:r w:rsidRPr="00A1073F">
        <w:rPr>
          <w:sz w:val="26"/>
          <w:szCs w:val="26"/>
          <w:u w:val="single"/>
          <w:lang w:val="fr-CA"/>
        </w:rPr>
        <w:t>UNEP/OzL.Pro/ExCom/84/28</w:t>
      </w:r>
      <w:r>
        <w:rPr>
          <w:rFonts w:hint="cs"/>
          <w:sz w:val="26"/>
          <w:szCs w:val="26"/>
          <w:rtl/>
          <w:lang w:val="en-CA" w:bidi="ar-SA"/>
        </w:rPr>
        <w:t xml:space="preserve"> </w:t>
      </w:r>
      <w:r w:rsidRPr="007531F6">
        <w:rPr>
          <w:rFonts w:hint="cs"/>
          <w:sz w:val="26"/>
          <w:szCs w:val="26"/>
          <w:rtl/>
          <w:lang w:val="en-CA"/>
        </w:rPr>
        <w:t xml:space="preserve">خطة عمل برنامج الأمم المتحدة الإنمائي للفترة 2020 </w:t>
      </w:r>
      <w:r w:rsidRPr="007531F6">
        <w:rPr>
          <w:sz w:val="26"/>
          <w:szCs w:val="26"/>
          <w:rtl/>
          <w:lang w:val="en-CA"/>
        </w:rPr>
        <w:t>–</w:t>
      </w:r>
      <w:r w:rsidRPr="007531F6">
        <w:rPr>
          <w:rFonts w:hint="cs"/>
          <w:sz w:val="26"/>
          <w:szCs w:val="26"/>
          <w:rtl/>
          <w:lang w:val="en-CA"/>
        </w:rPr>
        <w:t xml:space="preserve"> 2022</w:t>
      </w:r>
      <w:r w:rsidRPr="007531F6">
        <w:rPr>
          <w:rFonts w:hint="cs"/>
          <w:sz w:val="26"/>
          <w:szCs w:val="26"/>
          <w:rtl/>
          <w:lang w:val="en-CA" w:bidi="ar-SA"/>
        </w:rPr>
        <w:t xml:space="preserve"> وتتضمن </w:t>
      </w:r>
      <w:r w:rsidRPr="007531F6">
        <w:rPr>
          <w:rFonts w:hint="cs"/>
          <w:sz w:val="26"/>
          <w:szCs w:val="26"/>
          <w:rtl/>
          <w:lang w:val="en-CA"/>
        </w:rPr>
        <w:t xml:space="preserve">الأنشطة المخطط لها لإزالة المواد الخاضعة للرقابة بموجب بروتوكول مونتريال خلال الفترة 2020 </w:t>
      </w:r>
      <w:r w:rsidRPr="007531F6">
        <w:rPr>
          <w:sz w:val="26"/>
          <w:szCs w:val="26"/>
          <w:rtl/>
          <w:lang w:val="en-CA"/>
        </w:rPr>
        <w:t>–</w:t>
      </w:r>
      <w:r w:rsidRPr="007531F6">
        <w:rPr>
          <w:rFonts w:hint="cs"/>
          <w:sz w:val="26"/>
          <w:szCs w:val="26"/>
          <w:rtl/>
          <w:lang w:val="en-CA"/>
        </w:rPr>
        <w:t xml:space="preserve"> 2022</w:t>
      </w:r>
      <w:r w:rsidR="0080798F">
        <w:rPr>
          <w:rFonts w:hint="cs"/>
          <w:sz w:val="26"/>
          <w:szCs w:val="26"/>
          <w:rtl/>
          <w:lang w:val="en-CA"/>
        </w:rPr>
        <w:t>،</w:t>
      </w:r>
      <w:r w:rsidRPr="007531F6">
        <w:rPr>
          <w:rFonts w:hint="cs"/>
          <w:sz w:val="26"/>
          <w:szCs w:val="26"/>
          <w:rtl/>
          <w:lang w:val="en-CA"/>
        </w:rPr>
        <w:t xml:space="preserve"> ومؤشرات أداء خطة العمل</w:t>
      </w:r>
      <w:r w:rsidR="00A1073F" w:rsidRPr="00A1073F">
        <w:rPr>
          <w:rFonts w:hint="cs"/>
          <w:sz w:val="26"/>
          <w:szCs w:val="26"/>
          <w:rtl/>
          <w:lang w:val="en-US"/>
        </w:rPr>
        <w:t xml:space="preserve">، </w:t>
      </w:r>
      <w:r w:rsidR="00A1073F" w:rsidRPr="00A84334">
        <w:rPr>
          <w:rFonts w:hint="cs"/>
          <w:szCs w:val="24"/>
          <w:rtl/>
          <w:lang w:val="en-CA"/>
        </w:rPr>
        <w:t>و</w:t>
      </w:r>
      <w:r w:rsidR="00A1073F" w:rsidRPr="00A84334">
        <w:rPr>
          <w:rFonts w:hint="cs"/>
          <w:szCs w:val="24"/>
          <w:rtl/>
          <w:lang w:val="en-CA" w:bidi="ar-SA"/>
        </w:rPr>
        <w:t>القضايا المت</w:t>
      </w:r>
      <w:r w:rsidR="00A1073F">
        <w:rPr>
          <w:rFonts w:hint="cs"/>
          <w:szCs w:val="24"/>
          <w:rtl/>
          <w:lang w:val="en-CA" w:bidi="ar-SA"/>
        </w:rPr>
        <w:t>صلة</w:t>
      </w:r>
      <w:r w:rsidR="00A1073F" w:rsidRPr="00A84334">
        <w:rPr>
          <w:rFonts w:hint="cs"/>
          <w:szCs w:val="24"/>
          <w:rtl/>
          <w:lang w:val="en-CA" w:bidi="ar-SA"/>
        </w:rPr>
        <w:t xml:space="preserve"> بالسياسات</w:t>
      </w:r>
      <w:r w:rsidR="00A1073F" w:rsidRPr="00A1073F">
        <w:rPr>
          <w:rFonts w:hint="cs"/>
          <w:sz w:val="26"/>
          <w:szCs w:val="26"/>
          <w:rtl/>
          <w:lang w:val="en-US"/>
        </w:rPr>
        <w:t>.</w:t>
      </w:r>
    </w:p>
    <w:p w:rsidR="003856BA" w:rsidRDefault="00F77201" w:rsidP="005C5BFC">
      <w:pPr>
        <w:bidi/>
        <w:spacing w:after="240"/>
        <w:ind w:left="1440" w:hanging="720"/>
        <w:rPr>
          <w:sz w:val="26"/>
          <w:szCs w:val="26"/>
          <w:rtl/>
          <w:lang w:bidi="ar-SA"/>
        </w:rPr>
      </w:pPr>
      <w:r w:rsidRPr="0073333F">
        <w:rPr>
          <w:sz w:val="26"/>
          <w:szCs w:val="26"/>
          <w:u w:val="single"/>
          <w:rtl/>
          <w:lang w:val="en-US" w:bidi="ar-SA"/>
        </w:rPr>
        <w:t>القضايا التي يتعين معالجتها</w:t>
      </w:r>
      <w:r w:rsidRPr="00A1073F">
        <w:rPr>
          <w:sz w:val="26"/>
          <w:szCs w:val="26"/>
          <w:rtl/>
          <w:lang w:val="en-US" w:bidi="ar-SA"/>
        </w:rPr>
        <w:t>:</w:t>
      </w:r>
      <w:r>
        <w:rPr>
          <w:rFonts w:hint="cs"/>
          <w:sz w:val="26"/>
          <w:szCs w:val="26"/>
          <w:rtl/>
          <w:lang w:bidi="ar-SA"/>
        </w:rPr>
        <w:t xml:space="preserve"> لا يوجد.</w:t>
      </w:r>
    </w:p>
    <w:p w:rsidR="00F77201" w:rsidRPr="007531F6" w:rsidRDefault="00F77201" w:rsidP="005C5BFC">
      <w:pPr>
        <w:pStyle w:val="StyleHeader4Para4Left0Firstline0"/>
        <w:widowControl/>
        <w:numPr>
          <w:ilvl w:val="0"/>
          <w:numId w:val="0"/>
        </w:numPr>
        <w:tabs>
          <w:tab w:val="clear" w:pos="2880"/>
          <w:tab w:val="clear" w:pos="5760"/>
        </w:tabs>
        <w:bidi/>
        <w:ind w:left="1440" w:hanging="720"/>
        <w:rPr>
          <w:sz w:val="26"/>
          <w:szCs w:val="26"/>
          <w:lang w:val="en-CA"/>
        </w:rPr>
      </w:pPr>
      <w:r w:rsidRPr="00F77201">
        <w:rPr>
          <w:rFonts w:hint="cs"/>
          <w:sz w:val="26"/>
          <w:szCs w:val="26"/>
          <w:u w:val="single"/>
          <w:rtl/>
          <w:lang w:val="en-CA"/>
        </w:rPr>
        <w:t>وقد ترغب اللجنة التنفيذية في</w:t>
      </w:r>
      <w:r w:rsidRPr="007531F6">
        <w:rPr>
          <w:rFonts w:hint="cs"/>
          <w:sz w:val="26"/>
          <w:szCs w:val="26"/>
          <w:rtl/>
          <w:lang w:val="en-CA"/>
        </w:rPr>
        <w:t>:</w:t>
      </w:r>
    </w:p>
    <w:p w:rsidR="00F77201" w:rsidRPr="007531F6" w:rsidRDefault="00F77201" w:rsidP="007F00F4">
      <w:pPr>
        <w:pStyle w:val="StyleHeader4Para4Left0Firstline0"/>
        <w:widowControl/>
        <w:numPr>
          <w:ilvl w:val="0"/>
          <w:numId w:val="30"/>
        </w:numPr>
        <w:tabs>
          <w:tab w:val="clear" w:pos="2880"/>
          <w:tab w:val="clear" w:pos="5760"/>
        </w:tabs>
        <w:bidi/>
        <w:ind w:left="1440" w:hanging="732"/>
        <w:rPr>
          <w:sz w:val="26"/>
          <w:szCs w:val="26"/>
          <w:lang w:val="en-CA"/>
        </w:rPr>
      </w:pPr>
      <w:r w:rsidRPr="007531F6">
        <w:rPr>
          <w:rFonts w:hint="cs"/>
          <w:sz w:val="26"/>
          <w:szCs w:val="26"/>
          <w:rtl/>
          <w:lang w:val="en-CA"/>
        </w:rPr>
        <w:t xml:space="preserve">أن تأخذ علما بخطة عمل برنامج الأمم المتحدة الإنمائي للفترة 2020 </w:t>
      </w:r>
      <w:r w:rsidRPr="007531F6">
        <w:rPr>
          <w:sz w:val="26"/>
          <w:szCs w:val="26"/>
          <w:rtl/>
          <w:lang w:val="en-CA"/>
        </w:rPr>
        <w:t>–</w:t>
      </w:r>
      <w:r w:rsidR="00994E0A">
        <w:rPr>
          <w:rFonts w:hint="cs"/>
          <w:sz w:val="26"/>
          <w:szCs w:val="26"/>
          <w:rtl/>
          <w:lang w:val="en-CA"/>
        </w:rPr>
        <w:t xml:space="preserve"> 2022 على النحو الوارد في</w:t>
      </w:r>
      <w:r>
        <w:rPr>
          <w:sz w:val="26"/>
          <w:szCs w:val="26"/>
          <w:lang w:val="en-CA"/>
        </w:rPr>
        <w:t xml:space="preserve"> </w:t>
      </w:r>
      <w:r w:rsidRPr="007531F6">
        <w:rPr>
          <w:rFonts w:hint="cs"/>
          <w:sz w:val="26"/>
          <w:szCs w:val="26"/>
          <w:rtl/>
          <w:lang w:val="en-CA"/>
        </w:rPr>
        <w:t>ال</w:t>
      </w:r>
      <w:r w:rsidR="00994E0A">
        <w:rPr>
          <w:rFonts w:hint="cs"/>
          <w:sz w:val="26"/>
          <w:szCs w:val="26"/>
          <w:rtl/>
          <w:lang w:val="en-CA"/>
        </w:rPr>
        <w:t>وثيق</w:t>
      </w:r>
      <w:r w:rsidRPr="007531F6">
        <w:rPr>
          <w:rFonts w:hint="cs"/>
          <w:sz w:val="26"/>
          <w:szCs w:val="26"/>
          <w:rtl/>
          <w:lang w:val="en-CA"/>
        </w:rPr>
        <w:t xml:space="preserve">ة </w:t>
      </w:r>
      <w:r w:rsidRPr="007531F6">
        <w:rPr>
          <w:sz w:val="26"/>
          <w:szCs w:val="26"/>
          <w:lang w:val="fr-CA"/>
        </w:rPr>
        <w:t>UNEP/OzL.Pro/ExCom/84/28</w:t>
      </w:r>
      <w:r w:rsidRPr="007531F6">
        <w:rPr>
          <w:rFonts w:hint="cs"/>
          <w:sz w:val="26"/>
          <w:szCs w:val="26"/>
          <w:rtl/>
          <w:lang w:val="fr-CA" w:bidi="ar-SA"/>
        </w:rPr>
        <w:t>؛</w:t>
      </w:r>
    </w:p>
    <w:p w:rsidR="00F77201" w:rsidRDefault="00F77201" w:rsidP="005C5BFC">
      <w:pPr>
        <w:bidi/>
        <w:spacing w:after="240"/>
        <w:ind w:left="1440" w:hanging="732"/>
        <w:rPr>
          <w:sz w:val="26"/>
          <w:szCs w:val="26"/>
          <w:rtl/>
        </w:rPr>
      </w:pPr>
      <w:r>
        <w:rPr>
          <w:rFonts w:hint="cs"/>
          <w:sz w:val="26"/>
          <w:szCs w:val="26"/>
          <w:rtl/>
          <w:lang w:val="en-CA" w:bidi="ar-SA"/>
        </w:rPr>
        <w:t>(ب)</w:t>
      </w:r>
      <w:r>
        <w:rPr>
          <w:rFonts w:hint="cs"/>
          <w:sz w:val="26"/>
          <w:szCs w:val="26"/>
          <w:rtl/>
          <w:lang w:val="en-CA" w:bidi="ar-SA"/>
        </w:rPr>
        <w:tab/>
      </w:r>
      <w:r w:rsidRPr="007531F6">
        <w:rPr>
          <w:rFonts w:hint="cs"/>
          <w:sz w:val="26"/>
          <w:szCs w:val="26"/>
          <w:rtl/>
          <w:lang w:val="en-CA" w:bidi="ar-SA"/>
        </w:rPr>
        <w:t xml:space="preserve">وأن تقرّ مؤشرات الأداء المحددة لبرنامج الأمم المتحدة الإنمائي على النحو المبيّن في الجدول </w:t>
      </w:r>
      <w:r w:rsidR="007106A8">
        <w:rPr>
          <w:rFonts w:hint="cs"/>
          <w:sz w:val="26"/>
          <w:szCs w:val="26"/>
          <w:rtl/>
          <w:lang w:val="en-CA" w:bidi="ar-SA"/>
        </w:rPr>
        <w:t>5</w:t>
      </w:r>
      <w:r w:rsidRPr="007531F6">
        <w:rPr>
          <w:rFonts w:hint="cs"/>
          <w:sz w:val="26"/>
          <w:szCs w:val="26"/>
          <w:rtl/>
          <w:lang w:val="en-CA" w:bidi="ar-SA"/>
        </w:rPr>
        <w:t xml:space="preserve"> من </w:t>
      </w:r>
      <w:r w:rsidR="00994E0A">
        <w:rPr>
          <w:rFonts w:hint="cs"/>
          <w:sz w:val="26"/>
          <w:szCs w:val="26"/>
          <w:rtl/>
          <w:lang w:val="en-CA" w:bidi="ar-SA"/>
        </w:rPr>
        <w:t>الوثيقة</w:t>
      </w:r>
      <w:r w:rsidRPr="007531F6">
        <w:rPr>
          <w:rFonts w:hint="cs"/>
          <w:sz w:val="26"/>
          <w:szCs w:val="26"/>
          <w:rtl/>
          <w:lang w:val="en-CA" w:bidi="ar-SA"/>
        </w:rPr>
        <w:t xml:space="preserve"> </w:t>
      </w:r>
      <w:r w:rsidRPr="007531F6">
        <w:rPr>
          <w:sz w:val="26"/>
          <w:szCs w:val="26"/>
          <w:lang w:val="fr-CA"/>
        </w:rPr>
        <w:t>UNEP/OzL.Pro/ExCom/84/28</w:t>
      </w:r>
      <w:r w:rsidRPr="00A84334">
        <w:rPr>
          <w:rFonts w:hint="cs"/>
          <w:szCs w:val="24"/>
          <w:rtl/>
          <w:lang w:val="fr-CA"/>
        </w:rPr>
        <w:t>.</w:t>
      </w:r>
    </w:p>
    <w:p w:rsidR="00FC1E57" w:rsidRPr="004B5A27" w:rsidRDefault="00FC1E57" w:rsidP="005C5BFC">
      <w:pPr>
        <w:bidi/>
        <w:spacing w:after="240"/>
        <w:ind w:left="2160" w:hanging="720"/>
        <w:rPr>
          <w:b/>
          <w:bCs/>
          <w:sz w:val="26"/>
          <w:szCs w:val="26"/>
          <w:rtl/>
        </w:rPr>
      </w:pPr>
      <w:r w:rsidRPr="004B5A27">
        <w:rPr>
          <w:rFonts w:hint="cs"/>
          <w:b/>
          <w:bCs/>
          <w:sz w:val="26"/>
          <w:szCs w:val="26"/>
          <w:rtl/>
        </w:rPr>
        <w:t>(3)</w:t>
      </w:r>
      <w:r w:rsidRPr="004B5A27">
        <w:rPr>
          <w:rFonts w:hint="cs"/>
          <w:b/>
          <w:bCs/>
          <w:sz w:val="26"/>
          <w:szCs w:val="26"/>
          <w:rtl/>
        </w:rPr>
        <w:tab/>
        <w:t>برنامج الأمم المتحدة للبيئة</w:t>
      </w:r>
    </w:p>
    <w:p w:rsidR="003856BA" w:rsidRPr="00A1073F" w:rsidRDefault="00A1073F" w:rsidP="005C5BFC">
      <w:pPr>
        <w:bidi/>
        <w:spacing w:after="240"/>
        <w:ind w:left="720"/>
        <w:rPr>
          <w:sz w:val="26"/>
          <w:szCs w:val="26"/>
          <w:rtl/>
        </w:rPr>
      </w:pPr>
      <w:r w:rsidRPr="00A1073F">
        <w:rPr>
          <w:rFonts w:hint="cs"/>
          <w:sz w:val="26"/>
          <w:szCs w:val="26"/>
          <w:rtl/>
          <w:lang w:val="en-CA" w:bidi="ar-SA"/>
        </w:rPr>
        <w:t xml:space="preserve">تعرض </w:t>
      </w:r>
      <w:r w:rsidRPr="00A1073F">
        <w:rPr>
          <w:rFonts w:hint="cs"/>
          <w:sz w:val="26"/>
          <w:szCs w:val="26"/>
          <w:u w:val="single"/>
          <w:rtl/>
          <w:lang w:val="en-CA" w:bidi="ar-SA"/>
        </w:rPr>
        <w:t xml:space="preserve">الوثيقة </w:t>
      </w:r>
      <w:r w:rsidRPr="00A1073F">
        <w:rPr>
          <w:sz w:val="26"/>
          <w:szCs w:val="26"/>
          <w:u w:val="single"/>
          <w:lang w:val="fr-CA"/>
        </w:rPr>
        <w:t>UNEP/OzL.Pro/ExCom/84/29</w:t>
      </w:r>
      <w:r w:rsidRPr="00A1073F">
        <w:rPr>
          <w:rFonts w:hint="cs"/>
          <w:sz w:val="26"/>
          <w:szCs w:val="26"/>
          <w:rtl/>
          <w:lang w:val="en-CA" w:bidi="ar-SA"/>
        </w:rPr>
        <w:t xml:space="preserve"> </w:t>
      </w:r>
      <w:r w:rsidRPr="00A1073F">
        <w:rPr>
          <w:rFonts w:hint="cs"/>
          <w:sz w:val="26"/>
          <w:szCs w:val="26"/>
          <w:rtl/>
          <w:lang w:val="en-CA"/>
        </w:rPr>
        <w:t xml:space="preserve">خطة عمل برنامج الأمم المتحدة للبيئة للفترة 2020 </w:t>
      </w:r>
      <w:r w:rsidRPr="00A1073F">
        <w:rPr>
          <w:sz w:val="26"/>
          <w:szCs w:val="26"/>
          <w:rtl/>
          <w:lang w:val="en-CA"/>
        </w:rPr>
        <w:t>–</w:t>
      </w:r>
      <w:r w:rsidRPr="00A1073F">
        <w:rPr>
          <w:rFonts w:hint="cs"/>
          <w:sz w:val="26"/>
          <w:szCs w:val="26"/>
          <w:rtl/>
          <w:lang w:val="en-CA"/>
        </w:rPr>
        <w:t xml:space="preserve"> 2022</w:t>
      </w:r>
      <w:r w:rsidRPr="00A1073F">
        <w:rPr>
          <w:rFonts w:hint="cs"/>
          <w:sz w:val="26"/>
          <w:szCs w:val="26"/>
          <w:rtl/>
          <w:lang w:val="en-CA" w:bidi="ar-SA"/>
        </w:rPr>
        <w:t xml:space="preserve"> وتتضمن </w:t>
      </w:r>
      <w:r w:rsidRPr="00A1073F">
        <w:rPr>
          <w:rFonts w:hint="cs"/>
          <w:sz w:val="26"/>
          <w:szCs w:val="26"/>
          <w:rtl/>
          <w:lang w:val="en-CA"/>
        </w:rPr>
        <w:t xml:space="preserve">الأنشطة المخطط لها لإزالة المواد الخاضعة للرقابة بموجب بروتوكول مونتريال خلال الفترة 2020 </w:t>
      </w:r>
      <w:r w:rsidRPr="00A1073F">
        <w:rPr>
          <w:sz w:val="26"/>
          <w:szCs w:val="26"/>
          <w:rtl/>
          <w:lang w:val="en-CA"/>
        </w:rPr>
        <w:t>–</w:t>
      </w:r>
      <w:r w:rsidRPr="00A1073F">
        <w:rPr>
          <w:rFonts w:hint="cs"/>
          <w:sz w:val="26"/>
          <w:szCs w:val="26"/>
          <w:rtl/>
          <w:lang w:val="en-CA"/>
        </w:rPr>
        <w:t xml:space="preserve"> 2022؛ ومؤشرات أداء خطة العمل</w:t>
      </w:r>
      <w:r>
        <w:rPr>
          <w:rFonts w:hint="cs"/>
          <w:sz w:val="26"/>
          <w:szCs w:val="26"/>
          <w:rtl/>
        </w:rPr>
        <w:t xml:space="preserve">، </w:t>
      </w:r>
      <w:r w:rsidRPr="00A84334">
        <w:rPr>
          <w:rFonts w:hint="cs"/>
          <w:szCs w:val="24"/>
          <w:rtl/>
          <w:lang w:val="en-CA"/>
        </w:rPr>
        <w:t>و</w:t>
      </w:r>
      <w:r w:rsidRPr="00A84334">
        <w:rPr>
          <w:rFonts w:hint="cs"/>
          <w:szCs w:val="24"/>
          <w:rtl/>
          <w:lang w:val="en-CA" w:bidi="ar-SA"/>
        </w:rPr>
        <w:t>القضايا المت</w:t>
      </w:r>
      <w:r>
        <w:rPr>
          <w:rFonts w:hint="cs"/>
          <w:szCs w:val="24"/>
          <w:rtl/>
          <w:lang w:val="en-CA" w:bidi="ar-SA"/>
        </w:rPr>
        <w:t>صلة</w:t>
      </w:r>
      <w:r w:rsidRPr="00A84334">
        <w:rPr>
          <w:rFonts w:hint="cs"/>
          <w:szCs w:val="24"/>
          <w:rtl/>
          <w:lang w:val="en-CA" w:bidi="ar-SA"/>
        </w:rPr>
        <w:t xml:space="preserve"> بالسياسات</w:t>
      </w:r>
      <w:r w:rsidRPr="00A1073F">
        <w:rPr>
          <w:rFonts w:hint="cs"/>
          <w:sz w:val="26"/>
          <w:szCs w:val="26"/>
          <w:rtl/>
        </w:rPr>
        <w:t>.</w:t>
      </w:r>
    </w:p>
    <w:p w:rsidR="00A1073F" w:rsidRDefault="00A1073F" w:rsidP="005C5BFC">
      <w:pPr>
        <w:bidi/>
        <w:spacing w:after="240"/>
        <w:ind w:left="720"/>
        <w:rPr>
          <w:sz w:val="26"/>
          <w:szCs w:val="26"/>
          <w:rtl/>
          <w:lang w:bidi="ar-SA"/>
        </w:rPr>
      </w:pPr>
      <w:r w:rsidRPr="0073333F">
        <w:rPr>
          <w:sz w:val="26"/>
          <w:szCs w:val="26"/>
          <w:u w:val="single"/>
          <w:rtl/>
          <w:lang w:val="en-US" w:bidi="ar-SA"/>
        </w:rPr>
        <w:t>القضايا التي يتعين معالجتها</w:t>
      </w:r>
      <w:r w:rsidRPr="0080798F">
        <w:rPr>
          <w:sz w:val="26"/>
          <w:szCs w:val="26"/>
          <w:rtl/>
          <w:lang w:val="en-US" w:bidi="ar-SA"/>
        </w:rPr>
        <w:t>:</w:t>
      </w:r>
      <w:r>
        <w:rPr>
          <w:rFonts w:hint="cs"/>
          <w:sz w:val="26"/>
          <w:szCs w:val="26"/>
          <w:rtl/>
          <w:lang w:bidi="ar-SA"/>
        </w:rPr>
        <w:t xml:space="preserve"> لا يوجد.</w:t>
      </w:r>
    </w:p>
    <w:p w:rsidR="00A1073F" w:rsidRPr="0080798F" w:rsidRDefault="00A1073F" w:rsidP="0069539A">
      <w:pPr>
        <w:pStyle w:val="StyleHeader4Para4Left0Firstline0"/>
        <w:keepNext/>
        <w:keepLines/>
        <w:widowControl/>
        <w:numPr>
          <w:ilvl w:val="0"/>
          <w:numId w:val="0"/>
        </w:numPr>
        <w:tabs>
          <w:tab w:val="clear" w:pos="2880"/>
          <w:tab w:val="clear" w:pos="5760"/>
          <w:tab w:val="left" w:pos="4"/>
        </w:tabs>
        <w:bidi/>
        <w:ind w:left="720"/>
        <w:rPr>
          <w:sz w:val="26"/>
          <w:szCs w:val="26"/>
          <w:lang w:val="en-CA"/>
        </w:rPr>
      </w:pPr>
      <w:r w:rsidRPr="0080798F">
        <w:rPr>
          <w:rFonts w:hint="cs"/>
          <w:sz w:val="26"/>
          <w:szCs w:val="26"/>
          <w:u w:val="single"/>
          <w:rtl/>
          <w:lang w:val="en-CA"/>
        </w:rPr>
        <w:lastRenderedPageBreak/>
        <w:t>وقد ترغب اللجنة التنفيذية في</w:t>
      </w:r>
      <w:r w:rsidRPr="0080798F">
        <w:rPr>
          <w:rFonts w:hint="cs"/>
          <w:sz w:val="26"/>
          <w:szCs w:val="26"/>
          <w:rtl/>
          <w:lang w:val="en-CA"/>
        </w:rPr>
        <w:t>:</w:t>
      </w:r>
    </w:p>
    <w:p w:rsidR="00A1073F" w:rsidRPr="0080798F" w:rsidRDefault="00A1073F" w:rsidP="0069539A">
      <w:pPr>
        <w:pStyle w:val="StyleHeader4Para4Left0Firstline0"/>
        <w:keepNext/>
        <w:keepLines/>
        <w:widowControl/>
        <w:numPr>
          <w:ilvl w:val="0"/>
          <w:numId w:val="31"/>
        </w:numPr>
        <w:tabs>
          <w:tab w:val="clear" w:pos="2880"/>
          <w:tab w:val="clear" w:pos="5760"/>
        </w:tabs>
        <w:bidi/>
        <w:ind w:left="1440" w:hanging="720"/>
        <w:rPr>
          <w:sz w:val="26"/>
          <w:szCs w:val="26"/>
          <w:lang w:val="en-CA"/>
        </w:rPr>
      </w:pPr>
      <w:r w:rsidRPr="0080798F">
        <w:rPr>
          <w:rFonts w:hint="cs"/>
          <w:sz w:val="26"/>
          <w:szCs w:val="26"/>
          <w:rtl/>
          <w:lang w:val="en-CA"/>
        </w:rPr>
        <w:t xml:space="preserve">أن تأخذ علما بخطة عمل برنامج الأمم المتحدة البيئة للفترة 2020 </w:t>
      </w:r>
      <w:r w:rsidRPr="0080798F">
        <w:rPr>
          <w:sz w:val="26"/>
          <w:szCs w:val="26"/>
          <w:rtl/>
          <w:lang w:val="en-CA"/>
        </w:rPr>
        <w:t>–</w:t>
      </w:r>
      <w:r w:rsidRPr="0080798F">
        <w:rPr>
          <w:rFonts w:hint="cs"/>
          <w:sz w:val="26"/>
          <w:szCs w:val="26"/>
          <w:rtl/>
          <w:lang w:val="en-CA"/>
        </w:rPr>
        <w:t xml:space="preserve"> 2022 على النحو الوارد في ال</w:t>
      </w:r>
      <w:r w:rsidR="0080798F">
        <w:rPr>
          <w:rFonts w:hint="cs"/>
          <w:sz w:val="26"/>
          <w:szCs w:val="26"/>
          <w:rtl/>
          <w:lang w:val="en-CA"/>
        </w:rPr>
        <w:t>وثيق</w:t>
      </w:r>
      <w:r w:rsidRPr="0080798F">
        <w:rPr>
          <w:rFonts w:hint="cs"/>
          <w:sz w:val="26"/>
          <w:szCs w:val="26"/>
          <w:rtl/>
          <w:lang w:val="en-CA"/>
        </w:rPr>
        <w:t xml:space="preserve">ة </w:t>
      </w:r>
      <w:r w:rsidRPr="0080798F">
        <w:rPr>
          <w:sz w:val="26"/>
          <w:szCs w:val="26"/>
          <w:lang w:val="fr-CA"/>
        </w:rPr>
        <w:t>UNEP/OzL.Pro/ExCom/84/29</w:t>
      </w:r>
      <w:r w:rsidRPr="0080798F">
        <w:rPr>
          <w:rFonts w:hint="cs"/>
          <w:sz w:val="26"/>
          <w:szCs w:val="26"/>
          <w:rtl/>
          <w:lang w:val="fr-CA" w:bidi="ar-SA"/>
        </w:rPr>
        <w:t>؛</w:t>
      </w:r>
    </w:p>
    <w:p w:rsidR="00A1073F" w:rsidRPr="0080798F" w:rsidRDefault="00A1073F" w:rsidP="007F00F4">
      <w:pPr>
        <w:pStyle w:val="StyleHeader4Para4Left0Firstline0"/>
        <w:widowControl/>
        <w:numPr>
          <w:ilvl w:val="0"/>
          <w:numId w:val="31"/>
        </w:numPr>
        <w:tabs>
          <w:tab w:val="clear" w:pos="2880"/>
          <w:tab w:val="clear" w:pos="5760"/>
        </w:tabs>
        <w:bidi/>
        <w:ind w:left="1440" w:hanging="720"/>
        <w:rPr>
          <w:sz w:val="26"/>
          <w:szCs w:val="26"/>
          <w:rtl/>
          <w:lang w:val="en-CA"/>
        </w:rPr>
      </w:pPr>
      <w:r w:rsidRPr="0080798F">
        <w:rPr>
          <w:rFonts w:hint="cs"/>
          <w:sz w:val="26"/>
          <w:szCs w:val="26"/>
          <w:rtl/>
          <w:lang w:val="en-CA" w:bidi="ar-SA"/>
        </w:rPr>
        <w:t>وأن تقرّ مؤشرات الأداء المحددة لبرنامج الأمم المتحدة للبيئة على النحو المبيّن في الجدول</w:t>
      </w:r>
      <w:r w:rsidR="00994E0A">
        <w:rPr>
          <w:rFonts w:hint="cs"/>
          <w:sz w:val="26"/>
          <w:szCs w:val="26"/>
          <w:rtl/>
          <w:lang w:val="en-CA" w:bidi="ar-SA"/>
        </w:rPr>
        <w:t>ين 4 و</w:t>
      </w:r>
      <w:r w:rsidRPr="0080798F">
        <w:rPr>
          <w:rFonts w:hint="cs"/>
          <w:sz w:val="26"/>
          <w:szCs w:val="26"/>
          <w:rtl/>
          <w:lang w:val="en-CA" w:bidi="ar-SA"/>
        </w:rPr>
        <w:t>5 من ال</w:t>
      </w:r>
      <w:r w:rsidR="0080798F">
        <w:rPr>
          <w:rFonts w:hint="cs"/>
          <w:sz w:val="26"/>
          <w:szCs w:val="26"/>
          <w:rtl/>
          <w:lang w:val="en-CA" w:bidi="ar-SA"/>
        </w:rPr>
        <w:t>وثيق</w:t>
      </w:r>
      <w:r w:rsidRPr="0080798F">
        <w:rPr>
          <w:rFonts w:hint="cs"/>
          <w:sz w:val="26"/>
          <w:szCs w:val="26"/>
          <w:rtl/>
          <w:lang w:val="en-CA" w:bidi="ar-SA"/>
        </w:rPr>
        <w:t xml:space="preserve">ة </w:t>
      </w:r>
      <w:r w:rsidRPr="0080798F">
        <w:rPr>
          <w:sz w:val="26"/>
          <w:szCs w:val="26"/>
          <w:lang w:val="fr-CA"/>
        </w:rPr>
        <w:t>UNEP/OzL.Pro/ExCom/84/29</w:t>
      </w:r>
      <w:r w:rsidRPr="0080798F">
        <w:rPr>
          <w:rFonts w:hint="cs"/>
          <w:sz w:val="26"/>
          <w:szCs w:val="26"/>
          <w:rtl/>
          <w:lang w:val="fr-CA"/>
        </w:rPr>
        <w:t>.</w:t>
      </w:r>
    </w:p>
    <w:p w:rsidR="00FC1E57" w:rsidRPr="004B5A27" w:rsidRDefault="00FC1E57" w:rsidP="005C5BFC">
      <w:pPr>
        <w:bidi/>
        <w:spacing w:after="240"/>
        <w:ind w:left="2160" w:hanging="720"/>
        <w:rPr>
          <w:b/>
          <w:bCs/>
          <w:sz w:val="26"/>
          <w:szCs w:val="26"/>
          <w:rtl/>
          <w:lang w:bidi="ar-EG"/>
        </w:rPr>
      </w:pPr>
      <w:r w:rsidRPr="004B5A27">
        <w:rPr>
          <w:rFonts w:hint="cs"/>
          <w:b/>
          <w:bCs/>
          <w:sz w:val="26"/>
          <w:szCs w:val="26"/>
          <w:rtl/>
        </w:rPr>
        <w:t>(4)</w:t>
      </w:r>
      <w:r w:rsidRPr="004B5A27">
        <w:rPr>
          <w:rFonts w:hint="cs"/>
          <w:b/>
          <w:bCs/>
          <w:sz w:val="26"/>
          <w:szCs w:val="26"/>
          <w:rtl/>
        </w:rPr>
        <w:tab/>
        <w:t>منظمة الأمم المتحدة للتنمية الصناعية</w:t>
      </w:r>
    </w:p>
    <w:p w:rsidR="00A1073F" w:rsidRPr="00A1073F" w:rsidRDefault="00A1073F" w:rsidP="005C5BFC">
      <w:pPr>
        <w:bidi/>
        <w:spacing w:after="240"/>
        <w:ind w:left="720"/>
        <w:rPr>
          <w:sz w:val="26"/>
          <w:szCs w:val="26"/>
          <w:rtl/>
        </w:rPr>
      </w:pPr>
      <w:r w:rsidRPr="00A1073F">
        <w:rPr>
          <w:rFonts w:hint="cs"/>
          <w:sz w:val="26"/>
          <w:szCs w:val="26"/>
          <w:rtl/>
          <w:lang w:val="en-CA" w:bidi="ar-SA"/>
        </w:rPr>
        <w:t xml:space="preserve">تعرض </w:t>
      </w:r>
      <w:r w:rsidRPr="00A1073F">
        <w:rPr>
          <w:rFonts w:hint="cs"/>
          <w:sz w:val="26"/>
          <w:szCs w:val="26"/>
          <w:u w:val="single"/>
          <w:rtl/>
          <w:lang w:val="en-CA" w:bidi="ar-SA"/>
        </w:rPr>
        <w:t xml:space="preserve">الوثيقة </w:t>
      </w:r>
      <w:r w:rsidRPr="00A1073F">
        <w:rPr>
          <w:sz w:val="26"/>
          <w:szCs w:val="26"/>
          <w:u w:val="single"/>
          <w:lang w:val="fr-CA"/>
        </w:rPr>
        <w:t>UNEP/OzL.Pro/ExCom/84/</w:t>
      </w:r>
      <w:r>
        <w:rPr>
          <w:sz w:val="26"/>
          <w:szCs w:val="26"/>
          <w:u w:val="single"/>
          <w:lang w:val="fr-CA"/>
        </w:rPr>
        <w:t>30</w:t>
      </w:r>
      <w:r w:rsidRPr="00A1073F">
        <w:rPr>
          <w:rFonts w:hint="cs"/>
          <w:sz w:val="26"/>
          <w:szCs w:val="26"/>
          <w:rtl/>
          <w:lang w:val="en-CA" w:bidi="ar-SA"/>
        </w:rPr>
        <w:t xml:space="preserve"> </w:t>
      </w:r>
      <w:r w:rsidRPr="00A1073F">
        <w:rPr>
          <w:rFonts w:hint="cs"/>
          <w:sz w:val="26"/>
          <w:szCs w:val="26"/>
          <w:rtl/>
          <w:lang w:val="en-CA"/>
        </w:rPr>
        <w:t xml:space="preserve">خطة عمل </w:t>
      </w:r>
      <w:r w:rsidR="0080798F" w:rsidRPr="0080798F">
        <w:rPr>
          <w:rFonts w:hint="cs"/>
          <w:sz w:val="26"/>
          <w:szCs w:val="26"/>
          <w:rtl/>
        </w:rPr>
        <w:t>منظمة الأمم المتحدة للتنمية الصناعية</w:t>
      </w:r>
      <w:r w:rsidRPr="00A1073F">
        <w:rPr>
          <w:rFonts w:hint="cs"/>
          <w:sz w:val="26"/>
          <w:szCs w:val="26"/>
          <w:rtl/>
          <w:lang w:val="en-CA"/>
        </w:rPr>
        <w:t xml:space="preserve"> للفترة 2020 </w:t>
      </w:r>
      <w:r w:rsidRPr="00A1073F">
        <w:rPr>
          <w:sz w:val="26"/>
          <w:szCs w:val="26"/>
          <w:rtl/>
          <w:lang w:val="en-CA"/>
        </w:rPr>
        <w:t>–</w:t>
      </w:r>
      <w:r w:rsidRPr="00A1073F">
        <w:rPr>
          <w:rFonts w:hint="cs"/>
          <w:sz w:val="26"/>
          <w:szCs w:val="26"/>
          <w:rtl/>
          <w:lang w:val="en-CA"/>
        </w:rPr>
        <w:t xml:space="preserve"> 2022</w:t>
      </w:r>
      <w:r w:rsidRPr="00A1073F">
        <w:rPr>
          <w:rFonts w:hint="cs"/>
          <w:sz w:val="26"/>
          <w:szCs w:val="26"/>
          <w:rtl/>
          <w:lang w:val="en-CA" w:bidi="ar-SA"/>
        </w:rPr>
        <w:t xml:space="preserve"> وتتضمن </w:t>
      </w:r>
      <w:r w:rsidRPr="00A1073F">
        <w:rPr>
          <w:rFonts w:hint="cs"/>
          <w:sz w:val="26"/>
          <w:szCs w:val="26"/>
          <w:rtl/>
          <w:lang w:val="en-CA"/>
        </w:rPr>
        <w:t xml:space="preserve">الأنشطة المخطط لها لإزالة المواد الخاضعة للرقابة بموجب بروتوكول مونتريال خلال الفترة 2020 </w:t>
      </w:r>
      <w:r w:rsidRPr="00A1073F">
        <w:rPr>
          <w:sz w:val="26"/>
          <w:szCs w:val="26"/>
          <w:rtl/>
          <w:lang w:val="en-CA"/>
        </w:rPr>
        <w:t>–</w:t>
      </w:r>
      <w:r w:rsidRPr="00A1073F">
        <w:rPr>
          <w:rFonts w:hint="cs"/>
          <w:sz w:val="26"/>
          <w:szCs w:val="26"/>
          <w:rtl/>
          <w:lang w:val="en-CA"/>
        </w:rPr>
        <w:t xml:space="preserve"> 2022؛ ومؤشرات أداء خطة العمل</w:t>
      </w:r>
      <w:r w:rsidRPr="00A1073F">
        <w:rPr>
          <w:rFonts w:hint="cs"/>
          <w:sz w:val="26"/>
          <w:szCs w:val="26"/>
          <w:rtl/>
        </w:rPr>
        <w:t>.</w:t>
      </w:r>
    </w:p>
    <w:p w:rsidR="00A1073F" w:rsidRDefault="00A1073F" w:rsidP="005C5BFC">
      <w:pPr>
        <w:bidi/>
        <w:spacing w:after="240"/>
        <w:ind w:left="720"/>
        <w:rPr>
          <w:sz w:val="26"/>
          <w:szCs w:val="26"/>
          <w:rtl/>
          <w:lang w:bidi="ar-SA"/>
        </w:rPr>
      </w:pPr>
      <w:r w:rsidRPr="0073333F">
        <w:rPr>
          <w:sz w:val="26"/>
          <w:szCs w:val="26"/>
          <w:u w:val="single"/>
          <w:rtl/>
          <w:lang w:val="en-US" w:bidi="ar-SA"/>
        </w:rPr>
        <w:t>القضايا التي يتعين معالجتها</w:t>
      </w:r>
      <w:r w:rsidRPr="0080798F">
        <w:rPr>
          <w:sz w:val="26"/>
          <w:szCs w:val="26"/>
          <w:rtl/>
          <w:lang w:val="en-US" w:bidi="ar-SA"/>
        </w:rPr>
        <w:t>:</w:t>
      </w:r>
      <w:r>
        <w:rPr>
          <w:rFonts w:hint="cs"/>
          <w:sz w:val="26"/>
          <w:szCs w:val="26"/>
          <w:rtl/>
          <w:lang w:bidi="ar-SA"/>
        </w:rPr>
        <w:t xml:space="preserve"> لا يوجد.</w:t>
      </w:r>
    </w:p>
    <w:p w:rsidR="00A1073F" w:rsidRPr="00A84334" w:rsidRDefault="00A1073F" w:rsidP="005C5BFC">
      <w:pPr>
        <w:pStyle w:val="StyleHeader4Para4Left0Firstline0"/>
        <w:widowControl/>
        <w:numPr>
          <w:ilvl w:val="0"/>
          <w:numId w:val="0"/>
        </w:numPr>
        <w:tabs>
          <w:tab w:val="clear" w:pos="2880"/>
          <w:tab w:val="clear" w:pos="5760"/>
          <w:tab w:val="left" w:pos="4"/>
        </w:tabs>
        <w:bidi/>
        <w:ind w:left="720"/>
        <w:rPr>
          <w:sz w:val="24"/>
          <w:szCs w:val="24"/>
          <w:lang w:val="en-CA"/>
        </w:rPr>
      </w:pPr>
      <w:r w:rsidRPr="00A1073F">
        <w:rPr>
          <w:rFonts w:hint="cs"/>
          <w:sz w:val="24"/>
          <w:szCs w:val="24"/>
          <w:u w:val="single"/>
          <w:rtl/>
          <w:lang w:val="en-CA"/>
        </w:rPr>
        <w:t>وقد ترغب اللجنة التنفيذية في</w:t>
      </w:r>
      <w:r w:rsidRPr="00A84334">
        <w:rPr>
          <w:rFonts w:hint="cs"/>
          <w:sz w:val="24"/>
          <w:szCs w:val="24"/>
          <w:rtl/>
          <w:lang w:val="en-CA"/>
        </w:rPr>
        <w:t>:</w:t>
      </w:r>
    </w:p>
    <w:p w:rsidR="00651684" w:rsidRPr="00445E1E" w:rsidRDefault="00651684" w:rsidP="007F00F4">
      <w:pPr>
        <w:pStyle w:val="Heading2"/>
        <w:widowControl/>
        <w:numPr>
          <w:ilvl w:val="1"/>
          <w:numId w:val="32"/>
        </w:numPr>
        <w:bidi/>
        <w:rPr>
          <w:sz w:val="26"/>
          <w:szCs w:val="26"/>
        </w:rPr>
      </w:pPr>
      <w:r w:rsidRPr="00445E1E">
        <w:rPr>
          <w:sz w:val="26"/>
          <w:szCs w:val="26"/>
          <w:rtl/>
          <w:lang w:bidi="ar-SA"/>
        </w:rPr>
        <w:t xml:space="preserve">أن تحيط علماً بخطة أعمال </w:t>
      </w:r>
      <w:r w:rsidRPr="0080798F">
        <w:rPr>
          <w:rFonts w:hint="cs"/>
          <w:sz w:val="26"/>
          <w:szCs w:val="26"/>
          <w:rtl/>
        </w:rPr>
        <w:t>منظمة الأمم المتحدة للتنمية الصناعية</w:t>
      </w:r>
      <w:r w:rsidRPr="00445E1E">
        <w:rPr>
          <w:sz w:val="26"/>
          <w:szCs w:val="26"/>
          <w:rtl/>
          <w:lang w:bidi="ar-SA"/>
        </w:rPr>
        <w:t xml:space="preserve"> للفترة </w:t>
      </w:r>
      <w:r w:rsidRPr="00445E1E">
        <w:rPr>
          <w:sz w:val="26"/>
          <w:szCs w:val="26"/>
          <w:rtl/>
        </w:rPr>
        <w:t>2020-2022</w:t>
      </w:r>
      <w:r w:rsidRPr="00445E1E">
        <w:rPr>
          <w:sz w:val="26"/>
          <w:szCs w:val="26"/>
          <w:rtl/>
          <w:lang w:bidi="ar-SA"/>
        </w:rPr>
        <w:t xml:space="preserve">، الواردة في الوثيقة </w:t>
      </w:r>
      <w:r w:rsidRPr="00445E1E">
        <w:rPr>
          <w:sz w:val="26"/>
          <w:szCs w:val="26"/>
        </w:rPr>
        <w:t>UNEP/OzL.Pro/ExCom/84/30</w:t>
      </w:r>
      <w:r w:rsidRPr="00445E1E">
        <w:rPr>
          <w:sz w:val="26"/>
          <w:szCs w:val="26"/>
          <w:rtl/>
          <w:lang w:bidi="ar-SA"/>
        </w:rPr>
        <w:t>؛</w:t>
      </w:r>
    </w:p>
    <w:p w:rsidR="00651684" w:rsidRPr="00445E1E" w:rsidRDefault="00651684" w:rsidP="007F00F4">
      <w:pPr>
        <w:pStyle w:val="Heading2"/>
        <w:widowControl/>
        <w:numPr>
          <w:ilvl w:val="1"/>
          <w:numId w:val="32"/>
        </w:numPr>
        <w:bidi/>
        <w:rPr>
          <w:sz w:val="26"/>
          <w:szCs w:val="26"/>
        </w:rPr>
      </w:pPr>
      <w:r w:rsidRPr="00445E1E">
        <w:rPr>
          <w:sz w:val="26"/>
          <w:szCs w:val="26"/>
          <w:rtl/>
          <w:lang w:bidi="ar-SA"/>
        </w:rPr>
        <w:t xml:space="preserve">أن تعتمد مؤشرات الأداء </w:t>
      </w:r>
      <w:r>
        <w:rPr>
          <w:rFonts w:hint="cs"/>
          <w:sz w:val="26"/>
          <w:szCs w:val="26"/>
          <w:rtl/>
        </w:rPr>
        <w:t>ل</w:t>
      </w:r>
      <w:r w:rsidRPr="0080798F">
        <w:rPr>
          <w:rFonts w:hint="cs"/>
          <w:sz w:val="26"/>
          <w:szCs w:val="26"/>
          <w:rtl/>
        </w:rPr>
        <w:t>منظمة الأمم المتحدة للتنمية الصناعية</w:t>
      </w:r>
      <w:r w:rsidRPr="00445E1E">
        <w:rPr>
          <w:sz w:val="26"/>
          <w:szCs w:val="26"/>
          <w:rtl/>
          <w:lang w:bidi="ar-SA"/>
        </w:rPr>
        <w:t xml:space="preserve"> على النحو الوارد في الجدول </w:t>
      </w:r>
      <w:r w:rsidRPr="00445E1E">
        <w:rPr>
          <w:sz w:val="26"/>
          <w:szCs w:val="26"/>
          <w:rtl/>
        </w:rPr>
        <w:t xml:space="preserve">5 </w:t>
      </w:r>
      <w:r w:rsidRPr="00445E1E">
        <w:rPr>
          <w:sz w:val="26"/>
          <w:szCs w:val="26"/>
          <w:rtl/>
          <w:lang w:bidi="ar-SA"/>
        </w:rPr>
        <w:t xml:space="preserve">من الوثيقة </w:t>
      </w:r>
      <w:r w:rsidRPr="00445E1E">
        <w:rPr>
          <w:sz w:val="26"/>
          <w:szCs w:val="26"/>
        </w:rPr>
        <w:t>UNEP/OzL.Pro/ExCom/84/30</w:t>
      </w:r>
      <w:r w:rsidRPr="00445E1E">
        <w:rPr>
          <w:sz w:val="26"/>
          <w:szCs w:val="26"/>
          <w:rtl/>
        </w:rPr>
        <w:t>.</w:t>
      </w:r>
    </w:p>
    <w:p w:rsidR="00FC1E57" w:rsidRPr="004B5A27" w:rsidRDefault="00FC1E57" w:rsidP="005C5BFC">
      <w:pPr>
        <w:bidi/>
        <w:spacing w:after="240"/>
        <w:ind w:left="2160" w:hanging="720"/>
        <w:rPr>
          <w:b/>
          <w:bCs/>
          <w:sz w:val="26"/>
          <w:szCs w:val="26"/>
        </w:rPr>
      </w:pPr>
      <w:r w:rsidRPr="004B5A27">
        <w:rPr>
          <w:rFonts w:hint="cs"/>
          <w:b/>
          <w:bCs/>
          <w:sz w:val="26"/>
          <w:szCs w:val="26"/>
          <w:rtl/>
        </w:rPr>
        <w:t>(5)</w:t>
      </w:r>
      <w:r w:rsidRPr="004B5A27">
        <w:rPr>
          <w:rFonts w:hint="cs"/>
          <w:b/>
          <w:bCs/>
          <w:sz w:val="26"/>
          <w:szCs w:val="26"/>
          <w:rtl/>
        </w:rPr>
        <w:tab/>
        <w:t>البنك الدولي</w:t>
      </w:r>
    </w:p>
    <w:p w:rsidR="00651684" w:rsidRPr="00A1073F" w:rsidRDefault="00651684" w:rsidP="005C5BFC">
      <w:pPr>
        <w:bidi/>
        <w:spacing w:after="240"/>
        <w:ind w:left="720"/>
        <w:rPr>
          <w:sz w:val="26"/>
          <w:szCs w:val="26"/>
          <w:rtl/>
        </w:rPr>
      </w:pPr>
      <w:r w:rsidRPr="00A1073F">
        <w:rPr>
          <w:rFonts w:hint="cs"/>
          <w:sz w:val="26"/>
          <w:szCs w:val="26"/>
          <w:rtl/>
          <w:lang w:val="en-CA" w:bidi="ar-SA"/>
        </w:rPr>
        <w:t xml:space="preserve">تعرض </w:t>
      </w:r>
      <w:r w:rsidRPr="00A1073F">
        <w:rPr>
          <w:rFonts w:hint="cs"/>
          <w:sz w:val="26"/>
          <w:szCs w:val="26"/>
          <w:u w:val="single"/>
          <w:rtl/>
          <w:lang w:val="en-CA" w:bidi="ar-SA"/>
        </w:rPr>
        <w:t xml:space="preserve">الوثيقة </w:t>
      </w:r>
      <w:r w:rsidRPr="00A1073F">
        <w:rPr>
          <w:sz w:val="26"/>
          <w:szCs w:val="26"/>
          <w:u w:val="single"/>
          <w:lang w:val="fr-CA"/>
        </w:rPr>
        <w:t>UNEP/OzL.Pro/ExCom/84/</w:t>
      </w:r>
      <w:r>
        <w:rPr>
          <w:sz w:val="26"/>
          <w:szCs w:val="26"/>
          <w:u w:val="single"/>
          <w:lang w:val="fr-CA"/>
        </w:rPr>
        <w:t>31</w:t>
      </w:r>
      <w:r w:rsidRPr="00A1073F">
        <w:rPr>
          <w:rFonts w:hint="cs"/>
          <w:sz w:val="26"/>
          <w:szCs w:val="26"/>
          <w:rtl/>
          <w:lang w:val="en-CA" w:bidi="ar-SA"/>
        </w:rPr>
        <w:t xml:space="preserve"> </w:t>
      </w:r>
      <w:r w:rsidRPr="00DE64B0">
        <w:rPr>
          <w:rFonts w:hint="cs"/>
          <w:sz w:val="26"/>
          <w:szCs w:val="26"/>
          <w:rtl/>
          <w:lang w:val="en-CA"/>
        </w:rPr>
        <w:t xml:space="preserve">خطة عمل البنك الدولي للفترة 2020 </w:t>
      </w:r>
      <w:r w:rsidRPr="00DE64B0">
        <w:rPr>
          <w:sz w:val="26"/>
          <w:szCs w:val="26"/>
          <w:rtl/>
          <w:lang w:val="en-CA"/>
        </w:rPr>
        <w:t>–</w:t>
      </w:r>
      <w:r w:rsidRPr="00DE64B0">
        <w:rPr>
          <w:rFonts w:hint="cs"/>
          <w:sz w:val="26"/>
          <w:szCs w:val="26"/>
          <w:rtl/>
          <w:lang w:val="en-CA"/>
        </w:rPr>
        <w:t xml:space="preserve"> 2022</w:t>
      </w:r>
      <w:r w:rsidRPr="00DE64B0">
        <w:rPr>
          <w:rFonts w:hint="cs"/>
          <w:sz w:val="26"/>
          <w:szCs w:val="26"/>
          <w:rtl/>
          <w:lang w:val="en-CA" w:bidi="ar-SA"/>
        </w:rPr>
        <w:t xml:space="preserve"> وتتضمن </w:t>
      </w:r>
      <w:r w:rsidRPr="00DE64B0">
        <w:rPr>
          <w:rFonts w:hint="cs"/>
          <w:sz w:val="26"/>
          <w:szCs w:val="26"/>
          <w:rtl/>
          <w:lang w:val="en-CA"/>
        </w:rPr>
        <w:t xml:space="preserve">الأنشطة المخطط لها لإزالة المواد الخاضعة للرقابة بموجب بروتوكول مونتريال خلال الفترة 2020 </w:t>
      </w:r>
      <w:r w:rsidRPr="00DE64B0">
        <w:rPr>
          <w:sz w:val="26"/>
          <w:szCs w:val="26"/>
          <w:rtl/>
          <w:lang w:val="en-CA"/>
        </w:rPr>
        <w:t>–</w:t>
      </w:r>
      <w:r w:rsidRPr="00DE64B0">
        <w:rPr>
          <w:rFonts w:hint="cs"/>
          <w:sz w:val="26"/>
          <w:szCs w:val="26"/>
          <w:rtl/>
          <w:lang w:val="en-CA"/>
        </w:rPr>
        <w:t xml:space="preserve"> 2022</w:t>
      </w:r>
      <w:r>
        <w:rPr>
          <w:rFonts w:hint="cs"/>
          <w:sz w:val="26"/>
          <w:szCs w:val="26"/>
          <w:rtl/>
          <w:lang w:val="en-CA"/>
        </w:rPr>
        <w:t>،</w:t>
      </w:r>
      <w:r w:rsidRPr="00DE64B0">
        <w:rPr>
          <w:rFonts w:hint="cs"/>
          <w:sz w:val="26"/>
          <w:szCs w:val="26"/>
          <w:rtl/>
          <w:lang w:val="en-CA"/>
        </w:rPr>
        <w:t xml:space="preserve"> ومؤشرات أداء خطة العمل</w:t>
      </w:r>
      <w:r w:rsidRPr="00A1073F">
        <w:rPr>
          <w:rFonts w:hint="cs"/>
          <w:sz w:val="26"/>
          <w:szCs w:val="26"/>
          <w:rtl/>
        </w:rPr>
        <w:t>.</w:t>
      </w:r>
    </w:p>
    <w:p w:rsidR="00651684" w:rsidRDefault="00651684" w:rsidP="005C5BFC">
      <w:pPr>
        <w:bidi/>
        <w:spacing w:after="240"/>
        <w:ind w:left="720"/>
        <w:rPr>
          <w:sz w:val="26"/>
          <w:szCs w:val="26"/>
          <w:rtl/>
          <w:lang w:bidi="ar-SA"/>
        </w:rPr>
      </w:pPr>
      <w:r w:rsidRPr="0073333F">
        <w:rPr>
          <w:sz w:val="26"/>
          <w:szCs w:val="26"/>
          <w:u w:val="single"/>
          <w:rtl/>
          <w:lang w:val="en-US" w:bidi="ar-SA"/>
        </w:rPr>
        <w:t>القضايا التي يتعين معالجتها</w:t>
      </w:r>
      <w:r w:rsidRPr="0080798F">
        <w:rPr>
          <w:sz w:val="26"/>
          <w:szCs w:val="26"/>
          <w:rtl/>
          <w:lang w:val="en-US" w:bidi="ar-SA"/>
        </w:rPr>
        <w:t>:</w:t>
      </w:r>
      <w:r>
        <w:rPr>
          <w:rFonts w:hint="cs"/>
          <w:sz w:val="26"/>
          <w:szCs w:val="26"/>
          <w:rtl/>
          <w:lang w:bidi="ar-SA"/>
        </w:rPr>
        <w:t xml:space="preserve"> لا يوجد.</w:t>
      </w:r>
    </w:p>
    <w:p w:rsidR="00651684" w:rsidRPr="00A84334" w:rsidRDefault="00651684" w:rsidP="005C5BFC">
      <w:pPr>
        <w:pStyle w:val="StyleHeader4Para4Left0Firstline0"/>
        <w:widowControl/>
        <w:numPr>
          <w:ilvl w:val="0"/>
          <w:numId w:val="0"/>
        </w:numPr>
        <w:tabs>
          <w:tab w:val="clear" w:pos="2880"/>
          <w:tab w:val="clear" w:pos="5760"/>
          <w:tab w:val="left" w:pos="4"/>
        </w:tabs>
        <w:bidi/>
        <w:ind w:left="720"/>
        <w:rPr>
          <w:sz w:val="24"/>
          <w:szCs w:val="24"/>
          <w:lang w:val="en-CA"/>
        </w:rPr>
      </w:pPr>
      <w:r w:rsidRPr="00A1073F">
        <w:rPr>
          <w:rFonts w:hint="cs"/>
          <w:sz w:val="24"/>
          <w:szCs w:val="24"/>
          <w:u w:val="single"/>
          <w:rtl/>
          <w:lang w:val="en-CA"/>
        </w:rPr>
        <w:t>وقد ترغب اللجنة التنفيذية في</w:t>
      </w:r>
      <w:r w:rsidRPr="00A84334">
        <w:rPr>
          <w:rFonts w:hint="cs"/>
          <w:sz w:val="24"/>
          <w:szCs w:val="24"/>
          <w:rtl/>
          <w:lang w:val="en-CA"/>
        </w:rPr>
        <w:t>:</w:t>
      </w:r>
    </w:p>
    <w:p w:rsidR="00651684" w:rsidRPr="00DE64B0" w:rsidRDefault="00651684" w:rsidP="007F00F4">
      <w:pPr>
        <w:pStyle w:val="StyleHeader4Para4Left0Firstline0"/>
        <w:widowControl/>
        <w:numPr>
          <w:ilvl w:val="0"/>
          <w:numId w:val="33"/>
        </w:numPr>
        <w:tabs>
          <w:tab w:val="clear" w:pos="2880"/>
          <w:tab w:val="clear" w:pos="5760"/>
        </w:tabs>
        <w:bidi/>
        <w:ind w:left="1440" w:hanging="732"/>
        <w:rPr>
          <w:sz w:val="26"/>
          <w:szCs w:val="26"/>
          <w:lang w:val="en-CA"/>
        </w:rPr>
      </w:pPr>
      <w:r w:rsidRPr="00DE64B0">
        <w:rPr>
          <w:rFonts w:hint="cs"/>
          <w:sz w:val="26"/>
          <w:szCs w:val="26"/>
          <w:rtl/>
          <w:lang w:val="en-CA"/>
        </w:rPr>
        <w:t xml:space="preserve">أن تأخذ علما بخطة عمل البنك الدولي للفترة 2020 </w:t>
      </w:r>
      <w:r w:rsidRPr="00DE64B0">
        <w:rPr>
          <w:sz w:val="26"/>
          <w:szCs w:val="26"/>
          <w:rtl/>
          <w:lang w:val="en-CA"/>
        </w:rPr>
        <w:t>–</w:t>
      </w:r>
      <w:r w:rsidRPr="00DE64B0">
        <w:rPr>
          <w:rFonts w:hint="cs"/>
          <w:sz w:val="26"/>
          <w:szCs w:val="26"/>
          <w:rtl/>
          <w:lang w:val="en-CA"/>
        </w:rPr>
        <w:t xml:space="preserve"> 2022 على النحو الوارد في ال</w:t>
      </w:r>
      <w:r w:rsidR="00312815">
        <w:rPr>
          <w:rFonts w:hint="cs"/>
          <w:sz w:val="26"/>
          <w:szCs w:val="26"/>
          <w:rtl/>
          <w:lang w:val="en-CA"/>
        </w:rPr>
        <w:t>وثيق</w:t>
      </w:r>
      <w:r w:rsidRPr="00DE64B0">
        <w:rPr>
          <w:rFonts w:hint="cs"/>
          <w:sz w:val="26"/>
          <w:szCs w:val="26"/>
          <w:rtl/>
          <w:lang w:val="en-CA"/>
        </w:rPr>
        <w:t xml:space="preserve">ة </w:t>
      </w:r>
      <w:r w:rsidRPr="00DE64B0">
        <w:rPr>
          <w:sz w:val="26"/>
          <w:szCs w:val="26"/>
          <w:lang w:val="fr-CA"/>
        </w:rPr>
        <w:t>UNEP/OzL.Pro/ExCom/84/31</w:t>
      </w:r>
      <w:r w:rsidRPr="00DE64B0">
        <w:rPr>
          <w:rFonts w:hint="cs"/>
          <w:sz w:val="26"/>
          <w:szCs w:val="26"/>
          <w:rtl/>
          <w:lang w:val="fr-CA" w:bidi="ar-SA"/>
        </w:rPr>
        <w:t>؛</w:t>
      </w:r>
    </w:p>
    <w:p w:rsidR="003856BA" w:rsidRPr="00651684" w:rsidRDefault="00651684" w:rsidP="005C5BFC">
      <w:pPr>
        <w:pStyle w:val="Heading1"/>
        <w:numPr>
          <w:ilvl w:val="0"/>
          <w:numId w:val="0"/>
        </w:numPr>
        <w:bidi/>
        <w:ind w:left="1440" w:hanging="732"/>
        <w:rPr>
          <w:sz w:val="26"/>
          <w:szCs w:val="26"/>
          <w:lang w:val="fr-CA"/>
        </w:rPr>
      </w:pPr>
      <w:r>
        <w:rPr>
          <w:rFonts w:hint="cs"/>
          <w:sz w:val="26"/>
          <w:szCs w:val="26"/>
          <w:rtl/>
          <w:lang w:val="en-CA" w:bidi="ar-SA"/>
        </w:rPr>
        <w:t>(ب)</w:t>
      </w:r>
      <w:r>
        <w:rPr>
          <w:rFonts w:hint="cs"/>
          <w:sz w:val="26"/>
          <w:szCs w:val="26"/>
          <w:rtl/>
          <w:lang w:val="en-CA" w:bidi="ar-SA"/>
        </w:rPr>
        <w:tab/>
      </w:r>
      <w:r w:rsidRPr="00DE64B0">
        <w:rPr>
          <w:rFonts w:hint="cs"/>
          <w:sz w:val="26"/>
          <w:szCs w:val="26"/>
          <w:rtl/>
          <w:lang w:val="en-CA" w:bidi="ar-SA"/>
        </w:rPr>
        <w:t>وأن تقرّ مؤشرات الأداء المحددة للبنك الدولي على النحو المبيّن في الجدول 4 من ال</w:t>
      </w:r>
      <w:r w:rsidR="00312815">
        <w:rPr>
          <w:rFonts w:hint="cs"/>
          <w:sz w:val="26"/>
          <w:szCs w:val="26"/>
          <w:rtl/>
          <w:lang w:val="en-CA" w:bidi="ar-SA"/>
        </w:rPr>
        <w:t>وثيق</w:t>
      </w:r>
      <w:r w:rsidRPr="00DE64B0">
        <w:rPr>
          <w:rFonts w:hint="cs"/>
          <w:sz w:val="26"/>
          <w:szCs w:val="26"/>
          <w:rtl/>
          <w:lang w:val="en-CA" w:bidi="ar-SA"/>
        </w:rPr>
        <w:t xml:space="preserve">ة </w:t>
      </w:r>
      <w:r w:rsidRPr="00DE64B0">
        <w:rPr>
          <w:sz w:val="26"/>
          <w:szCs w:val="26"/>
          <w:lang w:val="fr-CA"/>
        </w:rPr>
        <w:t>UNEP/OzL.Pro/ExCom/84/31</w:t>
      </w:r>
    </w:p>
    <w:p w:rsidR="00FC1E57" w:rsidRPr="00651684" w:rsidRDefault="00651684" w:rsidP="005C5BFC">
      <w:pPr>
        <w:pStyle w:val="Heading1"/>
        <w:bidi/>
        <w:rPr>
          <w:b/>
          <w:bCs/>
          <w:sz w:val="26"/>
          <w:szCs w:val="26"/>
          <w:rtl/>
          <w:lang w:val="en-CA"/>
        </w:rPr>
      </w:pPr>
      <w:r w:rsidRPr="00651684">
        <w:rPr>
          <w:rFonts w:hint="cs"/>
          <w:b/>
          <w:bCs/>
          <w:sz w:val="26"/>
          <w:szCs w:val="26"/>
          <w:rtl/>
          <w:lang w:val="en-CA"/>
        </w:rPr>
        <w:t>مقترحات المشروعات</w:t>
      </w:r>
    </w:p>
    <w:p w:rsidR="00FC1E57" w:rsidRPr="00651684" w:rsidRDefault="00651684" w:rsidP="005C5BFC">
      <w:pPr>
        <w:pStyle w:val="Heading2"/>
        <w:widowControl/>
        <w:bidi/>
        <w:ind w:left="720"/>
        <w:rPr>
          <w:b/>
          <w:bCs/>
          <w:sz w:val="26"/>
          <w:szCs w:val="26"/>
        </w:rPr>
      </w:pPr>
      <w:r w:rsidRPr="00651684">
        <w:rPr>
          <w:rFonts w:hint="cs"/>
          <w:b/>
          <w:bCs/>
          <w:sz w:val="26"/>
          <w:szCs w:val="26"/>
          <w:rtl/>
        </w:rPr>
        <w:t>(أ)</w:t>
      </w:r>
      <w:r w:rsidRPr="00651684">
        <w:rPr>
          <w:rFonts w:hint="cs"/>
          <w:b/>
          <w:bCs/>
          <w:sz w:val="26"/>
          <w:szCs w:val="26"/>
          <w:rtl/>
        </w:rPr>
        <w:tab/>
      </w:r>
      <w:r w:rsidR="00FC1E57" w:rsidRPr="00651684">
        <w:rPr>
          <w:b/>
          <w:bCs/>
          <w:sz w:val="26"/>
          <w:szCs w:val="26"/>
          <w:rtl/>
        </w:rPr>
        <w:t>نظرة عامة على القضايا التي تمّ تبيّنها أثناء استعراض المشروعات</w:t>
      </w:r>
    </w:p>
    <w:p w:rsidR="00651684" w:rsidRPr="00A47837" w:rsidRDefault="00651684" w:rsidP="005C5BFC">
      <w:pPr>
        <w:pStyle w:val="StyleHeader4Para4Left0Firstline0"/>
        <w:widowControl/>
        <w:numPr>
          <w:ilvl w:val="0"/>
          <w:numId w:val="0"/>
        </w:numPr>
        <w:tabs>
          <w:tab w:val="clear" w:pos="2880"/>
          <w:tab w:val="clear" w:pos="5760"/>
        </w:tabs>
        <w:bidi/>
        <w:ind w:left="720"/>
        <w:rPr>
          <w:sz w:val="26"/>
          <w:szCs w:val="26"/>
          <w:rtl/>
          <w:lang w:val="en-US" w:bidi="ar-EG"/>
        </w:rPr>
      </w:pPr>
      <w:r w:rsidRPr="00312815">
        <w:rPr>
          <w:sz w:val="26"/>
          <w:szCs w:val="26"/>
          <w:rtl/>
          <w:lang w:val="en-US" w:bidi="ar-SA"/>
        </w:rPr>
        <w:t xml:space="preserve">تحتوي </w:t>
      </w:r>
      <w:r w:rsidRPr="00A47837">
        <w:rPr>
          <w:sz w:val="26"/>
          <w:szCs w:val="26"/>
          <w:u w:val="single"/>
          <w:rtl/>
          <w:lang w:val="en-US" w:bidi="ar-SA"/>
        </w:rPr>
        <w:t xml:space="preserve">الوثيقة </w:t>
      </w:r>
      <w:r w:rsidRPr="00651684">
        <w:rPr>
          <w:color w:val="000000" w:themeColor="text1"/>
          <w:sz w:val="26"/>
          <w:szCs w:val="26"/>
          <w:u w:val="single"/>
        </w:rPr>
        <w:t>UNEP/OzL.Pro/ExCom/84/32</w:t>
      </w:r>
      <w:r w:rsidRPr="00A47837">
        <w:rPr>
          <w:rFonts w:hint="cs"/>
          <w:sz w:val="24"/>
          <w:szCs w:val="24"/>
          <w:rtl/>
          <w:lang w:val="en-US" w:bidi="ar-SA"/>
        </w:rPr>
        <w:t xml:space="preserve"> </w:t>
      </w:r>
      <w:r w:rsidRPr="00A47837">
        <w:rPr>
          <w:sz w:val="26"/>
          <w:szCs w:val="26"/>
          <w:rtl/>
          <w:lang w:val="en-US" w:bidi="ar-SA"/>
        </w:rPr>
        <w:t xml:space="preserve">على أربعة أقسام: </w:t>
      </w:r>
      <w:r w:rsidR="00E4427A">
        <w:rPr>
          <w:rFonts w:hint="cs"/>
          <w:sz w:val="26"/>
          <w:szCs w:val="26"/>
          <w:rtl/>
          <w:lang w:val="en-US" w:bidi="ar-SA"/>
        </w:rPr>
        <w:t>نظرة</w:t>
      </w:r>
      <w:r w:rsidRPr="00A47837">
        <w:rPr>
          <w:sz w:val="26"/>
          <w:szCs w:val="26"/>
          <w:rtl/>
          <w:lang w:val="en-US" w:bidi="ar-SA"/>
        </w:rPr>
        <w:t xml:space="preserve"> عامة </w:t>
      </w:r>
      <w:r w:rsidR="00E4427A">
        <w:rPr>
          <w:rFonts w:hint="cs"/>
          <w:sz w:val="26"/>
          <w:szCs w:val="26"/>
          <w:rtl/>
          <w:lang w:val="en-US" w:bidi="ar-SA"/>
        </w:rPr>
        <w:t>على</w:t>
      </w:r>
      <w:r w:rsidRPr="00A47837">
        <w:rPr>
          <w:sz w:val="26"/>
          <w:szCs w:val="26"/>
          <w:rtl/>
          <w:lang w:val="en-US" w:bidi="ar-SA"/>
        </w:rPr>
        <w:t xml:space="preserve"> المشروعات والأنشطة المقدمة من الوكالات الثنائية والمنفذة؛ </w:t>
      </w:r>
      <w:r w:rsidRPr="00A47837">
        <w:rPr>
          <w:rFonts w:hint="cs"/>
          <w:sz w:val="26"/>
          <w:szCs w:val="26"/>
          <w:rtl/>
          <w:lang w:val="en-US" w:bidi="ar-SA"/>
        </w:rPr>
        <w:t>و</w:t>
      </w:r>
      <w:r w:rsidRPr="00A47837">
        <w:rPr>
          <w:sz w:val="26"/>
          <w:szCs w:val="26"/>
          <w:rtl/>
          <w:lang w:val="en-US" w:bidi="ar-SA"/>
        </w:rPr>
        <w:t xml:space="preserve">المشكلات التي تم تحديدها أثناء عملية </w:t>
      </w:r>
      <w:r w:rsidRPr="00A47837">
        <w:rPr>
          <w:rFonts w:hint="cs"/>
          <w:sz w:val="26"/>
          <w:szCs w:val="26"/>
          <w:rtl/>
          <w:lang w:val="en-US" w:bidi="ar-SA"/>
        </w:rPr>
        <w:t>استعراض</w:t>
      </w:r>
      <w:r w:rsidRPr="00A47837">
        <w:rPr>
          <w:sz w:val="26"/>
          <w:szCs w:val="26"/>
          <w:rtl/>
          <w:lang w:val="en-US" w:bidi="ar-SA"/>
        </w:rPr>
        <w:t xml:space="preserve"> المشروع؛ </w:t>
      </w:r>
      <w:r w:rsidRPr="00A47837">
        <w:rPr>
          <w:rFonts w:hint="cs"/>
          <w:sz w:val="26"/>
          <w:szCs w:val="26"/>
          <w:rtl/>
          <w:lang w:val="en-US" w:bidi="ar-SA"/>
        </w:rPr>
        <w:t>و</w:t>
      </w:r>
      <w:r w:rsidRPr="00A47837">
        <w:rPr>
          <w:sz w:val="26"/>
          <w:szCs w:val="26"/>
          <w:rtl/>
          <w:lang w:val="en-US" w:bidi="ar-SA"/>
        </w:rPr>
        <w:t>المشروع</w:t>
      </w:r>
      <w:r w:rsidR="00E4427A">
        <w:rPr>
          <w:rFonts w:hint="cs"/>
          <w:sz w:val="26"/>
          <w:szCs w:val="26"/>
          <w:rtl/>
          <w:lang w:val="en-US" w:bidi="ar-SA"/>
        </w:rPr>
        <w:t>ات</w:t>
      </w:r>
      <w:r w:rsidRPr="00A47837">
        <w:rPr>
          <w:sz w:val="26"/>
          <w:szCs w:val="26"/>
          <w:rtl/>
          <w:lang w:val="en-US" w:bidi="ar-SA"/>
        </w:rPr>
        <w:t xml:space="preserve"> والأنشطة المقدم</w:t>
      </w:r>
      <w:r w:rsidR="00E4427A">
        <w:rPr>
          <w:rFonts w:hint="cs"/>
          <w:sz w:val="26"/>
          <w:szCs w:val="26"/>
          <w:rtl/>
          <w:lang w:val="en-US" w:bidi="ar-SA"/>
        </w:rPr>
        <w:t>ة</w:t>
      </w:r>
      <w:r w:rsidRPr="00A47837">
        <w:rPr>
          <w:sz w:val="26"/>
          <w:szCs w:val="26"/>
          <w:rtl/>
          <w:lang w:val="en-US" w:bidi="ar-SA"/>
        </w:rPr>
        <w:t xml:space="preserve"> ل</w:t>
      </w:r>
      <w:r w:rsidRPr="00A47837">
        <w:rPr>
          <w:rFonts w:hint="cs"/>
          <w:sz w:val="26"/>
          <w:szCs w:val="26"/>
          <w:rtl/>
          <w:lang w:val="en-US" w:bidi="ar-SA"/>
        </w:rPr>
        <w:t xml:space="preserve">لحصول على </w:t>
      </w:r>
      <w:r w:rsidRPr="00A47837">
        <w:rPr>
          <w:sz w:val="26"/>
          <w:szCs w:val="26"/>
          <w:rtl/>
          <w:lang w:val="en-US" w:bidi="ar-SA"/>
        </w:rPr>
        <w:t>موافقة ش</w:t>
      </w:r>
      <w:r w:rsidR="00EB50BE">
        <w:rPr>
          <w:rFonts w:hint="cs"/>
          <w:sz w:val="26"/>
          <w:szCs w:val="26"/>
          <w:rtl/>
          <w:lang w:val="en-US" w:bidi="ar-SA"/>
        </w:rPr>
        <w:t>امل</w:t>
      </w:r>
      <w:r w:rsidRPr="00A47837">
        <w:rPr>
          <w:sz w:val="26"/>
          <w:szCs w:val="26"/>
          <w:rtl/>
          <w:lang w:val="en-US" w:bidi="ar-SA"/>
        </w:rPr>
        <w:t>ة؛ والمشر</w:t>
      </w:r>
      <w:r w:rsidRPr="00A47837">
        <w:rPr>
          <w:rFonts w:hint="cs"/>
          <w:sz w:val="26"/>
          <w:szCs w:val="26"/>
          <w:rtl/>
          <w:lang w:val="en-US" w:bidi="ar-SA"/>
        </w:rPr>
        <w:t>و</w:t>
      </w:r>
      <w:r w:rsidRPr="00A47837">
        <w:rPr>
          <w:sz w:val="26"/>
          <w:szCs w:val="26"/>
          <w:rtl/>
          <w:lang w:val="en-US" w:bidi="ar-SA"/>
        </w:rPr>
        <w:t>ع</w:t>
      </w:r>
      <w:r w:rsidRPr="00A47837">
        <w:rPr>
          <w:rFonts w:hint="cs"/>
          <w:sz w:val="26"/>
          <w:szCs w:val="26"/>
          <w:rtl/>
          <w:lang w:val="en-US" w:bidi="ar-SA"/>
        </w:rPr>
        <w:t>ات</w:t>
      </w:r>
      <w:r w:rsidRPr="00A47837">
        <w:rPr>
          <w:sz w:val="26"/>
          <w:szCs w:val="26"/>
          <w:rtl/>
          <w:lang w:val="en-US" w:bidi="ar-SA"/>
        </w:rPr>
        <w:t xml:space="preserve"> الاستثمارية للنظر </w:t>
      </w:r>
      <w:r w:rsidRPr="00A47837">
        <w:rPr>
          <w:rFonts w:hint="cs"/>
          <w:sz w:val="26"/>
          <w:szCs w:val="26"/>
          <w:rtl/>
          <w:lang w:val="en-US" w:bidi="ar-SA"/>
        </w:rPr>
        <w:t>فيها بصفة فردية</w:t>
      </w:r>
      <w:r w:rsidRPr="00A47837">
        <w:rPr>
          <w:sz w:val="26"/>
          <w:szCs w:val="26"/>
          <w:rtl/>
          <w:lang w:val="en-US" w:bidi="ar-SA"/>
        </w:rPr>
        <w:t>.</w:t>
      </w:r>
    </w:p>
    <w:p w:rsidR="00F50282" w:rsidRDefault="00651684" w:rsidP="005C5BFC">
      <w:pPr>
        <w:pStyle w:val="Heading2"/>
        <w:widowControl/>
        <w:bidi/>
        <w:ind w:left="720"/>
        <w:rPr>
          <w:sz w:val="26"/>
          <w:szCs w:val="26"/>
          <w:rtl/>
        </w:rPr>
      </w:pPr>
      <w:r w:rsidRPr="00A47837">
        <w:rPr>
          <w:sz w:val="26"/>
          <w:szCs w:val="26"/>
          <w:u w:val="single"/>
          <w:rtl/>
          <w:lang w:val="en-US" w:bidi="ar-SA"/>
        </w:rPr>
        <w:lastRenderedPageBreak/>
        <w:t>القضايا التي يتعين معالجتها</w:t>
      </w:r>
      <w:r w:rsidRPr="00A47837">
        <w:rPr>
          <w:sz w:val="26"/>
          <w:szCs w:val="26"/>
          <w:rtl/>
          <w:lang w:val="en-US" w:bidi="ar-SA"/>
        </w:rPr>
        <w:t>:</w:t>
      </w:r>
    </w:p>
    <w:p w:rsidR="00F50282" w:rsidRPr="00F50282" w:rsidRDefault="000B3221" w:rsidP="007F00F4">
      <w:pPr>
        <w:pStyle w:val="Heading2"/>
        <w:widowControl/>
        <w:numPr>
          <w:ilvl w:val="0"/>
          <w:numId w:val="19"/>
        </w:numPr>
        <w:bidi/>
        <w:spacing w:after="0"/>
        <w:rPr>
          <w:sz w:val="26"/>
          <w:szCs w:val="26"/>
        </w:rPr>
      </w:pPr>
      <w:r>
        <w:rPr>
          <w:rFonts w:hint="cs"/>
          <w:sz w:val="26"/>
          <w:szCs w:val="26"/>
          <w:rtl/>
          <w:lang w:val="en-US" w:bidi="ar-SA"/>
        </w:rPr>
        <w:t xml:space="preserve">مهلة </w:t>
      </w:r>
      <w:r w:rsidR="00F50282" w:rsidRPr="00F50282">
        <w:rPr>
          <w:rFonts w:hint="cs"/>
          <w:sz w:val="26"/>
          <w:szCs w:val="26"/>
          <w:rtl/>
          <w:lang w:val="en-US" w:bidi="ar-SA"/>
        </w:rPr>
        <w:t>تقديم المشروعات (المقرر 81/30(ج)(2))؛</w:t>
      </w:r>
    </w:p>
    <w:p w:rsidR="00F50282" w:rsidRDefault="000B3221" w:rsidP="007F00F4">
      <w:pPr>
        <w:pStyle w:val="Heading2"/>
        <w:widowControl/>
        <w:numPr>
          <w:ilvl w:val="0"/>
          <w:numId w:val="19"/>
        </w:numPr>
        <w:bidi/>
        <w:spacing w:after="0"/>
        <w:rPr>
          <w:sz w:val="26"/>
          <w:szCs w:val="26"/>
        </w:rPr>
      </w:pPr>
      <w:r>
        <w:rPr>
          <w:rFonts w:hint="cs"/>
          <w:sz w:val="26"/>
          <w:szCs w:val="26"/>
          <w:rtl/>
          <w:lang w:val="fr-CA" w:bidi="ar-SA"/>
        </w:rPr>
        <w:t>تقديم مشاريع استثمارية قائمة بذاتها</w:t>
      </w:r>
      <w:r w:rsidRPr="000B3221">
        <w:rPr>
          <w:sz w:val="26"/>
          <w:szCs w:val="26"/>
          <w:rtl/>
          <w:lang w:val="fr-CA" w:bidi="ar-SA"/>
        </w:rPr>
        <w:t xml:space="preserve"> للمواد الهيدروفلوروكربونية </w:t>
      </w:r>
      <w:r>
        <w:rPr>
          <w:rFonts w:hint="cs"/>
          <w:sz w:val="26"/>
          <w:szCs w:val="26"/>
          <w:rtl/>
          <w:lang w:val="fr-CA" w:bidi="ar-SA"/>
        </w:rPr>
        <w:t>بعد الاجتماع الرابع والثمانين</w:t>
      </w:r>
      <w:r w:rsidR="00F50282">
        <w:rPr>
          <w:rFonts w:hint="cs"/>
          <w:sz w:val="26"/>
          <w:szCs w:val="26"/>
          <w:rtl/>
        </w:rPr>
        <w:t>؛</w:t>
      </w:r>
    </w:p>
    <w:p w:rsidR="00651684" w:rsidRPr="00F50282" w:rsidRDefault="000B3221" w:rsidP="007F00F4">
      <w:pPr>
        <w:pStyle w:val="Heading2"/>
        <w:widowControl/>
        <w:numPr>
          <w:ilvl w:val="0"/>
          <w:numId w:val="19"/>
        </w:numPr>
        <w:bidi/>
        <w:rPr>
          <w:sz w:val="26"/>
          <w:szCs w:val="26"/>
          <w:rtl/>
        </w:rPr>
      </w:pPr>
      <w:r w:rsidRPr="000B3221">
        <w:rPr>
          <w:sz w:val="26"/>
          <w:szCs w:val="26"/>
          <w:rtl/>
          <w:lang w:val="fr-CA" w:bidi="ar-SA"/>
        </w:rPr>
        <w:t>طلبات</w:t>
      </w:r>
      <w:r w:rsidRPr="000B3221">
        <w:rPr>
          <w:rFonts w:hint="cs"/>
          <w:sz w:val="26"/>
          <w:szCs w:val="26"/>
          <w:rtl/>
          <w:lang w:val="fr-CA" w:bidi="ar-SA"/>
        </w:rPr>
        <w:t xml:space="preserve"> </w:t>
      </w:r>
      <w:r w:rsidRPr="000B3221">
        <w:rPr>
          <w:sz w:val="26"/>
          <w:szCs w:val="26"/>
          <w:rtl/>
          <w:lang w:val="fr-CA" w:bidi="ar-SA"/>
        </w:rPr>
        <w:t>تمويل</w:t>
      </w:r>
      <w:r w:rsidRPr="000B3221">
        <w:rPr>
          <w:rFonts w:hint="cs"/>
          <w:sz w:val="26"/>
          <w:szCs w:val="26"/>
          <w:rtl/>
          <w:lang w:val="fr-CA" w:bidi="ar-SA"/>
        </w:rPr>
        <w:t xml:space="preserve"> </w:t>
      </w:r>
      <w:r w:rsidRPr="000B3221">
        <w:rPr>
          <w:sz w:val="26"/>
          <w:szCs w:val="26"/>
          <w:rtl/>
          <w:lang w:val="fr-CA" w:bidi="ar-SA"/>
        </w:rPr>
        <w:t xml:space="preserve">تحضير خطط الخفض التدريجي للمواد الهيدروفلوروكربونية </w:t>
      </w:r>
      <w:r w:rsidRPr="000B3221">
        <w:rPr>
          <w:rFonts w:hint="cs"/>
          <w:sz w:val="26"/>
          <w:szCs w:val="26"/>
          <w:rtl/>
          <w:lang w:val="fr-CA" w:bidi="ar-SA"/>
        </w:rPr>
        <w:t>و</w:t>
      </w:r>
      <w:r w:rsidRPr="000B3221">
        <w:rPr>
          <w:sz w:val="26"/>
          <w:szCs w:val="26"/>
          <w:rtl/>
          <w:lang w:val="fr-CA" w:bidi="ar-SA"/>
        </w:rPr>
        <w:t>مشاريع</w:t>
      </w:r>
      <w:r w:rsidRPr="000B3221">
        <w:rPr>
          <w:sz w:val="26"/>
          <w:szCs w:val="26"/>
          <w:lang w:val="fr-CA" w:bidi="ar-SA"/>
        </w:rPr>
        <w:t xml:space="preserve"> </w:t>
      </w:r>
      <w:r w:rsidRPr="000B3221">
        <w:rPr>
          <w:sz w:val="26"/>
          <w:szCs w:val="26"/>
          <w:rtl/>
          <w:lang w:val="fr-CA" w:bidi="ar-SA"/>
        </w:rPr>
        <w:t xml:space="preserve">التدليل الريادية في </w:t>
      </w:r>
      <w:r w:rsidRPr="000B3221">
        <w:rPr>
          <w:rFonts w:hint="cs"/>
          <w:sz w:val="26"/>
          <w:szCs w:val="26"/>
          <w:rtl/>
          <w:lang w:val="fr-CA" w:bidi="ar-SA"/>
        </w:rPr>
        <w:t>برنامج</w:t>
      </w:r>
      <w:r w:rsidRPr="000B3221">
        <w:rPr>
          <w:sz w:val="26"/>
          <w:szCs w:val="26"/>
          <w:rtl/>
          <w:lang w:val="fr-CA" w:bidi="ar-SA"/>
        </w:rPr>
        <w:t xml:space="preserve"> العمل المعدل لوكالة منفذة</w:t>
      </w:r>
      <w:r w:rsidR="00F50282" w:rsidRPr="00F50282">
        <w:rPr>
          <w:rFonts w:hint="cs"/>
          <w:sz w:val="26"/>
          <w:szCs w:val="26"/>
          <w:rtl/>
        </w:rPr>
        <w:t>.</w:t>
      </w:r>
    </w:p>
    <w:p w:rsidR="00F50282" w:rsidRPr="00F50282" w:rsidRDefault="000B3221" w:rsidP="005C5BFC">
      <w:pPr>
        <w:pStyle w:val="Heading2"/>
        <w:widowControl/>
        <w:bidi/>
        <w:ind w:left="720"/>
        <w:rPr>
          <w:i/>
          <w:iCs/>
          <w:sz w:val="26"/>
          <w:szCs w:val="26"/>
          <w:rtl/>
        </w:rPr>
      </w:pPr>
      <w:r>
        <w:rPr>
          <w:rFonts w:hint="cs"/>
          <w:i/>
          <w:iCs/>
          <w:sz w:val="26"/>
          <w:szCs w:val="26"/>
          <w:rtl/>
        </w:rPr>
        <w:t xml:space="preserve">مهلة </w:t>
      </w:r>
      <w:r w:rsidR="00F50282" w:rsidRPr="00F50282">
        <w:rPr>
          <w:rFonts w:hint="cs"/>
          <w:i/>
          <w:iCs/>
          <w:sz w:val="26"/>
          <w:szCs w:val="26"/>
          <w:rtl/>
        </w:rPr>
        <w:t>تقديم المشروعات (المقرر 81/30(ج))2))</w:t>
      </w:r>
    </w:p>
    <w:p w:rsidR="000B3221" w:rsidRPr="000B3221" w:rsidRDefault="00F50282" w:rsidP="005C5BFC">
      <w:pPr>
        <w:pStyle w:val="Heading2"/>
        <w:widowControl/>
        <w:bidi/>
        <w:ind w:left="720"/>
        <w:rPr>
          <w:sz w:val="26"/>
          <w:szCs w:val="26"/>
          <w:lang w:bidi="ar-SA"/>
        </w:rPr>
      </w:pPr>
      <w:r w:rsidRPr="00A1073F">
        <w:rPr>
          <w:rFonts w:hint="cs"/>
          <w:szCs w:val="24"/>
          <w:u w:val="single"/>
          <w:rtl/>
          <w:lang w:val="en-CA"/>
        </w:rPr>
        <w:t>قد ترغب اللجنة التنفيذية في</w:t>
      </w:r>
      <w:r w:rsidR="000B3221">
        <w:rPr>
          <w:rFonts w:hint="cs"/>
          <w:szCs w:val="24"/>
          <w:rtl/>
          <w:lang w:val="en-CA"/>
        </w:rPr>
        <w:t xml:space="preserve"> </w:t>
      </w:r>
      <w:r w:rsidR="000B3221">
        <w:rPr>
          <w:rFonts w:hint="cs"/>
          <w:sz w:val="26"/>
          <w:szCs w:val="26"/>
          <w:rtl/>
          <w:lang w:val="fr-CA" w:bidi="ar-SA"/>
        </w:rPr>
        <w:t>أن تعيد النظر في مهل التقديم المتفق عليها بموجب المقرر 81/30 في اجتماعها السادس والثمانين عوضا عن الاجتماع الرابع الثمانين بالاستناد إلى تحليل لأسلوب تطبيق المهل الجديدة ومدى تأثيرها على تقديم المشاريع تعدّه الأمانة بعد استشارة الوكالات الثنائية والمنفذة</w:t>
      </w:r>
      <w:r w:rsidR="000B3221">
        <w:rPr>
          <w:rFonts w:hint="cs"/>
          <w:sz w:val="26"/>
          <w:szCs w:val="26"/>
          <w:rtl/>
          <w:lang w:bidi="ar-SA"/>
        </w:rPr>
        <w:t>.</w:t>
      </w:r>
    </w:p>
    <w:p w:rsidR="00F50282" w:rsidRPr="00F50282" w:rsidRDefault="000B3221" w:rsidP="005C5BFC">
      <w:pPr>
        <w:pStyle w:val="Heading2"/>
        <w:widowControl/>
        <w:bidi/>
        <w:ind w:left="720"/>
        <w:rPr>
          <w:i/>
          <w:iCs/>
          <w:sz w:val="26"/>
          <w:szCs w:val="26"/>
          <w:rtl/>
          <w:lang w:bidi="ar-SA"/>
        </w:rPr>
      </w:pPr>
      <w:r w:rsidRPr="009816FF">
        <w:rPr>
          <w:i/>
          <w:iCs/>
          <w:sz w:val="26"/>
          <w:szCs w:val="26"/>
          <w:rtl/>
          <w:lang w:val="fr-CA" w:bidi="ar-SA"/>
        </w:rPr>
        <w:t>تقديم مشاريع استثمارية إضافية</w:t>
      </w:r>
      <w:r w:rsidRPr="00677F65">
        <w:rPr>
          <w:i/>
          <w:iCs/>
          <w:sz w:val="26"/>
          <w:szCs w:val="26"/>
          <w:rtl/>
          <w:lang w:val="fr-CA" w:bidi="ar-SA"/>
        </w:rPr>
        <w:t xml:space="preserve"> </w:t>
      </w:r>
      <w:r w:rsidRPr="009816FF">
        <w:rPr>
          <w:i/>
          <w:iCs/>
          <w:sz w:val="26"/>
          <w:szCs w:val="26"/>
          <w:rtl/>
          <w:lang w:val="fr-CA" w:bidi="ar-SA"/>
        </w:rPr>
        <w:t xml:space="preserve">قائمة بذاتها بشأن المواد الهيدروفلوروكربونية </w:t>
      </w:r>
      <w:r w:rsidRPr="009816FF">
        <w:rPr>
          <w:rFonts w:hint="cs"/>
          <w:i/>
          <w:iCs/>
          <w:sz w:val="26"/>
          <w:szCs w:val="26"/>
          <w:rtl/>
          <w:lang w:val="fr-CA" w:bidi="ar-SA"/>
        </w:rPr>
        <w:t xml:space="preserve">بعد </w:t>
      </w:r>
      <w:r w:rsidRPr="009816FF">
        <w:rPr>
          <w:i/>
          <w:iCs/>
          <w:sz w:val="26"/>
          <w:szCs w:val="26"/>
          <w:rtl/>
          <w:lang w:val="fr-CA" w:bidi="ar-SA"/>
        </w:rPr>
        <w:t>الاجتماع الرابع والثمانين</w:t>
      </w:r>
    </w:p>
    <w:p w:rsidR="00F50282" w:rsidRDefault="00F50282" w:rsidP="005C5BFC">
      <w:pPr>
        <w:pStyle w:val="Heading2"/>
        <w:widowControl/>
        <w:bidi/>
        <w:ind w:left="720"/>
        <w:rPr>
          <w:sz w:val="26"/>
          <w:szCs w:val="26"/>
          <w:rtl/>
          <w:lang w:bidi="ar-SA"/>
        </w:rPr>
      </w:pPr>
      <w:r w:rsidRPr="00A1073F">
        <w:rPr>
          <w:rFonts w:hint="cs"/>
          <w:szCs w:val="24"/>
          <w:u w:val="single"/>
          <w:rtl/>
          <w:lang w:val="en-CA"/>
        </w:rPr>
        <w:t>وقد ترغب اللجنة التنفيذية في</w:t>
      </w:r>
      <w:r w:rsidRPr="00A84334">
        <w:rPr>
          <w:rFonts w:hint="cs"/>
          <w:szCs w:val="24"/>
          <w:rtl/>
          <w:lang w:val="en-CA"/>
        </w:rPr>
        <w:t>:</w:t>
      </w:r>
      <w:r>
        <w:rPr>
          <w:rFonts w:hint="cs"/>
          <w:sz w:val="26"/>
          <w:szCs w:val="26"/>
          <w:rtl/>
        </w:rPr>
        <w:t xml:space="preserve"> </w:t>
      </w:r>
      <w:r w:rsidR="000B3221">
        <w:rPr>
          <w:rFonts w:hint="cs"/>
          <w:sz w:val="26"/>
          <w:szCs w:val="26"/>
          <w:rtl/>
          <w:lang w:val="fr-CA" w:bidi="ar-SA"/>
        </w:rPr>
        <w:t xml:space="preserve">أن تدرس أمر منح مهلة إضافية لتقديم المشاريع الاستثمارية المتعلقة بالمواد </w:t>
      </w:r>
      <w:r w:rsidR="000B3221" w:rsidRPr="009816FF">
        <w:rPr>
          <w:sz w:val="26"/>
          <w:szCs w:val="26"/>
          <w:rtl/>
          <w:lang w:val="fr-CA" w:bidi="ar-SA"/>
        </w:rPr>
        <w:t>الهيدروفلوروكربونية</w:t>
      </w:r>
      <w:r w:rsidR="000B3221">
        <w:rPr>
          <w:rFonts w:hint="cs"/>
          <w:sz w:val="26"/>
          <w:szCs w:val="26"/>
          <w:rtl/>
          <w:lang w:val="fr-CA" w:bidi="ar-SA"/>
        </w:rPr>
        <w:t xml:space="preserve"> لغاية اجتماع مقبل تحدده وتماشيا مع مقتضيات المقررات 78/3(ز) و79/45 و81/53.</w:t>
      </w:r>
    </w:p>
    <w:p w:rsidR="00F50282" w:rsidRPr="00F50282" w:rsidRDefault="00F50282" w:rsidP="005C5BFC">
      <w:pPr>
        <w:pStyle w:val="Heading2"/>
        <w:widowControl/>
        <w:bidi/>
        <w:ind w:left="720"/>
        <w:rPr>
          <w:i/>
          <w:iCs/>
          <w:sz w:val="26"/>
          <w:szCs w:val="26"/>
          <w:rtl/>
        </w:rPr>
      </w:pPr>
      <w:r w:rsidRPr="00F50282">
        <w:rPr>
          <w:rFonts w:hint="cs"/>
          <w:i/>
          <w:iCs/>
          <w:sz w:val="26"/>
          <w:szCs w:val="26"/>
          <w:rtl/>
        </w:rPr>
        <w:t>طلبات لأموال إضا</w:t>
      </w:r>
      <w:r w:rsidR="00D026E7">
        <w:rPr>
          <w:rFonts w:hint="cs"/>
          <w:i/>
          <w:iCs/>
          <w:sz w:val="26"/>
          <w:szCs w:val="26"/>
          <w:rtl/>
        </w:rPr>
        <w:t>فية لخطط التخفيض التدريجي للهيدر</w:t>
      </w:r>
      <w:r w:rsidRPr="00F50282">
        <w:rPr>
          <w:rFonts w:hint="cs"/>
          <w:i/>
          <w:iCs/>
          <w:sz w:val="26"/>
          <w:szCs w:val="26"/>
          <w:rtl/>
        </w:rPr>
        <w:t>وفلوروكربون ومشروعات إيضاحية تجريبية مشمولة في تعديلات برنامج عمل وكالة منفذة واحدة</w:t>
      </w:r>
    </w:p>
    <w:p w:rsidR="00F50282" w:rsidRDefault="00F50282" w:rsidP="005C5BFC">
      <w:pPr>
        <w:pStyle w:val="Heading2"/>
        <w:widowControl/>
        <w:bidi/>
        <w:ind w:left="720"/>
        <w:rPr>
          <w:sz w:val="26"/>
          <w:szCs w:val="26"/>
          <w:rtl/>
        </w:rPr>
      </w:pPr>
      <w:r w:rsidRPr="00A1073F">
        <w:rPr>
          <w:rFonts w:hint="cs"/>
          <w:szCs w:val="24"/>
          <w:u w:val="single"/>
          <w:rtl/>
          <w:lang w:val="en-CA"/>
        </w:rPr>
        <w:t>قد ترغب اللجنة التنفيذية في</w:t>
      </w:r>
      <w:r w:rsidRPr="00A84334">
        <w:rPr>
          <w:rFonts w:hint="cs"/>
          <w:szCs w:val="24"/>
          <w:rtl/>
          <w:lang w:val="en-CA"/>
        </w:rPr>
        <w:t>:</w:t>
      </w:r>
      <w:r>
        <w:rPr>
          <w:rFonts w:hint="cs"/>
          <w:sz w:val="26"/>
          <w:szCs w:val="26"/>
          <w:rtl/>
        </w:rPr>
        <w:t xml:space="preserve"> </w:t>
      </w:r>
    </w:p>
    <w:p w:rsidR="000B3221" w:rsidRPr="00091B47" w:rsidRDefault="000B3221" w:rsidP="005C5BFC">
      <w:pPr>
        <w:pStyle w:val="StyleHeader4Para4Left0Firstline0"/>
        <w:widowControl/>
        <w:numPr>
          <w:ilvl w:val="0"/>
          <w:numId w:val="0"/>
        </w:numPr>
        <w:tabs>
          <w:tab w:val="clear" w:pos="2880"/>
          <w:tab w:val="clear" w:pos="5760"/>
          <w:tab w:val="left" w:pos="4"/>
        </w:tabs>
        <w:bidi/>
        <w:ind w:left="1440" w:hanging="720"/>
        <w:rPr>
          <w:sz w:val="26"/>
          <w:szCs w:val="26"/>
          <w:lang w:val="fr-CA" w:bidi="ar-SA"/>
        </w:rPr>
      </w:pPr>
      <w:r>
        <w:rPr>
          <w:rFonts w:hint="cs"/>
          <w:sz w:val="26"/>
          <w:szCs w:val="26"/>
          <w:rtl/>
          <w:lang w:val="fr-CA" w:bidi="ar-SA"/>
        </w:rPr>
        <w:t>(أ)</w:t>
      </w:r>
      <w:r>
        <w:rPr>
          <w:rFonts w:hint="cs"/>
          <w:sz w:val="26"/>
          <w:szCs w:val="26"/>
          <w:rtl/>
          <w:lang w:val="fr-CA" w:bidi="ar-SA"/>
        </w:rPr>
        <w:tab/>
        <w:t xml:space="preserve">أن تراعي توقيت تقديم طلبات إعداد مشاريع خطط الخفض التدريجي للمواد الهيدروفلوروكربونية في معرض مناقشة البندين الفرعيين 8(د) عن </w:t>
      </w:r>
      <w:r>
        <w:rPr>
          <w:sz w:val="26"/>
          <w:szCs w:val="26"/>
          <w:rtl/>
          <w:lang w:val="en-CA"/>
        </w:rPr>
        <w:t>خطط أعمال الوكالات الثنائية والمنفذة للفترة 2020</w:t>
      </w:r>
      <w:r>
        <w:rPr>
          <w:rFonts w:hint="cs"/>
          <w:sz w:val="26"/>
          <w:szCs w:val="26"/>
          <w:rtl/>
          <w:lang w:val="en-CA"/>
        </w:rPr>
        <w:t xml:space="preserve"> </w:t>
      </w:r>
      <w:r>
        <w:rPr>
          <w:sz w:val="26"/>
          <w:szCs w:val="26"/>
          <w:rtl/>
          <w:lang w:val="en-CA"/>
        </w:rPr>
        <w:t>–</w:t>
      </w:r>
      <w:r>
        <w:rPr>
          <w:rFonts w:hint="cs"/>
          <w:sz w:val="26"/>
          <w:szCs w:val="26"/>
          <w:rtl/>
          <w:lang w:val="en-CA"/>
        </w:rPr>
        <w:t xml:space="preserve"> 2022 و13(أ)عن </w:t>
      </w:r>
      <w:r>
        <w:rPr>
          <w:sz w:val="26"/>
          <w:szCs w:val="26"/>
          <w:rtl/>
        </w:rPr>
        <w:t xml:space="preserve">إعداد المبادئ التوجيهية </w:t>
      </w:r>
      <w:r>
        <w:rPr>
          <w:sz w:val="26"/>
          <w:szCs w:val="26"/>
          <w:rtl/>
          <w:lang w:bidi="ar-EG"/>
        </w:rPr>
        <w:t xml:space="preserve">لتمويل التخفيض التدريجي للمواد الهيدروفلوروكربونية </w:t>
      </w:r>
      <w:r>
        <w:rPr>
          <w:sz w:val="26"/>
          <w:szCs w:val="26"/>
          <w:rtl/>
        </w:rPr>
        <w:t>في بلدان المادة 5: مشروع المعايير الخاصة بالتمويل؛</w:t>
      </w:r>
    </w:p>
    <w:p w:rsidR="00F50282" w:rsidRDefault="000B3221" w:rsidP="005C5BFC">
      <w:pPr>
        <w:pStyle w:val="Heading2"/>
        <w:widowControl/>
        <w:bidi/>
        <w:ind w:left="1440" w:hanging="720"/>
        <w:rPr>
          <w:sz w:val="26"/>
          <w:szCs w:val="26"/>
          <w:rtl/>
          <w:lang w:bidi="ar-SA"/>
        </w:rPr>
      </w:pPr>
      <w:r>
        <w:rPr>
          <w:rFonts w:hint="cs"/>
          <w:sz w:val="26"/>
          <w:szCs w:val="26"/>
          <w:rtl/>
          <w:lang w:val="fr-CA" w:bidi="ar-SA"/>
        </w:rPr>
        <w:t>(ب)</w:t>
      </w:r>
      <w:r>
        <w:rPr>
          <w:rFonts w:hint="cs"/>
          <w:sz w:val="26"/>
          <w:szCs w:val="26"/>
          <w:rtl/>
          <w:lang w:val="fr-CA" w:bidi="ar-SA"/>
        </w:rPr>
        <w:tab/>
        <w:t xml:space="preserve">وأن تطلب إلى الأمانة أن تضع </w:t>
      </w:r>
      <w:r w:rsidRPr="002F69DC">
        <w:rPr>
          <w:sz w:val="26"/>
          <w:szCs w:val="26"/>
          <w:rtl/>
          <w:lang w:val="fr-CA" w:bidi="ar-SA"/>
        </w:rPr>
        <w:t>مبادئ</w:t>
      </w:r>
      <w:r>
        <w:rPr>
          <w:rFonts w:hint="cs"/>
          <w:sz w:val="26"/>
          <w:szCs w:val="26"/>
          <w:rtl/>
          <w:lang w:val="fr-CA" w:bidi="ar-SA"/>
        </w:rPr>
        <w:t xml:space="preserve"> توجيهية لإعداد خطط الخفض التدريجي للمواد الهيدروفلوروكربونية ترفعها إلى الاجتماع السادس والثمانين.</w:t>
      </w:r>
    </w:p>
    <w:p w:rsidR="00F50282" w:rsidRPr="00F50282" w:rsidRDefault="00F50282" w:rsidP="005C5BFC">
      <w:pPr>
        <w:pStyle w:val="Heading2"/>
        <w:widowControl/>
        <w:bidi/>
        <w:ind w:left="720"/>
        <w:rPr>
          <w:b/>
          <w:bCs/>
          <w:i/>
          <w:iCs/>
          <w:sz w:val="26"/>
          <w:szCs w:val="26"/>
          <w:rtl/>
        </w:rPr>
      </w:pPr>
      <w:r w:rsidRPr="00F50282">
        <w:rPr>
          <w:rFonts w:hint="cs"/>
          <w:b/>
          <w:bCs/>
          <w:i/>
          <w:iCs/>
          <w:sz w:val="26"/>
          <w:szCs w:val="26"/>
          <w:rtl/>
        </w:rPr>
        <w:t>المشروعات والأنشطة المقدمة للموافقة الش</w:t>
      </w:r>
      <w:r w:rsidR="000B3221">
        <w:rPr>
          <w:rFonts w:hint="cs"/>
          <w:b/>
          <w:bCs/>
          <w:i/>
          <w:iCs/>
          <w:sz w:val="26"/>
          <w:szCs w:val="26"/>
          <w:rtl/>
        </w:rPr>
        <w:t>مولي</w:t>
      </w:r>
      <w:r w:rsidRPr="00F50282">
        <w:rPr>
          <w:rFonts w:hint="cs"/>
          <w:b/>
          <w:bCs/>
          <w:i/>
          <w:iCs/>
          <w:sz w:val="26"/>
          <w:szCs w:val="26"/>
          <w:rtl/>
        </w:rPr>
        <w:t>ة</w:t>
      </w:r>
    </w:p>
    <w:p w:rsidR="00ED4678" w:rsidRDefault="002059FD" w:rsidP="005C5BFC">
      <w:pPr>
        <w:pStyle w:val="Heading2"/>
        <w:widowControl/>
        <w:bidi/>
        <w:ind w:left="720"/>
        <w:rPr>
          <w:sz w:val="26"/>
          <w:szCs w:val="26"/>
          <w:rtl/>
        </w:rPr>
      </w:pPr>
      <w:r>
        <w:rPr>
          <w:rFonts w:hint="cs"/>
          <w:sz w:val="26"/>
          <w:szCs w:val="26"/>
          <w:rtl/>
        </w:rPr>
        <w:t xml:space="preserve">يسرد </w:t>
      </w:r>
      <w:r w:rsidR="00ED4678">
        <w:rPr>
          <w:rFonts w:hint="cs"/>
          <w:sz w:val="26"/>
          <w:szCs w:val="26"/>
          <w:rtl/>
        </w:rPr>
        <w:t xml:space="preserve">المرفق الأول بالوثيقة </w:t>
      </w:r>
      <w:r w:rsidR="00ED4678" w:rsidRPr="00ED4678">
        <w:rPr>
          <w:color w:val="000000" w:themeColor="text1"/>
          <w:sz w:val="26"/>
          <w:szCs w:val="26"/>
        </w:rPr>
        <w:t>UNEP/OzL.Pro/ExCom/84/32</w:t>
      </w:r>
      <w:r w:rsidR="00ED4678">
        <w:rPr>
          <w:rFonts w:hint="cs"/>
          <w:sz w:val="26"/>
          <w:szCs w:val="26"/>
          <w:rtl/>
        </w:rPr>
        <w:t xml:space="preserve"> </w:t>
      </w:r>
      <w:r>
        <w:rPr>
          <w:rFonts w:hint="cs"/>
          <w:sz w:val="26"/>
          <w:szCs w:val="26"/>
          <w:rtl/>
        </w:rPr>
        <w:t xml:space="preserve">مشروعات وأنشطة عددها 106 </w:t>
      </w:r>
      <w:r>
        <w:rPr>
          <w:rFonts w:hint="cs"/>
          <w:sz w:val="26"/>
          <w:szCs w:val="26"/>
          <w:rtl/>
          <w:lang w:bidi="ar-SA"/>
        </w:rPr>
        <w:t>بقيمة إجمالية تساوي 15.170.638 دولار أمريكي، بما فيها تكاليف دعم الوكالات، والموصى باعتمادها بالموافقة الشمولية. ويعني إقرار هذه المشاريع إقرار الشروط والأحكام ذات الصلة في ورقة تقييم كل مشروع فضلا عن إقرار تنفيذ البرامج المتعلقة بالشرائح ذات الصلة في المشاريع المتعددة السنوات.</w:t>
      </w:r>
    </w:p>
    <w:p w:rsidR="00ED4678" w:rsidRDefault="00ED4678" w:rsidP="005C5BFC">
      <w:pPr>
        <w:pStyle w:val="Heading2"/>
        <w:widowControl/>
        <w:bidi/>
        <w:ind w:left="720"/>
        <w:rPr>
          <w:sz w:val="26"/>
          <w:szCs w:val="26"/>
          <w:rtl/>
        </w:rPr>
      </w:pPr>
      <w:r w:rsidRPr="00A1073F">
        <w:rPr>
          <w:rFonts w:hint="cs"/>
          <w:szCs w:val="24"/>
          <w:u w:val="single"/>
          <w:rtl/>
          <w:lang w:val="en-CA"/>
        </w:rPr>
        <w:t>وقد ترغب اللجنة التنفيذية في</w:t>
      </w:r>
      <w:r w:rsidRPr="00A84334">
        <w:rPr>
          <w:rFonts w:hint="cs"/>
          <w:szCs w:val="24"/>
          <w:rtl/>
          <w:lang w:val="en-CA"/>
        </w:rPr>
        <w:t>:</w:t>
      </w:r>
    </w:p>
    <w:p w:rsidR="00093D41" w:rsidRDefault="00093D41" w:rsidP="005C5BFC">
      <w:pPr>
        <w:pStyle w:val="Heading2"/>
        <w:widowControl/>
        <w:bidi/>
        <w:ind w:left="1440" w:hanging="720"/>
        <w:rPr>
          <w:sz w:val="26"/>
          <w:szCs w:val="26"/>
          <w:rtl/>
          <w:lang w:bidi="ar-SA"/>
        </w:rPr>
      </w:pPr>
      <w:r>
        <w:rPr>
          <w:rFonts w:hint="cs"/>
          <w:sz w:val="26"/>
          <w:szCs w:val="26"/>
          <w:rtl/>
        </w:rPr>
        <w:t>(أ)</w:t>
      </w:r>
      <w:r>
        <w:rPr>
          <w:rFonts w:hint="cs"/>
          <w:sz w:val="26"/>
          <w:szCs w:val="26"/>
          <w:rtl/>
        </w:rPr>
        <w:tab/>
        <w:t xml:space="preserve">الموافقة على المشروعات والأنشطة المقدمة لاعتمادها بالموافقة الشمولية، المشار إليها في المرفق [××] بالتقرير النهائي، مع </w:t>
      </w:r>
      <w:r>
        <w:rPr>
          <w:rFonts w:hint="cs"/>
          <w:sz w:val="26"/>
          <w:szCs w:val="26"/>
          <w:rtl/>
          <w:lang w:bidi="ar-SA"/>
        </w:rPr>
        <w:t xml:space="preserve">إقرار الشروط والأحكام ذات الصلة في ورقة تقييم كل مشروع التي أرفقتها اللجنة التنفيذية بالمشروعات؛ </w:t>
      </w:r>
      <w:r w:rsidR="00F04F0B">
        <w:rPr>
          <w:rFonts w:hint="cs"/>
          <w:sz w:val="26"/>
          <w:szCs w:val="26"/>
          <w:rtl/>
          <w:lang w:bidi="ar-SA"/>
        </w:rPr>
        <w:t>مع العلم ب</w:t>
      </w:r>
      <w:r>
        <w:rPr>
          <w:rFonts w:hint="cs"/>
          <w:sz w:val="26"/>
          <w:szCs w:val="26"/>
          <w:rtl/>
          <w:lang w:bidi="ar-SA"/>
        </w:rPr>
        <w:t>تحديث الاتفاقات التالية:</w:t>
      </w:r>
    </w:p>
    <w:p w:rsidR="00093D41" w:rsidRDefault="00093D41" w:rsidP="005C5BFC">
      <w:pPr>
        <w:pStyle w:val="Heading2"/>
        <w:widowControl/>
        <w:bidi/>
        <w:ind w:left="2160" w:hanging="720"/>
        <w:rPr>
          <w:sz w:val="26"/>
          <w:szCs w:val="26"/>
          <w:rtl/>
        </w:rPr>
      </w:pPr>
      <w:r>
        <w:rPr>
          <w:rFonts w:hint="cs"/>
          <w:sz w:val="26"/>
          <w:szCs w:val="26"/>
          <w:rtl/>
        </w:rPr>
        <w:t>(1)</w:t>
      </w:r>
      <w:r>
        <w:rPr>
          <w:rFonts w:hint="cs"/>
          <w:sz w:val="26"/>
          <w:szCs w:val="26"/>
          <w:rtl/>
        </w:rPr>
        <w:tab/>
        <w:t>الاتفاق بين حكومة دومينيكا واللجنة التنفيذية استنادا إلى خط الأساس المحدد للامتثال للمواد الهيدروكلوروفلوروكربونية؛</w:t>
      </w:r>
    </w:p>
    <w:p w:rsidR="00093D41" w:rsidRDefault="00093D41" w:rsidP="005C5BFC">
      <w:pPr>
        <w:pStyle w:val="Heading2"/>
        <w:widowControl/>
        <w:bidi/>
        <w:ind w:left="2160" w:hanging="720"/>
        <w:rPr>
          <w:sz w:val="26"/>
          <w:szCs w:val="26"/>
          <w:rtl/>
        </w:rPr>
      </w:pPr>
      <w:r>
        <w:rPr>
          <w:rFonts w:hint="cs"/>
          <w:sz w:val="26"/>
          <w:szCs w:val="26"/>
          <w:rtl/>
        </w:rPr>
        <w:lastRenderedPageBreak/>
        <w:t>(2)</w:t>
      </w:r>
      <w:r>
        <w:rPr>
          <w:rFonts w:hint="cs"/>
          <w:sz w:val="26"/>
          <w:szCs w:val="26"/>
          <w:rtl/>
        </w:rPr>
        <w:tab/>
        <w:t>الاتفاق بين حكومة النيجر واللجنة التنفيذية استنادا إلى خط الأساس المحدد للامتثال للمواد الهيدروكلوروفلوروكربونية وتكاليف دعم الوكالة المنقحة؛</w:t>
      </w:r>
    </w:p>
    <w:p w:rsidR="00093D41" w:rsidRDefault="00093D41" w:rsidP="005C5BFC">
      <w:pPr>
        <w:pStyle w:val="Heading2"/>
        <w:widowControl/>
        <w:bidi/>
        <w:ind w:left="2160" w:hanging="720"/>
        <w:rPr>
          <w:sz w:val="26"/>
          <w:szCs w:val="26"/>
          <w:rtl/>
        </w:rPr>
      </w:pPr>
      <w:r>
        <w:rPr>
          <w:rFonts w:hint="cs"/>
          <w:sz w:val="26"/>
          <w:szCs w:val="26"/>
          <w:rtl/>
        </w:rPr>
        <w:t>(3)</w:t>
      </w:r>
      <w:r>
        <w:rPr>
          <w:rFonts w:hint="cs"/>
          <w:sz w:val="26"/>
          <w:szCs w:val="26"/>
          <w:rtl/>
        </w:rPr>
        <w:tab/>
        <w:t>الاتفاق بين حكومة فييت نام واللجنة التنفيذية استنادا إلى إعادة الأموال الموافق عليها في الاجتماع الثاني والثمانين؛</w:t>
      </w:r>
    </w:p>
    <w:p w:rsidR="00E4427A" w:rsidRDefault="00093D41" w:rsidP="005C5BFC">
      <w:pPr>
        <w:pStyle w:val="Heading2"/>
        <w:widowControl/>
        <w:bidi/>
        <w:ind w:left="1440" w:hanging="720"/>
        <w:rPr>
          <w:sz w:val="26"/>
          <w:szCs w:val="26"/>
          <w:rtl/>
        </w:rPr>
      </w:pPr>
      <w:r>
        <w:rPr>
          <w:rFonts w:hint="cs"/>
          <w:sz w:val="26"/>
          <w:szCs w:val="26"/>
          <w:rtl/>
        </w:rPr>
        <w:t>(ب)</w:t>
      </w:r>
      <w:r>
        <w:rPr>
          <w:rFonts w:hint="cs"/>
          <w:sz w:val="26"/>
          <w:szCs w:val="26"/>
          <w:rtl/>
        </w:rPr>
        <w:tab/>
        <w:t>البت بأنه، بالنسبة للمشروعات المتعلقة بتجديد التعزيز المؤسسي، تشمل الموافقة الشمولية الموافقة على الملاحظات التي سيتم إرسالها إلى الحكومات المتلقية على النح</w:t>
      </w:r>
      <w:r w:rsidR="00F04F0B">
        <w:rPr>
          <w:rFonts w:hint="cs"/>
          <w:sz w:val="26"/>
          <w:szCs w:val="26"/>
          <w:rtl/>
        </w:rPr>
        <w:t>و</w:t>
      </w:r>
      <w:r>
        <w:rPr>
          <w:rFonts w:hint="cs"/>
          <w:sz w:val="26"/>
          <w:szCs w:val="26"/>
          <w:rtl/>
        </w:rPr>
        <w:t xml:space="preserve"> الوارد في المرفق [××] بالتقرير النهائي</w:t>
      </w:r>
      <w:r w:rsidR="00C05922">
        <w:rPr>
          <w:rFonts w:hint="cs"/>
          <w:sz w:val="26"/>
          <w:szCs w:val="26"/>
          <w:rtl/>
        </w:rPr>
        <w:t>.</w:t>
      </w:r>
    </w:p>
    <w:p w:rsidR="00FC1E57" w:rsidRPr="00E4427A" w:rsidRDefault="00E4427A" w:rsidP="00F6776C">
      <w:pPr>
        <w:pStyle w:val="Heading2"/>
        <w:keepNext/>
        <w:widowControl/>
        <w:bidi/>
        <w:ind w:left="708"/>
        <w:rPr>
          <w:b/>
          <w:bCs/>
          <w:sz w:val="26"/>
          <w:szCs w:val="26"/>
        </w:rPr>
      </w:pPr>
      <w:r>
        <w:rPr>
          <w:rFonts w:hint="cs"/>
          <w:b/>
          <w:bCs/>
          <w:sz w:val="26"/>
          <w:szCs w:val="26"/>
          <w:rtl/>
        </w:rPr>
        <w:t>(ب)</w:t>
      </w:r>
      <w:r>
        <w:rPr>
          <w:rFonts w:hint="cs"/>
          <w:b/>
          <w:bCs/>
          <w:sz w:val="26"/>
          <w:szCs w:val="26"/>
          <w:rtl/>
        </w:rPr>
        <w:tab/>
      </w:r>
      <w:r w:rsidR="00FC1E57" w:rsidRPr="00E4427A">
        <w:rPr>
          <w:rFonts w:hint="cs"/>
          <w:b/>
          <w:bCs/>
          <w:sz w:val="26"/>
          <w:szCs w:val="26"/>
          <w:rtl/>
        </w:rPr>
        <w:t>التعاون الثنائي</w:t>
      </w:r>
    </w:p>
    <w:p w:rsidR="00E4427A" w:rsidRDefault="00E4427A" w:rsidP="00F6776C">
      <w:pPr>
        <w:pStyle w:val="Heading2"/>
        <w:keepNext/>
        <w:widowControl/>
        <w:bidi/>
        <w:ind w:left="720"/>
        <w:rPr>
          <w:sz w:val="26"/>
          <w:szCs w:val="26"/>
          <w:rtl/>
        </w:rPr>
      </w:pPr>
      <w:r w:rsidRPr="00C7229C">
        <w:rPr>
          <w:sz w:val="26"/>
          <w:szCs w:val="26"/>
          <w:rtl/>
          <w:lang w:bidi="ar-SA"/>
        </w:rPr>
        <w:t xml:space="preserve">تعرض </w:t>
      </w:r>
      <w:r w:rsidRPr="00E4427A">
        <w:rPr>
          <w:sz w:val="26"/>
          <w:szCs w:val="26"/>
          <w:u w:val="single"/>
          <w:rtl/>
          <w:lang w:bidi="ar-SA"/>
        </w:rPr>
        <w:t>الوثيق</w:t>
      </w:r>
      <w:r w:rsidRPr="00E4427A">
        <w:rPr>
          <w:rFonts w:hint="cs"/>
          <w:sz w:val="26"/>
          <w:szCs w:val="26"/>
          <w:u w:val="single"/>
          <w:rtl/>
          <w:lang w:bidi="ar-SA"/>
        </w:rPr>
        <w:t xml:space="preserve">تان </w:t>
      </w:r>
      <w:r w:rsidRPr="00E4427A">
        <w:rPr>
          <w:u w:val="single"/>
          <w:lang w:val="en-CA"/>
        </w:rPr>
        <w:t>UNEP/OzL.Pro/ExCom/84/33</w:t>
      </w:r>
      <w:r w:rsidRPr="00E4427A">
        <w:rPr>
          <w:sz w:val="26"/>
          <w:szCs w:val="26"/>
          <w:u w:val="single"/>
          <w:rtl/>
          <w:lang w:bidi="ar-SA"/>
        </w:rPr>
        <w:t xml:space="preserve"> </w:t>
      </w:r>
      <w:r w:rsidRPr="00E4427A">
        <w:rPr>
          <w:rFonts w:hint="cs"/>
          <w:sz w:val="26"/>
          <w:szCs w:val="26"/>
          <w:u w:val="single"/>
          <w:rtl/>
          <w:lang w:bidi="ar-SA"/>
        </w:rPr>
        <w:t>و</w:t>
      </w:r>
      <w:r w:rsidR="00A05117">
        <w:rPr>
          <w:rFonts w:hint="cs"/>
          <w:sz w:val="26"/>
          <w:szCs w:val="26"/>
          <w:u w:val="single"/>
          <w:rtl/>
          <w:lang w:bidi="ar-SA"/>
        </w:rPr>
        <w:t>التصويب 1</w:t>
      </w:r>
      <w:r>
        <w:rPr>
          <w:rFonts w:hint="cs"/>
          <w:sz w:val="26"/>
          <w:szCs w:val="26"/>
          <w:rtl/>
          <w:lang w:bidi="ar-SA"/>
        </w:rPr>
        <w:t xml:space="preserve"> </w:t>
      </w:r>
      <w:r w:rsidRPr="00C7229C">
        <w:rPr>
          <w:sz w:val="26"/>
          <w:szCs w:val="26"/>
          <w:rtl/>
          <w:lang w:bidi="ar-SA"/>
        </w:rPr>
        <w:t>نظرة عامة ع</w:t>
      </w:r>
      <w:r w:rsidRPr="00C7229C">
        <w:rPr>
          <w:rFonts w:hint="cs"/>
          <w:sz w:val="26"/>
          <w:szCs w:val="26"/>
          <w:rtl/>
          <w:lang w:bidi="ar-SA"/>
        </w:rPr>
        <w:t>لى</w:t>
      </w:r>
      <w:r w:rsidRPr="00C7229C">
        <w:rPr>
          <w:sz w:val="26"/>
          <w:szCs w:val="26"/>
          <w:rtl/>
          <w:lang w:bidi="ar-SA"/>
        </w:rPr>
        <w:t xml:space="preserve"> الطلبات المقدمة من </w:t>
      </w:r>
      <w:r>
        <w:rPr>
          <w:rFonts w:hint="cs"/>
          <w:sz w:val="26"/>
          <w:szCs w:val="26"/>
          <w:rtl/>
          <w:lang w:bidi="ar-SA"/>
        </w:rPr>
        <w:t xml:space="preserve">أربع </w:t>
      </w:r>
      <w:r>
        <w:rPr>
          <w:sz w:val="26"/>
          <w:szCs w:val="26"/>
          <w:rtl/>
          <w:lang w:bidi="ar-SA"/>
        </w:rPr>
        <w:t xml:space="preserve">وكالات </w:t>
      </w:r>
      <w:r w:rsidRPr="00C7229C">
        <w:rPr>
          <w:sz w:val="26"/>
          <w:szCs w:val="26"/>
          <w:rtl/>
          <w:lang w:bidi="ar-SA"/>
        </w:rPr>
        <w:t>ثنائية</w:t>
      </w:r>
      <w:r>
        <w:rPr>
          <w:rFonts w:hint="cs"/>
          <w:sz w:val="26"/>
          <w:szCs w:val="26"/>
          <w:rtl/>
          <w:lang w:bidi="ar-SA"/>
        </w:rPr>
        <w:t xml:space="preserve"> لمشروعات تتعلق </w:t>
      </w:r>
      <w:r w:rsidR="00312815">
        <w:rPr>
          <w:rFonts w:hint="cs"/>
          <w:sz w:val="26"/>
          <w:szCs w:val="26"/>
          <w:rtl/>
          <w:lang w:bidi="ar-EG"/>
        </w:rPr>
        <w:t>بالمواد الهيدروكلوروفلوروكربونية لخمسة بلدان</w:t>
      </w:r>
      <w:r w:rsidRPr="00C7229C">
        <w:rPr>
          <w:sz w:val="26"/>
          <w:szCs w:val="26"/>
          <w:rtl/>
          <w:lang w:bidi="ar-SA"/>
        </w:rPr>
        <w:t xml:space="preserve">، وما إذا كانت مؤهلة في ضوء الحد الأقصى لمستوى التعاون الثنائي المتاح لعام </w:t>
      </w:r>
      <w:r w:rsidRPr="00C7229C">
        <w:rPr>
          <w:sz w:val="26"/>
          <w:szCs w:val="26"/>
          <w:rtl/>
        </w:rPr>
        <w:t xml:space="preserve">2019 </w:t>
      </w:r>
      <w:r w:rsidR="00312815">
        <w:rPr>
          <w:sz w:val="26"/>
          <w:szCs w:val="26"/>
          <w:rtl/>
          <w:lang w:bidi="ar-SA"/>
        </w:rPr>
        <w:t xml:space="preserve">أو </w:t>
      </w:r>
      <w:r w:rsidRPr="00C7229C">
        <w:rPr>
          <w:sz w:val="26"/>
          <w:szCs w:val="26"/>
          <w:rtl/>
          <w:lang w:bidi="ar-SA"/>
        </w:rPr>
        <w:t>لفترة</w:t>
      </w:r>
      <w:r w:rsidR="00312815">
        <w:rPr>
          <w:rFonts w:hint="cs"/>
          <w:sz w:val="26"/>
          <w:szCs w:val="26"/>
          <w:rtl/>
          <w:lang w:bidi="ar-SA"/>
        </w:rPr>
        <w:t xml:space="preserve"> الثلاث سنوات</w:t>
      </w:r>
      <w:r w:rsidRPr="00C7229C">
        <w:rPr>
          <w:sz w:val="26"/>
          <w:szCs w:val="26"/>
          <w:rtl/>
          <w:lang w:bidi="ar-SA"/>
        </w:rPr>
        <w:t xml:space="preserve"> </w:t>
      </w:r>
      <w:r w:rsidRPr="00C7229C">
        <w:rPr>
          <w:sz w:val="26"/>
          <w:szCs w:val="26"/>
          <w:rtl/>
        </w:rPr>
        <w:t>2018-2020.</w:t>
      </w:r>
    </w:p>
    <w:p w:rsidR="00E4427A" w:rsidRDefault="00E4427A" w:rsidP="005C5BFC">
      <w:pPr>
        <w:pStyle w:val="Heading1"/>
        <w:numPr>
          <w:ilvl w:val="0"/>
          <w:numId w:val="0"/>
        </w:numPr>
        <w:bidi/>
        <w:ind w:left="720"/>
        <w:rPr>
          <w:sz w:val="26"/>
          <w:szCs w:val="26"/>
          <w:rtl/>
          <w:lang w:bidi="ar-SA"/>
        </w:rPr>
      </w:pPr>
      <w:r w:rsidRPr="00A47837">
        <w:rPr>
          <w:sz w:val="26"/>
          <w:szCs w:val="26"/>
          <w:u w:val="single"/>
          <w:rtl/>
          <w:lang w:val="en-US" w:bidi="ar-SA"/>
        </w:rPr>
        <w:t>القضايا التي يتعين معالجتها</w:t>
      </w:r>
      <w:r w:rsidRPr="00A47837">
        <w:rPr>
          <w:sz w:val="26"/>
          <w:szCs w:val="26"/>
          <w:rtl/>
          <w:lang w:val="en-US" w:bidi="ar-SA"/>
        </w:rPr>
        <w:t>:</w:t>
      </w:r>
      <w:r>
        <w:rPr>
          <w:rFonts w:hint="cs"/>
          <w:sz w:val="26"/>
          <w:szCs w:val="26"/>
          <w:rtl/>
          <w:lang w:bidi="ar-SA"/>
        </w:rPr>
        <w:t xml:space="preserve"> لا يوجد.</w:t>
      </w:r>
    </w:p>
    <w:p w:rsidR="00E4427A" w:rsidRPr="00832BDA" w:rsidRDefault="00E4427A" w:rsidP="005C5BFC">
      <w:pPr>
        <w:pStyle w:val="Heading1"/>
        <w:numPr>
          <w:ilvl w:val="0"/>
          <w:numId w:val="0"/>
        </w:numPr>
        <w:bidi/>
        <w:ind w:left="720"/>
        <w:rPr>
          <w:sz w:val="26"/>
          <w:szCs w:val="26"/>
        </w:rPr>
      </w:pPr>
      <w:r w:rsidRPr="00EB50BE">
        <w:rPr>
          <w:rFonts w:hint="cs"/>
          <w:sz w:val="26"/>
          <w:szCs w:val="26"/>
          <w:u w:val="single"/>
          <w:rtl/>
          <w:lang w:bidi="ar-SA"/>
        </w:rPr>
        <w:t>و</w:t>
      </w:r>
      <w:r w:rsidRPr="00EB50BE">
        <w:rPr>
          <w:sz w:val="26"/>
          <w:szCs w:val="26"/>
          <w:u w:val="single"/>
          <w:rtl/>
          <w:lang w:bidi="ar-SA"/>
        </w:rPr>
        <w:t>قد ترغب اللجنة التنفيذية في</w:t>
      </w:r>
      <w:r w:rsidRPr="00832BDA">
        <w:rPr>
          <w:sz w:val="26"/>
          <w:szCs w:val="26"/>
          <w:rtl/>
          <w:lang w:bidi="ar-SA"/>
        </w:rPr>
        <w:t xml:space="preserve"> أن تطلب إلى أمين الخزانة تعويض تكاليف المشروعات الثنائية المتعمدة في الاجتماع الرابع والثمانين على النحو التالي</w:t>
      </w:r>
      <w:r w:rsidRPr="00832BDA">
        <w:rPr>
          <w:sz w:val="26"/>
          <w:szCs w:val="26"/>
          <w:rtl/>
        </w:rPr>
        <w:t>:</w:t>
      </w:r>
    </w:p>
    <w:p w:rsidR="00E4427A" w:rsidRPr="00832BDA" w:rsidRDefault="00E4427A" w:rsidP="007F00F4">
      <w:pPr>
        <w:pStyle w:val="ListParagraph"/>
        <w:numPr>
          <w:ilvl w:val="0"/>
          <w:numId w:val="34"/>
        </w:numPr>
        <w:bidi/>
        <w:spacing w:after="240"/>
        <w:ind w:left="1440" w:hanging="720"/>
        <w:contextualSpacing w:val="0"/>
        <w:outlineLvl w:val="1"/>
        <w:rPr>
          <w:sz w:val="26"/>
          <w:szCs w:val="26"/>
        </w:rPr>
      </w:pPr>
      <w:r w:rsidRPr="00832BDA">
        <w:rPr>
          <w:sz w:val="26"/>
          <w:szCs w:val="26"/>
          <w:rtl/>
        </w:rPr>
        <w:t>×× دولار</w:t>
      </w:r>
      <w:r w:rsidRPr="00832BDA">
        <w:rPr>
          <w:rFonts w:hint="cs"/>
          <w:sz w:val="26"/>
          <w:szCs w:val="26"/>
          <w:rtl/>
        </w:rPr>
        <w:t>ا</w:t>
      </w:r>
      <w:r w:rsidRPr="00832BDA">
        <w:rPr>
          <w:sz w:val="26"/>
          <w:szCs w:val="26"/>
          <w:rtl/>
        </w:rPr>
        <w:t xml:space="preserve"> أمريكي</w:t>
      </w:r>
      <w:r w:rsidRPr="00832BDA">
        <w:rPr>
          <w:rFonts w:hint="cs"/>
          <w:sz w:val="26"/>
          <w:szCs w:val="26"/>
          <w:rtl/>
        </w:rPr>
        <w:t>ا</w:t>
      </w:r>
      <w:r w:rsidRPr="00832BDA">
        <w:rPr>
          <w:sz w:val="26"/>
          <w:szCs w:val="26"/>
          <w:rtl/>
        </w:rPr>
        <w:t xml:space="preserve"> (بما في ذلك تكاليف مساندة الوكالات) مقابل رصيد مساهمة حكومة فرنسا الثنائية لعام 2019. </w:t>
      </w:r>
    </w:p>
    <w:p w:rsidR="00E4427A" w:rsidRPr="00832BDA" w:rsidRDefault="00E4427A" w:rsidP="007F00F4">
      <w:pPr>
        <w:pStyle w:val="ListParagraph"/>
        <w:numPr>
          <w:ilvl w:val="0"/>
          <w:numId w:val="34"/>
        </w:numPr>
        <w:tabs>
          <w:tab w:val="right" w:pos="1980"/>
        </w:tabs>
        <w:bidi/>
        <w:spacing w:after="240"/>
        <w:ind w:left="1440" w:hanging="720"/>
        <w:contextualSpacing w:val="0"/>
        <w:outlineLvl w:val="1"/>
        <w:rPr>
          <w:sz w:val="26"/>
          <w:szCs w:val="26"/>
        </w:rPr>
      </w:pPr>
      <w:r w:rsidRPr="00832BDA">
        <w:rPr>
          <w:sz w:val="26"/>
          <w:szCs w:val="26"/>
          <w:rtl/>
        </w:rPr>
        <w:t>×× دولار</w:t>
      </w:r>
      <w:r w:rsidRPr="00832BDA">
        <w:rPr>
          <w:rFonts w:hint="cs"/>
          <w:sz w:val="26"/>
          <w:szCs w:val="26"/>
          <w:rtl/>
        </w:rPr>
        <w:t>ا</w:t>
      </w:r>
      <w:r w:rsidRPr="00832BDA">
        <w:rPr>
          <w:sz w:val="26"/>
          <w:szCs w:val="26"/>
          <w:rtl/>
        </w:rPr>
        <w:t xml:space="preserve"> أمريكي</w:t>
      </w:r>
      <w:r w:rsidRPr="00832BDA">
        <w:rPr>
          <w:rFonts w:hint="cs"/>
          <w:sz w:val="26"/>
          <w:szCs w:val="26"/>
          <w:rtl/>
        </w:rPr>
        <w:t>ا</w:t>
      </w:r>
      <w:r w:rsidRPr="00832BDA">
        <w:rPr>
          <w:sz w:val="26"/>
          <w:szCs w:val="26"/>
          <w:rtl/>
        </w:rPr>
        <w:t xml:space="preserve"> (بما في ذلك تكاليف مساندة الوكالات) مقابل رصيد مساهمة حكومة ألمانيا الثنائية للفترة 2018-2020؛</w:t>
      </w:r>
    </w:p>
    <w:p w:rsidR="00E4427A" w:rsidRPr="00832BDA" w:rsidRDefault="00E4427A" w:rsidP="007F00F4">
      <w:pPr>
        <w:pStyle w:val="ListParagraph"/>
        <w:numPr>
          <w:ilvl w:val="0"/>
          <w:numId w:val="34"/>
        </w:numPr>
        <w:tabs>
          <w:tab w:val="right" w:pos="1980"/>
        </w:tabs>
        <w:bidi/>
        <w:spacing w:after="240"/>
        <w:ind w:left="1440" w:hanging="720"/>
        <w:contextualSpacing w:val="0"/>
        <w:outlineLvl w:val="1"/>
        <w:rPr>
          <w:sz w:val="26"/>
          <w:szCs w:val="26"/>
        </w:rPr>
      </w:pPr>
      <w:r w:rsidRPr="00832BDA">
        <w:rPr>
          <w:sz w:val="26"/>
          <w:szCs w:val="26"/>
          <w:rtl/>
        </w:rPr>
        <w:t>×× دولار</w:t>
      </w:r>
      <w:r w:rsidRPr="00832BDA">
        <w:rPr>
          <w:rFonts w:hint="cs"/>
          <w:sz w:val="26"/>
          <w:szCs w:val="26"/>
          <w:rtl/>
        </w:rPr>
        <w:t>ا</w:t>
      </w:r>
      <w:r w:rsidRPr="00832BDA">
        <w:rPr>
          <w:sz w:val="26"/>
          <w:szCs w:val="26"/>
          <w:rtl/>
        </w:rPr>
        <w:t xml:space="preserve"> أمريكي</w:t>
      </w:r>
      <w:r w:rsidRPr="00832BDA">
        <w:rPr>
          <w:rFonts w:hint="cs"/>
          <w:sz w:val="26"/>
          <w:szCs w:val="26"/>
          <w:rtl/>
        </w:rPr>
        <w:t>ا</w:t>
      </w:r>
      <w:r w:rsidRPr="00832BDA">
        <w:rPr>
          <w:sz w:val="26"/>
          <w:szCs w:val="26"/>
          <w:rtl/>
        </w:rPr>
        <w:t xml:space="preserve"> (بما في ذلك تكاليف مساندة الوكالات) مقابل رصيد مساهمة حكومة إيطاليا الثنائية لعام 2019؛</w:t>
      </w:r>
    </w:p>
    <w:p w:rsidR="00E4427A" w:rsidRDefault="00E4427A" w:rsidP="005C5BFC">
      <w:pPr>
        <w:pStyle w:val="StyleHeader4Para4Left0Firstline0"/>
        <w:widowControl/>
        <w:numPr>
          <w:ilvl w:val="0"/>
          <w:numId w:val="0"/>
        </w:numPr>
        <w:bidi/>
        <w:ind w:left="1440" w:hanging="720"/>
      </w:pPr>
      <w:r>
        <w:rPr>
          <w:rFonts w:hint="cs"/>
          <w:sz w:val="26"/>
          <w:szCs w:val="26"/>
          <w:rtl/>
        </w:rPr>
        <w:t>(</w:t>
      </w:r>
      <w:r>
        <w:rPr>
          <w:rFonts w:hint="cs"/>
          <w:sz w:val="26"/>
          <w:szCs w:val="26"/>
          <w:rtl/>
          <w:lang w:bidi="ar-SA"/>
        </w:rPr>
        <w:t>د</w:t>
      </w:r>
      <w:r>
        <w:rPr>
          <w:rFonts w:hint="cs"/>
          <w:sz w:val="26"/>
          <w:szCs w:val="26"/>
          <w:rtl/>
        </w:rPr>
        <w:t>)</w:t>
      </w:r>
      <w:r w:rsidR="00A35376">
        <w:rPr>
          <w:rFonts w:hint="cs"/>
          <w:sz w:val="26"/>
          <w:szCs w:val="26"/>
          <w:rtl/>
        </w:rPr>
        <w:tab/>
      </w:r>
      <w:r w:rsidRPr="00832BDA">
        <w:rPr>
          <w:sz w:val="26"/>
          <w:szCs w:val="26"/>
          <w:rtl/>
        </w:rPr>
        <w:t xml:space="preserve">×× </w:t>
      </w:r>
      <w:r w:rsidRPr="00832BDA">
        <w:rPr>
          <w:sz w:val="26"/>
          <w:szCs w:val="26"/>
          <w:rtl/>
          <w:lang w:bidi="ar-SA"/>
        </w:rPr>
        <w:t>دولار</w:t>
      </w:r>
      <w:r w:rsidRPr="00832BDA">
        <w:rPr>
          <w:rFonts w:hint="cs"/>
          <w:sz w:val="26"/>
          <w:szCs w:val="26"/>
          <w:rtl/>
          <w:lang w:bidi="ar-SA"/>
        </w:rPr>
        <w:t>ا</w:t>
      </w:r>
      <w:r w:rsidRPr="00832BDA">
        <w:rPr>
          <w:sz w:val="26"/>
          <w:szCs w:val="26"/>
          <w:rtl/>
          <w:lang w:bidi="ar-SA"/>
        </w:rPr>
        <w:t xml:space="preserve"> أمريكي</w:t>
      </w:r>
      <w:r w:rsidRPr="00832BDA">
        <w:rPr>
          <w:rFonts w:hint="cs"/>
          <w:sz w:val="26"/>
          <w:szCs w:val="26"/>
          <w:rtl/>
          <w:lang w:bidi="ar-SA"/>
        </w:rPr>
        <w:t>ا</w:t>
      </w:r>
      <w:r w:rsidRPr="00832BDA">
        <w:rPr>
          <w:sz w:val="26"/>
          <w:szCs w:val="26"/>
          <w:rtl/>
        </w:rPr>
        <w:t xml:space="preserve"> (</w:t>
      </w:r>
      <w:r w:rsidRPr="00832BDA">
        <w:rPr>
          <w:sz w:val="26"/>
          <w:szCs w:val="26"/>
          <w:rtl/>
          <w:lang w:bidi="ar-SA"/>
        </w:rPr>
        <w:t>بما في ذلك تكاليف مساندة الوكالات</w:t>
      </w:r>
      <w:r w:rsidRPr="00832BDA">
        <w:rPr>
          <w:sz w:val="26"/>
          <w:szCs w:val="26"/>
          <w:rtl/>
        </w:rPr>
        <w:t xml:space="preserve">) </w:t>
      </w:r>
      <w:r w:rsidRPr="00832BDA">
        <w:rPr>
          <w:sz w:val="26"/>
          <w:szCs w:val="26"/>
          <w:rtl/>
          <w:lang w:bidi="ar-SA"/>
        </w:rPr>
        <w:t xml:space="preserve">مقابل رصيد مساهمة حكومة اليابان الثنائية لعام </w:t>
      </w:r>
      <w:r w:rsidRPr="00832BDA">
        <w:rPr>
          <w:sz w:val="26"/>
          <w:szCs w:val="26"/>
          <w:rtl/>
        </w:rPr>
        <w:t>2019</w:t>
      </w:r>
      <w:r w:rsidRPr="00832BDA">
        <w:rPr>
          <w:rFonts w:hint="cs"/>
          <w:sz w:val="26"/>
          <w:szCs w:val="26"/>
          <w:rtl/>
        </w:rPr>
        <w:t>.</w:t>
      </w:r>
    </w:p>
    <w:p w:rsidR="00FC1E57" w:rsidRPr="00EB50BE" w:rsidRDefault="00EB50BE" w:rsidP="005C5BFC">
      <w:pPr>
        <w:pStyle w:val="Heading2"/>
        <w:widowControl/>
        <w:bidi/>
        <w:ind w:left="1440" w:hanging="720"/>
        <w:rPr>
          <w:b/>
          <w:bCs/>
          <w:sz w:val="26"/>
          <w:szCs w:val="26"/>
        </w:rPr>
      </w:pPr>
      <w:r w:rsidRPr="00EB50BE">
        <w:rPr>
          <w:rFonts w:hint="cs"/>
          <w:b/>
          <w:bCs/>
          <w:sz w:val="26"/>
          <w:szCs w:val="26"/>
          <w:rtl/>
        </w:rPr>
        <w:t>(ج)</w:t>
      </w:r>
      <w:r w:rsidRPr="00EB50BE">
        <w:rPr>
          <w:rFonts w:hint="cs"/>
          <w:b/>
          <w:bCs/>
          <w:sz w:val="26"/>
          <w:szCs w:val="26"/>
          <w:rtl/>
        </w:rPr>
        <w:tab/>
        <w:t>تعديلات على برامج العمل لعام 2019</w:t>
      </w:r>
    </w:p>
    <w:p w:rsidR="00FC1E57" w:rsidRPr="00EB50BE" w:rsidRDefault="00FC1E57" w:rsidP="005C5BFC">
      <w:pPr>
        <w:pStyle w:val="Heading3"/>
        <w:widowControl/>
        <w:numPr>
          <w:ilvl w:val="4"/>
          <w:numId w:val="1"/>
        </w:numPr>
        <w:bidi/>
        <w:ind w:left="2160" w:hanging="720"/>
        <w:rPr>
          <w:b/>
          <w:bCs/>
          <w:sz w:val="26"/>
          <w:szCs w:val="26"/>
        </w:rPr>
      </w:pPr>
      <w:r w:rsidRPr="00EB50BE">
        <w:rPr>
          <w:rFonts w:hint="cs"/>
          <w:b/>
          <w:bCs/>
          <w:sz w:val="26"/>
          <w:szCs w:val="26"/>
          <w:rtl/>
        </w:rPr>
        <w:t xml:space="preserve">برنامج عمل برنامج الأمم المتحدة الإنمائي </w:t>
      </w:r>
    </w:p>
    <w:p w:rsidR="009D0CA8" w:rsidRPr="009D0CA8" w:rsidRDefault="009D0CA8" w:rsidP="005C5BFC">
      <w:pPr>
        <w:pStyle w:val="StyleHeader4Para4Left0Firstline0"/>
        <w:widowControl/>
        <w:numPr>
          <w:ilvl w:val="0"/>
          <w:numId w:val="0"/>
        </w:numPr>
        <w:tabs>
          <w:tab w:val="clear" w:pos="2880"/>
          <w:tab w:val="clear" w:pos="5760"/>
        </w:tabs>
        <w:bidi/>
        <w:ind w:left="720"/>
        <w:rPr>
          <w:sz w:val="26"/>
          <w:szCs w:val="26"/>
          <w:lang w:val="en-US" w:bidi="ar-SA"/>
        </w:rPr>
      </w:pPr>
      <w:r w:rsidRPr="00312815">
        <w:rPr>
          <w:sz w:val="26"/>
          <w:szCs w:val="26"/>
          <w:rtl/>
          <w:lang w:val="en-US" w:bidi="ar-SA"/>
        </w:rPr>
        <w:t xml:space="preserve">تحتوي </w:t>
      </w:r>
      <w:r w:rsidRPr="009D0CA8">
        <w:rPr>
          <w:sz w:val="26"/>
          <w:szCs w:val="26"/>
          <w:u w:val="single"/>
          <w:rtl/>
          <w:lang w:val="en-US" w:bidi="ar-SA"/>
        </w:rPr>
        <w:t xml:space="preserve">الوثيقة </w:t>
      </w:r>
      <w:r w:rsidRPr="009D0CA8">
        <w:rPr>
          <w:color w:val="000000" w:themeColor="text1"/>
          <w:sz w:val="26"/>
          <w:szCs w:val="26"/>
          <w:u w:val="single"/>
        </w:rPr>
        <w:t>UNEP/OzL.Pro/ExCom/</w:t>
      </w:r>
      <w:r w:rsidR="00F62B26">
        <w:rPr>
          <w:color w:val="000000" w:themeColor="text1"/>
          <w:sz w:val="26"/>
          <w:szCs w:val="26"/>
          <w:u w:val="single"/>
        </w:rPr>
        <w:t>84</w:t>
      </w:r>
      <w:r w:rsidRPr="009D0CA8">
        <w:rPr>
          <w:color w:val="000000" w:themeColor="text1"/>
          <w:sz w:val="26"/>
          <w:szCs w:val="26"/>
          <w:u w:val="single"/>
        </w:rPr>
        <w:t>/</w:t>
      </w:r>
      <w:r w:rsidR="00F62B26">
        <w:rPr>
          <w:color w:val="000000" w:themeColor="text1"/>
          <w:sz w:val="26"/>
          <w:szCs w:val="26"/>
          <w:u w:val="single"/>
        </w:rPr>
        <w:t>34</w:t>
      </w:r>
      <w:r w:rsidR="00312815">
        <w:rPr>
          <w:rFonts w:hint="cs"/>
          <w:sz w:val="26"/>
          <w:szCs w:val="26"/>
          <w:rtl/>
          <w:lang w:val="en-US" w:bidi="ar-SA"/>
        </w:rPr>
        <w:t xml:space="preserve"> </w:t>
      </w:r>
      <w:r w:rsidRPr="009D0CA8">
        <w:rPr>
          <w:sz w:val="26"/>
          <w:szCs w:val="26"/>
          <w:rtl/>
          <w:lang w:val="en-US" w:bidi="ar-SA"/>
        </w:rPr>
        <w:t xml:space="preserve">على </w:t>
      </w:r>
      <w:r w:rsidR="00F62B26">
        <w:rPr>
          <w:rFonts w:hint="cs"/>
          <w:sz w:val="26"/>
          <w:szCs w:val="26"/>
          <w:rtl/>
          <w:lang w:val="en-US" w:bidi="ar-SA"/>
        </w:rPr>
        <w:t>15</w:t>
      </w:r>
      <w:r w:rsidRPr="009D0CA8">
        <w:rPr>
          <w:sz w:val="26"/>
          <w:szCs w:val="26"/>
          <w:rtl/>
          <w:lang w:val="en-US" w:bidi="ar-SA"/>
        </w:rPr>
        <w:t xml:space="preserve"> نشاطًا قدمه</w:t>
      </w:r>
      <w:r w:rsidRPr="009D0CA8">
        <w:rPr>
          <w:rFonts w:hint="cs"/>
          <w:sz w:val="26"/>
          <w:szCs w:val="26"/>
          <w:rtl/>
          <w:lang w:val="en-US" w:bidi="ar-SA"/>
        </w:rPr>
        <w:t>م</w:t>
      </w:r>
      <w:r w:rsidRPr="009D0CA8">
        <w:rPr>
          <w:sz w:val="26"/>
          <w:szCs w:val="26"/>
          <w:rtl/>
          <w:lang w:val="en-US" w:bidi="ar-SA"/>
        </w:rPr>
        <w:t xml:space="preserve"> برنامج الأمم المتحدة </w:t>
      </w:r>
      <w:r w:rsidR="00F62B26">
        <w:rPr>
          <w:rFonts w:hint="cs"/>
          <w:sz w:val="26"/>
          <w:szCs w:val="26"/>
          <w:rtl/>
          <w:lang w:val="en-US" w:bidi="ar-SA"/>
        </w:rPr>
        <w:t>الإنمائي</w:t>
      </w:r>
      <w:r w:rsidRPr="009D0CA8">
        <w:rPr>
          <w:rFonts w:hint="cs"/>
          <w:b/>
          <w:bCs/>
          <w:sz w:val="26"/>
          <w:szCs w:val="26"/>
          <w:rtl/>
          <w:lang w:val="en-US" w:bidi="ar-SA"/>
        </w:rPr>
        <w:t xml:space="preserve">، </w:t>
      </w:r>
      <w:r w:rsidR="00F62B26">
        <w:rPr>
          <w:rFonts w:hint="cs"/>
          <w:sz w:val="26"/>
          <w:szCs w:val="26"/>
          <w:rtl/>
          <w:lang w:val="en-US" w:bidi="ar-SA"/>
        </w:rPr>
        <w:t>بما فيهم</w:t>
      </w:r>
      <w:r w:rsidRPr="00862E1B">
        <w:rPr>
          <w:sz w:val="26"/>
          <w:szCs w:val="26"/>
          <w:rtl/>
          <w:lang w:val="en-US" w:bidi="ar-SA"/>
        </w:rPr>
        <w:t xml:space="preserve"> </w:t>
      </w:r>
      <w:r w:rsidR="00F62B26">
        <w:rPr>
          <w:rFonts w:hint="cs"/>
          <w:sz w:val="26"/>
          <w:szCs w:val="26"/>
          <w:rtl/>
          <w:lang w:val="en-US" w:bidi="ar-SA"/>
        </w:rPr>
        <w:t>ستة</w:t>
      </w:r>
      <w:r w:rsidRPr="009D0CA8">
        <w:rPr>
          <w:rFonts w:hint="cs"/>
          <w:sz w:val="26"/>
          <w:szCs w:val="26"/>
          <w:rtl/>
          <w:lang w:val="en-US" w:bidi="ar-SA"/>
        </w:rPr>
        <w:t xml:space="preserve"> </w:t>
      </w:r>
      <w:r w:rsidRPr="009D0CA8">
        <w:rPr>
          <w:sz w:val="26"/>
          <w:szCs w:val="26"/>
          <w:rtl/>
          <w:lang w:val="en-US" w:bidi="ar-SA"/>
        </w:rPr>
        <w:t>طلبا</w:t>
      </w:r>
      <w:r w:rsidR="00F62B26">
        <w:rPr>
          <w:rFonts w:hint="cs"/>
          <w:sz w:val="26"/>
          <w:szCs w:val="26"/>
          <w:rtl/>
          <w:lang w:val="en-US" w:bidi="ar-SA"/>
        </w:rPr>
        <w:t>ت</w:t>
      </w:r>
      <w:r w:rsidRPr="009D0CA8">
        <w:rPr>
          <w:sz w:val="26"/>
          <w:szCs w:val="26"/>
          <w:rtl/>
          <w:lang w:val="en-US" w:bidi="ar-SA"/>
        </w:rPr>
        <w:t xml:space="preserve"> </w:t>
      </w:r>
      <w:r w:rsidRPr="009D0CA8">
        <w:rPr>
          <w:rFonts w:hint="cs"/>
          <w:sz w:val="26"/>
          <w:szCs w:val="26"/>
          <w:rtl/>
          <w:lang w:val="en-US" w:bidi="ar-SA"/>
        </w:rPr>
        <w:t>لمشروعات تجديد التعزيز المؤسسي</w:t>
      </w:r>
      <w:r w:rsidRPr="009D0CA8">
        <w:rPr>
          <w:sz w:val="26"/>
          <w:szCs w:val="26"/>
          <w:rtl/>
          <w:lang w:val="en-US" w:bidi="ar-SA"/>
        </w:rPr>
        <w:t xml:space="preserve">؛ </w:t>
      </w:r>
      <w:r w:rsidRPr="009D0CA8">
        <w:rPr>
          <w:rFonts w:hint="cs"/>
          <w:sz w:val="26"/>
          <w:szCs w:val="26"/>
          <w:rtl/>
          <w:lang w:val="en-US" w:bidi="ar-SA"/>
        </w:rPr>
        <w:t>و</w:t>
      </w:r>
      <w:r w:rsidRPr="009D0CA8">
        <w:rPr>
          <w:sz w:val="26"/>
          <w:szCs w:val="26"/>
          <w:rtl/>
          <w:lang w:val="en-US" w:bidi="ar-SA"/>
        </w:rPr>
        <w:t>ث</w:t>
      </w:r>
      <w:r w:rsidR="00F62B26">
        <w:rPr>
          <w:rFonts w:hint="cs"/>
          <w:sz w:val="26"/>
          <w:szCs w:val="26"/>
          <w:rtl/>
          <w:lang w:val="en-US" w:bidi="ar-SA"/>
        </w:rPr>
        <w:t>لاثة</w:t>
      </w:r>
      <w:r w:rsidRPr="009D0CA8">
        <w:rPr>
          <w:sz w:val="26"/>
          <w:szCs w:val="26"/>
          <w:rtl/>
          <w:lang w:val="en-US" w:bidi="ar-SA"/>
        </w:rPr>
        <w:t xml:space="preserve"> </w:t>
      </w:r>
      <w:r w:rsidR="00F62B26">
        <w:rPr>
          <w:rFonts w:hint="cs"/>
          <w:sz w:val="26"/>
          <w:szCs w:val="26"/>
          <w:rtl/>
          <w:lang w:val="en-US" w:bidi="ar-SA"/>
        </w:rPr>
        <w:t xml:space="preserve">للمساعدة التقنية </w:t>
      </w:r>
      <w:r w:rsidRPr="009D0CA8">
        <w:rPr>
          <w:rFonts w:hint="cs"/>
          <w:sz w:val="26"/>
          <w:szCs w:val="26"/>
          <w:rtl/>
          <w:lang w:val="en-US" w:bidi="ar-SA"/>
        </w:rPr>
        <w:t>ل</w:t>
      </w:r>
      <w:r w:rsidRPr="009D0CA8">
        <w:rPr>
          <w:sz w:val="26"/>
          <w:szCs w:val="26"/>
          <w:rtl/>
          <w:lang w:val="en-US" w:bidi="ar-SA"/>
        </w:rPr>
        <w:t xml:space="preserve">إعداد </w:t>
      </w:r>
      <w:r w:rsidR="00F62B26">
        <w:rPr>
          <w:rFonts w:hint="cs"/>
          <w:sz w:val="26"/>
          <w:szCs w:val="26"/>
          <w:rtl/>
          <w:lang w:val="en-US" w:bidi="ar-SA"/>
        </w:rPr>
        <w:t xml:space="preserve">تقارير التحقق؛ وثلاثة طلبات لإعداد </w:t>
      </w:r>
      <w:r w:rsidRPr="009D0CA8">
        <w:rPr>
          <w:sz w:val="26"/>
          <w:szCs w:val="26"/>
          <w:rtl/>
          <w:lang w:val="en-US" w:bidi="ar-SA"/>
        </w:rPr>
        <w:t>مشروع ل</w:t>
      </w:r>
      <w:r w:rsidR="00F62B26">
        <w:rPr>
          <w:rFonts w:hint="cs"/>
          <w:sz w:val="26"/>
          <w:szCs w:val="26"/>
          <w:rtl/>
          <w:lang w:val="en-US" w:bidi="ar-SA"/>
        </w:rPr>
        <w:t>لمرحلة الثانية ل</w:t>
      </w:r>
      <w:r w:rsidRPr="009D0CA8">
        <w:rPr>
          <w:sz w:val="26"/>
          <w:szCs w:val="26"/>
          <w:rtl/>
          <w:lang w:val="en-US" w:bidi="ar-SA"/>
        </w:rPr>
        <w:t>خطة إدارة إزالة المواد الهيدروكل</w:t>
      </w:r>
      <w:r w:rsidR="00F62B26">
        <w:rPr>
          <w:sz w:val="26"/>
          <w:szCs w:val="26"/>
          <w:rtl/>
          <w:lang w:val="en-US" w:bidi="ar-SA"/>
        </w:rPr>
        <w:t>وروفلوروكربونية</w:t>
      </w:r>
      <w:r w:rsidR="00F62B26">
        <w:rPr>
          <w:rFonts w:hint="cs"/>
          <w:sz w:val="26"/>
          <w:szCs w:val="26"/>
          <w:rtl/>
          <w:lang w:val="en-US" w:bidi="ar-SA"/>
        </w:rPr>
        <w:t>،</w:t>
      </w:r>
      <w:r w:rsidRPr="009D0CA8">
        <w:rPr>
          <w:sz w:val="26"/>
          <w:szCs w:val="26"/>
          <w:rtl/>
          <w:lang w:val="en-US" w:bidi="ar-SA"/>
        </w:rPr>
        <w:t xml:space="preserve"> </w:t>
      </w:r>
      <w:r w:rsidRPr="009D0CA8">
        <w:rPr>
          <w:rFonts w:hint="cs"/>
          <w:sz w:val="26"/>
          <w:szCs w:val="26"/>
          <w:rtl/>
          <w:lang w:val="en-US" w:bidi="ar-SA"/>
        </w:rPr>
        <w:t>و</w:t>
      </w:r>
      <w:r w:rsidR="00F62B26">
        <w:rPr>
          <w:rFonts w:hint="cs"/>
          <w:sz w:val="26"/>
          <w:szCs w:val="26"/>
          <w:rtl/>
          <w:lang w:val="en-US" w:bidi="ar-SA"/>
        </w:rPr>
        <w:t>طلب للمرحلة الثالثة؛ و</w:t>
      </w:r>
      <w:r w:rsidRPr="009D0CA8">
        <w:rPr>
          <w:sz w:val="26"/>
          <w:szCs w:val="26"/>
          <w:rtl/>
          <w:lang w:val="en-US" w:bidi="ar-SA"/>
        </w:rPr>
        <w:t xml:space="preserve">مشروع </w:t>
      </w:r>
      <w:r w:rsidR="00F62B26">
        <w:rPr>
          <w:rFonts w:hint="cs"/>
          <w:sz w:val="26"/>
          <w:szCs w:val="26"/>
          <w:rtl/>
          <w:lang w:val="en-US" w:bidi="ar-SA"/>
        </w:rPr>
        <w:t>للمساعدة الت</w:t>
      </w:r>
      <w:r w:rsidR="00312815">
        <w:rPr>
          <w:rFonts w:hint="cs"/>
          <w:sz w:val="26"/>
          <w:szCs w:val="26"/>
          <w:rtl/>
          <w:lang w:val="en-US" w:bidi="ar-SA"/>
        </w:rPr>
        <w:t>ق</w:t>
      </w:r>
      <w:r w:rsidR="00F62B26">
        <w:rPr>
          <w:rFonts w:hint="cs"/>
          <w:sz w:val="26"/>
          <w:szCs w:val="26"/>
          <w:rtl/>
          <w:lang w:val="en-US" w:bidi="ar-SA"/>
        </w:rPr>
        <w:t xml:space="preserve">نية </w:t>
      </w:r>
      <w:r w:rsidRPr="009D0CA8">
        <w:rPr>
          <w:rFonts w:hint="cs"/>
          <w:sz w:val="26"/>
          <w:szCs w:val="26"/>
          <w:rtl/>
          <w:lang w:val="en-US" w:bidi="ar-SA"/>
        </w:rPr>
        <w:t>لل</w:t>
      </w:r>
      <w:r w:rsidRPr="009D0CA8">
        <w:rPr>
          <w:sz w:val="26"/>
          <w:szCs w:val="26"/>
          <w:rtl/>
          <w:lang w:val="en-US" w:bidi="ar-SA"/>
        </w:rPr>
        <w:t xml:space="preserve">أنشطة </w:t>
      </w:r>
      <w:r w:rsidRPr="009D0CA8">
        <w:rPr>
          <w:rFonts w:hint="cs"/>
          <w:sz w:val="26"/>
          <w:szCs w:val="26"/>
          <w:rtl/>
          <w:lang w:val="en-US" w:bidi="ar-SA"/>
        </w:rPr>
        <w:t xml:space="preserve">التمكينية </w:t>
      </w:r>
      <w:r w:rsidR="00F62B26">
        <w:rPr>
          <w:rFonts w:hint="cs"/>
          <w:sz w:val="26"/>
          <w:szCs w:val="26"/>
          <w:rtl/>
          <w:lang w:val="en-US" w:bidi="ar-SA"/>
        </w:rPr>
        <w:t>عملا للمقرر 79/46</w:t>
      </w:r>
      <w:r w:rsidRPr="009D0CA8">
        <w:rPr>
          <w:sz w:val="26"/>
          <w:szCs w:val="26"/>
          <w:rtl/>
          <w:lang w:val="en-US" w:bidi="ar-SA"/>
        </w:rPr>
        <w:t xml:space="preserve">؛ وإعداد مشروع </w:t>
      </w:r>
      <w:r w:rsidRPr="009D0CA8">
        <w:rPr>
          <w:rFonts w:hint="cs"/>
          <w:sz w:val="26"/>
          <w:szCs w:val="26"/>
          <w:rtl/>
          <w:lang w:val="en-US" w:bidi="ar-SA"/>
        </w:rPr>
        <w:t xml:space="preserve">واحد </w:t>
      </w:r>
      <w:r w:rsidR="00F62B26">
        <w:rPr>
          <w:rFonts w:hint="cs"/>
          <w:sz w:val="26"/>
          <w:szCs w:val="26"/>
          <w:rtl/>
          <w:lang w:val="en-US" w:bidi="ar-SA"/>
        </w:rPr>
        <w:t>لمشروع استثماري يتعلق</w:t>
      </w:r>
      <w:r w:rsidRPr="009D0CA8">
        <w:rPr>
          <w:sz w:val="26"/>
          <w:szCs w:val="26"/>
          <w:rtl/>
          <w:lang w:val="en-US" w:bidi="ar-SA"/>
        </w:rPr>
        <w:t xml:space="preserve"> </w:t>
      </w:r>
      <w:r w:rsidR="00312815">
        <w:rPr>
          <w:rFonts w:hint="cs"/>
          <w:sz w:val="26"/>
          <w:szCs w:val="26"/>
          <w:rtl/>
          <w:lang w:val="en-US" w:bidi="ar-SA"/>
        </w:rPr>
        <w:t>ب</w:t>
      </w:r>
      <w:r w:rsidRPr="009D0CA8">
        <w:rPr>
          <w:sz w:val="26"/>
          <w:szCs w:val="26"/>
          <w:rtl/>
          <w:lang w:val="en-US" w:bidi="ar-SA"/>
        </w:rPr>
        <w:t>المواد الهيدروفلوروكربونية.</w:t>
      </w:r>
    </w:p>
    <w:p w:rsidR="009D0CA8" w:rsidRPr="009D0CA8" w:rsidRDefault="009D0CA8" w:rsidP="005C5BFC">
      <w:pPr>
        <w:pStyle w:val="StyleHeader4Para4Left0Firstline0"/>
        <w:widowControl/>
        <w:numPr>
          <w:ilvl w:val="0"/>
          <w:numId w:val="0"/>
        </w:numPr>
        <w:tabs>
          <w:tab w:val="clear" w:pos="2880"/>
          <w:tab w:val="clear" w:pos="5760"/>
        </w:tabs>
        <w:bidi/>
        <w:ind w:left="720"/>
        <w:rPr>
          <w:sz w:val="26"/>
          <w:szCs w:val="26"/>
          <w:rtl/>
          <w:lang w:val="en-US" w:bidi="ar-SA"/>
        </w:rPr>
      </w:pPr>
      <w:r w:rsidRPr="009D0CA8">
        <w:rPr>
          <w:sz w:val="26"/>
          <w:szCs w:val="26"/>
          <w:u w:val="single"/>
          <w:rtl/>
          <w:lang w:val="en-US" w:bidi="ar-SA"/>
        </w:rPr>
        <w:t>القضايا التي يتعين معالجتها</w:t>
      </w:r>
      <w:r w:rsidRPr="00F62B26">
        <w:rPr>
          <w:sz w:val="26"/>
          <w:szCs w:val="26"/>
          <w:rtl/>
          <w:lang w:val="en-US" w:bidi="ar-SA"/>
        </w:rPr>
        <w:t>:</w:t>
      </w:r>
    </w:p>
    <w:p w:rsidR="009D0CA8" w:rsidRPr="009D0CA8" w:rsidRDefault="009D0CA8" w:rsidP="007F00F4">
      <w:pPr>
        <w:pStyle w:val="StyleHeader4Para4Left0Firstline0"/>
        <w:widowControl/>
        <w:numPr>
          <w:ilvl w:val="0"/>
          <w:numId w:val="29"/>
        </w:numPr>
        <w:tabs>
          <w:tab w:val="clear" w:pos="2880"/>
          <w:tab w:val="clear" w:pos="5760"/>
        </w:tabs>
        <w:bidi/>
        <w:ind w:left="1620" w:hanging="540"/>
        <w:rPr>
          <w:sz w:val="26"/>
          <w:szCs w:val="26"/>
          <w:lang w:val="en-US" w:bidi="ar-SA"/>
        </w:rPr>
      </w:pPr>
      <w:r w:rsidRPr="009D0CA8">
        <w:rPr>
          <w:sz w:val="26"/>
          <w:szCs w:val="26"/>
          <w:rtl/>
          <w:lang w:val="en-US" w:bidi="ar-SA"/>
        </w:rPr>
        <w:t xml:space="preserve">طلب أموال إضافية </w:t>
      </w:r>
      <w:r w:rsidR="00F62B26">
        <w:rPr>
          <w:rFonts w:hint="cs"/>
          <w:sz w:val="26"/>
          <w:szCs w:val="26"/>
          <w:rtl/>
          <w:lang w:val="en-US" w:bidi="ar-SA"/>
        </w:rPr>
        <w:t>للاستثمار في</w:t>
      </w:r>
      <w:r w:rsidRPr="009D0CA8">
        <w:rPr>
          <w:sz w:val="26"/>
          <w:szCs w:val="26"/>
          <w:rtl/>
          <w:lang w:val="en-US" w:bidi="ar-SA"/>
        </w:rPr>
        <w:t xml:space="preserve"> المواد الهيدروفلوروكربونية </w:t>
      </w:r>
      <w:r>
        <w:rPr>
          <w:rFonts w:hint="cs"/>
          <w:sz w:val="26"/>
          <w:szCs w:val="26"/>
          <w:rtl/>
          <w:lang w:val="en-US" w:bidi="ar-SA"/>
        </w:rPr>
        <w:t>لمصر</w:t>
      </w:r>
      <w:r w:rsidR="00F62B26">
        <w:rPr>
          <w:rFonts w:hint="cs"/>
          <w:sz w:val="26"/>
          <w:szCs w:val="26"/>
          <w:rtl/>
          <w:lang w:val="en-US" w:bidi="ar-SA"/>
        </w:rPr>
        <w:t>.</w:t>
      </w:r>
    </w:p>
    <w:p w:rsidR="00EB50BE" w:rsidRPr="00F62B26" w:rsidRDefault="009D0CA8" w:rsidP="005C5BFC">
      <w:pPr>
        <w:bidi/>
        <w:spacing w:after="240"/>
        <w:ind w:left="720"/>
        <w:rPr>
          <w:sz w:val="26"/>
          <w:szCs w:val="26"/>
          <w:u w:val="single"/>
          <w:lang w:val="en-US" w:bidi="ar-SA"/>
        </w:rPr>
      </w:pPr>
      <w:r w:rsidRPr="009D0CA8">
        <w:rPr>
          <w:rFonts w:hint="cs"/>
          <w:sz w:val="26"/>
          <w:szCs w:val="26"/>
          <w:u w:val="single"/>
          <w:rtl/>
          <w:lang w:val="en-US" w:bidi="ar-SA"/>
        </w:rPr>
        <w:lastRenderedPageBreak/>
        <w:t>وقد ترغب اللجنة التنفيذية في</w:t>
      </w:r>
      <w:r w:rsidR="00F62B26" w:rsidRPr="00F62B26">
        <w:rPr>
          <w:rFonts w:hint="cs"/>
          <w:sz w:val="26"/>
          <w:szCs w:val="26"/>
          <w:rtl/>
          <w:lang w:val="en-US" w:bidi="ar-SA"/>
        </w:rPr>
        <w:t xml:space="preserve"> </w:t>
      </w:r>
      <w:r w:rsidR="00F62B26" w:rsidRPr="00674FEC">
        <w:rPr>
          <w:rFonts w:eastAsia="Calibri"/>
          <w:sz w:val="26"/>
          <w:szCs w:val="26"/>
          <w:rtl/>
          <w:lang w:val="en-US" w:bidi="ar-SA"/>
        </w:rPr>
        <w:t>النظر</w:t>
      </w:r>
      <w:r w:rsidR="00F62B26">
        <w:rPr>
          <w:rFonts w:eastAsia="Calibri" w:hint="cs"/>
          <w:sz w:val="26"/>
          <w:szCs w:val="26"/>
          <w:rtl/>
          <w:lang w:val="en-US" w:bidi="ar-SA"/>
        </w:rPr>
        <w:t xml:space="preserve"> </w:t>
      </w:r>
      <w:r w:rsidR="00F62B26" w:rsidRPr="00674FEC">
        <w:rPr>
          <w:rFonts w:eastAsia="Calibri"/>
          <w:sz w:val="26"/>
          <w:szCs w:val="26"/>
          <w:rtl/>
          <w:lang w:val="en-US" w:bidi="ar-SA"/>
        </w:rPr>
        <w:t xml:space="preserve">فيما إذا كانت توافق أو لا توافق على طلب إعداد </w:t>
      </w:r>
      <w:r w:rsidR="00F62B26" w:rsidRPr="00674FEC">
        <w:rPr>
          <w:rFonts w:eastAsia="Calibri" w:hint="cs"/>
          <w:sz w:val="26"/>
          <w:szCs w:val="26"/>
          <w:rtl/>
          <w:lang w:val="en-US" w:bidi="ar-SA"/>
        </w:rPr>
        <w:t>ال</w:t>
      </w:r>
      <w:r w:rsidR="00F62B26" w:rsidRPr="00674FEC">
        <w:rPr>
          <w:rFonts w:eastAsia="Calibri"/>
          <w:sz w:val="26"/>
          <w:szCs w:val="26"/>
          <w:rtl/>
          <w:lang w:val="en-US" w:bidi="ar-SA"/>
        </w:rPr>
        <w:t xml:space="preserve">مشروع لمشروع </w:t>
      </w:r>
      <w:r w:rsidR="00F62B26" w:rsidRPr="00674FEC">
        <w:rPr>
          <w:rFonts w:eastAsia="Calibri" w:hint="cs"/>
          <w:sz w:val="26"/>
          <w:szCs w:val="26"/>
          <w:rtl/>
          <w:lang w:val="en-US" w:bidi="ar-SA"/>
        </w:rPr>
        <w:t>استثماري</w:t>
      </w:r>
      <w:r w:rsidR="00F62B26" w:rsidRPr="00674FEC">
        <w:rPr>
          <w:rFonts w:eastAsia="Calibri"/>
          <w:sz w:val="26"/>
          <w:szCs w:val="26"/>
          <w:rtl/>
          <w:lang w:val="en-US" w:bidi="ar-SA"/>
        </w:rPr>
        <w:t xml:space="preserve"> </w:t>
      </w:r>
      <w:r w:rsidR="00F62B26" w:rsidRPr="00674FEC">
        <w:rPr>
          <w:rFonts w:eastAsia="Calibri" w:hint="cs"/>
          <w:sz w:val="26"/>
          <w:szCs w:val="26"/>
          <w:rtl/>
          <w:lang w:val="en-US" w:bidi="ar-SA"/>
        </w:rPr>
        <w:t>يتعلق باستخدام المواد الهيدروفلوروكربونية</w:t>
      </w:r>
      <w:r w:rsidR="00F62B26" w:rsidRPr="00674FEC">
        <w:rPr>
          <w:rFonts w:eastAsia="Calibri"/>
          <w:sz w:val="26"/>
          <w:szCs w:val="26"/>
          <w:rtl/>
          <w:lang w:val="en-US" w:bidi="ar-SA"/>
        </w:rPr>
        <w:t xml:space="preserve"> في قطاع تجميع معدات مكافحة الحرائق في مصر بمبلغ </w:t>
      </w:r>
      <w:r w:rsidR="00F62B26">
        <w:rPr>
          <w:rFonts w:eastAsia="Calibri" w:hint="cs"/>
          <w:sz w:val="26"/>
          <w:szCs w:val="26"/>
          <w:rtl/>
          <w:lang w:val="en-US" w:bidi="ar-SA"/>
        </w:rPr>
        <w:t>30.000</w:t>
      </w:r>
      <w:r w:rsidR="00F62B26" w:rsidRPr="00674FEC">
        <w:rPr>
          <w:rFonts w:eastAsia="Calibri" w:hint="cs"/>
          <w:sz w:val="26"/>
          <w:szCs w:val="26"/>
          <w:rtl/>
          <w:lang w:val="en-US" w:bidi="ar-SA"/>
        </w:rPr>
        <w:t xml:space="preserve"> </w:t>
      </w:r>
      <w:r w:rsidR="00F62B26" w:rsidRPr="00674FEC">
        <w:rPr>
          <w:rFonts w:eastAsia="Calibri"/>
          <w:sz w:val="26"/>
          <w:szCs w:val="26"/>
          <w:rtl/>
          <w:lang w:val="en-US" w:bidi="ar-SA"/>
        </w:rPr>
        <w:t>دولار</w:t>
      </w:r>
      <w:r w:rsidR="00312815">
        <w:rPr>
          <w:rFonts w:eastAsia="Calibri" w:hint="cs"/>
          <w:sz w:val="26"/>
          <w:szCs w:val="26"/>
          <w:rtl/>
          <w:lang w:val="en-US" w:bidi="ar-SA"/>
        </w:rPr>
        <w:t>ا</w:t>
      </w:r>
      <w:r w:rsidR="00F62B26" w:rsidRPr="00674FEC">
        <w:rPr>
          <w:rFonts w:eastAsia="Calibri"/>
          <w:sz w:val="26"/>
          <w:szCs w:val="26"/>
          <w:rtl/>
          <w:lang w:val="en-US" w:bidi="ar-SA"/>
        </w:rPr>
        <w:t xml:space="preserve"> أمريكي</w:t>
      </w:r>
      <w:r w:rsidR="00312815">
        <w:rPr>
          <w:rFonts w:eastAsia="Calibri" w:hint="cs"/>
          <w:sz w:val="26"/>
          <w:szCs w:val="26"/>
          <w:rtl/>
          <w:lang w:val="en-US" w:bidi="ar-SA"/>
        </w:rPr>
        <w:t>ا</w:t>
      </w:r>
      <w:r w:rsidR="00F62B26" w:rsidRPr="00674FEC">
        <w:rPr>
          <w:rFonts w:eastAsia="Calibri"/>
          <w:sz w:val="26"/>
          <w:szCs w:val="26"/>
          <w:rtl/>
          <w:lang w:val="en-US" w:bidi="ar-SA"/>
        </w:rPr>
        <w:t xml:space="preserve">، بالإضافة إلى تكاليف دعم الوكالة البالغة </w:t>
      </w:r>
      <w:r w:rsidR="00F62B26">
        <w:rPr>
          <w:rFonts w:eastAsia="Calibri" w:hint="cs"/>
          <w:sz w:val="26"/>
          <w:szCs w:val="26"/>
          <w:rtl/>
          <w:lang w:val="en-US" w:bidi="ar-SA"/>
        </w:rPr>
        <w:t>2.100</w:t>
      </w:r>
      <w:r w:rsidR="00F62B26" w:rsidRPr="00674FEC">
        <w:rPr>
          <w:rFonts w:eastAsia="Calibri" w:hint="cs"/>
          <w:sz w:val="26"/>
          <w:szCs w:val="26"/>
          <w:rtl/>
          <w:lang w:val="en-US" w:bidi="ar-SA"/>
        </w:rPr>
        <w:t xml:space="preserve"> </w:t>
      </w:r>
      <w:r w:rsidR="00F62B26" w:rsidRPr="00674FEC">
        <w:rPr>
          <w:rFonts w:eastAsia="Calibri"/>
          <w:sz w:val="26"/>
          <w:szCs w:val="26"/>
          <w:rtl/>
          <w:lang w:val="en-US" w:bidi="ar-SA"/>
        </w:rPr>
        <w:t>دولار</w:t>
      </w:r>
      <w:r w:rsidR="00312815">
        <w:rPr>
          <w:rFonts w:eastAsia="Calibri" w:hint="cs"/>
          <w:sz w:val="26"/>
          <w:szCs w:val="26"/>
          <w:rtl/>
          <w:lang w:val="en-US" w:bidi="ar-SA"/>
        </w:rPr>
        <w:t>ا</w:t>
      </w:r>
      <w:r w:rsidR="00F62B26" w:rsidRPr="00674FEC">
        <w:rPr>
          <w:rFonts w:eastAsia="Calibri"/>
          <w:sz w:val="26"/>
          <w:szCs w:val="26"/>
          <w:rtl/>
          <w:lang w:val="en-US" w:bidi="ar-SA"/>
        </w:rPr>
        <w:t xml:space="preserve"> أمريكي</w:t>
      </w:r>
      <w:r w:rsidR="00312815">
        <w:rPr>
          <w:rFonts w:eastAsia="Calibri" w:hint="cs"/>
          <w:sz w:val="26"/>
          <w:szCs w:val="26"/>
          <w:rtl/>
          <w:lang w:val="en-US" w:bidi="ar-SA"/>
        </w:rPr>
        <w:t>ا</w:t>
      </w:r>
      <w:r w:rsidR="00F62B26" w:rsidRPr="00674FEC">
        <w:rPr>
          <w:rFonts w:eastAsia="Calibri"/>
          <w:sz w:val="26"/>
          <w:szCs w:val="26"/>
          <w:rtl/>
          <w:lang w:val="en-US" w:bidi="ar-SA"/>
        </w:rPr>
        <w:t>.</w:t>
      </w:r>
    </w:p>
    <w:p w:rsidR="00FC1E57" w:rsidRPr="00EB50BE" w:rsidRDefault="00FC1E57" w:rsidP="005C5BFC">
      <w:pPr>
        <w:pStyle w:val="Heading3"/>
        <w:widowControl/>
        <w:numPr>
          <w:ilvl w:val="4"/>
          <w:numId w:val="1"/>
        </w:numPr>
        <w:bidi/>
        <w:ind w:left="2160" w:hanging="720"/>
        <w:rPr>
          <w:b/>
          <w:bCs/>
          <w:sz w:val="26"/>
          <w:szCs w:val="26"/>
        </w:rPr>
      </w:pPr>
      <w:r w:rsidRPr="00EB50BE">
        <w:rPr>
          <w:rFonts w:hint="cs"/>
          <w:b/>
          <w:bCs/>
          <w:sz w:val="26"/>
          <w:szCs w:val="26"/>
          <w:rtl/>
        </w:rPr>
        <w:t xml:space="preserve">برنامج </w:t>
      </w:r>
      <w:r w:rsidR="00EB50BE" w:rsidRPr="00EB50BE">
        <w:rPr>
          <w:rFonts w:hint="cs"/>
          <w:b/>
          <w:bCs/>
          <w:sz w:val="26"/>
          <w:szCs w:val="26"/>
          <w:rtl/>
        </w:rPr>
        <w:t>عمل برنامج الأمم المتحدة للبيئة</w:t>
      </w:r>
    </w:p>
    <w:p w:rsidR="00312815" w:rsidRDefault="00312815" w:rsidP="005C5BFC">
      <w:pPr>
        <w:pStyle w:val="Heading3"/>
        <w:widowControl/>
        <w:numPr>
          <w:ilvl w:val="0"/>
          <w:numId w:val="0"/>
        </w:numPr>
        <w:bidi/>
        <w:ind w:left="720"/>
        <w:rPr>
          <w:sz w:val="26"/>
          <w:szCs w:val="26"/>
          <w:rtl/>
          <w:lang w:bidi="ar-SA"/>
        </w:rPr>
      </w:pPr>
      <w:r w:rsidRPr="00312815">
        <w:rPr>
          <w:sz w:val="26"/>
          <w:szCs w:val="26"/>
          <w:rtl/>
          <w:lang w:val="en-US" w:bidi="ar-SA"/>
        </w:rPr>
        <w:t xml:space="preserve">تحتوي </w:t>
      </w:r>
      <w:r w:rsidRPr="009D0CA8">
        <w:rPr>
          <w:sz w:val="26"/>
          <w:szCs w:val="26"/>
          <w:u w:val="single"/>
          <w:rtl/>
          <w:lang w:val="en-US" w:bidi="ar-SA"/>
        </w:rPr>
        <w:t xml:space="preserve">الوثيقة </w:t>
      </w:r>
      <w:r w:rsidRPr="009D0CA8">
        <w:rPr>
          <w:color w:val="000000" w:themeColor="text1"/>
          <w:sz w:val="26"/>
          <w:szCs w:val="26"/>
          <w:u w:val="single"/>
        </w:rPr>
        <w:t>UNEP/OzL.Pro/ExCom/</w:t>
      </w:r>
      <w:r>
        <w:rPr>
          <w:color w:val="000000" w:themeColor="text1"/>
          <w:sz w:val="26"/>
          <w:szCs w:val="26"/>
          <w:u w:val="single"/>
        </w:rPr>
        <w:t>84</w:t>
      </w:r>
      <w:r w:rsidRPr="009D0CA8">
        <w:rPr>
          <w:color w:val="000000" w:themeColor="text1"/>
          <w:sz w:val="26"/>
          <w:szCs w:val="26"/>
          <w:u w:val="single"/>
        </w:rPr>
        <w:t>/</w:t>
      </w:r>
      <w:r>
        <w:rPr>
          <w:color w:val="000000" w:themeColor="text1"/>
          <w:sz w:val="26"/>
          <w:szCs w:val="26"/>
          <w:u w:val="single"/>
        </w:rPr>
        <w:t>35</w:t>
      </w:r>
      <w:r w:rsidRPr="009D0CA8">
        <w:rPr>
          <w:sz w:val="26"/>
          <w:szCs w:val="26"/>
          <w:rtl/>
          <w:lang w:val="en-US" w:bidi="ar-SA"/>
        </w:rPr>
        <w:t xml:space="preserve">على </w:t>
      </w:r>
      <w:r>
        <w:rPr>
          <w:rFonts w:hint="cs"/>
          <w:sz w:val="26"/>
          <w:szCs w:val="26"/>
          <w:rtl/>
          <w:lang w:val="en-US" w:bidi="ar-SA"/>
        </w:rPr>
        <w:t>51</w:t>
      </w:r>
      <w:r w:rsidRPr="009D0CA8">
        <w:rPr>
          <w:sz w:val="26"/>
          <w:szCs w:val="26"/>
          <w:rtl/>
          <w:lang w:val="en-US" w:bidi="ar-SA"/>
        </w:rPr>
        <w:t xml:space="preserve"> نشاطًا قدمه</w:t>
      </w:r>
      <w:r w:rsidRPr="009D0CA8">
        <w:rPr>
          <w:rFonts w:hint="cs"/>
          <w:sz w:val="26"/>
          <w:szCs w:val="26"/>
          <w:rtl/>
          <w:lang w:val="en-US" w:bidi="ar-SA"/>
        </w:rPr>
        <w:t>م</w:t>
      </w:r>
      <w:r w:rsidRPr="009D0CA8">
        <w:rPr>
          <w:sz w:val="26"/>
          <w:szCs w:val="26"/>
          <w:rtl/>
          <w:lang w:val="en-US" w:bidi="ar-SA"/>
        </w:rPr>
        <w:t xml:space="preserve"> برنامج الأمم المتحدة </w:t>
      </w:r>
      <w:r>
        <w:rPr>
          <w:rFonts w:hint="cs"/>
          <w:sz w:val="26"/>
          <w:szCs w:val="26"/>
          <w:rtl/>
          <w:lang w:val="en-US" w:bidi="ar-SA"/>
        </w:rPr>
        <w:t>للبيئة</w:t>
      </w:r>
      <w:r w:rsidRPr="009D0CA8">
        <w:rPr>
          <w:rFonts w:hint="cs"/>
          <w:b/>
          <w:bCs/>
          <w:sz w:val="26"/>
          <w:szCs w:val="26"/>
          <w:rtl/>
          <w:lang w:val="en-US" w:bidi="ar-SA"/>
        </w:rPr>
        <w:t xml:space="preserve">، </w:t>
      </w:r>
      <w:r>
        <w:rPr>
          <w:rFonts w:hint="cs"/>
          <w:sz w:val="26"/>
          <w:szCs w:val="26"/>
          <w:rtl/>
          <w:lang w:val="en-US" w:bidi="ar-SA"/>
        </w:rPr>
        <w:t>بما فيهم</w:t>
      </w:r>
      <w:r w:rsidRPr="009D0CA8">
        <w:rPr>
          <w:b/>
          <w:bCs/>
          <w:sz w:val="26"/>
          <w:szCs w:val="26"/>
          <w:rtl/>
          <w:lang w:val="en-US" w:bidi="ar-SA"/>
        </w:rPr>
        <w:t xml:space="preserve"> </w:t>
      </w:r>
      <w:r>
        <w:rPr>
          <w:rFonts w:hint="cs"/>
          <w:sz w:val="26"/>
          <w:szCs w:val="26"/>
          <w:rtl/>
          <w:lang w:val="en-US" w:bidi="ar-SA"/>
        </w:rPr>
        <w:t>22</w:t>
      </w:r>
      <w:r w:rsidRPr="009D0CA8">
        <w:rPr>
          <w:rFonts w:hint="cs"/>
          <w:sz w:val="26"/>
          <w:szCs w:val="26"/>
          <w:rtl/>
          <w:lang w:val="en-US" w:bidi="ar-SA"/>
        </w:rPr>
        <w:t xml:space="preserve"> </w:t>
      </w:r>
      <w:r w:rsidRPr="009D0CA8">
        <w:rPr>
          <w:sz w:val="26"/>
          <w:szCs w:val="26"/>
          <w:rtl/>
          <w:lang w:val="en-US" w:bidi="ar-SA"/>
        </w:rPr>
        <w:t xml:space="preserve">طلبا </w:t>
      </w:r>
      <w:r w:rsidRPr="009D0CA8">
        <w:rPr>
          <w:rFonts w:hint="cs"/>
          <w:sz w:val="26"/>
          <w:szCs w:val="26"/>
          <w:rtl/>
          <w:lang w:val="en-US" w:bidi="ar-SA"/>
        </w:rPr>
        <w:t>لمشروعات تجديد التعزيز المؤسسي</w:t>
      </w:r>
      <w:r w:rsidRPr="009D0CA8">
        <w:rPr>
          <w:sz w:val="26"/>
          <w:szCs w:val="26"/>
          <w:rtl/>
          <w:lang w:val="en-US" w:bidi="ar-SA"/>
        </w:rPr>
        <w:t xml:space="preserve">؛ </w:t>
      </w:r>
      <w:r w:rsidRPr="009D0CA8">
        <w:rPr>
          <w:rFonts w:hint="cs"/>
          <w:sz w:val="26"/>
          <w:szCs w:val="26"/>
          <w:rtl/>
          <w:lang w:val="en-US" w:bidi="ar-SA"/>
        </w:rPr>
        <w:t>و</w:t>
      </w:r>
      <w:r>
        <w:rPr>
          <w:rFonts w:hint="cs"/>
          <w:sz w:val="26"/>
          <w:szCs w:val="26"/>
          <w:rtl/>
          <w:lang w:val="en-US" w:bidi="ar-SA"/>
        </w:rPr>
        <w:t>11 مشروعا</w:t>
      </w:r>
      <w:r w:rsidRPr="009D0CA8">
        <w:rPr>
          <w:sz w:val="26"/>
          <w:szCs w:val="26"/>
          <w:rtl/>
          <w:lang w:val="en-US" w:bidi="ar-SA"/>
        </w:rPr>
        <w:t xml:space="preserve"> </w:t>
      </w:r>
      <w:r>
        <w:rPr>
          <w:rFonts w:hint="cs"/>
          <w:sz w:val="26"/>
          <w:szCs w:val="26"/>
          <w:rtl/>
          <w:lang w:val="en-US" w:bidi="ar-SA"/>
        </w:rPr>
        <w:t xml:space="preserve">للمساعدة التقنية </w:t>
      </w:r>
      <w:r w:rsidRPr="009D0CA8">
        <w:rPr>
          <w:rFonts w:hint="cs"/>
          <w:sz w:val="26"/>
          <w:szCs w:val="26"/>
          <w:rtl/>
          <w:lang w:val="en-US" w:bidi="ar-SA"/>
        </w:rPr>
        <w:t>ل</w:t>
      </w:r>
      <w:r w:rsidRPr="009D0CA8">
        <w:rPr>
          <w:sz w:val="26"/>
          <w:szCs w:val="26"/>
          <w:rtl/>
          <w:lang w:val="en-US" w:bidi="ar-SA"/>
        </w:rPr>
        <w:t xml:space="preserve">إعداد </w:t>
      </w:r>
      <w:r>
        <w:rPr>
          <w:rFonts w:hint="cs"/>
          <w:sz w:val="26"/>
          <w:szCs w:val="26"/>
          <w:rtl/>
          <w:lang w:val="en-US" w:bidi="ar-SA"/>
        </w:rPr>
        <w:t xml:space="preserve">تقارير التحقق؛ و16 طلبا لإعداد </w:t>
      </w:r>
      <w:r w:rsidRPr="009D0CA8">
        <w:rPr>
          <w:sz w:val="26"/>
          <w:szCs w:val="26"/>
          <w:rtl/>
          <w:lang w:val="en-US" w:bidi="ar-SA"/>
        </w:rPr>
        <w:t>مشروع ل</w:t>
      </w:r>
      <w:r>
        <w:rPr>
          <w:rFonts w:hint="cs"/>
          <w:sz w:val="26"/>
          <w:szCs w:val="26"/>
          <w:rtl/>
          <w:lang w:val="en-US" w:bidi="ar-SA"/>
        </w:rPr>
        <w:t>لمرحلة الثانية ل</w:t>
      </w:r>
      <w:r w:rsidRPr="009D0CA8">
        <w:rPr>
          <w:sz w:val="26"/>
          <w:szCs w:val="26"/>
          <w:rtl/>
          <w:lang w:val="en-US" w:bidi="ar-SA"/>
        </w:rPr>
        <w:t>خطة إدارة إزالة المواد الهيدروكل</w:t>
      </w:r>
      <w:r>
        <w:rPr>
          <w:sz w:val="26"/>
          <w:szCs w:val="26"/>
          <w:rtl/>
          <w:lang w:val="en-US" w:bidi="ar-SA"/>
        </w:rPr>
        <w:t>وروفلوروكربونية</w:t>
      </w:r>
      <w:r>
        <w:rPr>
          <w:rFonts w:hint="cs"/>
          <w:sz w:val="26"/>
          <w:szCs w:val="26"/>
          <w:rtl/>
          <w:lang w:val="en-US" w:bidi="ar-SA"/>
        </w:rPr>
        <w:t>،</w:t>
      </w:r>
      <w:r w:rsidRPr="009D0CA8">
        <w:rPr>
          <w:sz w:val="26"/>
          <w:szCs w:val="26"/>
          <w:rtl/>
          <w:lang w:val="en-US" w:bidi="ar-SA"/>
        </w:rPr>
        <w:t xml:space="preserve"> </w:t>
      </w:r>
      <w:r w:rsidRPr="009D0CA8">
        <w:rPr>
          <w:rFonts w:hint="cs"/>
          <w:sz w:val="26"/>
          <w:szCs w:val="26"/>
          <w:rtl/>
          <w:lang w:val="en-US" w:bidi="ar-SA"/>
        </w:rPr>
        <w:t>و</w:t>
      </w:r>
      <w:r>
        <w:rPr>
          <w:rFonts w:hint="cs"/>
          <w:sz w:val="26"/>
          <w:szCs w:val="26"/>
          <w:rtl/>
          <w:lang w:val="en-US" w:bidi="ar-SA"/>
        </w:rPr>
        <w:t>طلبين للمرحلة الثالثة</w:t>
      </w:r>
      <w:r>
        <w:rPr>
          <w:rFonts w:hint="cs"/>
          <w:sz w:val="26"/>
          <w:szCs w:val="26"/>
          <w:rtl/>
          <w:lang w:bidi="ar-SA"/>
        </w:rPr>
        <w:t>.</w:t>
      </w:r>
    </w:p>
    <w:p w:rsidR="00312815" w:rsidRPr="00312815" w:rsidRDefault="00312815" w:rsidP="005C5BFC">
      <w:pPr>
        <w:pStyle w:val="Heading3"/>
        <w:widowControl/>
        <w:numPr>
          <w:ilvl w:val="0"/>
          <w:numId w:val="0"/>
        </w:numPr>
        <w:bidi/>
        <w:ind w:left="720"/>
        <w:rPr>
          <w:sz w:val="26"/>
          <w:szCs w:val="26"/>
          <w:rtl/>
          <w:lang w:bidi="ar-SA"/>
        </w:rPr>
      </w:pPr>
      <w:r w:rsidRPr="00862E1B">
        <w:rPr>
          <w:rFonts w:hint="cs"/>
          <w:sz w:val="26"/>
          <w:szCs w:val="26"/>
          <w:u w:val="single"/>
          <w:rtl/>
          <w:lang w:bidi="ar-SA"/>
        </w:rPr>
        <w:t>القضايا التي يتعين معالجتها</w:t>
      </w:r>
      <w:r>
        <w:rPr>
          <w:rFonts w:hint="cs"/>
          <w:sz w:val="26"/>
          <w:szCs w:val="26"/>
          <w:rtl/>
          <w:lang w:bidi="ar-SA"/>
        </w:rPr>
        <w:t>:</w:t>
      </w:r>
    </w:p>
    <w:p w:rsidR="00312815" w:rsidRDefault="00312815" w:rsidP="007F00F4">
      <w:pPr>
        <w:pStyle w:val="Heading3"/>
        <w:widowControl/>
        <w:numPr>
          <w:ilvl w:val="0"/>
          <w:numId w:val="19"/>
        </w:numPr>
        <w:bidi/>
        <w:rPr>
          <w:sz w:val="26"/>
          <w:szCs w:val="26"/>
          <w:lang w:bidi="ar-SA"/>
        </w:rPr>
      </w:pPr>
      <w:r>
        <w:rPr>
          <w:rFonts w:hint="cs"/>
          <w:sz w:val="26"/>
          <w:szCs w:val="26"/>
          <w:rtl/>
          <w:lang w:bidi="ar-SA"/>
        </w:rPr>
        <w:t xml:space="preserve">طلب </w:t>
      </w:r>
      <w:r w:rsidR="00862E1B" w:rsidRPr="009D0CA8">
        <w:rPr>
          <w:sz w:val="26"/>
          <w:szCs w:val="26"/>
          <w:rtl/>
          <w:lang w:val="en-US" w:bidi="ar-SA"/>
        </w:rPr>
        <w:t>أموال إضافية</w:t>
      </w:r>
      <w:r>
        <w:rPr>
          <w:rFonts w:hint="cs"/>
          <w:sz w:val="26"/>
          <w:szCs w:val="26"/>
          <w:rtl/>
          <w:lang w:bidi="ar-SA"/>
        </w:rPr>
        <w:t xml:space="preserve"> لإعداد المرحلة الثانية من خطة إدارة إزالة المواد الهيدروكلوروفلوروكربونية للبحرين في سياق المناقشة التي دارت في إطار البند 9(و) من جدول الأعمال، المشروعات الاستثمارية.</w:t>
      </w:r>
    </w:p>
    <w:p w:rsidR="00C05922" w:rsidRPr="00C05922" w:rsidRDefault="00C05922" w:rsidP="005C5BFC">
      <w:pPr>
        <w:pStyle w:val="StyleHeader4Para4Left0Firstline0"/>
        <w:widowControl/>
        <w:numPr>
          <w:ilvl w:val="0"/>
          <w:numId w:val="0"/>
        </w:numPr>
        <w:tabs>
          <w:tab w:val="clear" w:pos="2880"/>
          <w:tab w:val="clear" w:pos="5760"/>
          <w:tab w:val="left" w:pos="4"/>
        </w:tabs>
        <w:bidi/>
        <w:ind w:left="720"/>
        <w:rPr>
          <w:sz w:val="26"/>
          <w:szCs w:val="26"/>
          <w:lang w:val="en-CA"/>
        </w:rPr>
      </w:pPr>
      <w:r w:rsidRPr="00C05922">
        <w:rPr>
          <w:rFonts w:hint="cs"/>
          <w:sz w:val="26"/>
          <w:szCs w:val="26"/>
          <w:u w:val="single"/>
          <w:rtl/>
          <w:lang w:val="en-CA"/>
        </w:rPr>
        <w:t>وقد ترغب اللجنة التنفيذية في</w:t>
      </w:r>
      <w:r w:rsidR="00A35376" w:rsidRPr="00A35376">
        <w:rPr>
          <w:sz w:val="26"/>
          <w:szCs w:val="26"/>
          <w:rtl/>
          <w:lang w:val="en-US" w:bidi="ar-SA"/>
        </w:rPr>
        <w:t xml:space="preserve"> </w:t>
      </w:r>
      <w:r w:rsidR="00A35376" w:rsidRPr="008B42DC">
        <w:rPr>
          <w:sz w:val="26"/>
          <w:szCs w:val="26"/>
          <w:rtl/>
          <w:lang w:val="en-US" w:bidi="ar-SA"/>
        </w:rPr>
        <w:t xml:space="preserve">النظر في الموافقة على طلب إعداد المشروع للمرحلة الثانية من خطة إدارة إزالة المواد الهيدروكلوروفلوروكربونية </w:t>
      </w:r>
      <w:r w:rsidR="00A35376" w:rsidRPr="008B42DC">
        <w:rPr>
          <w:rFonts w:hint="cs"/>
          <w:sz w:val="26"/>
          <w:szCs w:val="26"/>
          <w:rtl/>
          <w:lang w:val="en-US" w:bidi="ar-SA"/>
        </w:rPr>
        <w:t>ل</w:t>
      </w:r>
      <w:r w:rsidR="00A35376" w:rsidRPr="008B42DC">
        <w:rPr>
          <w:sz w:val="26"/>
          <w:szCs w:val="26"/>
          <w:rtl/>
          <w:lang w:val="en-US" w:bidi="ar-SA"/>
        </w:rPr>
        <w:t xml:space="preserve">لبحرين </w:t>
      </w:r>
      <w:r w:rsidR="00A35376" w:rsidRPr="008B42DC">
        <w:rPr>
          <w:rFonts w:hint="cs"/>
          <w:sz w:val="26"/>
          <w:szCs w:val="26"/>
          <w:rtl/>
          <w:lang w:val="en-US" w:bidi="ar-SA"/>
        </w:rPr>
        <w:t>بقيمة</w:t>
      </w:r>
      <w:r w:rsidR="00A35376" w:rsidRPr="008B42DC">
        <w:rPr>
          <w:sz w:val="26"/>
          <w:szCs w:val="26"/>
          <w:rtl/>
          <w:lang w:val="en-US" w:bidi="ar-SA"/>
        </w:rPr>
        <w:t xml:space="preserve"> 42</w:t>
      </w:r>
      <w:r w:rsidR="00A35376">
        <w:rPr>
          <w:rFonts w:hint="cs"/>
          <w:sz w:val="26"/>
          <w:szCs w:val="26"/>
          <w:rtl/>
          <w:lang w:val="en-US" w:bidi="ar-SA"/>
        </w:rPr>
        <w:t>.</w:t>
      </w:r>
      <w:r w:rsidR="00A35376" w:rsidRPr="008B42DC">
        <w:rPr>
          <w:sz w:val="26"/>
          <w:szCs w:val="26"/>
          <w:rtl/>
          <w:lang w:val="en-US" w:bidi="ar-SA"/>
        </w:rPr>
        <w:t>000 دولار</w:t>
      </w:r>
      <w:r w:rsidR="00A35376">
        <w:rPr>
          <w:rFonts w:hint="cs"/>
          <w:sz w:val="26"/>
          <w:szCs w:val="26"/>
          <w:rtl/>
          <w:lang w:val="en-US" w:bidi="ar-SA"/>
        </w:rPr>
        <w:t>ا</w:t>
      </w:r>
      <w:r w:rsidR="00A35376" w:rsidRPr="008B42DC">
        <w:rPr>
          <w:sz w:val="26"/>
          <w:szCs w:val="26"/>
          <w:rtl/>
          <w:lang w:val="en-US" w:bidi="ar-SA"/>
        </w:rPr>
        <w:t xml:space="preserve"> أمريكي</w:t>
      </w:r>
      <w:r w:rsidR="00A35376">
        <w:rPr>
          <w:rFonts w:hint="cs"/>
          <w:sz w:val="26"/>
          <w:szCs w:val="26"/>
          <w:rtl/>
          <w:lang w:val="en-US" w:bidi="ar-SA"/>
        </w:rPr>
        <w:t>ا</w:t>
      </w:r>
      <w:r w:rsidR="00A35376" w:rsidRPr="008B42DC">
        <w:rPr>
          <w:sz w:val="26"/>
          <w:szCs w:val="26"/>
          <w:rtl/>
          <w:lang w:val="en-US" w:bidi="ar-SA"/>
        </w:rPr>
        <w:t xml:space="preserve">، </w:t>
      </w:r>
      <w:r w:rsidR="00A35376">
        <w:rPr>
          <w:rFonts w:hint="cs"/>
          <w:sz w:val="26"/>
          <w:szCs w:val="26"/>
          <w:rtl/>
          <w:lang w:val="en-US" w:bidi="ar-SA"/>
        </w:rPr>
        <w:t>زائد</w:t>
      </w:r>
      <w:r w:rsidR="00A35376" w:rsidRPr="008B42DC">
        <w:rPr>
          <w:sz w:val="26"/>
          <w:szCs w:val="26"/>
          <w:rtl/>
          <w:lang w:val="en-US" w:bidi="ar-SA"/>
        </w:rPr>
        <w:t xml:space="preserve"> تكاليف دعم الوكالة </w:t>
      </w:r>
      <w:r w:rsidR="00A35376" w:rsidRPr="008B42DC">
        <w:rPr>
          <w:rFonts w:hint="cs"/>
          <w:sz w:val="26"/>
          <w:szCs w:val="26"/>
          <w:rtl/>
          <w:lang w:val="en-US" w:bidi="ar-SA"/>
        </w:rPr>
        <w:t>بقيمة</w:t>
      </w:r>
      <w:r w:rsidR="00A35376" w:rsidRPr="008B42DC">
        <w:rPr>
          <w:sz w:val="26"/>
          <w:szCs w:val="26"/>
          <w:rtl/>
          <w:lang w:val="en-US" w:bidi="ar-SA"/>
        </w:rPr>
        <w:t xml:space="preserve"> 5</w:t>
      </w:r>
      <w:r w:rsidR="00A35376">
        <w:rPr>
          <w:rFonts w:hint="cs"/>
          <w:sz w:val="26"/>
          <w:szCs w:val="26"/>
          <w:rtl/>
          <w:lang w:val="en-US" w:bidi="ar-SA"/>
        </w:rPr>
        <w:t>.</w:t>
      </w:r>
      <w:r w:rsidR="00A35376" w:rsidRPr="008B42DC">
        <w:rPr>
          <w:sz w:val="26"/>
          <w:szCs w:val="26"/>
          <w:rtl/>
          <w:lang w:val="en-US" w:bidi="ar-SA"/>
        </w:rPr>
        <w:t>460 دولار</w:t>
      </w:r>
      <w:r w:rsidR="00A35376">
        <w:rPr>
          <w:rFonts w:hint="cs"/>
          <w:sz w:val="26"/>
          <w:szCs w:val="26"/>
          <w:rtl/>
          <w:lang w:val="en-US" w:bidi="ar-SA"/>
        </w:rPr>
        <w:t>ا</w:t>
      </w:r>
      <w:r w:rsidR="00A35376" w:rsidRPr="008B42DC">
        <w:rPr>
          <w:sz w:val="26"/>
          <w:szCs w:val="26"/>
          <w:rtl/>
          <w:lang w:val="en-US" w:bidi="ar-SA"/>
        </w:rPr>
        <w:t xml:space="preserve"> أمريكي</w:t>
      </w:r>
      <w:r w:rsidR="00A35376">
        <w:rPr>
          <w:rFonts w:hint="cs"/>
          <w:sz w:val="26"/>
          <w:szCs w:val="26"/>
          <w:rtl/>
          <w:lang w:val="en-US" w:bidi="ar-SA"/>
        </w:rPr>
        <w:t>ا،</w:t>
      </w:r>
      <w:r w:rsidR="00A35376" w:rsidRPr="008B42DC">
        <w:rPr>
          <w:sz w:val="26"/>
          <w:szCs w:val="26"/>
          <w:rtl/>
          <w:lang w:val="en-US" w:bidi="ar-SA"/>
        </w:rPr>
        <w:t xml:space="preserve"> </w:t>
      </w:r>
      <w:r w:rsidR="00A35376" w:rsidRPr="008B42DC">
        <w:rPr>
          <w:rFonts w:hint="cs"/>
          <w:sz w:val="26"/>
          <w:szCs w:val="26"/>
          <w:rtl/>
          <w:lang w:val="en-US" w:bidi="ar-SA"/>
        </w:rPr>
        <w:t>شريطة</w:t>
      </w:r>
      <w:r w:rsidR="00A35376" w:rsidRPr="008B42DC">
        <w:rPr>
          <w:sz w:val="26"/>
          <w:szCs w:val="26"/>
          <w:rtl/>
          <w:lang w:val="en-US" w:bidi="ar-SA"/>
        </w:rPr>
        <w:t xml:space="preserve"> </w:t>
      </w:r>
      <w:r w:rsidR="00A35376" w:rsidRPr="008B42DC">
        <w:rPr>
          <w:rFonts w:hint="cs"/>
          <w:sz w:val="26"/>
          <w:szCs w:val="26"/>
          <w:rtl/>
          <w:lang w:val="en-US" w:bidi="ar-SA"/>
        </w:rPr>
        <w:t>ال</w:t>
      </w:r>
      <w:r w:rsidR="00A35376" w:rsidRPr="008B42DC">
        <w:rPr>
          <w:sz w:val="26"/>
          <w:szCs w:val="26"/>
          <w:rtl/>
          <w:lang w:val="en-US" w:bidi="ar-SA"/>
        </w:rPr>
        <w:t xml:space="preserve">موافقة </w:t>
      </w:r>
      <w:r w:rsidR="00A35376" w:rsidRPr="008B42DC">
        <w:rPr>
          <w:rFonts w:hint="cs"/>
          <w:sz w:val="26"/>
          <w:szCs w:val="26"/>
          <w:rtl/>
          <w:lang w:val="en-US" w:bidi="ar-SA"/>
        </w:rPr>
        <w:t xml:space="preserve">على تنقيح </w:t>
      </w:r>
      <w:r w:rsidR="00A35376" w:rsidRPr="008B42DC">
        <w:rPr>
          <w:sz w:val="26"/>
          <w:szCs w:val="26"/>
          <w:rtl/>
          <w:lang w:val="en-US" w:bidi="ar-SA"/>
        </w:rPr>
        <w:t>الاتفاق</w:t>
      </w:r>
      <w:r w:rsidR="00A35376" w:rsidRPr="008B42DC">
        <w:rPr>
          <w:rFonts w:hint="cs"/>
          <w:sz w:val="26"/>
          <w:szCs w:val="26"/>
          <w:rtl/>
          <w:lang w:val="en-US" w:bidi="ar-SA"/>
        </w:rPr>
        <w:t xml:space="preserve"> المبرم</w:t>
      </w:r>
      <w:r w:rsidR="00A35376" w:rsidRPr="008B42DC">
        <w:rPr>
          <w:sz w:val="26"/>
          <w:szCs w:val="26"/>
          <w:rtl/>
          <w:lang w:val="en-US" w:bidi="ar-SA"/>
        </w:rPr>
        <w:t xml:space="preserve"> بين حكومة البحرين واللجنة التنفيذية لاستكمال المرحلة الأولى من خطة إدارة إزالة المواد الهيدروكلوروفلوروكربونية بحلول 31 ديسمبر</w:t>
      </w:r>
      <w:r w:rsidR="00A35376" w:rsidRPr="008B42DC">
        <w:rPr>
          <w:rFonts w:hint="cs"/>
          <w:sz w:val="26"/>
          <w:szCs w:val="26"/>
          <w:rtl/>
          <w:lang w:val="en-US" w:bidi="ar-SA"/>
        </w:rPr>
        <w:t>/ كانون الأول</w:t>
      </w:r>
      <w:r w:rsidR="00A35376" w:rsidRPr="008B42DC">
        <w:rPr>
          <w:sz w:val="26"/>
          <w:szCs w:val="26"/>
          <w:rtl/>
          <w:lang w:val="en-US" w:bidi="ar-SA"/>
        </w:rPr>
        <w:t xml:space="preserve"> 2020 لمناقشته في إطار البند 9 (و) من</w:t>
      </w:r>
      <w:r w:rsidR="00A35376" w:rsidRPr="008B42DC">
        <w:rPr>
          <w:rFonts w:hint="cs"/>
          <w:sz w:val="26"/>
          <w:szCs w:val="26"/>
          <w:rtl/>
          <w:lang w:val="en-US" w:bidi="ar-SA"/>
        </w:rPr>
        <w:t xml:space="preserve"> جدول الأعمال</w:t>
      </w:r>
      <w:r w:rsidR="00A35376" w:rsidRPr="008B42DC">
        <w:rPr>
          <w:sz w:val="26"/>
          <w:szCs w:val="26"/>
          <w:rtl/>
          <w:lang w:val="en-US" w:bidi="ar-SA"/>
        </w:rPr>
        <w:t>.</w:t>
      </w:r>
    </w:p>
    <w:p w:rsidR="00FC1E57" w:rsidRPr="00EB50BE" w:rsidRDefault="00FC1E57" w:rsidP="005C5BFC">
      <w:pPr>
        <w:pStyle w:val="Heading3"/>
        <w:widowControl/>
        <w:numPr>
          <w:ilvl w:val="4"/>
          <w:numId w:val="1"/>
        </w:numPr>
        <w:bidi/>
        <w:ind w:left="2160" w:hanging="720"/>
        <w:rPr>
          <w:b/>
          <w:bCs/>
          <w:sz w:val="26"/>
          <w:szCs w:val="26"/>
        </w:rPr>
      </w:pPr>
      <w:r w:rsidRPr="00EB50BE">
        <w:rPr>
          <w:rFonts w:hint="cs"/>
          <w:b/>
          <w:bCs/>
          <w:sz w:val="26"/>
          <w:szCs w:val="26"/>
          <w:rtl/>
        </w:rPr>
        <w:t>برنامج عمل منظمة</w:t>
      </w:r>
      <w:r w:rsidR="00EB50BE" w:rsidRPr="00EB50BE">
        <w:rPr>
          <w:rFonts w:hint="cs"/>
          <w:b/>
          <w:bCs/>
          <w:sz w:val="26"/>
          <w:szCs w:val="26"/>
          <w:rtl/>
        </w:rPr>
        <w:t xml:space="preserve"> الأمم المتحدة للتنمية الصناعية</w:t>
      </w:r>
    </w:p>
    <w:p w:rsidR="00862E1B" w:rsidRDefault="008517E5" w:rsidP="005C5BFC">
      <w:pPr>
        <w:pStyle w:val="Heading3"/>
        <w:widowControl/>
        <w:numPr>
          <w:ilvl w:val="0"/>
          <w:numId w:val="0"/>
        </w:numPr>
        <w:bidi/>
        <w:ind w:left="720"/>
        <w:rPr>
          <w:sz w:val="26"/>
          <w:szCs w:val="26"/>
          <w:rtl/>
          <w:lang w:bidi="ar-SA"/>
        </w:rPr>
      </w:pPr>
      <w:r w:rsidRPr="00312815">
        <w:rPr>
          <w:sz w:val="26"/>
          <w:szCs w:val="26"/>
          <w:rtl/>
          <w:lang w:val="en-US" w:bidi="ar-SA"/>
        </w:rPr>
        <w:t xml:space="preserve">تحتوي </w:t>
      </w:r>
      <w:r w:rsidRPr="009D0CA8">
        <w:rPr>
          <w:sz w:val="26"/>
          <w:szCs w:val="26"/>
          <w:u w:val="single"/>
          <w:rtl/>
          <w:lang w:val="en-US" w:bidi="ar-SA"/>
        </w:rPr>
        <w:t xml:space="preserve">الوثيقة </w:t>
      </w:r>
      <w:r w:rsidRPr="009D0CA8">
        <w:rPr>
          <w:color w:val="000000" w:themeColor="text1"/>
          <w:sz w:val="26"/>
          <w:szCs w:val="26"/>
          <w:u w:val="single"/>
        </w:rPr>
        <w:t>UNEP/OzL.Pro/ExCom/</w:t>
      </w:r>
      <w:r>
        <w:rPr>
          <w:color w:val="000000" w:themeColor="text1"/>
          <w:sz w:val="26"/>
          <w:szCs w:val="26"/>
          <w:u w:val="single"/>
        </w:rPr>
        <w:t>84</w:t>
      </w:r>
      <w:r w:rsidRPr="009D0CA8">
        <w:rPr>
          <w:color w:val="000000" w:themeColor="text1"/>
          <w:sz w:val="26"/>
          <w:szCs w:val="26"/>
          <w:u w:val="single"/>
        </w:rPr>
        <w:t>/</w:t>
      </w:r>
      <w:r>
        <w:rPr>
          <w:color w:val="000000" w:themeColor="text1"/>
          <w:sz w:val="26"/>
          <w:szCs w:val="26"/>
          <w:u w:val="single"/>
        </w:rPr>
        <w:t>36</w:t>
      </w:r>
      <w:r>
        <w:rPr>
          <w:rFonts w:hint="cs"/>
          <w:sz w:val="26"/>
          <w:szCs w:val="26"/>
          <w:rtl/>
          <w:lang w:val="en-US" w:bidi="ar-SA"/>
        </w:rPr>
        <w:t xml:space="preserve"> </w:t>
      </w:r>
      <w:r w:rsidRPr="009D0CA8">
        <w:rPr>
          <w:sz w:val="26"/>
          <w:szCs w:val="26"/>
          <w:rtl/>
          <w:lang w:val="en-US" w:bidi="ar-SA"/>
        </w:rPr>
        <w:t xml:space="preserve">على </w:t>
      </w:r>
      <w:r>
        <w:rPr>
          <w:rFonts w:hint="cs"/>
          <w:sz w:val="26"/>
          <w:szCs w:val="26"/>
          <w:rtl/>
          <w:lang w:val="en-US" w:bidi="ar-SA"/>
        </w:rPr>
        <w:t>23</w:t>
      </w:r>
      <w:r w:rsidRPr="009D0CA8">
        <w:rPr>
          <w:sz w:val="26"/>
          <w:szCs w:val="26"/>
          <w:rtl/>
          <w:lang w:val="en-US" w:bidi="ar-SA"/>
        </w:rPr>
        <w:t xml:space="preserve"> نشاطًا قدمه</w:t>
      </w:r>
      <w:r>
        <w:rPr>
          <w:rFonts w:hint="cs"/>
          <w:sz w:val="26"/>
          <w:szCs w:val="26"/>
          <w:rtl/>
          <w:lang w:val="en-US" w:bidi="ar-SA"/>
        </w:rPr>
        <w:t>ت</w:t>
      </w:r>
      <w:r w:rsidRPr="009D0CA8">
        <w:rPr>
          <w:rFonts w:hint="cs"/>
          <w:sz w:val="26"/>
          <w:szCs w:val="26"/>
          <w:rtl/>
          <w:lang w:val="en-US" w:bidi="ar-SA"/>
        </w:rPr>
        <w:t>م</w:t>
      </w:r>
      <w:r w:rsidRPr="009D0CA8">
        <w:rPr>
          <w:sz w:val="26"/>
          <w:szCs w:val="26"/>
          <w:rtl/>
          <w:lang w:val="en-US" w:bidi="ar-SA"/>
        </w:rPr>
        <w:t xml:space="preserve"> </w:t>
      </w:r>
      <w:r>
        <w:rPr>
          <w:rFonts w:hint="cs"/>
          <w:sz w:val="26"/>
          <w:szCs w:val="26"/>
          <w:rtl/>
          <w:lang w:val="en-US" w:bidi="ar-SA"/>
        </w:rPr>
        <w:t>منظمة</w:t>
      </w:r>
      <w:r w:rsidRPr="009D0CA8">
        <w:rPr>
          <w:sz w:val="26"/>
          <w:szCs w:val="26"/>
          <w:rtl/>
          <w:lang w:val="en-US" w:bidi="ar-SA"/>
        </w:rPr>
        <w:t xml:space="preserve"> الأمم المتحدة </w:t>
      </w:r>
      <w:r>
        <w:rPr>
          <w:rFonts w:hint="cs"/>
          <w:sz w:val="26"/>
          <w:szCs w:val="26"/>
          <w:rtl/>
          <w:lang w:val="en-US" w:bidi="ar-SA"/>
        </w:rPr>
        <w:t>للتنمية الصناعية</w:t>
      </w:r>
      <w:r w:rsidRPr="009D0CA8">
        <w:rPr>
          <w:rFonts w:hint="cs"/>
          <w:b/>
          <w:bCs/>
          <w:sz w:val="26"/>
          <w:szCs w:val="26"/>
          <w:rtl/>
          <w:lang w:val="en-US" w:bidi="ar-SA"/>
        </w:rPr>
        <w:t>،</w:t>
      </w:r>
      <w:r w:rsidRPr="002238C3">
        <w:rPr>
          <w:rFonts w:hint="cs"/>
          <w:sz w:val="26"/>
          <w:szCs w:val="26"/>
          <w:rtl/>
          <w:lang w:val="en-US" w:bidi="ar-SA"/>
        </w:rPr>
        <w:t xml:space="preserve"> </w:t>
      </w:r>
      <w:r>
        <w:rPr>
          <w:rFonts w:hint="cs"/>
          <w:sz w:val="26"/>
          <w:szCs w:val="26"/>
          <w:rtl/>
          <w:lang w:val="en-US" w:bidi="ar-SA"/>
        </w:rPr>
        <w:t>بما فيهم</w:t>
      </w:r>
      <w:r w:rsidRPr="00862E1B">
        <w:rPr>
          <w:sz w:val="26"/>
          <w:szCs w:val="26"/>
          <w:rtl/>
          <w:lang w:val="en-US" w:bidi="ar-SA"/>
        </w:rPr>
        <w:t xml:space="preserve"> </w:t>
      </w:r>
      <w:r>
        <w:rPr>
          <w:rFonts w:hint="cs"/>
          <w:sz w:val="26"/>
          <w:szCs w:val="26"/>
          <w:rtl/>
          <w:lang w:val="en-US" w:bidi="ar-SA"/>
        </w:rPr>
        <w:t>أربعة</w:t>
      </w:r>
      <w:r w:rsidRPr="009D0CA8">
        <w:rPr>
          <w:rFonts w:hint="cs"/>
          <w:sz w:val="26"/>
          <w:szCs w:val="26"/>
          <w:rtl/>
          <w:lang w:val="en-US" w:bidi="ar-SA"/>
        </w:rPr>
        <w:t xml:space="preserve"> </w:t>
      </w:r>
      <w:r w:rsidRPr="009D0CA8">
        <w:rPr>
          <w:sz w:val="26"/>
          <w:szCs w:val="26"/>
          <w:rtl/>
          <w:lang w:val="en-US" w:bidi="ar-SA"/>
        </w:rPr>
        <w:t>طلبا</w:t>
      </w:r>
      <w:r>
        <w:rPr>
          <w:rFonts w:hint="cs"/>
          <w:sz w:val="26"/>
          <w:szCs w:val="26"/>
          <w:rtl/>
          <w:lang w:val="en-US" w:bidi="ar-SA"/>
        </w:rPr>
        <w:t>ت</w:t>
      </w:r>
      <w:r w:rsidRPr="009D0CA8">
        <w:rPr>
          <w:sz w:val="26"/>
          <w:szCs w:val="26"/>
          <w:rtl/>
          <w:lang w:val="en-US" w:bidi="ar-SA"/>
        </w:rPr>
        <w:t xml:space="preserve"> </w:t>
      </w:r>
      <w:r w:rsidRPr="009D0CA8">
        <w:rPr>
          <w:rFonts w:hint="cs"/>
          <w:sz w:val="26"/>
          <w:szCs w:val="26"/>
          <w:rtl/>
          <w:lang w:val="en-US" w:bidi="ar-SA"/>
        </w:rPr>
        <w:t>لمشروعات تجديد التعزيز المؤسسي</w:t>
      </w:r>
      <w:r w:rsidRPr="009D0CA8">
        <w:rPr>
          <w:sz w:val="26"/>
          <w:szCs w:val="26"/>
          <w:rtl/>
          <w:lang w:val="en-US" w:bidi="ar-SA"/>
        </w:rPr>
        <w:t xml:space="preserve">؛ </w:t>
      </w:r>
      <w:r w:rsidRPr="009D0CA8">
        <w:rPr>
          <w:rFonts w:hint="cs"/>
          <w:sz w:val="26"/>
          <w:szCs w:val="26"/>
          <w:rtl/>
          <w:lang w:val="en-US" w:bidi="ar-SA"/>
        </w:rPr>
        <w:t>و</w:t>
      </w:r>
      <w:r w:rsidRPr="009D0CA8">
        <w:rPr>
          <w:sz w:val="26"/>
          <w:szCs w:val="26"/>
          <w:rtl/>
          <w:lang w:val="en-US" w:bidi="ar-SA"/>
        </w:rPr>
        <w:t>ث</w:t>
      </w:r>
      <w:r>
        <w:rPr>
          <w:rFonts w:hint="cs"/>
          <w:sz w:val="26"/>
          <w:szCs w:val="26"/>
          <w:rtl/>
          <w:lang w:val="en-US" w:bidi="ar-SA"/>
        </w:rPr>
        <w:t>لاثة</w:t>
      </w:r>
      <w:r w:rsidRPr="009D0CA8">
        <w:rPr>
          <w:sz w:val="26"/>
          <w:szCs w:val="26"/>
          <w:rtl/>
          <w:lang w:val="en-US" w:bidi="ar-SA"/>
        </w:rPr>
        <w:t xml:space="preserve"> </w:t>
      </w:r>
      <w:r>
        <w:rPr>
          <w:rFonts w:hint="cs"/>
          <w:sz w:val="26"/>
          <w:szCs w:val="26"/>
          <w:rtl/>
          <w:lang w:val="en-US" w:bidi="ar-SA"/>
        </w:rPr>
        <w:t xml:space="preserve">طلبات للمساعدة التقنية </w:t>
      </w:r>
      <w:r w:rsidRPr="009D0CA8">
        <w:rPr>
          <w:rFonts w:hint="cs"/>
          <w:sz w:val="26"/>
          <w:szCs w:val="26"/>
          <w:rtl/>
          <w:lang w:val="en-US" w:bidi="ar-SA"/>
        </w:rPr>
        <w:t>ل</w:t>
      </w:r>
      <w:r w:rsidRPr="009D0CA8">
        <w:rPr>
          <w:sz w:val="26"/>
          <w:szCs w:val="26"/>
          <w:rtl/>
          <w:lang w:val="en-US" w:bidi="ar-SA"/>
        </w:rPr>
        <w:t xml:space="preserve">إعداد </w:t>
      </w:r>
      <w:r>
        <w:rPr>
          <w:rFonts w:hint="cs"/>
          <w:sz w:val="26"/>
          <w:szCs w:val="26"/>
          <w:rtl/>
          <w:lang w:val="en-US" w:bidi="ar-SA"/>
        </w:rPr>
        <w:t xml:space="preserve">تقارير التحقق؛ و14 طلبا لإعداد </w:t>
      </w:r>
      <w:r w:rsidRPr="009D0CA8">
        <w:rPr>
          <w:sz w:val="26"/>
          <w:szCs w:val="26"/>
          <w:rtl/>
          <w:lang w:val="en-US" w:bidi="ar-SA"/>
        </w:rPr>
        <w:t>مشروع ل</w:t>
      </w:r>
      <w:r>
        <w:rPr>
          <w:rFonts w:hint="cs"/>
          <w:sz w:val="26"/>
          <w:szCs w:val="26"/>
          <w:rtl/>
          <w:lang w:val="en-US" w:bidi="ar-SA"/>
        </w:rPr>
        <w:t>لمرحلة الثانية ل</w:t>
      </w:r>
      <w:r w:rsidRPr="009D0CA8">
        <w:rPr>
          <w:sz w:val="26"/>
          <w:szCs w:val="26"/>
          <w:rtl/>
          <w:lang w:val="en-US" w:bidi="ar-SA"/>
        </w:rPr>
        <w:t>خطة إدارة إزالة المواد الهيدروكل</w:t>
      </w:r>
      <w:r>
        <w:rPr>
          <w:sz w:val="26"/>
          <w:szCs w:val="26"/>
          <w:rtl/>
          <w:lang w:val="en-US" w:bidi="ar-SA"/>
        </w:rPr>
        <w:t>وروفلوروكربونية</w:t>
      </w:r>
      <w:r>
        <w:rPr>
          <w:rFonts w:hint="cs"/>
          <w:sz w:val="26"/>
          <w:szCs w:val="26"/>
          <w:rtl/>
          <w:lang w:val="en-US" w:bidi="ar-SA"/>
        </w:rPr>
        <w:t xml:space="preserve">، تشمل لتمويل طلبات لإعداد المشروعات للأنشطة الاستثمارية في قطاعي </w:t>
      </w:r>
      <w:r w:rsidR="002238C3">
        <w:rPr>
          <w:rFonts w:hint="cs"/>
          <w:sz w:val="26"/>
          <w:szCs w:val="26"/>
          <w:rtl/>
          <w:lang w:val="en-US" w:bidi="ar-SA"/>
        </w:rPr>
        <w:t>التبريد وت</w:t>
      </w:r>
      <w:r>
        <w:rPr>
          <w:rFonts w:hint="cs"/>
          <w:sz w:val="26"/>
          <w:szCs w:val="26"/>
          <w:rtl/>
          <w:lang w:val="en-US" w:bidi="ar-SA"/>
        </w:rPr>
        <w:t>كي</w:t>
      </w:r>
      <w:r w:rsidR="002238C3">
        <w:rPr>
          <w:rFonts w:hint="cs"/>
          <w:sz w:val="26"/>
          <w:szCs w:val="26"/>
          <w:rtl/>
          <w:lang w:val="en-US" w:bidi="ar-SA"/>
        </w:rPr>
        <w:t>ي</w:t>
      </w:r>
      <w:r>
        <w:rPr>
          <w:rFonts w:hint="cs"/>
          <w:sz w:val="26"/>
          <w:szCs w:val="26"/>
          <w:rtl/>
          <w:lang w:val="en-US" w:bidi="ar-SA"/>
        </w:rPr>
        <w:t>ف الهواء والرغاوي،</w:t>
      </w:r>
      <w:r w:rsidRPr="009D0CA8">
        <w:rPr>
          <w:sz w:val="26"/>
          <w:szCs w:val="26"/>
          <w:rtl/>
          <w:lang w:val="en-US" w:bidi="ar-SA"/>
        </w:rPr>
        <w:t xml:space="preserve"> </w:t>
      </w:r>
      <w:r w:rsidRPr="009D0CA8">
        <w:rPr>
          <w:rFonts w:hint="cs"/>
          <w:sz w:val="26"/>
          <w:szCs w:val="26"/>
          <w:rtl/>
          <w:lang w:val="en-US" w:bidi="ar-SA"/>
        </w:rPr>
        <w:t>و</w:t>
      </w:r>
      <w:r>
        <w:rPr>
          <w:rFonts w:hint="cs"/>
          <w:sz w:val="26"/>
          <w:szCs w:val="26"/>
          <w:rtl/>
          <w:lang w:val="en-US" w:bidi="ar-SA"/>
        </w:rPr>
        <w:t>طلب للمرحلة الثالثة ل</w:t>
      </w:r>
      <w:r w:rsidRPr="009D0CA8">
        <w:rPr>
          <w:sz w:val="26"/>
          <w:szCs w:val="26"/>
          <w:rtl/>
          <w:lang w:val="en-US" w:bidi="ar-SA"/>
        </w:rPr>
        <w:t>خطة إدارة إزالة المواد الهيدروكل</w:t>
      </w:r>
      <w:r>
        <w:rPr>
          <w:sz w:val="26"/>
          <w:szCs w:val="26"/>
          <w:rtl/>
          <w:lang w:val="en-US" w:bidi="ar-SA"/>
        </w:rPr>
        <w:t>وروفلوروكربونية</w:t>
      </w:r>
      <w:r>
        <w:rPr>
          <w:rFonts w:hint="cs"/>
          <w:sz w:val="26"/>
          <w:szCs w:val="26"/>
          <w:rtl/>
          <w:lang w:val="en-US" w:bidi="ar-SA"/>
        </w:rPr>
        <w:t>؛ وطلب</w:t>
      </w:r>
      <w:r w:rsidRPr="009D0CA8">
        <w:rPr>
          <w:sz w:val="26"/>
          <w:szCs w:val="26"/>
          <w:rtl/>
          <w:lang w:val="en-US" w:bidi="ar-SA"/>
        </w:rPr>
        <w:t xml:space="preserve"> </w:t>
      </w:r>
      <w:r>
        <w:rPr>
          <w:rFonts w:hint="cs"/>
          <w:sz w:val="26"/>
          <w:szCs w:val="26"/>
          <w:rtl/>
          <w:lang w:val="en-US" w:bidi="ar-SA"/>
        </w:rPr>
        <w:t xml:space="preserve">للمساعدة التقنية </w:t>
      </w:r>
      <w:r w:rsidRPr="009D0CA8">
        <w:rPr>
          <w:rFonts w:hint="cs"/>
          <w:sz w:val="26"/>
          <w:szCs w:val="26"/>
          <w:rtl/>
          <w:lang w:val="en-US" w:bidi="ar-SA"/>
        </w:rPr>
        <w:t>لل</w:t>
      </w:r>
      <w:r w:rsidRPr="009D0CA8">
        <w:rPr>
          <w:sz w:val="26"/>
          <w:szCs w:val="26"/>
          <w:rtl/>
          <w:lang w:val="en-US" w:bidi="ar-SA"/>
        </w:rPr>
        <w:t xml:space="preserve">أنشطة </w:t>
      </w:r>
      <w:r w:rsidRPr="009D0CA8">
        <w:rPr>
          <w:rFonts w:hint="cs"/>
          <w:sz w:val="26"/>
          <w:szCs w:val="26"/>
          <w:rtl/>
          <w:lang w:val="en-US" w:bidi="ar-SA"/>
        </w:rPr>
        <w:t xml:space="preserve">التمكينية </w:t>
      </w:r>
      <w:r>
        <w:rPr>
          <w:rFonts w:hint="cs"/>
          <w:sz w:val="26"/>
          <w:szCs w:val="26"/>
          <w:rtl/>
          <w:lang w:val="en-US" w:bidi="ar-SA"/>
        </w:rPr>
        <w:t>عملا للمقرر 79/46</w:t>
      </w:r>
      <w:r w:rsidRPr="009D0CA8">
        <w:rPr>
          <w:sz w:val="26"/>
          <w:szCs w:val="26"/>
          <w:rtl/>
          <w:lang w:val="en-US" w:bidi="ar-SA"/>
        </w:rPr>
        <w:t>.</w:t>
      </w:r>
    </w:p>
    <w:p w:rsidR="008517E5" w:rsidRDefault="00862E1B" w:rsidP="005C5BFC">
      <w:pPr>
        <w:pStyle w:val="Heading3"/>
        <w:widowControl/>
        <w:numPr>
          <w:ilvl w:val="0"/>
          <w:numId w:val="0"/>
        </w:numPr>
        <w:bidi/>
        <w:ind w:left="720"/>
        <w:rPr>
          <w:sz w:val="26"/>
          <w:szCs w:val="26"/>
          <w:rtl/>
        </w:rPr>
      </w:pPr>
      <w:r w:rsidRPr="009D0CA8">
        <w:rPr>
          <w:sz w:val="26"/>
          <w:szCs w:val="26"/>
          <w:u w:val="single"/>
          <w:rtl/>
          <w:lang w:val="en-US" w:bidi="ar-SA"/>
        </w:rPr>
        <w:t>القضايا التي يتعين معالجتها</w:t>
      </w:r>
      <w:r w:rsidRPr="00F62B26">
        <w:rPr>
          <w:sz w:val="26"/>
          <w:szCs w:val="26"/>
          <w:rtl/>
          <w:lang w:val="en-US" w:bidi="ar-SA"/>
        </w:rPr>
        <w:t>:</w:t>
      </w:r>
    </w:p>
    <w:p w:rsidR="00862E1B" w:rsidRDefault="008517E5" w:rsidP="007F00F4">
      <w:pPr>
        <w:pStyle w:val="Heading3"/>
        <w:widowControl/>
        <w:numPr>
          <w:ilvl w:val="0"/>
          <w:numId w:val="19"/>
        </w:numPr>
        <w:bidi/>
        <w:rPr>
          <w:sz w:val="26"/>
          <w:szCs w:val="26"/>
          <w:rtl/>
        </w:rPr>
      </w:pPr>
      <w:r>
        <w:rPr>
          <w:rFonts w:hint="cs"/>
          <w:sz w:val="26"/>
          <w:szCs w:val="26"/>
          <w:rtl/>
          <w:lang w:val="en-US" w:bidi="ar-SA"/>
        </w:rPr>
        <w:t xml:space="preserve">طلب لأموال إضافية </w:t>
      </w:r>
      <w:r>
        <w:rPr>
          <w:rFonts w:hint="cs"/>
          <w:sz w:val="26"/>
          <w:szCs w:val="26"/>
          <w:rtl/>
          <w:lang w:bidi="ar-SA"/>
        </w:rPr>
        <w:t>لإعداد المرحلة الثانية من خطة إدارة إزالة المواد الهيدروكلوروفلوروكربونية للبحرين في سياق المناقشة التي دارت في إطار البند 9(و) من جدول الأعمال، المشروعات الاستثمارية</w:t>
      </w:r>
      <w:r w:rsidR="00862E1B">
        <w:rPr>
          <w:rFonts w:hint="cs"/>
          <w:sz w:val="26"/>
          <w:szCs w:val="26"/>
          <w:rtl/>
        </w:rPr>
        <w:t>.</w:t>
      </w:r>
    </w:p>
    <w:p w:rsidR="00EB50BE" w:rsidRDefault="00862E1B" w:rsidP="005C5BFC">
      <w:pPr>
        <w:pStyle w:val="Heading3"/>
        <w:widowControl/>
        <w:numPr>
          <w:ilvl w:val="0"/>
          <w:numId w:val="0"/>
        </w:numPr>
        <w:bidi/>
        <w:ind w:left="720"/>
        <w:rPr>
          <w:sz w:val="26"/>
          <w:szCs w:val="26"/>
        </w:rPr>
      </w:pPr>
      <w:r w:rsidRPr="00862E1B">
        <w:rPr>
          <w:sz w:val="26"/>
          <w:szCs w:val="26"/>
          <w:u w:val="single"/>
          <w:rtl/>
        </w:rPr>
        <w:t>قد ترغب اللجنة التنفيذية في</w:t>
      </w:r>
      <w:r w:rsidRPr="00382FBD">
        <w:rPr>
          <w:sz w:val="26"/>
          <w:szCs w:val="26"/>
          <w:rtl/>
        </w:rPr>
        <w:t xml:space="preserve"> النظر في الموافقة على طلب إعداد المشروع للمرحلة الثانية من خطة إدارة </w:t>
      </w:r>
      <w:r>
        <w:rPr>
          <w:sz w:val="26"/>
          <w:szCs w:val="26"/>
          <w:rtl/>
        </w:rPr>
        <w:t>إزالة</w:t>
      </w:r>
      <w:r w:rsidRPr="00382FBD">
        <w:rPr>
          <w:sz w:val="26"/>
          <w:szCs w:val="26"/>
          <w:rtl/>
        </w:rPr>
        <w:t xml:space="preserve"> </w:t>
      </w:r>
      <w:r>
        <w:rPr>
          <w:sz w:val="26"/>
          <w:szCs w:val="26"/>
          <w:rtl/>
        </w:rPr>
        <w:t>المواد الهيدروكلوروفلوروكربونية</w:t>
      </w:r>
      <w:r w:rsidRPr="00382FBD">
        <w:rPr>
          <w:sz w:val="26"/>
          <w:szCs w:val="26"/>
          <w:rtl/>
        </w:rPr>
        <w:t xml:space="preserve"> </w:t>
      </w:r>
      <w:r>
        <w:rPr>
          <w:rFonts w:hint="cs"/>
          <w:sz w:val="26"/>
          <w:szCs w:val="26"/>
          <w:rtl/>
        </w:rPr>
        <w:t>ل</w:t>
      </w:r>
      <w:r w:rsidRPr="00382FBD">
        <w:rPr>
          <w:sz w:val="26"/>
          <w:szCs w:val="26"/>
          <w:rtl/>
        </w:rPr>
        <w:t xml:space="preserve">لبحرين بمبلغ </w:t>
      </w:r>
      <w:r>
        <w:rPr>
          <w:sz w:val="26"/>
          <w:szCs w:val="26"/>
        </w:rPr>
        <w:t>18.000</w:t>
      </w:r>
      <w:r w:rsidRPr="00382FBD">
        <w:rPr>
          <w:sz w:val="26"/>
          <w:szCs w:val="26"/>
          <w:rtl/>
        </w:rPr>
        <w:t xml:space="preserve"> دولار</w:t>
      </w:r>
      <w:r>
        <w:rPr>
          <w:rFonts w:hint="cs"/>
          <w:sz w:val="26"/>
          <w:szCs w:val="26"/>
          <w:rtl/>
        </w:rPr>
        <w:t>ا</w:t>
      </w:r>
      <w:r w:rsidRPr="00382FBD">
        <w:rPr>
          <w:sz w:val="26"/>
          <w:szCs w:val="26"/>
          <w:rtl/>
        </w:rPr>
        <w:t xml:space="preserve"> أمريكي</w:t>
      </w:r>
      <w:r>
        <w:rPr>
          <w:rFonts w:hint="cs"/>
          <w:sz w:val="26"/>
          <w:szCs w:val="26"/>
          <w:rtl/>
        </w:rPr>
        <w:t>ا</w:t>
      </w:r>
      <w:r>
        <w:rPr>
          <w:sz w:val="26"/>
          <w:szCs w:val="26"/>
          <w:rtl/>
        </w:rPr>
        <w:t>،</w:t>
      </w:r>
      <w:r w:rsidRPr="00382FBD">
        <w:rPr>
          <w:sz w:val="26"/>
          <w:szCs w:val="26"/>
          <w:rtl/>
        </w:rPr>
        <w:t xml:space="preserve"> </w:t>
      </w:r>
      <w:r>
        <w:rPr>
          <w:rFonts w:hint="cs"/>
          <w:sz w:val="26"/>
          <w:szCs w:val="26"/>
          <w:rtl/>
        </w:rPr>
        <w:t>زائد</w:t>
      </w:r>
      <w:r w:rsidRPr="00382FBD">
        <w:rPr>
          <w:sz w:val="26"/>
          <w:szCs w:val="26"/>
          <w:rtl/>
        </w:rPr>
        <w:t xml:space="preserve"> تكاليف دعم الوكالة البالغة </w:t>
      </w:r>
      <w:r>
        <w:rPr>
          <w:sz w:val="26"/>
          <w:szCs w:val="26"/>
        </w:rPr>
        <w:t>1.260</w:t>
      </w:r>
      <w:r w:rsidRPr="00382FBD">
        <w:rPr>
          <w:sz w:val="26"/>
          <w:szCs w:val="26"/>
          <w:rtl/>
        </w:rPr>
        <w:t xml:space="preserve"> دولار</w:t>
      </w:r>
      <w:r>
        <w:rPr>
          <w:rFonts w:hint="cs"/>
          <w:sz w:val="26"/>
          <w:szCs w:val="26"/>
          <w:rtl/>
          <w:lang w:bidi="ar-EG"/>
        </w:rPr>
        <w:t>ا</w:t>
      </w:r>
      <w:r w:rsidRPr="00382FBD">
        <w:rPr>
          <w:sz w:val="26"/>
          <w:szCs w:val="26"/>
          <w:rtl/>
        </w:rPr>
        <w:t xml:space="preserve"> أمريكي</w:t>
      </w:r>
      <w:r>
        <w:rPr>
          <w:rFonts w:hint="cs"/>
          <w:sz w:val="26"/>
          <w:szCs w:val="26"/>
          <w:rtl/>
        </w:rPr>
        <w:t>ا</w:t>
      </w:r>
      <w:r>
        <w:rPr>
          <w:sz w:val="26"/>
          <w:szCs w:val="26"/>
          <w:rtl/>
        </w:rPr>
        <w:t>،</w:t>
      </w:r>
      <w:r w:rsidRPr="00382FBD">
        <w:rPr>
          <w:sz w:val="26"/>
          <w:szCs w:val="26"/>
          <w:rtl/>
        </w:rPr>
        <w:t xml:space="preserve"> وإعداد المشروع ل</w:t>
      </w:r>
      <w:r>
        <w:rPr>
          <w:rFonts w:hint="cs"/>
          <w:sz w:val="26"/>
          <w:szCs w:val="26"/>
          <w:rtl/>
        </w:rPr>
        <w:t>ل</w:t>
      </w:r>
      <w:r>
        <w:rPr>
          <w:sz w:val="26"/>
          <w:szCs w:val="26"/>
          <w:rtl/>
        </w:rPr>
        <w:t>مشروعات</w:t>
      </w:r>
      <w:r w:rsidRPr="00382FBD">
        <w:rPr>
          <w:sz w:val="26"/>
          <w:szCs w:val="26"/>
          <w:rtl/>
        </w:rPr>
        <w:t xml:space="preserve"> </w:t>
      </w:r>
      <w:r>
        <w:rPr>
          <w:rFonts w:hint="cs"/>
          <w:sz w:val="26"/>
          <w:szCs w:val="26"/>
          <w:rtl/>
        </w:rPr>
        <w:t>ال</w:t>
      </w:r>
      <w:r w:rsidRPr="00382FBD">
        <w:rPr>
          <w:sz w:val="26"/>
          <w:szCs w:val="26"/>
          <w:rtl/>
        </w:rPr>
        <w:t xml:space="preserve">استثمارية في قطاع الرغاوي بقيمة </w:t>
      </w:r>
      <w:r>
        <w:rPr>
          <w:sz w:val="26"/>
          <w:szCs w:val="26"/>
        </w:rPr>
        <w:t>80.000</w:t>
      </w:r>
      <w:r w:rsidRPr="00382FBD">
        <w:rPr>
          <w:sz w:val="26"/>
          <w:szCs w:val="26"/>
          <w:rtl/>
        </w:rPr>
        <w:t xml:space="preserve"> دولار</w:t>
      </w:r>
      <w:r>
        <w:rPr>
          <w:rFonts w:hint="cs"/>
          <w:sz w:val="26"/>
          <w:szCs w:val="26"/>
          <w:rtl/>
        </w:rPr>
        <w:t>ا</w:t>
      </w:r>
      <w:r w:rsidRPr="00382FBD">
        <w:rPr>
          <w:sz w:val="26"/>
          <w:szCs w:val="26"/>
          <w:rtl/>
        </w:rPr>
        <w:t xml:space="preserve"> أمريكي</w:t>
      </w:r>
      <w:r>
        <w:rPr>
          <w:rFonts w:hint="cs"/>
          <w:sz w:val="26"/>
          <w:szCs w:val="26"/>
          <w:rtl/>
        </w:rPr>
        <w:t>ا</w:t>
      </w:r>
      <w:r>
        <w:rPr>
          <w:sz w:val="26"/>
          <w:szCs w:val="26"/>
          <w:rtl/>
        </w:rPr>
        <w:t>،</w:t>
      </w:r>
      <w:r w:rsidRPr="00382FBD">
        <w:rPr>
          <w:sz w:val="26"/>
          <w:szCs w:val="26"/>
          <w:rtl/>
        </w:rPr>
        <w:t xml:space="preserve"> </w:t>
      </w:r>
      <w:r>
        <w:rPr>
          <w:rFonts w:hint="cs"/>
          <w:sz w:val="26"/>
          <w:szCs w:val="26"/>
          <w:rtl/>
        </w:rPr>
        <w:t>زائد</w:t>
      </w:r>
      <w:r w:rsidRPr="00382FBD">
        <w:rPr>
          <w:sz w:val="26"/>
          <w:szCs w:val="26"/>
          <w:rtl/>
        </w:rPr>
        <w:t xml:space="preserve"> تكاليف دعم الوكالة البالغة </w:t>
      </w:r>
      <w:r>
        <w:rPr>
          <w:sz w:val="26"/>
          <w:szCs w:val="26"/>
        </w:rPr>
        <w:t>5.600</w:t>
      </w:r>
      <w:r w:rsidRPr="00382FBD">
        <w:rPr>
          <w:sz w:val="26"/>
          <w:szCs w:val="26"/>
          <w:rtl/>
        </w:rPr>
        <w:t xml:space="preserve"> دولار</w:t>
      </w:r>
      <w:r>
        <w:rPr>
          <w:rFonts w:hint="cs"/>
          <w:sz w:val="26"/>
          <w:szCs w:val="26"/>
          <w:rtl/>
          <w:lang w:bidi="ar-EG"/>
        </w:rPr>
        <w:t>ا</w:t>
      </w:r>
      <w:r w:rsidRPr="00382FBD">
        <w:rPr>
          <w:sz w:val="26"/>
          <w:szCs w:val="26"/>
          <w:rtl/>
        </w:rPr>
        <w:t xml:space="preserve"> أمريكي</w:t>
      </w:r>
      <w:r>
        <w:rPr>
          <w:rFonts w:hint="cs"/>
          <w:sz w:val="26"/>
          <w:szCs w:val="26"/>
          <w:rtl/>
        </w:rPr>
        <w:t>ا</w:t>
      </w:r>
      <w:r w:rsidR="008517E5">
        <w:rPr>
          <w:rFonts w:hint="cs"/>
          <w:sz w:val="26"/>
          <w:szCs w:val="26"/>
          <w:rtl/>
        </w:rPr>
        <w:t>،</w:t>
      </w:r>
      <w:r w:rsidRPr="00382FBD">
        <w:rPr>
          <w:sz w:val="26"/>
          <w:szCs w:val="26"/>
          <w:rtl/>
        </w:rPr>
        <w:t xml:space="preserve"> بشرط الموافقة على </w:t>
      </w:r>
      <w:r w:rsidR="008517E5">
        <w:rPr>
          <w:rFonts w:hint="cs"/>
          <w:sz w:val="26"/>
          <w:szCs w:val="26"/>
          <w:rtl/>
        </w:rPr>
        <w:t>مراجعة</w:t>
      </w:r>
      <w:r w:rsidRPr="00382FBD">
        <w:rPr>
          <w:sz w:val="26"/>
          <w:szCs w:val="26"/>
          <w:rtl/>
        </w:rPr>
        <w:t xml:space="preserve"> الاتفاق </w:t>
      </w:r>
      <w:r>
        <w:rPr>
          <w:rFonts w:hint="cs"/>
          <w:sz w:val="26"/>
          <w:szCs w:val="26"/>
          <w:rtl/>
        </w:rPr>
        <w:t xml:space="preserve">المبرم </w:t>
      </w:r>
      <w:r w:rsidRPr="00382FBD">
        <w:rPr>
          <w:sz w:val="26"/>
          <w:szCs w:val="26"/>
          <w:rtl/>
        </w:rPr>
        <w:t>بين حكومة البحرين واللجنة التنفيذية لاستكمال المرحلة الأولى من خطة إدارة إزالة المواد الهيدروكلوروفلوروكربونية بحلول 31 ديسمبر</w:t>
      </w:r>
      <w:r>
        <w:rPr>
          <w:rFonts w:hint="cs"/>
          <w:sz w:val="26"/>
          <w:szCs w:val="26"/>
          <w:rtl/>
        </w:rPr>
        <w:t>/كانون الأول</w:t>
      </w:r>
      <w:r w:rsidRPr="00382FBD">
        <w:rPr>
          <w:sz w:val="26"/>
          <w:szCs w:val="26"/>
          <w:rtl/>
        </w:rPr>
        <w:t xml:space="preserve"> 2020 </w:t>
      </w:r>
      <w:r>
        <w:rPr>
          <w:rFonts w:hint="cs"/>
          <w:sz w:val="26"/>
          <w:szCs w:val="26"/>
          <w:rtl/>
        </w:rPr>
        <w:t>المقرر مناقشته</w:t>
      </w:r>
      <w:r w:rsidRPr="00382FBD">
        <w:rPr>
          <w:sz w:val="26"/>
          <w:szCs w:val="26"/>
          <w:rtl/>
        </w:rPr>
        <w:t xml:space="preserve"> في إطار البند 9(و) من جدول الأعمال</w:t>
      </w:r>
      <w:r>
        <w:rPr>
          <w:rFonts w:hint="cs"/>
          <w:sz w:val="26"/>
          <w:szCs w:val="26"/>
          <w:rtl/>
        </w:rPr>
        <w:t xml:space="preserve"> </w:t>
      </w:r>
      <w:r>
        <w:rPr>
          <w:sz w:val="26"/>
          <w:szCs w:val="26"/>
          <w:rtl/>
        </w:rPr>
        <w:t>–</w:t>
      </w:r>
      <w:r>
        <w:rPr>
          <w:rFonts w:hint="cs"/>
          <w:sz w:val="26"/>
          <w:szCs w:val="26"/>
          <w:rtl/>
        </w:rPr>
        <w:t xml:space="preserve"> المشروعات الاستثمارية</w:t>
      </w:r>
      <w:r w:rsidRPr="00382FBD">
        <w:rPr>
          <w:sz w:val="26"/>
          <w:szCs w:val="26"/>
          <w:rtl/>
        </w:rPr>
        <w:t>.</w:t>
      </w:r>
    </w:p>
    <w:p w:rsidR="00FC1E57" w:rsidRPr="00EB50BE" w:rsidRDefault="00FC1E57" w:rsidP="005C5BFC">
      <w:pPr>
        <w:pStyle w:val="Heading2"/>
        <w:widowControl/>
        <w:bidi/>
        <w:ind w:left="1440" w:hanging="720"/>
        <w:jc w:val="left"/>
        <w:rPr>
          <w:b/>
          <w:bCs/>
          <w:sz w:val="26"/>
          <w:szCs w:val="26"/>
          <w:rtl/>
        </w:rPr>
      </w:pPr>
      <w:r w:rsidRPr="00EB50BE">
        <w:rPr>
          <w:rFonts w:hint="cs"/>
          <w:b/>
          <w:bCs/>
          <w:sz w:val="26"/>
          <w:szCs w:val="26"/>
          <w:rtl/>
        </w:rPr>
        <w:lastRenderedPageBreak/>
        <w:t>(د)</w:t>
      </w:r>
      <w:r w:rsidRPr="00EB50BE">
        <w:rPr>
          <w:rFonts w:hint="cs"/>
          <w:b/>
          <w:bCs/>
          <w:sz w:val="26"/>
          <w:szCs w:val="26"/>
          <w:rtl/>
        </w:rPr>
        <w:tab/>
        <w:t>ميزانية برنامج المساعدة على الامتثال لعام 2020 التابع لليونيب</w:t>
      </w:r>
    </w:p>
    <w:p w:rsidR="008517E5" w:rsidRPr="008517E5" w:rsidRDefault="008517E5" w:rsidP="005C5BFC">
      <w:pPr>
        <w:pStyle w:val="Heading2"/>
        <w:widowControl/>
        <w:bidi/>
        <w:ind w:left="720"/>
        <w:jc w:val="left"/>
        <w:rPr>
          <w:sz w:val="26"/>
          <w:szCs w:val="26"/>
          <w:rtl/>
          <w:lang w:bidi="ar-EG"/>
        </w:rPr>
      </w:pPr>
      <w:r>
        <w:rPr>
          <w:rFonts w:hint="cs"/>
          <w:sz w:val="26"/>
          <w:szCs w:val="26"/>
          <w:rtl/>
        </w:rPr>
        <w:t xml:space="preserve">تحتوي </w:t>
      </w:r>
      <w:r w:rsidRPr="005A5FCC">
        <w:rPr>
          <w:rFonts w:hint="cs"/>
          <w:sz w:val="26"/>
          <w:szCs w:val="26"/>
          <w:u w:val="single"/>
          <w:rtl/>
        </w:rPr>
        <w:t xml:space="preserve">الوثيقة </w:t>
      </w:r>
      <w:r w:rsidR="005A5FCC" w:rsidRPr="005A5FCC">
        <w:rPr>
          <w:sz w:val="26"/>
          <w:szCs w:val="26"/>
          <w:u w:val="single"/>
          <w:lang w:val="en-CA"/>
        </w:rPr>
        <w:t>UNEP/OzL.Pro/ExCom/84/37</w:t>
      </w:r>
      <w:r>
        <w:rPr>
          <w:rFonts w:hint="cs"/>
          <w:sz w:val="26"/>
          <w:szCs w:val="26"/>
          <w:rtl/>
        </w:rPr>
        <w:t xml:space="preserve"> على </w:t>
      </w:r>
      <w:r w:rsidR="005A5FCC">
        <w:rPr>
          <w:rFonts w:hint="cs"/>
          <w:sz w:val="26"/>
          <w:szCs w:val="26"/>
          <w:rtl/>
        </w:rPr>
        <w:t xml:space="preserve">ميزانية </w:t>
      </w:r>
      <w:r>
        <w:rPr>
          <w:rFonts w:hint="cs"/>
          <w:sz w:val="26"/>
          <w:szCs w:val="26"/>
          <w:rtl/>
        </w:rPr>
        <w:t>برنامج ال</w:t>
      </w:r>
      <w:r w:rsidR="005A5FCC">
        <w:rPr>
          <w:rFonts w:hint="cs"/>
          <w:sz w:val="26"/>
          <w:szCs w:val="26"/>
          <w:rtl/>
          <w:lang w:bidi="ar-EG"/>
        </w:rPr>
        <w:t>مساعدة على الامتثال لعام 2020 التابع لمنظمة الأمم المتحدة للبيئة، ويتألف من التقرير المرحلي لبرنامج المساعدة على الامتقال لعام 2019، وبرنامج عمل العام 2020، وتفسير للتغييرات في ميزانية وجدول موظفي برنامج المساعدة على الامتثال لعام 2020.</w:t>
      </w:r>
    </w:p>
    <w:p w:rsidR="008517E5" w:rsidRPr="008517E5" w:rsidRDefault="008517E5" w:rsidP="005C5BFC">
      <w:pPr>
        <w:pStyle w:val="StyleHeader4Para4Left0Firstline0"/>
        <w:widowControl/>
        <w:numPr>
          <w:ilvl w:val="0"/>
          <w:numId w:val="0"/>
        </w:numPr>
        <w:tabs>
          <w:tab w:val="clear" w:pos="2880"/>
          <w:tab w:val="clear" w:pos="5760"/>
        </w:tabs>
        <w:bidi/>
        <w:ind w:left="720"/>
        <w:rPr>
          <w:sz w:val="26"/>
          <w:szCs w:val="26"/>
          <w:rtl/>
          <w:lang w:bidi="ar-EG"/>
        </w:rPr>
      </w:pPr>
      <w:r w:rsidRPr="005A5FCC">
        <w:rPr>
          <w:rFonts w:hint="cs"/>
          <w:sz w:val="26"/>
          <w:szCs w:val="26"/>
          <w:u w:val="single"/>
          <w:rtl/>
          <w:lang w:bidi="ar-EG"/>
        </w:rPr>
        <w:t>القضايا التي يتعين معالجتها</w:t>
      </w:r>
      <w:r>
        <w:rPr>
          <w:rFonts w:hint="cs"/>
          <w:sz w:val="26"/>
          <w:szCs w:val="26"/>
          <w:rtl/>
          <w:lang w:bidi="ar-EG"/>
        </w:rPr>
        <w:t>:</w:t>
      </w:r>
      <w:r w:rsidR="005A5FCC">
        <w:rPr>
          <w:rFonts w:hint="cs"/>
          <w:sz w:val="26"/>
          <w:szCs w:val="26"/>
          <w:rtl/>
          <w:lang w:bidi="ar-EG"/>
        </w:rPr>
        <w:t xml:space="preserve"> لا يوجد.</w:t>
      </w:r>
    </w:p>
    <w:p w:rsidR="008517E5" w:rsidRPr="008C2F3C" w:rsidRDefault="008517E5" w:rsidP="005C5BFC">
      <w:pPr>
        <w:pStyle w:val="StyleHeader4Para4Left0Firstline0"/>
        <w:widowControl/>
        <w:numPr>
          <w:ilvl w:val="0"/>
          <w:numId w:val="0"/>
        </w:numPr>
        <w:tabs>
          <w:tab w:val="clear" w:pos="2880"/>
          <w:tab w:val="clear" w:pos="5760"/>
        </w:tabs>
        <w:bidi/>
        <w:ind w:left="720"/>
        <w:rPr>
          <w:sz w:val="26"/>
          <w:szCs w:val="26"/>
          <w:lang w:bidi="ar-EG"/>
        </w:rPr>
      </w:pPr>
      <w:r w:rsidRPr="008517E5">
        <w:rPr>
          <w:sz w:val="26"/>
          <w:szCs w:val="26"/>
          <w:u w:val="single"/>
          <w:rtl/>
          <w:lang w:bidi="ar-EG"/>
        </w:rPr>
        <w:t>قد ترغب اللجنة التنفيذية في</w:t>
      </w:r>
      <w:r w:rsidRPr="008C2F3C">
        <w:rPr>
          <w:sz w:val="26"/>
          <w:szCs w:val="26"/>
          <w:rtl/>
          <w:lang w:bidi="ar-EG"/>
        </w:rPr>
        <w:t>:</w:t>
      </w:r>
    </w:p>
    <w:p w:rsidR="008517E5" w:rsidRPr="008C2F3C" w:rsidRDefault="008517E5" w:rsidP="005C5BFC">
      <w:pPr>
        <w:pStyle w:val="StyleHeader4Para4Left0Firstline0"/>
        <w:widowControl/>
        <w:numPr>
          <w:ilvl w:val="0"/>
          <w:numId w:val="0"/>
        </w:numPr>
        <w:tabs>
          <w:tab w:val="clear" w:pos="2880"/>
          <w:tab w:val="clear" w:pos="5760"/>
        </w:tabs>
        <w:bidi/>
        <w:ind w:left="1422" w:hanging="709"/>
        <w:rPr>
          <w:sz w:val="26"/>
          <w:szCs w:val="26"/>
          <w:lang w:bidi="ar-EG"/>
        </w:rPr>
      </w:pPr>
      <w:r w:rsidRPr="008C2F3C">
        <w:rPr>
          <w:sz w:val="26"/>
          <w:szCs w:val="26"/>
          <w:rtl/>
          <w:lang w:bidi="ar-EG"/>
        </w:rPr>
        <w:t>(أ)</w:t>
      </w:r>
      <w:r>
        <w:rPr>
          <w:sz w:val="26"/>
          <w:szCs w:val="26"/>
          <w:rtl/>
          <w:lang w:bidi="ar-EG"/>
        </w:rPr>
        <w:tab/>
      </w:r>
      <w:r w:rsidRPr="008C2F3C">
        <w:rPr>
          <w:sz w:val="26"/>
          <w:szCs w:val="26"/>
          <w:rtl/>
          <w:lang w:bidi="ar-EG"/>
        </w:rPr>
        <w:t xml:space="preserve">الإحاطة علما بخطة عمل </w:t>
      </w:r>
      <w:r>
        <w:rPr>
          <w:rFonts w:hint="cs"/>
          <w:sz w:val="26"/>
          <w:szCs w:val="26"/>
          <w:rtl/>
          <w:lang w:bidi="ar-EG"/>
        </w:rPr>
        <w:t>برنامج ا</w:t>
      </w:r>
      <w:r w:rsidRPr="008C2F3C">
        <w:rPr>
          <w:sz w:val="26"/>
          <w:szCs w:val="26"/>
          <w:rtl/>
          <w:lang w:bidi="ar-EG"/>
        </w:rPr>
        <w:t xml:space="preserve">لمساعدة </w:t>
      </w:r>
      <w:r>
        <w:rPr>
          <w:rFonts w:hint="cs"/>
          <w:sz w:val="26"/>
          <w:szCs w:val="26"/>
          <w:rtl/>
          <w:lang w:bidi="ar-EG"/>
        </w:rPr>
        <w:t>على</w:t>
      </w:r>
      <w:r w:rsidRPr="008C2F3C">
        <w:rPr>
          <w:sz w:val="26"/>
          <w:szCs w:val="26"/>
          <w:rtl/>
          <w:lang w:bidi="ar-EG"/>
        </w:rPr>
        <w:t xml:space="preserve"> الامتثال </w:t>
      </w:r>
      <w:r>
        <w:rPr>
          <w:rFonts w:hint="cs"/>
          <w:sz w:val="26"/>
          <w:szCs w:val="26"/>
          <w:rtl/>
          <w:lang w:bidi="ar-EG"/>
        </w:rPr>
        <w:t xml:space="preserve">لليونيب </w:t>
      </w:r>
      <w:r w:rsidRPr="008C2F3C">
        <w:rPr>
          <w:sz w:val="26"/>
          <w:szCs w:val="26"/>
          <w:rtl/>
          <w:lang w:bidi="ar-EG"/>
        </w:rPr>
        <w:t xml:space="preserve">لعام 2020 والميزانية المقترحة </w:t>
      </w:r>
      <w:r>
        <w:rPr>
          <w:rFonts w:hint="cs"/>
          <w:sz w:val="26"/>
          <w:szCs w:val="26"/>
          <w:rtl/>
          <w:lang w:bidi="ar-EG"/>
        </w:rPr>
        <w:t xml:space="preserve">الواردة </w:t>
      </w:r>
      <w:r w:rsidRPr="008C2F3C">
        <w:rPr>
          <w:sz w:val="26"/>
          <w:szCs w:val="26"/>
          <w:rtl/>
          <w:lang w:bidi="ar-EG"/>
        </w:rPr>
        <w:t xml:space="preserve">في الوثيقة </w:t>
      </w:r>
      <w:r w:rsidRPr="008C2F3C">
        <w:rPr>
          <w:sz w:val="26"/>
          <w:szCs w:val="26"/>
          <w:lang w:bidi="ar-EG"/>
        </w:rPr>
        <w:t>UNEP</w:t>
      </w:r>
      <w:r>
        <w:rPr>
          <w:sz w:val="26"/>
          <w:szCs w:val="26"/>
          <w:lang w:bidi="ar-EG"/>
        </w:rPr>
        <w:t>/</w:t>
      </w:r>
      <w:r w:rsidRPr="008C2F3C">
        <w:rPr>
          <w:sz w:val="26"/>
          <w:szCs w:val="26"/>
          <w:lang w:bidi="ar-EG"/>
        </w:rPr>
        <w:t>OzL.Pro</w:t>
      </w:r>
      <w:r>
        <w:rPr>
          <w:sz w:val="26"/>
          <w:szCs w:val="26"/>
          <w:lang w:bidi="ar-EG"/>
        </w:rPr>
        <w:t>/</w:t>
      </w:r>
      <w:r w:rsidRPr="008C2F3C">
        <w:rPr>
          <w:sz w:val="26"/>
          <w:szCs w:val="26"/>
          <w:lang w:bidi="ar-EG"/>
        </w:rPr>
        <w:t>ExCom</w:t>
      </w:r>
      <w:r>
        <w:rPr>
          <w:sz w:val="26"/>
          <w:szCs w:val="26"/>
          <w:lang w:bidi="ar-EG"/>
        </w:rPr>
        <w:t>/</w:t>
      </w:r>
      <w:r w:rsidRPr="008C2F3C">
        <w:rPr>
          <w:sz w:val="26"/>
          <w:szCs w:val="26"/>
          <w:lang w:bidi="ar-EG"/>
        </w:rPr>
        <w:t>84/37</w:t>
      </w:r>
      <w:r>
        <w:rPr>
          <w:sz w:val="26"/>
          <w:szCs w:val="26"/>
          <w:rtl/>
          <w:lang w:bidi="ar-EG"/>
        </w:rPr>
        <w:t>؛</w:t>
      </w:r>
    </w:p>
    <w:p w:rsidR="008517E5" w:rsidRPr="008C2F3C" w:rsidRDefault="008517E5" w:rsidP="005C5BFC">
      <w:pPr>
        <w:pStyle w:val="StyleHeader4Para4Left0Firstline0"/>
        <w:widowControl/>
        <w:numPr>
          <w:ilvl w:val="0"/>
          <w:numId w:val="0"/>
        </w:numPr>
        <w:tabs>
          <w:tab w:val="clear" w:pos="2880"/>
          <w:tab w:val="clear" w:pos="5760"/>
        </w:tabs>
        <w:bidi/>
        <w:ind w:left="1422" w:hanging="709"/>
        <w:rPr>
          <w:sz w:val="26"/>
          <w:szCs w:val="26"/>
          <w:lang w:bidi="ar-EG"/>
        </w:rPr>
      </w:pPr>
      <w:r w:rsidRPr="008C2F3C">
        <w:rPr>
          <w:sz w:val="26"/>
          <w:szCs w:val="26"/>
          <w:rtl/>
          <w:lang w:bidi="ar-EG"/>
        </w:rPr>
        <w:t>(ب)</w:t>
      </w:r>
      <w:r>
        <w:rPr>
          <w:sz w:val="26"/>
          <w:szCs w:val="26"/>
          <w:rtl/>
          <w:lang w:bidi="ar-EG"/>
        </w:rPr>
        <w:tab/>
      </w:r>
      <w:r w:rsidRPr="008C2F3C">
        <w:rPr>
          <w:sz w:val="26"/>
          <w:szCs w:val="26"/>
          <w:rtl/>
          <w:lang w:bidi="ar-EG"/>
        </w:rPr>
        <w:t xml:space="preserve">الموافقة على أنشطة </w:t>
      </w:r>
      <w:r>
        <w:rPr>
          <w:rFonts w:hint="cs"/>
          <w:sz w:val="26"/>
          <w:szCs w:val="26"/>
          <w:rtl/>
          <w:lang w:bidi="ar-EG"/>
        </w:rPr>
        <w:t>برنامج ا</w:t>
      </w:r>
      <w:r w:rsidRPr="008C2F3C">
        <w:rPr>
          <w:sz w:val="26"/>
          <w:szCs w:val="26"/>
          <w:rtl/>
          <w:lang w:bidi="ar-EG"/>
        </w:rPr>
        <w:t xml:space="preserve">لمساعدة </w:t>
      </w:r>
      <w:r>
        <w:rPr>
          <w:rFonts w:hint="cs"/>
          <w:sz w:val="26"/>
          <w:szCs w:val="26"/>
          <w:rtl/>
          <w:lang w:bidi="ar-EG"/>
        </w:rPr>
        <w:t>على</w:t>
      </w:r>
      <w:r w:rsidRPr="008C2F3C">
        <w:rPr>
          <w:sz w:val="26"/>
          <w:szCs w:val="26"/>
          <w:rtl/>
          <w:lang w:bidi="ar-EG"/>
        </w:rPr>
        <w:t xml:space="preserve"> الامتثال </w:t>
      </w:r>
      <w:r>
        <w:rPr>
          <w:rFonts w:hint="cs"/>
          <w:sz w:val="26"/>
          <w:szCs w:val="26"/>
          <w:rtl/>
          <w:lang w:bidi="ar-EG"/>
        </w:rPr>
        <w:t xml:space="preserve">لليونيب </w:t>
      </w:r>
      <w:r w:rsidRPr="008C2F3C">
        <w:rPr>
          <w:sz w:val="26"/>
          <w:szCs w:val="26"/>
          <w:rtl/>
          <w:lang w:bidi="ar-EG"/>
        </w:rPr>
        <w:t>و</w:t>
      </w:r>
      <w:r>
        <w:rPr>
          <w:rFonts w:hint="cs"/>
          <w:sz w:val="26"/>
          <w:szCs w:val="26"/>
          <w:rtl/>
          <w:lang w:bidi="ar-EG"/>
        </w:rPr>
        <w:t>ال</w:t>
      </w:r>
      <w:r w:rsidRPr="008C2F3C">
        <w:rPr>
          <w:sz w:val="26"/>
          <w:szCs w:val="26"/>
          <w:rtl/>
          <w:lang w:bidi="ar-EG"/>
        </w:rPr>
        <w:t xml:space="preserve">ميزانية </w:t>
      </w:r>
      <w:r>
        <w:rPr>
          <w:rFonts w:hint="cs"/>
          <w:sz w:val="26"/>
          <w:szCs w:val="26"/>
          <w:rtl/>
          <w:lang w:bidi="ar-EG"/>
        </w:rPr>
        <w:t>ل</w:t>
      </w:r>
      <w:r w:rsidRPr="008C2F3C">
        <w:rPr>
          <w:sz w:val="26"/>
          <w:szCs w:val="26"/>
          <w:rtl/>
          <w:lang w:bidi="ar-EG"/>
        </w:rPr>
        <w:t xml:space="preserve">عام 2020 بمبلغ </w:t>
      </w:r>
      <w:r>
        <w:rPr>
          <w:sz w:val="26"/>
          <w:szCs w:val="26"/>
          <w:lang w:bidi="ar-EG"/>
        </w:rPr>
        <w:t>10</w:t>
      </w:r>
      <w:r w:rsidR="008A2EB7">
        <w:rPr>
          <w:sz w:val="26"/>
          <w:szCs w:val="26"/>
          <w:lang w:bidi="ar-EG"/>
        </w:rPr>
        <w:t>.</w:t>
      </w:r>
      <w:r>
        <w:rPr>
          <w:sz w:val="26"/>
          <w:szCs w:val="26"/>
          <w:lang w:bidi="ar-EG"/>
        </w:rPr>
        <w:t>113</w:t>
      </w:r>
      <w:r w:rsidR="008A2EB7">
        <w:rPr>
          <w:sz w:val="26"/>
          <w:szCs w:val="26"/>
          <w:lang w:bidi="ar-EG"/>
        </w:rPr>
        <w:t>.</w:t>
      </w:r>
      <w:r>
        <w:rPr>
          <w:sz w:val="26"/>
          <w:szCs w:val="26"/>
          <w:lang w:bidi="ar-EG"/>
        </w:rPr>
        <w:t>000</w:t>
      </w:r>
      <w:r w:rsidRPr="008C2F3C">
        <w:rPr>
          <w:sz w:val="26"/>
          <w:szCs w:val="26"/>
          <w:rtl/>
          <w:lang w:bidi="ar-EG"/>
        </w:rPr>
        <w:t xml:space="preserve"> دولار </w:t>
      </w:r>
      <w:r>
        <w:rPr>
          <w:sz w:val="26"/>
          <w:szCs w:val="26"/>
          <w:rtl/>
          <w:lang w:bidi="ar-EG"/>
        </w:rPr>
        <w:t>أمريكي،</w:t>
      </w:r>
      <w:r w:rsidRPr="008C2F3C">
        <w:rPr>
          <w:sz w:val="26"/>
          <w:szCs w:val="26"/>
          <w:rtl/>
          <w:lang w:bidi="ar-EG"/>
        </w:rPr>
        <w:t xml:space="preserve"> بالإضافة إلى تكاليف دعم الوكالة </w:t>
      </w:r>
      <w:r>
        <w:rPr>
          <w:rFonts w:hint="cs"/>
          <w:sz w:val="26"/>
          <w:szCs w:val="26"/>
          <w:rtl/>
          <w:lang w:bidi="ar-EG"/>
        </w:rPr>
        <w:t>بنسبة</w:t>
      </w:r>
      <w:r w:rsidRPr="008C2F3C">
        <w:rPr>
          <w:sz w:val="26"/>
          <w:szCs w:val="26"/>
          <w:rtl/>
          <w:lang w:bidi="ar-EG"/>
        </w:rPr>
        <w:t xml:space="preserve"> 8 في المائة </w:t>
      </w:r>
      <w:r>
        <w:rPr>
          <w:rFonts w:hint="cs"/>
          <w:sz w:val="26"/>
          <w:szCs w:val="26"/>
          <w:rtl/>
          <w:lang w:bidi="ar-EG"/>
        </w:rPr>
        <w:t>والبالغة</w:t>
      </w:r>
      <w:r w:rsidRPr="008C2F3C">
        <w:rPr>
          <w:sz w:val="26"/>
          <w:szCs w:val="26"/>
          <w:rtl/>
          <w:lang w:bidi="ar-EG"/>
        </w:rPr>
        <w:t xml:space="preserve"> </w:t>
      </w:r>
      <w:r>
        <w:rPr>
          <w:sz w:val="26"/>
          <w:szCs w:val="26"/>
          <w:lang w:bidi="ar-EG"/>
        </w:rPr>
        <w:t>809</w:t>
      </w:r>
      <w:r w:rsidR="008A2EB7">
        <w:rPr>
          <w:sz w:val="26"/>
          <w:szCs w:val="26"/>
          <w:lang w:bidi="ar-EG"/>
        </w:rPr>
        <w:t>.</w:t>
      </w:r>
      <w:r>
        <w:rPr>
          <w:sz w:val="26"/>
          <w:szCs w:val="26"/>
          <w:lang w:bidi="ar-EG"/>
        </w:rPr>
        <w:t>040</w:t>
      </w:r>
      <w:r w:rsidRPr="008C2F3C">
        <w:rPr>
          <w:sz w:val="26"/>
          <w:szCs w:val="26"/>
          <w:rtl/>
          <w:lang w:bidi="ar-EG"/>
        </w:rPr>
        <w:t xml:space="preserve"> دولار</w:t>
      </w:r>
      <w:r>
        <w:rPr>
          <w:rFonts w:hint="cs"/>
          <w:sz w:val="26"/>
          <w:szCs w:val="26"/>
          <w:rtl/>
          <w:lang w:bidi="ar-EG"/>
        </w:rPr>
        <w:t>ا</w:t>
      </w:r>
      <w:r w:rsidRPr="008C2F3C">
        <w:rPr>
          <w:sz w:val="26"/>
          <w:szCs w:val="26"/>
          <w:rtl/>
          <w:lang w:bidi="ar-EG"/>
        </w:rPr>
        <w:t xml:space="preserve"> </w:t>
      </w:r>
      <w:r>
        <w:rPr>
          <w:sz w:val="26"/>
          <w:szCs w:val="26"/>
          <w:rtl/>
          <w:lang w:bidi="ar-EG"/>
        </w:rPr>
        <w:t>أمريكي</w:t>
      </w:r>
      <w:r>
        <w:rPr>
          <w:rFonts w:hint="cs"/>
          <w:sz w:val="26"/>
          <w:szCs w:val="26"/>
          <w:rtl/>
          <w:lang w:bidi="ar-EG"/>
        </w:rPr>
        <w:t>ا</w:t>
      </w:r>
      <w:r w:rsidRPr="008C2F3C">
        <w:rPr>
          <w:sz w:val="26"/>
          <w:szCs w:val="26"/>
          <w:rtl/>
          <w:lang w:bidi="ar-EG"/>
        </w:rPr>
        <w:t xml:space="preserve"> مع ملاحظة التعديلات المقترحة فيها</w:t>
      </w:r>
      <w:r>
        <w:rPr>
          <w:sz w:val="26"/>
          <w:szCs w:val="26"/>
          <w:rtl/>
          <w:lang w:bidi="ar-EG"/>
        </w:rPr>
        <w:t>؛</w:t>
      </w:r>
    </w:p>
    <w:p w:rsidR="008517E5" w:rsidRPr="008C2F3C" w:rsidRDefault="008517E5" w:rsidP="005C5BFC">
      <w:pPr>
        <w:pStyle w:val="StyleHeader4Para4Left0Firstline0"/>
        <w:widowControl/>
        <w:numPr>
          <w:ilvl w:val="0"/>
          <w:numId w:val="0"/>
        </w:numPr>
        <w:tabs>
          <w:tab w:val="clear" w:pos="2880"/>
          <w:tab w:val="clear" w:pos="5760"/>
        </w:tabs>
        <w:bidi/>
        <w:ind w:left="1422" w:hanging="709"/>
        <w:rPr>
          <w:sz w:val="26"/>
          <w:szCs w:val="26"/>
          <w:lang w:bidi="ar-EG"/>
        </w:rPr>
      </w:pPr>
      <w:r w:rsidRPr="008C2F3C">
        <w:rPr>
          <w:sz w:val="26"/>
          <w:szCs w:val="26"/>
          <w:rtl/>
          <w:lang w:bidi="ar-EG"/>
        </w:rPr>
        <w:t>(ج)</w:t>
      </w:r>
      <w:r>
        <w:rPr>
          <w:sz w:val="26"/>
          <w:szCs w:val="26"/>
          <w:rtl/>
          <w:lang w:bidi="ar-EG"/>
        </w:rPr>
        <w:tab/>
      </w:r>
      <w:r>
        <w:rPr>
          <w:rFonts w:hint="cs"/>
          <w:sz w:val="26"/>
          <w:szCs w:val="26"/>
          <w:rtl/>
          <w:lang w:bidi="ar-EG"/>
        </w:rPr>
        <w:t>مطالبة</w:t>
      </w:r>
      <w:r w:rsidRPr="008C2F3C">
        <w:rPr>
          <w:sz w:val="26"/>
          <w:szCs w:val="26"/>
          <w:rtl/>
          <w:lang w:bidi="ar-EG"/>
        </w:rPr>
        <w:t xml:space="preserve"> </w:t>
      </w:r>
      <w:r>
        <w:rPr>
          <w:sz w:val="26"/>
          <w:szCs w:val="26"/>
          <w:rtl/>
          <w:lang w:bidi="ar-EG"/>
        </w:rPr>
        <w:t>اليونيب</w:t>
      </w:r>
      <w:r>
        <w:rPr>
          <w:rFonts w:hint="cs"/>
          <w:sz w:val="26"/>
          <w:szCs w:val="26"/>
          <w:rtl/>
          <w:lang w:bidi="ar-EG"/>
        </w:rPr>
        <w:t xml:space="preserve"> أن يواصل ما يلي عند تقديم</w:t>
      </w:r>
      <w:r w:rsidRPr="008C2F3C">
        <w:rPr>
          <w:sz w:val="26"/>
          <w:szCs w:val="26"/>
          <w:rtl/>
          <w:lang w:bidi="ar-EG"/>
        </w:rPr>
        <w:t xml:space="preserve"> </w:t>
      </w:r>
      <w:r>
        <w:rPr>
          <w:rFonts w:hint="cs"/>
          <w:sz w:val="26"/>
          <w:szCs w:val="26"/>
          <w:rtl/>
          <w:lang w:bidi="ar-EG"/>
        </w:rPr>
        <w:t>طلباته</w:t>
      </w:r>
      <w:r w:rsidRPr="008C2F3C">
        <w:rPr>
          <w:sz w:val="26"/>
          <w:szCs w:val="26"/>
          <w:rtl/>
          <w:lang w:bidi="ar-EG"/>
        </w:rPr>
        <w:t xml:space="preserve"> المقبلة </w:t>
      </w:r>
      <w:r>
        <w:rPr>
          <w:rFonts w:hint="cs"/>
          <w:sz w:val="26"/>
          <w:szCs w:val="26"/>
          <w:rtl/>
          <w:lang w:bidi="ar-EG"/>
        </w:rPr>
        <w:t xml:space="preserve">بشأن ميزانية </w:t>
      </w:r>
      <w:r>
        <w:rPr>
          <w:sz w:val="26"/>
          <w:szCs w:val="26"/>
          <w:rtl/>
          <w:lang w:bidi="ar-EG"/>
        </w:rPr>
        <w:t>برنامج المساعدة على الامتثال</w:t>
      </w:r>
      <w:r w:rsidRPr="008C2F3C">
        <w:rPr>
          <w:sz w:val="26"/>
          <w:szCs w:val="26"/>
          <w:rtl/>
          <w:lang w:bidi="ar-EG"/>
        </w:rPr>
        <w:t>:</w:t>
      </w:r>
    </w:p>
    <w:p w:rsidR="008517E5" w:rsidRPr="008C2F3C" w:rsidRDefault="008517E5" w:rsidP="005C5BFC">
      <w:pPr>
        <w:pStyle w:val="StyleHeader4Para4Left0Firstline0"/>
        <w:widowControl/>
        <w:numPr>
          <w:ilvl w:val="0"/>
          <w:numId w:val="0"/>
        </w:numPr>
        <w:tabs>
          <w:tab w:val="clear" w:pos="2880"/>
          <w:tab w:val="clear" w:pos="5760"/>
        </w:tabs>
        <w:bidi/>
        <w:ind w:left="2160" w:hanging="720"/>
        <w:rPr>
          <w:sz w:val="26"/>
          <w:szCs w:val="26"/>
          <w:lang w:bidi="ar-EG"/>
        </w:rPr>
      </w:pPr>
      <w:r w:rsidRPr="008C2F3C">
        <w:rPr>
          <w:sz w:val="26"/>
          <w:szCs w:val="26"/>
          <w:rtl/>
          <w:lang w:bidi="ar-EG"/>
        </w:rPr>
        <w:t>(</w:t>
      </w:r>
      <w:r>
        <w:rPr>
          <w:rFonts w:hint="cs"/>
          <w:sz w:val="26"/>
          <w:szCs w:val="26"/>
          <w:rtl/>
          <w:lang w:bidi="ar-EG"/>
        </w:rPr>
        <w:t>1</w:t>
      </w:r>
      <w:r w:rsidRPr="008C2F3C">
        <w:rPr>
          <w:sz w:val="26"/>
          <w:szCs w:val="26"/>
          <w:rtl/>
          <w:lang w:bidi="ar-EG"/>
        </w:rPr>
        <w:t>)</w:t>
      </w:r>
      <w:r>
        <w:rPr>
          <w:sz w:val="26"/>
          <w:szCs w:val="26"/>
          <w:rtl/>
          <w:lang w:bidi="ar-EG"/>
        </w:rPr>
        <w:tab/>
      </w:r>
      <w:r w:rsidRPr="001D59E4">
        <w:rPr>
          <w:sz w:val="26"/>
          <w:szCs w:val="26"/>
          <w:rtl/>
          <w:lang w:bidi="ar-EG"/>
        </w:rPr>
        <w:t>توفير معلومات مفصلة عن الأنشطة التي ستستخدم فيها الأموال العالمية</w:t>
      </w:r>
      <w:r>
        <w:rPr>
          <w:sz w:val="26"/>
          <w:szCs w:val="26"/>
          <w:rtl/>
          <w:lang w:bidi="ar-EG"/>
        </w:rPr>
        <w:t>؛</w:t>
      </w:r>
    </w:p>
    <w:p w:rsidR="008517E5" w:rsidRPr="008C2F3C" w:rsidRDefault="008517E5" w:rsidP="005C5BFC">
      <w:pPr>
        <w:pStyle w:val="StyleHeader4Para4Left0Firstline0"/>
        <w:widowControl/>
        <w:numPr>
          <w:ilvl w:val="0"/>
          <w:numId w:val="0"/>
        </w:numPr>
        <w:tabs>
          <w:tab w:val="clear" w:pos="2880"/>
          <w:tab w:val="clear" w:pos="5760"/>
        </w:tabs>
        <w:bidi/>
        <w:ind w:left="2160" w:hanging="720"/>
        <w:rPr>
          <w:sz w:val="26"/>
          <w:szCs w:val="26"/>
          <w:lang w:bidi="ar-EG"/>
        </w:rPr>
      </w:pPr>
      <w:r w:rsidRPr="008C2F3C">
        <w:rPr>
          <w:sz w:val="26"/>
          <w:szCs w:val="26"/>
          <w:rtl/>
          <w:lang w:bidi="ar-EG"/>
        </w:rPr>
        <w:t>(2)</w:t>
      </w:r>
      <w:r>
        <w:rPr>
          <w:sz w:val="26"/>
          <w:szCs w:val="26"/>
          <w:rtl/>
          <w:lang w:bidi="ar-EG"/>
        </w:rPr>
        <w:tab/>
      </w:r>
      <w:r w:rsidRPr="006F1337">
        <w:rPr>
          <w:sz w:val="26"/>
          <w:szCs w:val="26"/>
          <w:rtl/>
          <w:lang w:bidi="ar-EG"/>
        </w:rPr>
        <w:t>تمديد عملية ترتيب الأولويات الخاصة بالتمويل فيما بين بنود ميزانية برنامج المساعدة على الامتثال لاستيعاب الأولويات الم</w:t>
      </w:r>
      <w:r>
        <w:rPr>
          <w:sz w:val="26"/>
          <w:szCs w:val="26"/>
          <w:rtl/>
          <w:lang w:bidi="ar-EG"/>
        </w:rPr>
        <w:t>تغير</w:t>
      </w:r>
      <w:r w:rsidRPr="006F1337">
        <w:rPr>
          <w:sz w:val="26"/>
          <w:szCs w:val="26"/>
          <w:rtl/>
          <w:lang w:bidi="ar-EG"/>
        </w:rPr>
        <w:t>ة ولتوفير تفاصيل، إعمالا بالمقررين 47/24 و50/26، بشأن عمليات إعادة التخصيص التي أجريت</w:t>
      </w:r>
      <w:r>
        <w:rPr>
          <w:sz w:val="26"/>
          <w:szCs w:val="26"/>
          <w:rtl/>
          <w:lang w:bidi="ar-EG"/>
        </w:rPr>
        <w:t>؛</w:t>
      </w:r>
    </w:p>
    <w:p w:rsidR="008517E5" w:rsidRPr="008C2F3C" w:rsidRDefault="008517E5" w:rsidP="005C5BFC">
      <w:pPr>
        <w:pStyle w:val="StyleHeader4Para4Left0Firstline0"/>
        <w:widowControl/>
        <w:numPr>
          <w:ilvl w:val="0"/>
          <w:numId w:val="0"/>
        </w:numPr>
        <w:tabs>
          <w:tab w:val="clear" w:pos="2880"/>
          <w:tab w:val="clear" w:pos="5760"/>
        </w:tabs>
        <w:bidi/>
        <w:ind w:left="2160" w:hanging="720"/>
        <w:rPr>
          <w:sz w:val="26"/>
          <w:szCs w:val="26"/>
          <w:lang w:bidi="ar-EG"/>
        </w:rPr>
      </w:pPr>
      <w:r w:rsidRPr="008C2F3C">
        <w:rPr>
          <w:sz w:val="26"/>
          <w:szCs w:val="26"/>
          <w:rtl/>
          <w:lang w:bidi="ar-EG"/>
        </w:rPr>
        <w:t>(3)</w:t>
      </w:r>
      <w:r>
        <w:rPr>
          <w:sz w:val="26"/>
          <w:szCs w:val="26"/>
          <w:rtl/>
          <w:lang w:bidi="ar-EG"/>
        </w:rPr>
        <w:tab/>
      </w:r>
      <w:r w:rsidRPr="008C2F3C">
        <w:rPr>
          <w:sz w:val="26"/>
          <w:szCs w:val="26"/>
          <w:rtl/>
          <w:lang w:bidi="ar-EG"/>
        </w:rPr>
        <w:t>الإبلاغ عن مستويات الوظائف الحالية للموظفين وإبلاغ اللجنة التنفيذية بأي تغييرات تطرأ عليها</w:t>
      </w:r>
      <w:r>
        <w:rPr>
          <w:sz w:val="26"/>
          <w:szCs w:val="26"/>
          <w:rtl/>
          <w:lang w:bidi="ar-EG"/>
        </w:rPr>
        <w:t>،</w:t>
      </w:r>
      <w:r w:rsidRPr="008C2F3C">
        <w:rPr>
          <w:sz w:val="26"/>
          <w:szCs w:val="26"/>
          <w:rtl/>
          <w:lang w:bidi="ar-EG"/>
        </w:rPr>
        <w:t xml:space="preserve"> </w:t>
      </w:r>
      <w:r>
        <w:rPr>
          <w:rFonts w:hint="cs"/>
          <w:sz w:val="26"/>
          <w:szCs w:val="26"/>
          <w:rtl/>
          <w:lang w:bidi="ar-EG"/>
        </w:rPr>
        <w:t>وخاصة</w:t>
      </w:r>
      <w:r w:rsidRPr="008C2F3C">
        <w:rPr>
          <w:sz w:val="26"/>
          <w:szCs w:val="26"/>
          <w:rtl/>
          <w:lang w:bidi="ar-EG"/>
        </w:rPr>
        <w:t xml:space="preserve"> فيما يتعلق ب</w:t>
      </w:r>
      <w:r>
        <w:rPr>
          <w:rFonts w:hint="cs"/>
          <w:sz w:val="26"/>
          <w:szCs w:val="26"/>
          <w:rtl/>
          <w:lang w:bidi="ar-EG"/>
        </w:rPr>
        <w:t xml:space="preserve">أي </w:t>
      </w:r>
      <w:r w:rsidRPr="008C2F3C">
        <w:rPr>
          <w:sz w:val="26"/>
          <w:szCs w:val="26"/>
          <w:rtl/>
          <w:lang w:bidi="ar-EG"/>
        </w:rPr>
        <w:t xml:space="preserve">زيادة </w:t>
      </w:r>
      <w:r>
        <w:rPr>
          <w:rFonts w:hint="cs"/>
          <w:sz w:val="26"/>
          <w:szCs w:val="26"/>
          <w:rtl/>
          <w:lang w:bidi="ar-EG"/>
        </w:rPr>
        <w:t xml:space="preserve">في </w:t>
      </w:r>
      <w:r w:rsidRPr="008C2F3C">
        <w:rPr>
          <w:sz w:val="26"/>
          <w:szCs w:val="26"/>
          <w:rtl/>
          <w:lang w:bidi="ar-EG"/>
        </w:rPr>
        <w:t>مخصصات الميزانية</w:t>
      </w:r>
      <w:r>
        <w:rPr>
          <w:sz w:val="26"/>
          <w:szCs w:val="26"/>
          <w:rtl/>
          <w:lang w:bidi="ar-EG"/>
        </w:rPr>
        <w:t>؛</w:t>
      </w:r>
    </w:p>
    <w:p w:rsidR="008517E5" w:rsidRDefault="008517E5" w:rsidP="005C5BFC">
      <w:pPr>
        <w:pStyle w:val="StyleHeader4Para4Left0Firstline0"/>
        <w:widowControl/>
        <w:numPr>
          <w:ilvl w:val="0"/>
          <w:numId w:val="0"/>
        </w:numPr>
        <w:tabs>
          <w:tab w:val="clear" w:pos="2880"/>
          <w:tab w:val="clear" w:pos="5760"/>
        </w:tabs>
        <w:bidi/>
        <w:ind w:left="2160" w:hanging="720"/>
        <w:rPr>
          <w:sz w:val="26"/>
          <w:szCs w:val="26"/>
          <w:lang w:bidi="ar-EG"/>
        </w:rPr>
      </w:pPr>
      <w:r w:rsidRPr="008C2F3C">
        <w:rPr>
          <w:sz w:val="26"/>
          <w:szCs w:val="26"/>
          <w:rtl/>
          <w:lang w:bidi="ar-EG"/>
        </w:rPr>
        <w:t>(4)</w:t>
      </w:r>
      <w:r>
        <w:rPr>
          <w:sz w:val="26"/>
          <w:szCs w:val="26"/>
          <w:rtl/>
          <w:lang w:bidi="ar-EG"/>
        </w:rPr>
        <w:tab/>
      </w:r>
      <w:r>
        <w:rPr>
          <w:rFonts w:hint="cs"/>
          <w:sz w:val="26"/>
          <w:szCs w:val="26"/>
          <w:rtl/>
          <w:lang w:bidi="ar-EG"/>
        </w:rPr>
        <w:t>تقديم</w:t>
      </w:r>
      <w:r w:rsidRPr="008C2F3C">
        <w:rPr>
          <w:sz w:val="26"/>
          <w:szCs w:val="26"/>
          <w:rtl/>
          <w:lang w:bidi="ar-EG"/>
        </w:rPr>
        <w:t xml:space="preserve"> ميزانية للسنة المعنية</w:t>
      </w:r>
      <w:r>
        <w:rPr>
          <w:sz w:val="26"/>
          <w:szCs w:val="26"/>
          <w:rtl/>
          <w:lang w:bidi="ar-EG"/>
        </w:rPr>
        <w:t>،</w:t>
      </w:r>
      <w:r w:rsidRPr="008C2F3C">
        <w:rPr>
          <w:sz w:val="26"/>
          <w:szCs w:val="26"/>
          <w:rtl/>
          <w:lang w:bidi="ar-EG"/>
        </w:rPr>
        <w:t xml:space="preserve"> وتقرير عن التكاليف المتكبدة في السنة السابقة </w:t>
      </w:r>
      <w:r>
        <w:rPr>
          <w:rFonts w:hint="cs"/>
          <w:sz w:val="26"/>
          <w:szCs w:val="26"/>
          <w:rtl/>
          <w:lang w:bidi="ar-EG"/>
        </w:rPr>
        <w:t>للسنة الأخيرة</w:t>
      </w:r>
      <w:r>
        <w:rPr>
          <w:sz w:val="26"/>
          <w:szCs w:val="26"/>
          <w:rtl/>
          <w:lang w:bidi="ar-EG"/>
        </w:rPr>
        <w:t>،</w:t>
      </w:r>
      <w:r w:rsidRPr="008C2F3C">
        <w:rPr>
          <w:sz w:val="26"/>
          <w:szCs w:val="26"/>
          <w:rtl/>
          <w:lang w:bidi="ar-EG"/>
        </w:rPr>
        <w:t xml:space="preserve"> مع الإشارة إلى الفقرتين الفرعيتين (ج)(2)</w:t>
      </w:r>
      <w:r>
        <w:rPr>
          <w:sz w:val="26"/>
          <w:szCs w:val="26"/>
          <w:rtl/>
          <w:lang w:bidi="ar-EG"/>
        </w:rPr>
        <w:t xml:space="preserve"> و</w:t>
      </w:r>
      <w:r w:rsidRPr="008C2F3C">
        <w:rPr>
          <w:sz w:val="26"/>
          <w:szCs w:val="26"/>
          <w:rtl/>
          <w:lang w:bidi="ar-EG"/>
        </w:rPr>
        <w:t>(ج)(3) أعلاه.</w:t>
      </w:r>
    </w:p>
    <w:p w:rsidR="00FC1E57" w:rsidRPr="00EB50BE" w:rsidRDefault="00FC1E57" w:rsidP="005C5BFC">
      <w:pPr>
        <w:pStyle w:val="Heading2"/>
        <w:widowControl/>
        <w:bidi/>
        <w:ind w:left="1440" w:hanging="720"/>
        <w:jc w:val="left"/>
        <w:rPr>
          <w:b/>
          <w:bCs/>
          <w:sz w:val="26"/>
          <w:szCs w:val="26"/>
          <w:rtl/>
        </w:rPr>
      </w:pPr>
      <w:r w:rsidRPr="00EB50BE">
        <w:rPr>
          <w:rFonts w:hint="cs"/>
          <w:b/>
          <w:bCs/>
          <w:sz w:val="26"/>
          <w:szCs w:val="26"/>
          <w:rtl/>
        </w:rPr>
        <w:t>(هـ)</w:t>
      </w:r>
      <w:r w:rsidRPr="00EB50BE">
        <w:rPr>
          <w:rFonts w:hint="cs"/>
          <w:b/>
          <w:bCs/>
          <w:sz w:val="26"/>
          <w:szCs w:val="26"/>
          <w:rtl/>
        </w:rPr>
        <w:tab/>
        <w:t>تكاليف الوحدات الأساسية لليوئنديبي واليونيدو والبنك الدولي لعام 2020</w:t>
      </w:r>
    </w:p>
    <w:p w:rsidR="005A5FCC" w:rsidRDefault="005A5FCC" w:rsidP="005C5BFC">
      <w:pPr>
        <w:pStyle w:val="Heading2"/>
        <w:widowControl/>
        <w:bidi/>
        <w:ind w:left="720"/>
        <w:rPr>
          <w:sz w:val="26"/>
          <w:szCs w:val="26"/>
          <w:rtl/>
        </w:rPr>
      </w:pPr>
      <w:r>
        <w:rPr>
          <w:rFonts w:hint="cs"/>
          <w:sz w:val="26"/>
          <w:szCs w:val="26"/>
          <w:rtl/>
        </w:rPr>
        <w:t xml:space="preserve">تعرض </w:t>
      </w:r>
      <w:r w:rsidRPr="005A5FCC">
        <w:rPr>
          <w:rFonts w:hint="cs"/>
          <w:sz w:val="26"/>
          <w:szCs w:val="26"/>
          <w:u w:val="single"/>
          <w:rtl/>
        </w:rPr>
        <w:t xml:space="preserve">الوثيقة </w:t>
      </w:r>
      <w:r w:rsidRPr="005A5FCC">
        <w:rPr>
          <w:sz w:val="26"/>
          <w:szCs w:val="26"/>
          <w:u w:val="single"/>
          <w:lang w:bidi="ar-EG"/>
        </w:rPr>
        <w:t>UNEP/OzL.Pro/ExCom/84/38</w:t>
      </w:r>
      <w:r>
        <w:rPr>
          <w:rFonts w:hint="cs"/>
          <w:sz w:val="26"/>
          <w:szCs w:val="26"/>
          <w:rtl/>
        </w:rPr>
        <w:t xml:space="preserve"> طلبات تكاليف الوحدات الأساسية والتكاليف الإدارية من الوكالات المنفذة (اليوئنديبي، واليونيدو والبنك الدولي) لدعم بلدان المادة 5 </w:t>
      </w:r>
      <w:r w:rsidR="005B2573">
        <w:rPr>
          <w:rFonts w:hint="cs"/>
          <w:sz w:val="26"/>
          <w:szCs w:val="26"/>
          <w:rtl/>
        </w:rPr>
        <w:t>في</w:t>
      </w:r>
      <w:r>
        <w:rPr>
          <w:rFonts w:hint="cs"/>
          <w:sz w:val="26"/>
          <w:szCs w:val="26"/>
          <w:rtl/>
        </w:rPr>
        <w:t xml:space="preserve"> تنفيذ مختلف الأنشطة من أجل الوفاء بأهدافها </w:t>
      </w:r>
      <w:r w:rsidR="005B2573">
        <w:rPr>
          <w:rFonts w:hint="cs"/>
          <w:sz w:val="26"/>
          <w:szCs w:val="26"/>
          <w:rtl/>
        </w:rPr>
        <w:t>ل</w:t>
      </w:r>
      <w:r>
        <w:rPr>
          <w:rFonts w:hint="cs"/>
          <w:sz w:val="26"/>
          <w:szCs w:val="26"/>
          <w:rtl/>
        </w:rPr>
        <w:t>إزالة المواد المستنفدة للأوزون. وتقدم تقييما لمدى توافر الموارد للتكاليف الإدارية الإجمالية في عام 2020 لتغطية التكاليف المتوقعة للوكالات خلال السنة.</w:t>
      </w:r>
    </w:p>
    <w:p w:rsidR="005A5FCC" w:rsidRDefault="005A5FCC" w:rsidP="005C5BFC">
      <w:pPr>
        <w:pStyle w:val="Heading2"/>
        <w:widowControl/>
        <w:bidi/>
        <w:ind w:left="720"/>
        <w:jc w:val="left"/>
        <w:rPr>
          <w:sz w:val="26"/>
          <w:szCs w:val="26"/>
          <w:rtl/>
        </w:rPr>
      </w:pPr>
      <w:r w:rsidRPr="005A5FCC">
        <w:rPr>
          <w:rFonts w:hint="cs"/>
          <w:sz w:val="26"/>
          <w:szCs w:val="26"/>
          <w:u w:val="single"/>
          <w:rtl/>
        </w:rPr>
        <w:t>القضايا التي يتعين معالجتها</w:t>
      </w:r>
      <w:r>
        <w:rPr>
          <w:rFonts w:hint="cs"/>
          <w:sz w:val="26"/>
          <w:szCs w:val="26"/>
          <w:rtl/>
        </w:rPr>
        <w:t>:</w:t>
      </w:r>
    </w:p>
    <w:p w:rsidR="005A5FCC" w:rsidRDefault="005A5FCC" w:rsidP="007F00F4">
      <w:pPr>
        <w:pStyle w:val="Heading2"/>
        <w:widowControl/>
        <w:numPr>
          <w:ilvl w:val="0"/>
          <w:numId w:val="19"/>
        </w:numPr>
        <w:bidi/>
        <w:spacing w:after="0"/>
        <w:jc w:val="left"/>
        <w:rPr>
          <w:sz w:val="26"/>
          <w:szCs w:val="26"/>
        </w:rPr>
      </w:pPr>
      <w:r w:rsidRPr="005A5FCC">
        <w:rPr>
          <w:rFonts w:hint="cs"/>
          <w:sz w:val="26"/>
          <w:szCs w:val="26"/>
          <w:rtl/>
        </w:rPr>
        <w:t xml:space="preserve">طلبات للموافقة على تكاليف الوحدات </w:t>
      </w:r>
      <w:r>
        <w:rPr>
          <w:rFonts w:hint="cs"/>
          <w:sz w:val="26"/>
          <w:szCs w:val="26"/>
          <w:rtl/>
        </w:rPr>
        <w:t>الأساسية لليوئنديبي، واليونيدو والبنك الدولي؛</w:t>
      </w:r>
    </w:p>
    <w:p w:rsidR="005A5FCC" w:rsidRPr="005A5FCC" w:rsidRDefault="005B2573" w:rsidP="007F00F4">
      <w:pPr>
        <w:pStyle w:val="Heading2"/>
        <w:widowControl/>
        <w:numPr>
          <w:ilvl w:val="0"/>
          <w:numId w:val="19"/>
        </w:numPr>
        <w:bidi/>
        <w:rPr>
          <w:sz w:val="26"/>
          <w:szCs w:val="26"/>
          <w:rtl/>
        </w:rPr>
      </w:pPr>
      <w:r w:rsidRPr="00394E43">
        <w:rPr>
          <w:rFonts w:hint="cs"/>
          <w:sz w:val="26"/>
          <w:szCs w:val="26"/>
          <w:rtl/>
          <w:lang w:val="en-CA"/>
        </w:rPr>
        <w:t xml:space="preserve">سوف تقدم </w:t>
      </w:r>
      <w:r>
        <w:rPr>
          <w:rFonts w:hint="cs"/>
          <w:sz w:val="26"/>
          <w:szCs w:val="26"/>
          <w:rtl/>
          <w:lang w:val="en-CA"/>
        </w:rPr>
        <w:t xml:space="preserve">الأمانة </w:t>
      </w:r>
      <w:r w:rsidRPr="00394E43">
        <w:rPr>
          <w:rFonts w:hint="cs"/>
          <w:sz w:val="26"/>
          <w:szCs w:val="26"/>
          <w:rtl/>
          <w:lang w:val="en-CA"/>
        </w:rPr>
        <w:t>للاجتماع السادس والثمانين نتائج التحليل المتعلق بنظام التكاليف الإدارية وتمويل الوحدات الأساسية</w:t>
      </w:r>
      <w:r>
        <w:rPr>
          <w:rFonts w:hint="cs"/>
          <w:sz w:val="26"/>
          <w:szCs w:val="26"/>
          <w:rtl/>
          <w:lang w:val="en-CA"/>
        </w:rPr>
        <w:t>،</w:t>
      </w:r>
      <w:r w:rsidRPr="00394E43">
        <w:rPr>
          <w:rFonts w:hint="cs"/>
          <w:sz w:val="26"/>
          <w:szCs w:val="26"/>
          <w:rtl/>
          <w:lang w:val="en-CA"/>
        </w:rPr>
        <w:t xml:space="preserve"> مع مراعاة المقررات ذات الصلة الصادرة عن اللجنة التنفيذية</w:t>
      </w:r>
      <w:r>
        <w:rPr>
          <w:rFonts w:hint="cs"/>
          <w:sz w:val="26"/>
          <w:szCs w:val="26"/>
          <w:rtl/>
          <w:lang w:val="en-CA"/>
        </w:rPr>
        <w:t>،</w:t>
      </w:r>
      <w:r w:rsidRPr="00394E43">
        <w:rPr>
          <w:rFonts w:hint="cs"/>
          <w:sz w:val="26"/>
          <w:szCs w:val="26"/>
          <w:rtl/>
          <w:lang w:val="en-CA"/>
        </w:rPr>
        <w:t xml:space="preserve"> بما في ذلك تلك الصادرة عن الاجتماعين الرابع والثمانين والخامس والثمانين والذي ستعتمد عليه اللجنة التنفيذية </w:t>
      </w:r>
      <w:r w:rsidRPr="00394E43">
        <w:rPr>
          <w:rFonts w:hint="cs"/>
          <w:sz w:val="26"/>
          <w:szCs w:val="26"/>
          <w:rtl/>
          <w:lang w:val="en-CA"/>
        </w:rPr>
        <w:lastRenderedPageBreak/>
        <w:t>في البت فيما إذا كان نظام التكاليف الإدارية للصندوق المتعدد الأطراف لفترة السنوات الثلاث 2018-2020 يستمر لفترة السنوات الثلاث 2021-2023</w:t>
      </w:r>
      <w:r>
        <w:rPr>
          <w:rFonts w:hint="cs"/>
          <w:sz w:val="26"/>
          <w:szCs w:val="26"/>
          <w:rtl/>
        </w:rPr>
        <w:t>.</w:t>
      </w:r>
    </w:p>
    <w:p w:rsidR="005B2573" w:rsidRPr="005B2573" w:rsidRDefault="005B2573" w:rsidP="005C5BFC">
      <w:pPr>
        <w:pStyle w:val="Heading1"/>
        <w:numPr>
          <w:ilvl w:val="0"/>
          <w:numId w:val="0"/>
        </w:numPr>
        <w:bidi/>
        <w:ind w:left="720"/>
        <w:rPr>
          <w:sz w:val="26"/>
          <w:szCs w:val="26"/>
          <w:u w:val="single"/>
          <w:lang w:val="en-CA"/>
        </w:rPr>
      </w:pPr>
      <w:r w:rsidRPr="005B2573">
        <w:rPr>
          <w:rFonts w:hint="cs"/>
          <w:sz w:val="26"/>
          <w:szCs w:val="26"/>
          <w:u w:val="single"/>
          <w:rtl/>
          <w:lang w:val="en-CA"/>
        </w:rPr>
        <w:t>قد ترغب اللجنة التنفيذية في</w:t>
      </w:r>
      <w:r w:rsidRPr="005B2573">
        <w:rPr>
          <w:rFonts w:hint="cs"/>
          <w:sz w:val="26"/>
          <w:szCs w:val="26"/>
          <w:rtl/>
          <w:lang w:val="en-CA"/>
        </w:rPr>
        <w:t>:</w:t>
      </w:r>
    </w:p>
    <w:p w:rsidR="005B2573" w:rsidRPr="00394E43" w:rsidRDefault="00EA51B2" w:rsidP="005C5BFC">
      <w:pPr>
        <w:pStyle w:val="Heading2"/>
        <w:widowControl/>
        <w:bidi/>
        <w:ind w:left="720"/>
        <w:rPr>
          <w:sz w:val="26"/>
          <w:szCs w:val="26"/>
          <w:lang w:val="en-CA"/>
        </w:rPr>
      </w:pPr>
      <w:r>
        <w:rPr>
          <w:rFonts w:hint="cs"/>
          <w:sz w:val="26"/>
          <w:szCs w:val="26"/>
          <w:rtl/>
          <w:lang w:val="en-CA"/>
        </w:rPr>
        <w:t>(أ)</w:t>
      </w:r>
      <w:r>
        <w:rPr>
          <w:rFonts w:hint="cs"/>
          <w:sz w:val="26"/>
          <w:szCs w:val="26"/>
          <w:rtl/>
          <w:lang w:val="en-CA"/>
        </w:rPr>
        <w:tab/>
      </w:r>
      <w:r w:rsidR="005B2573">
        <w:rPr>
          <w:rFonts w:hint="cs"/>
          <w:sz w:val="26"/>
          <w:szCs w:val="26"/>
          <w:rtl/>
          <w:lang w:val="en-CA"/>
        </w:rPr>
        <w:t>الإحاطة علما بما يلي</w:t>
      </w:r>
      <w:r w:rsidR="005B2573" w:rsidRPr="00394E43">
        <w:rPr>
          <w:rFonts w:hint="cs"/>
          <w:sz w:val="26"/>
          <w:szCs w:val="26"/>
          <w:rtl/>
          <w:lang w:val="en-CA"/>
        </w:rPr>
        <w:t>:</w:t>
      </w:r>
    </w:p>
    <w:p w:rsidR="005B2573" w:rsidRPr="00394E43" w:rsidRDefault="005B2573" w:rsidP="005C5BFC">
      <w:pPr>
        <w:pStyle w:val="StyleHeading3CharHeading3CharCharCharHeading3Char1Headi"/>
        <w:widowControl/>
        <w:bidi/>
        <w:ind w:hanging="720"/>
        <w:rPr>
          <w:sz w:val="26"/>
          <w:szCs w:val="26"/>
          <w:lang w:val="en-CA"/>
        </w:rPr>
      </w:pPr>
      <w:r w:rsidRPr="00394E43">
        <w:rPr>
          <w:rFonts w:hint="cs"/>
          <w:sz w:val="26"/>
          <w:szCs w:val="26"/>
          <w:rtl/>
          <w:lang w:val="en-CA"/>
        </w:rPr>
        <w:t xml:space="preserve">تكاليف الوحدات الأساسية لعام 2020 لليوئنديبي واليونيدو والبنك الدولي على النحو الوارد في الوثيقة </w:t>
      </w:r>
      <w:r w:rsidRPr="00394E43">
        <w:rPr>
          <w:sz w:val="26"/>
          <w:szCs w:val="26"/>
          <w:lang w:val="en-CA"/>
        </w:rPr>
        <w:t>UNEP/OzL.Pro/ExCom/84/38</w:t>
      </w:r>
      <w:r w:rsidRPr="00394E43">
        <w:rPr>
          <w:rFonts w:hint="cs"/>
          <w:sz w:val="26"/>
          <w:szCs w:val="26"/>
          <w:rtl/>
          <w:lang w:val="en-CA"/>
        </w:rPr>
        <w:t>؛</w:t>
      </w:r>
    </w:p>
    <w:p w:rsidR="005B2573" w:rsidRPr="00394E43" w:rsidRDefault="005B2573" w:rsidP="005C5BFC">
      <w:pPr>
        <w:pStyle w:val="StyleHeading3CharHeading3CharCharCharHeading3Char1Headi"/>
        <w:widowControl/>
        <w:bidi/>
        <w:ind w:hanging="720"/>
        <w:rPr>
          <w:sz w:val="26"/>
          <w:szCs w:val="26"/>
          <w:lang w:val="en-CA"/>
        </w:rPr>
      </w:pPr>
      <w:r w:rsidRPr="00394E43">
        <w:rPr>
          <w:rFonts w:hint="cs"/>
          <w:sz w:val="26"/>
          <w:szCs w:val="26"/>
          <w:rtl/>
          <w:lang w:val="en-CA"/>
        </w:rPr>
        <w:t xml:space="preserve">مع التقدير أن عمليات الوحدات الأساسية لليونيدو والبنك الدولي تقل عن المستوى الوارد في ميزانيتها، وأن اليونيدو والبنك الدولي سوف يعيدان الأرصدة غير المستخدمة البالغة </w:t>
      </w:r>
      <w:r w:rsidRPr="00394E43">
        <w:rPr>
          <w:sz w:val="26"/>
          <w:szCs w:val="26"/>
          <w:lang w:val="en-CA"/>
        </w:rPr>
        <w:t>7</w:t>
      </w:r>
      <w:r>
        <w:rPr>
          <w:sz w:val="26"/>
          <w:szCs w:val="26"/>
          <w:lang w:val="en-CA"/>
        </w:rPr>
        <w:t>.</w:t>
      </w:r>
      <w:r w:rsidRPr="00394E43">
        <w:rPr>
          <w:sz w:val="26"/>
          <w:szCs w:val="26"/>
          <w:lang w:val="en-CA"/>
        </w:rPr>
        <w:t>931</w:t>
      </w:r>
      <w:r w:rsidRPr="00394E43">
        <w:rPr>
          <w:rFonts w:hint="cs"/>
          <w:sz w:val="26"/>
          <w:szCs w:val="26"/>
          <w:rtl/>
          <w:lang w:val="en-CA"/>
        </w:rPr>
        <w:t xml:space="preserve"> دولار</w:t>
      </w:r>
      <w:r>
        <w:rPr>
          <w:rFonts w:hint="cs"/>
          <w:sz w:val="26"/>
          <w:szCs w:val="26"/>
          <w:rtl/>
          <w:lang w:val="en-CA"/>
        </w:rPr>
        <w:t>ا</w:t>
      </w:r>
      <w:r w:rsidRPr="00394E43">
        <w:rPr>
          <w:rFonts w:hint="cs"/>
          <w:sz w:val="26"/>
          <w:szCs w:val="26"/>
          <w:rtl/>
          <w:lang w:val="en-CA"/>
        </w:rPr>
        <w:t xml:space="preserve"> أمريكي</w:t>
      </w:r>
      <w:r>
        <w:rPr>
          <w:rFonts w:hint="cs"/>
          <w:sz w:val="26"/>
          <w:szCs w:val="26"/>
          <w:rtl/>
          <w:lang w:val="en-CA"/>
        </w:rPr>
        <w:t>ا</w:t>
      </w:r>
      <w:r w:rsidRPr="00394E43">
        <w:rPr>
          <w:rFonts w:hint="cs"/>
          <w:sz w:val="26"/>
          <w:szCs w:val="26"/>
          <w:rtl/>
          <w:lang w:val="en-CA"/>
        </w:rPr>
        <w:t xml:space="preserve"> و</w:t>
      </w:r>
      <w:r w:rsidRPr="00394E43">
        <w:rPr>
          <w:sz w:val="26"/>
          <w:szCs w:val="26"/>
          <w:lang w:val="en-CA"/>
        </w:rPr>
        <w:t>6</w:t>
      </w:r>
      <w:r>
        <w:rPr>
          <w:sz w:val="26"/>
          <w:szCs w:val="26"/>
          <w:lang w:val="en-CA"/>
        </w:rPr>
        <w:t>.</w:t>
      </w:r>
      <w:r w:rsidRPr="00394E43">
        <w:rPr>
          <w:sz w:val="26"/>
          <w:szCs w:val="26"/>
          <w:lang w:val="en-CA"/>
        </w:rPr>
        <w:t>940</w:t>
      </w:r>
      <w:r w:rsidRPr="00394E43">
        <w:rPr>
          <w:rFonts w:hint="cs"/>
          <w:sz w:val="26"/>
          <w:szCs w:val="26"/>
          <w:rtl/>
          <w:lang w:val="en-CA"/>
        </w:rPr>
        <w:t xml:space="preserve"> دولار</w:t>
      </w:r>
      <w:r>
        <w:rPr>
          <w:rFonts w:hint="cs"/>
          <w:sz w:val="26"/>
          <w:szCs w:val="26"/>
          <w:rtl/>
          <w:lang w:val="en-CA"/>
        </w:rPr>
        <w:t>ا</w:t>
      </w:r>
      <w:r w:rsidRPr="00394E43">
        <w:rPr>
          <w:rFonts w:hint="cs"/>
          <w:sz w:val="26"/>
          <w:szCs w:val="26"/>
          <w:rtl/>
          <w:lang w:val="en-CA"/>
        </w:rPr>
        <w:t xml:space="preserve"> أمريكيا</w:t>
      </w:r>
      <w:r>
        <w:rPr>
          <w:rFonts w:hint="cs"/>
          <w:sz w:val="26"/>
          <w:szCs w:val="26"/>
          <w:rtl/>
          <w:lang w:val="en-CA"/>
        </w:rPr>
        <w:t>،</w:t>
      </w:r>
      <w:r w:rsidRPr="00394E43">
        <w:rPr>
          <w:rFonts w:hint="cs"/>
          <w:sz w:val="26"/>
          <w:szCs w:val="26"/>
          <w:rtl/>
          <w:lang w:val="en-CA"/>
        </w:rPr>
        <w:t xml:space="preserve"> على التوالي</w:t>
      </w:r>
      <w:r>
        <w:rPr>
          <w:rFonts w:hint="cs"/>
          <w:sz w:val="26"/>
          <w:szCs w:val="26"/>
          <w:rtl/>
          <w:lang w:val="en-CA"/>
        </w:rPr>
        <w:t>،</w:t>
      </w:r>
      <w:r w:rsidRPr="00394E43">
        <w:rPr>
          <w:rFonts w:hint="cs"/>
          <w:sz w:val="26"/>
          <w:szCs w:val="26"/>
          <w:rtl/>
          <w:lang w:val="en-CA"/>
        </w:rPr>
        <w:t xml:space="preserve"> الى الصندوق المتعدد الأطراف </w:t>
      </w:r>
      <w:r>
        <w:rPr>
          <w:rFonts w:hint="cs"/>
          <w:sz w:val="26"/>
          <w:szCs w:val="26"/>
          <w:rtl/>
          <w:lang w:val="en-CA"/>
        </w:rPr>
        <w:t>في</w:t>
      </w:r>
      <w:r w:rsidRPr="00394E43">
        <w:rPr>
          <w:rFonts w:hint="cs"/>
          <w:sz w:val="26"/>
          <w:szCs w:val="26"/>
          <w:rtl/>
          <w:lang w:val="en-CA"/>
        </w:rPr>
        <w:t xml:space="preserve"> الاجتماع الرابع والثمانين؛</w:t>
      </w:r>
    </w:p>
    <w:p w:rsidR="005B2573" w:rsidRPr="00394E43" w:rsidRDefault="005B2573" w:rsidP="005C5BFC">
      <w:pPr>
        <w:pStyle w:val="StyleHeading3CharHeading3CharCharCharHeading3Char1Headi"/>
        <w:widowControl/>
        <w:bidi/>
        <w:ind w:hanging="720"/>
        <w:rPr>
          <w:sz w:val="26"/>
          <w:szCs w:val="26"/>
          <w:lang w:val="en-CA"/>
        </w:rPr>
      </w:pPr>
      <w:r w:rsidRPr="00394E43">
        <w:rPr>
          <w:rFonts w:hint="cs"/>
          <w:sz w:val="26"/>
          <w:szCs w:val="26"/>
          <w:rtl/>
          <w:lang w:val="en-CA"/>
        </w:rPr>
        <w:t>أن الأمانة سوف تقدم للاجتماع السادس والثمانين نتائج التحليل المتعلق بنظام التكاليف الإدارية وتمويل الوحدات الأساسية</w:t>
      </w:r>
      <w:r>
        <w:rPr>
          <w:rFonts w:hint="cs"/>
          <w:sz w:val="26"/>
          <w:szCs w:val="26"/>
          <w:rtl/>
          <w:lang w:val="en-CA"/>
        </w:rPr>
        <w:t>،</w:t>
      </w:r>
      <w:r w:rsidRPr="00394E43">
        <w:rPr>
          <w:rFonts w:hint="cs"/>
          <w:sz w:val="26"/>
          <w:szCs w:val="26"/>
          <w:rtl/>
          <w:lang w:val="en-CA"/>
        </w:rPr>
        <w:t xml:space="preserve"> مع مراعاة المقررات ذات الصلة الصادرة عن اللجنة التنفيذية بما في ذلك تلك الصادرة عن الاجتماعين الرابع والثمانين والخامس والثمانين والذي ستعتمد عليه اللجنة التنفيذية في البت فيما إذا كان نظام التكاليف الإدارية للصندوق المتعدد الأطراف لفترة السنوات الثلاث 2018-2020 يستمر لفترة السنوات الثلاث 2021-2023؛</w:t>
      </w:r>
    </w:p>
    <w:p w:rsidR="005B2573" w:rsidRPr="00394E43" w:rsidRDefault="005B2573" w:rsidP="005C5BFC">
      <w:pPr>
        <w:pStyle w:val="Heading2"/>
        <w:widowControl/>
        <w:bidi/>
        <w:ind w:left="720"/>
        <w:rPr>
          <w:sz w:val="26"/>
          <w:szCs w:val="26"/>
          <w:lang w:val="en-CA"/>
        </w:rPr>
      </w:pPr>
      <w:r>
        <w:rPr>
          <w:rFonts w:hint="cs"/>
          <w:sz w:val="26"/>
          <w:szCs w:val="26"/>
          <w:rtl/>
          <w:lang w:val="en-CA"/>
        </w:rPr>
        <w:t>(ب)</w:t>
      </w:r>
      <w:r>
        <w:rPr>
          <w:rFonts w:hint="cs"/>
          <w:sz w:val="26"/>
          <w:szCs w:val="26"/>
          <w:rtl/>
          <w:lang w:val="en-CA"/>
        </w:rPr>
        <w:tab/>
      </w:r>
      <w:r w:rsidRPr="00394E43">
        <w:rPr>
          <w:rFonts w:hint="cs"/>
          <w:sz w:val="26"/>
          <w:szCs w:val="26"/>
          <w:rtl/>
          <w:lang w:val="en-CA"/>
        </w:rPr>
        <w:t>أن تنظر فيما إذا كانت توافق على ميزانيات الوحدات الأساسية لعام 2020 لكل من:</w:t>
      </w:r>
    </w:p>
    <w:p w:rsidR="005B2573" w:rsidRPr="00394E43" w:rsidRDefault="005B2573" w:rsidP="007F00F4">
      <w:pPr>
        <w:pStyle w:val="StyleHeading3CharHeading3CharCharCharHeading3Char1Headi"/>
        <w:widowControl/>
        <w:numPr>
          <w:ilvl w:val="0"/>
          <w:numId w:val="36"/>
        </w:numPr>
        <w:bidi/>
        <w:ind w:hanging="720"/>
        <w:rPr>
          <w:sz w:val="26"/>
          <w:szCs w:val="26"/>
          <w:lang w:val="en-CA"/>
        </w:rPr>
      </w:pPr>
      <w:r w:rsidRPr="00394E43">
        <w:rPr>
          <w:rFonts w:hint="cs"/>
          <w:sz w:val="26"/>
          <w:szCs w:val="26"/>
          <w:rtl/>
          <w:lang w:val="en-CA"/>
        </w:rPr>
        <w:t xml:space="preserve">اليوئنديبي بمبلغ </w:t>
      </w:r>
      <w:r w:rsidRPr="00394E43">
        <w:rPr>
          <w:sz w:val="26"/>
          <w:szCs w:val="26"/>
          <w:lang w:val="en-CA"/>
        </w:rPr>
        <w:t>2</w:t>
      </w:r>
      <w:r>
        <w:rPr>
          <w:sz w:val="26"/>
          <w:szCs w:val="26"/>
          <w:lang w:val="en-CA"/>
        </w:rPr>
        <w:t>.</w:t>
      </w:r>
      <w:r w:rsidRPr="00394E43">
        <w:rPr>
          <w:sz w:val="26"/>
          <w:szCs w:val="26"/>
          <w:lang w:val="en-CA"/>
        </w:rPr>
        <w:t>098</w:t>
      </w:r>
      <w:r>
        <w:rPr>
          <w:sz w:val="26"/>
          <w:szCs w:val="26"/>
          <w:lang w:val="en-CA"/>
        </w:rPr>
        <w:t>.</w:t>
      </w:r>
      <w:r w:rsidRPr="00394E43">
        <w:rPr>
          <w:sz w:val="26"/>
          <w:szCs w:val="26"/>
          <w:lang w:val="en-CA"/>
        </w:rPr>
        <w:t>458</w:t>
      </w:r>
      <w:r w:rsidRPr="00394E43">
        <w:rPr>
          <w:rFonts w:hint="cs"/>
          <w:sz w:val="26"/>
          <w:szCs w:val="26"/>
          <w:rtl/>
          <w:lang w:val="en-CA"/>
        </w:rPr>
        <w:t xml:space="preserve"> دولار أمريكي؛</w:t>
      </w:r>
    </w:p>
    <w:p w:rsidR="005B2573" w:rsidRPr="00394E43" w:rsidRDefault="005B2573" w:rsidP="005C5BFC">
      <w:pPr>
        <w:pStyle w:val="StyleHeading3CharHeading3CharCharCharHeading3Char1Headi"/>
        <w:widowControl/>
        <w:bidi/>
        <w:ind w:hanging="720"/>
        <w:rPr>
          <w:sz w:val="26"/>
          <w:szCs w:val="26"/>
          <w:lang w:val="en-CA"/>
        </w:rPr>
      </w:pPr>
      <w:r w:rsidRPr="00394E43">
        <w:rPr>
          <w:rFonts w:hint="cs"/>
          <w:sz w:val="26"/>
          <w:szCs w:val="26"/>
          <w:rtl/>
          <w:lang w:val="en-CA"/>
        </w:rPr>
        <w:t xml:space="preserve">اليونيدو بمبلغ </w:t>
      </w:r>
      <w:r w:rsidRPr="00394E43">
        <w:rPr>
          <w:sz w:val="26"/>
          <w:szCs w:val="26"/>
          <w:lang w:val="en-CA"/>
        </w:rPr>
        <w:t>2</w:t>
      </w:r>
      <w:r>
        <w:rPr>
          <w:sz w:val="26"/>
          <w:szCs w:val="26"/>
          <w:lang w:val="en-CA"/>
        </w:rPr>
        <w:t>.</w:t>
      </w:r>
      <w:r w:rsidRPr="00394E43">
        <w:rPr>
          <w:sz w:val="26"/>
          <w:szCs w:val="26"/>
          <w:lang w:val="en-CA"/>
        </w:rPr>
        <w:t>098</w:t>
      </w:r>
      <w:r>
        <w:rPr>
          <w:sz w:val="26"/>
          <w:szCs w:val="26"/>
          <w:lang w:val="en-CA"/>
        </w:rPr>
        <w:t>.</w:t>
      </w:r>
      <w:r w:rsidRPr="00394E43">
        <w:rPr>
          <w:sz w:val="26"/>
          <w:szCs w:val="26"/>
          <w:lang w:val="en-CA"/>
        </w:rPr>
        <w:t>458</w:t>
      </w:r>
      <w:r w:rsidRPr="00394E43">
        <w:rPr>
          <w:rFonts w:hint="cs"/>
          <w:sz w:val="26"/>
          <w:szCs w:val="26"/>
          <w:rtl/>
          <w:lang w:val="en-CA"/>
        </w:rPr>
        <w:t xml:space="preserve"> دولار أمريكي؛</w:t>
      </w:r>
    </w:p>
    <w:p w:rsidR="005B2573" w:rsidRPr="00394E43" w:rsidRDefault="005B2573" w:rsidP="005C5BFC">
      <w:pPr>
        <w:pStyle w:val="StyleHeading3CharHeading3CharCharCharHeading3Char1Headi"/>
        <w:widowControl/>
        <w:bidi/>
        <w:ind w:hanging="720"/>
        <w:rPr>
          <w:sz w:val="26"/>
          <w:szCs w:val="26"/>
          <w:lang w:val="en-CA"/>
        </w:rPr>
      </w:pPr>
      <w:r w:rsidRPr="00394E43">
        <w:rPr>
          <w:rFonts w:hint="cs"/>
          <w:sz w:val="26"/>
          <w:szCs w:val="26"/>
          <w:rtl/>
          <w:lang w:val="en-CA"/>
        </w:rPr>
        <w:t xml:space="preserve">البنك الدولي بمبلغ </w:t>
      </w:r>
      <w:r w:rsidRPr="00394E43">
        <w:rPr>
          <w:sz w:val="26"/>
          <w:szCs w:val="26"/>
          <w:lang w:val="en-CA"/>
        </w:rPr>
        <w:t>1</w:t>
      </w:r>
      <w:r>
        <w:rPr>
          <w:sz w:val="26"/>
          <w:szCs w:val="26"/>
          <w:lang w:val="en-CA"/>
        </w:rPr>
        <w:t>.</w:t>
      </w:r>
      <w:r w:rsidRPr="00394E43">
        <w:rPr>
          <w:sz w:val="26"/>
          <w:szCs w:val="26"/>
          <w:lang w:val="en-CA"/>
        </w:rPr>
        <w:t>735</w:t>
      </w:r>
      <w:r>
        <w:rPr>
          <w:sz w:val="26"/>
          <w:szCs w:val="26"/>
          <w:lang w:val="en-CA"/>
        </w:rPr>
        <w:t>.</w:t>
      </w:r>
      <w:r w:rsidRPr="00394E43">
        <w:rPr>
          <w:sz w:val="26"/>
          <w:szCs w:val="26"/>
          <w:lang w:val="en-CA"/>
        </w:rPr>
        <w:t>000</w:t>
      </w:r>
      <w:r w:rsidRPr="00394E43">
        <w:rPr>
          <w:rFonts w:hint="cs"/>
          <w:sz w:val="26"/>
          <w:szCs w:val="26"/>
          <w:rtl/>
          <w:lang w:val="en-CA"/>
        </w:rPr>
        <w:t xml:space="preserve"> دولار أمريكي.</w:t>
      </w:r>
    </w:p>
    <w:p w:rsidR="00FC1E57" w:rsidRPr="00EB50BE" w:rsidRDefault="00FC1E57" w:rsidP="005C5BFC">
      <w:pPr>
        <w:pStyle w:val="Heading2"/>
        <w:widowControl/>
        <w:bidi/>
        <w:ind w:left="1440" w:hanging="720"/>
        <w:jc w:val="left"/>
        <w:rPr>
          <w:b/>
          <w:bCs/>
          <w:sz w:val="26"/>
          <w:szCs w:val="26"/>
          <w:rtl/>
        </w:rPr>
      </w:pPr>
      <w:r w:rsidRPr="00EB50BE">
        <w:rPr>
          <w:rFonts w:hint="cs"/>
          <w:b/>
          <w:bCs/>
          <w:sz w:val="26"/>
          <w:szCs w:val="26"/>
          <w:rtl/>
        </w:rPr>
        <w:t>(و)</w:t>
      </w:r>
      <w:r w:rsidRPr="00EB50BE">
        <w:rPr>
          <w:rFonts w:hint="cs"/>
          <w:b/>
          <w:bCs/>
          <w:sz w:val="26"/>
          <w:szCs w:val="26"/>
          <w:rtl/>
        </w:rPr>
        <w:tab/>
        <w:t>المشروعات الاستثمارية</w:t>
      </w:r>
    </w:p>
    <w:p w:rsidR="005B2573" w:rsidRDefault="005B2573" w:rsidP="005C5BFC">
      <w:pPr>
        <w:bidi/>
        <w:spacing w:after="240"/>
        <w:ind w:left="720"/>
        <w:rPr>
          <w:sz w:val="26"/>
          <w:szCs w:val="26"/>
          <w:rtl/>
        </w:rPr>
      </w:pPr>
      <w:r>
        <w:rPr>
          <w:rFonts w:hint="cs"/>
          <w:sz w:val="26"/>
          <w:szCs w:val="26"/>
          <w:rtl/>
        </w:rPr>
        <w:t xml:space="preserve">تحتوي </w:t>
      </w:r>
      <w:r w:rsidRPr="005B2573">
        <w:rPr>
          <w:rFonts w:hint="cs"/>
          <w:sz w:val="26"/>
          <w:szCs w:val="26"/>
          <w:u w:val="single"/>
          <w:rtl/>
        </w:rPr>
        <w:t xml:space="preserve">الوثيقة </w:t>
      </w:r>
      <w:r w:rsidRPr="005B2573">
        <w:rPr>
          <w:sz w:val="26"/>
          <w:szCs w:val="26"/>
          <w:u w:val="single"/>
          <w:lang w:val="en-CA"/>
        </w:rPr>
        <w:t>UNEP/OzL.Pro/ExCom/84/32</w:t>
      </w:r>
      <w:r>
        <w:rPr>
          <w:rFonts w:hint="cs"/>
          <w:sz w:val="26"/>
          <w:szCs w:val="26"/>
          <w:rtl/>
        </w:rPr>
        <w:t xml:space="preserve"> على قائمة بالمشروعات للنظر فيها على نحو فردي (انظر الجدول أدناه) في إطار البند 9(و) من جدول الأعمال.</w:t>
      </w:r>
    </w:p>
    <w:p w:rsidR="005B2573" w:rsidRDefault="005B2573" w:rsidP="005C5BFC">
      <w:pPr>
        <w:bidi/>
        <w:spacing w:after="240"/>
        <w:ind w:left="720"/>
        <w:rPr>
          <w:sz w:val="26"/>
          <w:szCs w:val="26"/>
        </w:rPr>
      </w:pPr>
      <w:r w:rsidRPr="00C9527F">
        <w:rPr>
          <w:rFonts w:hint="cs"/>
          <w:sz w:val="26"/>
          <w:szCs w:val="26"/>
          <w:u w:val="single"/>
          <w:rtl/>
        </w:rPr>
        <w:t>القضايا التي يتعين معالجتها</w:t>
      </w:r>
      <w:r>
        <w:rPr>
          <w:rFonts w:hint="cs"/>
          <w:sz w:val="26"/>
          <w:szCs w:val="26"/>
          <w:rtl/>
        </w:rPr>
        <w:t xml:space="preserve">: </w:t>
      </w:r>
      <w:r w:rsidR="00406E05">
        <w:rPr>
          <w:rFonts w:hint="cs"/>
          <w:sz w:val="26"/>
          <w:szCs w:val="26"/>
          <w:rtl/>
        </w:rPr>
        <w:t>ينبغي النظر في كل مشروع للموافقة عليه على نحو فردي. ويمكن الاطلاع على وصف المشروع، وتعلي</w:t>
      </w:r>
      <w:r w:rsidR="00F20CFA">
        <w:rPr>
          <w:rFonts w:hint="cs"/>
          <w:sz w:val="26"/>
          <w:szCs w:val="26"/>
          <w:rtl/>
        </w:rPr>
        <w:t>ق</w:t>
      </w:r>
      <w:r w:rsidR="00406E05">
        <w:rPr>
          <w:rFonts w:hint="cs"/>
          <w:sz w:val="26"/>
          <w:szCs w:val="26"/>
          <w:rtl/>
        </w:rPr>
        <w:t xml:space="preserve">ات وتوصيات الأمانة في وثيقة </w:t>
      </w:r>
      <w:r w:rsidR="00A05117">
        <w:rPr>
          <w:rFonts w:hint="cs"/>
          <w:sz w:val="26"/>
          <w:szCs w:val="26"/>
          <w:rtl/>
        </w:rPr>
        <w:t>ال</w:t>
      </w:r>
      <w:r w:rsidR="00406E05">
        <w:rPr>
          <w:rFonts w:hint="cs"/>
          <w:sz w:val="26"/>
          <w:szCs w:val="26"/>
          <w:rtl/>
        </w:rPr>
        <w:t>مشروع القطري ذات الصلة المشار إليها في الجدول أدناه.</w:t>
      </w:r>
    </w:p>
    <w:p w:rsidR="0069539A" w:rsidRDefault="0069539A">
      <w:pPr>
        <w:jc w:val="left"/>
        <w:rPr>
          <w:sz w:val="14"/>
          <w:szCs w:val="14"/>
          <w:rtl/>
        </w:rPr>
      </w:pPr>
      <w:r>
        <w:rPr>
          <w:sz w:val="14"/>
          <w:szCs w:val="14"/>
          <w:rtl/>
        </w:rPr>
        <w:br w:type="page"/>
      </w:r>
    </w:p>
    <w:p w:rsidR="00F6776C" w:rsidRPr="00F6776C" w:rsidRDefault="00F6776C" w:rsidP="00F6776C">
      <w:pPr>
        <w:bidi/>
        <w:spacing w:after="240"/>
        <w:ind w:left="720"/>
        <w:rPr>
          <w:sz w:val="14"/>
          <w:szCs w:val="14"/>
          <w:rtl/>
        </w:rPr>
      </w:pPr>
    </w:p>
    <w:tbl>
      <w:tblPr>
        <w:tblStyle w:val="TableGrid"/>
        <w:bidiVisual/>
        <w:tblW w:w="9648" w:type="dxa"/>
        <w:jc w:val="center"/>
        <w:tblLayout w:type="fixed"/>
        <w:tblLook w:val="04A0" w:firstRow="1" w:lastRow="0" w:firstColumn="1" w:lastColumn="0" w:noHBand="0" w:noVBand="1"/>
      </w:tblPr>
      <w:tblGrid>
        <w:gridCol w:w="1276"/>
        <w:gridCol w:w="2977"/>
        <w:gridCol w:w="1701"/>
        <w:gridCol w:w="1062"/>
        <w:gridCol w:w="2632"/>
      </w:tblGrid>
      <w:tr w:rsidR="00F20CFA" w:rsidRPr="000B1D57" w:rsidTr="00DA2C76">
        <w:trPr>
          <w:tblHeader/>
          <w:jc w:val="center"/>
        </w:trPr>
        <w:tc>
          <w:tcPr>
            <w:tcW w:w="1276" w:type="dxa"/>
            <w:vAlign w:val="center"/>
          </w:tcPr>
          <w:p w:rsidR="00F20CFA" w:rsidRPr="00B113C0" w:rsidRDefault="00F20CFA" w:rsidP="00DA2C76">
            <w:pPr>
              <w:bidi/>
              <w:spacing w:before="40" w:after="40"/>
              <w:jc w:val="center"/>
              <w:rPr>
                <w:bCs/>
                <w:sz w:val="20"/>
              </w:rPr>
            </w:pPr>
            <w:r w:rsidRPr="00B113C0">
              <w:rPr>
                <w:rFonts w:hint="cs"/>
                <w:bCs/>
                <w:sz w:val="20"/>
                <w:rtl/>
              </w:rPr>
              <w:t>البلد</w:t>
            </w:r>
          </w:p>
        </w:tc>
        <w:tc>
          <w:tcPr>
            <w:tcW w:w="2977" w:type="dxa"/>
            <w:vAlign w:val="center"/>
          </w:tcPr>
          <w:p w:rsidR="00F20CFA" w:rsidRPr="00B113C0" w:rsidRDefault="00F20CFA" w:rsidP="00DA2C76">
            <w:pPr>
              <w:bidi/>
              <w:spacing w:before="40" w:after="40"/>
              <w:jc w:val="center"/>
              <w:rPr>
                <w:bCs/>
                <w:sz w:val="20"/>
              </w:rPr>
            </w:pPr>
            <w:r w:rsidRPr="00B113C0">
              <w:rPr>
                <w:rFonts w:hint="cs"/>
                <w:bCs/>
                <w:sz w:val="20"/>
                <w:rtl/>
              </w:rPr>
              <w:t>المشروع</w:t>
            </w:r>
          </w:p>
        </w:tc>
        <w:tc>
          <w:tcPr>
            <w:tcW w:w="1701" w:type="dxa"/>
            <w:vAlign w:val="center"/>
          </w:tcPr>
          <w:p w:rsidR="00F20CFA" w:rsidRPr="00B113C0" w:rsidRDefault="00F20CFA" w:rsidP="00DA2C76">
            <w:pPr>
              <w:bidi/>
              <w:spacing w:before="40" w:after="40"/>
              <w:jc w:val="center"/>
              <w:rPr>
                <w:bCs/>
                <w:sz w:val="20"/>
              </w:rPr>
            </w:pPr>
            <w:r w:rsidRPr="00B113C0">
              <w:rPr>
                <w:rFonts w:hint="cs"/>
                <w:bCs/>
                <w:sz w:val="20"/>
                <w:rtl/>
              </w:rPr>
              <w:t>الوكالة</w:t>
            </w:r>
          </w:p>
        </w:tc>
        <w:tc>
          <w:tcPr>
            <w:tcW w:w="1062" w:type="dxa"/>
            <w:vAlign w:val="center"/>
          </w:tcPr>
          <w:p w:rsidR="00F20CFA" w:rsidRPr="00B113C0" w:rsidRDefault="00F20CFA" w:rsidP="00DA2C76">
            <w:pPr>
              <w:bidi/>
              <w:spacing w:before="40" w:after="40"/>
              <w:jc w:val="center"/>
              <w:rPr>
                <w:bCs/>
                <w:sz w:val="20"/>
              </w:rPr>
            </w:pPr>
            <w:r w:rsidRPr="00B113C0">
              <w:rPr>
                <w:rFonts w:hint="cs"/>
                <w:bCs/>
                <w:sz w:val="20"/>
                <w:rtl/>
              </w:rPr>
              <w:t>رقم الوثيقة للجنة التنفيذية</w:t>
            </w:r>
          </w:p>
        </w:tc>
        <w:tc>
          <w:tcPr>
            <w:tcW w:w="2632" w:type="dxa"/>
            <w:vAlign w:val="center"/>
          </w:tcPr>
          <w:p w:rsidR="00F20CFA" w:rsidRPr="00B113C0" w:rsidRDefault="00F20CFA" w:rsidP="00DA2C76">
            <w:pPr>
              <w:bidi/>
              <w:spacing w:before="40" w:after="40"/>
              <w:jc w:val="center"/>
              <w:rPr>
                <w:bCs/>
                <w:sz w:val="20"/>
              </w:rPr>
            </w:pPr>
            <w:r w:rsidRPr="00B113C0">
              <w:rPr>
                <w:rFonts w:hint="cs"/>
                <w:bCs/>
                <w:sz w:val="20"/>
                <w:rtl/>
              </w:rPr>
              <w:t>المسألة</w:t>
            </w:r>
          </w:p>
        </w:tc>
      </w:tr>
      <w:tr w:rsidR="00F20CFA" w:rsidRPr="000B1D57" w:rsidTr="00DA2C76">
        <w:trPr>
          <w:trHeight w:val="47"/>
          <w:jc w:val="center"/>
        </w:trPr>
        <w:tc>
          <w:tcPr>
            <w:tcW w:w="9648" w:type="dxa"/>
            <w:gridSpan w:val="5"/>
            <w:vAlign w:val="center"/>
          </w:tcPr>
          <w:p w:rsidR="00F20CFA" w:rsidRPr="00B113C0" w:rsidRDefault="00F20CFA" w:rsidP="00F20CFA">
            <w:pPr>
              <w:bidi/>
              <w:jc w:val="left"/>
              <w:rPr>
                <w:bCs/>
                <w:sz w:val="20"/>
              </w:rPr>
            </w:pPr>
            <w:r w:rsidRPr="00B113C0">
              <w:rPr>
                <w:rFonts w:hint="cs"/>
                <w:bCs/>
                <w:sz w:val="20"/>
                <w:rtl/>
              </w:rPr>
              <w:t>المرحلة الثانية من خطة إدارة إزالة المواد الهيدروكلوروفلوروكربونية</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كوستاريكا</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 xml:space="preserve">خطة إدارة إزالة المواد الهيدروكلوروفلوروكربونية </w:t>
            </w:r>
            <w:r>
              <w:rPr>
                <w:sz w:val="20"/>
                <w:rtl/>
              </w:rPr>
              <w:t>–</w:t>
            </w:r>
            <w:r>
              <w:rPr>
                <w:rFonts w:hint="cs"/>
                <w:sz w:val="20"/>
                <w:rtl/>
              </w:rPr>
              <w:t xml:space="preserve"> المرحلة الثانية</w:t>
            </w:r>
          </w:p>
        </w:tc>
        <w:tc>
          <w:tcPr>
            <w:tcW w:w="1701" w:type="dxa"/>
            <w:tcBorders>
              <w:top w:val="single" w:sz="4" w:space="0" w:color="auto"/>
              <w:left w:val="single" w:sz="4" w:space="0" w:color="auto"/>
              <w:bottom w:val="single" w:sz="4" w:space="0" w:color="auto"/>
              <w:right w:val="single" w:sz="4" w:space="0" w:color="auto"/>
            </w:tcBorders>
            <w:tcMar>
              <w:left w:w="29" w:type="dxa"/>
              <w:right w:w="0" w:type="dxa"/>
            </w:tcMar>
          </w:tcPr>
          <w:p w:rsidR="00F20CFA" w:rsidRPr="000B1D57" w:rsidRDefault="00F20CFA" w:rsidP="00F20CFA">
            <w:pPr>
              <w:bidi/>
              <w:ind w:left="144"/>
              <w:jc w:val="left"/>
              <w:rPr>
                <w:sz w:val="20"/>
              </w:rPr>
            </w:pPr>
            <w:r>
              <w:rPr>
                <w:rFonts w:hint="cs"/>
                <w:sz w:val="20"/>
                <w:rtl/>
              </w:rPr>
              <w:t>برنامج الأمم المتحدة الإنمائي</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84/45</w:t>
            </w:r>
          </w:p>
        </w:tc>
        <w:tc>
          <w:tcPr>
            <w:tcW w:w="263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تمّ حلّ كلّ القضايا التقنية والخاصة بالكلفة</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تونس</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 xml:space="preserve">خطة إدارة إزالة المواد الهيدروكلوروفلوروكربونية </w:t>
            </w:r>
            <w:r>
              <w:rPr>
                <w:sz w:val="20"/>
                <w:rtl/>
              </w:rPr>
              <w:t>–</w:t>
            </w:r>
            <w:r>
              <w:rPr>
                <w:rFonts w:hint="cs"/>
                <w:sz w:val="20"/>
                <w:rtl/>
              </w:rPr>
              <w:t xml:space="preserve"> المرحلة الثانية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F20CFA" w:rsidRPr="000B1D57" w:rsidRDefault="00F20CFA" w:rsidP="00F20CFA">
            <w:pPr>
              <w:bidi/>
              <w:ind w:left="144"/>
              <w:jc w:val="left"/>
              <w:rPr>
                <w:sz w:val="20"/>
                <w:lang w:eastAsia="en-CA"/>
              </w:rPr>
            </w:pPr>
            <w:r>
              <w:rPr>
                <w:rFonts w:hint="cs"/>
                <w:sz w:val="20"/>
                <w:rtl/>
                <w:lang w:eastAsia="en-CA"/>
              </w:rPr>
              <w:t>برنامج الأمم المتحدة للبيئة/منظمة الأمم المتحدة للتنمية الصناعية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pPr>
            <w:r>
              <w:rPr>
                <w:rFonts w:hint="cs"/>
                <w:sz w:val="20"/>
                <w:rtl/>
              </w:rPr>
              <w:t>84/60</w:t>
            </w:r>
          </w:p>
        </w:tc>
        <w:tc>
          <w:tcPr>
            <w:tcW w:w="263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lang w:val="en-CA"/>
              </w:rPr>
            </w:pPr>
            <w:r>
              <w:rPr>
                <w:rFonts w:hint="cs"/>
                <w:sz w:val="20"/>
                <w:rtl/>
              </w:rPr>
              <w:t>تمّ حلّ كلّ القضايا التقنية والخاصة بالكلفة</w:t>
            </w:r>
          </w:p>
        </w:tc>
      </w:tr>
      <w:tr w:rsidR="00F20CFA" w:rsidRPr="000B1D57" w:rsidTr="00DA2C76">
        <w:trPr>
          <w:jc w:val="center"/>
        </w:trPr>
        <w:tc>
          <w:tcPr>
            <w:tcW w:w="9648" w:type="dxa"/>
            <w:gridSpan w:val="5"/>
            <w:tcBorders>
              <w:top w:val="single" w:sz="4" w:space="0" w:color="auto"/>
              <w:left w:val="single" w:sz="4" w:space="0" w:color="auto"/>
              <w:bottom w:val="single" w:sz="4" w:space="0" w:color="auto"/>
              <w:right w:val="single" w:sz="4" w:space="0" w:color="auto"/>
            </w:tcBorders>
          </w:tcPr>
          <w:p w:rsidR="00F20CFA" w:rsidRPr="00490924" w:rsidRDefault="00F20CFA" w:rsidP="00F20CFA">
            <w:pPr>
              <w:bidi/>
              <w:jc w:val="left"/>
              <w:rPr>
                <w:b/>
                <w:bCs/>
                <w:sz w:val="20"/>
                <w:rtl/>
                <w:lang w:val="en-CA"/>
              </w:rPr>
            </w:pPr>
            <w:r>
              <w:rPr>
                <w:rFonts w:hint="cs"/>
                <w:b/>
                <w:bCs/>
                <w:sz w:val="20"/>
                <w:rtl/>
                <w:lang w:val="en-CA"/>
              </w:rPr>
              <w:t xml:space="preserve">طلب تمويل شريحة من المرحلة الأولى أو الثانية من </w:t>
            </w:r>
            <w:r w:rsidRPr="00B113C0">
              <w:rPr>
                <w:rFonts w:hint="cs"/>
                <w:bCs/>
                <w:sz w:val="20"/>
                <w:rtl/>
              </w:rPr>
              <w:t>خطة إدارة إزالة المواد الهيدروكلوروفلوروكربونية</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الأرجنتين</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خطة إدارة إزالة المواد الهيدروكلوروفلوروكربونية (المرحلة الثانية، الشريحة الثانية)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F20CFA" w:rsidRPr="000B1D57" w:rsidRDefault="00F20CFA" w:rsidP="00F20CFA">
            <w:pPr>
              <w:bidi/>
              <w:ind w:left="144"/>
              <w:jc w:val="left"/>
              <w:rPr>
                <w:sz w:val="20"/>
              </w:rPr>
            </w:pPr>
            <w:r>
              <w:rPr>
                <w:rFonts w:hint="cs"/>
                <w:sz w:val="20"/>
                <w:rtl/>
                <w:lang w:eastAsia="en-CA"/>
              </w:rPr>
              <w:t>منظمة الأمم المتحدة للتنمية الصناعية/إيطاليا</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pPr>
            <w:r>
              <w:rPr>
                <w:rFonts w:hint="cs"/>
                <w:sz w:val="20"/>
                <w:rtl/>
              </w:rPr>
              <w:t>84/39</w:t>
            </w:r>
          </w:p>
        </w:tc>
        <w:tc>
          <w:tcPr>
            <w:tcW w:w="263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lang w:val="en-CA"/>
              </w:rPr>
            </w:pPr>
            <w:r>
              <w:rPr>
                <w:rFonts w:hint="cs"/>
                <w:sz w:val="20"/>
                <w:rtl/>
                <w:lang w:val="en-CA"/>
              </w:rPr>
              <w:t xml:space="preserve">تغيير التكنولوجيا في شركة والجدوى المالية في شركة أخرى </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البحرين</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خطة إدارة إزالة المواد الهيدروكلوروفلوروكربونية (المرحلة الأولى، الشريحتان الثالثة والرابعة)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F20CFA" w:rsidRPr="000B1D57" w:rsidRDefault="00F20CFA" w:rsidP="00DA2C76">
            <w:pPr>
              <w:bidi/>
              <w:ind w:left="144"/>
              <w:jc w:val="left"/>
              <w:rPr>
                <w:sz w:val="20"/>
              </w:rPr>
            </w:pPr>
            <w:r>
              <w:rPr>
                <w:rFonts w:hint="cs"/>
                <w:sz w:val="20"/>
                <w:rtl/>
                <w:lang w:eastAsia="en-CA"/>
              </w:rPr>
              <w:t>برنامج الأمم المتحدة للبيئة/منظمة الأمم المتحدة للتنمية الصناعية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pPr>
            <w:r>
              <w:rPr>
                <w:rFonts w:hint="cs"/>
                <w:sz w:val="20"/>
                <w:rtl/>
              </w:rPr>
              <w:t>84/40</w:t>
            </w:r>
          </w:p>
        </w:tc>
        <w:tc>
          <w:tcPr>
            <w:tcW w:w="263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lang w:val="en-CA"/>
              </w:rPr>
            </w:pPr>
            <w:r>
              <w:rPr>
                <w:rFonts w:hint="cs"/>
                <w:sz w:val="20"/>
                <w:rtl/>
                <w:lang w:val="en-CA"/>
              </w:rPr>
              <w:t xml:space="preserve">إلغاء عملية تحويل أجهزة تكييف الهواء وتعديل هدف الرقابة لعام 2020 </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 xml:space="preserve">الصين </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خطة إدارة إزالة المواد الهيدروكلوروفلوروكربونية (المرحلة الأولى، التقارير المرحلية السنوية عن قطاع رغاوي البولي يوريثان والتبريد الصناعي والتجاري والتبريد وتكييف الهواء)</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0" w:type="dxa"/>
            </w:tcMar>
          </w:tcPr>
          <w:p w:rsidR="00F20CFA" w:rsidRPr="000B1D57" w:rsidRDefault="00F20CFA" w:rsidP="00F20CFA">
            <w:pPr>
              <w:bidi/>
              <w:ind w:left="144"/>
              <w:jc w:val="left"/>
              <w:rPr>
                <w:sz w:val="20"/>
              </w:rPr>
            </w:pPr>
            <w:r>
              <w:rPr>
                <w:rFonts w:hint="cs"/>
                <w:sz w:val="20"/>
                <w:rtl/>
                <w:lang w:eastAsia="en-CA"/>
              </w:rPr>
              <w:t>منظمة الأمم المتحدة للتنمية الصناعية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pPr>
            <w:r>
              <w:rPr>
                <w:rFonts w:hint="cs"/>
                <w:rtl/>
              </w:rPr>
              <w:t>84/42</w:t>
            </w:r>
          </w:p>
        </w:tc>
        <w:tc>
          <w:tcPr>
            <w:tcW w:w="263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lang w:val="en-CA"/>
              </w:rPr>
            </w:pPr>
            <w:r>
              <w:rPr>
                <w:rFonts w:hint="cs"/>
                <w:sz w:val="20"/>
                <w:rtl/>
                <w:lang w:val="en-CA"/>
              </w:rPr>
              <w:t>طلب تمديد الخطة القطاعية لأجهزة التبريد وتكييف الهواء</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الصين (شامل)</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خطة إدارة إزالة المواد الهيدروكلوروفلوروكربونية (المرحلة الثانية)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Pr="000B1D57" w:rsidRDefault="00F20CFA" w:rsidP="00F20CFA">
            <w:pPr>
              <w:bidi/>
              <w:ind w:left="144"/>
              <w:jc w:val="left"/>
              <w:rPr>
                <w:sz w:val="20"/>
                <w:lang w:eastAsia="en-CA"/>
              </w:rPr>
            </w:pPr>
            <w:r>
              <w:rPr>
                <w:rFonts w:hint="cs"/>
                <w:sz w:val="20"/>
                <w:rtl/>
                <w:lang w:eastAsia="en-CA"/>
              </w:rPr>
              <w:t>برنامج الأمم المتحدة الإنمائي/برنامج الأمم المتحدة للبيئة/ منظمة الأمم المتحدة للتنمية الصناعية/البنك الدولي/ألمانيا/اليابان</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pPr>
            <w:r>
              <w:rPr>
                <w:rFonts w:hint="cs"/>
                <w:rtl/>
              </w:rPr>
              <w:t>84/42</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تعديل الاتفاق (المقرر 8</w:t>
            </w:r>
            <w:r>
              <w:rPr>
                <w:sz w:val="20"/>
                <w:rtl/>
                <w:lang w:val="en-CA"/>
              </w:rPr>
              <w:t>1</w:t>
            </w:r>
            <w:r>
              <w:rPr>
                <w:rFonts w:hint="cs"/>
                <w:sz w:val="20"/>
                <w:rtl/>
                <w:lang w:val="en-CA"/>
              </w:rPr>
              <w:t>/45).</w:t>
            </w:r>
          </w:p>
          <w:p w:rsidR="00F20CFA" w:rsidRPr="00185056" w:rsidRDefault="00F20CFA" w:rsidP="00F20CFA">
            <w:pPr>
              <w:bidi/>
              <w:jc w:val="left"/>
              <w:rPr>
                <w:sz w:val="20"/>
              </w:rPr>
            </w:pPr>
            <w:r>
              <w:rPr>
                <w:rFonts w:hint="cs"/>
                <w:sz w:val="20"/>
                <w:rtl/>
                <w:lang w:val="en-CA"/>
              </w:rPr>
              <w:t xml:space="preserve">التقرير عن مصاريف </w:t>
            </w:r>
            <w:r w:rsidRPr="00185056">
              <w:rPr>
                <w:sz w:val="20"/>
                <w:rtl/>
                <w:lang w:val="en-CA"/>
              </w:rPr>
              <w:t>وحدة تنفيذ المشروع والرصد</w:t>
            </w:r>
          </w:p>
        </w:tc>
      </w:tr>
      <w:tr w:rsidR="00F20CFA" w:rsidRPr="000B1D57"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 xml:space="preserve">الصين (رغاوي </w:t>
            </w:r>
            <w:r w:rsidRPr="001F7FC3">
              <w:rPr>
                <w:sz w:val="20"/>
                <w:rtl/>
              </w:rPr>
              <w:t>البوليسترين</w:t>
            </w:r>
            <w:r w:rsidRPr="001F7FC3">
              <w:rPr>
                <w:rFonts w:hint="cs"/>
                <w:sz w:val="20"/>
                <w:szCs w:val="24"/>
                <w:rtl/>
              </w:rPr>
              <w:t xml:space="preserve"> </w:t>
            </w:r>
            <w:r>
              <w:rPr>
                <w:rFonts w:hint="cs"/>
                <w:sz w:val="20"/>
                <w:rtl/>
              </w:rPr>
              <w:t>المسحوبة بالضغط)</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خطة إدارة إزالة المواد الهيدروكلوروفلوروكربونية (المرحلة الثانية،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Pr="000B1D57" w:rsidRDefault="00F20CFA" w:rsidP="00F20CFA">
            <w:pPr>
              <w:bidi/>
              <w:ind w:left="144"/>
              <w:jc w:val="left"/>
              <w:rPr>
                <w:sz w:val="20"/>
                <w:lang w:eastAsia="en-CA"/>
              </w:rPr>
            </w:pPr>
            <w:r>
              <w:rPr>
                <w:rFonts w:hint="cs"/>
                <w:sz w:val="20"/>
                <w:rtl/>
                <w:lang w:eastAsia="en-CA"/>
              </w:rPr>
              <w:t>منظمة الأمم المتحدة للتنمية الصناعية/ألمانيا</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pPr>
            <w:r>
              <w:rPr>
                <w:rFonts w:hint="cs"/>
                <w:rtl/>
              </w:rPr>
              <w:t>84/42</w:t>
            </w:r>
          </w:p>
        </w:tc>
        <w:tc>
          <w:tcPr>
            <w:tcW w:w="263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lang w:val="en-CA"/>
              </w:rPr>
            </w:pPr>
            <w:r>
              <w:rPr>
                <w:rFonts w:hint="cs"/>
                <w:sz w:val="20"/>
                <w:rtl/>
                <w:lang w:val="en-CA"/>
              </w:rPr>
              <w:t xml:space="preserve">قيمة الشريحة تتجاوز 5 مليون دولار أمريكي. </w:t>
            </w:r>
            <w:r>
              <w:rPr>
                <w:rFonts w:hint="cs"/>
                <w:sz w:val="20"/>
                <w:rtl/>
              </w:rPr>
              <w:t>تمّ حلّ كلّ القضايا التقنية والخاصة بالكلفة</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الصين (رغاوي البولي يوريثان)</w:t>
            </w:r>
          </w:p>
        </w:tc>
        <w:tc>
          <w:tcPr>
            <w:tcW w:w="2977"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left"/>
              <w:rPr>
                <w:sz w:val="20"/>
              </w:rPr>
            </w:pPr>
            <w:r>
              <w:rPr>
                <w:rFonts w:hint="cs"/>
                <w:sz w:val="20"/>
                <w:rtl/>
              </w:rPr>
              <w:t>خطة إدارة إزالة المواد الهيدروكلوروفلوروكربونية (المرحلة الثانية، الشريحة الثانية)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Pr="000B1D57" w:rsidRDefault="00F20CFA" w:rsidP="00F20CFA">
            <w:pPr>
              <w:bidi/>
              <w:ind w:left="144"/>
              <w:jc w:val="left"/>
              <w:rPr>
                <w:sz w:val="20"/>
                <w:lang w:eastAsia="en-CA"/>
              </w:rPr>
            </w:pPr>
            <w:r>
              <w:rPr>
                <w:rFonts w:hint="cs"/>
                <w:sz w:val="20"/>
                <w:rtl/>
                <w:lang w:eastAsia="en-CA"/>
              </w:rPr>
              <w:t>البنك الدولي</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84/42</w:t>
            </w:r>
          </w:p>
        </w:tc>
        <w:tc>
          <w:tcPr>
            <w:tcW w:w="2632" w:type="dxa"/>
            <w:tcBorders>
              <w:top w:val="single" w:sz="4" w:space="0" w:color="auto"/>
              <w:left w:val="single" w:sz="4" w:space="0" w:color="auto"/>
              <w:bottom w:val="single" w:sz="4" w:space="0" w:color="auto"/>
              <w:right w:val="single" w:sz="4" w:space="0" w:color="auto"/>
            </w:tcBorders>
          </w:tcPr>
          <w:p w:rsidR="00F20CFA" w:rsidRPr="00606AD1" w:rsidRDefault="00F20CFA" w:rsidP="00F20CFA">
            <w:pPr>
              <w:bidi/>
              <w:jc w:val="left"/>
              <w:rPr>
                <w:sz w:val="20"/>
                <w:lang w:val="en-CA"/>
              </w:rPr>
            </w:pPr>
            <w:r>
              <w:rPr>
                <w:rFonts w:hint="cs"/>
                <w:sz w:val="20"/>
                <w:rtl/>
                <w:lang w:val="en-CA"/>
              </w:rPr>
              <w:t xml:space="preserve">قيمة الشريحة تتجاوز 5 مليون دولار أمريكي. صرف الأموال من البنك الدولي إلى </w:t>
            </w:r>
            <w:r w:rsidRPr="001D5293">
              <w:rPr>
                <w:sz w:val="20"/>
                <w:rtl/>
                <w:lang w:val="en-CA"/>
              </w:rPr>
              <w:t>مكتب التعاون الاقتصادي الخارجي</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الصين</w:t>
            </w:r>
          </w:p>
          <w:p w:rsidR="00F20CFA" w:rsidRDefault="00F20CFA" w:rsidP="00F20CFA">
            <w:pPr>
              <w:bidi/>
              <w:jc w:val="left"/>
              <w:rPr>
                <w:sz w:val="20"/>
                <w:rtl/>
              </w:rPr>
            </w:pPr>
            <w:r>
              <w:rPr>
                <w:rFonts w:hint="cs"/>
                <w:sz w:val="20"/>
                <w:rtl/>
              </w:rPr>
              <w:t>(التبريد الصناعي والتجاري)</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الثانية،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الإنمائي</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84/42</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 xml:space="preserve">قيمة الشريحة تتجاوز 5 مليون دولار أمريكي. </w:t>
            </w:r>
            <w:r>
              <w:rPr>
                <w:rFonts w:hint="cs"/>
                <w:sz w:val="20"/>
                <w:rtl/>
              </w:rPr>
              <w:t>تمّ حلّ كلّ القضايا التقنية والخاصة بالكلفة</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الصين</w:t>
            </w:r>
          </w:p>
          <w:p w:rsidR="00F20CFA" w:rsidRDefault="00F20CFA" w:rsidP="00F20CFA">
            <w:pPr>
              <w:bidi/>
              <w:jc w:val="left"/>
              <w:rPr>
                <w:sz w:val="20"/>
                <w:rtl/>
              </w:rPr>
            </w:pPr>
            <w:r>
              <w:rPr>
                <w:rFonts w:hint="cs"/>
                <w:sz w:val="20"/>
                <w:rtl/>
              </w:rPr>
              <w:t>(الخدمة)</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الثانية،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للبيئة/اليابان/ألمانيا</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84/42</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rPr>
              <w:t>تمّ حلّ كلّ القضايا التقنية والخاصة بالكلفة</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الصين (المذيبات)</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الثانية،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الإنمائي</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84/42</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rPr>
              <w:t>تمّ حلّ كلّ القضايا التقنية والخاصة بالكلفة</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كوت ديفوار</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الأولى،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للبيئة/منظمة الأمم المتحدة للتنمية الصناعية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84/46</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تعديل الاتفاق</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مصر</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الثانية، الشريحة الثانية). مشروع استثماري في قطاع تكييف الغرف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منظمة الأمم المتحدة للتنمية الصناعية/ برنامج الأمم المتحدة الإنمائي/ برنامج الأمم المتحدة للبيئة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84/49</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اقتراح لتحويل قطاع تصنيع أجهزة التكييف المنزلي (المقرر 73/34(د)). تعديل الاتفاق يؤدي إلى شريحة تزيد قيمتها على 5 مليون دولار أمريكي</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lastRenderedPageBreak/>
              <w:t>جمهورية إيران الإسلامية</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الثانية، الشريحة الثانية)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الإنمائي/ برنامج الأمم المتحدة للبيئة/منظمة الأمم المتحدة للتنمية الصناعية/ألمانيا/إيطاليا</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84/51</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تغيير التكنولوجيا واللجوء إلى شرط المرونة لإعادة توزيع التمويل على الشركات الناشطة في قطاع رغاوي البولي يوريثان</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العراق</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الأولى،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للبيئة/منظمة الأمم المتحدة للتنمية الصناعية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84/52</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تمديد المرحلة الأولى</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باكستان</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 xml:space="preserve">إزالة المواد الهيدروكلوروفلوروكربونية في قطاع رغاوي </w:t>
            </w:r>
            <w:r w:rsidRPr="001F7FC3">
              <w:rPr>
                <w:sz w:val="20"/>
                <w:rtl/>
              </w:rPr>
              <w:t>البوليسترين</w:t>
            </w:r>
            <w:r>
              <w:rPr>
                <w:rFonts w:hint="cs"/>
                <w:sz w:val="20"/>
                <w:rtl/>
              </w:rPr>
              <w:t xml:space="preserve"> المسحوبة بالضغط (المرحلة الثانية)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منظمة الأمم المتحدة للتنمية الصناعية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84/57</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rPr>
              <w:t>تمّ حلّ كلّ القضايا التقنية والخاصة بالكلفة</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صربيا</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الأولى، الشريحة الرابعة)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منظمة الأمم المتحدة للتنمية الصناعية/ برنامج الأمم المتحدة للبيئة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84/59</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تعديل الاتفاق</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تركيا</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خطة إدارة إزالة المواد الهيدروكلوروفلوروكربونية (المرحلة الأولى، الشريحة الثالثة)</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منظمة الأمم المتحدة للتنمية الصناعية/ برنامج الأمم المتحدة للبيئة</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84/61</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تمديد المرحلة الأولى لاستكمال الإنجاز في عام 2025</w:t>
            </w:r>
          </w:p>
        </w:tc>
      </w:tr>
      <w:tr w:rsidR="00F20CFA" w:rsidRPr="00E45D1E" w:rsidTr="00DA2C76">
        <w:trPr>
          <w:jc w:val="center"/>
        </w:trPr>
        <w:tc>
          <w:tcPr>
            <w:tcW w:w="9648" w:type="dxa"/>
            <w:gridSpan w:val="5"/>
            <w:tcBorders>
              <w:top w:val="single" w:sz="4" w:space="0" w:color="auto"/>
              <w:left w:val="single" w:sz="4" w:space="0" w:color="auto"/>
              <w:bottom w:val="single" w:sz="4" w:space="0" w:color="auto"/>
              <w:right w:val="single" w:sz="4" w:space="0" w:color="auto"/>
            </w:tcBorders>
          </w:tcPr>
          <w:p w:rsidR="00F20CFA" w:rsidRPr="00490924" w:rsidRDefault="00F20CFA" w:rsidP="00F20CFA">
            <w:pPr>
              <w:bidi/>
              <w:jc w:val="left"/>
              <w:rPr>
                <w:b/>
                <w:bCs/>
                <w:sz w:val="20"/>
                <w:rtl/>
                <w:lang w:val="en-CA"/>
              </w:rPr>
            </w:pPr>
            <w:r>
              <w:rPr>
                <w:rFonts w:hint="cs"/>
                <w:b/>
                <w:bCs/>
                <w:sz w:val="20"/>
                <w:rtl/>
                <w:lang w:val="en-CA"/>
              </w:rPr>
              <w:t>مشاريع الاستثمار في المواد الهيدروفلوروكربونية</w:t>
            </w:r>
          </w:p>
        </w:tc>
      </w:tr>
      <w:tr w:rsidR="00F20CFA" w:rsidRPr="00E45D1E" w:rsidTr="00DA2C76">
        <w:trPr>
          <w:jc w:val="center"/>
        </w:trPr>
        <w:tc>
          <w:tcPr>
            <w:tcW w:w="1276"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hint="cs"/>
                <w:sz w:val="20"/>
                <w:rtl/>
              </w:rPr>
              <w:t>كوبا</w:t>
            </w:r>
          </w:p>
        </w:tc>
        <w:tc>
          <w:tcPr>
            <w:tcW w:w="2977"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rPr>
            </w:pPr>
            <w:r>
              <w:rPr>
                <w:rFonts w:cs="Arabic Transparent" w:hint="cs"/>
                <w:sz w:val="20"/>
                <w:rtl/>
                <w:lang w:val="en-CA" w:bidi="ar-SA"/>
              </w:rPr>
              <w:t>التحول من الهيدروفلوروكربون-134أ إلى البروبان (</w:t>
            </w:r>
            <w:r>
              <w:rPr>
                <w:rFonts w:cs="Arabic Transparent"/>
                <w:sz w:val="20"/>
                <w:lang w:val="fr-CA" w:bidi="ar-SA"/>
              </w:rPr>
              <w:t>(R-290</w:t>
            </w:r>
            <w:r>
              <w:rPr>
                <w:rFonts w:cs="Arabic Transparent" w:hint="cs"/>
                <w:sz w:val="20"/>
                <w:rtl/>
                <w:lang w:val="fr-CA" w:bidi="ar-SA"/>
              </w:rPr>
              <w:t xml:space="preserve"> </w:t>
            </w:r>
            <w:r>
              <w:rPr>
                <w:rFonts w:cs="Arabic Transparent" w:hint="cs"/>
                <w:sz w:val="20"/>
                <w:rtl/>
                <w:lang w:val="en-CA" w:bidi="ar-SA"/>
              </w:rPr>
              <w:t xml:space="preserve">في تصنيع أجهزة تبريد المباني في مؤسسة </w:t>
            </w:r>
            <w:r>
              <w:rPr>
                <w:rFonts w:cs="Arabic Transparent"/>
                <w:sz w:val="20"/>
                <w:lang w:val="fr-CA" w:bidi="ar-SA"/>
              </w:rPr>
              <w:t>Frioclima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58" w:type="dxa"/>
            </w:tcMar>
          </w:tcPr>
          <w:p w:rsidR="00F20CFA" w:rsidRDefault="00F20CFA" w:rsidP="00F20CFA">
            <w:pPr>
              <w:bidi/>
              <w:ind w:left="144"/>
              <w:jc w:val="left"/>
              <w:rPr>
                <w:sz w:val="20"/>
                <w:rtl/>
                <w:lang w:eastAsia="en-CA"/>
              </w:rPr>
            </w:pPr>
            <w:r>
              <w:rPr>
                <w:rFonts w:hint="cs"/>
                <w:sz w:val="20"/>
                <w:rtl/>
                <w:lang w:eastAsia="en-CA"/>
              </w:rPr>
              <w:t>برنامج الأمم المتحدة الإنمائي</w:t>
            </w:r>
          </w:p>
        </w:tc>
        <w:tc>
          <w:tcPr>
            <w:tcW w:w="1062" w:type="dxa"/>
            <w:tcBorders>
              <w:top w:val="single" w:sz="4" w:space="0" w:color="auto"/>
              <w:left w:val="single" w:sz="4" w:space="0" w:color="auto"/>
              <w:bottom w:val="single" w:sz="4" w:space="0" w:color="auto"/>
              <w:right w:val="single" w:sz="4" w:space="0" w:color="auto"/>
            </w:tcBorders>
          </w:tcPr>
          <w:p w:rsidR="00F20CFA" w:rsidRPr="000B1D57" w:rsidRDefault="00F20CFA" w:rsidP="00F20CFA">
            <w:pPr>
              <w:bidi/>
              <w:jc w:val="center"/>
              <w:rPr>
                <w:sz w:val="20"/>
              </w:rPr>
            </w:pPr>
            <w:r>
              <w:rPr>
                <w:rFonts w:hint="cs"/>
                <w:sz w:val="20"/>
                <w:rtl/>
              </w:rPr>
              <w:t>84/47</w:t>
            </w:r>
          </w:p>
        </w:tc>
        <w:tc>
          <w:tcPr>
            <w:tcW w:w="2632" w:type="dxa"/>
            <w:tcBorders>
              <w:top w:val="single" w:sz="4" w:space="0" w:color="auto"/>
              <w:left w:val="single" w:sz="4" w:space="0" w:color="auto"/>
              <w:bottom w:val="single" w:sz="4" w:space="0" w:color="auto"/>
              <w:right w:val="single" w:sz="4" w:space="0" w:color="auto"/>
            </w:tcBorders>
          </w:tcPr>
          <w:p w:rsidR="00F20CFA" w:rsidRDefault="00F20CFA" w:rsidP="00F20CFA">
            <w:pPr>
              <w:bidi/>
              <w:jc w:val="left"/>
              <w:rPr>
                <w:sz w:val="20"/>
                <w:rtl/>
                <w:lang w:val="en-CA"/>
              </w:rPr>
            </w:pPr>
            <w:r>
              <w:rPr>
                <w:rFonts w:hint="cs"/>
                <w:sz w:val="20"/>
                <w:rtl/>
                <w:lang w:val="en-CA"/>
              </w:rPr>
              <w:t>مشروع الخفض التدريجي للمواد الهيدروفلوروكربونية عملا بالمقررين 78/3(ز) و79/45</w:t>
            </w:r>
          </w:p>
        </w:tc>
      </w:tr>
    </w:tbl>
    <w:p w:rsidR="00EB50BE" w:rsidRPr="00EB50BE" w:rsidRDefault="00EB50BE" w:rsidP="00060A85">
      <w:pPr>
        <w:bidi/>
        <w:spacing w:after="240"/>
        <w:ind w:left="720"/>
        <w:rPr>
          <w:sz w:val="26"/>
          <w:szCs w:val="26"/>
          <w:lang w:bidi="ar-EG"/>
        </w:rPr>
      </w:pPr>
    </w:p>
    <w:p w:rsidR="00FC1E57" w:rsidRPr="00C9527F" w:rsidRDefault="00FC1E57" w:rsidP="005C5BFC">
      <w:pPr>
        <w:pStyle w:val="Heading1"/>
        <w:bidi/>
        <w:rPr>
          <w:b/>
          <w:bCs/>
          <w:sz w:val="26"/>
          <w:szCs w:val="26"/>
        </w:rPr>
      </w:pPr>
      <w:r w:rsidRPr="00C9527F">
        <w:rPr>
          <w:rFonts w:hint="cs"/>
          <w:b/>
          <w:bCs/>
          <w:sz w:val="26"/>
          <w:szCs w:val="26"/>
          <w:rtl/>
        </w:rPr>
        <w:t>تقرير عن نظم الحوافز للمستخدمين النهائيين الممولة بموجب خطط إدارة إزالة المواد الهيدروكلوروفلوروكربونية الموافق عليها (المقرر 82/54)</w:t>
      </w:r>
    </w:p>
    <w:p w:rsidR="00107994" w:rsidRDefault="00107994" w:rsidP="007A52AF">
      <w:pPr>
        <w:pStyle w:val="Heading1"/>
        <w:numPr>
          <w:ilvl w:val="0"/>
          <w:numId w:val="0"/>
        </w:numPr>
        <w:bidi/>
        <w:ind w:left="720"/>
        <w:rPr>
          <w:sz w:val="26"/>
          <w:szCs w:val="26"/>
          <w:rtl/>
          <w:lang w:bidi="ar-EG"/>
        </w:rPr>
      </w:pPr>
      <w:r>
        <w:rPr>
          <w:rFonts w:hint="cs"/>
          <w:sz w:val="26"/>
          <w:szCs w:val="26"/>
          <w:rtl/>
          <w:lang w:bidi="ar-EG"/>
        </w:rPr>
        <w:t xml:space="preserve">تتألف </w:t>
      </w:r>
      <w:r w:rsidRPr="00107994">
        <w:rPr>
          <w:rFonts w:hint="cs"/>
          <w:sz w:val="26"/>
          <w:szCs w:val="26"/>
          <w:u w:val="single"/>
          <w:rtl/>
          <w:lang w:bidi="ar-EG"/>
        </w:rPr>
        <w:t xml:space="preserve">الوثيقة </w:t>
      </w:r>
      <w:r w:rsidRPr="00107994">
        <w:rPr>
          <w:sz w:val="26"/>
          <w:szCs w:val="26"/>
          <w:u w:val="single"/>
          <w:lang w:val="en-CA"/>
        </w:rPr>
        <w:t>UNEP/OzL.Pro/ExCom/84/63</w:t>
      </w:r>
      <w:r w:rsidRPr="00107994">
        <w:rPr>
          <w:rFonts w:hint="cs"/>
          <w:sz w:val="26"/>
          <w:szCs w:val="26"/>
          <w:rtl/>
          <w:lang w:bidi="ar-EG"/>
        </w:rPr>
        <w:t xml:space="preserve"> </w:t>
      </w:r>
      <w:r>
        <w:rPr>
          <w:rFonts w:hint="cs"/>
          <w:sz w:val="26"/>
          <w:szCs w:val="26"/>
          <w:rtl/>
          <w:lang w:bidi="ar-EG"/>
        </w:rPr>
        <w:t>من ثلاثة أجزاء تغطي: مقررات اللجنة التنفيذية المتعلقة بتحويلات المستخدمين النهائيي</w:t>
      </w:r>
      <w:r w:rsidR="001B0CB2">
        <w:rPr>
          <w:rFonts w:hint="cs"/>
          <w:sz w:val="26"/>
          <w:szCs w:val="26"/>
          <w:rtl/>
          <w:lang w:bidi="ar-EG"/>
        </w:rPr>
        <w:t>ن</w:t>
      </w:r>
      <w:r>
        <w:rPr>
          <w:rFonts w:hint="cs"/>
          <w:sz w:val="26"/>
          <w:szCs w:val="26"/>
          <w:rtl/>
          <w:lang w:bidi="ar-EG"/>
        </w:rPr>
        <w:t xml:space="preserve">؛ ومعلومات عن الأنشطة الموافق عليها المتعلقة بالمستخدمين النهائيين، بما في ذلك </w:t>
      </w:r>
      <w:r w:rsidR="007A52AF">
        <w:rPr>
          <w:rFonts w:hint="cs"/>
          <w:sz w:val="26"/>
          <w:szCs w:val="26"/>
          <w:rtl/>
          <w:lang w:bidi="ar-EG"/>
        </w:rPr>
        <w:t>مستويات الحمولة بالطن</w:t>
      </w:r>
      <w:r>
        <w:rPr>
          <w:rFonts w:hint="cs"/>
          <w:sz w:val="26"/>
          <w:szCs w:val="26"/>
          <w:rtl/>
          <w:lang w:bidi="ar-EG"/>
        </w:rPr>
        <w:t xml:space="preserve"> التي سيتم إزالتها، والتمويل، والتمويل الم</w:t>
      </w:r>
      <w:r w:rsidR="001B0CB2">
        <w:rPr>
          <w:rFonts w:hint="cs"/>
          <w:sz w:val="26"/>
          <w:szCs w:val="26"/>
          <w:rtl/>
          <w:lang w:bidi="ar-EG"/>
        </w:rPr>
        <w:t>شترك الذي سيتم تقديمه، وعدد الم</w:t>
      </w:r>
      <w:r>
        <w:rPr>
          <w:rFonts w:hint="cs"/>
          <w:sz w:val="26"/>
          <w:szCs w:val="26"/>
          <w:rtl/>
          <w:lang w:bidi="ar-EG"/>
        </w:rPr>
        <w:t>نتفعين، والقطاع، وما يرتبط به من المساعدة التقنية، وحالة النظم بما في ذلك معلومات عن التأخيرات؛ وملاحظات الأمانة.</w:t>
      </w:r>
    </w:p>
    <w:p w:rsidR="00107994" w:rsidRDefault="00107994"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 لا يوجد.</w:t>
      </w:r>
    </w:p>
    <w:p w:rsidR="00107994" w:rsidRDefault="00107994" w:rsidP="005C5BFC">
      <w:pPr>
        <w:pStyle w:val="Heading1"/>
        <w:numPr>
          <w:ilvl w:val="0"/>
          <w:numId w:val="0"/>
        </w:numPr>
        <w:bidi/>
        <w:ind w:left="720"/>
        <w:rPr>
          <w:sz w:val="26"/>
          <w:szCs w:val="26"/>
          <w:rtl/>
          <w:lang w:bidi="ar-EG"/>
        </w:rPr>
      </w:pPr>
      <w:r w:rsidRPr="001B0CB2">
        <w:rPr>
          <w:rFonts w:hint="cs"/>
          <w:sz w:val="26"/>
          <w:szCs w:val="26"/>
          <w:u w:val="single"/>
          <w:rtl/>
          <w:lang w:bidi="ar-EG"/>
        </w:rPr>
        <w:t>وقد ترغب اللجنة التنفيذية في</w:t>
      </w:r>
      <w:r>
        <w:rPr>
          <w:rFonts w:hint="cs"/>
          <w:sz w:val="26"/>
          <w:szCs w:val="26"/>
          <w:rtl/>
          <w:lang w:bidi="ar-EG"/>
        </w:rPr>
        <w:t>:</w:t>
      </w:r>
    </w:p>
    <w:p w:rsidR="001B0CB2" w:rsidRPr="0010723E" w:rsidRDefault="001B0CB2" w:rsidP="005C5BFC">
      <w:pPr>
        <w:pStyle w:val="Heading2"/>
        <w:widowControl/>
        <w:numPr>
          <w:ilvl w:val="1"/>
          <w:numId w:val="1"/>
        </w:numPr>
        <w:bidi/>
        <w:rPr>
          <w:sz w:val="26"/>
          <w:szCs w:val="26"/>
          <w:lang w:val="en-CA"/>
        </w:rPr>
      </w:pPr>
      <w:r w:rsidRPr="0010723E">
        <w:rPr>
          <w:rFonts w:hint="cs"/>
          <w:sz w:val="26"/>
          <w:szCs w:val="26"/>
          <w:rtl/>
          <w:lang w:val="en-CA"/>
        </w:rPr>
        <w:t xml:space="preserve">أن تحاط علما بالوثيقة </w:t>
      </w:r>
      <w:r w:rsidRPr="0010723E">
        <w:rPr>
          <w:sz w:val="26"/>
          <w:szCs w:val="26"/>
          <w:lang w:val="en-CA"/>
        </w:rPr>
        <w:t>UNEP/OzL.Pro/ExCom/84/63</w:t>
      </w:r>
      <w:r w:rsidRPr="0010723E">
        <w:rPr>
          <w:rFonts w:hint="cs"/>
          <w:sz w:val="26"/>
          <w:szCs w:val="26"/>
          <w:rtl/>
        </w:rPr>
        <w:t xml:space="preserve"> عن تقرير بشأن </w:t>
      </w:r>
      <w:r>
        <w:rPr>
          <w:rFonts w:hint="cs"/>
          <w:sz w:val="26"/>
          <w:szCs w:val="26"/>
          <w:rtl/>
        </w:rPr>
        <w:t xml:space="preserve">نظم </w:t>
      </w:r>
      <w:r w:rsidRPr="0010723E">
        <w:rPr>
          <w:rFonts w:hint="cs"/>
          <w:sz w:val="26"/>
          <w:szCs w:val="26"/>
          <w:rtl/>
        </w:rPr>
        <w:t xml:space="preserve">الحوافز للمستخدمين النهائيين المعدل في إطار خطة إدارة إزالة </w:t>
      </w:r>
      <w:r>
        <w:rPr>
          <w:rFonts w:hint="cs"/>
          <w:sz w:val="26"/>
          <w:szCs w:val="26"/>
          <w:rtl/>
        </w:rPr>
        <w:t xml:space="preserve">المواد الهيدروكلوروفلوروكربونية الموافق عليها </w:t>
      </w:r>
      <w:r w:rsidRPr="0010723E">
        <w:rPr>
          <w:rFonts w:hint="cs"/>
          <w:sz w:val="26"/>
          <w:szCs w:val="26"/>
          <w:rtl/>
        </w:rPr>
        <w:t>(المقرر 82/54)؛</w:t>
      </w:r>
    </w:p>
    <w:p w:rsidR="001B0CB2" w:rsidRPr="0010723E" w:rsidRDefault="001B0CB2" w:rsidP="005C5BFC">
      <w:pPr>
        <w:pStyle w:val="Heading2"/>
        <w:widowControl/>
        <w:numPr>
          <w:ilvl w:val="1"/>
          <w:numId w:val="1"/>
        </w:numPr>
        <w:bidi/>
        <w:rPr>
          <w:sz w:val="26"/>
          <w:szCs w:val="26"/>
          <w:lang w:val="en-CA"/>
        </w:rPr>
      </w:pPr>
      <w:r w:rsidRPr="0010723E">
        <w:rPr>
          <w:rFonts w:hint="cs"/>
          <w:sz w:val="26"/>
          <w:szCs w:val="26"/>
          <w:rtl/>
          <w:lang w:val="en-CA"/>
        </w:rPr>
        <w:t xml:space="preserve">أن تنظر </w:t>
      </w:r>
      <w:r>
        <w:rPr>
          <w:rFonts w:hint="cs"/>
          <w:sz w:val="26"/>
          <w:szCs w:val="26"/>
          <w:rtl/>
          <w:lang w:val="en-CA"/>
        </w:rPr>
        <w:t xml:space="preserve">في </w:t>
      </w:r>
      <w:r w:rsidRPr="0010723E">
        <w:rPr>
          <w:rFonts w:hint="cs"/>
          <w:sz w:val="26"/>
          <w:szCs w:val="26"/>
          <w:rtl/>
          <w:lang w:val="en-CA"/>
        </w:rPr>
        <w:t xml:space="preserve">نظام حوافز المستخدمين النهئيين في المراحل الحالية أو المقبلة من خطط إدارة إزالة المواد </w:t>
      </w:r>
      <w:r w:rsidRPr="0010723E">
        <w:rPr>
          <w:rFonts w:hint="cs"/>
          <w:sz w:val="26"/>
          <w:szCs w:val="26"/>
          <w:rtl/>
        </w:rPr>
        <w:t>الهيدروكلوروفلوروكربونية على أساس كل حالة على حده مع مراعاة الإطار السياساتي ل</w:t>
      </w:r>
      <w:r>
        <w:rPr>
          <w:rFonts w:hint="cs"/>
          <w:sz w:val="26"/>
          <w:szCs w:val="26"/>
          <w:rtl/>
        </w:rPr>
        <w:t>ت</w:t>
      </w:r>
      <w:r w:rsidRPr="0010723E">
        <w:rPr>
          <w:rFonts w:hint="cs"/>
          <w:sz w:val="26"/>
          <w:szCs w:val="26"/>
          <w:rtl/>
        </w:rPr>
        <w:t xml:space="preserve">قييد استخدام المواد الخاضعة للرقابة بمقتضى بروتوكول مونتريال وتشجيع اعتماد التكنولوجيا البديلة المقترحة </w:t>
      </w:r>
      <w:r>
        <w:rPr>
          <w:rFonts w:hint="cs"/>
          <w:sz w:val="26"/>
          <w:szCs w:val="26"/>
          <w:rtl/>
        </w:rPr>
        <w:t>بموجب</w:t>
      </w:r>
      <w:r w:rsidRPr="0010723E">
        <w:rPr>
          <w:rFonts w:hint="cs"/>
          <w:sz w:val="26"/>
          <w:szCs w:val="26"/>
          <w:rtl/>
        </w:rPr>
        <w:t xml:space="preserve"> نظام الحوافز وتطور التكنولوجيا البديلة المقترحة في ضوء ظروف الأسواق المحلية؛</w:t>
      </w:r>
    </w:p>
    <w:p w:rsidR="001B0CB2" w:rsidRPr="0010723E" w:rsidRDefault="001B0CB2" w:rsidP="007F00F4">
      <w:pPr>
        <w:pStyle w:val="Heading2"/>
        <w:widowControl/>
        <w:numPr>
          <w:ilvl w:val="1"/>
          <w:numId w:val="39"/>
        </w:numPr>
        <w:bidi/>
        <w:rPr>
          <w:sz w:val="26"/>
          <w:szCs w:val="26"/>
          <w:lang w:val="en-CA"/>
        </w:rPr>
      </w:pPr>
      <w:r w:rsidRPr="0010723E">
        <w:rPr>
          <w:rFonts w:hint="cs"/>
          <w:sz w:val="26"/>
          <w:szCs w:val="26"/>
          <w:rtl/>
          <w:lang w:val="en-CA"/>
        </w:rPr>
        <w:lastRenderedPageBreak/>
        <w:t>أن تطلب من الوكالات الثنائية والمنفذة لدى تقديم خطط حوافز المستخدمين النهائيين على النحو المبين في</w:t>
      </w:r>
      <w:r>
        <w:rPr>
          <w:rFonts w:hint="cs"/>
          <w:sz w:val="26"/>
          <w:szCs w:val="26"/>
          <w:rtl/>
          <w:lang w:val="en-CA"/>
        </w:rPr>
        <w:t xml:space="preserve"> </w:t>
      </w:r>
      <w:r w:rsidRPr="0010723E">
        <w:rPr>
          <w:rFonts w:hint="cs"/>
          <w:sz w:val="26"/>
          <w:szCs w:val="26"/>
          <w:rtl/>
          <w:lang w:val="en-CA"/>
        </w:rPr>
        <w:t>الفقرة الفرعية (ب) أعلاه:</w:t>
      </w:r>
    </w:p>
    <w:p w:rsidR="001B0CB2" w:rsidRPr="001B0CB2" w:rsidRDefault="001B0CB2" w:rsidP="005C5BFC">
      <w:pPr>
        <w:pStyle w:val="Heading3"/>
        <w:widowControl/>
        <w:bidi/>
        <w:rPr>
          <w:sz w:val="26"/>
          <w:szCs w:val="26"/>
          <w:lang w:val="en-CA"/>
        </w:rPr>
      </w:pPr>
      <w:r w:rsidRPr="001B0CB2">
        <w:rPr>
          <w:rFonts w:hint="cs"/>
          <w:sz w:val="26"/>
          <w:szCs w:val="26"/>
          <w:rtl/>
          <w:lang w:val="en-CA"/>
        </w:rPr>
        <w:t>أن تصمم نظام حوافز للمستخدمين النهائيين للاستخدامات النوعية للتبريد وتكييف الهواء مما يؤدي الى أقصى حد ممكن الى  تسريع إزالة المواد الخاضعة للرقابة وتعزيز الاعتماد المبكر للتكنولوجيا البديلة التي يجري اقتراحها؛</w:t>
      </w:r>
    </w:p>
    <w:p w:rsidR="001B0CB2" w:rsidRPr="0010723E" w:rsidRDefault="001B0CB2" w:rsidP="005C5BFC">
      <w:pPr>
        <w:pStyle w:val="Heading3"/>
        <w:widowControl/>
        <w:bidi/>
        <w:rPr>
          <w:sz w:val="26"/>
          <w:szCs w:val="26"/>
          <w:lang w:val="en-CA"/>
        </w:rPr>
      </w:pPr>
      <w:r w:rsidRPr="0010723E">
        <w:rPr>
          <w:rFonts w:hint="cs"/>
          <w:sz w:val="26"/>
          <w:szCs w:val="26"/>
          <w:rtl/>
          <w:lang w:val="en-CA"/>
        </w:rPr>
        <w:t>أن تضع قواعد وتدابير أخرى، حسب مقتضى الحال، لتقييد استخدام المواد الخاضعة</w:t>
      </w:r>
      <w:r>
        <w:rPr>
          <w:rFonts w:hint="cs"/>
          <w:sz w:val="26"/>
          <w:szCs w:val="26"/>
          <w:rtl/>
          <w:lang w:val="en-CA"/>
        </w:rPr>
        <w:t xml:space="preserve"> للرقابة والترويج للاعتماد ا</w:t>
      </w:r>
      <w:r w:rsidRPr="0010723E">
        <w:rPr>
          <w:rFonts w:hint="cs"/>
          <w:sz w:val="26"/>
          <w:szCs w:val="26"/>
          <w:rtl/>
          <w:lang w:val="en-CA"/>
        </w:rPr>
        <w:t>لمبكر للتكنولوجيا البديلة التي يجري اقتراحها في الاستخدامات المحددة؛</w:t>
      </w:r>
    </w:p>
    <w:p w:rsidR="001B0CB2" w:rsidRPr="0010723E" w:rsidRDefault="001B0CB2" w:rsidP="005C5BFC">
      <w:pPr>
        <w:pStyle w:val="Heading3"/>
        <w:widowControl/>
        <w:bidi/>
        <w:rPr>
          <w:sz w:val="26"/>
          <w:szCs w:val="26"/>
          <w:lang w:val="en-CA"/>
        </w:rPr>
      </w:pPr>
      <w:r w:rsidRPr="0010723E">
        <w:rPr>
          <w:rFonts w:hint="cs"/>
          <w:sz w:val="26"/>
          <w:szCs w:val="26"/>
          <w:rtl/>
          <w:lang w:val="en-CA"/>
        </w:rPr>
        <w:t>أن تقدم معلومات عن المستوى الفعلي للتمويل المشترك من جانب جميع المستخدمين النهائيين المستفيدين والمشاركين في نظام الحوافز، ووصف الإجراءات التي سيتخذونها للترويج لاعتماد التكنولوجيا المقترحة؛</w:t>
      </w:r>
    </w:p>
    <w:p w:rsidR="001B0CB2" w:rsidRDefault="001B0CB2" w:rsidP="005C5BFC">
      <w:pPr>
        <w:pStyle w:val="Heading3"/>
        <w:widowControl/>
        <w:bidi/>
        <w:rPr>
          <w:sz w:val="26"/>
          <w:szCs w:val="26"/>
          <w:lang w:val="en-CA"/>
        </w:rPr>
      </w:pPr>
      <w:r w:rsidRPr="0010723E">
        <w:rPr>
          <w:rFonts w:hint="cs"/>
          <w:sz w:val="26"/>
          <w:szCs w:val="26"/>
          <w:rtl/>
          <w:lang w:val="en-CA"/>
        </w:rPr>
        <w:t xml:space="preserve">أن تدرج التدريب وبناء القدرات والمساعدات التقنية لاعتماد التكنولوجيا البديلة المقترحة بطريقة تحقق مردودية تكاليفها مع مراعاة التآزر مع برامج التدريب التي تنفذ في إطار خطط إدارة إزالة المواد </w:t>
      </w:r>
      <w:r w:rsidRPr="0010723E">
        <w:rPr>
          <w:rFonts w:hint="cs"/>
          <w:sz w:val="26"/>
          <w:szCs w:val="26"/>
          <w:rtl/>
        </w:rPr>
        <w:t>الهيدروكلوروفلوروكربونية الموافق عليها؛</w:t>
      </w:r>
    </w:p>
    <w:p w:rsidR="001B0CB2" w:rsidRPr="001B0CB2" w:rsidRDefault="001B0CB2" w:rsidP="005C5BFC">
      <w:pPr>
        <w:pStyle w:val="Heading3"/>
        <w:widowControl/>
        <w:bidi/>
        <w:rPr>
          <w:sz w:val="26"/>
          <w:szCs w:val="26"/>
          <w:lang w:val="en-CA"/>
        </w:rPr>
      </w:pPr>
      <w:r w:rsidRPr="001B0CB2">
        <w:rPr>
          <w:rFonts w:hint="cs"/>
          <w:sz w:val="26"/>
          <w:szCs w:val="26"/>
          <w:rtl/>
          <w:lang w:val="en-CA"/>
        </w:rPr>
        <w:t>أن تتنبأ بتأثير نظام الحوافز من حيث إزالة المواد الخاضعة للرقابة وإدخال غازات التبريد البديلة</w:t>
      </w:r>
      <w:r>
        <w:rPr>
          <w:rFonts w:hint="cs"/>
          <w:sz w:val="26"/>
          <w:szCs w:val="26"/>
          <w:rtl/>
          <w:lang w:val="en-CA"/>
        </w:rPr>
        <w:t>؛</w:t>
      </w:r>
    </w:p>
    <w:p w:rsidR="001B0CB2" w:rsidRPr="0010723E" w:rsidRDefault="004943EC" w:rsidP="005C5BFC">
      <w:pPr>
        <w:pStyle w:val="Heading2"/>
        <w:widowControl/>
        <w:bidi/>
        <w:ind w:left="1440" w:hanging="720"/>
        <w:rPr>
          <w:sz w:val="26"/>
          <w:szCs w:val="26"/>
          <w:lang w:val="en-CA"/>
        </w:rPr>
      </w:pPr>
      <w:r>
        <w:rPr>
          <w:rFonts w:hint="cs"/>
          <w:sz w:val="26"/>
          <w:szCs w:val="26"/>
          <w:rtl/>
          <w:lang w:val="en-CA"/>
        </w:rPr>
        <w:t>(د)</w:t>
      </w:r>
      <w:r>
        <w:rPr>
          <w:rFonts w:hint="cs"/>
          <w:sz w:val="26"/>
          <w:szCs w:val="26"/>
          <w:rtl/>
          <w:lang w:val="en-CA"/>
        </w:rPr>
        <w:tab/>
      </w:r>
      <w:r w:rsidR="001B0CB2" w:rsidRPr="0010723E">
        <w:rPr>
          <w:rFonts w:hint="cs"/>
          <w:sz w:val="26"/>
          <w:szCs w:val="26"/>
          <w:rtl/>
          <w:lang w:val="en-CA"/>
        </w:rPr>
        <w:t>أن تطلب من الوكالات الثنائية والمنفذة تقديم تقارير مفصلة عن نظام حوافز المستخدمين النهائيين بمجرد الانتهاء من هذا النظام بما في ذلك الإجراءات التي تتخذ للترويج لاعتماد التكنولوجيا البديلة التي تستند عليها الأمانة في وضع نشرات إعلامية يمكن استخدامها خلال تنفيذ المشروع.</w:t>
      </w:r>
    </w:p>
    <w:p w:rsidR="00C9527F" w:rsidRPr="00C9527F" w:rsidRDefault="00FC1E57" w:rsidP="005C5BFC">
      <w:pPr>
        <w:pStyle w:val="Heading1"/>
        <w:bidi/>
        <w:rPr>
          <w:b/>
          <w:bCs/>
          <w:sz w:val="26"/>
          <w:szCs w:val="26"/>
        </w:rPr>
      </w:pPr>
      <w:r w:rsidRPr="00C9527F">
        <w:rPr>
          <w:rFonts w:hint="cs"/>
          <w:b/>
          <w:bCs/>
          <w:sz w:val="26"/>
          <w:szCs w:val="26"/>
          <w:rtl/>
          <w:lang w:val="en-US" w:bidi="ar-EG"/>
        </w:rPr>
        <w:t>نظرة عامة على النظم الجارية للرصد والإبلاغ والتحقق وإنفاذ الترخيص والحصص التي تم إعدادها بدعم من الصندوق المتعدد الأطراف (المقرر 83/60(ج))</w:t>
      </w:r>
    </w:p>
    <w:p w:rsidR="00C9527F" w:rsidRDefault="00107994" w:rsidP="005C5BFC">
      <w:pPr>
        <w:pStyle w:val="Heading1"/>
        <w:numPr>
          <w:ilvl w:val="0"/>
          <w:numId w:val="0"/>
        </w:numPr>
        <w:bidi/>
        <w:ind w:left="720"/>
        <w:rPr>
          <w:sz w:val="26"/>
          <w:szCs w:val="26"/>
          <w:rtl/>
          <w:lang w:bidi="ar-EG"/>
        </w:rPr>
      </w:pPr>
      <w:r>
        <w:rPr>
          <w:rFonts w:hint="cs"/>
          <w:sz w:val="26"/>
          <w:szCs w:val="26"/>
          <w:rtl/>
          <w:lang w:bidi="ar-EG"/>
        </w:rPr>
        <w:t xml:space="preserve">تقدم </w:t>
      </w:r>
      <w:r w:rsidRPr="00107994">
        <w:rPr>
          <w:rFonts w:hint="cs"/>
          <w:sz w:val="26"/>
          <w:szCs w:val="26"/>
          <w:u w:val="single"/>
          <w:rtl/>
          <w:lang w:bidi="ar-EG"/>
        </w:rPr>
        <w:t xml:space="preserve">الوثيقة </w:t>
      </w:r>
      <w:r w:rsidRPr="00107994">
        <w:rPr>
          <w:sz w:val="26"/>
          <w:szCs w:val="26"/>
          <w:u w:val="single"/>
          <w:lang w:val="en-CA"/>
        </w:rPr>
        <w:t>UNEP/OzL.Pro/ExCom/84/64</w:t>
      </w:r>
      <w:r>
        <w:rPr>
          <w:rFonts w:hint="cs"/>
          <w:sz w:val="26"/>
          <w:szCs w:val="26"/>
          <w:rtl/>
          <w:lang w:bidi="ar-EG"/>
        </w:rPr>
        <w:t xml:space="preserve"> ملخصا إلى الاجتماع الثالث والثمانين، بما في ذلك الإجراءات المتخذة منذ الاجتماع الثالث والثمانين، والمناقشات في الاجتماع الحادي والثلاثين للأطراف، وملاحظات من الأمانة.</w:t>
      </w:r>
    </w:p>
    <w:p w:rsidR="00107994" w:rsidRPr="00107994" w:rsidRDefault="00107994"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w:t>
      </w:r>
    </w:p>
    <w:p w:rsidR="00107994" w:rsidRPr="00107994" w:rsidRDefault="00CD42C3" w:rsidP="007F00F4">
      <w:pPr>
        <w:pStyle w:val="Heading1"/>
        <w:numPr>
          <w:ilvl w:val="0"/>
          <w:numId w:val="19"/>
        </w:numPr>
        <w:bidi/>
        <w:rPr>
          <w:sz w:val="26"/>
          <w:szCs w:val="26"/>
          <w:rtl/>
        </w:rPr>
      </w:pPr>
      <w:r w:rsidRPr="00107994">
        <w:rPr>
          <w:rFonts w:hint="cs"/>
          <w:sz w:val="26"/>
          <w:szCs w:val="26"/>
          <w:rtl/>
        </w:rPr>
        <w:t>ﺍﻟﻨﻈﺮ</w:t>
      </w:r>
      <w:r w:rsidRPr="00107994">
        <w:rPr>
          <w:sz w:val="26"/>
          <w:szCs w:val="26"/>
          <w:rtl/>
        </w:rPr>
        <w:t xml:space="preserve"> </w:t>
      </w:r>
      <w:r w:rsidRPr="00107994">
        <w:rPr>
          <w:rFonts w:hint="cs"/>
          <w:sz w:val="26"/>
          <w:szCs w:val="26"/>
          <w:rtl/>
        </w:rPr>
        <w:t>ﻓﻲ</w:t>
      </w:r>
      <w:r w:rsidRPr="00107994">
        <w:rPr>
          <w:sz w:val="26"/>
          <w:szCs w:val="26"/>
          <w:rtl/>
        </w:rPr>
        <w:t xml:space="preserve"> </w:t>
      </w:r>
      <w:r w:rsidRPr="00107994">
        <w:rPr>
          <w:rFonts w:hint="cs"/>
          <w:sz w:val="26"/>
          <w:szCs w:val="26"/>
          <w:rtl/>
        </w:rPr>
        <w:t>ﺗﻨﻔﻴﺬ</w:t>
      </w:r>
      <w:r w:rsidRPr="00107994">
        <w:rPr>
          <w:sz w:val="26"/>
          <w:szCs w:val="26"/>
          <w:rtl/>
        </w:rPr>
        <w:t xml:space="preserve"> </w:t>
      </w:r>
      <w:r w:rsidRPr="00107994">
        <w:rPr>
          <w:rFonts w:hint="cs"/>
          <w:sz w:val="26"/>
          <w:szCs w:val="26"/>
          <w:rtl/>
        </w:rPr>
        <w:t>ﺃﻭ</w:t>
      </w:r>
      <w:r w:rsidRPr="00107994">
        <w:rPr>
          <w:sz w:val="26"/>
          <w:szCs w:val="26"/>
          <w:rtl/>
        </w:rPr>
        <w:t xml:space="preserve"> </w:t>
      </w:r>
      <w:r w:rsidRPr="00107994">
        <w:rPr>
          <w:rFonts w:hint="cs"/>
          <w:sz w:val="26"/>
          <w:szCs w:val="26"/>
          <w:rtl/>
        </w:rPr>
        <w:t>ﻋﺪﻡ</w:t>
      </w:r>
      <w:r w:rsidRPr="00107994">
        <w:rPr>
          <w:sz w:val="26"/>
          <w:szCs w:val="26"/>
          <w:rtl/>
        </w:rPr>
        <w:t xml:space="preserve"> </w:t>
      </w:r>
      <w:r w:rsidRPr="00107994">
        <w:rPr>
          <w:rFonts w:hint="cs"/>
          <w:sz w:val="26"/>
          <w:szCs w:val="26"/>
          <w:rtl/>
        </w:rPr>
        <w:t>ﺗﻨﻔﻴﺬ</w:t>
      </w:r>
      <w:r w:rsidR="00107994">
        <w:rPr>
          <w:rFonts w:hint="cs"/>
          <w:sz w:val="26"/>
          <w:szCs w:val="26"/>
          <w:rtl/>
        </w:rPr>
        <w:t xml:space="preserve"> أي من الملاح</w:t>
      </w:r>
      <w:r>
        <w:rPr>
          <w:rFonts w:hint="cs"/>
          <w:sz w:val="26"/>
          <w:szCs w:val="26"/>
          <w:rtl/>
        </w:rPr>
        <w:t>ظ</w:t>
      </w:r>
      <w:r w:rsidR="00107994">
        <w:rPr>
          <w:rFonts w:hint="cs"/>
          <w:sz w:val="26"/>
          <w:szCs w:val="26"/>
          <w:rtl/>
        </w:rPr>
        <w:t xml:space="preserve">ات الموجزة في الفقرتين 21 و22 من الوثيقة </w:t>
      </w:r>
      <w:r w:rsidR="00107994" w:rsidRPr="00107994">
        <w:rPr>
          <w:sz w:val="26"/>
          <w:szCs w:val="26"/>
          <w:lang w:val="en-CA"/>
        </w:rPr>
        <w:t>UNEP/OzL.Pro/ExCom/84/64</w:t>
      </w:r>
      <w:r w:rsidR="00107994">
        <w:rPr>
          <w:rFonts w:hint="cs"/>
          <w:sz w:val="26"/>
          <w:szCs w:val="26"/>
          <w:rtl/>
        </w:rPr>
        <w:t>.</w:t>
      </w:r>
    </w:p>
    <w:p w:rsidR="00107994" w:rsidRDefault="00107994" w:rsidP="005C5BFC">
      <w:pPr>
        <w:pStyle w:val="Heading1"/>
        <w:numPr>
          <w:ilvl w:val="0"/>
          <w:numId w:val="0"/>
        </w:numPr>
        <w:bidi/>
        <w:ind w:left="720"/>
        <w:rPr>
          <w:sz w:val="26"/>
          <w:szCs w:val="26"/>
          <w:rtl/>
        </w:rPr>
      </w:pPr>
      <w:r w:rsidRPr="00107994">
        <w:rPr>
          <w:rFonts w:hint="cs"/>
          <w:sz w:val="26"/>
          <w:szCs w:val="26"/>
          <w:u w:val="single"/>
          <w:rtl/>
        </w:rPr>
        <w:t>ﻗﺪ</w:t>
      </w:r>
      <w:r w:rsidRPr="00107994">
        <w:rPr>
          <w:sz w:val="26"/>
          <w:szCs w:val="26"/>
          <w:u w:val="single"/>
          <w:rtl/>
        </w:rPr>
        <w:t xml:space="preserve"> </w:t>
      </w:r>
      <w:r w:rsidRPr="00107994">
        <w:rPr>
          <w:rFonts w:hint="cs"/>
          <w:sz w:val="26"/>
          <w:szCs w:val="26"/>
          <w:u w:val="single"/>
          <w:rtl/>
        </w:rPr>
        <w:t>ﺗﺮﻏﺐ</w:t>
      </w:r>
      <w:r w:rsidRPr="00107994">
        <w:rPr>
          <w:sz w:val="26"/>
          <w:szCs w:val="26"/>
          <w:u w:val="single"/>
          <w:rtl/>
        </w:rPr>
        <w:t xml:space="preserve"> </w:t>
      </w:r>
      <w:r w:rsidRPr="00107994">
        <w:rPr>
          <w:rFonts w:hint="cs"/>
          <w:sz w:val="26"/>
          <w:szCs w:val="26"/>
          <w:u w:val="single"/>
          <w:rtl/>
        </w:rPr>
        <w:t>ﺍﻟﻠﺠﻨﺔ</w:t>
      </w:r>
      <w:r w:rsidRPr="00107994">
        <w:rPr>
          <w:sz w:val="26"/>
          <w:szCs w:val="26"/>
          <w:u w:val="single"/>
          <w:rtl/>
        </w:rPr>
        <w:t xml:space="preserve"> </w:t>
      </w:r>
      <w:r w:rsidRPr="00107994">
        <w:rPr>
          <w:rFonts w:hint="cs"/>
          <w:sz w:val="26"/>
          <w:szCs w:val="26"/>
          <w:u w:val="single"/>
          <w:rtl/>
        </w:rPr>
        <w:t>ﺍﻟﺘﻨﻔﻴﺬﻳﺔ</w:t>
      </w:r>
      <w:r w:rsidRPr="00107994">
        <w:rPr>
          <w:sz w:val="26"/>
          <w:szCs w:val="26"/>
          <w:u w:val="single"/>
          <w:rtl/>
        </w:rPr>
        <w:t xml:space="preserve"> </w:t>
      </w:r>
      <w:r w:rsidRPr="00107994">
        <w:rPr>
          <w:rFonts w:hint="cs"/>
          <w:sz w:val="26"/>
          <w:szCs w:val="26"/>
          <w:u w:val="single"/>
          <w:rtl/>
        </w:rPr>
        <w:t>ﻓﻴﻤﺎ</w:t>
      </w:r>
      <w:r w:rsidRPr="00107994">
        <w:rPr>
          <w:sz w:val="26"/>
          <w:szCs w:val="26"/>
          <w:u w:val="single"/>
          <w:rtl/>
        </w:rPr>
        <w:t xml:space="preserve"> </w:t>
      </w:r>
      <w:r w:rsidRPr="00107994">
        <w:rPr>
          <w:rFonts w:hint="cs"/>
          <w:sz w:val="26"/>
          <w:szCs w:val="26"/>
          <w:u w:val="single"/>
          <w:rtl/>
        </w:rPr>
        <w:t>ﻳﻠﻲ</w:t>
      </w:r>
      <w:r>
        <w:rPr>
          <w:rFonts w:hint="cs"/>
          <w:sz w:val="26"/>
          <w:szCs w:val="26"/>
          <w:rtl/>
        </w:rPr>
        <w:t>:</w:t>
      </w:r>
    </w:p>
    <w:p w:rsidR="00107994" w:rsidRDefault="00107994" w:rsidP="007F00F4">
      <w:pPr>
        <w:pStyle w:val="Heading1"/>
        <w:numPr>
          <w:ilvl w:val="0"/>
          <w:numId w:val="37"/>
        </w:numPr>
        <w:bidi/>
        <w:ind w:left="1440" w:hanging="720"/>
        <w:rPr>
          <w:sz w:val="26"/>
          <w:szCs w:val="26"/>
          <w:lang w:bidi="ar-EG"/>
        </w:rPr>
      </w:pPr>
      <w:r w:rsidRPr="00107994">
        <w:rPr>
          <w:rFonts w:hint="cs"/>
          <w:sz w:val="26"/>
          <w:szCs w:val="26"/>
          <w:rtl/>
        </w:rPr>
        <w:t>ﺍﻹﺣﺎﻁﺔ</w:t>
      </w:r>
      <w:r w:rsidRPr="00107994">
        <w:rPr>
          <w:sz w:val="26"/>
          <w:szCs w:val="26"/>
          <w:rtl/>
        </w:rPr>
        <w:t xml:space="preserve"> </w:t>
      </w:r>
      <w:r w:rsidR="001B0CB2">
        <w:rPr>
          <w:rFonts w:hint="cs"/>
          <w:sz w:val="26"/>
          <w:szCs w:val="26"/>
          <w:rtl/>
        </w:rPr>
        <w:t>علما بالنظ</w:t>
      </w:r>
      <w:r w:rsidRPr="00107994">
        <w:rPr>
          <w:rFonts w:hint="cs"/>
          <w:sz w:val="26"/>
          <w:szCs w:val="26"/>
          <w:rtl/>
        </w:rPr>
        <w:t>ﺮﺓ</w:t>
      </w:r>
      <w:r w:rsidRPr="00107994">
        <w:rPr>
          <w:sz w:val="26"/>
          <w:szCs w:val="26"/>
          <w:rtl/>
        </w:rPr>
        <w:t xml:space="preserve"> </w:t>
      </w:r>
      <w:r w:rsidR="00B07DA8">
        <w:rPr>
          <w:rFonts w:hint="cs"/>
          <w:sz w:val="26"/>
          <w:szCs w:val="26"/>
          <w:rtl/>
        </w:rPr>
        <w:t>العامة</w:t>
      </w:r>
      <w:r w:rsidRPr="00107994">
        <w:rPr>
          <w:sz w:val="26"/>
          <w:szCs w:val="26"/>
          <w:rtl/>
        </w:rPr>
        <w:t xml:space="preserve"> </w:t>
      </w:r>
      <w:r w:rsidRPr="00107994">
        <w:rPr>
          <w:rFonts w:hint="cs"/>
          <w:sz w:val="26"/>
          <w:szCs w:val="26"/>
          <w:rtl/>
        </w:rPr>
        <w:t>ﻋﻠﻰ</w:t>
      </w:r>
      <w:r w:rsidRPr="00107994">
        <w:rPr>
          <w:sz w:val="26"/>
          <w:szCs w:val="26"/>
          <w:rtl/>
        </w:rPr>
        <w:t xml:space="preserve"> </w:t>
      </w:r>
      <w:r w:rsidRPr="00107994">
        <w:rPr>
          <w:rFonts w:hint="cs"/>
          <w:sz w:val="26"/>
          <w:szCs w:val="26"/>
          <w:rtl/>
        </w:rPr>
        <w:t>ﺍﻟﻨﻈﻢ</w:t>
      </w:r>
      <w:r w:rsidRPr="00107994">
        <w:rPr>
          <w:sz w:val="26"/>
          <w:szCs w:val="26"/>
          <w:rtl/>
        </w:rPr>
        <w:t xml:space="preserve"> </w:t>
      </w:r>
      <w:r w:rsidRPr="00107994">
        <w:rPr>
          <w:rFonts w:hint="cs"/>
          <w:sz w:val="26"/>
          <w:szCs w:val="26"/>
          <w:rtl/>
        </w:rPr>
        <w:t>ﺍﻟﺠﺎﺭﻳﺔ</w:t>
      </w:r>
      <w:r w:rsidRPr="00107994">
        <w:rPr>
          <w:sz w:val="26"/>
          <w:szCs w:val="26"/>
          <w:rtl/>
        </w:rPr>
        <w:t xml:space="preserve"> </w:t>
      </w:r>
      <w:r w:rsidRPr="00107994">
        <w:rPr>
          <w:rFonts w:hint="cs"/>
          <w:sz w:val="26"/>
          <w:szCs w:val="26"/>
          <w:rtl/>
        </w:rPr>
        <w:t>ﻟﻠﺮﺻﺪ</w:t>
      </w:r>
      <w:r w:rsidRPr="00107994">
        <w:rPr>
          <w:sz w:val="26"/>
          <w:szCs w:val="26"/>
          <w:rtl/>
        </w:rPr>
        <w:t xml:space="preserve"> </w:t>
      </w:r>
      <w:r w:rsidRPr="00107994">
        <w:rPr>
          <w:rFonts w:hint="cs"/>
          <w:sz w:val="26"/>
          <w:szCs w:val="26"/>
          <w:rtl/>
        </w:rPr>
        <w:t>ﻭﺍﻹﺑﻼﻍ</w:t>
      </w:r>
      <w:r w:rsidRPr="00107994">
        <w:rPr>
          <w:sz w:val="26"/>
          <w:szCs w:val="26"/>
          <w:rtl/>
        </w:rPr>
        <w:t xml:space="preserve"> </w:t>
      </w:r>
      <w:r w:rsidRPr="00107994">
        <w:rPr>
          <w:rFonts w:hint="cs"/>
          <w:sz w:val="26"/>
          <w:szCs w:val="26"/>
          <w:rtl/>
        </w:rPr>
        <w:t>ﻭﺍﻟﺘﺤﻘﻖ</w:t>
      </w:r>
      <w:r w:rsidRPr="00107994">
        <w:rPr>
          <w:sz w:val="26"/>
          <w:szCs w:val="26"/>
          <w:rtl/>
        </w:rPr>
        <w:t xml:space="preserve"> </w:t>
      </w:r>
      <w:r w:rsidRPr="00107994">
        <w:rPr>
          <w:rFonts w:hint="cs"/>
          <w:sz w:val="26"/>
          <w:szCs w:val="26"/>
          <w:rtl/>
        </w:rPr>
        <w:t>ﻭﺇﻧﻔﺎﺫ</w:t>
      </w:r>
      <w:r w:rsidRPr="00107994">
        <w:rPr>
          <w:sz w:val="26"/>
          <w:szCs w:val="26"/>
          <w:rtl/>
        </w:rPr>
        <w:t xml:space="preserve"> </w:t>
      </w:r>
      <w:r w:rsidR="00B07DA8">
        <w:rPr>
          <w:rFonts w:hint="cs"/>
          <w:sz w:val="26"/>
          <w:szCs w:val="26"/>
          <w:rtl/>
        </w:rPr>
        <w:t>ﺍﻟﺘﺮ</w:t>
      </w:r>
      <w:r w:rsidRPr="00107994">
        <w:rPr>
          <w:rFonts w:hint="cs"/>
          <w:sz w:val="26"/>
          <w:szCs w:val="26"/>
          <w:rtl/>
        </w:rPr>
        <w:t>ﺧﻴﺺ</w:t>
      </w:r>
      <w:r w:rsidRPr="00107994">
        <w:rPr>
          <w:sz w:val="26"/>
          <w:szCs w:val="26"/>
          <w:rtl/>
        </w:rPr>
        <w:t xml:space="preserve"> </w:t>
      </w:r>
      <w:r w:rsidRPr="00107994">
        <w:rPr>
          <w:rFonts w:hint="cs"/>
          <w:sz w:val="26"/>
          <w:szCs w:val="26"/>
          <w:rtl/>
        </w:rPr>
        <w:t>ﻭﺍﻟﺤﺼﺺ</w:t>
      </w:r>
      <w:r w:rsidRPr="00107994">
        <w:rPr>
          <w:sz w:val="26"/>
          <w:szCs w:val="26"/>
          <w:rtl/>
        </w:rPr>
        <w:t xml:space="preserve"> </w:t>
      </w:r>
      <w:r w:rsidR="004943EC" w:rsidRPr="00107994">
        <w:rPr>
          <w:rFonts w:hint="cs"/>
          <w:sz w:val="26"/>
          <w:szCs w:val="26"/>
          <w:rtl/>
        </w:rPr>
        <w:t>ﺍﻟﻮﺍﺭﺩﺓ</w:t>
      </w:r>
      <w:r w:rsidR="004943EC" w:rsidRPr="00107994">
        <w:rPr>
          <w:sz w:val="26"/>
          <w:szCs w:val="26"/>
          <w:rtl/>
        </w:rPr>
        <w:t xml:space="preserve"> </w:t>
      </w:r>
      <w:r w:rsidR="004943EC" w:rsidRPr="00107994">
        <w:rPr>
          <w:rFonts w:hint="cs"/>
          <w:sz w:val="26"/>
          <w:szCs w:val="26"/>
          <w:rtl/>
        </w:rPr>
        <w:t>ﻓﻲ</w:t>
      </w:r>
      <w:r w:rsidR="004943EC" w:rsidRPr="00107994">
        <w:rPr>
          <w:sz w:val="26"/>
          <w:szCs w:val="26"/>
          <w:rtl/>
        </w:rPr>
        <w:t xml:space="preserve"> </w:t>
      </w:r>
      <w:r w:rsidR="004943EC" w:rsidRPr="00107994">
        <w:rPr>
          <w:rFonts w:hint="cs"/>
          <w:sz w:val="26"/>
          <w:szCs w:val="26"/>
          <w:rtl/>
        </w:rPr>
        <w:t>ﺍﻟﻮﺛﻴﻘﺔ</w:t>
      </w:r>
      <w:r w:rsidRPr="00107994">
        <w:rPr>
          <w:sz w:val="26"/>
          <w:szCs w:val="26"/>
          <w:rtl/>
        </w:rPr>
        <w:t xml:space="preserve"> </w:t>
      </w:r>
      <w:r w:rsidRPr="00107994">
        <w:rPr>
          <w:sz w:val="26"/>
          <w:szCs w:val="26"/>
        </w:rPr>
        <w:t>UNEP/OzL.Pro/ExCom/84/64</w:t>
      </w:r>
      <w:r w:rsidR="004943EC">
        <w:rPr>
          <w:rFonts w:hint="cs"/>
          <w:sz w:val="26"/>
          <w:szCs w:val="26"/>
          <w:rtl/>
          <w:lang w:bidi="ar-EG"/>
        </w:rPr>
        <w:t>؛</w:t>
      </w:r>
    </w:p>
    <w:p w:rsidR="00EB50BE" w:rsidRPr="00CD42C3" w:rsidRDefault="00CD42C3" w:rsidP="007F00F4">
      <w:pPr>
        <w:pStyle w:val="Heading1"/>
        <w:numPr>
          <w:ilvl w:val="0"/>
          <w:numId w:val="37"/>
        </w:numPr>
        <w:bidi/>
        <w:ind w:left="1440" w:hanging="720"/>
        <w:rPr>
          <w:sz w:val="26"/>
          <w:szCs w:val="26"/>
          <w:lang w:bidi="ar-EG"/>
        </w:rPr>
      </w:pPr>
      <w:r w:rsidRPr="00107994">
        <w:rPr>
          <w:rFonts w:hint="cs"/>
          <w:sz w:val="26"/>
          <w:szCs w:val="26"/>
          <w:rtl/>
        </w:rPr>
        <w:t>ﺍﻟﻨﻈﺮ</w:t>
      </w:r>
      <w:r w:rsidRPr="00107994">
        <w:rPr>
          <w:sz w:val="26"/>
          <w:szCs w:val="26"/>
          <w:rtl/>
        </w:rPr>
        <w:t xml:space="preserve"> </w:t>
      </w:r>
      <w:r w:rsidRPr="00107994">
        <w:rPr>
          <w:rFonts w:hint="cs"/>
          <w:sz w:val="26"/>
          <w:szCs w:val="26"/>
          <w:rtl/>
        </w:rPr>
        <w:t>ﻓﻲ</w:t>
      </w:r>
      <w:r w:rsidRPr="00107994">
        <w:rPr>
          <w:sz w:val="26"/>
          <w:szCs w:val="26"/>
          <w:rtl/>
        </w:rPr>
        <w:t xml:space="preserve"> </w:t>
      </w:r>
      <w:r w:rsidRPr="00107994">
        <w:rPr>
          <w:rFonts w:hint="cs"/>
          <w:sz w:val="26"/>
          <w:szCs w:val="26"/>
          <w:rtl/>
        </w:rPr>
        <w:t>ﺗﻨﻔﻴﺬ</w:t>
      </w:r>
      <w:r w:rsidRPr="00107994">
        <w:rPr>
          <w:sz w:val="26"/>
          <w:szCs w:val="26"/>
          <w:rtl/>
        </w:rPr>
        <w:t xml:space="preserve"> </w:t>
      </w:r>
      <w:r w:rsidRPr="00107994">
        <w:rPr>
          <w:rFonts w:hint="cs"/>
          <w:sz w:val="26"/>
          <w:szCs w:val="26"/>
          <w:rtl/>
        </w:rPr>
        <w:t>ﺃﻭ</w:t>
      </w:r>
      <w:r w:rsidRPr="00107994">
        <w:rPr>
          <w:sz w:val="26"/>
          <w:szCs w:val="26"/>
          <w:rtl/>
        </w:rPr>
        <w:t xml:space="preserve"> </w:t>
      </w:r>
      <w:r w:rsidRPr="00107994">
        <w:rPr>
          <w:rFonts w:hint="cs"/>
          <w:sz w:val="26"/>
          <w:szCs w:val="26"/>
          <w:rtl/>
        </w:rPr>
        <w:t>ﻋﺪﻡ</w:t>
      </w:r>
      <w:r w:rsidRPr="00107994">
        <w:rPr>
          <w:sz w:val="26"/>
          <w:szCs w:val="26"/>
          <w:rtl/>
        </w:rPr>
        <w:t xml:space="preserve"> </w:t>
      </w:r>
      <w:r w:rsidRPr="00107994">
        <w:rPr>
          <w:rFonts w:hint="cs"/>
          <w:sz w:val="26"/>
          <w:szCs w:val="26"/>
          <w:rtl/>
        </w:rPr>
        <w:t>ﺗﻨﻔﻴﺬ</w:t>
      </w:r>
      <w:r>
        <w:rPr>
          <w:rFonts w:hint="cs"/>
          <w:sz w:val="26"/>
          <w:szCs w:val="26"/>
          <w:rtl/>
        </w:rPr>
        <w:t xml:space="preserve"> أي من الملاحظات الموجزة في الفقرتين 21 و22 من الوثيقة </w:t>
      </w:r>
      <w:r w:rsidRPr="00107994">
        <w:rPr>
          <w:sz w:val="26"/>
          <w:szCs w:val="26"/>
          <w:lang w:val="en-CA"/>
        </w:rPr>
        <w:t>UNEP/OzL.Pro/ExCom/84/64</w:t>
      </w:r>
      <w:r>
        <w:rPr>
          <w:rFonts w:hint="cs"/>
          <w:sz w:val="26"/>
          <w:szCs w:val="26"/>
          <w:rtl/>
        </w:rPr>
        <w:t>.</w:t>
      </w:r>
    </w:p>
    <w:p w:rsidR="00FC1E57" w:rsidRPr="00CD42C3" w:rsidRDefault="00FC1E57" w:rsidP="005C5BFC">
      <w:pPr>
        <w:pStyle w:val="Heading1"/>
        <w:bidi/>
        <w:rPr>
          <w:b/>
          <w:bCs/>
          <w:sz w:val="26"/>
          <w:szCs w:val="26"/>
        </w:rPr>
      </w:pPr>
      <w:r w:rsidRPr="00CD42C3">
        <w:rPr>
          <w:rFonts w:hint="cs"/>
          <w:b/>
          <w:bCs/>
          <w:sz w:val="26"/>
          <w:szCs w:val="26"/>
          <w:rtl/>
        </w:rPr>
        <w:lastRenderedPageBreak/>
        <w:t>تحليل للانعكاسات المترتبة على التنفيذ الموازي أو المتكامل لأنشطة إزالة المواد الهيدروكلوروفلوروكربونية والتخفيض التدريجي للمواد الهيدروفلوروكربونية (المقرر 81/69)</w:t>
      </w:r>
    </w:p>
    <w:p w:rsidR="004943EC" w:rsidRPr="00A35376" w:rsidRDefault="004943EC" w:rsidP="005C5BFC">
      <w:pPr>
        <w:pStyle w:val="Heading1"/>
        <w:numPr>
          <w:ilvl w:val="0"/>
          <w:numId w:val="0"/>
        </w:numPr>
        <w:bidi/>
        <w:ind w:left="720"/>
        <w:rPr>
          <w:sz w:val="26"/>
          <w:szCs w:val="26"/>
          <w:rtl/>
        </w:rPr>
      </w:pPr>
      <w:r>
        <w:rPr>
          <w:rFonts w:hint="cs"/>
          <w:sz w:val="26"/>
          <w:szCs w:val="26"/>
          <w:rtl/>
          <w:lang w:bidi="ar-EG"/>
        </w:rPr>
        <w:t xml:space="preserve">تتألف </w:t>
      </w:r>
      <w:r w:rsidRPr="004943EC">
        <w:rPr>
          <w:rFonts w:hint="cs"/>
          <w:sz w:val="26"/>
          <w:szCs w:val="26"/>
          <w:u w:val="single"/>
          <w:rtl/>
          <w:lang w:bidi="ar-EG"/>
        </w:rPr>
        <w:t xml:space="preserve">الوثيقة </w:t>
      </w:r>
      <w:r w:rsidRPr="004943EC">
        <w:rPr>
          <w:sz w:val="26"/>
          <w:szCs w:val="26"/>
          <w:u w:val="single"/>
          <w:lang w:val="en-CA"/>
        </w:rPr>
        <w:t>UNEP/OzL.Pro/ExCom/84/65</w:t>
      </w:r>
      <w:r>
        <w:rPr>
          <w:rFonts w:hint="cs"/>
          <w:sz w:val="26"/>
          <w:szCs w:val="26"/>
          <w:rtl/>
          <w:lang w:bidi="ar-EG"/>
        </w:rPr>
        <w:t xml:space="preserve"> من ثلاثة أجزاء: </w:t>
      </w:r>
      <w:r w:rsidR="00A35376" w:rsidRPr="00A35376">
        <w:rPr>
          <w:rFonts w:hint="cs"/>
          <w:sz w:val="26"/>
          <w:szCs w:val="26"/>
          <w:rtl/>
        </w:rPr>
        <w:t>عرض عام لاستهلاك الهيدروكلوروفلوروكربون والهيدروفلوروكربون وخفضها المطلوب</w:t>
      </w:r>
      <w:r w:rsidR="008471CF">
        <w:rPr>
          <w:rFonts w:hint="cs"/>
          <w:sz w:val="26"/>
          <w:szCs w:val="26"/>
          <w:rtl/>
        </w:rPr>
        <w:t>؛ و</w:t>
      </w:r>
      <w:r w:rsidR="008471CF" w:rsidRPr="00DE242A">
        <w:rPr>
          <w:rFonts w:hint="cs"/>
          <w:sz w:val="26"/>
          <w:szCs w:val="26"/>
          <w:rtl/>
        </w:rPr>
        <w:t>التنفيذ المتوازي أو المتكامل لإنشطة إزالة الهيدروكلوروفلوروكربون و</w:t>
      </w:r>
      <w:r w:rsidR="008471CF">
        <w:rPr>
          <w:rFonts w:hint="cs"/>
          <w:sz w:val="26"/>
          <w:szCs w:val="26"/>
          <w:rtl/>
        </w:rPr>
        <w:t>التخفيض التدريجي ل</w:t>
      </w:r>
      <w:r w:rsidR="008471CF" w:rsidRPr="00DE242A">
        <w:rPr>
          <w:rFonts w:hint="cs"/>
          <w:sz w:val="26"/>
          <w:szCs w:val="26"/>
          <w:rtl/>
        </w:rPr>
        <w:t>لهيدروفلوروكربون</w:t>
      </w:r>
      <w:r w:rsidR="008471CF">
        <w:rPr>
          <w:rFonts w:hint="cs"/>
          <w:sz w:val="26"/>
          <w:szCs w:val="26"/>
          <w:rtl/>
        </w:rPr>
        <w:t>؛ وملاحظات.</w:t>
      </w:r>
    </w:p>
    <w:p w:rsidR="004943EC" w:rsidRPr="00107994" w:rsidRDefault="004943EC"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 لا يوجد.</w:t>
      </w:r>
    </w:p>
    <w:p w:rsidR="004943EC" w:rsidRDefault="004943EC" w:rsidP="005C5BFC">
      <w:pPr>
        <w:pStyle w:val="Heading1"/>
        <w:numPr>
          <w:ilvl w:val="0"/>
          <w:numId w:val="0"/>
        </w:numPr>
        <w:bidi/>
        <w:ind w:left="720"/>
        <w:rPr>
          <w:sz w:val="26"/>
          <w:szCs w:val="26"/>
          <w:rtl/>
        </w:rPr>
      </w:pPr>
      <w:r w:rsidRPr="00107994">
        <w:rPr>
          <w:rFonts w:hint="cs"/>
          <w:sz w:val="26"/>
          <w:szCs w:val="26"/>
          <w:u w:val="single"/>
          <w:rtl/>
        </w:rPr>
        <w:t>ﻗﺪ</w:t>
      </w:r>
      <w:r w:rsidRPr="00107994">
        <w:rPr>
          <w:sz w:val="26"/>
          <w:szCs w:val="26"/>
          <w:u w:val="single"/>
          <w:rtl/>
        </w:rPr>
        <w:t xml:space="preserve"> </w:t>
      </w:r>
      <w:r w:rsidRPr="00107994">
        <w:rPr>
          <w:rFonts w:hint="cs"/>
          <w:sz w:val="26"/>
          <w:szCs w:val="26"/>
          <w:u w:val="single"/>
          <w:rtl/>
        </w:rPr>
        <w:t>ﺗﺮﻏﺐ</w:t>
      </w:r>
      <w:r w:rsidRPr="00107994">
        <w:rPr>
          <w:sz w:val="26"/>
          <w:szCs w:val="26"/>
          <w:u w:val="single"/>
          <w:rtl/>
        </w:rPr>
        <w:t xml:space="preserve"> </w:t>
      </w:r>
      <w:r w:rsidRPr="00107994">
        <w:rPr>
          <w:rFonts w:hint="cs"/>
          <w:sz w:val="26"/>
          <w:szCs w:val="26"/>
          <w:u w:val="single"/>
          <w:rtl/>
        </w:rPr>
        <w:t>ﺍﻟﻠﺠﻨﺔ</w:t>
      </w:r>
      <w:r w:rsidRPr="00107994">
        <w:rPr>
          <w:sz w:val="26"/>
          <w:szCs w:val="26"/>
          <w:u w:val="single"/>
          <w:rtl/>
        </w:rPr>
        <w:t xml:space="preserve"> </w:t>
      </w:r>
      <w:r w:rsidRPr="00107994">
        <w:rPr>
          <w:rFonts w:hint="cs"/>
          <w:sz w:val="26"/>
          <w:szCs w:val="26"/>
          <w:u w:val="single"/>
          <w:rtl/>
        </w:rPr>
        <w:t>ﺍﻟﺘﻨﻔﻴﺬﻳﺔ</w:t>
      </w:r>
      <w:r w:rsidRPr="00107994">
        <w:rPr>
          <w:sz w:val="26"/>
          <w:szCs w:val="26"/>
          <w:u w:val="single"/>
          <w:rtl/>
        </w:rPr>
        <w:t xml:space="preserve"> </w:t>
      </w:r>
      <w:r>
        <w:rPr>
          <w:rFonts w:hint="cs"/>
          <w:sz w:val="26"/>
          <w:szCs w:val="26"/>
          <w:u w:val="single"/>
          <w:rtl/>
        </w:rPr>
        <w:t>في</w:t>
      </w:r>
      <w:r>
        <w:rPr>
          <w:rFonts w:hint="cs"/>
          <w:sz w:val="26"/>
          <w:szCs w:val="26"/>
          <w:rtl/>
        </w:rPr>
        <w:t>:</w:t>
      </w:r>
    </w:p>
    <w:p w:rsidR="008471CF" w:rsidRPr="00376776" w:rsidRDefault="008471CF" w:rsidP="005C5BFC">
      <w:pPr>
        <w:pStyle w:val="Heading2"/>
        <w:widowControl/>
        <w:bidi/>
        <w:ind w:left="1440" w:hanging="720"/>
        <w:rPr>
          <w:sz w:val="26"/>
          <w:szCs w:val="26"/>
          <w:lang w:val="en-CA"/>
        </w:rPr>
      </w:pPr>
      <w:r>
        <w:rPr>
          <w:rFonts w:hint="cs"/>
          <w:sz w:val="26"/>
          <w:szCs w:val="26"/>
          <w:rtl/>
          <w:lang w:val="en-CA"/>
        </w:rPr>
        <w:t>(أ)</w:t>
      </w:r>
      <w:r>
        <w:rPr>
          <w:rFonts w:hint="cs"/>
          <w:sz w:val="26"/>
          <w:szCs w:val="26"/>
          <w:rtl/>
          <w:lang w:val="en-CA"/>
        </w:rPr>
        <w:tab/>
      </w:r>
      <w:r w:rsidRPr="00376776">
        <w:rPr>
          <w:rFonts w:hint="cs"/>
          <w:sz w:val="26"/>
          <w:szCs w:val="26"/>
          <w:rtl/>
          <w:lang w:val="en-CA"/>
        </w:rPr>
        <w:t>أن تحاط علما بالتحليل المتعلق بانعكاسات التنفيذ الموازي أو المتكامل لإزالة الهيدروكلوروفلوروكربون و</w:t>
      </w:r>
      <w:r>
        <w:rPr>
          <w:rFonts w:hint="cs"/>
          <w:sz w:val="26"/>
          <w:szCs w:val="26"/>
          <w:rtl/>
          <w:lang w:val="en-CA"/>
        </w:rPr>
        <w:t>ال</w:t>
      </w:r>
      <w:r w:rsidRPr="00376776">
        <w:rPr>
          <w:rFonts w:hint="cs"/>
          <w:sz w:val="26"/>
          <w:szCs w:val="26"/>
          <w:rtl/>
          <w:lang w:val="en-CA"/>
        </w:rPr>
        <w:t>خفض ا</w:t>
      </w:r>
      <w:r>
        <w:rPr>
          <w:rFonts w:hint="cs"/>
          <w:sz w:val="26"/>
          <w:szCs w:val="26"/>
          <w:rtl/>
          <w:lang w:val="en-CA"/>
        </w:rPr>
        <w:t>لتدريجي ل</w:t>
      </w:r>
      <w:r w:rsidRPr="00376776">
        <w:rPr>
          <w:rFonts w:hint="cs"/>
          <w:sz w:val="26"/>
          <w:szCs w:val="26"/>
          <w:rtl/>
          <w:lang w:val="en-CA"/>
        </w:rPr>
        <w:t xml:space="preserve">لهيدروفلوروكربون الوارد في الوثيقة </w:t>
      </w:r>
      <w:r w:rsidRPr="00376776">
        <w:rPr>
          <w:sz w:val="26"/>
          <w:szCs w:val="26"/>
          <w:lang w:val="en-CA"/>
        </w:rPr>
        <w:t>UNEP/OzL.Pro/ExCom/84/65</w:t>
      </w:r>
      <w:r w:rsidRPr="00376776">
        <w:rPr>
          <w:rFonts w:hint="cs"/>
          <w:sz w:val="26"/>
          <w:szCs w:val="26"/>
          <w:rtl/>
          <w:lang w:val="en-CA"/>
        </w:rPr>
        <w:t>؛</w:t>
      </w:r>
    </w:p>
    <w:p w:rsidR="008471CF" w:rsidRPr="00376776" w:rsidRDefault="008471CF" w:rsidP="005C5BFC">
      <w:pPr>
        <w:pStyle w:val="Heading2"/>
        <w:widowControl/>
        <w:bidi/>
        <w:ind w:left="1440" w:hanging="720"/>
        <w:rPr>
          <w:sz w:val="26"/>
          <w:szCs w:val="26"/>
          <w:lang w:val="en-CA"/>
        </w:rPr>
      </w:pPr>
      <w:r>
        <w:rPr>
          <w:rFonts w:hint="cs"/>
          <w:sz w:val="26"/>
          <w:szCs w:val="26"/>
          <w:rtl/>
          <w:lang w:val="en-CA"/>
        </w:rPr>
        <w:t>(ب)</w:t>
      </w:r>
      <w:r>
        <w:rPr>
          <w:rFonts w:hint="cs"/>
          <w:sz w:val="26"/>
          <w:szCs w:val="26"/>
          <w:rtl/>
          <w:lang w:val="en-CA"/>
        </w:rPr>
        <w:tab/>
      </w:r>
      <w:r w:rsidRPr="00376776">
        <w:rPr>
          <w:rFonts w:hint="cs"/>
          <w:sz w:val="26"/>
          <w:szCs w:val="26"/>
          <w:rtl/>
          <w:lang w:val="en-CA"/>
        </w:rPr>
        <w:t>أن تطلب من الأمانة أن تعد تحديثا للتحليل المشار إليه في الفقرة الفرعية (أ) لتقديمه للاجتماع السابع والثمانين.</w:t>
      </w:r>
    </w:p>
    <w:p w:rsidR="00FC1E57" w:rsidRPr="00CD42C3" w:rsidRDefault="00FC1E57" w:rsidP="005C5BFC">
      <w:pPr>
        <w:pStyle w:val="Heading1"/>
        <w:bidi/>
        <w:rPr>
          <w:b/>
          <w:bCs/>
          <w:sz w:val="26"/>
          <w:szCs w:val="26"/>
          <w:rtl/>
        </w:rPr>
      </w:pPr>
      <w:r w:rsidRPr="00CD42C3">
        <w:rPr>
          <w:rFonts w:hint="cs"/>
          <w:b/>
          <w:bCs/>
          <w:sz w:val="26"/>
          <w:szCs w:val="26"/>
          <w:rtl/>
        </w:rPr>
        <w:t>المسائل ذات الصلة بتعديل كيغالي على بروتوكول مونتريال:</w:t>
      </w:r>
    </w:p>
    <w:p w:rsidR="00FC1E57" w:rsidRPr="00CD42C3" w:rsidRDefault="00FC1E57" w:rsidP="005C5BFC">
      <w:pPr>
        <w:pStyle w:val="Heading1"/>
        <w:numPr>
          <w:ilvl w:val="0"/>
          <w:numId w:val="0"/>
        </w:numPr>
        <w:bidi/>
        <w:ind w:left="1440" w:hanging="720"/>
        <w:rPr>
          <w:b/>
          <w:bCs/>
          <w:sz w:val="26"/>
          <w:szCs w:val="26"/>
          <w:rtl/>
        </w:rPr>
      </w:pPr>
      <w:r w:rsidRPr="00CD42C3">
        <w:rPr>
          <w:rFonts w:hint="cs"/>
          <w:b/>
          <w:bCs/>
          <w:sz w:val="26"/>
          <w:szCs w:val="26"/>
          <w:rtl/>
        </w:rPr>
        <w:t>(أ)</w:t>
      </w:r>
      <w:r w:rsidRPr="00CD42C3">
        <w:rPr>
          <w:rFonts w:hint="cs"/>
          <w:b/>
          <w:bCs/>
          <w:sz w:val="26"/>
          <w:szCs w:val="26"/>
          <w:rtl/>
        </w:rPr>
        <w:tab/>
        <w:t xml:space="preserve">إعداد المبادئ التوجيهية </w:t>
      </w:r>
      <w:r w:rsidRPr="00CD42C3">
        <w:rPr>
          <w:b/>
          <w:bCs/>
          <w:sz w:val="26"/>
          <w:szCs w:val="26"/>
          <w:rtl/>
          <w:lang w:bidi="ar-EG"/>
        </w:rPr>
        <w:t xml:space="preserve">لتمويل التخفيض التدريجي </w:t>
      </w:r>
      <w:r w:rsidRPr="00CD42C3">
        <w:rPr>
          <w:rFonts w:hint="cs"/>
          <w:b/>
          <w:bCs/>
          <w:sz w:val="26"/>
          <w:szCs w:val="26"/>
          <w:rtl/>
          <w:lang w:bidi="ar-EG"/>
        </w:rPr>
        <w:t>ل</w:t>
      </w:r>
      <w:r w:rsidRPr="00CD42C3">
        <w:rPr>
          <w:b/>
          <w:bCs/>
          <w:sz w:val="26"/>
          <w:szCs w:val="26"/>
          <w:rtl/>
          <w:lang w:bidi="ar-EG"/>
        </w:rPr>
        <w:t xml:space="preserve">لمواد الهيدروفلوروكربونية </w:t>
      </w:r>
      <w:r w:rsidRPr="00CD42C3">
        <w:rPr>
          <w:rFonts w:hint="cs"/>
          <w:b/>
          <w:bCs/>
          <w:sz w:val="26"/>
          <w:szCs w:val="26"/>
          <w:rtl/>
        </w:rPr>
        <w:t>في بلدان المادة</w:t>
      </w:r>
      <w:r w:rsidR="00EA51B2">
        <w:rPr>
          <w:rFonts w:hint="eastAsia"/>
          <w:b/>
          <w:bCs/>
          <w:sz w:val="26"/>
          <w:szCs w:val="26"/>
          <w:rtl/>
        </w:rPr>
        <w:t> </w:t>
      </w:r>
      <w:r w:rsidRPr="00CD42C3">
        <w:rPr>
          <w:rFonts w:hint="cs"/>
          <w:b/>
          <w:bCs/>
          <w:sz w:val="26"/>
          <w:szCs w:val="26"/>
          <w:rtl/>
        </w:rPr>
        <w:t>5: مشروع المعايير الخاصة بالتمويل</w:t>
      </w:r>
      <w:r w:rsidRPr="00CD42C3">
        <w:rPr>
          <w:b/>
          <w:bCs/>
          <w:sz w:val="26"/>
          <w:szCs w:val="26"/>
          <w:rtl/>
        </w:rPr>
        <w:t xml:space="preserve"> (المقرر</w:t>
      </w:r>
      <w:r w:rsidRPr="00CD42C3">
        <w:rPr>
          <w:rFonts w:hint="cs"/>
          <w:b/>
          <w:bCs/>
          <w:sz w:val="26"/>
          <w:szCs w:val="26"/>
          <w:rtl/>
        </w:rPr>
        <w:t xml:space="preserve"> 83/65(ج) و(د))</w:t>
      </w:r>
    </w:p>
    <w:p w:rsidR="00A62120" w:rsidRDefault="00A62120" w:rsidP="005C5BFC">
      <w:pPr>
        <w:pStyle w:val="Heading1"/>
        <w:numPr>
          <w:ilvl w:val="0"/>
          <w:numId w:val="0"/>
        </w:numPr>
        <w:bidi/>
        <w:ind w:left="720"/>
        <w:rPr>
          <w:sz w:val="26"/>
          <w:szCs w:val="26"/>
          <w:rtl/>
          <w:lang w:bidi="ar-EG"/>
        </w:rPr>
      </w:pPr>
      <w:r>
        <w:rPr>
          <w:rFonts w:hint="cs"/>
          <w:sz w:val="26"/>
          <w:szCs w:val="26"/>
          <w:rtl/>
        </w:rPr>
        <w:t xml:space="preserve">تحتوي </w:t>
      </w:r>
      <w:r w:rsidRPr="00CD42C3">
        <w:rPr>
          <w:rFonts w:hint="cs"/>
          <w:sz w:val="26"/>
          <w:szCs w:val="26"/>
          <w:u w:val="single"/>
          <w:rtl/>
        </w:rPr>
        <w:t xml:space="preserve">الوثيقة </w:t>
      </w:r>
      <w:r w:rsidRPr="00CD42C3">
        <w:rPr>
          <w:sz w:val="26"/>
          <w:szCs w:val="26"/>
          <w:u w:val="single"/>
          <w:lang w:val="en-CA"/>
        </w:rPr>
        <w:t>UNEP/OzL.Pro/ExCom/84/66</w:t>
      </w:r>
      <w:r>
        <w:rPr>
          <w:rFonts w:hint="cs"/>
          <w:sz w:val="26"/>
          <w:szCs w:val="26"/>
          <w:rtl/>
        </w:rPr>
        <w:t xml:space="preserve"> على </w:t>
      </w:r>
      <w:r w:rsidR="00A05117">
        <w:rPr>
          <w:rFonts w:hint="cs"/>
          <w:sz w:val="26"/>
          <w:szCs w:val="26"/>
          <w:rtl/>
          <w:lang w:bidi="ar-EG"/>
        </w:rPr>
        <w:t>عرض عام لنت</w:t>
      </w:r>
      <w:r>
        <w:rPr>
          <w:rFonts w:hint="cs"/>
          <w:sz w:val="26"/>
          <w:szCs w:val="26"/>
          <w:rtl/>
          <w:lang w:bidi="ar-EG"/>
        </w:rPr>
        <w:t>ائج المناقشات منذ الاجتماع السابع والسبعين فيما يتعلق بالمعايير الخاصة بتمويل التخفيض التدريجي للمواد الهيدروفلوروكربونية في بلدان ال</w:t>
      </w:r>
      <w:r w:rsidR="004D0506">
        <w:rPr>
          <w:rFonts w:hint="cs"/>
          <w:sz w:val="26"/>
          <w:szCs w:val="26"/>
          <w:rtl/>
          <w:lang w:bidi="ar-EG"/>
        </w:rPr>
        <w:t>م</w:t>
      </w:r>
      <w:r>
        <w:rPr>
          <w:rFonts w:hint="cs"/>
          <w:sz w:val="26"/>
          <w:szCs w:val="26"/>
          <w:rtl/>
          <w:lang w:bidi="ar-EG"/>
        </w:rPr>
        <w:t xml:space="preserve">ادة 5؛ ووصف للمسائل المعلقة التي تتطلب المزيد من المناقشة؛ وتحديث بشأن النتائج في الاجتماع الثلاثين للأطراف. ويحتوي المرفق الأول على مشروع نموذج للمبادئ التوجيهية للتمويل، بما في ذلك العناصر المتفق عليها في المقرر </w:t>
      </w:r>
      <w:r>
        <w:rPr>
          <w:sz w:val="26"/>
          <w:szCs w:val="26"/>
          <w:lang w:bidi="ar-EG"/>
        </w:rPr>
        <w:t>2/XXVIII</w:t>
      </w:r>
      <w:r>
        <w:rPr>
          <w:rFonts w:hint="cs"/>
          <w:sz w:val="26"/>
          <w:szCs w:val="26"/>
          <w:rtl/>
          <w:lang w:bidi="ar-EG"/>
        </w:rPr>
        <w:t xml:space="preserve">. ويعرض المرفق الثاني المسائل المعلقة </w:t>
      </w:r>
      <w:r w:rsidR="00EA51B2">
        <w:rPr>
          <w:rFonts w:hint="cs"/>
          <w:sz w:val="26"/>
          <w:szCs w:val="26"/>
          <w:rtl/>
          <w:lang w:bidi="ar-EG"/>
        </w:rPr>
        <w:t xml:space="preserve">من أجل </w:t>
      </w:r>
      <w:r>
        <w:rPr>
          <w:rFonts w:hint="cs"/>
          <w:sz w:val="26"/>
          <w:szCs w:val="26"/>
          <w:rtl/>
          <w:lang w:bidi="ar-EG"/>
        </w:rPr>
        <w:t>مزيد من المناقشة.</w:t>
      </w:r>
    </w:p>
    <w:p w:rsidR="00A62120" w:rsidRPr="00107994" w:rsidRDefault="00A62120"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w:t>
      </w:r>
    </w:p>
    <w:p w:rsidR="00A62120" w:rsidRPr="00A62120" w:rsidRDefault="00A62120" w:rsidP="007F00F4">
      <w:pPr>
        <w:pStyle w:val="Heading1"/>
        <w:numPr>
          <w:ilvl w:val="0"/>
          <w:numId w:val="19"/>
        </w:numPr>
        <w:bidi/>
        <w:rPr>
          <w:sz w:val="26"/>
          <w:szCs w:val="26"/>
          <w:rtl/>
          <w:lang w:bidi="ar-EG"/>
        </w:rPr>
      </w:pPr>
      <w:r w:rsidRPr="00A62120">
        <w:rPr>
          <w:rFonts w:hint="cs"/>
          <w:sz w:val="26"/>
          <w:szCs w:val="26"/>
          <w:rtl/>
          <w:lang w:bidi="ar-EG"/>
        </w:rPr>
        <w:t xml:space="preserve">النظر في القضايا </w:t>
      </w:r>
      <w:r>
        <w:rPr>
          <w:rFonts w:hint="cs"/>
          <w:sz w:val="26"/>
          <w:szCs w:val="26"/>
          <w:rtl/>
          <w:lang w:bidi="ar-EG"/>
        </w:rPr>
        <w:t>المعلقة من أجل المناقشة في إطار مشروع المبادئ التوجيهية لتمويل التخفيض التدريجي للمواد الهيدروفلوروكربونية في بلدان المادة 5.</w:t>
      </w:r>
    </w:p>
    <w:p w:rsidR="00A62120" w:rsidRDefault="00A62120" w:rsidP="005C5BFC">
      <w:pPr>
        <w:pStyle w:val="Heading1"/>
        <w:numPr>
          <w:ilvl w:val="0"/>
          <w:numId w:val="0"/>
        </w:numPr>
        <w:bidi/>
        <w:ind w:left="720"/>
        <w:rPr>
          <w:sz w:val="26"/>
          <w:szCs w:val="26"/>
          <w:rtl/>
          <w:lang w:bidi="ar-EG"/>
        </w:rPr>
      </w:pPr>
      <w:r w:rsidRPr="00A62120">
        <w:rPr>
          <w:rFonts w:hint="cs"/>
          <w:sz w:val="26"/>
          <w:szCs w:val="26"/>
          <w:u w:val="single"/>
          <w:rtl/>
          <w:lang w:bidi="ar-EG"/>
        </w:rPr>
        <w:t>قد ترغب اللجنة التنفيذية في</w:t>
      </w:r>
      <w:r>
        <w:rPr>
          <w:rFonts w:hint="cs"/>
          <w:sz w:val="26"/>
          <w:szCs w:val="26"/>
          <w:rtl/>
          <w:lang w:bidi="ar-EG"/>
        </w:rPr>
        <w:t>:</w:t>
      </w:r>
    </w:p>
    <w:p w:rsidR="00ED4678" w:rsidRPr="00C32FB0" w:rsidRDefault="00ED4678" w:rsidP="005C5BFC">
      <w:pPr>
        <w:pStyle w:val="0Heading0"/>
        <w:bidi/>
        <w:spacing w:after="240"/>
        <w:ind w:left="1530" w:hanging="810"/>
        <w:jc w:val="both"/>
        <w:rPr>
          <w:sz w:val="26"/>
          <w:szCs w:val="26"/>
        </w:rPr>
      </w:pPr>
      <w:r w:rsidRPr="00C32FB0">
        <w:rPr>
          <w:sz w:val="26"/>
          <w:szCs w:val="26"/>
          <w:rtl/>
        </w:rPr>
        <w:t>(أ)</w:t>
      </w:r>
      <w:r w:rsidRPr="00C32FB0">
        <w:rPr>
          <w:sz w:val="26"/>
          <w:szCs w:val="26"/>
          <w:rtl/>
        </w:rPr>
        <w:tab/>
        <w:t xml:space="preserve">الإحاطة علما بالوثيقة </w:t>
      </w:r>
      <w:r w:rsidRPr="00C32FB0">
        <w:rPr>
          <w:sz w:val="26"/>
          <w:szCs w:val="26"/>
        </w:rPr>
        <w:t>UNEP/OzL.Pro/ExCom/84/66</w:t>
      </w:r>
      <w:r w:rsidRPr="00C32FB0">
        <w:rPr>
          <w:sz w:val="26"/>
          <w:szCs w:val="26"/>
          <w:rtl/>
        </w:rPr>
        <w:t xml:space="preserve"> بشأن وضع المبادئ التوجيهية لتمويل التخفيض التدريجي للمواد الهيدروفلوروكربونية في البلدان العاملة بالمادة 5: مشروع المعايير الخاصة بالتمويل؛</w:t>
      </w:r>
    </w:p>
    <w:p w:rsidR="002D00EB" w:rsidRDefault="00ED4678" w:rsidP="005C5BFC">
      <w:pPr>
        <w:pStyle w:val="0Heading0"/>
        <w:bidi/>
        <w:spacing w:after="240"/>
        <w:ind w:left="1530" w:hanging="810"/>
        <w:jc w:val="both"/>
        <w:rPr>
          <w:sz w:val="26"/>
          <w:szCs w:val="26"/>
          <w:rtl/>
        </w:rPr>
      </w:pPr>
      <w:r w:rsidRPr="00C32FB0">
        <w:rPr>
          <w:sz w:val="26"/>
          <w:szCs w:val="26"/>
          <w:rtl/>
        </w:rPr>
        <w:t>(ب)</w:t>
      </w:r>
      <w:r w:rsidRPr="00C32FB0">
        <w:rPr>
          <w:sz w:val="26"/>
          <w:szCs w:val="26"/>
          <w:rtl/>
        </w:rPr>
        <w:tab/>
        <w:t>مواصلة مداولاتها بشأن المبادئ التوجيهية لتمويل التخفيض التدريجي للمواد الهيدروفلوروكربونية في البلدان العاملة بالمادة 5 باستخدام المرفق الثاني بالوثيقة</w:t>
      </w:r>
      <w:r>
        <w:rPr>
          <w:rFonts w:hint="cs"/>
          <w:sz w:val="26"/>
          <w:szCs w:val="26"/>
          <w:rtl/>
        </w:rPr>
        <w:t xml:space="preserve"> </w:t>
      </w:r>
      <w:r w:rsidRPr="00C32FB0">
        <w:rPr>
          <w:sz w:val="26"/>
          <w:szCs w:val="26"/>
        </w:rPr>
        <w:t>UNEP/OzL.Pro/ExCom/84/66</w:t>
      </w:r>
      <w:r w:rsidRPr="00C32FB0">
        <w:rPr>
          <w:sz w:val="26"/>
          <w:szCs w:val="26"/>
          <w:rtl/>
        </w:rPr>
        <w:t xml:space="preserve"> كمرجع، مع ملاحظة النص البارز باللون الأزرق الموضوع بين قوسين الذي أضافته الأمانة لتيسير المناقشة.</w:t>
      </w:r>
    </w:p>
    <w:p w:rsidR="00FC1E57" w:rsidRPr="00CD42C3" w:rsidRDefault="004943EC" w:rsidP="0069539A">
      <w:pPr>
        <w:pStyle w:val="Heading1"/>
        <w:keepNext/>
        <w:keepLines/>
        <w:numPr>
          <w:ilvl w:val="0"/>
          <w:numId w:val="0"/>
        </w:numPr>
        <w:bidi/>
        <w:ind w:left="1440" w:hanging="720"/>
        <w:rPr>
          <w:b/>
          <w:bCs/>
          <w:sz w:val="26"/>
          <w:szCs w:val="26"/>
          <w:rtl/>
        </w:rPr>
      </w:pPr>
      <w:r>
        <w:rPr>
          <w:rFonts w:hint="cs"/>
          <w:b/>
          <w:bCs/>
          <w:sz w:val="26"/>
          <w:szCs w:val="26"/>
          <w:rtl/>
        </w:rPr>
        <w:lastRenderedPageBreak/>
        <w:t>(ب)</w:t>
      </w:r>
      <w:r>
        <w:rPr>
          <w:rFonts w:hint="cs"/>
          <w:b/>
          <w:bCs/>
          <w:sz w:val="26"/>
          <w:szCs w:val="26"/>
          <w:rtl/>
        </w:rPr>
        <w:tab/>
        <w:t>كفاءة استخدام الطاقة</w:t>
      </w:r>
    </w:p>
    <w:p w:rsidR="00FC1E57" w:rsidRPr="00CD42C3" w:rsidRDefault="00FC1E57" w:rsidP="0069539A">
      <w:pPr>
        <w:pStyle w:val="Heading1"/>
        <w:keepNext/>
        <w:keepLines/>
        <w:numPr>
          <w:ilvl w:val="4"/>
          <w:numId w:val="1"/>
        </w:numPr>
        <w:tabs>
          <w:tab w:val="clear" w:pos="0"/>
        </w:tabs>
        <w:bidi/>
        <w:ind w:left="2160" w:hanging="720"/>
        <w:rPr>
          <w:b/>
          <w:bCs/>
          <w:sz w:val="26"/>
          <w:szCs w:val="26"/>
        </w:rPr>
      </w:pPr>
      <w:r w:rsidRPr="00CD42C3">
        <w:rPr>
          <w:rFonts w:ascii="Calibri" w:hAnsi="Calibri" w:hint="cs"/>
          <w:b/>
          <w:bCs/>
          <w:sz w:val="26"/>
          <w:szCs w:val="26"/>
          <w:rtl/>
        </w:rPr>
        <w:t xml:space="preserve">ورقة عن </w:t>
      </w:r>
      <w:r w:rsidRPr="00CD42C3">
        <w:rPr>
          <w:rFonts w:hint="cs"/>
          <w:b/>
          <w:bCs/>
          <w:sz w:val="26"/>
          <w:szCs w:val="26"/>
          <w:rtl/>
          <w:lang w:bidi="ar-EG"/>
        </w:rPr>
        <w:t xml:space="preserve">الوسائل لتفعيل الفقرة 16 من المقرر </w:t>
      </w:r>
      <w:r w:rsidRPr="00CD42C3">
        <w:rPr>
          <w:b/>
          <w:bCs/>
          <w:sz w:val="26"/>
          <w:szCs w:val="26"/>
          <w:lang w:val="en-US" w:bidi="ar-EG"/>
        </w:rPr>
        <w:t>2/XXVIII</w:t>
      </w:r>
      <w:r w:rsidRPr="00CD42C3">
        <w:rPr>
          <w:rFonts w:hint="cs"/>
          <w:b/>
          <w:bCs/>
          <w:sz w:val="26"/>
          <w:szCs w:val="26"/>
          <w:rtl/>
          <w:lang w:bidi="ar-EG"/>
        </w:rPr>
        <w:t xml:space="preserve">، والفقرة 2 من المقرر </w:t>
      </w:r>
      <w:r w:rsidRPr="00CD42C3">
        <w:rPr>
          <w:b/>
          <w:bCs/>
          <w:sz w:val="26"/>
          <w:szCs w:val="26"/>
          <w:lang w:val="en-US" w:bidi="ar-EG"/>
        </w:rPr>
        <w:t>5/XXX</w:t>
      </w:r>
      <w:r w:rsidRPr="00CD42C3">
        <w:rPr>
          <w:rFonts w:hint="cs"/>
          <w:b/>
          <w:bCs/>
          <w:sz w:val="26"/>
          <w:szCs w:val="26"/>
          <w:rtl/>
          <w:lang w:bidi="ar-EG"/>
        </w:rPr>
        <w:t xml:space="preserve"> للأطراف</w:t>
      </w:r>
      <w:r w:rsidRPr="00CD42C3">
        <w:rPr>
          <w:rFonts w:hint="cs"/>
          <w:b/>
          <w:bCs/>
          <w:sz w:val="26"/>
          <w:szCs w:val="26"/>
          <w:rtl/>
        </w:rPr>
        <w:t xml:space="preserve"> (المقرر 83/62)</w:t>
      </w:r>
    </w:p>
    <w:p w:rsidR="00CD42C3" w:rsidRDefault="00CD42C3" w:rsidP="005C5BFC">
      <w:pPr>
        <w:pStyle w:val="Heading1"/>
        <w:numPr>
          <w:ilvl w:val="0"/>
          <w:numId w:val="0"/>
        </w:numPr>
        <w:bidi/>
        <w:ind w:left="720"/>
        <w:rPr>
          <w:sz w:val="26"/>
          <w:szCs w:val="26"/>
          <w:rtl/>
          <w:lang w:bidi="ar-EG"/>
        </w:rPr>
      </w:pPr>
      <w:r>
        <w:rPr>
          <w:rFonts w:hint="cs"/>
          <w:sz w:val="26"/>
          <w:szCs w:val="26"/>
          <w:rtl/>
        </w:rPr>
        <w:t xml:space="preserve">تحتوي </w:t>
      </w:r>
      <w:r w:rsidRPr="00CD42C3">
        <w:rPr>
          <w:rFonts w:hint="cs"/>
          <w:sz w:val="26"/>
          <w:szCs w:val="26"/>
          <w:u w:val="single"/>
          <w:rtl/>
        </w:rPr>
        <w:t xml:space="preserve">الوثيقة </w:t>
      </w:r>
      <w:r w:rsidRPr="00CD42C3">
        <w:rPr>
          <w:sz w:val="26"/>
          <w:szCs w:val="26"/>
          <w:u w:val="single"/>
          <w:lang w:val="en-CA"/>
        </w:rPr>
        <w:t>UNEP/OzL.Pro/ExCom/84/6</w:t>
      </w:r>
      <w:r w:rsidR="00A62120">
        <w:rPr>
          <w:sz w:val="26"/>
          <w:szCs w:val="26"/>
          <w:u w:val="single"/>
          <w:lang w:val="en-CA"/>
        </w:rPr>
        <w:t>7</w:t>
      </w:r>
      <w:r>
        <w:rPr>
          <w:rFonts w:hint="cs"/>
          <w:sz w:val="26"/>
          <w:szCs w:val="26"/>
          <w:rtl/>
        </w:rPr>
        <w:t xml:space="preserve"> على مذكرة من الأمانة تتعلق بالورقة عن الوسائل لتفعيل الفقرة 16 </w:t>
      </w:r>
      <w:r w:rsidRPr="00CD42C3">
        <w:rPr>
          <w:rFonts w:hint="cs"/>
          <w:sz w:val="26"/>
          <w:szCs w:val="26"/>
          <w:rtl/>
          <w:lang w:bidi="ar-EG"/>
        </w:rPr>
        <w:t xml:space="preserve">المقرر </w:t>
      </w:r>
      <w:r w:rsidRPr="00CD42C3">
        <w:rPr>
          <w:sz w:val="26"/>
          <w:szCs w:val="26"/>
          <w:lang w:val="en-US" w:bidi="ar-EG"/>
        </w:rPr>
        <w:t>2/XXVIII</w:t>
      </w:r>
      <w:r w:rsidRPr="00CD42C3">
        <w:rPr>
          <w:rFonts w:hint="cs"/>
          <w:sz w:val="26"/>
          <w:szCs w:val="26"/>
          <w:rtl/>
          <w:lang w:bidi="ar-EG"/>
        </w:rPr>
        <w:t xml:space="preserve">، والفقرة 2 من المقرر </w:t>
      </w:r>
      <w:r w:rsidRPr="00CD42C3">
        <w:rPr>
          <w:sz w:val="26"/>
          <w:szCs w:val="26"/>
          <w:lang w:val="en-US" w:bidi="ar-EG"/>
        </w:rPr>
        <w:t>5/XXX</w:t>
      </w:r>
      <w:r w:rsidRPr="00CD42C3">
        <w:rPr>
          <w:rFonts w:hint="cs"/>
          <w:sz w:val="26"/>
          <w:szCs w:val="26"/>
          <w:rtl/>
          <w:lang w:bidi="ar-EG"/>
        </w:rPr>
        <w:t xml:space="preserve"> للأطراف</w:t>
      </w:r>
      <w:r>
        <w:rPr>
          <w:rFonts w:hint="cs"/>
          <w:sz w:val="26"/>
          <w:szCs w:val="26"/>
          <w:rtl/>
          <w:lang w:bidi="ar-EG"/>
        </w:rPr>
        <w:t>.</w:t>
      </w:r>
    </w:p>
    <w:p w:rsidR="00CD42C3" w:rsidRPr="00107994" w:rsidRDefault="00CD42C3"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 لا يوجد.</w:t>
      </w:r>
    </w:p>
    <w:p w:rsidR="00CD42C3" w:rsidRPr="00CD42C3" w:rsidRDefault="00A62120" w:rsidP="005C5BFC">
      <w:pPr>
        <w:pStyle w:val="Heading1"/>
        <w:numPr>
          <w:ilvl w:val="0"/>
          <w:numId w:val="0"/>
        </w:numPr>
        <w:bidi/>
        <w:ind w:left="720"/>
        <w:rPr>
          <w:sz w:val="26"/>
          <w:szCs w:val="26"/>
          <w:lang w:bidi="ar-EG"/>
        </w:rPr>
      </w:pPr>
      <w:r w:rsidRPr="00A62120">
        <w:rPr>
          <w:rFonts w:hint="cs"/>
          <w:sz w:val="26"/>
          <w:szCs w:val="26"/>
          <w:u w:val="single"/>
          <w:rtl/>
          <w:lang w:bidi="ar-EG"/>
        </w:rPr>
        <w:t>قد ترغب اللجنة التنفيذية في</w:t>
      </w:r>
      <w:r>
        <w:rPr>
          <w:rFonts w:hint="cs"/>
          <w:sz w:val="26"/>
          <w:szCs w:val="26"/>
          <w:rtl/>
          <w:lang w:bidi="ar-EG"/>
        </w:rPr>
        <w:t xml:space="preserve"> </w:t>
      </w:r>
      <w:r w:rsidR="004943EC">
        <w:rPr>
          <w:rFonts w:hint="cs"/>
          <w:sz w:val="26"/>
          <w:szCs w:val="26"/>
          <w:rtl/>
          <w:lang w:bidi="ar-EG"/>
        </w:rPr>
        <w:t>مواصلة</w:t>
      </w:r>
      <w:r>
        <w:rPr>
          <w:rFonts w:hint="cs"/>
          <w:sz w:val="26"/>
          <w:szCs w:val="26"/>
          <w:rtl/>
          <w:lang w:bidi="ar-EG"/>
        </w:rPr>
        <w:t xml:space="preserve"> مناقشاتها بشأن </w:t>
      </w:r>
      <w:r>
        <w:rPr>
          <w:rFonts w:hint="cs"/>
          <w:sz w:val="26"/>
          <w:szCs w:val="26"/>
          <w:rtl/>
        </w:rPr>
        <w:t xml:space="preserve">الوسائل لتفعيل الفقرة 16 </w:t>
      </w:r>
      <w:r w:rsidRPr="00CD42C3">
        <w:rPr>
          <w:rFonts w:hint="cs"/>
          <w:sz w:val="26"/>
          <w:szCs w:val="26"/>
          <w:rtl/>
          <w:lang w:bidi="ar-EG"/>
        </w:rPr>
        <w:t xml:space="preserve">المقرر </w:t>
      </w:r>
      <w:r w:rsidRPr="00CD42C3">
        <w:rPr>
          <w:sz w:val="26"/>
          <w:szCs w:val="26"/>
          <w:lang w:val="en-US" w:bidi="ar-EG"/>
        </w:rPr>
        <w:t>2/XXVIII</w:t>
      </w:r>
      <w:r w:rsidRPr="00CD42C3">
        <w:rPr>
          <w:rFonts w:hint="cs"/>
          <w:sz w:val="26"/>
          <w:szCs w:val="26"/>
          <w:rtl/>
          <w:lang w:bidi="ar-EG"/>
        </w:rPr>
        <w:t xml:space="preserve">، والفقرة 2 من المقرر </w:t>
      </w:r>
      <w:r w:rsidRPr="00CD42C3">
        <w:rPr>
          <w:sz w:val="26"/>
          <w:szCs w:val="26"/>
          <w:lang w:val="en-US" w:bidi="ar-EG"/>
        </w:rPr>
        <w:t>5/XXX</w:t>
      </w:r>
      <w:r w:rsidRPr="00CD42C3">
        <w:rPr>
          <w:rFonts w:hint="cs"/>
          <w:sz w:val="26"/>
          <w:szCs w:val="26"/>
          <w:rtl/>
          <w:lang w:bidi="ar-EG"/>
        </w:rPr>
        <w:t xml:space="preserve"> </w:t>
      </w:r>
      <w:r>
        <w:rPr>
          <w:rFonts w:hint="cs"/>
          <w:sz w:val="26"/>
          <w:szCs w:val="26"/>
          <w:rtl/>
          <w:lang w:bidi="ar-EG"/>
        </w:rPr>
        <w:t>باستخدام وثيقة العمل الواردة في المرفق الثالث بتقرير الاجتماع الثالث والثمانين.</w:t>
      </w:r>
    </w:p>
    <w:p w:rsidR="00FC1E57" w:rsidRPr="00CD42C3" w:rsidRDefault="00FC1E57" w:rsidP="005C5BFC">
      <w:pPr>
        <w:pStyle w:val="Heading1"/>
        <w:numPr>
          <w:ilvl w:val="4"/>
          <w:numId w:val="1"/>
        </w:numPr>
        <w:tabs>
          <w:tab w:val="clear" w:pos="0"/>
        </w:tabs>
        <w:bidi/>
        <w:ind w:left="2160" w:hanging="720"/>
        <w:rPr>
          <w:b/>
          <w:bCs/>
          <w:sz w:val="26"/>
          <w:szCs w:val="26"/>
        </w:rPr>
      </w:pPr>
      <w:r w:rsidRPr="00CD42C3">
        <w:rPr>
          <w:rFonts w:hint="cs"/>
          <w:b/>
          <w:bCs/>
          <w:sz w:val="26"/>
          <w:szCs w:val="26"/>
          <w:rtl/>
          <w:lang w:bidi="ar-EG"/>
        </w:rPr>
        <w:t>ورقة عن معلومات عن الصناديق والمؤسسات المالية ذات الصلة التي تقوم بحشد الموارد لكفاءة استخدام الطاقة التي يمكن استخدامها عند التخفيض التدريجي للمواد الهيدروفلوروكربونية</w:t>
      </w:r>
      <w:r w:rsidRPr="00CD42C3">
        <w:rPr>
          <w:rFonts w:hint="cs"/>
          <w:b/>
          <w:bCs/>
          <w:sz w:val="26"/>
          <w:szCs w:val="26"/>
          <w:rtl/>
        </w:rPr>
        <w:t xml:space="preserve"> (المقرر 83/63)</w:t>
      </w:r>
    </w:p>
    <w:p w:rsidR="00A62120" w:rsidRPr="00A62120" w:rsidRDefault="00A62120" w:rsidP="005C5BFC">
      <w:pPr>
        <w:pStyle w:val="Heading1"/>
        <w:numPr>
          <w:ilvl w:val="0"/>
          <w:numId w:val="0"/>
        </w:numPr>
        <w:bidi/>
        <w:ind w:left="720"/>
        <w:rPr>
          <w:sz w:val="26"/>
          <w:szCs w:val="26"/>
          <w:rtl/>
          <w:lang w:bidi="ar-EG"/>
        </w:rPr>
      </w:pPr>
      <w:r>
        <w:rPr>
          <w:rFonts w:hint="cs"/>
          <w:sz w:val="26"/>
          <w:szCs w:val="26"/>
          <w:rtl/>
        </w:rPr>
        <w:t xml:space="preserve">تحتوي </w:t>
      </w:r>
      <w:r w:rsidRPr="00CD42C3">
        <w:rPr>
          <w:rFonts w:hint="cs"/>
          <w:sz w:val="26"/>
          <w:szCs w:val="26"/>
          <w:u w:val="single"/>
          <w:rtl/>
        </w:rPr>
        <w:t xml:space="preserve">الوثيقة </w:t>
      </w:r>
      <w:r w:rsidRPr="00CD42C3">
        <w:rPr>
          <w:sz w:val="26"/>
          <w:szCs w:val="26"/>
          <w:u w:val="single"/>
          <w:lang w:val="en-CA"/>
        </w:rPr>
        <w:t>UNEP/OzL.Pro/ExCom/84/6</w:t>
      </w:r>
      <w:r>
        <w:rPr>
          <w:sz w:val="26"/>
          <w:szCs w:val="26"/>
          <w:u w:val="single"/>
          <w:lang w:val="en-CA"/>
        </w:rPr>
        <w:t>8</w:t>
      </w:r>
      <w:r>
        <w:rPr>
          <w:rFonts w:hint="cs"/>
          <w:sz w:val="26"/>
          <w:szCs w:val="26"/>
          <w:rtl/>
        </w:rPr>
        <w:t xml:space="preserve"> على مذكرة من الأمانة تتعلق بالورقة </w:t>
      </w:r>
      <w:r w:rsidRPr="00A62120">
        <w:rPr>
          <w:rFonts w:hint="cs"/>
          <w:sz w:val="26"/>
          <w:szCs w:val="26"/>
          <w:rtl/>
          <w:lang w:bidi="ar-EG"/>
        </w:rPr>
        <w:t>عن معلومات عن الصناديق والمؤسسات المالية ذات الصلة التي تقوم بحشد الموارد لكفاءة استخدام الطاقة التي يمكن استخدامها عند التخفيض التدريجي للمواد الهيدروفلوروكربونية.</w:t>
      </w:r>
    </w:p>
    <w:p w:rsidR="00A62120" w:rsidRPr="00107994" w:rsidRDefault="00A62120"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 لا يوجد.</w:t>
      </w:r>
    </w:p>
    <w:p w:rsidR="00CD42C3" w:rsidRPr="00AB14AA" w:rsidRDefault="00AB14AA" w:rsidP="005C5BFC">
      <w:pPr>
        <w:pStyle w:val="Heading1"/>
        <w:numPr>
          <w:ilvl w:val="0"/>
          <w:numId w:val="0"/>
        </w:numPr>
        <w:bidi/>
        <w:ind w:left="720"/>
        <w:rPr>
          <w:sz w:val="26"/>
          <w:szCs w:val="26"/>
          <w:rtl/>
          <w:lang w:bidi="ar-EG"/>
        </w:rPr>
      </w:pPr>
      <w:r w:rsidRPr="00AB14AA">
        <w:rPr>
          <w:rFonts w:hint="cs"/>
          <w:sz w:val="26"/>
          <w:szCs w:val="26"/>
          <w:u w:val="single"/>
          <w:rtl/>
          <w:lang w:bidi="ar-EG"/>
        </w:rPr>
        <w:t>قد ترغب اللجنة التنفيذية في</w:t>
      </w:r>
      <w:r>
        <w:rPr>
          <w:rFonts w:hint="cs"/>
          <w:sz w:val="26"/>
          <w:szCs w:val="26"/>
          <w:rtl/>
          <w:lang w:bidi="ar-EG"/>
        </w:rPr>
        <w:t xml:space="preserve"> </w:t>
      </w:r>
      <w:r w:rsidR="004943EC">
        <w:rPr>
          <w:rFonts w:hint="cs"/>
          <w:sz w:val="26"/>
          <w:szCs w:val="26"/>
          <w:rtl/>
          <w:lang w:bidi="ar-EG"/>
        </w:rPr>
        <w:t>مواصلة</w:t>
      </w:r>
      <w:r>
        <w:rPr>
          <w:rFonts w:hint="cs"/>
          <w:sz w:val="26"/>
          <w:szCs w:val="26"/>
          <w:rtl/>
          <w:lang w:bidi="ar-EG"/>
        </w:rPr>
        <w:t xml:space="preserve"> مناقشاتها بشأ</w:t>
      </w:r>
      <w:r w:rsidRPr="00AB14AA">
        <w:rPr>
          <w:rFonts w:hint="cs"/>
          <w:sz w:val="26"/>
          <w:szCs w:val="26"/>
          <w:rtl/>
          <w:lang w:bidi="ar-EG"/>
        </w:rPr>
        <w:t xml:space="preserve">ن </w:t>
      </w:r>
      <w:r>
        <w:rPr>
          <w:rFonts w:hint="cs"/>
          <w:sz w:val="26"/>
          <w:szCs w:val="26"/>
          <w:rtl/>
          <w:lang w:bidi="ar-EG"/>
        </w:rPr>
        <w:t>ال</w:t>
      </w:r>
      <w:r w:rsidRPr="00AB14AA">
        <w:rPr>
          <w:rFonts w:hint="cs"/>
          <w:sz w:val="26"/>
          <w:szCs w:val="26"/>
          <w:rtl/>
          <w:lang w:bidi="ar-EG"/>
        </w:rPr>
        <w:t>معلومات عن الصناديق والمؤسسات المالية ذات الصلة التي تقوم بحشد الموارد لكفاءة استخدام الطاقة التي يمكن استخدامها عند التخفيض التدريجي للمواد الهيدروفلوروكربونية</w:t>
      </w:r>
      <w:r>
        <w:rPr>
          <w:rFonts w:hint="cs"/>
          <w:sz w:val="26"/>
          <w:szCs w:val="26"/>
          <w:rtl/>
          <w:lang w:bidi="ar-EG"/>
        </w:rPr>
        <w:t>.</w:t>
      </w:r>
    </w:p>
    <w:p w:rsidR="00FC1E57" w:rsidRPr="00CD42C3" w:rsidRDefault="00FC1E57" w:rsidP="005C5BFC">
      <w:pPr>
        <w:pStyle w:val="Heading1"/>
        <w:numPr>
          <w:ilvl w:val="4"/>
          <w:numId w:val="1"/>
        </w:numPr>
        <w:tabs>
          <w:tab w:val="clear" w:pos="0"/>
        </w:tabs>
        <w:bidi/>
        <w:ind w:left="2160" w:hanging="720"/>
        <w:rPr>
          <w:b/>
          <w:bCs/>
          <w:sz w:val="26"/>
          <w:szCs w:val="26"/>
          <w:rtl/>
        </w:rPr>
      </w:pPr>
      <w:r w:rsidRPr="00CD42C3">
        <w:rPr>
          <w:rFonts w:hint="cs"/>
          <w:b/>
          <w:bCs/>
          <w:sz w:val="26"/>
          <w:szCs w:val="26"/>
          <w:rtl/>
          <w:lang w:bidi="ar-EG"/>
        </w:rPr>
        <w:t>موجز لتقرير فريق التكنولوجيا والتقييم الاقتصادي بشأن المسائل المتعلقة بكفاءة استخدام الطاقة فيما يتعلق بالمسائل المحددة في المقرر 82/83(</w:t>
      </w:r>
      <w:r w:rsidRPr="00CD42C3">
        <w:rPr>
          <w:rFonts w:hint="eastAsia"/>
          <w:b/>
          <w:bCs/>
          <w:sz w:val="26"/>
          <w:szCs w:val="26"/>
          <w:rtl/>
        </w:rPr>
        <w:t>ھ</w:t>
      </w:r>
      <w:r w:rsidRPr="00CD42C3">
        <w:rPr>
          <w:rFonts w:hint="cs"/>
          <w:b/>
          <w:bCs/>
          <w:sz w:val="26"/>
          <w:szCs w:val="26"/>
          <w:rtl/>
          <w:lang w:bidi="ar-EG"/>
        </w:rPr>
        <w:t>)</w:t>
      </w:r>
      <w:r w:rsidRPr="00CD42C3">
        <w:rPr>
          <w:rFonts w:hint="cs"/>
          <w:b/>
          <w:bCs/>
          <w:sz w:val="26"/>
          <w:szCs w:val="26"/>
          <w:rtl/>
        </w:rPr>
        <w:t xml:space="preserve"> (المقرر 83/64)</w:t>
      </w:r>
    </w:p>
    <w:p w:rsidR="00AB14AA" w:rsidRPr="00A62120" w:rsidRDefault="00AB14AA" w:rsidP="005C5BFC">
      <w:pPr>
        <w:pStyle w:val="Heading1"/>
        <w:numPr>
          <w:ilvl w:val="0"/>
          <w:numId w:val="0"/>
        </w:numPr>
        <w:bidi/>
        <w:ind w:left="720"/>
        <w:rPr>
          <w:sz w:val="26"/>
          <w:szCs w:val="26"/>
          <w:rtl/>
          <w:lang w:bidi="ar-EG"/>
        </w:rPr>
      </w:pPr>
      <w:r w:rsidRPr="00CD42C3">
        <w:rPr>
          <w:rFonts w:hint="cs"/>
          <w:sz w:val="26"/>
          <w:szCs w:val="26"/>
          <w:u w:val="single"/>
          <w:rtl/>
        </w:rPr>
        <w:t xml:space="preserve">الوثيقة </w:t>
      </w:r>
      <w:r w:rsidRPr="00CD42C3">
        <w:rPr>
          <w:sz w:val="26"/>
          <w:szCs w:val="26"/>
          <w:u w:val="single"/>
          <w:lang w:val="en-CA"/>
        </w:rPr>
        <w:t>UNEP/OzL.Pro/ExCom/84/6</w:t>
      </w:r>
      <w:r>
        <w:rPr>
          <w:sz w:val="26"/>
          <w:szCs w:val="26"/>
          <w:u w:val="single"/>
          <w:lang w:val="en-CA"/>
        </w:rPr>
        <w:t>9</w:t>
      </w:r>
      <w:r>
        <w:rPr>
          <w:rFonts w:hint="cs"/>
          <w:sz w:val="26"/>
          <w:szCs w:val="26"/>
          <w:rtl/>
        </w:rPr>
        <w:t xml:space="preserve"> هي تحديث للوثيقة المقدمة إلى الاجتماع الثالث والثمانين </w:t>
      </w:r>
      <w:r w:rsidRPr="00AB14AA">
        <w:rPr>
          <w:color w:val="000000" w:themeColor="text1"/>
          <w:sz w:val="26"/>
          <w:szCs w:val="26"/>
          <w:lang w:val="en-CA"/>
        </w:rPr>
        <w:t>(UNEP/OzL.Pro/ExCom/83/42)</w:t>
      </w:r>
      <w:r>
        <w:rPr>
          <w:rFonts w:hint="cs"/>
          <w:sz w:val="26"/>
          <w:szCs w:val="26"/>
          <w:rtl/>
        </w:rPr>
        <w:t xml:space="preserve"> عملا للمقرر 82/83(</w:t>
      </w:r>
      <w:r w:rsidR="007F4D8F" w:rsidRPr="00AF56C3">
        <w:rPr>
          <w:rFonts w:hint="eastAsia"/>
          <w:sz w:val="26"/>
          <w:szCs w:val="26"/>
          <w:rtl/>
        </w:rPr>
        <w:t>ھ</w:t>
      </w:r>
      <w:r>
        <w:rPr>
          <w:rFonts w:hint="cs"/>
          <w:sz w:val="26"/>
          <w:szCs w:val="26"/>
          <w:rtl/>
        </w:rPr>
        <w:t>) و(و) وتتألف من سته أقسام، بما في ذلك ستة مرفق</w:t>
      </w:r>
      <w:r w:rsidR="007F4D8F">
        <w:rPr>
          <w:rFonts w:hint="cs"/>
          <w:sz w:val="26"/>
          <w:szCs w:val="26"/>
          <w:rtl/>
        </w:rPr>
        <w:t>ات</w:t>
      </w:r>
      <w:r>
        <w:rPr>
          <w:rFonts w:hint="cs"/>
          <w:sz w:val="26"/>
          <w:szCs w:val="26"/>
          <w:rtl/>
        </w:rPr>
        <w:t xml:space="preserve">. </w:t>
      </w:r>
      <w:r w:rsidR="007D3A95">
        <w:rPr>
          <w:rFonts w:hint="cs"/>
          <w:sz w:val="26"/>
          <w:szCs w:val="26"/>
          <w:rtl/>
          <w:lang w:val="en-US" w:bidi="ar-SA"/>
        </w:rPr>
        <w:t>و</w:t>
      </w:r>
      <w:r w:rsidR="007D3A95" w:rsidRPr="00E5534A">
        <w:rPr>
          <w:sz w:val="26"/>
          <w:szCs w:val="26"/>
          <w:rtl/>
          <w:lang w:val="en-US" w:bidi="ar-SA"/>
        </w:rPr>
        <w:t>يلخص القسم الأول الجوانب الرئيسية التي يغطيها تقرير فرقة العمل التابعة لفريق التكنولوجيا والتقييم الاقتصادي فيما يتعلق بالفقر</w:t>
      </w:r>
      <w:r w:rsidR="007D3A95" w:rsidRPr="00E5534A">
        <w:rPr>
          <w:rFonts w:hint="cs"/>
          <w:sz w:val="26"/>
          <w:szCs w:val="26"/>
          <w:rtl/>
          <w:lang w:val="en-US" w:bidi="ar-SA"/>
        </w:rPr>
        <w:t>تين</w:t>
      </w:r>
      <w:r w:rsidR="007D3A95" w:rsidRPr="00E5534A">
        <w:rPr>
          <w:sz w:val="26"/>
          <w:szCs w:val="26"/>
          <w:rtl/>
          <w:lang w:val="en-US" w:bidi="ar-SA"/>
        </w:rPr>
        <w:t xml:space="preserve"> (</w:t>
      </w:r>
      <w:r w:rsidR="00AF56C3" w:rsidRPr="00AF56C3">
        <w:rPr>
          <w:rFonts w:hint="eastAsia"/>
          <w:sz w:val="26"/>
          <w:szCs w:val="26"/>
          <w:rtl/>
        </w:rPr>
        <w:t>ھ</w:t>
      </w:r>
      <w:r w:rsidR="007D3A95" w:rsidRPr="00E5534A">
        <w:rPr>
          <w:sz w:val="26"/>
          <w:szCs w:val="26"/>
          <w:rtl/>
          <w:lang w:val="en-US" w:bidi="ar-SA"/>
        </w:rPr>
        <w:t xml:space="preserve">) و (و) من المقرر 82/83؛ </w:t>
      </w:r>
      <w:r w:rsidR="007D3A95" w:rsidRPr="00E5534A">
        <w:rPr>
          <w:rFonts w:hint="cs"/>
          <w:sz w:val="26"/>
          <w:szCs w:val="26"/>
          <w:rtl/>
          <w:lang w:val="en-US" w:bidi="ar-SA"/>
        </w:rPr>
        <w:t>و</w:t>
      </w:r>
      <w:r w:rsidR="007D3A95" w:rsidRPr="00E5534A">
        <w:rPr>
          <w:sz w:val="26"/>
          <w:szCs w:val="26"/>
          <w:rtl/>
          <w:lang w:val="en-US" w:bidi="ar-SA"/>
        </w:rPr>
        <w:t xml:space="preserve">القسم الثاني </w:t>
      </w:r>
      <w:r w:rsidR="001327F1">
        <w:rPr>
          <w:rFonts w:hint="cs"/>
          <w:sz w:val="26"/>
          <w:szCs w:val="26"/>
          <w:rtl/>
          <w:lang w:val="en-US" w:bidi="ar-SA"/>
        </w:rPr>
        <w:t xml:space="preserve">هو </w:t>
      </w:r>
      <w:r w:rsidR="001327F1" w:rsidRPr="000160AD">
        <w:rPr>
          <w:sz w:val="26"/>
          <w:szCs w:val="26"/>
          <w:rtl/>
          <w:lang w:val="en-US" w:bidi="ar-SA"/>
        </w:rPr>
        <w:t xml:space="preserve">مقدمة عن كفاءة </w:t>
      </w:r>
      <w:r w:rsidR="001327F1" w:rsidRPr="000160AD">
        <w:rPr>
          <w:rFonts w:hint="cs"/>
          <w:sz w:val="26"/>
          <w:szCs w:val="26"/>
          <w:rtl/>
          <w:lang w:val="en-US" w:bidi="ar-SA"/>
        </w:rPr>
        <w:t xml:space="preserve">استخدام </w:t>
      </w:r>
      <w:r w:rsidR="001327F1" w:rsidRPr="000160AD">
        <w:rPr>
          <w:sz w:val="26"/>
          <w:szCs w:val="26"/>
          <w:rtl/>
          <w:lang w:val="en-US" w:bidi="ar-SA"/>
        </w:rPr>
        <w:t xml:space="preserve">الطاقة في سياق التخلص التدريجي من </w:t>
      </w:r>
      <w:r w:rsidR="001327F1" w:rsidRPr="000160AD">
        <w:rPr>
          <w:rFonts w:hint="cs"/>
          <w:sz w:val="26"/>
          <w:szCs w:val="26"/>
          <w:rtl/>
          <w:lang w:val="en-US" w:bidi="ar-SA"/>
        </w:rPr>
        <w:t>المواد</w:t>
      </w:r>
      <w:r w:rsidR="001327F1" w:rsidRPr="000160AD">
        <w:rPr>
          <w:sz w:val="26"/>
          <w:szCs w:val="26"/>
          <w:rtl/>
          <w:lang w:val="en-US" w:bidi="ar-SA"/>
        </w:rPr>
        <w:t xml:space="preserve"> </w:t>
      </w:r>
      <w:r w:rsidR="001327F1" w:rsidRPr="000160AD">
        <w:rPr>
          <w:rFonts w:hint="cs"/>
          <w:sz w:val="26"/>
          <w:szCs w:val="26"/>
          <w:rtl/>
          <w:lang w:val="en-US" w:bidi="ar-SA"/>
        </w:rPr>
        <w:t>الهيدروفلوروكربونية</w:t>
      </w:r>
      <w:r w:rsidR="001327F1" w:rsidRPr="000160AD">
        <w:rPr>
          <w:sz w:val="26"/>
          <w:szCs w:val="26"/>
          <w:rtl/>
          <w:lang w:val="en-US" w:bidi="ar-SA"/>
        </w:rPr>
        <w:t xml:space="preserve"> </w:t>
      </w:r>
      <w:r w:rsidR="001327F1" w:rsidRPr="000160AD">
        <w:rPr>
          <w:rFonts w:hint="cs"/>
          <w:sz w:val="26"/>
          <w:szCs w:val="26"/>
          <w:rtl/>
          <w:lang w:val="en-US" w:bidi="ar-SA"/>
        </w:rPr>
        <w:t xml:space="preserve"> </w:t>
      </w:r>
      <w:r w:rsidR="001327F1" w:rsidRPr="000160AD">
        <w:rPr>
          <w:sz w:val="26"/>
          <w:szCs w:val="26"/>
          <w:rtl/>
          <w:lang w:val="en-US" w:bidi="ar-SA"/>
        </w:rPr>
        <w:t>واعتماد تكنولوجيات منخفضة القدرة على إحداث الاحترار العالمي</w:t>
      </w:r>
      <w:r w:rsidR="001327F1" w:rsidRPr="000160AD">
        <w:rPr>
          <w:rFonts w:hint="cs"/>
          <w:sz w:val="26"/>
          <w:szCs w:val="26"/>
          <w:rtl/>
          <w:lang w:val="en-US" w:bidi="ar-SA"/>
        </w:rPr>
        <w:t xml:space="preserve"> ولا تحدث احترارا على اٌطلاق</w:t>
      </w:r>
      <w:r w:rsidR="007D3A95" w:rsidRPr="00E5534A">
        <w:rPr>
          <w:sz w:val="26"/>
          <w:szCs w:val="26"/>
          <w:rtl/>
          <w:lang w:val="en-US" w:bidi="ar-SA"/>
        </w:rPr>
        <w:t xml:space="preserve">؛ </w:t>
      </w:r>
      <w:r w:rsidR="007D3A95" w:rsidRPr="00E5534A">
        <w:rPr>
          <w:rFonts w:hint="cs"/>
          <w:sz w:val="26"/>
          <w:szCs w:val="26"/>
          <w:rtl/>
          <w:lang w:val="en-US" w:bidi="ar-SA"/>
        </w:rPr>
        <w:t>و</w:t>
      </w:r>
      <w:r w:rsidR="007D3A95" w:rsidRPr="00E5534A">
        <w:rPr>
          <w:sz w:val="26"/>
          <w:szCs w:val="26"/>
          <w:rtl/>
          <w:lang w:val="en-US" w:bidi="ar-SA"/>
        </w:rPr>
        <w:t xml:space="preserve">يغطي القسم الثالث </w:t>
      </w:r>
      <w:r w:rsidR="001327F1" w:rsidRPr="000160AD">
        <w:rPr>
          <w:sz w:val="26"/>
          <w:szCs w:val="26"/>
          <w:rtl/>
          <w:lang w:val="en-US" w:bidi="ar-SA"/>
        </w:rPr>
        <w:t xml:space="preserve">التدخلات الفنية المرتبطة بالحفاظ على و/ أو تعزيز كفاءة </w:t>
      </w:r>
      <w:r w:rsidR="001327F1" w:rsidRPr="000160AD">
        <w:rPr>
          <w:rFonts w:hint="cs"/>
          <w:sz w:val="26"/>
          <w:szCs w:val="26"/>
          <w:rtl/>
          <w:lang w:val="en-US" w:bidi="ar-SA"/>
        </w:rPr>
        <w:t xml:space="preserve">استخدام </w:t>
      </w:r>
      <w:r w:rsidR="001327F1" w:rsidRPr="000160AD">
        <w:rPr>
          <w:sz w:val="26"/>
          <w:szCs w:val="26"/>
          <w:rtl/>
          <w:lang w:val="en-US" w:bidi="ar-SA"/>
        </w:rPr>
        <w:t>الطاقة</w:t>
      </w:r>
      <w:r w:rsidR="007D3A95" w:rsidRPr="00E5534A">
        <w:rPr>
          <w:sz w:val="26"/>
          <w:szCs w:val="26"/>
          <w:rtl/>
          <w:lang w:val="en-US" w:bidi="ar-SA"/>
        </w:rPr>
        <w:t xml:space="preserve">؛ </w:t>
      </w:r>
      <w:r w:rsidR="007D3A95" w:rsidRPr="00E5534A">
        <w:rPr>
          <w:rFonts w:hint="cs"/>
          <w:sz w:val="26"/>
          <w:szCs w:val="26"/>
          <w:rtl/>
          <w:lang w:val="en-US" w:bidi="ar-SA"/>
        </w:rPr>
        <w:t>و</w:t>
      </w:r>
      <w:r w:rsidR="007D3A95" w:rsidRPr="00E5534A">
        <w:rPr>
          <w:sz w:val="26"/>
          <w:szCs w:val="26"/>
          <w:rtl/>
          <w:lang w:val="en-US" w:bidi="ar-SA"/>
        </w:rPr>
        <w:t xml:space="preserve">يتناول القسم الرابع </w:t>
      </w:r>
      <w:r w:rsidR="001327F1" w:rsidRPr="000160AD">
        <w:rPr>
          <w:sz w:val="26"/>
          <w:szCs w:val="26"/>
          <w:rtl/>
          <w:lang w:val="en-US" w:bidi="ar-SA"/>
        </w:rPr>
        <w:t xml:space="preserve">المسائل المتعلقة بالتكاليف، بما في ذلك التكاليف الإضافية </w:t>
      </w:r>
      <w:r w:rsidR="001327F1" w:rsidRPr="000160AD">
        <w:rPr>
          <w:rFonts w:hint="cs"/>
          <w:sz w:val="26"/>
          <w:szCs w:val="26"/>
          <w:rtl/>
          <w:lang w:val="en-US" w:bidi="ar-SA"/>
        </w:rPr>
        <w:t>المصاحبة</w:t>
      </w:r>
      <w:r w:rsidR="001327F1" w:rsidRPr="000160AD">
        <w:rPr>
          <w:sz w:val="26"/>
          <w:szCs w:val="26"/>
          <w:rtl/>
          <w:lang w:val="en-US" w:bidi="ar-SA"/>
        </w:rPr>
        <w:t xml:space="preserve"> وفرص الاسترداد وتكاليف المراقبة والتحقق</w:t>
      </w:r>
      <w:r w:rsidR="007D3A95" w:rsidRPr="00E5534A">
        <w:rPr>
          <w:sz w:val="26"/>
          <w:szCs w:val="26"/>
          <w:rtl/>
          <w:lang w:val="en-US" w:bidi="ar-SA"/>
        </w:rPr>
        <w:t xml:space="preserve">؛ </w:t>
      </w:r>
      <w:r w:rsidR="007D3A95" w:rsidRPr="00E5534A">
        <w:rPr>
          <w:rFonts w:hint="cs"/>
          <w:sz w:val="26"/>
          <w:szCs w:val="26"/>
          <w:rtl/>
          <w:lang w:val="en-US" w:bidi="ar-SA"/>
        </w:rPr>
        <w:t>و</w:t>
      </w:r>
      <w:r w:rsidR="007D3A95" w:rsidRPr="00E5534A">
        <w:rPr>
          <w:sz w:val="26"/>
          <w:szCs w:val="26"/>
          <w:rtl/>
          <w:lang w:val="en-US" w:bidi="ar-SA"/>
        </w:rPr>
        <w:t xml:space="preserve">يتناول القسم الخامس الفوائد البيئية </w:t>
      </w:r>
      <w:r w:rsidR="007D3A95" w:rsidRPr="00E5534A">
        <w:rPr>
          <w:rFonts w:hint="cs"/>
          <w:sz w:val="26"/>
          <w:szCs w:val="26"/>
          <w:rtl/>
          <w:lang w:val="en-US" w:bidi="ar-SA"/>
        </w:rPr>
        <w:t xml:space="preserve">من حيث </w:t>
      </w:r>
      <w:r w:rsidR="007D3A95" w:rsidRPr="00E5534A">
        <w:rPr>
          <w:sz w:val="26"/>
          <w:szCs w:val="26"/>
          <w:rtl/>
          <w:lang w:val="en-US" w:bidi="ar-SA"/>
        </w:rPr>
        <w:t xml:space="preserve">مكافئ ثاني أكسيد الكربون؛ ويتناول القسم السادس </w:t>
      </w:r>
      <w:r w:rsidR="001327F1" w:rsidRPr="000160AD">
        <w:rPr>
          <w:rFonts w:hint="cs"/>
          <w:sz w:val="26"/>
          <w:szCs w:val="26"/>
          <w:rtl/>
          <w:lang w:val="en-US" w:bidi="ar-SA"/>
        </w:rPr>
        <w:t>مشروعات</w:t>
      </w:r>
      <w:r w:rsidR="001327F1" w:rsidRPr="000160AD">
        <w:rPr>
          <w:sz w:val="26"/>
          <w:szCs w:val="26"/>
          <w:rtl/>
          <w:lang w:val="en-US" w:bidi="ar-SA"/>
        </w:rPr>
        <w:t xml:space="preserve"> </w:t>
      </w:r>
      <w:r w:rsidR="001327F1" w:rsidRPr="000160AD">
        <w:rPr>
          <w:rFonts w:hint="cs"/>
          <w:sz w:val="26"/>
          <w:szCs w:val="26"/>
          <w:rtl/>
          <w:lang w:val="en-US" w:bidi="ar-SA"/>
        </w:rPr>
        <w:t>إيضاحية</w:t>
      </w:r>
      <w:r w:rsidR="001327F1" w:rsidRPr="000160AD">
        <w:rPr>
          <w:sz w:val="26"/>
          <w:szCs w:val="26"/>
          <w:rtl/>
          <w:lang w:val="en-US" w:bidi="ar-SA"/>
        </w:rPr>
        <w:t xml:space="preserve"> لإدخال تكنولوجيات منخفضة القدرة على إحداث الاحترار العالمي ومشروعات استثمارية مستقلة </w:t>
      </w:r>
      <w:r w:rsidR="001327F1" w:rsidRPr="000160AD">
        <w:rPr>
          <w:rFonts w:hint="cs"/>
          <w:sz w:val="26"/>
          <w:szCs w:val="26"/>
          <w:rtl/>
          <w:lang w:val="en-US" w:bidi="ar-SA"/>
        </w:rPr>
        <w:t>للهيدروفلوروكربون</w:t>
      </w:r>
      <w:r w:rsidR="007D3A95" w:rsidRPr="00E5534A">
        <w:rPr>
          <w:rFonts w:hint="cs"/>
          <w:sz w:val="26"/>
          <w:szCs w:val="26"/>
          <w:rtl/>
          <w:lang w:val="en-US" w:bidi="ar-SA"/>
        </w:rPr>
        <w:t>.</w:t>
      </w:r>
    </w:p>
    <w:p w:rsidR="00AB14AA" w:rsidRPr="00107994" w:rsidRDefault="00AB14AA" w:rsidP="005C5BFC">
      <w:pPr>
        <w:pStyle w:val="Heading1"/>
        <w:numPr>
          <w:ilvl w:val="0"/>
          <w:numId w:val="0"/>
        </w:numPr>
        <w:bidi/>
        <w:ind w:left="720"/>
        <w:rPr>
          <w:sz w:val="26"/>
          <w:szCs w:val="26"/>
          <w:rtl/>
          <w:lang w:bidi="ar-EG"/>
        </w:rPr>
      </w:pPr>
      <w:r w:rsidRPr="00107994">
        <w:rPr>
          <w:rFonts w:hint="cs"/>
          <w:sz w:val="26"/>
          <w:szCs w:val="26"/>
          <w:u w:val="single"/>
          <w:rtl/>
          <w:lang w:bidi="ar-EG"/>
        </w:rPr>
        <w:t>القضايا التي يتعين معالجتها</w:t>
      </w:r>
      <w:r>
        <w:rPr>
          <w:rFonts w:hint="cs"/>
          <w:sz w:val="26"/>
          <w:szCs w:val="26"/>
          <w:rtl/>
          <w:lang w:bidi="ar-EG"/>
        </w:rPr>
        <w:t>: لا يوجد.</w:t>
      </w:r>
    </w:p>
    <w:p w:rsidR="00CD42C3" w:rsidRDefault="00AB14AA" w:rsidP="005C5BFC">
      <w:pPr>
        <w:pStyle w:val="Heading1"/>
        <w:numPr>
          <w:ilvl w:val="0"/>
          <w:numId w:val="0"/>
        </w:numPr>
        <w:bidi/>
        <w:ind w:left="720"/>
        <w:rPr>
          <w:sz w:val="26"/>
          <w:szCs w:val="26"/>
          <w:rtl/>
          <w:lang w:bidi="ar-SA"/>
        </w:rPr>
      </w:pPr>
      <w:r w:rsidRPr="00AB14AA">
        <w:rPr>
          <w:rFonts w:hint="cs"/>
          <w:sz w:val="26"/>
          <w:szCs w:val="26"/>
          <w:u w:val="single"/>
          <w:rtl/>
          <w:lang w:bidi="ar-EG"/>
        </w:rPr>
        <w:t>قد ترغب اللجنة التنفيذية في</w:t>
      </w:r>
      <w:r>
        <w:rPr>
          <w:rFonts w:hint="cs"/>
          <w:sz w:val="26"/>
          <w:szCs w:val="26"/>
          <w:rtl/>
          <w:lang w:bidi="ar-EG"/>
        </w:rPr>
        <w:t xml:space="preserve"> النظر </w:t>
      </w:r>
      <w:r w:rsidR="001327F1" w:rsidRPr="00D66DB2">
        <w:rPr>
          <w:sz w:val="26"/>
          <w:szCs w:val="26"/>
          <w:rtl/>
          <w:lang w:bidi="ar-SA"/>
        </w:rPr>
        <w:t xml:space="preserve">في </w:t>
      </w:r>
      <w:r w:rsidR="001327F1" w:rsidRPr="00D66DB2">
        <w:rPr>
          <w:rFonts w:hint="cs"/>
          <w:sz w:val="26"/>
          <w:szCs w:val="26"/>
          <w:rtl/>
          <w:lang w:bidi="ar-SA"/>
        </w:rPr>
        <w:t xml:space="preserve">تحديث </w:t>
      </w:r>
      <w:r w:rsidR="001327F1" w:rsidRPr="00D66DB2">
        <w:rPr>
          <w:sz w:val="26"/>
          <w:szCs w:val="26"/>
          <w:rtl/>
          <w:lang w:bidi="ar-SA"/>
        </w:rPr>
        <w:t>ملخص</w:t>
      </w:r>
      <w:r w:rsidR="001327F1" w:rsidRPr="000160AD">
        <w:rPr>
          <w:sz w:val="26"/>
          <w:szCs w:val="26"/>
          <w:rtl/>
          <w:lang w:bidi="ar-SA"/>
        </w:rPr>
        <w:t xml:space="preserve"> تقرير فريق التكنولوجيا والتقييم الاقتصادي </w:t>
      </w:r>
      <w:r w:rsidR="001327F1" w:rsidRPr="000160AD">
        <w:rPr>
          <w:rFonts w:hint="cs"/>
          <w:sz w:val="26"/>
          <w:szCs w:val="26"/>
          <w:rtl/>
          <w:lang w:bidi="ar-SA"/>
        </w:rPr>
        <w:t>عن</w:t>
      </w:r>
      <w:r w:rsidR="001327F1" w:rsidRPr="000160AD">
        <w:rPr>
          <w:sz w:val="26"/>
          <w:szCs w:val="26"/>
          <w:rtl/>
          <w:lang w:bidi="ar-SA"/>
        </w:rPr>
        <w:t xml:space="preserve"> المسائل المتعلقة بكفاءة </w:t>
      </w:r>
      <w:r w:rsidR="001327F1" w:rsidRPr="000160AD">
        <w:rPr>
          <w:rFonts w:hint="cs"/>
          <w:sz w:val="26"/>
          <w:szCs w:val="26"/>
          <w:rtl/>
          <w:lang w:bidi="ar-SA"/>
        </w:rPr>
        <w:t xml:space="preserve">استخدام </w:t>
      </w:r>
      <w:r w:rsidR="001327F1" w:rsidRPr="000160AD">
        <w:rPr>
          <w:sz w:val="26"/>
          <w:szCs w:val="26"/>
          <w:rtl/>
          <w:lang w:bidi="ar-SA"/>
        </w:rPr>
        <w:t xml:space="preserve">الطاقة فيما </w:t>
      </w:r>
      <w:r w:rsidR="001327F1" w:rsidRPr="000160AD">
        <w:rPr>
          <w:rFonts w:hint="cs"/>
          <w:sz w:val="26"/>
          <w:szCs w:val="26"/>
          <w:rtl/>
          <w:lang w:bidi="ar-SA"/>
        </w:rPr>
        <w:t>يخص</w:t>
      </w:r>
      <w:r w:rsidR="001327F1" w:rsidRPr="000160AD">
        <w:rPr>
          <w:sz w:val="26"/>
          <w:szCs w:val="26"/>
          <w:rtl/>
          <w:lang w:bidi="ar-SA"/>
        </w:rPr>
        <w:t xml:space="preserve"> المسائل المحد</w:t>
      </w:r>
      <w:r w:rsidR="00B07DA8">
        <w:rPr>
          <w:sz w:val="26"/>
          <w:szCs w:val="26"/>
          <w:rtl/>
          <w:lang w:bidi="ar-SA"/>
        </w:rPr>
        <w:t>دة في المقرر 82/83</w:t>
      </w:r>
      <w:r w:rsidR="001327F1">
        <w:rPr>
          <w:sz w:val="26"/>
          <w:szCs w:val="26"/>
          <w:rtl/>
          <w:lang w:bidi="ar-SA"/>
        </w:rPr>
        <w:t>(</w:t>
      </w:r>
      <w:r w:rsidR="007F4D8F" w:rsidRPr="00AF56C3">
        <w:rPr>
          <w:rFonts w:hint="eastAsia"/>
          <w:sz w:val="26"/>
          <w:szCs w:val="26"/>
          <w:rtl/>
        </w:rPr>
        <w:t>ھ</w:t>
      </w:r>
      <w:r w:rsidR="001327F1">
        <w:rPr>
          <w:sz w:val="26"/>
          <w:szCs w:val="26"/>
          <w:rtl/>
          <w:lang w:bidi="ar-SA"/>
        </w:rPr>
        <w:t>) (المقرر</w:t>
      </w:r>
      <w:r w:rsidR="001327F1">
        <w:rPr>
          <w:sz w:val="26"/>
          <w:szCs w:val="26"/>
          <w:lang w:bidi="ar-SA"/>
        </w:rPr>
        <w:t xml:space="preserve"> </w:t>
      </w:r>
      <w:r w:rsidR="001327F1">
        <w:rPr>
          <w:sz w:val="26"/>
          <w:szCs w:val="26"/>
          <w:lang w:bidi="ar-SA"/>
        </w:rPr>
        <w:lastRenderedPageBreak/>
        <w:t>64/83</w:t>
      </w:r>
      <w:r w:rsidR="001327F1" w:rsidRPr="000160AD">
        <w:rPr>
          <w:sz w:val="26"/>
          <w:szCs w:val="26"/>
          <w:rtl/>
          <w:lang w:bidi="ar-SA"/>
        </w:rPr>
        <w:t xml:space="preserve">(و)) الوارد في الوثيقة </w:t>
      </w:r>
      <w:r w:rsidR="001327F1" w:rsidRPr="000160AD">
        <w:rPr>
          <w:sz w:val="26"/>
          <w:szCs w:val="26"/>
        </w:rPr>
        <w:t>UNEP/OzL.Pro/ExCom/</w:t>
      </w:r>
      <w:r w:rsidR="001327F1">
        <w:rPr>
          <w:sz w:val="26"/>
          <w:szCs w:val="26"/>
        </w:rPr>
        <w:t>84/69</w:t>
      </w:r>
      <w:r w:rsidR="001327F1" w:rsidRPr="000160AD">
        <w:rPr>
          <w:sz w:val="26"/>
          <w:szCs w:val="26"/>
        </w:rPr>
        <w:t xml:space="preserve"> </w:t>
      </w:r>
      <w:r w:rsidR="001327F1" w:rsidRPr="000160AD">
        <w:rPr>
          <w:sz w:val="26"/>
          <w:szCs w:val="26"/>
          <w:rtl/>
          <w:lang w:bidi="ar-SA"/>
        </w:rPr>
        <w:t xml:space="preserve"> أثناء مداولاته</w:t>
      </w:r>
      <w:r w:rsidR="001327F1" w:rsidRPr="000160AD">
        <w:rPr>
          <w:rFonts w:hint="cs"/>
          <w:sz w:val="26"/>
          <w:szCs w:val="26"/>
          <w:rtl/>
          <w:lang w:bidi="ar-SA"/>
        </w:rPr>
        <w:t>ا</w:t>
      </w:r>
      <w:r w:rsidR="001327F1" w:rsidRPr="000160AD">
        <w:rPr>
          <w:sz w:val="26"/>
          <w:szCs w:val="26"/>
          <w:rtl/>
          <w:lang w:bidi="ar-SA"/>
        </w:rPr>
        <w:t xml:space="preserve"> المتعلقة بطرق تفعيل الفقرة 22 من المقرر </w:t>
      </w:r>
      <w:r w:rsidR="001327F1">
        <w:rPr>
          <w:sz w:val="26"/>
          <w:szCs w:val="26"/>
          <w:lang w:bidi="ar-SA"/>
        </w:rPr>
        <w:t>2/XXVIII</w:t>
      </w:r>
      <w:r w:rsidR="001327F1" w:rsidRPr="000160AD">
        <w:rPr>
          <w:sz w:val="26"/>
          <w:szCs w:val="26"/>
          <w:rtl/>
          <w:lang w:bidi="ar-SA"/>
        </w:rPr>
        <w:t>، والفقرتين 5 و 6 من المقرر</w:t>
      </w:r>
      <w:r w:rsidR="001327F1" w:rsidRPr="000160AD">
        <w:rPr>
          <w:rFonts w:hint="cs"/>
          <w:sz w:val="26"/>
          <w:szCs w:val="26"/>
          <w:rtl/>
          <w:lang w:bidi="ar-SA"/>
        </w:rPr>
        <w:t xml:space="preserve"> </w:t>
      </w:r>
      <w:r w:rsidR="001327F1">
        <w:rPr>
          <w:sz w:val="26"/>
          <w:szCs w:val="26"/>
          <w:lang w:bidi="ar-SA"/>
        </w:rPr>
        <w:t>5/XXX</w:t>
      </w:r>
      <w:r w:rsidR="001327F1" w:rsidRPr="000160AD">
        <w:rPr>
          <w:sz w:val="26"/>
          <w:szCs w:val="26"/>
          <w:rtl/>
          <w:lang w:bidi="ar-SA"/>
        </w:rPr>
        <w:t>.</w:t>
      </w:r>
    </w:p>
    <w:p w:rsidR="00FC1E57" w:rsidRPr="00CD42C3" w:rsidRDefault="00FC1E57" w:rsidP="005C5BFC">
      <w:pPr>
        <w:bidi/>
        <w:spacing w:after="240"/>
        <w:ind w:left="1440" w:hanging="720"/>
        <w:rPr>
          <w:b/>
          <w:bCs/>
          <w:sz w:val="26"/>
          <w:szCs w:val="26"/>
        </w:rPr>
      </w:pPr>
      <w:r w:rsidRPr="00CD42C3">
        <w:rPr>
          <w:rFonts w:hint="cs"/>
          <w:b/>
          <w:bCs/>
          <w:sz w:val="26"/>
          <w:szCs w:val="26"/>
          <w:rtl/>
        </w:rPr>
        <w:t>(ج)</w:t>
      </w:r>
      <w:r w:rsidRPr="00CD42C3">
        <w:rPr>
          <w:rFonts w:hint="cs"/>
          <w:b/>
          <w:bCs/>
          <w:sz w:val="26"/>
          <w:szCs w:val="26"/>
          <w:rtl/>
        </w:rPr>
        <w:tab/>
      </w:r>
      <w:r w:rsidRPr="00CD42C3">
        <w:rPr>
          <w:b/>
          <w:bCs/>
          <w:sz w:val="26"/>
          <w:szCs w:val="26"/>
          <w:rtl/>
        </w:rPr>
        <w:t xml:space="preserve">الجوانب الرئيسية ذات الصلة بتكنولوجيات الرقابة على </w:t>
      </w:r>
      <w:r w:rsidRPr="00CD42C3">
        <w:rPr>
          <w:rFonts w:hint="cs"/>
          <w:b/>
          <w:bCs/>
          <w:sz w:val="26"/>
          <w:szCs w:val="26"/>
          <w:rtl/>
        </w:rPr>
        <w:t xml:space="preserve">المنتج الثانوي </w:t>
      </w:r>
      <w:r w:rsidRPr="00CD42C3">
        <w:rPr>
          <w:b/>
          <w:bCs/>
          <w:sz w:val="26"/>
          <w:szCs w:val="26"/>
          <w:rtl/>
        </w:rPr>
        <w:t>الهيدروفلوروكربون-23 (المقرر</w:t>
      </w:r>
      <w:r w:rsidRPr="00CD42C3">
        <w:rPr>
          <w:rFonts w:hint="cs"/>
          <w:b/>
          <w:bCs/>
          <w:sz w:val="26"/>
          <w:szCs w:val="26"/>
          <w:rtl/>
        </w:rPr>
        <w:t>ان 83/66 و 83/67)</w:t>
      </w:r>
    </w:p>
    <w:p w:rsidR="00CD42C3" w:rsidRPr="00CD42C3" w:rsidRDefault="007D3A95" w:rsidP="005C5BFC">
      <w:pPr>
        <w:pStyle w:val="Heading1"/>
        <w:numPr>
          <w:ilvl w:val="0"/>
          <w:numId w:val="0"/>
        </w:numPr>
        <w:bidi/>
        <w:ind w:left="720"/>
        <w:rPr>
          <w:sz w:val="26"/>
          <w:szCs w:val="26"/>
          <w:rtl/>
          <w:lang w:bidi="ar-EG"/>
        </w:rPr>
      </w:pPr>
      <w:r>
        <w:rPr>
          <w:rFonts w:hint="cs"/>
          <w:sz w:val="26"/>
          <w:szCs w:val="26"/>
          <w:rtl/>
          <w:lang w:bidi="ar-EG"/>
        </w:rPr>
        <w:t>تعرض</w:t>
      </w:r>
      <w:r w:rsidR="00AB14AA">
        <w:rPr>
          <w:rFonts w:hint="cs"/>
          <w:sz w:val="26"/>
          <w:szCs w:val="26"/>
          <w:rtl/>
          <w:lang w:bidi="ar-EG"/>
        </w:rPr>
        <w:t xml:space="preserve"> </w:t>
      </w:r>
      <w:r w:rsidR="00AB14AA" w:rsidRPr="007D3A95">
        <w:rPr>
          <w:rFonts w:hint="cs"/>
          <w:sz w:val="26"/>
          <w:szCs w:val="26"/>
          <w:u w:val="single"/>
          <w:rtl/>
          <w:lang w:bidi="ar-EG"/>
        </w:rPr>
        <w:t xml:space="preserve">الوثيقة </w:t>
      </w:r>
      <w:r w:rsidRPr="00506837">
        <w:rPr>
          <w:u w:val="single"/>
          <w:lang w:val="en-CA"/>
        </w:rPr>
        <w:t>UNEP/OzL.Pro/ExCom/84/70</w:t>
      </w:r>
      <w:r w:rsidR="00AB14AA">
        <w:rPr>
          <w:rFonts w:hint="cs"/>
          <w:sz w:val="26"/>
          <w:szCs w:val="26"/>
          <w:rtl/>
          <w:lang w:bidi="ar-EG"/>
        </w:rPr>
        <w:t xml:space="preserve"> ال</w:t>
      </w:r>
      <w:r w:rsidR="00821D32">
        <w:rPr>
          <w:rFonts w:hint="cs"/>
          <w:sz w:val="26"/>
          <w:szCs w:val="26"/>
          <w:rtl/>
          <w:lang w:bidi="ar-EG"/>
        </w:rPr>
        <w:t>قضايا</w:t>
      </w:r>
      <w:r w:rsidR="00AB14AA">
        <w:rPr>
          <w:rFonts w:hint="cs"/>
          <w:sz w:val="26"/>
          <w:szCs w:val="26"/>
          <w:rtl/>
          <w:lang w:bidi="ar-EG"/>
        </w:rPr>
        <w:t xml:space="preserve"> المتعلقة بالسياسات المتصلة </w:t>
      </w:r>
      <w:r w:rsidR="00821D32">
        <w:rPr>
          <w:rFonts w:hint="cs"/>
          <w:sz w:val="26"/>
          <w:szCs w:val="26"/>
          <w:rtl/>
          <w:lang w:bidi="ar-EG"/>
        </w:rPr>
        <w:t xml:space="preserve">بالرقابة على إنبعاثات المنتج الثانوى </w:t>
      </w:r>
      <w:r w:rsidR="00821D32">
        <w:rPr>
          <w:sz w:val="26"/>
          <w:szCs w:val="26"/>
          <w:rtl/>
          <w:lang w:bidi="ar-EG"/>
        </w:rPr>
        <w:t>الهيدروفلوروكربون-23</w:t>
      </w:r>
      <w:r w:rsidR="00821D32">
        <w:rPr>
          <w:rFonts w:hint="cs"/>
          <w:sz w:val="26"/>
          <w:szCs w:val="26"/>
          <w:rtl/>
          <w:lang w:bidi="ar-EG"/>
        </w:rPr>
        <w:t xml:space="preserve"> في بلدان المادة 5 التي نشأت من استعراض الأمانة للمشروعات في الأرجنتين والمكسيك. وتحتوي على ثلاثة أجزاء: قضايا السياسات الناشئة في المشروعات في الأرجنتين والمكسيك (الجزء الأول)؛ وقضايا السياسات الناشئة في المشروع في الأرجنتين (الجزء الثاني)؛ </w:t>
      </w:r>
      <w:r w:rsidR="00821D32">
        <w:rPr>
          <w:rFonts w:hint="cs"/>
          <w:sz w:val="26"/>
          <w:szCs w:val="26"/>
          <w:rtl/>
          <w:lang w:val="en-US" w:bidi="ar-EG"/>
        </w:rPr>
        <w:t>وقضايا السياسات الناشئة في المشروع في المكسيك</w:t>
      </w:r>
      <w:r w:rsidR="00B07DA8">
        <w:rPr>
          <w:rFonts w:hint="cs"/>
          <w:sz w:val="26"/>
          <w:szCs w:val="26"/>
          <w:rtl/>
          <w:lang w:bidi="ar-EG"/>
        </w:rPr>
        <w:t xml:space="preserve"> (الجزء الثالث)</w:t>
      </w:r>
      <w:r w:rsidR="00821D32">
        <w:rPr>
          <w:rFonts w:hint="cs"/>
          <w:sz w:val="26"/>
          <w:szCs w:val="26"/>
          <w:rtl/>
          <w:lang w:bidi="ar-EG"/>
        </w:rPr>
        <w:t>.</w:t>
      </w:r>
    </w:p>
    <w:p w:rsidR="00CD42C3" w:rsidRDefault="00CD42C3" w:rsidP="005C5BFC">
      <w:pPr>
        <w:pStyle w:val="Heading1"/>
        <w:numPr>
          <w:ilvl w:val="0"/>
          <w:numId w:val="0"/>
        </w:numPr>
        <w:bidi/>
        <w:ind w:left="720"/>
        <w:rPr>
          <w:sz w:val="26"/>
          <w:szCs w:val="26"/>
          <w:rtl/>
        </w:rPr>
      </w:pPr>
      <w:r w:rsidRPr="00107994">
        <w:rPr>
          <w:rFonts w:hint="cs"/>
          <w:sz w:val="26"/>
          <w:szCs w:val="26"/>
          <w:u w:val="single"/>
          <w:rtl/>
          <w:lang w:bidi="ar-EG"/>
        </w:rPr>
        <w:t>القضايا التي يتعين معالجتها</w:t>
      </w:r>
      <w:r>
        <w:rPr>
          <w:rFonts w:hint="cs"/>
          <w:sz w:val="26"/>
          <w:szCs w:val="26"/>
          <w:rtl/>
          <w:lang w:bidi="ar-EG"/>
        </w:rPr>
        <w:t>:</w:t>
      </w:r>
    </w:p>
    <w:p w:rsidR="00CD42C3" w:rsidRPr="00CD42C3" w:rsidRDefault="00821D32" w:rsidP="007F00F4">
      <w:pPr>
        <w:pStyle w:val="Heading1"/>
        <w:numPr>
          <w:ilvl w:val="0"/>
          <w:numId w:val="19"/>
        </w:numPr>
        <w:bidi/>
        <w:rPr>
          <w:sz w:val="26"/>
          <w:szCs w:val="26"/>
          <w:rtl/>
        </w:rPr>
      </w:pPr>
      <w:r>
        <w:rPr>
          <w:rFonts w:hint="cs"/>
          <w:sz w:val="26"/>
          <w:szCs w:val="26"/>
          <w:rtl/>
          <w:lang w:bidi="ar-EG"/>
        </w:rPr>
        <w:t xml:space="preserve">إرشادات بشأن </w:t>
      </w:r>
      <w:r w:rsidR="00B07DA8">
        <w:rPr>
          <w:rFonts w:hint="cs"/>
          <w:sz w:val="26"/>
          <w:szCs w:val="26"/>
          <w:rtl/>
          <w:lang w:bidi="ar-EG"/>
        </w:rPr>
        <w:t>قضايا السياس</w:t>
      </w:r>
      <w:r w:rsidR="00AF56C3">
        <w:rPr>
          <w:rFonts w:hint="cs"/>
          <w:sz w:val="26"/>
          <w:szCs w:val="26"/>
          <w:rtl/>
          <w:lang w:bidi="ar-EG"/>
        </w:rPr>
        <w:t>ات</w:t>
      </w:r>
      <w:r w:rsidR="00CD42C3" w:rsidRPr="00CD42C3">
        <w:rPr>
          <w:rFonts w:hint="cs"/>
          <w:sz w:val="26"/>
          <w:szCs w:val="26"/>
          <w:rtl/>
          <w:lang w:bidi="ar-EG"/>
        </w:rPr>
        <w:t xml:space="preserve"> المثارة في الوثيقة </w:t>
      </w:r>
      <w:r w:rsidR="00AF56C3" w:rsidRPr="00AF56C3">
        <w:rPr>
          <w:sz w:val="26"/>
          <w:szCs w:val="26"/>
          <w:lang w:val="en-CA"/>
        </w:rPr>
        <w:t>UNEP/OzL.Pro/ExCom/84/70</w:t>
      </w:r>
      <w:r w:rsidR="00CD42C3">
        <w:rPr>
          <w:rFonts w:hint="cs"/>
          <w:sz w:val="26"/>
          <w:szCs w:val="26"/>
          <w:rtl/>
        </w:rPr>
        <w:t>.</w:t>
      </w:r>
    </w:p>
    <w:p w:rsidR="00AB14AA" w:rsidRDefault="00AB14AA" w:rsidP="005C5BFC">
      <w:pPr>
        <w:pStyle w:val="Heading1"/>
        <w:numPr>
          <w:ilvl w:val="0"/>
          <w:numId w:val="0"/>
        </w:numPr>
        <w:bidi/>
        <w:ind w:left="720"/>
        <w:rPr>
          <w:sz w:val="26"/>
          <w:szCs w:val="26"/>
          <w:rtl/>
        </w:rPr>
      </w:pPr>
      <w:r w:rsidRPr="00AB14AA">
        <w:rPr>
          <w:rFonts w:hint="cs"/>
          <w:sz w:val="26"/>
          <w:szCs w:val="26"/>
          <w:u w:val="single"/>
          <w:rtl/>
        </w:rPr>
        <w:t>قد ترغب اللجنة التنفيذية في</w:t>
      </w:r>
      <w:r w:rsidR="00F04F0B">
        <w:rPr>
          <w:rFonts w:hint="cs"/>
          <w:sz w:val="26"/>
          <w:szCs w:val="26"/>
          <w:u w:val="single"/>
          <w:rtl/>
          <w:lang w:bidi="ar-EG"/>
        </w:rPr>
        <w:t xml:space="preserve"> أن</w:t>
      </w:r>
      <w:r>
        <w:rPr>
          <w:rFonts w:hint="cs"/>
          <w:sz w:val="26"/>
          <w:szCs w:val="26"/>
          <w:rtl/>
        </w:rPr>
        <w:t>:</w:t>
      </w:r>
    </w:p>
    <w:p w:rsidR="002C62DF" w:rsidRDefault="002C62DF" w:rsidP="005C5BFC">
      <w:pPr>
        <w:pStyle w:val="StyleHeader4Para4Left0Firstline0"/>
        <w:widowControl/>
        <w:numPr>
          <w:ilvl w:val="0"/>
          <w:numId w:val="0"/>
        </w:numPr>
        <w:tabs>
          <w:tab w:val="clear" w:pos="2880"/>
          <w:tab w:val="clear" w:pos="5760"/>
        </w:tabs>
        <w:bidi/>
        <w:ind w:left="1440" w:hanging="720"/>
        <w:rPr>
          <w:sz w:val="26"/>
          <w:szCs w:val="26"/>
          <w:rtl/>
          <w:lang w:val="en-US" w:bidi="ar-EG"/>
        </w:rPr>
      </w:pPr>
      <w:r>
        <w:rPr>
          <w:rFonts w:hint="cs"/>
          <w:sz w:val="26"/>
          <w:szCs w:val="26"/>
          <w:rtl/>
          <w:lang w:bidi="ar-EG"/>
        </w:rPr>
        <w:t>(أ)</w:t>
      </w:r>
      <w:r>
        <w:rPr>
          <w:rFonts w:hint="cs"/>
          <w:sz w:val="26"/>
          <w:szCs w:val="26"/>
          <w:rtl/>
          <w:lang w:bidi="ar-EG"/>
        </w:rPr>
        <w:tab/>
        <w:t>تحاط علما ب</w:t>
      </w:r>
      <w:r>
        <w:rPr>
          <w:sz w:val="26"/>
          <w:szCs w:val="26"/>
          <w:rtl/>
          <w:lang w:bidi="ar-EG"/>
        </w:rPr>
        <w:t>الجوانب الرئيسة ذات الصلة بتكنولوجيات الرقابة على المنتج الثانوى الهيدروفلوروكربون-23</w:t>
      </w:r>
      <w:r>
        <w:rPr>
          <w:rFonts w:hint="cs"/>
          <w:sz w:val="26"/>
          <w:szCs w:val="26"/>
          <w:rtl/>
          <w:lang w:bidi="ar-EG"/>
        </w:rPr>
        <w:t xml:space="preserve"> (المقرران 83/66 و83/67) الواردة في الوثيقة </w:t>
      </w:r>
      <w:r>
        <w:rPr>
          <w:sz w:val="26"/>
          <w:szCs w:val="26"/>
          <w:lang w:val="en-US" w:bidi="ar-EG"/>
        </w:rPr>
        <w:t>UNEP/OzL.Pro/ExCom/84/70</w:t>
      </w:r>
      <w:r>
        <w:rPr>
          <w:rFonts w:hint="cs"/>
          <w:sz w:val="26"/>
          <w:szCs w:val="26"/>
          <w:rtl/>
          <w:lang w:val="en-US" w:bidi="ar-EG"/>
        </w:rPr>
        <w:t>؛</w:t>
      </w:r>
    </w:p>
    <w:p w:rsidR="002C62DF" w:rsidRDefault="002C62DF" w:rsidP="005C5BFC">
      <w:pPr>
        <w:pStyle w:val="StyleHeader4Para4Left0Firstline0"/>
        <w:widowControl/>
        <w:numPr>
          <w:ilvl w:val="0"/>
          <w:numId w:val="0"/>
        </w:numPr>
        <w:tabs>
          <w:tab w:val="clear" w:pos="2880"/>
          <w:tab w:val="clear" w:pos="5760"/>
          <w:tab w:val="left" w:pos="720"/>
        </w:tabs>
        <w:bidi/>
        <w:ind w:left="1440" w:hanging="720"/>
        <w:rPr>
          <w:sz w:val="26"/>
          <w:szCs w:val="26"/>
          <w:rtl/>
          <w:lang w:bidi="ar-EG"/>
        </w:rPr>
      </w:pPr>
      <w:r>
        <w:rPr>
          <w:rFonts w:hint="cs"/>
          <w:sz w:val="26"/>
          <w:szCs w:val="26"/>
          <w:rtl/>
          <w:lang w:val="en-US" w:bidi="ar-EG"/>
        </w:rPr>
        <w:t>(ب)</w:t>
      </w:r>
      <w:r>
        <w:rPr>
          <w:rFonts w:hint="cs"/>
          <w:sz w:val="26"/>
          <w:szCs w:val="26"/>
          <w:rtl/>
          <w:lang w:val="en-US" w:bidi="ar-EG"/>
        </w:rPr>
        <w:tab/>
        <w:t xml:space="preserve">توفر المشورة السياسية بشأن القضايا المتعلقة بمشروعات الرقابة على </w:t>
      </w:r>
      <w:r>
        <w:rPr>
          <w:sz w:val="26"/>
          <w:szCs w:val="26"/>
          <w:rtl/>
          <w:lang w:bidi="ar-EG"/>
        </w:rPr>
        <w:t>المنتج الثانوى الهيدروفلوروكربون-23</w:t>
      </w:r>
      <w:r w:rsidR="00B07DA8">
        <w:rPr>
          <w:rFonts w:hint="cs"/>
          <w:sz w:val="26"/>
          <w:szCs w:val="26"/>
          <w:rtl/>
          <w:lang w:bidi="ar-EG"/>
        </w:rPr>
        <w:t>:</w:t>
      </w:r>
    </w:p>
    <w:p w:rsidR="002C62DF" w:rsidRPr="00156C34" w:rsidRDefault="002C62DF" w:rsidP="005C5BFC">
      <w:pPr>
        <w:pStyle w:val="StyleHeader4Para4Left0Firstline0"/>
        <w:widowControl/>
        <w:numPr>
          <w:ilvl w:val="0"/>
          <w:numId w:val="0"/>
        </w:numPr>
        <w:tabs>
          <w:tab w:val="clear" w:pos="2880"/>
          <w:tab w:val="clear" w:pos="5760"/>
        </w:tabs>
        <w:bidi/>
        <w:ind w:left="1440"/>
        <w:rPr>
          <w:i/>
          <w:iCs/>
          <w:sz w:val="26"/>
          <w:szCs w:val="26"/>
          <w:lang w:bidi="ar-EG"/>
        </w:rPr>
      </w:pPr>
      <w:r w:rsidRPr="00156C34">
        <w:rPr>
          <w:rFonts w:hint="cs"/>
          <w:i/>
          <w:iCs/>
          <w:sz w:val="26"/>
          <w:szCs w:val="26"/>
          <w:rtl/>
          <w:lang w:bidi="ar-EG"/>
        </w:rPr>
        <w:t xml:space="preserve">في ما يتعلق </w:t>
      </w:r>
      <w:r>
        <w:rPr>
          <w:rFonts w:hint="cs"/>
          <w:i/>
          <w:iCs/>
          <w:sz w:val="26"/>
          <w:szCs w:val="26"/>
          <w:rtl/>
          <w:lang w:bidi="ar-EG"/>
        </w:rPr>
        <w:t>ب</w:t>
      </w:r>
      <w:r w:rsidRPr="00156C34">
        <w:rPr>
          <w:rFonts w:hint="cs"/>
          <w:i/>
          <w:iCs/>
          <w:sz w:val="26"/>
          <w:szCs w:val="26"/>
          <w:rtl/>
          <w:lang w:val="en-US" w:bidi="ar-EG"/>
        </w:rPr>
        <w:t>أساس إنتاج ا</w:t>
      </w:r>
      <w:r w:rsidRPr="00156C34">
        <w:rPr>
          <w:rFonts w:hint="cs"/>
          <w:i/>
          <w:iCs/>
          <w:sz w:val="26"/>
          <w:szCs w:val="26"/>
          <w:rtl/>
          <w:lang w:bidi="ar-EG"/>
        </w:rPr>
        <w:t>لهيدروكلوروفلوروكربون-22 الذي يستخدم في تحديد تكاليف التشغيل الاضافية</w:t>
      </w:r>
    </w:p>
    <w:p w:rsidR="002C62DF" w:rsidRPr="00156C34" w:rsidRDefault="002C62DF" w:rsidP="007F00F4">
      <w:pPr>
        <w:pStyle w:val="StyleHeader4Para4Left0Firstline0"/>
        <w:widowControl/>
        <w:numPr>
          <w:ilvl w:val="0"/>
          <w:numId w:val="47"/>
        </w:numPr>
        <w:tabs>
          <w:tab w:val="clear" w:pos="2880"/>
          <w:tab w:val="clear" w:pos="5760"/>
        </w:tabs>
        <w:bidi/>
        <w:ind w:left="2160" w:hanging="720"/>
        <w:rPr>
          <w:sz w:val="26"/>
          <w:szCs w:val="26"/>
          <w:lang w:val="en-US" w:bidi="ar-EG"/>
        </w:rPr>
      </w:pPr>
      <w:r>
        <w:rPr>
          <w:sz w:val="26"/>
          <w:szCs w:val="26"/>
          <w:rtl/>
          <w:lang w:bidi="ar-EG"/>
        </w:rPr>
        <w:t xml:space="preserve">ما إذا كان ينبغى استخدام المقرر المعتمد في الاجتماع السادس عشر كأساس لحساب مستوى إنتاج الهيدروكلوروفلوروكربون-22 </w:t>
      </w:r>
      <w:r>
        <w:rPr>
          <w:rFonts w:hint="cs"/>
          <w:sz w:val="26"/>
          <w:szCs w:val="26"/>
          <w:rtl/>
          <w:lang w:bidi="ar-EG"/>
        </w:rPr>
        <w:t>والمرتبط</w:t>
      </w:r>
      <w:r>
        <w:rPr>
          <w:sz w:val="26"/>
          <w:szCs w:val="26"/>
          <w:rtl/>
          <w:lang w:bidi="ar-EG"/>
        </w:rPr>
        <w:t xml:space="preserve"> </w:t>
      </w:r>
      <w:r>
        <w:rPr>
          <w:rFonts w:hint="cs"/>
          <w:sz w:val="26"/>
          <w:szCs w:val="26"/>
          <w:rtl/>
          <w:lang w:bidi="ar-EG"/>
        </w:rPr>
        <w:t>بانبعاثات المنتج الثانوى</w:t>
      </w:r>
      <w:r>
        <w:rPr>
          <w:sz w:val="26"/>
          <w:szCs w:val="26"/>
          <w:rtl/>
          <w:lang w:bidi="ar-EG"/>
        </w:rPr>
        <w:t xml:space="preserve"> </w:t>
      </w:r>
      <w:r>
        <w:rPr>
          <w:rFonts w:hint="cs"/>
          <w:sz w:val="26"/>
          <w:szCs w:val="26"/>
          <w:rtl/>
          <w:lang w:bidi="ar-EG"/>
        </w:rPr>
        <w:t xml:space="preserve">الذي يستخدم </w:t>
      </w:r>
      <w:r>
        <w:rPr>
          <w:sz w:val="26"/>
          <w:szCs w:val="26"/>
          <w:rtl/>
          <w:lang w:bidi="ar-EG"/>
        </w:rPr>
        <w:t>لتحديد تكاليف التشغيل ال</w:t>
      </w:r>
      <w:r w:rsidR="00DA2C76">
        <w:rPr>
          <w:rFonts w:hint="cs"/>
          <w:sz w:val="26"/>
          <w:szCs w:val="26"/>
          <w:rtl/>
          <w:lang w:bidi="ar-EG"/>
        </w:rPr>
        <w:t>إ</w:t>
      </w:r>
      <w:r>
        <w:rPr>
          <w:sz w:val="26"/>
          <w:szCs w:val="26"/>
          <w:rtl/>
          <w:lang w:bidi="ar-EG"/>
        </w:rPr>
        <w:t>ضافية أو تستخدم طريقة أخرى</w:t>
      </w:r>
      <w:r>
        <w:rPr>
          <w:rFonts w:hint="cs"/>
          <w:sz w:val="26"/>
          <w:szCs w:val="26"/>
          <w:rtl/>
          <w:lang w:bidi="ar-EG"/>
        </w:rPr>
        <w:t>؛</w:t>
      </w:r>
    </w:p>
    <w:p w:rsidR="002C62DF" w:rsidRDefault="002C62DF" w:rsidP="005C5BFC">
      <w:pPr>
        <w:pStyle w:val="StyleHeader4Para4Left0Firstline0"/>
        <w:widowControl/>
        <w:numPr>
          <w:ilvl w:val="0"/>
          <w:numId w:val="0"/>
        </w:numPr>
        <w:tabs>
          <w:tab w:val="clear" w:pos="2880"/>
          <w:tab w:val="clear" w:pos="5760"/>
        </w:tabs>
        <w:bidi/>
        <w:ind w:left="1440"/>
        <w:rPr>
          <w:sz w:val="26"/>
          <w:szCs w:val="26"/>
          <w:lang w:bidi="ar-EG"/>
        </w:rPr>
      </w:pPr>
      <w:r w:rsidRPr="00156C34">
        <w:rPr>
          <w:rFonts w:hint="cs"/>
          <w:i/>
          <w:iCs/>
          <w:sz w:val="26"/>
          <w:szCs w:val="26"/>
          <w:rtl/>
          <w:lang w:bidi="ar-EG"/>
        </w:rPr>
        <w:t xml:space="preserve">وفي ما يتعلق </w:t>
      </w:r>
      <w:r>
        <w:rPr>
          <w:rFonts w:hint="cs"/>
          <w:i/>
          <w:iCs/>
          <w:sz w:val="26"/>
          <w:szCs w:val="26"/>
          <w:rtl/>
          <w:lang w:bidi="ar-EG"/>
        </w:rPr>
        <w:t>ب</w:t>
      </w:r>
      <w:r w:rsidRPr="00156C34">
        <w:rPr>
          <w:rFonts w:hint="cs"/>
          <w:i/>
          <w:iCs/>
          <w:sz w:val="26"/>
          <w:szCs w:val="26"/>
          <w:rtl/>
          <w:lang w:bidi="ar-EG"/>
        </w:rPr>
        <w:t>المدة التى ينبغى توفيرها لدعم تمويل الرقابة على إنبعاثات المنتج الثانوى الهيدروفلوروكربون-23</w:t>
      </w:r>
    </w:p>
    <w:p w:rsidR="002C62DF" w:rsidRDefault="002C62DF" w:rsidP="007F00F4">
      <w:pPr>
        <w:pStyle w:val="StyleHeader4Para4Left0Firstline0"/>
        <w:widowControl/>
        <w:numPr>
          <w:ilvl w:val="0"/>
          <w:numId w:val="47"/>
        </w:numPr>
        <w:tabs>
          <w:tab w:val="clear" w:pos="2880"/>
          <w:tab w:val="clear" w:pos="5760"/>
        </w:tabs>
        <w:bidi/>
        <w:ind w:left="2160" w:hanging="720"/>
        <w:rPr>
          <w:sz w:val="26"/>
          <w:szCs w:val="26"/>
          <w:lang w:bidi="ar-EG"/>
        </w:rPr>
      </w:pPr>
      <w:r>
        <w:rPr>
          <w:rFonts w:hint="cs"/>
          <w:sz w:val="26"/>
          <w:szCs w:val="26"/>
          <w:rtl/>
          <w:lang w:val="en-US" w:bidi="ar-EG"/>
        </w:rPr>
        <w:t xml:space="preserve">مدة </w:t>
      </w:r>
      <w:r>
        <w:rPr>
          <w:rFonts w:hint="cs"/>
          <w:sz w:val="26"/>
          <w:szCs w:val="26"/>
          <w:rtl/>
          <w:lang w:bidi="ar-EG"/>
        </w:rPr>
        <w:t>تكاليف التشغيل ال</w:t>
      </w:r>
      <w:r w:rsidR="00821D32">
        <w:rPr>
          <w:rFonts w:hint="cs"/>
          <w:sz w:val="26"/>
          <w:szCs w:val="26"/>
          <w:rtl/>
          <w:lang w:bidi="ar-EG"/>
        </w:rPr>
        <w:t>إ</w:t>
      </w:r>
      <w:r>
        <w:rPr>
          <w:rFonts w:hint="cs"/>
          <w:sz w:val="26"/>
          <w:szCs w:val="26"/>
          <w:rtl/>
          <w:lang w:bidi="ar-EG"/>
        </w:rPr>
        <w:t>ضافية؛ و/أو</w:t>
      </w:r>
    </w:p>
    <w:p w:rsidR="002C62DF" w:rsidRDefault="002C62DF" w:rsidP="007F00F4">
      <w:pPr>
        <w:pStyle w:val="StyleHeader4Para4Left0Firstline0"/>
        <w:widowControl/>
        <w:numPr>
          <w:ilvl w:val="0"/>
          <w:numId w:val="47"/>
        </w:numPr>
        <w:tabs>
          <w:tab w:val="clear" w:pos="2880"/>
          <w:tab w:val="clear" w:pos="5760"/>
        </w:tabs>
        <w:bidi/>
        <w:ind w:left="2160" w:hanging="720"/>
        <w:rPr>
          <w:sz w:val="26"/>
          <w:szCs w:val="26"/>
          <w:rtl/>
          <w:lang w:bidi="ar-EG"/>
        </w:rPr>
      </w:pPr>
      <w:r w:rsidRPr="003A74B8">
        <w:rPr>
          <w:rFonts w:hint="cs"/>
          <w:sz w:val="26"/>
          <w:szCs w:val="26"/>
          <w:rtl/>
          <w:lang w:bidi="ar-EG"/>
        </w:rPr>
        <w:t>ما إذا كان وضع مبادئ توجيهية لتطبيق تكاليف التشغيل الاضافية على مشروعات الرقابة على المنتج الثانوى للهيدروفلوروكربون-23.</w:t>
      </w:r>
      <w:r>
        <w:rPr>
          <w:rFonts w:hint="cs"/>
          <w:sz w:val="26"/>
          <w:szCs w:val="26"/>
          <w:rtl/>
          <w:lang w:bidi="ar-EG"/>
        </w:rPr>
        <w:t>؛</w:t>
      </w:r>
    </w:p>
    <w:p w:rsidR="002C62DF" w:rsidRPr="003A74B8" w:rsidRDefault="002C62DF" w:rsidP="005C5BFC">
      <w:pPr>
        <w:pStyle w:val="StyleHeader4Para4Left0Firstline0"/>
        <w:widowControl/>
        <w:numPr>
          <w:ilvl w:val="0"/>
          <w:numId w:val="0"/>
        </w:numPr>
        <w:tabs>
          <w:tab w:val="clear" w:pos="2880"/>
          <w:tab w:val="clear" w:pos="5760"/>
        </w:tabs>
        <w:bidi/>
        <w:ind w:left="1440"/>
        <w:rPr>
          <w:i/>
          <w:iCs/>
          <w:sz w:val="26"/>
          <w:szCs w:val="26"/>
          <w:lang w:bidi="ar-EG"/>
        </w:rPr>
      </w:pPr>
      <w:r w:rsidRPr="003A74B8">
        <w:rPr>
          <w:rFonts w:hint="cs"/>
          <w:i/>
          <w:iCs/>
          <w:sz w:val="26"/>
          <w:szCs w:val="26"/>
          <w:rtl/>
          <w:lang w:bidi="ar-EG"/>
        </w:rPr>
        <w:t>وفي ما يتعلق بمستوى تكاليف دعم الوكالة</w:t>
      </w:r>
    </w:p>
    <w:p w:rsidR="002C62DF" w:rsidRPr="00862F94" w:rsidRDefault="002C62DF" w:rsidP="007F00F4">
      <w:pPr>
        <w:pStyle w:val="StyleHeader4Para4Left0Firstline0"/>
        <w:widowControl/>
        <w:numPr>
          <w:ilvl w:val="0"/>
          <w:numId w:val="47"/>
        </w:numPr>
        <w:tabs>
          <w:tab w:val="clear" w:pos="2880"/>
          <w:tab w:val="clear" w:pos="5760"/>
        </w:tabs>
        <w:bidi/>
        <w:ind w:left="2160" w:hanging="720"/>
        <w:rPr>
          <w:sz w:val="26"/>
          <w:szCs w:val="26"/>
          <w:lang w:val="en-US" w:bidi="ar-EG"/>
        </w:rPr>
      </w:pPr>
      <w:r>
        <w:rPr>
          <w:sz w:val="26"/>
          <w:szCs w:val="26"/>
          <w:rtl/>
          <w:lang w:bidi="ar-EG"/>
        </w:rPr>
        <w:t>المستوى الملائم لتكاليف دعم الوكالة لمشروعات الرقابة على المنتج الثانوى الهيدروفلوروكربون-23 في بلدان المادة 5</w:t>
      </w:r>
      <w:r>
        <w:rPr>
          <w:rFonts w:hint="cs"/>
          <w:sz w:val="26"/>
          <w:szCs w:val="26"/>
          <w:rtl/>
          <w:lang w:bidi="ar-EG"/>
        </w:rPr>
        <w:t>؛</w:t>
      </w:r>
    </w:p>
    <w:p w:rsidR="002C62DF" w:rsidRPr="00862F94" w:rsidRDefault="002C62DF" w:rsidP="007F00F4">
      <w:pPr>
        <w:pStyle w:val="StyleHeader4Para4Left0Firstline0"/>
        <w:widowControl/>
        <w:numPr>
          <w:ilvl w:val="0"/>
          <w:numId w:val="47"/>
        </w:numPr>
        <w:tabs>
          <w:tab w:val="clear" w:pos="2880"/>
          <w:tab w:val="clear" w:pos="5760"/>
        </w:tabs>
        <w:bidi/>
        <w:ind w:left="2160" w:hanging="720"/>
        <w:rPr>
          <w:sz w:val="26"/>
          <w:szCs w:val="26"/>
          <w:lang w:val="en-US" w:bidi="ar-EG"/>
        </w:rPr>
      </w:pPr>
      <w:r>
        <w:rPr>
          <w:sz w:val="26"/>
          <w:szCs w:val="26"/>
          <w:rtl/>
          <w:lang w:bidi="ar-EG"/>
        </w:rPr>
        <w:t xml:space="preserve">ما إذا كان من الواجب </w:t>
      </w:r>
      <w:r>
        <w:rPr>
          <w:rFonts w:hint="cs"/>
          <w:sz w:val="26"/>
          <w:szCs w:val="26"/>
          <w:rtl/>
          <w:lang w:bidi="ar-EG"/>
        </w:rPr>
        <w:t>ت</w:t>
      </w:r>
      <w:r>
        <w:rPr>
          <w:sz w:val="26"/>
          <w:szCs w:val="26"/>
          <w:rtl/>
          <w:lang w:bidi="ar-EG"/>
        </w:rPr>
        <w:t>ضمين التحقق المستقل تحت تكاليف دعم الوكالة أو في تكاليف المشروع</w:t>
      </w:r>
      <w:r>
        <w:rPr>
          <w:rFonts w:hint="cs"/>
          <w:sz w:val="26"/>
          <w:szCs w:val="26"/>
          <w:rtl/>
          <w:lang w:bidi="ar-EG"/>
        </w:rPr>
        <w:t>؛</w:t>
      </w:r>
    </w:p>
    <w:p w:rsidR="002C62DF" w:rsidRPr="00E652E5" w:rsidRDefault="002C62DF" w:rsidP="007F00F4">
      <w:pPr>
        <w:pStyle w:val="StyleHeader4Para4Left0Firstline0"/>
        <w:widowControl/>
        <w:numPr>
          <w:ilvl w:val="0"/>
          <w:numId w:val="47"/>
        </w:numPr>
        <w:tabs>
          <w:tab w:val="clear" w:pos="2880"/>
          <w:tab w:val="clear" w:pos="5760"/>
        </w:tabs>
        <w:bidi/>
        <w:ind w:left="2160" w:hanging="720"/>
        <w:rPr>
          <w:sz w:val="26"/>
          <w:szCs w:val="26"/>
          <w:lang w:val="en-US" w:bidi="ar-EG"/>
        </w:rPr>
      </w:pPr>
      <w:r>
        <w:rPr>
          <w:rFonts w:hint="cs"/>
          <w:sz w:val="26"/>
          <w:szCs w:val="26"/>
          <w:rtl/>
          <w:lang w:bidi="ar-EG"/>
        </w:rPr>
        <w:lastRenderedPageBreak/>
        <w:t xml:space="preserve">ما إذا كان من الواجب أن تكون تكاليف دعم الوكالة مختلفة (في الموقع أو خارجه) بين تدمير </w:t>
      </w:r>
      <w:r>
        <w:rPr>
          <w:sz w:val="26"/>
          <w:szCs w:val="26"/>
          <w:rtl/>
          <w:lang w:bidi="ar-EG"/>
        </w:rPr>
        <w:t>المنتج الثانوى الهيدروفلوروكربون-23</w:t>
      </w:r>
      <w:r>
        <w:rPr>
          <w:rFonts w:hint="cs"/>
          <w:sz w:val="26"/>
          <w:szCs w:val="26"/>
          <w:rtl/>
          <w:lang w:bidi="ar-EG"/>
        </w:rPr>
        <w:t xml:space="preserve"> وغلق مرافق إنتاج </w:t>
      </w:r>
      <w:r>
        <w:rPr>
          <w:sz w:val="26"/>
          <w:szCs w:val="26"/>
          <w:rtl/>
          <w:lang w:bidi="ar-EG"/>
        </w:rPr>
        <w:t>الهيدروكلوروفلوروكربون-22</w:t>
      </w:r>
      <w:r>
        <w:rPr>
          <w:rFonts w:hint="cs"/>
          <w:sz w:val="26"/>
          <w:szCs w:val="26"/>
          <w:rtl/>
          <w:lang w:bidi="ar-EG"/>
        </w:rPr>
        <w:t>؛</w:t>
      </w:r>
    </w:p>
    <w:p w:rsidR="002C62DF" w:rsidRPr="00D909FA" w:rsidRDefault="00F031BB" w:rsidP="005C5BFC">
      <w:pPr>
        <w:pStyle w:val="StyleHeader4Para4Left0Firstline0"/>
        <w:widowControl/>
        <w:numPr>
          <w:ilvl w:val="0"/>
          <w:numId w:val="0"/>
        </w:numPr>
        <w:tabs>
          <w:tab w:val="clear" w:pos="2880"/>
          <w:tab w:val="clear" w:pos="5760"/>
          <w:tab w:val="left" w:pos="-90"/>
        </w:tabs>
        <w:bidi/>
        <w:ind w:left="1080"/>
        <w:rPr>
          <w:i/>
          <w:iCs/>
          <w:sz w:val="26"/>
          <w:szCs w:val="26"/>
          <w:lang w:bidi="ar-EG"/>
        </w:rPr>
      </w:pPr>
      <w:r w:rsidRPr="003A74B8">
        <w:rPr>
          <w:rFonts w:hint="cs"/>
          <w:i/>
          <w:iCs/>
          <w:sz w:val="26"/>
          <w:szCs w:val="26"/>
          <w:rtl/>
          <w:lang w:bidi="ar-EG"/>
        </w:rPr>
        <w:t xml:space="preserve">وفي ما يتعلق </w:t>
      </w:r>
      <w:r>
        <w:rPr>
          <w:rFonts w:hint="cs"/>
          <w:i/>
          <w:iCs/>
          <w:sz w:val="26"/>
          <w:szCs w:val="26"/>
          <w:rtl/>
          <w:lang w:bidi="ar-EG"/>
        </w:rPr>
        <w:t>ب</w:t>
      </w:r>
      <w:r w:rsidR="002C62DF" w:rsidRPr="00D909FA">
        <w:rPr>
          <w:rFonts w:hint="cs"/>
          <w:i/>
          <w:iCs/>
          <w:sz w:val="26"/>
          <w:szCs w:val="26"/>
          <w:rtl/>
          <w:lang w:bidi="ar-EG"/>
        </w:rPr>
        <w:t>المدى الذى يحدد طلب السوق والربحية لإنتاج الهيدروكلوروفلوروكربون-22 على إنتاج الهيدروكلوروفلوروكربون-22 المتوقع في المستقبل</w:t>
      </w:r>
    </w:p>
    <w:p w:rsidR="002C62DF" w:rsidRDefault="002C62DF" w:rsidP="007F00F4">
      <w:pPr>
        <w:pStyle w:val="StyleHeader4Para4Left0Firstline0"/>
        <w:widowControl/>
        <w:numPr>
          <w:ilvl w:val="0"/>
          <w:numId w:val="47"/>
        </w:numPr>
        <w:tabs>
          <w:tab w:val="clear" w:pos="2880"/>
          <w:tab w:val="clear" w:pos="5760"/>
          <w:tab w:val="left" w:pos="-90"/>
        </w:tabs>
        <w:bidi/>
        <w:ind w:left="2160" w:hanging="720"/>
        <w:rPr>
          <w:sz w:val="26"/>
          <w:szCs w:val="26"/>
          <w:lang w:bidi="ar-EG"/>
        </w:rPr>
      </w:pPr>
      <w:r>
        <w:rPr>
          <w:sz w:val="26"/>
          <w:szCs w:val="26"/>
          <w:rtl/>
          <w:lang w:bidi="ar-EG"/>
        </w:rPr>
        <w:t xml:space="preserve">المدى الذى يحدد طلب السوق والربحية </w:t>
      </w:r>
      <w:r>
        <w:rPr>
          <w:rFonts w:hint="cs"/>
          <w:sz w:val="26"/>
          <w:szCs w:val="26"/>
          <w:rtl/>
          <w:lang w:bidi="ar-EG"/>
        </w:rPr>
        <w:t>ل</w:t>
      </w:r>
      <w:r>
        <w:rPr>
          <w:sz w:val="26"/>
          <w:szCs w:val="26"/>
          <w:rtl/>
          <w:lang w:bidi="ar-EG"/>
        </w:rPr>
        <w:t xml:space="preserve">إنتاج الهيدروكلوروفلوروكربون-22 </w:t>
      </w:r>
      <w:r>
        <w:rPr>
          <w:rFonts w:hint="cs"/>
          <w:sz w:val="26"/>
          <w:szCs w:val="26"/>
          <w:rtl/>
          <w:lang w:bidi="ar-EG"/>
        </w:rPr>
        <w:t xml:space="preserve">على </w:t>
      </w:r>
      <w:r>
        <w:rPr>
          <w:sz w:val="26"/>
          <w:szCs w:val="26"/>
          <w:rtl/>
          <w:lang w:bidi="ar-EG"/>
        </w:rPr>
        <w:t xml:space="preserve">إنتاج الهيدروكلوروفلوروكربون-22 </w:t>
      </w:r>
      <w:r>
        <w:rPr>
          <w:rFonts w:hint="cs"/>
          <w:sz w:val="26"/>
          <w:szCs w:val="26"/>
          <w:rtl/>
          <w:lang w:bidi="ar-EG"/>
        </w:rPr>
        <w:t xml:space="preserve">المتوقع </w:t>
      </w:r>
      <w:r>
        <w:rPr>
          <w:sz w:val="26"/>
          <w:szCs w:val="26"/>
          <w:rtl/>
          <w:lang w:bidi="ar-EG"/>
        </w:rPr>
        <w:t>في المستقبل</w:t>
      </w:r>
      <w:r>
        <w:rPr>
          <w:rFonts w:hint="cs"/>
          <w:sz w:val="26"/>
          <w:szCs w:val="26"/>
          <w:rtl/>
          <w:lang w:bidi="ar-EG"/>
        </w:rPr>
        <w:t>؛</w:t>
      </w:r>
    </w:p>
    <w:p w:rsidR="002C62DF" w:rsidRDefault="002C62DF" w:rsidP="007F00F4">
      <w:pPr>
        <w:pStyle w:val="StyleHeader4Para4Left0Firstline0"/>
        <w:widowControl/>
        <w:numPr>
          <w:ilvl w:val="0"/>
          <w:numId w:val="47"/>
        </w:numPr>
        <w:tabs>
          <w:tab w:val="clear" w:pos="2880"/>
          <w:tab w:val="clear" w:pos="5760"/>
          <w:tab w:val="left" w:pos="-90"/>
        </w:tabs>
        <w:bidi/>
        <w:ind w:left="2160" w:hanging="720"/>
        <w:rPr>
          <w:sz w:val="26"/>
          <w:szCs w:val="26"/>
          <w:lang w:bidi="ar-EG"/>
        </w:rPr>
      </w:pPr>
      <w:r>
        <w:rPr>
          <w:sz w:val="26"/>
          <w:szCs w:val="26"/>
          <w:rtl/>
          <w:lang w:bidi="ar-EG"/>
        </w:rPr>
        <w:t>المدى الذي ينبغى أن تعتمد عليه الربحية لخط إنتاج الهيدروكلوروفلوروكربون-22 محليا مقابل سعر السوق الدولية</w:t>
      </w:r>
      <w:r>
        <w:rPr>
          <w:rFonts w:hint="cs"/>
          <w:sz w:val="26"/>
          <w:szCs w:val="26"/>
          <w:rtl/>
          <w:lang w:bidi="ar-EG"/>
        </w:rPr>
        <w:t>؛</w:t>
      </w:r>
    </w:p>
    <w:p w:rsidR="002C62DF" w:rsidRPr="00E16278" w:rsidRDefault="002C62DF" w:rsidP="005C5BFC">
      <w:pPr>
        <w:pStyle w:val="StyleHeader4Para4Left0Firstline0"/>
        <w:widowControl/>
        <w:numPr>
          <w:ilvl w:val="0"/>
          <w:numId w:val="0"/>
        </w:numPr>
        <w:tabs>
          <w:tab w:val="clear" w:pos="2880"/>
          <w:tab w:val="clear" w:pos="5760"/>
          <w:tab w:val="left" w:pos="-90"/>
        </w:tabs>
        <w:bidi/>
        <w:ind w:left="1440"/>
        <w:rPr>
          <w:i/>
          <w:iCs/>
          <w:sz w:val="26"/>
          <w:szCs w:val="26"/>
          <w:lang w:bidi="ar-EG"/>
        </w:rPr>
      </w:pPr>
      <w:r w:rsidRPr="00E16278">
        <w:rPr>
          <w:rFonts w:hint="cs"/>
          <w:i/>
          <w:iCs/>
          <w:sz w:val="26"/>
          <w:szCs w:val="26"/>
          <w:rtl/>
          <w:lang w:bidi="ar-EG"/>
        </w:rPr>
        <w:t>وفي ما يتعلق بالخط الزمنى للرقابة على المنتج الثانوى الهيدروفلوروكربون-23</w:t>
      </w:r>
    </w:p>
    <w:p w:rsidR="002C62DF" w:rsidRDefault="002C62DF" w:rsidP="007F00F4">
      <w:pPr>
        <w:pStyle w:val="StyleHeader4Para4Left0Firstline0"/>
        <w:widowControl/>
        <w:numPr>
          <w:ilvl w:val="0"/>
          <w:numId w:val="47"/>
        </w:numPr>
        <w:tabs>
          <w:tab w:val="clear" w:pos="2880"/>
          <w:tab w:val="clear" w:pos="5760"/>
          <w:tab w:val="left" w:pos="-90"/>
        </w:tabs>
        <w:bidi/>
        <w:ind w:left="2160" w:hanging="720"/>
        <w:rPr>
          <w:sz w:val="26"/>
          <w:szCs w:val="26"/>
          <w:lang w:bidi="ar-EG"/>
        </w:rPr>
      </w:pPr>
      <w:r>
        <w:rPr>
          <w:rFonts w:hint="cs"/>
          <w:sz w:val="26"/>
          <w:szCs w:val="26"/>
          <w:rtl/>
          <w:lang w:bidi="ar-EG"/>
        </w:rPr>
        <w:t xml:space="preserve">ما إذا كان الخط الزمنى للرقابة على إنبعاثات المنتج الثانوى الهيدروفلوروكربون-23 قضية ذات علاقة تنظر عند اختيار خيار للرقابة على إنبعاثات </w:t>
      </w:r>
      <w:r>
        <w:rPr>
          <w:sz w:val="26"/>
          <w:szCs w:val="26"/>
          <w:rtl/>
          <w:lang w:bidi="ar-EG"/>
        </w:rPr>
        <w:t>الهيدروفلوروكربون-23</w:t>
      </w:r>
      <w:r>
        <w:rPr>
          <w:rFonts w:hint="cs"/>
          <w:sz w:val="26"/>
          <w:szCs w:val="26"/>
          <w:rtl/>
          <w:lang w:bidi="ar-EG"/>
        </w:rPr>
        <w:t>؛</w:t>
      </w:r>
    </w:p>
    <w:p w:rsidR="002C62DF" w:rsidRPr="00E161E3" w:rsidRDefault="002C62DF" w:rsidP="005C5BFC">
      <w:pPr>
        <w:bidi/>
        <w:spacing w:after="240"/>
        <w:ind w:left="1440"/>
        <w:rPr>
          <w:i/>
          <w:iCs/>
          <w:sz w:val="26"/>
          <w:szCs w:val="26"/>
          <w:lang w:bidi="ar-EG"/>
        </w:rPr>
      </w:pPr>
      <w:r w:rsidRPr="00E161E3">
        <w:rPr>
          <w:rFonts w:hint="cs"/>
          <w:i/>
          <w:iCs/>
          <w:sz w:val="26"/>
          <w:szCs w:val="26"/>
          <w:rtl/>
          <w:lang w:bidi="ar-EG"/>
        </w:rPr>
        <w:t xml:space="preserve">وفي ما يتعلق </w:t>
      </w:r>
      <w:r>
        <w:rPr>
          <w:rFonts w:hint="cs"/>
          <w:i/>
          <w:iCs/>
          <w:sz w:val="26"/>
          <w:szCs w:val="26"/>
          <w:rtl/>
          <w:lang w:bidi="ar-EG"/>
        </w:rPr>
        <w:t>بأهلية</w:t>
      </w:r>
      <w:r w:rsidRPr="00E161E3">
        <w:rPr>
          <w:rFonts w:hint="cs"/>
          <w:i/>
          <w:iCs/>
          <w:sz w:val="26"/>
          <w:szCs w:val="26"/>
          <w:rtl/>
          <w:lang w:bidi="ar-EG"/>
        </w:rPr>
        <w:t xml:space="preserve"> المنتج الثانوى الهيدروفلوروكربون-23 المرتبط بالهيدروكلوروفلوروكربون-22 المصدر إلى بلدان غير عاملة بالمادة 5 </w:t>
      </w:r>
    </w:p>
    <w:p w:rsidR="002C62DF" w:rsidRDefault="002C62DF" w:rsidP="007F00F4">
      <w:pPr>
        <w:pStyle w:val="StyleHeader4Para4Left0Firstline0"/>
        <w:widowControl/>
        <w:numPr>
          <w:ilvl w:val="0"/>
          <w:numId w:val="47"/>
        </w:numPr>
        <w:tabs>
          <w:tab w:val="clear" w:pos="2880"/>
          <w:tab w:val="clear" w:pos="5760"/>
          <w:tab w:val="left" w:pos="-90"/>
        </w:tabs>
        <w:bidi/>
        <w:ind w:left="2160" w:hanging="720"/>
        <w:rPr>
          <w:sz w:val="26"/>
          <w:szCs w:val="26"/>
          <w:lang w:bidi="ar-EG"/>
        </w:rPr>
      </w:pPr>
      <w:r>
        <w:rPr>
          <w:rFonts w:hint="cs"/>
          <w:sz w:val="26"/>
          <w:szCs w:val="26"/>
          <w:rtl/>
          <w:lang w:bidi="ar-EG"/>
        </w:rPr>
        <w:t xml:space="preserve">ما إذا كان يمكن اعتبار جميع المنتجات الثانوية </w:t>
      </w:r>
      <w:r>
        <w:rPr>
          <w:sz w:val="26"/>
          <w:szCs w:val="26"/>
          <w:rtl/>
          <w:lang w:bidi="ar-EG"/>
        </w:rPr>
        <w:t>الهيدروفلوروكربون-23</w:t>
      </w:r>
      <w:r>
        <w:rPr>
          <w:rFonts w:hint="cs"/>
          <w:sz w:val="26"/>
          <w:szCs w:val="26"/>
          <w:rtl/>
          <w:lang w:bidi="ar-EG"/>
        </w:rPr>
        <w:t xml:space="preserve"> مؤهلة، بغض النظر عما إذا كان </w:t>
      </w:r>
      <w:r>
        <w:rPr>
          <w:sz w:val="26"/>
          <w:szCs w:val="26"/>
          <w:rtl/>
          <w:lang w:bidi="ar-EG"/>
        </w:rPr>
        <w:t>الهيدروكلوروفلوروكربون-22</w:t>
      </w:r>
      <w:r>
        <w:rPr>
          <w:rFonts w:hint="cs"/>
          <w:sz w:val="26"/>
          <w:szCs w:val="26"/>
          <w:rtl/>
          <w:lang w:bidi="ar-EG"/>
        </w:rPr>
        <w:t xml:space="preserve"> المولد عنه قد صدر إلى بلد غير عامل بالمادة 5؛</w:t>
      </w:r>
    </w:p>
    <w:p w:rsidR="002C62DF" w:rsidRPr="00E652E5" w:rsidRDefault="002C62DF" w:rsidP="007F00F4">
      <w:pPr>
        <w:pStyle w:val="StyleHeader4Para4Left0Firstline0"/>
        <w:widowControl/>
        <w:numPr>
          <w:ilvl w:val="0"/>
          <w:numId w:val="47"/>
        </w:numPr>
        <w:tabs>
          <w:tab w:val="clear" w:pos="2880"/>
          <w:tab w:val="clear" w:pos="5760"/>
          <w:tab w:val="left" w:pos="-90"/>
        </w:tabs>
        <w:bidi/>
        <w:ind w:left="2160" w:hanging="720"/>
        <w:rPr>
          <w:sz w:val="26"/>
          <w:szCs w:val="26"/>
          <w:lang w:bidi="ar-EG"/>
        </w:rPr>
      </w:pPr>
      <w:r>
        <w:rPr>
          <w:rFonts w:hint="cs"/>
          <w:sz w:val="26"/>
          <w:szCs w:val="26"/>
          <w:rtl/>
          <w:lang w:bidi="ar-EG"/>
        </w:rPr>
        <w:t xml:space="preserve">ما إذا كان من الممكن خصم الجزء من المنتج الثانوى </w:t>
      </w:r>
      <w:r>
        <w:rPr>
          <w:sz w:val="26"/>
          <w:szCs w:val="26"/>
          <w:rtl/>
          <w:lang w:bidi="ar-EG"/>
        </w:rPr>
        <w:t>الهيدروفلوروكربون-23</w:t>
      </w:r>
      <w:r>
        <w:rPr>
          <w:rFonts w:hint="cs"/>
          <w:sz w:val="26"/>
          <w:szCs w:val="26"/>
          <w:rtl/>
          <w:lang w:bidi="ar-EG"/>
        </w:rPr>
        <w:t xml:space="preserve"> المرتبط ب</w:t>
      </w:r>
      <w:r>
        <w:rPr>
          <w:sz w:val="26"/>
          <w:szCs w:val="26"/>
          <w:rtl/>
          <w:lang w:bidi="ar-EG"/>
        </w:rPr>
        <w:t>الهيدروكلوروفلوروكربون-22</w:t>
      </w:r>
      <w:r>
        <w:rPr>
          <w:rFonts w:hint="cs"/>
          <w:sz w:val="26"/>
          <w:szCs w:val="26"/>
          <w:rtl/>
          <w:lang w:bidi="ar-EG"/>
        </w:rPr>
        <w:t xml:space="preserve"> المصدر إلى بلد غير عامل بالمادة 5؛</w:t>
      </w:r>
    </w:p>
    <w:p w:rsidR="002C62DF" w:rsidRPr="007F67CA" w:rsidRDefault="00060A85" w:rsidP="005C5BFC">
      <w:pPr>
        <w:pStyle w:val="StyleHeader4Para4Left0Firstline0"/>
        <w:widowControl/>
        <w:numPr>
          <w:ilvl w:val="0"/>
          <w:numId w:val="0"/>
        </w:numPr>
        <w:tabs>
          <w:tab w:val="clear" w:pos="2880"/>
          <w:tab w:val="clear" w:pos="5760"/>
        </w:tabs>
        <w:bidi/>
        <w:ind w:left="1440"/>
        <w:rPr>
          <w:i/>
          <w:iCs/>
          <w:sz w:val="26"/>
          <w:szCs w:val="26"/>
          <w:rtl/>
          <w:lang w:bidi="ar-EG"/>
        </w:rPr>
      </w:pPr>
      <w:r>
        <w:rPr>
          <w:rFonts w:hint="cs"/>
          <w:i/>
          <w:iCs/>
          <w:sz w:val="26"/>
          <w:szCs w:val="26"/>
          <w:rtl/>
          <w:lang w:bidi="ar-EG"/>
        </w:rPr>
        <w:t>و</w:t>
      </w:r>
      <w:r w:rsidR="002C62DF" w:rsidRPr="007F67CA">
        <w:rPr>
          <w:rFonts w:hint="cs"/>
          <w:i/>
          <w:iCs/>
          <w:sz w:val="26"/>
          <w:szCs w:val="26"/>
          <w:rtl/>
          <w:lang w:bidi="ar-EG"/>
        </w:rPr>
        <w:t>في ما يتعلق بمعدل توليد المنتج الثانوى</w:t>
      </w:r>
      <w:r w:rsidR="00E16278">
        <w:rPr>
          <w:rFonts w:hint="cs"/>
          <w:i/>
          <w:iCs/>
          <w:sz w:val="26"/>
          <w:szCs w:val="26"/>
          <w:rtl/>
          <w:lang w:bidi="ar-EG"/>
        </w:rPr>
        <w:t xml:space="preserve"> الهيدروفلوروكربون-23</w:t>
      </w:r>
    </w:p>
    <w:p w:rsidR="002C62DF" w:rsidRDefault="002C62DF" w:rsidP="007F00F4">
      <w:pPr>
        <w:pStyle w:val="StyleHeader4Para4Left0Firstline0"/>
        <w:widowControl/>
        <w:numPr>
          <w:ilvl w:val="0"/>
          <w:numId w:val="47"/>
        </w:numPr>
        <w:tabs>
          <w:tab w:val="clear" w:pos="2880"/>
          <w:tab w:val="clear" w:pos="5760"/>
        </w:tabs>
        <w:bidi/>
        <w:ind w:left="2160" w:hanging="720"/>
        <w:rPr>
          <w:sz w:val="26"/>
          <w:szCs w:val="26"/>
          <w:lang w:bidi="ar-EG"/>
        </w:rPr>
      </w:pPr>
      <w:r>
        <w:rPr>
          <w:rFonts w:hint="cs"/>
          <w:sz w:val="26"/>
          <w:szCs w:val="26"/>
          <w:rtl/>
          <w:lang w:bidi="ar-EG"/>
        </w:rPr>
        <w:t>ما إذا كان من الممكن استخدام معدل توليد المنتج الثانوى في السنة المباشرة قبل إعداد المشروع والحد الأدنى لمعدل التوليد في الثلاث سنوات السابقة مباشرة على إعداد المشروع أو قيمة أخرى؛</w:t>
      </w:r>
    </w:p>
    <w:p w:rsidR="002C62DF" w:rsidRDefault="002C62DF" w:rsidP="005C5BFC">
      <w:pPr>
        <w:pStyle w:val="StyleHeader4Para4Left0Firstline0"/>
        <w:widowControl/>
        <w:numPr>
          <w:ilvl w:val="0"/>
          <w:numId w:val="0"/>
        </w:numPr>
        <w:tabs>
          <w:tab w:val="clear" w:pos="2880"/>
          <w:tab w:val="clear" w:pos="5760"/>
        </w:tabs>
        <w:bidi/>
        <w:ind w:left="1440" w:hanging="720"/>
        <w:rPr>
          <w:sz w:val="26"/>
          <w:szCs w:val="26"/>
          <w:rtl/>
          <w:lang w:bidi="ar-EG"/>
        </w:rPr>
      </w:pPr>
      <w:r>
        <w:rPr>
          <w:rFonts w:hint="cs"/>
          <w:sz w:val="26"/>
          <w:szCs w:val="26"/>
          <w:rtl/>
          <w:lang w:bidi="ar-EG"/>
        </w:rPr>
        <w:t>(ج)</w:t>
      </w:r>
      <w:r>
        <w:rPr>
          <w:rFonts w:hint="cs"/>
          <w:sz w:val="26"/>
          <w:szCs w:val="26"/>
          <w:rtl/>
          <w:lang w:bidi="ar-EG"/>
        </w:rPr>
        <w:tab/>
        <w:t>تؤكد أن:</w:t>
      </w:r>
    </w:p>
    <w:p w:rsidR="002C62DF" w:rsidRDefault="002C62DF" w:rsidP="005C5BFC">
      <w:pPr>
        <w:pStyle w:val="StyleHeader4Para4Left0Firstline0"/>
        <w:widowControl/>
        <w:numPr>
          <w:ilvl w:val="0"/>
          <w:numId w:val="0"/>
        </w:numPr>
        <w:tabs>
          <w:tab w:val="clear" w:pos="2880"/>
          <w:tab w:val="clear" w:pos="5760"/>
        </w:tabs>
        <w:bidi/>
        <w:ind w:left="2160" w:hanging="720"/>
        <w:rPr>
          <w:sz w:val="26"/>
          <w:szCs w:val="26"/>
          <w:rtl/>
          <w:lang w:bidi="ar-EG"/>
        </w:rPr>
      </w:pPr>
      <w:r>
        <w:rPr>
          <w:rFonts w:hint="cs"/>
          <w:sz w:val="26"/>
          <w:szCs w:val="26"/>
          <w:rtl/>
          <w:lang w:bidi="ar-EG"/>
        </w:rPr>
        <w:t>(1)</w:t>
      </w:r>
      <w:r>
        <w:rPr>
          <w:rFonts w:hint="cs"/>
          <w:sz w:val="26"/>
          <w:szCs w:val="26"/>
          <w:rtl/>
          <w:lang w:bidi="ar-EG"/>
        </w:rPr>
        <w:tab/>
        <w:t xml:space="preserve">الرقابة على المنتج الثانوى </w:t>
      </w:r>
      <w:r>
        <w:rPr>
          <w:sz w:val="26"/>
          <w:szCs w:val="26"/>
          <w:rtl/>
          <w:lang w:bidi="ar-EG"/>
        </w:rPr>
        <w:t>الهيدروفلوروكربون-23</w:t>
      </w:r>
      <w:r>
        <w:rPr>
          <w:rFonts w:hint="cs"/>
          <w:sz w:val="26"/>
          <w:szCs w:val="26"/>
          <w:rtl/>
          <w:lang w:bidi="ar-EG"/>
        </w:rPr>
        <w:t xml:space="preserve"> سيكون مؤهلا بالرغم ما إذا كان إنتاج </w:t>
      </w:r>
      <w:r>
        <w:rPr>
          <w:sz w:val="26"/>
          <w:szCs w:val="26"/>
          <w:rtl/>
          <w:lang w:bidi="ar-EG"/>
        </w:rPr>
        <w:t>الهيدروكلوروفلوروكربون-22</w:t>
      </w:r>
      <w:r>
        <w:rPr>
          <w:rFonts w:hint="cs"/>
          <w:sz w:val="26"/>
          <w:szCs w:val="26"/>
          <w:rtl/>
          <w:lang w:bidi="ar-EG"/>
        </w:rPr>
        <w:t xml:space="preserve"> الذي ولد </w:t>
      </w:r>
      <w:r>
        <w:rPr>
          <w:sz w:val="26"/>
          <w:szCs w:val="26"/>
          <w:rtl/>
          <w:lang w:bidi="ar-EG"/>
        </w:rPr>
        <w:t>الهيدروفلوروكربون-23</w:t>
      </w:r>
      <w:r>
        <w:rPr>
          <w:rFonts w:hint="cs"/>
          <w:sz w:val="26"/>
          <w:szCs w:val="26"/>
          <w:rtl/>
          <w:lang w:bidi="ar-EG"/>
        </w:rPr>
        <w:t xml:space="preserve"> هو لاستخدامات الرقابة أو كمادة أولية؛</w:t>
      </w:r>
    </w:p>
    <w:p w:rsidR="002C62DF" w:rsidRDefault="002C62DF" w:rsidP="005C5BFC">
      <w:pPr>
        <w:pStyle w:val="StyleHeader4Para4Left0Firstline0"/>
        <w:widowControl/>
        <w:numPr>
          <w:ilvl w:val="0"/>
          <w:numId w:val="0"/>
        </w:numPr>
        <w:tabs>
          <w:tab w:val="clear" w:pos="2880"/>
          <w:tab w:val="clear" w:pos="5760"/>
        </w:tabs>
        <w:bidi/>
        <w:ind w:left="2160" w:hanging="720"/>
        <w:rPr>
          <w:sz w:val="26"/>
          <w:szCs w:val="26"/>
          <w:rtl/>
          <w:lang w:bidi="ar-EG"/>
        </w:rPr>
      </w:pPr>
      <w:r>
        <w:rPr>
          <w:rFonts w:hint="cs"/>
          <w:sz w:val="26"/>
          <w:szCs w:val="26"/>
          <w:rtl/>
          <w:lang w:bidi="ar-EG"/>
        </w:rPr>
        <w:t>(2)</w:t>
      </w:r>
      <w:r w:rsidR="00821D32">
        <w:rPr>
          <w:rFonts w:hint="cs"/>
          <w:sz w:val="26"/>
          <w:szCs w:val="26"/>
          <w:rtl/>
          <w:lang w:bidi="ar-EG"/>
        </w:rPr>
        <w:tab/>
      </w:r>
      <w:r>
        <w:rPr>
          <w:rFonts w:hint="cs"/>
          <w:sz w:val="26"/>
          <w:szCs w:val="26"/>
          <w:rtl/>
          <w:lang w:bidi="ar-EG"/>
        </w:rPr>
        <w:t xml:space="preserve">تنفيذ نظام للمساعدة في الرقابة على إنبعاثات المنتج الثانوى </w:t>
      </w:r>
      <w:r>
        <w:rPr>
          <w:sz w:val="26"/>
          <w:szCs w:val="26"/>
          <w:rtl/>
          <w:lang w:bidi="ar-EG"/>
        </w:rPr>
        <w:t>الهيدروفلوروكربون-23</w:t>
      </w:r>
      <w:r>
        <w:rPr>
          <w:rFonts w:hint="cs"/>
          <w:sz w:val="26"/>
          <w:szCs w:val="26"/>
          <w:rtl/>
          <w:lang w:bidi="ar-EG"/>
        </w:rPr>
        <w:t xml:space="preserve"> هو "عملى" ومن ثم مؤهل.</w:t>
      </w:r>
    </w:p>
    <w:p w:rsidR="008E07CE" w:rsidRDefault="008E07CE" w:rsidP="005C5BFC">
      <w:pPr>
        <w:pStyle w:val="Heading1"/>
        <w:numPr>
          <w:ilvl w:val="0"/>
          <w:numId w:val="0"/>
        </w:numPr>
        <w:bidi/>
        <w:ind w:left="720"/>
        <w:rPr>
          <w:sz w:val="26"/>
          <w:szCs w:val="26"/>
          <w:rtl/>
        </w:rPr>
      </w:pPr>
      <w:r>
        <w:rPr>
          <w:rFonts w:hint="cs"/>
          <w:sz w:val="26"/>
          <w:szCs w:val="26"/>
          <w:rtl/>
        </w:rPr>
        <w:t xml:space="preserve">تحتوي </w:t>
      </w:r>
      <w:r w:rsidRPr="007D3A95">
        <w:rPr>
          <w:rFonts w:hint="cs"/>
          <w:sz w:val="26"/>
          <w:szCs w:val="26"/>
          <w:u w:val="single"/>
          <w:rtl/>
          <w:lang w:bidi="ar-EG"/>
        </w:rPr>
        <w:t xml:space="preserve">الوثيقة </w:t>
      </w:r>
      <w:r w:rsidRPr="008E07CE">
        <w:rPr>
          <w:sz w:val="26"/>
          <w:szCs w:val="26"/>
          <w:u w:val="single"/>
          <w:lang w:val="en-CA"/>
        </w:rPr>
        <w:t>UNEP/OzL.Pro/ExCom/84/71</w:t>
      </w:r>
      <w:r>
        <w:rPr>
          <w:rFonts w:hint="cs"/>
          <w:sz w:val="26"/>
          <w:szCs w:val="26"/>
          <w:rtl/>
        </w:rPr>
        <w:t xml:space="preserve"> على مقترح مشروع </w:t>
      </w:r>
      <w:r w:rsidR="00D35C22" w:rsidRPr="00D0611D">
        <w:rPr>
          <w:rFonts w:hint="cs"/>
          <w:sz w:val="26"/>
          <w:szCs w:val="26"/>
          <w:rtl/>
        </w:rPr>
        <w:t>الرقابة</w:t>
      </w:r>
      <w:r w:rsidR="00D35C22" w:rsidRPr="00D0611D">
        <w:rPr>
          <w:sz w:val="26"/>
          <w:szCs w:val="26"/>
          <w:rtl/>
        </w:rPr>
        <w:t xml:space="preserve"> على انبعاثات الهيدروفلوروكربون-23 و</w:t>
      </w:r>
      <w:r w:rsidR="00D35C22" w:rsidRPr="00D0611D">
        <w:rPr>
          <w:rFonts w:hint="cs"/>
          <w:sz w:val="26"/>
          <w:szCs w:val="26"/>
          <w:rtl/>
        </w:rPr>
        <w:t>إزالته</w:t>
      </w:r>
      <w:r w:rsidR="00D35C22" w:rsidRPr="00D0611D">
        <w:rPr>
          <w:sz w:val="26"/>
          <w:szCs w:val="26"/>
          <w:rtl/>
        </w:rPr>
        <w:t xml:space="preserve"> في شركة </w:t>
      </w:r>
      <w:r w:rsidR="00FD5057" w:rsidRPr="00D0611D">
        <w:rPr>
          <w:sz w:val="26"/>
          <w:szCs w:val="26"/>
        </w:rPr>
        <w:t>Frio Industrias Argentinas</w:t>
      </w:r>
      <w:r w:rsidR="00FD5057" w:rsidRPr="00D0611D">
        <w:rPr>
          <w:sz w:val="26"/>
          <w:szCs w:val="26"/>
          <w:lang w:val="en-CA"/>
        </w:rPr>
        <w:t xml:space="preserve"> (FIASA)</w:t>
      </w:r>
      <w:r w:rsidR="00D35C22">
        <w:rPr>
          <w:rFonts w:hint="cs"/>
          <w:sz w:val="26"/>
          <w:szCs w:val="26"/>
          <w:rtl/>
        </w:rPr>
        <w:t xml:space="preserve"> (</w:t>
      </w:r>
      <w:r w:rsidR="00D35C22" w:rsidRPr="00D0611D">
        <w:rPr>
          <w:sz w:val="26"/>
          <w:szCs w:val="26"/>
          <w:rtl/>
        </w:rPr>
        <w:t>فياسا</w:t>
      </w:r>
      <w:r w:rsidR="00D35C22">
        <w:rPr>
          <w:rFonts w:hint="cs"/>
          <w:sz w:val="26"/>
          <w:szCs w:val="26"/>
          <w:rtl/>
        </w:rPr>
        <w:t xml:space="preserve">). وترفق وثيقة المشروع المقدمة إلى الاجتماع الثالث والثمانين </w:t>
      </w:r>
      <w:r w:rsidR="008A3A12" w:rsidRPr="008A3A12">
        <w:rPr>
          <w:sz w:val="26"/>
          <w:szCs w:val="26"/>
          <w:lang w:val="en-CA"/>
        </w:rPr>
        <w:t>(UNEP/OzL.Pro/ExCom/83/44)</w:t>
      </w:r>
      <w:r w:rsidR="00D35C22">
        <w:rPr>
          <w:rFonts w:hint="cs"/>
          <w:sz w:val="26"/>
          <w:szCs w:val="26"/>
          <w:rtl/>
        </w:rPr>
        <w:t>.</w:t>
      </w:r>
    </w:p>
    <w:p w:rsidR="008E07CE" w:rsidRDefault="008E07CE" w:rsidP="005C5BFC">
      <w:pPr>
        <w:pStyle w:val="Heading1"/>
        <w:numPr>
          <w:ilvl w:val="0"/>
          <w:numId w:val="0"/>
        </w:numPr>
        <w:bidi/>
        <w:ind w:left="720"/>
        <w:rPr>
          <w:sz w:val="26"/>
          <w:szCs w:val="26"/>
          <w:rtl/>
        </w:rPr>
      </w:pPr>
      <w:r w:rsidRPr="00107994">
        <w:rPr>
          <w:rFonts w:hint="cs"/>
          <w:sz w:val="26"/>
          <w:szCs w:val="26"/>
          <w:u w:val="single"/>
          <w:rtl/>
          <w:lang w:bidi="ar-EG"/>
        </w:rPr>
        <w:lastRenderedPageBreak/>
        <w:t>القضايا التي يتعين معالجتها</w:t>
      </w:r>
      <w:r>
        <w:rPr>
          <w:rFonts w:hint="cs"/>
          <w:sz w:val="26"/>
          <w:szCs w:val="26"/>
          <w:rtl/>
          <w:lang w:bidi="ar-EG"/>
        </w:rPr>
        <w:t>:</w:t>
      </w:r>
    </w:p>
    <w:p w:rsidR="00E04295" w:rsidRDefault="008E07CE" w:rsidP="007F00F4">
      <w:pPr>
        <w:pStyle w:val="Heading1"/>
        <w:numPr>
          <w:ilvl w:val="0"/>
          <w:numId w:val="19"/>
        </w:numPr>
        <w:bidi/>
        <w:spacing w:after="0"/>
        <w:rPr>
          <w:sz w:val="26"/>
          <w:szCs w:val="26"/>
        </w:rPr>
      </w:pPr>
      <w:r w:rsidRPr="00CD42C3">
        <w:rPr>
          <w:rFonts w:hint="cs"/>
          <w:sz w:val="26"/>
          <w:szCs w:val="26"/>
          <w:rtl/>
          <w:lang w:bidi="ar-EG"/>
        </w:rPr>
        <w:t xml:space="preserve">إرشادات بشأن القضايا السياسية </w:t>
      </w:r>
      <w:r w:rsidR="00E04295">
        <w:rPr>
          <w:rFonts w:hint="cs"/>
          <w:sz w:val="26"/>
          <w:szCs w:val="26"/>
          <w:rtl/>
          <w:lang w:bidi="ar-EG"/>
        </w:rPr>
        <w:t>المتعلقة</w:t>
      </w:r>
      <w:r w:rsidRPr="00CD42C3">
        <w:rPr>
          <w:rFonts w:hint="cs"/>
          <w:sz w:val="26"/>
          <w:szCs w:val="26"/>
          <w:rtl/>
          <w:lang w:bidi="ar-EG"/>
        </w:rPr>
        <w:t xml:space="preserve"> </w:t>
      </w:r>
      <w:r w:rsidR="00E04295">
        <w:rPr>
          <w:rFonts w:hint="cs"/>
          <w:sz w:val="26"/>
          <w:szCs w:val="26"/>
          <w:rtl/>
        </w:rPr>
        <w:t>بمشروعات الرقابة على المنتج الثانوي الهيدروفلوروكربون-23 في بلدان المادة 5؛</w:t>
      </w:r>
    </w:p>
    <w:p w:rsidR="008E07CE" w:rsidRDefault="00E04295" w:rsidP="007F00F4">
      <w:pPr>
        <w:pStyle w:val="Heading1"/>
        <w:numPr>
          <w:ilvl w:val="0"/>
          <w:numId w:val="19"/>
        </w:numPr>
        <w:bidi/>
        <w:rPr>
          <w:sz w:val="26"/>
          <w:szCs w:val="26"/>
          <w:rtl/>
        </w:rPr>
      </w:pPr>
      <w:r>
        <w:rPr>
          <w:rFonts w:hint="cs"/>
          <w:sz w:val="26"/>
          <w:szCs w:val="26"/>
          <w:rtl/>
        </w:rPr>
        <w:t>تمشيا مع تلك الإرشادات، مستوى التمويل الملائم للرقابة على المنتج الثانوي الهيدروفلوروكربون-23 في شركة فياسا، استنادا إلى خيارات إعادة تأهيل موقد الحرق في الموقع، وال</w:t>
      </w:r>
      <w:r w:rsidR="00D35C22">
        <w:rPr>
          <w:rFonts w:hint="cs"/>
          <w:sz w:val="26"/>
          <w:szCs w:val="26"/>
          <w:rtl/>
        </w:rPr>
        <w:t>ت</w:t>
      </w:r>
      <w:r>
        <w:rPr>
          <w:rFonts w:hint="cs"/>
          <w:sz w:val="26"/>
          <w:szCs w:val="26"/>
          <w:rtl/>
        </w:rPr>
        <w:t>دمير خارج الموقع أو إغلاقه</w:t>
      </w:r>
      <w:r w:rsidR="008E07CE">
        <w:rPr>
          <w:rFonts w:hint="cs"/>
          <w:sz w:val="26"/>
          <w:szCs w:val="26"/>
          <w:rtl/>
        </w:rPr>
        <w:t>.</w:t>
      </w:r>
    </w:p>
    <w:p w:rsidR="00E04295" w:rsidRDefault="00D35C22" w:rsidP="00060A85">
      <w:pPr>
        <w:pStyle w:val="Heading1"/>
        <w:numPr>
          <w:ilvl w:val="0"/>
          <w:numId w:val="0"/>
        </w:numPr>
        <w:bidi/>
        <w:ind w:left="720"/>
        <w:rPr>
          <w:sz w:val="26"/>
          <w:szCs w:val="26"/>
          <w:rtl/>
        </w:rPr>
      </w:pPr>
      <w:r>
        <w:rPr>
          <w:rFonts w:hint="cs"/>
          <w:sz w:val="26"/>
          <w:szCs w:val="26"/>
          <w:rtl/>
        </w:rPr>
        <w:t>و</w:t>
      </w:r>
      <w:r w:rsidRPr="00D0611D">
        <w:rPr>
          <w:sz w:val="26"/>
          <w:szCs w:val="26"/>
          <w:rtl/>
        </w:rPr>
        <w:t xml:space="preserve">ستنظر اللجنة التنفيذية في طلب </w:t>
      </w:r>
      <w:r w:rsidRPr="00D0611D">
        <w:rPr>
          <w:rFonts w:hint="cs"/>
          <w:sz w:val="26"/>
          <w:szCs w:val="26"/>
          <w:rtl/>
        </w:rPr>
        <w:t>الشريحة</w:t>
      </w:r>
      <w:r w:rsidRPr="00D0611D">
        <w:rPr>
          <w:sz w:val="26"/>
          <w:szCs w:val="26"/>
          <w:rtl/>
        </w:rPr>
        <w:t xml:space="preserve"> الثانية من المرحلة الثانية من خطة إدارة إزالة المواد الهيدروكلوروفلوروكربونية للأرجنتين في إطار البند 9(و) من جدول الأعمال.</w:t>
      </w:r>
      <w:r w:rsidRPr="00D0611D">
        <w:rPr>
          <w:rStyle w:val="FootnoteReference"/>
          <w:sz w:val="26"/>
          <w:szCs w:val="26"/>
          <w:rtl/>
        </w:rPr>
        <w:footnoteReference w:id="1"/>
      </w:r>
      <w:r w:rsidRPr="00D0611D">
        <w:rPr>
          <w:sz w:val="26"/>
          <w:szCs w:val="26"/>
          <w:rtl/>
        </w:rPr>
        <w:t xml:space="preserve"> </w:t>
      </w:r>
      <w:r w:rsidRPr="00D0611D">
        <w:rPr>
          <w:rFonts w:hint="cs"/>
          <w:sz w:val="26"/>
          <w:szCs w:val="26"/>
          <w:rtl/>
        </w:rPr>
        <w:t>و</w:t>
      </w:r>
      <w:r w:rsidRPr="00D0611D">
        <w:rPr>
          <w:sz w:val="26"/>
          <w:szCs w:val="26"/>
          <w:rtl/>
        </w:rPr>
        <w:t xml:space="preserve">إذا قررت اللجنة التنفيذية خيار إغلاق شركة فياسا، </w:t>
      </w:r>
      <w:r w:rsidRPr="00D35C22">
        <w:rPr>
          <w:sz w:val="26"/>
          <w:szCs w:val="26"/>
          <w:u w:val="single"/>
          <w:rtl/>
        </w:rPr>
        <w:t>قد ترغب اللجنة التنفيذية في</w:t>
      </w:r>
      <w:r w:rsidRPr="00D0611D">
        <w:rPr>
          <w:sz w:val="26"/>
          <w:szCs w:val="26"/>
          <w:rtl/>
        </w:rPr>
        <w:t xml:space="preserve"> ملاحظة أن أرصدة الأموال الموافق عليها بالفعل </w:t>
      </w:r>
      <w:r w:rsidRPr="00D0611D">
        <w:rPr>
          <w:rFonts w:hint="cs"/>
          <w:sz w:val="26"/>
          <w:szCs w:val="26"/>
          <w:rtl/>
        </w:rPr>
        <w:t>لرصد</w:t>
      </w:r>
      <w:r w:rsidRPr="00D0611D">
        <w:rPr>
          <w:sz w:val="26"/>
          <w:szCs w:val="26"/>
          <w:rtl/>
        </w:rPr>
        <w:t xml:space="preserve"> الإنتاج في شركة فياسا بموجب المرحلة الثانية من خطة إدارة إزالة المواد الهيدروكلوروفلوروكربونية ستُعاد إلى الصندوق بموجب هذا البند من جدول الأعمال، </w:t>
      </w:r>
      <w:r w:rsidRPr="00D0611D">
        <w:rPr>
          <w:rFonts w:hint="cs"/>
          <w:sz w:val="26"/>
          <w:szCs w:val="26"/>
          <w:rtl/>
        </w:rPr>
        <w:t>و</w:t>
      </w:r>
      <w:r w:rsidRPr="00D0611D">
        <w:rPr>
          <w:sz w:val="26"/>
          <w:szCs w:val="26"/>
          <w:rtl/>
        </w:rPr>
        <w:t xml:space="preserve">سيتم تعديل اتفاق خطة إدارة إزالة المواد الهيدروكلوروفلوروكربونية لإزالة الأموال </w:t>
      </w:r>
      <w:r w:rsidRPr="00D0611D">
        <w:rPr>
          <w:rFonts w:hint="cs"/>
          <w:sz w:val="26"/>
          <w:szCs w:val="26"/>
          <w:rtl/>
        </w:rPr>
        <w:t>الموافق عليها</w:t>
      </w:r>
      <w:r w:rsidRPr="00D0611D">
        <w:rPr>
          <w:sz w:val="26"/>
          <w:szCs w:val="26"/>
          <w:rtl/>
        </w:rPr>
        <w:t xml:space="preserve"> من حيث المبدأ في وقت الإغلاق لرصد إنتاج الهيدرو</w:t>
      </w:r>
      <w:r w:rsidRPr="00D0611D">
        <w:rPr>
          <w:rFonts w:hint="cs"/>
          <w:sz w:val="26"/>
          <w:szCs w:val="26"/>
          <w:rtl/>
        </w:rPr>
        <w:t>كلورو</w:t>
      </w:r>
      <w:r w:rsidRPr="00D0611D">
        <w:rPr>
          <w:sz w:val="26"/>
          <w:szCs w:val="26"/>
          <w:rtl/>
        </w:rPr>
        <w:t>فلوروكربون</w:t>
      </w:r>
      <w:r w:rsidRPr="00D0611D">
        <w:rPr>
          <w:rFonts w:hint="cs"/>
          <w:sz w:val="26"/>
          <w:szCs w:val="26"/>
          <w:rtl/>
        </w:rPr>
        <w:t>-</w:t>
      </w:r>
      <w:r w:rsidRPr="00D0611D">
        <w:rPr>
          <w:sz w:val="26"/>
          <w:szCs w:val="26"/>
          <w:rtl/>
        </w:rPr>
        <w:t>22 في شركة فياسا.</w:t>
      </w:r>
    </w:p>
    <w:p w:rsidR="00D35C22" w:rsidRPr="00EB1D3D" w:rsidRDefault="00D35C22" w:rsidP="005C5BFC">
      <w:pPr>
        <w:pStyle w:val="Heading1"/>
        <w:numPr>
          <w:ilvl w:val="0"/>
          <w:numId w:val="0"/>
        </w:numPr>
        <w:bidi/>
        <w:ind w:left="720"/>
        <w:rPr>
          <w:sz w:val="26"/>
          <w:szCs w:val="26"/>
          <w:rtl/>
          <w:lang w:val="en-US" w:bidi="ar-EG"/>
        </w:rPr>
      </w:pPr>
      <w:r>
        <w:rPr>
          <w:rFonts w:hint="cs"/>
          <w:sz w:val="26"/>
          <w:szCs w:val="26"/>
          <w:rtl/>
        </w:rPr>
        <w:t xml:space="preserve">تحتوي </w:t>
      </w:r>
      <w:r w:rsidRPr="007D3A95">
        <w:rPr>
          <w:rFonts w:hint="cs"/>
          <w:sz w:val="26"/>
          <w:szCs w:val="26"/>
          <w:u w:val="single"/>
          <w:rtl/>
          <w:lang w:bidi="ar-EG"/>
        </w:rPr>
        <w:t xml:space="preserve">الوثيقة </w:t>
      </w:r>
      <w:r w:rsidRPr="008E07CE">
        <w:rPr>
          <w:sz w:val="26"/>
          <w:szCs w:val="26"/>
          <w:u w:val="single"/>
          <w:lang w:val="en-CA"/>
        </w:rPr>
        <w:t>UNEP/OzL.Pro/ExCom/84/7</w:t>
      </w:r>
      <w:r>
        <w:rPr>
          <w:sz w:val="26"/>
          <w:szCs w:val="26"/>
          <w:u w:val="single"/>
          <w:lang w:val="en-CA"/>
        </w:rPr>
        <w:t>2</w:t>
      </w:r>
      <w:r>
        <w:rPr>
          <w:rFonts w:hint="cs"/>
          <w:sz w:val="26"/>
          <w:szCs w:val="26"/>
          <w:rtl/>
        </w:rPr>
        <w:t xml:space="preserve"> على مقترح مشروع </w:t>
      </w:r>
      <w:r w:rsidR="008A3A12">
        <w:rPr>
          <w:rFonts w:hint="cs"/>
          <w:sz w:val="26"/>
          <w:szCs w:val="26"/>
          <w:rtl/>
        </w:rPr>
        <w:t xml:space="preserve">للرقابة على المنتج الثانوي الهيدروفلوروكربون-23 في شركة </w:t>
      </w:r>
      <w:r w:rsidR="00EB1D3D">
        <w:rPr>
          <w:sz w:val="26"/>
          <w:szCs w:val="26"/>
          <w:lang w:val="en-US"/>
        </w:rPr>
        <w:t>Quimobasico</w:t>
      </w:r>
      <w:r w:rsidR="00EB1D3D">
        <w:rPr>
          <w:rFonts w:hint="cs"/>
          <w:sz w:val="26"/>
          <w:szCs w:val="26"/>
          <w:rtl/>
          <w:lang w:val="en-US" w:bidi="ar-EG"/>
        </w:rPr>
        <w:t xml:space="preserve"> في المكسيك ويصف ستة خيارات تم النظر فيها لمعالجة انبعاثات الهيدروفلوروكربون-23 وتعليقات الأمانة؛ وموجز للقضايا السياسية المتعلقة بالرقابة على انبعاثات المنتج الثانوي الهيدروفلوروكربون-23 في المكسيك، واستنتاجات وتوصية؛ بما في وذلك وصف لخيارين حددتهما الأمانة قد يسمحا بتقليل انبعاثات المنتج الثانوي الهيدروفلوروكربون-23 (المرفق الأول)؛ وخياران التكلفة 1 و4 (الواردين في مقترح المشروع)، و</w:t>
      </w:r>
      <w:r w:rsidR="00057C2D">
        <w:rPr>
          <w:rFonts w:hint="cs"/>
          <w:sz w:val="26"/>
          <w:szCs w:val="26"/>
          <w:rtl/>
          <w:lang w:val="en-US" w:bidi="ar-EG"/>
        </w:rPr>
        <w:t>ال</w:t>
      </w:r>
      <w:r w:rsidR="00EB1D3D">
        <w:rPr>
          <w:rFonts w:hint="cs"/>
          <w:sz w:val="26"/>
          <w:szCs w:val="26"/>
          <w:rtl/>
          <w:lang w:val="en-US" w:bidi="ar-EG"/>
        </w:rPr>
        <w:t>خياران ألف وباء (التي اقترحتهما الأمانة) لمعالجة انبعاثات المنتج الثانوي الهيدروفلوروكربون-23 (المرفق الثاني).</w:t>
      </w:r>
    </w:p>
    <w:p w:rsidR="00D35C22" w:rsidRDefault="00D35C22" w:rsidP="005C5BFC">
      <w:pPr>
        <w:pStyle w:val="Heading1"/>
        <w:numPr>
          <w:ilvl w:val="0"/>
          <w:numId w:val="0"/>
        </w:numPr>
        <w:bidi/>
        <w:ind w:left="720"/>
        <w:rPr>
          <w:sz w:val="26"/>
          <w:szCs w:val="26"/>
          <w:rtl/>
        </w:rPr>
      </w:pPr>
      <w:r w:rsidRPr="00107994">
        <w:rPr>
          <w:rFonts w:hint="cs"/>
          <w:sz w:val="26"/>
          <w:szCs w:val="26"/>
          <w:u w:val="single"/>
          <w:rtl/>
          <w:lang w:bidi="ar-EG"/>
        </w:rPr>
        <w:t>القضايا التي يتعين معالجتها</w:t>
      </w:r>
      <w:r>
        <w:rPr>
          <w:rFonts w:hint="cs"/>
          <w:sz w:val="26"/>
          <w:szCs w:val="26"/>
          <w:rtl/>
          <w:lang w:bidi="ar-EG"/>
        </w:rPr>
        <w:t>:</w:t>
      </w:r>
    </w:p>
    <w:p w:rsidR="00D35C22" w:rsidRDefault="00D35C22" w:rsidP="007F00F4">
      <w:pPr>
        <w:pStyle w:val="Heading1"/>
        <w:numPr>
          <w:ilvl w:val="0"/>
          <w:numId w:val="19"/>
        </w:numPr>
        <w:bidi/>
        <w:spacing w:after="0"/>
        <w:rPr>
          <w:sz w:val="26"/>
          <w:szCs w:val="26"/>
        </w:rPr>
      </w:pPr>
      <w:r w:rsidRPr="00CD42C3">
        <w:rPr>
          <w:rFonts w:hint="cs"/>
          <w:sz w:val="26"/>
          <w:szCs w:val="26"/>
          <w:rtl/>
          <w:lang w:bidi="ar-EG"/>
        </w:rPr>
        <w:t xml:space="preserve">إرشادات بشأن القضايا السياسية </w:t>
      </w:r>
      <w:r>
        <w:rPr>
          <w:rFonts w:hint="cs"/>
          <w:sz w:val="26"/>
          <w:szCs w:val="26"/>
          <w:rtl/>
          <w:lang w:bidi="ar-EG"/>
        </w:rPr>
        <w:t>المتعلقة</w:t>
      </w:r>
      <w:r w:rsidRPr="00CD42C3">
        <w:rPr>
          <w:rFonts w:hint="cs"/>
          <w:sz w:val="26"/>
          <w:szCs w:val="26"/>
          <w:rtl/>
          <w:lang w:bidi="ar-EG"/>
        </w:rPr>
        <w:t xml:space="preserve"> </w:t>
      </w:r>
      <w:r>
        <w:rPr>
          <w:rFonts w:hint="cs"/>
          <w:sz w:val="26"/>
          <w:szCs w:val="26"/>
          <w:rtl/>
        </w:rPr>
        <w:t>بمشروعات الرقابة على المنتج الثانوي الهيدروفلوروكربون-23 في بلدان المادة 5؛</w:t>
      </w:r>
    </w:p>
    <w:p w:rsidR="00D35C22" w:rsidRDefault="00D35C22" w:rsidP="007F00F4">
      <w:pPr>
        <w:pStyle w:val="Heading1"/>
        <w:numPr>
          <w:ilvl w:val="0"/>
          <w:numId w:val="19"/>
        </w:numPr>
        <w:bidi/>
        <w:rPr>
          <w:sz w:val="26"/>
          <w:szCs w:val="26"/>
          <w:rtl/>
        </w:rPr>
      </w:pPr>
      <w:r>
        <w:rPr>
          <w:rFonts w:hint="cs"/>
          <w:sz w:val="26"/>
          <w:szCs w:val="26"/>
          <w:rtl/>
        </w:rPr>
        <w:t xml:space="preserve">تمشيا مع تلك الإرشادات، مستوى التمويل الملائم للرقابة على المنتج الثانوي الهيدروفلوروكربون-23 في شركة </w:t>
      </w:r>
      <w:r w:rsidR="003925A4">
        <w:rPr>
          <w:sz w:val="26"/>
          <w:szCs w:val="26"/>
        </w:rPr>
        <w:t>Quimobasico</w:t>
      </w:r>
      <w:r>
        <w:rPr>
          <w:rFonts w:hint="cs"/>
          <w:sz w:val="26"/>
          <w:szCs w:val="26"/>
          <w:rtl/>
        </w:rPr>
        <w:t xml:space="preserve">، استنادا إلى </w:t>
      </w:r>
      <w:r w:rsidR="003925A4">
        <w:rPr>
          <w:rFonts w:hint="cs"/>
          <w:sz w:val="26"/>
          <w:szCs w:val="26"/>
          <w:rtl/>
        </w:rPr>
        <w:t>ال</w:t>
      </w:r>
      <w:r>
        <w:rPr>
          <w:rFonts w:hint="cs"/>
          <w:sz w:val="26"/>
          <w:szCs w:val="26"/>
          <w:rtl/>
        </w:rPr>
        <w:t xml:space="preserve">خيارات </w:t>
      </w:r>
      <w:r w:rsidR="003925A4">
        <w:rPr>
          <w:rFonts w:hint="cs"/>
          <w:sz w:val="26"/>
          <w:szCs w:val="26"/>
          <w:rtl/>
        </w:rPr>
        <w:t xml:space="preserve">الوارد وصفها في الوثيقة </w:t>
      </w:r>
      <w:r w:rsidR="003925A4" w:rsidRPr="003925A4">
        <w:rPr>
          <w:sz w:val="26"/>
          <w:szCs w:val="26"/>
          <w:lang w:val="en-CA"/>
        </w:rPr>
        <w:t>UNEP/OzL.Pro/ExCom/84/72</w:t>
      </w:r>
      <w:r>
        <w:rPr>
          <w:rFonts w:hint="cs"/>
          <w:sz w:val="26"/>
          <w:szCs w:val="26"/>
          <w:rtl/>
        </w:rPr>
        <w:t>.</w:t>
      </w:r>
    </w:p>
    <w:p w:rsidR="003925A4" w:rsidRDefault="003925A4" w:rsidP="005C5BFC">
      <w:pPr>
        <w:pStyle w:val="Heading1"/>
        <w:numPr>
          <w:ilvl w:val="0"/>
          <w:numId w:val="0"/>
        </w:numPr>
        <w:bidi/>
        <w:ind w:left="720"/>
        <w:rPr>
          <w:sz w:val="26"/>
          <w:szCs w:val="26"/>
          <w:rtl/>
        </w:rPr>
      </w:pPr>
      <w:r w:rsidRPr="003925A4">
        <w:rPr>
          <w:rFonts w:hint="cs"/>
          <w:sz w:val="26"/>
          <w:szCs w:val="26"/>
          <w:u w:val="single"/>
          <w:rtl/>
        </w:rPr>
        <w:t>قد ترغب اللجنة التنفيذية في</w:t>
      </w:r>
      <w:r>
        <w:rPr>
          <w:rFonts w:hint="cs"/>
          <w:sz w:val="26"/>
          <w:szCs w:val="26"/>
          <w:rtl/>
        </w:rPr>
        <w:t>:</w:t>
      </w:r>
    </w:p>
    <w:p w:rsidR="00EB1D3D" w:rsidRDefault="00EB1D3D" w:rsidP="007F00F4">
      <w:pPr>
        <w:pStyle w:val="Heading1"/>
        <w:numPr>
          <w:ilvl w:val="0"/>
          <w:numId w:val="49"/>
        </w:numPr>
        <w:bidi/>
        <w:rPr>
          <w:sz w:val="26"/>
          <w:szCs w:val="26"/>
          <w:rtl/>
        </w:rPr>
      </w:pPr>
      <w:r>
        <w:rPr>
          <w:rFonts w:hint="cs"/>
          <w:sz w:val="26"/>
          <w:szCs w:val="26"/>
          <w:rtl/>
        </w:rPr>
        <w:t>الإحاطة علما بالجوانب الرئيسية المتعلقة بتكنولوجيات الرقابة على المنتج الثانوي الهيدروفلوروكربون-23</w:t>
      </w:r>
      <w:r w:rsidR="003C14AC">
        <w:rPr>
          <w:rFonts w:hint="cs"/>
          <w:sz w:val="26"/>
          <w:szCs w:val="26"/>
          <w:rtl/>
        </w:rPr>
        <w:t>:</w:t>
      </w:r>
      <w:r>
        <w:rPr>
          <w:rFonts w:hint="cs"/>
          <w:sz w:val="26"/>
          <w:szCs w:val="26"/>
          <w:rtl/>
        </w:rPr>
        <w:t xml:space="preserve"> </w:t>
      </w:r>
      <w:r w:rsidR="003C14AC" w:rsidRPr="000C2057">
        <w:rPr>
          <w:sz w:val="22"/>
          <w:szCs w:val="26"/>
          <w:rtl/>
          <w:lang w:val="en-CA"/>
        </w:rPr>
        <w:t xml:space="preserve">المكسيك </w:t>
      </w:r>
      <w:r>
        <w:rPr>
          <w:rFonts w:hint="cs"/>
          <w:sz w:val="26"/>
          <w:szCs w:val="26"/>
          <w:rtl/>
        </w:rPr>
        <w:t xml:space="preserve">(المقرر 83/67) الواردة في الوثيقة </w:t>
      </w:r>
      <w:r w:rsidRPr="003925A4">
        <w:rPr>
          <w:sz w:val="26"/>
          <w:szCs w:val="26"/>
          <w:lang w:val="en-CA"/>
        </w:rPr>
        <w:t>UNEP/OzL.Pro/ExCom/84/72</w:t>
      </w:r>
      <w:r>
        <w:rPr>
          <w:rFonts w:hint="cs"/>
          <w:sz w:val="26"/>
          <w:szCs w:val="26"/>
          <w:rtl/>
        </w:rPr>
        <w:t>؛</w:t>
      </w:r>
    </w:p>
    <w:p w:rsidR="008E07CE" w:rsidRPr="003C14AC" w:rsidRDefault="00EB1D3D" w:rsidP="007F00F4">
      <w:pPr>
        <w:pStyle w:val="Heading1"/>
        <w:numPr>
          <w:ilvl w:val="0"/>
          <w:numId w:val="49"/>
        </w:numPr>
        <w:bidi/>
        <w:rPr>
          <w:sz w:val="26"/>
          <w:szCs w:val="26"/>
        </w:rPr>
      </w:pPr>
      <w:r w:rsidRPr="003C14AC">
        <w:rPr>
          <w:rFonts w:hint="cs"/>
          <w:sz w:val="26"/>
          <w:szCs w:val="26"/>
          <w:rtl/>
        </w:rPr>
        <w:t xml:space="preserve">النظر في </w:t>
      </w:r>
      <w:r w:rsidR="003C14AC" w:rsidRPr="003C14AC">
        <w:rPr>
          <w:sz w:val="22"/>
          <w:szCs w:val="26"/>
          <w:rtl/>
          <w:lang w:val="en-CA"/>
        </w:rPr>
        <w:t xml:space="preserve">النظر في أي مساعدة تقنية ومالية ترغب في تقديمها إلى حكومة المكسيك </w:t>
      </w:r>
      <w:r w:rsidR="003C14AC" w:rsidRPr="003C14AC">
        <w:rPr>
          <w:rFonts w:hint="cs"/>
          <w:sz w:val="22"/>
          <w:szCs w:val="26"/>
          <w:rtl/>
          <w:lang w:val="en-CA"/>
        </w:rPr>
        <w:t>لتمكينها من</w:t>
      </w:r>
      <w:r w:rsidR="003C14AC" w:rsidRPr="003C14AC">
        <w:rPr>
          <w:sz w:val="22"/>
          <w:szCs w:val="26"/>
          <w:rtl/>
          <w:lang w:val="en-CA"/>
        </w:rPr>
        <w:t xml:space="preserve"> </w:t>
      </w:r>
      <w:r w:rsidR="003C14AC" w:rsidRPr="003C14AC">
        <w:rPr>
          <w:rFonts w:hint="cs"/>
          <w:sz w:val="22"/>
          <w:szCs w:val="26"/>
          <w:rtl/>
          <w:lang w:val="en-CA"/>
        </w:rPr>
        <w:t>ا</w:t>
      </w:r>
      <w:r w:rsidR="003C14AC" w:rsidRPr="003C14AC">
        <w:rPr>
          <w:sz w:val="22"/>
          <w:szCs w:val="26"/>
          <w:rtl/>
          <w:lang w:val="en-CA"/>
        </w:rPr>
        <w:t xml:space="preserve">لامتثال لالتزامات </w:t>
      </w:r>
      <w:r w:rsidR="003C14AC" w:rsidRPr="003C14AC">
        <w:rPr>
          <w:rFonts w:hint="cs"/>
          <w:sz w:val="22"/>
          <w:szCs w:val="26"/>
          <w:rtl/>
          <w:lang w:val="en-CA"/>
        </w:rPr>
        <w:t>مراقبة</w:t>
      </w:r>
      <w:r w:rsidR="003C14AC" w:rsidRPr="003C14AC">
        <w:rPr>
          <w:sz w:val="22"/>
          <w:szCs w:val="26"/>
          <w:rtl/>
          <w:lang w:val="en-CA"/>
        </w:rPr>
        <w:t xml:space="preserve"> المنتج الثانوي الهيدروفلوروكربون-23 بموجب تعديل كيغالي </w:t>
      </w:r>
      <w:r w:rsidR="003C14AC" w:rsidRPr="003C14AC">
        <w:rPr>
          <w:rFonts w:hint="cs"/>
          <w:sz w:val="22"/>
          <w:szCs w:val="26"/>
          <w:rtl/>
          <w:lang w:val="en-CA"/>
        </w:rPr>
        <w:t>ل</w:t>
      </w:r>
      <w:r w:rsidR="003C14AC" w:rsidRPr="003C14AC">
        <w:rPr>
          <w:sz w:val="22"/>
          <w:szCs w:val="26"/>
          <w:rtl/>
          <w:lang w:val="en-CA"/>
        </w:rPr>
        <w:t>بروتوكول مونتريال</w:t>
      </w:r>
      <w:r w:rsidR="003C14AC" w:rsidRPr="003C14AC">
        <w:rPr>
          <w:rFonts w:hint="cs"/>
          <w:sz w:val="22"/>
          <w:szCs w:val="26"/>
          <w:rtl/>
          <w:lang w:val="en-CA"/>
        </w:rPr>
        <w:t>، وعلى</w:t>
      </w:r>
      <w:r w:rsidR="003C14AC" w:rsidRPr="003C14AC">
        <w:rPr>
          <w:sz w:val="22"/>
          <w:szCs w:val="26"/>
          <w:rtl/>
          <w:lang w:val="en-CA"/>
        </w:rPr>
        <w:t xml:space="preserve"> ضوء المعلومات الواردة في </w:t>
      </w:r>
      <w:r w:rsidR="003C14AC" w:rsidRPr="003C14AC">
        <w:rPr>
          <w:rFonts w:hint="cs"/>
          <w:sz w:val="22"/>
          <w:szCs w:val="26"/>
          <w:rtl/>
          <w:lang w:val="en-CA"/>
        </w:rPr>
        <w:t>الوثيقة</w:t>
      </w:r>
      <w:r w:rsidR="003C14AC" w:rsidRPr="003C14AC">
        <w:rPr>
          <w:rFonts w:cstheme="majorBidi" w:hint="cs"/>
          <w:sz w:val="22"/>
          <w:szCs w:val="26"/>
          <w:rtl/>
          <w:lang w:val="en-CA"/>
        </w:rPr>
        <w:t xml:space="preserve"> </w:t>
      </w:r>
      <w:r w:rsidR="003C14AC" w:rsidRPr="003C14AC">
        <w:rPr>
          <w:rFonts w:hint="cs"/>
          <w:sz w:val="26"/>
          <w:szCs w:val="26"/>
          <w:lang w:val="en-CA"/>
        </w:rPr>
        <w:t>UNEP</w:t>
      </w:r>
      <w:r w:rsidR="003C14AC" w:rsidRPr="003C14AC">
        <w:rPr>
          <w:rFonts w:cstheme="majorBidi"/>
          <w:sz w:val="26"/>
          <w:szCs w:val="26"/>
          <w:lang w:val="en-CA"/>
        </w:rPr>
        <w:t>/OzL.Pro/ExCom/84/72</w:t>
      </w:r>
      <w:r w:rsidR="003C14AC" w:rsidRPr="003C14AC">
        <w:rPr>
          <w:rFonts w:cstheme="majorBidi" w:hint="cs"/>
          <w:sz w:val="22"/>
          <w:szCs w:val="26"/>
          <w:rtl/>
          <w:lang w:val="en-CA"/>
        </w:rPr>
        <w:t xml:space="preserve"> </w:t>
      </w:r>
      <w:r w:rsidR="003C14AC" w:rsidRPr="003C14AC">
        <w:rPr>
          <w:rFonts w:hint="cs"/>
          <w:sz w:val="22"/>
          <w:szCs w:val="26"/>
          <w:rtl/>
          <w:lang w:val="en-CA"/>
        </w:rPr>
        <w:t>ومسائل</w:t>
      </w:r>
      <w:r w:rsidR="003C14AC" w:rsidRPr="003C14AC">
        <w:rPr>
          <w:sz w:val="22"/>
          <w:szCs w:val="26"/>
          <w:rtl/>
          <w:lang w:val="en-CA"/>
        </w:rPr>
        <w:t xml:space="preserve"> السياسة المثارة في الوثيقة</w:t>
      </w:r>
      <w:r w:rsidR="003C14AC" w:rsidRPr="003C14AC">
        <w:rPr>
          <w:rFonts w:cstheme="majorBidi" w:hint="cs"/>
          <w:sz w:val="22"/>
          <w:szCs w:val="26"/>
          <w:rtl/>
          <w:lang w:val="en-CA"/>
        </w:rPr>
        <w:t xml:space="preserve"> </w:t>
      </w:r>
      <w:r w:rsidR="003C14AC" w:rsidRPr="003C14AC">
        <w:rPr>
          <w:rFonts w:cstheme="majorBidi"/>
          <w:sz w:val="26"/>
          <w:szCs w:val="26"/>
          <w:lang w:val="en-CA"/>
        </w:rPr>
        <w:t>UNEP/OzL.Pro/ExCom/84/70</w:t>
      </w:r>
      <w:r w:rsidR="003C14AC" w:rsidRPr="003C14AC">
        <w:rPr>
          <w:sz w:val="22"/>
          <w:szCs w:val="26"/>
          <w:rtl/>
          <w:lang w:val="en-CA"/>
        </w:rPr>
        <w:t>.</w:t>
      </w:r>
    </w:p>
    <w:p w:rsidR="008E07CE" w:rsidRPr="008E07CE" w:rsidRDefault="008E07CE" w:rsidP="005C5BFC">
      <w:pPr>
        <w:pStyle w:val="Heading1"/>
        <w:bidi/>
        <w:rPr>
          <w:b/>
          <w:bCs/>
          <w:sz w:val="26"/>
          <w:szCs w:val="26"/>
        </w:rPr>
      </w:pPr>
      <w:r w:rsidRPr="00AB14AA">
        <w:rPr>
          <w:b/>
          <w:bCs/>
          <w:spacing w:val="4"/>
          <w:sz w:val="26"/>
          <w:szCs w:val="26"/>
          <w:rtl/>
          <w:lang w:val="en-US" w:bidi="ar-SA"/>
        </w:rPr>
        <w:lastRenderedPageBreak/>
        <w:t xml:space="preserve">مشروعً </w:t>
      </w:r>
      <w:r w:rsidRPr="00AB14AA">
        <w:rPr>
          <w:rFonts w:hint="cs"/>
          <w:b/>
          <w:bCs/>
          <w:spacing w:val="4"/>
          <w:sz w:val="26"/>
          <w:szCs w:val="26"/>
          <w:rtl/>
          <w:lang w:val="en-US" w:bidi="ar-SA"/>
        </w:rPr>
        <w:t>ال</w:t>
      </w:r>
      <w:r w:rsidRPr="00AB14AA">
        <w:rPr>
          <w:b/>
          <w:bCs/>
          <w:spacing w:val="4"/>
          <w:sz w:val="26"/>
          <w:szCs w:val="26"/>
          <w:rtl/>
          <w:lang w:val="en-US" w:bidi="ar-SA"/>
        </w:rPr>
        <w:t xml:space="preserve">سياسة </w:t>
      </w:r>
      <w:r w:rsidRPr="00AB14AA">
        <w:rPr>
          <w:rFonts w:hint="cs"/>
          <w:b/>
          <w:bCs/>
          <w:spacing w:val="4"/>
          <w:sz w:val="26"/>
          <w:szCs w:val="26"/>
          <w:rtl/>
          <w:lang w:val="en-US" w:bidi="ar-SA"/>
        </w:rPr>
        <w:t xml:space="preserve">التنفيذية </w:t>
      </w:r>
      <w:r w:rsidRPr="00AB14AA">
        <w:rPr>
          <w:b/>
          <w:bCs/>
          <w:spacing w:val="4"/>
          <w:sz w:val="26"/>
          <w:szCs w:val="26"/>
          <w:rtl/>
          <w:lang w:val="en-US" w:bidi="ar-SA"/>
        </w:rPr>
        <w:t>بشأن تعميم المنظور الجنساني للمشروعات التي يدعمها الصندوق المتعدد الأط</w:t>
      </w:r>
      <w:r w:rsidRPr="00AB14AA">
        <w:rPr>
          <w:b/>
          <w:bCs/>
          <w:sz w:val="26"/>
          <w:szCs w:val="26"/>
          <w:rtl/>
        </w:rPr>
        <w:t xml:space="preserve">راف </w:t>
      </w:r>
      <w:r w:rsidRPr="00AB14AA">
        <w:rPr>
          <w:rFonts w:hint="cs"/>
          <w:b/>
          <w:bCs/>
          <w:sz w:val="26"/>
          <w:szCs w:val="26"/>
          <w:rtl/>
        </w:rPr>
        <w:t>(المقرر 83/68</w:t>
      </w:r>
      <w:r w:rsidRPr="00AB14AA">
        <w:rPr>
          <w:rFonts w:hint="cs"/>
          <w:b/>
          <w:bCs/>
          <w:sz w:val="26"/>
          <w:szCs w:val="26"/>
          <w:rtl/>
          <w:lang w:bidi="ar-EG"/>
        </w:rPr>
        <w:t>(</w:t>
      </w:r>
      <w:r w:rsidRPr="00AB14AA">
        <w:rPr>
          <w:rFonts w:hint="cs"/>
          <w:b/>
          <w:bCs/>
          <w:sz w:val="26"/>
          <w:szCs w:val="26"/>
          <w:rtl/>
        </w:rPr>
        <w:t>ج</w:t>
      </w:r>
      <w:r w:rsidRPr="00AB14AA">
        <w:rPr>
          <w:rFonts w:hint="cs"/>
          <w:b/>
          <w:bCs/>
          <w:sz w:val="26"/>
          <w:szCs w:val="26"/>
          <w:rtl/>
          <w:lang w:bidi="ar-EG"/>
        </w:rPr>
        <w:t>))</w:t>
      </w:r>
    </w:p>
    <w:p w:rsidR="003925A4" w:rsidRDefault="003925A4" w:rsidP="005C5BFC">
      <w:pPr>
        <w:pStyle w:val="Heading1"/>
        <w:numPr>
          <w:ilvl w:val="0"/>
          <w:numId w:val="0"/>
        </w:numPr>
        <w:bidi/>
        <w:ind w:left="720"/>
        <w:rPr>
          <w:sz w:val="26"/>
          <w:szCs w:val="26"/>
          <w:rtl/>
          <w:lang w:bidi="ar-EG"/>
        </w:rPr>
      </w:pPr>
      <w:r>
        <w:rPr>
          <w:rFonts w:hint="cs"/>
          <w:sz w:val="26"/>
          <w:szCs w:val="26"/>
          <w:rtl/>
          <w:lang w:bidi="ar-EG"/>
        </w:rPr>
        <w:t xml:space="preserve">تعرض </w:t>
      </w:r>
      <w:r w:rsidRPr="003925A4">
        <w:rPr>
          <w:rFonts w:hint="cs"/>
          <w:sz w:val="26"/>
          <w:szCs w:val="26"/>
          <w:u w:val="single"/>
          <w:rtl/>
          <w:lang w:bidi="ar-EG"/>
        </w:rPr>
        <w:t xml:space="preserve">الوثيقة </w:t>
      </w:r>
      <w:r w:rsidRPr="003925A4">
        <w:rPr>
          <w:sz w:val="26"/>
          <w:szCs w:val="26"/>
          <w:u w:val="single"/>
          <w:lang w:val="en-CA"/>
        </w:rPr>
        <w:t>UNEP/OzL.Pro/ExCom/84/73</w:t>
      </w:r>
      <w:r>
        <w:rPr>
          <w:rFonts w:hint="cs"/>
          <w:sz w:val="26"/>
          <w:szCs w:val="26"/>
          <w:rtl/>
        </w:rPr>
        <w:t xml:space="preserve"> </w:t>
      </w:r>
      <w:r>
        <w:rPr>
          <w:rFonts w:hint="cs"/>
          <w:sz w:val="26"/>
          <w:szCs w:val="26"/>
          <w:rtl/>
          <w:lang w:bidi="ar-EG"/>
        </w:rPr>
        <w:t>مشروع السياسات التنفيذية بشأن تعميم المنظور الجنساني للمشروعات التي يدعمها الصندوق المتعدد الأطراف، وتتألف من نظرة عامة على السياسات الجنسانية للوكالات الثنائية والمنفذة التي تركز على نقاط الدخول للمداخلات لتعميم المنظور الجنساني، ومجالات الأولوية لدمج سياسة المنظور الجنساني في دورة مشروعات الصندوق المتعدد الأطراف، ومؤشرات للإبلاغ عن تعميم المنظور الجنساني للمشروعات التي يدعمها الصندوق المتعدد الأطراف.</w:t>
      </w:r>
    </w:p>
    <w:p w:rsidR="003925A4" w:rsidRDefault="003925A4" w:rsidP="005C5BFC">
      <w:pPr>
        <w:pStyle w:val="Heading1"/>
        <w:numPr>
          <w:ilvl w:val="0"/>
          <w:numId w:val="0"/>
        </w:numPr>
        <w:bidi/>
        <w:ind w:left="720"/>
        <w:rPr>
          <w:sz w:val="26"/>
          <w:szCs w:val="26"/>
          <w:rtl/>
        </w:rPr>
      </w:pPr>
      <w:r w:rsidRPr="00107994">
        <w:rPr>
          <w:rFonts w:hint="cs"/>
          <w:sz w:val="26"/>
          <w:szCs w:val="26"/>
          <w:u w:val="single"/>
          <w:rtl/>
          <w:lang w:bidi="ar-EG"/>
        </w:rPr>
        <w:t>القضايا التي يتعين معالجتها</w:t>
      </w:r>
      <w:r>
        <w:rPr>
          <w:rFonts w:hint="cs"/>
          <w:sz w:val="26"/>
          <w:szCs w:val="26"/>
          <w:rtl/>
          <w:lang w:bidi="ar-EG"/>
        </w:rPr>
        <w:t>:</w:t>
      </w:r>
    </w:p>
    <w:p w:rsidR="003925A4" w:rsidRDefault="003925A4" w:rsidP="007F00F4">
      <w:pPr>
        <w:pStyle w:val="Heading1"/>
        <w:numPr>
          <w:ilvl w:val="0"/>
          <w:numId w:val="19"/>
        </w:numPr>
        <w:bidi/>
        <w:spacing w:after="0"/>
        <w:rPr>
          <w:sz w:val="26"/>
          <w:szCs w:val="26"/>
        </w:rPr>
      </w:pPr>
      <w:r w:rsidRPr="00CD42C3">
        <w:rPr>
          <w:rFonts w:hint="cs"/>
          <w:sz w:val="26"/>
          <w:szCs w:val="26"/>
          <w:rtl/>
          <w:lang w:bidi="ar-EG"/>
        </w:rPr>
        <w:t xml:space="preserve">إرشادات بشأن </w:t>
      </w:r>
      <w:r w:rsidR="0074755F">
        <w:rPr>
          <w:rFonts w:hint="cs"/>
          <w:sz w:val="26"/>
          <w:szCs w:val="26"/>
          <w:rtl/>
        </w:rPr>
        <w:t>تنفيذ السياسة العملية عن تعميم المنظور الجنساني التي يتم اقتراحها في الوقت الراهن للبدء في أول اجتماع في عام 2020</w:t>
      </w:r>
      <w:r>
        <w:rPr>
          <w:rFonts w:hint="cs"/>
          <w:sz w:val="26"/>
          <w:szCs w:val="26"/>
          <w:rtl/>
        </w:rPr>
        <w:t>؛</w:t>
      </w:r>
    </w:p>
    <w:p w:rsidR="003925A4" w:rsidRDefault="003925A4" w:rsidP="007F00F4">
      <w:pPr>
        <w:pStyle w:val="Heading1"/>
        <w:numPr>
          <w:ilvl w:val="0"/>
          <w:numId w:val="19"/>
        </w:numPr>
        <w:bidi/>
        <w:rPr>
          <w:sz w:val="26"/>
          <w:szCs w:val="26"/>
          <w:rtl/>
        </w:rPr>
      </w:pPr>
      <w:r>
        <w:rPr>
          <w:rFonts w:hint="cs"/>
          <w:sz w:val="26"/>
          <w:szCs w:val="26"/>
          <w:rtl/>
        </w:rPr>
        <w:t>الموافقة على المؤشرات والأدوات وآليات الإبلاغ في السياسات التنفيذية بشأن المنظور الجنساني.</w:t>
      </w:r>
    </w:p>
    <w:p w:rsidR="003925A4" w:rsidRDefault="003925A4" w:rsidP="00F6776C">
      <w:pPr>
        <w:pStyle w:val="Heading1"/>
        <w:keepNext/>
        <w:numPr>
          <w:ilvl w:val="0"/>
          <w:numId w:val="0"/>
        </w:numPr>
        <w:bidi/>
        <w:ind w:left="720"/>
        <w:rPr>
          <w:sz w:val="26"/>
          <w:szCs w:val="26"/>
          <w:rtl/>
        </w:rPr>
      </w:pPr>
      <w:r w:rsidRPr="003925A4">
        <w:rPr>
          <w:rFonts w:hint="cs"/>
          <w:sz w:val="26"/>
          <w:szCs w:val="26"/>
          <w:u w:val="single"/>
          <w:rtl/>
        </w:rPr>
        <w:t>قد ترغب اللجنة التنفيذية في</w:t>
      </w:r>
      <w:r>
        <w:rPr>
          <w:rFonts w:hint="cs"/>
          <w:sz w:val="26"/>
          <w:szCs w:val="26"/>
          <w:rtl/>
        </w:rPr>
        <w:t>:</w:t>
      </w:r>
    </w:p>
    <w:p w:rsidR="0069648B" w:rsidRPr="0069648B" w:rsidRDefault="0069648B" w:rsidP="00F6776C">
      <w:pPr>
        <w:pStyle w:val="Heading2"/>
        <w:keepNext/>
        <w:widowControl/>
        <w:numPr>
          <w:ilvl w:val="1"/>
          <w:numId w:val="0"/>
        </w:numPr>
        <w:tabs>
          <w:tab w:val="num" w:pos="0"/>
        </w:tabs>
        <w:bidi/>
        <w:ind w:left="1440" w:hanging="720"/>
        <w:rPr>
          <w:sz w:val="26"/>
          <w:szCs w:val="26"/>
          <w:lang w:val="en-CA"/>
        </w:rPr>
      </w:pPr>
      <w:r>
        <w:rPr>
          <w:rFonts w:hint="cs"/>
          <w:sz w:val="26"/>
          <w:szCs w:val="26"/>
          <w:rtl/>
          <w:lang w:val="en-CA"/>
        </w:rPr>
        <w:t>(أ)</w:t>
      </w:r>
      <w:r>
        <w:rPr>
          <w:rFonts w:hint="cs"/>
          <w:sz w:val="26"/>
          <w:szCs w:val="26"/>
          <w:rtl/>
          <w:lang w:val="en-CA"/>
        </w:rPr>
        <w:tab/>
      </w:r>
      <w:r w:rsidRPr="0069648B">
        <w:rPr>
          <w:rFonts w:hint="cs"/>
          <w:sz w:val="26"/>
          <w:szCs w:val="26"/>
          <w:rtl/>
          <w:lang w:val="en-CA"/>
        </w:rPr>
        <w:t xml:space="preserve">أن تحاط علما بمشروع السياسة العملية عن تعميم الجنسانية للمشروعات المعانة من الصندوق المتعدد الأطراف الوارد في الوثيقة </w:t>
      </w:r>
      <w:r w:rsidRPr="0069648B">
        <w:rPr>
          <w:sz w:val="26"/>
          <w:szCs w:val="26"/>
          <w:lang w:val="en-CA"/>
        </w:rPr>
        <w:t>UNEP/OzL.Pro/ExCom/84/73</w:t>
      </w:r>
      <w:r w:rsidRPr="0069648B">
        <w:rPr>
          <w:rFonts w:hint="cs"/>
          <w:sz w:val="26"/>
          <w:szCs w:val="26"/>
          <w:rtl/>
          <w:lang w:val="en-CA"/>
        </w:rPr>
        <w:t>؛</w:t>
      </w:r>
    </w:p>
    <w:p w:rsidR="0069648B" w:rsidRPr="0069648B" w:rsidRDefault="0069648B" w:rsidP="005C5BFC">
      <w:pPr>
        <w:pStyle w:val="Heading2"/>
        <w:widowControl/>
        <w:numPr>
          <w:ilvl w:val="1"/>
          <w:numId w:val="0"/>
        </w:numPr>
        <w:tabs>
          <w:tab w:val="num" w:pos="0"/>
        </w:tabs>
        <w:bidi/>
        <w:ind w:left="1440" w:hanging="720"/>
        <w:rPr>
          <w:sz w:val="26"/>
          <w:szCs w:val="26"/>
          <w:lang w:val="en-CA"/>
        </w:rPr>
      </w:pPr>
      <w:r>
        <w:rPr>
          <w:rFonts w:hint="cs"/>
          <w:sz w:val="26"/>
          <w:szCs w:val="26"/>
          <w:rtl/>
          <w:lang w:val="en-CA"/>
        </w:rPr>
        <w:t>(ب)</w:t>
      </w:r>
      <w:r>
        <w:rPr>
          <w:rFonts w:hint="cs"/>
          <w:sz w:val="26"/>
          <w:szCs w:val="26"/>
          <w:rtl/>
          <w:lang w:val="en-CA"/>
        </w:rPr>
        <w:tab/>
      </w:r>
      <w:r w:rsidRPr="0069648B">
        <w:rPr>
          <w:rFonts w:hint="cs"/>
          <w:sz w:val="26"/>
          <w:szCs w:val="26"/>
          <w:rtl/>
          <w:lang w:val="en-CA"/>
        </w:rPr>
        <w:t>أن تؤكد أهمية تعميم ال</w:t>
      </w:r>
      <w:r w:rsidR="00EB1D3D">
        <w:rPr>
          <w:rFonts w:hint="cs"/>
          <w:sz w:val="26"/>
          <w:szCs w:val="26"/>
          <w:rtl/>
          <w:lang w:val="en-CA"/>
        </w:rPr>
        <w:t>م</w:t>
      </w:r>
      <w:r w:rsidRPr="0069648B">
        <w:rPr>
          <w:rFonts w:hint="cs"/>
          <w:sz w:val="26"/>
          <w:szCs w:val="26"/>
          <w:rtl/>
          <w:lang w:val="en-CA"/>
        </w:rPr>
        <w:t>نظور الجنساني  في المشروعات المعانة من الصندوق المتعدد الأطراف؛</w:t>
      </w:r>
    </w:p>
    <w:p w:rsidR="0069648B" w:rsidRPr="0069648B" w:rsidRDefault="0069648B" w:rsidP="005C5BFC">
      <w:pPr>
        <w:pStyle w:val="Heading2"/>
        <w:widowControl/>
        <w:numPr>
          <w:ilvl w:val="1"/>
          <w:numId w:val="0"/>
        </w:numPr>
        <w:tabs>
          <w:tab w:val="num" w:pos="0"/>
        </w:tabs>
        <w:bidi/>
        <w:ind w:left="1440" w:hanging="720"/>
        <w:rPr>
          <w:sz w:val="26"/>
          <w:szCs w:val="26"/>
          <w:lang w:val="en-CA"/>
        </w:rPr>
      </w:pPr>
      <w:r>
        <w:rPr>
          <w:rFonts w:hint="cs"/>
          <w:sz w:val="26"/>
          <w:szCs w:val="26"/>
          <w:rtl/>
          <w:lang w:val="en-CA"/>
        </w:rPr>
        <w:t>(ج)</w:t>
      </w:r>
      <w:r>
        <w:rPr>
          <w:rFonts w:hint="cs"/>
          <w:sz w:val="26"/>
          <w:szCs w:val="26"/>
          <w:rtl/>
          <w:lang w:val="en-CA"/>
        </w:rPr>
        <w:tab/>
      </w:r>
      <w:r w:rsidRPr="0069648B">
        <w:rPr>
          <w:rFonts w:hint="cs"/>
          <w:sz w:val="26"/>
          <w:szCs w:val="26"/>
          <w:rtl/>
          <w:lang w:val="en-CA"/>
        </w:rPr>
        <w:t>أن تطلب من الوكالات الثنائية والمنفذة مايلي:</w:t>
      </w:r>
    </w:p>
    <w:p w:rsidR="0069648B" w:rsidRPr="0069648B" w:rsidRDefault="0069648B" w:rsidP="005C5BFC">
      <w:pPr>
        <w:pStyle w:val="Heading3"/>
        <w:widowControl/>
        <w:bidi/>
        <w:rPr>
          <w:sz w:val="26"/>
          <w:szCs w:val="26"/>
          <w:lang w:val="en-CA"/>
        </w:rPr>
      </w:pPr>
      <w:r w:rsidRPr="0069648B">
        <w:rPr>
          <w:rFonts w:hint="cs"/>
          <w:sz w:val="26"/>
          <w:szCs w:val="26"/>
          <w:rtl/>
          <w:lang w:val="en-CA"/>
        </w:rPr>
        <w:t xml:space="preserve">أن تطبق، حسب مقتضى الحال، المؤشرات والأدوات وآليات الإبلاغ في </w:t>
      </w:r>
      <w:r w:rsidR="00EB1D3D">
        <w:rPr>
          <w:rFonts w:hint="cs"/>
          <w:sz w:val="26"/>
          <w:szCs w:val="26"/>
          <w:rtl/>
          <w:lang w:val="en-CA"/>
        </w:rPr>
        <w:t>ال</w:t>
      </w:r>
      <w:r w:rsidRPr="0069648B">
        <w:rPr>
          <w:rFonts w:hint="cs"/>
          <w:sz w:val="26"/>
          <w:szCs w:val="26"/>
          <w:rtl/>
          <w:lang w:val="en-CA"/>
        </w:rPr>
        <w:t xml:space="preserve">سياسة </w:t>
      </w:r>
      <w:r w:rsidR="00EB1D3D">
        <w:rPr>
          <w:rFonts w:hint="cs"/>
          <w:sz w:val="26"/>
          <w:szCs w:val="26"/>
          <w:rtl/>
          <w:lang w:val="en-CA"/>
        </w:rPr>
        <w:t xml:space="preserve">العملية بشأن </w:t>
      </w:r>
      <w:r w:rsidRPr="0069648B">
        <w:rPr>
          <w:rFonts w:hint="cs"/>
          <w:sz w:val="26"/>
          <w:szCs w:val="26"/>
          <w:rtl/>
          <w:lang w:val="en-CA"/>
        </w:rPr>
        <w:t xml:space="preserve">الجنسانية الواردة في الوثيقة </w:t>
      </w:r>
      <w:r w:rsidRPr="0069648B">
        <w:rPr>
          <w:sz w:val="26"/>
          <w:szCs w:val="26"/>
          <w:lang w:val="en-CA"/>
        </w:rPr>
        <w:t>UNEP/OzL.Pro/ExCom/84/73</w:t>
      </w:r>
      <w:r w:rsidRPr="0069648B">
        <w:rPr>
          <w:rFonts w:hint="cs"/>
          <w:sz w:val="26"/>
          <w:szCs w:val="26"/>
          <w:rtl/>
          <w:lang w:val="en-CA"/>
        </w:rPr>
        <w:t>؛</w:t>
      </w:r>
    </w:p>
    <w:p w:rsidR="0069648B" w:rsidRPr="0069648B" w:rsidRDefault="0069648B" w:rsidP="005C5BFC">
      <w:pPr>
        <w:pStyle w:val="Heading3"/>
        <w:widowControl/>
        <w:bidi/>
        <w:rPr>
          <w:sz w:val="26"/>
          <w:szCs w:val="26"/>
          <w:lang w:val="en-CA"/>
        </w:rPr>
      </w:pPr>
      <w:r w:rsidRPr="0069648B">
        <w:rPr>
          <w:rFonts w:hint="cs"/>
          <w:sz w:val="26"/>
          <w:szCs w:val="26"/>
          <w:rtl/>
          <w:lang w:val="en-CA"/>
        </w:rPr>
        <w:t>أن تدمج هذه المؤشرات وآليات الإبلاغ لدى طلب المساعدة للمشروعات المعانة من الصندوق المتعدد الأطراف بدءا من الاجتماع الأول في 2020 بما يتساوق مع سياساتها المؤسسية في الجنسانية؛</w:t>
      </w:r>
    </w:p>
    <w:p w:rsidR="0069648B" w:rsidRPr="0069648B" w:rsidRDefault="0069648B" w:rsidP="005C5BFC">
      <w:pPr>
        <w:pStyle w:val="Heading2"/>
        <w:widowControl/>
        <w:numPr>
          <w:ilvl w:val="1"/>
          <w:numId w:val="0"/>
        </w:numPr>
        <w:tabs>
          <w:tab w:val="num" w:pos="0"/>
        </w:tabs>
        <w:bidi/>
        <w:ind w:left="1440" w:hanging="720"/>
        <w:rPr>
          <w:sz w:val="26"/>
          <w:szCs w:val="26"/>
          <w:lang w:val="en-CA"/>
        </w:rPr>
      </w:pPr>
      <w:r>
        <w:rPr>
          <w:rFonts w:hint="cs"/>
          <w:sz w:val="26"/>
          <w:szCs w:val="26"/>
          <w:rtl/>
          <w:lang w:val="en-CA"/>
        </w:rPr>
        <w:t>(د)</w:t>
      </w:r>
      <w:r>
        <w:rPr>
          <w:rFonts w:hint="cs"/>
          <w:sz w:val="26"/>
          <w:szCs w:val="26"/>
          <w:rtl/>
          <w:lang w:val="en-CA"/>
        </w:rPr>
        <w:tab/>
      </w:r>
      <w:r w:rsidRPr="0069648B">
        <w:rPr>
          <w:rFonts w:hint="cs"/>
          <w:sz w:val="26"/>
          <w:szCs w:val="26"/>
          <w:rtl/>
          <w:lang w:val="en-CA"/>
        </w:rPr>
        <w:t xml:space="preserve">أن تطلب من الأمانة أن تستعرض تنفيذ </w:t>
      </w:r>
      <w:r w:rsidR="00EB1D3D">
        <w:rPr>
          <w:rFonts w:hint="cs"/>
          <w:sz w:val="26"/>
          <w:szCs w:val="26"/>
          <w:rtl/>
          <w:lang w:val="en-CA"/>
        </w:rPr>
        <w:t>ال</w:t>
      </w:r>
      <w:r w:rsidRPr="0069648B">
        <w:rPr>
          <w:rFonts w:hint="cs"/>
          <w:sz w:val="26"/>
          <w:szCs w:val="26"/>
          <w:rtl/>
          <w:lang w:val="en-CA"/>
        </w:rPr>
        <w:t xml:space="preserve">سياسة العملية </w:t>
      </w:r>
      <w:r w:rsidR="00EB1D3D">
        <w:rPr>
          <w:rFonts w:hint="cs"/>
          <w:sz w:val="26"/>
          <w:szCs w:val="26"/>
          <w:rtl/>
          <w:lang w:val="en-CA"/>
        </w:rPr>
        <w:t xml:space="preserve">بشأن المنظور الجنساني </w:t>
      </w:r>
      <w:r w:rsidRPr="0069648B">
        <w:rPr>
          <w:rFonts w:hint="cs"/>
          <w:sz w:val="26"/>
          <w:szCs w:val="26"/>
          <w:rtl/>
          <w:lang w:val="en-CA"/>
        </w:rPr>
        <w:t>الموافق عليها وإعداد تقرير للنظر من جانب اللجنة التنفيذية خلال اجتماعها الأول في</w:t>
      </w:r>
      <w:r w:rsidR="00EB1D3D">
        <w:rPr>
          <w:rFonts w:hint="cs"/>
          <w:sz w:val="26"/>
          <w:szCs w:val="26"/>
          <w:rtl/>
          <w:lang w:val="en-CA"/>
        </w:rPr>
        <w:t xml:space="preserve"> عام</w:t>
      </w:r>
      <w:r w:rsidRPr="0069648B">
        <w:rPr>
          <w:rFonts w:hint="cs"/>
          <w:sz w:val="26"/>
          <w:szCs w:val="26"/>
          <w:rtl/>
          <w:lang w:val="en-CA"/>
        </w:rPr>
        <w:t xml:space="preserve"> 2022.</w:t>
      </w:r>
    </w:p>
    <w:p w:rsidR="00FC1E57" w:rsidRPr="00AB14AA" w:rsidRDefault="00FC1E57" w:rsidP="005C5BFC">
      <w:pPr>
        <w:pStyle w:val="Heading1"/>
        <w:bidi/>
        <w:rPr>
          <w:b/>
          <w:bCs/>
          <w:sz w:val="26"/>
          <w:szCs w:val="26"/>
          <w:rtl/>
        </w:rPr>
      </w:pPr>
      <w:r w:rsidRPr="00AB14AA">
        <w:rPr>
          <w:rFonts w:hint="cs"/>
          <w:b/>
          <w:bCs/>
          <w:sz w:val="26"/>
          <w:szCs w:val="26"/>
          <w:rtl/>
        </w:rPr>
        <w:t>تقرير الفريق الفرعي المعني بقطاع الانتاج</w:t>
      </w:r>
    </w:p>
    <w:p w:rsidR="00AB14AA" w:rsidRPr="00AB14AA" w:rsidRDefault="003925A4" w:rsidP="005C5BFC">
      <w:pPr>
        <w:bidi/>
        <w:spacing w:after="240"/>
        <w:ind w:left="720"/>
        <w:rPr>
          <w:sz w:val="26"/>
          <w:szCs w:val="26"/>
          <w:lang w:bidi="ar-EG"/>
        </w:rPr>
      </w:pPr>
      <w:r>
        <w:rPr>
          <w:rFonts w:hint="cs"/>
          <w:sz w:val="26"/>
          <w:szCs w:val="26"/>
          <w:rtl/>
          <w:lang w:bidi="ar-EG"/>
        </w:rPr>
        <w:t xml:space="preserve">ستصدر </w:t>
      </w:r>
      <w:r w:rsidRPr="003925A4">
        <w:rPr>
          <w:rFonts w:hint="cs"/>
          <w:sz w:val="26"/>
          <w:szCs w:val="26"/>
          <w:u w:val="single"/>
          <w:rtl/>
          <w:lang w:bidi="ar-EG"/>
        </w:rPr>
        <w:t xml:space="preserve">الوثيقة </w:t>
      </w:r>
      <w:r w:rsidRPr="003925A4">
        <w:rPr>
          <w:sz w:val="26"/>
          <w:szCs w:val="26"/>
          <w:u w:val="single"/>
          <w:lang w:val="en-CA"/>
        </w:rPr>
        <w:t>UNEP/OzL.Pro/ExCom/84/7</w:t>
      </w:r>
      <w:r>
        <w:rPr>
          <w:sz w:val="26"/>
          <w:szCs w:val="26"/>
          <w:u w:val="single"/>
          <w:lang w:val="en-CA"/>
        </w:rPr>
        <w:t>4</w:t>
      </w:r>
      <w:r>
        <w:rPr>
          <w:rFonts w:hint="cs"/>
          <w:sz w:val="26"/>
          <w:szCs w:val="26"/>
          <w:rtl/>
          <w:lang w:bidi="ar-EG"/>
        </w:rPr>
        <w:t xml:space="preserve"> </w:t>
      </w:r>
      <w:r w:rsidRPr="006671CA">
        <w:rPr>
          <w:sz w:val="26"/>
          <w:szCs w:val="26"/>
          <w:rtl/>
          <w:lang w:val="en-US" w:bidi="ar-SA"/>
        </w:rPr>
        <w:t xml:space="preserve">خلال </w:t>
      </w:r>
      <w:r w:rsidRPr="006671CA">
        <w:rPr>
          <w:rFonts w:hint="cs"/>
          <w:sz w:val="26"/>
          <w:szCs w:val="26"/>
          <w:rtl/>
          <w:lang w:val="en-US" w:bidi="ar-SA"/>
        </w:rPr>
        <w:t>ال</w:t>
      </w:r>
      <w:r w:rsidRPr="006671CA">
        <w:rPr>
          <w:sz w:val="26"/>
          <w:szCs w:val="26"/>
          <w:rtl/>
          <w:lang w:val="en-US" w:bidi="ar-SA"/>
        </w:rPr>
        <w:t>اجتماع ال</w:t>
      </w:r>
      <w:r>
        <w:rPr>
          <w:rFonts w:hint="cs"/>
          <w:sz w:val="26"/>
          <w:szCs w:val="26"/>
          <w:rtl/>
          <w:lang w:val="en-US" w:bidi="ar-SA"/>
        </w:rPr>
        <w:t>رابع</w:t>
      </w:r>
      <w:r w:rsidRPr="006671CA">
        <w:rPr>
          <w:sz w:val="26"/>
          <w:szCs w:val="26"/>
          <w:rtl/>
          <w:lang w:val="en-US" w:bidi="ar-SA"/>
        </w:rPr>
        <w:t xml:space="preserve"> </w:t>
      </w:r>
      <w:r w:rsidRPr="006671CA">
        <w:rPr>
          <w:rFonts w:hint="cs"/>
          <w:sz w:val="26"/>
          <w:szCs w:val="26"/>
          <w:rtl/>
          <w:lang w:val="en-US" w:bidi="ar-SA"/>
        </w:rPr>
        <w:t>والثمانين</w:t>
      </w:r>
      <w:r w:rsidRPr="006671CA">
        <w:rPr>
          <w:sz w:val="26"/>
          <w:szCs w:val="26"/>
          <w:rtl/>
          <w:lang w:val="en-US" w:bidi="ar-SA"/>
        </w:rPr>
        <w:t xml:space="preserve"> </w:t>
      </w:r>
      <w:r w:rsidRPr="006671CA">
        <w:rPr>
          <w:rFonts w:hint="cs"/>
          <w:sz w:val="26"/>
          <w:szCs w:val="26"/>
          <w:rtl/>
          <w:lang w:val="en-US" w:bidi="ar-SA"/>
        </w:rPr>
        <w:t xml:space="preserve">وستقدم تقرير اجتماع </w:t>
      </w:r>
      <w:r w:rsidRPr="006671CA">
        <w:rPr>
          <w:sz w:val="26"/>
          <w:szCs w:val="26"/>
          <w:rtl/>
          <w:lang w:val="en-US" w:bidi="ar-SA"/>
        </w:rPr>
        <w:t>الفريق الفرعي المعني بقطاع الإنتاج الذي سيعقد على هامش الاجتماع.</w:t>
      </w:r>
    </w:p>
    <w:p w:rsidR="00FC1E57" w:rsidRPr="00FD5057" w:rsidRDefault="00FC1E57" w:rsidP="005C5BFC">
      <w:pPr>
        <w:pStyle w:val="Heading1"/>
        <w:bidi/>
        <w:rPr>
          <w:b/>
          <w:bCs/>
          <w:sz w:val="26"/>
          <w:szCs w:val="26"/>
        </w:rPr>
      </w:pPr>
      <w:r w:rsidRPr="00FD5057">
        <w:rPr>
          <w:rFonts w:hint="cs"/>
          <w:b/>
          <w:bCs/>
          <w:sz w:val="26"/>
          <w:szCs w:val="26"/>
          <w:rtl/>
        </w:rPr>
        <w:t>مسائل أخرى</w:t>
      </w:r>
    </w:p>
    <w:p w:rsidR="00AB14AA" w:rsidRDefault="00FD5057" w:rsidP="005C5BFC">
      <w:pPr>
        <w:pStyle w:val="Heading1"/>
        <w:numPr>
          <w:ilvl w:val="0"/>
          <w:numId w:val="0"/>
        </w:numPr>
        <w:bidi/>
        <w:ind w:left="720"/>
        <w:rPr>
          <w:sz w:val="26"/>
          <w:szCs w:val="26"/>
          <w:lang w:bidi="ar-SA"/>
        </w:rPr>
      </w:pPr>
      <w:r w:rsidRPr="006671CA">
        <w:rPr>
          <w:rFonts w:hint="cs"/>
          <w:sz w:val="26"/>
          <w:szCs w:val="26"/>
          <w:rtl/>
          <w:lang w:val="en-US" w:bidi="ar-SA"/>
        </w:rPr>
        <w:t xml:space="preserve">سيتم التعامل مع المسائل </w:t>
      </w:r>
      <w:r>
        <w:rPr>
          <w:rFonts w:hint="cs"/>
          <w:sz w:val="26"/>
          <w:szCs w:val="26"/>
          <w:rtl/>
          <w:lang w:val="en-US" w:bidi="ar-SA"/>
        </w:rPr>
        <w:t>الأساسية المتفق على إدراجها في</w:t>
      </w:r>
      <w:r w:rsidRPr="006671CA">
        <w:rPr>
          <w:rFonts w:hint="cs"/>
          <w:sz w:val="26"/>
          <w:szCs w:val="26"/>
          <w:rtl/>
          <w:lang w:val="en-US" w:bidi="ar-SA"/>
        </w:rPr>
        <w:t xml:space="preserve"> </w:t>
      </w:r>
      <w:r w:rsidRPr="006671CA">
        <w:rPr>
          <w:sz w:val="26"/>
          <w:szCs w:val="26"/>
          <w:rtl/>
          <w:lang w:val="en-US" w:bidi="ar-SA"/>
        </w:rPr>
        <w:t xml:space="preserve">البند </w:t>
      </w:r>
      <w:r w:rsidRPr="006671CA">
        <w:rPr>
          <w:rFonts w:hint="cs"/>
          <w:sz w:val="26"/>
          <w:szCs w:val="26"/>
          <w:rtl/>
          <w:lang w:val="en-US" w:bidi="ar-SA"/>
        </w:rPr>
        <w:t>2(أ) من جدول الأعمال تحت</w:t>
      </w:r>
      <w:r w:rsidRPr="006671CA">
        <w:rPr>
          <w:sz w:val="26"/>
          <w:szCs w:val="26"/>
          <w:rtl/>
          <w:lang w:val="en-US" w:bidi="ar-SA"/>
        </w:rPr>
        <w:t xml:space="preserve"> هذا البند.</w:t>
      </w:r>
    </w:p>
    <w:p w:rsidR="00FC1E57" w:rsidRPr="00FD5057" w:rsidRDefault="00FC1E57" w:rsidP="005C5BFC">
      <w:pPr>
        <w:pStyle w:val="Heading1"/>
        <w:bidi/>
        <w:rPr>
          <w:b/>
          <w:bCs/>
          <w:sz w:val="26"/>
          <w:szCs w:val="26"/>
        </w:rPr>
      </w:pPr>
      <w:r w:rsidRPr="00FD5057">
        <w:rPr>
          <w:rFonts w:hint="cs"/>
          <w:b/>
          <w:bCs/>
          <w:sz w:val="26"/>
          <w:szCs w:val="26"/>
          <w:rtl/>
        </w:rPr>
        <w:t>اعتماد التقرير</w:t>
      </w:r>
    </w:p>
    <w:p w:rsidR="00AB14AA" w:rsidRDefault="00FD5057" w:rsidP="005C5BFC">
      <w:pPr>
        <w:pStyle w:val="Heading1"/>
        <w:numPr>
          <w:ilvl w:val="0"/>
          <w:numId w:val="0"/>
        </w:numPr>
        <w:bidi/>
        <w:ind w:left="720"/>
        <w:rPr>
          <w:sz w:val="26"/>
          <w:szCs w:val="26"/>
          <w:lang w:bidi="ar-SA"/>
        </w:rPr>
      </w:pPr>
      <w:r w:rsidRPr="006671CA">
        <w:rPr>
          <w:sz w:val="26"/>
          <w:szCs w:val="26"/>
          <w:rtl/>
          <w:lang w:val="en-US" w:bidi="ar-SA"/>
        </w:rPr>
        <w:t>سيكون أمام اللجنة التنفيذية مشروع تقرير الاجتماع ال</w:t>
      </w:r>
      <w:r>
        <w:rPr>
          <w:rFonts w:hint="cs"/>
          <w:sz w:val="26"/>
          <w:szCs w:val="26"/>
          <w:rtl/>
          <w:lang w:val="en-US" w:bidi="ar-SA"/>
        </w:rPr>
        <w:t>رابع</w:t>
      </w:r>
      <w:r w:rsidRPr="006671CA">
        <w:rPr>
          <w:sz w:val="26"/>
          <w:szCs w:val="26"/>
          <w:rtl/>
          <w:lang w:val="en-US" w:bidi="ar-SA"/>
        </w:rPr>
        <w:t xml:space="preserve"> </w:t>
      </w:r>
      <w:r w:rsidRPr="006671CA">
        <w:rPr>
          <w:rFonts w:hint="cs"/>
          <w:sz w:val="26"/>
          <w:szCs w:val="26"/>
          <w:rtl/>
          <w:lang w:val="en-US" w:bidi="ar-SA"/>
        </w:rPr>
        <w:t>والثمانين</w:t>
      </w:r>
      <w:r w:rsidRPr="006671CA">
        <w:rPr>
          <w:sz w:val="26"/>
          <w:szCs w:val="26"/>
          <w:rtl/>
          <w:lang w:val="en-US" w:bidi="ar-SA"/>
        </w:rPr>
        <w:t xml:space="preserve"> ل</w:t>
      </w:r>
      <w:r w:rsidRPr="006671CA">
        <w:rPr>
          <w:rFonts w:hint="cs"/>
          <w:sz w:val="26"/>
          <w:szCs w:val="26"/>
          <w:rtl/>
          <w:lang w:val="en-US" w:bidi="ar-SA"/>
        </w:rPr>
        <w:t xml:space="preserve">كي تنظر </w:t>
      </w:r>
      <w:r w:rsidRPr="006671CA">
        <w:rPr>
          <w:sz w:val="26"/>
          <w:szCs w:val="26"/>
          <w:rtl/>
          <w:lang w:val="en-US" w:bidi="ar-SA"/>
        </w:rPr>
        <w:t xml:space="preserve">فيه </w:t>
      </w:r>
      <w:r w:rsidRPr="006671CA">
        <w:rPr>
          <w:rFonts w:hint="cs"/>
          <w:sz w:val="26"/>
          <w:szCs w:val="26"/>
          <w:rtl/>
          <w:lang w:val="en-US" w:bidi="ar-SA"/>
        </w:rPr>
        <w:t>وتعتمده</w:t>
      </w:r>
      <w:r w:rsidRPr="006671CA">
        <w:rPr>
          <w:sz w:val="26"/>
          <w:szCs w:val="26"/>
          <w:rtl/>
          <w:lang w:val="en-US" w:bidi="ar-SA"/>
        </w:rPr>
        <w:t>.</w:t>
      </w:r>
    </w:p>
    <w:p w:rsidR="00FC1E57" w:rsidRPr="00FD5057" w:rsidRDefault="00FC1E57" w:rsidP="0069539A">
      <w:pPr>
        <w:pStyle w:val="Heading1"/>
        <w:keepNext/>
        <w:keepLines/>
        <w:bidi/>
        <w:rPr>
          <w:b/>
          <w:bCs/>
          <w:sz w:val="26"/>
          <w:szCs w:val="26"/>
        </w:rPr>
      </w:pPr>
      <w:bookmarkStart w:id="0" w:name="_GoBack"/>
      <w:r w:rsidRPr="00FD5057">
        <w:rPr>
          <w:rFonts w:hint="cs"/>
          <w:b/>
          <w:bCs/>
          <w:sz w:val="26"/>
          <w:szCs w:val="26"/>
          <w:rtl/>
        </w:rPr>
        <w:lastRenderedPageBreak/>
        <w:t>اختتام الاجتماع</w:t>
      </w:r>
    </w:p>
    <w:p w:rsidR="00FC1E57" w:rsidRDefault="00FD5057" w:rsidP="0069539A">
      <w:pPr>
        <w:pStyle w:val="StyleHeader4Para4Left0Firstline0"/>
        <w:keepNext/>
        <w:keepLines/>
        <w:widowControl/>
        <w:numPr>
          <w:ilvl w:val="0"/>
          <w:numId w:val="0"/>
        </w:numPr>
        <w:tabs>
          <w:tab w:val="clear" w:pos="2880"/>
          <w:tab w:val="clear" w:pos="5760"/>
        </w:tabs>
        <w:bidi/>
        <w:ind w:left="720"/>
        <w:rPr>
          <w:sz w:val="26"/>
          <w:szCs w:val="26"/>
          <w:rtl/>
          <w:lang w:bidi="ar-SA"/>
        </w:rPr>
      </w:pPr>
      <w:r w:rsidRPr="006671CA">
        <w:rPr>
          <w:sz w:val="26"/>
          <w:szCs w:val="26"/>
          <w:rtl/>
          <w:lang w:val="en-US" w:bidi="ar-SA"/>
        </w:rPr>
        <w:t>من المتوقع اختتام الاجتماع</w:t>
      </w:r>
      <w:r w:rsidRPr="006671CA">
        <w:rPr>
          <w:rFonts w:hint="cs"/>
          <w:sz w:val="26"/>
          <w:szCs w:val="26"/>
          <w:rtl/>
          <w:lang w:val="en-US" w:bidi="ar-SA"/>
        </w:rPr>
        <w:t xml:space="preserve"> </w:t>
      </w:r>
      <w:r w:rsidRPr="006671CA">
        <w:rPr>
          <w:sz w:val="26"/>
          <w:szCs w:val="26"/>
          <w:rtl/>
          <w:lang w:val="en-US" w:bidi="ar-SA"/>
        </w:rPr>
        <w:t>يوم الجمعة</w:t>
      </w:r>
      <w:r>
        <w:rPr>
          <w:rFonts w:hint="cs"/>
          <w:sz w:val="26"/>
          <w:szCs w:val="26"/>
          <w:rtl/>
          <w:lang w:bidi="ar-SA"/>
        </w:rPr>
        <w:t xml:space="preserve"> 20 ديسمبر/كانون الأول 2019.</w:t>
      </w:r>
    </w:p>
    <w:bookmarkEnd w:id="0"/>
    <w:p w:rsidR="007E5D09" w:rsidRDefault="007E5D09">
      <w:pPr>
        <w:rPr>
          <w:rtl/>
          <w:lang w:val="en-CA"/>
        </w:rPr>
      </w:pPr>
    </w:p>
    <w:p w:rsidR="007E5D09" w:rsidRDefault="007E5D09">
      <w:pPr>
        <w:rPr>
          <w:rt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7E5D09">
        <w:tc>
          <w:tcPr>
            <w:tcW w:w="1915" w:type="dxa"/>
          </w:tcPr>
          <w:p w:rsidR="007E5D09" w:rsidRDefault="007E5D09">
            <w:pPr>
              <w:rPr>
                <w:lang w:val="en-CA"/>
              </w:rPr>
            </w:pPr>
          </w:p>
        </w:tc>
        <w:tc>
          <w:tcPr>
            <w:tcW w:w="1915" w:type="dxa"/>
          </w:tcPr>
          <w:p w:rsidR="007E5D09" w:rsidRDefault="007E5D09">
            <w:pPr>
              <w:rPr>
                <w:lang w:val="en-CA"/>
              </w:rPr>
            </w:pPr>
          </w:p>
        </w:tc>
        <w:tc>
          <w:tcPr>
            <w:tcW w:w="1915" w:type="dxa"/>
            <w:tcBorders>
              <w:bottom w:val="single" w:sz="4" w:space="0" w:color="auto"/>
            </w:tcBorders>
          </w:tcPr>
          <w:p w:rsidR="007E5D09" w:rsidRDefault="007E5D09">
            <w:pPr>
              <w:rPr>
                <w:b/>
                <w:bCs/>
                <w:lang w:val="en-CA"/>
              </w:rPr>
            </w:pPr>
          </w:p>
        </w:tc>
        <w:tc>
          <w:tcPr>
            <w:tcW w:w="1915" w:type="dxa"/>
          </w:tcPr>
          <w:p w:rsidR="007E5D09" w:rsidRDefault="007E5D09">
            <w:pPr>
              <w:rPr>
                <w:lang w:val="en-CA"/>
              </w:rPr>
            </w:pPr>
          </w:p>
        </w:tc>
        <w:tc>
          <w:tcPr>
            <w:tcW w:w="1916" w:type="dxa"/>
          </w:tcPr>
          <w:p w:rsidR="007E5D09" w:rsidRDefault="007E5D09">
            <w:pPr>
              <w:rPr>
                <w:lang w:val="en-CA"/>
              </w:rPr>
            </w:pPr>
          </w:p>
        </w:tc>
      </w:tr>
    </w:tbl>
    <w:p w:rsidR="007E5D09" w:rsidRDefault="007E5D09">
      <w:pPr>
        <w:rPr>
          <w:rtl/>
          <w:lang w:val="en-CA"/>
        </w:rPr>
      </w:pPr>
    </w:p>
    <w:sectPr w:rsidR="007E5D09" w:rsidSect="00E42646">
      <w:headerReference w:type="even" r:id="rId10"/>
      <w:headerReference w:type="default" r:id="rId11"/>
      <w:footerReference w:type="even" r:id="rId12"/>
      <w:footerReference w:type="default" r:id="rId13"/>
      <w:footerReference w:type="first" r:id="rId14"/>
      <w:pgSz w:w="12240" w:h="15840" w:code="1"/>
      <w:pgMar w:top="720" w:right="1440" w:bottom="864" w:left="1440"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6C" w:rsidRDefault="00F6776C">
      <w:r>
        <w:separator/>
      </w:r>
    </w:p>
  </w:endnote>
  <w:endnote w:type="continuationSeparator" w:id="0">
    <w:p w:rsidR="00F6776C" w:rsidRDefault="00F6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2003" w:usb1="80000000" w:usb2="00000008" w:usb3="00000000" w:csb0="00000041"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C" w:rsidRDefault="00F6776C">
    <w:pPr>
      <w:jc w:val="center"/>
    </w:pPr>
    <w:r>
      <w:fldChar w:fldCharType="begin"/>
    </w:r>
    <w:r>
      <w:instrText xml:space="preserve"> PAGE </w:instrText>
    </w:r>
    <w:r>
      <w:fldChar w:fldCharType="separate"/>
    </w:r>
    <w:r w:rsidR="0069539A">
      <w:rPr>
        <w:noProof/>
      </w:rPr>
      <w:t>52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C" w:rsidRDefault="00F6776C">
    <w:pPr>
      <w:jc w:val="center"/>
    </w:pPr>
    <w:r>
      <w:fldChar w:fldCharType="begin"/>
    </w:r>
    <w:r>
      <w:instrText xml:space="preserve"> PAGE </w:instrText>
    </w:r>
    <w:r>
      <w:fldChar w:fldCharType="separate"/>
    </w:r>
    <w:r w:rsidR="0069539A">
      <w:rPr>
        <w:noProof/>
      </w:rPr>
      <w:t>51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98752022"/>
      <w:docPartObj>
        <w:docPartGallery w:val="Page Numbers (Bottom of Page)"/>
        <w:docPartUnique/>
      </w:docPartObj>
    </w:sdtPr>
    <w:sdtEndPr>
      <w:rPr>
        <w:noProof/>
      </w:rPr>
    </w:sdtEndPr>
    <w:sdtContent>
      <w:sdt>
        <w:sdtPr>
          <w:rPr>
            <w:rtl/>
          </w:rPr>
          <w:id w:val="5724988"/>
          <w:docPartObj>
            <w:docPartGallery w:val="Page Numbers (Bottom of Page)"/>
            <w:docPartUnique/>
          </w:docPartObj>
        </w:sdtPr>
        <w:sdtEndPr>
          <w:rPr>
            <w:noProof/>
          </w:rPr>
        </w:sdtEndPr>
        <w:sdtContent>
          <w:p w:rsidR="00F6776C" w:rsidRDefault="00F6776C" w:rsidP="00E42646">
            <w:pPr>
              <w:pBdr>
                <w:top w:val="single" w:sz="4" w:space="1" w:color="auto"/>
                <w:left w:val="single" w:sz="4" w:space="0" w:color="auto"/>
                <w:bottom w:val="single" w:sz="4" w:space="1" w:color="auto"/>
                <w:right w:val="single" w:sz="4" w:space="0" w:color="auto"/>
              </w:pBdr>
              <w:bidi/>
              <w:jc w:val="center"/>
              <w:rPr>
                <w:rFonts w:cs="Arabic Transparent"/>
                <w:rtl/>
              </w:rPr>
            </w:pPr>
            <w:r>
              <w:rPr>
                <w:rFonts w:cs="Arabic Transparent" w:hint="cs"/>
                <w:rtl/>
              </w:rPr>
              <w:t>إن وثائق ما قبل دورات اللجنة التنفيذية للصندوق المتعدد الأطراف لتنفيذ بروتوكول مونتريال</w:t>
            </w:r>
            <w:r>
              <w:rPr>
                <w:rFonts w:cs="Arabic Transparent"/>
              </w:rPr>
              <w:t xml:space="preserve"> </w:t>
            </w:r>
          </w:p>
          <w:p w:rsidR="00F6776C" w:rsidRPr="00845789" w:rsidRDefault="00F6776C" w:rsidP="00E42646">
            <w:pPr>
              <w:pBdr>
                <w:top w:val="single" w:sz="4" w:space="1" w:color="auto"/>
                <w:left w:val="single" w:sz="4" w:space="0" w:color="auto"/>
                <w:bottom w:val="single" w:sz="4" w:space="1" w:color="auto"/>
                <w:right w:val="single" w:sz="4" w:space="0" w:color="auto"/>
              </w:pBdr>
              <w:bidi/>
              <w:jc w:val="center"/>
              <w:rPr>
                <w:rFonts w:cs="Arabic Transparent"/>
              </w:rPr>
            </w:pPr>
            <w:r>
              <w:rPr>
                <w:rFonts w:cs="Arabic Transparent" w:hint="cs"/>
                <w:rtl/>
              </w:rPr>
              <w:t>قد تصدر دون إخلال بأي قرار تتخذه اللجنة التنفيذية بعد صدورها.</w:t>
            </w:r>
            <w:r>
              <w:rPr>
                <w:rFonts w:cs="Arabic Transparent"/>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6C" w:rsidRDefault="00F6776C" w:rsidP="00D35C22">
      <w:pPr>
        <w:bidi/>
      </w:pPr>
      <w:r>
        <w:separator/>
      </w:r>
    </w:p>
  </w:footnote>
  <w:footnote w:type="continuationSeparator" w:id="0">
    <w:p w:rsidR="00F6776C" w:rsidRDefault="00F6776C">
      <w:r>
        <w:continuationSeparator/>
      </w:r>
    </w:p>
  </w:footnote>
  <w:footnote w:id="1">
    <w:p w:rsidR="00F6776C" w:rsidRDefault="00F6776C" w:rsidP="00D35C22">
      <w:pPr>
        <w:pStyle w:val="FootnoteText"/>
        <w:bidi/>
        <w:rPr>
          <w:rtl/>
          <w:lang w:bidi="ar-EG"/>
        </w:rPr>
      </w:pPr>
      <w:r>
        <w:rPr>
          <w:rStyle w:val="FootnoteReference"/>
        </w:rPr>
        <w:footnoteRef/>
      </w:r>
      <w:r>
        <w:rPr>
          <w:rFonts w:hint="cs"/>
          <w:rtl/>
        </w:rPr>
        <w:t xml:space="preserve"> </w:t>
      </w:r>
      <w:r w:rsidRPr="000A6B50">
        <w:t>UNEP/OzL.Pro/ExCom/84/39</w:t>
      </w:r>
      <w:r>
        <w:rPr>
          <w:rFonts w:hint="cs"/>
          <w:rtl/>
          <w:lang w:bidi="ar-E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C" w:rsidRDefault="0069539A" w:rsidP="00E42646">
    <w:pPr>
      <w:jc w:val="right"/>
    </w:pPr>
    <w:r>
      <w:fldChar w:fldCharType="begin"/>
    </w:r>
    <w:r>
      <w:instrText xml:space="preserve"> DOCPROPERTY "Document number"  \* MERGEFORMAT </w:instrText>
    </w:r>
    <w:r>
      <w:fldChar w:fldCharType="separate"/>
    </w:r>
    <w:r w:rsidR="005B2260" w:rsidRPr="005B2260">
      <w:rPr>
        <w:lang w:val="en-CA"/>
      </w:rPr>
      <w:t>UNEP/OzL.Pro/ExCom/84/1</w:t>
    </w:r>
    <w:r w:rsidR="005B2260">
      <w:t>/Add.1</w:t>
    </w:r>
    <w:r>
      <w:rPr>
        <w:lang w:val="en-CA"/>
      </w:rPr>
      <w:fldChar w:fldCharType="end"/>
    </w:r>
  </w:p>
  <w:p w:rsidR="00F6776C" w:rsidRDefault="00F6776C"/>
  <w:p w:rsidR="00F6776C" w:rsidRDefault="00F677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76C" w:rsidRDefault="0069539A">
    <w:r>
      <w:fldChar w:fldCharType="begin"/>
    </w:r>
    <w:r>
      <w:instrText xml:space="preserve"> DOCPROPERTY "Document number"  \* MERGEFORMAT </w:instrText>
    </w:r>
    <w:r>
      <w:fldChar w:fldCharType="separate"/>
    </w:r>
    <w:r w:rsidR="005B2260" w:rsidRPr="005B2260">
      <w:rPr>
        <w:lang w:val="en-CA"/>
      </w:rPr>
      <w:t>UNEP/OzL.Pro/ExCom/84/1</w:t>
    </w:r>
    <w:r w:rsidR="005B2260">
      <w:t>/Add.1</w:t>
    </w:r>
    <w:r>
      <w:rPr>
        <w:lang w:val="en-CA"/>
      </w:rPr>
      <w:fldChar w:fldCharType="end"/>
    </w:r>
  </w:p>
  <w:p w:rsidR="00F6776C" w:rsidRDefault="00F6776C"/>
  <w:p w:rsidR="00F6776C" w:rsidRDefault="00F67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66B4EC"/>
    <w:lvl w:ilvl="0">
      <w:start w:val="1"/>
      <w:numFmt w:val="decimal"/>
      <w:pStyle w:val="Heading1"/>
      <w:lvlText w:val="%1."/>
      <w:lvlJc w:val="left"/>
      <w:pPr>
        <w:tabs>
          <w:tab w:val="num" w:pos="630"/>
        </w:tabs>
        <w:ind w:left="630" w:firstLine="0"/>
      </w:pPr>
    </w:lvl>
    <w:lvl w:ilvl="1">
      <w:start w:val="1"/>
      <w:numFmt w:val="arabicAlpha"/>
      <w:lvlText w:val="(%2)"/>
      <w:lvlJc w:val="left"/>
      <w:pPr>
        <w:tabs>
          <w:tab w:val="num" w:pos="0"/>
        </w:tabs>
        <w:ind w:left="1440" w:hanging="720"/>
      </w:pPr>
      <w:rPr>
        <w:rFonts w:hint="default"/>
        <w:sz w:val="26"/>
        <w:szCs w:val="26"/>
      </w:rPr>
    </w:lvl>
    <w:lvl w:ilvl="2">
      <w:start w:val="1"/>
      <w:numFmt w:val="decimal"/>
      <w:pStyle w:val="Heading3"/>
      <w:lvlText w:val="(%3)"/>
      <w:lvlJc w:val="left"/>
      <w:pPr>
        <w:tabs>
          <w:tab w:val="num" w:pos="0"/>
        </w:tabs>
        <w:ind w:left="216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pStyle w:val="Heading6"/>
      <w:lvlText w:val="(%6)"/>
      <w:lvlJc w:val="left"/>
      <w:pPr>
        <w:tabs>
          <w:tab w:val="num" w:pos="0"/>
        </w:tabs>
        <w:ind w:left="4291" w:hanging="720"/>
      </w:pPr>
    </w:lvl>
    <w:lvl w:ilvl="6">
      <w:start w:val="1"/>
      <w:numFmt w:val="lowerRoman"/>
      <w:pStyle w:val="Heading7"/>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pStyle w:val="Heading9"/>
      <w:lvlText w:val="(%9)"/>
      <w:lvlJc w:val="left"/>
      <w:pPr>
        <w:tabs>
          <w:tab w:val="num" w:pos="0"/>
        </w:tabs>
        <w:ind w:left="6408" w:hanging="706"/>
      </w:pPr>
    </w:lvl>
  </w:abstractNum>
  <w:abstractNum w:abstractNumId="1" w15:restartNumberingAfterBreak="0">
    <w:nsid w:val="00457BE9"/>
    <w:multiLevelType w:val="hybridMultilevel"/>
    <w:tmpl w:val="A022CFCA"/>
    <w:lvl w:ilvl="0" w:tplc="B09CCC20">
      <w:start w:val="1"/>
      <w:numFmt w:val="decimal"/>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01F5446F"/>
    <w:multiLevelType w:val="hybridMultilevel"/>
    <w:tmpl w:val="45DC676A"/>
    <w:lvl w:ilvl="0" w:tplc="1E60A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D2546D"/>
    <w:multiLevelType w:val="hybridMultilevel"/>
    <w:tmpl w:val="9CA27FF6"/>
    <w:lvl w:ilvl="0" w:tplc="51104E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41FD6"/>
    <w:multiLevelType w:val="multilevel"/>
    <w:tmpl w:val="5E266D9C"/>
    <w:lvl w:ilvl="0">
      <w:start w:val="1"/>
      <w:numFmt w:val="decimal"/>
      <w:lvlText w:val="%1."/>
      <w:lvlJc w:val="left"/>
      <w:pPr>
        <w:tabs>
          <w:tab w:val="num" w:pos="0"/>
        </w:tabs>
        <w:ind w:left="0" w:firstLine="0"/>
      </w:pPr>
    </w:lvl>
    <w:lvl w:ilvl="1">
      <w:start w:val="1"/>
      <w:numFmt w:val="arabicAbjad"/>
      <w:lvlText w:val="(%2)"/>
      <w:lvlJc w:val="left"/>
      <w:pPr>
        <w:tabs>
          <w:tab w:val="num" w:pos="0"/>
        </w:tabs>
        <w:ind w:left="1440" w:hanging="720"/>
      </w:pPr>
      <w:rPr>
        <w:rFonts w:hint="default"/>
        <w:sz w:val="26"/>
        <w:szCs w:val="26"/>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5" w15:restartNumberingAfterBreak="0">
    <w:nsid w:val="0594202A"/>
    <w:multiLevelType w:val="hybridMultilevel"/>
    <w:tmpl w:val="2FD42662"/>
    <w:lvl w:ilvl="0" w:tplc="9912B4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85F64"/>
    <w:multiLevelType w:val="hybridMultilevel"/>
    <w:tmpl w:val="536257AC"/>
    <w:lvl w:ilvl="0" w:tplc="90269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64375A"/>
    <w:multiLevelType w:val="hybridMultilevel"/>
    <w:tmpl w:val="88CEE724"/>
    <w:lvl w:ilvl="0" w:tplc="9DA076F8">
      <w:start w:val="1"/>
      <w:numFmt w:val="decimal"/>
      <w:lvlText w:val="&quot;%1&quot;"/>
      <w:lvlJc w:val="right"/>
      <w:pPr>
        <w:ind w:left="2658" w:hanging="360"/>
      </w:pPr>
      <w:rPr>
        <w:rFonts w:hint="default"/>
      </w:rPr>
    </w:lvl>
    <w:lvl w:ilvl="1" w:tplc="10090019" w:tentative="1">
      <w:start w:val="1"/>
      <w:numFmt w:val="lowerLetter"/>
      <w:lvlText w:val="%2."/>
      <w:lvlJc w:val="left"/>
      <w:pPr>
        <w:ind w:left="3378" w:hanging="360"/>
      </w:pPr>
    </w:lvl>
    <w:lvl w:ilvl="2" w:tplc="1009001B" w:tentative="1">
      <w:start w:val="1"/>
      <w:numFmt w:val="lowerRoman"/>
      <w:lvlText w:val="%3."/>
      <w:lvlJc w:val="right"/>
      <w:pPr>
        <w:ind w:left="4098" w:hanging="180"/>
      </w:pPr>
    </w:lvl>
    <w:lvl w:ilvl="3" w:tplc="1009000F" w:tentative="1">
      <w:start w:val="1"/>
      <w:numFmt w:val="decimal"/>
      <w:lvlText w:val="%4."/>
      <w:lvlJc w:val="left"/>
      <w:pPr>
        <w:ind w:left="4818" w:hanging="360"/>
      </w:pPr>
    </w:lvl>
    <w:lvl w:ilvl="4" w:tplc="10090019" w:tentative="1">
      <w:start w:val="1"/>
      <w:numFmt w:val="lowerLetter"/>
      <w:lvlText w:val="%5."/>
      <w:lvlJc w:val="left"/>
      <w:pPr>
        <w:ind w:left="5538" w:hanging="360"/>
      </w:pPr>
    </w:lvl>
    <w:lvl w:ilvl="5" w:tplc="1009001B" w:tentative="1">
      <w:start w:val="1"/>
      <w:numFmt w:val="lowerRoman"/>
      <w:lvlText w:val="%6."/>
      <w:lvlJc w:val="right"/>
      <w:pPr>
        <w:ind w:left="6258" w:hanging="180"/>
      </w:pPr>
    </w:lvl>
    <w:lvl w:ilvl="6" w:tplc="1009000F" w:tentative="1">
      <w:start w:val="1"/>
      <w:numFmt w:val="decimal"/>
      <w:lvlText w:val="%7."/>
      <w:lvlJc w:val="left"/>
      <w:pPr>
        <w:ind w:left="6978" w:hanging="360"/>
      </w:pPr>
    </w:lvl>
    <w:lvl w:ilvl="7" w:tplc="10090019" w:tentative="1">
      <w:start w:val="1"/>
      <w:numFmt w:val="lowerLetter"/>
      <w:lvlText w:val="%8."/>
      <w:lvlJc w:val="left"/>
      <w:pPr>
        <w:ind w:left="7698" w:hanging="360"/>
      </w:pPr>
    </w:lvl>
    <w:lvl w:ilvl="8" w:tplc="1009001B" w:tentative="1">
      <w:start w:val="1"/>
      <w:numFmt w:val="lowerRoman"/>
      <w:lvlText w:val="%9."/>
      <w:lvlJc w:val="right"/>
      <w:pPr>
        <w:ind w:left="8418" w:hanging="180"/>
      </w:pPr>
    </w:lvl>
  </w:abstractNum>
  <w:abstractNum w:abstractNumId="8" w15:restartNumberingAfterBreak="0">
    <w:nsid w:val="100E0982"/>
    <w:multiLevelType w:val="hybridMultilevel"/>
    <w:tmpl w:val="571ADCB8"/>
    <w:lvl w:ilvl="0" w:tplc="0E12204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E580D"/>
    <w:multiLevelType w:val="multilevel"/>
    <w:tmpl w:val="6CA0D75A"/>
    <w:lvl w:ilvl="0">
      <w:start w:val="1"/>
      <w:numFmt w:val="decimal"/>
      <w:lvlText w:val="%1."/>
      <w:lvlJc w:val="left"/>
      <w:pPr>
        <w:tabs>
          <w:tab w:val="num" w:pos="0"/>
        </w:tabs>
        <w:ind w:left="0" w:firstLine="0"/>
      </w:pPr>
      <w:rPr>
        <w:b w:val="0"/>
      </w:rPr>
    </w:lvl>
    <w:lvl w:ilvl="1">
      <w:start w:val="1"/>
      <w:numFmt w:val="arabicAbjad"/>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lvl>
    <w:lvl w:ilvl="3">
      <w:start w:val="1"/>
      <w:numFmt w:val="lowerLetter"/>
      <w:lvlText w:val="%4)"/>
      <w:lvlJc w:val="left"/>
      <w:pPr>
        <w:tabs>
          <w:tab w:val="num" w:pos="-90"/>
        </w:tabs>
        <w:ind w:left="2776" w:hanging="706"/>
      </w:pPr>
      <w:rPr>
        <w:b w:val="0"/>
        <w:i w:val="0"/>
      </w:rPr>
    </w:lvl>
    <w:lvl w:ilvl="4">
      <w:start w:val="1"/>
      <w:numFmt w:val="decimal"/>
      <w:lvlText w:val="(%5)"/>
      <w:lvlJc w:val="left"/>
      <w:pPr>
        <w:tabs>
          <w:tab w:val="num" w:pos="0"/>
        </w:tabs>
        <w:ind w:left="3571" w:hanging="705"/>
      </w:pPr>
    </w:lvl>
    <w:lvl w:ilvl="5">
      <w:start w:val="1"/>
      <w:numFmt w:val="lowerLetter"/>
      <w:lvlText w:val="(%6)"/>
      <w:lvlJc w:val="left"/>
      <w:pPr>
        <w:tabs>
          <w:tab w:val="num" w:pos="0"/>
        </w:tabs>
        <w:ind w:left="4291" w:hanging="720"/>
      </w:pPr>
    </w:lvl>
    <w:lvl w:ilvl="6">
      <w:start w:val="1"/>
      <w:numFmt w:val="lowerRoman"/>
      <w:lvlText w:val="(%7)"/>
      <w:lvlJc w:val="left"/>
      <w:pPr>
        <w:tabs>
          <w:tab w:val="num" w:pos="0"/>
        </w:tabs>
        <w:ind w:left="4997" w:hanging="706"/>
      </w:pPr>
    </w:lvl>
    <w:lvl w:ilvl="7">
      <w:start w:val="1"/>
      <w:numFmt w:val="lowerLetter"/>
      <w:lvlText w:val="(%8)"/>
      <w:lvlJc w:val="left"/>
      <w:pPr>
        <w:tabs>
          <w:tab w:val="num" w:pos="0"/>
        </w:tabs>
        <w:ind w:left="5702" w:hanging="705"/>
      </w:pPr>
    </w:lvl>
    <w:lvl w:ilvl="8">
      <w:start w:val="1"/>
      <w:numFmt w:val="lowerRoman"/>
      <w:lvlText w:val="(%9)"/>
      <w:lvlJc w:val="left"/>
      <w:pPr>
        <w:tabs>
          <w:tab w:val="num" w:pos="0"/>
        </w:tabs>
        <w:ind w:left="6408" w:hanging="706"/>
      </w:pPr>
    </w:lvl>
  </w:abstractNum>
  <w:abstractNum w:abstractNumId="10" w15:restartNumberingAfterBreak="0">
    <w:nsid w:val="11C56A00"/>
    <w:multiLevelType w:val="hybridMultilevel"/>
    <w:tmpl w:val="7CEAC2E6"/>
    <w:lvl w:ilvl="0" w:tplc="36220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2E108D"/>
    <w:multiLevelType w:val="hybridMultilevel"/>
    <w:tmpl w:val="17C67220"/>
    <w:lvl w:ilvl="0" w:tplc="A914E8D6">
      <w:start w:val="1"/>
      <w:numFmt w:val="arabicAbjad"/>
      <w:lvlText w:val="(%1)"/>
      <w:lvlJc w:val="left"/>
      <w:pPr>
        <w:ind w:left="1080" w:hanging="360"/>
      </w:pPr>
      <w:rPr>
        <w:rFonts w:ascii="Times New Roman" w:hAnsi="Times New Roman" w:cs="Arabic Transparent" w:hint="default"/>
        <w:b w:val="0"/>
        <w:bCs w:val="0"/>
        <w:i w:val="0"/>
        <w:iCs w:val="0"/>
        <w:vanish w:val="0"/>
        <w:color w:val="auto"/>
        <w:sz w:val="24"/>
        <w:szCs w:val="26"/>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2D2492"/>
    <w:multiLevelType w:val="hybridMultilevel"/>
    <w:tmpl w:val="E1D672F0"/>
    <w:lvl w:ilvl="0" w:tplc="C8A60B0A">
      <w:start w:val="1"/>
      <w:numFmt w:val="decimal"/>
      <w:lvlText w:val="(%1)"/>
      <w:lvlJc w:val="left"/>
      <w:pPr>
        <w:ind w:left="171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3" w15:restartNumberingAfterBreak="0">
    <w:nsid w:val="15A91B52"/>
    <w:multiLevelType w:val="hybridMultilevel"/>
    <w:tmpl w:val="72E4366C"/>
    <w:lvl w:ilvl="0" w:tplc="0AD269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0CF4F79"/>
    <w:multiLevelType w:val="hybridMultilevel"/>
    <w:tmpl w:val="3376B18A"/>
    <w:lvl w:ilvl="0" w:tplc="651EB570">
      <w:start w:val="1"/>
      <w:numFmt w:val="arabicAbjad"/>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8977C5"/>
    <w:multiLevelType w:val="hybridMultilevel"/>
    <w:tmpl w:val="418A97F0"/>
    <w:lvl w:ilvl="0" w:tplc="F7A8B4D8">
      <w:start w:val="1"/>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3F514B0"/>
    <w:multiLevelType w:val="hybridMultilevel"/>
    <w:tmpl w:val="4972FF58"/>
    <w:lvl w:ilvl="0" w:tplc="32C8AB9E">
      <w:start w:val="1"/>
      <w:numFmt w:val="decimal"/>
      <w:pStyle w:val="StyleHeading3CharHeading3CharCharCharHeading3Char1Headi"/>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C13A8D"/>
    <w:multiLevelType w:val="hybridMultilevel"/>
    <w:tmpl w:val="EB965A40"/>
    <w:lvl w:ilvl="0" w:tplc="B54EE2F0">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12547F"/>
    <w:multiLevelType w:val="hybridMultilevel"/>
    <w:tmpl w:val="34C012F6"/>
    <w:lvl w:ilvl="0" w:tplc="0FB854F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A058C"/>
    <w:multiLevelType w:val="hybridMultilevel"/>
    <w:tmpl w:val="B1C463A0"/>
    <w:lvl w:ilvl="0" w:tplc="F4DC493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17501A1"/>
    <w:multiLevelType w:val="hybridMultilevel"/>
    <w:tmpl w:val="52608B4A"/>
    <w:lvl w:ilvl="0" w:tplc="99D05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52626"/>
    <w:multiLevelType w:val="hybridMultilevel"/>
    <w:tmpl w:val="48D6AE62"/>
    <w:lvl w:ilvl="0" w:tplc="4B4E57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4" w15:restartNumberingAfterBreak="0">
    <w:nsid w:val="356A6219"/>
    <w:multiLevelType w:val="hybridMultilevel"/>
    <w:tmpl w:val="2C16A3A0"/>
    <w:lvl w:ilvl="0" w:tplc="C468498A">
      <w:start w:val="1"/>
      <w:numFmt w:val="arabicAlpha"/>
      <w:lvlText w:val="(%1)"/>
      <w:lvlJc w:val="left"/>
      <w:pPr>
        <w:ind w:left="1068" w:hanging="360"/>
      </w:pPr>
      <w:rPr>
        <w:rFonts w:hint="default"/>
        <w:sz w:val="26"/>
        <w:szCs w:val="26"/>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5" w15:restartNumberingAfterBreak="0">
    <w:nsid w:val="37A879D2"/>
    <w:multiLevelType w:val="hybridMultilevel"/>
    <w:tmpl w:val="EDE2AC16"/>
    <w:lvl w:ilvl="0" w:tplc="0C0EDC52">
      <w:start w:val="2"/>
      <w:numFmt w:val="bullet"/>
      <w:lvlText w:val=""/>
      <w:lvlJc w:val="left"/>
      <w:pPr>
        <w:ind w:left="1080" w:hanging="360"/>
      </w:pPr>
      <w:rPr>
        <w:rFonts w:ascii="Symbol" w:eastAsia="Times New Roman"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E76176"/>
    <w:multiLevelType w:val="hybridMultilevel"/>
    <w:tmpl w:val="BEBE12E4"/>
    <w:lvl w:ilvl="0" w:tplc="07084000">
      <w:start w:val="5"/>
      <w:numFmt w:val="arabicAlpha"/>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3C722AD2"/>
    <w:multiLevelType w:val="hybridMultilevel"/>
    <w:tmpl w:val="75A6062E"/>
    <w:lvl w:ilvl="0" w:tplc="83B64BE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52B26"/>
    <w:multiLevelType w:val="hybridMultilevel"/>
    <w:tmpl w:val="3494604E"/>
    <w:lvl w:ilvl="0" w:tplc="B5D6576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31985"/>
    <w:multiLevelType w:val="hybridMultilevel"/>
    <w:tmpl w:val="6D1C6C32"/>
    <w:lvl w:ilvl="0" w:tplc="8EF85B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F900D88"/>
    <w:multiLevelType w:val="hybridMultilevel"/>
    <w:tmpl w:val="98824982"/>
    <w:lvl w:ilvl="0" w:tplc="6E24FAF6">
      <w:start w:val="1"/>
      <w:numFmt w:val="arabicAlpha"/>
      <w:lvlText w:val="(%1)"/>
      <w:lvlJc w:val="left"/>
      <w:pPr>
        <w:ind w:left="2160" w:hanging="720"/>
      </w:pPr>
      <w:rPr>
        <w:rFonts w:hint="default"/>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4660D28"/>
    <w:multiLevelType w:val="hybridMultilevel"/>
    <w:tmpl w:val="A55E8C4C"/>
    <w:lvl w:ilvl="0" w:tplc="66E83564">
      <w:start w:val="1"/>
      <w:numFmt w:val="arabicAlpha"/>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80B9E"/>
    <w:multiLevelType w:val="hybridMultilevel"/>
    <w:tmpl w:val="4D98470A"/>
    <w:lvl w:ilvl="0" w:tplc="AE3E1506">
      <w:start w:val="1"/>
      <w:numFmt w:val="arabicAlpha"/>
      <w:lvlText w:val="(%1)"/>
      <w:lvlJc w:val="left"/>
      <w:pPr>
        <w:ind w:left="720" w:hanging="360"/>
      </w:pPr>
      <w:rPr>
        <w:rFonts w:hint="default"/>
        <w:lang w:val="en-GB"/>
      </w:rPr>
    </w:lvl>
    <w:lvl w:ilvl="1" w:tplc="9F5C0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52158"/>
    <w:multiLevelType w:val="hybridMultilevel"/>
    <w:tmpl w:val="2C16A3A0"/>
    <w:lvl w:ilvl="0" w:tplc="C468498A">
      <w:start w:val="1"/>
      <w:numFmt w:val="arabicAlpha"/>
      <w:lvlText w:val="(%1)"/>
      <w:lvlJc w:val="left"/>
      <w:pPr>
        <w:ind w:left="1068" w:hanging="360"/>
      </w:pPr>
      <w:rPr>
        <w:rFonts w:hint="default"/>
        <w:sz w:val="26"/>
        <w:szCs w:val="26"/>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6" w15:restartNumberingAfterBreak="0">
    <w:nsid w:val="620361AA"/>
    <w:multiLevelType w:val="hybridMultilevel"/>
    <w:tmpl w:val="2C16A3A0"/>
    <w:lvl w:ilvl="0" w:tplc="C468498A">
      <w:start w:val="1"/>
      <w:numFmt w:val="arabicAlpha"/>
      <w:lvlText w:val="(%1)"/>
      <w:lvlJc w:val="left"/>
      <w:pPr>
        <w:ind w:left="1068" w:hanging="360"/>
      </w:pPr>
      <w:rPr>
        <w:rFonts w:hint="default"/>
        <w:sz w:val="26"/>
        <w:szCs w:val="26"/>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7" w15:restartNumberingAfterBreak="0">
    <w:nsid w:val="62581A21"/>
    <w:multiLevelType w:val="hybridMultilevel"/>
    <w:tmpl w:val="11F43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B84CDD"/>
    <w:multiLevelType w:val="hybridMultilevel"/>
    <w:tmpl w:val="FA843192"/>
    <w:lvl w:ilvl="0" w:tplc="348EB12C">
      <w:start w:val="1"/>
      <w:numFmt w:val="decimal"/>
      <w:lvlText w:val="%1-"/>
      <w:lvlJc w:val="left"/>
      <w:pPr>
        <w:ind w:left="364" w:hanging="360"/>
      </w:pPr>
      <w:rPr>
        <w:rFonts w:hint="default"/>
        <w:lang w:val="en-GB"/>
      </w:rPr>
    </w:lvl>
    <w:lvl w:ilvl="1" w:tplc="FA5E6BBC">
      <w:start w:val="1"/>
      <w:numFmt w:val="arabicAbjad"/>
      <w:lvlText w:val="(%2)"/>
      <w:lvlJc w:val="left"/>
      <w:pPr>
        <w:ind w:left="1084" w:hanging="360"/>
      </w:pPr>
      <w:rPr>
        <w:rFonts w:hint="default"/>
      </w:rPr>
    </w:lvl>
    <w:lvl w:ilvl="2" w:tplc="63E0104C">
      <w:start w:val="1"/>
      <w:numFmt w:val="decimal"/>
      <w:lvlText w:val="(%3)"/>
      <w:lvlJc w:val="left"/>
      <w:pPr>
        <w:ind w:left="1804" w:hanging="180"/>
      </w:pPr>
      <w:rPr>
        <w:rFonts w:hint="default"/>
        <w:sz w:val="24"/>
        <w:szCs w:val="24"/>
      </w:rPr>
    </w:lvl>
    <w:lvl w:ilvl="3" w:tplc="687A984A">
      <w:start w:val="1"/>
      <w:numFmt w:val="arabicAbjad"/>
      <w:lvlText w:val="%4."/>
      <w:lvlJc w:val="left"/>
      <w:pPr>
        <w:ind w:left="2524" w:hanging="360"/>
      </w:pPr>
      <w:rPr>
        <w:rFonts w:asciiTheme="minorBidi" w:eastAsiaTheme="minorEastAsia" w:hAnsiTheme="minorBidi" w:cs="Arial" w:hint="default"/>
      </w:rPr>
    </w:lvl>
    <w:lvl w:ilvl="4" w:tplc="0C0C0019">
      <w:start w:val="1"/>
      <w:numFmt w:val="lowerLetter"/>
      <w:lvlText w:val="%5."/>
      <w:lvlJc w:val="left"/>
      <w:pPr>
        <w:ind w:left="3244" w:hanging="360"/>
      </w:pPr>
    </w:lvl>
    <w:lvl w:ilvl="5" w:tplc="0C0C001B">
      <w:start w:val="1"/>
      <w:numFmt w:val="lowerRoman"/>
      <w:lvlText w:val="%6."/>
      <w:lvlJc w:val="right"/>
      <w:pPr>
        <w:ind w:left="3964" w:hanging="180"/>
      </w:pPr>
    </w:lvl>
    <w:lvl w:ilvl="6" w:tplc="0C0C000F" w:tentative="1">
      <w:start w:val="1"/>
      <w:numFmt w:val="decimal"/>
      <w:lvlText w:val="%7."/>
      <w:lvlJc w:val="left"/>
      <w:pPr>
        <w:ind w:left="4684" w:hanging="360"/>
      </w:pPr>
    </w:lvl>
    <w:lvl w:ilvl="7" w:tplc="0C0C0019" w:tentative="1">
      <w:start w:val="1"/>
      <w:numFmt w:val="lowerLetter"/>
      <w:lvlText w:val="%8."/>
      <w:lvlJc w:val="left"/>
      <w:pPr>
        <w:ind w:left="5404" w:hanging="360"/>
      </w:pPr>
    </w:lvl>
    <w:lvl w:ilvl="8" w:tplc="0C0C001B" w:tentative="1">
      <w:start w:val="1"/>
      <w:numFmt w:val="lowerRoman"/>
      <w:lvlText w:val="%9."/>
      <w:lvlJc w:val="right"/>
      <w:pPr>
        <w:ind w:left="6124" w:hanging="180"/>
      </w:pPr>
    </w:lvl>
  </w:abstractNum>
  <w:abstractNum w:abstractNumId="39" w15:restartNumberingAfterBreak="0">
    <w:nsid w:val="6A1E4629"/>
    <w:multiLevelType w:val="hybridMultilevel"/>
    <w:tmpl w:val="CFC6891E"/>
    <w:lvl w:ilvl="0" w:tplc="F4867534">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A4FF9"/>
    <w:multiLevelType w:val="hybridMultilevel"/>
    <w:tmpl w:val="9780AC0C"/>
    <w:lvl w:ilvl="0" w:tplc="B5D65764">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4A204D"/>
    <w:multiLevelType w:val="hybridMultilevel"/>
    <w:tmpl w:val="80060CF4"/>
    <w:lvl w:ilvl="0" w:tplc="C96A9062">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65A75"/>
    <w:multiLevelType w:val="hybridMultilevel"/>
    <w:tmpl w:val="600C0D9A"/>
    <w:lvl w:ilvl="0" w:tplc="DBE46CE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D8F1E4B"/>
    <w:multiLevelType w:val="hybridMultilevel"/>
    <w:tmpl w:val="14229E30"/>
    <w:lvl w:ilvl="0" w:tplc="7EAE4F2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5" w15:restartNumberingAfterBreak="0">
    <w:nsid w:val="7EDF7A8C"/>
    <w:multiLevelType w:val="hybridMultilevel"/>
    <w:tmpl w:val="6F9AC532"/>
    <w:lvl w:ilvl="0" w:tplc="63E0104C">
      <w:start w:val="1"/>
      <w:numFmt w:val="decimal"/>
      <w:lvlText w:val="(%1)"/>
      <w:lvlJc w:val="left"/>
      <w:pPr>
        <w:ind w:left="17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0"/>
  </w:num>
  <w:num w:numId="5">
    <w:abstractNumId w:val="30"/>
  </w:num>
  <w:num w:numId="6">
    <w:abstractNumId w:val="32"/>
  </w:num>
  <w:num w:numId="7">
    <w:abstractNumId w:val="44"/>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25"/>
  </w:num>
  <w:num w:numId="13">
    <w:abstractNumId w:val="7"/>
  </w:num>
  <w:num w:numId="14">
    <w:abstractNumId w:val="4"/>
  </w:num>
  <w:num w:numId="15">
    <w:abstractNumId w:val="10"/>
  </w:num>
  <w:num w:numId="16">
    <w:abstractNumId w:val="6"/>
  </w:num>
  <w:num w:numId="17">
    <w:abstractNumId w:val="2"/>
  </w:num>
  <w:num w:numId="18">
    <w:abstractNumId w:val="29"/>
  </w:num>
  <w:num w:numId="19">
    <w:abstractNumId w:val="37"/>
  </w:num>
  <w:num w:numId="20">
    <w:abstractNumId w:val="42"/>
  </w:num>
  <w:num w:numId="21">
    <w:abstractNumId w:val="13"/>
  </w:num>
  <w:num w:numId="22">
    <w:abstractNumId w:val="17"/>
  </w:num>
  <w:num w:numId="23">
    <w:abstractNumId w:val="19"/>
  </w:num>
  <w:num w:numId="24">
    <w:abstractNumId w:val="14"/>
  </w:num>
  <w:num w:numId="25">
    <w:abstractNumId w:val="15"/>
  </w:num>
  <w:num w:numId="26">
    <w:abstractNumId w:val="28"/>
  </w:num>
  <w:num w:numId="27">
    <w:abstractNumId w:val="33"/>
  </w:num>
  <w:num w:numId="28">
    <w:abstractNumId w:val="27"/>
  </w:num>
  <w:num w:numId="29">
    <w:abstractNumId w:val="18"/>
  </w:num>
  <w:num w:numId="30">
    <w:abstractNumId w:val="36"/>
  </w:num>
  <w:num w:numId="31">
    <w:abstractNumId w:val="35"/>
  </w:num>
  <w:num w:numId="32">
    <w:abstractNumId w:val="9"/>
  </w:num>
  <w:num w:numId="33">
    <w:abstractNumId w:val="24"/>
  </w:num>
  <w:num w:numId="34">
    <w:abstractNumId w:val="40"/>
  </w:num>
  <w:num w:numId="35">
    <w:abstractNumId w:val="16"/>
  </w:num>
  <w:num w:numId="36">
    <w:abstractNumId w:val="16"/>
    <w:lvlOverride w:ilvl="0">
      <w:startOverride w:val="1"/>
    </w:lvlOverride>
  </w:num>
  <w:num w:numId="37">
    <w:abstractNumId w:val="22"/>
  </w:num>
  <w:num w:numId="38">
    <w:abstractNumId w:val="38"/>
  </w:num>
  <w:num w:numId="39">
    <w:abstractNumId w:val="0"/>
    <w:lvlOverride w:ilvl="0">
      <w:startOverride w:val="1"/>
    </w:lvlOverride>
    <w:lvlOverride w:ilvl="1">
      <w:startOverride w:val="5"/>
    </w:lvlOverride>
  </w:num>
  <w:num w:numId="40">
    <w:abstractNumId w:val="3"/>
  </w:num>
  <w:num w:numId="41">
    <w:abstractNumId w:val="21"/>
  </w:num>
  <w:num w:numId="42">
    <w:abstractNumId w:val="34"/>
  </w:num>
  <w:num w:numId="43">
    <w:abstractNumId w:val="1"/>
  </w:num>
  <w:num w:numId="44">
    <w:abstractNumId w:val="5"/>
  </w:num>
  <w:num w:numId="45">
    <w:abstractNumId w:val="45"/>
  </w:num>
  <w:num w:numId="46">
    <w:abstractNumId w:val="26"/>
  </w:num>
  <w:num w:numId="47">
    <w:abstractNumId w:val="12"/>
  </w:num>
  <w:num w:numId="48">
    <w:abstractNumId w:val="41"/>
  </w:num>
  <w:num w:numId="49">
    <w:abstractNumId w:val="39"/>
  </w:num>
  <w:num w:numId="50">
    <w:abstractNumId w:val="8"/>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hideSpellingError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1E57"/>
    <w:rsid w:val="00013372"/>
    <w:rsid w:val="0004254A"/>
    <w:rsid w:val="00057C2D"/>
    <w:rsid w:val="00060A85"/>
    <w:rsid w:val="000861FE"/>
    <w:rsid w:val="00086817"/>
    <w:rsid w:val="00093D41"/>
    <w:rsid w:val="00096BBB"/>
    <w:rsid w:val="000B2AF8"/>
    <w:rsid w:val="000B3221"/>
    <w:rsid w:val="000C2FE8"/>
    <w:rsid w:val="000D1190"/>
    <w:rsid w:val="000E1E8B"/>
    <w:rsid w:val="0010079A"/>
    <w:rsid w:val="00100E09"/>
    <w:rsid w:val="00107994"/>
    <w:rsid w:val="001327F1"/>
    <w:rsid w:val="0013522A"/>
    <w:rsid w:val="00136119"/>
    <w:rsid w:val="001B0CB2"/>
    <w:rsid w:val="001C7755"/>
    <w:rsid w:val="001D0C9A"/>
    <w:rsid w:val="002059FD"/>
    <w:rsid w:val="0022280C"/>
    <w:rsid w:val="002238C3"/>
    <w:rsid w:val="0022603B"/>
    <w:rsid w:val="00250550"/>
    <w:rsid w:val="00267878"/>
    <w:rsid w:val="00275598"/>
    <w:rsid w:val="00293607"/>
    <w:rsid w:val="002B7DD0"/>
    <w:rsid w:val="002C62DF"/>
    <w:rsid w:val="002D00EB"/>
    <w:rsid w:val="002E7EF7"/>
    <w:rsid w:val="002F4EA0"/>
    <w:rsid w:val="002F505F"/>
    <w:rsid w:val="00312815"/>
    <w:rsid w:val="00316C4B"/>
    <w:rsid w:val="003554D4"/>
    <w:rsid w:val="00365FF0"/>
    <w:rsid w:val="00367924"/>
    <w:rsid w:val="003856BA"/>
    <w:rsid w:val="00387C15"/>
    <w:rsid w:val="003925A4"/>
    <w:rsid w:val="003A30EA"/>
    <w:rsid w:val="003C14AC"/>
    <w:rsid w:val="003F2852"/>
    <w:rsid w:val="00404C27"/>
    <w:rsid w:val="00406E05"/>
    <w:rsid w:val="00407F7D"/>
    <w:rsid w:val="00431351"/>
    <w:rsid w:val="00435608"/>
    <w:rsid w:val="0045107B"/>
    <w:rsid w:val="004568F3"/>
    <w:rsid w:val="004651DD"/>
    <w:rsid w:val="00475B5C"/>
    <w:rsid w:val="00491856"/>
    <w:rsid w:val="00493912"/>
    <w:rsid w:val="004943EC"/>
    <w:rsid w:val="00496252"/>
    <w:rsid w:val="004B5A27"/>
    <w:rsid w:val="004C5B74"/>
    <w:rsid w:val="004D0506"/>
    <w:rsid w:val="004D11D2"/>
    <w:rsid w:val="004E1DF8"/>
    <w:rsid w:val="005023D5"/>
    <w:rsid w:val="00502975"/>
    <w:rsid w:val="00532108"/>
    <w:rsid w:val="0059247E"/>
    <w:rsid w:val="005A3FAF"/>
    <w:rsid w:val="005A48AE"/>
    <w:rsid w:val="005A5FCC"/>
    <w:rsid w:val="005B2260"/>
    <w:rsid w:val="005B2573"/>
    <w:rsid w:val="005C5BFC"/>
    <w:rsid w:val="005C7D4A"/>
    <w:rsid w:val="005D7E67"/>
    <w:rsid w:val="005E4AF0"/>
    <w:rsid w:val="005F207D"/>
    <w:rsid w:val="00602EE3"/>
    <w:rsid w:val="0060576E"/>
    <w:rsid w:val="00606740"/>
    <w:rsid w:val="00606FF5"/>
    <w:rsid w:val="00620F53"/>
    <w:rsid w:val="00651684"/>
    <w:rsid w:val="00662A73"/>
    <w:rsid w:val="0069539A"/>
    <w:rsid w:val="0069648B"/>
    <w:rsid w:val="006B37C2"/>
    <w:rsid w:val="006C276B"/>
    <w:rsid w:val="006D12A4"/>
    <w:rsid w:val="006F2A2C"/>
    <w:rsid w:val="007106A8"/>
    <w:rsid w:val="0073333F"/>
    <w:rsid w:val="00734D6E"/>
    <w:rsid w:val="0074755F"/>
    <w:rsid w:val="007537BD"/>
    <w:rsid w:val="007550C5"/>
    <w:rsid w:val="00756D07"/>
    <w:rsid w:val="0078568D"/>
    <w:rsid w:val="00786775"/>
    <w:rsid w:val="007A52AF"/>
    <w:rsid w:val="007A6373"/>
    <w:rsid w:val="007B7A72"/>
    <w:rsid w:val="007D3A95"/>
    <w:rsid w:val="007E03C6"/>
    <w:rsid w:val="007E5D09"/>
    <w:rsid w:val="007F00F4"/>
    <w:rsid w:val="007F4D8F"/>
    <w:rsid w:val="0080798F"/>
    <w:rsid w:val="00820046"/>
    <w:rsid w:val="00821D32"/>
    <w:rsid w:val="008471CF"/>
    <w:rsid w:val="008517E5"/>
    <w:rsid w:val="00862E1B"/>
    <w:rsid w:val="008645C9"/>
    <w:rsid w:val="0086683B"/>
    <w:rsid w:val="0088140F"/>
    <w:rsid w:val="008A119A"/>
    <w:rsid w:val="008A2EB7"/>
    <w:rsid w:val="008A3A12"/>
    <w:rsid w:val="008B2214"/>
    <w:rsid w:val="008D31AE"/>
    <w:rsid w:val="008E07CE"/>
    <w:rsid w:val="00966B3E"/>
    <w:rsid w:val="00994E0A"/>
    <w:rsid w:val="009B0DC4"/>
    <w:rsid w:val="009C0D6A"/>
    <w:rsid w:val="009C1846"/>
    <w:rsid w:val="009C2921"/>
    <w:rsid w:val="009D0CA8"/>
    <w:rsid w:val="009E7BA9"/>
    <w:rsid w:val="009F0588"/>
    <w:rsid w:val="00A05117"/>
    <w:rsid w:val="00A1073F"/>
    <w:rsid w:val="00A20182"/>
    <w:rsid w:val="00A35376"/>
    <w:rsid w:val="00A42DCD"/>
    <w:rsid w:val="00A44778"/>
    <w:rsid w:val="00A46863"/>
    <w:rsid w:val="00A62120"/>
    <w:rsid w:val="00A66580"/>
    <w:rsid w:val="00A90D74"/>
    <w:rsid w:val="00A91C30"/>
    <w:rsid w:val="00AB14AA"/>
    <w:rsid w:val="00AB4886"/>
    <w:rsid w:val="00AB6713"/>
    <w:rsid w:val="00AF56C3"/>
    <w:rsid w:val="00B01C8C"/>
    <w:rsid w:val="00B0510C"/>
    <w:rsid w:val="00B07DA8"/>
    <w:rsid w:val="00B10232"/>
    <w:rsid w:val="00B11DB6"/>
    <w:rsid w:val="00B272D8"/>
    <w:rsid w:val="00B40E87"/>
    <w:rsid w:val="00B43043"/>
    <w:rsid w:val="00B60C1D"/>
    <w:rsid w:val="00B64A8D"/>
    <w:rsid w:val="00B81E83"/>
    <w:rsid w:val="00B9002C"/>
    <w:rsid w:val="00BD1F23"/>
    <w:rsid w:val="00BD6BB1"/>
    <w:rsid w:val="00BE3A14"/>
    <w:rsid w:val="00C02A40"/>
    <w:rsid w:val="00C05922"/>
    <w:rsid w:val="00C31C33"/>
    <w:rsid w:val="00C37B9E"/>
    <w:rsid w:val="00C60E7F"/>
    <w:rsid w:val="00C85BA6"/>
    <w:rsid w:val="00C9527F"/>
    <w:rsid w:val="00CB3E12"/>
    <w:rsid w:val="00CB6353"/>
    <w:rsid w:val="00CC1043"/>
    <w:rsid w:val="00CD0B2A"/>
    <w:rsid w:val="00CD42C3"/>
    <w:rsid w:val="00CE114E"/>
    <w:rsid w:val="00CF61D4"/>
    <w:rsid w:val="00D026E7"/>
    <w:rsid w:val="00D35C22"/>
    <w:rsid w:val="00D443BE"/>
    <w:rsid w:val="00DA2C76"/>
    <w:rsid w:val="00DC20DA"/>
    <w:rsid w:val="00DF38F2"/>
    <w:rsid w:val="00E04295"/>
    <w:rsid w:val="00E1360E"/>
    <w:rsid w:val="00E16278"/>
    <w:rsid w:val="00E2642A"/>
    <w:rsid w:val="00E424E0"/>
    <w:rsid w:val="00E42646"/>
    <w:rsid w:val="00E4427A"/>
    <w:rsid w:val="00E45A40"/>
    <w:rsid w:val="00E77226"/>
    <w:rsid w:val="00E96DFD"/>
    <w:rsid w:val="00EA2A44"/>
    <w:rsid w:val="00EA51B2"/>
    <w:rsid w:val="00EA6AB1"/>
    <w:rsid w:val="00EB1D3D"/>
    <w:rsid w:val="00EB50BE"/>
    <w:rsid w:val="00EC108E"/>
    <w:rsid w:val="00ED4678"/>
    <w:rsid w:val="00EE5E00"/>
    <w:rsid w:val="00EF7583"/>
    <w:rsid w:val="00F031BB"/>
    <w:rsid w:val="00F04F0B"/>
    <w:rsid w:val="00F20CFA"/>
    <w:rsid w:val="00F3716E"/>
    <w:rsid w:val="00F46C8D"/>
    <w:rsid w:val="00F50282"/>
    <w:rsid w:val="00F62B26"/>
    <w:rsid w:val="00F6776C"/>
    <w:rsid w:val="00F77201"/>
    <w:rsid w:val="00F834BE"/>
    <w:rsid w:val="00FC1E57"/>
    <w:rsid w:val="00FD5057"/>
    <w:rsid w:val="00FD5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639A2"/>
  <w15:docId w15:val="{9154300F-E3D7-438B-8FD9-05E7537C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67"/>
    <w:pPr>
      <w:jc w:val="both"/>
    </w:pPr>
    <w:rPr>
      <w:sz w:val="24"/>
      <w:lang w:val="en-GB" w:bidi="ar-DZ"/>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rsid w:val="005D7E67"/>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SubPara (أ),Heading 2 Char2"/>
    <w:basedOn w:val="Normal"/>
    <w:next w:val="Normal"/>
    <w:link w:val="Heading2Char"/>
    <w:qFormat/>
    <w:rsid w:val="005D7E67"/>
    <w:pPr>
      <w:widowControl w:val="0"/>
      <w:spacing w:after="240"/>
      <w:outlineLvl w:val="1"/>
    </w:p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
    <w:basedOn w:val="Normal"/>
    <w:next w:val="Normal"/>
    <w:qFormat/>
    <w:rsid w:val="005D7E67"/>
    <w:pPr>
      <w:widowControl w:val="0"/>
      <w:numPr>
        <w:ilvl w:val="2"/>
        <w:numId w:val="2"/>
      </w:numPr>
      <w:spacing w:after="240"/>
      <w:outlineLvl w:val="2"/>
    </w:pPr>
  </w:style>
  <w:style w:type="paragraph" w:styleId="Heading4">
    <w:name w:val="heading 4"/>
    <w:aliases w:val="Heading 11,para 4,Título 41,heading 4,Heading 41,标题 41"/>
    <w:basedOn w:val="Normal"/>
    <w:next w:val="Heading9"/>
    <w:qFormat/>
    <w:rsid w:val="005D7E67"/>
    <w:pPr>
      <w:keepNext/>
      <w:numPr>
        <w:ilvl w:val="3"/>
        <w:numId w:val="3"/>
      </w:numPr>
      <w:spacing w:before="240" w:after="60"/>
      <w:outlineLvl w:val="3"/>
    </w:pPr>
  </w:style>
  <w:style w:type="paragraph" w:styleId="Heading5">
    <w:name w:val="heading 5"/>
    <w:basedOn w:val="Normal"/>
    <w:next w:val="Normal"/>
    <w:qFormat/>
    <w:rsid w:val="005D7E67"/>
    <w:pPr>
      <w:keepNext/>
      <w:numPr>
        <w:numId w:val="8"/>
      </w:numPr>
      <w:spacing w:after="240"/>
      <w:ind w:left="3600" w:hanging="720"/>
      <w:outlineLvl w:val="4"/>
    </w:pPr>
  </w:style>
  <w:style w:type="paragraph" w:styleId="Heading6">
    <w:name w:val="heading 6"/>
    <w:basedOn w:val="Normal"/>
    <w:next w:val="Normal"/>
    <w:qFormat/>
    <w:rsid w:val="005D7E67"/>
    <w:pPr>
      <w:numPr>
        <w:ilvl w:val="5"/>
        <w:numId w:val="1"/>
      </w:numPr>
      <w:spacing w:before="240" w:after="60"/>
      <w:outlineLvl w:val="5"/>
    </w:pPr>
    <w:rPr>
      <w:rFonts w:ascii="Arial" w:hAnsi="Arial"/>
      <w:i/>
    </w:rPr>
  </w:style>
  <w:style w:type="paragraph" w:styleId="Heading7">
    <w:name w:val="heading 7"/>
    <w:basedOn w:val="Normal"/>
    <w:next w:val="Normal"/>
    <w:qFormat/>
    <w:rsid w:val="005D7E67"/>
    <w:pPr>
      <w:numPr>
        <w:ilvl w:val="6"/>
        <w:numId w:val="1"/>
      </w:numPr>
      <w:spacing w:before="240" w:after="60"/>
      <w:outlineLvl w:val="6"/>
    </w:pPr>
    <w:rPr>
      <w:rFonts w:ascii="Arial" w:hAnsi="Arial"/>
    </w:rPr>
  </w:style>
  <w:style w:type="paragraph" w:styleId="Heading8">
    <w:name w:val="heading 8"/>
    <w:basedOn w:val="Normal"/>
    <w:next w:val="Normal"/>
    <w:qFormat/>
    <w:rsid w:val="005D7E67"/>
    <w:pPr>
      <w:outlineLvl w:val="7"/>
    </w:pPr>
    <w:rPr>
      <w:b/>
    </w:rPr>
  </w:style>
  <w:style w:type="paragraph" w:styleId="Heading9">
    <w:name w:val="heading 9"/>
    <w:basedOn w:val="Normal"/>
    <w:next w:val="Normal"/>
    <w:qFormat/>
    <w:rsid w:val="005D7E6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D7E67"/>
    <w:pPr>
      <w:numPr>
        <w:numId w:val="4"/>
      </w:numPr>
    </w:pPr>
  </w:style>
  <w:style w:type="paragraph" w:styleId="Header">
    <w:name w:val="header"/>
    <w:basedOn w:val="Normal"/>
    <w:rsid w:val="005D7E67"/>
    <w:pPr>
      <w:tabs>
        <w:tab w:val="center" w:pos="4320"/>
        <w:tab w:val="right" w:pos="8640"/>
      </w:tabs>
    </w:pPr>
  </w:style>
  <w:style w:type="paragraph" w:customStyle="1" w:styleId="sub-title">
    <w:name w:val="sub-title"/>
    <w:rsid w:val="005D7E67"/>
    <w:pPr>
      <w:jc w:val="both"/>
      <w:outlineLvl w:val="0"/>
    </w:pPr>
    <w:rPr>
      <w:b/>
      <w:noProof/>
      <w:sz w:val="22"/>
      <w:szCs w:val="22"/>
    </w:rPr>
  </w:style>
  <w:style w:type="paragraph" w:customStyle="1" w:styleId="Title1">
    <w:name w:val="Title1"/>
    <w:rsid w:val="005D7E67"/>
    <w:pPr>
      <w:jc w:val="center"/>
      <w:outlineLvl w:val="0"/>
    </w:pPr>
    <w:rPr>
      <w:b/>
      <w:caps/>
      <w:sz w:val="22"/>
      <w:szCs w:val="22"/>
      <w:lang w:val="en-GB"/>
    </w:rPr>
  </w:style>
  <w:style w:type="paragraph" w:customStyle="1" w:styleId="Decision">
    <w:name w:val="Decision"/>
    <w:basedOn w:val="Normal"/>
    <w:rsid w:val="005D7E67"/>
    <w:pPr>
      <w:keepLines/>
      <w:jc w:val="right"/>
    </w:pPr>
    <w:rPr>
      <w:b/>
    </w:rPr>
  </w:style>
  <w:style w:type="paragraph" w:customStyle="1" w:styleId="0Heading0">
    <w:name w:val="0 Heading 0"/>
    <w:uiPriority w:val="99"/>
    <w:rsid w:val="005D7E67"/>
    <w:rPr>
      <w:sz w:val="22"/>
      <w:szCs w:val="22"/>
      <w:lang w:val="en-GB"/>
    </w:rPr>
  </w:style>
  <w:style w:type="paragraph" w:styleId="Footer">
    <w:name w:val="footer"/>
    <w:basedOn w:val="Normal"/>
    <w:link w:val="FooterChar"/>
    <w:uiPriority w:val="99"/>
    <w:rsid w:val="005D7E67"/>
    <w:pPr>
      <w:tabs>
        <w:tab w:val="center" w:pos="4320"/>
        <w:tab w:val="right" w:pos="8640"/>
      </w:tabs>
    </w:pPr>
  </w:style>
  <w:style w:type="numbering" w:styleId="1ai">
    <w:name w:val="Outline List 1"/>
    <w:basedOn w:val="NoList"/>
    <w:semiHidden/>
    <w:rsid w:val="005D7E67"/>
    <w:pPr>
      <w:numPr>
        <w:numId w:val="5"/>
      </w:numPr>
    </w:pPr>
  </w:style>
  <w:style w:type="numbering" w:styleId="ArticleSection">
    <w:name w:val="Outline List 3"/>
    <w:basedOn w:val="NoList"/>
    <w:semiHidden/>
    <w:rsid w:val="005D7E67"/>
    <w:pPr>
      <w:numPr>
        <w:numId w:val="6"/>
      </w:numPr>
    </w:pPr>
  </w:style>
  <w:style w:type="paragraph" w:styleId="BlockText">
    <w:name w:val="Block Text"/>
    <w:basedOn w:val="Normal"/>
    <w:semiHidden/>
    <w:rsid w:val="005D7E67"/>
    <w:pPr>
      <w:spacing w:after="120"/>
      <w:ind w:left="1440" w:right="1440"/>
    </w:pPr>
  </w:style>
  <w:style w:type="paragraph" w:styleId="BodyText3">
    <w:name w:val="Body Text 3"/>
    <w:basedOn w:val="Normal"/>
    <w:semiHidden/>
    <w:rsid w:val="005D7E67"/>
    <w:pPr>
      <w:spacing w:after="120"/>
    </w:pPr>
    <w:rPr>
      <w:sz w:val="16"/>
      <w:szCs w:val="16"/>
    </w:rPr>
  </w:style>
  <w:style w:type="paragraph" w:styleId="BodyTextIndent3">
    <w:name w:val="Body Text Indent 3"/>
    <w:basedOn w:val="Normal"/>
    <w:semiHidden/>
    <w:rsid w:val="005D7E67"/>
    <w:pPr>
      <w:spacing w:after="120"/>
      <w:ind w:left="360"/>
    </w:pPr>
    <w:rPr>
      <w:sz w:val="16"/>
      <w:szCs w:val="16"/>
    </w:rPr>
  </w:style>
  <w:style w:type="paragraph" w:styleId="PlainText">
    <w:name w:val="Plain Text"/>
    <w:basedOn w:val="Normal"/>
    <w:semiHidden/>
    <w:rsid w:val="005D7E67"/>
    <w:rPr>
      <w:rFonts w:ascii="Courier New" w:hAnsi="Courier New" w:cs="Courier New"/>
      <w:sz w:val="20"/>
    </w:rPr>
  </w:style>
  <w:style w:type="table" w:styleId="Table3Deffects1">
    <w:name w:val="Table 3D effects 1"/>
    <w:basedOn w:val="TableNormal"/>
    <w:semiHidden/>
    <w:rsid w:val="005D7E6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D7E6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D7E6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D7E6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D7E6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D7E6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D7E6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D7E6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D7E6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D7E6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D7E6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D7E6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D7E6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D7E6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D7E6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D7E6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D7E6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7E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D7E6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D7E6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D7E6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D7E6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D7E6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D7E6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D7E6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D7E6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D7E6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D7E6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D7E6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D7E6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D7E6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D7E6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D7E6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D7E6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D7E6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D7E6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D7E6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D7E6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D7E6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D7E6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D7E6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D7E6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D7E6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D7E6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sid w:val="005D7E67"/>
    <w:rPr>
      <w:sz w:val="24"/>
      <w:lang w:val="en-GB" w:bidi="ar-DZ"/>
    </w:rPr>
  </w:style>
  <w:style w:type="paragraph" w:customStyle="1" w:styleId="Header4">
    <w:name w:val="Header4"/>
    <w:aliases w:val="Para 4"/>
    <w:basedOn w:val="Normal"/>
    <w:next w:val="Normal"/>
    <w:rsid w:val="005D7E67"/>
    <w:pPr>
      <w:widowControl w:val="0"/>
      <w:numPr>
        <w:numId w:val="7"/>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sid w:val="005D7E67"/>
    <w:rPr>
      <w:sz w:val="16"/>
      <w:szCs w:val="16"/>
    </w:rPr>
  </w:style>
  <w:style w:type="paragraph" w:styleId="Subtitle">
    <w:name w:val="Subtitle"/>
    <w:basedOn w:val="Normal"/>
    <w:qFormat/>
    <w:rsid w:val="005D7E67"/>
    <w:pPr>
      <w:spacing w:after="60"/>
      <w:jc w:val="center"/>
      <w:outlineLvl w:val="1"/>
    </w:pPr>
    <w:rPr>
      <w:rFonts w:ascii="Arial" w:hAnsi="Arial" w:cs="Arial"/>
    </w:rPr>
  </w:style>
  <w:style w:type="paragraph" w:styleId="Title">
    <w:name w:val="Title"/>
    <w:basedOn w:val="Normal"/>
    <w:qFormat/>
    <w:rsid w:val="005D7E67"/>
    <w:pPr>
      <w:spacing w:before="240" w:after="60"/>
      <w:jc w:val="center"/>
      <w:outlineLvl w:val="0"/>
    </w:pPr>
    <w:rPr>
      <w:rFonts w:ascii="Arial" w:hAnsi="Arial" w:cs="Arial"/>
      <w:b/>
      <w:bCs/>
      <w:kern w:val="28"/>
    </w:rPr>
  </w:style>
  <w:style w:type="paragraph" w:styleId="Date">
    <w:name w:val="Date"/>
    <w:basedOn w:val="Normal"/>
    <w:next w:val="Normal"/>
    <w:rsid w:val="005D7E67"/>
  </w:style>
  <w:style w:type="character" w:styleId="PlaceholderText">
    <w:name w:val="Placeholder Text"/>
    <w:basedOn w:val="DefaultParagraphFont"/>
    <w:uiPriority w:val="99"/>
    <w:semiHidden/>
    <w:rsid w:val="005D7E67"/>
    <w:rPr>
      <w:color w:val="808080"/>
    </w:rPr>
  </w:style>
  <w:style w:type="paragraph" w:styleId="BalloonText">
    <w:name w:val="Balloon Text"/>
    <w:basedOn w:val="Normal"/>
    <w:link w:val="BalloonTextChar"/>
    <w:uiPriority w:val="99"/>
    <w:semiHidden/>
    <w:unhideWhenUsed/>
    <w:rsid w:val="005D7E67"/>
    <w:rPr>
      <w:rFonts w:ascii="Tahoma" w:hAnsi="Tahoma" w:cs="Tahoma"/>
      <w:sz w:val="16"/>
      <w:szCs w:val="16"/>
    </w:rPr>
  </w:style>
  <w:style w:type="character" w:customStyle="1" w:styleId="BalloonTextChar">
    <w:name w:val="Balloon Text Char"/>
    <w:basedOn w:val="DefaultParagraphFont"/>
    <w:link w:val="BalloonText"/>
    <w:uiPriority w:val="99"/>
    <w:semiHidden/>
    <w:rsid w:val="005D7E67"/>
    <w:rPr>
      <w:rFonts w:ascii="Tahoma" w:hAnsi="Tahoma" w:cs="Tahoma"/>
      <w:sz w:val="16"/>
      <w:szCs w:val="16"/>
      <w:lang w:val="en-GB"/>
    </w:rPr>
  </w:style>
  <w:style w:type="paragraph" w:styleId="CommentText">
    <w:name w:val="annotation text"/>
    <w:basedOn w:val="Normal"/>
    <w:link w:val="CommentTextChar"/>
    <w:uiPriority w:val="99"/>
    <w:semiHidden/>
    <w:unhideWhenUsed/>
    <w:rsid w:val="005D7E67"/>
    <w:rPr>
      <w:sz w:val="20"/>
    </w:rPr>
  </w:style>
  <w:style w:type="character" w:customStyle="1" w:styleId="CommentTextChar">
    <w:name w:val="Comment Text Char"/>
    <w:basedOn w:val="DefaultParagraphFont"/>
    <w:link w:val="CommentText"/>
    <w:uiPriority w:val="99"/>
    <w:semiHidden/>
    <w:rsid w:val="005D7E67"/>
    <w:rPr>
      <w:lang w:val="en-GB"/>
    </w:rPr>
  </w:style>
  <w:style w:type="paragraph" w:styleId="CommentSubject">
    <w:name w:val="annotation subject"/>
    <w:basedOn w:val="CommentText"/>
    <w:next w:val="CommentText"/>
    <w:link w:val="CommentSubjectChar"/>
    <w:uiPriority w:val="99"/>
    <w:semiHidden/>
    <w:unhideWhenUsed/>
    <w:rsid w:val="005D7E67"/>
    <w:rPr>
      <w:b/>
      <w:bCs/>
    </w:rPr>
  </w:style>
  <w:style w:type="character" w:customStyle="1" w:styleId="CommentSubjectChar">
    <w:name w:val="Comment Subject Char"/>
    <w:basedOn w:val="CommentTextChar"/>
    <w:link w:val="CommentSubject"/>
    <w:uiPriority w:val="99"/>
    <w:semiHidden/>
    <w:rsid w:val="005D7E67"/>
    <w:rPr>
      <w:b/>
      <w:bCs/>
      <w:lang w:val="en-GB"/>
    </w:rPr>
  </w:style>
  <w:style w:type="paragraph" w:customStyle="1" w:styleId="StyleHeader4Para4Left0Firstline0">
    <w:name w:val="Style Header4Para 4 + Left:  0&quot; First line:  0&quot;"/>
    <w:basedOn w:val="Header4"/>
    <w:rsid w:val="005D7E67"/>
    <w:pPr>
      <w:ind w:left="0" w:firstLine="0"/>
    </w:pPr>
    <w:rPr>
      <w:sz w:val="20"/>
    </w:rPr>
  </w:style>
  <w:style w:type="paragraph" w:styleId="Caption">
    <w:name w:val="caption"/>
    <w:basedOn w:val="Normal"/>
    <w:next w:val="Normal"/>
    <w:qFormat/>
    <w:rsid w:val="005D7E67"/>
    <w:pPr>
      <w:bidi/>
      <w:ind w:left="180" w:hanging="180"/>
      <w:jc w:val="lowKashida"/>
    </w:pPr>
    <w:rPr>
      <w:rFonts w:cs="Simplified Arabic"/>
      <w:szCs w:val="32"/>
      <w:lang w:val="en-US" w:eastAsia="en-CA"/>
    </w:rPr>
  </w:style>
  <w:style w:type="character" w:styleId="PageNumber">
    <w:name w:val="page number"/>
    <w:basedOn w:val="DefaultParagraphFont"/>
    <w:semiHidden/>
    <w:rsid w:val="005D7E67"/>
  </w:style>
  <w:style w:type="character" w:customStyle="1" w:styleId="FooterChar">
    <w:name w:val="Footer Char"/>
    <w:basedOn w:val="DefaultParagraphFont"/>
    <w:link w:val="Footer"/>
    <w:uiPriority w:val="99"/>
    <w:rsid w:val="005D7E67"/>
    <w:rPr>
      <w:sz w:val="24"/>
      <w:lang w:val="en-GB" w:bidi="ar-DZ"/>
    </w:rPr>
  </w:style>
  <w:style w:type="paragraph" w:styleId="ListParagraph">
    <w:name w:val="List Paragraph"/>
    <w:basedOn w:val="Normal"/>
    <w:uiPriority w:val="34"/>
    <w:qFormat/>
    <w:rsid w:val="003554D4"/>
    <w:pPr>
      <w:ind w:left="720"/>
      <w:contextualSpacing/>
    </w:pPr>
    <w:rPr>
      <w:sz w:val="22"/>
      <w:szCs w:val="22"/>
      <w:lang w:bidi="ar-SA"/>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SubPara (أ) Char"/>
    <w:basedOn w:val="DefaultParagraphFont"/>
    <w:link w:val="Heading2"/>
    <w:rsid w:val="00CE114E"/>
    <w:rPr>
      <w:sz w:val="24"/>
      <w:lang w:val="en-GB" w:bidi="ar-DZ"/>
    </w:rPr>
  </w:style>
  <w:style w:type="paragraph" w:styleId="FootnoteText">
    <w:name w:val="footnote text"/>
    <w:aliases w:val="Fußnotentextf,Char1,Char1 Char Char"/>
    <w:basedOn w:val="Normal"/>
    <w:link w:val="FootnoteTextChar"/>
    <w:uiPriority w:val="99"/>
    <w:unhideWhenUsed/>
    <w:qFormat/>
    <w:rsid w:val="00A1073F"/>
    <w:rPr>
      <w:sz w:val="20"/>
    </w:rPr>
  </w:style>
  <w:style w:type="character" w:customStyle="1" w:styleId="FootnoteTextChar">
    <w:name w:val="Footnote Text Char"/>
    <w:aliases w:val="Fußnotentextf Char,Char1 Char,Char1 Char Char Char"/>
    <w:basedOn w:val="DefaultParagraphFont"/>
    <w:link w:val="FootnoteText"/>
    <w:uiPriority w:val="99"/>
    <w:rsid w:val="00A1073F"/>
    <w:rPr>
      <w:lang w:val="en-GB" w:bidi="ar-DZ"/>
    </w:rPr>
  </w:style>
  <w:style w:type="character" w:styleId="FootnoteReference">
    <w:name w:val="footnote reference"/>
    <w:basedOn w:val="DefaultParagraphFont"/>
    <w:uiPriority w:val="99"/>
    <w:semiHidden/>
    <w:unhideWhenUsed/>
    <w:rsid w:val="00A1073F"/>
    <w:rPr>
      <w:vertAlign w:val="superscript"/>
    </w:rPr>
  </w:style>
  <w:style w:type="paragraph" w:customStyle="1" w:styleId="StyleHeading3CharHeading3CharCharCharHeading3Char1Headi">
    <w:name w:val="Style Heading 3CharHeading 3 CharChar CharHeading 3 Char1Headi..."/>
    <w:basedOn w:val="Heading3"/>
    <w:rsid w:val="005B2573"/>
    <w:pPr>
      <w:numPr>
        <w:ilvl w:val="0"/>
        <w:numId w:val="35"/>
      </w:numPr>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Favorites\Documents\Desktop\84th%20MEETING\A84-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99018734B2C14FBE47A02BC3D0CA56" ma:contentTypeVersion="2" ma:contentTypeDescription="Create a new document." ma:contentTypeScope="" ma:versionID="d04e43770d99f1ac6cd205dbefb36d6c">
  <xsd:schema xmlns:xsd="http://www.w3.org/2001/XMLSchema" xmlns:p="http://schemas.microsoft.com/office/2006/metadata/properties" xmlns:ns2="ca155cdd-9bf1-4174-8a2d-8747f528ddda" xmlns:ns3="48d2d36d-b4e3-478b-a344-cdbeebaca89a" targetNamespace="http://schemas.microsoft.com/office/2006/metadata/properties" ma:root="true" ma:fieldsID="eb162eb7bdca47bce50c0df90a211add" ns2:_="" ns3:_="">
    <xsd:import namespace="ca155cdd-9bf1-4174-8a2d-8747f528ddda"/>
    <xsd:import namespace="48d2d36d-b4e3-478b-a344-cdbeebaca89a"/>
    <xsd:element name="properties">
      <xsd:complexType>
        <xsd:sequence>
          <xsd:element name="documentManagement">
            <xsd:complexType>
              <xsd:all>
                <xsd:element ref="ns2:Document_x0020_Number" minOccurs="0"/>
                <xsd:element ref="ns3:DocumentType" minOccurs="0"/>
              </xsd:all>
            </xsd:complexType>
          </xsd:element>
        </xsd:sequence>
      </xsd:complexType>
    </xsd:element>
  </xsd:schema>
  <xsd:schema xmlns:xsd="http://www.w3.org/2001/XMLSchema" xmlns:dms="http://schemas.microsoft.com/office/2006/documentManagement/types" targetNamespace="ca155cdd-9bf1-4174-8a2d-8747f528ddda" elementFormDefault="qualified">
    <xsd:import namespace="http://schemas.microsoft.com/office/2006/documentManagement/types"/>
    <xsd:element name="Document_x0020_Number" ma:index="8" nillable="true" ma:displayName="Document Number" ma:default="UNEP/OzL.Pro/ExCom/84/" ma:internalName="Document_x0020_Number">
      <xsd:simpleType>
        <xsd:restriction base="dms:Text">
          <xsd:maxLength value="255"/>
        </xsd:restriction>
      </xsd:simpleType>
    </xsd:element>
  </xsd:schema>
  <xsd:schema xmlns:xsd="http://www.w3.org/2001/XMLSchema" xmlns:dms="http://schemas.microsoft.com/office/2006/documentManagement/types" targetNamespace="48d2d36d-b4e3-478b-a344-cdbeebaca89a"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Number xmlns="ca155cdd-9bf1-4174-8a2d-8747f528ddda">UNEP/OzL.Pro/ExCom/84/1/Add.1</Document_x0020_Number>
    <DocumentType xmlns="48d2d36d-b4e3-478b-a344-cdbeebaca89a">Pre-session</DocumentType>
  </documentManagement>
</p:properties>
</file>

<file path=customXml/itemProps1.xml><?xml version="1.0" encoding="utf-8"?>
<ds:datastoreItem xmlns:ds="http://schemas.openxmlformats.org/officeDocument/2006/customXml" ds:itemID="{1F5C742C-930C-40BA-B751-69345EF4B434}"/>
</file>

<file path=customXml/itemProps2.xml><?xml version="1.0" encoding="utf-8"?>
<ds:datastoreItem xmlns:ds="http://schemas.openxmlformats.org/officeDocument/2006/customXml" ds:itemID="{2DC2E977-8231-4956-AECE-D0A7B26F607B}"/>
</file>

<file path=customXml/itemProps3.xml><?xml version="1.0" encoding="utf-8"?>
<ds:datastoreItem xmlns:ds="http://schemas.openxmlformats.org/officeDocument/2006/customXml" ds:itemID="{9AB8BD5D-ACBB-482B-90EF-D7140EA2016C}"/>
</file>

<file path=customXml/itemProps4.xml><?xml version="1.0" encoding="utf-8"?>
<ds:datastoreItem xmlns:ds="http://schemas.openxmlformats.org/officeDocument/2006/customXml" ds:itemID="{5001BEC1-B888-43FC-8092-03C685C5A03A}"/>
</file>

<file path=docProps/app.xml><?xml version="1.0" encoding="utf-8"?>
<Properties xmlns="http://schemas.openxmlformats.org/officeDocument/2006/extended-properties" xmlns:vt="http://schemas.openxmlformats.org/officeDocument/2006/docPropsVTypes">
  <Template>A84-template</Template>
  <TotalTime>1937</TotalTime>
  <Pages>52</Pages>
  <Words>16582</Words>
  <Characters>94520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جدول الأعمال المؤقت المشروح</vt:lpstr>
    </vt:vector>
  </TitlesOfParts>
  <Company>UNMFS</Company>
  <LinksUpToDate>false</LinksUpToDate>
  <CharactersWithSpaces>110881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جدول الأعمال المؤقت المشروح</dc:title>
  <dc:creator>UNMFS</dc:creator>
  <cp:lastModifiedBy>HBE</cp:lastModifiedBy>
  <cp:revision>36</cp:revision>
  <cp:lastPrinted>2019-12-12T17:11:00Z</cp:lastPrinted>
  <dcterms:created xsi:type="dcterms:W3CDTF">2019-12-05T18:25:00Z</dcterms:created>
  <dcterms:modified xsi:type="dcterms:W3CDTF">2019-12-12T21:13:00Z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UNEP/OzL.Pro/ExCom/84/1/Add.1</vt:lpwstr>
  </property>
  <property fmtid="{D5CDD505-2E9C-101B-9397-08002B2CF9AE}" pid="3" name="Revision date">
    <vt:lpwstr>12/2/2019</vt:lpwstr>
  </property>
  <property fmtid="{D5CDD505-2E9C-101B-9397-08002B2CF9AE}" pid="4" name="ContentTypeId">
    <vt:lpwstr>0x010100EA99018734B2C14FBE47A02BC3D0CA56</vt:lpwstr>
  </property>
</Properties>
</file>