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595B77" w:rsidRPr="0091056B" w14:paraId="54865238" w14:textId="77777777" w:rsidTr="00097116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34FE4561" w14:textId="77777777" w:rsidR="00595B77" w:rsidRPr="0091056B" w:rsidRDefault="00595B77" w:rsidP="00097116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91056B"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 w:rsidRPr="0091056B"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19B875A7" w14:textId="77777777" w:rsidR="00595B77" w:rsidRPr="0091056B" w:rsidRDefault="00595B77" w:rsidP="00097116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 w:rsidRPr="0091056B"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595B77" w:rsidRPr="0091056B" w14:paraId="15E77AB9" w14:textId="77777777" w:rsidTr="0009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00D2448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48EEFF3B" wp14:editId="13C25C71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56B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22612502" wp14:editId="03D57BEC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56B">
              <w:rPr>
                <w:lang w:val="en-US"/>
              </w:rPr>
              <w:t>Distr.</w:t>
            </w:r>
          </w:p>
          <w:p w14:paraId="5335B43F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lang w:val="en-US"/>
              </w:rPr>
              <w:t>GENERAL</w:t>
            </w:r>
          </w:p>
          <w:p w14:paraId="4E50C9C6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</w:p>
          <w:p w14:paraId="0C59988F" w14:textId="657A4C39" w:rsidR="00595B77" w:rsidRPr="0091056B" w:rsidRDefault="009B145D" w:rsidP="00097116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F545BC">
              <w:t>UNEP/</w:t>
            </w:r>
            <w:proofErr w:type="spellStart"/>
            <w:r w:rsidR="00F545BC">
              <w:t>OzL.Pro</w:t>
            </w:r>
            <w:proofErr w:type="spellEnd"/>
            <w:r w:rsidR="00F545BC">
              <w:t>/ExCom/85/20</w:t>
            </w:r>
            <w:r>
              <w:fldChar w:fldCharType="end"/>
            </w:r>
          </w:p>
          <w:p w14:paraId="482D0E6E" w14:textId="6C0B92C9" w:rsidR="00595B77" w:rsidRPr="0091056B" w:rsidRDefault="0070288D" w:rsidP="00097116">
            <w:pPr>
              <w:spacing w:before="120"/>
              <w:jc w:val="left"/>
              <w:rPr>
                <w:rtl/>
                <w:lang w:val="en-US" w:bidi="ar-AE"/>
              </w:rPr>
            </w:pPr>
            <w:r>
              <w:rPr>
                <w:lang w:val="en-US" w:bidi="ar-AE"/>
              </w:rPr>
              <w:t>3</w:t>
            </w:r>
            <w:r w:rsidR="00264503" w:rsidRPr="0091056B">
              <w:rPr>
                <w:lang w:val="en-US" w:bidi="ar-AE"/>
              </w:rPr>
              <w:t xml:space="preserve"> May</w:t>
            </w:r>
            <w:r w:rsidR="00522435" w:rsidRPr="0091056B">
              <w:rPr>
                <w:lang w:val="en-US" w:bidi="ar-AE"/>
              </w:rPr>
              <w:t xml:space="preserve"> 2020</w:t>
            </w:r>
          </w:p>
          <w:p w14:paraId="038F7EC3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lang w:val="en-US"/>
              </w:rPr>
              <w:t>ARABIC</w:t>
            </w:r>
          </w:p>
          <w:p w14:paraId="32FEA86D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E90302B" w14:textId="77777777" w:rsidR="00595B77" w:rsidRPr="0091056B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91056B"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2C94C1E8" w14:textId="77777777" w:rsidR="00595B77" w:rsidRPr="0091056B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91056B"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61DFA47D" w14:textId="77777777" w:rsidR="00595B77" w:rsidRPr="0091056B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91056B"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5BB64CFD" w14:textId="77777777" w:rsidR="00595B77" w:rsidRPr="0091056B" w:rsidRDefault="00595B77" w:rsidP="00097116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 w:rsidRPr="0091056B"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BB4703B" w14:textId="77777777" w:rsidR="00595B77" w:rsidRPr="0091056B" w:rsidRDefault="00595B77" w:rsidP="00097116">
            <w:pPr>
              <w:rPr>
                <w:caps/>
                <w:lang w:val="en-US"/>
              </w:rPr>
            </w:pPr>
          </w:p>
          <w:p w14:paraId="54427DF8" w14:textId="77777777" w:rsidR="00595B77" w:rsidRPr="0091056B" w:rsidRDefault="00595B77" w:rsidP="00097116">
            <w:pPr>
              <w:rPr>
                <w:lang w:val="en-US"/>
              </w:rPr>
            </w:pPr>
          </w:p>
        </w:tc>
      </w:tr>
    </w:tbl>
    <w:p w14:paraId="6C5BC6B3" w14:textId="77777777" w:rsidR="00595B77" w:rsidRPr="0091056B" w:rsidRDefault="00595B77" w:rsidP="00595B77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17E2A369" w14:textId="77777777" w:rsidR="00595B77" w:rsidRPr="0091056B" w:rsidRDefault="00595B77" w:rsidP="00595B77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 w:rsidRPr="0091056B">
        <w:rPr>
          <w:rFonts w:cs="Arabic Transparent"/>
          <w:b/>
          <w:bCs/>
          <w:sz w:val="28"/>
          <w:szCs w:val="28"/>
          <w:rtl/>
        </w:rPr>
        <w:t>اللجن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ة التنفي</w:t>
      </w:r>
      <w:r w:rsidRPr="0091056B">
        <w:rPr>
          <w:rFonts w:cs="Arabic Transparent" w:hint="cs"/>
          <w:b/>
          <w:bCs/>
          <w:sz w:val="28"/>
          <w:szCs w:val="28"/>
          <w:rtl/>
        </w:rPr>
        <w:t>ـ</w:t>
      </w:r>
      <w:r w:rsidRPr="0091056B">
        <w:rPr>
          <w:rFonts w:cs="Arabic Transparent"/>
          <w:b/>
          <w:bCs/>
          <w:sz w:val="28"/>
          <w:szCs w:val="28"/>
          <w:rtl/>
        </w:rPr>
        <w:t>ذي</w:t>
      </w:r>
      <w:r w:rsidRPr="0091056B">
        <w:rPr>
          <w:rFonts w:cs="Arabic Transparent" w:hint="cs"/>
          <w:b/>
          <w:bCs/>
          <w:sz w:val="28"/>
          <w:szCs w:val="28"/>
          <w:rtl/>
        </w:rPr>
        <w:t>ــــ</w:t>
      </w:r>
      <w:r w:rsidRPr="0091056B">
        <w:rPr>
          <w:rFonts w:cs="Arabic Transparent"/>
          <w:b/>
          <w:bCs/>
          <w:sz w:val="28"/>
          <w:szCs w:val="28"/>
          <w:rtl/>
        </w:rPr>
        <w:t>ة للصن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دوق الم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تع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دد الأطـ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راف</w:t>
      </w:r>
    </w:p>
    <w:p w14:paraId="6CA3B9A6" w14:textId="77777777" w:rsidR="00595B77" w:rsidRPr="0091056B" w:rsidRDefault="00595B77" w:rsidP="00595B77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 w:rsidRPr="0091056B"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 w:rsidRPr="0091056B"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 w:rsidRPr="0091056B"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60161295" w14:textId="77777777" w:rsidR="00595B77" w:rsidRPr="0091056B" w:rsidRDefault="00595B77" w:rsidP="00595B77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 w:rsidRPr="0091056B">
        <w:rPr>
          <w:sz w:val="28"/>
          <w:szCs w:val="28"/>
          <w:rtl/>
          <w:lang w:val="en-US" w:eastAsia="en-CA"/>
        </w:rPr>
        <w:t xml:space="preserve">الاجتمــــــاع </w:t>
      </w:r>
      <w:r w:rsidRPr="0091056B">
        <w:rPr>
          <w:rFonts w:hint="cs"/>
          <w:sz w:val="28"/>
          <w:szCs w:val="28"/>
          <w:rtl/>
          <w:lang w:val="en-US" w:eastAsia="en-CA"/>
        </w:rPr>
        <w:t>الخامس والثمانون</w:t>
      </w:r>
    </w:p>
    <w:p w14:paraId="49D3D2F1" w14:textId="262F5311" w:rsidR="00595B77" w:rsidRPr="0091056B" w:rsidRDefault="00595B77" w:rsidP="00595B77">
      <w:pPr>
        <w:pStyle w:val="0Heading0"/>
        <w:bidi/>
        <w:ind w:left="4"/>
        <w:rPr>
          <w:sz w:val="28"/>
          <w:szCs w:val="28"/>
          <w:rtl/>
        </w:rPr>
      </w:pPr>
      <w:r w:rsidRPr="0091056B">
        <w:rPr>
          <w:rFonts w:hint="cs"/>
          <w:sz w:val="28"/>
          <w:szCs w:val="28"/>
          <w:rtl/>
        </w:rPr>
        <w:t>مونتريال</w:t>
      </w:r>
      <w:r w:rsidRPr="0091056B">
        <w:rPr>
          <w:sz w:val="28"/>
          <w:szCs w:val="28"/>
          <w:rtl/>
        </w:rPr>
        <w:t>،</w:t>
      </w:r>
      <w:r w:rsidRPr="0091056B">
        <w:rPr>
          <w:rFonts w:hint="cs"/>
          <w:sz w:val="28"/>
          <w:szCs w:val="28"/>
          <w:rtl/>
        </w:rPr>
        <w:t xml:space="preserve"> من 25 إلى 29 مايو/أيار 2020</w:t>
      </w:r>
    </w:p>
    <w:p w14:paraId="5E504835" w14:textId="378DD7AB" w:rsidR="00595B77" w:rsidRPr="0091056B" w:rsidRDefault="00595B77" w:rsidP="00595B77">
      <w:pPr>
        <w:pStyle w:val="0Heading0"/>
        <w:bidi/>
        <w:ind w:left="4"/>
        <w:rPr>
          <w:sz w:val="28"/>
          <w:szCs w:val="28"/>
        </w:rPr>
      </w:pPr>
      <w:r w:rsidRPr="0091056B">
        <w:rPr>
          <w:rFonts w:hint="cs"/>
          <w:sz w:val="28"/>
          <w:szCs w:val="28"/>
          <w:rtl/>
        </w:rPr>
        <w:t>مؤجل: من 19 إلى 22</w:t>
      </w:r>
      <w:r w:rsidRPr="0091056B">
        <w:rPr>
          <w:sz w:val="28"/>
          <w:szCs w:val="28"/>
        </w:rPr>
        <w:t xml:space="preserve"> </w:t>
      </w:r>
      <w:r w:rsidRPr="0091056B">
        <w:rPr>
          <w:rFonts w:hint="cs"/>
          <w:sz w:val="28"/>
          <w:szCs w:val="28"/>
          <w:rtl/>
        </w:rPr>
        <w:t>يولي</w:t>
      </w:r>
      <w:r w:rsidR="00522435" w:rsidRPr="0091056B">
        <w:rPr>
          <w:rFonts w:hint="cs"/>
          <w:sz w:val="28"/>
          <w:szCs w:val="28"/>
          <w:rtl/>
        </w:rPr>
        <w:t>ه</w:t>
      </w:r>
      <w:r w:rsidR="00CD0421">
        <w:rPr>
          <w:rFonts w:hint="cs"/>
          <w:sz w:val="28"/>
          <w:szCs w:val="28"/>
          <w:rtl/>
        </w:rPr>
        <w:t>/</w:t>
      </w:r>
      <w:r w:rsidRPr="0091056B">
        <w:rPr>
          <w:rFonts w:hint="cs"/>
          <w:sz w:val="28"/>
          <w:szCs w:val="28"/>
          <w:rtl/>
        </w:rPr>
        <w:t>تموز 2020</w:t>
      </w:r>
      <w:r w:rsidRPr="0091056B">
        <w:rPr>
          <w:sz w:val="28"/>
          <w:szCs w:val="28"/>
        </w:rPr>
        <w:t>*</w:t>
      </w:r>
    </w:p>
    <w:p w14:paraId="34A9E2DB" w14:textId="77777777" w:rsidR="007E5D09" w:rsidRPr="0091056B" w:rsidRDefault="007E5D09">
      <w:pPr>
        <w:pStyle w:val="Heading2"/>
        <w:numPr>
          <w:ilvl w:val="0"/>
          <w:numId w:val="0"/>
        </w:numPr>
        <w:ind w:left="4"/>
        <w:rPr>
          <w:rtl/>
          <w:lang w:val="en-CA"/>
        </w:rPr>
      </w:pPr>
    </w:p>
    <w:p w14:paraId="2218EA56" w14:textId="2B719949" w:rsidR="00B76EE1" w:rsidRPr="0091056B" w:rsidRDefault="00B76EE1" w:rsidP="00B76EE1">
      <w:pPr>
        <w:pStyle w:val="Heading2"/>
        <w:numPr>
          <w:ilvl w:val="0"/>
          <w:numId w:val="0"/>
        </w:numPr>
        <w:bidi/>
        <w:ind w:left="4"/>
        <w:jc w:val="center"/>
        <w:rPr>
          <w:b/>
          <w:bCs/>
          <w:sz w:val="36"/>
          <w:szCs w:val="36"/>
          <w:rtl/>
          <w:lang w:val="en-US"/>
        </w:rPr>
      </w:pPr>
    </w:p>
    <w:p w14:paraId="30E2AEF9" w14:textId="30BF9355" w:rsidR="00B76EE1" w:rsidRPr="0091056B" w:rsidRDefault="00B76EE1" w:rsidP="00B76EE1">
      <w:pPr>
        <w:pStyle w:val="Heading2"/>
        <w:numPr>
          <w:ilvl w:val="0"/>
          <w:numId w:val="0"/>
        </w:numPr>
        <w:bidi/>
        <w:ind w:left="4"/>
        <w:jc w:val="center"/>
        <w:rPr>
          <w:b/>
          <w:bCs/>
          <w:sz w:val="32"/>
          <w:szCs w:val="32"/>
          <w:lang w:val="en-US" w:bidi="ar-SA"/>
        </w:rPr>
      </w:pPr>
      <w:r w:rsidRPr="0091056B">
        <w:rPr>
          <w:rFonts w:hint="cs"/>
          <w:b/>
          <w:bCs/>
          <w:sz w:val="32"/>
          <w:szCs w:val="32"/>
          <w:rtl/>
          <w:lang w:val="en-US" w:bidi="ar-SA"/>
        </w:rPr>
        <w:t xml:space="preserve">مقترح مشروع: </w:t>
      </w:r>
      <w:r w:rsidR="0070288D">
        <w:rPr>
          <w:rFonts w:hint="cs"/>
          <w:b/>
          <w:bCs/>
          <w:sz w:val="32"/>
          <w:szCs w:val="32"/>
          <w:rtl/>
          <w:lang w:val="en-US" w:bidi="ar-SA"/>
        </w:rPr>
        <w:t>بروني دار السلام</w:t>
      </w:r>
    </w:p>
    <w:p w14:paraId="035F561C" w14:textId="77777777" w:rsidR="00B76EE1" w:rsidRPr="0091056B" w:rsidRDefault="00B76EE1" w:rsidP="00B76EE1">
      <w:pPr>
        <w:bidi/>
        <w:rPr>
          <w:lang w:val="en-US" w:bidi="ar-SA"/>
        </w:rPr>
      </w:pPr>
    </w:p>
    <w:p w14:paraId="7B7726DE" w14:textId="77777777" w:rsidR="00B76EE1" w:rsidRPr="0091056B" w:rsidRDefault="00B76EE1" w:rsidP="00B76EE1">
      <w:pPr>
        <w:bidi/>
        <w:rPr>
          <w:rtl/>
          <w:lang w:val="en-US" w:bidi="ar-SA"/>
        </w:rPr>
      </w:pPr>
    </w:p>
    <w:p w14:paraId="251B036B" w14:textId="03BC93D2" w:rsidR="00B76EE1" w:rsidRPr="0091056B" w:rsidRDefault="00B76EE1" w:rsidP="00B94EDD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ind w:left="713"/>
        <w:jc w:val="left"/>
        <w:rPr>
          <w:sz w:val="26"/>
          <w:szCs w:val="26"/>
          <w:rtl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تتألف</w:t>
      </w:r>
      <w:r w:rsidRPr="0091056B">
        <w:rPr>
          <w:sz w:val="26"/>
          <w:szCs w:val="26"/>
          <w:rtl/>
          <w:lang w:bidi="ar-SA"/>
        </w:rPr>
        <w:t xml:space="preserve"> هذه الوثيقة من تعليقات وتوصية الأمانة بشأن </w:t>
      </w:r>
      <w:r w:rsidRPr="0091056B">
        <w:rPr>
          <w:rFonts w:hint="cs"/>
          <w:sz w:val="26"/>
          <w:szCs w:val="26"/>
          <w:rtl/>
          <w:lang w:bidi="ar-SA"/>
        </w:rPr>
        <w:t>مقترح المشروع التالي:</w:t>
      </w:r>
    </w:p>
    <w:p w14:paraId="185EE196" w14:textId="77777777" w:rsidR="00B76EE1" w:rsidRPr="0091056B" w:rsidRDefault="00B76EE1" w:rsidP="00B76EE1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u w:val="single"/>
          <w:lang w:bidi="ar-SA"/>
        </w:rPr>
      </w:pPr>
      <w:r w:rsidRPr="0091056B">
        <w:rPr>
          <w:rFonts w:hint="cs"/>
          <w:sz w:val="26"/>
          <w:szCs w:val="26"/>
          <w:u w:val="single"/>
          <w:rtl/>
          <w:lang w:bidi="ar-SA"/>
        </w:rPr>
        <w:t>الإزالة</w:t>
      </w:r>
    </w:p>
    <w:p w14:paraId="0B00F66F" w14:textId="1DDDE7AE" w:rsidR="00B76EE1" w:rsidRPr="0091056B" w:rsidRDefault="00E36812" w:rsidP="00264503">
      <w:pPr>
        <w:pStyle w:val="StyleHeader4Para4Left0Firstline0"/>
        <w:numPr>
          <w:ilvl w:val="0"/>
          <w:numId w:val="10"/>
        </w:numPr>
        <w:bidi/>
        <w:ind w:right="-426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Pr="0091056B">
        <w:rPr>
          <w:sz w:val="26"/>
          <w:szCs w:val="26"/>
          <w:rtl/>
          <w:lang w:bidi="ar-SA"/>
        </w:rPr>
        <w:t>ية</w:t>
      </w:r>
      <w:r w:rsidR="00B76EE1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B76EE1" w:rsidRPr="0091056B">
        <w:rPr>
          <w:sz w:val="26"/>
          <w:szCs w:val="26"/>
          <w:rtl/>
          <w:lang w:bidi="ar-SA"/>
        </w:rPr>
        <w:t xml:space="preserve">(المرحلة </w:t>
      </w:r>
      <w:r w:rsidR="00264503" w:rsidRPr="0091056B">
        <w:rPr>
          <w:rFonts w:hint="cs"/>
          <w:sz w:val="26"/>
          <w:szCs w:val="26"/>
          <w:rtl/>
          <w:lang w:bidi="ar-SA"/>
        </w:rPr>
        <w:t>الأولى</w:t>
      </w:r>
      <w:r w:rsidR="00B76EE1" w:rsidRPr="0091056B">
        <w:rPr>
          <w:sz w:val="26"/>
          <w:szCs w:val="26"/>
          <w:rtl/>
          <w:lang w:bidi="ar-SA"/>
        </w:rPr>
        <w:t xml:space="preserve">، الشريحة </w:t>
      </w:r>
      <w:r w:rsidR="00264503" w:rsidRPr="0091056B">
        <w:rPr>
          <w:rFonts w:hint="cs"/>
          <w:sz w:val="26"/>
          <w:szCs w:val="26"/>
          <w:rtl/>
          <w:lang w:bidi="ar-SA"/>
        </w:rPr>
        <w:t>الرابعة</w:t>
      </w:r>
      <w:r w:rsidR="004D3153" w:rsidRPr="0091056B">
        <w:rPr>
          <w:rFonts w:hint="cs"/>
          <w:sz w:val="26"/>
          <w:szCs w:val="26"/>
          <w:rtl/>
          <w:lang w:bidi="ar-EG"/>
        </w:rPr>
        <w:t>)</w:t>
      </w:r>
      <w:r w:rsidR="00B76EE1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B76EE1" w:rsidRPr="0091056B">
        <w:rPr>
          <w:sz w:val="26"/>
          <w:szCs w:val="26"/>
          <w:rtl/>
          <w:lang w:bidi="ar-SA"/>
        </w:rPr>
        <w:tab/>
      </w:r>
      <w:r w:rsidR="00B76EE1" w:rsidRPr="0091056B">
        <w:rPr>
          <w:sz w:val="26"/>
          <w:szCs w:val="26"/>
          <w:lang w:bidi="ar-SA"/>
        </w:rPr>
        <w:t xml:space="preserve"> </w:t>
      </w:r>
      <w:r w:rsidR="0070288D">
        <w:rPr>
          <w:rFonts w:hint="cs"/>
          <w:sz w:val="26"/>
          <w:szCs w:val="26"/>
          <w:rtl/>
          <w:lang w:bidi="ar-SA"/>
        </w:rPr>
        <w:t>اليونيب</w:t>
      </w:r>
      <w:r w:rsidR="00264503" w:rsidRPr="0091056B">
        <w:rPr>
          <w:rFonts w:hint="cs"/>
          <w:sz w:val="26"/>
          <w:szCs w:val="26"/>
          <w:rtl/>
          <w:lang w:bidi="ar-SA"/>
        </w:rPr>
        <w:t xml:space="preserve"> وا</w:t>
      </w:r>
      <w:r w:rsidR="0070288D">
        <w:rPr>
          <w:rFonts w:hint="cs"/>
          <w:sz w:val="26"/>
          <w:szCs w:val="26"/>
          <w:rtl/>
          <w:lang w:bidi="ar-SA"/>
        </w:rPr>
        <w:t>ليوئنديبي</w:t>
      </w:r>
    </w:p>
    <w:p w14:paraId="3EFAC9FB" w14:textId="06883419" w:rsidR="00B76EE1" w:rsidRDefault="00B76EE1" w:rsidP="00B76EE1">
      <w:pPr>
        <w:pStyle w:val="StyleHeader4Para4Left0Firstline0"/>
        <w:numPr>
          <w:ilvl w:val="0"/>
          <w:numId w:val="0"/>
        </w:numPr>
        <w:bidi/>
        <w:rPr>
          <w:rtl/>
          <w:lang w:bidi="ar-EG"/>
        </w:rPr>
      </w:pPr>
    </w:p>
    <w:p w14:paraId="13E9F8AD" w14:textId="77777777" w:rsidR="007E5D09" w:rsidRPr="0091056B" w:rsidRDefault="007E5D09">
      <w:pPr>
        <w:pStyle w:val="StyleHeader4Para4Left0Firstline0"/>
        <w:numPr>
          <w:ilvl w:val="0"/>
          <w:numId w:val="0"/>
        </w:numPr>
      </w:pPr>
    </w:p>
    <w:p w14:paraId="11F5D420" w14:textId="77777777" w:rsidR="007E5D09" w:rsidRPr="0091056B" w:rsidRDefault="007E5D09">
      <w:pPr>
        <w:pStyle w:val="StyleHeader4Para4Left0Firstline0"/>
        <w:numPr>
          <w:ilvl w:val="0"/>
          <w:numId w:val="0"/>
        </w:numPr>
      </w:pPr>
    </w:p>
    <w:p w14:paraId="5790E31A" w14:textId="77777777" w:rsidR="00B35448" w:rsidRPr="0091056B" w:rsidRDefault="00B35448" w:rsidP="00B35448">
      <w:pPr>
        <w:pStyle w:val="StyleHeader4Para4Left0Firstline0"/>
        <w:numPr>
          <w:ilvl w:val="0"/>
          <w:numId w:val="0"/>
        </w:numPr>
        <w:bidi/>
        <w:jc w:val="left"/>
        <w:rPr>
          <w:sz w:val="26"/>
          <w:szCs w:val="26"/>
          <w:rtl/>
          <w:lang w:bidi="ar-SA"/>
        </w:rPr>
      </w:pPr>
    </w:p>
    <w:p w14:paraId="0597D563" w14:textId="77777777" w:rsidR="00B35448" w:rsidRPr="0091056B" w:rsidRDefault="00B35448" w:rsidP="00B35448">
      <w:pPr>
        <w:pStyle w:val="StyleHeader4Para4Left0Firstline0"/>
        <w:numPr>
          <w:ilvl w:val="0"/>
          <w:numId w:val="0"/>
        </w:numPr>
        <w:bidi/>
        <w:jc w:val="left"/>
        <w:rPr>
          <w:sz w:val="26"/>
          <w:szCs w:val="26"/>
          <w:rtl/>
          <w:lang w:bidi="ar-SA"/>
        </w:rPr>
      </w:pPr>
    </w:p>
    <w:p w14:paraId="1664C7E1" w14:textId="16B4784B" w:rsidR="00B35448" w:rsidRPr="0091056B" w:rsidRDefault="00B35448" w:rsidP="00B35448">
      <w:pPr>
        <w:pStyle w:val="StyleHeader4Para4Left0Firstline0"/>
        <w:numPr>
          <w:ilvl w:val="0"/>
          <w:numId w:val="0"/>
        </w:numPr>
        <w:bidi/>
        <w:jc w:val="left"/>
        <w:rPr>
          <w:sz w:val="24"/>
          <w:szCs w:val="24"/>
          <w:lang w:bidi="ar-SA"/>
        </w:rPr>
      </w:pPr>
      <w:r w:rsidRPr="0091056B">
        <w:rPr>
          <w:rFonts w:hint="cs"/>
          <w:sz w:val="24"/>
          <w:szCs w:val="24"/>
          <w:rtl/>
          <w:lang w:bidi="ar-SA"/>
        </w:rPr>
        <w:t xml:space="preserve">* </w:t>
      </w:r>
      <w:r w:rsidR="00B94EDD" w:rsidRPr="0091056B">
        <w:rPr>
          <w:rFonts w:hint="cs"/>
          <w:sz w:val="24"/>
          <w:szCs w:val="24"/>
          <w:rtl/>
          <w:lang w:bidi="ar-SA"/>
        </w:rPr>
        <w:t>بسبب</w:t>
      </w:r>
      <w:r w:rsidRPr="0091056B">
        <w:rPr>
          <w:rFonts w:hint="cs"/>
          <w:sz w:val="24"/>
          <w:szCs w:val="24"/>
          <w:rtl/>
          <w:lang w:bidi="ar-SA"/>
        </w:rPr>
        <w:t xml:space="preserve"> مرض فيروس كورونا (كوفيد-19)</w:t>
      </w:r>
    </w:p>
    <w:p w14:paraId="27B869D5" w14:textId="587D77BE" w:rsidR="00B76EE1" w:rsidRPr="0091056B" w:rsidRDefault="00E1360E" w:rsidP="00C81DA8">
      <w:pPr>
        <w:pStyle w:val="Heading3"/>
        <w:numPr>
          <w:ilvl w:val="0"/>
          <w:numId w:val="0"/>
        </w:numPr>
        <w:jc w:val="center"/>
        <w:rPr>
          <w:b/>
          <w:bCs/>
          <w:szCs w:val="24"/>
          <w:rtl/>
          <w:lang w:bidi="ar-SA"/>
        </w:rPr>
      </w:pPr>
      <w:r w:rsidRPr="0091056B">
        <w:br w:type="page"/>
      </w:r>
      <w:r w:rsidR="00B76EE1" w:rsidRPr="0091056B">
        <w:rPr>
          <w:rFonts w:hint="cs"/>
          <w:b/>
          <w:bCs/>
          <w:szCs w:val="24"/>
          <w:rtl/>
          <w:lang w:bidi="ar-SA"/>
        </w:rPr>
        <w:lastRenderedPageBreak/>
        <w:t xml:space="preserve">ورقة تقييم المشروع </w:t>
      </w:r>
      <w:r w:rsidR="00B76EE1" w:rsidRPr="0091056B">
        <w:rPr>
          <w:b/>
          <w:bCs/>
          <w:szCs w:val="24"/>
          <w:rtl/>
          <w:lang w:bidi="ar-SA"/>
        </w:rPr>
        <w:t>–</w:t>
      </w:r>
      <w:r w:rsidR="00B76EE1" w:rsidRPr="0091056B">
        <w:rPr>
          <w:rFonts w:hint="cs"/>
          <w:b/>
          <w:bCs/>
          <w:szCs w:val="24"/>
          <w:rtl/>
          <w:lang w:bidi="ar-SA"/>
        </w:rPr>
        <w:t xml:space="preserve"> مشروعات متعددة السنوات</w:t>
      </w:r>
    </w:p>
    <w:p w14:paraId="68C0CA86" w14:textId="227E2F75" w:rsidR="00B76EE1" w:rsidRPr="0091056B" w:rsidRDefault="0070288D" w:rsidP="00B76EE1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بروني دار السلام</w:t>
      </w:r>
    </w:p>
    <w:tbl>
      <w:tblPr>
        <w:bidiVisual/>
        <w:tblW w:w="10912" w:type="dxa"/>
        <w:tblInd w:w="-64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2207"/>
        <w:gridCol w:w="1890"/>
        <w:gridCol w:w="2422"/>
      </w:tblGrid>
      <w:tr w:rsidR="00B76EE1" w:rsidRPr="0091056B" w14:paraId="3FEFA3B5" w14:textId="77777777" w:rsidTr="0070288D">
        <w:trPr>
          <w:trHeight w:val="240"/>
        </w:trPr>
        <w:tc>
          <w:tcPr>
            <w:tcW w:w="439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72665B9" w14:textId="6C054EF0" w:rsidR="00B76EE1" w:rsidRPr="0091056B" w:rsidRDefault="00B76EE1" w:rsidP="000F4BFA">
            <w:pPr>
              <w:bidi/>
              <w:spacing w:after="80"/>
              <w:jc w:val="left"/>
              <w:rPr>
                <w:sz w:val="18"/>
                <w:szCs w:val="18"/>
                <w:lang w:bidi="ar-EG"/>
              </w:rPr>
            </w:pP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(</w:t>
            </w:r>
            <w:r w:rsidR="0031385A"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1</w:t>
            </w: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) عنوان المشروع</w:t>
            </w:r>
          </w:p>
        </w:tc>
        <w:tc>
          <w:tcPr>
            <w:tcW w:w="220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7194B64" w14:textId="77777777" w:rsidR="00B76EE1" w:rsidRPr="0091056B" w:rsidRDefault="00B76EE1" w:rsidP="000F4BFA">
            <w:pPr>
              <w:bidi/>
              <w:spacing w:after="80"/>
              <w:jc w:val="center"/>
              <w:rPr>
                <w:sz w:val="18"/>
                <w:szCs w:val="18"/>
                <w:lang w:val="en-US" w:bidi="ar-SA"/>
              </w:rPr>
            </w:pP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الوكالة</w:t>
            </w:r>
          </w:p>
        </w:tc>
        <w:tc>
          <w:tcPr>
            <w:tcW w:w="18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06E055C" w14:textId="77777777" w:rsidR="00B76EE1" w:rsidRPr="0091056B" w:rsidRDefault="00B76EE1" w:rsidP="000F4BFA">
            <w:pPr>
              <w:bidi/>
              <w:spacing w:after="80"/>
              <w:jc w:val="center"/>
              <w:rPr>
                <w:bCs/>
                <w:sz w:val="18"/>
                <w:szCs w:val="18"/>
                <w:rtl/>
                <w:lang w:bidi="ar-SA"/>
              </w:rPr>
            </w:pP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الاجتماع الذي وافق عليه</w:t>
            </w:r>
          </w:p>
        </w:tc>
        <w:tc>
          <w:tcPr>
            <w:tcW w:w="242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D05F94" w14:textId="7D70E2DF" w:rsidR="00B76EE1" w:rsidRPr="0091056B" w:rsidRDefault="008B7DCF" w:rsidP="000F4BFA">
            <w:pPr>
              <w:bidi/>
              <w:spacing w:after="80"/>
              <w:jc w:val="center"/>
              <w:rPr>
                <w:bCs/>
                <w:sz w:val="18"/>
                <w:szCs w:val="18"/>
                <w:rtl/>
                <w:lang w:bidi="ar-SA"/>
              </w:rPr>
            </w:pP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تدبير الرقابة</w:t>
            </w:r>
          </w:p>
        </w:tc>
      </w:tr>
      <w:tr w:rsidR="00B76EE1" w:rsidRPr="0091056B" w14:paraId="4614A829" w14:textId="77777777" w:rsidTr="0070288D">
        <w:trPr>
          <w:trHeight w:val="240"/>
        </w:trPr>
        <w:tc>
          <w:tcPr>
            <w:tcW w:w="439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76822A7" w14:textId="6442CFBF" w:rsidR="00B76EE1" w:rsidRPr="0091056B" w:rsidRDefault="00E36812" w:rsidP="000F4BFA">
            <w:pPr>
              <w:bidi/>
              <w:spacing w:after="80"/>
              <w:jc w:val="left"/>
              <w:rPr>
                <w:sz w:val="18"/>
                <w:szCs w:val="18"/>
                <w:lang w:bidi="ar-EG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 xml:space="preserve">خطة إدارة إزالة المواد </w:t>
            </w:r>
            <w:r w:rsidR="008B2578" w:rsidRPr="0091056B">
              <w:rPr>
                <w:rFonts w:hint="cs"/>
                <w:sz w:val="18"/>
                <w:szCs w:val="18"/>
                <w:rtl/>
                <w:lang w:bidi="ar-AE"/>
              </w:rPr>
              <w:t>ال</w:t>
            </w:r>
            <w:r w:rsidR="00A76C02" w:rsidRPr="0091056B">
              <w:rPr>
                <w:rFonts w:hint="cs"/>
                <w:sz w:val="18"/>
                <w:szCs w:val="18"/>
                <w:rtl/>
                <w:lang w:bidi="ar-AE"/>
              </w:rPr>
              <w:t>هيدروكلوروفلوروكربون</w:t>
            </w: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>ية</w:t>
            </w:r>
            <w:r w:rsidR="00B76EE1" w:rsidRPr="0091056B">
              <w:rPr>
                <w:rFonts w:hint="cs"/>
                <w:sz w:val="18"/>
                <w:szCs w:val="18"/>
                <w:rtl/>
                <w:lang w:bidi="ar-AE"/>
              </w:rPr>
              <w:t xml:space="preserve"> (المرحلة </w:t>
            </w:r>
            <w:r w:rsidR="00264503" w:rsidRPr="0091056B">
              <w:rPr>
                <w:rFonts w:hint="cs"/>
                <w:sz w:val="18"/>
                <w:szCs w:val="18"/>
                <w:rtl/>
                <w:lang w:bidi="ar-AE"/>
              </w:rPr>
              <w:t>الأولى</w:t>
            </w:r>
            <w:r w:rsidR="00B76EE1" w:rsidRPr="0091056B">
              <w:rPr>
                <w:rFonts w:hint="cs"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220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10660F3" w14:textId="2311DAB5" w:rsidR="00B76EE1" w:rsidRPr="0091056B" w:rsidRDefault="0070288D" w:rsidP="00FD2F48">
            <w:pPr>
              <w:bidi/>
              <w:jc w:val="center"/>
              <w:rPr>
                <w:sz w:val="18"/>
                <w:szCs w:val="18"/>
                <w:rtl/>
                <w:lang w:val="en-CA" w:bidi="ar-SA"/>
              </w:rPr>
            </w:pPr>
            <w:r>
              <w:rPr>
                <w:rFonts w:hint="cs"/>
                <w:sz w:val="18"/>
                <w:szCs w:val="18"/>
                <w:rtl/>
                <w:lang w:bidi="ar-AE"/>
              </w:rPr>
              <w:t xml:space="preserve">اليوئنديبي، </w:t>
            </w:r>
            <w:r>
              <w:rPr>
                <w:sz w:val="18"/>
                <w:szCs w:val="18"/>
                <w:rtl/>
                <w:lang w:bidi="ar-AE"/>
              </w:rPr>
              <w:t>اليونيب</w:t>
            </w:r>
            <w:r w:rsidR="00264503" w:rsidRPr="0091056B">
              <w:rPr>
                <w:rFonts w:hint="cs"/>
                <w:sz w:val="18"/>
                <w:szCs w:val="18"/>
                <w:rtl/>
                <w:lang w:bidi="ar-AE"/>
              </w:rPr>
              <w:t xml:space="preserve"> (الرئيسية)</w:t>
            </w:r>
          </w:p>
        </w:tc>
        <w:tc>
          <w:tcPr>
            <w:tcW w:w="18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CC1FC8F" w14:textId="64E10FB7" w:rsidR="00B76EE1" w:rsidRPr="0091056B" w:rsidRDefault="0070288D" w:rsidP="000F4BFA">
            <w:pPr>
              <w:bidi/>
              <w:spacing w:after="80"/>
              <w:jc w:val="center"/>
              <w:rPr>
                <w:sz w:val="18"/>
                <w:szCs w:val="18"/>
                <w:rtl/>
                <w:lang w:bidi="ar-AE"/>
              </w:rPr>
            </w:pPr>
            <w:r>
              <w:rPr>
                <w:rFonts w:hint="cs"/>
                <w:sz w:val="18"/>
                <w:szCs w:val="18"/>
                <w:rtl/>
                <w:lang w:bidi="ar-AE"/>
              </w:rPr>
              <w:t>السادس</w:t>
            </w:r>
            <w:r w:rsidR="00264503" w:rsidRPr="0091056B">
              <w:rPr>
                <w:rFonts w:hint="cs"/>
                <w:sz w:val="18"/>
                <w:szCs w:val="18"/>
                <w:rtl/>
                <w:lang w:bidi="ar-AE"/>
              </w:rPr>
              <w:t xml:space="preserve"> والستون</w:t>
            </w:r>
          </w:p>
        </w:tc>
        <w:tc>
          <w:tcPr>
            <w:tcW w:w="242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02A8DC" w14:textId="77777777" w:rsidR="00B76EE1" w:rsidRPr="0091056B" w:rsidRDefault="00B76EE1" w:rsidP="000F4BFA">
            <w:pPr>
              <w:bidi/>
              <w:spacing w:after="80"/>
              <w:jc w:val="center"/>
              <w:rPr>
                <w:sz w:val="18"/>
                <w:szCs w:val="18"/>
                <w:rtl/>
                <w:lang w:bidi="ar-SA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SA"/>
              </w:rPr>
              <w:t xml:space="preserve">35% بحلول عام 2020 </w:t>
            </w:r>
          </w:p>
        </w:tc>
      </w:tr>
    </w:tbl>
    <w:p w14:paraId="2183F521" w14:textId="77777777" w:rsidR="00B76EE1" w:rsidRPr="0091056B" w:rsidRDefault="00B76EE1" w:rsidP="00B76EE1">
      <w:pPr>
        <w:pStyle w:val="StyleHeader4Para4Left0Firstline0"/>
        <w:numPr>
          <w:ilvl w:val="0"/>
          <w:numId w:val="0"/>
        </w:numPr>
        <w:bidi/>
        <w:rPr>
          <w:sz w:val="2"/>
          <w:szCs w:val="2"/>
          <w:rtl/>
          <w:lang w:bidi="ar-SA"/>
        </w:rPr>
      </w:pPr>
    </w:p>
    <w:tbl>
      <w:tblPr>
        <w:bidiVisual/>
        <w:tblW w:w="10945" w:type="dxa"/>
        <w:tblInd w:w="-70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036"/>
        <w:gridCol w:w="3333"/>
        <w:gridCol w:w="3576"/>
      </w:tblGrid>
      <w:tr w:rsidR="00B76EE1" w:rsidRPr="0091056B" w14:paraId="5BADBE78" w14:textId="77777777" w:rsidTr="00B35448">
        <w:trPr>
          <w:trHeight w:val="240"/>
        </w:trPr>
        <w:tc>
          <w:tcPr>
            <w:tcW w:w="403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E5FAA5C" w14:textId="5A5C1112" w:rsidR="00B76EE1" w:rsidRPr="0091056B" w:rsidRDefault="00B76EE1" w:rsidP="000F4BFA">
            <w:pPr>
              <w:bidi/>
              <w:spacing w:after="60"/>
              <w:jc w:val="left"/>
              <w:rPr>
                <w:bCs/>
                <w:sz w:val="18"/>
                <w:szCs w:val="18"/>
                <w:lang w:bidi="ar-SA"/>
              </w:rPr>
            </w:pP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(</w:t>
            </w:r>
            <w:r w:rsidR="0031385A"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2</w:t>
            </w: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) أحدث بيانات المادة 7</w:t>
            </w:r>
            <w:r w:rsidR="00AD7BC1"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91056B">
              <w:rPr>
                <w:rFonts w:hint="cs"/>
                <w:bCs/>
                <w:sz w:val="18"/>
                <w:szCs w:val="18"/>
                <w:rtl/>
                <w:lang w:bidi="ar-SA"/>
              </w:rPr>
              <w:t>(المرفق ج</w:t>
            </w:r>
            <w:r w:rsidR="0031385A" w:rsidRPr="0091056B">
              <w:rPr>
                <w:rFonts w:hint="cs"/>
                <w:bCs/>
                <w:sz w:val="18"/>
                <w:szCs w:val="18"/>
                <w:rtl/>
                <w:lang w:bidi="ar-SA"/>
              </w:rPr>
              <w:t>يم،</w:t>
            </w:r>
            <w:r w:rsidRPr="0091056B">
              <w:rPr>
                <w:rFonts w:hint="cs"/>
                <w:bCs/>
                <w:sz w:val="18"/>
                <w:szCs w:val="18"/>
                <w:rtl/>
                <w:lang w:bidi="ar-SA"/>
              </w:rPr>
              <w:t xml:space="preserve"> الفئة الأولى)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7176E2E" w14:textId="5F72E3DD" w:rsidR="00B76EE1" w:rsidRPr="0091056B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SA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 xml:space="preserve">السنة: </w:t>
            </w:r>
            <w:r w:rsidR="004B4A52" w:rsidRPr="0091056B">
              <w:rPr>
                <w:rFonts w:hint="cs"/>
                <w:sz w:val="18"/>
                <w:szCs w:val="18"/>
                <w:rtl/>
                <w:lang w:bidi="ar-EG"/>
              </w:rPr>
              <w:t>2018</w:t>
            </w:r>
          </w:p>
        </w:tc>
        <w:tc>
          <w:tcPr>
            <w:tcW w:w="35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8EA9D9E" w14:textId="6C0F743A" w:rsidR="00B76EE1" w:rsidRPr="0091056B" w:rsidRDefault="0070288D" w:rsidP="000F4BFA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>
              <w:rPr>
                <w:rFonts w:hint="cs"/>
                <w:w w:val="98"/>
                <w:sz w:val="18"/>
                <w:szCs w:val="18"/>
                <w:rtl/>
              </w:rPr>
              <w:t>3.37</w:t>
            </w:r>
            <w:r w:rsidR="00AD7BC1" w:rsidRPr="0091056B">
              <w:rPr>
                <w:w w:val="98"/>
                <w:sz w:val="18"/>
                <w:szCs w:val="18"/>
                <w:rtl/>
              </w:rPr>
              <w:t xml:space="preserve"> </w:t>
            </w:r>
            <w:r w:rsidR="00B76EE1" w:rsidRPr="0091056B">
              <w:rPr>
                <w:rFonts w:hint="cs"/>
                <w:sz w:val="18"/>
                <w:szCs w:val="18"/>
                <w:rtl/>
                <w:lang w:bidi="ar-AE"/>
              </w:rPr>
              <w:t>(طن من قدرات استنفاد الأوزون)</w:t>
            </w:r>
          </w:p>
        </w:tc>
      </w:tr>
    </w:tbl>
    <w:p w14:paraId="3370D60A" w14:textId="77777777" w:rsidR="00B76EE1" w:rsidRPr="0091056B" w:rsidRDefault="00B76EE1" w:rsidP="00B76EE1">
      <w:pPr>
        <w:pStyle w:val="StyleHeader4Para4Left0Firstline0"/>
        <w:numPr>
          <w:ilvl w:val="0"/>
          <w:numId w:val="0"/>
        </w:numPr>
        <w:bidi/>
        <w:jc w:val="center"/>
        <w:rPr>
          <w:sz w:val="2"/>
          <w:szCs w:val="2"/>
          <w:rtl/>
          <w:lang w:bidi="ar-SA"/>
        </w:rPr>
      </w:pPr>
    </w:p>
    <w:tbl>
      <w:tblPr>
        <w:bidiVisual/>
        <w:tblW w:w="10978" w:type="dxa"/>
        <w:tblInd w:w="-70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27"/>
        <w:gridCol w:w="1170"/>
        <w:gridCol w:w="810"/>
        <w:gridCol w:w="810"/>
        <w:gridCol w:w="630"/>
        <w:gridCol w:w="720"/>
        <w:gridCol w:w="796"/>
        <w:gridCol w:w="648"/>
        <w:gridCol w:w="990"/>
        <w:gridCol w:w="1618"/>
      </w:tblGrid>
      <w:tr w:rsidR="00B76EE1" w:rsidRPr="0091056B" w14:paraId="25D6AE2C" w14:textId="77777777" w:rsidTr="00B35448">
        <w:trPr>
          <w:trHeight w:hRule="exact" w:val="240"/>
        </w:trPr>
        <w:tc>
          <w:tcPr>
            <w:tcW w:w="6926" w:type="dxa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AD00C50" w14:textId="05AE49F6" w:rsidR="00B76EE1" w:rsidRPr="0091056B" w:rsidRDefault="00B76EE1" w:rsidP="000F4BFA">
            <w:pPr>
              <w:bidi/>
              <w:spacing w:after="60"/>
              <w:jc w:val="left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>(</w:t>
            </w:r>
            <w:r w:rsidR="0031385A" w:rsidRPr="0091056B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>3</w:t>
            </w:r>
            <w:r w:rsidRPr="0091056B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 xml:space="preserve">) أحدث البيانات القطاعية للبرنامج القطري (طن من </w:t>
            </w:r>
            <w:r w:rsidR="0025708F" w:rsidRPr="0091056B">
              <w:rPr>
                <w:rFonts w:asciiTheme="majorBidi" w:hAnsiTheme="majorBidi"/>
                <w:bCs/>
                <w:sz w:val="18"/>
                <w:szCs w:val="18"/>
                <w:rtl/>
                <w:lang w:bidi="ar-AE"/>
              </w:rPr>
              <w:t>قدرات استنفاد الأوزون</w:t>
            </w:r>
            <w:r w:rsidRPr="0091056B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4052" w:type="dxa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A7501E5" w14:textId="6E21C43A" w:rsidR="00B76EE1" w:rsidRPr="0091056B" w:rsidRDefault="00B76EE1" w:rsidP="00AC6303">
            <w:pPr>
              <w:bidi/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</w:pPr>
            <w:r w:rsidRPr="0091056B">
              <w:rPr>
                <w:rFonts w:asciiTheme="majorBidi" w:hAnsiTheme="majorBidi" w:cstheme="majorBidi"/>
                <w:bCs/>
                <w:sz w:val="18"/>
                <w:szCs w:val="18"/>
                <w:rtl/>
                <w:lang w:bidi="ar-AE"/>
              </w:rPr>
              <w:t>السنة:</w:t>
            </w:r>
            <w:r w:rsidRPr="0091056B">
              <w:rPr>
                <w:rFonts w:asciiTheme="majorBidi" w:hAnsiTheme="majorBidi" w:cstheme="majorBidi"/>
                <w:b/>
                <w:sz w:val="18"/>
                <w:szCs w:val="18"/>
                <w:rtl/>
                <w:lang w:bidi="ar-AE"/>
              </w:rPr>
              <w:t xml:space="preserve"> </w:t>
            </w:r>
            <w:r w:rsidR="0070288D"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2019</w:t>
            </w:r>
          </w:p>
        </w:tc>
      </w:tr>
      <w:tr w:rsidR="00B76EE1" w:rsidRPr="0091056B" w14:paraId="687AD346" w14:textId="77777777" w:rsidTr="00B35448">
        <w:trPr>
          <w:trHeight w:hRule="exact" w:val="595"/>
        </w:trPr>
        <w:tc>
          <w:tcPr>
            <w:tcW w:w="2786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7E48AC1" w14:textId="33194E0E" w:rsidR="00B76EE1" w:rsidRPr="0091056B" w:rsidRDefault="0031385A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المادة الكيميائية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5ABCD80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الأيروصولات</w:t>
            </w: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F79AF7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الرغاوى</w:t>
            </w: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800CC0C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مكافحة الحريق</w:t>
            </w:r>
          </w:p>
        </w:tc>
        <w:tc>
          <w:tcPr>
            <w:tcW w:w="1350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1A0CBCA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التبريد</w:t>
            </w:r>
          </w:p>
        </w:tc>
        <w:tc>
          <w:tcPr>
            <w:tcW w:w="7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B6DFA5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المذيبات</w:t>
            </w:r>
          </w:p>
        </w:tc>
        <w:tc>
          <w:tcPr>
            <w:tcW w:w="6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2AE9FEC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عامل تصنيع</w:t>
            </w:r>
          </w:p>
        </w:tc>
        <w:tc>
          <w:tcPr>
            <w:tcW w:w="9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39F89F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الاستخدامات المعملية</w:t>
            </w:r>
          </w:p>
        </w:tc>
        <w:tc>
          <w:tcPr>
            <w:tcW w:w="16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B03EE6F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 xml:space="preserve">إجمالي </w:t>
            </w:r>
          </w:p>
          <w:p w14:paraId="60DF1022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استهلاك القطاع</w:t>
            </w:r>
          </w:p>
        </w:tc>
      </w:tr>
      <w:tr w:rsidR="00B76EE1" w:rsidRPr="0091056B" w14:paraId="26FF4F0A" w14:textId="77777777" w:rsidTr="00B35448">
        <w:trPr>
          <w:trHeight w:hRule="exact" w:val="240"/>
        </w:trPr>
        <w:tc>
          <w:tcPr>
            <w:tcW w:w="5576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B0805FC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DDA816C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6"/>
                <w:szCs w:val="16"/>
                <w:rtl/>
                <w:lang w:bidi="ar-AE"/>
              </w:rPr>
              <w:t>التصنيع</w:t>
            </w:r>
          </w:p>
        </w:tc>
        <w:tc>
          <w:tcPr>
            <w:tcW w:w="72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2A3BCCA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6"/>
                <w:szCs w:val="16"/>
                <w:rtl/>
                <w:lang w:bidi="ar-AE"/>
              </w:rPr>
              <w:t>الخدمة</w:t>
            </w:r>
          </w:p>
        </w:tc>
        <w:tc>
          <w:tcPr>
            <w:tcW w:w="4052" w:type="dxa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E8E5FD6" w14:textId="77777777" w:rsidR="00B76EE1" w:rsidRPr="0091056B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35448" w:rsidRPr="0091056B" w14:paraId="0F52DCF0" w14:textId="77777777" w:rsidTr="00B35448">
        <w:trPr>
          <w:trHeight w:hRule="exact" w:val="240"/>
        </w:trPr>
        <w:tc>
          <w:tcPr>
            <w:tcW w:w="275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87F240" w14:textId="1E2775F3" w:rsidR="00B35448" w:rsidRPr="0091056B" w:rsidRDefault="008B2578" w:rsidP="00B35448">
            <w:pPr>
              <w:bidi/>
              <w:spacing w:after="60"/>
              <w:jc w:val="left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</w:t>
            </w:r>
            <w:r w:rsidR="00A76C02"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هيدروكلوروفلوروكربون</w:t>
            </w:r>
            <w:r w:rsidR="00542A00"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-</w:t>
            </w:r>
            <w:r w:rsidR="00B35448" w:rsidRPr="0091056B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22</w:t>
            </w:r>
          </w:p>
        </w:tc>
        <w:tc>
          <w:tcPr>
            <w:tcW w:w="1197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9653CE5" w14:textId="6CE8DBFF" w:rsidR="00B35448" w:rsidRPr="0091056B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BDDE725" w14:textId="04773996" w:rsidR="00B35448" w:rsidRPr="0091056B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F95AFE" w14:textId="2A11B5C6" w:rsidR="00B35448" w:rsidRPr="0091056B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24B955" w14:textId="2798C030" w:rsidR="00B35448" w:rsidRPr="0091056B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AE6E3D8" w14:textId="494B7C5F" w:rsidR="00B35448" w:rsidRPr="0091056B" w:rsidRDefault="0070288D" w:rsidP="00B3544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3.33</w:t>
            </w:r>
          </w:p>
        </w:tc>
        <w:tc>
          <w:tcPr>
            <w:tcW w:w="7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C78A38B" w14:textId="67BD2775" w:rsidR="00B35448" w:rsidRPr="0091056B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</w:tc>
        <w:tc>
          <w:tcPr>
            <w:tcW w:w="6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6BFB9F3" w14:textId="67B361D5" w:rsidR="00B35448" w:rsidRPr="0091056B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44D6902" w14:textId="3C4CC1CB" w:rsidR="00B35448" w:rsidRPr="0091056B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</w:tc>
        <w:tc>
          <w:tcPr>
            <w:tcW w:w="16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C24160" w14:textId="3455A919" w:rsidR="00B35448" w:rsidRPr="0091056B" w:rsidRDefault="0070288D" w:rsidP="00B35448">
            <w:pPr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3.33</w:t>
            </w:r>
          </w:p>
        </w:tc>
      </w:tr>
    </w:tbl>
    <w:p w14:paraId="78F2AD97" w14:textId="77777777" w:rsidR="00B76EE1" w:rsidRPr="0091056B" w:rsidRDefault="00B76EE1" w:rsidP="00B76EE1">
      <w:pPr>
        <w:pStyle w:val="StyleHeader4Para4Left0Firstline0"/>
        <w:numPr>
          <w:ilvl w:val="0"/>
          <w:numId w:val="0"/>
        </w:numPr>
        <w:bidi/>
        <w:jc w:val="center"/>
        <w:rPr>
          <w:sz w:val="2"/>
          <w:szCs w:val="2"/>
          <w:rtl/>
          <w:lang w:bidi="ar-SA"/>
        </w:rPr>
      </w:pPr>
    </w:p>
    <w:tbl>
      <w:tblPr>
        <w:bidiVisual/>
        <w:tblW w:w="11050" w:type="dxa"/>
        <w:tblInd w:w="-78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848"/>
        <w:gridCol w:w="90"/>
        <w:gridCol w:w="771"/>
        <w:gridCol w:w="4269"/>
        <w:gridCol w:w="1072"/>
      </w:tblGrid>
      <w:tr w:rsidR="00B76EE1" w:rsidRPr="0091056B" w14:paraId="7088ECE4" w14:textId="77777777" w:rsidTr="000847CB">
        <w:trPr>
          <w:trHeight w:val="240"/>
        </w:trPr>
        <w:tc>
          <w:tcPr>
            <w:tcW w:w="11050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0FA61DC" w14:textId="3D7C1D04" w:rsidR="00B76EE1" w:rsidRPr="0091056B" w:rsidRDefault="00B76EE1" w:rsidP="000F4BFA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(</w:t>
            </w:r>
            <w:r w:rsidR="0031385A"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4</w:t>
            </w: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 xml:space="preserve">) بيانات الاستهلاك (طن من </w:t>
            </w:r>
            <w:r w:rsidR="0025708F" w:rsidRPr="0091056B">
              <w:rPr>
                <w:bCs/>
                <w:sz w:val="18"/>
                <w:szCs w:val="18"/>
                <w:rtl/>
                <w:lang w:bidi="ar-AE"/>
              </w:rPr>
              <w:t>قدرات استنفاد الأوزون</w:t>
            </w: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B76EE1" w:rsidRPr="0091056B" w14:paraId="70B011F7" w14:textId="77777777" w:rsidTr="000847CB">
        <w:trPr>
          <w:trHeight w:val="240"/>
        </w:trPr>
        <w:tc>
          <w:tcPr>
            <w:tcW w:w="4938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FF4DAF7" w14:textId="1CE1CF6B" w:rsidR="00B76EE1" w:rsidRPr="0091056B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>خط الأساس للفترة 2009 - 2010</w:t>
            </w:r>
            <w:r w:rsidR="00AD7BC1" w:rsidRPr="0091056B">
              <w:rPr>
                <w:rFonts w:hint="cs"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F81248C" w14:textId="0C5E47AD" w:rsidR="00B76EE1" w:rsidRPr="0091056B" w:rsidRDefault="0070288D" w:rsidP="000F4BFA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>
              <w:rPr>
                <w:rFonts w:hint="cs"/>
                <w:sz w:val="18"/>
                <w:szCs w:val="18"/>
                <w:rtl/>
              </w:rPr>
              <w:t>6.1</w:t>
            </w:r>
          </w:p>
        </w:tc>
        <w:tc>
          <w:tcPr>
            <w:tcW w:w="426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8640181" w14:textId="77777777" w:rsidR="00B76EE1" w:rsidRPr="0091056B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>نقطة البداية للتخفيضات المجمعة المستدامة:</w:t>
            </w:r>
          </w:p>
        </w:tc>
        <w:tc>
          <w:tcPr>
            <w:tcW w:w="107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F9A620B" w14:textId="1E9D2DF5" w:rsidR="00B76EE1" w:rsidRPr="0091056B" w:rsidRDefault="0070288D" w:rsidP="000F4BFA">
            <w:pPr>
              <w:bidi/>
              <w:spacing w:after="60"/>
              <w:jc w:val="left"/>
              <w:rPr>
                <w:sz w:val="16"/>
                <w:szCs w:val="16"/>
                <w:rtl/>
                <w:lang w:bidi="ar-SA"/>
              </w:rPr>
            </w:pPr>
            <w:r>
              <w:rPr>
                <w:rFonts w:hint="cs"/>
                <w:sz w:val="18"/>
                <w:szCs w:val="18"/>
                <w:rtl/>
              </w:rPr>
              <w:t>6.1</w:t>
            </w:r>
          </w:p>
        </w:tc>
      </w:tr>
      <w:tr w:rsidR="00B76EE1" w:rsidRPr="0091056B" w14:paraId="0CF46575" w14:textId="77777777" w:rsidTr="000847CB">
        <w:trPr>
          <w:trHeight w:val="240"/>
        </w:trPr>
        <w:tc>
          <w:tcPr>
            <w:tcW w:w="11050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DAE25FF" w14:textId="34B9A287" w:rsidR="00B76EE1" w:rsidRPr="0091056B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 xml:space="preserve">الاستهلاك المؤهل للتمويل (طن من </w:t>
            </w:r>
            <w:r w:rsidR="0025708F" w:rsidRPr="0091056B">
              <w:rPr>
                <w:bCs/>
                <w:sz w:val="18"/>
                <w:szCs w:val="18"/>
                <w:rtl/>
                <w:lang w:bidi="ar-AE"/>
              </w:rPr>
              <w:t>قدرات استنفاد الأوزون</w:t>
            </w: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B76EE1" w:rsidRPr="0091056B" w14:paraId="2053ABF2" w14:textId="77777777" w:rsidTr="000847CB">
        <w:trPr>
          <w:trHeight w:val="240"/>
        </w:trPr>
        <w:tc>
          <w:tcPr>
            <w:tcW w:w="48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6E4E75D" w14:textId="77777777" w:rsidR="00B76EE1" w:rsidRPr="0091056B" w:rsidRDefault="00B76EE1" w:rsidP="00F01017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>الموافق عليه بالفعل:</w:t>
            </w:r>
          </w:p>
        </w:tc>
        <w:tc>
          <w:tcPr>
            <w:tcW w:w="861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68C948E" w14:textId="291290D2" w:rsidR="00B76EE1" w:rsidRPr="0091056B" w:rsidRDefault="0070288D" w:rsidP="000F4BFA">
            <w:pPr>
              <w:bidi/>
              <w:spacing w:after="60"/>
              <w:jc w:val="left"/>
              <w:rPr>
                <w:sz w:val="18"/>
                <w:szCs w:val="18"/>
                <w:rtl/>
                <w:lang w:val="en-US" w:bidi="ar-SA"/>
              </w:rPr>
            </w:pPr>
            <w:r>
              <w:rPr>
                <w:rFonts w:hint="cs"/>
                <w:sz w:val="18"/>
                <w:szCs w:val="18"/>
                <w:rtl/>
              </w:rPr>
              <w:t>2.1</w:t>
            </w:r>
          </w:p>
        </w:tc>
        <w:tc>
          <w:tcPr>
            <w:tcW w:w="426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2BE726" w14:textId="77777777" w:rsidR="00B76EE1" w:rsidRPr="0091056B" w:rsidRDefault="00B76EE1" w:rsidP="000F4BFA">
            <w:pPr>
              <w:bidi/>
              <w:spacing w:after="60"/>
              <w:jc w:val="center"/>
              <w:rPr>
                <w:sz w:val="18"/>
                <w:szCs w:val="18"/>
                <w:lang w:bidi="ar-EG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>المتبقي:</w:t>
            </w:r>
          </w:p>
        </w:tc>
        <w:tc>
          <w:tcPr>
            <w:tcW w:w="107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14F754C" w14:textId="483B6FD0" w:rsidR="00B76EE1" w:rsidRPr="0091056B" w:rsidRDefault="0070288D" w:rsidP="000F4BFA">
            <w:pPr>
              <w:bidi/>
              <w:spacing w:after="60"/>
              <w:jc w:val="left"/>
              <w:rPr>
                <w:sz w:val="16"/>
                <w:szCs w:val="16"/>
                <w:rtl/>
                <w:lang w:bidi="ar-SA"/>
              </w:rPr>
            </w:pPr>
            <w:r>
              <w:rPr>
                <w:rFonts w:hint="cs"/>
                <w:sz w:val="18"/>
                <w:szCs w:val="18"/>
                <w:rtl/>
              </w:rPr>
              <w:t>3.9</w:t>
            </w:r>
          </w:p>
        </w:tc>
      </w:tr>
    </w:tbl>
    <w:p w14:paraId="44F81365" w14:textId="77777777" w:rsidR="00B76EE1" w:rsidRPr="0091056B" w:rsidRDefault="00B76EE1" w:rsidP="00B76EE1">
      <w:pPr>
        <w:pStyle w:val="StyleHeader4Para4Left0Firstline0"/>
        <w:numPr>
          <w:ilvl w:val="0"/>
          <w:numId w:val="0"/>
        </w:numPr>
        <w:bidi/>
        <w:jc w:val="center"/>
        <w:rPr>
          <w:sz w:val="2"/>
          <w:szCs w:val="2"/>
          <w:rtl/>
          <w:lang w:bidi="ar-SA"/>
        </w:rPr>
      </w:pPr>
    </w:p>
    <w:tbl>
      <w:tblPr>
        <w:bidiVisual/>
        <w:tblW w:w="10990" w:type="dxa"/>
        <w:tblInd w:w="-773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3981"/>
        <w:gridCol w:w="5048"/>
      </w:tblGrid>
      <w:tr w:rsidR="0070288D" w:rsidRPr="0091056B" w14:paraId="7F9B944E" w14:textId="77777777" w:rsidTr="00BC713F">
        <w:trPr>
          <w:trHeight w:val="240"/>
        </w:trPr>
        <w:tc>
          <w:tcPr>
            <w:tcW w:w="5942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C0CD12B" w14:textId="6C3B1257" w:rsidR="0070288D" w:rsidRPr="0091056B" w:rsidRDefault="0070288D" w:rsidP="000F4BFA">
            <w:pPr>
              <w:bidi/>
              <w:spacing w:after="60"/>
              <w:jc w:val="left"/>
              <w:rPr>
                <w:sz w:val="18"/>
                <w:szCs w:val="18"/>
                <w:lang w:bidi="ar-SA"/>
              </w:rPr>
            </w:pPr>
            <w:r w:rsidRPr="0091056B">
              <w:rPr>
                <w:rFonts w:hint="cs"/>
                <w:bCs/>
                <w:sz w:val="18"/>
                <w:szCs w:val="18"/>
                <w:rtl/>
                <w:lang w:bidi="ar-AE"/>
              </w:rPr>
              <w:t>(5) خطة الأعمال</w:t>
            </w:r>
          </w:p>
        </w:tc>
        <w:tc>
          <w:tcPr>
            <w:tcW w:w="50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440C20A" w14:textId="77777777" w:rsidR="0070288D" w:rsidRPr="0091056B" w:rsidRDefault="0070288D" w:rsidP="000F4BFA">
            <w:pPr>
              <w:bidi/>
              <w:spacing w:after="60"/>
              <w:jc w:val="center"/>
              <w:rPr>
                <w:b/>
                <w:sz w:val="18"/>
                <w:szCs w:val="18"/>
                <w:rtl/>
                <w:lang w:bidi="ar-SA"/>
              </w:rPr>
            </w:pPr>
            <w:r w:rsidRPr="0091056B">
              <w:rPr>
                <w:b/>
                <w:sz w:val="18"/>
                <w:szCs w:val="18"/>
                <w:lang w:bidi="ar-SA"/>
              </w:rPr>
              <w:t>2020</w:t>
            </w:r>
          </w:p>
        </w:tc>
      </w:tr>
      <w:tr w:rsidR="0070288D" w:rsidRPr="0091056B" w14:paraId="46887EA6" w14:textId="77777777" w:rsidTr="00BC713F">
        <w:trPr>
          <w:trHeight w:val="123"/>
        </w:trPr>
        <w:tc>
          <w:tcPr>
            <w:tcW w:w="1961" w:type="dxa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E9570A5" w14:textId="542BA703" w:rsidR="0070288D" w:rsidRPr="0091056B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>
              <w:rPr>
                <w:rFonts w:hint="cs"/>
                <w:sz w:val="18"/>
                <w:szCs w:val="18"/>
                <w:rtl/>
                <w:lang w:bidi="ar-AE"/>
              </w:rPr>
              <w:t>اليونيب</w:t>
            </w:r>
          </w:p>
        </w:tc>
        <w:tc>
          <w:tcPr>
            <w:tcW w:w="39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60F2A9B" w14:textId="68DFD0DB" w:rsidR="0070288D" w:rsidRPr="0091056B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 xml:space="preserve">إزالة المواد المستنفذة للأوزون (طن من </w:t>
            </w:r>
            <w:r w:rsidRPr="0091056B">
              <w:rPr>
                <w:sz w:val="18"/>
                <w:szCs w:val="18"/>
                <w:rtl/>
                <w:lang w:bidi="ar-AE"/>
              </w:rPr>
              <w:t>قدرات استنفاد الأوزون</w:t>
            </w: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50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FCC499" w14:textId="561B89E1" w:rsidR="0070288D" w:rsidRPr="0091056B" w:rsidRDefault="0070288D" w:rsidP="0070288D">
            <w:pPr>
              <w:bidi/>
              <w:spacing w:after="60"/>
              <w:jc w:val="right"/>
              <w:rPr>
                <w:sz w:val="18"/>
                <w:lang w:val="en-CA"/>
              </w:rPr>
            </w:pPr>
            <w:r w:rsidRPr="00B44CC1">
              <w:rPr>
                <w:sz w:val="18"/>
                <w:lang w:val="en-CA"/>
              </w:rPr>
              <w:t>0.17</w:t>
            </w:r>
          </w:p>
        </w:tc>
      </w:tr>
      <w:tr w:rsidR="0070288D" w:rsidRPr="0091056B" w14:paraId="4EDBCBBE" w14:textId="77777777" w:rsidTr="00BC713F">
        <w:trPr>
          <w:trHeight w:val="123"/>
        </w:trPr>
        <w:tc>
          <w:tcPr>
            <w:tcW w:w="1961" w:type="dxa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7D6F8922" w14:textId="77777777" w:rsidR="0070288D" w:rsidRPr="0091056B" w:rsidRDefault="0070288D" w:rsidP="0070288D">
            <w:pPr>
              <w:jc w:val="left"/>
              <w:rPr>
                <w:sz w:val="18"/>
                <w:szCs w:val="18"/>
                <w:lang w:bidi="ar-SA"/>
              </w:rPr>
            </w:pPr>
          </w:p>
        </w:tc>
        <w:tc>
          <w:tcPr>
            <w:tcW w:w="39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ECCD98" w14:textId="77777777" w:rsidR="0070288D" w:rsidRPr="0091056B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>التمويل (دولار أمريكي)</w:t>
            </w:r>
          </w:p>
        </w:tc>
        <w:tc>
          <w:tcPr>
            <w:tcW w:w="50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095D22" w14:textId="0DAD228B" w:rsidR="0070288D" w:rsidRPr="0091056B" w:rsidRDefault="0070288D" w:rsidP="0070288D">
            <w:pPr>
              <w:bidi/>
              <w:spacing w:after="60"/>
              <w:jc w:val="right"/>
              <w:rPr>
                <w:sz w:val="18"/>
                <w:lang w:val="en-CA"/>
              </w:rPr>
            </w:pPr>
            <w:r w:rsidRPr="00B44CC1">
              <w:rPr>
                <w:sz w:val="18"/>
                <w:lang w:val="en-CA"/>
              </w:rPr>
              <w:t>28,815</w:t>
            </w:r>
          </w:p>
        </w:tc>
      </w:tr>
      <w:tr w:rsidR="0070288D" w:rsidRPr="0091056B" w14:paraId="7DA87BF5" w14:textId="77777777" w:rsidTr="00BC713F">
        <w:trPr>
          <w:trHeight w:val="123"/>
        </w:trPr>
        <w:tc>
          <w:tcPr>
            <w:tcW w:w="1961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vAlign w:val="center"/>
          </w:tcPr>
          <w:p w14:paraId="727AE624" w14:textId="082BA9A3" w:rsidR="0070288D" w:rsidRPr="0091056B" w:rsidRDefault="00BC713F" w:rsidP="0070288D">
            <w:pPr>
              <w:bidi/>
              <w:jc w:val="left"/>
              <w:rPr>
                <w:sz w:val="18"/>
                <w:szCs w:val="18"/>
                <w:lang w:bidi="ar-SA"/>
              </w:rPr>
            </w:pPr>
            <w:r>
              <w:rPr>
                <w:rFonts w:hint="cs"/>
                <w:sz w:val="18"/>
                <w:szCs w:val="18"/>
                <w:rtl/>
                <w:lang w:bidi="ar-SA"/>
              </w:rPr>
              <w:t>اليوئنديبي</w:t>
            </w:r>
          </w:p>
        </w:tc>
        <w:tc>
          <w:tcPr>
            <w:tcW w:w="39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FDBD801" w14:textId="2E2A67A3" w:rsidR="0070288D" w:rsidRPr="0091056B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rtl/>
                <w:lang w:bidi="ar-AE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 xml:space="preserve">إزالة المواد المستنفذة للأوزون (طن من </w:t>
            </w:r>
            <w:r w:rsidRPr="0091056B">
              <w:rPr>
                <w:sz w:val="18"/>
                <w:szCs w:val="18"/>
                <w:rtl/>
                <w:lang w:bidi="ar-AE"/>
              </w:rPr>
              <w:t>قدرات استنفاد الأوزون</w:t>
            </w: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50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FA91FA" w14:textId="5B6E7668" w:rsidR="0070288D" w:rsidRPr="0091056B" w:rsidRDefault="0070288D" w:rsidP="0070288D">
            <w:pPr>
              <w:bidi/>
              <w:spacing w:after="60"/>
              <w:jc w:val="right"/>
              <w:rPr>
                <w:sz w:val="18"/>
                <w:szCs w:val="18"/>
              </w:rPr>
            </w:pPr>
            <w:r w:rsidRPr="00B44CC1">
              <w:rPr>
                <w:sz w:val="18"/>
                <w:lang w:val="en-CA"/>
              </w:rPr>
              <w:t>0.04</w:t>
            </w:r>
          </w:p>
        </w:tc>
      </w:tr>
      <w:tr w:rsidR="0070288D" w:rsidRPr="0091056B" w14:paraId="7E6B709F" w14:textId="77777777" w:rsidTr="00BC713F">
        <w:trPr>
          <w:trHeight w:val="123"/>
        </w:trPr>
        <w:tc>
          <w:tcPr>
            <w:tcW w:w="1961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47F99937" w14:textId="77777777" w:rsidR="0070288D" w:rsidRPr="0091056B" w:rsidRDefault="0070288D" w:rsidP="0070288D">
            <w:pPr>
              <w:jc w:val="left"/>
              <w:rPr>
                <w:sz w:val="18"/>
                <w:szCs w:val="18"/>
                <w:lang w:bidi="ar-SA"/>
              </w:rPr>
            </w:pPr>
          </w:p>
        </w:tc>
        <w:tc>
          <w:tcPr>
            <w:tcW w:w="39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77C060" w14:textId="2BD6B73A" w:rsidR="0070288D" w:rsidRPr="0091056B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rtl/>
                <w:lang w:bidi="ar-AE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AE"/>
              </w:rPr>
              <w:t>التمويل (دولار أمريكي)</w:t>
            </w:r>
          </w:p>
        </w:tc>
        <w:tc>
          <w:tcPr>
            <w:tcW w:w="50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61C0436" w14:textId="0FA8C8F8" w:rsidR="0070288D" w:rsidRPr="0091056B" w:rsidRDefault="0070288D" w:rsidP="0070288D">
            <w:pPr>
              <w:bidi/>
              <w:spacing w:after="60"/>
              <w:jc w:val="right"/>
              <w:rPr>
                <w:sz w:val="18"/>
                <w:szCs w:val="18"/>
              </w:rPr>
            </w:pPr>
            <w:r w:rsidRPr="00B44CC1">
              <w:rPr>
                <w:sz w:val="18"/>
                <w:lang w:val="en-CA"/>
              </w:rPr>
              <w:t>7,194</w:t>
            </w:r>
          </w:p>
        </w:tc>
      </w:tr>
    </w:tbl>
    <w:p w14:paraId="496C349E" w14:textId="572B6385" w:rsidR="00AC6303" w:rsidRPr="0091056B" w:rsidRDefault="00AC6303" w:rsidP="00AC6303">
      <w:pPr>
        <w:pStyle w:val="StyleHeader4Para4Left0Firstline0"/>
        <w:numPr>
          <w:ilvl w:val="0"/>
          <w:numId w:val="0"/>
        </w:numPr>
        <w:bidi/>
        <w:jc w:val="center"/>
        <w:rPr>
          <w:sz w:val="2"/>
          <w:szCs w:val="2"/>
          <w:rtl/>
          <w:lang w:bidi="ar-SA"/>
        </w:rPr>
      </w:pPr>
    </w:p>
    <w:tbl>
      <w:tblPr>
        <w:tblStyle w:val="TableGrid"/>
        <w:bidiVisual/>
        <w:tblW w:w="10974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799"/>
        <w:gridCol w:w="800"/>
        <w:gridCol w:w="816"/>
        <w:gridCol w:w="816"/>
        <w:gridCol w:w="816"/>
        <w:gridCol w:w="817"/>
        <w:gridCol w:w="816"/>
        <w:gridCol w:w="816"/>
        <w:gridCol w:w="817"/>
        <w:gridCol w:w="816"/>
        <w:gridCol w:w="816"/>
        <w:gridCol w:w="817"/>
      </w:tblGrid>
      <w:tr w:rsidR="0070288D" w:rsidRPr="00BC713F" w14:paraId="234D6EAD" w14:textId="77777777" w:rsidTr="0070288D">
        <w:trPr>
          <w:jc w:val="center"/>
        </w:trPr>
        <w:tc>
          <w:tcPr>
            <w:tcW w:w="2811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335D5E" w14:textId="70DCE3FB" w:rsidR="0070288D" w:rsidRPr="00BC713F" w:rsidRDefault="0070288D" w:rsidP="00AC6303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BC71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SA"/>
              </w:rPr>
              <w:t>(6)</w:t>
            </w:r>
            <w:r w:rsidRPr="00BC71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  <w:t xml:space="preserve"> بيانات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B18332" w14:textId="77777777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b/>
                <w:sz w:val="18"/>
                <w:szCs w:val="18"/>
                <w:lang w:val="en-CA"/>
              </w:rPr>
              <w:t>2012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C02E2CA" w14:textId="77777777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b/>
                <w:sz w:val="18"/>
                <w:szCs w:val="18"/>
                <w:lang w:val="en-CA"/>
              </w:rPr>
              <w:t>2013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5C3401D" w14:textId="77777777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b/>
                <w:sz w:val="18"/>
                <w:szCs w:val="18"/>
                <w:lang w:val="en-CA"/>
              </w:rPr>
              <w:t>2014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E7F857B" w14:textId="77777777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b/>
                <w:sz w:val="18"/>
                <w:szCs w:val="18"/>
                <w:lang w:val="en-CA"/>
              </w:rPr>
              <w:t>2015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D309D92" w14:textId="77777777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b/>
                <w:sz w:val="18"/>
                <w:szCs w:val="18"/>
                <w:lang w:val="en-CA"/>
              </w:rPr>
              <w:t>2016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D19B45F" w14:textId="77777777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b/>
                <w:sz w:val="18"/>
                <w:szCs w:val="18"/>
                <w:lang w:val="en-CA"/>
              </w:rPr>
              <w:t>2017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E295B2F" w14:textId="77777777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b/>
                <w:sz w:val="18"/>
                <w:szCs w:val="18"/>
                <w:lang w:val="en-CA"/>
              </w:rPr>
              <w:t>2018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39BD62C" w14:textId="77777777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b/>
                <w:sz w:val="18"/>
                <w:szCs w:val="18"/>
                <w:lang w:val="en-CA"/>
              </w:rPr>
              <w:t>2019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C73FD07" w14:textId="77777777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b/>
                <w:sz w:val="18"/>
                <w:szCs w:val="18"/>
                <w:lang w:val="en-CA"/>
              </w:rPr>
              <w:t>2020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58BE9B02" w14:textId="7D26CE1F" w:rsidR="0070288D" w:rsidRPr="00BC713F" w:rsidRDefault="0070288D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المجموع </w:t>
            </w:r>
          </w:p>
        </w:tc>
      </w:tr>
      <w:tr w:rsidR="0070288D" w:rsidRPr="00BC713F" w14:paraId="6950A46E" w14:textId="77777777" w:rsidTr="0070288D">
        <w:trPr>
          <w:jc w:val="center"/>
        </w:trPr>
        <w:tc>
          <w:tcPr>
            <w:tcW w:w="2811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C9B993E" w14:textId="6CE7F091" w:rsidR="0070288D" w:rsidRPr="00BC713F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حدود الاستهلاك في بروتوكول مونتريال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4DB41B00" w14:textId="645A58B7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17CA6BF" w14:textId="3338DB5F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6.10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6159565" w14:textId="0DFE7117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6.10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51143BF" w14:textId="7909DA93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260BA32" w14:textId="1FCC3317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3D3F8C5" w14:textId="1EC7B36B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FB408E" w14:textId="63980EA2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2E8811F" w14:textId="65C8C02C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CAE4DB6" w14:textId="361BE969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3.96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75E83BF2" w14:textId="2945E4FB" w:rsidR="0070288D" w:rsidRPr="00BC713F" w:rsidRDefault="0070288D" w:rsidP="0070288D">
            <w:pPr>
              <w:bidi/>
              <w:spacing w:after="60"/>
              <w:jc w:val="center"/>
              <w:rPr>
                <w:sz w:val="18"/>
                <w:szCs w:val="18"/>
                <w:lang w:val="en-CA"/>
              </w:rPr>
            </w:pPr>
            <w:r w:rsidRPr="00BC713F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</w:tr>
      <w:tr w:rsidR="0070288D" w:rsidRPr="00BC713F" w14:paraId="54DF444D" w14:textId="77777777" w:rsidTr="0070288D">
        <w:trPr>
          <w:jc w:val="center"/>
        </w:trPr>
        <w:tc>
          <w:tcPr>
            <w:tcW w:w="2811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55C0F0FE" w14:textId="6ADC20B1" w:rsidR="0070288D" w:rsidRPr="00BC713F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 xml:space="preserve">الحد الأقصى للاستهلاك المسموح به (طن من </w:t>
            </w:r>
            <w:r w:rsidRPr="00BC713F">
              <w:rPr>
                <w:rFonts w:asciiTheme="majorBidi" w:hAnsiTheme="majorBidi"/>
                <w:sz w:val="18"/>
                <w:szCs w:val="18"/>
                <w:rtl/>
                <w:lang w:bidi="ar-SA"/>
              </w:rPr>
              <w:t>قدرات استنفاد الأوزون</w:t>
            </w:r>
            <w:r w:rsidRPr="00BC713F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462F0812" w14:textId="1E5DE3E7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5556D7D" w14:textId="1D714BF3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6.10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560AD0" w14:textId="007C48F1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6.10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E97C18" w14:textId="13D766E0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C4A76D7" w14:textId="110ABE22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BDF2F1" w14:textId="2757D9BB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51DE36A" w14:textId="2EAB145B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6AA2782" w14:textId="3DCEE5F0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5.49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BA8370" w14:textId="5B612314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3.96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66513807" w14:textId="1521AF4C" w:rsidR="0070288D" w:rsidRPr="00BC713F" w:rsidRDefault="0070288D" w:rsidP="0070288D">
            <w:pPr>
              <w:bidi/>
              <w:spacing w:after="60"/>
              <w:jc w:val="center"/>
              <w:rPr>
                <w:sz w:val="18"/>
                <w:szCs w:val="18"/>
                <w:lang w:val="en-CA"/>
              </w:rPr>
            </w:pPr>
            <w:r w:rsidRPr="00BC713F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</w:tr>
      <w:tr w:rsidR="00F25691" w:rsidRPr="00BC713F" w14:paraId="70DCE61C" w14:textId="77777777" w:rsidTr="0070288D">
        <w:trPr>
          <w:jc w:val="center"/>
        </w:trPr>
        <w:tc>
          <w:tcPr>
            <w:tcW w:w="1212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144C1D0F" w14:textId="054632FC" w:rsidR="00F25691" w:rsidRPr="00BC713F" w:rsidRDefault="00F25691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التمويل الموافق عليه (دولار أمريكي)</w:t>
            </w:r>
          </w:p>
        </w:tc>
        <w:tc>
          <w:tcPr>
            <w:tcW w:w="799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4047C704" w14:textId="6143C4B2" w:rsidR="00F25691" w:rsidRPr="00BC713F" w:rsidRDefault="00F25691" w:rsidP="0070288D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</w:pPr>
            <w:r w:rsidRPr="00BC713F">
              <w:rPr>
                <w:rFonts w:asciiTheme="majorBidi" w:hAnsiTheme="majorBidi" w:cstheme="majorBidi" w:hint="cs"/>
                <w:sz w:val="18"/>
                <w:szCs w:val="18"/>
                <w:rtl/>
                <w:lang w:bidi="ar-SA"/>
              </w:rPr>
              <w:t>اليوئنديبي</w:t>
            </w:r>
          </w:p>
          <w:p w14:paraId="47038F2E" w14:textId="711EA90A" w:rsidR="00F25691" w:rsidRPr="00BC713F" w:rsidRDefault="00F25691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E98C388" w14:textId="030CEC05" w:rsidR="00F25691" w:rsidRPr="00BC713F" w:rsidRDefault="00F25691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تكاليف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4A6CBD5" w14:textId="27DEC503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52,800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DE69A07" w14:textId="237F607F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2AFBB63" w14:textId="3601B42E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B48B53" w14:textId="53663C49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39,600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B51B823" w14:textId="32FEA819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911C70C" w14:textId="4796B3E0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A0DD0E8" w14:textId="64EB6707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33,000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F141AF0" w14:textId="632D4B9D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15A4E0A" w14:textId="22B958DC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6,600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070C25B" w14:textId="03C14FA9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132,000</w:t>
            </w:r>
          </w:p>
        </w:tc>
      </w:tr>
      <w:tr w:rsidR="00F25691" w:rsidRPr="00BC713F" w14:paraId="36F654E0" w14:textId="77777777" w:rsidTr="00F25691">
        <w:trPr>
          <w:jc w:val="center"/>
        </w:trPr>
        <w:tc>
          <w:tcPr>
            <w:tcW w:w="1212" w:type="dxa"/>
            <w:vMerge/>
            <w:tcBorders>
              <w:left w:val="single" w:sz="4" w:space="0" w:color="666699"/>
              <w:right w:val="single" w:sz="4" w:space="0" w:color="666699"/>
            </w:tcBorders>
            <w:hideMark/>
          </w:tcPr>
          <w:p w14:paraId="6574C432" w14:textId="77777777" w:rsidR="00F25691" w:rsidRPr="00BC713F" w:rsidRDefault="00F25691" w:rsidP="0070288D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799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B978E1A" w14:textId="77777777" w:rsidR="00F25691" w:rsidRPr="00BC713F" w:rsidRDefault="00F25691" w:rsidP="0070288D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033506B" w14:textId="6EB68137" w:rsidR="00F25691" w:rsidRPr="00BC713F" w:rsidRDefault="00F25691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</w:rPr>
              <w:t>تكاليف الدعم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9990D9" w14:textId="39891FD6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4,752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8569F4F" w14:textId="2FD450F0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E2A9FAC" w14:textId="375EDD8B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43C5AA2" w14:textId="5B5B7516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3,564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6DC7D4" w14:textId="625BB82B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097D4BA" w14:textId="08DEA35E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BC8ACB3" w14:textId="6133BC47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2,970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C9633A7" w14:textId="3735D70F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9488BB2" w14:textId="2D1765E7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594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F241995" w14:textId="0F40A94E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11,880</w:t>
            </w:r>
          </w:p>
        </w:tc>
      </w:tr>
      <w:tr w:rsidR="00F25691" w:rsidRPr="00BC713F" w14:paraId="074F622D" w14:textId="77777777" w:rsidTr="00F25691">
        <w:trPr>
          <w:jc w:val="center"/>
        </w:trPr>
        <w:tc>
          <w:tcPr>
            <w:tcW w:w="1212" w:type="dxa"/>
            <w:vMerge/>
            <w:tcBorders>
              <w:left w:val="single" w:sz="4" w:space="0" w:color="666699"/>
              <w:right w:val="single" w:sz="4" w:space="0" w:color="666699"/>
            </w:tcBorders>
          </w:tcPr>
          <w:p w14:paraId="2322F6DC" w14:textId="39B5C999" w:rsidR="00F25691" w:rsidRPr="00BC713F" w:rsidRDefault="00F25691" w:rsidP="0070288D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675EBF66" w14:textId="3695D995" w:rsidR="00F25691" w:rsidRPr="00BC713F" w:rsidRDefault="00F25691" w:rsidP="0070288D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</w:pPr>
            <w:r w:rsidRPr="00BC713F">
              <w:rPr>
                <w:rFonts w:asciiTheme="majorBidi" w:hAnsiTheme="majorBidi" w:cstheme="majorBidi" w:hint="cs"/>
                <w:sz w:val="18"/>
                <w:szCs w:val="18"/>
                <w:rtl/>
                <w:lang w:bidi="ar-SA"/>
              </w:rPr>
              <w:t>اليونيب</w:t>
            </w:r>
          </w:p>
          <w:p w14:paraId="0F651577" w14:textId="4929E5B9" w:rsidR="00F25691" w:rsidRPr="00BC713F" w:rsidRDefault="00F25691" w:rsidP="0070288D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33F52AE8" w14:textId="2C998E5A" w:rsidR="00F25691" w:rsidRPr="00BC713F" w:rsidRDefault="00F25691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تكاليف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3807760" w14:textId="62DB7BD9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123,000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70A460" w14:textId="273EE88D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65EAC26" w14:textId="57113FA1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8FF0D44" w14:textId="0C97FDDD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27,500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BACACEA" w14:textId="26EA7A5F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726439" w14:textId="273EEEF1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17BC908" w14:textId="15390ED6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7,000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DC0814" w14:textId="5B26001A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82ECEBE" w14:textId="0AD32B67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25,500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6BE22F1" w14:textId="1DD3F64C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183,000</w:t>
            </w:r>
          </w:p>
        </w:tc>
      </w:tr>
      <w:tr w:rsidR="00F25691" w:rsidRPr="00BC713F" w14:paraId="00D7C0B6" w14:textId="77777777" w:rsidTr="0070288D">
        <w:trPr>
          <w:jc w:val="center"/>
        </w:trPr>
        <w:tc>
          <w:tcPr>
            <w:tcW w:w="1212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B761E09" w14:textId="77777777" w:rsidR="00F25691" w:rsidRPr="00BC713F" w:rsidRDefault="00F25691" w:rsidP="0070288D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799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6AEFE6" w14:textId="77777777" w:rsidR="00F25691" w:rsidRPr="00BC713F" w:rsidRDefault="00F25691" w:rsidP="0070288D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1A821FFA" w14:textId="3158AFE2" w:rsidR="00F25691" w:rsidRPr="00BC713F" w:rsidRDefault="00F25691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</w:rPr>
              <w:t>تكاليف الدعم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FCF5D9B" w14:textId="787E1C13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15,990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1470575" w14:textId="62CCF929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CA946FA" w14:textId="70682664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14A6C1" w14:textId="16C4CBFD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3,575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44E3453" w14:textId="234E042D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73A1185" w14:textId="24765BF3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9BEEC17" w14:textId="32D83253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910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C7400DA" w14:textId="0A1E31BE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9518482" w14:textId="622DA1C5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3,315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555CD8" w14:textId="2D531984" w:rsidR="00F25691" w:rsidRPr="00BC713F" w:rsidRDefault="00F25691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23,790</w:t>
            </w:r>
          </w:p>
        </w:tc>
      </w:tr>
      <w:tr w:rsidR="0070288D" w:rsidRPr="00BC713F" w14:paraId="75E4040E" w14:textId="77777777" w:rsidTr="0070288D">
        <w:trPr>
          <w:jc w:val="center"/>
        </w:trPr>
        <w:tc>
          <w:tcPr>
            <w:tcW w:w="2011" w:type="dxa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08AB5B" w14:textId="5E934733" w:rsidR="0070288D" w:rsidRPr="00BC713F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الأموال التي وافقت عليها اللجنة التنفيذية (دولار أمريكي)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7A2A677" w14:textId="7F54C748" w:rsidR="0070288D" w:rsidRPr="00BC713F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تكاليف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1BD6D8" w14:textId="06E5B985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175,800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0DFDCC" w14:textId="5B4BDF7B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CE7970" w14:textId="31E6B15D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15A11F" w14:textId="7A6456BA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67,100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D2D72A" w14:textId="5EDC1843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19522E1" w14:textId="3D412EA7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167C331" w14:textId="2062899B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40,000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4B80426" w14:textId="3529DE2B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283E079" w14:textId="156A202A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847646A" w14:textId="4F5705B5" w:rsidR="0070288D" w:rsidRPr="00BC713F" w:rsidRDefault="0070288D" w:rsidP="0070288D">
            <w:pPr>
              <w:autoSpaceDE w:val="0"/>
              <w:autoSpaceDN w:val="0"/>
              <w:bidi/>
              <w:adjustRightInd w:val="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282,900</w:t>
            </w:r>
          </w:p>
        </w:tc>
      </w:tr>
      <w:tr w:rsidR="0070288D" w:rsidRPr="00BC713F" w14:paraId="4AFDD96A" w14:textId="77777777" w:rsidTr="0070288D">
        <w:trPr>
          <w:jc w:val="center"/>
        </w:trPr>
        <w:tc>
          <w:tcPr>
            <w:tcW w:w="2011" w:type="dxa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77C8D37" w14:textId="77777777" w:rsidR="0070288D" w:rsidRPr="00BC713F" w:rsidRDefault="0070288D" w:rsidP="0070288D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04241D6" w14:textId="01423E1C" w:rsidR="0070288D" w:rsidRPr="00BC713F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</w:rPr>
              <w:t>تكاليف الدعم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8143726" w14:textId="2BC884B9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20,742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948659" w14:textId="5FA22128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EF2BA21" w14:textId="282D46D6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0DB6DDC" w14:textId="54885DB8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7,139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D128404" w14:textId="678CCCC3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5F40EE" w14:textId="2EAABF35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34ABC22" w14:textId="3BD32064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3,880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203DBD" w14:textId="4D46E212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0ED703F" w14:textId="5BEE4139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F81300" w14:textId="32DB5D60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31,761</w:t>
            </w:r>
          </w:p>
        </w:tc>
      </w:tr>
      <w:tr w:rsidR="0070288D" w:rsidRPr="00BC713F" w14:paraId="52AB13C5" w14:textId="77777777" w:rsidTr="0070288D">
        <w:trPr>
          <w:jc w:val="center"/>
        </w:trPr>
        <w:tc>
          <w:tcPr>
            <w:tcW w:w="2011" w:type="dxa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78A9F5D" w14:textId="738A9E97" w:rsidR="0070288D" w:rsidRPr="00BC713F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 w:hint="cs"/>
                <w:sz w:val="18"/>
                <w:szCs w:val="18"/>
                <w:rtl/>
                <w:lang w:bidi="ar-SA"/>
              </w:rPr>
              <w:t>إجمالي</w:t>
            </w:r>
            <w:r w:rsidRPr="00BC713F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 xml:space="preserve"> الأموال المطلوب الموافقة عليها في هذا الاجتماع</w:t>
            </w:r>
            <w:r w:rsidRPr="00BC713F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(دولار أمريكي)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C105CD1" w14:textId="14F20A86" w:rsidR="0070288D" w:rsidRPr="00BC713F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تكاليف المشروع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00D195D" w14:textId="43391665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192BFE7" w14:textId="72C9C4D1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5D8E6D2" w14:textId="5F290F1F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D1BE153" w14:textId="447E1F9F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1A02198" w14:textId="6F026A9F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35822F" w14:textId="7539DFFD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D0273C" w14:textId="317BD68E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E7DDA52" w14:textId="77015D05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D2D7E76" w14:textId="4BC93346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32,100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5596CAE" w14:textId="0235AD94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32,100</w:t>
            </w:r>
          </w:p>
        </w:tc>
      </w:tr>
      <w:tr w:rsidR="0070288D" w:rsidRPr="00BC713F" w14:paraId="6F09DE73" w14:textId="77777777" w:rsidTr="0070288D">
        <w:trPr>
          <w:jc w:val="center"/>
        </w:trPr>
        <w:tc>
          <w:tcPr>
            <w:tcW w:w="2011" w:type="dxa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08224E20" w14:textId="77777777" w:rsidR="0070288D" w:rsidRPr="00BC713F" w:rsidRDefault="0070288D" w:rsidP="0070288D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271BE822" w14:textId="6F7E7686" w:rsidR="0070288D" w:rsidRPr="00BC713F" w:rsidRDefault="0070288D" w:rsidP="0070288D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BC713F">
              <w:rPr>
                <w:rFonts w:asciiTheme="majorBidi" w:hAnsiTheme="majorBidi" w:cstheme="majorBidi"/>
                <w:sz w:val="18"/>
                <w:szCs w:val="18"/>
                <w:rtl/>
              </w:rPr>
              <w:t>تكاليف الدعم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A5A48AF" w14:textId="14255846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4A34E85" w14:textId="726A36E5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082DBE" w14:textId="07F9E572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CCF9B61" w14:textId="7D806B4A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88AB69" w14:textId="331646DD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D24A673" w14:textId="1258B27C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12524F" w14:textId="4E552CA8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EC73F2" w14:textId="5537DFEC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1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128DD30" w14:textId="2DCAA5A5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3,909</w:t>
            </w:r>
          </w:p>
        </w:tc>
        <w:tc>
          <w:tcPr>
            <w:tcW w:w="81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BA3ED8" w14:textId="338D60FD" w:rsidR="0070288D" w:rsidRPr="00BC713F" w:rsidRDefault="0070288D" w:rsidP="0070288D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BC713F">
              <w:rPr>
                <w:sz w:val="18"/>
                <w:szCs w:val="18"/>
                <w:lang w:val="en-CA"/>
              </w:rPr>
              <w:t>3,909</w:t>
            </w:r>
          </w:p>
        </w:tc>
      </w:tr>
    </w:tbl>
    <w:p w14:paraId="7C4160CA" w14:textId="4B46DDE2" w:rsidR="00B76EE1" w:rsidRPr="0091056B" w:rsidRDefault="00B76EE1" w:rsidP="00B76EE1">
      <w:pPr>
        <w:bidi/>
        <w:rPr>
          <w:sz w:val="18"/>
          <w:szCs w:val="18"/>
          <w:rtl/>
        </w:rPr>
      </w:pPr>
    </w:p>
    <w:p w14:paraId="39A82859" w14:textId="77777777" w:rsidR="0031385A" w:rsidRPr="0091056B" w:rsidRDefault="0031385A" w:rsidP="0031385A">
      <w:pPr>
        <w:bidi/>
        <w:rPr>
          <w:sz w:val="12"/>
          <w:szCs w:val="12"/>
        </w:rPr>
      </w:pPr>
    </w:p>
    <w:tbl>
      <w:tblPr>
        <w:tblStyle w:val="TableGrid"/>
        <w:bidiVisual/>
        <w:tblW w:w="11092" w:type="dxa"/>
        <w:jc w:val="center"/>
        <w:tblLook w:val="04A0" w:firstRow="1" w:lastRow="0" w:firstColumn="1" w:lastColumn="0" w:noHBand="0" w:noVBand="1"/>
      </w:tblPr>
      <w:tblGrid>
        <w:gridCol w:w="1968"/>
        <w:gridCol w:w="3882"/>
        <w:gridCol w:w="5242"/>
      </w:tblGrid>
      <w:tr w:rsidR="00B76EE1" w:rsidRPr="0091056B" w14:paraId="6AA97783" w14:textId="77777777" w:rsidTr="00FD2F48">
        <w:trPr>
          <w:trHeight w:val="288"/>
          <w:jc w:val="center"/>
        </w:trPr>
        <w:tc>
          <w:tcPr>
            <w:tcW w:w="1968" w:type="dxa"/>
            <w:tcBorders>
              <w:top w:val="single" w:sz="4" w:space="0" w:color="auto"/>
              <w:right w:val="nil"/>
            </w:tcBorders>
            <w:vAlign w:val="center"/>
          </w:tcPr>
          <w:p w14:paraId="732B1E50" w14:textId="4B2051FA" w:rsidR="00B76EE1" w:rsidRPr="0091056B" w:rsidRDefault="00B76EE1" w:rsidP="000F4BFA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91056B">
              <w:rPr>
                <w:rFonts w:hint="cs"/>
                <w:b/>
                <w:bCs/>
                <w:sz w:val="18"/>
                <w:szCs w:val="18"/>
                <w:rtl/>
              </w:rPr>
              <w:t>توصية الأمانة:</w:t>
            </w:r>
            <w:r w:rsidR="00721B1F" w:rsidRPr="0091056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</w:tcBorders>
            <w:vAlign w:val="center"/>
          </w:tcPr>
          <w:p w14:paraId="5836E9DB" w14:textId="77777777" w:rsidR="00B76EE1" w:rsidRPr="0091056B" w:rsidRDefault="00B76EE1" w:rsidP="000F4BFA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rPr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42" w:type="dxa"/>
            <w:vAlign w:val="center"/>
          </w:tcPr>
          <w:p w14:paraId="4DB66E12" w14:textId="77777777" w:rsidR="00B76EE1" w:rsidRPr="0091056B" w:rsidRDefault="00B76EE1" w:rsidP="000F4BFA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jc w:val="center"/>
              <w:rPr>
                <w:sz w:val="18"/>
                <w:szCs w:val="18"/>
                <w:lang w:bidi="ar-SA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SA"/>
              </w:rPr>
              <w:t>الموافقة الشمولية</w:t>
            </w:r>
          </w:p>
        </w:tc>
      </w:tr>
    </w:tbl>
    <w:p w14:paraId="4470B9A4" w14:textId="77777777" w:rsidR="004B4A52" w:rsidRPr="0091056B" w:rsidRDefault="004B4A52">
      <w:pPr>
        <w:jc w:val="left"/>
        <w:rPr>
          <w:b/>
          <w:bCs/>
          <w:sz w:val="26"/>
          <w:szCs w:val="26"/>
          <w:rtl/>
          <w:lang w:bidi="ar-SA"/>
        </w:rPr>
      </w:pPr>
      <w:r w:rsidRPr="0091056B">
        <w:rPr>
          <w:b/>
          <w:bCs/>
          <w:sz w:val="26"/>
          <w:szCs w:val="26"/>
          <w:rtl/>
          <w:lang w:bidi="ar-SA"/>
        </w:rPr>
        <w:br w:type="page"/>
      </w:r>
    </w:p>
    <w:p w14:paraId="22B15C5B" w14:textId="2D0F710D" w:rsidR="00B76EE1" w:rsidRPr="0091056B" w:rsidRDefault="00B76EE1" w:rsidP="00B76EE1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jc w:val="center"/>
        <w:rPr>
          <w:b/>
          <w:bCs/>
          <w:sz w:val="26"/>
          <w:szCs w:val="26"/>
          <w:lang w:bidi="ar-SA"/>
        </w:rPr>
      </w:pPr>
      <w:r w:rsidRPr="0091056B">
        <w:rPr>
          <w:b/>
          <w:bCs/>
          <w:sz w:val="26"/>
          <w:szCs w:val="26"/>
          <w:rtl/>
          <w:lang w:bidi="ar-SA"/>
        </w:rPr>
        <w:lastRenderedPageBreak/>
        <w:t>وصف المشروع</w:t>
      </w:r>
    </w:p>
    <w:p w14:paraId="0930D98A" w14:textId="44A4CD8C" w:rsidR="00B76EE1" w:rsidRPr="0091056B" w:rsidRDefault="00B76EE1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 xml:space="preserve">قدم </w:t>
      </w:r>
      <w:r w:rsidR="0070288D">
        <w:rPr>
          <w:rFonts w:hint="cs"/>
          <w:sz w:val="26"/>
          <w:szCs w:val="26"/>
          <w:rtl/>
          <w:lang w:bidi="ar-SA"/>
        </w:rPr>
        <w:t>اليونيب</w:t>
      </w:r>
      <w:r w:rsidR="00C910C9" w:rsidRPr="0091056B">
        <w:rPr>
          <w:rFonts w:hint="cs"/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نيابة عن حكومة </w:t>
      </w:r>
      <w:r w:rsidR="0070288D">
        <w:rPr>
          <w:sz w:val="26"/>
          <w:szCs w:val="26"/>
          <w:rtl/>
          <w:lang w:bidi="ar-SA"/>
        </w:rPr>
        <w:t>بروني دار السلام</w:t>
      </w:r>
      <w:r w:rsidRPr="0091056B">
        <w:rPr>
          <w:sz w:val="26"/>
          <w:szCs w:val="26"/>
          <w:rtl/>
          <w:lang w:bidi="ar-SA"/>
        </w:rPr>
        <w:t>، بصف</w:t>
      </w:r>
      <w:r w:rsidRPr="0091056B">
        <w:rPr>
          <w:rFonts w:hint="cs"/>
          <w:sz w:val="26"/>
          <w:szCs w:val="26"/>
          <w:rtl/>
          <w:lang w:bidi="ar-SA"/>
        </w:rPr>
        <w:t>ت</w:t>
      </w:r>
      <w:r w:rsidRPr="0091056B">
        <w:rPr>
          <w:sz w:val="26"/>
          <w:szCs w:val="26"/>
          <w:rtl/>
          <w:lang w:bidi="ar-SA"/>
        </w:rPr>
        <w:t>ه الوكالة المنفذة</w:t>
      </w:r>
      <w:r w:rsidR="00C910C9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AC6303" w:rsidRPr="0091056B">
        <w:rPr>
          <w:rFonts w:hint="cs"/>
          <w:sz w:val="26"/>
          <w:szCs w:val="26"/>
          <w:rtl/>
          <w:lang w:bidi="ar-SA"/>
        </w:rPr>
        <w:t>الرئيسية</w:t>
      </w:r>
      <w:r w:rsidRPr="0091056B">
        <w:rPr>
          <w:sz w:val="26"/>
          <w:szCs w:val="26"/>
          <w:rtl/>
          <w:lang w:bidi="ar-SA"/>
        </w:rPr>
        <w:t>، طلب</w:t>
      </w:r>
      <w:r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 لتمويل </w:t>
      </w:r>
      <w:r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لشريحة </w:t>
      </w:r>
      <w:r w:rsidR="00AC6303" w:rsidRPr="0091056B">
        <w:rPr>
          <w:rFonts w:hint="cs"/>
          <w:sz w:val="26"/>
          <w:szCs w:val="26"/>
          <w:rtl/>
          <w:lang w:bidi="ar-SA"/>
        </w:rPr>
        <w:t>الرابعة</w:t>
      </w:r>
      <w:r w:rsidR="00097116" w:rsidRPr="0091056B">
        <w:rPr>
          <w:rFonts w:hint="cs"/>
          <w:sz w:val="26"/>
          <w:szCs w:val="26"/>
          <w:rtl/>
          <w:lang w:bidi="ar-SA"/>
        </w:rPr>
        <w:t xml:space="preserve"> والأخيرة من </w:t>
      </w:r>
      <w:r w:rsidRPr="0091056B">
        <w:rPr>
          <w:sz w:val="26"/>
          <w:szCs w:val="26"/>
          <w:rtl/>
          <w:lang w:bidi="ar-SA"/>
        </w:rPr>
        <w:t xml:space="preserve">المرحلة </w:t>
      </w:r>
      <w:r w:rsidR="00AC6303" w:rsidRPr="0091056B">
        <w:rPr>
          <w:rFonts w:hint="cs"/>
          <w:sz w:val="26"/>
          <w:szCs w:val="26"/>
          <w:rtl/>
          <w:lang w:bidi="ar-SA"/>
        </w:rPr>
        <w:t>الأولى</w:t>
      </w:r>
      <w:r w:rsidRPr="0091056B">
        <w:rPr>
          <w:sz w:val="26"/>
          <w:szCs w:val="26"/>
          <w:rtl/>
          <w:lang w:bidi="ar-SA"/>
        </w:rPr>
        <w:t xml:space="preserve">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، </w:t>
      </w:r>
      <w:r w:rsidR="00BC713F">
        <w:rPr>
          <w:rFonts w:hint="cs"/>
          <w:sz w:val="26"/>
          <w:szCs w:val="26"/>
          <w:rtl/>
          <w:lang w:bidi="ar-SA"/>
        </w:rPr>
        <w:t>بتكلفة إجمالية قدرها</w:t>
      </w:r>
      <w:r w:rsidRPr="0091056B">
        <w:rPr>
          <w:sz w:val="26"/>
          <w:szCs w:val="26"/>
          <w:rtl/>
          <w:lang w:bidi="ar-SA"/>
        </w:rPr>
        <w:t xml:space="preserve"> </w:t>
      </w:r>
      <w:r w:rsidR="00062654">
        <w:rPr>
          <w:sz w:val="26"/>
          <w:szCs w:val="26"/>
          <w:lang w:val="en-CA" w:bidi="ar-SA"/>
        </w:rPr>
        <w:t>36,009</w:t>
      </w:r>
      <w:r w:rsidRPr="0091056B">
        <w:rPr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sz w:val="26"/>
          <w:szCs w:val="26"/>
          <w:rtl/>
          <w:lang w:bidi="ar-SA"/>
        </w:rPr>
        <w:t>دولار</w:t>
      </w:r>
      <w:r w:rsidR="00ED16A3" w:rsidRPr="0091056B">
        <w:rPr>
          <w:rFonts w:hint="cs"/>
          <w:sz w:val="26"/>
          <w:szCs w:val="26"/>
          <w:rtl/>
          <w:lang w:bidi="ar-SA"/>
        </w:rPr>
        <w:t>ا</w:t>
      </w:r>
      <w:r w:rsidR="00062654">
        <w:rPr>
          <w:rFonts w:hint="cs"/>
          <w:sz w:val="26"/>
          <w:szCs w:val="26"/>
          <w:rtl/>
          <w:lang w:bidi="ar-SA"/>
        </w:rPr>
        <w:t>ت</w:t>
      </w:r>
      <w:r w:rsidRPr="0091056B">
        <w:rPr>
          <w:rFonts w:hint="cs"/>
          <w:sz w:val="26"/>
          <w:szCs w:val="26"/>
          <w:rtl/>
          <w:lang w:bidi="ar-SA"/>
        </w:rPr>
        <w:t xml:space="preserve"> أمريكي</w:t>
      </w:r>
      <w:r w:rsidR="00062654">
        <w:rPr>
          <w:rFonts w:hint="cs"/>
          <w:sz w:val="26"/>
          <w:szCs w:val="26"/>
          <w:rtl/>
          <w:lang w:bidi="ar-SA"/>
        </w:rPr>
        <w:t>ة</w:t>
      </w:r>
      <w:r w:rsidRPr="0091056B">
        <w:rPr>
          <w:sz w:val="26"/>
          <w:szCs w:val="26"/>
          <w:rtl/>
          <w:lang w:bidi="ar-SA"/>
        </w:rPr>
        <w:t>،</w:t>
      </w:r>
      <w:r w:rsidR="00AC6303" w:rsidRPr="0091056B">
        <w:rPr>
          <w:rFonts w:hint="cs"/>
          <w:sz w:val="26"/>
          <w:szCs w:val="26"/>
          <w:rtl/>
          <w:lang w:bidi="ar-EG"/>
        </w:rPr>
        <w:t xml:space="preserve"> </w:t>
      </w:r>
      <w:r w:rsidR="00DB7668">
        <w:rPr>
          <w:rFonts w:hint="cs"/>
          <w:sz w:val="26"/>
          <w:szCs w:val="26"/>
          <w:rtl/>
          <w:lang w:bidi="ar-EG"/>
        </w:rPr>
        <w:t>ت</w:t>
      </w:r>
      <w:r w:rsidR="00AC6303" w:rsidRPr="0091056B">
        <w:rPr>
          <w:rFonts w:hint="cs"/>
          <w:sz w:val="26"/>
          <w:szCs w:val="26"/>
          <w:rtl/>
          <w:lang w:bidi="ar-EG"/>
        </w:rPr>
        <w:t xml:space="preserve">تألف من </w:t>
      </w:r>
      <w:r w:rsidR="00062654">
        <w:rPr>
          <w:sz w:val="26"/>
          <w:szCs w:val="26"/>
          <w:lang w:val="en-CA" w:bidi="ar-EG"/>
        </w:rPr>
        <w:t>25,500</w:t>
      </w:r>
      <w:r w:rsidR="00543946" w:rsidRPr="0091056B">
        <w:rPr>
          <w:rFonts w:hint="cs"/>
          <w:sz w:val="26"/>
          <w:szCs w:val="26"/>
          <w:rtl/>
          <w:lang w:val="en-CA" w:bidi="ar-EG"/>
        </w:rPr>
        <w:t xml:space="preserve"> </w:t>
      </w:r>
      <w:r w:rsidR="00543946" w:rsidRPr="0091056B">
        <w:rPr>
          <w:rFonts w:hint="cs"/>
          <w:sz w:val="26"/>
          <w:szCs w:val="26"/>
          <w:rtl/>
          <w:lang w:bidi="ar-SA"/>
        </w:rPr>
        <w:t>دولار أمريكي</w:t>
      </w:r>
      <w:r w:rsidR="00543946" w:rsidRPr="0091056B">
        <w:rPr>
          <w:rFonts w:hint="cs"/>
          <w:sz w:val="26"/>
          <w:szCs w:val="26"/>
          <w:rtl/>
          <w:lang w:val="en-CA" w:bidi="ar-EG"/>
        </w:rPr>
        <w:t>،</w:t>
      </w:r>
      <w:r w:rsidRPr="0091056B">
        <w:rPr>
          <w:sz w:val="26"/>
          <w:szCs w:val="26"/>
          <w:rtl/>
          <w:lang w:bidi="ar-SA"/>
        </w:rPr>
        <w:t xml:space="preserve"> بالإضافة إلى تكاليف دعم </w:t>
      </w:r>
      <w:r w:rsidRPr="0091056B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sz w:val="26"/>
          <w:szCs w:val="26"/>
          <w:rtl/>
          <w:lang w:bidi="ar-SA"/>
        </w:rPr>
        <w:t xml:space="preserve">وكالة </w:t>
      </w:r>
      <w:r w:rsidR="00777B12" w:rsidRPr="0091056B">
        <w:rPr>
          <w:rFonts w:hint="cs"/>
          <w:sz w:val="26"/>
          <w:szCs w:val="26"/>
          <w:rtl/>
          <w:lang w:bidi="ar-SA"/>
        </w:rPr>
        <w:t>البالغة</w:t>
      </w:r>
      <w:r w:rsidRPr="0091056B">
        <w:rPr>
          <w:sz w:val="26"/>
          <w:szCs w:val="26"/>
          <w:rtl/>
          <w:lang w:bidi="ar-SA"/>
        </w:rPr>
        <w:t xml:space="preserve"> </w:t>
      </w:r>
      <w:r w:rsidR="00062654">
        <w:rPr>
          <w:sz w:val="26"/>
          <w:szCs w:val="26"/>
          <w:lang w:bidi="ar-SA"/>
        </w:rPr>
        <w:t>3,315</w:t>
      </w:r>
      <w:r w:rsidRPr="0091056B">
        <w:rPr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sz w:val="26"/>
          <w:szCs w:val="26"/>
          <w:rtl/>
          <w:lang w:bidi="ar-SA"/>
        </w:rPr>
        <w:t>دولار</w:t>
      </w:r>
      <w:r w:rsidR="00097116"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rFonts w:hint="cs"/>
          <w:sz w:val="26"/>
          <w:szCs w:val="26"/>
          <w:rtl/>
          <w:lang w:bidi="ar-SA"/>
        </w:rPr>
        <w:t xml:space="preserve"> أمريكي</w:t>
      </w:r>
      <w:r w:rsidR="00097116" w:rsidRPr="0091056B">
        <w:rPr>
          <w:rFonts w:hint="cs"/>
          <w:sz w:val="26"/>
          <w:szCs w:val="26"/>
          <w:rtl/>
          <w:lang w:bidi="ar-SA"/>
        </w:rPr>
        <w:t>ا</w:t>
      </w:r>
      <w:r w:rsidR="00543946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543946" w:rsidRPr="0091056B">
        <w:rPr>
          <w:rFonts w:hint="cs"/>
          <w:sz w:val="26"/>
          <w:szCs w:val="26"/>
          <w:rtl/>
          <w:lang w:bidi="ar-EG"/>
        </w:rPr>
        <w:t>لليو</w:t>
      </w:r>
      <w:r w:rsidR="00062654">
        <w:rPr>
          <w:rFonts w:hint="cs"/>
          <w:sz w:val="26"/>
          <w:szCs w:val="26"/>
          <w:rtl/>
          <w:lang w:bidi="ar-EG"/>
        </w:rPr>
        <w:t>نيب</w:t>
      </w:r>
      <w:r w:rsidR="00543946" w:rsidRPr="0091056B">
        <w:rPr>
          <w:rFonts w:hint="cs"/>
          <w:sz w:val="26"/>
          <w:szCs w:val="26"/>
          <w:rtl/>
          <w:lang w:bidi="ar-EG"/>
        </w:rPr>
        <w:t xml:space="preserve">، </w:t>
      </w:r>
      <w:r w:rsidR="00543946" w:rsidRPr="0091056B">
        <w:rPr>
          <w:rFonts w:hint="cs"/>
          <w:sz w:val="26"/>
          <w:szCs w:val="26"/>
          <w:rtl/>
          <w:lang w:bidi="ar-SA"/>
        </w:rPr>
        <w:t>و</w:t>
      </w:r>
      <w:r w:rsidR="00062654">
        <w:rPr>
          <w:sz w:val="26"/>
          <w:szCs w:val="26"/>
          <w:lang w:val="en-CA" w:bidi="ar-SA"/>
        </w:rPr>
        <w:t>6,6</w:t>
      </w:r>
      <w:r w:rsidR="00543946" w:rsidRPr="0091056B">
        <w:rPr>
          <w:sz w:val="26"/>
          <w:szCs w:val="26"/>
          <w:lang w:val="en-CA" w:bidi="ar-SA"/>
        </w:rPr>
        <w:t>00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="00543946" w:rsidRPr="0091056B">
        <w:rPr>
          <w:rFonts w:hint="cs"/>
          <w:sz w:val="26"/>
          <w:szCs w:val="26"/>
          <w:rtl/>
          <w:lang w:bidi="ar-SA"/>
        </w:rPr>
        <w:t>دولار أمريكي</w:t>
      </w:r>
      <w:r w:rsidR="00543946" w:rsidRPr="0091056B">
        <w:rPr>
          <w:sz w:val="26"/>
          <w:szCs w:val="26"/>
          <w:rtl/>
          <w:lang w:bidi="ar-SA"/>
        </w:rPr>
        <w:t>،</w:t>
      </w:r>
      <w:r w:rsidR="00543946" w:rsidRPr="0091056B">
        <w:rPr>
          <w:rFonts w:hint="cs"/>
          <w:sz w:val="26"/>
          <w:szCs w:val="26"/>
          <w:rtl/>
          <w:lang w:bidi="ar-EG"/>
        </w:rPr>
        <w:t xml:space="preserve"> </w:t>
      </w:r>
      <w:r w:rsidR="00543946" w:rsidRPr="0091056B">
        <w:rPr>
          <w:sz w:val="26"/>
          <w:szCs w:val="26"/>
          <w:rtl/>
          <w:lang w:bidi="ar-SA"/>
        </w:rPr>
        <w:t xml:space="preserve">بالإضافة إلى تكاليف دعم </w:t>
      </w:r>
      <w:r w:rsidR="00543946" w:rsidRPr="0091056B">
        <w:rPr>
          <w:rFonts w:hint="cs"/>
          <w:sz w:val="26"/>
          <w:szCs w:val="26"/>
          <w:rtl/>
          <w:lang w:bidi="ar-SA"/>
        </w:rPr>
        <w:t>ال</w:t>
      </w:r>
      <w:r w:rsidR="00543946" w:rsidRPr="0091056B">
        <w:rPr>
          <w:sz w:val="26"/>
          <w:szCs w:val="26"/>
          <w:rtl/>
          <w:lang w:bidi="ar-SA"/>
        </w:rPr>
        <w:t xml:space="preserve">وكالة </w:t>
      </w:r>
      <w:r w:rsidR="00543946" w:rsidRPr="0091056B">
        <w:rPr>
          <w:rFonts w:hint="cs"/>
          <w:sz w:val="26"/>
          <w:szCs w:val="26"/>
          <w:rtl/>
          <w:lang w:bidi="ar-SA"/>
        </w:rPr>
        <w:t>البالغة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="00062654">
        <w:rPr>
          <w:sz w:val="26"/>
          <w:szCs w:val="26"/>
          <w:lang w:bidi="ar-SA"/>
        </w:rPr>
        <w:t>594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="00543946" w:rsidRPr="0091056B">
        <w:rPr>
          <w:rFonts w:hint="cs"/>
          <w:sz w:val="26"/>
          <w:szCs w:val="26"/>
          <w:rtl/>
          <w:lang w:bidi="ar-SA"/>
        </w:rPr>
        <w:t>دولارا أمريكيا لليو</w:t>
      </w:r>
      <w:r w:rsidR="00062654">
        <w:rPr>
          <w:rFonts w:hint="cs"/>
          <w:sz w:val="26"/>
          <w:szCs w:val="26"/>
          <w:rtl/>
          <w:lang w:bidi="ar-SA"/>
        </w:rPr>
        <w:t>ئنديبي</w:t>
      </w:r>
      <w:r w:rsidRPr="0091056B">
        <w:rPr>
          <w:sz w:val="26"/>
          <w:szCs w:val="26"/>
          <w:rtl/>
          <w:lang w:bidi="ar-SA"/>
        </w:rPr>
        <w:t>.</w:t>
      </w:r>
      <w:r w:rsidR="00C910C9" w:rsidRPr="0091056B">
        <w:rPr>
          <w:rStyle w:val="FootnoteReference"/>
          <w:sz w:val="26"/>
          <w:szCs w:val="26"/>
          <w:rtl/>
          <w:lang w:bidi="ar-SA"/>
        </w:rPr>
        <w:footnoteReference w:id="1"/>
      </w:r>
      <w:r w:rsidRPr="0091056B">
        <w:rPr>
          <w:sz w:val="26"/>
          <w:szCs w:val="26"/>
          <w:rtl/>
          <w:lang w:bidi="ar-SA"/>
        </w:rPr>
        <w:t xml:space="preserve"> ويشمل </w:t>
      </w:r>
      <w:r w:rsidRPr="0091056B">
        <w:rPr>
          <w:rFonts w:hint="cs"/>
          <w:sz w:val="26"/>
          <w:szCs w:val="26"/>
          <w:rtl/>
          <w:lang w:bidi="ar-SA"/>
        </w:rPr>
        <w:t>الطلب</w:t>
      </w:r>
      <w:r w:rsidRPr="0091056B">
        <w:rPr>
          <w:sz w:val="26"/>
          <w:szCs w:val="26"/>
          <w:rtl/>
          <w:lang w:bidi="ar-SA"/>
        </w:rPr>
        <w:t xml:space="preserve"> تقرير</w:t>
      </w:r>
      <w:r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 مرحلي</w:t>
      </w:r>
      <w:r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 عن تنفيذ الشريحة </w:t>
      </w:r>
      <w:r w:rsidR="00543946" w:rsidRPr="0091056B">
        <w:rPr>
          <w:rFonts w:hint="cs"/>
          <w:sz w:val="26"/>
          <w:szCs w:val="26"/>
          <w:rtl/>
          <w:lang w:bidi="ar-SA"/>
        </w:rPr>
        <w:t>الثالثة</w:t>
      </w:r>
      <w:r w:rsidRPr="0091056B">
        <w:rPr>
          <w:sz w:val="26"/>
          <w:szCs w:val="26"/>
          <w:rtl/>
          <w:lang w:bidi="ar-SA"/>
        </w:rPr>
        <w:t xml:space="preserve"> وخطة تنفيذ الشريحة ل</w:t>
      </w:r>
      <w:r w:rsidRPr="0091056B">
        <w:rPr>
          <w:rFonts w:hint="cs"/>
          <w:sz w:val="26"/>
          <w:szCs w:val="26"/>
          <w:rtl/>
          <w:lang w:bidi="ar-SA"/>
        </w:rPr>
        <w:t xml:space="preserve">لفترة </w:t>
      </w:r>
      <w:r w:rsidR="00097116" w:rsidRPr="0091056B">
        <w:rPr>
          <w:rFonts w:hint="cs"/>
          <w:sz w:val="26"/>
          <w:szCs w:val="26"/>
          <w:rtl/>
          <w:lang w:bidi="ar-SA"/>
        </w:rPr>
        <w:t>2020</w:t>
      </w:r>
      <w:r w:rsidR="00097116" w:rsidRPr="0091056B">
        <w:rPr>
          <w:sz w:val="26"/>
          <w:szCs w:val="26"/>
          <w:rtl/>
          <w:lang w:bidi="ar-SA"/>
        </w:rPr>
        <w:noBreakHyphen/>
      </w:r>
      <w:r w:rsidRPr="0091056B">
        <w:rPr>
          <w:sz w:val="26"/>
          <w:szCs w:val="26"/>
          <w:rtl/>
          <w:lang w:bidi="ar-SA"/>
        </w:rPr>
        <w:t>20</w:t>
      </w:r>
      <w:r w:rsidR="00C910C9" w:rsidRPr="0091056B">
        <w:rPr>
          <w:rFonts w:hint="cs"/>
          <w:sz w:val="26"/>
          <w:szCs w:val="26"/>
          <w:rtl/>
          <w:lang w:bidi="ar-SA"/>
        </w:rPr>
        <w:t>21</w:t>
      </w:r>
      <w:r w:rsidRPr="0091056B">
        <w:rPr>
          <w:sz w:val="26"/>
          <w:szCs w:val="26"/>
          <w:rtl/>
          <w:lang w:bidi="ar-SA"/>
        </w:rPr>
        <w:t>.</w:t>
      </w:r>
    </w:p>
    <w:p w14:paraId="32164BBD" w14:textId="76B2247B" w:rsidR="00B76EE1" w:rsidRPr="0091056B" w:rsidRDefault="00B76EE1" w:rsidP="00B76EE1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 xml:space="preserve">تقرير عن استهلاك </w:t>
      </w:r>
      <w:r w:rsidRPr="0091056B">
        <w:rPr>
          <w:rFonts w:hint="cs"/>
          <w:sz w:val="26"/>
          <w:szCs w:val="26"/>
          <w:u w:val="single"/>
          <w:rtl/>
          <w:lang w:bidi="ar-SA"/>
        </w:rPr>
        <w:t>ال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 xml:space="preserve">مواد </w:t>
      </w:r>
      <w:r w:rsidR="008B2578" w:rsidRPr="0091056B">
        <w:rPr>
          <w:rFonts w:hint="cs"/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>ية</w:t>
      </w:r>
    </w:p>
    <w:p w14:paraId="538B3E86" w14:textId="225371A3" w:rsidR="00B76EE1" w:rsidRPr="0091056B" w:rsidRDefault="00062654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أبلغت</w:t>
      </w:r>
      <w:r w:rsidR="00B76EE1" w:rsidRPr="0091056B">
        <w:rPr>
          <w:sz w:val="26"/>
          <w:szCs w:val="26"/>
          <w:rtl/>
          <w:lang w:bidi="ar-SA"/>
        </w:rPr>
        <w:t xml:space="preserve"> حكومة </w:t>
      </w:r>
      <w:r w:rsidR="0070288D">
        <w:rPr>
          <w:sz w:val="26"/>
          <w:szCs w:val="26"/>
          <w:rtl/>
          <w:lang w:bidi="ar-SA"/>
        </w:rPr>
        <w:t>بروني دار السلام</w:t>
      </w:r>
      <w:r w:rsidR="00543946" w:rsidRPr="0091056B">
        <w:rPr>
          <w:rFonts w:hint="cs"/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في تقرير تنفيذ البرنامج القطري عن</w:t>
      </w:r>
      <w:r w:rsidR="00B76EE1" w:rsidRPr="0091056B">
        <w:rPr>
          <w:sz w:val="26"/>
          <w:szCs w:val="26"/>
          <w:rtl/>
          <w:lang w:bidi="ar-SA"/>
        </w:rPr>
        <w:t xml:space="preserve"> استهلاك </w:t>
      </w:r>
      <w:r w:rsidR="00C910C9" w:rsidRPr="0091056B">
        <w:rPr>
          <w:rFonts w:hint="cs"/>
          <w:sz w:val="26"/>
          <w:szCs w:val="26"/>
          <w:rtl/>
          <w:lang w:bidi="ar-SA"/>
        </w:rPr>
        <w:t xml:space="preserve">قدره </w:t>
      </w:r>
      <w:r>
        <w:rPr>
          <w:rFonts w:hint="cs"/>
          <w:sz w:val="26"/>
          <w:szCs w:val="26"/>
          <w:rtl/>
          <w:lang w:bidi="ar-SA"/>
        </w:rPr>
        <w:t>3.33</w:t>
      </w:r>
      <w:r w:rsidR="00B76EE1" w:rsidRPr="0091056B">
        <w:rPr>
          <w:sz w:val="26"/>
          <w:szCs w:val="26"/>
          <w:rtl/>
          <w:lang w:bidi="ar-SA"/>
        </w:rPr>
        <w:t xml:space="preserve"> طن </w:t>
      </w:r>
      <w:r w:rsidR="00B76EE1" w:rsidRPr="0091056B">
        <w:rPr>
          <w:rFonts w:hint="cs"/>
          <w:sz w:val="26"/>
          <w:szCs w:val="26"/>
          <w:rtl/>
          <w:lang w:bidi="ar-SA"/>
        </w:rPr>
        <w:t>من قدرات</w:t>
      </w:r>
      <w:r w:rsidR="00B76EE1" w:rsidRPr="0091056B">
        <w:rPr>
          <w:sz w:val="26"/>
          <w:szCs w:val="26"/>
          <w:rtl/>
          <w:lang w:bidi="ar-SA"/>
        </w:rPr>
        <w:t xml:space="preserve"> استنفاد الأوزون من </w:t>
      </w:r>
      <w:r w:rsidR="00B76EE1" w:rsidRPr="0091056B">
        <w:rPr>
          <w:rFonts w:hint="cs"/>
          <w:sz w:val="26"/>
          <w:szCs w:val="26"/>
          <w:rtl/>
          <w:lang w:bidi="ar-SA"/>
        </w:rPr>
        <w:t>ال</w:t>
      </w:r>
      <w:r w:rsidR="00E36812" w:rsidRPr="0091056B">
        <w:rPr>
          <w:rFonts w:hint="cs"/>
          <w:sz w:val="26"/>
          <w:szCs w:val="26"/>
          <w:rtl/>
          <w:lang w:bidi="ar-SA"/>
        </w:rPr>
        <w:t xml:space="preserve">مواد </w:t>
      </w:r>
      <w:r w:rsidR="008B2578" w:rsidRPr="0091056B">
        <w:rPr>
          <w:rFonts w:hint="cs"/>
          <w:sz w:val="26"/>
          <w:szCs w:val="26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rtl/>
          <w:lang w:bidi="ar-SA"/>
        </w:rPr>
        <w:t>ية</w:t>
      </w:r>
      <w:r w:rsidR="00B76EE1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B76EE1" w:rsidRPr="0091056B">
        <w:rPr>
          <w:sz w:val="26"/>
          <w:szCs w:val="26"/>
          <w:rtl/>
          <w:lang w:bidi="ar-SA"/>
        </w:rPr>
        <w:t>في عام 201</w:t>
      </w:r>
      <w:r w:rsidR="00097116" w:rsidRPr="0091056B">
        <w:rPr>
          <w:rFonts w:hint="cs"/>
          <w:sz w:val="26"/>
          <w:szCs w:val="26"/>
          <w:rtl/>
          <w:lang w:bidi="ar-SA"/>
        </w:rPr>
        <w:t>9</w:t>
      </w:r>
      <w:r w:rsidR="00C910C9" w:rsidRPr="0091056B">
        <w:rPr>
          <w:rFonts w:hint="cs"/>
          <w:sz w:val="26"/>
          <w:szCs w:val="26"/>
          <w:rtl/>
          <w:lang w:bidi="ar-SA"/>
        </w:rPr>
        <w:t xml:space="preserve">، وهو ما يقل بنسبة </w:t>
      </w:r>
      <w:r>
        <w:rPr>
          <w:rFonts w:hint="cs"/>
          <w:sz w:val="26"/>
          <w:szCs w:val="26"/>
          <w:rtl/>
          <w:lang w:bidi="ar-SA"/>
        </w:rPr>
        <w:t>46</w:t>
      </w:r>
      <w:r w:rsidR="00C910C9" w:rsidRPr="0091056B">
        <w:rPr>
          <w:rFonts w:hint="cs"/>
          <w:sz w:val="26"/>
          <w:szCs w:val="26"/>
          <w:rtl/>
          <w:lang w:bidi="ar-SA"/>
        </w:rPr>
        <w:t xml:space="preserve"> في المائة عن خط أساس الامتثال الخاص بال</w:t>
      </w:r>
      <w:r w:rsidR="00E36812" w:rsidRPr="0091056B">
        <w:rPr>
          <w:rFonts w:hint="cs"/>
          <w:sz w:val="26"/>
          <w:szCs w:val="26"/>
          <w:rtl/>
          <w:lang w:bidi="ar-SA"/>
        </w:rPr>
        <w:t xml:space="preserve">مواد </w:t>
      </w:r>
      <w:r w:rsidR="008B2578" w:rsidRPr="0091056B">
        <w:rPr>
          <w:rFonts w:hint="cs"/>
          <w:sz w:val="26"/>
          <w:szCs w:val="26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rtl/>
          <w:lang w:bidi="ar-SA"/>
        </w:rPr>
        <w:t>ية</w:t>
      </w:r>
      <w:r w:rsidR="00C910C9" w:rsidRPr="0091056B">
        <w:rPr>
          <w:rFonts w:hint="cs"/>
          <w:sz w:val="26"/>
          <w:szCs w:val="26"/>
          <w:rtl/>
          <w:lang w:bidi="ar-SA"/>
        </w:rPr>
        <w:t>. ويرد</w:t>
      </w:r>
      <w:r w:rsidR="00B76EE1" w:rsidRPr="0091056B">
        <w:rPr>
          <w:sz w:val="26"/>
          <w:szCs w:val="26"/>
          <w:rtl/>
          <w:lang w:bidi="ar-SA"/>
        </w:rPr>
        <w:t xml:space="preserve"> استهلاك </w:t>
      </w:r>
      <w:r w:rsidR="00B76EE1" w:rsidRPr="0091056B">
        <w:rPr>
          <w:rFonts w:hint="cs"/>
          <w:sz w:val="26"/>
          <w:szCs w:val="26"/>
          <w:rtl/>
          <w:lang w:bidi="ar-SA"/>
        </w:rPr>
        <w:t>ال</w:t>
      </w:r>
      <w:r w:rsidR="00E36812" w:rsidRPr="0091056B">
        <w:rPr>
          <w:rFonts w:hint="cs"/>
          <w:sz w:val="26"/>
          <w:szCs w:val="26"/>
          <w:rtl/>
          <w:lang w:bidi="ar-SA"/>
        </w:rPr>
        <w:t xml:space="preserve">مواد </w:t>
      </w:r>
      <w:r w:rsidR="008B2578" w:rsidRPr="0091056B">
        <w:rPr>
          <w:rFonts w:hint="cs"/>
          <w:sz w:val="26"/>
          <w:szCs w:val="26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rtl/>
          <w:lang w:bidi="ar-SA"/>
        </w:rPr>
        <w:t>ية</w:t>
      </w:r>
      <w:r w:rsidR="00B76EE1" w:rsidRPr="0091056B">
        <w:rPr>
          <w:rFonts w:hint="cs"/>
          <w:sz w:val="26"/>
          <w:szCs w:val="26"/>
          <w:rtl/>
          <w:lang w:bidi="ar-SA"/>
        </w:rPr>
        <w:t xml:space="preserve"> للفترة </w:t>
      </w:r>
      <w:r w:rsidR="00B76EE1" w:rsidRPr="0091056B">
        <w:rPr>
          <w:sz w:val="26"/>
          <w:szCs w:val="26"/>
          <w:rtl/>
          <w:lang w:bidi="ar-SA"/>
        </w:rPr>
        <w:t>201</w:t>
      </w:r>
      <w:r w:rsidR="00097116" w:rsidRPr="0091056B">
        <w:rPr>
          <w:rFonts w:hint="cs"/>
          <w:sz w:val="26"/>
          <w:szCs w:val="26"/>
          <w:rtl/>
          <w:lang w:bidi="ar-SA"/>
        </w:rPr>
        <w:t>5</w:t>
      </w:r>
      <w:r w:rsidR="00C910C9" w:rsidRPr="0091056B">
        <w:rPr>
          <w:rFonts w:hint="cs"/>
          <w:sz w:val="26"/>
          <w:szCs w:val="26"/>
          <w:rtl/>
          <w:lang w:bidi="ar-SA"/>
        </w:rPr>
        <w:t>-</w:t>
      </w:r>
      <w:r w:rsidR="00B76EE1" w:rsidRPr="0091056B">
        <w:rPr>
          <w:sz w:val="26"/>
          <w:szCs w:val="26"/>
          <w:rtl/>
          <w:lang w:bidi="ar-SA"/>
        </w:rPr>
        <w:t>201</w:t>
      </w:r>
      <w:r w:rsidR="00097116" w:rsidRPr="0091056B">
        <w:rPr>
          <w:rFonts w:hint="cs"/>
          <w:sz w:val="26"/>
          <w:szCs w:val="26"/>
          <w:rtl/>
          <w:lang w:bidi="ar-SA"/>
        </w:rPr>
        <w:t>9</w:t>
      </w:r>
      <w:r w:rsidR="00B76EE1" w:rsidRPr="0091056B">
        <w:rPr>
          <w:sz w:val="26"/>
          <w:szCs w:val="26"/>
          <w:rtl/>
          <w:lang w:bidi="ar-SA"/>
        </w:rPr>
        <w:t xml:space="preserve"> في الجدول 1.</w:t>
      </w:r>
    </w:p>
    <w:p w14:paraId="1FEA85D4" w14:textId="3312D5D9" w:rsidR="00B76EE1" w:rsidRPr="0091056B" w:rsidRDefault="00B76EE1" w:rsidP="00787166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rPr>
          <w:b/>
          <w:bCs/>
          <w:sz w:val="26"/>
          <w:szCs w:val="26"/>
          <w:rtl/>
          <w:lang w:bidi="ar-SA"/>
        </w:rPr>
      </w:pPr>
      <w:r w:rsidRPr="0091056B">
        <w:rPr>
          <w:b/>
          <w:bCs/>
          <w:sz w:val="26"/>
          <w:szCs w:val="26"/>
          <w:rtl/>
          <w:lang w:bidi="ar-SA"/>
        </w:rPr>
        <w:t>الجدول 1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>-</w:t>
      </w:r>
      <w:r w:rsidRPr="0091056B">
        <w:rPr>
          <w:b/>
          <w:bCs/>
          <w:sz w:val="26"/>
          <w:szCs w:val="26"/>
          <w:rtl/>
          <w:lang w:bidi="ar-SA"/>
        </w:rPr>
        <w:t xml:space="preserve"> استهلاك 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>ال</w:t>
      </w:r>
      <w:r w:rsidR="00E36812" w:rsidRPr="0091056B">
        <w:rPr>
          <w:rFonts w:hint="cs"/>
          <w:b/>
          <w:bCs/>
          <w:sz w:val="26"/>
          <w:szCs w:val="26"/>
          <w:rtl/>
          <w:lang w:bidi="ar-SA"/>
        </w:rPr>
        <w:t xml:space="preserve">مواد </w:t>
      </w:r>
      <w:r w:rsidR="008B2578" w:rsidRPr="0091056B">
        <w:rPr>
          <w:rFonts w:hint="cs"/>
          <w:b/>
          <w:bCs/>
          <w:sz w:val="26"/>
          <w:szCs w:val="26"/>
          <w:rtl/>
          <w:lang w:bidi="ar-SA"/>
        </w:rPr>
        <w:t>ال</w:t>
      </w:r>
      <w:r w:rsidR="00A76C02" w:rsidRPr="0091056B">
        <w:rPr>
          <w:rFonts w:hint="cs"/>
          <w:b/>
          <w:bCs/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rFonts w:hint="cs"/>
          <w:b/>
          <w:bCs/>
          <w:sz w:val="26"/>
          <w:szCs w:val="26"/>
          <w:rtl/>
          <w:lang w:bidi="ar-SA"/>
        </w:rPr>
        <w:t>ية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Pr="0091056B">
        <w:rPr>
          <w:b/>
          <w:bCs/>
          <w:sz w:val="26"/>
          <w:szCs w:val="26"/>
          <w:rtl/>
          <w:lang w:bidi="ar-SA"/>
        </w:rPr>
        <w:t xml:space="preserve">في </w:t>
      </w:r>
      <w:r w:rsidR="0070288D">
        <w:rPr>
          <w:b/>
          <w:bCs/>
          <w:sz w:val="26"/>
          <w:szCs w:val="26"/>
          <w:rtl/>
          <w:lang w:bidi="ar-SA"/>
        </w:rPr>
        <w:t>بروني دار السلام</w:t>
      </w:r>
      <w:r w:rsidRPr="0091056B">
        <w:rPr>
          <w:b/>
          <w:bCs/>
          <w:sz w:val="26"/>
          <w:szCs w:val="26"/>
          <w:rtl/>
          <w:lang w:bidi="ar-SA"/>
        </w:rPr>
        <w:t xml:space="preserve"> (بيانات المادة 7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 xml:space="preserve"> للفترة </w:t>
      </w:r>
      <w:r w:rsidR="00097116" w:rsidRPr="0091056B">
        <w:rPr>
          <w:rFonts w:hint="cs"/>
          <w:b/>
          <w:bCs/>
          <w:sz w:val="26"/>
          <w:szCs w:val="26"/>
          <w:rtl/>
          <w:lang w:bidi="ar-SA"/>
        </w:rPr>
        <w:t>2015</w:t>
      </w:r>
      <w:r w:rsidR="00777B12" w:rsidRPr="0091056B">
        <w:rPr>
          <w:rFonts w:hint="cs"/>
          <w:b/>
          <w:bCs/>
          <w:sz w:val="26"/>
          <w:szCs w:val="26"/>
          <w:rtl/>
          <w:lang w:bidi="ar-SA"/>
        </w:rPr>
        <w:t>-201</w:t>
      </w:r>
      <w:r w:rsidR="00097116" w:rsidRPr="0091056B">
        <w:rPr>
          <w:rFonts w:hint="cs"/>
          <w:b/>
          <w:bCs/>
          <w:sz w:val="26"/>
          <w:szCs w:val="26"/>
          <w:rtl/>
          <w:lang w:bidi="ar-SA"/>
        </w:rPr>
        <w:t>9</w:t>
      </w:r>
      <w:r w:rsidRPr="0091056B">
        <w:rPr>
          <w:b/>
          <w:bCs/>
          <w:sz w:val="26"/>
          <w:szCs w:val="26"/>
          <w:rtl/>
          <w:lang w:bidi="ar-SA"/>
        </w:rPr>
        <w:t>)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119"/>
        <w:gridCol w:w="1135"/>
        <w:gridCol w:w="991"/>
        <w:gridCol w:w="991"/>
        <w:gridCol w:w="991"/>
        <w:gridCol w:w="1012"/>
        <w:gridCol w:w="1111"/>
      </w:tblGrid>
      <w:tr w:rsidR="00097116" w:rsidRPr="0091056B" w14:paraId="29EAF985" w14:textId="77777777" w:rsidTr="009D0A86">
        <w:trPr>
          <w:tblHeader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1F2585" w14:textId="7B5FC3CA" w:rsidR="00097116" w:rsidRPr="0091056B" w:rsidRDefault="0070288D" w:rsidP="00097116">
            <w:pPr>
              <w:widowControl w:val="0"/>
              <w:bidi/>
              <w:jc w:val="left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70288D">
              <w:rPr>
                <w:rFonts w:asciiTheme="majorBidi" w:hAnsiTheme="majorBidi"/>
                <w:b/>
                <w:bCs/>
                <w:sz w:val="21"/>
                <w:szCs w:val="21"/>
                <w:rtl/>
                <w:lang w:bidi="ar-AE"/>
              </w:rPr>
              <w:t>الهيدروكلوروفلوروكربون-22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5FD2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C28D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44BB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ABE6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B08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2019*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214" w14:textId="1E29933F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CA"/>
              </w:rPr>
              <w:t>خط الأساس</w:t>
            </w:r>
          </w:p>
        </w:tc>
      </w:tr>
      <w:tr w:rsidR="0070288D" w:rsidRPr="0091056B" w14:paraId="643232A8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8012297" w14:textId="23C3D3A8" w:rsidR="0070288D" w:rsidRPr="0091056B" w:rsidRDefault="0070288D" w:rsidP="0070288D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0288D">
              <w:rPr>
                <w:rFonts w:asciiTheme="majorBidi" w:hAnsiTheme="majorBidi"/>
                <w:sz w:val="21"/>
                <w:szCs w:val="21"/>
                <w:rtl/>
                <w:lang w:bidi="ar-AE"/>
              </w:rPr>
              <w:t>طن متري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0E98EB07" w14:textId="71E33B2D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354C8F">
              <w:rPr>
                <w:color w:val="000000"/>
                <w:sz w:val="20"/>
                <w:lang w:val="en-CA"/>
              </w:rPr>
              <w:t>64.89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1B7D1BCD" w14:textId="0EF69487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354C8F">
              <w:rPr>
                <w:color w:val="000000"/>
                <w:sz w:val="20"/>
                <w:lang w:val="en-CA"/>
              </w:rPr>
              <w:t>68.13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</w:tcPr>
          <w:p w14:paraId="29A03A0D" w14:textId="10240BAC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354C8F">
              <w:rPr>
                <w:color w:val="000000"/>
                <w:sz w:val="20"/>
                <w:lang w:val="en-CA"/>
              </w:rPr>
              <w:t>62.69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02DFCF81" w14:textId="2DC38D90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354C8F">
              <w:rPr>
                <w:color w:val="000000"/>
                <w:sz w:val="20"/>
                <w:lang w:val="en-CA"/>
              </w:rPr>
              <w:t>61.34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5F2845FA" w14:textId="128B805A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354C8F">
              <w:rPr>
                <w:color w:val="000000"/>
                <w:sz w:val="20"/>
                <w:lang w:val="en-CA"/>
              </w:rPr>
              <w:t>60.52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271177EB" w14:textId="66E61550" w:rsidR="0070288D" w:rsidRPr="0091056B" w:rsidRDefault="0070288D" w:rsidP="0070288D">
            <w:pPr>
              <w:bidi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354C8F">
              <w:rPr>
                <w:bCs/>
                <w:color w:val="000000"/>
                <w:sz w:val="20"/>
                <w:lang w:val="en-CA"/>
              </w:rPr>
              <w:t>110.91</w:t>
            </w:r>
          </w:p>
        </w:tc>
      </w:tr>
      <w:tr w:rsidR="0070288D" w:rsidRPr="0091056B" w14:paraId="77022953" w14:textId="77777777" w:rsidTr="00062654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4CE5163" w14:textId="78236662" w:rsidR="0070288D" w:rsidRPr="0091056B" w:rsidRDefault="0070288D" w:rsidP="0070288D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70288D">
              <w:rPr>
                <w:rFonts w:asciiTheme="majorBidi" w:hAnsiTheme="majorBidi"/>
                <w:sz w:val="21"/>
                <w:szCs w:val="21"/>
                <w:rtl/>
                <w:lang w:bidi="ar-AE"/>
              </w:rPr>
              <w:t>طن من قدرات استنفاد الأوزون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2A15348F" w14:textId="7ABE156F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354C8F">
              <w:rPr>
                <w:color w:val="000000"/>
                <w:sz w:val="20"/>
                <w:lang w:val="en-CA"/>
              </w:rPr>
              <w:t>3.57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0A8E1384" w14:textId="39C1CE73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354C8F">
              <w:rPr>
                <w:color w:val="000000"/>
                <w:sz w:val="20"/>
                <w:lang w:val="en-CA"/>
              </w:rPr>
              <w:t>3.75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  <w:vAlign w:val="center"/>
          </w:tcPr>
          <w:p w14:paraId="078F5FF6" w14:textId="0BE40469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354C8F">
              <w:rPr>
                <w:color w:val="000000"/>
                <w:sz w:val="20"/>
                <w:lang w:val="en-CA"/>
              </w:rPr>
              <w:t>3.45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  <w:vAlign w:val="center"/>
          </w:tcPr>
          <w:p w14:paraId="22610BE7" w14:textId="5760EBC0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354C8F">
              <w:rPr>
                <w:color w:val="000000"/>
                <w:sz w:val="20"/>
                <w:lang w:val="en-CA"/>
              </w:rPr>
              <w:t>3.37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  <w:vAlign w:val="center"/>
          </w:tcPr>
          <w:p w14:paraId="001264DA" w14:textId="25344FDD" w:rsidR="0070288D" w:rsidRPr="0091056B" w:rsidRDefault="0070288D" w:rsidP="0070288D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354C8F">
              <w:rPr>
                <w:rFonts w:eastAsiaTheme="minorHAnsi"/>
                <w:color w:val="000000"/>
                <w:sz w:val="20"/>
                <w:lang w:val="en-CA"/>
              </w:rPr>
              <w:t>3.33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5CB3C10E" w14:textId="11C62A23" w:rsidR="0070288D" w:rsidRPr="0091056B" w:rsidRDefault="0070288D" w:rsidP="0070288D">
            <w:pPr>
              <w:bidi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354C8F">
              <w:rPr>
                <w:rFonts w:eastAsiaTheme="minorHAnsi"/>
                <w:color w:val="000000"/>
                <w:sz w:val="20"/>
                <w:lang w:val="en-CA"/>
              </w:rPr>
              <w:t>6.1</w:t>
            </w:r>
          </w:p>
        </w:tc>
      </w:tr>
    </w:tbl>
    <w:p w14:paraId="4E1C2FCE" w14:textId="57C52E83" w:rsidR="00D63E65" w:rsidRPr="0091056B" w:rsidRDefault="00D63E65" w:rsidP="00543946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after="120"/>
        <w:rPr>
          <w:sz w:val="22"/>
          <w:szCs w:val="22"/>
          <w:rtl/>
          <w:lang w:bidi="ar-SA"/>
        </w:rPr>
      </w:pPr>
      <w:r w:rsidRPr="0091056B">
        <w:rPr>
          <w:rFonts w:hint="cs"/>
          <w:sz w:val="22"/>
          <w:szCs w:val="22"/>
          <w:rtl/>
          <w:lang w:bidi="ar-SA"/>
        </w:rPr>
        <w:t xml:space="preserve">* </w:t>
      </w:r>
      <w:r w:rsidR="0070288D">
        <w:rPr>
          <w:rFonts w:hint="cs"/>
          <w:sz w:val="22"/>
          <w:szCs w:val="22"/>
          <w:rtl/>
          <w:lang w:bidi="ar-SA"/>
        </w:rPr>
        <w:t>بيانات البرنامج القطري</w:t>
      </w:r>
      <w:r w:rsidR="00543946" w:rsidRPr="0091056B">
        <w:rPr>
          <w:rFonts w:hint="cs"/>
          <w:sz w:val="22"/>
          <w:szCs w:val="22"/>
          <w:rtl/>
          <w:lang w:bidi="ar-SA"/>
        </w:rPr>
        <w:t>.</w:t>
      </w:r>
    </w:p>
    <w:p w14:paraId="6909B2B9" w14:textId="36D53682" w:rsidR="00D63E65" w:rsidRPr="0091056B" w:rsidRDefault="00DB7668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="00062654" w:rsidRPr="00062654">
        <w:rPr>
          <w:sz w:val="26"/>
          <w:szCs w:val="26"/>
          <w:rtl/>
          <w:lang w:bidi="ar-SA"/>
        </w:rPr>
        <w:t xml:space="preserve">تستهلك بروني دار السلام </w:t>
      </w:r>
      <w:r w:rsidR="00CD0421">
        <w:rPr>
          <w:sz w:val="26"/>
          <w:szCs w:val="26"/>
          <w:rtl/>
          <w:lang w:bidi="ar-SA"/>
        </w:rPr>
        <w:t>الهيدروكلوروفلوروكربون-22</w:t>
      </w:r>
      <w:r w:rsidR="00062654" w:rsidRPr="00062654">
        <w:rPr>
          <w:sz w:val="26"/>
          <w:szCs w:val="26"/>
          <w:rtl/>
          <w:lang w:bidi="ar-SA"/>
        </w:rPr>
        <w:t xml:space="preserve"> </w:t>
      </w:r>
      <w:r w:rsidRPr="00062654">
        <w:rPr>
          <w:sz w:val="26"/>
          <w:szCs w:val="26"/>
          <w:rtl/>
          <w:lang w:bidi="ar-SA"/>
        </w:rPr>
        <w:t xml:space="preserve">فقط </w:t>
      </w:r>
      <w:r w:rsidR="00062654" w:rsidRPr="00062654">
        <w:rPr>
          <w:sz w:val="26"/>
          <w:szCs w:val="26"/>
          <w:rtl/>
          <w:lang w:bidi="ar-SA"/>
        </w:rPr>
        <w:t>في قطاع الخدم</w:t>
      </w:r>
      <w:r>
        <w:rPr>
          <w:rFonts w:hint="cs"/>
          <w:sz w:val="26"/>
          <w:szCs w:val="26"/>
          <w:rtl/>
          <w:lang w:bidi="ar-SA"/>
        </w:rPr>
        <w:t>ة</w:t>
      </w:r>
      <w:r w:rsidR="003F7063">
        <w:rPr>
          <w:sz w:val="26"/>
          <w:szCs w:val="26"/>
          <w:rtl/>
          <w:lang w:bidi="ar-SA"/>
        </w:rPr>
        <w:t xml:space="preserve">. </w:t>
      </w:r>
      <w:r>
        <w:rPr>
          <w:rFonts w:hint="cs"/>
          <w:sz w:val="26"/>
          <w:szCs w:val="26"/>
          <w:rtl/>
          <w:lang w:bidi="ar-SA"/>
        </w:rPr>
        <w:t>وترجع</w:t>
      </w:r>
      <w:r w:rsidR="00062654" w:rsidRPr="00062654">
        <w:rPr>
          <w:sz w:val="26"/>
          <w:szCs w:val="26"/>
          <w:rtl/>
          <w:lang w:bidi="ar-SA"/>
        </w:rPr>
        <w:t xml:space="preserve"> الزيادة في الاستهلاك بين عامي 2015</w:t>
      </w:r>
      <w:r w:rsidR="00CD0421">
        <w:rPr>
          <w:sz w:val="26"/>
          <w:szCs w:val="26"/>
          <w:rtl/>
          <w:lang w:bidi="ar-SA"/>
        </w:rPr>
        <w:t xml:space="preserve"> و</w:t>
      </w:r>
      <w:r w:rsidR="00062654" w:rsidRPr="00062654">
        <w:rPr>
          <w:sz w:val="26"/>
          <w:szCs w:val="26"/>
          <w:rtl/>
          <w:lang w:bidi="ar-SA"/>
        </w:rPr>
        <w:t xml:space="preserve">2016 إلى مستورد كبير لم يستورد </w:t>
      </w:r>
      <w:r w:rsidR="00CD0421">
        <w:rPr>
          <w:sz w:val="26"/>
          <w:szCs w:val="26"/>
          <w:rtl/>
          <w:lang w:bidi="ar-SA"/>
        </w:rPr>
        <w:t>المواد الهيدروكلوروفلوروكربونية</w:t>
      </w:r>
      <w:r w:rsidR="00062654" w:rsidRPr="00062654">
        <w:rPr>
          <w:sz w:val="26"/>
          <w:szCs w:val="26"/>
          <w:rtl/>
          <w:lang w:bidi="ar-SA"/>
        </w:rPr>
        <w:t xml:space="preserve"> في عام 2015</w:t>
      </w:r>
      <w:r w:rsidR="00CD0421">
        <w:rPr>
          <w:sz w:val="26"/>
          <w:szCs w:val="26"/>
          <w:rtl/>
          <w:lang w:bidi="ar-SA"/>
        </w:rPr>
        <w:t>،</w:t>
      </w:r>
      <w:r w:rsidR="00062654" w:rsidRPr="00062654">
        <w:rPr>
          <w:sz w:val="26"/>
          <w:szCs w:val="26"/>
          <w:rtl/>
          <w:lang w:bidi="ar-SA"/>
        </w:rPr>
        <w:t xml:space="preserve"> ولكنه استورد</w:t>
      </w:r>
      <w:r w:rsidR="0050750D">
        <w:rPr>
          <w:rFonts w:hint="cs"/>
          <w:sz w:val="26"/>
          <w:szCs w:val="26"/>
          <w:rtl/>
          <w:lang w:bidi="ar-SA"/>
        </w:rPr>
        <w:t>ها</w:t>
      </w:r>
      <w:r w:rsidR="00062654" w:rsidRPr="00062654">
        <w:rPr>
          <w:sz w:val="26"/>
          <w:szCs w:val="26"/>
          <w:rtl/>
          <w:lang w:bidi="ar-SA"/>
        </w:rPr>
        <w:t xml:space="preserve"> في عام 2016. ومنذ ذلك الحين</w:t>
      </w:r>
      <w:r w:rsidR="00CD0421">
        <w:rPr>
          <w:sz w:val="26"/>
          <w:szCs w:val="26"/>
          <w:rtl/>
          <w:lang w:bidi="ar-SA"/>
        </w:rPr>
        <w:t>،</w:t>
      </w:r>
      <w:r w:rsidR="00062654" w:rsidRPr="00062654">
        <w:rPr>
          <w:sz w:val="26"/>
          <w:szCs w:val="26"/>
          <w:rtl/>
          <w:lang w:bidi="ar-SA"/>
        </w:rPr>
        <w:t xml:space="preserve"> يرجع </w:t>
      </w:r>
      <w:r>
        <w:rPr>
          <w:rFonts w:hint="cs"/>
          <w:sz w:val="26"/>
          <w:szCs w:val="26"/>
          <w:rtl/>
          <w:lang w:bidi="ar-SA"/>
        </w:rPr>
        <w:t>ال</w:t>
      </w:r>
      <w:r w:rsidR="00062654" w:rsidRPr="00062654">
        <w:rPr>
          <w:sz w:val="26"/>
          <w:szCs w:val="26"/>
          <w:rtl/>
          <w:lang w:bidi="ar-SA"/>
        </w:rPr>
        <w:t xml:space="preserve">انخفاض </w:t>
      </w:r>
      <w:r>
        <w:rPr>
          <w:rFonts w:hint="cs"/>
          <w:sz w:val="26"/>
          <w:szCs w:val="26"/>
          <w:rtl/>
          <w:lang w:bidi="ar-SA"/>
        </w:rPr>
        <w:t xml:space="preserve">في </w:t>
      </w:r>
      <w:r w:rsidR="00062654" w:rsidRPr="00062654">
        <w:rPr>
          <w:sz w:val="26"/>
          <w:szCs w:val="26"/>
          <w:rtl/>
          <w:lang w:bidi="ar-SA"/>
        </w:rPr>
        <w:t xml:space="preserve">استهلاك </w:t>
      </w:r>
      <w:r w:rsidR="00CD0421">
        <w:rPr>
          <w:sz w:val="26"/>
          <w:szCs w:val="26"/>
          <w:rtl/>
          <w:lang w:bidi="ar-SA"/>
        </w:rPr>
        <w:t>المواد الهيدروكلوروفلوروكربونية</w:t>
      </w:r>
      <w:r w:rsidR="00062654" w:rsidRPr="00062654">
        <w:rPr>
          <w:sz w:val="26"/>
          <w:szCs w:val="26"/>
          <w:rtl/>
          <w:lang w:bidi="ar-SA"/>
        </w:rPr>
        <w:t xml:space="preserve"> إلى التخفيضات السنوية في حصص الاستيراد الصادرة عن الحكومة</w:t>
      </w:r>
      <w:r w:rsidR="00CD0421">
        <w:rPr>
          <w:sz w:val="26"/>
          <w:szCs w:val="26"/>
          <w:rtl/>
          <w:lang w:bidi="ar-SA"/>
        </w:rPr>
        <w:t>،</w:t>
      </w:r>
      <w:r w:rsidR="00062654" w:rsidRPr="00062654">
        <w:rPr>
          <w:sz w:val="26"/>
          <w:szCs w:val="26"/>
          <w:rtl/>
          <w:lang w:bidi="ar-SA"/>
        </w:rPr>
        <w:t xml:space="preserve"> </w:t>
      </w:r>
      <w:r w:rsidR="0050750D">
        <w:rPr>
          <w:rFonts w:hint="cs"/>
          <w:sz w:val="26"/>
          <w:szCs w:val="26"/>
          <w:rtl/>
          <w:lang w:bidi="ar-SA"/>
        </w:rPr>
        <w:t>وال</w:t>
      </w:r>
      <w:r w:rsidR="00062654" w:rsidRPr="00062654">
        <w:rPr>
          <w:sz w:val="26"/>
          <w:szCs w:val="26"/>
          <w:rtl/>
          <w:lang w:bidi="ar-SA"/>
        </w:rPr>
        <w:t xml:space="preserve">تنفيذ </w:t>
      </w:r>
      <w:r w:rsidR="0050750D">
        <w:rPr>
          <w:rFonts w:hint="cs"/>
          <w:sz w:val="26"/>
          <w:szCs w:val="26"/>
          <w:rtl/>
          <w:lang w:bidi="ar-SA"/>
        </w:rPr>
        <w:t>الصارم ل</w:t>
      </w:r>
      <w:r w:rsidR="0050750D">
        <w:rPr>
          <w:sz w:val="26"/>
          <w:szCs w:val="26"/>
          <w:rtl/>
          <w:lang w:bidi="ar-SA"/>
        </w:rPr>
        <w:t>نظام إصدار التراخيص</w:t>
      </w:r>
      <w:r>
        <w:rPr>
          <w:rFonts w:hint="cs"/>
          <w:sz w:val="26"/>
          <w:szCs w:val="26"/>
          <w:rtl/>
          <w:lang w:bidi="ar-SA"/>
        </w:rPr>
        <w:t>، وال</w:t>
      </w:r>
      <w:r w:rsidR="00062654" w:rsidRPr="00062654">
        <w:rPr>
          <w:sz w:val="26"/>
          <w:szCs w:val="26"/>
          <w:rtl/>
          <w:lang w:bidi="ar-SA"/>
        </w:rPr>
        <w:t>أنشطة المنفذة في المرحلة الأولى من خطة إدارة إزالة المواد الهيدروكلوروفلوروكربونية</w:t>
      </w:r>
      <w:r w:rsidR="00CD0421">
        <w:rPr>
          <w:sz w:val="26"/>
          <w:szCs w:val="26"/>
          <w:rtl/>
          <w:lang w:bidi="ar-SA"/>
        </w:rPr>
        <w:t>،</w:t>
      </w:r>
      <w:r w:rsidR="00062654" w:rsidRPr="00062654">
        <w:rPr>
          <w:sz w:val="26"/>
          <w:szCs w:val="26"/>
          <w:rtl/>
          <w:lang w:bidi="ar-SA"/>
        </w:rPr>
        <w:t xml:space="preserve"> بما في ذلك تدريب </w:t>
      </w:r>
      <w:r>
        <w:rPr>
          <w:rFonts w:hint="cs"/>
          <w:sz w:val="26"/>
          <w:szCs w:val="26"/>
          <w:rtl/>
          <w:lang w:bidi="ar-SA"/>
        </w:rPr>
        <w:t xml:space="preserve">التقنيين </w:t>
      </w:r>
      <w:r w:rsidR="00062654" w:rsidRPr="00062654">
        <w:rPr>
          <w:sz w:val="26"/>
          <w:szCs w:val="26"/>
          <w:rtl/>
          <w:lang w:bidi="ar-SA"/>
        </w:rPr>
        <w:t>على ممارسات الخدمة الجيدة</w:t>
      </w:r>
      <w:r w:rsidR="00CD0421">
        <w:rPr>
          <w:sz w:val="26"/>
          <w:szCs w:val="26"/>
          <w:rtl/>
          <w:lang w:bidi="ar-SA"/>
        </w:rPr>
        <w:t>،</w:t>
      </w:r>
      <w:r w:rsidR="00062654" w:rsidRPr="00062654">
        <w:rPr>
          <w:sz w:val="26"/>
          <w:szCs w:val="26"/>
          <w:rtl/>
          <w:lang w:bidi="ar-SA"/>
        </w:rPr>
        <w:t xml:space="preserve"> والمساعدة التقنية </w:t>
      </w:r>
      <w:r>
        <w:rPr>
          <w:rFonts w:hint="cs"/>
          <w:sz w:val="26"/>
          <w:szCs w:val="26"/>
          <w:rtl/>
          <w:lang w:bidi="ar-SA"/>
        </w:rPr>
        <w:t xml:space="preserve">المقدمة إلى </w:t>
      </w:r>
      <w:r w:rsidR="00062654" w:rsidRPr="00062654">
        <w:rPr>
          <w:sz w:val="26"/>
          <w:szCs w:val="26"/>
          <w:rtl/>
          <w:lang w:bidi="ar-SA"/>
        </w:rPr>
        <w:t xml:space="preserve">قطاع خدمة التبريد والتوعية ببدائل </w:t>
      </w:r>
      <w:r w:rsidR="00CD0421">
        <w:rPr>
          <w:sz w:val="26"/>
          <w:szCs w:val="26"/>
          <w:rtl/>
          <w:lang w:bidi="ar-SA"/>
        </w:rPr>
        <w:t>المواد الهيدروكلوروفلوروكربونية</w:t>
      </w:r>
      <w:r w:rsidR="00543946" w:rsidRPr="0091056B">
        <w:rPr>
          <w:sz w:val="26"/>
          <w:szCs w:val="26"/>
          <w:rtl/>
          <w:lang w:bidi="ar-SA"/>
        </w:rPr>
        <w:t xml:space="preserve">. كما </w:t>
      </w:r>
      <w:r>
        <w:rPr>
          <w:rFonts w:hint="cs"/>
          <w:sz w:val="26"/>
          <w:szCs w:val="26"/>
          <w:rtl/>
          <w:lang w:bidi="ar-SA"/>
        </w:rPr>
        <w:t>أدى</w:t>
      </w:r>
      <w:r w:rsidR="00543946" w:rsidRPr="0091056B">
        <w:rPr>
          <w:sz w:val="26"/>
          <w:szCs w:val="26"/>
          <w:rtl/>
          <w:lang w:bidi="ar-SA"/>
        </w:rPr>
        <w:t xml:space="preserve"> إدخال </w:t>
      </w:r>
      <w:r>
        <w:rPr>
          <w:rFonts w:hint="cs"/>
          <w:sz w:val="26"/>
          <w:szCs w:val="26"/>
          <w:rtl/>
          <w:lang w:bidi="ar-SA"/>
        </w:rPr>
        <w:t>ال</w:t>
      </w:r>
      <w:r w:rsidR="00543946" w:rsidRPr="0091056B">
        <w:rPr>
          <w:sz w:val="26"/>
          <w:szCs w:val="26"/>
          <w:rtl/>
          <w:lang w:bidi="ar-SA"/>
        </w:rPr>
        <w:t xml:space="preserve">معدات </w:t>
      </w:r>
      <w:r w:rsidR="00E75C54" w:rsidRPr="0091056B">
        <w:rPr>
          <w:rFonts w:hint="cs"/>
          <w:sz w:val="26"/>
          <w:szCs w:val="26"/>
          <w:rtl/>
          <w:lang w:bidi="ar-SA"/>
        </w:rPr>
        <w:t>غير القائمة</w:t>
      </w:r>
      <w:r w:rsidR="00543946" w:rsidRPr="0091056B">
        <w:rPr>
          <w:sz w:val="26"/>
          <w:szCs w:val="26"/>
          <w:rtl/>
          <w:lang w:bidi="ar-SA"/>
        </w:rPr>
        <w:t xml:space="preserve"> على </w:t>
      </w:r>
      <w:r>
        <w:rPr>
          <w:sz w:val="26"/>
          <w:szCs w:val="26"/>
          <w:rtl/>
          <w:lang w:bidi="ar-SA"/>
        </w:rPr>
        <w:t>المواد الهيدروكلوروفلوروكربونية</w:t>
      </w:r>
      <w:r w:rsidRPr="00062654">
        <w:rPr>
          <w:sz w:val="26"/>
          <w:szCs w:val="26"/>
          <w:rtl/>
          <w:lang w:bidi="ar-SA"/>
        </w:rPr>
        <w:t xml:space="preserve"> </w:t>
      </w:r>
      <w:r w:rsidR="00F25691">
        <w:rPr>
          <w:rFonts w:hint="cs"/>
          <w:sz w:val="26"/>
          <w:szCs w:val="26"/>
          <w:rtl/>
          <w:lang w:bidi="ar-SA"/>
        </w:rPr>
        <w:t xml:space="preserve">في السوق المحلية </w:t>
      </w:r>
      <w:r>
        <w:rPr>
          <w:rFonts w:hint="cs"/>
          <w:sz w:val="26"/>
          <w:szCs w:val="26"/>
          <w:rtl/>
          <w:lang w:bidi="ar-SA"/>
        </w:rPr>
        <w:t xml:space="preserve">إلى </w:t>
      </w:r>
      <w:r w:rsidRPr="0091056B">
        <w:rPr>
          <w:sz w:val="26"/>
          <w:szCs w:val="26"/>
          <w:rtl/>
          <w:lang w:bidi="ar-SA"/>
        </w:rPr>
        <w:t>انخفاض</w:t>
      </w:r>
      <w:r>
        <w:rPr>
          <w:rFonts w:hint="cs"/>
          <w:sz w:val="26"/>
          <w:szCs w:val="26"/>
          <w:rtl/>
          <w:lang w:bidi="ar-SA"/>
        </w:rPr>
        <w:t xml:space="preserve"> </w:t>
      </w:r>
      <w:r w:rsidRPr="0091056B">
        <w:rPr>
          <w:sz w:val="26"/>
          <w:szCs w:val="26"/>
          <w:rtl/>
          <w:lang w:bidi="ar-SA"/>
        </w:rPr>
        <w:t>استهلاك</w:t>
      </w:r>
      <w:r>
        <w:rPr>
          <w:rFonts w:hint="cs"/>
          <w:sz w:val="26"/>
          <w:szCs w:val="26"/>
          <w:rtl/>
          <w:lang w:bidi="ar-SA"/>
        </w:rPr>
        <w:t xml:space="preserve"> </w:t>
      </w:r>
      <w:r w:rsidRPr="0091056B">
        <w:rPr>
          <w:sz w:val="26"/>
          <w:szCs w:val="26"/>
          <w:rtl/>
          <w:lang w:bidi="ar-SA"/>
        </w:rPr>
        <w:t>الهيدروكلوروفلوروكربون-22</w:t>
      </w:r>
      <w:r>
        <w:rPr>
          <w:rFonts w:hint="cs"/>
          <w:sz w:val="26"/>
          <w:szCs w:val="26"/>
          <w:rtl/>
          <w:lang w:bidi="ar-SA"/>
        </w:rPr>
        <w:t>.</w:t>
      </w:r>
    </w:p>
    <w:p w14:paraId="729E2DBD" w14:textId="62B0FE7A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i/>
          <w:iCs/>
          <w:sz w:val="26"/>
          <w:szCs w:val="26"/>
          <w:rtl/>
          <w:lang w:bidi="ar-SA"/>
        </w:rPr>
        <w:t xml:space="preserve">تقرير تنفيذ </w:t>
      </w:r>
      <w:r w:rsidR="00794CB0" w:rsidRPr="0091056B">
        <w:rPr>
          <w:rFonts w:hint="cs"/>
          <w:i/>
          <w:iCs/>
          <w:sz w:val="26"/>
          <w:szCs w:val="26"/>
          <w:rtl/>
          <w:lang w:bidi="ar-SA"/>
        </w:rPr>
        <w:t>البرنامج القطري</w:t>
      </w:r>
    </w:p>
    <w:p w14:paraId="705496A8" w14:textId="62FB3468" w:rsidR="00D63E65" w:rsidRPr="0091056B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أبلغت حكومة </w:t>
      </w:r>
      <w:r w:rsidR="0070288D">
        <w:rPr>
          <w:sz w:val="26"/>
          <w:szCs w:val="26"/>
          <w:rtl/>
          <w:lang w:bidi="ar-SA"/>
        </w:rPr>
        <w:t>بروني دار السلام</w:t>
      </w:r>
      <w:r w:rsidRPr="0091056B">
        <w:rPr>
          <w:sz w:val="26"/>
          <w:szCs w:val="26"/>
          <w:rtl/>
          <w:lang w:bidi="ar-SA"/>
        </w:rPr>
        <w:t xml:space="preserve"> عن بيانات استهلاك قطاع </w:t>
      </w:r>
      <w:r w:rsidR="00DB7668">
        <w:rPr>
          <w:sz w:val="26"/>
          <w:szCs w:val="26"/>
          <w:rtl/>
          <w:lang w:bidi="ar-SA"/>
        </w:rPr>
        <w:t>المواد الهيدروكلوروفلوروكربونية</w:t>
      </w:r>
      <w:r w:rsidR="00DB7668" w:rsidRPr="00062654">
        <w:rPr>
          <w:sz w:val="26"/>
          <w:szCs w:val="26"/>
          <w:rtl/>
          <w:lang w:bidi="ar-SA"/>
        </w:rPr>
        <w:t xml:space="preserve"> </w:t>
      </w:r>
      <w:r w:rsidRPr="0091056B">
        <w:rPr>
          <w:sz w:val="26"/>
          <w:szCs w:val="26"/>
          <w:rtl/>
          <w:lang w:bidi="ar-SA"/>
        </w:rPr>
        <w:t xml:space="preserve">في تقرير تنفيذ </w:t>
      </w:r>
      <w:r w:rsidR="00E75C54" w:rsidRPr="0091056B">
        <w:rPr>
          <w:rFonts w:hint="cs"/>
          <w:sz w:val="26"/>
          <w:szCs w:val="26"/>
          <w:rtl/>
          <w:lang w:bidi="ar-SA"/>
        </w:rPr>
        <w:t>البرنامج القطري</w:t>
      </w:r>
      <w:r w:rsidRPr="0091056B">
        <w:rPr>
          <w:sz w:val="26"/>
          <w:szCs w:val="26"/>
          <w:rtl/>
          <w:lang w:bidi="ar-SA"/>
        </w:rPr>
        <w:t xml:space="preserve"> لعام 2018 </w:t>
      </w:r>
      <w:r w:rsidR="00E75C54" w:rsidRPr="0091056B">
        <w:rPr>
          <w:rFonts w:hint="cs"/>
          <w:sz w:val="26"/>
          <w:szCs w:val="26"/>
          <w:rtl/>
          <w:lang w:bidi="ar-SA"/>
        </w:rPr>
        <w:t>وهي تتسق</w:t>
      </w:r>
      <w:r w:rsidRPr="0091056B">
        <w:rPr>
          <w:sz w:val="26"/>
          <w:szCs w:val="26"/>
          <w:rtl/>
          <w:lang w:bidi="ar-SA"/>
        </w:rPr>
        <w:t xml:space="preserve"> مع البيانات المبلغ عنها بموجب المادة 7 من بروتوكول مونتريال</w:t>
      </w:r>
      <w:r w:rsidR="00FB0ABC" w:rsidRPr="0091056B">
        <w:rPr>
          <w:sz w:val="26"/>
          <w:szCs w:val="26"/>
          <w:rtl/>
          <w:lang w:bidi="ar-SA"/>
        </w:rPr>
        <w:t xml:space="preserve">. </w:t>
      </w:r>
    </w:p>
    <w:p w14:paraId="582702A8" w14:textId="2A3B03B9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 xml:space="preserve">تقرير مرحلي عن تنفيذ الشريحة </w:t>
      </w:r>
      <w:r w:rsidR="00E75C54" w:rsidRPr="0091056B">
        <w:rPr>
          <w:rFonts w:hint="cs"/>
          <w:sz w:val="26"/>
          <w:szCs w:val="26"/>
          <w:u w:val="single"/>
          <w:rtl/>
          <w:lang w:bidi="ar-SA"/>
        </w:rPr>
        <w:t>الثالثة</w:t>
      </w:r>
      <w:r w:rsidRPr="0091056B">
        <w:rPr>
          <w:sz w:val="26"/>
          <w:szCs w:val="26"/>
          <w:u w:val="single"/>
          <w:rtl/>
          <w:lang w:bidi="ar-SA"/>
        </w:rPr>
        <w:t xml:space="preserve"> من </w:t>
      </w:r>
      <w:r w:rsidR="00E36812" w:rsidRPr="0091056B">
        <w:rPr>
          <w:sz w:val="26"/>
          <w:szCs w:val="26"/>
          <w:u w:val="single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u w:val="single"/>
          <w:rtl/>
          <w:lang w:bidi="ar-SA"/>
        </w:rPr>
        <w:t>ية</w:t>
      </w:r>
    </w:p>
    <w:p w14:paraId="20D9FBB5" w14:textId="2FF58CD2" w:rsidR="00D63E65" w:rsidRPr="0091056B" w:rsidRDefault="000120FA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rFonts w:hint="cs"/>
          <w:i/>
          <w:iCs/>
          <w:sz w:val="26"/>
          <w:szCs w:val="26"/>
          <w:rtl/>
          <w:lang w:bidi="ar-EG"/>
        </w:rPr>
        <w:t>الإطار</w:t>
      </w:r>
      <w:r w:rsidR="00D63E65" w:rsidRPr="0091056B">
        <w:rPr>
          <w:i/>
          <w:iCs/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i/>
          <w:iCs/>
          <w:sz w:val="26"/>
          <w:szCs w:val="26"/>
          <w:rtl/>
          <w:lang w:bidi="ar-SA"/>
        </w:rPr>
        <w:t>ال</w:t>
      </w:r>
      <w:r w:rsidR="00D63E65" w:rsidRPr="0091056B">
        <w:rPr>
          <w:i/>
          <w:iCs/>
          <w:sz w:val="26"/>
          <w:szCs w:val="26"/>
          <w:rtl/>
          <w:lang w:bidi="ar-SA"/>
        </w:rPr>
        <w:t>قانوني</w:t>
      </w:r>
    </w:p>
    <w:p w14:paraId="3B6C0F84" w14:textId="1880993A" w:rsidR="00062654" w:rsidRPr="00062654" w:rsidRDefault="00062654" w:rsidP="00062654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062654">
        <w:rPr>
          <w:sz w:val="26"/>
          <w:szCs w:val="26"/>
          <w:rtl/>
          <w:lang w:bidi="ar-SA"/>
        </w:rPr>
        <w:t xml:space="preserve">يجري تنفيذ التوصيات </w:t>
      </w:r>
      <w:r w:rsidR="00FF6046">
        <w:rPr>
          <w:rFonts w:hint="cs"/>
          <w:sz w:val="26"/>
          <w:szCs w:val="26"/>
          <w:rtl/>
          <w:lang w:bidi="ar-SA"/>
        </w:rPr>
        <w:t>الصادرة عن عملية</w:t>
      </w:r>
      <w:r w:rsidRPr="00062654">
        <w:rPr>
          <w:sz w:val="26"/>
          <w:szCs w:val="26"/>
          <w:rtl/>
          <w:lang w:bidi="ar-SA"/>
        </w:rPr>
        <w:t xml:space="preserve"> التحقق من استهلاك </w:t>
      </w:r>
      <w:r w:rsidR="00CD0421">
        <w:rPr>
          <w:sz w:val="26"/>
          <w:szCs w:val="26"/>
          <w:rtl/>
          <w:lang w:bidi="ar-SA"/>
        </w:rPr>
        <w:t>المواد الهيدروكلوروفلوروكربونية</w:t>
      </w:r>
      <w:r w:rsidR="00DB7668">
        <w:rPr>
          <w:rFonts w:hint="cs"/>
          <w:sz w:val="26"/>
          <w:szCs w:val="26"/>
          <w:rtl/>
          <w:lang w:bidi="ar-SA"/>
        </w:rPr>
        <w:t xml:space="preserve"> للفترة </w:t>
      </w:r>
      <w:r w:rsidR="00DB7668" w:rsidRPr="00062654">
        <w:rPr>
          <w:sz w:val="26"/>
          <w:szCs w:val="26"/>
          <w:rtl/>
          <w:lang w:bidi="ar-SA"/>
        </w:rPr>
        <w:t>2013-2017</w:t>
      </w:r>
      <w:r w:rsidR="00CD0421">
        <w:rPr>
          <w:sz w:val="26"/>
          <w:szCs w:val="26"/>
          <w:rtl/>
          <w:lang w:bidi="ar-SA"/>
        </w:rPr>
        <w:t>،</w:t>
      </w:r>
      <w:r w:rsidR="00DB7668" w:rsidRPr="0091056B">
        <w:rPr>
          <w:rStyle w:val="FootnoteReference"/>
          <w:sz w:val="26"/>
          <w:szCs w:val="26"/>
          <w:rtl/>
          <w:lang w:bidi="ar-SA"/>
        </w:rPr>
        <w:footnoteReference w:id="2"/>
      </w:r>
      <w:r w:rsidRPr="00062654">
        <w:rPr>
          <w:sz w:val="26"/>
          <w:szCs w:val="26"/>
          <w:rtl/>
          <w:lang w:bidi="ar-SA"/>
        </w:rPr>
        <w:t xml:space="preserve"> </w:t>
      </w:r>
      <w:r w:rsidR="004A2444">
        <w:rPr>
          <w:rFonts w:hint="cs"/>
          <w:sz w:val="26"/>
          <w:szCs w:val="26"/>
          <w:rtl/>
          <w:lang w:bidi="ar-SA"/>
        </w:rPr>
        <w:t>وهي</w:t>
      </w:r>
      <w:r w:rsidRPr="00062654">
        <w:rPr>
          <w:sz w:val="26"/>
          <w:szCs w:val="26"/>
          <w:rtl/>
          <w:lang w:bidi="ar-SA"/>
        </w:rPr>
        <w:t xml:space="preserve"> تعزيز </w:t>
      </w:r>
      <w:r w:rsidR="0050750D">
        <w:rPr>
          <w:sz w:val="26"/>
          <w:szCs w:val="26"/>
          <w:rtl/>
          <w:lang w:bidi="ar-SA"/>
        </w:rPr>
        <w:t>نظام إصدار التراخيص</w:t>
      </w:r>
      <w:r w:rsidRPr="00062654">
        <w:rPr>
          <w:sz w:val="26"/>
          <w:szCs w:val="26"/>
          <w:rtl/>
          <w:lang w:bidi="ar-SA"/>
        </w:rPr>
        <w:t xml:space="preserve"> وإجراءات تسجيل البيانات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وتحسين الاتصال </w:t>
      </w:r>
      <w:r w:rsidR="004A2444">
        <w:rPr>
          <w:rFonts w:hint="cs"/>
          <w:sz w:val="26"/>
          <w:szCs w:val="26"/>
          <w:rtl/>
          <w:lang w:bidi="ar-SA"/>
        </w:rPr>
        <w:t xml:space="preserve">مع </w:t>
      </w:r>
      <w:r w:rsidR="00262B5B">
        <w:rPr>
          <w:rFonts w:hint="cs"/>
          <w:sz w:val="26"/>
          <w:szCs w:val="26"/>
          <w:rtl/>
          <w:lang w:bidi="ar-SA"/>
        </w:rPr>
        <w:t>إدارة</w:t>
      </w:r>
      <w:r w:rsidR="004A2444">
        <w:rPr>
          <w:rFonts w:hint="cs"/>
          <w:sz w:val="26"/>
          <w:szCs w:val="26"/>
          <w:rtl/>
          <w:lang w:bidi="ar-SA"/>
        </w:rPr>
        <w:t xml:space="preserve"> الجمارك </w:t>
      </w:r>
      <w:r w:rsidRPr="00062654">
        <w:rPr>
          <w:sz w:val="26"/>
          <w:szCs w:val="26"/>
          <w:rtl/>
          <w:lang w:bidi="ar-SA"/>
        </w:rPr>
        <w:lastRenderedPageBreak/>
        <w:t>و</w:t>
      </w:r>
      <w:r w:rsidR="004A2444">
        <w:rPr>
          <w:rFonts w:hint="cs"/>
          <w:sz w:val="26"/>
          <w:szCs w:val="26"/>
          <w:rtl/>
          <w:lang w:bidi="ar-SA"/>
        </w:rPr>
        <w:t xml:space="preserve">تقديم </w:t>
      </w:r>
      <w:r w:rsidRPr="00062654">
        <w:rPr>
          <w:sz w:val="26"/>
          <w:szCs w:val="26"/>
          <w:rtl/>
          <w:lang w:bidi="ar-SA"/>
        </w:rPr>
        <w:t>تدريب إضافي</w:t>
      </w:r>
      <w:r w:rsidR="004A2444">
        <w:rPr>
          <w:rFonts w:hint="cs"/>
          <w:sz w:val="26"/>
          <w:szCs w:val="26"/>
          <w:rtl/>
          <w:lang w:bidi="ar-SA"/>
        </w:rPr>
        <w:t xml:space="preserve"> لموظفيها</w:t>
      </w:r>
      <w:r w:rsidR="003F7063">
        <w:rPr>
          <w:sz w:val="26"/>
          <w:szCs w:val="26"/>
          <w:rtl/>
          <w:lang w:bidi="ar-SA"/>
        </w:rPr>
        <w:t xml:space="preserve">. </w:t>
      </w:r>
      <w:r w:rsidR="00A34B53">
        <w:rPr>
          <w:rFonts w:hint="cs"/>
          <w:sz w:val="26"/>
          <w:szCs w:val="26"/>
          <w:rtl/>
          <w:lang w:bidi="ar-SA"/>
        </w:rPr>
        <w:t>ولا يزال يجري</w:t>
      </w:r>
      <w:r w:rsidRPr="00062654">
        <w:rPr>
          <w:sz w:val="26"/>
          <w:szCs w:val="26"/>
          <w:rtl/>
          <w:lang w:bidi="ar-SA"/>
        </w:rPr>
        <w:t xml:space="preserve"> رصد الواردات والصادرات من المواد المستنفدة للأوزون من خلال نظام إلكتروني تديره </w:t>
      </w:r>
      <w:r w:rsidR="00FF6046">
        <w:rPr>
          <w:rFonts w:hint="cs"/>
          <w:sz w:val="26"/>
          <w:szCs w:val="26"/>
          <w:rtl/>
          <w:lang w:bidi="ar-SA"/>
        </w:rPr>
        <w:t>إدارة</w:t>
      </w:r>
      <w:r w:rsidRPr="00062654">
        <w:rPr>
          <w:sz w:val="26"/>
          <w:szCs w:val="26"/>
          <w:rtl/>
          <w:lang w:bidi="ar-SA"/>
        </w:rPr>
        <w:t xml:space="preserve"> البيئة </w:t>
      </w:r>
      <w:r w:rsidR="003F7063">
        <w:rPr>
          <w:sz w:val="26"/>
          <w:szCs w:val="26"/>
          <w:rtl/>
          <w:lang w:bidi="ar-SA"/>
        </w:rPr>
        <w:t>والحدائق والترفيه. وت</w:t>
      </w:r>
      <w:r w:rsidRPr="00062654">
        <w:rPr>
          <w:sz w:val="26"/>
          <w:szCs w:val="26"/>
          <w:rtl/>
          <w:lang w:bidi="ar-SA"/>
        </w:rPr>
        <w:t>نتهي صلاحية الحصص في نهاية كل عام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و</w:t>
      </w:r>
      <w:r w:rsidR="00A34B53">
        <w:rPr>
          <w:rFonts w:hint="cs"/>
          <w:sz w:val="26"/>
          <w:szCs w:val="26"/>
          <w:rtl/>
          <w:lang w:bidi="ar-SA"/>
        </w:rPr>
        <w:t>على</w:t>
      </w:r>
      <w:r w:rsidRPr="00062654">
        <w:rPr>
          <w:sz w:val="26"/>
          <w:szCs w:val="26"/>
          <w:rtl/>
          <w:lang w:bidi="ar-SA"/>
        </w:rPr>
        <w:t xml:space="preserve"> المستورد</w:t>
      </w:r>
      <w:r w:rsidR="00A34B53">
        <w:rPr>
          <w:rFonts w:hint="cs"/>
          <w:sz w:val="26"/>
          <w:szCs w:val="26"/>
          <w:rtl/>
          <w:lang w:bidi="ar-SA"/>
        </w:rPr>
        <w:t>ي</w:t>
      </w:r>
      <w:r w:rsidRPr="00062654">
        <w:rPr>
          <w:sz w:val="26"/>
          <w:szCs w:val="26"/>
          <w:rtl/>
          <w:lang w:bidi="ar-SA"/>
        </w:rPr>
        <w:t xml:space="preserve">ن </w:t>
      </w:r>
      <w:r w:rsidR="00A34B53">
        <w:rPr>
          <w:rFonts w:hint="cs"/>
          <w:sz w:val="26"/>
          <w:szCs w:val="26"/>
          <w:rtl/>
          <w:lang w:bidi="ar-SA"/>
        </w:rPr>
        <w:t>الإبلاغ</w:t>
      </w:r>
      <w:r w:rsidRPr="00062654">
        <w:rPr>
          <w:sz w:val="26"/>
          <w:szCs w:val="26"/>
          <w:rtl/>
          <w:lang w:bidi="ar-SA"/>
        </w:rPr>
        <w:t xml:space="preserve"> </w:t>
      </w:r>
      <w:r w:rsidR="00A34B53">
        <w:rPr>
          <w:rFonts w:hint="cs"/>
          <w:sz w:val="26"/>
          <w:szCs w:val="26"/>
          <w:rtl/>
          <w:lang w:bidi="ar-SA"/>
        </w:rPr>
        <w:t xml:space="preserve">عن الواردات </w:t>
      </w:r>
      <w:r w:rsidRPr="00062654">
        <w:rPr>
          <w:sz w:val="26"/>
          <w:szCs w:val="26"/>
          <w:rtl/>
          <w:lang w:bidi="ar-SA"/>
        </w:rPr>
        <w:t>بعد تخليص</w:t>
      </w:r>
      <w:r w:rsidR="00A34B53">
        <w:rPr>
          <w:rFonts w:hint="cs"/>
          <w:sz w:val="26"/>
          <w:szCs w:val="26"/>
          <w:rtl/>
          <w:lang w:bidi="ar-SA"/>
        </w:rPr>
        <w:t>ها من الجمارك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بما في ذلك </w:t>
      </w:r>
      <w:r w:rsidR="00A34B53">
        <w:rPr>
          <w:rFonts w:hint="cs"/>
          <w:sz w:val="26"/>
          <w:szCs w:val="26"/>
          <w:rtl/>
          <w:lang w:bidi="ar-SA"/>
        </w:rPr>
        <w:t>تقديم الوثائق</w:t>
      </w:r>
      <w:r w:rsidRPr="00062654">
        <w:rPr>
          <w:sz w:val="26"/>
          <w:szCs w:val="26"/>
          <w:rtl/>
          <w:lang w:bidi="ar-SA"/>
        </w:rPr>
        <w:t xml:space="preserve"> الداعمة لواردات العام السابق</w:t>
      </w:r>
      <w:r w:rsidR="003F7063">
        <w:rPr>
          <w:sz w:val="26"/>
          <w:szCs w:val="26"/>
          <w:rtl/>
          <w:lang w:bidi="ar-SA"/>
        </w:rPr>
        <w:t>. و</w:t>
      </w:r>
      <w:r w:rsidR="00A34B53">
        <w:rPr>
          <w:rFonts w:hint="cs"/>
          <w:sz w:val="26"/>
          <w:szCs w:val="26"/>
          <w:rtl/>
          <w:lang w:bidi="ar-SA"/>
        </w:rPr>
        <w:t>يُقدم</w:t>
      </w:r>
      <w:r w:rsidRPr="00062654">
        <w:rPr>
          <w:sz w:val="26"/>
          <w:szCs w:val="26"/>
          <w:rtl/>
          <w:lang w:bidi="ar-SA"/>
        </w:rPr>
        <w:t xml:space="preserve"> تدريب </w:t>
      </w:r>
      <w:r w:rsidR="00A34B53">
        <w:rPr>
          <w:rFonts w:hint="cs"/>
          <w:sz w:val="26"/>
          <w:szCs w:val="26"/>
          <w:rtl/>
          <w:lang w:bidi="ar-SA"/>
        </w:rPr>
        <w:t>إلى ا</w:t>
      </w:r>
      <w:r w:rsidRPr="00062654">
        <w:rPr>
          <w:sz w:val="26"/>
          <w:szCs w:val="26"/>
          <w:rtl/>
          <w:lang w:bidi="ar-SA"/>
        </w:rPr>
        <w:t>لمستوردين و</w:t>
      </w:r>
      <w:r w:rsidR="00A34B53">
        <w:rPr>
          <w:rFonts w:hint="cs"/>
          <w:sz w:val="26"/>
          <w:szCs w:val="26"/>
          <w:rtl/>
          <w:lang w:bidi="ar-SA"/>
        </w:rPr>
        <w:t>وسطاء</w:t>
      </w:r>
      <w:r w:rsidRPr="00062654">
        <w:rPr>
          <w:sz w:val="26"/>
          <w:szCs w:val="26"/>
          <w:rtl/>
          <w:lang w:bidi="ar-SA"/>
        </w:rPr>
        <w:t xml:space="preserve"> الجمارك لتحسين </w:t>
      </w:r>
      <w:r w:rsidR="00A34B53">
        <w:rPr>
          <w:rFonts w:hint="cs"/>
          <w:sz w:val="26"/>
          <w:szCs w:val="26"/>
          <w:rtl/>
          <w:lang w:bidi="ar-SA"/>
        </w:rPr>
        <w:t>الإعلانات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ويتم التحقق من المعلومات مع </w:t>
      </w:r>
      <w:r w:rsidR="00262B5B">
        <w:rPr>
          <w:rFonts w:hint="cs"/>
          <w:sz w:val="26"/>
          <w:szCs w:val="26"/>
          <w:rtl/>
          <w:lang w:bidi="ar-SA"/>
        </w:rPr>
        <w:t xml:space="preserve">إدارة </w:t>
      </w:r>
      <w:r w:rsidRPr="00062654">
        <w:rPr>
          <w:sz w:val="26"/>
          <w:szCs w:val="26"/>
          <w:rtl/>
          <w:lang w:bidi="ar-SA"/>
        </w:rPr>
        <w:t xml:space="preserve">الجمارك بشكل منتظم. </w:t>
      </w:r>
      <w:r w:rsidR="00A34B53">
        <w:rPr>
          <w:rFonts w:hint="cs"/>
          <w:sz w:val="26"/>
          <w:szCs w:val="26"/>
          <w:rtl/>
          <w:lang w:bidi="ar-SA"/>
        </w:rPr>
        <w:t>و</w:t>
      </w:r>
      <w:r w:rsidRPr="00062654">
        <w:rPr>
          <w:sz w:val="26"/>
          <w:szCs w:val="26"/>
          <w:rtl/>
          <w:lang w:bidi="ar-SA"/>
        </w:rPr>
        <w:t>علاوة على ذلك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تنفذ الحكومة عمليات تفتيش وتوسيم إلزامي</w:t>
      </w:r>
      <w:r w:rsidR="00A34B53">
        <w:rPr>
          <w:rFonts w:hint="cs"/>
          <w:sz w:val="26"/>
          <w:szCs w:val="26"/>
          <w:rtl/>
          <w:lang w:bidi="ar-SA"/>
        </w:rPr>
        <w:t>ة</w:t>
      </w:r>
      <w:r w:rsidRPr="00062654">
        <w:rPr>
          <w:sz w:val="26"/>
          <w:szCs w:val="26"/>
          <w:rtl/>
          <w:lang w:bidi="ar-SA"/>
        </w:rPr>
        <w:t xml:space="preserve"> لحاويات </w:t>
      </w:r>
      <w:r w:rsidR="00CD0421">
        <w:rPr>
          <w:sz w:val="26"/>
          <w:szCs w:val="26"/>
          <w:rtl/>
          <w:lang w:bidi="ar-SA"/>
        </w:rPr>
        <w:t>الهيدروكلوروفلوروكربون-22</w:t>
      </w:r>
      <w:r w:rsidRPr="00062654">
        <w:rPr>
          <w:sz w:val="26"/>
          <w:szCs w:val="26"/>
          <w:rtl/>
          <w:lang w:bidi="ar-SA"/>
        </w:rPr>
        <w:t xml:space="preserve"> منذ عام 2013.</w:t>
      </w:r>
    </w:p>
    <w:p w14:paraId="3B9C1B9C" w14:textId="3EC27A73" w:rsidR="00062654" w:rsidRPr="00062654" w:rsidRDefault="00262B5B" w:rsidP="00062654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ولا تزال</w:t>
      </w:r>
      <w:r w:rsidR="00062654" w:rsidRPr="00062654">
        <w:rPr>
          <w:sz w:val="26"/>
          <w:szCs w:val="26"/>
          <w:rtl/>
          <w:lang w:bidi="ar-SA"/>
        </w:rPr>
        <w:t xml:space="preserve"> لائحة مراقبة استيراد وتصدير </w:t>
      </w:r>
      <w:r w:rsidR="007C473D">
        <w:rPr>
          <w:rFonts w:hint="cs"/>
          <w:sz w:val="26"/>
          <w:szCs w:val="26"/>
          <w:rtl/>
          <w:lang w:bidi="ar-SA"/>
        </w:rPr>
        <w:t>المواد الهيدروفلوروكربونية</w:t>
      </w:r>
      <w:r w:rsidR="00062654" w:rsidRPr="00062654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التي تشكل جزءا من</w:t>
      </w:r>
      <w:r w:rsidR="00062654" w:rsidRPr="00062654">
        <w:rPr>
          <w:sz w:val="26"/>
          <w:szCs w:val="26"/>
          <w:rtl/>
          <w:lang w:bidi="ar-SA"/>
        </w:rPr>
        <w:t xml:space="preserve"> تعديل قانون الجمارك الحالي لحظر وتقييد </w:t>
      </w:r>
      <w:r>
        <w:rPr>
          <w:rFonts w:hint="cs"/>
          <w:sz w:val="26"/>
          <w:szCs w:val="26"/>
          <w:rtl/>
          <w:lang w:bidi="ar-SA"/>
        </w:rPr>
        <w:t xml:space="preserve">استخدام </w:t>
      </w:r>
      <w:r w:rsidR="00062654" w:rsidRPr="00062654">
        <w:rPr>
          <w:sz w:val="26"/>
          <w:szCs w:val="26"/>
          <w:rtl/>
          <w:lang w:bidi="ar-SA"/>
        </w:rPr>
        <w:t xml:space="preserve">المواد المستنفدة للأوزون </w:t>
      </w:r>
      <w:r>
        <w:rPr>
          <w:rFonts w:hint="cs"/>
          <w:sz w:val="26"/>
          <w:szCs w:val="26"/>
          <w:rtl/>
          <w:lang w:bidi="ar-SA"/>
        </w:rPr>
        <w:t xml:space="preserve">تنتظر </w:t>
      </w:r>
      <w:r w:rsidR="00062654" w:rsidRPr="00062654">
        <w:rPr>
          <w:sz w:val="26"/>
          <w:szCs w:val="26"/>
          <w:rtl/>
          <w:lang w:bidi="ar-SA"/>
        </w:rPr>
        <w:t xml:space="preserve">عملية </w:t>
      </w:r>
      <w:r w:rsidR="007C473D">
        <w:rPr>
          <w:rFonts w:hint="cs"/>
          <w:sz w:val="26"/>
          <w:szCs w:val="26"/>
          <w:rtl/>
          <w:lang w:bidi="ar-SA"/>
        </w:rPr>
        <w:t xml:space="preserve">النشر في </w:t>
      </w:r>
      <w:r w:rsidR="00062654" w:rsidRPr="00062654">
        <w:rPr>
          <w:sz w:val="26"/>
          <w:szCs w:val="26"/>
          <w:rtl/>
          <w:lang w:bidi="ar-SA"/>
        </w:rPr>
        <w:t xml:space="preserve">الجريدة الرسمية. </w:t>
      </w:r>
      <w:r w:rsidR="00FF6046">
        <w:rPr>
          <w:rFonts w:hint="cs"/>
          <w:sz w:val="26"/>
          <w:szCs w:val="26"/>
          <w:rtl/>
          <w:lang w:bidi="ar-SA"/>
        </w:rPr>
        <w:t>و</w:t>
      </w:r>
      <w:r w:rsidR="00062654" w:rsidRPr="00062654">
        <w:rPr>
          <w:sz w:val="26"/>
          <w:szCs w:val="26"/>
          <w:rtl/>
          <w:lang w:bidi="ar-SA"/>
        </w:rPr>
        <w:t xml:space="preserve">لا يُسمح باستيراد </w:t>
      </w:r>
      <w:r w:rsidR="0050750D">
        <w:rPr>
          <w:sz w:val="26"/>
          <w:szCs w:val="26"/>
          <w:rtl/>
          <w:lang w:bidi="ar-SA"/>
        </w:rPr>
        <w:t>غازات التبريد</w:t>
      </w:r>
      <w:r w:rsidR="00062654" w:rsidRPr="00062654">
        <w:rPr>
          <w:sz w:val="26"/>
          <w:szCs w:val="26"/>
          <w:rtl/>
          <w:lang w:bidi="ar-SA"/>
        </w:rPr>
        <w:t xml:space="preserve"> القابلة للاشتعال </w:t>
      </w:r>
      <w:r w:rsidR="003F7063">
        <w:rPr>
          <w:rFonts w:hint="cs"/>
          <w:sz w:val="26"/>
          <w:szCs w:val="26"/>
          <w:rtl/>
          <w:lang w:bidi="ar-SA"/>
        </w:rPr>
        <w:t>منخفضة إمكانية</w:t>
      </w:r>
      <w:r w:rsidR="00062654" w:rsidRPr="00062654">
        <w:rPr>
          <w:sz w:val="26"/>
          <w:szCs w:val="26"/>
          <w:rtl/>
          <w:lang w:bidi="ar-SA"/>
        </w:rPr>
        <w:t xml:space="preserve"> الاحترار العالمي (مثل </w:t>
      </w:r>
      <w:r w:rsidR="003F7063">
        <w:rPr>
          <w:sz w:val="26"/>
          <w:szCs w:val="26"/>
          <w:rtl/>
          <w:lang w:bidi="ar-SA"/>
        </w:rPr>
        <w:t>الهيدروفلوروكربون-32</w:t>
      </w:r>
      <w:r w:rsidR="00CD0421">
        <w:rPr>
          <w:sz w:val="26"/>
          <w:szCs w:val="26"/>
          <w:rtl/>
          <w:lang w:bidi="ar-SA"/>
        </w:rPr>
        <w:t xml:space="preserve"> و</w:t>
      </w:r>
      <w:r w:rsidR="00062654" w:rsidRPr="00062654">
        <w:rPr>
          <w:sz w:val="26"/>
          <w:szCs w:val="26"/>
          <w:lang w:bidi="ar-SA"/>
        </w:rPr>
        <w:t>R-290</w:t>
      </w:r>
      <w:r w:rsidR="00062654" w:rsidRPr="00062654">
        <w:rPr>
          <w:sz w:val="26"/>
          <w:szCs w:val="26"/>
          <w:rtl/>
          <w:lang w:bidi="ar-SA"/>
        </w:rPr>
        <w:t xml:space="preserve">) بسبب </w:t>
      </w:r>
      <w:r w:rsidR="007C473D">
        <w:rPr>
          <w:rFonts w:hint="cs"/>
          <w:sz w:val="26"/>
          <w:szCs w:val="26"/>
          <w:rtl/>
          <w:lang w:bidi="ar-SA"/>
        </w:rPr>
        <w:t>شواغل</w:t>
      </w:r>
      <w:r w:rsidR="00062654" w:rsidRPr="00062654">
        <w:rPr>
          <w:sz w:val="26"/>
          <w:szCs w:val="26"/>
          <w:rtl/>
          <w:lang w:bidi="ar-SA"/>
        </w:rPr>
        <w:t xml:space="preserve"> تتعلق بالسلامة</w:t>
      </w:r>
      <w:r w:rsidR="003F7063">
        <w:rPr>
          <w:sz w:val="26"/>
          <w:szCs w:val="26"/>
          <w:rtl/>
          <w:lang w:bidi="ar-SA"/>
        </w:rPr>
        <w:t>. وت</w:t>
      </w:r>
      <w:r w:rsidR="00062654" w:rsidRPr="00062654">
        <w:rPr>
          <w:sz w:val="26"/>
          <w:szCs w:val="26"/>
          <w:rtl/>
          <w:lang w:bidi="ar-SA"/>
        </w:rPr>
        <w:t xml:space="preserve">تواصل </w:t>
      </w:r>
      <w:r w:rsidR="003F7063">
        <w:rPr>
          <w:sz w:val="26"/>
          <w:szCs w:val="26"/>
          <w:rtl/>
          <w:lang w:bidi="ar-SA"/>
        </w:rPr>
        <w:t>إدارة البيئة والحدائق والترفيه</w:t>
      </w:r>
      <w:r w:rsidR="00062654" w:rsidRPr="00062654">
        <w:rPr>
          <w:sz w:val="26"/>
          <w:szCs w:val="26"/>
          <w:rtl/>
          <w:lang w:bidi="ar-SA"/>
        </w:rPr>
        <w:t xml:space="preserve"> مع إدارة الإطفاء والإنقاذ وإدارة الخدمة الميكانيكية والكهربائية لتحديد سلطة </w:t>
      </w:r>
      <w:r w:rsidR="007C473D">
        <w:rPr>
          <w:rFonts w:hint="cs"/>
          <w:sz w:val="26"/>
          <w:szCs w:val="26"/>
          <w:rtl/>
          <w:lang w:bidi="ar-SA"/>
        </w:rPr>
        <w:t xml:space="preserve">إصدار </w:t>
      </w:r>
      <w:r w:rsidR="00062654" w:rsidRPr="00062654">
        <w:rPr>
          <w:sz w:val="26"/>
          <w:szCs w:val="26"/>
          <w:rtl/>
          <w:lang w:bidi="ar-SA"/>
        </w:rPr>
        <w:t>ال</w:t>
      </w:r>
      <w:r w:rsidR="003F7063">
        <w:rPr>
          <w:sz w:val="26"/>
          <w:szCs w:val="26"/>
          <w:rtl/>
          <w:lang w:bidi="ar-SA"/>
        </w:rPr>
        <w:t>تراخيص</w:t>
      </w:r>
      <w:r w:rsidR="00062654" w:rsidRPr="00062654">
        <w:rPr>
          <w:sz w:val="26"/>
          <w:szCs w:val="26"/>
          <w:rtl/>
          <w:lang w:bidi="ar-SA"/>
        </w:rPr>
        <w:t xml:space="preserve"> لاستيراد </w:t>
      </w:r>
      <w:r w:rsidR="0050750D">
        <w:rPr>
          <w:sz w:val="26"/>
          <w:szCs w:val="26"/>
          <w:rtl/>
          <w:lang w:bidi="ar-SA"/>
        </w:rPr>
        <w:t>غازات التبريد</w:t>
      </w:r>
      <w:r w:rsidR="00062654" w:rsidRPr="00062654">
        <w:rPr>
          <w:sz w:val="26"/>
          <w:szCs w:val="26"/>
          <w:rtl/>
          <w:lang w:bidi="ar-SA"/>
        </w:rPr>
        <w:t xml:space="preserve"> القابلة للاشتعال</w:t>
      </w:r>
      <w:r w:rsidR="007C473D">
        <w:rPr>
          <w:rFonts w:hint="cs"/>
          <w:sz w:val="26"/>
          <w:szCs w:val="26"/>
          <w:rtl/>
          <w:lang w:bidi="ar-SA"/>
        </w:rPr>
        <w:t xml:space="preserve"> </w:t>
      </w:r>
      <w:r w:rsidR="007C473D" w:rsidRPr="00062654">
        <w:rPr>
          <w:sz w:val="26"/>
          <w:szCs w:val="26"/>
          <w:rtl/>
          <w:lang w:bidi="ar-SA"/>
        </w:rPr>
        <w:t>وتخزين</w:t>
      </w:r>
      <w:r w:rsidR="007C473D">
        <w:rPr>
          <w:rFonts w:hint="cs"/>
          <w:sz w:val="26"/>
          <w:szCs w:val="26"/>
          <w:rtl/>
          <w:lang w:bidi="ar-SA"/>
        </w:rPr>
        <w:t>ها</w:t>
      </w:r>
      <w:r w:rsidR="007C473D" w:rsidRPr="00062654">
        <w:rPr>
          <w:sz w:val="26"/>
          <w:szCs w:val="26"/>
          <w:rtl/>
          <w:lang w:bidi="ar-SA"/>
        </w:rPr>
        <w:t xml:space="preserve"> ونقل</w:t>
      </w:r>
      <w:r w:rsidR="007C473D">
        <w:rPr>
          <w:rFonts w:hint="cs"/>
          <w:sz w:val="26"/>
          <w:szCs w:val="26"/>
          <w:rtl/>
          <w:lang w:bidi="ar-SA"/>
        </w:rPr>
        <w:t>ها</w:t>
      </w:r>
      <w:r w:rsidR="007C473D" w:rsidRPr="00062654">
        <w:rPr>
          <w:sz w:val="26"/>
          <w:szCs w:val="26"/>
          <w:rtl/>
          <w:lang w:bidi="ar-SA"/>
        </w:rPr>
        <w:t xml:space="preserve"> واستخدام</w:t>
      </w:r>
      <w:r w:rsidR="007C473D">
        <w:rPr>
          <w:rFonts w:hint="cs"/>
          <w:sz w:val="26"/>
          <w:szCs w:val="26"/>
          <w:rtl/>
          <w:lang w:bidi="ar-SA"/>
        </w:rPr>
        <w:t>ها</w:t>
      </w:r>
      <w:r w:rsidR="00CD0421">
        <w:rPr>
          <w:sz w:val="26"/>
          <w:szCs w:val="26"/>
          <w:rtl/>
          <w:lang w:bidi="ar-SA"/>
        </w:rPr>
        <w:t>،</w:t>
      </w:r>
      <w:r w:rsidR="00062654" w:rsidRPr="00062654">
        <w:rPr>
          <w:sz w:val="26"/>
          <w:szCs w:val="26"/>
          <w:rtl/>
          <w:lang w:bidi="ar-SA"/>
        </w:rPr>
        <w:t xml:space="preserve"> و</w:t>
      </w:r>
      <w:r w:rsidR="007C473D">
        <w:rPr>
          <w:rFonts w:hint="cs"/>
          <w:sz w:val="26"/>
          <w:szCs w:val="26"/>
          <w:rtl/>
          <w:lang w:bidi="ar-SA"/>
        </w:rPr>
        <w:t>يجري</w:t>
      </w:r>
      <w:r w:rsidR="00062654" w:rsidRPr="00062654">
        <w:rPr>
          <w:sz w:val="26"/>
          <w:szCs w:val="26"/>
          <w:rtl/>
          <w:lang w:bidi="ar-SA"/>
        </w:rPr>
        <w:t xml:space="preserve"> تنظيمها بموجب أمر السلامة من الحرائق لعام 2016. وقد تم الاتفاق على أن </w:t>
      </w:r>
      <w:r w:rsidR="007C473D">
        <w:rPr>
          <w:rFonts w:hint="cs"/>
          <w:sz w:val="26"/>
          <w:szCs w:val="26"/>
          <w:rtl/>
          <w:lang w:bidi="ar-SA"/>
        </w:rPr>
        <w:t xml:space="preserve">تقوم </w:t>
      </w:r>
      <w:r w:rsidR="003F7063">
        <w:rPr>
          <w:sz w:val="26"/>
          <w:szCs w:val="26"/>
          <w:rtl/>
          <w:lang w:bidi="ar-SA"/>
        </w:rPr>
        <w:t>إدارة البيئة والحدائق والترفيه</w:t>
      </w:r>
      <w:r w:rsidR="00062654" w:rsidRPr="00062654">
        <w:rPr>
          <w:sz w:val="26"/>
          <w:szCs w:val="26"/>
          <w:rtl/>
          <w:lang w:bidi="ar-SA"/>
        </w:rPr>
        <w:t xml:space="preserve"> </w:t>
      </w:r>
      <w:r w:rsidR="007C473D">
        <w:rPr>
          <w:rFonts w:hint="cs"/>
          <w:sz w:val="26"/>
          <w:szCs w:val="26"/>
          <w:rtl/>
          <w:lang w:bidi="ar-SA"/>
        </w:rPr>
        <w:t>بإدارة</w:t>
      </w:r>
      <w:r w:rsidR="00062654" w:rsidRPr="00062654">
        <w:rPr>
          <w:sz w:val="26"/>
          <w:szCs w:val="26"/>
          <w:rtl/>
          <w:lang w:bidi="ar-SA"/>
        </w:rPr>
        <w:t xml:space="preserve"> </w:t>
      </w:r>
      <w:r w:rsidR="007C473D">
        <w:rPr>
          <w:rFonts w:hint="cs"/>
          <w:sz w:val="26"/>
          <w:szCs w:val="26"/>
          <w:rtl/>
          <w:lang w:bidi="ar-SA"/>
        </w:rPr>
        <w:t xml:space="preserve">عملية </w:t>
      </w:r>
      <w:r w:rsidR="00062654" w:rsidRPr="00062654">
        <w:rPr>
          <w:sz w:val="26"/>
          <w:szCs w:val="26"/>
          <w:rtl/>
          <w:lang w:bidi="ar-SA"/>
        </w:rPr>
        <w:t>إصدار التصاريح و</w:t>
      </w:r>
      <w:r w:rsidR="007C473D">
        <w:rPr>
          <w:rFonts w:hint="cs"/>
          <w:sz w:val="26"/>
          <w:szCs w:val="26"/>
          <w:rtl/>
          <w:lang w:bidi="ar-SA"/>
        </w:rPr>
        <w:t>رصد</w:t>
      </w:r>
      <w:r w:rsidR="00062654" w:rsidRPr="00062654">
        <w:rPr>
          <w:sz w:val="26"/>
          <w:szCs w:val="26"/>
          <w:rtl/>
          <w:lang w:bidi="ar-SA"/>
        </w:rPr>
        <w:t xml:space="preserve"> غازات التبريد القابلة للاشتعال بنفس </w:t>
      </w:r>
      <w:r>
        <w:rPr>
          <w:rFonts w:hint="cs"/>
          <w:sz w:val="26"/>
          <w:szCs w:val="26"/>
          <w:rtl/>
          <w:lang w:bidi="ar-SA"/>
        </w:rPr>
        <w:t>ال</w:t>
      </w:r>
      <w:r w:rsidR="00062654" w:rsidRPr="00062654">
        <w:rPr>
          <w:sz w:val="26"/>
          <w:szCs w:val="26"/>
          <w:rtl/>
          <w:lang w:bidi="ar-SA"/>
        </w:rPr>
        <w:t xml:space="preserve">طريقة </w:t>
      </w:r>
      <w:r>
        <w:rPr>
          <w:rFonts w:hint="cs"/>
          <w:sz w:val="26"/>
          <w:szCs w:val="26"/>
          <w:rtl/>
          <w:lang w:bidi="ar-SA"/>
        </w:rPr>
        <w:t xml:space="preserve">المتبعة في حالة </w:t>
      </w:r>
      <w:r w:rsidR="00062654" w:rsidRPr="00062654">
        <w:rPr>
          <w:sz w:val="26"/>
          <w:szCs w:val="26"/>
          <w:rtl/>
          <w:lang w:bidi="ar-SA"/>
        </w:rPr>
        <w:t>غازات التبريد الأخرى من خلال نظام تصاريح التطبيق.</w:t>
      </w:r>
    </w:p>
    <w:p w14:paraId="6EDC15A6" w14:textId="0520D905" w:rsidR="00062654" w:rsidRPr="00062654" w:rsidRDefault="00062654" w:rsidP="00062654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Pr="00062654">
        <w:rPr>
          <w:sz w:val="26"/>
          <w:szCs w:val="26"/>
          <w:rtl/>
          <w:lang w:bidi="ar-SA"/>
        </w:rPr>
        <w:t xml:space="preserve">تم حظر استخدام المعدات القائمة على </w:t>
      </w:r>
      <w:r w:rsidR="00CD0421">
        <w:rPr>
          <w:sz w:val="26"/>
          <w:szCs w:val="26"/>
          <w:rtl/>
          <w:lang w:bidi="ar-SA"/>
        </w:rPr>
        <w:t>المواد الهيدروكلوروفلوروكربونية</w:t>
      </w:r>
      <w:r w:rsidRPr="00062654">
        <w:rPr>
          <w:sz w:val="26"/>
          <w:szCs w:val="26"/>
          <w:rtl/>
          <w:lang w:bidi="ar-SA"/>
        </w:rPr>
        <w:t xml:space="preserve"> في جميع العطاءات الحكومية</w:t>
      </w:r>
      <w:r w:rsidR="003F7063">
        <w:rPr>
          <w:sz w:val="26"/>
          <w:szCs w:val="26"/>
          <w:rtl/>
          <w:lang w:bidi="ar-SA"/>
        </w:rPr>
        <w:t>. وت</w:t>
      </w:r>
      <w:r w:rsidRPr="00062654">
        <w:rPr>
          <w:sz w:val="26"/>
          <w:szCs w:val="26"/>
          <w:rtl/>
          <w:lang w:bidi="ar-SA"/>
        </w:rPr>
        <w:t xml:space="preserve">تشاور </w:t>
      </w:r>
      <w:r w:rsidR="003F7063">
        <w:rPr>
          <w:sz w:val="26"/>
          <w:szCs w:val="26"/>
          <w:rtl/>
          <w:lang w:bidi="ar-SA"/>
        </w:rPr>
        <w:t>إدارة البيئة والحدائق والترفيه</w:t>
      </w:r>
      <w:r w:rsidRPr="00062654">
        <w:rPr>
          <w:sz w:val="26"/>
          <w:szCs w:val="26"/>
          <w:rtl/>
          <w:lang w:bidi="ar-SA"/>
        </w:rPr>
        <w:t xml:space="preserve"> مع </w:t>
      </w:r>
      <w:r w:rsidR="00FF6046">
        <w:rPr>
          <w:rFonts w:hint="cs"/>
          <w:sz w:val="26"/>
          <w:szCs w:val="26"/>
          <w:rtl/>
          <w:lang w:bidi="ar-EG"/>
        </w:rPr>
        <w:t>الإدارة</w:t>
      </w:r>
      <w:r w:rsidRPr="00062654">
        <w:rPr>
          <w:sz w:val="26"/>
          <w:szCs w:val="26"/>
          <w:rtl/>
          <w:lang w:bidi="ar-SA"/>
        </w:rPr>
        <w:t xml:space="preserve"> </w:t>
      </w:r>
      <w:r w:rsidR="00FF6046" w:rsidRPr="00062654">
        <w:rPr>
          <w:sz w:val="26"/>
          <w:szCs w:val="26"/>
          <w:rtl/>
          <w:lang w:bidi="ar-SA"/>
        </w:rPr>
        <w:t xml:space="preserve">الملكية </w:t>
      </w:r>
      <w:r w:rsidR="00FF6046">
        <w:rPr>
          <w:rFonts w:hint="cs"/>
          <w:sz w:val="26"/>
          <w:szCs w:val="26"/>
          <w:rtl/>
          <w:lang w:bidi="ar-SA"/>
        </w:rPr>
        <w:t>ل</w:t>
      </w:r>
      <w:r w:rsidRPr="00062654">
        <w:rPr>
          <w:sz w:val="26"/>
          <w:szCs w:val="26"/>
          <w:rtl/>
          <w:lang w:bidi="ar-SA"/>
        </w:rPr>
        <w:t>لجمارك و</w:t>
      </w:r>
      <w:r w:rsidR="00FF6046">
        <w:rPr>
          <w:rFonts w:hint="cs"/>
          <w:sz w:val="26"/>
          <w:szCs w:val="26"/>
          <w:rtl/>
          <w:lang w:bidi="ar-SA"/>
        </w:rPr>
        <w:t>ال</w:t>
      </w:r>
      <w:r w:rsidRPr="00062654">
        <w:rPr>
          <w:sz w:val="26"/>
          <w:szCs w:val="26"/>
          <w:rtl/>
          <w:lang w:bidi="ar-SA"/>
        </w:rPr>
        <w:t xml:space="preserve">ضرائب (إدارة الجمارك) بشأن إمكانية حظر استيراد معدات التبريد وتكييف الهواء </w:t>
      </w:r>
      <w:r w:rsidR="007C473D">
        <w:rPr>
          <w:sz w:val="26"/>
          <w:szCs w:val="26"/>
          <w:rtl/>
          <w:lang w:bidi="ar-SA"/>
        </w:rPr>
        <w:t>القائمة على</w:t>
      </w:r>
      <w:r w:rsidRPr="00062654">
        <w:rPr>
          <w:sz w:val="26"/>
          <w:szCs w:val="26"/>
          <w:rtl/>
          <w:lang w:bidi="ar-SA"/>
        </w:rPr>
        <w:t xml:space="preserve"> </w:t>
      </w:r>
      <w:r w:rsidR="00CD0421">
        <w:rPr>
          <w:sz w:val="26"/>
          <w:szCs w:val="26"/>
          <w:rtl/>
          <w:lang w:bidi="ar-SA"/>
        </w:rPr>
        <w:t>المواد الهيدروكلوروفلوروكربونية</w:t>
      </w:r>
      <w:r w:rsidRPr="00062654">
        <w:rPr>
          <w:sz w:val="26"/>
          <w:szCs w:val="26"/>
          <w:rtl/>
          <w:lang w:bidi="ar-SA"/>
        </w:rPr>
        <w:t xml:space="preserve"> بموجب قانون الجمارك - أمر حظر وتقييد الواردات والصادرات (</w:t>
      </w:r>
      <w:r w:rsidR="007C473D">
        <w:rPr>
          <w:rFonts w:hint="cs"/>
          <w:sz w:val="26"/>
          <w:szCs w:val="26"/>
          <w:rtl/>
          <w:lang w:bidi="ar-SA"/>
        </w:rPr>
        <w:t>ال</w:t>
      </w:r>
      <w:r w:rsidRPr="00062654">
        <w:rPr>
          <w:sz w:val="26"/>
          <w:szCs w:val="26"/>
          <w:rtl/>
          <w:lang w:bidi="ar-SA"/>
        </w:rPr>
        <w:t>تعديل</w:t>
      </w:r>
      <w:r w:rsidR="007C473D">
        <w:rPr>
          <w:rFonts w:hint="cs"/>
          <w:sz w:val="26"/>
          <w:szCs w:val="26"/>
          <w:rtl/>
          <w:lang w:bidi="ar-SA"/>
        </w:rPr>
        <w:t>) ل</w:t>
      </w:r>
      <w:r w:rsidR="003F7063">
        <w:rPr>
          <w:rFonts w:hint="cs"/>
          <w:sz w:val="26"/>
          <w:szCs w:val="26"/>
          <w:rtl/>
          <w:lang w:bidi="ar-SA"/>
        </w:rPr>
        <w:t>عام</w:t>
      </w:r>
      <w:r w:rsidRPr="00062654">
        <w:rPr>
          <w:sz w:val="26"/>
          <w:szCs w:val="26"/>
          <w:rtl/>
          <w:lang w:bidi="ar-SA"/>
        </w:rPr>
        <w:t xml:space="preserve"> 2006.</w:t>
      </w:r>
    </w:p>
    <w:p w14:paraId="0C376350" w14:textId="3DA9C042" w:rsidR="00062654" w:rsidRPr="00062654" w:rsidRDefault="00062654" w:rsidP="00062654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="007C473D">
        <w:rPr>
          <w:rFonts w:hint="cs"/>
          <w:sz w:val="26"/>
          <w:szCs w:val="26"/>
          <w:rtl/>
          <w:lang w:bidi="ar-SA"/>
        </w:rPr>
        <w:t xml:space="preserve">قد </w:t>
      </w:r>
      <w:r w:rsidRPr="00062654">
        <w:rPr>
          <w:sz w:val="26"/>
          <w:szCs w:val="26"/>
          <w:rtl/>
          <w:lang w:bidi="ar-SA"/>
        </w:rPr>
        <w:t xml:space="preserve">أدرجت إدارة الجمارك نظام </w:t>
      </w:r>
      <w:r w:rsidR="007C473D">
        <w:rPr>
          <w:rFonts w:hint="cs"/>
          <w:sz w:val="26"/>
          <w:szCs w:val="26"/>
          <w:rtl/>
          <w:lang w:bidi="ar-SA"/>
        </w:rPr>
        <w:t xml:space="preserve">إصدار </w:t>
      </w:r>
      <w:r w:rsidR="003F7063">
        <w:rPr>
          <w:sz w:val="26"/>
          <w:szCs w:val="26"/>
          <w:rtl/>
          <w:lang w:bidi="ar-SA"/>
        </w:rPr>
        <w:t>تراخيص</w:t>
      </w:r>
      <w:r w:rsidRPr="00062654">
        <w:rPr>
          <w:sz w:val="26"/>
          <w:szCs w:val="26"/>
          <w:rtl/>
          <w:lang w:bidi="ar-SA"/>
        </w:rPr>
        <w:t xml:space="preserve"> المواد المستنفدة للأوزون في منهج تدريب </w:t>
      </w:r>
      <w:r w:rsidR="007C473D">
        <w:rPr>
          <w:rFonts w:hint="cs"/>
          <w:sz w:val="26"/>
          <w:szCs w:val="26"/>
          <w:rtl/>
          <w:lang w:bidi="ar-SA"/>
        </w:rPr>
        <w:t xml:space="preserve">موظفي </w:t>
      </w:r>
      <w:r w:rsidRPr="00062654">
        <w:rPr>
          <w:sz w:val="26"/>
          <w:szCs w:val="26"/>
          <w:rtl/>
          <w:lang w:bidi="ar-SA"/>
        </w:rPr>
        <w:t>الجم</w:t>
      </w:r>
      <w:r w:rsidR="007C473D">
        <w:rPr>
          <w:rFonts w:hint="cs"/>
          <w:sz w:val="26"/>
          <w:szCs w:val="26"/>
          <w:rtl/>
          <w:lang w:bidi="ar-SA"/>
        </w:rPr>
        <w:t>ا</w:t>
      </w:r>
      <w:r w:rsidRPr="00062654">
        <w:rPr>
          <w:sz w:val="26"/>
          <w:szCs w:val="26"/>
          <w:rtl/>
          <w:lang w:bidi="ar-SA"/>
        </w:rPr>
        <w:t xml:space="preserve">رك. </w:t>
      </w:r>
      <w:r w:rsidR="007C473D">
        <w:rPr>
          <w:rFonts w:hint="cs"/>
          <w:sz w:val="26"/>
          <w:szCs w:val="26"/>
          <w:rtl/>
          <w:lang w:bidi="ar-SA"/>
        </w:rPr>
        <w:t>ول</w:t>
      </w:r>
      <w:r w:rsidRPr="00062654">
        <w:rPr>
          <w:sz w:val="26"/>
          <w:szCs w:val="26"/>
          <w:rtl/>
          <w:lang w:bidi="ar-SA"/>
        </w:rPr>
        <w:t xml:space="preserve">م </w:t>
      </w:r>
      <w:r w:rsidR="007C473D">
        <w:rPr>
          <w:rFonts w:hint="cs"/>
          <w:sz w:val="26"/>
          <w:szCs w:val="26"/>
          <w:rtl/>
          <w:lang w:bidi="ar-SA"/>
        </w:rPr>
        <w:t>يجر</w:t>
      </w:r>
      <w:r w:rsidRPr="00062654">
        <w:rPr>
          <w:sz w:val="26"/>
          <w:szCs w:val="26"/>
          <w:rtl/>
          <w:lang w:bidi="ar-SA"/>
        </w:rPr>
        <w:t xml:space="preserve"> التخطيط ل</w:t>
      </w:r>
      <w:r w:rsidR="007C473D">
        <w:rPr>
          <w:rFonts w:hint="cs"/>
          <w:sz w:val="26"/>
          <w:szCs w:val="26"/>
          <w:rtl/>
          <w:lang w:bidi="ar-SA"/>
        </w:rPr>
        <w:t xml:space="preserve">تنظيم حلقات </w:t>
      </w:r>
      <w:r w:rsidRPr="00062654">
        <w:rPr>
          <w:sz w:val="26"/>
          <w:szCs w:val="26"/>
          <w:rtl/>
          <w:lang w:bidi="ar-SA"/>
        </w:rPr>
        <w:t>عمل تدريبية خلال الشريحة الثالثة</w:t>
      </w:r>
      <w:r w:rsidR="007C473D">
        <w:rPr>
          <w:rFonts w:hint="cs"/>
          <w:sz w:val="26"/>
          <w:szCs w:val="26"/>
          <w:rtl/>
          <w:lang w:bidi="ar-SA"/>
        </w:rPr>
        <w:t>؛</w:t>
      </w:r>
      <w:r w:rsidRPr="00062654">
        <w:rPr>
          <w:sz w:val="26"/>
          <w:szCs w:val="26"/>
          <w:rtl/>
          <w:lang w:bidi="ar-SA"/>
        </w:rPr>
        <w:t xml:space="preserve"> ومع ذلك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واصلت إدارة الجمارك تدريب الموظفين على </w:t>
      </w:r>
      <w:r w:rsidR="007C473D">
        <w:rPr>
          <w:rFonts w:hint="cs"/>
          <w:sz w:val="26"/>
          <w:szCs w:val="26"/>
          <w:rtl/>
          <w:lang w:bidi="ar-SA"/>
        </w:rPr>
        <w:t>المسائل</w:t>
      </w:r>
      <w:r w:rsidRPr="00062654">
        <w:rPr>
          <w:sz w:val="26"/>
          <w:szCs w:val="26"/>
          <w:rtl/>
          <w:lang w:bidi="ar-SA"/>
        </w:rPr>
        <w:t xml:space="preserve"> المتعلقة ببروتوكول مونتريال.</w:t>
      </w:r>
    </w:p>
    <w:p w14:paraId="63C3FB88" w14:textId="0976978A" w:rsidR="00D63E65" w:rsidRPr="0091056B" w:rsidRDefault="00062654" w:rsidP="00062654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062654">
        <w:rPr>
          <w:sz w:val="26"/>
          <w:szCs w:val="26"/>
          <w:rtl/>
          <w:lang w:bidi="ar-SA"/>
        </w:rPr>
        <w:t xml:space="preserve">وأكدت الحكومة أن </w:t>
      </w:r>
      <w:r w:rsidR="0050750D">
        <w:rPr>
          <w:sz w:val="26"/>
          <w:szCs w:val="26"/>
          <w:rtl/>
          <w:lang w:bidi="ar-SA"/>
        </w:rPr>
        <w:t>نظام إصدار التراخيص</w:t>
      </w:r>
      <w:r w:rsidRPr="00062654">
        <w:rPr>
          <w:sz w:val="26"/>
          <w:szCs w:val="26"/>
          <w:rtl/>
          <w:lang w:bidi="ar-SA"/>
        </w:rPr>
        <w:t xml:space="preserve"> والحصص يشمل المواد المستنفدة للأوزون التي </w:t>
      </w:r>
      <w:r w:rsidR="007C473D">
        <w:rPr>
          <w:rFonts w:hint="cs"/>
          <w:sz w:val="26"/>
          <w:szCs w:val="26"/>
          <w:rtl/>
          <w:lang w:bidi="ar-SA"/>
        </w:rPr>
        <w:t>أزيلت</w:t>
      </w:r>
      <w:r w:rsidRPr="00062654">
        <w:rPr>
          <w:sz w:val="26"/>
          <w:szCs w:val="26"/>
          <w:rtl/>
          <w:lang w:bidi="ar-SA"/>
        </w:rPr>
        <w:t xml:space="preserve"> بالفعل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والتي لم </w:t>
      </w:r>
      <w:r w:rsidR="007C473D">
        <w:rPr>
          <w:rFonts w:hint="cs"/>
          <w:sz w:val="26"/>
          <w:szCs w:val="26"/>
          <w:rtl/>
          <w:lang w:bidi="ar-SA"/>
        </w:rPr>
        <w:t>تصدر</w:t>
      </w:r>
      <w:r w:rsidRPr="00062654">
        <w:rPr>
          <w:sz w:val="26"/>
          <w:szCs w:val="26"/>
          <w:rtl/>
          <w:lang w:bidi="ar-SA"/>
        </w:rPr>
        <w:t xml:space="preserve"> تراخيص وحصص </w:t>
      </w:r>
      <w:r w:rsidR="007C473D">
        <w:rPr>
          <w:rFonts w:hint="cs"/>
          <w:sz w:val="26"/>
          <w:szCs w:val="26"/>
          <w:rtl/>
          <w:lang w:bidi="ar-SA"/>
        </w:rPr>
        <w:t>بشأنها منذ أن خضعت للرقابة</w:t>
      </w:r>
      <w:r w:rsidRPr="00062654">
        <w:rPr>
          <w:sz w:val="26"/>
          <w:szCs w:val="26"/>
          <w:rtl/>
          <w:lang w:bidi="ar-SA"/>
        </w:rPr>
        <w:t xml:space="preserve">. </w:t>
      </w:r>
      <w:r w:rsidR="007C473D">
        <w:rPr>
          <w:rFonts w:hint="cs"/>
          <w:sz w:val="26"/>
          <w:szCs w:val="26"/>
          <w:rtl/>
          <w:lang w:bidi="ar-SA"/>
        </w:rPr>
        <w:t>و</w:t>
      </w:r>
      <w:r w:rsidRPr="00062654">
        <w:rPr>
          <w:sz w:val="26"/>
          <w:szCs w:val="26"/>
          <w:rtl/>
          <w:lang w:bidi="ar-SA"/>
        </w:rPr>
        <w:t xml:space="preserve">أصبح التفتيش على وسم أسطوانات </w:t>
      </w:r>
      <w:r w:rsidR="003F7063">
        <w:rPr>
          <w:sz w:val="26"/>
          <w:szCs w:val="26"/>
          <w:rtl/>
          <w:lang w:bidi="ar-SA"/>
        </w:rPr>
        <w:t>المواد الهيدروكلوروفلوروكربونية</w:t>
      </w:r>
      <w:r w:rsidRPr="00062654">
        <w:rPr>
          <w:sz w:val="26"/>
          <w:szCs w:val="26"/>
          <w:rtl/>
          <w:lang w:bidi="ar-SA"/>
        </w:rPr>
        <w:t xml:space="preserve"> إلزاميا لمنع </w:t>
      </w:r>
      <w:r w:rsidR="007C473D">
        <w:rPr>
          <w:rFonts w:hint="cs"/>
          <w:sz w:val="26"/>
          <w:szCs w:val="26"/>
          <w:rtl/>
          <w:lang w:bidi="ar-SA"/>
        </w:rPr>
        <w:t xml:space="preserve">توسيم </w:t>
      </w:r>
      <w:r w:rsidR="0050750D">
        <w:rPr>
          <w:sz w:val="26"/>
          <w:szCs w:val="26"/>
          <w:rtl/>
          <w:lang w:bidi="ar-SA"/>
        </w:rPr>
        <w:t>غازات التبريد</w:t>
      </w:r>
      <w:r w:rsidRPr="00062654">
        <w:rPr>
          <w:sz w:val="26"/>
          <w:szCs w:val="26"/>
          <w:rtl/>
          <w:lang w:bidi="ar-SA"/>
        </w:rPr>
        <w:t xml:space="preserve"> </w:t>
      </w:r>
      <w:r w:rsidR="007C473D">
        <w:rPr>
          <w:rFonts w:hint="cs"/>
          <w:sz w:val="26"/>
          <w:szCs w:val="26"/>
          <w:rtl/>
          <w:lang w:bidi="ar-SA"/>
        </w:rPr>
        <w:t>بشكل خاطئ وتهريبها</w:t>
      </w:r>
      <w:r w:rsidRPr="00062654">
        <w:rPr>
          <w:sz w:val="26"/>
          <w:szCs w:val="26"/>
          <w:rtl/>
          <w:lang w:bidi="ar-SA"/>
        </w:rPr>
        <w:t xml:space="preserve">. ولا توجد حالات استيراد غير مشروع للمواد المستنفدة للأوزون التي </w:t>
      </w:r>
      <w:r w:rsidR="007C473D">
        <w:rPr>
          <w:rFonts w:hint="cs"/>
          <w:sz w:val="26"/>
          <w:szCs w:val="26"/>
          <w:rtl/>
          <w:lang w:bidi="ar-SA"/>
        </w:rPr>
        <w:t>أزيلت</w:t>
      </w:r>
      <w:r w:rsidRPr="00062654">
        <w:rPr>
          <w:sz w:val="26"/>
          <w:szCs w:val="26"/>
          <w:rtl/>
          <w:lang w:bidi="ar-SA"/>
        </w:rPr>
        <w:t xml:space="preserve">. والحكومة </w:t>
      </w:r>
      <w:r w:rsidR="00F04719">
        <w:rPr>
          <w:rFonts w:hint="cs"/>
          <w:sz w:val="26"/>
          <w:szCs w:val="26"/>
          <w:rtl/>
          <w:lang w:bidi="ar-SA"/>
        </w:rPr>
        <w:t xml:space="preserve">ليست </w:t>
      </w:r>
      <w:r w:rsidRPr="00062654">
        <w:rPr>
          <w:sz w:val="26"/>
          <w:szCs w:val="26"/>
          <w:rtl/>
          <w:lang w:bidi="ar-SA"/>
        </w:rPr>
        <w:t>على علم ب</w:t>
      </w:r>
      <w:r w:rsidR="00F04719">
        <w:rPr>
          <w:rFonts w:hint="cs"/>
          <w:sz w:val="26"/>
          <w:szCs w:val="26"/>
          <w:rtl/>
          <w:lang w:bidi="ar-SA"/>
        </w:rPr>
        <w:t xml:space="preserve">وجود </w:t>
      </w:r>
      <w:r w:rsidRPr="00062654">
        <w:rPr>
          <w:sz w:val="26"/>
          <w:szCs w:val="26"/>
          <w:rtl/>
          <w:lang w:bidi="ar-SA"/>
        </w:rPr>
        <w:t xml:space="preserve">استخدام </w:t>
      </w:r>
      <w:r w:rsidR="00F04719">
        <w:rPr>
          <w:rFonts w:hint="cs"/>
          <w:sz w:val="26"/>
          <w:szCs w:val="26"/>
          <w:rtl/>
          <w:lang w:bidi="ar-SA"/>
        </w:rPr>
        <w:t>ل</w:t>
      </w:r>
      <w:r w:rsidRPr="00062654">
        <w:rPr>
          <w:sz w:val="26"/>
          <w:szCs w:val="26"/>
          <w:rtl/>
          <w:lang w:bidi="ar-SA"/>
        </w:rPr>
        <w:t xml:space="preserve">لمواد المستنفدة للأوزون التي </w:t>
      </w:r>
      <w:r w:rsidR="00F04719">
        <w:rPr>
          <w:rFonts w:hint="cs"/>
          <w:sz w:val="26"/>
          <w:szCs w:val="26"/>
          <w:rtl/>
          <w:lang w:bidi="ar-SA"/>
        </w:rPr>
        <w:t>أزيلت</w:t>
      </w:r>
      <w:r w:rsidRPr="00062654">
        <w:rPr>
          <w:sz w:val="26"/>
          <w:szCs w:val="26"/>
          <w:rtl/>
          <w:lang w:bidi="ar-SA"/>
        </w:rPr>
        <w:t xml:space="preserve"> في سوق البلد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</w:t>
      </w:r>
      <w:r w:rsidR="00262B5B">
        <w:rPr>
          <w:rFonts w:hint="cs"/>
          <w:sz w:val="26"/>
          <w:szCs w:val="26"/>
          <w:rtl/>
          <w:lang w:bidi="ar-SA"/>
        </w:rPr>
        <w:t xml:space="preserve">كما أنها </w:t>
      </w:r>
      <w:r w:rsidR="00F04719">
        <w:rPr>
          <w:rFonts w:hint="cs"/>
          <w:sz w:val="26"/>
          <w:szCs w:val="26"/>
          <w:rtl/>
          <w:lang w:bidi="ar-SA"/>
        </w:rPr>
        <w:t>ليست</w:t>
      </w:r>
      <w:r w:rsidRPr="00062654">
        <w:rPr>
          <w:sz w:val="26"/>
          <w:szCs w:val="26"/>
          <w:rtl/>
          <w:lang w:bidi="ar-SA"/>
        </w:rPr>
        <w:t xml:space="preserve"> على علم ب</w:t>
      </w:r>
      <w:r w:rsidR="00F04719">
        <w:rPr>
          <w:rFonts w:hint="cs"/>
          <w:sz w:val="26"/>
          <w:szCs w:val="26"/>
          <w:rtl/>
          <w:lang w:bidi="ar-SA"/>
        </w:rPr>
        <w:t xml:space="preserve">وجود </w:t>
      </w:r>
      <w:r w:rsidRPr="00062654">
        <w:rPr>
          <w:sz w:val="26"/>
          <w:szCs w:val="26"/>
          <w:rtl/>
          <w:lang w:bidi="ar-SA"/>
        </w:rPr>
        <w:t>أي مخزونات من هذه المواد.</w:t>
      </w:r>
    </w:p>
    <w:p w14:paraId="4CB1A1FC" w14:textId="77777777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i/>
          <w:iCs/>
          <w:sz w:val="26"/>
          <w:szCs w:val="26"/>
          <w:rtl/>
          <w:lang w:bidi="ar-SA"/>
        </w:rPr>
        <w:t>قطاع خدمة التبريد</w:t>
      </w:r>
    </w:p>
    <w:p w14:paraId="798E803B" w14:textId="22767E4A" w:rsidR="00D63E65" w:rsidRPr="0091056B" w:rsidRDefault="00062654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اضطُلع</w:t>
      </w:r>
      <w:r w:rsidR="00543946" w:rsidRPr="0091056B">
        <w:rPr>
          <w:rFonts w:hint="cs"/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ب</w:t>
      </w:r>
      <w:r w:rsidR="00D63E65" w:rsidRPr="0091056B">
        <w:rPr>
          <w:sz w:val="26"/>
          <w:szCs w:val="26"/>
          <w:rtl/>
          <w:lang w:bidi="ar-SA"/>
        </w:rPr>
        <w:t xml:space="preserve">الأنشطة </w:t>
      </w:r>
      <w:r>
        <w:rPr>
          <w:rFonts w:hint="cs"/>
          <w:sz w:val="26"/>
          <w:szCs w:val="26"/>
          <w:rtl/>
          <w:lang w:bidi="ar-SA"/>
        </w:rPr>
        <w:t>التالية</w:t>
      </w:r>
      <w:r w:rsidR="00D63E65" w:rsidRPr="0091056B">
        <w:rPr>
          <w:sz w:val="26"/>
          <w:szCs w:val="26"/>
          <w:rtl/>
          <w:lang w:bidi="ar-SA"/>
        </w:rPr>
        <w:t>:</w:t>
      </w:r>
    </w:p>
    <w:p w14:paraId="3D6A8A53" w14:textId="4BE561BE" w:rsidR="00062654" w:rsidRPr="00062654" w:rsidRDefault="00062654" w:rsidP="00062654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062654">
        <w:rPr>
          <w:sz w:val="26"/>
          <w:szCs w:val="26"/>
          <w:rtl/>
          <w:lang w:bidi="ar-SA"/>
        </w:rPr>
        <w:t>تم تدريب ما مجموعه 35 من تقنيي الخدمة في حلقتي عمل تدريبيتين على إجراءات التركيب والخدمة وممارسات التبريد الجيدة</w:t>
      </w:r>
      <w:r w:rsidR="00CD0421">
        <w:rPr>
          <w:sz w:val="26"/>
          <w:szCs w:val="26"/>
          <w:rtl/>
          <w:lang w:bidi="ar-SA"/>
        </w:rPr>
        <w:t>؛</w:t>
      </w:r>
      <w:r w:rsidRPr="00062654">
        <w:rPr>
          <w:sz w:val="26"/>
          <w:szCs w:val="26"/>
          <w:rtl/>
          <w:lang w:bidi="ar-SA"/>
        </w:rPr>
        <w:t xml:space="preserve"> </w:t>
      </w:r>
      <w:r w:rsidR="00F04719">
        <w:rPr>
          <w:rFonts w:hint="cs"/>
          <w:sz w:val="26"/>
          <w:szCs w:val="26"/>
          <w:rtl/>
          <w:lang w:bidi="ar-SA"/>
        </w:rPr>
        <w:t>و</w:t>
      </w:r>
      <w:r w:rsidRPr="00062654">
        <w:rPr>
          <w:sz w:val="26"/>
          <w:szCs w:val="26"/>
          <w:rtl/>
          <w:lang w:bidi="ar-SA"/>
        </w:rPr>
        <w:t xml:space="preserve">تم تدريب سبعة </w:t>
      </w:r>
      <w:r w:rsidR="00F04719">
        <w:rPr>
          <w:rFonts w:hint="cs"/>
          <w:sz w:val="26"/>
          <w:szCs w:val="26"/>
          <w:rtl/>
          <w:lang w:bidi="ar-SA"/>
        </w:rPr>
        <w:t>من كبار ال</w:t>
      </w:r>
      <w:r w:rsidRPr="00062654">
        <w:rPr>
          <w:sz w:val="26"/>
          <w:szCs w:val="26"/>
          <w:rtl/>
          <w:lang w:bidi="ar-SA"/>
        </w:rPr>
        <w:t xml:space="preserve">مدربين على </w:t>
      </w:r>
      <w:r w:rsidR="00F04719">
        <w:rPr>
          <w:rFonts w:hint="cs"/>
          <w:sz w:val="26"/>
          <w:szCs w:val="26"/>
          <w:rtl/>
          <w:lang w:bidi="ar-SA"/>
        </w:rPr>
        <w:t xml:space="preserve">المناولة </w:t>
      </w:r>
      <w:r w:rsidRPr="00062654">
        <w:rPr>
          <w:sz w:val="26"/>
          <w:szCs w:val="26"/>
          <w:rtl/>
          <w:lang w:bidi="ar-SA"/>
        </w:rPr>
        <w:t>الآمن</w:t>
      </w:r>
      <w:r w:rsidR="00F04719">
        <w:rPr>
          <w:rFonts w:hint="cs"/>
          <w:sz w:val="26"/>
          <w:szCs w:val="26"/>
          <w:rtl/>
          <w:lang w:bidi="ar-SA"/>
        </w:rPr>
        <w:t>ة ل</w:t>
      </w:r>
      <w:r w:rsidRPr="00062654">
        <w:rPr>
          <w:sz w:val="26"/>
          <w:szCs w:val="26"/>
          <w:rtl/>
          <w:lang w:bidi="ar-SA"/>
        </w:rPr>
        <w:t xml:space="preserve">غاز التبريد </w:t>
      </w:r>
      <w:r w:rsidR="003F7063">
        <w:rPr>
          <w:sz w:val="26"/>
          <w:szCs w:val="26"/>
          <w:rtl/>
          <w:lang w:bidi="ar-SA"/>
        </w:rPr>
        <w:t>الهيدروفلوروكربون-32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وحضر مدربان دورة تدريبية</w:t>
      </w:r>
      <w:r w:rsidR="00F04719">
        <w:rPr>
          <w:rFonts w:hint="cs"/>
          <w:sz w:val="26"/>
          <w:szCs w:val="26"/>
          <w:rtl/>
          <w:lang w:bidi="ar-SA"/>
        </w:rPr>
        <w:t xml:space="preserve"> بشأن</w:t>
      </w:r>
      <w:r w:rsidRPr="00062654">
        <w:rPr>
          <w:sz w:val="26"/>
          <w:szCs w:val="26"/>
          <w:rtl/>
          <w:lang w:bidi="ar-SA"/>
        </w:rPr>
        <w:t xml:space="preserve"> </w:t>
      </w:r>
      <w:r w:rsidRPr="00062654">
        <w:rPr>
          <w:sz w:val="26"/>
          <w:szCs w:val="26"/>
          <w:lang w:bidi="ar-SA"/>
        </w:rPr>
        <w:t>R-290</w:t>
      </w:r>
      <w:r w:rsidRPr="00062654">
        <w:rPr>
          <w:sz w:val="26"/>
          <w:szCs w:val="26"/>
          <w:rtl/>
          <w:lang w:bidi="ar-SA"/>
        </w:rPr>
        <w:t xml:space="preserve"> </w:t>
      </w:r>
      <w:r w:rsidR="00F04719">
        <w:rPr>
          <w:rFonts w:hint="cs"/>
          <w:sz w:val="26"/>
          <w:szCs w:val="26"/>
          <w:rtl/>
          <w:lang w:bidi="ar-SA"/>
        </w:rPr>
        <w:t xml:space="preserve">نُظمت </w:t>
      </w:r>
      <w:r w:rsidRPr="00062654">
        <w:rPr>
          <w:sz w:val="26"/>
          <w:szCs w:val="26"/>
          <w:rtl/>
          <w:lang w:bidi="ar-SA"/>
        </w:rPr>
        <w:t xml:space="preserve">في </w:t>
      </w:r>
      <w:r w:rsidR="00F04719" w:rsidRPr="00F04719">
        <w:rPr>
          <w:sz w:val="26"/>
          <w:szCs w:val="26"/>
          <w:rtl/>
          <w:lang w:bidi="ar-SA"/>
        </w:rPr>
        <w:t>غوانغزو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الصين. </w:t>
      </w:r>
      <w:r w:rsidR="003F7063">
        <w:rPr>
          <w:rFonts w:hint="cs"/>
          <w:sz w:val="26"/>
          <w:szCs w:val="26"/>
          <w:rtl/>
          <w:lang w:bidi="ar-SA"/>
        </w:rPr>
        <w:t>و</w:t>
      </w:r>
      <w:r w:rsidRPr="00062654">
        <w:rPr>
          <w:sz w:val="26"/>
          <w:szCs w:val="26"/>
          <w:rtl/>
          <w:lang w:bidi="ar-SA"/>
        </w:rPr>
        <w:t xml:space="preserve">دعم </w:t>
      </w:r>
      <w:r w:rsidR="00CD0421">
        <w:rPr>
          <w:sz w:val="26"/>
          <w:szCs w:val="26"/>
          <w:rtl/>
          <w:lang w:bidi="ar-SA"/>
        </w:rPr>
        <w:t>اليونيب</w:t>
      </w:r>
      <w:r w:rsidRPr="00062654">
        <w:rPr>
          <w:sz w:val="26"/>
          <w:szCs w:val="26"/>
          <w:rtl/>
          <w:lang w:bidi="ar-SA"/>
        </w:rPr>
        <w:t xml:space="preserve"> الحكومة بأدوات </w:t>
      </w:r>
      <w:r w:rsidR="00F04719">
        <w:rPr>
          <w:rFonts w:hint="cs"/>
          <w:sz w:val="26"/>
          <w:szCs w:val="26"/>
          <w:rtl/>
          <w:lang w:bidi="ar-SA"/>
        </w:rPr>
        <w:t>إعلامية عن</w:t>
      </w:r>
      <w:r w:rsidRPr="00062654">
        <w:rPr>
          <w:sz w:val="26"/>
          <w:szCs w:val="26"/>
          <w:rtl/>
          <w:lang w:bidi="ar-SA"/>
        </w:rPr>
        <w:t xml:space="preserve"> </w:t>
      </w:r>
      <w:r w:rsidR="0050750D">
        <w:rPr>
          <w:sz w:val="26"/>
          <w:szCs w:val="26"/>
          <w:rtl/>
          <w:lang w:bidi="ar-SA"/>
        </w:rPr>
        <w:t>غازات التبريد</w:t>
      </w:r>
      <w:r w:rsidRPr="00062654">
        <w:rPr>
          <w:sz w:val="26"/>
          <w:szCs w:val="26"/>
          <w:rtl/>
          <w:lang w:bidi="ar-SA"/>
        </w:rPr>
        <w:t xml:space="preserve"> البديلة ل</w:t>
      </w:r>
      <w:r w:rsidR="00F04719">
        <w:rPr>
          <w:rFonts w:hint="cs"/>
          <w:sz w:val="26"/>
          <w:szCs w:val="26"/>
          <w:rtl/>
          <w:lang w:bidi="ar-SA"/>
        </w:rPr>
        <w:t>رفع</w:t>
      </w:r>
      <w:r w:rsidRPr="00062654">
        <w:rPr>
          <w:sz w:val="26"/>
          <w:szCs w:val="26"/>
          <w:rtl/>
          <w:lang w:bidi="ar-SA"/>
        </w:rPr>
        <w:t xml:space="preserve"> وعي أصحاب المصلحة الرئيسيين في البلد</w:t>
      </w:r>
      <w:r w:rsidR="00CD0421">
        <w:rPr>
          <w:sz w:val="26"/>
          <w:szCs w:val="26"/>
          <w:rtl/>
          <w:lang w:bidi="ar-SA"/>
        </w:rPr>
        <w:t>؛</w:t>
      </w:r>
    </w:p>
    <w:p w14:paraId="058F364E" w14:textId="201F6246" w:rsidR="00543946" w:rsidRDefault="00062654" w:rsidP="00062654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062654">
        <w:rPr>
          <w:sz w:val="26"/>
          <w:szCs w:val="26"/>
          <w:rtl/>
          <w:lang w:bidi="ar-SA"/>
        </w:rPr>
        <w:t xml:space="preserve">تم شراء عشر مجموعات من معدات </w:t>
      </w:r>
      <w:r w:rsidR="00F04719">
        <w:rPr>
          <w:rFonts w:hint="cs"/>
          <w:sz w:val="26"/>
          <w:szCs w:val="26"/>
          <w:rtl/>
          <w:lang w:bidi="ar-SA"/>
        </w:rPr>
        <w:t>الاسترداد</w:t>
      </w:r>
      <w:r w:rsidRPr="00062654">
        <w:rPr>
          <w:sz w:val="26"/>
          <w:szCs w:val="26"/>
          <w:rtl/>
          <w:lang w:bidi="ar-SA"/>
        </w:rPr>
        <w:t xml:space="preserve"> </w:t>
      </w:r>
      <w:r w:rsidR="00FF6046">
        <w:rPr>
          <w:rFonts w:hint="cs"/>
          <w:sz w:val="26"/>
          <w:szCs w:val="26"/>
          <w:rtl/>
          <w:lang w:bidi="ar-SA"/>
        </w:rPr>
        <w:t>لبرنامج الاسترداد و</w:t>
      </w:r>
      <w:r w:rsidRPr="00062654">
        <w:rPr>
          <w:sz w:val="26"/>
          <w:szCs w:val="26"/>
          <w:rtl/>
          <w:lang w:bidi="ar-SA"/>
        </w:rPr>
        <w:t>إعادة التدوير وإعادة الاستخدام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وتم توزيع خمس مجموعات </w:t>
      </w:r>
      <w:r w:rsidR="00F04719">
        <w:rPr>
          <w:rFonts w:hint="cs"/>
          <w:sz w:val="26"/>
          <w:szCs w:val="26"/>
          <w:rtl/>
          <w:lang w:bidi="ar-SA"/>
        </w:rPr>
        <w:t xml:space="preserve">منها </w:t>
      </w:r>
      <w:r w:rsidRPr="00062654">
        <w:rPr>
          <w:sz w:val="26"/>
          <w:szCs w:val="26"/>
          <w:rtl/>
          <w:lang w:bidi="ar-SA"/>
        </w:rPr>
        <w:t xml:space="preserve">على </w:t>
      </w:r>
      <w:r w:rsidR="00F04719">
        <w:rPr>
          <w:rFonts w:hint="cs"/>
          <w:sz w:val="26"/>
          <w:szCs w:val="26"/>
          <w:rtl/>
          <w:lang w:bidi="ar-SA"/>
        </w:rPr>
        <w:t>شركات</w:t>
      </w:r>
      <w:r w:rsidRPr="00062654">
        <w:rPr>
          <w:sz w:val="26"/>
          <w:szCs w:val="26"/>
          <w:rtl/>
          <w:lang w:bidi="ar-SA"/>
        </w:rPr>
        <w:t xml:space="preserve"> </w:t>
      </w:r>
      <w:r w:rsidR="00CD0421">
        <w:rPr>
          <w:sz w:val="26"/>
          <w:szCs w:val="26"/>
          <w:rtl/>
          <w:lang w:bidi="ar-SA"/>
        </w:rPr>
        <w:t>التبريد وتكييف الهواء</w:t>
      </w:r>
      <w:r w:rsidRPr="00062654">
        <w:rPr>
          <w:sz w:val="26"/>
          <w:szCs w:val="26"/>
          <w:rtl/>
          <w:lang w:bidi="ar-SA"/>
        </w:rPr>
        <w:t xml:space="preserve"> </w:t>
      </w:r>
      <w:r w:rsidR="00F04719">
        <w:rPr>
          <w:rFonts w:hint="cs"/>
          <w:sz w:val="26"/>
          <w:szCs w:val="26"/>
          <w:rtl/>
          <w:lang w:bidi="ar-SA"/>
        </w:rPr>
        <w:t>ال</w:t>
      </w:r>
      <w:r w:rsidRPr="00062654">
        <w:rPr>
          <w:sz w:val="26"/>
          <w:szCs w:val="26"/>
          <w:rtl/>
          <w:lang w:bidi="ar-SA"/>
        </w:rPr>
        <w:t>مختارة بعد الانتهاء من التدريب على الممارسات الجيدة في النصف الأول من عام 2019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و</w:t>
      </w:r>
      <w:r w:rsidR="00F04719">
        <w:rPr>
          <w:rFonts w:hint="cs"/>
          <w:sz w:val="26"/>
          <w:szCs w:val="26"/>
          <w:rtl/>
          <w:lang w:bidi="ar-SA"/>
        </w:rPr>
        <w:t xml:space="preserve">من المقرر توزيع </w:t>
      </w:r>
      <w:r w:rsidRPr="00062654">
        <w:rPr>
          <w:sz w:val="26"/>
          <w:szCs w:val="26"/>
          <w:rtl/>
          <w:lang w:bidi="ar-SA"/>
        </w:rPr>
        <w:t xml:space="preserve">المجموعات الخمس المتبقية في </w:t>
      </w:r>
      <w:r w:rsidRPr="00062654">
        <w:rPr>
          <w:sz w:val="26"/>
          <w:szCs w:val="26"/>
          <w:rtl/>
          <w:lang w:bidi="ar-SA"/>
        </w:rPr>
        <w:lastRenderedPageBreak/>
        <w:t>عام 2020</w:t>
      </w:r>
      <w:r w:rsidR="00CD0421">
        <w:rPr>
          <w:sz w:val="26"/>
          <w:szCs w:val="26"/>
          <w:rtl/>
          <w:lang w:bidi="ar-SA"/>
        </w:rPr>
        <w:t>؛</w:t>
      </w:r>
      <w:r w:rsidRPr="00062654">
        <w:rPr>
          <w:sz w:val="26"/>
          <w:szCs w:val="26"/>
          <w:rtl/>
          <w:lang w:bidi="ar-SA"/>
        </w:rPr>
        <w:t xml:space="preserve"> وتم </w:t>
      </w:r>
      <w:r w:rsidR="00F04719">
        <w:rPr>
          <w:rFonts w:hint="cs"/>
          <w:sz w:val="26"/>
          <w:szCs w:val="26"/>
          <w:rtl/>
          <w:lang w:bidi="ar-SA"/>
        </w:rPr>
        <w:t>ال</w:t>
      </w:r>
      <w:r w:rsidRPr="00062654">
        <w:rPr>
          <w:sz w:val="26"/>
          <w:szCs w:val="26"/>
          <w:rtl/>
          <w:lang w:bidi="ar-SA"/>
        </w:rPr>
        <w:t xml:space="preserve">توقيع </w:t>
      </w:r>
      <w:r w:rsidR="00F04719">
        <w:rPr>
          <w:rFonts w:hint="cs"/>
          <w:sz w:val="26"/>
          <w:szCs w:val="26"/>
          <w:rtl/>
          <w:lang w:bidi="ar-SA"/>
        </w:rPr>
        <w:t xml:space="preserve">على </w:t>
      </w:r>
      <w:r w:rsidRPr="00062654">
        <w:rPr>
          <w:sz w:val="26"/>
          <w:szCs w:val="26"/>
          <w:rtl/>
          <w:lang w:bidi="ar-SA"/>
        </w:rPr>
        <w:t>اتفاق لإنشاء مركز استعادة.</w:t>
      </w:r>
    </w:p>
    <w:p w14:paraId="57C3E7A5" w14:textId="57573CCB" w:rsidR="00062654" w:rsidRPr="0091056B" w:rsidRDefault="00062654" w:rsidP="00062654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Pr="00062654">
        <w:rPr>
          <w:sz w:val="26"/>
          <w:szCs w:val="26"/>
          <w:rtl/>
          <w:lang w:bidi="ar-SA"/>
        </w:rPr>
        <w:t xml:space="preserve">تأخر برنامج الحوافز التجريبي </w:t>
      </w:r>
      <w:r w:rsidR="0017203F">
        <w:rPr>
          <w:rFonts w:hint="cs"/>
          <w:sz w:val="26"/>
          <w:szCs w:val="26"/>
          <w:rtl/>
          <w:lang w:bidi="ar-SA"/>
        </w:rPr>
        <w:t>لاستبدال</w:t>
      </w:r>
      <w:r w:rsidRPr="00062654">
        <w:rPr>
          <w:sz w:val="26"/>
          <w:szCs w:val="26"/>
          <w:rtl/>
          <w:lang w:bidi="ar-SA"/>
        </w:rPr>
        <w:t xml:space="preserve"> 30 </w:t>
      </w:r>
      <w:r w:rsidR="00F04719">
        <w:rPr>
          <w:rFonts w:hint="cs"/>
          <w:sz w:val="26"/>
          <w:szCs w:val="26"/>
          <w:rtl/>
          <w:lang w:bidi="ar-SA"/>
        </w:rPr>
        <w:t xml:space="preserve">من </w:t>
      </w:r>
      <w:r w:rsidR="0050750D">
        <w:rPr>
          <w:sz w:val="26"/>
          <w:szCs w:val="26"/>
          <w:rtl/>
          <w:lang w:bidi="ar-SA"/>
        </w:rPr>
        <w:t>أجهزة تكييف</w:t>
      </w:r>
      <w:r w:rsidRPr="00062654">
        <w:rPr>
          <w:sz w:val="26"/>
          <w:szCs w:val="26"/>
          <w:rtl/>
          <w:lang w:bidi="ar-SA"/>
        </w:rPr>
        <w:t xml:space="preserve"> </w:t>
      </w:r>
      <w:r w:rsidR="00F04719">
        <w:rPr>
          <w:rFonts w:hint="cs"/>
          <w:sz w:val="26"/>
          <w:szCs w:val="26"/>
          <w:rtl/>
          <w:lang w:bidi="ar-SA"/>
        </w:rPr>
        <w:t>ال</w:t>
      </w:r>
      <w:r w:rsidRPr="00062654">
        <w:rPr>
          <w:sz w:val="26"/>
          <w:szCs w:val="26"/>
          <w:rtl/>
          <w:lang w:bidi="ar-SA"/>
        </w:rPr>
        <w:t xml:space="preserve">هواء </w:t>
      </w:r>
      <w:r w:rsidR="00F04719">
        <w:rPr>
          <w:rFonts w:hint="cs"/>
          <w:sz w:val="26"/>
          <w:szCs w:val="26"/>
          <w:rtl/>
          <w:lang w:bidi="ar-SA"/>
        </w:rPr>
        <w:t>المنزلية ال</w:t>
      </w:r>
      <w:r w:rsidRPr="00062654">
        <w:rPr>
          <w:sz w:val="26"/>
          <w:szCs w:val="26"/>
          <w:rtl/>
          <w:lang w:bidi="ar-SA"/>
        </w:rPr>
        <w:t xml:space="preserve">قائمة على </w:t>
      </w:r>
      <w:r w:rsidR="00CD0421">
        <w:rPr>
          <w:sz w:val="26"/>
          <w:szCs w:val="26"/>
          <w:rtl/>
          <w:lang w:bidi="ar-SA"/>
        </w:rPr>
        <w:t>الهيدروكلوروفلوروكربون-22</w:t>
      </w:r>
      <w:r w:rsidRPr="00062654">
        <w:rPr>
          <w:sz w:val="26"/>
          <w:szCs w:val="26"/>
          <w:rtl/>
          <w:lang w:bidi="ar-SA"/>
        </w:rPr>
        <w:t xml:space="preserve"> وخمس وحدات تبريد وتكييف هواء تجارية بسبب القيود المفروضة على استيراد </w:t>
      </w:r>
      <w:r w:rsidR="003F7063">
        <w:rPr>
          <w:rFonts w:hint="cs"/>
          <w:sz w:val="26"/>
          <w:szCs w:val="26"/>
          <w:rtl/>
          <w:lang w:bidi="ar-SA"/>
        </w:rPr>
        <w:t>الهيدروفلوروكربون-32</w:t>
      </w:r>
      <w:r w:rsidRPr="00062654">
        <w:rPr>
          <w:sz w:val="26"/>
          <w:szCs w:val="26"/>
          <w:rtl/>
          <w:lang w:bidi="ar-SA"/>
        </w:rPr>
        <w:t xml:space="preserve"> </w:t>
      </w:r>
      <w:r w:rsidR="00262B5B">
        <w:rPr>
          <w:rFonts w:hint="cs"/>
          <w:sz w:val="26"/>
          <w:szCs w:val="26"/>
          <w:rtl/>
          <w:lang w:bidi="ar-SA"/>
        </w:rPr>
        <w:t>لدواعي</w:t>
      </w:r>
      <w:r w:rsidRPr="00062654">
        <w:rPr>
          <w:sz w:val="26"/>
          <w:szCs w:val="26"/>
          <w:rtl/>
          <w:lang w:bidi="ar-SA"/>
        </w:rPr>
        <w:t xml:space="preserve"> السلامة</w:t>
      </w:r>
      <w:r w:rsidR="00CD0421">
        <w:rPr>
          <w:sz w:val="26"/>
          <w:szCs w:val="26"/>
          <w:rtl/>
          <w:lang w:bidi="ar-SA"/>
        </w:rPr>
        <w:t>؛</w:t>
      </w:r>
      <w:r w:rsidRPr="00062654">
        <w:rPr>
          <w:sz w:val="26"/>
          <w:szCs w:val="26"/>
          <w:rtl/>
          <w:lang w:bidi="ar-SA"/>
        </w:rPr>
        <w:t xml:space="preserve"> </w:t>
      </w:r>
      <w:r w:rsidR="00F04719">
        <w:rPr>
          <w:rFonts w:hint="cs"/>
          <w:sz w:val="26"/>
          <w:szCs w:val="26"/>
          <w:rtl/>
          <w:lang w:bidi="ar-SA"/>
        </w:rPr>
        <w:t>و</w:t>
      </w:r>
      <w:r w:rsidRPr="00062654">
        <w:rPr>
          <w:sz w:val="26"/>
          <w:szCs w:val="26"/>
          <w:rtl/>
          <w:lang w:bidi="ar-SA"/>
        </w:rPr>
        <w:t>لذلك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طلبت الحكومة</w:t>
      </w:r>
      <w:r w:rsidR="00F04719">
        <w:rPr>
          <w:rFonts w:hint="cs"/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من خلال </w:t>
      </w:r>
      <w:r w:rsidR="00CD0421">
        <w:rPr>
          <w:sz w:val="26"/>
          <w:szCs w:val="26"/>
          <w:rtl/>
          <w:lang w:bidi="ar-SA"/>
        </w:rPr>
        <w:t>اليوئنديبي</w:t>
      </w:r>
      <w:r w:rsidR="00F04719">
        <w:rPr>
          <w:rFonts w:hint="cs"/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إعادة تخصيص التمويل المخصص لبرنامج الحوافز (</w:t>
      </w:r>
      <w:r w:rsidR="003F7063">
        <w:rPr>
          <w:sz w:val="26"/>
          <w:szCs w:val="26"/>
          <w:lang w:bidi="ar-SA"/>
        </w:rPr>
        <w:t>29,903</w:t>
      </w:r>
      <w:r w:rsidRPr="00062654">
        <w:rPr>
          <w:sz w:val="26"/>
          <w:szCs w:val="26"/>
          <w:rtl/>
          <w:lang w:bidi="ar-SA"/>
        </w:rPr>
        <w:t xml:space="preserve"> دولارات أمريكية) لتوفير معدات وأدوات ل</w:t>
      </w:r>
      <w:r w:rsidR="00F04719">
        <w:rPr>
          <w:rFonts w:hint="cs"/>
          <w:sz w:val="26"/>
          <w:szCs w:val="26"/>
          <w:rtl/>
          <w:lang w:bidi="ar-SA"/>
        </w:rPr>
        <w:t>ل</w:t>
      </w:r>
      <w:r w:rsidRPr="00062654">
        <w:rPr>
          <w:sz w:val="26"/>
          <w:szCs w:val="26"/>
          <w:rtl/>
          <w:lang w:bidi="ar-SA"/>
        </w:rPr>
        <w:t xml:space="preserve">مركز </w:t>
      </w:r>
      <w:r w:rsidR="00F04719" w:rsidRPr="00062654">
        <w:rPr>
          <w:sz w:val="26"/>
          <w:szCs w:val="26"/>
          <w:rtl/>
          <w:lang w:bidi="ar-SA"/>
        </w:rPr>
        <w:t xml:space="preserve">الرئيسي </w:t>
      </w:r>
      <w:r w:rsidR="00F04719">
        <w:rPr>
          <w:rFonts w:hint="cs"/>
          <w:sz w:val="26"/>
          <w:szCs w:val="26"/>
          <w:rtl/>
          <w:lang w:bidi="ar-SA"/>
        </w:rPr>
        <w:t>لل</w:t>
      </w:r>
      <w:r w:rsidRPr="00062654">
        <w:rPr>
          <w:sz w:val="26"/>
          <w:szCs w:val="26"/>
          <w:rtl/>
          <w:lang w:bidi="ar-SA"/>
        </w:rPr>
        <w:t xml:space="preserve">تدريب </w:t>
      </w:r>
      <w:r w:rsidR="00F04719">
        <w:rPr>
          <w:rFonts w:hint="cs"/>
          <w:sz w:val="26"/>
          <w:szCs w:val="26"/>
          <w:rtl/>
          <w:lang w:bidi="ar-SA"/>
        </w:rPr>
        <w:t xml:space="preserve">في مجال </w:t>
      </w:r>
      <w:r w:rsidRPr="00062654">
        <w:rPr>
          <w:sz w:val="26"/>
          <w:szCs w:val="26"/>
          <w:rtl/>
          <w:lang w:bidi="ar-SA"/>
        </w:rPr>
        <w:t>التبريد (</w:t>
      </w:r>
      <w:r w:rsidRPr="00062654">
        <w:rPr>
          <w:sz w:val="26"/>
          <w:szCs w:val="26"/>
          <w:lang w:bidi="ar-SA"/>
        </w:rPr>
        <w:t>IBTE</w:t>
      </w:r>
      <w:r w:rsidRPr="00062654">
        <w:rPr>
          <w:sz w:val="26"/>
          <w:szCs w:val="26"/>
          <w:rtl/>
          <w:lang w:bidi="ar-SA"/>
        </w:rPr>
        <w:t>) للتدريب على المناولة الآمنة للتكنولوجيات البديلة.</w:t>
      </w:r>
    </w:p>
    <w:p w14:paraId="1E3D0610" w14:textId="077B5489" w:rsidR="00D63E65" w:rsidRPr="0091056B" w:rsidRDefault="00703727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rFonts w:hint="cs"/>
          <w:i/>
          <w:iCs/>
          <w:sz w:val="26"/>
          <w:szCs w:val="26"/>
          <w:rtl/>
          <w:lang w:bidi="ar-SA"/>
        </w:rPr>
        <w:t xml:space="preserve">وحدة </w:t>
      </w:r>
      <w:r w:rsidR="00062654">
        <w:rPr>
          <w:rFonts w:hint="cs"/>
          <w:i/>
          <w:iCs/>
          <w:sz w:val="26"/>
          <w:szCs w:val="26"/>
          <w:rtl/>
          <w:lang w:bidi="ar-SA"/>
        </w:rPr>
        <w:t>تنفيذ ورصد</w:t>
      </w:r>
      <w:r w:rsidR="00D63E65" w:rsidRPr="0091056B">
        <w:rPr>
          <w:i/>
          <w:iCs/>
          <w:sz w:val="26"/>
          <w:szCs w:val="26"/>
          <w:rtl/>
          <w:lang w:bidi="ar-SA"/>
        </w:rPr>
        <w:t xml:space="preserve"> المشروع</w:t>
      </w:r>
    </w:p>
    <w:p w14:paraId="74AFBBE3" w14:textId="047CD638" w:rsidR="00D63E65" w:rsidRPr="0091056B" w:rsidRDefault="00262B5B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تقوم</w:t>
      </w:r>
      <w:r w:rsidR="00062654" w:rsidRPr="00062654">
        <w:rPr>
          <w:sz w:val="26"/>
          <w:szCs w:val="26"/>
          <w:rtl/>
          <w:lang w:bidi="ar-SA"/>
        </w:rPr>
        <w:t xml:space="preserve"> </w:t>
      </w:r>
      <w:r w:rsidRPr="00062654">
        <w:rPr>
          <w:sz w:val="26"/>
          <w:szCs w:val="26"/>
          <w:rtl/>
          <w:lang w:bidi="ar-SA"/>
        </w:rPr>
        <w:t xml:space="preserve">وحدة الأوزون الوطنية </w:t>
      </w:r>
      <w:r>
        <w:rPr>
          <w:rFonts w:hint="cs"/>
          <w:sz w:val="26"/>
          <w:szCs w:val="26"/>
          <w:rtl/>
          <w:lang w:bidi="ar-SA"/>
        </w:rPr>
        <w:t>ب</w:t>
      </w:r>
      <w:r w:rsidR="00062654" w:rsidRPr="00062654">
        <w:rPr>
          <w:sz w:val="26"/>
          <w:szCs w:val="26"/>
          <w:rtl/>
          <w:lang w:bidi="ar-SA"/>
        </w:rPr>
        <w:t xml:space="preserve">إدارة خطة إدارة إزالة المواد الهيدروكلوروفلوروكربونية </w:t>
      </w:r>
      <w:r>
        <w:rPr>
          <w:rFonts w:hint="cs"/>
          <w:sz w:val="26"/>
          <w:szCs w:val="26"/>
          <w:rtl/>
          <w:lang w:bidi="ar-SA"/>
        </w:rPr>
        <w:t>حيث</w:t>
      </w:r>
      <w:r w:rsidR="00062654" w:rsidRPr="00062654">
        <w:rPr>
          <w:sz w:val="26"/>
          <w:szCs w:val="26"/>
          <w:rtl/>
          <w:lang w:bidi="ar-SA"/>
        </w:rPr>
        <w:t xml:space="preserve"> تنسق تخطيط وتنفيذ ورصد جميع الأنشطة في </w:t>
      </w:r>
      <w:r w:rsidR="00F04719">
        <w:rPr>
          <w:rFonts w:hint="cs"/>
          <w:sz w:val="26"/>
          <w:szCs w:val="26"/>
          <w:rtl/>
          <w:lang w:bidi="ar-SA"/>
        </w:rPr>
        <w:t xml:space="preserve">إطار </w:t>
      </w:r>
      <w:r w:rsidR="00062654" w:rsidRPr="00062654">
        <w:rPr>
          <w:sz w:val="26"/>
          <w:szCs w:val="26"/>
          <w:rtl/>
          <w:lang w:bidi="ar-SA"/>
        </w:rPr>
        <w:t>المرحلة الأولى من خطة إدارة إزالة المواد الهيدروكلوروفلوروكربونية</w:t>
      </w:r>
      <w:r w:rsidR="003F7063">
        <w:rPr>
          <w:sz w:val="26"/>
          <w:szCs w:val="26"/>
          <w:rtl/>
          <w:lang w:bidi="ar-SA"/>
        </w:rPr>
        <w:t>. و</w:t>
      </w:r>
      <w:r w:rsidR="00F04719">
        <w:rPr>
          <w:rFonts w:hint="cs"/>
          <w:sz w:val="26"/>
          <w:szCs w:val="26"/>
          <w:rtl/>
          <w:lang w:bidi="ar-SA"/>
        </w:rPr>
        <w:t>يتولى أحد ال</w:t>
      </w:r>
      <w:r w:rsidR="003F7063">
        <w:rPr>
          <w:sz w:val="26"/>
          <w:szCs w:val="26"/>
          <w:rtl/>
          <w:lang w:bidi="ar-SA"/>
        </w:rPr>
        <w:t>م</w:t>
      </w:r>
      <w:r w:rsidR="00062654" w:rsidRPr="00062654">
        <w:rPr>
          <w:sz w:val="26"/>
          <w:szCs w:val="26"/>
          <w:rtl/>
          <w:lang w:bidi="ar-SA"/>
        </w:rPr>
        <w:t>وظف</w:t>
      </w:r>
      <w:r w:rsidR="00F04719">
        <w:rPr>
          <w:rFonts w:hint="cs"/>
          <w:sz w:val="26"/>
          <w:szCs w:val="26"/>
          <w:rtl/>
          <w:lang w:bidi="ar-SA"/>
        </w:rPr>
        <w:t xml:space="preserve">ين </w:t>
      </w:r>
      <w:r>
        <w:rPr>
          <w:rFonts w:hint="cs"/>
          <w:sz w:val="26"/>
          <w:szCs w:val="26"/>
          <w:rtl/>
          <w:lang w:bidi="ar-SA"/>
        </w:rPr>
        <w:t>العاملين</w:t>
      </w:r>
      <w:r w:rsidR="00062654" w:rsidRPr="00062654">
        <w:rPr>
          <w:sz w:val="26"/>
          <w:szCs w:val="26"/>
          <w:rtl/>
          <w:lang w:bidi="ar-SA"/>
        </w:rPr>
        <w:t xml:space="preserve"> تحت إشراف رئيس وحدة الأوزون الوطنية (</w:t>
      </w:r>
      <w:r w:rsidR="004F1A18">
        <w:rPr>
          <w:rFonts w:hint="cs"/>
          <w:sz w:val="26"/>
          <w:szCs w:val="26"/>
          <w:rtl/>
          <w:lang w:bidi="ar-SA"/>
        </w:rPr>
        <w:t>موظف</w:t>
      </w:r>
      <w:r w:rsidR="003F7063">
        <w:rPr>
          <w:rFonts w:hint="cs"/>
          <w:sz w:val="26"/>
          <w:szCs w:val="26"/>
          <w:rtl/>
          <w:lang w:bidi="ar-SA"/>
        </w:rPr>
        <w:t xml:space="preserve"> </w:t>
      </w:r>
      <w:r w:rsidR="00062654" w:rsidRPr="00062654">
        <w:rPr>
          <w:sz w:val="26"/>
          <w:szCs w:val="26"/>
          <w:rtl/>
          <w:lang w:bidi="ar-SA"/>
        </w:rPr>
        <w:t xml:space="preserve">البيئة) ومدير </w:t>
      </w:r>
      <w:r w:rsidR="003F7063">
        <w:rPr>
          <w:sz w:val="26"/>
          <w:szCs w:val="26"/>
          <w:rtl/>
          <w:lang w:bidi="ar-SA"/>
        </w:rPr>
        <w:t>إدارة البيئة والحدائق والترفيه</w:t>
      </w:r>
      <w:r w:rsidR="00062654" w:rsidRPr="00062654">
        <w:rPr>
          <w:sz w:val="26"/>
          <w:szCs w:val="26"/>
          <w:rtl/>
          <w:lang w:bidi="ar-SA"/>
        </w:rPr>
        <w:t xml:space="preserve"> </w:t>
      </w:r>
      <w:r w:rsidR="00F04719">
        <w:rPr>
          <w:rFonts w:hint="cs"/>
          <w:sz w:val="26"/>
          <w:szCs w:val="26"/>
          <w:rtl/>
          <w:lang w:bidi="ar-SA"/>
        </w:rPr>
        <w:t>ال</w:t>
      </w:r>
      <w:r w:rsidR="00062654" w:rsidRPr="00062654">
        <w:rPr>
          <w:sz w:val="26"/>
          <w:szCs w:val="26"/>
          <w:rtl/>
          <w:lang w:bidi="ar-SA"/>
        </w:rPr>
        <w:t>مسؤول</w:t>
      </w:r>
      <w:r w:rsidR="00F04719">
        <w:rPr>
          <w:rFonts w:hint="cs"/>
          <w:sz w:val="26"/>
          <w:szCs w:val="26"/>
          <w:rtl/>
          <w:lang w:bidi="ar-SA"/>
        </w:rPr>
        <w:t>ية</w:t>
      </w:r>
      <w:r w:rsidR="00062654" w:rsidRPr="00062654">
        <w:rPr>
          <w:sz w:val="26"/>
          <w:szCs w:val="26"/>
          <w:rtl/>
          <w:lang w:bidi="ar-SA"/>
        </w:rPr>
        <w:t xml:space="preserve"> عن </w:t>
      </w:r>
      <w:r w:rsidR="00F04719">
        <w:rPr>
          <w:rFonts w:hint="cs"/>
          <w:sz w:val="26"/>
          <w:szCs w:val="26"/>
          <w:rtl/>
          <w:lang w:bidi="ar-SA"/>
        </w:rPr>
        <w:t>الرصد</w:t>
      </w:r>
      <w:r w:rsidR="00062654" w:rsidRPr="00062654">
        <w:rPr>
          <w:sz w:val="26"/>
          <w:szCs w:val="26"/>
          <w:rtl/>
          <w:lang w:bidi="ar-SA"/>
        </w:rPr>
        <w:t xml:space="preserve"> اليومي لأنشطة خطة إدارة إزالة المواد الهيدروكلوروفلوروكربونية</w:t>
      </w:r>
      <w:r w:rsidR="003F7063">
        <w:rPr>
          <w:sz w:val="26"/>
          <w:szCs w:val="26"/>
          <w:rtl/>
          <w:lang w:bidi="ar-SA"/>
        </w:rPr>
        <w:t>. و</w:t>
      </w:r>
      <w:r w:rsidR="00062654" w:rsidRPr="00062654">
        <w:rPr>
          <w:sz w:val="26"/>
          <w:szCs w:val="26"/>
          <w:rtl/>
          <w:lang w:bidi="ar-SA"/>
        </w:rPr>
        <w:t>است</w:t>
      </w:r>
      <w:r w:rsidR="00F04719">
        <w:rPr>
          <w:rFonts w:hint="cs"/>
          <w:sz w:val="26"/>
          <w:szCs w:val="26"/>
          <w:rtl/>
          <w:lang w:bidi="ar-SA"/>
        </w:rPr>
        <w:t>ُ</w:t>
      </w:r>
      <w:r w:rsidR="00062654" w:rsidRPr="00062654">
        <w:rPr>
          <w:sz w:val="26"/>
          <w:szCs w:val="26"/>
          <w:rtl/>
          <w:lang w:bidi="ar-SA"/>
        </w:rPr>
        <w:t>خدم</w:t>
      </w:r>
      <w:r w:rsidR="00F04719">
        <w:rPr>
          <w:rFonts w:hint="cs"/>
          <w:sz w:val="26"/>
          <w:szCs w:val="26"/>
          <w:rtl/>
          <w:lang w:bidi="ar-SA"/>
        </w:rPr>
        <w:t>ت</w:t>
      </w:r>
      <w:r w:rsidR="00062654" w:rsidRPr="00062654">
        <w:rPr>
          <w:sz w:val="26"/>
          <w:szCs w:val="26"/>
          <w:rtl/>
          <w:lang w:bidi="ar-SA"/>
        </w:rPr>
        <w:t xml:space="preserve"> ميزانية </w:t>
      </w:r>
      <w:r w:rsidR="00F04719">
        <w:rPr>
          <w:rFonts w:hint="cs"/>
          <w:sz w:val="26"/>
          <w:szCs w:val="26"/>
          <w:rtl/>
          <w:lang w:bidi="ar-SA"/>
        </w:rPr>
        <w:t>رصد</w:t>
      </w:r>
      <w:r w:rsidR="00062654" w:rsidRPr="00062654">
        <w:rPr>
          <w:sz w:val="26"/>
          <w:szCs w:val="26"/>
          <w:rtl/>
          <w:lang w:bidi="ar-SA"/>
        </w:rPr>
        <w:t xml:space="preserve"> المشروع في الشريحة الثالثة </w:t>
      </w:r>
      <w:r w:rsidR="00F04719">
        <w:rPr>
          <w:rFonts w:hint="cs"/>
          <w:sz w:val="26"/>
          <w:szCs w:val="26"/>
          <w:rtl/>
          <w:lang w:bidi="ar-SA"/>
        </w:rPr>
        <w:t>الموافق عليها من قبل لمرتبات</w:t>
      </w:r>
      <w:r w:rsidR="00062654" w:rsidRPr="00062654">
        <w:rPr>
          <w:sz w:val="26"/>
          <w:szCs w:val="26"/>
          <w:rtl/>
          <w:lang w:bidi="ar-SA"/>
        </w:rPr>
        <w:t xml:space="preserve"> الموظفين </w:t>
      </w:r>
      <w:r w:rsidR="004F1A18">
        <w:rPr>
          <w:rFonts w:hint="cs"/>
          <w:sz w:val="26"/>
          <w:szCs w:val="26"/>
          <w:rtl/>
          <w:lang w:bidi="ar-SA"/>
        </w:rPr>
        <w:t xml:space="preserve">فقط </w:t>
      </w:r>
      <w:r w:rsidR="00062654" w:rsidRPr="00062654">
        <w:rPr>
          <w:sz w:val="26"/>
          <w:szCs w:val="26"/>
          <w:rtl/>
          <w:lang w:bidi="ar-SA"/>
        </w:rPr>
        <w:t xml:space="preserve">وفقا </w:t>
      </w:r>
      <w:r w:rsidR="00F04719">
        <w:rPr>
          <w:rFonts w:hint="cs"/>
          <w:sz w:val="26"/>
          <w:szCs w:val="26"/>
          <w:rtl/>
          <w:lang w:bidi="ar-SA"/>
        </w:rPr>
        <w:t>لمقترح</w:t>
      </w:r>
      <w:r w:rsidR="00062654" w:rsidRPr="00062654">
        <w:rPr>
          <w:sz w:val="26"/>
          <w:szCs w:val="26"/>
          <w:rtl/>
          <w:lang w:bidi="ar-SA"/>
        </w:rPr>
        <w:t xml:space="preserve"> المشروع </w:t>
      </w:r>
      <w:r w:rsidR="00F04719">
        <w:rPr>
          <w:rFonts w:hint="cs"/>
          <w:sz w:val="26"/>
          <w:szCs w:val="26"/>
          <w:rtl/>
          <w:lang w:bidi="ar-SA"/>
        </w:rPr>
        <w:t>الموافق عليه</w:t>
      </w:r>
      <w:r w:rsidR="00062654" w:rsidRPr="00062654">
        <w:rPr>
          <w:sz w:val="26"/>
          <w:szCs w:val="26"/>
          <w:rtl/>
          <w:lang w:bidi="ar-SA"/>
        </w:rPr>
        <w:t xml:space="preserve"> للمرحلة الأولى من خطة إدارة إزالة المواد الهيدروكلوروفلوروكربونية.</w:t>
      </w:r>
    </w:p>
    <w:p w14:paraId="14C7D9F8" w14:textId="77777777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>مستوى صرف الأموال</w:t>
      </w:r>
    </w:p>
    <w:p w14:paraId="28F53CA4" w14:textId="2939E46F" w:rsidR="00D63E65" w:rsidRDefault="00062654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062654">
        <w:rPr>
          <w:sz w:val="26"/>
          <w:szCs w:val="26"/>
          <w:rtl/>
          <w:lang w:bidi="ar-SA"/>
        </w:rPr>
        <w:t>حتى مارس</w:t>
      </w:r>
      <w:r>
        <w:rPr>
          <w:rFonts w:hint="cs"/>
          <w:sz w:val="26"/>
          <w:szCs w:val="26"/>
          <w:rtl/>
          <w:lang w:bidi="ar-SA"/>
        </w:rPr>
        <w:t>/آذار</w:t>
      </w:r>
      <w:r w:rsidRPr="00062654">
        <w:rPr>
          <w:sz w:val="26"/>
          <w:szCs w:val="26"/>
          <w:rtl/>
          <w:lang w:bidi="ar-SA"/>
        </w:rPr>
        <w:t xml:space="preserve"> 2020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من </w:t>
      </w:r>
      <w:r w:rsidR="007A2A5F">
        <w:rPr>
          <w:rFonts w:hint="cs"/>
          <w:sz w:val="26"/>
          <w:szCs w:val="26"/>
          <w:rtl/>
          <w:lang w:bidi="ar-SA"/>
        </w:rPr>
        <w:t xml:space="preserve">أصل </w:t>
      </w:r>
      <w:r w:rsidRPr="00062654">
        <w:rPr>
          <w:sz w:val="26"/>
          <w:szCs w:val="26"/>
          <w:rtl/>
          <w:lang w:bidi="ar-SA"/>
        </w:rPr>
        <w:t>مبلغ</w:t>
      </w:r>
      <w:r w:rsidR="007A2A5F">
        <w:rPr>
          <w:rFonts w:hint="cs"/>
          <w:sz w:val="26"/>
          <w:szCs w:val="26"/>
          <w:rtl/>
          <w:lang w:bidi="ar-SA"/>
        </w:rPr>
        <w:t xml:space="preserve"> قدره</w:t>
      </w:r>
      <w:r w:rsidRPr="00062654">
        <w:rPr>
          <w:sz w:val="26"/>
          <w:szCs w:val="26"/>
          <w:rtl/>
          <w:lang w:bidi="ar-SA"/>
        </w:rPr>
        <w:t xml:space="preserve"> </w:t>
      </w:r>
      <w:r w:rsidR="003F7063">
        <w:rPr>
          <w:sz w:val="26"/>
          <w:szCs w:val="26"/>
          <w:lang w:bidi="ar-SA"/>
        </w:rPr>
        <w:t>282,900</w:t>
      </w:r>
      <w:r w:rsidRPr="00062654">
        <w:rPr>
          <w:sz w:val="26"/>
          <w:szCs w:val="26"/>
          <w:rtl/>
          <w:lang w:bidi="ar-SA"/>
        </w:rPr>
        <w:t xml:space="preserve"> دولار أمريكي </w:t>
      </w:r>
      <w:r w:rsidR="007A2A5F">
        <w:rPr>
          <w:rFonts w:hint="cs"/>
          <w:sz w:val="26"/>
          <w:szCs w:val="26"/>
          <w:rtl/>
          <w:lang w:bidi="ar-SA"/>
        </w:rPr>
        <w:t>موافق</w:t>
      </w:r>
      <w:r w:rsidRPr="00062654">
        <w:rPr>
          <w:sz w:val="26"/>
          <w:szCs w:val="26"/>
          <w:rtl/>
          <w:lang w:bidi="ar-SA"/>
        </w:rPr>
        <w:t xml:space="preserve"> عليه حتى الآن</w:t>
      </w:r>
      <w:r w:rsidR="00CD0421">
        <w:rPr>
          <w:sz w:val="26"/>
          <w:szCs w:val="26"/>
          <w:rtl/>
          <w:lang w:bidi="ar-SA"/>
        </w:rPr>
        <w:t>،</w:t>
      </w:r>
      <w:r w:rsidRPr="00062654">
        <w:rPr>
          <w:sz w:val="26"/>
          <w:szCs w:val="26"/>
          <w:rtl/>
          <w:lang w:bidi="ar-SA"/>
        </w:rPr>
        <w:t xml:space="preserve"> تم صرف </w:t>
      </w:r>
      <w:r w:rsidR="003F7063">
        <w:rPr>
          <w:sz w:val="26"/>
          <w:szCs w:val="26"/>
          <w:lang w:bidi="ar-SA"/>
        </w:rPr>
        <w:t>239,459</w:t>
      </w:r>
      <w:r w:rsidRPr="00062654">
        <w:rPr>
          <w:sz w:val="26"/>
          <w:szCs w:val="26"/>
          <w:rtl/>
          <w:lang w:bidi="ar-SA"/>
        </w:rPr>
        <w:t xml:space="preserve"> دولار</w:t>
      </w:r>
      <w:r w:rsidR="003F7063">
        <w:rPr>
          <w:rFonts w:hint="cs"/>
          <w:sz w:val="26"/>
          <w:szCs w:val="26"/>
          <w:rtl/>
          <w:lang w:bidi="ar-SA"/>
        </w:rPr>
        <w:t>ا</w:t>
      </w:r>
      <w:r w:rsidRPr="00062654">
        <w:rPr>
          <w:sz w:val="26"/>
          <w:szCs w:val="26"/>
          <w:rtl/>
          <w:lang w:bidi="ar-SA"/>
        </w:rPr>
        <w:t xml:space="preserve"> أمريكي</w:t>
      </w:r>
      <w:r w:rsidR="003F7063">
        <w:rPr>
          <w:rFonts w:hint="cs"/>
          <w:sz w:val="26"/>
          <w:szCs w:val="26"/>
          <w:rtl/>
          <w:lang w:bidi="ar-SA"/>
        </w:rPr>
        <w:t>ا</w:t>
      </w:r>
      <w:r w:rsidRPr="00062654">
        <w:rPr>
          <w:sz w:val="26"/>
          <w:szCs w:val="26"/>
          <w:rtl/>
          <w:lang w:bidi="ar-SA"/>
        </w:rPr>
        <w:t xml:space="preserve"> (</w:t>
      </w:r>
      <w:r w:rsidR="003F7063">
        <w:rPr>
          <w:sz w:val="26"/>
          <w:szCs w:val="26"/>
          <w:lang w:bidi="ar-SA"/>
        </w:rPr>
        <w:t>147,325</w:t>
      </w:r>
      <w:r w:rsidRPr="00062654">
        <w:rPr>
          <w:sz w:val="26"/>
          <w:szCs w:val="26"/>
          <w:rtl/>
          <w:lang w:bidi="ar-SA"/>
        </w:rPr>
        <w:t xml:space="preserve"> دولار</w:t>
      </w:r>
      <w:r w:rsidR="003F7063">
        <w:rPr>
          <w:rFonts w:hint="cs"/>
          <w:sz w:val="26"/>
          <w:szCs w:val="26"/>
          <w:rtl/>
          <w:lang w:bidi="ar-SA"/>
        </w:rPr>
        <w:t>ا</w:t>
      </w:r>
      <w:r w:rsidRPr="00062654">
        <w:rPr>
          <w:sz w:val="26"/>
          <w:szCs w:val="26"/>
          <w:rtl/>
          <w:lang w:bidi="ar-SA"/>
        </w:rPr>
        <w:t xml:space="preserve"> أمريكي</w:t>
      </w:r>
      <w:r w:rsidR="003F7063">
        <w:rPr>
          <w:rFonts w:hint="cs"/>
          <w:sz w:val="26"/>
          <w:szCs w:val="26"/>
          <w:rtl/>
          <w:lang w:bidi="ar-SA"/>
        </w:rPr>
        <w:t>ا</w:t>
      </w:r>
      <w:r w:rsidRPr="00062654">
        <w:rPr>
          <w:sz w:val="26"/>
          <w:szCs w:val="26"/>
          <w:rtl/>
          <w:lang w:bidi="ar-SA"/>
        </w:rPr>
        <w:t xml:space="preserve"> </w:t>
      </w:r>
      <w:r w:rsidR="003F7063" w:rsidRPr="00062654">
        <w:rPr>
          <w:rFonts w:hint="cs"/>
          <w:sz w:val="26"/>
          <w:szCs w:val="26"/>
          <w:rtl/>
          <w:lang w:bidi="ar-SA"/>
        </w:rPr>
        <w:t>ل</w:t>
      </w:r>
      <w:r w:rsidR="003F7063">
        <w:rPr>
          <w:rFonts w:hint="cs"/>
          <w:sz w:val="26"/>
          <w:szCs w:val="26"/>
          <w:rtl/>
          <w:lang w:bidi="ar-SA"/>
        </w:rPr>
        <w:t>ليونيب</w:t>
      </w:r>
      <w:r w:rsidR="00CD0421">
        <w:rPr>
          <w:sz w:val="26"/>
          <w:szCs w:val="26"/>
          <w:rtl/>
          <w:lang w:bidi="ar-SA"/>
        </w:rPr>
        <w:t xml:space="preserve"> و</w:t>
      </w:r>
      <w:r w:rsidR="003F7063">
        <w:rPr>
          <w:sz w:val="26"/>
          <w:szCs w:val="26"/>
          <w:lang w:bidi="ar-SA"/>
        </w:rPr>
        <w:t>92,134</w:t>
      </w:r>
      <w:r w:rsidRPr="00062654">
        <w:rPr>
          <w:sz w:val="26"/>
          <w:szCs w:val="26"/>
          <w:rtl/>
          <w:lang w:bidi="ar-SA"/>
        </w:rPr>
        <w:t xml:space="preserve"> دولار</w:t>
      </w:r>
      <w:r w:rsidR="003F7063">
        <w:rPr>
          <w:rFonts w:hint="cs"/>
          <w:sz w:val="26"/>
          <w:szCs w:val="26"/>
          <w:rtl/>
          <w:lang w:bidi="ar-SA"/>
        </w:rPr>
        <w:t>ا</w:t>
      </w:r>
      <w:r w:rsidRPr="00062654">
        <w:rPr>
          <w:sz w:val="26"/>
          <w:szCs w:val="26"/>
          <w:rtl/>
          <w:lang w:bidi="ar-SA"/>
        </w:rPr>
        <w:t xml:space="preserve"> أمريكي</w:t>
      </w:r>
      <w:r w:rsidR="003F7063">
        <w:rPr>
          <w:rFonts w:hint="cs"/>
          <w:sz w:val="26"/>
          <w:szCs w:val="26"/>
          <w:rtl/>
          <w:lang w:bidi="ar-SA"/>
        </w:rPr>
        <w:t>ا</w:t>
      </w:r>
      <w:r w:rsidRPr="00062654">
        <w:rPr>
          <w:sz w:val="26"/>
          <w:szCs w:val="26"/>
          <w:rtl/>
          <w:lang w:bidi="ar-SA"/>
        </w:rPr>
        <w:t xml:space="preserve"> </w:t>
      </w:r>
      <w:r w:rsidR="003F7063" w:rsidRPr="00062654">
        <w:rPr>
          <w:rFonts w:hint="cs"/>
          <w:sz w:val="26"/>
          <w:szCs w:val="26"/>
          <w:rtl/>
          <w:lang w:bidi="ar-SA"/>
        </w:rPr>
        <w:t>ل</w:t>
      </w:r>
      <w:r w:rsidR="003F7063">
        <w:rPr>
          <w:rFonts w:hint="cs"/>
          <w:sz w:val="26"/>
          <w:szCs w:val="26"/>
          <w:rtl/>
          <w:lang w:bidi="ar-SA"/>
        </w:rPr>
        <w:t>ليوئنديبي</w:t>
      </w:r>
      <w:r w:rsidRPr="00062654">
        <w:rPr>
          <w:sz w:val="26"/>
          <w:szCs w:val="26"/>
          <w:rtl/>
          <w:lang w:bidi="ar-SA"/>
        </w:rPr>
        <w:t xml:space="preserve">) كما هو مبين في الجدول 2. وسيتم صرف الرصيد البالغ </w:t>
      </w:r>
      <w:r w:rsidR="007A2A5F">
        <w:rPr>
          <w:sz w:val="26"/>
          <w:szCs w:val="26"/>
          <w:lang w:bidi="ar-SA"/>
        </w:rPr>
        <w:t>43,441</w:t>
      </w:r>
      <w:r w:rsidRPr="00062654">
        <w:rPr>
          <w:sz w:val="26"/>
          <w:szCs w:val="26"/>
          <w:rtl/>
          <w:lang w:bidi="ar-SA"/>
        </w:rPr>
        <w:t xml:space="preserve"> دولار</w:t>
      </w:r>
      <w:r w:rsidR="007A2A5F">
        <w:rPr>
          <w:rFonts w:hint="cs"/>
          <w:sz w:val="26"/>
          <w:szCs w:val="26"/>
          <w:rtl/>
          <w:lang w:bidi="ar-SA"/>
        </w:rPr>
        <w:t>ا</w:t>
      </w:r>
      <w:r w:rsidRPr="00062654">
        <w:rPr>
          <w:sz w:val="26"/>
          <w:szCs w:val="26"/>
          <w:rtl/>
          <w:lang w:bidi="ar-SA"/>
        </w:rPr>
        <w:t xml:space="preserve"> أمريكي</w:t>
      </w:r>
      <w:r w:rsidR="007A2A5F">
        <w:rPr>
          <w:rFonts w:hint="cs"/>
          <w:sz w:val="26"/>
          <w:szCs w:val="26"/>
          <w:rtl/>
          <w:lang w:bidi="ar-SA"/>
        </w:rPr>
        <w:t>ا</w:t>
      </w:r>
      <w:r w:rsidRPr="00062654">
        <w:rPr>
          <w:sz w:val="26"/>
          <w:szCs w:val="26"/>
          <w:rtl/>
          <w:lang w:bidi="ar-SA"/>
        </w:rPr>
        <w:t xml:space="preserve"> أثناء تنفيذ الشريحة الرابعة.</w:t>
      </w:r>
    </w:p>
    <w:p w14:paraId="09318261" w14:textId="07CCBD96" w:rsidR="00062654" w:rsidRPr="0091056B" w:rsidRDefault="00062654" w:rsidP="00062654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rPr>
          <w:b/>
          <w:bCs/>
          <w:sz w:val="26"/>
          <w:szCs w:val="26"/>
          <w:rtl/>
          <w:lang w:bidi="ar-SA"/>
        </w:rPr>
      </w:pPr>
      <w:r w:rsidRPr="0091056B">
        <w:rPr>
          <w:b/>
          <w:bCs/>
          <w:sz w:val="26"/>
          <w:szCs w:val="26"/>
          <w:rtl/>
          <w:lang w:bidi="ar-SA"/>
        </w:rPr>
        <w:t xml:space="preserve">الجدول </w:t>
      </w:r>
      <w:r w:rsidR="007A2A5F">
        <w:rPr>
          <w:rFonts w:hint="cs"/>
          <w:b/>
          <w:bCs/>
          <w:sz w:val="26"/>
          <w:szCs w:val="26"/>
          <w:rtl/>
          <w:lang w:bidi="ar-SA"/>
        </w:rPr>
        <w:t>2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>-</w:t>
      </w:r>
      <w:r w:rsidRPr="0091056B">
        <w:rPr>
          <w:b/>
          <w:bCs/>
          <w:sz w:val="26"/>
          <w:szCs w:val="26"/>
          <w:rtl/>
          <w:lang w:bidi="ar-SA"/>
        </w:rPr>
        <w:t xml:space="preserve"> </w:t>
      </w:r>
      <w:r w:rsidR="007A2A5F">
        <w:rPr>
          <w:rFonts w:hint="cs"/>
          <w:b/>
          <w:bCs/>
          <w:sz w:val="26"/>
          <w:szCs w:val="26"/>
          <w:rtl/>
          <w:lang w:bidi="ar-SA"/>
        </w:rPr>
        <w:t xml:space="preserve">التقرير المالي للمرحلة الأولى من خطة إدارة إزالة 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 xml:space="preserve">المواد الهيدروكلوروفلوروكربونية </w:t>
      </w:r>
      <w:r w:rsidR="007A2A5F">
        <w:rPr>
          <w:rFonts w:hint="cs"/>
          <w:b/>
          <w:bCs/>
          <w:sz w:val="26"/>
          <w:szCs w:val="26"/>
          <w:rtl/>
          <w:lang w:bidi="ar-SA"/>
        </w:rPr>
        <w:t>ل</w:t>
      </w:r>
      <w:r>
        <w:rPr>
          <w:b/>
          <w:bCs/>
          <w:sz w:val="26"/>
          <w:szCs w:val="26"/>
          <w:rtl/>
          <w:lang w:bidi="ar-SA"/>
        </w:rPr>
        <w:t>بروني دار السلام</w:t>
      </w:r>
      <w:r w:rsidRPr="0091056B">
        <w:rPr>
          <w:b/>
          <w:bCs/>
          <w:sz w:val="26"/>
          <w:szCs w:val="26"/>
          <w:rtl/>
          <w:lang w:bidi="ar-SA"/>
        </w:rPr>
        <w:t xml:space="preserve"> (</w:t>
      </w:r>
      <w:r w:rsidR="007A2A5F">
        <w:rPr>
          <w:rFonts w:hint="cs"/>
          <w:b/>
          <w:bCs/>
          <w:sz w:val="26"/>
          <w:szCs w:val="26"/>
          <w:rtl/>
          <w:lang w:bidi="ar-SA"/>
        </w:rPr>
        <w:t>دولار أمريكي</w:t>
      </w:r>
      <w:r w:rsidRPr="0091056B">
        <w:rPr>
          <w:b/>
          <w:bCs/>
          <w:sz w:val="26"/>
          <w:szCs w:val="26"/>
          <w:rtl/>
          <w:lang w:bidi="ar-SA"/>
        </w:rPr>
        <w:t>)</w:t>
      </w:r>
    </w:p>
    <w:tbl>
      <w:tblPr>
        <w:bidiVisual/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260"/>
        <w:gridCol w:w="1560"/>
        <w:gridCol w:w="1560"/>
        <w:gridCol w:w="1560"/>
        <w:gridCol w:w="2246"/>
      </w:tblGrid>
      <w:tr w:rsidR="00062654" w:rsidRPr="00B44CC1" w14:paraId="663A916C" w14:textId="77777777" w:rsidTr="00062654">
        <w:trPr>
          <w:trHeight w:val="242"/>
        </w:trPr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14:paraId="5D338BD3" w14:textId="2E44272B" w:rsidR="00062654" w:rsidRPr="00B44CC1" w:rsidRDefault="00062654" w:rsidP="00062654">
            <w:pPr>
              <w:bidi/>
              <w:rPr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CA" w:eastAsia="en-CA"/>
              </w:rPr>
              <w:t>الشريحة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88074E" w14:textId="7D08CE45" w:rsidR="00062654" w:rsidRPr="00062654" w:rsidRDefault="00062654" w:rsidP="00062654">
            <w:pPr>
              <w:bidi/>
              <w:jc w:val="center"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Cs/>
                <w:color w:val="000000"/>
                <w:sz w:val="21"/>
                <w:szCs w:val="21"/>
                <w:rtl/>
                <w:lang w:val="en-CA" w:eastAsia="en-CA"/>
              </w:rPr>
              <w:t>اليونيب</w:t>
            </w:r>
          </w:p>
        </w:tc>
        <w:tc>
          <w:tcPr>
            <w:tcW w:w="1560" w:type="dxa"/>
            <w:vAlign w:val="center"/>
          </w:tcPr>
          <w:p w14:paraId="068CF329" w14:textId="0F517158" w:rsidR="00062654" w:rsidRPr="00062654" w:rsidRDefault="00062654" w:rsidP="00062654">
            <w:pPr>
              <w:bidi/>
              <w:jc w:val="center"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Cs/>
                <w:color w:val="000000"/>
                <w:sz w:val="21"/>
                <w:szCs w:val="21"/>
                <w:rtl/>
                <w:lang w:val="en-CA" w:eastAsia="en-CA"/>
              </w:rPr>
              <w:t>اليوئنديبي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592BBB" w14:textId="4709C9AF" w:rsidR="00062654" w:rsidRPr="00062654" w:rsidRDefault="00062654" w:rsidP="00062654">
            <w:pPr>
              <w:bidi/>
              <w:jc w:val="center"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Cs/>
                <w:color w:val="000000"/>
                <w:sz w:val="21"/>
                <w:szCs w:val="21"/>
                <w:rtl/>
                <w:lang w:val="en-CA" w:eastAsia="en-CA"/>
              </w:rPr>
              <w:t>المجموع</w:t>
            </w:r>
          </w:p>
        </w:tc>
        <w:tc>
          <w:tcPr>
            <w:tcW w:w="22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EF9BD8" w14:textId="3A9ADC92" w:rsidR="00062654" w:rsidRPr="00062654" w:rsidRDefault="00062654" w:rsidP="00062654">
            <w:pPr>
              <w:bidi/>
              <w:jc w:val="center"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Cs/>
                <w:color w:val="000000"/>
                <w:sz w:val="21"/>
                <w:szCs w:val="21"/>
                <w:rtl/>
                <w:lang w:val="en-CA" w:eastAsia="en-CA"/>
              </w:rPr>
              <w:t>معدل الصرف (%)</w:t>
            </w:r>
          </w:p>
        </w:tc>
      </w:tr>
      <w:tr w:rsidR="00062654" w:rsidRPr="00B44CC1" w14:paraId="338F28B6" w14:textId="77777777" w:rsidTr="00062654">
        <w:trPr>
          <w:trHeight w:val="179"/>
        </w:trPr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14:paraId="6FE9C1E9" w14:textId="343A5060" w:rsidR="00062654" w:rsidRPr="00062654" w:rsidRDefault="00062654" w:rsidP="00062654">
            <w:pPr>
              <w:bidi/>
              <w:jc w:val="left"/>
              <w:rPr>
                <w:b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الأولى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C0F423" w14:textId="3026259A" w:rsidR="00062654" w:rsidRPr="00062654" w:rsidRDefault="00062654" w:rsidP="00062654">
            <w:pPr>
              <w:bidi/>
              <w:rPr>
                <w:b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موافق عليه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0662E385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123,000</w:t>
            </w:r>
          </w:p>
        </w:tc>
        <w:tc>
          <w:tcPr>
            <w:tcW w:w="1560" w:type="dxa"/>
            <w:tcMar>
              <w:left w:w="115" w:type="dxa"/>
              <w:right w:w="317" w:type="dxa"/>
            </w:tcMar>
            <w:vAlign w:val="center"/>
          </w:tcPr>
          <w:p w14:paraId="1ABF2216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52,800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318B6562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175,800</w:t>
            </w:r>
          </w:p>
        </w:tc>
        <w:tc>
          <w:tcPr>
            <w:tcW w:w="2246" w:type="dxa"/>
            <w:vMerge w:val="restart"/>
            <w:shd w:val="clear" w:color="auto" w:fill="auto"/>
            <w:noWrap/>
            <w:vAlign w:val="center"/>
          </w:tcPr>
          <w:p w14:paraId="4BBD2DB4" w14:textId="77777777" w:rsidR="00062654" w:rsidRPr="00B44CC1" w:rsidRDefault="00062654" w:rsidP="00062654">
            <w:pPr>
              <w:bidi/>
              <w:jc w:val="center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color w:val="000000"/>
                <w:sz w:val="21"/>
                <w:szCs w:val="21"/>
                <w:lang w:val="en-CA" w:eastAsia="en-CA"/>
              </w:rPr>
              <w:t>100</w:t>
            </w:r>
          </w:p>
        </w:tc>
      </w:tr>
      <w:tr w:rsidR="00062654" w:rsidRPr="00B44CC1" w14:paraId="0F409424" w14:textId="77777777" w:rsidTr="00062654">
        <w:trPr>
          <w:trHeight w:val="215"/>
        </w:trPr>
        <w:tc>
          <w:tcPr>
            <w:tcW w:w="1147" w:type="dxa"/>
            <w:vMerge/>
            <w:vAlign w:val="center"/>
            <w:hideMark/>
          </w:tcPr>
          <w:p w14:paraId="16198B30" w14:textId="77777777" w:rsidR="00062654" w:rsidRPr="00062654" w:rsidRDefault="00062654" w:rsidP="00062654">
            <w:pPr>
              <w:bidi/>
              <w:jc w:val="left"/>
              <w:rPr>
                <w:b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FD6556" w14:textId="2CCC71D1" w:rsidR="00062654" w:rsidRPr="00062654" w:rsidRDefault="00062654" w:rsidP="00062654">
            <w:pPr>
              <w:bidi/>
              <w:rPr>
                <w:b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منصرف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50257739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122,395</w:t>
            </w:r>
          </w:p>
        </w:tc>
        <w:tc>
          <w:tcPr>
            <w:tcW w:w="1560" w:type="dxa"/>
            <w:tcMar>
              <w:left w:w="115" w:type="dxa"/>
              <w:right w:w="317" w:type="dxa"/>
            </w:tcMar>
            <w:vAlign w:val="center"/>
          </w:tcPr>
          <w:p w14:paraId="485B9D99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52,800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7DB9D2E4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175,195</w:t>
            </w:r>
          </w:p>
        </w:tc>
        <w:tc>
          <w:tcPr>
            <w:tcW w:w="2246" w:type="dxa"/>
            <w:vMerge/>
            <w:vAlign w:val="center"/>
          </w:tcPr>
          <w:p w14:paraId="5CDC6CA3" w14:textId="77777777" w:rsidR="00062654" w:rsidRPr="00B44CC1" w:rsidRDefault="00062654" w:rsidP="00062654">
            <w:pPr>
              <w:bidi/>
              <w:jc w:val="center"/>
              <w:rPr>
                <w:color w:val="000000"/>
                <w:sz w:val="21"/>
                <w:szCs w:val="21"/>
                <w:lang w:val="en-CA" w:eastAsia="en-CA"/>
              </w:rPr>
            </w:pPr>
          </w:p>
        </w:tc>
      </w:tr>
      <w:tr w:rsidR="00062654" w:rsidRPr="00B44CC1" w14:paraId="21A24219" w14:textId="77777777" w:rsidTr="00062654">
        <w:trPr>
          <w:trHeight w:val="152"/>
        </w:trPr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14:paraId="3B7FE446" w14:textId="5E33EBAE" w:rsidR="00062654" w:rsidRPr="00062654" w:rsidRDefault="00062654" w:rsidP="00062654">
            <w:pPr>
              <w:bidi/>
              <w:jc w:val="left"/>
              <w:rPr>
                <w:b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الثانية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6517F0" w14:textId="670C9DBD" w:rsidR="00062654" w:rsidRPr="00B44CC1" w:rsidRDefault="00062654" w:rsidP="00062654">
            <w:pPr>
              <w:bidi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موافق عليه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2554291B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27,500</w:t>
            </w:r>
          </w:p>
        </w:tc>
        <w:tc>
          <w:tcPr>
            <w:tcW w:w="1560" w:type="dxa"/>
            <w:tcMar>
              <w:left w:w="115" w:type="dxa"/>
              <w:right w:w="317" w:type="dxa"/>
            </w:tcMar>
            <w:vAlign w:val="center"/>
          </w:tcPr>
          <w:p w14:paraId="28B9BF43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39,600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78EB27A2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67,100</w:t>
            </w:r>
          </w:p>
        </w:tc>
        <w:tc>
          <w:tcPr>
            <w:tcW w:w="2246" w:type="dxa"/>
            <w:vMerge w:val="restart"/>
            <w:shd w:val="clear" w:color="auto" w:fill="auto"/>
            <w:noWrap/>
            <w:vAlign w:val="center"/>
          </w:tcPr>
          <w:p w14:paraId="705C57D4" w14:textId="77777777" w:rsidR="00062654" w:rsidRPr="00B44CC1" w:rsidRDefault="00062654" w:rsidP="00062654">
            <w:pPr>
              <w:bidi/>
              <w:jc w:val="center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color w:val="000000"/>
                <w:sz w:val="21"/>
                <w:szCs w:val="21"/>
                <w:lang w:val="en-CA" w:eastAsia="en-CA"/>
              </w:rPr>
              <w:t>56</w:t>
            </w:r>
          </w:p>
        </w:tc>
      </w:tr>
      <w:tr w:rsidR="00062654" w:rsidRPr="00B44CC1" w14:paraId="686A8F10" w14:textId="77777777" w:rsidTr="00062654">
        <w:trPr>
          <w:trHeight w:val="179"/>
        </w:trPr>
        <w:tc>
          <w:tcPr>
            <w:tcW w:w="1147" w:type="dxa"/>
            <w:vMerge/>
            <w:vAlign w:val="center"/>
            <w:hideMark/>
          </w:tcPr>
          <w:p w14:paraId="68CE8A14" w14:textId="77777777" w:rsidR="00062654" w:rsidRPr="00062654" w:rsidRDefault="00062654" w:rsidP="00062654">
            <w:pPr>
              <w:bidi/>
              <w:jc w:val="left"/>
              <w:rPr>
                <w:b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9408AA" w14:textId="74E57935" w:rsidR="00062654" w:rsidRPr="00B44CC1" w:rsidRDefault="00062654" w:rsidP="00062654">
            <w:pPr>
              <w:bidi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منصرف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081D5514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23,907</w:t>
            </w:r>
          </w:p>
        </w:tc>
        <w:tc>
          <w:tcPr>
            <w:tcW w:w="1560" w:type="dxa"/>
            <w:tcMar>
              <w:left w:w="115" w:type="dxa"/>
              <w:right w:w="317" w:type="dxa"/>
            </w:tcMar>
            <w:vAlign w:val="center"/>
          </w:tcPr>
          <w:p w14:paraId="68558248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13,597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3373EFD4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37,504</w:t>
            </w:r>
          </w:p>
        </w:tc>
        <w:tc>
          <w:tcPr>
            <w:tcW w:w="2246" w:type="dxa"/>
            <w:vMerge/>
            <w:vAlign w:val="center"/>
          </w:tcPr>
          <w:p w14:paraId="01C47288" w14:textId="77777777" w:rsidR="00062654" w:rsidRPr="00B44CC1" w:rsidRDefault="00062654" w:rsidP="00062654">
            <w:pPr>
              <w:bidi/>
              <w:jc w:val="center"/>
              <w:rPr>
                <w:color w:val="000000"/>
                <w:sz w:val="21"/>
                <w:szCs w:val="21"/>
                <w:lang w:val="en-CA" w:eastAsia="en-CA"/>
              </w:rPr>
            </w:pPr>
          </w:p>
        </w:tc>
      </w:tr>
      <w:tr w:rsidR="00062654" w:rsidRPr="00B44CC1" w14:paraId="12B0779E" w14:textId="77777777" w:rsidTr="00062654">
        <w:trPr>
          <w:trHeight w:val="125"/>
        </w:trPr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14:paraId="5AFF59D7" w14:textId="02DF5B93" w:rsidR="00062654" w:rsidRPr="00062654" w:rsidRDefault="00062654" w:rsidP="00062654">
            <w:pPr>
              <w:bidi/>
              <w:jc w:val="left"/>
              <w:rPr>
                <w:b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الثالثة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2675B5" w14:textId="05D315E9" w:rsidR="00062654" w:rsidRPr="00B44CC1" w:rsidRDefault="00062654" w:rsidP="00062654">
            <w:pPr>
              <w:bidi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موافق عليه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0B7E6A1D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bCs/>
                <w:sz w:val="21"/>
                <w:szCs w:val="21"/>
                <w:lang w:val="en-CA"/>
              </w:rPr>
              <w:t>7,000</w:t>
            </w:r>
          </w:p>
        </w:tc>
        <w:tc>
          <w:tcPr>
            <w:tcW w:w="1560" w:type="dxa"/>
            <w:tcMar>
              <w:left w:w="115" w:type="dxa"/>
              <w:right w:w="317" w:type="dxa"/>
            </w:tcMar>
            <w:vAlign w:val="center"/>
          </w:tcPr>
          <w:p w14:paraId="0BB98759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bCs/>
                <w:sz w:val="21"/>
                <w:szCs w:val="21"/>
                <w:lang w:val="en-CA"/>
              </w:rPr>
              <w:t>33,000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678A0645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40,000</w:t>
            </w:r>
          </w:p>
        </w:tc>
        <w:tc>
          <w:tcPr>
            <w:tcW w:w="2246" w:type="dxa"/>
            <w:vMerge w:val="restart"/>
            <w:shd w:val="clear" w:color="auto" w:fill="auto"/>
            <w:noWrap/>
            <w:vAlign w:val="center"/>
          </w:tcPr>
          <w:p w14:paraId="351F73F6" w14:textId="77777777" w:rsidR="00062654" w:rsidRPr="00B44CC1" w:rsidRDefault="00062654" w:rsidP="00062654">
            <w:pPr>
              <w:bidi/>
              <w:jc w:val="center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color w:val="000000"/>
                <w:sz w:val="21"/>
                <w:szCs w:val="21"/>
                <w:lang w:val="en-CA" w:eastAsia="en-CA"/>
              </w:rPr>
              <w:t>67</w:t>
            </w:r>
          </w:p>
        </w:tc>
      </w:tr>
      <w:tr w:rsidR="00062654" w:rsidRPr="00B44CC1" w14:paraId="11C2BB49" w14:textId="77777777" w:rsidTr="00062654">
        <w:trPr>
          <w:trHeight w:val="58"/>
        </w:trPr>
        <w:tc>
          <w:tcPr>
            <w:tcW w:w="1147" w:type="dxa"/>
            <w:vMerge/>
            <w:vAlign w:val="center"/>
            <w:hideMark/>
          </w:tcPr>
          <w:p w14:paraId="16E9944F" w14:textId="77777777" w:rsidR="00062654" w:rsidRPr="00062654" w:rsidRDefault="00062654" w:rsidP="00062654">
            <w:pPr>
              <w:bidi/>
              <w:jc w:val="left"/>
              <w:rPr>
                <w:b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EB5F1D" w14:textId="1EEF1261" w:rsidR="00062654" w:rsidRPr="00B44CC1" w:rsidRDefault="00062654" w:rsidP="00062654">
            <w:pPr>
              <w:bidi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منصرف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75AC88CA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bCs/>
                <w:sz w:val="21"/>
                <w:szCs w:val="21"/>
                <w:lang w:val="en-CA"/>
              </w:rPr>
              <w:t>1,023</w:t>
            </w:r>
          </w:p>
        </w:tc>
        <w:tc>
          <w:tcPr>
            <w:tcW w:w="1560" w:type="dxa"/>
            <w:tcMar>
              <w:left w:w="115" w:type="dxa"/>
              <w:right w:w="317" w:type="dxa"/>
            </w:tcMar>
            <w:vAlign w:val="center"/>
          </w:tcPr>
          <w:p w14:paraId="7708A27E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bCs/>
                <w:sz w:val="21"/>
                <w:szCs w:val="21"/>
                <w:lang w:val="en-CA"/>
              </w:rPr>
              <w:t>25,737</w:t>
            </w:r>
          </w:p>
        </w:tc>
        <w:tc>
          <w:tcPr>
            <w:tcW w:w="1560" w:type="dxa"/>
            <w:shd w:val="clear" w:color="auto" w:fill="auto"/>
            <w:noWrap/>
            <w:tcMar>
              <w:left w:w="115" w:type="dxa"/>
              <w:right w:w="317" w:type="dxa"/>
            </w:tcMar>
            <w:vAlign w:val="center"/>
          </w:tcPr>
          <w:p w14:paraId="214EB862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bCs/>
                <w:sz w:val="21"/>
                <w:szCs w:val="21"/>
                <w:lang w:val="en-CA"/>
              </w:rPr>
              <w:t>26,760</w:t>
            </w:r>
          </w:p>
        </w:tc>
        <w:tc>
          <w:tcPr>
            <w:tcW w:w="2246" w:type="dxa"/>
            <w:vMerge/>
            <w:vAlign w:val="center"/>
          </w:tcPr>
          <w:p w14:paraId="64043DC6" w14:textId="77777777" w:rsidR="00062654" w:rsidRPr="00B44CC1" w:rsidRDefault="00062654" w:rsidP="00062654">
            <w:pPr>
              <w:bidi/>
              <w:jc w:val="center"/>
              <w:rPr>
                <w:color w:val="000000"/>
                <w:sz w:val="21"/>
                <w:szCs w:val="21"/>
                <w:lang w:val="en-CA" w:eastAsia="en-CA"/>
              </w:rPr>
            </w:pPr>
          </w:p>
        </w:tc>
      </w:tr>
      <w:tr w:rsidR="00062654" w:rsidRPr="00B44CC1" w14:paraId="4993FC98" w14:textId="77777777" w:rsidTr="00062654">
        <w:trPr>
          <w:trHeight w:val="58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14:paraId="769797A3" w14:textId="1A400A9B" w:rsidR="00062654" w:rsidRPr="00062654" w:rsidRDefault="00062654" w:rsidP="00062654">
            <w:pPr>
              <w:bidi/>
              <w:jc w:val="left"/>
              <w:rPr>
                <w:b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المجموع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0A14A4B" w14:textId="38A078E2" w:rsidR="00062654" w:rsidRPr="00B44CC1" w:rsidRDefault="00062654" w:rsidP="00062654">
            <w:pPr>
              <w:bidi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موافق عليه</w:t>
            </w:r>
          </w:p>
        </w:tc>
        <w:tc>
          <w:tcPr>
            <w:tcW w:w="1560" w:type="dxa"/>
            <w:shd w:val="clear" w:color="auto" w:fill="auto"/>
            <w:tcMar>
              <w:left w:w="115" w:type="dxa"/>
              <w:right w:w="317" w:type="dxa"/>
            </w:tcMar>
            <w:vAlign w:val="center"/>
          </w:tcPr>
          <w:p w14:paraId="36ABDF50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157,500</w:t>
            </w:r>
          </w:p>
        </w:tc>
        <w:tc>
          <w:tcPr>
            <w:tcW w:w="1560" w:type="dxa"/>
            <w:tcMar>
              <w:left w:w="115" w:type="dxa"/>
              <w:right w:w="317" w:type="dxa"/>
            </w:tcMar>
            <w:vAlign w:val="center"/>
          </w:tcPr>
          <w:p w14:paraId="7AA2BF26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125,400</w:t>
            </w:r>
          </w:p>
        </w:tc>
        <w:tc>
          <w:tcPr>
            <w:tcW w:w="1560" w:type="dxa"/>
            <w:shd w:val="clear" w:color="auto" w:fill="auto"/>
            <w:tcMar>
              <w:left w:w="115" w:type="dxa"/>
              <w:right w:w="317" w:type="dxa"/>
            </w:tcMar>
            <w:vAlign w:val="center"/>
          </w:tcPr>
          <w:p w14:paraId="508C12C2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sz w:val="21"/>
                <w:szCs w:val="21"/>
                <w:lang w:val="en-CA" w:eastAsia="en-CA"/>
              </w:rPr>
              <w:t>282,900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14:paraId="28B8835B" w14:textId="77777777" w:rsidR="00062654" w:rsidRPr="00B44CC1" w:rsidRDefault="00062654" w:rsidP="00062654">
            <w:pPr>
              <w:bidi/>
              <w:jc w:val="center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color w:val="000000"/>
                <w:sz w:val="21"/>
                <w:szCs w:val="21"/>
                <w:lang w:val="en-CA" w:eastAsia="en-CA"/>
              </w:rPr>
              <w:t>85</w:t>
            </w:r>
          </w:p>
        </w:tc>
      </w:tr>
      <w:tr w:rsidR="00062654" w:rsidRPr="00B44CC1" w14:paraId="2E2EB630" w14:textId="77777777" w:rsidTr="00062654">
        <w:trPr>
          <w:trHeight w:val="179"/>
        </w:trPr>
        <w:tc>
          <w:tcPr>
            <w:tcW w:w="1147" w:type="dxa"/>
            <w:vMerge/>
            <w:shd w:val="clear" w:color="auto" w:fill="auto"/>
            <w:vAlign w:val="center"/>
          </w:tcPr>
          <w:p w14:paraId="4D4E3872" w14:textId="77777777" w:rsidR="00062654" w:rsidRPr="00B44CC1" w:rsidRDefault="00062654" w:rsidP="00062654">
            <w:pPr>
              <w:bidi/>
              <w:jc w:val="left"/>
              <w:rPr>
                <w:b/>
                <w:bCs/>
                <w:color w:val="000000"/>
                <w:sz w:val="21"/>
                <w:szCs w:val="21"/>
                <w:lang w:val="en-CA" w:eastAsia="en-C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D85677" w14:textId="60CFC363" w:rsidR="00062654" w:rsidRPr="00B44CC1" w:rsidRDefault="00062654" w:rsidP="00062654">
            <w:pPr>
              <w:bidi/>
              <w:rPr>
                <w:bCs/>
                <w:color w:val="000000"/>
                <w:sz w:val="21"/>
                <w:szCs w:val="21"/>
                <w:lang w:val="en-CA" w:eastAsia="en-CA"/>
              </w:rPr>
            </w:pPr>
            <w:r w:rsidRPr="00062654">
              <w:rPr>
                <w:rFonts w:hint="cs"/>
                <w:b/>
                <w:color w:val="000000"/>
                <w:sz w:val="21"/>
                <w:szCs w:val="21"/>
                <w:rtl/>
                <w:lang w:val="en-CA" w:eastAsia="en-CA"/>
              </w:rPr>
              <w:t>منصرف</w:t>
            </w:r>
          </w:p>
        </w:tc>
        <w:tc>
          <w:tcPr>
            <w:tcW w:w="1560" w:type="dxa"/>
            <w:shd w:val="clear" w:color="auto" w:fill="auto"/>
            <w:tcMar>
              <w:left w:w="115" w:type="dxa"/>
              <w:right w:w="317" w:type="dxa"/>
            </w:tcMar>
            <w:vAlign w:val="center"/>
          </w:tcPr>
          <w:p w14:paraId="2279E009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color w:val="000000"/>
                <w:sz w:val="21"/>
                <w:szCs w:val="21"/>
                <w:lang w:val="en-CA" w:eastAsia="en-CA"/>
              </w:rPr>
              <w:t>147,325</w:t>
            </w:r>
          </w:p>
        </w:tc>
        <w:tc>
          <w:tcPr>
            <w:tcW w:w="1560" w:type="dxa"/>
            <w:tcMar>
              <w:left w:w="115" w:type="dxa"/>
              <w:right w:w="317" w:type="dxa"/>
            </w:tcMar>
            <w:vAlign w:val="center"/>
          </w:tcPr>
          <w:p w14:paraId="389473B7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color w:val="000000"/>
                <w:sz w:val="21"/>
                <w:szCs w:val="21"/>
                <w:lang w:val="en-CA" w:eastAsia="en-CA"/>
              </w:rPr>
              <w:t>92,134</w:t>
            </w:r>
          </w:p>
        </w:tc>
        <w:tc>
          <w:tcPr>
            <w:tcW w:w="1560" w:type="dxa"/>
            <w:shd w:val="clear" w:color="auto" w:fill="auto"/>
            <w:tcMar>
              <w:left w:w="115" w:type="dxa"/>
              <w:right w:w="317" w:type="dxa"/>
            </w:tcMar>
            <w:vAlign w:val="center"/>
          </w:tcPr>
          <w:p w14:paraId="32280108" w14:textId="77777777" w:rsidR="00062654" w:rsidRPr="00B44CC1" w:rsidRDefault="00062654" w:rsidP="00062654">
            <w:pPr>
              <w:bidi/>
              <w:jc w:val="right"/>
              <w:rPr>
                <w:color w:val="000000"/>
                <w:sz w:val="21"/>
                <w:szCs w:val="21"/>
                <w:lang w:val="en-CA" w:eastAsia="en-CA"/>
              </w:rPr>
            </w:pPr>
            <w:r w:rsidRPr="00B44CC1">
              <w:rPr>
                <w:color w:val="000000"/>
                <w:sz w:val="21"/>
                <w:szCs w:val="21"/>
                <w:lang w:val="en-CA" w:eastAsia="en-CA"/>
              </w:rPr>
              <w:t>239,459</w:t>
            </w:r>
          </w:p>
        </w:tc>
        <w:tc>
          <w:tcPr>
            <w:tcW w:w="2246" w:type="dxa"/>
            <w:vMerge/>
            <w:shd w:val="clear" w:color="auto" w:fill="auto"/>
            <w:vAlign w:val="center"/>
          </w:tcPr>
          <w:p w14:paraId="43BC69AC" w14:textId="77777777" w:rsidR="00062654" w:rsidRPr="00B44CC1" w:rsidRDefault="00062654" w:rsidP="00062654">
            <w:pPr>
              <w:bidi/>
              <w:jc w:val="center"/>
              <w:rPr>
                <w:color w:val="000000"/>
                <w:sz w:val="21"/>
                <w:szCs w:val="21"/>
                <w:lang w:val="en-CA" w:eastAsia="en-CA"/>
              </w:rPr>
            </w:pPr>
          </w:p>
        </w:tc>
      </w:tr>
    </w:tbl>
    <w:p w14:paraId="327966D5" w14:textId="05183CB9" w:rsidR="00F57D34" w:rsidRPr="0091056B" w:rsidRDefault="00F57D34" w:rsidP="00F57D34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before="120"/>
        <w:rPr>
          <w:sz w:val="26"/>
          <w:szCs w:val="26"/>
          <w:u w:val="single"/>
          <w:lang w:bidi="ar-SA"/>
        </w:rPr>
      </w:pPr>
      <w:r w:rsidRPr="0091056B">
        <w:rPr>
          <w:rFonts w:hint="cs"/>
          <w:sz w:val="26"/>
          <w:szCs w:val="26"/>
          <w:u w:val="single"/>
          <w:rtl/>
          <w:lang w:bidi="ar-SA"/>
        </w:rPr>
        <w:t xml:space="preserve">خطة تنفيذ الشريحة </w:t>
      </w:r>
      <w:r w:rsidR="003D43DA" w:rsidRPr="0091056B">
        <w:rPr>
          <w:rFonts w:hint="cs"/>
          <w:sz w:val="26"/>
          <w:szCs w:val="26"/>
          <w:u w:val="single"/>
          <w:rtl/>
          <w:lang w:bidi="ar-SA"/>
        </w:rPr>
        <w:t>الرابعة</w:t>
      </w:r>
      <w:r w:rsidRPr="0091056B">
        <w:rPr>
          <w:rFonts w:hint="cs"/>
          <w:sz w:val="26"/>
          <w:szCs w:val="26"/>
          <w:u w:val="single"/>
          <w:rtl/>
          <w:lang w:bidi="ar-SA"/>
        </w:rPr>
        <w:t xml:space="preserve"> من 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 xml:space="preserve">خطة إدارة إزالة المواد </w:t>
      </w:r>
      <w:r w:rsidR="008B2578" w:rsidRPr="0091056B">
        <w:rPr>
          <w:rFonts w:hint="cs"/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>ية</w:t>
      </w:r>
      <w:r w:rsidRPr="0091056B">
        <w:rPr>
          <w:sz w:val="26"/>
          <w:szCs w:val="26"/>
          <w:u w:val="single"/>
          <w:rtl/>
          <w:lang w:bidi="ar-SA"/>
        </w:rPr>
        <w:t xml:space="preserve"> </w:t>
      </w:r>
    </w:p>
    <w:p w14:paraId="2F92A8D2" w14:textId="59393F01" w:rsidR="00D63E65" w:rsidRPr="0091056B" w:rsidRDefault="00D63E65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سيتم تنفيذ الأنشطة التالية بين </w:t>
      </w:r>
      <w:r w:rsidR="00532D1F" w:rsidRPr="0091056B">
        <w:rPr>
          <w:sz w:val="26"/>
          <w:szCs w:val="26"/>
          <w:rtl/>
          <w:lang w:bidi="ar-SA"/>
        </w:rPr>
        <w:t>يوليه</w:t>
      </w:r>
      <w:r w:rsidR="00532D1F" w:rsidRPr="0091056B">
        <w:rPr>
          <w:rFonts w:hint="cs"/>
          <w:sz w:val="26"/>
          <w:szCs w:val="26"/>
          <w:rtl/>
          <w:lang w:bidi="ar-SA"/>
        </w:rPr>
        <w:t>/</w:t>
      </w:r>
      <w:r w:rsidRPr="0091056B">
        <w:rPr>
          <w:sz w:val="26"/>
          <w:szCs w:val="26"/>
          <w:rtl/>
          <w:lang w:bidi="ar-SA"/>
        </w:rPr>
        <w:t>تموز</w:t>
      </w:r>
      <w:r w:rsidR="00532D1F" w:rsidRPr="0091056B">
        <w:rPr>
          <w:rFonts w:hint="cs"/>
          <w:sz w:val="26"/>
          <w:szCs w:val="26"/>
          <w:rtl/>
          <w:lang w:bidi="ar-SA"/>
        </w:rPr>
        <w:t xml:space="preserve"> </w:t>
      </w:r>
      <w:r w:rsidRPr="0091056B">
        <w:rPr>
          <w:sz w:val="26"/>
          <w:szCs w:val="26"/>
          <w:rtl/>
          <w:lang w:bidi="ar-SA"/>
        </w:rPr>
        <w:t>2020 و</w:t>
      </w:r>
      <w:r w:rsidR="00CD0421">
        <w:rPr>
          <w:sz w:val="26"/>
          <w:szCs w:val="26"/>
          <w:rtl/>
          <w:lang w:bidi="ar-SA"/>
        </w:rPr>
        <w:t>ديسمبر/كانون الأول</w:t>
      </w:r>
      <w:r w:rsidRPr="0091056B">
        <w:rPr>
          <w:sz w:val="26"/>
          <w:szCs w:val="26"/>
          <w:rtl/>
          <w:lang w:bidi="ar-SA"/>
        </w:rPr>
        <w:t xml:space="preserve"> 2021:</w:t>
      </w:r>
    </w:p>
    <w:p w14:paraId="62556847" w14:textId="0709DBF8" w:rsidR="00CD0421" w:rsidRPr="00CD0421" w:rsidRDefault="007A2A5F" w:rsidP="00CD0421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تقديم ال</w:t>
      </w:r>
      <w:r w:rsidR="00CD0421" w:rsidRPr="00CD0421">
        <w:rPr>
          <w:sz w:val="26"/>
          <w:szCs w:val="26"/>
          <w:rtl/>
          <w:lang w:bidi="ar-SA"/>
        </w:rPr>
        <w:t xml:space="preserve">دعم </w:t>
      </w:r>
      <w:r>
        <w:rPr>
          <w:rFonts w:hint="cs"/>
          <w:sz w:val="26"/>
          <w:szCs w:val="26"/>
          <w:rtl/>
          <w:lang w:bidi="ar-SA"/>
        </w:rPr>
        <w:t xml:space="preserve">من أجل </w:t>
      </w:r>
      <w:r w:rsidR="00CD0421" w:rsidRPr="00CD0421">
        <w:rPr>
          <w:sz w:val="26"/>
          <w:szCs w:val="26"/>
          <w:rtl/>
          <w:lang w:bidi="ar-SA"/>
        </w:rPr>
        <w:t xml:space="preserve">ما يلي: </w:t>
      </w:r>
      <w:r>
        <w:rPr>
          <w:rFonts w:hint="cs"/>
          <w:sz w:val="26"/>
          <w:szCs w:val="26"/>
          <w:rtl/>
          <w:lang w:bidi="ar-SA"/>
        </w:rPr>
        <w:t>الانتهاء من إعداد</w:t>
      </w:r>
      <w:r w:rsidR="00CD0421" w:rsidRPr="00CD0421">
        <w:rPr>
          <w:sz w:val="26"/>
          <w:szCs w:val="26"/>
          <w:rtl/>
          <w:lang w:bidi="ar-SA"/>
        </w:rPr>
        <w:t xml:space="preserve"> اللائحة المقترحة ل</w:t>
      </w:r>
      <w:r>
        <w:rPr>
          <w:rFonts w:hint="cs"/>
          <w:sz w:val="26"/>
          <w:szCs w:val="26"/>
          <w:rtl/>
          <w:lang w:bidi="ar-SA"/>
        </w:rPr>
        <w:t xml:space="preserve">فرض </w:t>
      </w:r>
      <w:r w:rsidR="00CD0421" w:rsidRPr="00CD0421">
        <w:rPr>
          <w:sz w:val="26"/>
          <w:szCs w:val="26"/>
          <w:rtl/>
          <w:lang w:bidi="ar-SA"/>
        </w:rPr>
        <w:t xml:space="preserve">حظر </w:t>
      </w:r>
      <w:r>
        <w:rPr>
          <w:rFonts w:hint="cs"/>
          <w:sz w:val="26"/>
          <w:szCs w:val="26"/>
          <w:rtl/>
          <w:lang w:bidi="ar-SA"/>
        </w:rPr>
        <w:t xml:space="preserve">على </w:t>
      </w:r>
      <w:r w:rsidR="00CD0421" w:rsidRPr="00CD0421">
        <w:rPr>
          <w:sz w:val="26"/>
          <w:szCs w:val="26"/>
          <w:rtl/>
          <w:lang w:bidi="ar-SA"/>
        </w:rPr>
        <w:t xml:space="preserve">استخدام </w:t>
      </w:r>
      <w:r w:rsidR="0050750D">
        <w:rPr>
          <w:sz w:val="26"/>
          <w:szCs w:val="26"/>
          <w:rtl/>
          <w:lang w:bidi="ar-SA"/>
        </w:rPr>
        <w:t>أجهزة تكييف</w:t>
      </w:r>
      <w:r w:rsidR="00CD0421" w:rsidRPr="00CD0421">
        <w:rPr>
          <w:sz w:val="26"/>
          <w:szCs w:val="26"/>
          <w:rtl/>
          <w:lang w:bidi="ar-SA"/>
        </w:rPr>
        <w:t xml:space="preserve"> الهواء </w:t>
      </w:r>
      <w:r w:rsidR="0050750D">
        <w:rPr>
          <w:rFonts w:hint="cs"/>
          <w:sz w:val="26"/>
          <w:szCs w:val="26"/>
          <w:rtl/>
          <w:lang w:bidi="ar-SA"/>
        </w:rPr>
        <w:t>القائمة</w:t>
      </w:r>
      <w:r w:rsidR="00CD0421" w:rsidRPr="00CD0421">
        <w:rPr>
          <w:sz w:val="26"/>
          <w:szCs w:val="26"/>
          <w:rtl/>
          <w:lang w:bidi="ar-SA"/>
        </w:rPr>
        <w:t xml:space="preserve"> على </w:t>
      </w:r>
      <w:r w:rsidR="00CD0421">
        <w:rPr>
          <w:sz w:val="26"/>
          <w:szCs w:val="26"/>
          <w:rtl/>
          <w:lang w:bidi="ar-SA"/>
        </w:rPr>
        <w:t>المواد الهيدروكلوروفلوروكربونية</w:t>
      </w:r>
      <w:r w:rsidR="00CD0421" w:rsidRPr="00CD0421">
        <w:rPr>
          <w:sz w:val="26"/>
          <w:szCs w:val="26"/>
          <w:rtl/>
          <w:lang w:bidi="ar-SA"/>
        </w:rPr>
        <w:t xml:space="preserve"> (حتى 2.5 حصان) </w:t>
      </w:r>
      <w:r w:rsidR="004F1A18">
        <w:rPr>
          <w:rFonts w:hint="cs"/>
          <w:sz w:val="26"/>
          <w:szCs w:val="26"/>
          <w:rtl/>
          <w:lang w:bidi="ar-SA"/>
        </w:rPr>
        <w:t xml:space="preserve">لتطبيقها </w:t>
      </w:r>
      <w:r w:rsidR="00CD0421" w:rsidRPr="00CD0421">
        <w:rPr>
          <w:sz w:val="26"/>
          <w:szCs w:val="26"/>
          <w:rtl/>
          <w:lang w:bidi="ar-SA"/>
        </w:rPr>
        <w:t xml:space="preserve">بحلول </w:t>
      </w:r>
      <w:r w:rsidR="00CD0421">
        <w:rPr>
          <w:sz w:val="26"/>
          <w:szCs w:val="26"/>
          <w:rtl/>
          <w:lang w:bidi="ar-SA"/>
        </w:rPr>
        <w:t>ديسمبر/كانون الأول</w:t>
      </w:r>
      <w:r w:rsidR="00CD0421" w:rsidRPr="00CD0421">
        <w:rPr>
          <w:sz w:val="26"/>
          <w:szCs w:val="26"/>
          <w:rtl/>
          <w:lang w:bidi="ar-SA"/>
        </w:rPr>
        <w:t xml:space="preserve"> 2021</w:t>
      </w:r>
      <w:r w:rsidR="00CD0421">
        <w:rPr>
          <w:sz w:val="26"/>
          <w:szCs w:val="26"/>
          <w:rtl/>
          <w:lang w:bidi="ar-SA"/>
        </w:rPr>
        <w:t>،</w:t>
      </w:r>
      <w:r w:rsidR="00CD0421" w:rsidRPr="00CD0421">
        <w:rPr>
          <w:sz w:val="26"/>
          <w:szCs w:val="26"/>
          <w:rtl/>
          <w:lang w:bidi="ar-SA"/>
        </w:rPr>
        <w:t xml:space="preserve"> وتحديد </w:t>
      </w:r>
      <w:r>
        <w:rPr>
          <w:rFonts w:hint="cs"/>
          <w:sz w:val="26"/>
          <w:szCs w:val="26"/>
          <w:rtl/>
          <w:lang w:bidi="ar-SA"/>
        </w:rPr>
        <w:t>ال</w:t>
      </w:r>
      <w:r w:rsidR="00CD0421" w:rsidRPr="00CD0421">
        <w:rPr>
          <w:sz w:val="26"/>
          <w:szCs w:val="26"/>
          <w:rtl/>
          <w:lang w:bidi="ar-SA"/>
        </w:rPr>
        <w:t xml:space="preserve">سلطة </w:t>
      </w:r>
      <w:r>
        <w:rPr>
          <w:rFonts w:hint="cs"/>
          <w:sz w:val="26"/>
          <w:szCs w:val="26"/>
          <w:rtl/>
          <w:lang w:bidi="ar-SA"/>
        </w:rPr>
        <w:t xml:space="preserve">المسؤولة عن إصدار </w:t>
      </w:r>
      <w:r w:rsidR="00CD0421" w:rsidRPr="00CD0421">
        <w:rPr>
          <w:sz w:val="26"/>
          <w:szCs w:val="26"/>
          <w:rtl/>
          <w:lang w:bidi="ar-SA"/>
        </w:rPr>
        <w:t>ال</w:t>
      </w:r>
      <w:r w:rsidR="003F7063">
        <w:rPr>
          <w:sz w:val="26"/>
          <w:szCs w:val="26"/>
          <w:rtl/>
          <w:lang w:bidi="ar-SA"/>
        </w:rPr>
        <w:t>تراخيص</w:t>
      </w:r>
      <w:r w:rsidR="00CD0421" w:rsidRPr="00CD0421">
        <w:rPr>
          <w:sz w:val="26"/>
          <w:szCs w:val="26"/>
          <w:rtl/>
          <w:lang w:bidi="ar-SA"/>
        </w:rPr>
        <w:t xml:space="preserve"> التي </w:t>
      </w:r>
      <w:r>
        <w:rPr>
          <w:rFonts w:hint="cs"/>
          <w:sz w:val="26"/>
          <w:szCs w:val="26"/>
          <w:rtl/>
          <w:lang w:bidi="ar-SA"/>
        </w:rPr>
        <w:t>ستكون مسؤولة عن</w:t>
      </w:r>
      <w:r w:rsidR="00CD0421" w:rsidRPr="00CD0421">
        <w:rPr>
          <w:sz w:val="26"/>
          <w:szCs w:val="26"/>
          <w:rtl/>
          <w:lang w:bidi="ar-SA"/>
        </w:rPr>
        <w:t xml:space="preserve"> </w:t>
      </w:r>
      <w:r w:rsidR="0050750D">
        <w:rPr>
          <w:sz w:val="26"/>
          <w:szCs w:val="26"/>
          <w:rtl/>
          <w:lang w:bidi="ar-SA"/>
        </w:rPr>
        <w:t>غازات التبريد</w:t>
      </w:r>
      <w:r w:rsidR="00CD0421" w:rsidRPr="00CD0421">
        <w:rPr>
          <w:sz w:val="26"/>
          <w:szCs w:val="26"/>
          <w:rtl/>
          <w:lang w:bidi="ar-SA"/>
        </w:rPr>
        <w:t xml:space="preserve"> القابلة للاشتعال</w:t>
      </w:r>
      <w:r w:rsidR="00CD0421">
        <w:rPr>
          <w:sz w:val="26"/>
          <w:szCs w:val="26"/>
          <w:rtl/>
          <w:lang w:bidi="ar-SA"/>
        </w:rPr>
        <w:t>،</w:t>
      </w:r>
      <w:r w:rsidR="00CD0421" w:rsidRPr="00CD0421">
        <w:rPr>
          <w:sz w:val="26"/>
          <w:szCs w:val="26"/>
          <w:rtl/>
          <w:lang w:bidi="ar-SA"/>
        </w:rPr>
        <w:t xml:space="preserve"> ومواصلة تنفيذ متطلبات </w:t>
      </w:r>
      <w:r>
        <w:rPr>
          <w:rFonts w:hint="cs"/>
          <w:sz w:val="26"/>
          <w:szCs w:val="26"/>
          <w:rtl/>
          <w:lang w:bidi="ar-SA"/>
        </w:rPr>
        <w:t>التوسيم</w:t>
      </w:r>
      <w:r w:rsidR="00CD0421" w:rsidRPr="00CD0421">
        <w:rPr>
          <w:sz w:val="26"/>
          <w:szCs w:val="26"/>
          <w:rtl/>
          <w:lang w:bidi="ar-SA"/>
        </w:rPr>
        <w:t xml:space="preserve"> الإلزامية </w:t>
      </w:r>
      <w:r>
        <w:rPr>
          <w:rFonts w:hint="cs"/>
          <w:sz w:val="26"/>
          <w:szCs w:val="26"/>
          <w:rtl/>
          <w:lang w:bidi="ar-SA"/>
        </w:rPr>
        <w:t>لأسطوانات</w:t>
      </w:r>
      <w:r w:rsidR="00CD0421" w:rsidRPr="00CD0421">
        <w:rPr>
          <w:sz w:val="26"/>
          <w:szCs w:val="26"/>
          <w:rtl/>
          <w:lang w:bidi="ar-SA"/>
        </w:rPr>
        <w:t xml:space="preserve"> </w:t>
      </w:r>
      <w:r w:rsidR="00CD0421">
        <w:rPr>
          <w:sz w:val="26"/>
          <w:szCs w:val="26"/>
          <w:rtl/>
          <w:lang w:bidi="ar-SA"/>
        </w:rPr>
        <w:t>المواد الهيدروكلوروفلوروكربونية</w:t>
      </w:r>
      <w:r w:rsidR="00CD0421" w:rsidRPr="00CD0421">
        <w:rPr>
          <w:sz w:val="26"/>
          <w:szCs w:val="26"/>
          <w:rtl/>
          <w:lang w:bidi="ar-SA"/>
        </w:rPr>
        <w:t xml:space="preserve"> و</w:t>
      </w:r>
      <w:r>
        <w:rPr>
          <w:rFonts w:hint="cs"/>
          <w:sz w:val="26"/>
          <w:szCs w:val="26"/>
          <w:rtl/>
          <w:lang w:bidi="ar-SA"/>
        </w:rPr>
        <w:t>فحص</w:t>
      </w:r>
      <w:r w:rsidR="00CD0421" w:rsidRPr="00CD0421">
        <w:rPr>
          <w:sz w:val="26"/>
          <w:szCs w:val="26"/>
          <w:rtl/>
          <w:lang w:bidi="ar-SA"/>
        </w:rPr>
        <w:t xml:space="preserve"> سوق </w:t>
      </w:r>
      <w:r w:rsidR="0050750D">
        <w:rPr>
          <w:sz w:val="26"/>
          <w:szCs w:val="26"/>
          <w:rtl/>
          <w:lang w:bidi="ar-SA"/>
        </w:rPr>
        <w:t>غازات التبريد</w:t>
      </w:r>
      <w:r w:rsidR="00CD0421" w:rsidRPr="00CD0421">
        <w:rPr>
          <w:sz w:val="26"/>
          <w:szCs w:val="26"/>
          <w:rtl/>
          <w:lang w:bidi="ar-SA"/>
        </w:rPr>
        <w:t xml:space="preserve"> ومعدات التبريد وتكييف الهواء ل</w:t>
      </w:r>
      <w:r>
        <w:rPr>
          <w:rFonts w:hint="cs"/>
          <w:sz w:val="26"/>
          <w:szCs w:val="26"/>
          <w:rtl/>
          <w:lang w:bidi="ar-SA"/>
        </w:rPr>
        <w:t>لتأكد من ا</w:t>
      </w:r>
      <w:r w:rsidR="00CD0421" w:rsidRPr="00CD0421">
        <w:rPr>
          <w:sz w:val="26"/>
          <w:szCs w:val="26"/>
          <w:rtl/>
          <w:lang w:bidi="ar-SA"/>
        </w:rPr>
        <w:t xml:space="preserve">لامتثال لمتطلبات </w:t>
      </w:r>
      <w:r>
        <w:rPr>
          <w:rFonts w:hint="cs"/>
          <w:sz w:val="26"/>
          <w:szCs w:val="26"/>
          <w:rtl/>
          <w:lang w:bidi="ar-SA"/>
        </w:rPr>
        <w:t>التوسيم</w:t>
      </w:r>
      <w:r w:rsidR="00CD0421" w:rsidRPr="00CD0421">
        <w:rPr>
          <w:sz w:val="26"/>
          <w:szCs w:val="26"/>
          <w:rtl/>
          <w:lang w:bidi="ar-SA"/>
        </w:rPr>
        <w:t xml:space="preserve"> (</w:t>
      </w:r>
      <w:r w:rsidR="00CD0421">
        <w:rPr>
          <w:sz w:val="26"/>
          <w:szCs w:val="26"/>
          <w:rtl/>
          <w:lang w:bidi="ar-SA"/>
        </w:rPr>
        <w:t>اليونيب</w:t>
      </w:r>
      <w:r w:rsidR="00CD0421" w:rsidRPr="00CD0421">
        <w:rPr>
          <w:sz w:val="26"/>
          <w:szCs w:val="26"/>
          <w:rtl/>
          <w:lang w:bidi="ar-SA"/>
        </w:rPr>
        <w:t xml:space="preserve">) (لم </w:t>
      </w:r>
      <w:r>
        <w:rPr>
          <w:rFonts w:hint="cs"/>
          <w:sz w:val="26"/>
          <w:szCs w:val="26"/>
          <w:rtl/>
          <w:lang w:bidi="ar-SA"/>
        </w:rPr>
        <w:t>تُ</w:t>
      </w:r>
      <w:r w:rsidR="00CD0421" w:rsidRPr="00CD0421">
        <w:rPr>
          <w:sz w:val="26"/>
          <w:szCs w:val="26"/>
          <w:rtl/>
          <w:lang w:bidi="ar-SA"/>
        </w:rPr>
        <w:t xml:space="preserve">طلب أموال </w:t>
      </w:r>
      <w:r>
        <w:rPr>
          <w:rFonts w:hint="cs"/>
          <w:sz w:val="26"/>
          <w:szCs w:val="26"/>
          <w:rtl/>
          <w:lang w:bidi="ar-SA"/>
        </w:rPr>
        <w:t>نظرا لأنه</w:t>
      </w:r>
      <w:r w:rsidR="00CD0421" w:rsidRPr="00CD0421">
        <w:rPr>
          <w:sz w:val="26"/>
          <w:szCs w:val="26"/>
          <w:rtl/>
          <w:lang w:bidi="ar-SA"/>
        </w:rPr>
        <w:t xml:space="preserve"> سيتم تنفيذ المكون </w:t>
      </w:r>
      <w:r>
        <w:rPr>
          <w:rFonts w:hint="cs"/>
          <w:sz w:val="26"/>
          <w:szCs w:val="26"/>
          <w:rtl/>
          <w:lang w:bidi="ar-SA"/>
        </w:rPr>
        <w:t>في إطار</w:t>
      </w:r>
      <w:r w:rsidR="00CD0421" w:rsidRPr="00CD0421">
        <w:rPr>
          <w:sz w:val="26"/>
          <w:szCs w:val="26"/>
          <w:rtl/>
          <w:lang w:bidi="ar-SA"/>
        </w:rPr>
        <w:t xml:space="preserve"> مشروع التعزيز المؤسسي)</w:t>
      </w:r>
      <w:r w:rsidR="00CD0421">
        <w:rPr>
          <w:sz w:val="26"/>
          <w:szCs w:val="26"/>
          <w:rtl/>
          <w:lang w:bidi="ar-SA"/>
        </w:rPr>
        <w:t>؛</w:t>
      </w:r>
    </w:p>
    <w:p w14:paraId="018E4CAE" w14:textId="4066B685" w:rsidR="00CD0421" w:rsidRPr="00CD0421" w:rsidRDefault="00CD0421" w:rsidP="00CD0421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lastRenderedPageBreak/>
        <w:t xml:space="preserve">تدريب 15 من </w:t>
      </w:r>
      <w:r w:rsidR="007A2A5F">
        <w:rPr>
          <w:rFonts w:hint="cs"/>
          <w:sz w:val="26"/>
          <w:szCs w:val="26"/>
          <w:rtl/>
          <w:lang w:bidi="ar-SA"/>
        </w:rPr>
        <w:t>موظفي</w:t>
      </w:r>
      <w:r w:rsidRPr="00CD0421">
        <w:rPr>
          <w:sz w:val="26"/>
          <w:szCs w:val="26"/>
          <w:rtl/>
          <w:lang w:bidi="ar-SA"/>
        </w:rPr>
        <w:t xml:space="preserve"> الجمارك والإنفاذ على اللوائح القائمة والجديدة</w:t>
      </w:r>
      <w:r>
        <w:rPr>
          <w:sz w:val="26"/>
          <w:szCs w:val="26"/>
          <w:rtl/>
          <w:lang w:bidi="ar-SA"/>
        </w:rPr>
        <w:t xml:space="preserve"> و</w:t>
      </w:r>
      <w:r w:rsidRPr="00CD0421">
        <w:rPr>
          <w:sz w:val="26"/>
          <w:szCs w:val="26"/>
          <w:rtl/>
          <w:lang w:bidi="ar-SA"/>
        </w:rPr>
        <w:t xml:space="preserve">20 من وسطاء الجمارك على ملء استمارات </w:t>
      </w:r>
      <w:r w:rsidR="007A2A5F">
        <w:rPr>
          <w:rFonts w:hint="cs"/>
          <w:sz w:val="26"/>
          <w:szCs w:val="26"/>
          <w:rtl/>
          <w:lang w:bidi="ar-SA"/>
        </w:rPr>
        <w:t>الإعلانات</w:t>
      </w:r>
      <w:r w:rsidRPr="00CD0421">
        <w:rPr>
          <w:sz w:val="26"/>
          <w:szCs w:val="26"/>
          <w:rtl/>
          <w:lang w:bidi="ar-SA"/>
        </w:rPr>
        <w:t xml:space="preserve"> (</w:t>
      </w:r>
      <w:r>
        <w:rPr>
          <w:sz w:val="26"/>
          <w:szCs w:val="26"/>
          <w:rtl/>
          <w:lang w:bidi="ar-SA"/>
        </w:rPr>
        <w:t>اليونيب</w:t>
      </w:r>
      <w:r w:rsidRPr="00CD0421">
        <w:rPr>
          <w:sz w:val="26"/>
          <w:szCs w:val="26"/>
          <w:rtl/>
          <w:lang w:bidi="ar-SA"/>
        </w:rPr>
        <w:t>) (</w:t>
      </w:r>
      <w:r>
        <w:rPr>
          <w:sz w:val="26"/>
          <w:szCs w:val="26"/>
          <w:lang w:bidi="ar-SA"/>
        </w:rPr>
        <w:t>6,000</w:t>
      </w:r>
      <w:r w:rsidRPr="00CD0421">
        <w:rPr>
          <w:sz w:val="26"/>
          <w:szCs w:val="26"/>
          <w:rtl/>
          <w:lang w:bidi="ar-SA"/>
        </w:rPr>
        <w:t xml:space="preserve"> دولار أمريكي)</w:t>
      </w:r>
      <w:r>
        <w:rPr>
          <w:sz w:val="26"/>
          <w:szCs w:val="26"/>
          <w:rtl/>
          <w:lang w:bidi="ar-SA"/>
        </w:rPr>
        <w:t>؛</w:t>
      </w:r>
    </w:p>
    <w:p w14:paraId="4B205D5E" w14:textId="628B786A" w:rsidR="00CD0421" w:rsidRPr="00CD0421" w:rsidRDefault="00CD0421" w:rsidP="00CD0421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تدريب 60 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>ا في مجال الخدمة على ممارسات الخدمة الجيدة والاستخدام الآمن ل</w:t>
      </w:r>
      <w:r w:rsidR="007A2A5F">
        <w:rPr>
          <w:rFonts w:hint="cs"/>
          <w:sz w:val="26"/>
          <w:szCs w:val="26"/>
          <w:rtl/>
          <w:lang w:bidi="ar-SA"/>
        </w:rPr>
        <w:t>غازات</w:t>
      </w:r>
      <w:r w:rsidRPr="00CD0421">
        <w:rPr>
          <w:sz w:val="26"/>
          <w:szCs w:val="26"/>
          <w:rtl/>
          <w:lang w:bidi="ar-SA"/>
        </w:rPr>
        <w:t xml:space="preserve"> التبريد القابلة للاشتعال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وتحديد آلية </w:t>
      </w:r>
      <w:r w:rsidR="004F1A18">
        <w:rPr>
          <w:rFonts w:hint="cs"/>
          <w:sz w:val="26"/>
          <w:szCs w:val="26"/>
          <w:rtl/>
          <w:lang w:bidi="ar-SA"/>
        </w:rPr>
        <w:t>لإصدار الشهادات ل</w:t>
      </w:r>
      <w:r w:rsidRPr="00CD0421">
        <w:rPr>
          <w:sz w:val="26"/>
          <w:szCs w:val="26"/>
          <w:rtl/>
          <w:lang w:bidi="ar-SA"/>
        </w:rPr>
        <w:t xml:space="preserve">تقنيي </w:t>
      </w:r>
      <w:r>
        <w:rPr>
          <w:sz w:val="26"/>
          <w:szCs w:val="26"/>
          <w:rtl/>
          <w:lang w:bidi="ar-SA"/>
        </w:rPr>
        <w:t>التبريد وتكييف الهواء</w:t>
      </w:r>
      <w:r w:rsidRPr="00CD0421">
        <w:rPr>
          <w:sz w:val="26"/>
          <w:szCs w:val="26"/>
          <w:rtl/>
          <w:lang w:bidi="ar-SA"/>
        </w:rPr>
        <w:t xml:space="preserve"> </w:t>
      </w:r>
      <w:r w:rsidR="00262B5B">
        <w:rPr>
          <w:rFonts w:hint="cs"/>
          <w:sz w:val="26"/>
          <w:szCs w:val="26"/>
          <w:rtl/>
          <w:lang w:bidi="ar-SA"/>
        </w:rPr>
        <w:t>تتولى المسؤولية عنها</w:t>
      </w:r>
      <w:r w:rsidRPr="00CD0421">
        <w:rPr>
          <w:sz w:val="26"/>
          <w:szCs w:val="26"/>
          <w:rtl/>
          <w:lang w:bidi="ar-SA"/>
        </w:rPr>
        <w:t xml:space="preserve"> سلطة معتمدة (</w:t>
      </w:r>
      <w:r>
        <w:rPr>
          <w:sz w:val="26"/>
          <w:szCs w:val="26"/>
          <w:rtl/>
          <w:lang w:bidi="ar-SA"/>
        </w:rPr>
        <w:t>اليونيب</w:t>
      </w:r>
      <w:r w:rsidRPr="00CD0421">
        <w:rPr>
          <w:sz w:val="26"/>
          <w:szCs w:val="26"/>
          <w:rtl/>
          <w:lang w:bidi="ar-SA"/>
        </w:rPr>
        <w:t>) (</w:t>
      </w:r>
      <w:r>
        <w:rPr>
          <w:sz w:val="26"/>
          <w:szCs w:val="26"/>
          <w:lang w:bidi="ar-SA"/>
        </w:rPr>
        <w:t>7,000</w:t>
      </w:r>
      <w:r w:rsidRPr="00CD0421">
        <w:rPr>
          <w:sz w:val="26"/>
          <w:szCs w:val="26"/>
          <w:rtl/>
          <w:lang w:bidi="ar-SA"/>
        </w:rPr>
        <w:t xml:space="preserve"> دولار أمريكي)</w:t>
      </w:r>
      <w:r>
        <w:rPr>
          <w:sz w:val="26"/>
          <w:szCs w:val="26"/>
          <w:rtl/>
          <w:lang w:bidi="ar-SA"/>
        </w:rPr>
        <w:t>؛</w:t>
      </w:r>
    </w:p>
    <w:p w14:paraId="33AAB4CB" w14:textId="0E9390EB" w:rsidR="00CD0421" w:rsidRPr="00CD0421" w:rsidRDefault="00CD0421" w:rsidP="00CD0421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شراء </w:t>
      </w:r>
      <w:r w:rsidR="007A2A5F">
        <w:rPr>
          <w:rFonts w:hint="cs"/>
          <w:sz w:val="26"/>
          <w:szCs w:val="26"/>
          <w:rtl/>
          <w:lang w:bidi="ar-SA"/>
        </w:rPr>
        <w:t>جهاز من أجهزة الكشف عن</w:t>
      </w:r>
      <w:r w:rsidRPr="00CD0421">
        <w:rPr>
          <w:sz w:val="26"/>
          <w:szCs w:val="26"/>
          <w:rtl/>
          <w:lang w:bidi="ar-SA"/>
        </w:rPr>
        <w:t xml:space="preserve"> غاز</w:t>
      </w:r>
      <w:r w:rsidR="007A2A5F">
        <w:rPr>
          <w:rFonts w:hint="cs"/>
          <w:sz w:val="26"/>
          <w:szCs w:val="26"/>
          <w:rtl/>
          <w:lang w:bidi="ar-SA"/>
        </w:rPr>
        <w:t>ات</w:t>
      </w:r>
      <w:r w:rsidRPr="00CD0421">
        <w:rPr>
          <w:sz w:val="26"/>
          <w:szCs w:val="26"/>
          <w:rtl/>
          <w:lang w:bidi="ar-SA"/>
        </w:rPr>
        <w:t xml:space="preserve"> التبريد لمركز </w:t>
      </w:r>
      <w:r w:rsidR="007A2A5F">
        <w:rPr>
          <w:rFonts w:hint="cs"/>
          <w:sz w:val="26"/>
          <w:szCs w:val="26"/>
          <w:rtl/>
          <w:lang w:bidi="ar-SA"/>
        </w:rPr>
        <w:t>الاستعادة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وتوفير التدريب لل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 xml:space="preserve">ين الذين يديرون وحدة الاستعادة وأدوات </w:t>
      </w:r>
      <w:r w:rsidR="007A2A5F">
        <w:rPr>
          <w:rFonts w:hint="cs"/>
          <w:sz w:val="26"/>
          <w:szCs w:val="26"/>
          <w:rtl/>
          <w:lang w:bidi="ar-SA"/>
        </w:rPr>
        <w:t>ل</w:t>
      </w:r>
      <w:r w:rsidRPr="00CD0421">
        <w:rPr>
          <w:sz w:val="26"/>
          <w:szCs w:val="26"/>
          <w:rtl/>
          <w:lang w:bidi="ar-SA"/>
        </w:rPr>
        <w:t>مركز التدريب (على سبيل المثال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</w:t>
      </w:r>
      <w:r w:rsidR="007A2A5F">
        <w:rPr>
          <w:rFonts w:hint="cs"/>
          <w:sz w:val="26"/>
          <w:szCs w:val="26"/>
          <w:rtl/>
          <w:lang w:bidi="ar-SA"/>
        </w:rPr>
        <w:t>جهاز للكشف عن</w:t>
      </w:r>
      <w:r w:rsidRPr="00CD0421">
        <w:rPr>
          <w:sz w:val="26"/>
          <w:szCs w:val="26"/>
          <w:rtl/>
          <w:lang w:bidi="ar-SA"/>
        </w:rPr>
        <w:t xml:space="preserve"> التسرب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ومضخة تفريغ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</w:t>
      </w:r>
      <w:r w:rsidR="007A2A5F">
        <w:rPr>
          <w:rFonts w:hint="cs"/>
          <w:sz w:val="26"/>
          <w:szCs w:val="26"/>
          <w:rtl/>
          <w:lang w:bidi="ar-SA"/>
        </w:rPr>
        <w:t>جهاز لقياس التفريغ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وآلة </w:t>
      </w:r>
      <w:r w:rsidR="007A2A5F">
        <w:rPr>
          <w:rFonts w:hint="cs"/>
          <w:sz w:val="26"/>
          <w:szCs w:val="26"/>
          <w:rtl/>
          <w:lang w:bidi="ar-SA"/>
        </w:rPr>
        <w:t>استرداد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</w:t>
      </w:r>
      <w:r w:rsidR="003F7063" w:rsidRPr="00CD0421">
        <w:rPr>
          <w:rFonts w:hint="cs"/>
          <w:sz w:val="26"/>
          <w:szCs w:val="26"/>
          <w:rtl/>
          <w:lang w:bidi="ar-SA"/>
        </w:rPr>
        <w:t>وأسطوانة</w:t>
      </w:r>
      <w:r w:rsidRPr="00CD0421">
        <w:rPr>
          <w:sz w:val="26"/>
          <w:szCs w:val="26"/>
          <w:rtl/>
          <w:lang w:bidi="ar-SA"/>
        </w:rPr>
        <w:t xml:space="preserve"> </w:t>
      </w:r>
      <w:r w:rsidR="007A2A5F">
        <w:rPr>
          <w:rFonts w:hint="cs"/>
          <w:sz w:val="26"/>
          <w:szCs w:val="26"/>
          <w:rtl/>
          <w:lang w:bidi="ar-SA"/>
        </w:rPr>
        <w:t>استرداد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وأداة </w:t>
      </w:r>
      <w:r w:rsidR="007A2A5F">
        <w:rPr>
          <w:rFonts w:hint="cs"/>
          <w:sz w:val="26"/>
          <w:szCs w:val="26"/>
          <w:rtl/>
          <w:lang w:bidi="ar-SA"/>
        </w:rPr>
        <w:t>تركيب (</w:t>
      </w:r>
      <w:proofErr w:type="spellStart"/>
      <w:r w:rsidRPr="00CD0421">
        <w:rPr>
          <w:sz w:val="26"/>
          <w:szCs w:val="26"/>
          <w:lang w:bidi="ar-SA"/>
        </w:rPr>
        <w:t>lokring</w:t>
      </w:r>
      <w:proofErr w:type="spellEnd"/>
      <w:r w:rsidR="007A2A5F">
        <w:rPr>
          <w:rFonts w:hint="cs"/>
          <w:sz w:val="26"/>
          <w:szCs w:val="26"/>
          <w:rtl/>
          <w:lang w:bidi="ar-SA"/>
        </w:rPr>
        <w:t>)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</w:t>
      </w:r>
      <w:r w:rsidR="007A2A5F">
        <w:rPr>
          <w:rFonts w:hint="cs"/>
          <w:sz w:val="26"/>
          <w:szCs w:val="26"/>
          <w:rtl/>
          <w:lang w:bidi="ar-SA"/>
        </w:rPr>
        <w:t xml:space="preserve">جهاز لقياس </w:t>
      </w:r>
      <w:r w:rsidRPr="00CD0421">
        <w:rPr>
          <w:sz w:val="26"/>
          <w:szCs w:val="26"/>
          <w:rtl/>
          <w:lang w:bidi="ar-SA"/>
        </w:rPr>
        <w:t>الضغط</w:t>
      </w:r>
      <w:r w:rsidR="007A2A5F">
        <w:rPr>
          <w:rFonts w:hint="cs"/>
          <w:sz w:val="26"/>
          <w:szCs w:val="26"/>
          <w:rtl/>
          <w:lang w:bidi="ar-SA"/>
        </w:rPr>
        <w:t xml:space="preserve">، وميزان </w:t>
      </w:r>
      <w:r w:rsidRPr="00CD0421">
        <w:rPr>
          <w:sz w:val="26"/>
          <w:szCs w:val="26"/>
          <w:rtl/>
          <w:lang w:bidi="ar-SA"/>
        </w:rPr>
        <w:t>إلكتروني و</w:t>
      </w:r>
      <w:r w:rsidR="007A2A5F">
        <w:rPr>
          <w:rFonts w:hint="cs"/>
          <w:sz w:val="26"/>
          <w:szCs w:val="26"/>
          <w:rtl/>
          <w:lang w:bidi="ar-SA"/>
        </w:rPr>
        <w:t>جهاز تحديد</w:t>
      </w:r>
      <w:r w:rsidRPr="00CD0421">
        <w:rPr>
          <w:sz w:val="26"/>
          <w:szCs w:val="26"/>
          <w:rtl/>
          <w:lang w:bidi="ar-SA"/>
        </w:rPr>
        <w:t xml:space="preserve"> غاز</w:t>
      </w:r>
      <w:r w:rsidR="007A2A5F">
        <w:rPr>
          <w:rFonts w:hint="cs"/>
          <w:sz w:val="26"/>
          <w:szCs w:val="26"/>
          <w:rtl/>
          <w:lang w:bidi="ar-SA"/>
        </w:rPr>
        <w:t>ات</w:t>
      </w:r>
      <w:r w:rsidRPr="00CD0421">
        <w:rPr>
          <w:sz w:val="26"/>
          <w:szCs w:val="26"/>
          <w:rtl/>
          <w:lang w:bidi="ar-SA"/>
        </w:rPr>
        <w:t xml:space="preserve"> التبريد و</w:t>
      </w:r>
      <w:r w:rsidR="007A2A5F">
        <w:rPr>
          <w:rFonts w:hint="cs"/>
          <w:sz w:val="26"/>
          <w:szCs w:val="26"/>
          <w:rtl/>
          <w:lang w:bidi="ar-SA"/>
        </w:rPr>
        <w:t>مستلزماته</w:t>
      </w:r>
      <w:r w:rsidRPr="00CD0421">
        <w:rPr>
          <w:sz w:val="26"/>
          <w:szCs w:val="26"/>
          <w:rtl/>
          <w:lang w:bidi="ar-SA"/>
        </w:rPr>
        <w:t>) (</w:t>
      </w:r>
      <w:r>
        <w:rPr>
          <w:sz w:val="26"/>
          <w:szCs w:val="26"/>
          <w:rtl/>
          <w:lang w:bidi="ar-SA"/>
        </w:rPr>
        <w:t>اليوئنديبي</w:t>
      </w:r>
      <w:r w:rsidRPr="00CD0421">
        <w:rPr>
          <w:sz w:val="26"/>
          <w:szCs w:val="26"/>
          <w:rtl/>
          <w:lang w:bidi="ar-SA"/>
        </w:rPr>
        <w:t>) (</w:t>
      </w:r>
      <w:r>
        <w:rPr>
          <w:sz w:val="26"/>
          <w:szCs w:val="26"/>
          <w:lang w:bidi="ar-SA"/>
        </w:rPr>
        <w:t>6,600</w:t>
      </w:r>
      <w:r w:rsidRPr="00CD0421">
        <w:rPr>
          <w:sz w:val="26"/>
          <w:szCs w:val="26"/>
          <w:rtl/>
          <w:lang w:bidi="ar-SA"/>
        </w:rPr>
        <w:t xml:space="preserve"> دولار أمريكي)</w:t>
      </w:r>
      <w:r>
        <w:rPr>
          <w:sz w:val="26"/>
          <w:szCs w:val="26"/>
          <w:rtl/>
          <w:lang w:bidi="ar-SA"/>
        </w:rPr>
        <w:t>؛</w:t>
      </w:r>
    </w:p>
    <w:p w14:paraId="36E6A64A" w14:textId="53176353" w:rsidR="00CD0421" w:rsidRPr="00CD0421" w:rsidRDefault="00CD0421" w:rsidP="00CD0421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مواصلة تنفيذ أنشطة التوعية ونشر المعلومات (أي نشر أدوات ومواد </w:t>
      </w:r>
      <w:r w:rsidR="008D0E60" w:rsidRPr="008D0E60">
        <w:rPr>
          <w:sz w:val="26"/>
          <w:szCs w:val="26"/>
          <w:rtl/>
          <w:lang w:bidi="ar-SA"/>
        </w:rPr>
        <w:t>برنامج عمل الأوزون</w:t>
      </w:r>
      <w:r w:rsidR="008D0E60">
        <w:rPr>
          <w:rFonts w:hint="cs"/>
          <w:sz w:val="26"/>
          <w:szCs w:val="26"/>
          <w:rtl/>
          <w:lang w:bidi="ar-SA"/>
        </w:rPr>
        <w:t xml:space="preserve"> </w:t>
      </w:r>
      <w:r w:rsidRPr="00CD0421">
        <w:rPr>
          <w:sz w:val="26"/>
          <w:szCs w:val="26"/>
          <w:rtl/>
          <w:lang w:bidi="ar-SA"/>
        </w:rPr>
        <w:t>في أنشطة خطة إدارة إزالة المواد الهيدروكلوروفلوروكربونية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وإعداد المواد التي توضح حظر المعدات </w:t>
      </w:r>
      <w:r w:rsidR="007C473D">
        <w:rPr>
          <w:sz w:val="26"/>
          <w:szCs w:val="26"/>
          <w:rtl/>
          <w:lang w:bidi="ar-SA"/>
        </w:rPr>
        <w:t>القائمة على</w:t>
      </w:r>
      <w:r w:rsidRPr="00CD0421">
        <w:rPr>
          <w:sz w:val="26"/>
          <w:szCs w:val="26"/>
          <w:rtl/>
          <w:lang w:bidi="ar-SA"/>
        </w:rPr>
        <w:t xml:space="preserve"> </w:t>
      </w:r>
      <w:r>
        <w:rPr>
          <w:sz w:val="26"/>
          <w:szCs w:val="26"/>
          <w:rtl/>
          <w:lang w:bidi="ar-SA"/>
        </w:rPr>
        <w:t>المواد الهيدروكلوروفلوروكربونية</w:t>
      </w:r>
      <w:r w:rsidRPr="00CD0421">
        <w:rPr>
          <w:sz w:val="26"/>
          <w:szCs w:val="26"/>
          <w:rtl/>
          <w:lang w:bidi="ar-SA"/>
        </w:rPr>
        <w:t>)</w:t>
      </w:r>
      <w:r>
        <w:rPr>
          <w:sz w:val="26"/>
          <w:szCs w:val="26"/>
          <w:rtl/>
          <w:lang w:bidi="ar-SA"/>
        </w:rPr>
        <w:t>؛</w:t>
      </w:r>
      <w:r w:rsidRPr="00CD0421">
        <w:rPr>
          <w:sz w:val="26"/>
          <w:szCs w:val="26"/>
          <w:rtl/>
          <w:lang w:bidi="ar-SA"/>
        </w:rPr>
        <w:t xml:space="preserve"> </w:t>
      </w:r>
      <w:r w:rsidR="008D0E60">
        <w:rPr>
          <w:rFonts w:hint="cs"/>
          <w:sz w:val="26"/>
          <w:szCs w:val="26"/>
          <w:rtl/>
          <w:lang w:bidi="ar-SA"/>
        </w:rPr>
        <w:t>و</w:t>
      </w:r>
      <w:r w:rsidRPr="00CD0421">
        <w:rPr>
          <w:sz w:val="26"/>
          <w:szCs w:val="26"/>
          <w:rtl/>
          <w:lang w:bidi="ar-SA"/>
        </w:rPr>
        <w:t xml:space="preserve">تنظيم </w:t>
      </w:r>
      <w:r w:rsidR="008D0E60">
        <w:rPr>
          <w:rFonts w:hint="cs"/>
          <w:sz w:val="26"/>
          <w:szCs w:val="26"/>
          <w:rtl/>
          <w:lang w:bidi="ar-SA"/>
        </w:rPr>
        <w:t xml:space="preserve">حلقة </w:t>
      </w:r>
      <w:r w:rsidRPr="00CD0421">
        <w:rPr>
          <w:sz w:val="26"/>
          <w:szCs w:val="26"/>
          <w:rtl/>
          <w:lang w:bidi="ar-SA"/>
        </w:rPr>
        <w:t xml:space="preserve">عمل لأصحاب المصلحة بشأن التحديات </w:t>
      </w:r>
      <w:r w:rsidR="008D0E60">
        <w:rPr>
          <w:rFonts w:hint="cs"/>
          <w:sz w:val="26"/>
          <w:szCs w:val="26"/>
          <w:rtl/>
          <w:lang w:bidi="ar-SA"/>
        </w:rPr>
        <w:t>التي واجهت</w:t>
      </w:r>
      <w:r w:rsidRPr="00CD0421">
        <w:rPr>
          <w:sz w:val="26"/>
          <w:szCs w:val="26"/>
          <w:rtl/>
          <w:lang w:bidi="ar-SA"/>
        </w:rPr>
        <w:t xml:space="preserve"> تنفيذ المرحلة الأولى من خطة إدارة إزالة المواد الهيدروكلوروفلوروكربونية </w:t>
      </w:r>
      <w:r w:rsidR="008D0E60" w:rsidRPr="00CD0421">
        <w:rPr>
          <w:sz w:val="26"/>
          <w:szCs w:val="26"/>
          <w:rtl/>
          <w:lang w:bidi="ar-SA"/>
        </w:rPr>
        <w:t>والدروس المستفادة من</w:t>
      </w:r>
      <w:r w:rsidR="008D0E60">
        <w:rPr>
          <w:rFonts w:hint="cs"/>
          <w:sz w:val="26"/>
          <w:szCs w:val="26"/>
          <w:rtl/>
          <w:lang w:bidi="ar-SA"/>
        </w:rPr>
        <w:t xml:space="preserve">ها </w:t>
      </w:r>
      <w:r w:rsidRPr="00CD0421">
        <w:rPr>
          <w:sz w:val="26"/>
          <w:szCs w:val="26"/>
          <w:rtl/>
          <w:lang w:bidi="ar-SA"/>
        </w:rPr>
        <w:t>(</w:t>
      </w:r>
      <w:r>
        <w:rPr>
          <w:sz w:val="26"/>
          <w:szCs w:val="26"/>
          <w:rtl/>
          <w:lang w:bidi="ar-SA"/>
        </w:rPr>
        <w:t>اليونيب</w:t>
      </w:r>
      <w:r w:rsidRPr="00CD0421">
        <w:rPr>
          <w:sz w:val="26"/>
          <w:szCs w:val="26"/>
          <w:rtl/>
          <w:lang w:bidi="ar-SA"/>
        </w:rPr>
        <w:t>) (</w:t>
      </w:r>
      <w:r>
        <w:rPr>
          <w:sz w:val="26"/>
          <w:szCs w:val="26"/>
          <w:lang w:bidi="ar-SA"/>
        </w:rPr>
        <w:t>5,000</w:t>
      </w:r>
      <w:r w:rsidRPr="00CD0421">
        <w:rPr>
          <w:sz w:val="26"/>
          <w:szCs w:val="26"/>
          <w:rtl/>
          <w:lang w:bidi="ar-SA"/>
        </w:rPr>
        <w:t xml:space="preserve"> دولار أمريكي)</w:t>
      </w:r>
      <w:r>
        <w:rPr>
          <w:sz w:val="26"/>
          <w:szCs w:val="26"/>
          <w:rtl/>
          <w:lang w:bidi="ar-SA"/>
        </w:rPr>
        <w:t>؛</w:t>
      </w:r>
    </w:p>
    <w:p w14:paraId="4F939E6B" w14:textId="52188827" w:rsidR="003D43DA" w:rsidRPr="0091056B" w:rsidRDefault="00CD0421" w:rsidP="00CD0421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>المتابعة المستمرة لأنشطة خطة إدارة إزالة المواد الهيدروكلوروفلوروكربونية بمساعدة من</w:t>
      </w:r>
      <w:r w:rsidR="003F7063">
        <w:rPr>
          <w:rFonts w:hint="cs"/>
          <w:sz w:val="26"/>
          <w:szCs w:val="26"/>
          <w:rtl/>
          <w:lang w:bidi="ar-SA"/>
        </w:rPr>
        <w:t xml:space="preserve"> الخبراء</w:t>
      </w:r>
      <w:r w:rsidRPr="00CD0421">
        <w:rPr>
          <w:sz w:val="26"/>
          <w:szCs w:val="26"/>
          <w:rtl/>
          <w:lang w:bidi="ar-SA"/>
        </w:rPr>
        <w:t xml:space="preserve"> الاستشاريين (</w:t>
      </w:r>
      <w:r>
        <w:rPr>
          <w:sz w:val="26"/>
          <w:szCs w:val="26"/>
          <w:rtl/>
          <w:lang w:bidi="ar-SA"/>
        </w:rPr>
        <w:t>اليونيب</w:t>
      </w:r>
      <w:r w:rsidRPr="00CD0421">
        <w:rPr>
          <w:sz w:val="26"/>
          <w:szCs w:val="26"/>
          <w:rtl/>
          <w:lang w:bidi="ar-SA"/>
        </w:rPr>
        <w:t>) (</w:t>
      </w:r>
      <w:r>
        <w:rPr>
          <w:sz w:val="26"/>
          <w:szCs w:val="26"/>
          <w:lang w:bidi="ar-SA"/>
        </w:rPr>
        <w:t>7,500</w:t>
      </w:r>
      <w:r w:rsidRPr="00CD0421">
        <w:rPr>
          <w:sz w:val="26"/>
          <w:szCs w:val="26"/>
          <w:rtl/>
          <w:lang w:bidi="ar-SA"/>
        </w:rPr>
        <w:t xml:space="preserve"> دولار أمريكي لتغطية تكاليف الموظفين فقط).</w:t>
      </w:r>
    </w:p>
    <w:p w14:paraId="629CEB28" w14:textId="093CB7EF" w:rsidR="00D63E65" w:rsidRPr="0091056B" w:rsidRDefault="00D63E65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before="240"/>
        <w:jc w:val="center"/>
        <w:rPr>
          <w:b/>
          <w:bCs/>
          <w:sz w:val="28"/>
          <w:szCs w:val="28"/>
          <w:lang w:bidi="ar-SA"/>
        </w:rPr>
      </w:pPr>
      <w:r w:rsidRPr="0091056B">
        <w:rPr>
          <w:b/>
          <w:bCs/>
          <w:sz w:val="28"/>
          <w:szCs w:val="28"/>
          <w:rtl/>
          <w:lang w:bidi="ar-SA"/>
        </w:rPr>
        <w:t>تعليقات الأمانة وتوصيتها</w:t>
      </w:r>
    </w:p>
    <w:p w14:paraId="5A82F47D" w14:textId="745F77ED" w:rsidR="00D63E65" w:rsidRPr="0091056B" w:rsidRDefault="000120FA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b/>
          <w:bCs/>
          <w:sz w:val="28"/>
          <w:szCs w:val="28"/>
          <w:lang w:bidi="ar-SA"/>
        </w:rPr>
      </w:pPr>
      <w:r w:rsidRPr="0091056B">
        <w:rPr>
          <w:rFonts w:hint="cs"/>
          <w:b/>
          <w:bCs/>
          <w:sz w:val="28"/>
          <w:szCs w:val="28"/>
          <w:rtl/>
          <w:lang w:bidi="ar-SA"/>
        </w:rPr>
        <w:t>ال</w:t>
      </w:r>
      <w:r w:rsidR="00D63E65" w:rsidRPr="0091056B">
        <w:rPr>
          <w:b/>
          <w:bCs/>
          <w:sz w:val="28"/>
          <w:szCs w:val="28"/>
          <w:rtl/>
          <w:lang w:bidi="ar-SA"/>
        </w:rPr>
        <w:t>تعليقات</w:t>
      </w:r>
    </w:p>
    <w:p w14:paraId="19294A30" w14:textId="00CEFCE5" w:rsidR="00B224A7" w:rsidRPr="0091056B" w:rsidRDefault="00B224A7" w:rsidP="00B224A7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 xml:space="preserve">تقرير </w:t>
      </w:r>
      <w:r w:rsidRPr="0091056B">
        <w:rPr>
          <w:rFonts w:hint="cs"/>
          <w:sz w:val="26"/>
          <w:szCs w:val="26"/>
          <w:u w:val="single"/>
          <w:rtl/>
          <w:lang w:bidi="ar-SA"/>
        </w:rPr>
        <w:t xml:space="preserve">مرحلي عن تنفيذ الشريحة الثالثة من 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 xml:space="preserve">خطة إدارة إزالة المواد </w:t>
      </w:r>
      <w:r w:rsidR="008B2578" w:rsidRPr="0091056B">
        <w:rPr>
          <w:rFonts w:hint="cs"/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>ية</w:t>
      </w:r>
    </w:p>
    <w:p w14:paraId="2E31991C" w14:textId="752422DA" w:rsidR="00D63E65" w:rsidRPr="0091056B" w:rsidRDefault="000120FA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rFonts w:hint="cs"/>
          <w:i/>
          <w:iCs/>
          <w:sz w:val="26"/>
          <w:szCs w:val="26"/>
          <w:rtl/>
          <w:lang w:bidi="ar-SA"/>
        </w:rPr>
        <w:t>الإطار</w:t>
      </w:r>
      <w:r w:rsidR="00D63E65" w:rsidRPr="0091056B">
        <w:rPr>
          <w:i/>
          <w:iCs/>
          <w:sz w:val="26"/>
          <w:szCs w:val="26"/>
          <w:rtl/>
          <w:lang w:bidi="ar-SA"/>
        </w:rPr>
        <w:t xml:space="preserve"> </w:t>
      </w:r>
      <w:r w:rsidR="0015159D" w:rsidRPr="0091056B">
        <w:rPr>
          <w:rFonts w:hint="cs"/>
          <w:i/>
          <w:iCs/>
          <w:sz w:val="26"/>
          <w:szCs w:val="26"/>
          <w:rtl/>
          <w:lang w:bidi="ar-SA"/>
        </w:rPr>
        <w:t>القانوني</w:t>
      </w:r>
    </w:p>
    <w:p w14:paraId="7E046EC3" w14:textId="553D12C6" w:rsidR="00D63E65" w:rsidRPr="0091056B" w:rsidRDefault="00CD0421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أ</w:t>
      </w:r>
      <w:r w:rsidRPr="00CD0421">
        <w:rPr>
          <w:sz w:val="26"/>
          <w:szCs w:val="26"/>
          <w:rtl/>
          <w:lang w:bidi="ar-SA"/>
        </w:rPr>
        <w:t xml:space="preserve">صدرت حكومة بروني دار السلام بالفعل حصص استيراد </w:t>
      </w:r>
      <w:r>
        <w:rPr>
          <w:sz w:val="26"/>
          <w:szCs w:val="26"/>
          <w:rtl/>
          <w:lang w:bidi="ar-SA"/>
        </w:rPr>
        <w:t>المواد الهيدروكلوروفلوروكربونية</w:t>
      </w:r>
      <w:r w:rsidRPr="00CD0421">
        <w:rPr>
          <w:sz w:val="26"/>
          <w:szCs w:val="26"/>
          <w:rtl/>
          <w:lang w:bidi="ar-SA"/>
        </w:rPr>
        <w:t xml:space="preserve"> لعام 2020 </w:t>
      </w:r>
      <w:r w:rsidR="008D0E60">
        <w:rPr>
          <w:rFonts w:hint="cs"/>
          <w:sz w:val="26"/>
          <w:szCs w:val="26"/>
          <w:rtl/>
          <w:lang w:bidi="ar-SA"/>
        </w:rPr>
        <w:t>بمقدار</w:t>
      </w:r>
      <w:r w:rsidRPr="00CD0421">
        <w:rPr>
          <w:sz w:val="26"/>
          <w:szCs w:val="26"/>
          <w:rtl/>
          <w:lang w:bidi="ar-SA"/>
        </w:rPr>
        <w:t xml:space="preserve"> 3.89 طن </w:t>
      </w:r>
      <w:r w:rsidR="00262B5B">
        <w:rPr>
          <w:rFonts w:hint="cs"/>
          <w:sz w:val="26"/>
          <w:szCs w:val="26"/>
          <w:rtl/>
          <w:lang w:bidi="ar-SA"/>
        </w:rPr>
        <w:t xml:space="preserve">من </w:t>
      </w:r>
      <w:r w:rsidR="003F7063">
        <w:rPr>
          <w:sz w:val="26"/>
          <w:szCs w:val="26"/>
          <w:rtl/>
          <w:lang w:bidi="ar-SA"/>
        </w:rPr>
        <w:t>قدرات</w:t>
      </w:r>
      <w:r w:rsidRPr="00CD0421">
        <w:rPr>
          <w:sz w:val="26"/>
          <w:szCs w:val="26"/>
          <w:rtl/>
          <w:lang w:bidi="ar-SA"/>
        </w:rPr>
        <w:t xml:space="preserve"> استنفاد الأوزون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وهو أقل من هدف بروتوكول مونتريال البالغ 3.96 </w:t>
      </w:r>
      <w:r w:rsidR="003F7063">
        <w:rPr>
          <w:rFonts w:hint="cs"/>
          <w:sz w:val="26"/>
          <w:szCs w:val="26"/>
          <w:rtl/>
          <w:lang w:bidi="ar-SA"/>
        </w:rPr>
        <w:t>طن من</w:t>
      </w:r>
      <w:r w:rsidRPr="00CD0421">
        <w:rPr>
          <w:sz w:val="26"/>
          <w:szCs w:val="26"/>
          <w:rtl/>
          <w:lang w:bidi="ar-SA"/>
        </w:rPr>
        <w:t xml:space="preserve"> </w:t>
      </w:r>
      <w:r w:rsidR="003F7063">
        <w:rPr>
          <w:sz w:val="26"/>
          <w:szCs w:val="26"/>
          <w:rtl/>
          <w:lang w:bidi="ar-SA"/>
        </w:rPr>
        <w:t>قدرات</w:t>
      </w:r>
      <w:r w:rsidRPr="00CD0421">
        <w:rPr>
          <w:sz w:val="26"/>
          <w:szCs w:val="26"/>
          <w:rtl/>
          <w:lang w:bidi="ar-SA"/>
        </w:rPr>
        <w:t xml:space="preserve"> استنفاد الأوزون.</w:t>
      </w:r>
    </w:p>
    <w:p w14:paraId="479F7819" w14:textId="1AF1ACF2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i/>
          <w:iCs/>
          <w:sz w:val="26"/>
          <w:szCs w:val="26"/>
          <w:rtl/>
          <w:lang w:bidi="ar-SA"/>
        </w:rPr>
        <w:t xml:space="preserve">قطاع </w:t>
      </w:r>
      <w:r w:rsidR="00E15B1F" w:rsidRPr="0091056B">
        <w:rPr>
          <w:rFonts w:hint="cs"/>
          <w:i/>
          <w:iCs/>
          <w:sz w:val="26"/>
          <w:szCs w:val="26"/>
          <w:rtl/>
          <w:lang w:bidi="ar-SA"/>
        </w:rPr>
        <w:t>خدمة التبريد</w:t>
      </w:r>
    </w:p>
    <w:p w14:paraId="3133F857" w14:textId="7A6FAA10" w:rsidR="00CD0421" w:rsidRPr="00CD0421" w:rsidRDefault="00CD0421" w:rsidP="00CD0421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فيما يتعلق بتنفيذ نظم إصدار الشهادات الإلزامية </w:t>
      </w:r>
      <w:r w:rsidR="008D0E60">
        <w:rPr>
          <w:rFonts w:hint="cs"/>
          <w:sz w:val="26"/>
          <w:szCs w:val="26"/>
          <w:rtl/>
          <w:lang w:bidi="ar-SA"/>
        </w:rPr>
        <w:t>المقررة</w:t>
      </w:r>
      <w:r w:rsidRPr="00CD0421">
        <w:rPr>
          <w:sz w:val="26"/>
          <w:szCs w:val="26"/>
          <w:rtl/>
          <w:lang w:bidi="ar-SA"/>
        </w:rPr>
        <w:t xml:space="preserve"> للشريحة الثالثة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أفاد </w:t>
      </w:r>
      <w:r>
        <w:rPr>
          <w:sz w:val="26"/>
          <w:szCs w:val="26"/>
          <w:rtl/>
          <w:lang w:bidi="ar-SA"/>
        </w:rPr>
        <w:t>اليونيب</w:t>
      </w:r>
      <w:r w:rsidRPr="00CD0421">
        <w:rPr>
          <w:sz w:val="26"/>
          <w:szCs w:val="26"/>
          <w:rtl/>
          <w:lang w:bidi="ar-SA"/>
        </w:rPr>
        <w:t xml:space="preserve"> ب</w:t>
      </w:r>
      <w:r w:rsidR="0017203F">
        <w:rPr>
          <w:rFonts w:hint="cs"/>
          <w:sz w:val="26"/>
          <w:szCs w:val="26"/>
          <w:rtl/>
          <w:lang w:bidi="ar-SA"/>
        </w:rPr>
        <w:t xml:space="preserve">عدم تنفيها </w:t>
      </w:r>
      <w:r w:rsidR="008D0E60">
        <w:rPr>
          <w:rFonts w:hint="cs"/>
          <w:sz w:val="26"/>
          <w:szCs w:val="26"/>
          <w:rtl/>
          <w:lang w:bidi="ar-SA"/>
        </w:rPr>
        <w:t xml:space="preserve">نظرا </w:t>
      </w:r>
      <w:r w:rsidRPr="00CD0421">
        <w:rPr>
          <w:sz w:val="26"/>
          <w:szCs w:val="26"/>
          <w:rtl/>
          <w:lang w:bidi="ar-SA"/>
        </w:rPr>
        <w:t>لأن</w:t>
      </w:r>
      <w:r w:rsidR="008D0E60">
        <w:rPr>
          <w:rFonts w:hint="cs"/>
          <w:sz w:val="26"/>
          <w:szCs w:val="26"/>
          <w:rtl/>
          <w:lang w:bidi="ar-SA"/>
        </w:rPr>
        <w:t xml:space="preserve"> هناك حاجة إلى</w:t>
      </w:r>
      <w:r w:rsidRPr="00CD0421">
        <w:rPr>
          <w:sz w:val="26"/>
          <w:szCs w:val="26"/>
          <w:rtl/>
          <w:lang w:bidi="ar-SA"/>
        </w:rPr>
        <w:t xml:space="preserve"> مزيد من التشاور مع أصحاب المصلحة للمضي قدما بعملية </w:t>
      </w:r>
      <w:r w:rsidR="008D0E60">
        <w:rPr>
          <w:rFonts w:hint="cs"/>
          <w:sz w:val="26"/>
          <w:szCs w:val="26"/>
          <w:rtl/>
          <w:lang w:bidi="ar-SA"/>
        </w:rPr>
        <w:t>إصدار الشهادات</w:t>
      </w:r>
      <w:r w:rsidRPr="00CD0421">
        <w:rPr>
          <w:sz w:val="26"/>
          <w:szCs w:val="26"/>
          <w:rtl/>
          <w:lang w:bidi="ar-SA"/>
        </w:rPr>
        <w:t>. وبالتالي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تأخر تشغيل قاعدة بيانات ال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>ين المدربين والمعتمدين</w:t>
      </w:r>
      <w:r w:rsidR="003F7063">
        <w:rPr>
          <w:sz w:val="26"/>
          <w:szCs w:val="26"/>
          <w:rtl/>
          <w:lang w:bidi="ar-SA"/>
        </w:rPr>
        <w:t>. وس</w:t>
      </w:r>
      <w:r w:rsidRPr="00CD0421">
        <w:rPr>
          <w:sz w:val="26"/>
          <w:szCs w:val="26"/>
          <w:rtl/>
          <w:lang w:bidi="ar-SA"/>
        </w:rPr>
        <w:t xml:space="preserve">تنفذ هذه </w:t>
      </w:r>
      <w:r w:rsidR="004F1A18">
        <w:rPr>
          <w:rFonts w:hint="cs"/>
          <w:sz w:val="26"/>
          <w:szCs w:val="26"/>
          <w:rtl/>
          <w:lang w:bidi="ar-SA"/>
        </w:rPr>
        <w:t xml:space="preserve">الأنشطة </w:t>
      </w:r>
      <w:r w:rsidRPr="00CD0421">
        <w:rPr>
          <w:sz w:val="26"/>
          <w:szCs w:val="26"/>
          <w:rtl/>
          <w:lang w:bidi="ar-SA"/>
        </w:rPr>
        <w:t>خلال الشريحة الأخيرة</w:t>
      </w:r>
      <w:r w:rsidR="004F1A18">
        <w:rPr>
          <w:rFonts w:hint="cs"/>
          <w:sz w:val="26"/>
          <w:szCs w:val="26"/>
          <w:rtl/>
          <w:lang w:bidi="ar-SA"/>
        </w:rPr>
        <w:t xml:space="preserve"> هذه</w:t>
      </w:r>
      <w:r w:rsidRPr="00CD0421">
        <w:rPr>
          <w:sz w:val="26"/>
          <w:szCs w:val="26"/>
          <w:rtl/>
          <w:lang w:bidi="ar-SA"/>
        </w:rPr>
        <w:t>.</w:t>
      </w:r>
    </w:p>
    <w:p w14:paraId="31CAF560" w14:textId="099A86BC" w:rsidR="00CD0421" w:rsidRPr="00CD0421" w:rsidRDefault="00CD0421" w:rsidP="00CD0421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Pr="00CD0421">
        <w:rPr>
          <w:sz w:val="26"/>
          <w:szCs w:val="26"/>
          <w:rtl/>
          <w:lang w:bidi="ar-SA"/>
        </w:rPr>
        <w:t xml:space="preserve">بناء على طلب توضيح </w:t>
      </w:r>
      <w:r w:rsidR="008D0E60">
        <w:rPr>
          <w:rFonts w:hint="cs"/>
          <w:sz w:val="26"/>
          <w:szCs w:val="26"/>
          <w:rtl/>
          <w:lang w:bidi="ar-SA"/>
        </w:rPr>
        <w:t xml:space="preserve">بشأن </w:t>
      </w:r>
      <w:r w:rsidRPr="00CD0421">
        <w:rPr>
          <w:sz w:val="26"/>
          <w:szCs w:val="26"/>
          <w:rtl/>
          <w:lang w:bidi="ar-SA"/>
        </w:rPr>
        <w:t xml:space="preserve">ضمان الاستدامة طويلة الأجل لتدريب 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>ي التبريد والاستخدام الآمن ل</w:t>
      </w:r>
      <w:r w:rsidR="008D0E60">
        <w:rPr>
          <w:rFonts w:hint="cs"/>
          <w:sz w:val="26"/>
          <w:szCs w:val="26"/>
          <w:rtl/>
          <w:lang w:bidi="ar-SA"/>
        </w:rPr>
        <w:t>غازات</w:t>
      </w:r>
      <w:r w:rsidRPr="00CD0421">
        <w:rPr>
          <w:sz w:val="26"/>
          <w:szCs w:val="26"/>
          <w:rtl/>
          <w:lang w:bidi="ar-SA"/>
        </w:rPr>
        <w:t xml:space="preserve"> التبريد القابلة للاشتعال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أشار </w:t>
      </w:r>
      <w:r>
        <w:rPr>
          <w:sz w:val="26"/>
          <w:szCs w:val="26"/>
          <w:rtl/>
          <w:lang w:bidi="ar-SA"/>
        </w:rPr>
        <w:t>اليونيب</w:t>
      </w:r>
      <w:r w:rsidRPr="00CD0421">
        <w:rPr>
          <w:sz w:val="26"/>
          <w:szCs w:val="26"/>
          <w:rtl/>
          <w:lang w:bidi="ar-SA"/>
        </w:rPr>
        <w:t xml:space="preserve"> إلى أن </w:t>
      </w:r>
      <w:r w:rsidR="003F7063">
        <w:rPr>
          <w:sz w:val="26"/>
          <w:szCs w:val="26"/>
          <w:rtl/>
          <w:lang w:bidi="ar-SA"/>
        </w:rPr>
        <w:t>إدارة البيئة والحدائق والترفيه</w:t>
      </w:r>
      <w:r w:rsidRPr="00CD0421">
        <w:rPr>
          <w:sz w:val="26"/>
          <w:szCs w:val="26"/>
          <w:rtl/>
          <w:lang w:bidi="ar-SA"/>
        </w:rPr>
        <w:t xml:space="preserve"> تناقش مع أصحاب المصلحة </w:t>
      </w:r>
      <w:r w:rsidR="008D0E60">
        <w:rPr>
          <w:rFonts w:hint="cs"/>
          <w:sz w:val="26"/>
          <w:szCs w:val="26"/>
          <w:rtl/>
          <w:lang w:bidi="ar-SA"/>
        </w:rPr>
        <w:t>إدماج</w:t>
      </w:r>
      <w:r w:rsidRPr="00CD0421">
        <w:rPr>
          <w:sz w:val="26"/>
          <w:szCs w:val="26"/>
          <w:rtl/>
          <w:lang w:bidi="ar-SA"/>
        </w:rPr>
        <w:t xml:space="preserve"> ممارسات الخدمة الجيدة في إطار مؤسسات التعليم والتدريب التقني والمهني</w:t>
      </w:r>
      <w:r>
        <w:rPr>
          <w:sz w:val="26"/>
          <w:szCs w:val="26"/>
          <w:rtl/>
          <w:lang w:bidi="ar-SA"/>
        </w:rPr>
        <w:t>؛</w:t>
      </w:r>
      <w:r w:rsidRPr="00CD0421">
        <w:rPr>
          <w:sz w:val="26"/>
          <w:szCs w:val="26"/>
          <w:rtl/>
          <w:lang w:bidi="ar-SA"/>
        </w:rPr>
        <w:t xml:space="preserve"> كما </w:t>
      </w:r>
      <w:r w:rsidR="0017203F">
        <w:rPr>
          <w:rFonts w:hint="cs"/>
          <w:sz w:val="26"/>
          <w:szCs w:val="26"/>
          <w:rtl/>
          <w:lang w:bidi="ar-SA"/>
        </w:rPr>
        <w:t>أجرت</w:t>
      </w:r>
      <w:r w:rsidRPr="00CD0421">
        <w:rPr>
          <w:sz w:val="26"/>
          <w:szCs w:val="26"/>
          <w:rtl/>
          <w:lang w:bidi="ar-SA"/>
        </w:rPr>
        <w:t xml:space="preserve"> </w:t>
      </w:r>
      <w:r w:rsidR="003F7063">
        <w:rPr>
          <w:sz w:val="26"/>
          <w:szCs w:val="26"/>
          <w:rtl/>
          <w:lang w:bidi="ar-SA"/>
        </w:rPr>
        <w:t>إدارة البيئة والحدائق والترفيه</w:t>
      </w:r>
      <w:r w:rsidRPr="00CD0421">
        <w:rPr>
          <w:sz w:val="26"/>
          <w:szCs w:val="26"/>
          <w:rtl/>
          <w:lang w:bidi="ar-SA"/>
        </w:rPr>
        <w:t xml:space="preserve"> </w:t>
      </w:r>
      <w:r w:rsidR="0017203F">
        <w:rPr>
          <w:rFonts w:hint="cs"/>
          <w:sz w:val="26"/>
          <w:szCs w:val="26"/>
          <w:rtl/>
          <w:lang w:bidi="ar-SA"/>
        </w:rPr>
        <w:t xml:space="preserve">مناقشة </w:t>
      </w:r>
      <w:r w:rsidRPr="00CD0421">
        <w:rPr>
          <w:sz w:val="26"/>
          <w:szCs w:val="26"/>
          <w:rtl/>
          <w:lang w:bidi="ar-SA"/>
        </w:rPr>
        <w:t>مع</w:t>
      </w:r>
      <w:r w:rsidR="003F7063">
        <w:rPr>
          <w:rFonts w:hint="cs"/>
          <w:sz w:val="26"/>
          <w:szCs w:val="26"/>
          <w:rtl/>
          <w:lang w:bidi="ar-SA"/>
        </w:rPr>
        <w:t xml:space="preserve"> مركز</w:t>
      </w:r>
      <w:r w:rsidRPr="00CD0421">
        <w:rPr>
          <w:sz w:val="26"/>
          <w:szCs w:val="26"/>
          <w:rtl/>
          <w:lang w:bidi="ar-SA"/>
        </w:rPr>
        <w:t xml:space="preserve"> </w:t>
      </w:r>
      <w:r w:rsidRPr="00CD0421">
        <w:rPr>
          <w:sz w:val="26"/>
          <w:szCs w:val="26"/>
          <w:lang w:bidi="ar-SA"/>
        </w:rPr>
        <w:t>IBTE</w:t>
      </w:r>
      <w:r w:rsidRPr="00CD0421">
        <w:rPr>
          <w:sz w:val="26"/>
          <w:szCs w:val="26"/>
          <w:rtl/>
          <w:lang w:bidi="ar-SA"/>
        </w:rPr>
        <w:t xml:space="preserve"> (مرفق التدريب الوطني الأساسي الذي </w:t>
      </w:r>
      <w:r w:rsidR="008D0E60">
        <w:rPr>
          <w:rFonts w:hint="cs"/>
          <w:sz w:val="26"/>
          <w:szCs w:val="26"/>
          <w:rtl/>
          <w:lang w:bidi="ar-SA"/>
        </w:rPr>
        <w:t>يقدم</w:t>
      </w:r>
      <w:r w:rsidRPr="00CD0421">
        <w:rPr>
          <w:sz w:val="26"/>
          <w:szCs w:val="26"/>
          <w:rtl/>
          <w:lang w:bidi="ar-SA"/>
        </w:rPr>
        <w:t xml:space="preserve"> التدريب للطلاب المهنيين في إطار برنامجه</w:t>
      </w:r>
      <w:r w:rsidR="004F1A18">
        <w:rPr>
          <w:rFonts w:hint="cs"/>
          <w:sz w:val="26"/>
          <w:szCs w:val="26"/>
          <w:rtl/>
          <w:lang w:bidi="ar-SA"/>
        </w:rPr>
        <w:t>م</w:t>
      </w:r>
      <w:r w:rsidRPr="00CD0421">
        <w:rPr>
          <w:sz w:val="26"/>
          <w:szCs w:val="26"/>
          <w:rtl/>
          <w:lang w:bidi="ar-SA"/>
        </w:rPr>
        <w:t xml:space="preserve"> العادي و</w:t>
      </w:r>
      <w:r w:rsidR="008D0E60">
        <w:rPr>
          <w:rFonts w:hint="cs"/>
          <w:sz w:val="26"/>
          <w:szCs w:val="26"/>
          <w:rtl/>
          <w:lang w:bidi="ar-SA"/>
        </w:rPr>
        <w:t>يقدم</w:t>
      </w:r>
      <w:r w:rsidRPr="00CD0421">
        <w:rPr>
          <w:sz w:val="26"/>
          <w:szCs w:val="26"/>
          <w:rtl/>
          <w:lang w:bidi="ar-SA"/>
        </w:rPr>
        <w:t xml:space="preserve"> حلقات عمل تدريبية </w:t>
      </w:r>
      <w:r w:rsidR="008D0E60">
        <w:rPr>
          <w:rFonts w:hint="cs"/>
          <w:sz w:val="26"/>
          <w:szCs w:val="26"/>
          <w:rtl/>
          <w:lang w:bidi="ar-SA"/>
        </w:rPr>
        <w:t>بشأن</w:t>
      </w:r>
      <w:r w:rsidRPr="00CD0421">
        <w:rPr>
          <w:sz w:val="26"/>
          <w:szCs w:val="26"/>
          <w:rtl/>
          <w:lang w:bidi="ar-SA"/>
        </w:rPr>
        <w:t xml:space="preserve"> الممارسات الجيدة) لإدراج معلومات </w:t>
      </w:r>
      <w:r w:rsidR="008D0E60">
        <w:rPr>
          <w:rFonts w:hint="cs"/>
          <w:sz w:val="26"/>
          <w:szCs w:val="26"/>
          <w:rtl/>
          <w:lang w:bidi="ar-SA"/>
        </w:rPr>
        <w:t>عن المناولة</w:t>
      </w:r>
      <w:r w:rsidRPr="00CD0421">
        <w:rPr>
          <w:sz w:val="26"/>
          <w:szCs w:val="26"/>
          <w:rtl/>
          <w:lang w:bidi="ar-SA"/>
        </w:rPr>
        <w:t xml:space="preserve"> الآمن</w:t>
      </w:r>
      <w:r w:rsidR="008D0E60">
        <w:rPr>
          <w:rFonts w:hint="cs"/>
          <w:sz w:val="26"/>
          <w:szCs w:val="26"/>
          <w:rtl/>
          <w:lang w:bidi="ar-SA"/>
        </w:rPr>
        <w:t>ة ل</w:t>
      </w:r>
      <w:r w:rsidR="0050750D">
        <w:rPr>
          <w:sz w:val="26"/>
          <w:szCs w:val="26"/>
          <w:rtl/>
          <w:lang w:bidi="ar-SA"/>
        </w:rPr>
        <w:t>غازات التبريد</w:t>
      </w:r>
      <w:r w:rsidRPr="00CD0421">
        <w:rPr>
          <w:sz w:val="26"/>
          <w:szCs w:val="26"/>
          <w:rtl/>
          <w:lang w:bidi="ar-SA"/>
        </w:rPr>
        <w:t xml:space="preserve"> القابلة للاشتعال في منهج تدريب ال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>ين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وإدراج تدريب عملي بمجرد إدخال </w:t>
      </w:r>
      <w:r w:rsidR="0050750D">
        <w:rPr>
          <w:sz w:val="26"/>
          <w:szCs w:val="26"/>
          <w:rtl/>
          <w:lang w:bidi="ar-SA"/>
        </w:rPr>
        <w:t>غازات التبريد</w:t>
      </w:r>
      <w:r w:rsidRPr="00CD0421">
        <w:rPr>
          <w:sz w:val="26"/>
          <w:szCs w:val="26"/>
          <w:rtl/>
          <w:lang w:bidi="ar-SA"/>
        </w:rPr>
        <w:t xml:space="preserve"> </w:t>
      </w:r>
      <w:r w:rsidR="008D0E60">
        <w:rPr>
          <w:rFonts w:hint="cs"/>
          <w:sz w:val="26"/>
          <w:szCs w:val="26"/>
          <w:rtl/>
          <w:lang w:bidi="ar-SA"/>
        </w:rPr>
        <w:t xml:space="preserve">القابلة للاشتعال </w:t>
      </w:r>
      <w:r w:rsidRPr="00CD0421">
        <w:rPr>
          <w:sz w:val="26"/>
          <w:szCs w:val="26"/>
          <w:rtl/>
          <w:lang w:bidi="ar-SA"/>
        </w:rPr>
        <w:t>في البلد</w:t>
      </w:r>
      <w:r w:rsidR="003F7063">
        <w:rPr>
          <w:sz w:val="26"/>
          <w:szCs w:val="26"/>
          <w:rtl/>
          <w:lang w:bidi="ar-SA"/>
        </w:rPr>
        <w:t>. وم</w:t>
      </w:r>
      <w:r w:rsidRPr="00CD0421">
        <w:rPr>
          <w:sz w:val="26"/>
          <w:szCs w:val="26"/>
          <w:rtl/>
          <w:lang w:bidi="ar-SA"/>
        </w:rPr>
        <w:t xml:space="preserve">نذ </w:t>
      </w:r>
      <w:r w:rsidRPr="00CD0421">
        <w:rPr>
          <w:sz w:val="26"/>
          <w:szCs w:val="26"/>
          <w:rtl/>
          <w:lang w:bidi="ar-SA"/>
        </w:rPr>
        <w:lastRenderedPageBreak/>
        <w:t>عام 2014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</w:t>
      </w:r>
      <w:r w:rsidR="0017203F">
        <w:rPr>
          <w:rFonts w:hint="cs"/>
          <w:sz w:val="26"/>
          <w:szCs w:val="26"/>
          <w:rtl/>
          <w:lang w:bidi="ar-SA"/>
        </w:rPr>
        <w:t xml:space="preserve">أصبح </w:t>
      </w:r>
      <w:r w:rsidRPr="00CD0421">
        <w:rPr>
          <w:sz w:val="26"/>
          <w:szCs w:val="26"/>
          <w:rtl/>
          <w:lang w:bidi="ar-SA"/>
        </w:rPr>
        <w:t xml:space="preserve">التأهيل </w:t>
      </w:r>
      <w:r w:rsidR="004F1A18">
        <w:rPr>
          <w:rFonts w:hint="cs"/>
          <w:sz w:val="26"/>
          <w:szCs w:val="26"/>
          <w:rtl/>
          <w:lang w:bidi="ar-SA"/>
        </w:rPr>
        <w:t>الموحد القائم</w:t>
      </w:r>
      <w:r w:rsidRPr="00CD0421">
        <w:rPr>
          <w:sz w:val="26"/>
          <w:szCs w:val="26"/>
          <w:rtl/>
          <w:lang w:bidi="ar-SA"/>
        </w:rPr>
        <w:t xml:space="preserve"> ل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 xml:space="preserve">ي </w:t>
      </w:r>
      <w:r>
        <w:rPr>
          <w:sz w:val="26"/>
          <w:szCs w:val="26"/>
          <w:rtl/>
          <w:lang w:bidi="ar-SA"/>
        </w:rPr>
        <w:t>التبريد وتكييف الهواء</w:t>
      </w:r>
      <w:r w:rsidRPr="00CD0421">
        <w:rPr>
          <w:sz w:val="26"/>
          <w:szCs w:val="26"/>
          <w:rtl/>
          <w:lang w:bidi="ar-SA"/>
        </w:rPr>
        <w:t xml:space="preserve"> </w:t>
      </w:r>
      <w:r w:rsidR="0062518C">
        <w:rPr>
          <w:rFonts w:hint="cs"/>
          <w:sz w:val="26"/>
          <w:szCs w:val="26"/>
          <w:rtl/>
          <w:lang w:bidi="ar-SA"/>
        </w:rPr>
        <w:t>المقدم مع</w:t>
      </w:r>
      <w:r w:rsidR="008D0E60">
        <w:rPr>
          <w:rFonts w:hint="cs"/>
          <w:sz w:val="26"/>
          <w:szCs w:val="26"/>
          <w:rtl/>
          <w:lang w:bidi="ar-SA"/>
        </w:rPr>
        <w:t xml:space="preserve"> إدارة</w:t>
      </w:r>
      <w:r w:rsidRPr="00CD0421">
        <w:rPr>
          <w:sz w:val="26"/>
          <w:szCs w:val="26"/>
          <w:rtl/>
          <w:lang w:bidi="ar-SA"/>
        </w:rPr>
        <w:t xml:space="preserve"> الخدمة الميكانيكية والكهربائية </w:t>
      </w:r>
      <w:r w:rsidR="0017203F">
        <w:rPr>
          <w:rFonts w:hint="cs"/>
          <w:sz w:val="26"/>
          <w:szCs w:val="26"/>
          <w:rtl/>
          <w:lang w:bidi="ar-SA"/>
        </w:rPr>
        <w:t>يتيح</w:t>
      </w:r>
      <w:r w:rsidR="0017203F" w:rsidRPr="00CD0421">
        <w:rPr>
          <w:sz w:val="26"/>
          <w:szCs w:val="26"/>
          <w:rtl/>
          <w:lang w:bidi="ar-SA"/>
        </w:rPr>
        <w:t xml:space="preserve"> </w:t>
      </w:r>
      <w:r w:rsidRPr="00CD0421">
        <w:rPr>
          <w:sz w:val="26"/>
          <w:szCs w:val="26"/>
          <w:rtl/>
          <w:lang w:bidi="ar-SA"/>
        </w:rPr>
        <w:t>ل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 xml:space="preserve">ي </w:t>
      </w:r>
      <w:r>
        <w:rPr>
          <w:sz w:val="26"/>
          <w:szCs w:val="26"/>
          <w:rtl/>
          <w:lang w:bidi="ar-SA"/>
        </w:rPr>
        <w:t>التبريد وتكييف الهواء</w:t>
      </w:r>
      <w:r w:rsidRPr="00CD0421">
        <w:rPr>
          <w:sz w:val="26"/>
          <w:szCs w:val="26"/>
          <w:rtl/>
          <w:lang w:bidi="ar-SA"/>
        </w:rPr>
        <w:t xml:space="preserve"> خدمة </w:t>
      </w:r>
      <w:r w:rsidR="0050750D">
        <w:rPr>
          <w:sz w:val="26"/>
          <w:szCs w:val="26"/>
          <w:rtl/>
          <w:lang w:bidi="ar-SA"/>
        </w:rPr>
        <w:t>أجهزة تكييف</w:t>
      </w:r>
      <w:r w:rsidRPr="00CD0421">
        <w:rPr>
          <w:sz w:val="26"/>
          <w:szCs w:val="26"/>
          <w:rtl/>
          <w:lang w:bidi="ar-SA"/>
        </w:rPr>
        <w:t xml:space="preserve"> الهواء بموجب </w:t>
      </w:r>
      <w:r w:rsidR="0062518C">
        <w:rPr>
          <w:rFonts w:hint="cs"/>
          <w:sz w:val="26"/>
          <w:szCs w:val="26"/>
          <w:rtl/>
          <w:lang w:bidi="ar-SA"/>
        </w:rPr>
        <w:t>العقود ال</w:t>
      </w:r>
      <w:r w:rsidRPr="00CD0421">
        <w:rPr>
          <w:sz w:val="26"/>
          <w:szCs w:val="26"/>
          <w:rtl/>
          <w:lang w:bidi="ar-SA"/>
        </w:rPr>
        <w:t>حكومي</w:t>
      </w:r>
      <w:r w:rsidR="0062518C">
        <w:rPr>
          <w:rFonts w:hint="cs"/>
          <w:sz w:val="26"/>
          <w:szCs w:val="26"/>
          <w:rtl/>
          <w:lang w:bidi="ar-SA"/>
        </w:rPr>
        <w:t>ة</w:t>
      </w:r>
      <w:r w:rsidRPr="00CD0421">
        <w:rPr>
          <w:sz w:val="26"/>
          <w:szCs w:val="26"/>
          <w:rtl/>
          <w:lang w:bidi="ar-SA"/>
        </w:rPr>
        <w:t>.</w:t>
      </w:r>
    </w:p>
    <w:p w14:paraId="5234408F" w14:textId="375BEA48" w:rsidR="00CD0421" w:rsidRPr="00CD0421" w:rsidRDefault="00CD0421" w:rsidP="00CD0421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وأوضح </w:t>
      </w:r>
      <w:r>
        <w:rPr>
          <w:sz w:val="26"/>
          <w:szCs w:val="26"/>
          <w:rtl/>
          <w:lang w:bidi="ar-SA"/>
        </w:rPr>
        <w:t>اليونيب</w:t>
      </w:r>
      <w:r w:rsidRPr="00CD0421">
        <w:rPr>
          <w:sz w:val="26"/>
          <w:szCs w:val="26"/>
          <w:rtl/>
          <w:lang w:bidi="ar-SA"/>
        </w:rPr>
        <w:t xml:space="preserve"> أيضا أن هناك حلقات عمل تدريبية تأخرت بسبب جائحة </w:t>
      </w:r>
      <w:r>
        <w:rPr>
          <w:rFonts w:hint="cs"/>
          <w:sz w:val="26"/>
          <w:szCs w:val="26"/>
          <w:rtl/>
          <w:lang w:bidi="ar-SA"/>
        </w:rPr>
        <w:t>كوفيد-19</w:t>
      </w:r>
      <w:r w:rsidRPr="00CD0421">
        <w:rPr>
          <w:sz w:val="26"/>
          <w:szCs w:val="26"/>
          <w:rtl/>
          <w:lang w:bidi="ar-SA"/>
        </w:rPr>
        <w:t xml:space="preserve"> وسيتعين استكمالها في عام 2020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من أجل </w:t>
      </w:r>
      <w:r w:rsidR="00122BB4">
        <w:rPr>
          <w:rFonts w:hint="cs"/>
          <w:sz w:val="26"/>
          <w:szCs w:val="26"/>
          <w:rtl/>
          <w:lang w:bidi="ar-SA"/>
        </w:rPr>
        <w:t>الوصول إلى</w:t>
      </w:r>
      <w:r w:rsidRPr="00CD0421">
        <w:rPr>
          <w:sz w:val="26"/>
          <w:szCs w:val="26"/>
          <w:rtl/>
          <w:lang w:bidi="ar-SA"/>
        </w:rPr>
        <w:t xml:space="preserve"> </w:t>
      </w:r>
      <w:r w:rsidR="00122BB4">
        <w:rPr>
          <w:rFonts w:hint="cs"/>
          <w:sz w:val="26"/>
          <w:szCs w:val="26"/>
          <w:rtl/>
          <w:lang w:bidi="ar-SA"/>
        </w:rPr>
        <w:t>عدد</w:t>
      </w:r>
      <w:r w:rsidR="008D0E60">
        <w:rPr>
          <w:rFonts w:hint="cs"/>
          <w:sz w:val="26"/>
          <w:szCs w:val="26"/>
          <w:rtl/>
          <w:lang w:bidi="ar-SA"/>
        </w:rPr>
        <w:t xml:space="preserve"> </w:t>
      </w:r>
      <w:r w:rsidRPr="00CD0421">
        <w:rPr>
          <w:sz w:val="26"/>
          <w:szCs w:val="26"/>
          <w:rtl/>
          <w:lang w:bidi="ar-SA"/>
        </w:rPr>
        <w:t>ال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>ين المستهدف تدريبهم.</w:t>
      </w:r>
    </w:p>
    <w:p w14:paraId="399DA23D" w14:textId="4A33BAF6" w:rsidR="00CD0421" w:rsidRPr="00CD0421" w:rsidRDefault="00CD0421" w:rsidP="00CD0421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وفيما يتعلق بإعادة تخصيص تمويل برنامج الحوافز التجريبي لتوفير معدات </w:t>
      </w:r>
      <w:r>
        <w:rPr>
          <w:rFonts w:hint="cs"/>
          <w:sz w:val="26"/>
          <w:szCs w:val="26"/>
          <w:rtl/>
          <w:lang w:bidi="ar-SA"/>
        </w:rPr>
        <w:t>وأدوات</w:t>
      </w:r>
      <w:r w:rsidRPr="00CD0421">
        <w:rPr>
          <w:sz w:val="26"/>
          <w:szCs w:val="26"/>
          <w:rtl/>
          <w:lang w:bidi="ar-SA"/>
        </w:rPr>
        <w:t xml:space="preserve"> ل</w:t>
      </w:r>
      <w:r w:rsidR="003F7063">
        <w:rPr>
          <w:rFonts w:hint="cs"/>
          <w:sz w:val="26"/>
          <w:szCs w:val="26"/>
          <w:rtl/>
          <w:lang w:bidi="ar-SA"/>
        </w:rPr>
        <w:t>مركز</w:t>
      </w:r>
      <w:r w:rsidRPr="00CD0421">
        <w:rPr>
          <w:sz w:val="26"/>
          <w:szCs w:val="26"/>
          <w:rtl/>
          <w:lang w:bidi="ar-SA"/>
        </w:rPr>
        <w:t xml:space="preserve"> </w:t>
      </w:r>
      <w:r w:rsidRPr="00CD0421">
        <w:rPr>
          <w:sz w:val="26"/>
          <w:szCs w:val="26"/>
          <w:lang w:bidi="ar-SA"/>
        </w:rPr>
        <w:t>IBTE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أوضح </w:t>
      </w:r>
      <w:r>
        <w:rPr>
          <w:sz w:val="26"/>
          <w:szCs w:val="26"/>
          <w:rtl/>
          <w:lang w:bidi="ar-SA"/>
        </w:rPr>
        <w:t>اليوئنديبي</w:t>
      </w:r>
      <w:r w:rsidRPr="00CD0421">
        <w:rPr>
          <w:sz w:val="26"/>
          <w:szCs w:val="26"/>
          <w:rtl/>
          <w:lang w:bidi="ar-SA"/>
        </w:rPr>
        <w:t xml:space="preserve"> أن المعدات ستعزز قدرة مركز التدريب على </w:t>
      </w:r>
      <w:r w:rsidR="00D75130">
        <w:rPr>
          <w:rFonts w:hint="cs"/>
          <w:sz w:val="26"/>
          <w:szCs w:val="26"/>
          <w:rtl/>
          <w:lang w:bidi="ar-SA"/>
        </w:rPr>
        <w:t>تشجيع</w:t>
      </w:r>
      <w:r w:rsidRPr="00CD0421">
        <w:rPr>
          <w:sz w:val="26"/>
          <w:szCs w:val="26"/>
          <w:rtl/>
          <w:lang w:bidi="ar-SA"/>
        </w:rPr>
        <w:t xml:space="preserve"> تركيب وصيانة وحدات التبريد وتكييف الهواء </w:t>
      </w:r>
      <w:r w:rsidR="00D75130">
        <w:rPr>
          <w:rFonts w:hint="cs"/>
          <w:sz w:val="26"/>
          <w:szCs w:val="26"/>
          <w:rtl/>
          <w:lang w:bidi="ar-SA"/>
        </w:rPr>
        <w:t xml:space="preserve">بشكل </w:t>
      </w:r>
      <w:r w:rsidR="00D75130" w:rsidRPr="00CD0421">
        <w:rPr>
          <w:sz w:val="26"/>
          <w:szCs w:val="26"/>
          <w:rtl/>
          <w:lang w:bidi="ar-SA"/>
        </w:rPr>
        <w:t>صحيح</w:t>
      </w:r>
      <w:r w:rsidR="00D75130">
        <w:rPr>
          <w:rFonts w:hint="cs"/>
          <w:sz w:val="26"/>
          <w:szCs w:val="26"/>
          <w:rtl/>
          <w:lang w:bidi="ar-SA"/>
        </w:rPr>
        <w:t xml:space="preserve"> </w:t>
      </w:r>
      <w:r w:rsidRPr="00CD0421">
        <w:rPr>
          <w:sz w:val="26"/>
          <w:szCs w:val="26"/>
          <w:rtl/>
          <w:lang w:bidi="ar-SA"/>
        </w:rPr>
        <w:t xml:space="preserve">إلى جانب الحد من تسرب </w:t>
      </w:r>
      <w:r w:rsidR="0050750D">
        <w:rPr>
          <w:sz w:val="26"/>
          <w:szCs w:val="26"/>
          <w:rtl/>
          <w:lang w:bidi="ar-SA"/>
        </w:rPr>
        <w:t>غازات التبريد</w:t>
      </w:r>
      <w:r>
        <w:rPr>
          <w:sz w:val="26"/>
          <w:szCs w:val="26"/>
          <w:rtl/>
          <w:lang w:bidi="ar-SA"/>
        </w:rPr>
        <w:t>؛</w:t>
      </w:r>
      <w:r w:rsidRPr="00CD0421">
        <w:rPr>
          <w:sz w:val="26"/>
          <w:szCs w:val="26"/>
          <w:rtl/>
          <w:lang w:bidi="ar-SA"/>
        </w:rPr>
        <w:t xml:space="preserve"> </w:t>
      </w:r>
      <w:r w:rsidR="00D75130">
        <w:rPr>
          <w:rFonts w:hint="cs"/>
          <w:sz w:val="26"/>
          <w:szCs w:val="26"/>
          <w:rtl/>
          <w:lang w:bidi="ar-SA"/>
        </w:rPr>
        <w:t>و</w:t>
      </w:r>
      <w:r w:rsidRPr="00CD0421">
        <w:rPr>
          <w:sz w:val="26"/>
          <w:szCs w:val="26"/>
          <w:rtl/>
          <w:lang w:bidi="ar-SA"/>
        </w:rPr>
        <w:t>علاوة على ذلك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</w:t>
      </w:r>
      <w:r w:rsidR="00D75130">
        <w:rPr>
          <w:rFonts w:hint="cs"/>
          <w:sz w:val="26"/>
          <w:szCs w:val="26"/>
          <w:rtl/>
          <w:lang w:bidi="ar-SA"/>
        </w:rPr>
        <w:t>سيؤدي</w:t>
      </w:r>
      <w:r w:rsidRPr="00CD0421">
        <w:rPr>
          <w:sz w:val="26"/>
          <w:szCs w:val="26"/>
          <w:rtl/>
          <w:lang w:bidi="ar-SA"/>
        </w:rPr>
        <w:t xml:space="preserve"> وجود 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 xml:space="preserve">ين مؤهلين </w:t>
      </w:r>
      <w:r w:rsidR="00D75130">
        <w:rPr>
          <w:rFonts w:hint="cs"/>
          <w:sz w:val="26"/>
          <w:szCs w:val="26"/>
          <w:rtl/>
          <w:lang w:bidi="ar-SA"/>
        </w:rPr>
        <w:t xml:space="preserve">في مجال </w:t>
      </w:r>
      <w:r>
        <w:rPr>
          <w:sz w:val="26"/>
          <w:szCs w:val="26"/>
          <w:rtl/>
          <w:lang w:bidi="ar-SA"/>
        </w:rPr>
        <w:t>التبريد وتكييف الهواء</w:t>
      </w:r>
      <w:r w:rsidRPr="00CD0421">
        <w:rPr>
          <w:sz w:val="26"/>
          <w:szCs w:val="26"/>
          <w:rtl/>
          <w:lang w:bidi="ar-SA"/>
        </w:rPr>
        <w:t xml:space="preserve"> لإدارة الت</w:t>
      </w:r>
      <w:r w:rsidR="00D75130">
        <w:rPr>
          <w:rFonts w:hint="cs"/>
          <w:sz w:val="26"/>
          <w:szCs w:val="26"/>
          <w:rtl/>
          <w:lang w:bidi="ar-SA"/>
        </w:rPr>
        <w:t>كنولوجيات</w:t>
      </w:r>
      <w:r w:rsidRPr="00CD0421">
        <w:rPr>
          <w:sz w:val="26"/>
          <w:szCs w:val="26"/>
          <w:rtl/>
          <w:lang w:bidi="ar-SA"/>
        </w:rPr>
        <w:t xml:space="preserve"> البديلة </w:t>
      </w:r>
      <w:r w:rsidR="00D75130">
        <w:rPr>
          <w:rFonts w:hint="cs"/>
          <w:sz w:val="26"/>
          <w:szCs w:val="26"/>
          <w:rtl/>
          <w:lang w:bidi="ar-SA"/>
        </w:rPr>
        <w:t>إلى زيادة</w:t>
      </w:r>
      <w:r w:rsidRPr="00CD0421">
        <w:rPr>
          <w:sz w:val="26"/>
          <w:szCs w:val="26"/>
          <w:rtl/>
          <w:lang w:bidi="ar-SA"/>
        </w:rPr>
        <w:t xml:space="preserve"> ثقة المستخدمين النهائيين في الانتقال الآمن إلى هذه الت</w:t>
      </w:r>
      <w:r w:rsidR="00D75130">
        <w:rPr>
          <w:rFonts w:hint="cs"/>
          <w:sz w:val="26"/>
          <w:szCs w:val="26"/>
          <w:rtl/>
          <w:lang w:bidi="ar-SA"/>
        </w:rPr>
        <w:t>كنولوجيات</w:t>
      </w:r>
      <w:r w:rsidRPr="00CD0421">
        <w:rPr>
          <w:sz w:val="26"/>
          <w:szCs w:val="26"/>
          <w:rtl/>
          <w:lang w:bidi="ar-SA"/>
        </w:rPr>
        <w:t>.</w:t>
      </w:r>
    </w:p>
    <w:p w14:paraId="28A36D87" w14:textId="5C379A15" w:rsidR="00E15B1F" w:rsidRPr="0091056B" w:rsidRDefault="00FA4654" w:rsidP="00CD0421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="00CD0421" w:rsidRPr="00CD0421">
        <w:rPr>
          <w:sz w:val="26"/>
          <w:szCs w:val="26"/>
          <w:rtl/>
          <w:lang w:bidi="ar-SA"/>
        </w:rPr>
        <w:t xml:space="preserve">أشار </w:t>
      </w:r>
      <w:r w:rsidR="00CD0421">
        <w:rPr>
          <w:sz w:val="26"/>
          <w:szCs w:val="26"/>
          <w:rtl/>
          <w:lang w:bidi="ar-SA"/>
        </w:rPr>
        <w:t>اليونيب</w:t>
      </w:r>
      <w:r w:rsidR="00CD0421" w:rsidRPr="00CD0421">
        <w:rPr>
          <w:sz w:val="26"/>
          <w:szCs w:val="26"/>
          <w:rtl/>
          <w:lang w:bidi="ar-SA"/>
        </w:rPr>
        <w:t xml:space="preserve"> إلى أن المرحلة الأولى من خطة إدارة إزالة المواد الهيدروكلوروفلوروكربونية لبروناي دار السلام ستكتمل بحلول 31 </w:t>
      </w:r>
      <w:r w:rsidR="00CD0421">
        <w:rPr>
          <w:sz w:val="26"/>
          <w:szCs w:val="26"/>
          <w:rtl/>
          <w:lang w:bidi="ar-SA"/>
        </w:rPr>
        <w:t>ديسمبر/كانون الأول</w:t>
      </w:r>
      <w:r w:rsidR="00CD0421" w:rsidRPr="00CD0421">
        <w:rPr>
          <w:sz w:val="26"/>
          <w:szCs w:val="26"/>
          <w:rtl/>
          <w:lang w:bidi="ar-SA"/>
        </w:rPr>
        <w:t xml:space="preserve"> 2021</w:t>
      </w:r>
      <w:r w:rsidR="00CD0421">
        <w:rPr>
          <w:sz w:val="26"/>
          <w:szCs w:val="26"/>
          <w:rtl/>
          <w:lang w:bidi="ar-SA"/>
        </w:rPr>
        <w:t>،</w:t>
      </w:r>
      <w:r w:rsidR="00CD0421" w:rsidRPr="00CD0421">
        <w:rPr>
          <w:sz w:val="26"/>
          <w:szCs w:val="26"/>
          <w:rtl/>
          <w:lang w:bidi="ar-SA"/>
        </w:rPr>
        <w:t xml:space="preserve"> على النحو المنصوص عليه في الفقرة 14 من الاتفاق بين الحكومة واللجنة التنفيذية.</w:t>
      </w:r>
    </w:p>
    <w:p w14:paraId="72A11767" w14:textId="057C7A9C" w:rsidR="00D63E65" w:rsidRPr="0091056B" w:rsidRDefault="00122BB4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>
        <w:rPr>
          <w:rFonts w:hint="cs"/>
          <w:sz w:val="26"/>
          <w:szCs w:val="26"/>
          <w:u w:val="single"/>
          <w:rtl/>
          <w:lang w:bidi="ar-SA"/>
        </w:rPr>
        <w:t>تعميم الاعتبارات</w:t>
      </w:r>
      <w:r w:rsidR="00D63E65" w:rsidRPr="0091056B">
        <w:rPr>
          <w:sz w:val="26"/>
          <w:szCs w:val="26"/>
          <w:u w:val="single"/>
          <w:rtl/>
          <w:lang w:bidi="ar-SA"/>
        </w:rPr>
        <w:t xml:space="preserve"> الجنسانية</w:t>
      </w:r>
      <w:r w:rsidR="005C646D" w:rsidRPr="0091056B">
        <w:rPr>
          <w:rStyle w:val="FootnoteReference"/>
          <w:sz w:val="26"/>
          <w:szCs w:val="26"/>
          <w:u w:val="single"/>
          <w:rtl/>
          <w:lang w:bidi="ar-SA"/>
        </w:rPr>
        <w:footnoteReference w:id="3"/>
      </w:r>
    </w:p>
    <w:p w14:paraId="290BC1A1" w14:textId="2998607A" w:rsidR="00D63E65" w:rsidRPr="0091056B" w:rsidRDefault="00CD0421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أشارت الأمانة إلى أن بروني دار السلام التزمت بتعميم </w:t>
      </w:r>
      <w:r w:rsidR="00FA4654">
        <w:rPr>
          <w:rFonts w:hint="cs"/>
          <w:sz w:val="26"/>
          <w:szCs w:val="26"/>
          <w:rtl/>
          <w:lang w:bidi="ar-SA"/>
        </w:rPr>
        <w:t>الاعتبارات</w:t>
      </w:r>
      <w:r w:rsidRPr="00CD0421">
        <w:rPr>
          <w:sz w:val="26"/>
          <w:szCs w:val="26"/>
          <w:rtl/>
          <w:lang w:bidi="ar-SA"/>
        </w:rPr>
        <w:t xml:space="preserve"> الجنساني</w:t>
      </w:r>
      <w:r w:rsidR="00FA4654">
        <w:rPr>
          <w:rFonts w:hint="cs"/>
          <w:sz w:val="26"/>
          <w:szCs w:val="26"/>
          <w:rtl/>
          <w:lang w:bidi="ar-SA"/>
        </w:rPr>
        <w:t>ة</w:t>
      </w:r>
      <w:r w:rsidRPr="00CD0421">
        <w:rPr>
          <w:sz w:val="26"/>
          <w:szCs w:val="26"/>
          <w:rtl/>
          <w:lang w:bidi="ar-SA"/>
        </w:rPr>
        <w:t xml:space="preserve"> و</w:t>
      </w:r>
      <w:r w:rsidR="00FA4654">
        <w:rPr>
          <w:rFonts w:hint="cs"/>
          <w:sz w:val="26"/>
          <w:szCs w:val="26"/>
          <w:rtl/>
          <w:lang w:bidi="ar-SA"/>
        </w:rPr>
        <w:t xml:space="preserve">تحقيق </w:t>
      </w:r>
      <w:r w:rsidRPr="00CD0421">
        <w:rPr>
          <w:sz w:val="26"/>
          <w:szCs w:val="26"/>
          <w:rtl/>
          <w:lang w:bidi="ar-SA"/>
        </w:rPr>
        <w:t>الإنصاف إلى أقصى حد ممكن لتشجيع مشاركة المرأة في مختلف مراحل العملية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مثل التخطيط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وصنع السياسات واتخاذ القرارات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</w:t>
      </w:r>
      <w:r w:rsidR="00FA4654">
        <w:rPr>
          <w:rFonts w:hint="cs"/>
          <w:sz w:val="26"/>
          <w:szCs w:val="26"/>
          <w:rtl/>
          <w:lang w:bidi="ar-SA"/>
        </w:rPr>
        <w:t>تبادل الأفكار</w:t>
      </w:r>
      <w:r w:rsidRPr="00CD0421">
        <w:rPr>
          <w:sz w:val="26"/>
          <w:szCs w:val="26"/>
          <w:rtl/>
          <w:lang w:bidi="ar-SA"/>
        </w:rPr>
        <w:t xml:space="preserve"> والأنشطة الاستشارية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والرصد</w:t>
      </w:r>
      <w:r>
        <w:rPr>
          <w:sz w:val="26"/>
          <w:szCs w:val="26"/>
          <w:rtl/>
          <w:lang w:bidi="ar-SA"/>
        </w:rPr>
        <w:t xml:space="preserve"> و</w:t>
      </w:r>
      <w:r w:rsidR="00122BB4">
        <w:rPr>
          <w:rFonts w:hint="cs"/>
          <w:sz w:val="26"/>
          <w:szCs w:val="26"/>
          <w:rtl/>
          <w:lang w:bidi="ar-SA"/>
        </w:rPr>
        <w:t>ال</w:t>
      </w:r>
      <w:r w:rsidRPr="00CD0421">
        <w:rPr>
          <w:sz w:val="26"/>
          <w:szCs w:val="26"/>
          <w:rtl/>
          <w:lang w:bidi="ar-SA"/>
        </w:rPr>
        <w:t>تقييم</w:t>
      </w:r>
      <w:r w:rsidR="003F7063">
        <w:rPr>
          <w:sz w:val="26"/>
          <w:szCs w:val="26"/>
          <w:rtl/>
          <w:lang w:bidi="ar-SA"/>
        </w:rPr>
        <w:t>. وس</w:t>
      </w:r>
      <w:r w:rsidRPr="00CD0421">
        <w:rPr>
          <w:sz w:val="26"/>
          <w:szCs w:val="26"/>
          <w:rtl/>
          <w:lang w:bidi="ar-SA"/>
        </w:rPr>
        <w:t>ت</w:t>
      </w:r>
      <w:r w:rsidR="00FA4654">
        <w:rPr>
          <w:rFonts w:hint="cs"/>
          <w:sz w:val="26"/>
          <w:szCs w:val="26"/>
          <w:rtl/>
          <w:lang w:bidi="ar-SA"/>
        </w:rPr>
        <w:t>ُ</w:t>
      </w:r>
      <w:r w:rsidRPr="00CD0421">
        <w:rPr>
          <w:sz w:val="26"/>
          <w:szCs w:val="26"/>
          <w:rtl/>
          <w:lang w:bidi="ar-SA"/>
        </w:rPr>
        <w:t xml:space="preserve">شجع النساء على المشاركة في الأنشطة </w:t>
      </w:r>
      <w:r w:rsidR="00FA4654">
        <w:rPr>
          <w:rFonts w:hint="cs"/>
          <w:sz w:val="26"/>
          <w:szCs w:val="26"/>
          <w:rtl/>
          <w:lang w:bidi="ar-SA"/>
        </w:rPr>
        <w:t>المنظمة في إطار</w:t>
      </w:r>
      <w:r w:rsidRPr="00CD0421">
        <w:rPr>
          <w:sz w:val="26"/>
          <w:szCs w:val="26"/>
          <w:rtl/>
          <w:lang w:bidi="ar-SA"/>
        </w:rPr>
        <w:t xml:space="preserve"> الشريحة الرابعة من خطة إدارة إزالة المواد الهيدروكلوروفلوروكربونية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وستجمع </w:t>
      </w:r>
      <w:r w:rsidR="003F7063">
        <w:rPr>
          <w:sz w:val="26"/>
          <w:szCs w:val="26"/>
          <w:rtl/>
          <w:lang w:bidi="ar-SA"/>
        </w:rPr>
        <w:t>إدارة البيئة والحدائق والترفيه</w:t>
      </w:r>
      <w:r w:rsidRPr="00CD0421">
        <w:rPr>
          <w:sz w:val="26"/>
          <w:szCs w:val="26"/>
          <w:rtl/>
          <w:lang w:bidi="ar-SA"/>
        </w:rPr>
        <w:t xml:space="preserve"> بيانات مصنفة حسب </w:t>
      </w:r>
      <w:r w:rsidR="003F7063">
        <w:rPr>
          <w:rFonts w:hint="cs"/>
          <w:sz w:val="26"/>
          <w:szCs w:val="26"/>
          <w:rtl/>
          <w:lang w:bidi="ar-SA"/>
        </w:rPr>
        <w:t xml:space="preserve">نوع </w:t>
      </w:r>
      <w:r w:rsidRPr="00CD0421">
        <w:rPr>
          <w:sz w:val="26"/>
          <w:szCs w:val="26"/>
          <w:rtl/>
          <w:lang w:bidi="ar-SA"/>
        </w:rPr>
        <w:t>الجنس لإعداد التقارير.</w:t>
      </w:r>
    </w:p>
    <w:p w14:paraId="54C20F6E" w14:textId="2E926452" w:rsidR="00D63E65" w:rsidRPr="0091056B" w:rsidRDefault="00D63E65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 xml:space="preserve">استدامة </w:t>
      </w:r>
      <w:r w:rsidR="00671AC8" w:rsidRPr="0091056B">
        <w:rPr>
          <w:sz w:val="26"/>
          <w:szCs w:val="26"/>
          <w:u w:val="single"/>
          <w:rtl/>
          <w:lang w:bidi="ar-SA"/>
        </w:rPr>
        <w:t>إزالة</w:t>
      </w:r>
      <w:r w:rsidRPr="0091056B">
        <w:rPr>
          <w:sz w:val="26"/>
          <w:szCs w:val="26"/>
          <w:u w:val="single"/>
          <w:rtl/>
          <w:lang w:bidi="ar-SA"/>
        </w:rPr>
        <w:t xml:space="preserve"> </w:t>
      </w:r>
      <w:r w:rsidR="00671AC8" w:rsidRPr="0091056B">
        <w:rPr>
          <w:sz w:val="26"/>
          <w:szCs w:val="26"/>
          <w:u w:val="single"/>
          <w:rtl/>
          <w:lang w:bidi="ar-SA"/>
        </w:rPr>
        <w:t>ال</w:t>
      </w:r>
      <w:r w:rsidR="00E36812" w:rsidRPr="0091056B">
        <w:rPr>
          <w:sz w:val="26"/>
          <w:szCs w:val="26"/>
          <w:u w:val="single"/>
          <w:rtl/>
          <w:lang w:bidi="ar-SA"/>
        </w:rPr>
        <w:t xml:space="preserve">مواد </w:t>
      </w:r>
      <w:r w:rsidR="008B2578" w:rsidRPr="0091056B">
        <w:rPr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u w:val="single"/>
          <w:rtl/>
          <w:lang w:bidi="ar-SA"/>
        </w:rPr>
        <w:t>ية</w:t>
      </w:r>
    </w:p>
    <w:p w14:paraId="51E23225" w14:textId="71571A19" w:rsidR="00D63E65" w:rsidRPr="0091056B" w:rsidRDefault="00CD0421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عززت حكومة بروني دار السلام نظامها </w:t>
      </w:r>
      <w:r w:rsidR="00FA4654">
        <w:rPr>
          <w:rFonts w:hint="cs"/>
          <w:sz w:val="26"/>
          <w:szCs w:val="26"/>
          <w:rtl/>
          <w:lang w:bidi="ar-SA"/>
        </w:rPr>
        <w:t>الخاص بإصدار ا</w:t>
      </w:r>
      <w:r w:rsidRPr="00CD0421">
        <w:rPr>
          <w:sz w:val="26"/>
          <w:szCs w:val="26"/>
          <w:rtl/>
          <w:lang w:bidi="ar-SA"/>
        </w:rPr>
        <w:t>ل</w:t>
      </w:r>
      <w:r w:rsidR="003F7063">
        <w:rPr>
          <w:sz w:val="26"/>
          <w:szCs w:val="26"/>
          <w:rtl/>
          <w:lang w:bidi="ar-SA"/>
        </w:rPr>
        <w:t>تراخيص</w:t>
      </w:r>
      <w:r w:rsidRPr="00CD0421">
        <w:rPr>
          <w:sz w:val="26"/>
          <w:szCs w:val="26"/>
          <w:rtl/>
          <w:lang w:bidi="ar-SA"/>
        </w:rPr>
        <w:t xml:space="preserve"> والحصص آخذة في الاعتبار التوصيات الواردة في تقرير التحقق ونفذت تدابير قانونية صارمة لمراقبة استيراد </w:t>
      </w:r>
      <w:r>
        <w:rPr>
          <w:sz w:val="26"/>
          <w:szCs w:val="26"/>
          <w:rtl/>
          <w:lang w:bidi="ar-SA"/>
        </w:rPr>
        <w:t>المواد الهيدروكلوروفلوروكربونية،</w:t>
      </w:r>
      <w:r w:rsidRPr="00CD0421">
        <w:rPr>
          <w:sz w:val="26"/>
          <w:szCs w:val="26"/>
          <w:rtl/>
          <w:lang w:bidi="ar-SA"/>
        </w:rPr>
        <w:t xml:space="preserve"> مثل </w:t>
      </w:r>
      <w:r w:rsidR="00FA4654">
        <w:rPr>
          <w:rFonts w:hint="cs"/>
          <w:sz w:val="26"/>
          <w:szCs w:val="26"/>
          <w:rtl/>
          <w:lang w:bidi="ar-SA"/>
        </w:rPr>
        <w:t>التوسيم</w:t>
      </w:r>
      <w:r w:rsidRPr="00CD0421">
        <w:rPr>
          <w:sz w:val="26"/>
          <w:szCs w:val="26"/>
          <w:rtl/>
          <w:lang w:bidi="ar-SA"/>
        </w:rPr>
        <w:t xml:space="preserve"> الإلزامي</w:t>
      </w:r>
      <w:r w:rsidR="00FA4654">
        <w:rPr>
          <w:rFonts w:hint="cs"/>
          <w:sz w:val="26"/>
          <w:szCs w:val="26"/>
          <w:rtl/>
          <w:lang w:bidi="ar-SA"/>
        </w:rPr>
        <w:t xml:space="preserve"> ل</w:t>
      </w:r>
      <w:r w:rsidRPr="00CD0421">
        <w:rPr>
          <w:sz w:val="26"/>
          <w:szCs w:val="26"/>
          <w:rtl/>
          <w:lang w:bidi="ar-SA"/>
        </w:rPr>
        <w:t xml:space="preserve">أسطوانات غاز التبريد </w:t>
      </w:r>
      <w:r w:rsidR="0017203F">
        <w:rPr>
          <w:rFonts w:hint="cs"/>
          <w:sz w:val="26"/>
          <w:szCs w:val="26"/>
          <w:rtl/>
          <w:lang w:bidi="ar-SA"/>
        </w:rPr>
        <w:t>وال</w:t>
      </w:r>
      <w:r w:rsidRPr="00CD0421">
        <w:rPr>
          <w:sz w:val="26"/>
          <w:szCs w:val="26"/>
          <w:rtl/>
          <w:lang w:bidi="ar-SA"/>
        </w:rPr>
        <w:t xml:space="preserve">حظر </w:t>
      </w:r>
      <w:r w:rsidR="0017203F">
        <w:rPr>
          <w:rFonts w:hint="cs"/>
          <w:sz w:val="26"/>
          <w:szCs w:val="26"/>
          <w:rtl/>
          <w:lang w:bidi="ar-SA"/>
        </w:rPr>
        <w:t>المحتمل ل</w:t>
      </w:r>
      <w:r w:rsidRPr="00CD0421">
        <w:rPr>
          <w:sz w:val="26"/>
          <w:szCs w:val="26"/>
          <w:rtl/>
          <w:lang w:bidi="ar-SA"/>
        </w:rPr>
        <w:t xml:space="preserve">استيراد معدات التبريد وتكييف الهواء </w:t>
      </w:r>
      <w:r w:rsidR="007C473D">
        <w:rPr>
          <w:sz w:val="26"/>
          <w:szCs w:val="26"/>
          <w:rtl/>
          <w:lang w:bidi="ar-SA"/>
        </w:rPr>
        <w:t>القائمة على</w:t>
      </w:r>
      <w:r w:rsidRPr="00CD0421">
        <w:rPr>
          <w:sz w:val="26"/>
          <w:szCs w:val="26"/>
          <w:rtl/>
          <w:lang w:bidi="ar-SA"/>
        </w:rPr>
        <w:t xml:space="preserve"> </w:t>
      </w:r>
      <w:r>
        <w:rPr>
          <w:sz w:val="26"/>
          <w:szCs w:val="26"/>
          <w:rtl/>
          <w:lang w:bidi="ar-SA"/>
        </w:rPr>
        <w:t>المواد الهيدروكلوروفلوروكربونية</w:t>
      </w:r>
      <w:r w:rsidRPr="00CD0421">
        <w:rPr>
          <w:sz w:val="26"/>
          <w:szCs w:val="26"/>
          <w:rtl/>
          <w:lang w:bidi="ar-SA"/>
        </w:rPr>
        <w:t xml:space="preserve"> في المستقبل</w:t>
      </w:r>
      <w:r w:rsidR="003F7063">
        <w:rPr>
          <w:sz w:val="26"/>
          <w:szCs w:val="26"/>
          <w:rtl/>
          <w:lang w:bidi="ar-SA"/>
        </w:rPr>
        <w:t>. وت</w:t>
      </w:r>
      <w:r w:rsidRPr="00CD0421">
        <w:rPr>
          <w:sz w:val="26"/>
          <w:szCs w:val="26"/>
          <w:rtl/>
          <w:lang w:bidi="ar-SA"/>
        </w:rPr>
        <w:t xml:space="preserve">سير استدامة تدريب </w:t>
      </w:r>
      <w:r w:rsidR="00FA4654">
        <w:rPr>
          <w:rFonts w:hint="cs"/>
          <w:sz w:val="26"/>
          <w:szCs w:val="26"/>
          <w:rtl/>
          <w:lang w:bidi="ar-SA"/>
        </w:rPr>
        <w:t xml:space="preserve">موظفي </w:t>
      </w:r>
      <w:r w:rsidRPr="00CD0421">
        <w:rPr>
          <w:sz w:val="26"/>
          <w:szCs w:val="26"/>
          <w:rtl/>
          <w:lang w:bidi="ar-SA"/>
        </w:rPr>
        <w:t>الجم</w:t>
      </w:r>
      <w:r w:rsidR="00FA4654">
        <w:rPr>
          <w:rFonts w:hint="cs"/>
          <w:sz w:val="26"/>
          <w:szCs w:val="26"/>
          <w:rtl/>
          <w:lang w:bidi="ar-SA"/>
        </w:rPr>
        <w:t>ا</w:t>
      </w:r>
      <w:r w:rsidRPr="00CD0421">
        <w:rPr>
          <w:sz w:val="26"/>
          <w:szCs w:val="26"/>
          <w:rtl/>
          <w:lang w:bidi="ar-SA"/>
        </w:rPr>
        <w:t xml:space="preserve">رك على المسار الصحيح مع إدراج أنشطة بناء القدرات </w:t>
      </w:r>
      <w:r>
        <w:rPr>
          <w:sz w:val="26"/>
          <w:szCs w:val="26"/>
          <w:rtl/>
          <w:lang w:bidi="ar-SA"/>
        </w:rPr>
        <w:t>لإزالة</w:t>
      </w:r>
      <w:r w:rsidRPr="00CD0421">
        <w:rPr>
          <w:sz w:val="26"/>
          <w:szCs w:val="26"/>
          <w:rtl/>
          <w:lang w:bidi="ar-SA"/>
        </w:rPr>
        <w:t xml:space="preserve"> </w:t>
      </w:r>
      <w:r>
        <w:rPr>
          <w:sz w:val="26"/>
          <w:szCs w:val="26"/>
          <w:rtl/>
          <w:lang w:bidi="ar-SA"/>
        </w:rPr>
        <w:t>المواد الهيدروكلوروفلوروكربونية</w:t>
      </w:r>
      <w:r w:rsidRPr="00CD0421">
        <w:rPr>
          <w:sz w:val="26"/>
          <w:szCs w:val="26"/>
          <w:rtl/>
          <w:lang w:bidi="ar-SA"/>
        </w:rPr>
        <w:t xml:space="preserve"> في إدارة الجمارك</w:t>
      </w:r>
      <w:r w:rsidR="003F7063">
        <w:rPr>
          <w:sz w:val="26"/>
          <w:szCs w:val="26"/>
          <w:rtl/>
          <w:lang w:bidi="ar-SA"/>
        </w:rPr>
        <w:t>. وي</w:t>
      </w:r>
      <w:r w:rsidRPr="00CD0421">
        <w:rPr>
          <w:sz w:val="26"/>
          <w:szCs w:val="26"/>
          <w:rtl/>
          <w:lang w:bidi="ar-SA"/>
        </w:rPr>
        <w:t xml:space="preserve">جري استكشاف </w:t>
      </w:r>
      <w:r w:rsidR="00FA4654">
        <w:rPr>
          <w:rFonts w:hint="cs"/>
          <w:sz w:val="26"/>
          <w:szCs w:val="26"/>
          <w:rtl/>
          <w:lang w:bidi="ar-SA"/>
        </w:rPr>
        <w:t xml:space="preserve">نظام لإصدار </w:t>
      </w:r>
      <w:r w:rsidRPr="00CD0421">
        <w:rPr>
          <w:sz w:val="26"/>
          <w:szCs w:val="26"/>
          <w:rtl/>
          <w:lang w:bidi="ar-SA"/>
        </w:rPr>
        <w:t>الشهادات الرسمية لل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 xml:space="preserve">ين وسيتم تنفيذه بحلول عام 2021. </w:t>
      </w:r>
      <w:r w:rsidR="00FA4654">
        <w:rPr>
          <w:rFonts w:hint="cs"/>
          <w:sz w:val="26"/>
          <w:szCs w:val="26"/>
          <w:rtl/>
          <w:lang w:bidi="ar-SA"/>
        </w:rPr>
        <w:t>و</w:t>
      </w:r>
      <w:r w:rsidRPr="00CD0421">
        <w:rPr>
          <w:sz w:val="26"/>
          <w:szCs w:val="26"/>
          <w:rtl/>
          <w:lang w:bidi="ar-SA"/>
        </w:rPr>
        <w:t>علاوة على ذلك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سيسهم مركز الاستعادة وتوفير الأدوات في </w:t>
      </w:r>
      <w:r w:rsidR="00FA4654">
        <w:rPr>
          <w:rFonts w:hint="cs"/>
          <w:sz w:val="26"/>
          <w:szCs w:val="26"/>
          <w:rtl/>
          <w:lang w:bidi="ar-SA"/>
        </w:rPr>
        <w:t>الحد من</w:t>
      </w:r>
      <w:r w:rsidRPr="00CD0421">
        <w:rPr>
          <w:sz w:val="26"/>
          <w:szCs w:val="26"/>
          <w:rtl/>
          <w:lang w:bidi="ar-SA"/>
        </w:rPr>
        <w:t xml:space="preserve"> الطلب على </w:t>
      </w:r>
      <w:r>
        <w:rPr>
          <w:sz w:val="26"/>
          <w:szCs w:val="26"/>
          <w:rtl/>
          <w:lang w:bidi="ar-SA"/>
        </w:rPr>
        <w:t>الهيدروكلوروفلوروكربون-22</w:t>
      </w:r>
      <w:r w:rsidR="003F7063">
        <w:rPr>
          <w:sz w:val="26"/>
          <w:szCs w:val="26"/>
          <w:rtl/>
          <w:lang w:bidi="ar-SA"/>
        </w:rPr>
        <w:t>. وس</w:t>
      </w:r>
      <w:r w:rsidRPr="00CD0421">
        <w:rPr>
          <w:sz w:val="26"/>
          <w:szCs w:val="26"/>
          <w:rtl/>
          <w:lang w:bidi="ar-SA"/>
        </w:rPr>
        <w:t xml:space="preserve">تضمن هذه التدابير استدامة </w:t>
      </w:r>
      <w:r>
        <w:rPr>
          <w:sz w:val="26"/>
          <w:szCs w:val="26"/>
          <w:rtl/>
          <w:lang w:bidi="ar-SA"/>
        </w:rPr>
        <w:t>إزالة</w:t>
      </w:r>
      <w:r w:rsidRPr="00CD0421">
        <w:rPr>
          <w:sz w:val="26"/>
          <w:szCs w:val="26"/>
          <w:rtl/>
          <w:lang w:bidi="ar-SA"/>
        </w:rPr>
        <w:t xml:space="preserve"> </w:t>
      </w:r>
      <w:r>
        <w:rPr>
          <w:sz w:val="26"/>
          <w:szCs w:val="26"/>
          <w:rtl/>
          <w:lang w:bidi="ar-SA"/>
        </w:rPr>
        <w:t>المواد الهيدروكلوروفلوروكربونية</w:t>
      </w:r>
      <w:r w:rsidRPr="00CD0421">
        <w:rPr>
          <w:sz w:val="26"/>
          <w:szCs w:val="26"/>
          <w:rtl/>
          <w:lang w:bidi="ar-SA"/>
        </w:rPr>
        <w:t>.</w:t>
      </w:r>
    </w:p>
    <w:p w14:paraId="43364F9B" w14:textId="7F41691C" w:rsidR="00D63E65" w:rsidRPr="0091056B" w:rsidRDefault="00671AC8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rFonts w:hint="cs"/>
          <w:sz w:val="26"/>
          <w:szCs w:val="26"/>
          <w:u w:val="single"/>
          <w:rtl/>
          <w:lang w:bidi="ar-SA"/>
        </w:rPr>
        <w:t>الاستنتاج</w:t>
      </w:r>
    </w:p>
    <w:p w14:paraId="1E107EF7" w14:textId="0666E95C" w:rsidR="00D63E65" w:rsidRPr="0091056B" w:rsidRDefault="00CD0421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لدى حكومة بروني دار السلام نظام </w:t>
      </w:r>
      <w:r w:rsidR="00EA6524">
        <w:rPr>
          <w:rFonts w:hint="cs"/>
          <w:sz w:val="26"/>
          <w:szCs w:val="26"/>
          <w:rtl/>
          <w:lang w:bidi="ar-SA"/>
        </w:rPr>
        <w:t xml:space="preserve">عامل </w:t>
      </w:r>
      <w:r w:rsidR="00122BB4">
        <w:rPr>
          <w:rFonts w:hint="cs"/>
          <w:sz w:val="26"/>
          <w:szCs w:val="26"/>
          <w:rtl/>
          <w:lang w:bidi="ar-SA"/>
        </w:rPr>
        <w:t>لإ</w:t>
      </w:r>
      <w:r w:rsidR="00EA6524">
        <w:rPr>
          <w:rFonts w:hint="cs"/>
          <w:sz w:val="26"/>
          <w:szCs w:val="26"/>
          <w:rtl/>
          <w:lang w:bidi="ar-SA"/>
        </w:rPr>
        <w:t>صدار ال</w:t>
      </w:r>
      <w:r w:rsidR="003F7063">
        <w:rPr>
          <w:sz w:val="26"/>
          <w:szCs w:val="26"/>
          <w:rtl/>
          <w:lang w:bidi="ar-SA"/>
        </w:rPr>
        <w:t>تراخيص</w:t>
      </w:r>
      <w:r w:rsidRPr="00CD0421">
        <w:rPr>
          <w:sz w:val="26"/>
          <w:szCs w:val="26"/>
          <w:rtl/>
          <w:lang w:bidi="ar-SA"/>
        </w:rPr>
        <w:t xml:space="preserve"> </w:t>
      </w:r>
      <w:r w:rsidR="00EA6524">
        <w:rPr>
          <w:rFonts w:hint="cs"/>
          <w:sz w:val="26"/>
          <w:szCs w:val="26"/>
          <w:rtl/>
          <w:lang w:bidi="ar-SA"/>
        </w:rPr>
        <w:t>وال</w:t>
      </w:r>
      <w:r w:rsidRPr="00CD0421">
        <w:rPr>
          <w:sz w:val="26"/>
          <w:szCs w:val="26"/>
          <w:rtl/>
          <w:lang w:bidi="ar-SA"/>
        </w:rPr>
        <w:t>حصص</w:t>
      </w:r>
      <w:r>
        <w:rPr>
          <w:sz w:val="26"/>
          <w:szCs w:val="26"/>
          <w:rtl/>
          <w:lang w:bidi="ar-SA"/>
        </w:rPr>
        <w:t>؛</w:t>
      </w:r>
      <w:r w:rsidRPr="00CD0421">
        <w:rPr>
          <w:sz w:val="26"/>
          <w:szCs w:val="26"/>
          <w:rtl/>
          <w:lang w:bidi="ar-SA"/>
        </w:rPr>
        <w:t xml:space="preserve"> وكان استهلاك عام 2019 البالغ 3.33 طن </w:t>
      </w:r>
      <w:r w:rsidR="00EA6524">
        <w:rPr>
          <w:rFonts w:hint="cs"/>
          <w:sz w:val="26"/>
          <w:szCs w:val="26"/>
          <w:rtl/>
          <w:lang w:bidi="ar-SA"/>
        </w:rPr>
        <w:t>من</w:t>
      </w:r>
      <w:r w:rsidRPr="00CD0421">
        <w:rPr>
          <w:sz w:val="26"/>
          <w:szCs w:val="26"/>
          <w:rtl/>
          <w:lang w:bidi="ar-SA"/>
        </w:rPr>
        <w:t xml:space="preserve"> </w:t>
      </w:r>
      <w:r w:rsidR="003F7063">
        <w:rPr>
          <w:sz w:val="26"/>
          <w:szCs w:val="26"/>
          <w:rtl/>
          <w:lang w:bidi="ar-SA"/>
        </w:rPr>
        <w:t>قدرات</w:t>
      </w:r>
      <w:r w:rsidRPr="00CD0421">
        <w:rPr>
          <w:sz w:val="26"/>
          <w:szCs w:val="26"/>
          <w:rtl/>
          <w:lang w:bidi="ar-SA"/>
        </w:rPr>
        <w:t xml:space="preserve"> استنفاد الأوزون أقل بنسبة 39 في المائة من المستويات المسموح بها بموجب بروتوكول مونتريال والاتفاق المبرم بين الحكومة واللجنة التنفيذية</w:t>
      </w:r>
      <w:r w:rsidR="003F7063">
        <w:rPr>
          <w:sz w:val="26"/>
          <w:szCs w:val="26"/>
          <w:rtl/>
          <w:lang w:bidi="ar-SA"/>
        </w:rPr>
        <w:t>. ون</w:t>
      </w:r>
      <w:r w:rsidRPr="00CD0421">
        <w:rPr>
          <w:sz w:val="26"/>
          <w:szCs w:val="26"/>
          <w:rtl/>
          <w:lang w:bidi="ar-SA"/>
        </w:rPr>
        <w:t xml:space="preserve">فذت الحكومة توصيات </w:t>
      </w:r>
      <w:r w:rsidR="00EA6524">
        <w:rPr>
          <w:rFonts w:hint="cs"/>
          <w:sz w:val="26"/>
          <w:szCs w:val="26"/>
          <w:rtl/>
          <w:lang w:bidi="ar-SA"/>
        </w:rPr>
        <w:t xml:space="preserve">عملية </w:t>
      </w:r>
      <w:r w:rsidRPr="00CD0421">
        <w:rPr>
          <w:sz w:val="26"/>
          <w:szCs w:val="26"/>
          <w:rtl/>
          <w:lang w:bidi="ar-SA"/>
        </w:rPr>
        <w:t>التحقق السابق</w:t>
      </w:r>
      <w:r w:rsidR="00EA6524">
        <w:rPr>
          <w:rFonts w:hint="cs"/>
          <w:sz w:val="26"/>
          <w:szCs w:val="26"/>
          <w:rtl/>
          <w:lang w:bidi="ar-SA"/>
        </w:rPr>
        <w:t>ة</w:t>
      </w:r>
      <w:r w:rsidRPr="00CD0421">
        <w:rPr>
          <w:sz w:val="26"/>
          <w:szCs w:val="26"/>
          <w:rtl/>
          <w:lang w:bidi="ar-SA"/>
        </w:rPr>
        <w:t xml:space="preserve"> وتتقدم الأنشطة بموجب خطة إدارة إزالة المواد الهيدروكلوروفلوروكربونية. </w:t>
      </w:r>
      <w:r w:rsidR="00EA6524">
        <w:rPr>
          <w:rFonts w:hint="cs"/>
          <w:sz w:val="26"/>
          <w:szCs w:val="26"/>
          <w:rtl/>
          <w:lang w:bidi="ar-SA"/>
        </w:rPr>
        <w:t>وهناك أساس منطقي ل</w:t>
      </w:r>
      <w:r w:rsidRPr="00CD0421">
        <w:rPr>
          <w:sz w:val="26"/>
          <w:szCs w:val="26"/>
          <w:rtl/>
          <w:lang w:bidi="ar-SA"/>
        </w:rPr>
        <w:t xml:space="preserve">طلب تغيير برنامج </w:t>
      </w:r>
      <w:r w:rsidR="0017203F">
        <w:rPr>
          <w:rFonts w:hint="cs"/>
          <w:sz w:val="26"/>
          <w:szCs w:val="26"/>
          <w:rtl/>
          <w:lang w:bidi="ar-SA"/>
        </w:rPr>
        <w:t>ال</w:t>
      </w:r>
      <w:r w:rsidRPr="00CD0421">
        <w:rPr>
          <w:sz w:val="26"/>
          <w:szCs w:val="26"/>
          <w:rtl/>
          <w:lang w:bidi="ar-SA"/>
        </w:rPr>
        <w:t xml:space="preserve">حوافز </w:t>
      </w:r>
      <w:r w:rsidR="0017203F" w:rsidRPr="00CD0421">
        <w:rPr>
          <w:sz w:val="26"/>
          <w:szCs w:val="26"/>
          <w:rtl/>
          <w:lang w:bidi="ar-SA"/>
        </w:rPr>
        <w:t xml:space="preserve">التجريبي </w:t>
      </w:r>
      <w:r w:rsidR="0017203F">
        <w:rPr>
          <w:rFonts w:hint="cs"/>
          <w:sz w:val="26"/>
          <w:szCs w:val="26"/>
          <w:rtl/>
          <w:lang w:bidi="ar-SA"/>
        </w:rPr>
        <w:t>لاستبدال الأجهزة</w:t>
      </w:r>
      <w:r w:rsidRPr="00CD0421">
        <w:rPr>
          <w:sz w:val="26"/>
          <w:szCs w:val="26"/>
          <w:rtl/>
          <w:lang w:bidi="ar-SA"/>
        </w:rPr>
        <w:t xml:space="preserve"> لأنه </w:t>
      </w:r>
      <w:r w:rsidR="00AA0F33">
        <w:rPr>
          <w:rFonts w:hint="cs"/>
          <w:sz w:val="26"/>
          <w:szCs w:val="26"/>
          <w:rtl/>
          <w:lang w:bidi="ar-SA"/>
        </w:rPr>
        <w:t xml:space="preserve">سيؤدي </w:t>
      </w:r>
      <w:r w:rsidR="00492D22">
        <w:rPr>
          <w:rFonts w:hint="cs"/>
          <w:sz w:val="26"/>
          <w:szCs w:val="26"/>
          <w:rtl/>
          <w:lang w:bidi="ar-SA"/>
        </w:rPr>
        <w:t>إ</w:t>
      </w:r>
      <w:r w:rsidR="00AA0F33">
        <w:rPr>
          <w:rFonts w:hint="cs"/>
          <w:sz w:val="26"/>
          <w:szCs w:val="26"/>
          <w:rtl/>
          <w:lang w:bidi="ar-SA"/>
        </w:rPr>
        <w:t xml:space="preserve">لى مواصلة </w:t>
      </w:r>
      <w:r w:rsidRPr="00CD0421">
        <w:rPr>
          <w:sz w:val="26"/>
          <w:szCs w:val="26"/>
          <w:rtl/>
          <w:lang w:bidi="ar-SA"/>
        </w:rPr>
        <w:t>تعزيز تدريب ال</w:t>
      </w:r>
      <w:r>
        <w:rPr>
          <w:sz w:val="26"/>
          <w:szCs w:val="26"/>
          <w:rtl/>
          <w:lang w:bidi="ar-SA"/>
        </w:rPr>
        <w:t>تقني</w:t>
      </w:r>
      <w:r w:rsidRPr="00CD0421">
        <w:rPr>
          <w:sz w:val="26"/>
          <w:szCs w:val="26"/>
          <w:rtl/>
          <w:lang w:bidi="ar-SA"/>
        </w:rPr>
        <w:t>ين. و</w:t>
      </w:r>
      <w:r w:rsidR="00AA0F33">
        <w:rPr>
          <w:rFonts w:hint="cs"/>
          <w:sz w:val="26"/>
          <w:szCs w:val="26"/>
          <w:rtl/>
          <w:lang w:bidi="ar-SA"/>
        </w:rPr>
        <w:t>ي</w:t>
      </w:r>
      <w:r w:rsidRPr="00CD0421">
        <w:rPr>
          <w:sz w:val="26"/>
          <w:szCs w:val="26"/>
          <w:rtl/>
          <w:lang w:bidi="ar-SA"/>
        </w:rPr>
        <w:t xml:space="preserve">بلغ </w:t>
      </w:r>
      <w:r w:rsidR="00AA0F33">
        <w:rPr>
          <w:rFonts w:hint="cs"/>
          <w:sz w:val="26"/>
          <w:szCs w:val="26"/>
          <w:rtl/>
          <w:lang w:bidi="ar-SA"/>
        </w:rPr>
        <w:t>صرف ت</w:t>
      </w:r>
      <w:r w:rsidR="00492D22">
        <w:rPr>
          <w:rFonts w:hint="cs"/>
          <w:sz w:val="26"/>
          <w:szCs w:val="26"/>
          <w:rtl/>
          <w:lang w:bidi="ar-SA"/>
        </w:rPr>
        <w:t>م</w:t>
      </w:r>
      <w:r w:rsidR="00AA0F33">
        <w:rPr>
          <w:rFonts w:hint="cs"/>
          <w:sz w:val="26"/>
          <w:szCs w:val="26"/>
          <w:rtl/>
          <w:lang w:bidi="ar-SA"/>
        </w:rPr>
        <w:t>ويل</w:t>
      </w:r>
      <w:r w:rsidRPr="00CD0421">
        <w:rPr>
          <w:sz w:val="26"/>
          <w:szCs w:val="26"/>
          <w:rtl/>
          <w:lang w:bidi="ar-SA"/>
        </w:rPr>
        <w:t xml:space="preserve"> الشريحة الثالثة 67 في المائة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</w:t>
      </w:r>
      <w:r w:rsidRPr="00CD0421">
        <w:rPr>
          <w:sz w:val="26"/>
          <w:szCs w:val="26"/>
          <w:rtl/>
          <w:lang w:bidi="ar-SA"/>
        </w:rPr>
        <w:lastRenderedPageBreak/>
        <w:t>ووصل إجمالي الإنفاق إلى 85 في المائة.</w:t>
      </w:r>
    </w:p>
    <w:p w14:paraId="163D8805" w14:textId="42F5951D" w:rsidR="00D63E65" w:rsidRPr="0091056B" w:rsidRDefault="00671AC8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b/>
          <w:bCs/>
          <w:sz w:val="28"/>
          <w:szCs w:val="28"/>
          <w:lang w:bidi="ar-SA"/>
        </w:rPr>
      </w:pPr>
      <w:r w:rsidRPr="0091056B">
        <w:rPr>
          <w:rFonts w:hint="cs"/>
          <w:b/>
          <w:bCs/>
          <w:sz w:val="28"/>
          <w:szCs w:val="28"/>
          <w:rtl/>
          <w:lang w:bidi="ar-SA"/>
        </w:rPr>
        <w:t>التوصية</w:t>
      </w:r>
    </w:p>
    <w:p w14:paraId="25A7B27A" w14:textId="4712F2AC" w:rsidR="00E15B1F" w:rsidRPr="0091056B" w:rsidRDefault="00CD0421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CD0421">
        <w:rPr>
          <w:sz w:val="26"/>
          <w:szCs w:val="26"/>
          <w:rtl/>
          <w:lang w:bidi="ar-SA"/>
        </w:rPr>
        <w:t xml:space="preserve">توصي أمانة الصندوق بأن تحيط اللجنة التنفيذية علما بالتقرير المرحلي عن تنفيذ الشريحة الثالثة من المرحلة الأولى من خطة إدارة </w:t>
      </w:r>
      <w:r>
        <w:rPr>
          <w:sz w:val="26"/>
          <w:szCs w:val="26"/>
          <w:rtl/>
          <w:lang w:bidi="ar-SA"/>
        </w:rPr>
        <w:t>إزالة</w:t>
      </w:r>
      <w:r w:rsidRPr="00CD0421">
        <w:rPr>
          <w:sz w:val="26"/>
          <w:szCs w:val="26"/>
          <w:rtl/>
          <w:lang w:bidi="ar-SA"/>
        </w:rPr>
        <w:t xml:space="preserve"> </w:t>
      </w:r>
      <w:r>
        <w:rPr>
          <w:sz w:val="26"/>
          <w:szCs w:val="26"/>
          <w:rtl/>
          <w:lang w:bidi="ar-SA"/>
        </w:rPr>
        <w:t>المواد الهيدروكلوروفلوروكربونية</w:t>
      </w:r>
      <w:r w:rsidRPr="00CD0421">
        <w:rPr>
          <w:sz w:val="26"/>
          <w:szCs w:val="26"/>
          <w:rtl/>
          <w:lang w:bidi="ar-SA"/>
        </w:rPr>
        <w:t xml:space="preserve"> </w:t>
      </w:r>
      <w:r w:rsidR="00AA0F33">
        <w:rPr>
          <w:rFonts w:hint="cs"/>
          <w:sz w:val="26"/>
          <w:szCs w:val="26"/>
          <w:rtl/>
          <w:lang w:bidi="ar-SA"/>
        </w:rPr>
        <w:t>ل</w:t>
      </w:r>
      <w:r w:rsidRPr="00CD0421">
        <w:rPr>
          <w:sz w:val="26"/>
          <w:szCs w:val="26"/>
          <w:rtl/>
          <w:lang w:bidi="ar-SA"/>
        </w:rPr>
        <w:t>بروني دار السلام</w:t>
      </w:r>
      <w:r>
        <w:rPr>
          <w:sz w:val="26"/>
          <w:szCs w:val="26"/>
          <w:rtl/>
          <w:lang w:bidi="ar-SA"/>
        </w:rPr>
        <w:t>؛</w:t>
      </w:r>
      <w:r w:rsidRPr="00CD0421">
        <w:rPr>
          <w:sz w:val="26"/>
          <w:szCs w:val="26"/>
          <w:rtl/>
          <w:lang w:bidi="ar-SA"/>
        </w:rPr>
        <w:t xml:space="preserve"> و</w:t>
      </w:r>
      <w:r w:rsidR="00AA0F33">
        <w:rPr>
          <w:rFonts w:hint="cs"/>
          <w:sz w:val="26"/>
          <w:szCs w:val="26"/>
          <w:rtl/>
          <w:lang w:bidi="ar-SA"/>
        </w:rPr>
        <w:t>ت</w:t>
      </w:r>
      <w:r w:rsidRPr="00CD0421">
        <w:rPr>
          <w:sz w:val="26"/>
          <w:szCs w:val="26"/>
          <w:rtl/>
          <w:lang w:bidi="ar-SA"/>
        </w:rPr>
        <w:t>وصي كذلك بموافقة شم</w:t>
      </w:r>
      <w:r w:rsidR="00560DDB">
        <w:rPr>
          <w:rFonts w:hint="cs"/>
          <w:sz w:val="26"/>
          <w:szCs w:val="26"/>
          <w:rtl/>
          <w:lang w:bidi="ar-SA"/>
        </w:rPr>
        <w:t>ولية</w:t>
      </w:r>
      <w:r w:rsidRPr="00CD0421">
        <w:rPr>
          <w:sz w:val="26"/>
          <w:szCs w:val="26"/>
          <w:rtl/>
          <w:lang w:bidi="ar-SA"/>
        </w:rPr>
        <w:t xml:space="preserve"> على الشريحة الرابعة والأخيرة من المرحلة الأولى من خطة إدارة إزالة المواد الهيدروكلوروفلوروكربونية لبروناي دار السلام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وخطة تنفيذ الشريحة المقابلة</w:t>
      </w:r>
      <w:r w:rsidR="00560DDB">
        <w:rPr>
          <w:rFonts w:hint="cs"/>
          <w:sz w:val="26"/>
          <w:szCs w:val="26"/>
          <w:rtl/>
          <w:lang w:bidi="ar-SA"/>
        </w:rPr>
        <w:t xml:space="preserve"> للفترة</w:t>
      </w:r>
      <w:r w:rsidRPr="00CD0421">
        <w:rPr>
          <w:sz w:val="26"/>
          <w:szCs w:val="26"/>
          <w:rtl/>
          <w:lang w:bidi="ar-SA"/>
        </w:rPr>
        <w:t xml:space="preserve"> 2020-2021</w:t>
      </w:r>
      <w:r>
        <w:rPr>
          <w:sz w:val="26"/>
          <w:szCs w:val="26"/>
          <w:rtl/>
          <w:lang w:bidi="ar-SA"/>
        </w:rPr>
        <w:t>،</w:t>
      </w:r>
      <w:r w:rsidRPr="00CD0421">
        <w:rPr>
          <w:sz w:val="26"/>
          <w:szCs w:val="26"/>
          <w:rtl/>
          <w:lang w:bidi="ar-SA"/>
        </w:rPr>
        <w:t xml:space="preserve"> على مستويات التمويل الموضحة في الجدول أدناه:</w:t>
      </w:r>
    </w:p>
    <w:tbl>
      <w:tblPr>
        <w:bidiVisual/>
        <w:tblW w:w="9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40"/>
        <w:gridCol w:w="300"/>
        <w:gridCol w:w="500"/>
        <w:gridCol w:w="1140"/>
        <w:gridCol w:w="860"/>
        <w:gridCol w:w="1380"/>
        <w:gridCol w:w="1580"/>
      </w:tblGrid>
      <w:tr w:rsidR="00B76EE1" w:rsidRPr="0091056B" w14:paraId="6104B8CF" w14:textId="77777777" w:rsidTr="000847CB">
        <w:trPr>
          <w:trHeight w:val="2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72CCAA" w14:textId="77777777" w:rsidR="00B76EE1" w:rsidRPr="0091056B" w:rsidRDefault="00B76EE1" w:rsidP="000F4B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224E8E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1056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المشروع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2C6B49" w14:textId="77777777" w:rsidR="00B76EE1" w:rsidRPr="0091056B" w:rsidRDefault="00B76EE1" w:rsidP="0008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B1CB738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1056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تمويل المشروع</w:t>
            </w:r>
          </w:p>
          <w:p w14:paraId="47ADC82B" w14:textId="3D05396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1056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</w:t>
            </w:r>
            <w:r w:rsidR="000847CB" w:rsidRPr="0091056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دولار أمريكي</w:t>
            </w:r>
            <w:r w:rsidRPr="0091056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0E4F7F4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1056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تكاليف الدعم</w:t>
            </w:r>
          </w:p>
          <w:p w14:paraId="1B093FC8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1056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(دولار أمريكي)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E0A41D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1056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الوكالة المنفذة</w:t>
            </w:r>
          </w:p>
        </w:tc>
      </w:tr>
      <w:tr w:rsidR="00B76EE1" w:rsidRPr="0091056B" w14:paraId="5DBEE4C3" w14:textId="77777777" w:rsidTr="000847CB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2D9F5" w14:textId="77777777" w:rsidR="00B76EE1" w:rsidRPr="0091056B" w:rsidRDefault="00B76EE1" w:rsidP="000F4B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E05009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6B66C7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29D5D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BADAF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 w:right="5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F2F58D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 w:right="3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32067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CD0421" w:rsidRPr="0091056B" w14:paraId="62B6B6A0" w14:textId="77777777" w:rsidTr="006621D3">
        <w:trPr>
          <w:trHeight w:val="5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E268" w14:textId="77777777" w:rsidR="00CD0421" w:rsidRPr="0091056B" w:rsidRDefault="00CD0421" w:rsidP="00CD0421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ind w:left="10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91056B">
              <w:rPr>
                <w:rFonts w:asciiTheme="majorBidi" w:hAnsiTheme="majorBidi" w:cstheme="majorBidi"/>
                <w:sz w:val="22"/>
                <w:szCs w:val="22"/>
                <w:rtl/>
              </w:rPr>
              <w:t>(أ)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C9A41" w14:textId="380B425E" w:rsidR="00CD0421" w:rsidRPr="0091056B" w:rsidRDefault="00CD0421" w:rsidP="00CD0421">
            <w:pPr>
              <w:widowControl w:val="0"/>
              <w:autoSpaceDE w:val="0"/>
              <w:autoSpaceDN w:val="0"/>
              <w:bidi/>
              <w:adjustRightInd w:val="0"/>
              <w:ind w:left="101" w:right="133"/>
              <w:jc w:val="left"/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</w:pPr>
            <w:r w:rsidRPr="0091056B"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  <w:t xml:space="preserve">خطة إدارة إزالة المواد الهيدروكلوروفلوروكربونية (المرحلة </w:t>
            </w:r>
            <w:r w:rsidRPr="0091056B">
              <w:rPr>
                <w:rFonts w:asciiTheme="majorBidi" w:hAnsiTheme="majorBidi" w:cstheme="majorBidi" w:hint="cs"/>
                <w:sz w:val="22"/>
                <w:szCs w:val="22"/>
                <w:rtl/>
                <w:lang w:val="en-US" w:bidi="ar-SA"/>
              </w:rPr>
              <w:t>الأولى</w:t>
            </w:r>
            <w:r w:rsidRPr="0091056B"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  <w:t>، الشريحة</w:t>
            </w:r>
            <w:r w:rsidRPr="0091056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</w:t>
            </w:r>
            <w:r w:rsidRPr="0091056B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الرابعة</w:t>
            </w:r>
            <w:r w:rsidRPr="0091056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68DCC" w14:textId="5CBFA0A9" w:rsidR="00CD0421" w:rsidRPr="00CD0421" w:rsidRDefault="00CD0421" w:rsidP="00CD0421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421">
              <w:rPr>
                <w:sz w:val="22"/>
                <w:szCs w:val="22"/>
                <w:lang w:val="en-CA"/>
              </w:rPr>
              <w:t>25,000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AB14F" w14:textId="4D7ED0BF" w:rsidR="00CD0421" w:rsidRPr="00CD0421" w:rsidRDefault="00CD0421" w:rsidP="00CD0421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421">
              <w:rPr>
                <w:sz w:val="22"/>
                <w:szCs w:val="22"/>
                <w:lang w:val="en-CA"/>
              </w:rPr>
              <w:t>3,315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11A9D" w14:textId="4D95CB62" w:rsidR="00CD0421" w:rsidRPr="0091056B" w:rsidRDefault="00CD0421" w:rsidP="00CD0421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w w:val="98"/>
                <w:sz w:val="22"/>
                <w:szCs w:val="22"/>
                <w:rtl/>
              </w:rPr>
              <w:t>اليونيب</w:t>
            </w:r>
          </w:p>
        </w:tc>
      </w:tr>
      <w:tr w:rsidR="00CD0421" w:rsidRPr="006621D3" w14:paraId="0E21F74C" w14:textId="77777777" w:rsidTr="006621D3">
        <w:trPr>
          <w:trHeight w:val="5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2F9E" w14:textId="1416A123" w:rsidR="00CD0421" w:rsidRPr="0091056B" w:rsidRDefault="00CD0421" w:rsidP="00CD0421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ind w:left="100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1056B">
              <w:rPr>
                <w:rFonts w:asciiTheme="majorBidi" w:hAnsiTheme="majorBidi" w:cstheme="majorBidi" w:hint="cs"/>
                <w:sz w:val="22"/>
                <w:szCs w:val="22"/>
                <w:rtl/>
              </w:rPr>
              <w:t>(ب)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50A972" w14:textId="023CFE21" w:rsidR="00CD0421" w:rsidRPr="0091056B" w:rsidRDefault="00CD0421" w:rsidP="00CD0421">
            <w:pPr>
              <w:widowControl w:val="0"/>
              <w:autoSpaceDE w:val="0"/>
              <w:autoSpaceDN w:val="0"/>
              <w:bidi/>
              <w:adjustRightInd w:val="0"/>
              <w:ind w:left="101" w:right="133"/>
              <w:jc w:val="left"/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</w:pPr>
            <w:r w:rsidRPr="0091056B"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  <w:t xml:space="preserve">خطة إدارة إزالة المواد الهيدروكلوروفلوروكربونية (المرحلة </w:t>
            </w:r>
            <w:r w:rsidRPr="0091056B">
              <w:rPr>
                <w:rFonts w:asciiTheme="majorBidi" w:hAnsiTheme="majorBidi" w:cstheme="majorBidi" w:hint="cs"/>
                <w:sz w:val="22"/>
                <w:szCs w:val="22"/>
                <w:rtl/>
                <w:lang w:val="en-US" w:bidi="ar-SA"/>
              </w:rPr>
              <w:t>الأولى</w:t>
            </w:r>
            <w:r w:rsidRPr="0091056B">
              <w:rPr>
                <w:rFonts w:asciiTheme="majorBidi" w:hAnsiTheme="majorBidi" w:cstheme="majorBidi"/>
                <w:sz w:val="22"/>
                <w:szCs w:val="22"/>
                <w:rtl/>
                <w:lang w:val="en-US" w:bidi="ar-SA"/>
              </w:rPr>
              <w:t>، الشريحة</w:t>
            </w:r>
            <w:r w:rsidRPr="0091056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</w:t>
            </w:r>
            <w:r w:rsidRPr="0091056B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الرابعة</w:t>
            </w:r>
            <w:r w:rsidRPr="0091056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16D94" w14:textId="487490CB" w:rsidR="00CD0421" w:rsidRPr="00CD0421" w:rsidRDefault="00CD0421" w:rsidP="00CD0421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D0421">
              <w:rPr>
                <w:sz w:val="22"/>
                <w:szCs w:val="22"/>
                <w:lang w:val="en-CA"/>
              </w:rPr>
              <w:t>6,600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55A7A6" w14:textId="4AD9CB8A" w:rsidR="00CD0421" w:rsidRPr="00CD0421" w:rsidRDefault="00CD0421" w:rsidP="00CD0421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5"/>
              <w:jc w:val="center"/>
              <w:rPr>
                <w:rFonts w:eastAsiaTheme="minorHAnsi"/>
                <w:sz w:val="22"/>
                <w:szCs w:val="22"/>
              </w:rPr>
            </w:pPr>
            <w:r w:rsidRPr="00CD0421">
              <w:rPr>
                <w:sz w:val="22"/>
                <w:szCs w:val="22"/>
                <w:lang w:val="en-CA"/>
              </w:rPr>
              <w:t>594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0D5FD4" w14:textId="43C73993" w:rsidR="00CD0421" w:rsidRPr="006621D3" w:rsidRDefault="00CD0421" w:rsidP="00CD0421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jc w:val="center"/>
              <w:rPr>
                <w:rFonts w:asciiTheme="majorBidi" w:hAnsiTheme="majorBidi" w:cstheme="majorBidi"/>
                <w:w w:val="98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w w:val="98"/>
                <w:sz w:val="22"/>
                <w:szCs w:val="22"/>
                <w:rtl/>
              </w:rPr>
              <w:t>اليوئنديبي</w:t>
            </w:r>
          </w:p>
        </w:tc>
      </w:tr>
      <w:tr w:rsidR="006621D3" w:rsidRPr="006621D3" w14:paraId="1F2B41D8" w14:textId="77777777" w:rsidTr="006621D3">
        <w:trPr>
          <w:trHeight w:val="736"/>
        </w:trPr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D4C742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ED2B36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9F7064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A76186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555089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FF5F2D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F31F28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FF2B41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89BE3B" w14:textId="77777777" w:rsidR="00B76EE1" w:rsidRDefault="00B76EE1" w:rsidP="00B76EE1">
      <w:pPr>
        <w:pStyle w:val="StyleHeader4Para4Left0Firstline0"/>
        <w:numPr>
          <w:ilvl w:val="0"/>
          <w:numId w:val="0"/>
        </w:numPr>
        <w:bidi/>
        <w:ind w:left="360"/>
        <w:rPr>
          <w:sz w:val="24"/>
          <w:szCs w:val="24"/>
          <w:lang w:bidi="ar-SA"/>
        </w:rPr>
      </w:pPr>
    </w:p>
    <w:p w14:paraId="71B72B84" w14:textId="77777777" w:rsidR="00B76EE1" w:rsidRDefault="00B76EE1" w:rsidP="00B76EE1">
      <w:pPr>
        <w:rPr>
          <w:rtl/>
        </w:rPr>
      </w:pPr>
    </w:p>
    <w:p w14:paraId="6CD6744B" w14:textId="77777777" w:rsidR="00B76EE1" w:rsidRDefault="00B76EE1" w:rsidP="00B76EE1">
      <w:pPr>
        <w:rPr>
          <w:rtl/>
        </w:rPr>
      </w:pPr>
    </w:p>
    <w:sectPr w:rsidR="00B76EE1" w:rsidSect="00084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5C48" w14:textId="77777777" w:rsidR="009B145D" w:rsidRDefault="009B145D">
      <w:r>
        <w:separator/>
      </w:r>
    </w:p>
  </w:endnote>
  <w:endnote w:type="continuationSeparator" w:id="0">
    <w:p w14:paraId="7EE19B61" w14:textId="77777777" w:rsidR="009B145D" w:rsidRDefault="009B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3D27" w14:textId="77777777" w:rsidR="00F25691" w:rsidRDefault="00F2569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1805" w14:textId="77777777" w:rsidR="00F25691" w:rsidRDefault="00F2569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ACC38" w14:textId="77777777" w:rsidR="00F25691" w:rsidRDefault="00F25691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>
          <w:rPr>
            <w:rFonts w:cs="Arabic Transparent"/>
          </w:rPr>
          <w:t xml:space="preserve"> </w:t>
        </w:r>
      </w:p>
      <w:p w14:paraId="537ABD24" w14:textId="01038F35" w:rsidR="00F25691" w:rsidRPr="00AD7BC1" w:rsidRDefault="00F25691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  <w:p w14:paraId="26B6FBED" w14:textId="77777777" w:rsidR="00F25691" w:rsidRDefault="00F2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D607" w14:textId="77777777" w:rsidR="009B145D" w:rsidRDefault="009B145D" w:rsidP="00FE4623">
      <w:pPr>
        <w:bidi/>
      </w:pPr>
      <w:r>
        <w:separator/>
      </w:r>
    </w:p>
  </w:footnote>
  <w:footnote w:type="continuationSeparator" w:id="0">
    <w:p w14:paraId="44D98434" w14:textId="77777777" w:rsidR="009B145D" w:rsidRDefault="009B145D">
      <w:r>
        <w:continuationSeparator/>
      </w:r>
    </w:p>
  </w:footnote>
  <w:footnote w:id="1">
    <w:p w14:paraId="34A8E85C" w14:textId="67C5DB35" w:rsidR="00F25691" w:rsidRDefault="00F25691" w:rsidP="00FB7772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وفقا للرسالة المؤرخة 11 مارس/آذار 2020 من مدير إدارة البيئة والحدائق والترفيه في بروني دار السلام إلى اليونيب.</w:t>
      </w:r>
    </w:p>
  </w:footnote>
  <w:footnote w:id="2">
    <w:p w14:paraId="6FBAF173" w14:textId="667F7B8F" w:rsidR="00F25691" w:rsidRDefault="00F25691" w:rsidP="00DB7668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قُدم تقرير التحقق في الاجتماع الثاني والثمانين إلى جانب الشريحة الثالثة من خطة إدارة إزالة المواد الهيدروكلوروفلوروكربونية (</w:t>
      </w:r>
      <w:r w:rsidRPr="00AA2B20">
        <w:t>UNEP/OzL.Pro/ExCom/82/42</w:t>
      </w:r>
      <w:r>
        <w:rPr>
          <w:rFonts w:hint="cs"/>
          <w:rtl/>
        </w:rPr>
        <w:t>).</w:t>
      </w:r>
    </w:p>
  </w:footnote>
  <w:footnote w:id="3">
    <w:p w14:paraId="0FF76049" w14:textId="4B539F9D" w:rsidR="00F25691" w:rsidRDefault="00F25691" w:rsidP="00FB7772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طلب المقرر 84/92(د) إلى الوكالات الثنائية والمنفذة تطبيق السياسة التشغيلية بشأن تعميم الاعتبارات الجنسانية طوال دورة المشروعات</w:t>
      </w:r>
      <w:r w:rsidRPr="00F57D34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BA9A" w14:textId="082B1D09" w:rsidR="00F25691" w:rsidRDefault="009B145D" w:rsidP="00F545BC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46515F">
      <w:t>UNEP/OzL.Pro/ExCom/85/20</w:t>
    </w:r>
    <w:r>
      <w:fldChar w:fldCharType="end"/>
    </w:r>
  </w:p>
  <w:p w14:paraId="74CEA159" w14:textId="77777777" w:rsidR="00F25691" w:rsidRDefault="00F25691"/>
  <w:p w14:paraId="3610D9C1" w14:textId="77777777" w:rsidR="00F25691" w:rsidRDefault="00F256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DD1B" w14:textId="64AAE4F0" w:rsidR="00F25691" w:rsidRDefault="009B145D" w:rsidP="00F545BC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46515F">
      <w:t>UNEP/OzL.Pro/ExCom/85/20</w:t>
    </w:r>
    <w:r>
      <w:fldChar w:fldCharType="end"/>
    </w:r>
  </w:p>
  <w:p w14:paraId="3DFA39E3" w14:textId="77777777" w:rsidR="00F25691" w:rsidRDefault="00F25691"/>
  <w:p w14:paraId="438B94A7" w14:textId="77777777" w:rsidR="00F25691" w:rsidRDefault="00F25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E74F" w14:textId="77777777" w:rsidR="00F25691" w:rsidRDefault="00F25691"/>
  <w:p w14:paraId="0F0EB10C" w14:textId="77777777" w:rsidR="00F25691" w:rsidRDefault="00F2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" w15:restartNumberingAfterBreak="0">
    <w:nsid w:val="277F66EE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333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5" w15:restartNumberingAfterBreak="0">
    <w:nsid w:val="3A22726E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4D80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A472CE2"/>
    <w:multiLevelType w:val="hybridMultilevel"/>
    <w:tmpl w:val="6ED0B886"/>
    <w:lvl w:ilvl="0" w:tplc="61ECF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62F5B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0E55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E8"/>
    <w:multiLevelType w:val="hybridMultilevel"/>
    <w:tmpl w:val="F126F9BA"/>
    <w:lvl w:ilvl="0" w:tplc="E702F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A"/>
    <w:rsid w:val="000120FA"/>
    <w:rsid w:val="00013372"/>
    <w:rsid w:val="00014397"/>
    <w:rsid w:val="00023D75"/>
    <w:rsid w:val="0003388B"/>
    <w:rsid w:val="0004254A"/>
    <w:rsid w:val="00062654"/>
    <w:rsid w:val="00070B8C"/>
    <w:rsid w:val="0007530C"/>
    <w:rsid w:val="000847CB"/>
    <w:rsid w:val="000861FE"/>
    <w:rsid w:val="00091BAB"/>
    <w:rsid w:val="00097116"/>
    <w:rsid w:val="000A79F1"/>
    <w:rsid w:val="000B51E0"/>
    <w:rsid w:val="000C2A4F"/>
    <w:rsid w:val="000C2FE8"/>
    <w:rsid w:val="000D5579"/>
    <w:rsid w:val="000F4BFA"/>
    <w:rsid w:val="00122BB4"/>
    <w:rsid w:val="00140D0A"/>
    <w:rsid w:val="0015159D"/>
    <w:rsid w:val="0017203F"/>
    <w:rsid w:val="001927D0"/>
    <w:rsid w:val="001C693F"/>
    <w:rsid w:val="001E2570"/>
    <w:rsid w:val="001F30C5"/>
    <w:rsid w:val="0024364B"/>
    <w:rsid w:val="00256A7A"/>
    <w:rsid w:val="0025708F"/>
    <w:rsid w:val="00262B5B"/>
    <w:rsid w:val="00264503"/>
    <w:rsid w:val="002B32AB"/>
    <w:rsid w:val="002E7EF7"/>
    <w:rsid w:val="002F505F"/>
    <w:rsid w:val="0031385A"/>
    <w:rsid w:val="00321B4C"/>
    <w:rsid w:val="00332C4C"/>
    <w:rsid w:val="00342ABE"/>
    <w:rsid w:val="00366374"/>
    <w:rsid w:val="003D43DA"/>
    <w:rsid w:val="003F2852"/>
    <w:rsid w:val="003F7063"/>
    <w:rsid w:val="00452D21"/>
    <w:rsid w:val="0046515F"/>
    <w:rsid w:val="00482E05"/>
    <w:rsid w:val="00483F92"/>
    <w:rsid w:val="00486D81"/>
    <w:rsid w:val="00492D22"/>
    <w:rsid w:val="004A2444"/>
    <w:rsid w:val="004B3C0D"/>
    <w:rsid w:val="004B4A52"/>
    <w:rsid w:val="004C5B74"/>
    <w:rsid w:val="004D3153"/>
    <w:rsid w:val="004F1A18"/>
    <w:rsid w:val="00503186"/>
    <w:rsid w:val="0050750D"/>
    <w:rsid w:val="00522435"/>
    <w:rsid w:val="00532D1F"/>
    <w:rsid w:val="00542A00"/>
    <w:rsid w:val="00543946"/>
    <w:rsid w:val="005515E3"/>
    <w:rsid w:val="00554B62"/>
    <w:rsid w:val="00560DDB"/>
    <w:rsid w:val="00562F45"/>
    <w:rsid w:val="00595B77"/>
    <w:rsid w:val="005A70C3"/>
    <w:rsid w:val="005C646D"/>
    <w:rsid w:val="005C7D4A"/>
    <w:rsid w:val="0062518C"/>
    <w:rsid w:val="00647A67"/>
    <w:rsid w:val="006621D3"/>
    <w:rsid w:val="00662A73"/>
    <w:rsid w:val="00671428"/>
    <w:rsid w:val="00671AC8"/>
    <w:rsid w:val="00671AFC"/>
    <w:rsid w:val="006E2E6C"/>
    <w:rsid w:val="006F2A2C"/>
    <w:rsid w:val="006F2C1D"/>
    <w:rsid w:val="0070288D"/>
    <w:rsid w:val="00703727"/>
    <w:rsid w:val="0070394A"/>
    <w:rsid w:val="00721B1F"/>
    <w:rsid w:val="00777B12"/>
    <w:rsid w:val="00786775"/>
    <w:rsid w:val="00787166"/>
    <w:rsid w:val="00790634"/>
    <w:rsid w:val="00794CB0"/>
    <w:rsid w:val="007A2A5F"/>
    <w:rsid w:val="007A7823"/>
    <w:rsid w:val="007B52A6"/>
    <w:rsid w:val="007C473D"/>
    <w:rsid w:val="007D0AD8"/>
    <w:rsid w:val="007E5D09"/>
    <w:rsid w:val="00810AF4"/>
    <w:rsid w:val="008B2578"/>
    <w:rsid w:val="008B7DCF"/>
    <w:rsid w:val="008D0E60"/>
    <w:rsid w:val="008E154A"/>
    <w:rsid w:val="0091056B"/>
    <w:rsid w:val="009376D1"/>
    <w:rsid w:val="0096001A"/>
    <w:rsid w:val="00961E84"/>
    <w:rsid w:val="009A54B4"/>
    <w:rsid w:val="009B0FA7"/>
    <w:rsid w:val="009B145D"/>
    <w:rsid w:val="009D0A86"/>
    <w:rsid w:val="00A34B53"/>
    <w:rsid w:val="00A44778"/>
    <w:rsid w:val="00A5490C"/>
    <w:rsid w:val="00A76C02"/>
    <w:rsid w:val="00AA0F33"/>
    <w:rsid w:val="00AB4886"/>
    <w:rsid w:val="00AC6303"/>
    <w:rsid w:val="00AD7BC1"/>
    <w:rsid w:val="00B11DB6"/>
    <w:rsid w:val="00B224A7"/>
    <w:rsid w:val="00B35448"/>
    <w:rsid w:val="00B40E87"/>
    <w:rsid w:val="00B45DEF"/>
    <w:rsid w:val="00B502B8"/>
    <w:rsid w:val="00B76EE1"/>
    <w:rsid w:val="00B81E83"/>
    <w:rsid w:val="00B82693"/>
    <w:rsid w:val="00B94EDD"/>
    <w:rsid w:val="00BB4F15"/>
    <w:rsid w:val="00BC713F"/>
    <w:rsid w:val="00C168D2"/>
    <w:rsid w:val="00C24657"/>
    <w:rsid w:val="00C25DC1"/>
    <w:rsid w:val="00C61D12"/>
    <w:rsid w:val="00C81DA8"/>
    <w:rsid w:val="00C910C9"/>
    <w:rsid w:val="00C962AA"/>
    <w:rsid w:val="00CA5931"/>
    <w:rsid w:val="00CD0421"/>
    <w:rsid w:val="00CE1944"/>
    <w:rsid w:val="00CE4689"/>
    <w:rsid w:val="00CF26C5"/>
    <w:rsid w:val="00CF42DA"/>
    <w:rsid w:val="00D12132"/>
    <w:rsid w:val="00D55325"/>
    <w:rsid w:val="00D6158F"/>
    <w:rsid w:val="00D62D65"/>
    <w:rsid w:val="00D63E65"/>
    <w:rsid w:val="00D65242"/>
    <w:rsid w:val="00D75130"/>
    <w:rsid w:val="00D81AE1"/>
    <w:rsid w:val="00D8248C"/>
    <w:rsid w:val="00D979DA"/>
    <w:rsid w:val="00DB7668"/>
    <w:rsid w:val="00DC3F41"/>
    <w:rsid w:val="00DC5E22"/>
    <w:rsid w:val="00E00E98"/>
    <w:rsid w:val="00E01EE7"/>
    <w:rsid w:val="00E1360E"/>
    <w:rsid w:val="00E15B1F"/>
    <w:rsid w:val="00E36812"/>
    <w:rsid w:val="00E40887"/>
    <w:rsid w:val="00E4266F"/>
    <w:rsid w:val="00E75C54"/>
    <w:rsid w:val="00E926C0"/>
    <w:rsid w:val="00EA6524"/>
    <w:rsid w:val="00EC108E"/>
    <w:rsid w:val="00ED16A3"/>
    <w:rsid w:val="00ED53FA"/>
    <w:rsid w:val="00EF4129"/>
    <w:rsid w:val="00EF688A"/>
    <w:rsid w:val="00EF7273"/>
    <w:rsid w:val="00F01017"/>
    <w:rsid w:val="00F04719"/>
    <w:rsid w:val="00F21032"/>
    <w:rsid w:val="00F25691"/>
    <w:rsid w:val="00F36FA1"/>
    <w:rsid w:val="00F4742C"/>
    <w:rsid w:val="00F545BC"/>
    <w:rsid w:val="00F57D34"/>
    <w:rsid w:val="00F94262"/>
    <w:rsid w:val="00FA4654"/>
    <w:rsid w:val="00FB0ABC"/>
    <w:rsid w:val="00FB7772"/>
    <w:rsid w:val="00FC384C"/>
    <w:rsid w:val="00FD2F48"/>
    <w:rsid w:val="00FE089C"/>
    <w:rsid w:val="00FE4623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D213"/>
  <w15:docId w15:val="{6C5598C7-CE34-4E79-A3D5-AF12452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link w:val="Heading3Char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link w:val="Heading4Char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6"/>
      </w:numPr>
    </w:pPr>
  </w:style>
  <w:style w:type="numbering" w:styleId="ArticleSection">
    <w:name w:val="Outline List 3"/>
    <w:basedOn w:val="NoList"/>
    <w:semiHidden/>
    <w:pPr>
      <w:numPr>
        <w:numId w:val="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8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3600" w:hanging="36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E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EE1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B76E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385A"/>
    <w:pPr>
      <w:ind w:left="720"/>
      <w:contextualSpacing/>
    </w:pPr>
  </w:style>
  <w:style w:type="character" w:customStyle="1" w:styleId="Heading3Char">
    <w:name w:val="Heading 3 Char"/>
    <w:aliases w:val="Char Char"/>
    <w:basedOn w:val="DefaultParagraphFont"/>
    <w:link w:val="Heading3"/>
    <w:rsid w:val="00595B77"/>
    <w:rPr>
      <w:sz w:val="24"/>
      <w:lang w:val="en-GB" w:bidi="ar-DZ"/>
    </w:rPr>
  </w:style>
  <w:style w:type="character" w:customStyle="1" w:styleId="Heading4Char">
    <w:name w:val="Heading 4 Char"/>
    <w:aliases w:val="Heading 11 Char"/>
    <w:basedOn w:val="DefaultParagraphFont"/>
    <w:link w:val="Heading4"/>
    <w:rsid w:val="00595B77"/>
    <w:rPr>
      <w:sz w:val="24"/>
      <w:lang w:val="en-GB" w:bidi="ar-DZ"/>
    </w:rPr>
  </w:style>
  <w:style w:type="character" w:customStyle="1" w:styleId="Heading7Char">
    <w:name w:val="Heading 7 Char"/>
    <w:basedOn w:val="DefaultParagraphFont"/>
    <w:link w:val="Heading7"/>
    <w:rsid w:val="00595B77"/>
    <w:rPr>
      <w:rFonts w:ascii="Arial" w:hAnsi="Arial"/>
      <w:sz w:val="24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LF\84\A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2D74A04FAEF42BD852E17FDD6E5B6" ma:contentTypeVersion="2" ma:contentTypeDescription="Create a new document." ma:contentTypeScope="" ma:versionID="763c60a3cf4856423ea239dee8b042f3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70dee48351559ab095463589c75cf11f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UNEP/OzL.Pro/ExCom/85/20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F0C09293-EBF3-43FB-8768-900AA4DCB98E}"/>
</file>

<file path=customXml/itemProps2.xml><?xml version="1.0" encoding="utf-8"?>
<ds:datastoreItem xmlns:ds="http://schemas.openxmlformats.org/officeDocument/2006/customXml" ds:itemID="{B4AE7B01-8D59-4856-9D55-313F5C95703F}"/>
</file>

<file path=customXml/itemProps3.xml><?xml version="1.0" encoding="utf-8"?>
<ds:datastoreItem xmlns:ds="http://schemas.openxmlformats.org/officeDocument/2006/customXml" ds:itemID="{10519A6C-F831-4577-9795-CCD035E28004}"/>
</file>

<file path=customXml/itemProps4.xml><?xml version="1.0" encoding="utf-8"?>
<ds:datastoreItem xmlns:ds="http://schemas.openxmlformats.org/officeDocument/2006/customXml" ds:itemID="{BBFFFDCA-C86E-4325-8D0E-DB2DD6339D52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</Template>
  <TotalTime>331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مشروع: بروني دار السلام</vt:lpstr>
    </vt:vector>
  </TitlesOfParts>
  <Company>UNMFS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مشروع: بروني دار السلام</dc:title>
  <dc:creator>Mohamed</dc:creator>
  <cp:lastModifiedBy>Lynda</cp:lastModifiedBy>
  <cp:revision>19</cp:revision>
  <cp:lastPrinted>2020-05-07T20:13:00Z</cp:lastPrinted>
  <dcterms:created xsi:type="dcterms:W3CDTF">2020-05-06T23:45:00Z</dcterms:created>
  <dcterms:modified xsi:type="dcterms:W3CDTF">2020-05-21T19:57:00Z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UNEP/OzL.Pro/ExCom/85/20</vt:lpwstr>
  </property>
  <property fmtid="{D5CDD505-2E9C-101B-9397-08002B2CF9AE}" pid="3" name="Revision date">
    <vt:lpwstr>5/3/2020</vt:lpwstr>
  </property>
  <property fmtid="{D5CDD505-2E9C-101B-9397-08002B2CF9AE}" pid="4" name="ContentTypeId">
    <vt:lpwstr>0x0101000F92D74A04FAEF42BD852E17FDD6E5B6</vt:lpwstr>
  </property>
</Properties>
</file>