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word/header19.xml" ContentType="application/vnd.openxmlformats-officedocument.wordprocessingml.header+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7E7EAE" w:rsidRPr="009B0D30" w14:paraId="5B0F93F3" w14:textId="77777777" w:rsidTr="00287A68">
        <w:trPr>
          <w:trHeight w:val="720"/>
        </w:trPr>
        <w:tc>
          <w:tcPr>
            <w:tcW w:w="5490" w:type="dxa"/>
            <w:gridSpan w:val="2"/>
            <w:tcBorders>
              <w:bottom w:val="single" w:sz="18" w:space="0" w:color="auto"/>
            </w:tcBorders>
          </w:tcPr>
          <w:p w14:paraId="78839388" w14:textId="77777777" w:rsidR="007E7EAE" w:rsidRPr="009B0D30" w:rsidRDefault="007E7EAE" w:rsidP="00287A6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6ABFCC5A" w14:textId="77777777" w:rsidR="007E7EAE" w:rsidRPr="009B0D30" w:rsidRDefault="007E7EAE" w:rsidP="00287A68">
            <w:pPr>
              <w:jc w:val="right"/>
              <w:rPr>
                <w:sz w:val="52"/>
                <w:szCs w:val="52"/>
              </w:rPr>
            </w:pPr>
            <w:r w:rsidRPr="009B0D30">
              <w:rPr>
                <w:rFonts w:ascii="Univers Bold" w:hAnsi="Univers Bold"/>
                <w:b/>
                <w:sz w:val="72"/>
              </w:rPr>
              <w:t>EP</w:t>
            </w:r>
          </w:p>
        </w:tc>
      </w:tr>
      <w:tr w:rsidR="007E7EAE" w:rsidRPr="009B0D30" w14:paraId="34A052D4" w14:textId="77777777" w:rsidTr="00287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FABC9C2" w14:textId="77777777" w:rsidR="007E7EAE" w:rsidRPr="009B0D30" w:rsidRDefault="007E7EAE" w:rsidP="00287A68">
            <w:pPr>
              <w:spacing w:before="120"/>
            </w:pPr>
            <w:r w:rsidRPr="009B0D30">
              <w:rPr>
                <w:noProof/>
                <w:lang w:val="en-US"/>
              </w:rPr>
              <mc:AlternateContent>
                <mc:Choice Requires="wpg">
                  <w:drawing>
                    <wp:anchor distT="0" distB="0" distL="114300" distR="114300" simplePos="0" relativeHeight="251659264" behindDoc="0" locked="0" layoutInCell="1" allowOverlap="1" wp14:anchorId="390DFC0E" wp14:editId="688B845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470539E2"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C681AAC" w14:textId="77777777" w:rsidR="007E7EAE" w:rsidRPr="009B0D30" w:rsidRDefault="007E7EAE" w:rsidP="00287A6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40D43AC9" w14:textId="77777777" w:rsidR="007E7EAE" w:rsidRPr="009B0D30" w:rsidRDefault="007E7EAE" w:rsidP="00287A6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28E00611" w14:textId="77777777" w:rsidR="007E7EAE" w:rsidRPr="009B0D30" w:rsidRDefault="007E7EAE" w:rsidP="00287A6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355573DF" w14:textId="77777777" w:rsidR="007E7EAE" w:rsidRPr="009B0D30" w:rsidRDefault="007E7EAE" w:rsidP="00287A68">
            <w:pPr>
              <w:spacing w:before="720"/>
              <w:ind w:left="158"/>
            </w:pPr>
          </w:p>
        </w:tc>
        <w:tc>
          <w:tcPr>
            <w:tcW w:w="4590" w:type="dxa"/>
            <w:tcBorders>
              <w:top w:val="nil"/>
              <w:left w:val="nil"/>
              <w:bottom w:val="single" w:sz="36" w:space="0" w:color="auto"/>
              <w:right w:val="nil"/>
            </w:tcBorders>
          </w:tcPr>
          <w:p w14:paraId="2A4B069B" w14:textId="77777777" w:rsidR="007E7EAE" w:rsidRPr="009B0D30" w:rsidRDefault="007E7EAE" w:rsidP="00287A68">
            <w:r w:rsidRPr="009B0D30">
              <w:t>Distr.</w:t>
            </w:r>
          </w:p>
          <w:p w14:paraId="1B4944EC" w14:textId="77777777" w:rsidR="007E7EAE" w:rsidRPr="009B0D30" w:rsidRDefault="007E7EAE" w:rsidP="00287A68">
            <w:r w:rsidRPr="009B0D30">
              <w:t>GENERAL</w:t>
            </w:r>
          </w:p>
          <w:p w14:paraId="64E5D8B1" w14:textId="77777777" w:rsidR="007E7EAE" w:rsidRPr="009B0D30" w:rsidRDefault="007E7EAE" w:rsidP="00287A68"/>
          <w:p w14:paraId="60B6D8AA" w14:textId="77777777" w:rsidR="007E7EAE" w:rsidRPr="009B0D30" w:rsidRDefault="007E7EAE" w:rsidP="00287A68"/>
          <w:p w14:paraId="61A2CDD8" w14:textId="40CDF5AE" w:rsidR="007E7EAE" w:rsidRPr="009B0D30" w:rsidRDefault="00BF1AF5" w:rsidP="00287A68">
            <w:r>
              <w:fldChar w:fldCharType="begin"/>
            </w:r>
            <w:r>
              <w:instrText xml:space="preserve"> DOCPROPERTY "Document number"  \* MERGEFORMAT </w:instrText>
            </w:r>
            <w:r>
              <w:fldChar w:fldCharType="separate"/>
            </w:r>
            <w:r w:rsidR="004B20A0">
              <w:t>UNEP/OzL.Pro/ExCom/88/10</w:t>
            </w:r>
            <w:r>
              <w:fldChar w:fldCharType="end"/>
            </w:r>
          </w:p>
          <w:p w14:paraId="3DBFBA60" w14:textId="4F407F23" w:rsidR="007E7EAE" w:rsidRPr="009B0D30" w:rsidRDefault="007E7EAE" w:rsidP="00287A68">
            <w:r w:rsidRPr="009B0D30">
              <w:fldChar w:fldCharType="begin"/>
            </w:r>
            <w:r w:rsidRPr="009B0D30">
              <w:instrText xml:space="preserve"> DOCPROPERTY "Revision date" \@ "d MMMM YYYY"  \* MERGEFORMAT </w:instrText>
            </w:r>
            <w:r w:rsidRPr="009B0D30">
              <w:fldChar w:fldCharType="separate"/>
            </w:r>
            <w:r w:rsidR="004A2B81">
              <w:t>23 September 2021</w:t>
            </w:r>
            <w:r w:rsidRPr="009B0D30">
              <w:fldChar w:fldCharType="end"/>
            </w:r>
          </w:p>
          <w:p w14:paraId="7F5DC5B8" w14:textId="77777777" w:rsidR="007E7EAE" w:rsidRPr="009B0D30" w:rsidRDefault="007E7EAE" w:rsidP="00287A68">
            <w:pPr>
              <w:rPr>
                <w:caps/>
              </w:rPr>
            </w:pPr>
          </w:p>
          <w:p w14:paraId="4B7723AC" w14:textId="77777777" w:rsidR="007E7EAE" w:rsidRPr="009B0D30" w:rsidRDefault="007E7EAE" w:rsidP="00287A68">
            <w:r w:rsidRPr="009B0D30">
              <w:t>ORIGINAL: ENGLISH</w:t>
            </w:r>
          </w:p>
        </w:tc>
      </w:tr>
    </w:tbl>
    <w:p w14:paraId="05966496" w14:textId="77777777" w:rsidR="007E7EAE" w:rsidRPr="00CC6E10" w:rsidRDefault="007E7EAE" w:rsidP="007E7EAE">
      <w:pPr>
        <w:jc w:val="left"/>
      </w:pPr>
      <w:r w:rsidRPr="009B0D30">
        <w:t>EXECUTIVE COMMITTEE OF</w:t>
      </w:r>
      <w:r w:rsidRPr="009B0D30">
        <w:br/>
        <w:t xml:space="preserve">  THE MULTILATERAL FUND FOR THE</w:t>
      </w:r>
      <w:r w:rsidRPr="009B0D30">
        <w:br/>
        <w:t xml:space="preserve">  IMPLEMENTATION OF THE MONTREAL PROTOCOL</w:t>
      </w:r>
      <w:r w:rsidRPr="009B0D30">
        <w:br/>
      </w:r>
      <w:r w:rsidRPr="00CC6E10">
        <w:t>Eighty-</w:t>
      </w:r>
      <w:r>
        <w:t xml:space="preserve">eighth </w:t>
      </w:r>
      <w:r w:rsidRPr="00CC6E10">
        <w:t>Meeting</w:t>
      </w:r>
    </w:p>
    <w:p w14:paraId="759D9299" w14:textId="77777777" w:rsidR="007E7EAE" w:rsidRPr="009B0D30" w:rsidRDefault="007E7EAE" w:rsidP="007E7EAE">
      <w:pPr>
        <w:jc w:val="left"/>
      </w:pPr>
      <w:r w:rsidRPr="00CC6E10">
        <w:t xml:space="preserve">Montreal, </w:t>
      </w:r>
      <w:r>
        <w:t>15</w:t>
      </w:r>
      <w:r w:rsidRPr="00CC6E10">
        <w:t>-</w:t>
      </w:r>
      <w:r>
        <w:t>19</w:t>
      </w:r>
      <w:r w:rsidRPr="00CC6E10">
        <w:t xml:space="preserve"> </w:t>
      </w:r>
      <w:r>
        <w:t>November</w:t>
      </w:r>
      <w:r w:rsidRPr="00CC6E10">
        <w:t xml:space="preserve"> 2021</w:t>
      </w:r>
      <w:r>
        <w:rPr>
          <w:rStyle w:val="FootnoteReference"/>
        </w:rPr>
        <w:footnoteReference w:id="1"/>
      </w:r>
    </w:p>
    <w:p w14:paraId="1DC76E5D" w14:textId="77777777" w:rsidR="005220ED" w:rsidRPr="007E7EAE" w:rsidRDefault="005220ED" w:rsidP="005220ED">
      <w:pPr>
        <w:jc w:val="left"/>
      </w:pPr>
    </w:p>
    <w:p w14:paraId="06E1AD1F" w14:textId="77777777" w:rsidR="00857077" w:rsidRPr="00BB2764" w:rsidRDefault="00857077" w:rsidP="007E70EC">
      <w:pPr>
        <w:rPr>
          <w:lang w:val="en-CA"/>
        </w:rPr>
      </w:pPr>
    </w:p>
    <w:p w14:paraId="1ABB2EBE" w14:textId="77777777" w:rsidR="00C15867" w:rsidRPr="00BB2764" w:rsidRDefault="00C15867" w:rsidP="00857077">
      <w:pPr>
        <w:jc w:val="left"/>
        <w:rPr>
          <w:lang w:val="en-US"/>
        </w:rPr>
      </w:pPr>
    </w:p>
    <w:p w14:paraId="19FCF682" w14:textId="77777777" w:rsidR="00F53F01" w:rsidRPr="00F53F01" w:rsidRDefault="009A2180" w:rsidP="00F53F01">
      <w:pPr>
        <w:jc w:val="center"/>
        <w:rPr>
          <w:b/>
        </w:rPr>
      </w:pPr>
      <w:r w:rsidRPr="00F53F01">
        <w:rPr>
          <w:b/>
        </w:rPr>
        <w:t>DESK STUDY FOR THE EVALUATION OF THE ENERGY EFFICIENCY IN THE SERVICING SECTOR</w:t>
      </w:r>
    </w:p>
    <w:p w14:paraId="188997A5" w14:textId="77777777" w:rsidR="004E7F9C" w:rsidRPr="00BB2764" w:rsidRDefault="004E7F9C" w:rsidP="004E7F9C">
      <w:pPr>
        <w:pStyle w:val="Title1"/>
      </w:pPr>
    </w:p>
    <w:p w14:paraId="718B542E" w14:textId="77777777" w:rsidR="00F53F01" w:rsidRPr="001F341D" w:rsidRDefault="00F53F01" w:rsidP="00F53F01">
      <w:pPr>
        <w:spacing w:before="120" w:after="240"/>
        <w:rPr>
          <w:b/>
          <w:bCs/>
        </w:rPr>
      </w:pPr>
      <w:r w:rsidRPr="004515BF">
        <w:rPr>
          <w:b/>
          <w:bCs/>
        </w:rPr>
        <w:t>Background</w:t>
      </w:r>
    </w:p>
    <w:p w14:paraId="09294E3E" w14:textId="77777777" w:rsidR="00F53F01" w:rsidRPr="002C13E6" w:rsidRDefault="00F53F01" w:rsidP="008771A0">
      <w:pPr>
        <w:pStyle w:val="ListParagraph"/>
        <w:numPr>
          <w:ilvl w:val="0"/>
          <w:numId w:val="10"/>
        </w:numPr>
        <w:spacing w:before="120" w:after="240"/>
        <w:ind w:left="0" w:firstLine="0"/>
        <w:contextualSpacing w:val="0"/>
        <w:jc w:val="both"/>
        <w:rPr>
          <w:b/>
          <w:bCs/>
          <w:sz w:val="22"/>
          <w:szCs w:val="22"/>
        </w:rPr>
      </w:pPr>
      <w:r w:rsidRPr="001F341D">
        <w:rPr>
          <w:sz w:val="22"/>
          <w:szCs w:val="22"/>
        </w:rPr>
        <w:t>In the context of deliberations at its 82</w:t>
      </w:r>
      <w:r w:rsidRPr="001F341D">
        <w:rPr>
          <w:sz w:val="22"/>
          <w:szCs w:val="22"/>
          <w:vertAlign w:val="superscript"/>
        </w:rPr>
        <w:t>nd</w:t>
      </w:r>
      <w:r w:rsidRPr="001F341D">
        <w:rPr>
          <w:sz w:val="22"/>
          <w:szCs w:val="22"/>
        </w:rPr>
        <w:t xml:space="preserve"> meeting on documents UNEP/OzL.Pro/ExCom/82/65 and Add</w:t>
      </w:r>
      <w:r w:rsidR="003972A6">
        <w:rPr>
          <w:sz w:val="22"/>
          <w:szCs w:val="22"/>
        </w:rPr>
        <w:t>.</w:t>
      </w:r>
      <w:r w:rsidRPr="001F341D">
        <w:rPr>
          <w:sz w:val="22"/>
          <w:szCs w:val="22"/>
        </w:rPr>
        <w:t>1, and responding to decision XXX/5</w:t>
      </w:r>
      <w:r>
        <w:rPr>
          <w:sz w:val="22"/>
          <w:szCs w:val="22"/>
        </w:rPr>
        <w:t xml:space="preserve"> of the thirtieth Meeting of the Parties (MOP)</w:t>
      </w:r>
      <w:r w:rsidRPr="001F341D">
        <w:rPr>
          <w:sz w:val="22"/>
          <w:szCs w:val="22"/>
        </w:rPr>
        <w:t>, the Executive Committee suggested that the request in operative paragraph 5 of the decision</w:t>
      </w:r>
      <w:r w:rsidRPr="001E6649">
        <w:rPr>
          <w:rStyle w:val="FootnoteReference"/>
          <w:rFonts w:eastAsiaTheme="majorEastAsia"/>
          <w:sz w:val="22"/>
          <w:szCs w:val="22"/>
        </w:rPr>
        <w:footnoteReference w:id="2"/>
      </w:r>
      <w:r w:rsidRPr="001F341D">
        <w:rPr>
          <w:sz w:val="22"/>
          <w:szCs w:val="22"/>
        </w:rPr>
        <w:t xml:space="preserve"> was aligned with the work of the Senior Monitoring and Evaluation Officer (SMEO) </w:t>
      </w:r>
      <w:r w:rsidRPr="001F341D">
        <w:rPr>
          <w:sz w:val="22"/>
          <w:szCs w:val="22"/>
        </w:rPr>
        <w:lastRenderedPageBreak/>
        <w:t>and could be included in her 2019 Work Programme</w:t>
      </w:r>
      <w:r w:rsidR="00685817">
        <w:rPr>
          <w:sz w:val="22"/>
          <w:szCs w:val="22"/>
        </w:rPr>
        <w:t>.</w:t>
      </w:r>
      <w:r w:rsidRPr="001E6649">
        <w:rPr>
          <w:rStyle w:val="FootnoteReference"/>
          <w:rFonts w:eastAsiaTheme="majorEastAsia"/>
          <w:sz w:val="22"/>
          <w:szCs w:val="22"/>
        </w:rPr>
        <w:footnoteReference w:id="3"/>
      </w:r>
      <w:r w:rsidRPr="001F341D">
        <w:rPr>
          <w:sz w:val="22"/>
          <w:szCs w:val="22"/>
        </w:rPr>
        <w:t xml:space="preserve"> </w:t>
      </w:r>
      <w:r w:rsidR="000832EC">
        <w:rPr>
          <w:sz w:val="22"/>
          <w:szCs w:val="22"/>
        </w:rPr>
        <w:t>In line with this decision, a</w:t>
      </w:r>
      <w:r w:rsidRPr="001F341D">
        <w:rPr>
          <w:sz w:val="22"/>
          <w:szCs w:val="22"/>
        </w:rPr>
        <w:t>t its 83</w:t>
      </w:r>
      <w:r w:rsidRPr="001F341D">
        <w:rPr>
          <w:sz w:val="22"/>
          <w:szCs w:val="22"/>
          <w:vertAlign w:val="superscript"/>
        </w:rPr>
        <w:t>rd</w:t>
      </w:r>
      <w:r w:rsidRPr="001F341D">
        <w:rPr>
          <w:sz w:val="22"/>
          <w:szCs w:val="22"/>
        </w:rPr>
        <w:t xml:space="preserve"> meeting, the Executive Committee, approved the terms of reference </w:t>
      </w:r>
      <w:r>
        <w:rPr>
          <w:sz w:val="22"/>
          <w:szCs w:val="22"/>
        </w:rPr>
        <w:t xml:space="preserve">(TOR) </w:t>
      </w:r>
      <w:r w:rsidRPr="001F341D">
        <w:rPr>
          <w:sz w:val="22"/>
          <w:szCs w:val="22"/>
        </w:rPr>
        <w:t>submitted by the SMEO for the desk study for the evaluation of the energy efficiency in the servicing sector, contained in Annex I</w:t>
      </w:r>
      <w:r>
        <w:rPr>
          <w:sz w:val="22"/>
          <w:szCs w:val="22"/>
        </w:rPr>
        <w:t xml:space="preserve"> of the present document.</w:t>
      </w:r>
      <w:r>
        <w:rPr>
          <w:rStyle w:val="FootnoteReference"/>
          <w:sz w:val="22"/>
        </w:rPr>
        <w:footnoteReference w:id="4"/>
      </w:r>
    </w:p>
    <w:p w14:paraId="10AB58CC" w14:textId="147E9B5D" w:rsidR="002C13E6" w:rsidRDefault="00B94535" w:rsidP="008771A0">
      <w:pPr>
        <w:pStyle w:val="ListParagraph"/>
        <w:numPr>
          <w:ilvl w:val="0"/>
          <w:numId w:val="10"/>
        </w:numPr>
        <w:spacing w:before="120" w:after="240"/>
        <w:ind w:left="0" w:firstLine="0"/>
        <w:contextualSpacing w:val="0"/>
        <w:jc w:val="both"/>
        <w:rPr>
          <w:sz w:val="22"/>
          <w:szCs w:val="22"/>
        </w:rPr>
      </w:pPr>
      <w:r>
        <w:rPr>
          <w:sz w:val="22"/>
          <w:szCs w:val="22"/>
        </w:rPr>
        <w:t>Taking</w:t>
      </w:r>
      <w:r w:rsidR="002C13E6" w:rsidRPr="00B94535">
        <w:rPr>
          <w:sz w:val="22"/>
          <w:szCs w:val="22"/>
        </w:rPr>
        <w:t xml:space="preserve"> into consideration </w:t>
      </w:r>
      <w:r>
        <w:rPr>
          <w:sz w:val="22"/>
          <w:szCs w:val="22"/>
        </w:rPr>
        <w:t xml:space="preserve">the </w:t>
      </w:r>
      <w:r w:rsidR="002C13E6" w:rsidRPr="00B94535">
        <w:rPr>
          <w:sz w:val="22"/>
          <w:szCs w:val="22"/>
        </w:rPr>
        <w:t>challenges to the desk study for the evaluation of the energy eff</w:t>
      </w:r>
      <w:r w:rsidRPr="00B94535">
        <w:rPr>
          <w:sz w:val="22"/>
          <w:szCs w:val="22"/>
        </w:rPr>
        <w:t>iciency in the servicing sector</w:t>
      </w:r>
      <w:r w:rsidR="002C13E6" w:rsidRPr="00B94535">
        <w:rPr>
          <w:sz w:val="22"/>
          <w:szCs w:val="22"/>
        </w:rPr>
        <w:t xml:space="preserve"> and to allow enough time for the collection of information and data, the Executive Committee, when approving the TOR, decided that the desk study would be submitted to the 86</w:t>
      </w:r>
      <w:r w:rsidR="002C13E6" w:rsidRPr="00B94535">
        <w:rPr>
          <w:sz w:val="22"/>
          <w:szCs w:val="22"/>
          <w:vertAlign w:val="superscript"/>
        </w:rPr>
        <w:t>th</w:t>
      </w:r>
      <w:r w:rsidR="00637CC7">
        <w:rPr>
          <w:sz w:val="22"/>
          <w:szCs w:val="22"/>
        </w:rPr>
        <w:t> </w:t>
      </w:r>
      <w:r w:rsidR="002C13E6" w:rsidRPr="00B94535">
        <w:rPr>
          <w:sz w:val="22"/>
          <w:szCs w:val="22"/>
        </w:rPr>
        <w:t xml:space="preserve">meeting and requested the </w:t>
      </w:r>
      <w:r>
        <w:rPr>
          <w:sz w:val="22"/>
          <w:szCs w:val="22"/>
        </w:rPr>
        <w:t>SMEO</w:t>
      </w:r>
      <w:r w:rsidR="002C13E6" w:rsidRPr="00B94535">
        <w:rPr>
          <w:sz w:val="22"/>
          <w:szCs w:val="22"/>
        </w:rPr>
        <w:t xml:space="preserve"> to provide an update to the 84</w:t>
      </w:r>
      <w:r w:rsidR="002C13E6" w:rsidRPr="00B94535">
        <w:rPr>
          <w:sz w:val="22"/>
          <w:szCs w:val="22"/>
          <w:vertAlign w:val="superscript"/>
        </w:rPr>
        <w:t>th</w:t>
      </w:r>
      <w:r>
        <w:rPr>
          <w:sz w:val="22"/>
          <w:szCs w:val="22"/>
        </w:rPr>
        <w:t xml:space="preserve"> </w:t>
      </w:r>
      <w:r w:rsidR="002C13E6" w:rsidRPr="00B94535">
        <w:rPr>
          <w:sz w:val="22"/>
          <w:szCs w:val="22"/>
        </w:rPr>
        <w:t>meeting</w:t>
      </w:r>
      <w:r>
        <w:rPr>
          <w:rStyle w:val="FootnoteReference"/>
          <w:sz w:val="22"/>
          <w:szCs w:val="22"/>
        </w:rPr>
        <w:footnoteReference w:id="5"/>
      </w:r>
      <w:r>
        <w:rPr>
          <w:sz w:val="22"/>
          <w:szCs w:val="22"/>
        </w:rPr>
        <w:t xml:space="preserve"> </w:t>
      </w:r>
      <w:r w:rsidR="002C13E6" w:rsidRPr="00B94535">
        <w:rPr>
          <w:sz w:val="22"/>
          <w:szCs w:val="22"/>
        </w:rPr>
        <w:t>on the status of the desk study (decision 83/9(b) and (c)).</w:t>
      </w:r>
      <w:r>
        <w:rPr>
          <w:sz w:val="22"/>
          <w:szCs w:val="22"/>
        </w:rPr>
        <w:t xml:space="preserve"> The update</w:t>
      </w:r>
      <w:r w:rsidR="003972A6">
        <w:rPr>
          <w:sz w:val="22"/>
          <w:szCs w:val="22"/>
        </w:rPr>
        <w:t xml:space="preserve"> at the 84</w:t>
      </w:r>
      <w:r w:rsidR="003972A6" w:rsidRPr="00D31CAC">
        <w:rPr>
          <w:sz w:val="22"/>
          <w:szCs w:val="22"/>
          <w:vertAlign w:val="superscript"/>
        </w:rPr>
        <w:t>th</w:t>
      </w:r>
      <w:r w:rsidR="003972A6">
        <w:rPr>
          <w:sz w:val="22"/>
          <w:szCs w:val="22"/>
        </w:rPr>
        <w:t xml:space="preserve"> meeting</w:t>
      </w:r>
      <w:r>
        <w:rPr>
          <w:sz w:val="22"/>
          <w:szCs w:val="22"/>
        </w:rPr>
        <w:t xml:space="preserve"> presented a</w:t>
      </w:r>
      <w:r w:rsidR="002C13E6" w:rsidRPr="00B94535">
        <w:rPr>
          <w:sz w:val="22"/>
          <w:szCs w:val="22"/>
        </w:rPr>
        <w:t xml:space="preserve"> list of documents relating to energy efficiency</w:t>
      </w:r>
      <w:r w:rsidR="00FB4F6C" w:rsidRPr="001E6649">
        <w:rPr>
          <w:sz w:val="22"/>
          <w:szCs w:val="22"/>
        </w:rPr>
        <w:t xml:space="preserve">, including previous evaluations, project documents with </w:t>
      </w:r>
      <w:r w:rsidR="00FB4F6C" w:rsidRPr="00E7208E">
        <w:rPr>
          <w:sz w:val="22"/>
          <w:szCs w:val="22"/>
        </w:rPr>
        <w:t>energy efficiency</w:t>
      </w:r>
      <w:r w:rsidR="0027757D">
        <w:rPr>
          <w:sz w:val="22"/>
          <w:szCs w:val="22"/>
        </w:rPr>
        <w:noBreakHyphen/>
      </w:r>
      <w:r w:rsidR="00FB4F6C" w:rsidRPr="001E6649">
        <w:rPr>
          <w:sz w:val="22"/>
          <w:szCs w:val="22"/>
        </w:rPr>
        <w:t>related acti</w:t>
      </w:r>
      <w:r w:rsidR="00FB4F6C">
        <w:rPr>
          <w:sz w:val="22"/>
          <w:szCs w:val="22"/>
        </w:rPr>
        <w:t>vities in the servicing sector</w:t>
      </w:r>
      <w:r w:rsidR="00FB4F6C" w:rsidRPr="001E6649">
        <w:rPr>
          <w:sz w:val="22"/>
          <w:szCs w:val="22"/>
        </w:rPr>
        <w:t xml:space="preserve">, verification reports and project completion reports to catalogue the </w:t>
      </w:r>
      <w:r w:rsidR="00FB4F6C" w:rsidRPr="00E7208E">
        <w:rPr>
          <w:sz w:val="22"/>
          <w:szCs w:val="22"/>
        </w:rPr>
        <w:t>energy efficiency</w:t>
      </w:r>
      <w:r w:rsidR="00FB4F6C" w:rsidRPr="001E6649">
        <w:rPr>
          <w:sz w:val="22"/>
          <w:szCs w:val="22"/>
        </w:rPr>
        <w:t xml:space="preserve"> activities already undertaken in the servicing sector and relevant material available from other sources.</w:t>
      </w:r>
      <w:r>
        <w:rPr>
          <w:sz w:val="22"/>
          <w:szCs w:val="22"/>
        </w:rPr>
        <w:t xml:space="preserve"> </w:t>
      </w:r>
    </w:p>
    <w:p w14:paraId="40071024" w14:textId="5A5F3923" w:rsidR="001555D5" w:rsidRPr="0066061C" w:rsidRDefault="004738D9" w:rsidP="003A2F56">
      <w:pPr>
        <w:pStyle w:val="ListParagraph"/>
        <w:widowControl w:val="0"/>
        <w:numPr>
          <w:ilvl w:val="0"/>
          <w:numId w:val="10"/>
        </w:numPr>
        <w:spacing w:before="120" w:after="240"/>
        <w:ind w:left="0" w:firstLine="0"/>
        <w:contextualSpacing w:val="0"/>
        <w:jc w:val="both"/>
        <w:rPr>
          <w:sz w:val="22"/>
          <w:szCs w:val="22"/>
        </w:rPr>
      </w:pPr>
      <w:r w:rsidRPr="0066061C">
        <w:rPr>
          <w:sz w:val="22"/>
          <w:szCs w:val="22"/>
        </w:rPr>
        <w:t xml:space="preserve">At </w:t>
      </w:r>
      <w:r w:rsidR="00FC6F14" w:rsidRPr="0066061C">
        <w:rPr>
          <w:sz w:val="22"/>
          <w:szCs w:val="22"/>
        </w:rPr>
        <w:t xml:space="preserve">the </w:t>
      </w:r>
      <w:r w:rsidR="001555D5" w:rsidRPr="0066061C">
        <w:rPr>
          <w:sz w:val="22"/>
          <w:szCs w:val="22"/>
        </w:rPr>
        <w:t xml:space="preserve">extended </w:t>
      </w:r>
      <w:r w:rsidR="00FC6F14" w:rsidRPr="0066061C">
        <w:rPr>
          <w:sz w:val="22"/>
          <w:szCs w:val="22"/>
          <w:lang w:val="en-US"/>
        </w:rPr>
        <w:t>intersessional approval processes established for the</w:t>
      </w:r>
      <w:r w:rsidRPr="0066061C">
        <w:rPr>
          <w:sz w:val="22"/>
          <w:szCs w:val="22"/>
        </w:rPr>
        <w:t xml:space="preserve"> 86</w:t>
      </w:r>
      <w:r w:rsidRPr="0066061C">
        <w:rPr>
          <w:sz w:val="22"/>
          <w:szCs w:val="22"/>
          <w:vertAlign w:val="superscript"/>
        </w:rPr>
        <w:t>th</w:t>
      </w:r>
      <w:r w:rsidRPr="0066061C">
        <w:rPr>
          <w:sz w:val="22"/>
          <w:szCs w:val="22"/>
        </w:rPr>
        <w:t xml:space="preserve"> meeting, the </w:t>
      </w:r>
      <w:r w:rsidR="00544A69" w:rsidRPr="0066061C">
        <w:rPr>
          <w:sz w:val="22"/>
          <w:szCs w:val="22"/>
        </w:rPr>
        <w:t xml:space="preserve">Executive </w:t>
      </w:r>
      <w:r w:rsidRPr="0066061C">
        <w:rPr>
          <w:sz w:val="22"/>
          <w:szCs w:val="22"/>
        </w:rPr>
        <w:t>Committee considered the desk study for the evaluation of energy efficiency in the servicing sector</w:t>
      </w:r>
      <w:r w:rsidR="002C252B" w:rsidRPr="0066061C">
        <w:rPr>
          <w:sz w:val="22"/>
          <w:szCs w:val="22"/>
        </w:rPr>
        <w:t>.</w:t>
      </w:r>
      <w:r w:rsidR="009B2735" w:rsidRPr="0066061C">
        <w:rPr>
          <w:rStyle w:val="FootnoteReference"/>
          <w:sz w:val="22"/>
          <w:szCs w:val="22"/>
        </w:rPr>
        <w:footnoteReference w:id="6"/>
      </w:r>
      <w:r w:rsidR="002C252B" w:rsidRPr="0066061C">
        <w:rPr>
          <w:sz w:val="22"/>
          <w:szCs w:val="22"/>
        </w:rPr>
        <w:t xml:space="preserve"> Changes were </w:t>
      </w:r>
      <w:r w:rsidR="00FC6F14" w:rsidRPr="0066061C">
        <w:rPr>
          <w:sz w:val="22"/>
          <w:szCs w:val="22"/>
        </w:rPr>
        <w:t>proposed to the desk study</w:t>
      </w:r>
      <w:r w:rsidR="002C252B" w:rsidRPr="0066061C">
        <w:rPr>
          <w:sz w:val="22"/>
          <w:szCs w:val="22"/>
        </w:rPr>
        <w:t xml:space="preserve"> </w:t>
      </w:r>
      <w:r w:rsidR="00FC6F14" w:rsidRPr="0066061C">
        <w:rPr>
          <w:sz w:val="22"/>
          <w:szCs w:val="22"/>
        </w:rPr>
        <w:t>to reflect the policy that had been put in place to allow for a safer retrofitting process and the requirement to use appropriate safety standards</w:t>
      </w:r>
      <w:r w:rsidR="002C252B" w:rsidRPr="0066061C">
        <w:rPr>
          <w:sz w:val="22"/>
          <w:szCs w:val="22"/>
        </w:rPr>
        <w:t>, and therefore d</w:t>
      </w:r>
      <w:r w:rsidR="00544A69" w:rsidRPr="0066061C">
        <w:rPr>
          <w:sz w:val="22"/>
          <w:szCs w:val="22"/>
        </w:rPr>
        <w:t>ocument</w:t>
      </w:r>
      <w:r w:rsidR="00637CC7">
        <w:rPr>
          <w:sz w:val="22"/>
          <w:szCs w:val="22"/>
        </w:rPr>
        <w:t> </w:t>
      </w:r>
      <w:r w:rsidR="00544A69" w:rsidRPr="0066061C">
        <w:rPr>
          <w:sz w:val="22"/>
          <w:szCs w:val="22"/>
        </w:rPr>
        <w:t xml:space="preserve">UNEP/OzL.Pro/ExCom/86/13/Corr.1 </w:t>
      </w:r>
      <w:r w:rsidR="00FC6F14" w:rsidRPr="0066061C">
        <w:rPr>
          <w:sz w:val="22"/>
          <w:szCs w:val="22"/>
        </w:rPr>
        <w:t xml:space="preserve">was issued to address those changes. The Committee </w:t>
      </w:r>
      <w:r w:rsidR="00AC73EB" w:rsidRPr="0066061C">
        <w:rPr>
          <w:sz w:val="22"/>
          <w:szCs w:val="22"/>
        </w:rPr>
        <w:t xml:space="preserve">further </w:t>
      </w:r>
      <w:r w:rsidRPr="0066061C">
        <w:rPr>
          <w:sz w:val="22"/>
          <w:szCs w:val="22"/>
        </w:rPr>
        <w:t>decided to defer consideration of the</w:t>
      </w:r>
      <w:r w:rsidR="009B2735" w:rsidRPr="0066061C">
        <w:rPr>
          <w:sz w:val="22"/>
          <w:szCs w:val="22"/>
        </w:rPr>
        <w:t xml:space="preserve"> desk study</w:t>
      </w:r>
      <w:r w:rsidRPr="0066061C">
        <w:rPr>
          <w:sz w:val="22"/>
          <w:szCs w:val="22"/>
        </w:rPr>
        <w:t xml:space="preserve"> to the 87</w:t>
      </w:r>
      <w:r w:rsidRPr="0066061C">
        <w:rPr>
          <w:sz w:val="22"/>
          <w:szCs w:val="22"/>
          <w:vertAlign w:val="superscript"/>
        </w:rPr>
        <w:t>th</w:t>
      </w:r>
      <w:r w:rsidR="009B2735" w:rsidRPr="0066061C">
        <w:rPr>
          <w:sz w:val="22"/>
          <w:szCs w:val="22"/>
        </w:rPr>
        <w:t> </w:t>
      </w:r>
      <w:r w:rsidRPr="0066061C">
        <w:rPr>
          <w:sz w:val="22"/>
          <w:szCs w:val="22"/>
        </w:rPr>
        <w:t>meeting</w:t>
      </w:r>
      <w:r w:rsidR="001555D5" w:rsidRPr="0066061C">
        <w:rPr>
          <w:sz w:val="22"/>
          <w:szCs w:val="22"/>
        </w:rPr>
        <w:t xml:space="preserve"> (decision 86/12)</w:t>
      </w:r>
      <w:r w:rsidR="009B2735" w:rsidRPr="0066061C">
        <w:rPr>
          <w:sz w:val="22"/>
          <w:szCs w:val="22"/>
        </w:rPr>
        <w:t>, primarily to reflect on how this desk study could respond to the request by the Parties in decision XXX/5</w:t>
      </w:r>
      <w:r w:rsidRPr="0066061C">
        <w:rPr>
          <w:sz w:val="22"/>
          <w:szCs w:val="22"/>
        </w:rPr>
        <w:t>.</w:t>
      </w:r>
      <w:r w:rsidR="00FD1E04">
        <w:rPr>
          <w:sz w:val="22"/>
          <w:szCs w:val="22"/>
        </w:rPr>
        <w:t xml:space="preserve"> </w:t>
      </w:r>
      <w:r w:rsidR="003A2F56">
        <w:rPr>
          <w:sz w:val="22"/>
          <w:szCs w:val="22"/>
        </w:rPr>
        <w:t xml:space="preserve">In response to decision 86/12, </w:t>
      </w:r>
      <w:r w:rsidR="00287A68">
        <w:rPr>
          <w:sz w:val="22"/>
          <w:szCs w:val="22"/>
        </w:rPr>
        <w:t>document</w:t>
      </w:r>
      <w:r w:rsidR="004619F8">
        <w:rPr>
          <w:sz w:val="22"/>
          <w:szCs w:val="22"/>
        </w:rPr>
        <w:t> </w:t>
      </w:r>
      <w:r w:rsidR="00287A68">
        <w:rPr>
          <w:sz w:val="22"/>
          <w:szCs w:val="22"/>
        </w:rPr>
        <w:t xml:space="preserve">UNEP/OzL.Pro/ExCom/87/7 was </w:t>
      </w:r>
      <w:r w:rsidR="003A2F56">
        <w:rPr>
          <w:sz w:val="22"/>
          <w:szCs w:val="22"/>
        </w:rPr>
        <w:t xml:space="preserve">prepared </w:t>
      </w:r>
      <w:r w:rsidR="002B70CA" w:rsidRPr="004C353A">
        <w:rPr>
          <w:sz w:val="22"/>
          <w:szCs w:val="22"/>
        </w:rPr>
        <w:t>incorporat</w:t>
      </w:r>
      <w:r w:rsidR="002B70CA">
        <w:rPr>
          <w:sz w:val="22"/>
          <w:szCs w:val="22"/>
        </w:rPr>
        <w:t>ing</w:t>
      </w:r>
      <w:r w:rsidR="002B70CA" w:rsidRPr="004C353A">
        <w:rPr>
          <w:sz w:val="22"/>
          <w:szCs w:val="22"/>
        </w:rPr>
        <w:t xml:space="preserve"> the modifications contained in document</w:t>
      </w:r>
      <w:r w:rsidR="002B70CA" w:rsidRPr="0066061C">
        <w:rPr>
          <w:sz w:val="22"/>
          <w:szCs w:val="22"/>
        </w:rPr>
        <w:t xml:space="preserve"> UNEP/OzL.Pro/ExCom/86/13/Corr.1</w:t>
      </w:r>
      <w:r w:rsidR="004B20A0">
        <w:rPr>
          <w:sz w:val="22"/>
          <w:szCs w:val="22"/>
        </w:rPr>
        <w:t xml:space="preserve"> (shown in </w:t>
      </w:r>
      <w:r w:rsidR="004B20A0" w:rsidRPr="0066061C">
        <w:rPr>
          <w:b/>
          <w:sz w:val="22"/>
          <w:szCs w:val="22"/>
        </w:rPr>
        <w:t>bold</w:t>
      </w:r>
      <w:r w:rsidR="004B20A0" w:rsidRPr="0066061C">
        <w:rPr>
          <w:sz w:val="22"/>
          <w:szCs w:val="22"/>
        </w:rPr>
        <w:t xml:space="preserve"> for ease of reference</w:t>
      </w:r>
      <w:r w:rsidR="004B20A0">
        <w:rPr>
          <w:sz w:val="22"/>
          <w:szCs w:val="22"/>
        </w:rPr>
        <w:t>)</w:t>
      </w:r>
      <w:r w:rsidR="002B70CA">
        <w:rPr>
          <w:sz w:val="22"/>
          <w:szCs w:val="22"/>
        </w:rPr>
        <w:t>. However, in accordance with the agreed procedures for conducting the 87</w:t>
      </w:r>
      <w:r w:rsidR="002B70CA" w:rsidRPr="002B70CA">
        <w:rPr>
          <w:sz w:val="22"/>
          <w:szCs w:val="22"/>
          <w:vertAlign w:val="superscript"/>
        </w:rPr>
        <w:t>th</w:t>
      </w:r>
      <w:r w:rsidR="002B70CA">
        <w:rPr>
          <w:sz w:val="22"/>
          <w:szCs w:val="22"/>
        </w:rPr>
        <w:t xml:space="preserve"> meeting, consideration of </w:t>
      </w:r>
      <w:r w:rsidR="006F1A53">
        <w:rPr>
          <w:sz w:val="22"/>
          <w:szCs w:val="22"/>
        </w:rPr>
        <w:t xml:space="preserve">the </w:t>
      </w:r>
      <w:r w:rsidR="002B70CA">
        <w:rPr>
          <w:sz w:val="22"/>
          <w:szCs w:val="22"/>
        </w:rPr>
        <w:t>document was further deferred to the 88</w:t>
      </w:r>
      <w:r w:rsidR="002B70CA" w:rsidRPr="002B70CA">
        <w:rPr>
          <w:sz w:val="22"/>
          <w:szCs w:val="22"/>
          <w:vertAlign w:val="superscript"/>
        </w:rPr>
        <w:t>th</w:t>
      </w:r>
      <w:r w:rsidR="004B20A0">
        <w:rPr>
          <w:sz w:val="22"/>
          <w:szCs w:val="22"/>
          <w:vertAlign w:val="superscript"/>
        </w:rPr>
        <w:t> </w:t>
      </w:r>
      <w:r w:rsidR="002B70CA">
        <w:rPr>
          <w:sz w:val="22"/>
          <w:szCs w:val="22"/>
        </w:rPr>
        <w:t>meeting</w:t>
      </w:r>
      <w:r w:rsidR="004B20A0">
        <w:rPr>
          <w:sz w:val="22"/>
          <w:szCs w:val="22"/>
        </w:rPr>
        <w:t xml:space="preserve">. </w:t>
      </w:r>
    </w:p>
    <w:p w14:paraId="187A4D66" w14:textId="3574C687" w:rsidR="004738D9" w:rsidRPr="0066061C" w:rsidRDefault="002C252B" w:rsidP="008771A0">
      <w:pPr>
        <w:pStyle w:val="ListParagraph"/>
        <w:numPr>
          <w:ilvl w:val="0"/>
          <w:numId w:val="10"/>
        </w:numPr>
        <w:spacing w:before="120" w:after="240"/>
        <w:ind w:left="0" w:firstLine="0"/>
        <w:contextualSpacing w:val="0"/>
        <w:jc w:val="both"/>
        <w:rPr>
          <w:sz w:val="22"/>
          <w:szCs w:val="22"/>
        </w:rPr>
      </w:pPr>
      <w:r w:rsidRPr="0066061C">
        <w:rPr>
          <w:sz w:val="22"/>
          <w:szCs w:val="22"/>
        </w:rPr>
        <w:lastRenderedPageBreak/>
        <w:t>The present</w:t>
      </w:r>
      <w:r w:rsidR="009B2735" w:rsidRPr="0066061C">
        <w:rPr>
          <w:sz w:val="22"/>
          <w:szCs w:val="22"/>
        </w:rPr>
        <w:t xml:space="preserve"> document is </w:t>
      </w:r>
      <w:r w:rsidR="004B20A0">
        <w:rPr>
          <w:sz w:val="22"/>
          <w:szCs w:val="22"/>
        </w:rPr>
        <w:t>a reissue of document UNEP/OzL.Pro/ExCom/87/7</w:t>
      </w:r>
      <w:r w:rsidR="00FC6F14" w:rsidRPr="0066061C">
        <w:rPr>
          <w:sz w:val="22"/>
          <w:szCs w:val="22"/>
        </w:rPr>
        <w:t>.</w:t>
      </w:r>
    </w:p>
    <w:p w14:paraId="26F7F9E1" w14:textId="77777777" w:rsidR="00F53F01" w:rsidRPr="001F341D" w:rsidRDefault="00F53F01" w:rsidP="00F53F01">
      <w:pPr>
        <w:pStyle w:val="ListParagraph"/>
        <w:spacing w:before="120" w:after="240"/>
        <w:ind w:left="0"/>
        <w:contextualSpacing w:val="0"/>
        <w:jc w:val="both"/>
        <w:rPr>
          <w:b/>
          <w:bCs/>
          <w:sz w:val="22"/>
          <w:szCs w:val="22"/>
        </w:rPr>
      </w:pPr>
      <w:r w:rsidRPr="001F341D">
        <w:rPr>
          <w:b/>
          <w:bCs/>
          <w:sz w:val="22"/>
          <w:szCs w:val="22"/>
        </w:rPr>
        <w:t xml:space="preserve">Objectives and methodology </w:t>
      </w:r>
    </w:p>
    <w:p w14:paraId="1239EC95" w14:textId="77777777" w:rsidR="00F53F01" w:rsidRPr="001E6649" w:rsidRDefault="00F53F01" w:rsidP="008771A0">
      <w:pPr>
        <w:pStyle w:val="ListParagraph"/>
        <w:numPr>
          <w:ilvl w:val="0"/>
          <w:numId w:val="10"/>
        </w:numPr>
        <w:spacing w:before="120" w:after="240"/>
        <w:ind w:left="0" w:firstLine="0"/>
        <w:contextualSpacing w:val="0"/>
        <w:jc w:val="both"/>
        <w:rPr>
          <w:sz w:val="22"/>
          <w:szCs w:val="22"/>
        </w:rPr>
      </w:pPr>
      <w:r>
        <w:rPr>
          <w:sz w:val="22"/>
          <w:szCs w:val="22"/>
        </w:rPr>
        <w:t>As established in the TO</w:t>
      </w:r>
      <w:r w:rsidRPr="001E6649">
        <w:rPr>
          <w:sz w:val="22"/>
          <w:szCs w:val="22"/>
        </w:rPr>
        <w:t>R, the objective of the desk study is to identify and assess, to the extent possible, best practices, lessons learned and additional opportunities for maintaining energy effic</w:t>
      </w:r>
      <w:r>
        <w:rPr>
          <w:sz w:val="22"/>
          <w:szCs w:val="22"/>
        </w:rPr>
        <w:t>iency</w:t>
      </w:r>
      <w:r w:rsidRPr="001E6649">
        <w:rPr>
          <w:sz w:val="22"/>
          <w:szCs w:val="22"/>
        </w:rPr>
        <w:t xml:space="preserve"> in the servicing sector</w:t>
      </w:r>
      <w:r>
        <w:rPr>
          <w:sz w:val="22"/>
          <w:szCs w:val="22"/>
        </w:rPr>
        <w:t>,</w:t>
      </w:r>
      <w:r w:rsidRPr="001E6649">
        <w:rPr>
          <w:sz w:val="22"/>
          <w:szCs w:val="22"/>
        </w:rPr>
        <w:t xml:space="preserve"> based on information available in</w:t>
      </w:r>
      <w:r>
        <w:rPr>
          <w:sz w:val="22"/>
          <w:szCs w:val="22"/>
        </w:rPr>
        <w:t xml:space="preserve"> the</w:t>
      </w:r>
      <w:r w:rsidRPr="001E6649">
        <w:rPr>
          <w:sz w:val="22"/>
          <w:szCs w:val="22"/>
        </w:rPr>
        <w:t xml:space="preserve"> documents considered by the Executive Committee</w:t>
      </w:r>
      <w:r>
        <w:rPr>
          <w:sz w:val="22"/>
          <w:szCs w:val="22"/>
        </w:rPr>
        <w:t xml:space="preserve"> (contained in </w:t>
      </w:r>
      <w:r w:rsidRPr="001E6649">
        <w:rPr>
          <w:sz w:val="22"/>
          <w:szCs w:val="22"/>
        </w:rPr>
        <w:t xml:space="preserve">Annex </w:t>
      </w:r>
      <w:r>
        <w:rPr>
          <w:sz w:val="22"/>
          <w:szCs w:val="22"/>
        </w:rPr>
        <w:t>II of the present document),</w:t>
      </w:r>
      <w:r w:rsidRPr="001E6649">
        <w:rPr>
          <w:sz w:val="22"/>
          <w:szCs w:val="22"/>
        </w:rPr>
        <w:t xml:space="preserve"> through examination of project</w:t>
      </w:r>
      <w:r w:rsidR="003972A6">
        <w:rPr>
          <w:sz w:val="22"/>
          <w:szCs w:val="22"/>
        </w:rPr>
        <w:t>-</w:t>
      </w:r>
      <w:r w:rsidRPr="001E6649">
        <w:rPr>
          <w:sz w:val="22"/>
          <w:szCs w:val="22"/>
        </w:rPr>
        <w:t xml:space="preserve">related documentation such as </w:t>
      </w:r>
      <w:r>
        <w:rPr>
          <w:sz w:val="22"/>
          <w:szCs w:val="22"/>
        </w:rPr>
        <w:t xml:space="preserve">MOP documents, </w:t>
      </w:r>
      <w:r w:rsidRPr="001E6649">
        <w:rPr>
          <w:sz w:val="22"/>
          <w:szCs w:val="22"/>
        </w:rPr>
        <w:t>project proposals and progress reports, as well as feedback received from the Fund Secretariat and Implementing Agencies</w:t>
      </w:r>
      <w:r>
        <w:rPr>
          <w:sz w:val="22"/>
          <w:szCs w:val="22"/>
        </w:rPr>
        <w:t xml:space="preserve"> (IAs)</w:t>
      </w:r>
      <w:r w:rsidRPr="001E6649">
        <w:rPr>
          <w:sz w:val="22"/>
          <w:szCs w:val="22"/>
        </w:rPr>
        <w:t>. Additional information was gathered from other available documents on this topic</w:t>
      </w:r>
      <w:r w:rsidR="00FB4F6C">
        <w:rPr>
          <w:sz w:val="22"/>
          <w:szCs w:val="22"/>
        </w:rPr>
        <w:t>.</w:t>
      </w:r>
      <w:r w:rsidRPr="001E6649">
        <w:rPr>
          <w:sz w:val="22"/>
          <w:szCs w:val="22"/>
        </w:rPr>
        <w:t xml:space="preserve"> </w:t>
      </w:r>
    </w:p>
    <w:p w14:paraId="5335BA50" w14:textId="77777777" w:rsidR="00F53F01" w:rsidRPr="0099562E" w:rsidRDefault="00F53F01" w:rsidP="008771A0">
      <w:pPr>
        <w:pStyle w:val="ListParagraph"/>
        <w:numPr>
          <w:ilvl w:val="0"/>
          <w:numId w:val="10"/>
        </w:numPr>
        <w:spacing w:before="120" w:after="240"/>
        <w:ind w:left="0" w:firstLine="0"/>
        <w:contextualSpacing w:val="0"/>
        <w:jc w:val="both"/>
        <w:rPr>
          <w:sz w:val="22"/>
          <w:szCs w:val="22"/>
        </w:rPr>
      </w:pPr>
      <w:r w:rsidRPr="001E6649">
        <w:rPr>
          <w:sz w:val="22"/>
          <w:szCs w:val="22"/>
        </w:rPr>
        <w:t xml:space="preserve">In </w:t>
      </w:r>
      <w:r w:rsidRPr="0099562E">
        <w:rPr>
          <w:sz w:val="22"/>
          <w:szCs w:val="22"/>
        </w:rPr>
        <w:t xml:space="preserve">particular, document </w:t>
      </w:r>
      <w:r w:rsidR="0099562E" w:rsidRPr="0099562E">
        <w:rPr>
          <w:sz w:val="22"/>
          <w:szCs w:val="22"/>
        </w:rPr>
        <w:t>UNEP/OzL.Pro/ExCom/</w:t>
      </w:r>
      <w:r w:rsidRPr="0099562E">
        <w:rPr>
          <w:sz w:val="22"/>
          <w:szCs w:val="22"/>
        </w:rPr>
        <w:t>83/40</w:t>
      </w:r>
      <w:r w:rsidRPr="0099562E">
        <w:rPr>
          <w:rStyle w:val="FootnoteReference"/>
          <w:rFonts w:eastAsiaTheme="majorEastAsia"/>
          <w:sz w:val="22"/>
          <w:szCs w:val="22"/>
        </w:rPr>
        <w:footnoteReference w:id="7"/>
      </w:r>
      <w:r w:rsidRPr="0099562E">
        <w:rPr>
          <w:sz w:val="22"/>
          <w:szCs w:val="22"/>
        </w:rPr>
        <w:t xml:space="preserve"> prepared by the Secretariat for the consideration by the 83</w:t>
      </w:r>
      <w:r w:rsidRPr="0099562E">
        <w:rPr>
          <w:sz w:val="22"/>
          <w:szCs w:val="22"/>
          <w:vertAlign w:val="superscript"/>
        </w:rPr>
        <w:t>rd</w:t>
      </w:r>
      <w:r w:rsidRPr="0099562E">
        <w:rPr>
          <w:sz w:val="22"/>
          <w:szCs w:val="22"/>
        </w:rPr>
        <w:t xml:space="preserve"> meeting presented a systematic overview of the refrigeration servicing sector in Article 5 countries and a comprehensive analysis of a number of specific issues relating to the service sector such as: m</w:t>
      </w:r>
      <w:r w:rsidRPr="0099562E">
        <w:rPr>
          <w:rFonts w:eastAsiaTheme="minorHAnsi"/>
          <w:sz w:val="22"/>
          <w:szCs w:val="22"/>
        </w:rPr>
        <w:t>aintaining energy efficiency in the servicing sector</w:t>
      </w:r>
      <w:r w:rsidR="003972A6" w:rsidRPr="0099562E">
        <w:rPr>
          <w:rFonts w:eastAsiaTheme="minorHAnsi"/>
          <w:sz w:val="22"/>
          <w:szCs w:val="22"/>
        </w:rPr>
        <w:t>,</w:t>
      </w:r>
      <w:r w:rsidRPr="0099562E">
        <w:rPr>
          <w:rFonts w:eastAsiaTheme="minorHAnsi"/>
          <w:sz w:val="22"/>
          <w:szCs w:val="22"/>
        </w:rPr>
        <w:t xml:space="preserve"> </w:t>
      </w:r>
      <w:r w:rsidRPr="0099562E">
        <w:rPr>
          <w:sz w:val="22"/>
          <w:szCs w:val="22"/>
        </w:rPr>
        <w:t>introduction of low- and zero</w:t>
      </w:r>
      <w:r w:rsidR="008C4B0F">
        <w:rPr>
          <w:sz w:val="22"/>
          <w:szCs w:val="22"/>
        </w:rPr>
        <w:noBreakHyphen/>
      </w:r>
      <w:r w:rsidRPr="0099562E">
        <w:rPr>
          <w:sz w:val="22"/>
          <w:szCs w:val="22"/>
        </w:rPr>
        <w:t>GWP alternatives to HCFCs or HFCs</w:t>
      </w:r>
      <w:r w:rsidR="003972A6" w:rsidRPr="0099562E">
        <w:rPr>
          <w:sz w:val="22"/>
          <w:szCs w:val="22"/>
        </w:rPr>
        <w:t>,</w:t>
      </w:r>
      <w:r w:rsidRPr="0099562E">
        <w:rPr>
          <w:sz w:val="22"/>
          <w:szCs w:val="22"/>
        </w:rPr>
        <w:t xml:space="preserve"> t</w:t>
      </w:r>
      <w:r w:rsidRPr="0099562E">
        <w:rPr>
          <w:rFonts w:eastAsia="Cambria"/>
          <w:sz w:val="22"/>
          <w:szCs w:val="22"/>
        </w:rPr>
        <w:t>argeted training on certification, safety and standards, awareness raising and capacity building</w:t>
      </w:r>
      <w:r w:rsidR="003972A6" w:rsidRPr="0099562E">
        <w:rPr>
          <w:rFonts w:eastAsia="Cambria"/>
          <w:sz w:val="22"/>
          <w:szCs w:val="22"/>
        </w:rPr>
        <w:t>,</w:t>
      </w:r>
      <w:r w:rsidRPr="0099562E">
        <w:rPr>
          <w:sz w:val="22"/>
          <w:szCs w:val="22"/>
        </w:rPr>
        <w:t xml:space="preserve"> developing and enforcing policies and regulations to avoid the market penetration of energy</w:t>
      </w:r>
      <w:r w:rsidRPr="0099562E">
        <w:rPr>
          <w:sz w:val="22"/>
          <w:szCs w:val="22"/>
        </w:rPr>
        <w:noBreakHyphen/>
        <w:t>inefficient refrigeration, air</w:t>
      </w:r>
      <w:r w:rsidR="0027757D">
        <w:rPr>
          <w:sz w:val="22"/>
          <w:szCs w:val="22"/>
        </w:rPr>
        <w:noBreakHyphen/>
      </w:r>
      <w:r w:rsidRPr="0099562E">
        <w:rPr>
          <w:sz w:val="22"/>
          <w:szCs w:val="22"/>
        </w:rPr>
        <w:t>conditioning and heat pump (RACHP) equipment</w:t>
      </w:r>
      <w:r w:rsidR="003972A6" w:rsidRPr="0099562E">
        <w:rPr>
          <w:sz w:val="22"/>
          <w:szCs w:val="22"/>
        </w:rPr>
        <w:t>,</w:t>
      </w:r>
      <w:r w:rsidRPr="0099562E">
        <w:rPr>
          <w:sz w:val="22"/>
          <w:szCs w:val="22"/>
        </w:rPr>
        <w:t xml:space="preserve"> and promoting market penetration of energy</w:t>
      </w:r>
      <w:r w:rsidR="0027757D">
        <w:rPr>
          <w:sz w:val="22"/>
          <w:szCs w:val="22"/>
        </w:rPr>
        <w:noBreakHyphen/>
      </w:r>
      <w:r w:rsidRPr="0099562E">
        <w:rPr>
          <w:sz w:val="22"/>
          <w:szCs w:val="22"/>
        </w:rPr>
        <w:t xml:space="preserve">efficient equipment. The information provided in document 83/40 is closely related to the terms of reference of the desk study. </w:t>
      </w:r>
      <w:r w:rsidR="003972A6" w:rsidRPr="0099562E">
        <w:rPr>
          <w:sz w:val="22"/>
          <w:szCs w:val="22"/>
        </w:rPr>
        <w:t xml:space="preserve">An </w:t>
      </w:r>
      <w:r w:rsidRPr="0099562E">
        <w:rPr>
          <w:sz w:val="22"/>
          <w:szCs w:val="22"/>
        </w:rPr>
        <w:t xml:space="preserve">attempt was made to enhance the analysis and findings reflected in document </w:t>
      </w:r>
      <w:r w:rsidR="0099562E" w:rsidRPr="0099562E">
        <w:rPr>
          <w:sz w:val="22"/>
          <w:szCs w:val="22"/>
        </w:rPr>
        <w:t>UNEP/OzL.Pro/ExCom/</w:t>
      </w:r>
      <w:r w:rsidRPr="0099562E">
        <w:rPr>
          <w:sz w:val="22"/>
          <w:szCs w:val="22"/>
        </w:rPr>
        <w:t>83/40 and other Secretariat documents related to the energy efficiency in the refrigeration servicing sector</w:t>
      </w:r>
      <w:r w:rsidR="00C65375" w:rsidRPr="0099562E">
        <w:rPr>
          <w:sz w:val="22"/>
          <w:szCs w:val="22"/>
        </w:rPr>
        <w:t>,</w:t>
      </w:r>
      <w:r w:rsidRPr="0099562E">
        <w:rPr>
          <w:sz w:val="22"/>
          <w:szCs w:val="22"/>
        </w:rPr>
        <w:t xml:space="preserve"> by providing additional information on a number of specific issues. </w:t>
      </w:r>
    </w:p>
    <w:p w14:paraId="4F397304" w14:textId="77777777" w:rsidR="00F53F01" w:rsidRPr="0099562E" w:rsidRDefault="00F53F01" w:rsidP="00F53F01">
      <w:pPr>
        <w:pStyle w:val="ListParagraph"/>
        <w:spacing w:before="120" w:after="240"/>
        <w:ind w:left="0"/>
        <w:contextualSpacing w:val="0"/>
        <w:jc w:val="both"/>
        <w:rPr>
          <w:b/>
          <w:bCs/>
          <w:sz w:val="22"/>
          <w:szCs w:val="22"/>
        </w:rPr>
      </w:pPr>
      <w:r w:rsidRPr="0099562E">
        <w:rPr>
          <w:b/>
          <w:bCs/>
          <w:sz w:val="22"/>
          <w:szCs w:val="22"/>
        </w:rPr>
        <w:t xml:space="preserve">Scope of the desk study </w:t>
      </w:r>
    </w:p>
    <w:p w14:paraId="69FE4621" w14:textId="77777777" w:rsidR="00F53F01" w:rsidRPr="00F92056" w:rsidRDefault="00F53F01" w:rsidP="003A2F56">
      <w:pPr>
        <w:pStyle w:val="ListParagraph"/>
        <w:widowControl w:val="0"/>
        <w:numPr>
          <w:ilvl w:val="0"/>
          <w:numId w:val="10"/>
        </w:numPr>
        <w:spacing w:before="120" w:after="240"/>
        <w:ind w:left="0" w:firstLine="0"/>
        <w:contextualSpacing w:val="0"/>
        <w:jc w:val="both"/>
        <w:rPr>
          <w:sz w:val="22"/>
          <w:szCs w:val="22"/>
        </w:rPr>
      </w:pPr>
      <w:r w:rsidRPr="0099562E">
        <w:rPr>
          <w:sz w:val="22"/>
          <w:szCs w:val="22"/>
        </w:rPr>
        <w:t>As there are no specific programmes focused on energy efficiency, the desk study re</w:t>
      </w:r>
      <w:r w:rsidRPr="0099562E">
        <w:rPr>
          <w:sz w:val="22"/>
          <w:szCs w:val="22"/>
        </w:rPr>
        <w:lastRenderedPageBreak/>
        <w:t>viewed progress made in previously funded projects</w:t>
      </w:r>
      <w:r w:rsidRPr="00F92056">
        <w:rPr>
          <w:sz w:val="22"/>
          <w:szCs w:val="22"/>
        </w:rPr>
        <w:t xml:space="preserve"> to identify energy efficiency related activities in the servicing sector, and their applications in policies and regulations at the country level. </w:t>
      </w:r>
    </w:p>
    <w:p w14:paraId="5AD54C7C" w14:textId="77777777" w:rsidR="00F53F01" w:rsidRPr="00F92056" w:rsidRDefault="00F53F01" w:rsidP="008771A0">
      <w:pPr>
        <w:pStyle w:val="ListParagraph"/>
        <w:numPr>
          <w:ilvl w:val="0"/>
          <w:numId w:val="10"/>
        </w:numPr>
        <w:spacing w:before="120" w:after="240"/>
        <w:ind w:left="0" w:firstLine="0"/>
        <w:contextualSpacing w:val="0"/>
        <w:jc w:val="both"/>
        <w:rPr>
          <w:sz w:val="22"/>
          <w:szCs w:val="22"/>
        </w:rPr>
      </w:pPr>
      <w:r w:rsidRPr="00F92056">
        <w:rPr>
          <w:sz w:val="22"/>
          <w:szCs w:val="22"/>
        </w:rPr>
        <w:t xml:space="preserve">The HPMP activities in the </w:t>
      </w:r>
      <w:r w:rsidR="00F0122A">
        <w:rPr>
          <w:sz w:val="22"/>
          <w:szCs w:val="22"/>
        </w:rPr>
        <w:t>refrigeration and air-conditioning (</w:t>
      </w:r>
      <w:r w:rsidRPr="00F92056">
        <w:rPr>
          <w:sz w:val="22"/>
          <w:szCs w:val="22"/>
        </w:rPr>
        <w:t>RAC</w:t>
      </w:r>
      <w:r w:rsidR="00F0122A">
        <w:rPr>
          <w:sz w:val="22"/>
          <w:szCs w:val="22"/>
        </w:rPr>
        <w:t>)</w:t>
      </w:r>
      <w:r w:rsidRPr="00F92056">
        <w:rPr>
          <w:sz w:val="22"/>
          <w:szCs w:val="22"/>
        </w:rPr>
        <w:t xml:space="preserve"> servicing sector have been analysed by studying progress reports as well as planned activities presented to the Secretariat in requests for funding tranches by the governments of low-volume</w:t>
      </w:r>
      <w:r>
        <w:rPr>
          <w:sz w:val="22"/>
          <w:szCs w:val="22"/>
        </w:rPr>
        <w:t xml:space="preserve"> consuming </w:t>
      </w:r>
      <w:r w:rsidRPr="00F92056">
        <w:rPr>
          <w:sz w:val="22"/>
          <w:szCs w:val="22"/>
        </w:rPr>
        <w:t>(LVC) and non-LVC Article 5 countries. Altogether, documents presented by 40 Article 5 countries to the 73</w:t>
      </w:r>
      <w:r w:rsidRPr="00F92056">
        <w:rPr>
          <w:sz w:val="22"/>
          <w:szCs w:val="22"/>
          <w:vertAlign w:val="superscript"/>
        </w:rPr>
        <w:t>rd</w:t>
      </w:r>
      <w:r w:rsidRPr="00F92056">
        <w:rPr>
          <w:sz w:val="22"/>
          <w:szCs w:val="22"/>
        </w:rPr>
        <w:t xml:space="preserve"> and 74</w:t>
      </w:r>
      <w:r w:rsidRPr="00F92056">
        <w:rPr>
          <w:sz w:val="22"/>
          <w:szCs w:val="22"/>
          <w:vertAlign w:val="superscript"/>
        </w:rPr>
        <w:t>th</w:t>
      </w:r>
      <w:r w:rsidR="008C4B0F">
        <w:rPr>
          <w:sz w:val="22"/>
          <w:szCs w:val="22"/>
        </w:rPr>
        <w:t> </w:t>
      </w:r>
      <w:r w:rsidRPr="00F92056">
        <w:rPr>
          <w:sz w:val="22"/>
          <w:szCs w:val="22"/>
        </w:rPr>
        <w:t xml:space="preserve">meetings </w:t>
      </w:r>
      <w:r w:rsidR="003972A6">
        <w:rPr>
          <w:sz w:val="22"/>
          <w:szCs w:val="22"/>
        </w:rPr>
        <w:t>were</w:t>
      </w:r>
      <w:r w:rsidRPr="00F92056">
        <w:rPr>
          <w:sz w:val="22"/>
          <w:szCs w:val="22"/>
        </w:rPr>
        <w:t xml:space="preserve"> evaluated. These two meetings </w:t>
      </w:r>
      <w:r w:rsidR="003972A6">
        <w:rPr>
          <w:sz w:val="22"/>
          <w:szCs w:val="22"/>
        </w:rPr>
        <w:t>were selected to demonstrate how</w:t>
      </w:r>
      <w:r w:rsidRPr="00F92056">
        <w:rPr>
          <w:sz w:val="22"/>
          <w:szCs w:val="22"/>
        </w:rPr>
        <w:t xml:space="preserve"> decision 72/41</w:t>
      </w:r>
      <w:r w:rsidRPr="00F92056">
        <w:rPr>
          <w:rStyle w:val="FootnoteReference"/>
          <w:sz w:val="22"/>
          <w:szCs w:val="22"/>
        </w:rPr>
        <w:footnoteReference w:id="8"/>
      </w:r>
      <w:r w:rsidRPr="00F92056">
        <w:rPr>
          <w:sz w:val="22"/>
          <w:szCs w:val="22"/>
        </w:rPr>
        <w:t xml:space="preserve"> was reflected in the activities proposed and implemented as part of </w:t>
      </w:r>
      <w:r w:rsidR="00C65375" w:rsidRPr="00F92056">
        <w:rPr>
          <w:sz w:val="22"/>
          <w:szCs w:val="22"/>
        </w:rPr>
        <w:t>activities</w:t>
      </w:r>
      <w:r w:rsidR="00C65375">
        <w:rPr>
          <w:sz w:val="22"/>
          <w:szCs w:val="22"/>
        </w:rPr>
        <w:t xml:space="preserve"> in</w:t>
      </w:r>
      <w:r w:rsidR="00C65375" w:rsidRPr="00F92056">
        <w:rPr>
          <w:sz w:val="22"/>
          <w:szCs w:val="22"/>
        </w:rPr>
        <w:t xml:space="preserve"> </w:t>
      </w:r>
      <w:r>
        <w:rPr>
          <w:sz w:val="22"/>
          <w:szCs w:val="22"/>
        </w:rPr>
        <w:t>st</w:t>
      </w:r>
      <w:r w:rsidRPr="00F92056">
        <w:rPr>
          <w:sz w:val="22"/>
          <w:szCs w:val="22"/>
        </w:rPr>
        <w:t xml:space="preserve">age I </w:t>
      </w:r>
      <w:r w:rsidR="00C65375">
        <w:rPr>
          <w:sz w:val="22"/>
          <w:szCs w:val="22"/>
        </w:rPr>
        <w:t>of</w:t>
      </w:r>
      <w:r>
        <w:rPr>
          <w:sz w:val="22"/>
          <w:szCs w:val="22"/>
        </w:rPr>
        <w:t xml:space="preserve"> the HPMP, </w:t>
      </w:r>
      <w:r w:rsidR="003972A6">
        <w:rPr>
          <w:sz w:val="22"/>
          <w:szCs w:val="22"/>
        </w:rPr>
        <w:t>relating to</w:t>
      </w:r>
      <w:r w:rsidR="003972A6" w:rsidRPr="00F92056">
        <w:rPr>
          <w:sz w:val="22"/>
          <w:szCs w:val="22"/>
        </w:rPr>
        <w:t xml:space="preserve"> </w:t>
      </w:r>
      <w:r w:rsidRPr="00F92056">
        <w:rPr>
          <w:sz w:val="22"/>
          <w:szCs w:val="22"/>
        </w:rPr>
        <w:t xml:space="preserve">the adaptation of training programmes; sustainability of training institutions; introduction of certification of servicing technicians; development of regulations and standards; and provision of tools and equipment, including those for </w:t>
      </w:r>
      <w:r>
        <w:rPr>
          <w:sz w:val="22"/>
          <w:szCs w:val="22"/>
        </w:rPr>
        <w:t>recovery, recycling and reclamation (</w:t>
      </w:r>
      <w:r w:rsidRPr="00F92056">
        <w:rPr>
          <w:sz w:val="22"/>
          <w:szCs w:val="22"/>
        </w:rPr>
        <w:t>RR</w:t>
      </w:r>
      <w:r>
        <w:rPr>
          <w:sz w:val="22"/>
          <w:szCs w:val="22"/>
        </w:rPr>
        <w:t>R)</w:t>
      </w:r>
      <w:r w:rsidRPr="00F92056">
        <w:rPr>
          <w:sz w:val="22"/>
          <w:szCs w:val="22"/>
        </w:rPr>
        <w:t xml:space="preserve"> activities. </w:t>
      </w:r>
    </w:p>
    <w:p w14:paraId="43E40B7C" w14:textId="77777777" w:rsidR="00F53F01" w:rsidRPr="00F92056" w:rsidRDefault="00F53F01" w:rsidP="007E70EC">
      <w:pPr>
        <w:pStyle w:val="ListParagraph"/>
        <w:widowControl w:val="0"/>
        <w:numPr>
          <w:ilvl w:val="0"/>
          <w:numId w:val="10"/>
        </w:numPr>
        <w:spacing w:before="120" w:after="240"/>
        <w:ind w:left="0" w:firstLine="0"/>
        <w:contextualSpacing w:val="0"/>
        <w:jc w:val="both"/>
        <w:rPr>
          <w:sz w:val="22"/>
          <w:szCs w:val="22"/>
        </w:rPr>
      </w:pPr>
      <w:r w:rsidRPr="00F92056">
        <w:rPr>
          <w:sz w:val="22"/>
          <w:szCs w:val="22"/>
        </w:rPr>
        <w:t xml:space="preserve">The activities analysed are related directly or indirectly to the improvement of energy efficiency of serviced RAC equipment and/or reduction of </w:t>
      </w:r>
      <w:r w:rsidRPr="00FB5313">
        <w:rPr>
          <w:color w:val="000000"/>
          <w:sz w:val="22"/>
          <w:szCs w:val="22"/>
          <w:shd w:val="clear" w:color="auto" w:fill="FFFFFF"/>
        </w:rPr>
        <w:t xml:space="preserve">the </w:t>
      </w:r>
      <w:r>
        <w:rPr>
          <w:color w:val="000000"/>
          <w:sz w:val="22"/>
          <w:szCs w:val="22"/>
          <w:shd w:val="clear" w:color="auto" w:fill="FFFFFF"/>
        </w:rPr>
        <w:t>greenhouse gas (</w:t>
      </w:r>
      <w:r w:rsidRPr="00FB5313">
        <w:rPr>
          <w:color w:val="000000"/>
          <w:sz w:val="22"/>
          <w:szCs w:val="22"/>
          <w:shd w:val="clear" w:color="auto" w:fill="FFFFFF"/>
        </w:rPr>
        <w:t>GHG</w:t>
      </w:r>
      <w:r>
        <w:rPr>
          <w:color w:val="000000"/>
          <w:sz w:val="22"/>
          <w:szCs w:val="22"/>
          <w:shd w:val="clear" w:color="auto" w:fill="FFFFFF"/>
        </w:rPr>
        <w:t xml:space="preserve">) </w:t>
      </w:r>
      <w:r w:rsidRPr="00F92056">
        <w:rPr>
          <w:sz w:val="22"/>
          <w:szCs w:val="22"/>
        </w:rPr>
        <w:t xml:space="preserve">emissions. The randomly selected sample of </w:t>
      </w:r>
      <w:r w:rsidR="0027757D">
        <w:rPr>
          <w:sz w:val="22"/>
          <w:szCs w:val="22"/>
        </w:rPr>
        <w:t>40</w:t>
      </w:r>
      <w:r w:rsidR="0027757D" w:rsidRPr="00F92056">
        <w:rPr>
          <w:sz w:val="22"/>
          <w:szCs w:val="22"/>
        </w:rPr>
        <w:t xml:space="preserve"> </w:t>
      </w:r>
      <w:r w:rsidRPr="00F92056">
        <w:rPr>
          <w:sz w:val="22"/>
          <w:szCs w:val="22"/>
        </w:rPr>
        <w:t xml:space="preserve">Article 5 countries is comprised of 22 LVC and 18 non-LVC countries representing eight geographical regions. </w:t>
      </w:r>
    </w:p>
    <w:p w14:paraId="1E99771B" w14:textId="77777777" w:rsidR="00F83E5E" w:rsidRDefault="00F53F01" w:rsidP="008771A0">
      <w:pPr>
        <w:pStyle w:val="ListParagraph"/>
        <w:numPr>
          <w:ilvl w:val="0"/>
          <w:numId w:val="10"/>
        </w:numPr>
        <w:spacing w:before="120" w:after="240"/>
        <w:ind w:left="0" w:firstLine="0"/>
        <w:contextualSpacing w:val="0"/>
        <w:jc w:val="both"/>
        <w:rPr>
          <w:sz w:val="22"/>
          <w:szCs w:val="22"/>
        </w:rPr>
      </w:pPr>
      <w:r w:rsidRPr="00F92056">
        <w:rPr>
          <w:sz w:val="22"/>
          <w:szCs w:val="22"/>
        </w:rPr>
        <w:t xml:space="preserve">The progress achieved in the subsequent five years has been further assessed through the comparative evaluation of progress in the implementation of HPMP components (many of them </w:t>
      </w:r>
      <w:r>
        <w:rPr>
          <w:sz w:val="22"/>
          <w:szCs w:val="22"/>
        </w:rPr>
        <w:t>s</w:t>
      </w:r>
      <w:r w:rsidRPr="00F92056">
        <w:rPr>
          <w:sz w:val="22"/>
          <w:szCs w:val="22"/>
        </w:rPr>
        <w:t>tage</w:t>
      </w:r>
      <w:r w:rsidR="00272689">
        <w:rPr>
          <w:sz w:val="22"/>
          <w:szCs w:val="22"/>
        </w:rPr>
        <w:t> </w:t>
      </w:r>
      <w:r w:rsidRPr="00F92056">
        <w:rPr>
          <w:sz w:val="22"/>
          <w:szCs w:val="22"/>
        </w:rPr>
        <w:t>II)</w:t>
      </w:r>
      <w:r w:rsidR="00023A60">
        <w:rPr>
          <w:sz w:val="22"/>
          <w:szCs w:val="22"/>
        </w:rPr>
        <w:t>,</w:t>
      </w:r>
      <w:r w:rsidRPr="00F92056">
        <w:rPr>
          <w:sz w:val="22"/>
          <w:szCs w:val="22"/>
        </w:rPr>
        <w:t xml:space="preserve"> </w:t>
      </w:r>
      <w:r w:rsidR="003972A6">
        <w:rPr>
          <w:sz w:val="22"/>
          <w:szCs w:val="22"/>
        </w:rPr>
        <w:t>as</w:t>
      </w:r>
      <w:r w:rsidRPr="00F92056">
        <w:rPr>
          <w:sz w:val="22"/>
          <w:szCs w:val="22"/>
        </w:rPr>
        <w:t xml:space="preserve"> reported to subsequent meetings up to </w:t>
      </w:r>
      <w:r w:rsidR="0027757D">
        <w:rPr>
          <w:sz w:val="22"/>
          <w:szCs w:val="22"/>
        </w:rPr>
        <w:t xml:space="preserve">the </w:t>
      </w:r>
      <w:r w:rsidRPr="00F92056">
        <w:rPr>
          <w:sz w:val="22"/>
          <w:szCs w:val="22"/>
        </w:rPr>
        <w:t>85</w:t>
      </w:r>
      <w:r w:rsidRPr="00F92056">
        <w:rPr>
          <w:sz w:val="22"/>
          <w:szCs w:val="22"/>
          <w:vertAlign w:val="superscript"/>
        </w:rPr>
        <w:t>th</w:t>
      </w:r>
      <w:r w:rsidRPr="00F92056">
        <w:rPr>
          <w:sz w:val="22"/>
          <w:szCs w:val="22"/>
        </w:rPr>
        <w:t xml:space="preserve"> meeting. The sample </w:t>
      </w:r>
      <w:r w:rsidR="003972A6">
        <w:rPr>
          <w:sz w:val="22"/>
          <w:szCs w:val="22"/>
        </w:rPr>
        <w:t xml:space="preserve">group </w:t>
      </w:r>
      <w:r w:rsidRPr="00F92056">
        <w:rPr>
          <w:sz w:val="22"/>
          <w:szCs w:val="22"/>
        </w:rPr>
        <w:t xml:space="preserve">of </w:t>
      </w:r>
      <w:r>
        <w:rPr>
          <w:sz w:val="22"/>
          <w:szCs w:val="22"/>
        </w:rPr>
        <w:t>40</w:t>
      </w:r>
      <w:r w:rsidRPr="00F92056">
        <w:rPr>
          <w:sz w:val="22"/>
          <w:szCs w:val="22"/>
        </w:rPr>
        <w:t xml:space="preserve"> LVC and non</w:t>
      </w:r>
      <w:r w:rsidR="00272689">
        <w:rPr>
          <w:sz w:val="22"/>
          <w:szCs w:val="22"/>
        </w:rPr>
        <w:noBreakHyphen/>
      </w:r>
      <w:r w:rsidRPr="00F92056">
        <w:rPr>
          <w:sz w:val="22"/>
          <w:szCs w:val="22"/>
        </w:rPr>
        <w:t>LVC</w:t>
      </w:r>
      <w:r w:rsidR="00F0122A">
        <w:rPr>
          <w:sz w:val="22"/>
          <w:szCs w:val="22"/>
        </w:rPr>
        <w:t xml:space="preserve"> countries</w:t>
      </w:r>
      <w:r w:rsidRPr="00F92056">
        <w:rPr>
          <w:sz w:val="22"/>
          <w:szCs w:val="22"/>
        </w:rPr>
        <w:t xml:space="preserve"> </w:t>
      </w:r>
      <w:r w:rsidR="003972A6">
        <w:rPr>
          <w:sz w:val="22"/>
          <w:szCs w:val="22"/>
        </w:rPr>
        <w:t>was</w:t>
      </w:r>
      <w:r w:rsidRPr="00F92056">
        <w:rPr>
          <w:sz w:val="22"/>
          <w:szCs w:val="22"/>
        </w:rPr>
        <w:t xml:space="preserve"> evaluated in terms of training, certification, development of standards</w:t>
      </w:r>
      <w:r>
        <w:rPr>
          <w:sz w:val="22"/>
          <w:szCs w:val="22"/>
        </w:rPr>
        <w:t>,</w:t>
      </w:r>
      <w:r w:rsidRPr="00F92056">
        <w:rPr>
          <w:sz w:val="22"/>
          <w:szCs w:val="22"/>
        </w:rPr>
        <w:t xml:space="preserve"> and procurement and distribution of tools and equipment, including </w:t>
      </w:r>
      <w:r>
        <w:rPr>
          <w:sz w:val="22"/>
          <w:szCs w:val="22"/>
        </w:rPr>
        <w:t>RRR</w:t>
      </w:r>
      <w:r w:rsidRPr="00F92056">
        <w:rPr>
          <w:sz w:val="22"/>
          <w:szCs w:val="22"/>
        </w:rPr>
        <w:t xml:space="preserve"> activities. The narrative information extracted from the progress</w:t>
      </w:r>
      <w:r>
        <w:rPr>
          <w:sz w:val="22"/>
          <w:szCs w:val="22"/>
        </w:rPr>
        <w:t xml:space="preserve"> reports is presented in Annex III of the present document,</w:t>
      </w:r>
      <w:r w:rsidRPr="00F92056">
        <w:rPr>
          <w:sz w:val="22"/>
          <w:szCs w:val="22"/>
        </w:rPr>
        <w:t xml:space="preserve"> which makes possible to carry out a st</w:t>
      </w:r>
      <w:r>
        <w:rPr>
          <w:sz w:val="22"/>
          <w:szCs w:val="22"/>
        </w:rPr>
        <w:t xml:space="preserve">atistical analysis. </w:t>
      </w:r>
    </w:p>
    <w:p w14:paraId="007AFF3C" w14:textId="77777777" w:rsidR="00F53F01" w:rsidRPr="00F92056" w:rsidRDefault="00F53F01" w:rsidP="008771A0">
      <w:pPr>
        <w:pStyle w:val="ListParagraph"/>
        <w:numPr>
          <w:ilvl w:val="0"/>
          <w:numId w:val="10"/>
        </w:numPr>
        <w:spacing w:before="120" w:after="240"/>
        <w:ind w:left="0" w:firstLine="0"/>
        <w:contextualSpacing w:val="0"/>
        <w:jc w:val="both"/>
        <w:rPr>
          <w:sz w:val="22"/>
          <w:szCs w:val="22"/>
        </w:rPr>
      </w:pPr>
      <w:r>
        <w:rPr>
          <w:sz w:val="22"/>
          <w:szCs w:val="22"/>
        </w:rPr>
        <w:t xml:space="preserve">Annex III </w:t>
      </w:r>
      <w:r w:rsidRPr="00F92056">
        <w:rPr>
          <w:sz w:val="22"/>
          <w:szCs w:val="22"/>
        </w:rPr>
        <w:t>is organized in nine columns</w:t>
      </w:r>
      <w:r>
        <w:rPr>
          <w:sz w:val="22"/>
          <w:szCs w:val="22"/>
        </w:rPr>
        <w:t>,</w:t>
      </w:r>
      <w:r w:rsidRPr="00F92056">
        <w:rPr>
          <w:sz w:val="22"/>
          <w:szCs w:val="22"/>
        </w:rPr>
        <w:t xml:space="preserve"> </w:t>
      </w:r>
      <w:r>
        <w:rPr>
          <w:sz w:val="22"/>
          <w:szCs w:val="22"/>
        </w:rPr>
        <w:t>covering</w:t>
      </w:r>
      <w:r w:rsidRPr="00F92056">
        <w:rPr>
          <w:sz w:val="22"/>
          <w:szCs w:val="22"/>
        </w:rPr>
        <w:t xml:space="preserve"> </w:t>
      </w:r>
      <w:r>
        <w:rPr>
          <w:sz w:val="22"/>
          <w:szCs w:val="22"/>
        </w:rPr>
        <w:t>the sample of 40</w:t>
      </w:r>
      <w:r w:rsidRPr="00F92056">
        <w:rPr>
          <w:sz w:val="22"/>
          <w:szCs w:val="22"/>
        </w:rPr>
        <w:t xml:space="preserve"> Article 5 countries</w:t>
      </w:r>
      <w:r>
        <w:rPr>
          <w:sz w:val="22"/>
          <w:szCs w:val="22"/>
        </w:rPr>
        <w:t>, and displays</w:t>
      </w:r>
      <w:r w:rsidR="003972A6">
        <w:rPr>
          <w:sz w:val="22"/>
          <w:szCs w:val="22"/>
        </w:rPr>
        <w:t xml:space="preserve"> </w:t>
      </w:r>
      <w:r w:rsidRPr="00F92056">
        <w:rPr>
          <w:sz w:val="22"/>
          <w:szCs w:val="22"/>
        </w:rPr>
        <w:t xml:space="preserve">the status </w:t>
      </w:r>
      <w:r>
        <w:rPr>
          <w:sz w:val="22"/>
          <w:szCs w:val="22"/>
        </w:rPr>
        <w:t xml:space="preserve">of </w:t>
      </w:r>
      <w:r w:rsidRPr="00C07DB5">
        <w:rPr>
          <w:sz w:val="22"/>
          <w:szCs w:val="22"/>
        </w:rPr>
        <w:t>implementation</w:t>
      </w:r>
      <w:r>
        <w:rPr>
          <w:sz w:val="22"/>
          <w:szCs w:val="22"/>
        </w:rPr>
        <w:t xml:space="preserve"> </w:t>
      </w:r>
      <w:r w:rsidRPr="00F92056">
        <w:rPr>
          <w:sz w:val="22"/>
          <w:szCs w:val="22"/>
        </w:rPr>
        <w:t>of training programmes with traditional good servic</w:t>
      </w:r>
      <w:r w:rsidRPr="00F92056">
        <w:rPr>
          <w:sz w:val="22"/>
          <w:szCs w:val="22"/>
        </w:rPr>
        <w:lastRenderedPageBreak/>
        <w:t>ing practices</w:t>
      </w:r>
      <w:r w:rsidR="00F83E5E">
        <w:rPr>
          <w:sz w:val="22"/>
          <w:szCs w:val="22"/>
        </w:rPr>
        <w:t>,</w:t>
      </w:r>
      <w:r w:rsidRPr="00F92056">
        <w:rPr>
          <w:sz w:val="22"/>
          <w:szCs w:val="22"/>
        </w:rPr>
        <w:t xml:space="preserve"> training on handling</w:t>
      </w:r>
      <w:r w:rsidR="00F83E5E">
        <w:rPr>
          <w:sz w:val="22"/>
          <w:szCs w:val="22"/>
        </w:rPr>
        <w:t xml:space="preserve"> of</w:t>
      </w:r>
      <w:r w:rsidRPr="00F92056">
        <w:rPr>
          <w:sz w:val="22"/>
          <w:szCs w:val="22"/>
        </w:rPr>
        <w:t xml:space="preserve"> flammable refrigerants</w:t>
      </w:r>
      <w:r w:rsidR="00F83E5E">
        <w:rPr>
          <w:sz w:val="22"/>
          <w:szCs w:val="22"/>
        </w:rPr>
        <w:t>,</w:t>
      </w:r>
      <w:r w:rsidRPr="00F92056">
        <w:rPr>
          <w:sz w:val="22"/>
          <w:szCs w:val="22"/>
        </w:rPr>
        <w:t xml:space="preserve"> adoption of certification standards</w:t>
      </w:r>
      <w:r>
        <w:rPr>
          <w:sz w:val="22"/>
          <w:szCs w:val="22"/>
        </w:rPr>
        <w:t xml:space="preserve"> and</w:t>
      </w:r>
      <w:r w:rsidRPr="00F92056">
        <w:rPr>
          <w:sz w:val="22"/>
          <w:szCs w:val="22"/>
        </w:rPr>
        <w:t xml:space="preserve"> availability of certified</w:t>
      </w:r>
      <w:r>
        <w:rPr>
          <w:sz w:val="22"/>
          <w:szCs w:val="22"/>
        </w:rPr>
        <w:t xml:space="preserve"> technicians</w:t>
      </w:r>
      <w:r w:rsidR="00F83E5E">
        <w:rPr>
          <w:sz w:val="22"/>
          <w:szCs w:val="22"/>
        </w:rPr>
        <w:t>,</w:t>
      </w:r>
      <w:r>
        <w:rPr>
          <w:sz w:val="22"/>
          <w:szCs w:val="22"/>
        </w:rPr>
        <w:t xml:space="preserve"> conversion to low</w:t>
      </w:r>
      <w:r>
        <w:rPr>
          <w:sz w:val="22"/>
          <w:szCs w:val="22"/>
        </w:rPr>
        <w:noBreakHyphen/>
      </w:r>
      <w:r w:rsidRPr="00F92056">
        <w:rPr>
          <w:sz w:val="22"/>
          <w:szCs w:val="22"/>
        </w:rPr>
        <w:t>GWP technology</w:t>
      </w:r>
      <w:r w:rsidR="00F83E5E">
        <w:rPr>
          <w:sz w:val="22"/>
          <w:szCs w:val="22"/>
        </w:rPr>
        <w:t>,</w:t>
      </w:r>
      <w:r w:rsidRPr="00F92056">
        <w:rPr>
          <w:sz w:val="22"/>
          <w:szCs w:val="22"/>
        </w:rPr>
        <w:t xml:space="preserve"> standards on </w:t>
      </w:r>
      <w:r>
        <w:rPr>
          <w:sz w:val="22"/>
          <w:szCs w:val="22"/>
        </w:rPr>
        <w:t>energy efficiency</w:t>
      </w:r>
      <w:r w:rsidRPr="00F92056">
        <w:rPr>
          <w:sz w:val="22"/>
          <w:szCs w:val="22"/>
        </w:rPr>
        <w:t xml:space="preserve"> and </w:t>
      </w:r>
      <w:r w:rsidR="00F83E5E">
        <w:rPr>
          <w:sz w:val="22"/>
          <w:szCs w:val="22"/>
        </w:rPr>
        <w:t xml:space="preserve">the </w:t>
      </w:r>
      <w:r w:rsidRPr="00F92056">
        <w:rPr>
          <w:sz w:val="22"/>
          <w:szCs w:val="22"/>
        </w:rPr>
        <w:t xml:space="preserve">handling </w:t>
      </w:r>
      <w:r>
        <w:rPr>
          <w:sz w:val="22"/>
          <w:szCs w:val="22"/>
        </w:rPr>
        <w:t xml:space="preserve">of </w:t>
      </w:r>
      <w:r w:rsidRPr="00F92056">
        <w:rPr>
          <w:sz w:val="22"/>
          <w:szCs w:val="22"/>
        </w:rPr>
        <w:t>flammable refrigerants</w:t>
      </w:r>
      <w:r w:rsidR="00F83E5E">
        <w:rPr>
          <w:sz w:val="22"/>
          <w:szCs w:val="22"/>
        </w:rPr>
        <w:t>,</w:t>
      </w:r>
      <w:r>
        <w:rPr>
          <w:sz w:val="22"/>
          <w:szCs w:val="22"/>
        </w:rPr>
        <w:t xml:space="preserve"> </w:t>
      </w:r>
      <w:r w:rsidRPr="00F92056">
        <w:rPr>
          <w:sz w:val="22"/>
          <w:szCs w:val="22"/>
        </w:rPr>
        <w:t>provision of toolkit</w:t>
      </w:r>
      <w:r w:rsidR="00F83E5E">
        <w:rPr>
          <w:sz w:val="22"/>
          <w:szCs w:val="22"/>
        </w:rPr>
        <w:t>s</w:t>
      </w:r>
      <w:r w:rsidRPr="00F92056">
        <w:rPr>
          <w:sz w:val="22"/>
          <w:szCs w:val="22"/>
        </w:rPr>
        <w:t xml:space="preserve"> to support technicians and training facilities, including </w:t>
      </w:r>
      <w:r>
        <w:rPr>
          <w:sz w:val="22"/>
          <w:szCs w:val="22"/>
        </w:rPr>
        <w:t>RRR</w:t>
      </w:r>
      <w:r w:rsidRPr="00F92056">
        <w:rPr>
          <w:sz w:val="22"/>
          <w:szCs w:val="22"/>
        </w:rPr>
        <w:t xml:space="preserve"> equipment</w:t>
      </w:r>
      <w:r w:rsidR="00F83E5E">
        <w:rPr>
          <w:sz w:val="22"/>
          <w:szCs w:val="22"/>
        </w:rPr>
        <w:t>,</w:t>
      </w:r>
      <w:r w:rsidRPr="00F92056">
        <w:rPr>
          <w:sz w:val="22"/>
          <w:szCs w:val="22"/>
        </w:rPr>
        <w:t xml:space="preserve"> and remarks.</w:t>
      </w:r>
    </w:p>
    <w:p w14:paraId="099E4BA9" w14:textId="77777777" w:rsidR="005C47A7" w:rsidRPr="00573807" w:rsidRDefault="00F53F01" w:rsidP="0099562E">
      <w:pPr>
        <w:pStyle w:val="ListParagraph"/>
        <w:numPr>
          <w:ilvl w:val="0"/>
          <w:numId w:val="10"/>
        </w:numPr>
        <w:spacing w:before="120" w:after="240"/>
        <w:ind w:left="0" w:firstLine="0"/>
        <w:contextualSpacing w:val="0"/>
        <w:jc w:val="both"/>
        <w:rPr>
          <w:b/>
          <w:sz w:val="22"/>
          <w:szCs w:val="22"/>
        </w:rPr>
      </w:pPr>
      <w:r w:rsidRPr="00CB080B">
        <w:rPr>
          <w:sz w:val="22"/>
          <w:szCs w:val="22"/>
        </w:rPr>
        <w:t>The desk study</w:t>
      </w:r>
      <w:r w:rsidRPr="00FB5B49">
        <w:rPr>
          <w:sz w:val="22"/>
          <w:szCs w:val="22"/>
        </w:rPr>
        <w:t xml:space="preserve"> presents the results of analysis on specific issues related to activities and opportunities for mainta</w:t>
      </w:r>
      <w:r w:rsidRPr="00340190">
        <w:t xml:space="preserve">ining energy efficiency and reduction of ODS and HFCs emissions in the refrigeration servicing sector, </w:t>
      </w:r>
      <w:r w:rsidR="00F83E5E">
        <w:rPr>
          <w:sz w:val="22"/>
          <w:szCs w:val="22"/>
        </w:rPr>
        <w:t xml:space="preserve">including: </w:t>
      </w:r>
      <w:r w:rsidRPr="00340190">
        <w:t xml:space="preserve">technical opportunities and measures in maintaining the energy efficiency </w:t>
      </w:r>
      <w:r w:rsidR="00023A60" w:rsidRPr="00340190">
        <w:t>in servicing RAC equipment</w:t>
      </w:r>
      <w:r w:rsidR="00F83E5E">
        <w:rPr>
          <w:sz w:val="22"/>
          <w:szCs w:val="22"/>
        </w:rPr>
        <w:t xml:space="preserve">, </w:t>
      </w:r>
      <w:r w:rsidR="00023A60" w:rsidRPr="00340190">
        <w:t>low-</w:t>
      </w:r>
      <w:r w:rsidRPr="00340190">
        <w:t>GWP alternatives and related standards and regulations</w:t>
      </w:r>
      <w:r w:rsidR="00F83E5E">
        <w:rPr>
          <w:sz w:val="22"/>
          <w:szCs w:val="22"/>
        </w:rPr>
        <w:t>,</w:t>
      </w:r>
      <w:r w:rsidRPr="00340190">
        <w:t xml:space="preserve"> training and competency-based certification programmes and related standards</w:t>
      </w:r>
      <w:r w:rsidR="00F83E5E">
        <w:rPr>
          <w:sz w:val="22"/>
          <w:szCs w:val="22"/>
        </w:rPr>
        <w:t xml:space="preserve"> </w:t>
      </w:r>
      <w:r w:rsidRPr="00340190">
        <w:t>and protocols</w:t>
      </w:r>
      <w:r w:rsidR="00F83E5E">
        <w:rPr>
          <w:sz w:val="22"/>
          <w:szCs w:val="22"/>
        </w:rPr>
        <w:t>,</w:t>
      </w:r>
      <w:r w:rsidRPr="00340190">
        <w:t xml:space="preserve"> technical assistance programmes</w:t>
      </w:r>
      <w:r w:rsidR="00F83E5E">
        <w:rPr>
          <w:sz w:val="22"/>
          <w:szCs w:val="22"/>
        </w:rPr>
        <w:t>,</w:t>
      </w:r>
      <w:r w:rsidRPr="00340190">
        <w:t xml:space="preserve"> refrigerant containment and reduction of emissions</w:t>
      </w:r>
      <w:r w:rsidR="00F83E5E">
        <w:rPr>
          <w:sz w:val="22"/>
          <w:szCs w:val="22"/>
        </w:rPr>
        <w:t>,</w:t>
      </w:r>
      <w:r w:rsidRPr="00340190">
        <w:t xml:space="preserve"> refrigerant RRR programmes</w:t>
      </w:r>
      <w:r w:rsidR="00F83E5E">
        <w:rPr>
          <w:sz w:val="22"/>
          <w:szCs w:val="22"/>
        </w:rPr>
        <w:t>,</w:t>
      </w:r>
      <w:r w:rsidRPr="00340190">
        <w:t xml:space="preserve"> labelling and minimum energy performance standards (MEPS)</w:t>
      </w:r>
      <w:r w:rsidR="00F83E5E">
        <w:rPr>
          <w:sz w:val="22"/>
          <w:szCs w:val="22"/>
        </w:rPr>
        <w:t>,</w:t>
      </w:r>
      <w:r w:rsidRPr="00340190">
        <w:t xml:space="preserve"> and energy performance testing. Th</w:t>
      </w:r>
      <w:r w:rsidR="00F83E5E">
        <w:rPr>
          <w:sz w:val="22"/>
          <w:szCs w:val="22"/>
        </w:rPr>
        <w:t>is</w:t>
      </w:r>
      <w:r w:rsidRPr="00340190">
        <w:t xml:space="preserve"> document presents lessons learned and key conclusions</w:t>
      </w:r>
      <w:r w:rsidR="00340190">
        <w:rPr>
          <w:sz w:val="22"/>
          <w:szCs w:val="22"/>
        </w:rPr>
        <w:t xml:space="preserve"> </w:t>
      </w:r>
      <w:r w:rsidR="00A51A44" w:rsidRPr="00340190">
        <w:t>at the end of</w:t>
      </w:r>
      <w:r w:rsidR="00AA48F7" w:rsidRPr="00340190">
        <w:t xml:space="preserve"> each section,</w:t>
      </w:r>
      <w:r w:rsidRPr="00340190">
        <w:t xml:space="preserve"> on which the Executive </w:t>
      </w:r>
      <w:r w:rsidRPr="00F66DE9">
        <w:rPr>
          <w:sz w:val="22"/>
          <w:szCs w:val="22"/>
        </w:rPr>
        <w:t xml:space="preserve">Committee </w:t>
      </w:r>
      <w:r w:rsidR="00F83E5E" w:rsidRPr="0027757D">
        <w:rPr>
          <w:sz w:val="22"/>
          <w:szCs w:val="22"/>
        </w:rPr>
        <w:t xml:space="preserve">may wish to </w:t>
      </w:r>
      <w:r w:rsidRPr="00573807">
        <w:rPr>
          <w:sz w:val="22"/>
          <w:szCs w:val="22"/>
        </w:rPr>
        <w:t>decide on a way forward for a next phase of the evaluation.</w:t>
      </w:r>
      <w:r w:rsidR="00A51A44" w:rsidRPr="00573807">
        <w:rPr>
          <w:sz w:val="22"/>
          <w:szCs w:val="22"/>
        </w:rPr>
        <w:t xml:space="preserve"> </w:t>
      </w:r>
    </w:p>
    <w:p w14:paraId="18C941FA" w14:textId="77777777" w:rsidR="00A51A44" w:rsidRDefault="002B3EC8" w:rsidP="003A2F56">
      <w:pPr>
        <w:pStyle w:val="ListParagraph"/>
        <w:numPr>
          <w:ilvl w:val="0"/>
          <w:numId w:val="10"/>
        </w:numPr>
        <w:spacing w:before="120" w:after="240"/>
        <w:ind w:left="0" w:firstLine="0"/>
        <w:contextualSpacing w:val="0"/>
        <w:jc w:val="both"/>
        <w:rPr>
          <w:sz w:val="22"/>
          <w:szCs w:val="22"/>
        </w:rPr>
      </w:pPr>
      <w:r>
        <w:rPr>
          <w:sz w:val="22"/>
          <w:szCs w:val="22"/>
        </w:rPr>
        <w:t>Th</w:t>
      </w:r>
      <w:r w:rsidR="00340190">
        <w:rPr>
          <w:sz w:val="22"/>
          <w:szCs w:val="22"/>
        </w:rPr>
        <w:t>is</w:t>
      </w:r>
      <w:r>
        <w:rPr>
          <w:sz w:val="22"/>
          <w:szCs w:val="22"/>
        </w:rPr>
        <w:t xml:space="preserve"> document contains the following </w:t>
      </w:r>
      <w:r w:rsidR="00272689">
        <w:rPr>
          <w:sz w:val="22"/>
          <w:szCs w:val="22"/>
        </w:rPr>
        <w:t xml:space="preserve">six </w:t>
      </w:r>
      <w:r>
        <w:rPr>
          <w:sz w:val="22"/>
          <w:szCs w:val="22"/>
        </w:rPr>
        <w:t>annexes:</w:t>
      </w:r>
    </w:p>
    <w:p w14:paraId="7BF4DFE8" w14:textId="77777777" w:rsidR="002B3EC8" w:rsidRDefault="002B3EC8" w:rsidP="00D31CAC">
      <w:pPr>
        <w:ind w:left="1440" w:hanging="634"/>
      </w:pPr>
      <w:r>
        <w:t>I</w:t>
      </w:r>
      <w:r w:rsidR="00FF6147">
        <w:tab/>
      </w:r>
      <w:r>
        <w:t>Terms of reference</w:t>
      </w:r>
    </w:p>
    <w:p w14:paraId="7C3EC5CB" w14:textId="77777777" w:rsidR="002B3EC8" w:rsidRDefault="002B3EC8" w:rsidP="00D31CAC">
      <w:pPr>
        <w:ind w:left="1440" w:hanging="634"/>
        <w:rPr>
          <w:szCs w:val="20"/>
        </w:rPr>
      </w:pPr>
      <w:r w:rsidRPr="002B3EC8">
        <w:t>II</w:t>
      </w:r>
      <w:r w:rsidRPr="002B3EC8">
        <w:tab/>
      </w:r>
      <w:r w:rsidRPr="002B3EC8">
        <w:rPr>
          <w:szCs w:val="20"/>
        </w:rPr>
        <w:t>List of documents on issues relating to energy efficiency</w:t>
      </w:r>
    </w:p>
    <w:p w14:paraId="0F3704BF" w14:textId="77777777" w:rsidR="002B3EC8" w:rsidRDefault="002B3EC8" w:rsidP="00D31CAC">
      <w:pPr>
        <w:ind w:left="1440" w:hanging="634"/>
        <w:rPr>
          <w:bCs/>
        </w:rPr>
      </w:pPr>
      <w:r w:rsidRPr="00FF6147">
        <w:rPr>
          <w:szCs w:val="20"/>
        </w:rPr>
        <w:t>III</w:t>
      </w:r>
      <w:r w:rsidRPr="00FF6147">
        <w:rPr>
          <w:szCs w:val="20"/>
        </w:rPr>
        <w:tab/>
      </w:r>
      <w:r w:rsidR="00FF6147" w:rsidRPr="00FF6147">
        <w:rPr>
          <w:bCs/>
        </w:rPr>
        <w:t>Summary of HPMP stages I and II progress reports</w:t>
      </w:r>
    </w:p>
    <w:p w14:paraId="4CBDBA93" w14:textId="77777777" w:rsidR="00FF6147" w:rsidRPr="00FF6147" w:rsidRDefault="00FF6147" w:rsidP="00D31CAC">
      <w:pPr>
        <w:ind w:left="1440" w:hanging="634"/>
        <w:rPr>
          <w:bCs/>
        </w:rPr>
      </w:pPr>
      <w:r w:rsidRPr="00FF6147">
        <w:rPr>
          <w:bCs/>
        </w:rPr>
        <w:t>IV</w:t>
      </w:r>
      <w:r w:rsidRPr="00FF6147">
        <w:rPr>
          <w:bCs/>
        </w:rPr>
        <w:tab/>
      </w:r>
      <w:r>
        <w:rPr>
          <w:bCs/>
        </w:rPr>
        <w:t>Training workshop in B</w:t>
      </w:r>
      <w:r w:rsidRPr="00FF6147">
        <w:rPr>
          <w:bCs/>
        </w:rPr>
        <w:t>angladesh</w:t>
      </w:r>
    </w:p>
    <w:p w14:paraId="25AB732B" w14:textId="77777777" w:rsidR="00FF6147" w:rsidRPr="00FF6147" w:rsidRDefault="00FF6147" w:rsidP="00D31CAC">
      <w:pPr>
        <w:ind w:left="1440" w:hanging="634"/>
        <w:rPr>
          <w:b/>
          <w:bCs/>
        </w:rPr>
      </w:pPr>
      <w:r>
        <w:t>V</w:t>
      </w:r>
      <w:r>
        <w:tab/>
      </w:r>
      <w:r w:rsidRPr="00FF6147">
        <w:rPr>
          <w:bCs/>
        </w:rPr>
        <w:t>The status of the certification scheme in 15 se</w:t>
      </w:r>
      <w:r>
        <w:rPr>
          <w:bCs/>
        </w:rPr>
        <w:t>lected A</w:t>
      </w:r>
      <w:r w:rsidRPr="00FF6147">
        <w:rPr>
          <w:bCs/>
        </w:rPr>
        <w:t>rticle 5 countries</w:t>
      </w:r>
    </w:p>
    <w:p w14:paraId="3D6E0353" w14:textId="77777777" w:rsidR="00FF6147" w:rsidRDefault="00F66DE9" w:rsidP="00F23841">
      <w:pPr>
        <w:ind w:left="1440" w:hanging="634"/>
      </w:pPr>
      <w:r>
        <w:t>VI</w:t>
      </w:r>
      <w:r w:rsidR="00FF6147">
        <w:tab/>
      </w:r>
      <w:r w:rsidR="00FF6147" w:rsidRPr="00FF6147">
        <w:t>Labelling and energy per</w:t>
      </w:r>
      <w:r w:rsidR="00FF6147">
        <w:t>formance standards in selected A</w:t>
      </w:r>
      <w:r w:rsidR="00FF6147" w:rsidRPr="00FF6147">
        <w:t>rticle 5 countries</w:t>
      </w:r>
      <w:r w:rsidR="00B7343E">
        <w:t xml:space="preserve"> and additional information on specific initiatives in selected countries</w:t>
      </w:r>
    </w:p>
    <w:p w14:paraId="408264AA" w14:textId="77777777" w:rsidR="00F53F01" w:rsidRPr="00F92056" w:rsidRDefault="00F53F01" w:rsidP="00FF6147">
      <w:pPr>
        <w:pStyle w:val="ListParagraph"/>
        <w:spacing w:before="240" w:after="240"/>
        <w:ind w:left="0"/>
        <w:contextualSpacing w:val="0"/>
        <w:jc w:val="both"/>
        <w:rPr>
          <w:sz w:val="22"/>
          <w:szCs w:val="22"/>
        </w:rPr>
      </w:pPr>
      <w:r w:rsidRPr="00F92056">
        <w:rPr>
          <w:b/>
          <w:bCs/>
          <w:sz w:val="22"/>
          <w:szCs w:val="22"/>
        </w:rPr>
        <w:t>Opportunities and measures in maintaining the energy efficiency in ser</w:t>
      </w:r>
      <w:r>
        <w:rPr>
          <w:b/>
          <w:bCs/>
          <w:sz w:val="22"/>
          <w:szCs w:val="22"/>
        </w:rPr>
        <w:t>vicing the RAC</w:t>
      </w:r>
      <w:r w:rsidRPr="00F92056">
        <w:rPr>
          <w:b/>
          <w:bCs/>
          <w:sz w:val="22"/>
          <w:szCs w:val="22"/>
        </w:rPr>
        <w:t xml:space="preserve"> equipment</w:t>
      </w:r>
    </w:p>
    <w:p w14:paraId="655C9B9B" w14:textId="77777777" w:rsidR="00F53F01" w:rsidRPr="00F92056" w:rsidRDefault="00F53F01" w:rsidP="007E70EC">
      <w:pPr>
        <w:pStyle w:val="ListParagraph"/>
        <w:widowControl w:val="0"/>
        <w:numPr>
          <w:ilvl w:val="0"/>
          <w:numId w:val="10"/>
        </w:numPr>
        <w:spacing w:before="120" w:after="240"/>
        <w:ind w:left="0" w:firstLine="0"/>
        <w:contextualSpacing w:val="0"/>
        <w:jc w:val="both"/>
        <w:rPr>
          <w:sz w:val="22"/>
          <w:szCs w:val="22"/>
        </w:rPr>
      </w:pPr>
      <w:r w:rsidRPr="00F92056">
        <w:rPr>
          <w:sz w:val="22"/>
          <w:szCs w:val="22"/>
        </w:rPr>
        <w:t xml:space="preserve">The largest potential </w:t>
      </w:r>
      <w:r>
        <w:rPr>
          <w:sz w:val="22"/>
          <w:szCs w:val="22"/>
        </w:rPr>
        <w:t>to improve</w:t>
      </w:r>
      <w:r w:rsidRPr="00F92056">
        <w:rPr>
          <w:sz w:val="22"/>
          <w:szCs w:val="22"/>
        </w:rPr>
        <w:t xml:space="preserve"> </w:t>
      </w:r>
      <w:r>
        <w:rPr>
          <w:sz w:val="22"/>
          <w:szCs w:val="22"/>
        </w:rPr>
        <w:t>energy efficiency</w:t>
      </w:r>
      <w:r w:rsidR="00F100E5">
        <w:rPr>
          <w:sz w:val="22"/>
          <w:szCs w:val="22"/>
        </w:rPr>
        <w:t xml:space="preserve"> in RAC equipment</w:t>
      </w:r>
      <w:r w:rsidRPr="00F92056">
        <w:rPr>
          <w:sz w:val="22"/>
          <w:szCs w:val="22"/>
        </w:rPr>
        <w:t xml:space="preserve"> comes from total system design and component</w:t>
      </w:r>
      <w:r w:rsidRPr="0027173B">
        <w:rPr>
          <w:sz w:val="22"/>
          <w:szCs w:val="22"/>
        </w:rPr>
        <w:t xml:space="preserve"> </w:t>
      </w:r>
      <w:r w:rsidRPr="00F92056">
        <w:rPr>
          <w:sz w:val="22"/>
          <w:szCs w:val="22"/>
        </w:rPr>
        <w:t>improvements</w:t>
      </w:r>
      <w:r w:rsidR="00F100E5">
        <w:rPr>
          <w:sz w:val="22"/>
          <w:szCs w:val="22"/>
        </w:rPr>
        <w:t xml:space="preserve"> </w:t>
      </w:r>
      <w:r w:rsidRPr="00F92056">
        <w:rPr>
          <w:sz w:val="22"/>
          <w:szCs w:val="22"/>
        </w:rPr>
        <w:t xml:space="preserve">which </w:t>
      </w:r>
      <w:r w:rsidR="00F100E5">
        <w:rPr>
          <w:sz w:val="22"/>
          <w:szCs w:val="22"/>
        </w:rPr>
        <w:t xml:space="preserve">can improve efficiency </w:t>
      </w:r>
      <w:r w:rsidRPr="00F92056">
        <w:rPr>
          <w:sz w:val="22"/>
          <w:szCs w:val="22"/>
        </w:rPr>
        <w:t xml:space="preserve">up to 70 per cent. The desk study does not cover energy efficiency related to the RAC manufacturing sector as </w:t>
      </w:r>
      <w:r w:rsidRPr="00F92056">
        <w:rPr>
          <w:sz w:val="22"/>
          <w:szCs w:val="22"/>
        </w:rPr>
        <w:lastRenderedPageBreak/>
        <w:t xml:space="preserve">such, </w:t>
      </w:r>
      <w:r w:rsidR="00F100E5">
        <w:rPr>
          <w:sz w:val="22"/>
          <w:szCs w:val="22"/>
        </w:rPr>
        <w:t>however</w:t>
      </w:r>
      <w:r w:rsidR="00F100E5" w:rsidRPr="00F92056">
        <w:rPr>
          <w:sz w:val="22"/>
          <w:szCs w:val="22"/>
        </w:rPr>
        <w:t xml:space="preserve"> </w:t>
      </w:r>
      <w:r w:rsidRPr="00F92056">
        <w:rPr>
          <w:sz w:val="22"/>
          <w:szCs w:val="22"/>
        </w:rPr>
        <w:t>there are some issues that</w:t>
      </w:r>
      <w:r w:rsidR="00F100E5">
        <w:rPr>
          <w:sz w:val="22"/>
          <w:szCs w:val="22"/>
        </w:rPr>
        <w:t xml:space="preserve"> are</w:t>
      </w:r>
      <w:r w:rsidRPr="00F92056">
        <w:rPr>
          <w:sz w:val="22"/>
          <w:szCs w:val="22"/>
        </w:rPr>
        <w:t xml:space="preserve"> linked to both </w:t>
      </w:r>
      <w:r w:rsidR="00F100E5">
        <w:rPr>
          <w:sz w:val="22"/>
          <w:szCs w:val="22"/>
        </w:rPr>
        <w:t xml:space="preserve">the </w:t>
      </w:r>
      <w:r w:rsidRPr="00F92056">
        <w:rPr>
          <w:sz w:val="22"/>
          <w:szCs w:val="22"/>
        </w:rPr>
        <w:t xml:space="preserve">manufacturing and servicing sectors. The term “RAC servicing sector” describes only the service of existing </w:t>
      </w:r>
      <w:r w:rsidR="00F0122A">
        <w:rPr>
          <w:sz w:val="22"/>
          <w:szCs w:val="22"/>
        </w:rPr>
        <w:t>RAC</w:t>
      </w:r>
      <w:r w:rsidRPr="00F92056">
        <w:rPr>
          <w:sz w:val="22"/>
          <w:szCs w:val="22"/>
        </w:rPr>
        <w:t xml:space="preserve"> equipment. In reality, refrigeration servicing technicians are also frequently involved in activities related to assembly, installation, initial charging and commissioning of new </w:t>
      </w:r>
      <w:r>
        <w:rPr>
          <w:sz w:val="22"/>
          <w:szCs w:val="22"/>
        </w:rPr>
        <w:t>RAC</w:t>
      </w:r>
      <w:r w:rsidRPr="00F92056">
        <w:rPr>
          <w:sz w:val="22"/>
          <w:szCs w:val="22"/>
        </w:rPr>
        <w:t xml:space="preserve"> equipment, in particular when such equipment is custom-made for specific purposes (e.g., households, offices, supermarkets, refrigerated transportation). The</w:t>
      </w:r>
      <w:r w:rsidR="00D31CAC">
        <w:rPr>
          <w:sz w:val="22"/>
          <w:szCs w:val="22"/>
        </w:rPr>
        <w:t xml:space="preserve"> </w:t>
      </w:r>
      <w:r w:rsidRPr="00F92056">
        <w:rPr>
          <w:sz w:val="22"/>
          <w:szCs w:val="22"/>
        </w:rPr>
        <w:t xml:space="preserve">enterprises involved in </w:t>
      </w:r>
      <w:r w:rsidR="00F100E5">
        <w:rPr>
          <w:sz w:val="22"/>
          <w:szCs w:val="22"/>
        </w:rPr>
        <w:t xml:space="preserve">the </w:t>
      </w:r>
      <w:r w:rsidRPr="00F92056">
        <w:rPr>
          <w:sz w:val="22"/>
          <w:szCs w:val="22"/>
        </w:rPr>
        <w:t>assembly, installation, initial charging and commissioning sub-sector could offer a range of options within the available technology</w:t>
      </w:r>
      <w:r w:rsidR="00F100E5">
        <w:rPr>
          <w:sz w:val="22"/>
          <w:szCs w:val="22"/>
        </w:rPr>
        <w:t>. These options</w:t>
      </w:r>
      <w:r w:rsidRPr="00F92056">
        <w:rPr>
          <w:sz w:val="22"/>
          <w:szCs w:val="22"/>
        </w:rPr>
        <w:t xml:space="preserve"> </w:t>
      </w:r>
      <w:r w:rsidR="00970404">
        <w:rPr>
          <w:sz w:val="22"/>
          <w:szCs w:val="22"/>
        </w:rPr>
        <w:t>may</w:t>
      </w:r>
      <w:r w:rsidR="00970404" w:rsidRPr="00F92056">
        <w:rPr>
          <w:sz w:val="22"/>
          <w:szCs w:val="22"/>
        </w:rPr>
        <w:t xml:space="preserve"> </w:t>
      </w:r>
      <w:r w:rsidRPr="00F92056">
        <w:rPr>
          <w:sz w:val="22"/>
          <w:szCs w:val="22"/>
        </w:rPr>
        <w:t xml:space="preserve">motivate the potential customer in </w:t>
      </w:r>
      <w:r w:rsidR="00F100E5">
        <w:rPr>
          <w:sz w:val="22"/>
          <w:szCs w:val="22"/>
        </w:rPr>
        <w:t>m</w:t>
      </w:r>
      <w:r w:rsidR="00F100E5" w:rsidRPr="00F92056">
        <w:rPr>
          <w:sz w:val="22"/>
          <w:szCs w:val="22"/>
        </w:rPr>
        <w:t xml:space="preserve">aking </w:t>
      </w:r>
      <w:r w:rsidRPr="00F92056">
        <w:rPr>
          <w:sz w:val="22"/>
          <w:szCs w:val="22"/>
        </w:rPr>
        <w:t>the final decision</w:t>
      </w:r>
      <w:r w:rsidR="00F100E5">
        <w:rPr>
          <w:sz w:val="22"/>
          <w:szCs w:val="22"/>
        </w:rPr>
        <w:t>, to a certain degree</w:t>
      </w:r>
      <w:r w:rsidRPr="00F92056">
        <w:rPr>
          <w:sz w:val="22"/>
          <w:szCs w:val="22"/>
        </w:rPr>
        <w:t xml:space="preserve">. In contrast, the actual servicing of </w:t>
      </w:r>
      <w:r w:rsidR="00367D7F">
        <w:rPr>
          <w:sz w:val="22"/>
          <w:szCs w:val="22"/>
        </w:rPr>
        <w:t>RAC</w:t>
      </w:r>
      <w:r w:rsidRPr="00F92056">
        <w:rPr>
          <w:sz w:val="22"/>
          <w:szCs w:val="22"/>
        </w:rPr>
        <w:t xml:space="preserve"> equipment </w:t>
      </w:r>
      <w:r w:rsidR="00970404">
        <w:rPr>
          <w:sz w:val="22"/>
          <w:szCs w:val="22"/>
        </w:rPr>
        <w:t>deals</w:t>
      </w:r>
      <w:r w:rsidRPr="00F92056">
        <w:rPr>
          <w:sz w:val="22"/>
          <w:szCs w:val="22"/>
        </w:rPr>
        <w:t xml:space="preserve"> with the procured and delivered equipment designed for a specific refrigerant. In this case, there </w:t>
      </w:r>
      <w:r w:rsidR="00970404">
        <w:rPr>
          <w:sz w:val="22"/>
          <w:szCs w:val="22"/>
        </w:rPr>
        <w:t>is a</w:t>
      </w:r>
      <w:r w:rsidR="00970404" w:rsidRPr="00F92056">
        <w:rPr>
          <w:sz w:val="22"/>
          <w:szCs w:val="22"/>
        </w:rPr>
        <w:t xml:space="preserve"> </w:t>
      </w:r>
      <w:r w:rsidRPr="00F92056">
        <w:rPr>
          <w:sz w:val="22"/>
          <w:szCs w:val="22"/>
        </w:rPr>
        <w:t>very limited possibility of changing the technology</w:t>
      </w:r>
      <w:r w:rsidR="00970404">
        <w:rPr>
          <w:sz w:val="22"/>
          <w:szCs w:val="22"/>
        </w:rPr>
        <w:t xml:space="preserve"> used</w:t>
      </w:r>
      <w:r w:rsidRPr="00F92056">
        <w:rPr>
          <w:sz w:val="22"/>
          <w:szCs w:val="22"/>
        </w:rPr>
        <w:t>. However, in some instances servicing technicians might have an influence on the choice of technology by their end-user clients.</w:t>
      </w:r>
    </w:p>
    <w:p w14:paraId="2CCA7EF3" w14:textId="77777777" w:rsidR="00F53F01" w:rsidRPr="00044BF2" w:rsidRDefault="00F53F01" w:rsidP="0036306B">
      <w:pPr>
        <w:pStyle w:val="ListParagraph"/>
        <w:widowControl w:val="0"/>
        <w:numPr>
          <w:ilvl w:val="0"/>
          <w:numId w:val="10"/>
        </w:numPr>
        <w:spacing w:before="120" w:after="240"/>
        <w:ind w:left="0" w:firstLine="0"/>
        <w:contextualSpacing w:val="0"/>
        <w:jc w:val="both"/>
        <w:rPr>
          <w:sz w:val="22"/>
          <w:szCs w:val="22"/>
        </w:rPr>
      </w:pPr>
      <w:r w:rsidRPr="00044BF2">
        <w:rPr>
          <w:sz w:val="22"/>
          <w:szCs w:val="22"/>
        </w:rPr>
        <w:t xml:space="preserve">Because of the HCFC phase-out process, a need remains to service </w:t>
      </w:r>
      <w:r w:rsidR="00970404">
        <w:rPr>
          <w:sz w:val="22"/>
          <w:szCs w:val="22"/>
        </w:rPr>
        <w:t xml:space="preserve">already </w:t>
      </w:r>
      <w:r w:rsidRPr="00044BF2">
        <w:rPr>
          <w:sz w:val="22"/>
          <w:szCs w:val="22"/>
        </w:rPr>
        <w:t xml:space="preserve">installed RAC equipment until the end of their useful lives. In Article 5 countries, existing equipment </w:t>
      </w:r>
      <w:r w:rsidR="00970404">
        <w:rPr>
          <w:sz w:val="22"/>
          <w:szCs w:val="22"/>
        </w:rPr>
        <w:t>is</w:t>
      </w:r>
      <w:r w:rsidR="00970404" w:rsidRPr="00044BF2">
        <w:rPr>
          <w:sz w:val="22"/>
          <w:szCs w:val="22"/>
        </w:rPr>
        <w:t xml:space="preserve"> </w:t>
      </w:r>
      <w:r w:rsidRPr="00044BF2">
        <w:rPr>
          <w:sz w:val="22"/>
          <w:szCs w:val="22"/>
        </w:rPr>
        <w:t>often repaired several times in order to extend their useful lives. Some loss of energy efficiency over the lifetime of equipment is inevitable</w:t>
      </w:r>
      <w:r w:rsidR="005043FC">
        <w:rPr>
          <w:sz w:val="22"/>
          <w:szCs w:val="22"/>
        </w:rPr>
        <w:t>;</w:t>
      </w:r>
      <w:r w:rsidRPr="00044BF2">
        <w:rPr>
          <w:sz w:val="22"/>
          <w:szCs w:val="22"/>
        </w:rPr>
        <w:t xml:space="preserve"> however, the improved design </w:t>
      </w:r>
      <w:r w:rsidR="0099562E">
        <w:rPr>
          <w:sz w:val="22"/>
          <w:szCs w:val="22"/>
        </w:rPr>
        <w:t xml:space="preserve">of the equipment </w:t>
      </w:r>
      <w:r w:rsidRPr="00044BF2">
        <w:rPr>
          <w:sz w:val="22"/>
          <w:szCs w:val="22"/>
        </w:rPr>
        <w:t>and improved servicing, installation and maintenance can limit the energy efficiency depreciation. Apart from energy efficiency improvements related to system and component design, the proper installation</w:t>
      </w:r>
      <w:r w:rsidR="00367D7F">
        <w:rPr>
          <w:sz w:val="22"/>
          <w:szCs w:val="22"/>
        </w:rPr>
        <w:t>, configuration</w:t>
      </w:r>
      <w:r w:rsidRPr="00044BF2">
        <w:rPr>
          <w:sz w:val="22"/>
          <w:szCs w:val="22"/>
        </w:rPr>
        <w:t xml:space="preserve">, maintenance, and servicing </w:t>
      </w:r>
      <w:r w:rsidR="00970404">
        <w:rPr>
          <w:sz w:val="22"/>
          <w:szCs w:val="22"/>
        </w:rPr>
        <w:t xml:space="preserve">of RAC equipment </w:t>
      </w:r>
      <w:r w:rsidR="00970404" w:rsidRPr="00044BF2">
        <w:rPr>
          <w:sz w:val="22"/>
          <w:szCs w:val="22"/>
        </w:rPr>
        <w:t>ha</w:t>
      </w:r>
      <w:r w:rsidR="00970404">
        <w:rPr>
          <w:sz w:val="22"/>
          <w:szCs w:val="22"/>
        </w:rPr>
        <w:t>s</w:t>
      </w:r>
      <w:r w:rsidR="00970404" w:rsidRPr="00044BF2">
        <w:rPr>
          <w:sz w:val="22"/>
          <w:szCs w:val="22"/>
        </w:rPr>
        <w:t xml:space="preserve"> </w:t>
      </w:r>
      <w:r w:rsidRPr="00044BF2">
        <w:rPr>
          <w:sz w:val="22"/>
          <w:szCs w:val="22"/>
        </w:rPr>
        <w:t xml:space="preserve">a significant impact on the efficiency of equipment and systems over the lifetime of these systems </w:t>
      </w:r>
      <w:r w:rsidR="00970404">
        <w:rPr>
          <w:sz w:val="22"/>
          <w:szCs w:val="22"/>
        </w:rPr>
        <w:t>with</w:t>
      </w:r>
      <w:r w:rsidRPr="00044BF2">
        <w:rPr>
          <w:sz w:val="22"/>
          <w:szCs w:val="22"/>
        </w:rPr>
        <w:t xml:space="preserve"> minimal</w:t>
      </w:r>
      <w:r w:rsidR="00970404">
        <w:rPr>
          <w:sz w:val="22"/>
          <w:szCs w:val="22"/>
        </w:rPr>
        <w:t xml:space="preserve"> </w:t>
      </w:r>
      <w:r w:rsidR="00970404" w:rsidRPr="00044BF2">
        <w:rPr>
          <w:sz w:val="22"/>
          <w:szCs w:val="22"/>
        </w:rPr>
        <w:t>additional cost</w:t>
      </w:r>
      <w:r w:rsidRPr="00044BF2">
        <w:rPr>
          <w:sz w:val="22"/>
          <w:szCs w:val="22"/>
        </w:rPr>
        <w:t xml:space="preserve">. Appropriate maintenance and servicing practices can curtail up to </w:t>
      </w:r>
      <w:r w:rsidR="00970404">
        <w:rPr>
          <w:sz w:val="22"/>
          <w:szCs w:val="22"/>
        </w:rPr>
        <w:t xml:space="preserve">a </w:t>
      </w:r>
      <w:r w:rsidRPr="00044BF2">
        <w:rPr>
          <w:sz w:val="22"/>
          <w:szCs w:val="22"/>
        </w:rPr>
        <w:t>50 per cent reduction in performance and maintain the rated performance of th</w:t>
      </w:r>
      <w:r>
        <w:rPr>
          <w:sz w:val="22"/>
          <w:szCs w:val="22"/>
        </w:rPr>
        <w:t>e equipment over its lifetime. A m</w:t>
      </w:r>
      <w:r w:rsidRPr="00044BF2">
        <w:rPr>
          <w:sz w:val="22"/>
          <w:szCs w:val="22"/>
        </w:rPr>
        <w:t>ore detailed overview of efficiency opportunities through improved operation and maintenance of RAC equipment is present</w:t>
      </w:r>
      <w:r w:rsidR="00230E38">
        <w:rPr>
          <w:sz w:val="22"/>
          <w:szCs w:val="22"/>
        </w:rPr>
        <w:t>ed in Table 1</w:t>
      </w:r>
      <w:r w:rsidR="0036306B">
        <w:rPr>
          <w:sz w:val="22"/>
          <w:szCs w:val="22"/>
        </w:rPr>
        <w:t>.</w:t>
      </w:r>
      <w:r w:rsidR="00230E38">
        <w:rPr>
          <w:rStyle w:val="FootnoteReference"/>
          <w:sz w:val="22"/>
          <w:szCs w:val="22"/>
        </w:rPr>
        <w:footnoteReference w:id="9"/>
      </w:r>
      <w:r w:rsidRPr="00044BF2">
        <w:rPr>
          <w:sz w:val="22"/>
          <w:szCs w:val="22"/>
        </w:rPr>
        <w:t xml:space="preserve"> </w:t>
      </w:r>
    </w:p>
    <w:p w14:paraId="6F74EA7E" w14:textId="77777777" w:rsidR="00F53F01" w:rsidRPr="00044BF2" w:rsidRDefault="00F53F01" w:rsidP="00F53F01">
      <w:pPr>
        <w:pStyle w:val="ListParagraph"/>
        <w:spacing w:before="120"/>
        <w:ind w:left="0"/>
        <w:jc w:val="both"/>
        <w:rPr>
          <w:b/>
          <w:sz w:val="20"/>
          <w:lang w:val="en-US"/>
        </w:rPr>
      </w:pPr>
      <w:r w:rsidRPr="00044BF2">
        <w:rPr>
          <w:b/>
          <w:sz w:val="20"/>
          <w:lang w:val="en-US"/>
        </w:rPr>
        <w:t>Table 1. Examples of RACHP efficiency opportunities through improved operation and maintenance</w:t>
      </w:r>
      <w:r w:rsidRPr="00044BF2">
        <w:rPr>
          <w:rStyle w:val="FootnoteReference"/>
          <w:b/>
          <w:sz w:val="20"/>
          <w:lang w:val="en-US"/>
        </w:rPr>
        <w:footnoteReference w:id="10"/>
      </w:r>
    </w:p>
    <w:tbl>
      <w:tblPr>
        <w:tblStyle w:val="TableGrid"/>
        <w:tblW w:w="9355" w:type="dxa"/>
        <w:tblLook w:val="0420" w:firstRow="1" w:lastRow="0" w:firstColumn="0" w:lastColumn="0" w:noHBand="0" w:noVBand="1"/>
      </w:tblPr>
      <w:tblGrid>
        <w:gridCol w:w="2146"/>
        <w:gridCol w:w="5229"/>
        <w:gridCol w:w="1980"/>
      </w:tblGrid>
      <w:tr w:rsidR="00F53F01" w:rsidRPr="00230E38" w14:paraId="6B937D58" w14:textId="77777777" w:rsidTr="004A2B81">
        <w:trPr>
          <w:trHeight w:val="238"/>
          <w:tblHeader/>
        </w:trPr>
        <w:tc>
          <w:tcPr>
            <w:tcW w:w="2146" w:type="dxa"/>
            <w:hideMark/>
          </w:tcPr>
          <w:p w14:paraId="7354E925" w14:textId="77777777" w:rsidR="00F53F01" w:rsidRPr="00230E38" w:rsidRDefault="00F53F01" w:rsidP="00E56962">
            <w:pPr>
              <w:pStyle w:val="ListParagraph"/>
              <w:ind w:left="0"/>
              <w:rPr>
                <w:b/>
                <w:sz w:val="20"/>
                <w:szCs w:val="20"/>
              </w:rPr>
            </w:pPr>
            <w:r w:rsidRPr="00230E38">
              <w:rPr>
                <w:b/>
                <w:bCs/>
                <w:sz w:val="20"/>
                <w:szCs w:val="20"/>
                <w:lang w:val="de-DE"/>
              </w:rPr>
              <w:lastRenderedPageBreak/>
              <w:t>Action</w:t>
            </w:r>
          </w:p>
        </w:tc>
        <w:tc>
          <w:tcPr>
            <w:tcW w:w="5229" w:type="dxa"/>
            <w:hideMark/>
          </w:tcPr>
          <w:p w14:paraId="1B811692" w14:textId="77777777" w:rsidR="00F53F01" w:rsidRPr="00230E38" w:rsidRDefault="00F53F01" w:rsidP="00E56962">
            <w:pPr>
              <w:jc w:val="left"/>
              <w:rPr>
                <w:b/>
                <w:sz w:val="20"/>
                <w:szCs w:val="20"/>
                <w:lang w:val="en-CA"/>
              </w:rPr>
            </w:pPr>
            <w:r w:rsidRPr="00230E38">
              <w:rPr>
                <w:b/>
                <w:bCs/>
                <w:sz w:val="20"/>
                <w:szCs w:val="20"/>
                <w:lang w:val="de-DE"/>
              </w:rPr>
              <w:t>Explanation</w:t>
            </w:r>
          </w:p>
        </w:tc>
        <w:tc>
          <w:tcPr>
            <w:tcW w:w="1980" w:type="dxa"/>
            <w:hideMark/>
          </w:tcPr>
          <w:p w14:paraId="424BA8B2" w14:textId="77777777" w:rsidR="00F53F01" w:rsidRPr="00230E38" w:rsidRDefault="00F53F01" w:rsidP="00E56962">
            <w:pPr>
              <w:rPr>
                <w:b/>
                <w:sz w:val="20"/>
                <w:szCs w:val="20"/>
                <w:lang w:val="en-CA"/>
              </w:rPr>
            </w:pPr>
            <w:r w:rsidRPr="00230E38">
              <w:rPr>
                <w:b/>
                <w:bCs/>
                <w:sz w:val="20"/>
                <w:szCs w:val="20"/>
                <w:lang w:val="de-DE"/>
              </w:rPr>
              <w:t>Impact</w:t>
            </w:r>
          </w:p>
        </w:tc>
      </w:tr>
      <w:tr w:rsidR="00F53F01" w:rsidRPr="00230E38" w14:paraId="7B274F67" w14:textId="77777777" w:rsidTr="004A2B81">
        <w:trPr>
          <w:trHeight w:val="706"/>
        </w:trPr>
        <w:tc>
          <w:tcPr>
            <w:tcW w:w="2146" w:type="dxa"/>
            <w:hideMark/>
          </w:tcPr>
          <w:p w14:paraId="143C7A27" w14:textId="77777777" w:rsidR="00F53F01" w:rsidRPr="00230E38" w:rsidRDefault="00F53F01" w:rsidP="00E56962">
            <w:pPr>
              <w:jc w:val="left"/>
              <w:rPr>
                <w:sz w:val="20"/>
                <w:szCs w:val="20"/>
                <w:lang w:val="en-CA"/>
              </w:rPr>
            </w:pPr>
            <w:r w:rsidRPr="00230E38">
              <w:rPr>
                <w:bCs/>
                <w:sz w:val="20"/>
                <w:szCs w:val="20"/>
              </w:rPr>
              <w:t>No refrigerant leaks</w:t>
            </w:r>
          </w:p>
        </w:tc>
        <w:tc>
          <w:tcPr>
            <w:tcW w:w="5229" w:type="dxa"/>
            <w:hideMark/>
          </w:tcPr>
          <w:p w14:paraId="6F26F445" w14:textId="77777777" w:rsidR="00F53F01" w:rsidRPr="00230E38" w:rsidRDefault="00F53F01" w:rsidP="00E56962">
            <w:pPr>
              <w:jc w:val="left"/>
              <w:rPr>
                <w:sz w:val="20"/>
                <w:szCs w:val="20"/>
                <w:lang w:val="en-CA"/>
              </w:rPr>
            </w:pPr>
            <w:r w:rsidRPr="00230E38">
              <w:rPr>
                <w:sz w:val="20"/>
                <w:szCs w:val="20"/>
              </w:rPr>
              <w:t>Too low refrigerant charge increases compressor running time and eventual loss of capacity. Motor/compressors could eventually fail.</w:t>
            </w:r>
          </w:p>
        </w:tc>
        <w:tc>
          <w:tcPr>
            <w:tcW w:w="1980" w:type="dxa"/>
            <w:hideMark/>
          </w:tcPr>
          <w:p w14:paraId="4475ED8F" w14:textId="77777777" w:rsidR="00F53F01" w:rsidRPr="00230E38" w:rsidRDefault="00F53F01" w:rsidP="00E56962">
            <w:pPr>
              <w:jc w:val="left"/>
              <w:rPr>
                <w:sz w:val="20"/>
                <w:szCs w:val="20"/>
                <w:lang w:val="en-CA"/>
              </w:rPr>
            </w:pPr>
            <w:r w:rsidRPr="00230E38">
              <w:rPr>
                <w:bCs/>
                <w:sz w:val="20"/>
                <w:szCs w:val="20"/>
                <w:lang w:val="de-DE"/>
              </w:rPr>
              <w:t>+30 per cent energy consumption</w:t>
            </w:r>
          </w:p>
        </w:tc>
      </w:tr>
      <w:tr w:rsidR="00F53F01" w:rsidRPr="00230E38" w14:paraId="491CE620" w14:textId="77777777" w:rsidTr="004A2B81">
        <w:trPr>
          <w:trHeight w:val="1175"/>
        </w:trPr>
        <w:tc>
          <w:tcPr>
            <w:tcW w:w="2146" w:type="dxa"/>
            <w:hideMark/>
          </w:tcPr>
          <w:p w14:paraId="2E1E150F" w14:textId="77777777" w:rsidR="00F53F01" w:rsidRPr="00230E38" w:rsidRDefault="00F53F01" w:rsidP="00E56962">
            <w:pPr>
              <w:jc w:val="left"/>
              <w:rPr>
                <w:sz w:val="20"/>
                <w:szCs w:val="20"/>
                <w:lang w:val="en-CA"/>
              </w:rPr>
            </w:pPr>
            <w:r w:rsidRPr="00230E38">
              <w:rPr>
                <w:bCs/>
                <w:sz w:val="20"/>
                <w:szCs w:val="20"/>
                <w:lang w:val="de-DE"/>
              </w:rPr>
              <w:t>Clean condensor and evaporator coils</w:t>
            </w:r>
          </w:p>
        </w:tc>
        <w:tc>
          <w:tcPr>
            <w:tcW w:w="5229" w:type="dxa"/>
            <w:hideMark/>
          </w:tcPr>
          <w:p w14:paraId="531AB6FE" w14:textId="77777777" w:rsidR="00F53F01" w:rsidRPr="00230E38" w:rsidRDefault="00F53F01" w:rsidP="00E56962">
            <w:pPr>
              <w:jc w:val="left"/>
              <w:rPr>
                <w:sz w:val="20"/>
                <w:szCs w:val="20"/>
              </w:rPr>
            </w:pPr>
            <w:r w:rsidRPr="00230E38">
              <w:rPr>
                <w:sz w:val="20"/>
                <w:szCs w:val="20"/>
              </w:rPr>
              <w:t>Every 1K</w:t>
            </w:r>
            <w:r w:rsidRPr="00230E38">
              <w:rPr>
                <w:rStyle w:val="FootnoteReference"/>
                <w:sz w:val="20"/>
                <w:szCs w:val="20"/>
              </w:rPr>
              <w:footnoteReference w:id="11"/>
            </w:r>
            <w:r w:rsidRPr="00230E38">
              <w:rPr>
                <w:sz w:val="20"/>
                <w:szCs w:val="20"/>
              </w:rPr>
              <w:t xml:space="preserve"> rise in condensing temperature may reduce evaporator capacity by 1.35 per cent and increase power consumption.</w:t>
            </w:r>
          </w:p>
          <w:p w14:paraId="42EB003F" w14:textId="77777777" w:rsidR="00F53F01" w:rsidRPr="00230E38" w:rsidRDefault="00F53F01" w:rsidP="00E56962">
            <w:pPr>
              <w:jc w:val="left"/>
              <w:rPr>
                <w:sz w:val="20"/>
                <w:szCs w:val="20"/>
                <w:lang w:val="en-CA"/>
              </w:rPr>
            </w:pPr>
            <w:r w:rsidRPr="00230E38">
              <w:rPr>
                <w:sz w:val="20"/>
                <w:szCs w:val="20"/>
              </w:rPr>
              <w:t xml:space="preserve">A dirty evaporator coil would result in reduced system duty without a reduction in motor/compressor running current. </w:t>
            </w:r>
          </w:p>
        </w:tc>
        <w:tc>
          <w:tcPr>
            <w:tcW w:w="1980" w:type="dxa"/>
            <w:hideMark/>
          </w:tcPr>
          <w:p w14:paraId="4C753FC9" w14:textId="77777777" w:rsidR="00F53F01" w:rsidRPr="00230E38" w:rsidRDefault="00F53F01" w:rsidP="00E56962">
            <w:pPr>
              <w:jc w:val="left"/>
              <w:rPr>
                <w:sz w:val="20"/>
                <w:szCs w:val="20"/>
                <w:lang w:val="en-CA"/>
              </w:rPr>
            </w:pPr>
            <w:r w:rsidRPr="00230E38">
              <w:rPr>
                <w:bCs/>
                <w:sz w:val="20"/>
                <w:szCs w:val="20"/>
                <w:lang w:val="de-DE"/>
              </w:rPr>
              <w:t>+8 per cent energy consumption</w:t>
            </w:r>
          </w:p>
        </w:tc>
      </w:tr>
      <w:tr w:rsidR="00F53F01" w:rsidRPr="00230E38" w14:paraId="2557B1A4" w14:textId="77777777" w:rsidTr="004A2B81">
        <w:trPr>
          <w:trHeight w:val="1183"/>
        </w:trPr>
        <w:tc>
          <w:tcPr>
            <w:tcW w:w="2146" w:type="dxa"/>
            <w:hideMark/>
          </w:tcPr>
          <w:p w14:paraId="74B526E0" w14:textId="77777777" w:rsidR="00F53F01" w:rsidRPr="00230E38" w:rsidRDefault="00F53F01" w:rsidP="00E56962">
            <w:pPr>
              <w:jc w:val="left"/>
              <w:rPr>
                <w:sz w:val="20"/>
                <w:szCs w:val="20"/>
                <w:lang w:val="en-CA"/>
              </w:rPr>
            </w:pPr>
            <w:r w:rsidRPr="00230E38">
              <w:rPr>
                <w:bCs/>
                <w:sz w:val="20"/>
                <w:szCs w:val="20"/>
                <w:lang w:val="de-DE"/>
              </w:rPr>
              <w:t>Clean or replace filters regularly</w:t>
            </w:r>
          </w:p>
        </w:tc>
        <w:tc>
          <w:tcPr>
            <w:tcW w:w="5229" w:type="dxa"/>
            <w:hideMark/>
          </w:tcPr>
          <w:p w14:paraId="64A143A1" w14:textId="77777777" w:rsidR="00F53F01" w:rsidRPr="00230E38" w:rsidRDefault="00F53F01" w:rsidP="00E56962">
            <w:pPr>
              <w:jc w:val="left"/>
              <w:rPr>
                <w:sz w:val="20"/>
                <w:szCs w:val="20"/>
              </w:rPr>
            </w:pPr>
            <w:r w:rsidRPr="00230E38">
              <w:rPr>
                <w:sz w:val="20"/>
                <w:szCs w:val="20"/>
              </w:rPr>
              <w:t xml:space="preserve">Dirty filters would result in reduced system duty (2 - 4 per cent for every 1K reduction in evaporating temperature) without a reduction of compressor running current. </w:t>
            </w:r>
          </w:p>
          <w:p w14:paraId="19AC52D4" w14:textId="77777777" w:rsidR="00F53F01" w:rsidRPr="00230E38" w:rsidRDefault="00F53F01" w:rsidP="00E56962">
            <w:pPr>
              <w:jc w:val="left"/>
              <w:rPr>
                <w:sz w:val="20"/>
                <w:szCs w:val="20"/>
                <w:lang w:val="en-CA"/>
              </w:rPr>
            </w:pPr>
            <w:r w:rsidRPr="00230E38">
              <w:rPr>
                <w:sz w:val="20"/>
                <w:szCs w:val="20"/>
              </w:rPr>
              <w:t>Filters with a too low filtration rate result in dirty cooling coils and fans.</w:t>
            </w:r>
          </w:p>
        </w:tc>
        <w:tc>
          <w:tcPr>
            <w:tcW w:w="1980" w:type="dxa"/>
            <w:hideMark/>
          </w:tcPr>
          <w:p w14:paraId="02F2529B" w14:textId="77777777" w:rsidR="00F53F01" w:rsidRPr="00230E38" w:rsidRDefault="00F53F01" w:rsidP="00E56962">
            <w:pPr>
              <w:jc w:val="left"/>
              <w:rPr>
                <w:sz w:val="20"/>
                <w:szCs w:val="20"/>
                <w:lang w:val="en-CA"/>
              </w:rPr>
            </w:pPr>
            <w:r w:rsidRPr="00230E38">
              <w:rPr>
                <w:bCs/>
                <w:sz w:val="20"/>
                <w:szCs w:val="20"/>
                <w:lang w:val="de-DE"/>
              </w:rPr>
              <w:t>Average savings of 25 per cent</w:t>
            </w:r>
          </w:p>
        </w:tc>
      </w:tr>
      <w:tr w:rsidR="00F53F01" w:rsidRPr="00230E38" w14:paraId="3C6F38F9" w14:textId="77777777" w:rsidTr="004A2B81">
        <w:trPr>
          <w:trHeight w:val="936"/>
        </w:trPr>
        <w:tc>
          <w:tcPr>
            <w:tcW w:w="2146" w:type="dxa"/>
            <w:hideMark/>
          </w:tcPr>
          <w:p w14:paraId="3046B64D" w14:textId="77777777" w:rsidR="00F53F01" w:rsidRPr="00230E38" w:rsidRDefault="00F53F01" w:rsidP="00E56962">
            <w:pPr>
              <w:jc w:val="left"/>
              <w:rPr>
                <w:sz w:val="20"/>
                <w:szCs w:val="20"/>
                <w:lang w:val="en-CA"/>
              </w:rPr>
            </w:pPr>
            <w:r w:rsidRPr="00230E38">
              <w:rPr>
                <w:bCs/>
                <w:sz w:val="20"/>
                <w:szCs w:val="20"/>
                <w:lang w:val="de-DE"/>
              </w:rPr>
              <w:t>Check operations and settings of controller</w:t>
            </w:r>
          </w:p>
        </w:tc>
        <w:tc>
          <w:tcPr>
            <w:tcW w:w="5229" w:type="dxa"/>
            <w:hideMark/>
          </w:tcPr>
          <w:p w14:paraId="23CC6AA9" w14:textId="0EA01227" w:rsidR="00F53F01" w:rsidRPr="00230E38" w:rsidRDefault="00F53F01" w:rsidP="007E70EC">
            <w:pPr>
              <w:jc w:val="left"/>
              <w:rPr>
                <w:sz w:val="20"/>
                <w:szCs w:val="20"/>
                <w:lang w:val="en-CA"/>
              </w:rPr>
            </w:pPr>
            <w:r w:rsidRPr="00230E38">
              <w:rPr>
                <w:sz w:val="20"/>
                <w:szCs w:val="20"/>
              </w:rPr>
              <w:t>Ensure that appropriate mode is being used, the temperature is set correctly (generally between 19 and 23°C), a suitable fan speed is selected, the time schedule is correct and that each function operates correctly.</w:t>
            </w:r>
          </w:p>
        </w:tc>
        <w:tc>
          <w:tcPr>
            <w:tcW w:w="1980" w:type="dxa"/>
            <w:hideMark/>
          </w:tcPr>
          <w:p w14:paraId="7424A231" w14:textId="77777777" w:rsidR="00F53F01" w:rsidRPr="00230E38" w:rsidRDefault="00F53F01" w:rsidP="00E56962">
            <w:pPr>
              <w:jc w:val="left"/>
              <w:rPr>
                <w:sz w:val="20"/>
                <w:szCs w:val="20"/>
                <w:lang w:val="en-CA"/>
              </w:rPr>
            </w:pPr>
            <w:r w:rsidRPr="00230E38">
              <w:rPr>
                <w:bCs/>
                <w:sz w:val="20"/>
                <w:szCs w:val="20"/>
                <w:lang w:val="de-DE"/>
              </w:rPr>
              <w:t>Average savings of 97 per cent</w:t>
            </w:r>
            <w:r w:rsidRPr="00230E38">
              <w:rPr>
                <w:rStyle w:val="FootnoteReference"/>
                <w:bCs/>
                <w:sz w:val="20"/>
                <w:szCs w:val="20"/>
                <w:lang w:val="de-DE"/>
              </w:rPr>
              <w:footnoteReference w:id="12"/>
            </w:r>
          </w:p>
        </w:tc>
      </w:tr>
      <w:tr w:rsidR="00F53F01" w:rsidRPr="00230E38" w14:paraId="03DA4A3C" w14:textId="77777777" w:rsidTr="004A2B81">
        <w:trPr>
          <w:trHeight w:val="945"/>
        </w:trPr>
        <w:tc>
          <w:tcPr>
            <w:tcW w:w="2146" w:type="dxa"/>
            <w:hideMark/>
          </w:tcPr>
          <w:p w14:paraId="11E97603" w14:textId="77777777" w:rsidR="00F53F01" w:rsidRPr="00230E38" w:rsidRDefault="00F53F01" w:rsidP="00E56962">
            <w:pPr>
              <w:jc w:val="left"/>
              <w:rPr>
                <w:sz w:val="20"/>
                <w:szCs w:val="20"/>
                <w:lang w:val="en-CA"/>
              </w:rPr>
            </w:pPr>
            <w:r w:rsidRPr="00230E38">
              <w:rPr>
                <w:bCs/>
                <w:sz w:val="20"/>
                <w:szCs w:val="20"/>
                <w:lang w:val="de-DE"/>
              </w:rPr>
              <w:t>Check condensor pressure controls</w:t>
            </w:r>
          </w:p>
        </w:tc>
        <w:tc>
          <w:tcPr>
            <w:tcW w:w="5229" w:type="dxa"/>
            <w:hideMark/>
          </w:tcPr>
          <w:p w14:paraId="4461047E" w14:textId="77777777" w:rsidR="00F53F01" w:rsidRPr="00230E38" w:rsidRDefault="00F53F01" w:rsidP="00E56962">
            <w:pPr>
              <w:jc w:val="left"/>
              <w:rPr>
                <w:sz w:val="20"/>
                <w:szCs w:val="20"/>
              </w:rPr>
            </w:pPr>
            <w:r w:rsidRPr="00230E38">
              <w:rPr>
                <w:sz w:val="20"/>
                <w:szCs w:val="20"/>
              </w:rPr>
              <w:t>Condenser fan cycling/speed controllers and dampers not set correctly could cause over- or under-condensing, resulting in poor efficiency and longer compressor running time.</w:t>
            </w:r>
          </w:p>
          <w:p w14:paraId="58F6207A" w14:textId="77777777" w:rsidR="00F53F01" w:rsidRPr="00230E38" w:rsidRDefault="00F53F01" w:rsidP="00E56962">
            <w:pPr>
              <w:jc w:val="left"/>
              <w:rPr>
                <w:sz w:val="20"/>
                <w:szCs w:val="20"/>
                <w:lang w:val="en-CA"/>
              </w:rPr>
            </w:pPr>
            <w:r w:rsidRPr="00230E38">
              <w:rPr>
                <w:sz w:val="20"/>
                <w:szCs w:val="20"/>
              </w:rPr>
              <w:t>Under-condensing would result in higher running currents.</w:t>
            </w:r>
          </w:p>
        </w:tc>
        <w:tc>
          <w:tcPr>
            <w:tcW w:w="1980" w:type="dxa"/>
            <w:hideMark/>
          </w:tcPr>
          <w:p w14:paraId="7548C5D4" w14:textId="77777777" w:rsidR="00F53F01" w:rsidRPr="00230E38" w:rsidRDefault="00F53F01" w:rsidP="00E56962">
            <w:pPr>
              <w:jc w:val="left"/>
              <w:rPr>
                <w:sz w:val="20"/>
                <w:szCs w:val="20"/>
                <w:lang w:val="en-CA"/>
              </w:rPr>
            </w:pPr>
            <w:r w:rsidRPr="00230E38">
              <w:rPr>
                <w:bCs/>
                <w:sz w:val="20"/>
                <w:szCs w:val="20"/>
                <w:lang w:val="de-DE"/>
              </w:rPr>
              <w:t>Average savings of 4 per cent</w:t>
            </w:r>
          </w:p>
        </w:tc>
      </w:tr>
    </w:tbl>
    <w:p w14:paraId="685E88C8" w14:textId="77777777" w:rsidR="00F53F01" w:rsidRPr="001E6649" w:rsidRDefault="00F53F01" w:rsidP="008771A0">
      <w:pPr>
        <w:pStyle w:val="ListParagraph"/>
        <w:numPr>
          <w:ilvl w:val="0"/>
          <w:numId w:val="10"/>
        </w:numPr>
        <w:spacing w:before="240" w:after="240"/>
        <w:ind w:left="0" w:firstLine="0"/>
        <w:contextualSpacing w:val="0"/>
        <w:jc w:val="both"/>
        <w:rPr>
          <w:sz w:val="22"/>
          <w:szCs w:val="22"/>
        </w:rPr>
      </w:pPr>
      <w:r w:rsidRPr="001E6649">
        <w:rPr>
          <w:sz w:val="22"/>
          <w:szCs w:val="22"/>
        </w:rPr>
        <w:t xml:space="preserve">Other benefits include reduced energy cost, improved safety by eliminating risks, better temperature control and </w:t>
      </w:r>
      <w:r>
        <w:rPr>
          <w:sz w:val="22"/>
          <w:szCs w:val="22"/>
        </w:rPr>
        <w:t>improved resident</w:t>
      </w:r>
      <w:r w:rsidRPr="001E6649">
        <w:rPr>
          <w:sz w:val="22"/>
          <w:szCs w:val="22"/>
        </w:rPr>
        <w:t xml:space="preserve"> comfort, and compliance with regulations.</w:t>
      </w:r>
    </w:p>
    <w:p w14:paraId="0DB24836"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1E6649">
        <w:rPr>
          <w:sz w:val="22"/>
          <w:szCs w:val="22"/>
        </w:rPr>
        <w:t xml:space="preserve">In the servicing sector, the use of low-GWP refrigerants, when some of them are flammable and/or toxic, requires capacity building and </w:t>
      </w:r>
      <w:r>
        <w:rPr>
          <w:sz w:val="22"/>
          <w:szCs w:val="22"/>
        </w:rPr>
        <w:t xml:space="preserve">additional </w:t>
      </w:r>
      <w:r w:rsidRPr="001E6649">
        <w:rPr>
          <w:sz w:val="22"/>
          <w:szCs w:val="22"/>
        </w:rPr>
        <w:t>training initiatives to address the specific issues related to installation, operation</w:t>
      </w:r>
      <w:r w:rsidR="00D172D4">
        <w:rPr>
          <w:sz w:val="22"/>
          <w:szCs w:val="22"/>
        </w:rPr>
        <w:t>,</w:t>
      </w:r>
      <w:r w:rsidRPr="001E6649">
        <w:rPr>
          <w:sz w:val="22"/>
          <w:szCs w:val="22"/>
        </w:rPr>
        <w:t xml:space="preserve"> and maintenance. The issue of minimizing </w:t>
      </w:r>
      <w:r w:rsidR="00D172D4">
        <w:rPr>
          <w:sz w:val="22"/>
          <w:szCs w:val="22"/>
        </w:rPr>
        <w:t xml:space="preserve">the </w:t>
      </w:r>
      <w:r w:rsidRPr="001E6649">
        <w:rPr>
          <w:sz w:val="22"/>
          <w:szCs w:val="22"/>
        </w:rPr>
        <w:t>adverse climate impact of HCFC phase-out in the refrigeration servicing sector was</w:t>
      </w:r>
      <w:r w:rsidR="00D172D4">
        <w:rPr>
          <w:sz w:val="22"/>
          <w:szCs w:val="22"/>
        </w:rPr>
        <w:t xml:space="preserve"> on</w:t>
      </w:r>
      <w:r w:rsidRPr="001E6649">
        <w:rPr>
          <w:sz w:val="22"/>
          <w:szCs w:val="22"/>
        </w:rPr>
        <w:t xml:space="preserve"> the agenda of the 66</w:t>
      </w:r>
      <w:r w:rsidRPr="001E6649">
        <w:rPr>
          <w:sz w:val="22"/>
          <w:szCs w:val="22"/>
          <w:vertAlign w:val="superscript"/>
        </w:rPr>
        <w:t xml:space="preserve">th </w:t>
      </w:r>
      <w:r w:rsidRPr="001E6649">
        <w:rPr>
          <w:sz w:val="22"/>
          <w:szCs w:val="22"/>
        </w:rPr>
        <w:t>and 70</w:t>
      </w:r>
      <w:r w:rsidRPr="001E6649">
        <w:rPr>
          <w:sz w:val="22"/>
          <w:szCs w:val="22"/>
          <w:vertAlign w:val="superscript"/>
        </w:rPr>
        <w:t>th</w:t>
      </w:r>
      <w:r w:rsidRPr="001E6649">
        <w:rPr>
          <w:sz w:val="22"/>
          <w:szCs w:val="22"/>
        </w:rPr>
        <w:t xml:space="preserve"> meetings. </w:t>
      </w:r>
      <w:r w:rsidR="009C0868">
        <w:rPr>
          <w:sz w:val="22"/>
          <w:szCs w:val="22"/>
        </w:rPr>
        <w:t>Subsequently,</w:t>
      </w:r>
      <w:r w:rsidRPr="001E6649">
        <w:rPr>
          <w:sz w:val="22"/>
          <w:szCs w:val="22"/>
        </w:rPr>
        <w:t xml:space="preserve"> at </w:t>
      </w:r>
      <w:r>
        <w:rPr>
          <w:sz w:val="22"/>
          <w:szCs w:val="22"/>
        </w:rPr>
        <w:t>its</w:t>
      </w:r>
      <w:r w:rsidRPr="001E6649">
        <w:rPr>
          <w:sz w:val="22"/>
          <w:szCs w:val="22"/>
        </w:rPr>
        <w:t xml:space="preserve"> 72</w:t>
      </w:r>
      <w:r w:rsidRPr="001E6649">
        <w:rPr>
          <w:sz w:val="22"/>
          <w:szCs w:val="22"/>
          <w:vertAlign w:val="superscript"/>
        </w:rPr>
        <w:t>nd</w:t>
      </w:r>
      <w:r>
        <w:rPr>
          <w:sz w:val="22"/>
          <w:szCs w:val="22"/>
        </w:rPr>
        <w:t xml:space="preserve"> meeting, </w:t>
      </w:r>
      <w:r w:rsidRPr="001E6649">
        <w:rPr>
          <w:sz w:val="22"/>
          <w:szCs w:val="22"/>
        </w:rPr>
        <w:t>the Executive Committee</w:t>
      </w:r>
      <w:r w:rsidR="00230E38">
        <w:rPr>
          <w:sz w:val="22"/>
          <w:szCs w:val="22"/>
        </w:rPr>
        <w:t xml:space="preserve"> decided</w:t>
      </w:r>
      <w:r w:rsidR="0036306B">
        <w:rPr>
          <w:sz w:val="22"/>
          <w:szCs w:val="22"/>
        </w:rPr>
        <w:t xml:space="preserve"> </w:t>
      </w:r>
      <w:r w:rsidR="00230E38">
        <w:rPr>
          <w:sz w:val="22"/>
          <w:szCs w:val="22"/>
        </w:rPr>
        <w:t xml:space="preserve">“to </w:t>
      </w:r>
      <w:r w:rsidRPr="001E6649">
        <w:rPr>
          <w:sz w:val="22"/>
          <w:szCs w:val="22"/>
        </w:rPr>
        <w:t>encourage Article 5 countries, when implementing their HPMPs, to consider, as needed and feasible: (i) The development of regulations and codes of practice, and the adoption of standards for the safe introduction of flammable and toxic refrigerants given the potential risk of accidents and negative effects on health associated with their use; (ii) Measu</w:t>
      </w:r>
      <w:r>
        <w:rPr>
          <w:sz w:val="22"/>
          <w:szCs w:val="22"/>
        </w:rPr>
        <w:t xml:space="preserve">res to </w:t>
      </w:r>
      <w:r>
        <w:rPr>
          <w:sz w:val="22"/>
          <w:szCs w:val="22"/>
        </w:rPr>
        <w:lastRenderedPageBreak/>
        <w:t>limit the import of HCFC-</w:t>
      </w:r>
      <w:r w:rsidRPr="001E6649">
        <w:rPr>
          <w:sz w:val="22"/>
          <w:szCs w:val="22"/>
        </w:rPr>
        <w:t xml:space="preserve">based equipment and to facilitate </w:t>
      </w:r>
      <w:r w:rsidRPr="00E256CE">
        <w:rPr>
          <w:sz w:val="22"/>
          <w:szCs w:val="22"/>
        </w:rPr>
        <w:t>the introduction of energy efficient and climate-friendly alternatives; and (iii) Focusing activities in the refrigeration servicing sector on training of technicians, good practices, the safe handling of refrigerants, containment, recovery and recycling and reuse of recovered refrig</w:t>
      </w:r>
      <w:r w:rsidR="00230E38">
        <w:rPr>
          <w:sz w:val="22"/>
          <w:szCs w:val="22"/>
        </w:rPr>
        <w:t>erants rather than retrofitting” (decision 72/41).</w:t>
      </w:r>
      <w:r w:rsidRPr="00E256CE">
        <w:rPr>
          <w:sz w:val="22"/>
          <w:szCs w:val="22"/>
        </w:rPr>
        <w:t xml:space="preserve"> </w:t>
      </w:r>
    </w:p>
    <w:p w14:paraId="0B88F425"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The issue of energy efficiency in the servicing sector was discussed </w:t>
      </w:r>
      <w:r w:rsidR="002A31F9">
        <w:rPr>
          <w:sz w:val="22"/>
          <w:szCs w:val="22"/>
        </w:rPr>
        <w:t xml:space="preserve">extensively </w:t>
      </w:r>
      <w:r w:rsidRPr="00E256CE">
        <w:rPr>
          <w:sz w:val="22"/>
          <w:szCs w:val="22"/>
        </w:rPr>
        <w:t xml:space="preserve">in recent years at </w:t>
      </w:r>
      <w:r w:rsidR="002A31F9">
        <w:rPr>
          <w:sz w:val="22"/>
          <w:szCs w:val="22"/>
        </w:rPr>
        <w:t>M</w:t>
      </w:r>
      <w:r w:rsidRPr="00E256CE">
        <w:rPr>
          <w:sz w:val="22"/>
          <w:szCs w:val="22"/>
        </w:rPr>
        <w:t>eetings of the Parties and by the Executive Committee</w:t>
      </w:r>
      <w:r w:rsidR="000F3023">
        <w:rPr>
          <w:sz w:val="22"/>
          <w:szCs w:val="22"/>
        </w:rPr>
        <w:t>,</w:t>
      </w:r>
      <w:r w:rsidRPr="00E256CE">
        <w:rPr>
          <w:sz w:val="22"/>
          <w:szCs w:val="22"/>
        </w:rPr>
        <w:t xml:space="preserve"> particularly in </w:t>
      </w:r>
      <w:r w:rsidR="000F3023">
        <w:rPr>
          <w:sz w:val="22"/>
          <w:szCs w:val="22"/>
        </w:rPr>
        <w:t>light of the adoption of the</w:t>
      </w:r>
      <w:r w:rsidRPr="00E256CE">
        <w:rPr>
          <w:sz w:val="22"/>
          <w:szCs w:val="22"/>
        </w:rPr>
        <w:t xml:space="preserve"> Kigali Amendment. It was acknowledged during the deliberations and in decisions adopted</w:t>
      </w:r>
      <w:r w:rsidR="002A31F9">
        <w:rPr>
          <w:sz w:val="22"/>
          <w:szCs w:val="22"/>
        </w:rPr>
        <w:t xml:space="preserve"> t</w:t>
      </w:r>
      <w:r w:rsidRPr="00E256CE">
        <w:rPr>
          <w:sz w:val="22"/>
          <w:szCs w:val="22"/>
        </w:rPr>
        <w:t xml:space="preserve">hat training provided to technicians should expand beyond good </w:t>
      </w:r>
      <w:r w:rsidR="00676437">
        <w:rPr>
          <w:sz w:val="22"/>
          <w:szCs w:val="22"/>
        </w:rPr>
        <w:t>RAC equipment</w:t>
      </w:r>
      <w:r w:rsidR="00676437" w:rsidRPr="00E256CE">
        <w:rPr>
          <w:sz w:val="22"/>
          <w:szCs w:val="22"/>
        </w:rPr>
        <w:t xml:space="preserve"> </w:t>
      </w:r>
      <w:r w:rsidR="00676437">
        <w:rPr>
          <w:sz w:val="22"/>
          <w:szCs w:val="22"/>
        </w:rPr>
        <w:t xml:space="preserve">servicing </w:t>
      </w:r>
      <w:r w:rsidRPr="00E256CE">
        <w:rPr>
          <w:sz w:val="22"/>
          <w:szCs w:val="22"/>
        </w:rPr>
        <w:t xml:space="preserve">practices and focus on proper containment of controlled substances through preventive maintenance, enhancing installation quality, and maintaining/improving the energy efficiency of equipment through appropriate control settings, proper cleanliness of the heat exchangers, and ease of related airflow. </w:t>
      </w:r>
    </w:p>
    <w:p w14:paraId="200AEF95"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There is also the additional risk of accidents associated with t</w:t>
      </w:r>
      <w:r>
        <w:rPr>
          <w:sz w:val="22"/>
          <w:szCs w:val="22"/>
        </w:rPr>
        <w:t>he use of several flammable low</w:t>
      </w:r>
      <w:r>
        <w:rPr>
          <w:sz w:val="22"/>
          <w:szCs w:val="22"/>
        </w:rPr>
        <w:noBreakHyphen/>
      </w:r>
      <w:r w:rsidRPr="00E256CE">
        <w:rPr>
          <w:sz w:val="22"/>
          <w:szCs w:val="22"/>
        </w:rPr>
        <w:t>GWP refrigerants. Therefore, appropriate standards should be developed to regulate the safe handling of flammable and toxic refrigerants</w:t>
      </w:r>
      <w:r w:rsidR="009C0868">
        <w:rPr>
          <w:sz w:val="22"/>
          <w:szCs w:val="22"/>
        </w:rPr>
        <w:t xml:space="preserve">, and </w:t>
      </w:r>
      <w:r w:rsidRPr="00E256CE">
        <w:rPr>
          <w:sz w:val="22"/>
          <w:szCs w:val="22"/>
        </w:rPr>
        <w:t xml:space="preserve">training manuals need to be adopted to reflect these new standards. The capacity of training facilities </w:t>
      </w:r>
      <w:r w:rsidR="002A31F9">
        <w:rPr>
          <w:sz w:val="22"/>
          <w:szCs w:val="22"/>
        </w:rPr>
        <w:t>to provide</w:t>
      </w:r>
      <w:r w:rsidRPr="00E256CE">
        <w:rPr>
          <w:sz w:val="22"/>
          <w:szCs w:val="22"/>
        </w:rPr>
        <w:t xml:space="preserve"> proper training of refrigeration personnel, refresher training and requalification for handling new equipment and flammable and toxic refrigerants should be enhanced to deliver this updated and additional training. </w:t>
      </w:r>
    </w:p>
    <w:p w14:paraId="5E95ED2F" w14:textId="77777777" w:rsidR="00F53F01" w:rsidRPr="00E256CE" w:rsidRDefault="00F53F01" w:rsidP="00F53F01">
      <w:pPr>
        <w:pStyle w:val="ListParagraph"/>
        <w:keepNext/>
        <w:keepLines/>
        <w:spacing w:before="120" w:after="240"/>
        <w:ind w:left="0"/>
        <w:contextualSpacing w:val="0"/>
        <w:jc w:val="both"/>
        <w:rPr>
          <w:b/>
          <w:bCs/>
          <w:sz w:val="22"/>
          <w:szCs w:val="22"/>
        </w:rPr>
      </w:pPr>
      <w:r w:rsidRPr="00E256CE">
        <w:rPr>
          <w:b/>
          <w:bCs/>
          <w:sz w:val="22"/>
          <w:szCs w:val="22"/>
        </w:rPr>
        <w:t>Training programmes</w:t>
      </w:r>
    </w:p>
    <w:p w14:paraId="38B91DE9"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The training of refrigeration technicians in good servi</w:t>
      </w:r>
      <w:r>
        <w:rPr>
          <w:sz w:val="22"/>
          <w:szCs w:val="22"/>
        </w:rPr>
        <w:t>cing practices was included in s</w:t>
      </w:r>
      <w:r w:rsidRPr="00E256CE">
        <w:rPr>
          <w:sz w:val="22"/>
          <w:szCs w:val="22"/>
        </w:rPr>
        <w:t xml:space="preserve">tage I and </w:t>
      </w:r>
      <w:r>
        <w:rPr>
          <w:sz w:val="22"/>
          <w:szCs w:val="22"/>
        </w:rPr>
        <w:t>s</w:t>
      </w:r>
      <w:r w:rsidRPr="00E256CE">
        <w:rPr>
          <w:sz w:val="22"/>
          <w:szCs w:val="22"/>
        </w:rPr>
        <w:t xml:space="preserve">tage II </w:t>
      </w:r>
      <w:r w:rsidR="009C0868">
        <w:rPr>
          <w:sz w:val="22"/>
          <w:szCs w:val="22"/>
        </w:rPr>
        <w:t xml:space="preserve">of </w:t>
      </w:r>
      <w:r w:rsidR="002A31F9">
        <w:rPr>
          <w:sz w:val="22"/>
          <w:szCs w:val="22"/>
        </w:rPr>
        <w:t xml:space="preserve">HPMPs </w:t>
      </w:r>
      <w:r w:rsidRPr="00E256CE">
        <w:rPr>
          <w:sz w:val="22"/>
          <w:szCs w:val="22"/>
        </w:rPr>
        <w:t>f</w:t>
      </w:r>
      <w:r w:rsidR="009C0868">
        <w:rPr>
          <w:sz w:val="22"/>
          <w:szCs w:val="22"/>
        </w:rPr>
        <w:t>or</w:t>
      </w:r>
      <w:r w:rsidRPr="00E256CE">
        <w:rPr>
          <w:sz w:val="22"/>
          <w:szCs w:val="22"/>
        </w:rPr>
        <w:t xml:space="preserve"> all 40 Article 5 countries</w:t>
      </w:r>
      <w:r w:rsidR="00D31CAC">
        <w:rPr>
          <w:sz w:val="22"/>
          <w:szCs w:val="22"/>
        </w:rPr>
        <w:t xml:space="preserve"> </w:t>
      </w:r>
      <w:r w:rsidRPr="00E256CE">
        <w:rPr>
          <w:sz w:val="22"/>
          <w:szCs w:val="22"/>
        </w:rPr>
        <w:t xml:space="preserve">resulting in better operations and maintenance practices, reducing demand for HCFCs </w:t>
      </w:r>
      <w:r w:rsidR="003B6D04">
        <w:rPr>
          <w:sz w:val="22"/>
          <w:szCs w:val="22"/>
        </w:rPr>
        <w:t>in</w:t>
      </w:r>
      <w:r w:rsidRPr="00E256CE">
        <w:rPr>
          <w:sz w:val="22"/>
          <w:szCs w:val="22"/>
        </w:rPr>
        <w:t xml:space="preserve"> servicing RAC equipment and contributing </w:t>
      </w:r>
      <w:r w:rsidRPr="00F54C3C">
        <w:rPr>
          <w:sz w:val="22"/>
          <w:szCs w:val="22"/>
        </w:rPr>
        <w:t>to energy efficient operations of the equipment.</w:t>
      </w:r>
      <w:r w:rsidRPr="00E256CE">
        <w:rPr>
          <w:sz w:val="22"/>
          <w:szCs w:val="22"/>
        </w:rPr>
        <w:t xml:space="preserve"> The number of trained trainers and technicians has been growing steadily according to the established targets</w:t>
      </w:r>
      <w:r w:rsidR="003B6D04">
        <w:rPr>
          <w:sz w:val="22"/>
          <w:szCs w:val="22"/>
        </w:rPr>
        <w:t>,</w:t>
      </w:r>
      <w:r w:rsidRPr="00E256CE">
        <w:rPr>
          <w:sz w:val="22"/>
          <w:szCs w:val="22"/>
        </w:rPr>
        <w:t xml:space="preserve"> as new funding tranches have been approved</w:t>
      </w:r>
      <w:r w:rsidR="002A31F9">
        <w:rPr>
          <w:sz w:val="22"/>
          <w:szCs w:val="22"/>
        </w:rPr>
        <w:t>.</w:t>
      </w:r>
      <w:r w:rsidR="00C37211">
        <w:rPr>
          <w:sz w:val="22"/>
          <w:szCs w:val="22"/>
        </w:rPr>
        <w:t xml:space="preserve"> </w:t>
      </w:r>
      <w:r w:rsidR="002A31F9">
        <w:rPr>
          <w:sz w:val="22"/>
          <w:szCs w:val="22"/>
        </w:rPr>
        <w:t>T</w:t>
      </w:r>
      <w:r w:rsidR="00C37211">
        <w:rPr>
          <w:sz w:val="22"/>
          <w:szCs w:val="22"/>
        </w:rPr>
        <w:t>hese</w:t>
      </w:r>
      <w:r w:rsidR="002A31F9">
        <w:rPr>
          <w:sz w:val="22"/>
          <w:szCs w:val="22"/>
        </w:rPr>
        <w:t xml:space="preserve"> training</w:t>
      </w:r>
      <w:r w:rsidR="00C37211">
        <w:rPr>
          <w:sz w:val="22"/>
          <w:szCs w:val="22"/>
        </w:rPr>
        <w:t xml:space="preserve"> program</w:t>
      </w:r>
      <w:r w:rsidR="00FB15C9">
        <w:rPr>
          <w:sz w:val="22"/>
          <w:szCs w:val="22"/>
        </w:rPr>
        <w:t>me</w:t>
      </w:r>
      <w:r w:rsidR="00C37211">
        <w:rPr>
          <w:sz w:val="22"/>
          <w:szCs w:val="22"/>
        </w:rPr>
        <w:t>s indirectly contribute to better cooling and energy efficient performance of equipment</w:t>
      </w:r>
      <w:r w:rsidRPr="00E256CE">
        <w:rPr>
          <w:sz w:val="22"/>
          <w:szCs w:val="22"/>
        </w:rPr>
        <w:t xml:space="preserve">. </w:t>
      </w:r>
    </w:p>
    <w:p w14:paraId="30BD3475" w14:textId="4D4143D0" w:rsidR="00F53F01" w:rsidRPr="00E256CE" w:rsidRDefault="002A31F9" w:rsidP="008771A0">
      <w:pPr>
        <w:pStyle w:val="ListParagraph"/>
        <w:numPr>
          <w:ilvl w:val="0"/>
          <w:numId w:val="10"/>
        </w:numPr>
        <w:spacing w:before="120" w:after="240"/>
        <w:ind w:left="0" w:firstLine="0"/>
        <w:contextualSpacing w:val="0"/>
        <w:jc w:val="both"/>
        <w:rPr>
          <w:sz w:val="22"/>
          <w:szCs w:val="22"/>
        </w:rPr>
      </w:pPr>
      <w:r>
        <w:rPr>
          <w:sz w:val="22"/>
          <w:szCs w:val="22"/>
        </w:rPr>
        <w:lastRenderedPageBreak/>
        <w:t xml:space="preserve">Several </w:t>
      </w:r>
      <w:r w:rsidR="00F66DE9">
        <w:rPr>
          <w:sz w:val="22"/>
          <w:szCs w:val="22"/>
        </w:rPr>
        <w:t>positive</w:t>
      </w:r>
      <w:r w:rsidR="009C0868">
        <w:rPr>
          <w:sz w:val="22"/>
          <w:szCs w:val="22"/>
        </w:rPr>
        <w:t xml:space="preserve"> </w:t>
      </w:r>
      <w:r w:rsidR="003B6D04">
        <w:rPr>
          <w:sz w:val="22"/>
          <w:szCs w:val="22"/>
        </w:rPr>
        <w:t>results have been achieved, such as</w:t>
      </w:r>
      <w:r>
        <w:rPr>
          <w:sz w:val="22"/>
          <w:szCs w:val="22"/>
        </w:rPr>
        <w:t xml:space="preserve"> </w:t>
      </w:r>
      <w:r w:rsidR="00F53F01" w:rsidRPr="00E256CE">
        <w:rPr>
          <w:sz w:val="22"/>
          <w:szCs w:val="22"/>
        </w:rPr>
        <w:t xml:space="preserve">establishing new training </w:t>
      </w:r>
      <w:r w:rsidR="009C0868">
        <w:rPr>
          <w:sz w:val="22"/>
          <w:szCs w:val="22"/>
        </w:rPr>
        <w:t>centre</w:t>
      </w:r>
      <w:r w:rsidR="00F53F01" w:rsidRPr="00E256CE">
        <w:rPr>
          <w:sz w:val="22"/>
          <w:szCs w:val="22"/>
        </w:rPr>
        <w:t xml:space="preserve">s and </w:t>
      </w:r>
      <w:r w:rsidR="003B6D04">
        <w:rPr>
          <w:sz w:val="22"/>
          <w:szCs w:val="22"/>
        </w:rPr>
        <w:t>an increased</w:t>
      </w:r>
      <w:r w:rsidR="00F53F01" w:rsidRPr="00E256CE">
        <w:rPr>
          <w:sz w:val="22"/>
          <w:szCs w:val="22"/>
        </w:rPr>
        <w:t xml:space="preserve"> number of trained person</w:t>
      </w:r>
      <w:r>
        <w:rPr>
          <w:sz w:val="22"/>
          <w:szCs w:val="22"/>
        </w:rPr>
        <w:t xml:space="preserve">nel </w:t>
      </w:r>
      <w:r w:rsidR="00F53F01" w:rsidRPr="00E256CE">
        <w:rPr>
          <w:sz w:val="22"/>
          <w:szCs w:val="22"/>
        </w:rPr>
        <w:t>under several HPMP training progra</w:t>
      </w:r>
      <w:r w:rsidR="00F53F01">
        <w:rPr>
          <w:sz w:val="22"/>
          <w:szCs w:val="22"/>
        </w:rPr>
        <w:t xml:space="preserve">mmes. As an example, in China in </w:t>
      </w:r>
      <w:r w:rsidR="00F53F01" w:rsidRPr="00E256CE">
        <w:rPr>
          <w:sz w:val="22"/>
          <w:szCs w:val="22"/>
        </w:rPr>
        <w:t xml:space="preserve">13 training </w:t>
      </w:r>
      <w:r w:rsidR="009C0868">
        <w:rPr>
          <w:sz w:val="22"/>
          <w:szCs w:val="22"/>
        </w:rPr>
        <w:t>centre</w:t>
      </w:r>
      <w:r w:rsidR="00F53F01" w:rsidRPr="00E256CE">
        <w:rPr>
          <w:sz w:val="22"/>
          <w:szCs w:val="22"/>
        </w:rPr>
        <w:t>s, more than 4,100 technicians, trainers and students had been trained as of August</w:t>
      </w:r>
      <w:r w:rsidR="00153BDF">
        <w:rPr>
          <w:sz w:val="22"/>
          <w:szCs w:val="22"/>
        </w:rPr>
        <w:t> </w:t>
      </w:r>
      <w:r w:rsidR="00F53F01" w:rsidRPr="00E256CE">
        <w:rPr>
          <w:sz w:val="22"/>
          <w:szCs w:val="22"/>
        </w:rPr>
        <w:t>2018</w:t>
      </w:r>
      <w:r w:rsidR="00F53F01">
        <w:rPr>
          <w:sz w:val="22"/>
          <w:szCs w:val="22"/>
        </w:rPr>
        <w:t xml:space="preserve">. In India, a </w:t>
      </w:r>
      <w:r w:rsidR="00F53F01" w:rsidRPr="00E256CE">
        <w:rPr>
          <w:sz w:val="22"/>
          <w:szCs w:val="22"/>
        </w:rPr>
        <w:t xml:space="preserve">total </w:t>
      </w:r>
      <w:r>
        <w:rPr>
          <w:sz w:val="22"/>
          <w:szCs w:val="22"/>
        </w:rPr>
        <w:t xml:space="preserve">of </w:t>
      </w:r>
      <w:r w:rsidR="00F53F01" w:rsidRPr="00E256CE">
        <w:rPr>
          <w:sz w:val="22"/>
          <w:szCs w:val="22"/>
        </w:rPr>
        <w:t>62 trainers and 11,276 techni</w:t>
      </w:r>
      <w:r w:rsidR="00F53F01">
        <w:rPr>
          <w:sz w:val="22"/>
          <w:szCs w:val="22"/>
        </w:rPr>
        <w:t xml:space="preserve">cians had been trained </w:t>
      </w:r>
      <w:r>
        <w:rPr>
          <w:sz w:val="22"/>
          <w:szCs w:val="22"/>
        </w:rPr>
        <w:t xml:space="preserve">during </w:t>
      </w:r>
      <w:r w:rsidR="00F53F01">
        <w:rPr>
          <w:sz w:val="22"/>
          <w:szCs w:val="22"/>
        </w:rPr>
        <w:t>s</w:t>
      </w:r>
      <w:r w:rsidR="00F53F01" w:rsidRPr="00E256CE">
        <w:rPr>
          <w:sz w:val="22"/>
          <w:szCs w:val="22"/>
        </w:rPr>
        <w:t>tage</w:t>
      </w:r>
      <w:r w:rsidR="0036306B">
        <w:rPr>
          <w:sz w:val="22"/>
          <w:szCs w:val="22"/>
        </w:rPr>
        <w:t xml:space="preserve"> </w:t>
      </w:r>
      <w:r w:rsidR="00F53F01" w:rsidRPr="00E256CE">
        <w:rPr>
          <w:sz w:val="22"/>
          <w:szCs w:val="22"/>
        </w:rPr>
        <w:t>I</w:t>
      </w:r>
      <w:r w:rsidR="009C0868">
        <w:rPr>
          <w:sz w:val="22"/>
          <w:szCs w:val="22"/>
        </w:rPr>
        <w:t xml:space="preserve"> of the HPMP</w:t>
      </w:r>
      <w:r w:rsidR="00F53F01">
        <w:rPr>
          <w:sz w:val="22"/>
          <w:szCs w:val="22"/>
        </w:rPr>
        <w:t>,</w:t>
      </w:r>
      <w:r w:rsidR="00F53F01" w:rsidRPr="00E256CE">
        <w:rPr>
          <w:sz w:val="22"/>
          <w:szCs w:val="22"/>
        </w:rPr>
        <w:t xml:space="preserve"> with </w:t>
      </w:r>
      <w:r w:rsidR="00F53F01">
        <w:rPr>
          <w:sz w:val="22"/>
          <w:szCs w:val="22"/>
        </w:rPr>
        <w:t>a target of 10,000 trainees in stage II</w:t>
      </w:r>
      <w:r w:rsidR="00F53F01" w:rsidRPr="00E256CE">
        <w:rPr>
          <w:sz w:val="22"/>
          <w:szCs w:val="22"/>
        </w:rPr>
        <w:t xml:space="preserve">. In Brazil, </w:t>
      </w:r>
      <w:r w:rsidR="00F53F01">
        <w:rPr>
          <w:sz w:val="22"/>
          <w:szCs w:val="22"/>
        </w:rPr>
        <w:t>14</w:t>
      </w:r>
      <w:r w:rsidR="00F53F01" w:rsidRPr="00E256CE">
        <w:rPr>
          <w:sz w:val="22"/>
          <w:szCs w:val="22"/>
        </w:rPr>
        <w:t xml:space="preserve"> training institutions were contracted and provided with educational kits (i.e. basic servicing tools and equipment components for demonstration and practical training). Sixty-five trainers and 1,238 technicians were trained in best practice</w:t>
      </w:r>
      <w:r w:rsidR="00F53F01">
        <w:rPr>
          <w:sz w:val="22"/>
          <w:szCs w:val="22"/>
        </w:rPr>
        <w:t>s for split and window</w:t>
      </w:r>
      <w:r w:rsidR="00F2180B">
        <w:rPr>
          <w:sz w:val="22"/>
          <w:szCs w:val="22"/>
        </w:rPr>
        <w:t>-</w:t>
      </w:r>
      <w:r w:rsidR="00F53F01">
        <w:rPr>
          <w:sz w:val="22"/>
          <w:szCs w:val="22"/>
        </w:rPr>
        <w:t>type air</w:t>
      </w:r>
      <w:r w:rsidR="00F53F01">
        <w:rPr>
          <w:sz w:val="22"/>
          <w:szCs w:val="22"/>
        </w:rPr>
        <w:noBreakHyphen/>
      </w:r>
      <w:r w:rsidR="00F53F01" w:rsidRPr="00E256CE">
        <w:rPr>
          <w:sz w:val="22"/>
          <w:szCs w:val="22"/>
        </w:rPr>
        <w:t>conditioners</w:t>
      </w:r>
      <w:r w:rsidR="00F2180B">
        <w:rPr>
          <w:sz w:val="22"/>
          <w:szCs w:val="22"/>
        </w:rPr>
        <w:t>,</w:t>
      </w:r>
      <w:r w:rsidR="00F53F01" w:rsidRPr="00E256CE">
        <w:rPr>
          <w:sz w:val="22"/>
          <w:szCs w:val="22"/>
        </w:rPr>
        <w:t xml:space="preserve"> 737 technicians were trained in best practices for commercial refrigeration</w:t>
      </w:r>
      <w:r w:rsidR="00F2180B">
        <w:rPr>
          <w:sz w:val="22"/>
          <w:szCs w:val="22"/>
        </w:rPr>
        <w:t>,</w:t>
      </w:r>
      <w:r w:rsidR="00F53F01" w:rsidRPr="00E256CE">
        <w:rPr>
          <w:sz w:val="22"/>
          <w:szCs w:val="22"/>
        </w:rPr>
        <w:t xml:space="preserve"> and three monitoring visits to regional partner training institutions were carried out. </w:t>
      </w:r>
    </w:p>
    <w:p w14:paraId="65924AE9" w14:textId="77777777" w:rsidR="00F53F01"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All Article 5 </w:t>
      </w:r>
      <w:r>
        <w:rPr>
          <w:sz w:val="22"/>
          <w:szCs w:val="22"/>
        </w:rPr>
        <w:t xml:space="preserve">countries </w:t>
      </w:r>
      <w:r w:rsidRPr="00E256CE">
        <w:rPr>
          <w:sz w:val="22"/>
          <w:szCs w:val="22"/>
        </w:rPr>
        <w:t>reported that the training manuals have been updated to include new</w:t>
      </w:r>
      <w:r w:rsidR="00F2180B">
        <w:rPr>
          <w:sz w:val="22"/>
          <w:szCs w:val="22"/>
        </w:rPr>
        <w:t xml:space="preserve"> and</w:t>
      </w:r>
      <w:r w:rsidR="00D31CAC">
        <w:rPr>
          <w:sz w:val="22"/>
          <w:szCs w:val="22"/>
        </w:rPr>
        <w:t xml:space="preserve"> </w:t>
      </w:r>
      <w:r w:rsidRPr="00E256CE">
        <w:rPr>
          <w:sz w:val="22"/>
          <w:szCs w:val="22"/>
        </w:rPr>
        <w:t xml:space="preserve">emerging technologies, including low-GWP alternatives and </w:t>
      </w:r>
      <w:r w:rsidR="00F2180B">
        <w:rPr>
          <w:sz w:val="22"/>
          <w:szCs w:val="22"/>
        </w:rPr>
        <w:t xml:space="preserve">the </w:t>
      </w:r>
      <w:r w:rsidRPr="00E256CE">
        <w:rPr>
          <w:sz w:val="22"/>
          <w:szCs w:val="22"/>
        </w:rPr>
        <w:t xml:space="preserve">handling </w:t>
      </w:r>
      <w:r w:rsidR="00F2180B">
        <w:rPr>
          <w:sz w:val="22"/>
          <w:szCs w:val="22"/>
        </w:rPr>
        <w:t xml:space="preserve">of </w:t>
      </w:r>
      <w:r w:rsidRPr="00E256CE">
        <w:rPr>
          <w:sz w:val="22"/>
          <w:szCs w:val="22"/>
        </w:rPr>
        <w:t>new flammable refrigerants was incorporated into training curricula of local training facilities through</w:t>
      </w:r>
      <w:r w:rsidR="00D31CAC">
        <w:rPr>
          <w:sz w:val="22"/>
          <w:szCs w:val="22"/>
        </w:rPr>
        <w:t xml:space="preserve"> </w:t>
      </w:r>
      <w:r w:rsidR="00F2180B">
        <w:rPr>
          <w:sz w:val="22"/>
          <w:szCs w:val="22"/>
        </w:rPr>
        <w:t xml:space="preserve">the </w:t>
      </w:r>
      <w:r w:rsidRPr="00E256CE">
        <w:rPr>
          <w:sz w:val="22"/>
          <w:szCs w:val="22"/>
        </w:rPr>
        <w:t>cooperation of</w:t>
      </w:r>
      <w:r>
        <w:rPr>
          <w:sz w:val="22"/>
          <w:szCs w:val="22"/>
        </w:rPr>
        <w:t xml:space="preserve"> national ozone units (</w:t>
      </w:r>
      <w:r w:rsidRPr="00E256CE">
        <w:rPr>
          <w:sz w:val="22"/>
          <w:szCs w:val="22"/>
        </w:rPr>
        <w:t>NOUs</w:t>
      </w:r>
      <w:r>
        <w:rPr>
          <w:sz w:val="22"/>
          <w:szCs w:val="22"/>
        </w:rPr>
        <w:t>)</w:t>
      </w:r>
      <w:r w:rsidRPr="00E256CE">
        <w:rPr>
          <w:sz w:val="22"/>
          <w:szCs w:val="22"/>
        </w:rPr>
        <w:t xml:space="preserve"> with training and education authorities.</w:t>
      </w:r>
      <w:r w:rsidRPr="00F54C3C">
        <w:rPr>
          <w:sz w:val="22"/>
          <w:szCs w:val="22"/>
        </w:rPr>
        <w:t xml:space="preserve"> However, </w:t>
      </w:r>
      <w:r>
        <w:rPr>
          <w:sz w:val="22"/>
          <w:szCs w:val="22"/>
        </w:rPr>
        <w:t xml:space="preserve">some </w:t>
      </w:r>
      <w:r w:rsidRPr="00F54C3C">
        <w:rPr>
          <w:sz w:val="22"/>
          <w:szCs w:val="22"/>
        </w:rPr>
        <w:t>energy efficiency aspects require additional training and furthe</w:t>
      </w:r>
      <w:r>
        <w:rPr>
          <w:sz w:val="22"/>
          <w:szCs w:val="22"/>
        </w:rPr>
        <w:t xml:space="preserve">r awareness. </w:t>
      </w:r>
      <w:r w:rsidRPr="00E256CE">
        <w:rPr>
          <w:sz w:val="22"/>
          <w:szCs w:val="22"/>
        </w:rPr>
        <w:t xml:space="preserve">These aspects have not been particularly articulated in HPMP progress reports submitted by the implementing agencies. </w:t>
      </w:r>
    </w:p>
    <w:p w14:paraId="3850C7C1" w14:textId="77777777" w:rsidR="00F53F01" w:rsidRPr="007A0C2E" w:rsidRDefault="009C0868" w:rsidP="008771A0">
      <w:pPr>
        <w:pStyle w:val="ListParagraph"/>
        <w:widowControl w:val="0"/>
        <w:numPr>
          <w:ilvl w:val="0"/>
          <w:numId w:val="10"/>
        </w:numPr>
        <w:spacing w:before="120" w:after="240"/>
        <w:ind w:left="0" w:firstLine="0"/>
        <w:contextualSpacing w:val="0"/>
        <w:jc w:val="both"/>
        <w:rPr>
          <w:sz w:val="22"/>
          <w:szCs w:val="22"/>
        </w:rPr>
      </w:pPr>
      <w:r>
        <w:rPr>
          <w:sz w:val="22"/>
          <w:szCs w:val="22"/>
        </w:rPr>
        <w:t>T</w:t>
      </w:r>
      <w:r w:rsidR="00F53F01" w:rsidRPr="00CF74BA">
        <w:rPr>
          <w:sz w:val="22"/>
          <w:szCs w:val="22"/>
        </w:rPr>
        <w:t>he overall energy efficiency of RAC equipment primarily depends on an appropriate system design and the selection of optimally designed components</w:t>
      </w:r>
      <w:r w:rsidR="00F53F01">
        <w:rPr>
          <w:sz w:val="22"/>
          <w:szCs w:val="22"/>
        </w:rPr>
        <w:t>,</w:t>
      </w:r>
      <w:r w:rsidR="00F53F01" w:rsidRPr="00CF74BA">
        <w:rPr>
          <w:sz w:val="22"/>
          <w:szCs w:val="22"/>
        </w:rPr>
        <w:t xml:space="preserve"> such as heat exchangers, compres</w:t>
      </w:r>
      <w:r w:rsidR="00F53F01">
        <w:rPr>
          <w:sz w:val="22"/>
          <w:szCs w:val="22"/>
        </w:rPr>
        <w:t>sor and expansion valve</w:t>
      </w:r>
      <w:r w:rsidR="00F2180B">
        <w:rPr>
          <w:sz w:val="22"/>
          <w:szCs w:val="22"/>
        </w:rPr>
        <w:t>.</w:t>
      </w:r>
      <w:r w:rsidR="00661AF7">
        <w:rPr>
          <w:sz w:val="22"/>
          <w:szCs w:val="22"/>
        </w:rPr>
        <w:t xml:space="preserve"> </w:t>
      </w:r>
      <w:r w:rsidR="00F2180B">
        <w:rPr>
          <w:sz w:val="22"/>
          <w:szCs w:val="22"/>
        </w:rPr>
        <w:t>I</w:t>
      </w:r>
      <w:r w:rsidR="00661AF7">
        <w:rPr>
          <w:sz w:val="22"/>
          <w:szCs w:val="22"/>
        </w:rPr>
        <w:t xml:space="preserve">n addition, </w:t>
      </w:r>
      <w:r w:rsidR="00F2180B">
        <w:rPr>
          <w:sz w:val="22"/>
          <w:szCs w:val="22"/>
        </w:rPr>
        <w:t xml:space="preserve">the </w:t>
      </w:r>
      <w:r w:rsidR="00661AF7">
        <w:rPr>
          <w:sz w:val="22"/>
          <w:szCs w:val="22"/>
        </w:rPr>
        <w:t xml:space="preserve">choice of equipment with </w:t>
      </w:r>
      <w:r w:rsidR="00F2180B">
        <w:rPr>
          <w:sz w:val="22"/>
          <w:szCs w:val="22"/>
        </w:rPr>
        <w:t xml:space="preserve">an </w:t>
      </w:r>
      <w:r w:rsidR="00661AF7">
        <w:rPr>
          <w:sz w:val="22"/>
          <w:szCs w:val="22"/>
        </w:rPr>
        <w:t xml:space="preserve">appropriate configuration based on the heat load is important for long-term effective performance of equipment. </w:t>
      </w:r>
      <w:r w:rsidR="00F2180B">
        <w:rPr>
          <w:sz w:val="22"/>
          <w:szCs w:val="22"/>
        </w:rPr>
        <w:t>T</w:t>
      </w:r>
      <w:r w:rsidR="00F53F01" w:rsidRPr="00CF74BA">
        <w:rPr>
          <w:sz w:val="22"/>
          <w:szCs w:val="22"/>
        </w:rPr>
        <w:t>he appropriate installation</w:t>
      </w:r>
      <w:r w:rsidR="00F2180B">
        <w:rPr>
          <w:sz w:val="22"/>
          <w:szCs w:val="22"/>
        </w:rPr>
        <w:t xml:space="preserve"> </w:t>
      </w:r>
      <w:r w:rsidR="00F53F01" w:rsidRPr="00CF74BA">
        <w:rPr>
          <w:sz w:val="22"/>
          <w:szCs w:val="22"/>
        </w:rPr>
        <w:t>and optimized control and operation</w:t>
      </w:r>
      <w:r w:rsidR="00F2180B">
        <w:rPr>
          <w:sz w:val="22"/>
          <w:szCs w:val="22"/>
        </w:rPr>
        <w:t>,</w:t>
      </w:r>
      <w:r w:rsidR="00F53F01" w:rsidRPr="00CF74BA">
        <w:rPr>
          <w:sz w:val="22"/>
          <w:szCs w:val="22"/>
        </w:rPr>
        <w:t xml:space="preserve"> taking into account the required cooling load and the prevailing ambient temperature</w:t>
      </w:r>
      <w:r w:rsidR="00F2180B">
        <w:rPr>
          <w:sz w:val="22"/>
          <w:szCs w:val="22"/>
        </w:rPr>
        <w:t>,</w:t>
      </w:r>
      <w:r w:rsidR="00F53F01" w:rsidRPr="00CF74BA">
        <w:rPr>
          <w:sz w:val="22"/>
          <w:szCs w:val="22"/>
        </w:rPr>
        <w:t xml:space="preserve"> </w:t>
      </w:r>
      <w:r w:rsidR="003B6D04" w:rsidRPr="00CF74BA">
        <w:rPr>
          <w:sz w:val="22"/>
          <w:szCs w:val="22"/>
        </w:rPr>
        <w:t xml:space="preserve">also </w:t>
      </w:r>
      <w:r w:rsidR="00F53F01" w:rsidRPr="00CF74BA">
        <w:rPr>
          <w:sz w:val="22"/>
          <w:szCs w:val="22"/>
        </w:rPr>
        <w:t>have a significant impact on</w:t>
      </w:r>
      <w:r w:rsidR="00F2180B">
        <w:rPr>
          <w:sz w:val="22"/>
          <w:szCs w:val="22"/>
        </w:rPr>
        <w:t xml:space="preserve"> the</w:t>
      </w:r>
      <w:r w:rsidR="00D31CAC">
        <w:rPr>
          <w:sz w:val="22"/>
          <w:szCs w:val="22"/>
        </w:rPr>
        <w:t xml:space="preserve"> </w:t>
      </w:r>
      <w:r w:rsidR="00F53F01" w:rsidRPr="00CF74BA">
        <w:rPr>
          <w:sz w:val="22"/>
          <w:szCs w:val="22"/>
        </w:rPr>
        <w:t>efficiency of RAC equipment and can be part of updated training manuals. For example, by using an electronic expansion valve in place of a thermostatic expansion valve</w:t>
      </w:r>
      <w:r w:rsidR="00A068C4">
        <w:rPr>
          <w:sz w:val="22"/>
          <w:szCs w:val="22"/>
        </w:rPr>
        <w:t>,</w:t>
      </w:r>
      <w:r w:rsidR="00F53F01" w:rsidRPr="00CF74BA">
        <w:rPr>
          <w:sz w:val="22"/>
          <w:szCs w:val="22"/>
        </w:rPr>
        <w:t xml:space="preserve"> the head pressure control setting can be significantly reduced in cold weather resulting in possible energy savings of up to 20 per cent. The use of variable speed drives in compressors, and auxiliary pumps and fans at the part-load operations can often deliver over a 25 per cent efficiency improvement</w:t>
      </w:r>
      <w:r w:rsidR="00F636A6">
        <w:rPr>
          <w:sz w:val="22"/>
          <w:szCs w:val="22"/>
        </w:rPr>
        <w:t>.</w:t>
      </w:r>
      <w:r w:rsidR="00F53F01">
        <w:rPr>
          <w:rStyle w:val="FootnoteReference"/>
          <w:sz w:val="22"/>
        </w:rPr>
        <w:footnoteReference w:id="13"/>
      </w:r>
      <w:r w:rsidR="00F53F01" w:rsidRPr="00CF74BA">
        <w:rPr>
          <w:sz w:val="22"/>
          <w:szCs w:val="22"/>
        </w:rPr>
        <w:t xml:space="preserve"> Other examples of optimized control may include adjustable suction pressure and </w:t>
      </w:r>
      <w:r w:rsidR="00F53F01" w:rsidRPr="00CF74BA">
        <w:rPr>
          <w:sz w:val="22"/>
          <w:szCs w:val="22"/>
        </w:rPr>
        <w:lastRenderedPageBreak/>
        <w:t>defrost-on-demand control</w:t>
      </w:r>
      <w:r w:rsidR="003B6D04">
        <w:rPr>
          <w:sz w:val="22"/>
          <w:szCs w:val="22"/>
        </w:rPr>
        <w:t>,</w:t>
      </w:r>
      <w:r w:rsidR="00F53F01" w:rsidRPr="00CF74BA">
        <w:rPr>
          <w:sz w:val="22"/>
          <w:szCs w:val="22"/>
        </w:rPr>
        <w:t xml:space="preserve"> bringing reduction</w:t>
      </w:r>
      <w:r w:rsidR="003B6D04">
        <w:rPr>
          <w:sz w:val="22"/>
          <w:szCs w:val="22"/>
        </w:rPr>
        <w:t>s</w:t>
      </w:r>
      <w:r w:rsidR="00F53F01" w:rsidRPr="00CF74BA">
        <w:rPr>
          <w:sz w:val="22"/>
          <w:szCs w:val="22"/>
        </w:rPr>
        <w:t xml:space="preserve"> in indirect GHG emission</w:t>
      </w:r>
      <w:r w:rsidR="00F53F01" w:rsidRPr="007A0C2E">
        <w:rPr>
          <w:sz w:val="22"/>
          <w:szCs w:val="22"/>
        </w:rPr>
        <w:t xml:space="preserve">. </w:t>
      </w:r>
      <w:r w:rsidR="00F2180B">
        <w:rPr>
          <w:sz w:val="22"/>
          <w:szCs w:val="22"/>
        </w:rPr>
        <w:t>A</w:t>
      </w:r>
      <w:r w:rsidR="00F53F01" w:rsidRPr="00CF74BA">
        <w:rPr>
          <w:sz w:val="22"/>
          <w:szCs w:val="22"/>
        </w:rPr>
        <w:t xml:space="preserve"> well-trained maintenance technician would be able to check </w:t>
      </w:r>
      <w:r w:rsidR="003B6D04">
        <w:rPr>
          <w:sz w:val="22"/>
          <w:szCs w:val="22"/>
        </w:rPr>
        <w:t xml:space="preserve">the </w:t>
      </w:r>
      <w:r w:rsidR="003B6D04" w:rsidRPr="00CF74BA">
        <w:rPr>
          <w:sz w:val="22"/>
          <w:szCs w:val="22"/>
        </w:rPr>
        <w:t>system</w:t>
      </w:r>
      <w:r w:rsidR="003B6D04">
        <w:rPr>
          <w:sz w:val="22"/>
          <w:szCs w:val="22"/>
        </w:rPr>
        <w:t>’s</w:t>
      </w:r>
      <w:r w:rsidR="003B6D04" w:rsidRPr="00CF74BA">
        <w:rPr>
          <w:sz w:val="22"/>
          <w:szCs w:val="22"/>
        </w:rPr>
        <w:t xml:space="preserve"> </w:t>
      </w:r>
      <w:r w:rsidR="00F53F01" w:rsidRPr="00CF74BA">
        <w:rPr>
          <w:sz w:val="22"/>
          <w:szCs w:val="22"/>
        </w:rPr>
        <w:t>performance</w:t>
      </w:r>
      <w:r w:rsidR="007F15A4">
        <w:rPr>
          <w:sz w:val="22"/>
          <w:szCs w:val="22"/>
        </w:rPr>
        <w:t>,</w:t>
      </w:r>
      <w:r w:rsidR="00F53F01" w:rsidRPr="00CF74BA">
        <w:rPr>
          <w:sz w:val="22"/>
          <w:szCs w:val="22"/>
        </w:rPr>
        <w:t xml:space="preserve"> </w:t>
      </w:r>
      <w:r w:rsidR="003B6D04">
        <w:rPr>
          <w:sz w:val="22"/>
          <w:szCs w:val="22"/>
        </w:rPr>
        <w:t>when</w:t>
      </w:r>
      <w:r w:rsidR="00F53F01" w:rsidRPr="00CF74BA">
        <w:rPr>
          <w:sz w:val="22"/>
          <w:szCs w:val="22"/>
        </w:rPr>
        <w:t xml:space="preserve"> operating well below peak efficiency</w:t>
      </w:r>
      <w:r w:rsidR="007F15A4">
        <w:rPr>
          <w:sz w:val="22"/>
          <w:szCs w:val="22"/>
        </w:rPr>
        <w:t>, to diagnose and</w:t>
      </w:r>
      <w:r w:rsidR="00F53F01" w:rsidRPr="00CF74BA">
        <w:rPr>
          <w:sz w:val="22"/>
          <w:szCs w:val="22"/>
        </w:rPr>
        <w:t xml:space="preserve"> correct the </w:t>
      </w:r>
      <w:r w:rsidR="007F15A4" w:rsidRPr="00CF74BA">
        <w:rPr>
          <w:sz w:val="22"/>
          <w:szCs w:val="22"/>
        </w:rPr>
        <w:t>system</w:t>
      </w:r>
      <w:r w:rsidR="007F15A4">
        <w:rPr>
          <w:sz w:val="22"/>
          <w:szCs w:val="22"/>
        </w:rPr>
        <w:t>’s</w:t>
      </w:r>
      <w:r w:rsidR="007F15A4" w:rsidRPr="00CF74BA">
        <w:rPr>
          <w:sz w:val="22"/>
          <w:szCs w:val="22"/>
        </w:rPr>
        <w:t xml:space="preserve"> </w:t>
      </w:r>
      <w:r w:rsidR="00F53F01" w:rsidRPr="00CF74BA">
        <w:rPr>
          <w:sz w:val="22"/>
          <w:szCs w:val="22"/>
          <w:lang w:val="en-GB"/>
        </w:rPr>
        <w:t>function</w:t>
      </w:r>
      <w:r w:rsidR="007F15A4">
        <w:rPr>
          <w:sz w:val="22"/>
          <w:szCs w:val="22"/>
          <w:lang w:val="en-GB"/>
        </w:rPr>
        <w:t>s</w:t>
      </w:r>
      <w:r w:rsidR="007F15A4">
        <w:rPr>
          <w:sz w:val="22"/>
          <w:szCs w:val="22"/>
        </w:rPr>
        <w:t xml:space="preserve"> to</w:t>
      </w:r>
      <w:r w:rsidR="00F53F01" w:rsidRPr="00CF74BA">
        <w:rPr>
          <w:sz w:val="22"/>
          <w:szCs w:val="22"/>
        </w:rPr>
        <w:t xml:space="preserve"> improv</w:t>
      </w:r>
      <w:r w:rsidR="007F15A4">
        <w:rPr>
          <w:sz w:val="22"/>
          <w:szCs w:val="22"/>
        </w:rPr>
        <w:t>e</w:t>
      </w:r>
      <w:r w:rsidR="00F53F01" w:rsidRPr="00CF74BA">
        <w:rPr>
          <w:sz w:val="22"/>
          <w:szCs w:val="22"/>
        </w:rPr>
        <w:t xml:space="preserve"> its efficiency.</w:t>
      </w:r>
      <w:r w:rsidR="00F53F01">
        <w:rPr>
          <w:sz w:val="22"/>
          <w:szCs w:val="22"/>
        </w:rPr>
        <w:t xml:space="preserve"> </w:t>
      </w:r>
    </w:p>
    <w:p w14:paraId="0E0BFB4D"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There is still a shortage of technicians with the minimum skills required to service the growing base of more technologically advanced equipment, using a wide variety of refrigerants with different operating characteristics related to pressure, flammability and toxicity. The Secretariat</w:t>
      </w:r>
      <w:r>
        <w:rPr>
          <w:sz w:val="22"/>
          <w:szCs w:val="22"/>
        </w:rPr>
        <w:t>,</w:t>
      </w:r>
      <w:r w:rsidRPr="00E256CE">
        <w:rPr>
          <w:sz w:val="22"/>
          <w:szCs w:val="22"/>
        </w:rPr>
        <w:t xml:space="preserve"> in its reviews of HPMP proposals</w:t>
      </w:r>
      <w:r>
        <w:rPr>
          <w:sz w:val="22"/>
          <w:szCs w:val="22"/>
        </w:rPr>
        <w:t>,</w:t>
      </w:r>
      <w:r w:rsidRPr="00E256CE">
        <w:rPr>
          <w:sz w:val="22"/>
          <w:szCs w:val="22"/>
        </w:rPr>
        <w:t xml:space="preserve"> commented on training programmes</w:t>
      </w:r>
      <w:r>
        <w:rPr>
          <w:sz w:val="22"/>
          <w:szCs w:val="22"/>
        </w:rPr>
        <w:t>,</w:t>
      </w:r>
      <w:r w:rsidRPr="00E256CE">
        <w:rPr>
          <w:sz w:val="22"/>
          <w:szCs w:val="22"/>
        </w:rPr>
        <w:t xml:space="preserve"> indicating that the duration of training courses </w:t>
      </w:r>
      <w:r w:rsidR="007F15A4" w:rsidRPr="00E256CE">
        <w:rPr>
          <w:sz w:val="22"/>
          <w:szCs w:val="22"/>
        </w:rPr>
        <w:t xml:space="preserve">was </w:t>
      </w:r>
      <w:r w:rsidRPr="00E256CE">
        <w:rPr>
          <w:sz w:val="22"/>
          <w:szCs w:val="22"/>
        </w:rPr>
        <w:t xml:space="preserve">frequently too short to absorb the volume of new material and insufficient time </w:t>
      </w:r>
      <w:r w:rsidR="007F15A4">
        <w:rPr>
          <w:sz w:val="22"/>
          <w:szCs w:val="22"/>
        </w:rPr>
        <w:t xml:space="preserve">was </w:t>
      </w:r>
      <w:r w:rsidRPr="00E256CE">
        <w:rPr>
          <w:sz w:val="22"/>
          <w:szCs w:val="22"/>
        </w:rPr>
        <w:t xml:space="preserve">dedicated to practical training. </w:t>
      </w:r>
      <w:r>
        <w:rPr>
          <w:sz w:val="22"/>
          <w:szCs w:val="22"/>
        </w:rPr>
        <w:t>S</w:t>
      </w:r>
      <w:r w:rsidRPr="00E256CE">
        <w:rPr>
          <w:sz w:val="22"/>
          <w:szCs w:val="22"/>
        </w:rPr>
        <w:t xml:space="preserve">imilar concerns were expressed in the 2019 </w:t>
      </w:r>
      <w:r>
        <w:rPr>
          <w:sz w:val="22"/>
          <w:szCs w:val="22"/>
        </w:rPr>
        <w:t>Consolidated project c</w:t>
      </w:r>
      <w:r w:rsidRPr="00E256CE">
        <w:rPr>
          <w:sz w:val="22"/>
          <w:szCs w:val="22"/>
        </w:rPr>
        <w:t>ompl</w:t>
      </w:r>
      <w:r>
        <w:rPr>
          <w:sz w:val="22"/>
          <w:szCs w:val="22"/>
        </w:rPr>
        <w:t>etion r</w:t>
      </w:r>
      <w:r w:rsidRPr="00E256CE">
        <w:rPr>
          <w:sz w:val="22"/>
          <w:szCs w:val="22"/>
        </w:rPr>
        <w:t>eport presented to the 84</w:t>
      </w:r>
      <w:r w:rsidRPr="00E256CE">
        <w:rPr>
          <w:sz w:val="22"/>
          <w:szCs w:val="22"/>
          <w:vertAlign w:val="superscript"/>
        </w:rPr>
        <w:t>th</w:t>
      </w:r>
      <w:r w:rsidRPr="00E256CE">
        <w:rPr>
          <w:sz w:val="22"/>
          <w:szCs w:val="22"/>
        </w:rPr>
        <w:t xml:space="preserve"> meeting.</w:t>
      </w:r>
      <w:r>
        <w:rPr>
          <w:rStyle w:val="FootnoteReference"/>
          <w:sz w:val="22"/>
        </w:rPr>
        <w:footnoteReference w:id="14"/>
      </w:r>
      <w:r w:rsidRPr="00E256CE">
        <w:rPr>
          <w:sz w:val="22"/>
          <w:szCs w:val="22"/>
        </w:rPr>
        <w:t xml:space="preserve"> This problem </w:t>
      </w:r>
      <w:r w:rsidR="00F2180B">
        <w:rPr>
          <w:sz w:val="22"/>
          <w:szCs w:val="22"/>
        </w:rPr>
        <w:t>has become</w:t>
      </w:r>
      <w:r w:rsidRPr="00E256CE">
        <w:rPr>
          <w:sz w:val="22"/>
          <w:szCs w:val="22"/>
        </w:rPr>
        <w:t xml:space="preserve"> even more sensitive when safety aspects are included in the training course. These concerns can be better understood</w:t>
      </w:r>
      <w:r w:rsidR="00F2180B">
        <w:rPr>
          <w:sz w:val="22"/>
          <w:szCs w:val="22"/>
        </w:rPr>
        <w:t xml:space="preserve"> by</w:t>
      </w:r>
      <w:r w:rsidRPr="00E256CE">
        <w:rPr>
          <w:sz w:val="22"/>
          <w:szCs w:val="22"/>
        </w:rPr>
        <w:t xml:space="preserve"> looking at the content and the set-up of the training workshop held in Bangladesh (</w:t>
      </w:r>
      <w:r>
        <w:rPr>
          <w:sz w:val="22"/>
          <w:szCs w:val="22"/>
        </w:rPr>
        <w:t>see Annex IV of the present report</w:t>
      </w:r>
      <w:r w:rsidRPr="00E256CE">
        <w:rPr>
          <w:sz w:val="22"/>
          <w:szCs w:val="22"/>
        </w:rPr>
        <w:t>)</w:t>
      </w:r>
      <w:r w:rsidR="00F636A6">
        <w:rPr>
          <w:sz w:val="22"/>
          <w:szCs w:val="22"/>
        </w:rPr>
        <w:t>.</w:t>
      </w:r>
      <w:r w:rsidRPr="00E256CE">
        <w:rPr>
          <w:rStyle w:val="FootnoteReference"/>
          <w:rFonts w:eastAsiaTheme="majorEastAsia"/>
          <w:sz w:val="22"/>
          <w:szCs w:val="22"/>
        </w:rPr>
        <w:footnoteReference w:id="15"/>
      </w:r>
      <w:r w:rsidRPr="00E256CE">
        <w:rPr>
          <w:sz w:val="22"/>
          <w:szCs w:val="22"/>
        </w:rPr>
        <w:t xml:space="preserve"> It appears that the program</w:t>
      </w:r>
      <w:r w:rsidR="007F15A4">
        <w:rPr>
          <w:sz w:val="22"/>
          <w:szCs w:val="22"/>
        </w:rPr>
        <w:t>me</w:t>
      </w:r>
      <w:r w:rsidRPr="00E256CE">
        <w:rPr>
          <w:sz w:val="22"/>
          <w:szCs w:val="22"/>
        </w:rPr>
        <w:t xml:space="preserve"> of the course is demanding, while the duration is too short and the number of participants is excessive. The qualification value of participation certificates awarded to the trained technicians is also questionable. </w:t>
      </w:r>
    </w:p>
    <w:p w14:paraId="7CB477AF"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There are a number of challenges, however, which need to be considered in the context of the Bangladesh RAC servicing sector. On </w:t>
      </w:r>
      <w:r w:rsidR="00B734ED">
        <w:rPr>
          <w:sz w:val="22"/>
          <w:szCs w:val="22"/>
        </w:rPr>
        <w:t xml:space="preserve">the </w:t>
      </w:r>
      <w:r w:rsidRPr="00E256CE">
        <w:rPr>
          <w:sz w:val="22"/>
          <w:szCs w:val="22"/>
        </w:rPr>
        <w:t xml:space="preserve">2011 survey, there were about 15,000 refrigeration servicing workshops that employed about 3-4 service technicians each. The total number of technicians was around 50,000 at a conservative level, mostly from the informal sector. In 2017, there are approximately 16,160 service workshops in Bangladesh. In these circumstances, the training capacity of the country is overstretched. Additionally, due generally </w:t>
      </w:r>
      <w:r w:rsidR="007F15A4" w:rsidRPr="00E256CE">
        <w:rPr>
          <w:sz w:val="22"/>
          <w:szCs w:val="22"/>
        </w:rPr>
        <w:t xml:space="preserve">to </w:t>
      </w:r>
      <w:r w:rsidR="007F15A4">
        <w:rPr>
          <w:sz w:val="22"/>
          <w:szCs w:val="22"/>
        </w:rPr>
        <w:t xml:space="preserve">their </w:t>
      </w:r>
      <w:r w:rsidRPr="00E256CE">
        <w:rPr>
          <w:sz w:val="22"/>
          <w:szCs w:val="22"/>
        </w:rPr>
        <w:t xml:space="preserve">low income, technicians cannot afford more than two days </w:t>
      </w:r>
      <w:r w:rsidR="007F15A4">
        <w:rPr>
          <w:sz w:val="22"/>
          <w:szCs w:val="22"/>
        </w:rPr>
        <w:t>without an income</w:t>
      </w:r>
      <w:r w:rsidRPr="00E256CE">
        <w:rPr>
          <w:sz w:val="22"/>
          <w:szCs w:val="22"/>
        </w:rPr>
        <w:t xml:space="preserve">. </w:t>
      </w:r>
      <w:r w:rsidR="00B734ED">
        <w:rPr>
          <w:sz w:val="22"/>
          <w:szCs w:val="22"/>
        </w:rPr>
        <w:t>S</w:t>
      </w:r>
      <w:r w:rsidRPr="00E256CE">
        <w:rPr>
          <w:sz w:val="22"/>
          <w:szCs w:val="22"/>
        </w:rPr>
        <w:t>imilar challenges exist in other Article 5 countries.</w:t>
      </w:r>
    </w:p>
    <w:p w14:paraId="3260760D" w14:textId="77777777" w:rsidR="00F53F01" w:rsidRPr="00E256CE"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In the </w:t>
      </w:r>
      <w:r w:rsidR="000F3023">
        <w:rPr>
          <w:sz w:val="22"/>
          <w:szCs w:val="22"/>
        </w:rPr>
        <w:t>residential</w:t>
      </w:r>
      <w:r w:rsidRPr="00E256CE">
        <w:rPr>
          <w:sz w:val="22"/>
          <w:szCs w:val="22"/>
        </w:rPr>
        <w:t xml:space="preserve"> RAC sector, the guaranteed maintenance of RAC appliances</w:t>
      </w:r>
      <w:r w:rsidR="007F15A4">
        <w:rPr>
          <w:sz w:val="22"/>
          <w:szCs w:val="22"/>
        </w:rPr>
        <w:t>,</w:t>
      </w:r>
      <w:r w:rsidRPr="00E256CE">
        <w:rPr>
          <w:sz w:val="22"/>
          <w:szCs w:val="22"/>
        </w:rPr>
        <w:t xml:space="preserve"> to ensure continued </w:t>
      </w:r>
      <w:r w:rsidR="007F15A4" w:rsidRPr="00E256CE">
        <w:rPr>
          <w:sz w:val="22"/>
          <w:szCs w:val="22"/>
        </w:rPr>
        <w:t>operation</w:t>
      </w:r>
      <w:r w:rsidR="00264FD2">
        <w:rPr>
          <w:sz w:val="22"/>
          <w:szCs w:val="22"/>
        </w:rPr>
        <w:t>al</w:t>
      </w:r>
      <w:r w:rsidR="007F15A4" w:rsidRPr="00E256CE">
        <w:rPr>
          <w:sz w:val="22"/>
          <w:szCs w:val="22"/>
        </w:rPr>
        <w:t xml:space="preserve"> </w:t>
      </w:r>
      <w:r w:rsidRPr="00E256CE">
        <w:rPr>
          <w:sz w:val="22"/>
          <w:szCs w:val="22"/>
        </w:rPr>
        <w:t>efficien</w:t>
      </w:r>
      <w:r w:rsidR="007F15A4">
        <w:rPr>
          <w:sz w:val="22"/>
          <w:szCs w:val="22"/>
        </w:rPr>
        <w:t>cy,</w:t>
      </w:r>
      <w:r w:rsidRPr="00E256CE">
        <w:rPr>
          <w:sz w:val="22"/>
          <w:szCs w:val="22"/>
        </w:rPr>
        <w:t xml:space="preserve"> is typic</w:t>
      </w:r>
      <w:r w:rsidR="007F15A4">
        <w:rPr>
          <w:sz w:val="22"/>
          <w:szCs w:val="22"/>
        </w:rPr>
        <w:t>ally limited to several months</w:t>
      </w:r>
      <w:r w:rsidR="00264FD2">
        <w:rPr>
          <w:sz w:val="22"/>
          <w:szCs w:val="22"/>
        </w:rPr>
        <w:t>.</w:t>
      </w:r>
      <w:r w:rsidR="007F15A4">
        <w:rPr>
          <w:sz w:val="22"/>
          <w:szCs w:val="22"/>
        </w:rPr>
        <w:t xml:space="preserve"> </w:t>
      </w:r>
      <w:r w:rsidR="00264FD2">
        <w:rPr>
          <w:sz w:val="22"/>
          <w:szCs w:val="22"/>
        </w:rPr>
        <w:t>After this time period,</w:t>
      </w:r>
      <w:r w:rsidRPr="00E256CE">
        <w:rPr>
          <w:sz w:val="22"/>
          <w:szCs w:val="22"/>
        </w:rPr>
        <w:t xml:space="preserve"> </w:t>
      </w:r>
      <w:r w:rsidRPr="00E256CE">
        <w:rPr>
          <w:sz w:val="22"/>
          <w:szCs w:val="22"/>
        </w:rPr>
        <w:lastRenderedPageBreak/>
        <w:t>the appliance</w:t>
      </w:r>
      <w:r w:rsidR="00264FD2">
        <w:rPr>
          <w:sz w:val="22"/>
          <w:szCs w:val="22"/>
        </w:rPr>
        <w:t xml:space="preserve"> owners </w:t>
      </w:r>
      <w:r w:rsidRPr="00E256CE">
        <w:rPr>
          <w:sz w:val="22"/>
          <w:szCs w:val="22"/>
        </w:rPr>
        <w:t>may involve self-employed</w:t>
      </w:r>
      <w:r w:rsidR="00264FD2">
        <w:rPr>
          <w:sz w:val="22"/>
          <w:szCs w:val="22"/>
        </w:rPr>
        <w:t xml:space="preserve">, less costly </w:t>
      </w:r>
      <w:r w:rsidRPr="00E256CE">
        <w:rPr>
          <w:sz w:val="22"/>
          <w:szCs w:val="22"/>
        </w:rPr>
        <w:t>informal sector technicians who are not aware</w:t>
      </w:r>
      <w:r w:rsidR="00264FD2">
        <w:rPr>
          <w:sz w:val="22"/>
          <w:szCs w:val="22"/>
        </w:rPr>
        <w:t xml:space="preserve"> of the need for</w:t>
      </w:r>
      <w:r w:rsidRPr="00E256CE">
        <w:rPr>
          <w:sz w:val="22"/>
          <w:szCs w:val="22"/>
        </w:rPr>
        <w:t>, or potentially not interested</w:t>
      </w:r>
      <w:r w:rsidR="00264FD2">
        <w:rPr>
          <w:sz w:val="22"/>
          <w:szCs w:val="22"/>
        </w:rPr>
        <w:t xml:space="preserve"> </w:t>
      </w:r>
      <w:r w:rsidRPr="00E256CE">
        <w:rPr>
          <w:sz w:val="22"/>
          <w:szCs w:val="22"/>
        </w:rPr>
        <w:t>in</w:t>
      </w:r>
      <w:r w:rsidR="00264FD2">
        <w:rPr>
          <w:sz w:val="22"/>
          <w:szCs w:val="22"/>
        </w:rPr>
        <w:t>,</w:t>
      </w:r>
      <w:r w:rsidRPr="00E256CE">
        <w:rPr>
          <w:sz w:val="22"/>
          <w:szCs w:val="22"/>
        </w:rPr>
        <w:t xml:space="preserve"> monitoring the energy efficient operation of the system.</w:t>
      </w:r>
    </w:p>
    <w:p w14:paraId="399DA5C4" w14:textId="77777777" w:rsidR="00E81C43" w:rsidRPr="00E81C43" w:rsidRDefault="00F53F01" w:rsidP="008C4B0F">
      <w:pPr>
        <w:pStyle w:val="ListParagraph"/>
        <w:numPr>
          <w:ilvl w:val="0"/>
          <w:numId w:val="10"/>
        </w:numPr>
        <w:spacing w:before="120" w:after="240"/>
        <w:ind w:left="0" w:firstLine="0"/>
        <w:contextualSpacing w:val="0"/>
        <w:jc w:val="both"/>
        <w:rPr>
          <w:bCs/>
          <w:sz w:val="22"/>
          <w:szCs w:val="22"/>
          <w:u w:val="single"/>
        </w:rPr>
      </w:pPr>
      <w:r w:rsidRPr="00E81C43">
        <w:rPr>
          <w:color w:val="000000"/>
          <w:sz w:val="22"/>
          <w:szCs w:val="22"/>
          <w:shd w:val="clear" w:color="auto" w:fill="FFFFFF"/>
        </w:rPr>
        <w:t xml:space="preserve">The technical support </w:t>
      </w:r>
      <w:r w:rsidR="00264FD2" w:rsidRPr="00E81C43">
        <w:rPr>
          <w:color w:val="000000"/>
          <w:sz w:val="22"/>
          <w:szCs w:val="22"/>
          <w:shd w:val="clear" w:color="auto" w:fill="FFFFFF"/>
        </w:rPr>
        <w:t>to</w:t>
      </w:r>
      <w:r w:rsidRPr="00E81C43">
        <w:rPr>
          <w:color w:val="000000"/>
          <w:sz w:val="22"/>
          <w:szCs w:val="22"/>
          <w:shd w:val="clear" w:color="auto" w:fill="FFFFFF"/>
        </w:rPr>
        <w:t xml:space="preserve"> training facilities </w:t>
      </w:r>
      <w:r w:rsidR="00264FD2" w:rsidRPr="00E81C43">
        <w:rPr>
          <w:color w:val="000000"/>
          <w:sz w:val="22"/>
          <w:szCs w:val="22"/>
          <w:shd w:val="clear" w:color="auto" w:fill="FFFFFF"/>
        </w:rPr>
        <w:t>and the</w:t>
      </w:r>
      <w:r w:rsidRPr="00E81C43">
        <w:rPr>
          <w:color w:val="000000"/>
          <w:sz w:val="22"/>
          <w:szCs w:val="22"/>
          <w:shd w:val="clear" w:color="auto" w:fill="FFFFFF"/>
        </w:rPr>
        <w:t xml:space="preserve"> provision of servicing equipment and tools were a traditional</w:t>
      </w:r>
      <w:r w:rsidRPr="00E81C43">
        <w:rPr>
          <w:sz w:val="22"/>
          <w:szCs w:val="22"/>
        </w:rPr>
        <w:t xml:space="preserve"> area of the MLF assistance in the </w:t>
      </w:r>
      <w:r w:rsidR="00A068C4" w:rsidRPr="00E81C43">
        <w:rPr>
          <w:sz w:val="22"/>
          <w:szCs w:val="22"/>
        </w:rPr>
        <w:t xml:space="preserve">RAC </w:t>
      </w:r>
      <w:r w:rsidRPr="00E81C43">
        <w:rPr>
          <w:sz w:val="22"/>
          <w:szCs w:val="22"/>
        </w:rPr>
        <w:t xml:space="preserve">servicing sector. </w:t>
      </w:r>
      <w:r w:rsidRPr="00E81C43">
        <w:rPr>
          <w:color w:val="000000"/>
          <w:sz w:val="22"/>
          <w:szCs w:val="22"/>
          <w:shd w:val="clear" w:color="auto" w:fill="FFFFFF"/>
        </w:rPr>
        <w:t xml:space="preserve">The importance of the technical support </w:t>
      </w:r>
      <w:r w:rsidR="00264FD2" w:rsidRPr="00E81C43">
        <w:rPr>
          <w:color w:val="000000"/>
          <w:sz w:val="22"/>
          <w:szCs w:val="22"/>
          <w:shd w:val="clear" w:color="auto" w:fill="FFFFFF"/>
        </w:rPr>
        <w:t>to</w:t>
      </w:r>
      <w:r w:rsidRPr="00E81C43">
        <w:rPr>
          <w:color w:val="000000"/>
          <w:sz w:val="22"/>
          <w:szCs w:val="22"/>
          <w:shd w:val="clear" w:color="auto" w:fill="FFFFFF"/>
        </w:rPr>
        <w:t xml:space="preserve"> newly established training centres is growing with emerg</w:t>
      </w:r>
      <w:r w:rsidR="00264FD2" w:rsidRPr="00E81C43">
        <w:rPr>
          <w:color w:val="000000"/>
          <w:sz w:val="22"/>
          <w:szCs w:val="22"/>
          <w:shd w:val="clear" w:color="auto" w:fill="FFFFFF"/>
        </w:rPr>
        <w:t>ence</w:t>
      </w:r>
      <w:r w:rsidRPr="00E81C43">
        <w:rPr>
          <w:color w:val="000000"/>
          <w:sz w:val="22"/>
          <w:szCs w:val="22"/>
          <w:shd w:val="clear" w:color="auto" w:fill="FFFFFF"/>
        </w:rPr>
        <w:t xml:space="preserve"> of requirements to cover the handling of low-GWP technologies in their training curricula. </w:t>
      </w:r>
      <w:r w:rsidR="00FE76DD" w:rsidRPr="00E81C43">
        <w:rPr>
          <w:color w:val="000000"/>
          <w:sz w:val="22"/>
          <w:szCs w:val="22"/>
          <w:shd w:val="clear" w:color="auto" w:fill="FFFFFF"/>
        </w:rPr>
        <w:t>A</w:t>
      </w:r>
      <w:r w:rsidRPr="00E81C43">
        <w:rPr>
          <w:color w:val="000000"/>
          <w:sz w:val="22"/>
          <w:szCs w:val="22"/>
          <w:shd w:val="clear" w:color="auto" w:fill="FFFFFF"/>
        </w:rPr>
        <w:t xml:space="preserve"> new broad range of equipment </w:t>
      </w:r>
      <w:r w:rsidR="00FE76DD" w:rsidRPr="00E81C43">
        <w:rPr>
          <w:color w:val="000000"/>
          <w:sz w:val="22"/>
          <w:szCs w:val="22"/>
          <w:shd w:val="clear" w:color="auto" w:fill="FFFFFF"/>
        </w:rPr>
        <w:t>needs</w:t>
      </w:r>
      <w:r w:rsidRPr="00E81C43">
        <w:rPr>
          <w:color w:val="000000"/>
          <w:sz w:val="22"/>
          <w:szCs w:val="22"/>
          <w:shd w:val="clear" w:color="auto" w:fill="FFFFFF"/>
        </w:rPr>
        <w:t xml:space="preserve"> </w:t>
      </w:r>
      <w:r w:rsidR="00FE76DD" w:rsidRPr="00E81C43">
        <w:rPr>
          <w:color w:val="000000"/>
          <w:sz w:val="22"/>
          <w:szCs w:val="22"/>
          <w:shd w:val="clear" w:color="auto" w:fill="FFFFFF"/>
        </w:rPr>
        <w:t>to be provided to</w:t>
      </w:r>
      <w:r w:rsidRPr="00E81C43">
        <w:rPr>
          <w:color w:val="000000"/>
          <w:sz w:val="22"/>
          <w:szCs w:val="22"/>
          <w:shd w:val="clear" w:color="auto" w:fill="FFFFFF"/>
        </w:rPr>
        <w:t xml:space="preserve"> the training facilities</w:t>
      </w:r>
      <w:r w:rsidR="00CF4281" w:rsidRPr="00E81C43">
        <w:rPr>
          <w:color w:val="000000"/>
          <w:sz w:val="22"/>
          <w:szCs w:val="22"/>
          <w:shd w:val="clear" w:color="auto" w:fill="FFFFFF"/>
        </w:rPr>
        <w:t xml:space="preserve"> and training curricula should be updated to include the servicing </w:t>
      </w:r>
      <w:r w:rsidR="00264FD2" w:rsidRPr="00E81C43">
        <w:rPr>
          <w:color w:val="000000"/>
          <w:sz w:val="22"/>
          <w:szCs w:val="22"/>
          <w:shd w:val="clear" w:color="auto" w:fill="FFFFFF"/>
        </w:rPr>
        <w:t xml:space="preserve">of </w:t>
      </w:r>
      <w:r w:rsidR="00CF4281" w:rsidRPr="00E81C43">
        <w:rPr>
          <w:color w:val="000000"/>
          <w:sz w:val="22"/>
          <w:szCs w:val="22"/>
          <w:shd w:val="clear" w:color="auto" w:fill="FFFFFF"/>
        </w:rPr>
        <w:t>equipment using new refrigerants</w:t>
      </w:r>
      <w:r w:rsidRPr="00E81C43">
        <w:rPr>
          <w:color w:val="000000"/>
          <w:sz w:val="22"/>
          <w:szCs w:val="22"/>
          <w:shd w:val="clear" w:color="auto" w:fill="FFFFFF"/>
        </w:rPr>
        <w:t>. In order to facilitate the introduction and the safe use of low-GWP refrigerants, the regional training centre in Grenada was upgraded in 2017 with equipment, tools and materials suitable for low-GWP flammable refrigerants. The list of items was established in consultation with the NOU of Grenada and other National Ozone Officers</w:t>
      </w:r>
      <w:r w:rsidR="0019400B" w:rsidRPr="00E81C43">
        <w:rPr>
          <w:color w:val="000000"/>
          <w:sz w:val="22"/>
          <w:szCs w:val="22"/>
          <w:shd w:val="clear" w:color="auto" w:fill="FFFFFF"/>
        </w:rPr>
        <w:t xml:space="preserve"> (NOOs)</w:t>
      </w:r>
      <w:r w:rsidRPr="00E81C43">
        <w:rPr>
          <w:color w:val="000000"/>
          <w:sz w:val="22"/>
          <w:szCs w:val="22"/>
          <w:shd w:val="clear" w:color="auto" w:fill="FFFFFF"/>
        </w:rPr>
        <w:t xml:space="preserve"> of the region, based on needs identified at the regional level and following the recommendations contained in the training and certification curriculum on flammable refrigerants developed as part of the project and the “Guidelines for the safe use of hydrocarbon refrigerants” developed by the GTZ </w:t>
      </w:r>
      <w:r w:rsidRPr="00E81C43">
        <w:rPr>
          <w:i/>
          <w:color w:val="000000"/>
          <w:sz w:val="22"/>
          <w:szCs w:val="22"/>
          <w:shd w:val="clear" w:color="auto" w:fill="FFFFFF"/>
        </w:rPr>
        <w:t>Proklima</w:t>
      </w:r>
      <w:r w:rsidRPr="00E81C43">
        <w:rPr>
          <w:color w:val="000000"/>
          <w:sz w:val="22"/>
          <w:szCs w:val="22"/>
          <w:shd w:val="clear" w:color="auto" w:fill="FFFFFF"/>
        </w:rPr>
        <w:t xml:space="preserve"> in 2010. Items delivered included</w:t>
      </w:r>
      <w:r w:rsidR="0019400B" w:rsidRPr="00E81C43">
        <w:rPr>
          <w:color w:val="000000"/>
          <w:sz w:val="22"/>
          <w:szCs w:val="22"/>
          <w:shd w:val="clear" w:color="auto" w:fill="FFFFFF"/>
        </w:rPr>
        <w:t>:</w:t>
      </w:r>
      <w:r w:rsidRPr="00E81C43">
        <w:rPr>
          <w:color w:val="000000"/>
          <w:sz w:val="22"/>
          <w:szCs w:val="22"/>
          <w:shd w:val="clear" w:color="auto" w:fill="FFFFFF"/>
        </w:rPr>
        <w:t xml:space="preserve"> manifolds with gauge for hydrocarbons</w:t>
      </w:r>
      <w:r w:rsidR="00D72AE5" w:rsidRPr="00E81C43">
        <w:rPr>
          <w:color w:val="000000"/>
          <w:sz w:val="22"/>
          <w:szCs w:val="22"/>
          <w:shd w:val="clear" w:color="auto" w:fill="FFFFFF"/>
        </w:rPr>
        <w:t xml:space="preserve"> (HC)</w:t>
      </w:r>
      <w:r w:rsidRPr="00E81C43">
        <w:rPr>
          <w:color w:val="000000"/>
          <w:sz w:val="22"/>
          <w:szCs w:val="22"/>
          <w:shd w:val="clear" w:color="auto" w:fill="FFFFFF"/>
        </w:rPr>
        <w:t xml:space="preserve">, electronic leak detectors for flammable refrigerants, </w:t>
      </w:r>
      <w:r w:rsidR="00D72AE5" w:rsidRPr="00E81C43">
        <w:rPr>
          <w:color w:val="000000"/>
          <w:sz w:val="22"/>
          <w:szCs w:val="22"/>
          <w:shd w:val="clear" w:color="auto" w:fill="FFFFFF"/>
        </w:rPr>
        <w:t>portable charging stations for HC</w:t>
      </w:r>
      <w:r w:rsidRPr="00E81C43">
        <w:rPr>
          <w:color w:val="000000"/>
          <w:sz w:val="22"/>
          <w:szCs w:val="22"/>
          <w:shd w:val="clear" w:color="auto" w:fill="FFFFFF"/>
        </w:rPr>
        <w:t xml:space="preserve">, propane and butane gas cylinders, and other tools and material for </w:t>
      </w:r>
      <w:r w:rsidR="0019400B" w:rsidRPr="00E81C43">
        <w:rPr>
          <w:color w:val="000000"/>
          <w:sz w:val="22"/>
          <w:szCs w:val="22"/>
          <w:shd w:val="clear" w:color="auto" w:fill="FFFFFF"/>
        </w:rPr>
        <w:t xml:space="preserve">the </w:t>
      </w:r>
      <w:r w:rsidRPr="00E81C43">
        <w:rPr>
          <w:color w:val="000000"/>
          <w:sz w:val="22"/>
          <w:szCs w:val="22"/>
          <w:shd w:val="clear" w:color="auto" w:fill="FFFFFF"/>
        </w:rPr>
        <w:t xml:space="preserve">use of low-GWP refrigerants in air-conditioning. </w:t>
      </w:r>
    </w:p>
    <w:p w14:paraId="6FED3042" w14:textId="77777777" w:rsidR="00F53F01" w:rsidRPr="00E81C43" w:rsidRDefault="00F53F01" w:rsidP="00E81C43">
      <w:pPr>
        <w:pStyle w:val="ListParagraph"/>
        <w:keepNext/>
        <w:keepLines/>
        <w:spacing w:before="120" w:after="240"/>
        <w:ind w:left="0"/>
        <w:contextualSpacing w:val="0"/>
        <w:jc w:val="both"/>
        <w:rPr>
          <w:bCs/>
          <w:sz w:val="22"/>
          <w:szCs w:val="22"/>
          <w:u w:val="single"/>
        </w:rPr>
      </w:pPr>
      <w:r w:rsidRPr="00E81C43">
        <w:rPr>
          <w:bCs/>
          <w:sz w:val="22"/>
          <w:szCs w:val="22"/>
          <w:u w:val="single"/>
        </w:rPr>
        <w:t>Lessons learned</w:t>
      </w:r>
    </w:p>
    <w:p w14:paraId="79614EEE" w14:textId="77777777" w:rsidR="00F53F01" w:rsidRDefault="00F53F01" w:rsidP="008771A0">
      <w:pPr>
        <w:pStyle w:val="ListParagraph"/>
        <w:numPr>
          <w:ilvl w:val="0"/>
          <w:numId w:val="10"/>
        </w:numPr>
        <w:spacing w:before="120" w:after="240"/>
        <w:ind w:left="0" w:firstLine="0"/>
        <w:contextualSpacing w:val="0"/>
        <w:jc w:val="both"/>
        <w:rPr>
          <w:kern w:val="2"/>
          <w:sz w:val="22"/>
          <w:szCs w:val="22"/>
          <w:lang w:val="en-AU"/>
        </w:rPr>
      </w:pPr>
      <w:r w:rsidRPr="00ED3601">
        <w:rPr>
          <w:sz w:val="22"/>
          <w:szCs w:val="22"/>
        </w:rPr>
        <w:t xml:space="preserve">The enhanced capacity of training facilities and significant growth in the number of trained servicing personnel are observed as a </w:t>
      </w:r>
      <w:r w:rsidRPr="00B7073E">
        <w:rPr>
          <w:sz w:val="22"/>
          <w:szCs w:val="22"/>
        </w:rPr>
        <w:t xml:space="preserve">result of the implemented </w:t>
      </w:r>
      <w:r w:rsidRPr="00ED3601">
        <w:rPr>
          <w:sz w:val="22"/>
          <w:szCs w:val="22"/>
        </w:rPr>
        <w:t>training components</w:t>
      </w:r>
      <w:r w:rsidR="009C0868">
        <w:rPr>
          <w:sz w:val="22"/>
          <w:szCs w:val="22"/>
        </w:rPr>
        <w:t xml:space="preserve"> of stages I and II of HPMPs</w:t>
      </w:r>
      <w:r w:rsidRPr="00ED3601">
        <w:rPr>
          <w:sz w:val="22"/>
          <w:szCs w:val="22"/>
        </w:rPr>
        <w:t>. The improved skills of technicians in servicing, maintenance and installation seemingly resulted, albeit not quantified, in improvement in energy efficiency of RAC equipment</w:t>
      </w:r>
      <w:r w:rsidR="00CF4281">
        <w:rPr>
          <w:sz w:val="22"/>
          <w:szCs w:val="22"/>
        </w:rPr>
        <w:t>.</w:t>
      </w:r>
      <w:r w:rsidRPr="00ED3601">
        <w:rPr>
          <w:sz w:val="22"/>
          <w:szCs w:val="22"/>
        </w:rPr>
        <w:t xml:space="preserve"> </w:t>
      </w:r>
    </w:p>
    <w:p w14:paraId="251E0383" w14:textId="6D54861C" w:rsidR="00F53F01" w:rsidRPr="00ED3601" w:rsidRDefault="00CF4281" w:rsidP="008771A0">
      <w:pPr>
        <w:pStyle w:val="ListParagraph"/>
        <w:numPr>
          <w:ilvl w:val="0"/>
          <w:numId w:val="10"/>
        </w:numPr>
        <w:spacing w:before="120" w:after="240"/>
        <w:ind w:left="0" w:firstLine="0"/>
        <w:contextualSpacing w:val="0"/>
        <w:jc w:val="both"/>
        <w:rPr>
          <w:sz w:val="22"/>
          <w:szCs w:val="22"/>
        </w:rPr>
      </w:pPr>
      <w:r>
        <w:rPr>
          <w:kern w:val="2"/>
          <w:sz w:val="22"/>
          <w:szCs w:val="22"/>
          <w:lang w:val="en-AU"/>
        </w:rPr>
        <w:t>Installation</w:t>
      </w:r>
      <w:r w:rsidR="001923FD">
        <w:rPr>
          <w:kern w:val="2"/>
          <w:sz w:val="22"/>
          <w:szCs w:val="22"/>
          <w:lang w:val="en-AU"/>
        </w:rPr>
        <w:t xml:space="preserve">, maintenance and servicing </w:t>
      </w:r>
      <w:r>
        <w:rPr>
          <w:kern w:val="2"/>
          <w:sz w:val="22"/>
          <w:szCs w:val="22"/>
          <w:lang w:val="en-AU"/>
        </w:rPr>
        <w:t xml:space="preserve">of </w:t>
      </w:r>
      <w:r w:rsidR="001923FD">
        <w:rPr>
          <w:kern w:val="2"/>
          <w:sz w:val="22"/>
          <w:szCs w:val="22"/>
          <w:lang w:val="en-AU"/>
        </w:rPr>
        <w:t>h</w:t>
      </w:r>
      <w:r w:rsidR="0019400B">
        <w:rPr>
          <w:kern w:val="2"/>
          <w:sz w:val="22"/>
          <w:szCs w:val="22"/>
          <w:lang w:val="en-AU"/>
        </w:rPr>
        <w:t>igh-</w:t>
      </w:r>
      <w:r w:rsidR="00F53F01" w:rsidRPr="005E53B7">
        <w:rPr>
          <w:kern w:val="2"/>
          <w:sz w:val="22"/>
          <w:szCs w:val="22"/>
          <w:lang w:val="en-AU"/>
        </w:rPr>
        <w:t>efficiency equipment</w:t>
      </w:r>
      <w:r w:rsidR="00F53F01">
        <w:rPr>
          <w:kern w:val="2"/>
          <w:sz w:val="22"/>
          <w:szCs w:val="22"/>
          <w:lang w:val="en-AU"/>
        </w:rPr>
        <w:t>,</w:t>
      </w:r>
      <w:r w:rsidR="00F53F01" w:rsidRPr="005E53B7">
        <w:rPr>
          <w:kern w:val="2"/>
          <w:sz w:val="22"/>
          <w:szCs w:val="22"/>
          <w:lang w:val="en-AU"/>
        </w:rPr>
        <w:t xml:space="preserve"> based on the latest technology</w:t>
      </w:r>
      <w:r w:rsidR="00F53F01">
        <w:rPr>
          <w:kern w:val="2"/>
          <w:sz w:val="22"/>
          <w:szCs w:val="22"/>
          <w:lang w:val="en-AU"/>
        </w:rPr>
        <w:t>,</w:t>
      </w:r>
      <w:r w:rsidR="00F53F01" w:rsidRPr="005E53B7">
        <w:rPr>
          <w:kern w:val="2"/>
          <w:sz w:val="22"/>
          <w:szCs w:val="22"/>
          <w:lang w:val="en-AU"/>
        </w:rPr>
        <w:t xml:space="preserve"> may require new technical skills. If there is a lack of competency of the service provi</w:t>
      </w:r>
      <w:r w:rsidR="0019400B">
        <w:rPr>
          <w:kern w:val="2"/>
          <w:sz w:val="22"/>
          <w:szCs w:val="22"/>
          <w:lang w:val="en-AU"/>
        </w:rPr>
        <w:t>der and their technicians, high-</w:t>
      </w:r>
      <w:r w:rsidR="00F53F01" w:rsidRPr="005E53B7">
        <w:rPr>
          <w:kern w:val="2"/>
          <w:sz w:val="22"/>
          <w:szCs w:val="22"/>
          <w:lang w:val="en-AU"/>
        </w:rPr>
        <w:t xml:space="preserve">efficiency equipment might not be </w:t>
      </w:r>
      <w:r w:rsidR="001923FD">
        <w:rPr>
          <w:kern w:val="2"/>
          <w:sz w:val="22"/>
          <w:szCs w:val="22"/>
          <w:lang w:val="en-AU"/>
        </w:rPr>
        <w:t>adopted</w:t>
      </w:r>
      <w:r w:rsidR="00F53F01" w:rsidRPr="005E53B7">
        <w:rPr>
          <w:kern w:val="2"/>
          <w:sz w:val="22"/>
          <w:szCs w:val="22"/>
          <w:lang w:val="en-AU"/>
        </w:rPr>
        <w:t>.</w:t>
      </w:r>
      <w:r w:rsidR="00F53F01" w:rsidRPr="00ED3601">
        <w:rPr>
          <w:kern w:val="2"/>
          <w:sz w:val="22"/>
          <w:szCs w:val="22"/>
          <w:lang w:val="en-AU"/>
        </w:rPr>
        <w:t xml:space="preserve"> </w:t>
      </w:r>
      <w:r w:rsidR="0019400B">
        <w:rPr>
          <w:sz w:val="22"/>
          <w:szCs w:val="22"/>
        </w:rPr>
        <w:t>A</w:t>
      </w:r>
      <w:r w:rsidR="00F53F01" w:rsidRPr="00B5214E">
        <w:rPr>
          <w:sz w:val="22"/>
          <w:szCs w:val="22"/>
        </w:rPr>
        <w:t xml:space="preserve"> total</w:t>
      </w:r>
      <w:r w:rsidR="0019400B">
        <w:rPr>
          <w:sz w:val="22"/>
          <w:szCs w:val="22"/>
        </w:rPr>
        <w:t xml:space="preserve"> of</w:t>
      </w:r>
      <w:r w:rsidR="00F53F01" w:rsidRPr="00B5214E">
        <w:rPr>
          <w:sz w:val="22"/>
          <w:szCs w:val="22"/>
        </w:rPr>
        <w:t xml:space="preserve"> </w:t>
      </w:r>
      <w:r w:rsidR="003E3CE7">
        <w:rPr>
          <w:sz w:val="22"/>
          <w:szCs w:val="22"/>
        </w:rPr>
        <w:t>23</w:t>
      </w:r>
      <w:r w:rsidR="00F53F01" w:rsidRPr="00B5214E">
        <w:rPr>
          <w:sz w:val="22"/>
          <w:szCs w:val="22"/>
        </w:rPr>
        <w:t xml:space="preserve"> Article</w:t>
      </w:r>
      <w:r w:rsidR="0036306B">
        <w:rPr>
          <w:sz w:val="22"/>
          <w:szCs w:val="22"/>
        </w:rPr>
        <w:t xml:space="preserve"> </w:t>
      </w:r>
      <w:r w:rsidR="00F53F01" w:rsidRPr="00B5214E">
        <w:rPr>
          <w:sz w:val="22"/>
          <w:szCs w:val="22"/>
        </w:rPr>
        <w:t>5 countries</w:t>
      </w:r>
      <w:r w:rsidR="0019400B">
        <w:rPr>
          <w:sz w:val="22"/>
          <w:szCs w:val="22"/>
        </w:rPr>
        <w:t>,</w:t>
      </w:r>
      <w:r w:rsidR="00F53F01" w:rsidRPr="00B5214E">
        <w:rPr>
          <w:sz w:val="22"/>
          <w:szCs w:val="22"/>
        </w:rPr>
        <w:t xml:space="preserve"> from the sample of </w:t>
      </w:r>
      <w:r w:rsidR="003E3CE7">
        <w:rPr>
          <w:sz w:val="22"/>
          <w:szCs w:val="22"/>
        </w:rPr>
        <w:t>40</w:t>
      </w:r>
      <w:r w:rsidR="0019400B">
        <w:rPr>
          <w:sz w:val="22"/>
          <w:szCs w:val="22"/>
        </w:rPr>
        <w:t>,</w:t>
      </w:r>
      <w:r w:rsidR="00F53F01" w:rsidRPr="00B5214E">
        <w:rPr>
          <w:sz w:val="22"/>
          <w:szCs w:val="22"/>
        </w:rPr>
        <w:t xml:space="preserve"> considered </w:t>
      </w:r>
      <w:r w:rsidR="00264FD2">
        <w:rPr>
          <w:sz w:val="22"/>
          <w:szCs w:val="22"/>
        </w:rPr>
        <w:t xml:space="preserve">it </w:t>
      </w:r>
      <w:r w:rsidR="00F53F01" w:rsidRPr="00B5214E">
        <w:rPr>
          <w:sz w:val="22"/>
          <w:szCs w:val="22"/>
        </w:rPr>
        <w:t xml:space="preserve">a </w:t>
      </w:r>
      <w:r w:rsidR="00F53F01" w:rsidRPr="00B7073E">
        <w:rPr>
          <w:sz w:val="22"/>
          <w:szCs w:val="22"/>
        </w:rPr>
        <w:t>priority to inc</w:t>
      </w:r>
      <w:r w:rsidR="00F53F01" w:rsidRPr="00ED3601">
        <w:rPr>
          <w:sz w:val="22"/>
          <w:szCs w:val="22"/>
        </w:rPr>
        <w:t xml:space="preserve">lude training in the installation, operation and maintenance of RAC equipment using flammable refrigerants during </w:t>
      </w:r>
      <w:r w:rsidR="00F53F01" w:rsidRPr="00ED3601">
        <w:rPr>
          <w:sz w:val="22"/>
          <w:szCs w:val="22"/>
        </w:rPr>
        <w:lastRenderedPageBreak/>
        <w:t>implementation of stage I of the HPMPs</w:t>
      </w:r>
      <w:r w:rsidR="0019400B">
        <w:rPr>
          <w:sz w:val="22"/>
          <w:szCs w:val="22"/>
        </w:rPr>
        <w:t>,</w:t>
      </w:r>
      <w:r w:rsidR="00F53F01" w:rsidRPr="00ED3601">
        <w:rPr>
          <w:sz w:val="22"/>
          <w:szCs w:val="22"/>
        </w:rPr>
        <w:t xml:space="preserve"> showing positive reaction to decision 72/41. Another 12</w:t>
      </w:r>
      <w:r w:rsidR="0036306B">
        <w:rPr>
          <w:sz w:val="22"/>
          <w:szCs w:val="22"/>
        </w:rPr>
        <w:t xml:space="preserve"> </w:t>
      </w:r>
      <w:r w:rsidR="00F53F01" w:rsidRPr="00ED3601">
        <w:rPr>
          <w:sz w:val="22"/>
          <w:szCs w:val="22"/>
        </w:rPr>
        <w:t>countries incorporated training on the safe handling of flammable refrigerants in their HPMP stage</w:t>
      </w:r>
      <w:r w:rsidR="0036306B">
        <w:rPr>
          <w:sz w:val="22"/>
          <w:szCs w:val="22"/>
        </w:rPr>
        <w:t xml:space="preserve"> </w:t>
      </w:r>
      <w:r w:rsidR="00F53F01" w:rsidRPr="00ED3601">
        <w:rPr>
          <w:sz w:val="22"/>
          <w:szCs w:val="22"/>
        </w:rPr>
        <w:t xml:space="preserve">II or the latest tranches of stage I. </w:t>
      </w:r>
      <w:r w:rsidR="00C33686">
        <w:rPr>
          <w:sz w:val="22"/>
          <w:szCs w:val="22"/>
        </w:rPr>
        <w:t>Ou</w:t>
      </w:r>
      <w:r w:rsidR="00E81C43">
        <w:rPr>
          <w:sz w:val="22"/>
          <w:szCs w:val="22"/>
        </w:rPr>
        <w:t>t of the 40 countries</w:t>
      </w:r>
      <w:r w:rsidR="00C33686">
        <w:rPr>
          <w:sz w:val="22"/>
          <w:szCs w:val="22"/>
        </w:rPr>
        <w:t xml:space="preserve">, </w:t>
      </w:r>
      <w:r w:rsidR="00F53F01">
        <w:rPr>
          <w:sz w:val="22"/>
          <w:szCs w:val="22"/>
        </w:rPr>
        <w:t>35</w:t>
      </w:r>
      <w:r w:rsidR="00B34E51">
        <w:rPr>
          <w:sz w:val="22"/>
          <w:szCs w:val="22"/>
        </w:rPr>
        <w:t> </w:t>
      </w:r>
      <w:r w:rsidR="00F53F01">
        <w:rPr>
          <w:sz w:val="22"/>
          <w:szCs w:val="22"/>
        </w:rPr>
        <w:t>countries (</w:t>
      </w:r>
      <w:r w:rsidR="0019400B">
        <w:rPr>
          <w:sz w:val="22"/>
          <w:szCs w:val="22"/>
        </w:rPr>
        <w:t>87</w:t>
      </w:r>
      <w:r w:rsidR="001923FD">
        <w:rPr>
          <w:sz w:val="22"/>
          <w:szCs w:val="22"/>
        </w:rPr>
        <w:t>.</w:t>
      </w:r>
      <w:r w:rsidR="0019400B">
        <w:rPr>
          <w:sz w:val="22"/>
          <w:szCs w:val="22"/>
        </w:rPr>
        <w:t>5 per </w:t>
      </w:r>
      <w:r w:rsidR="00F53F01" w:rsidRPr="00ED3601">
        <w:rPr>
          <w:sz w:val="22"/>
          <w:szCs w:val="22"/>
        </w:rPr>
        <w:t>cent</w:t>
      </w:r>
      <w:r w:rsidR="00C33686">
        <w:rPr>
          <w:sz w:val="22"/>
          <w:szCs w:val="22"/>
        </w:rPr>
        <w:t xml:space="preserve">) </w:t>
      </w:r>
      <w:r w:rsidR="00F53F01" w:rsidRPr="00ED3601">
        <w:rPr>
          <w:sz w:val="22"/>
          <w:szCs w:val="22"/>
        </w:rPr>
        <w:t>have been preparing to use potent</w:t>
      </w:r>
      <w:r w:rsidR="00F53F01">
        <w:rPr>
          <w:sz w:val="22"/>
          <w:szCs w:val="22"/>
        </w:rPr>
        <w:t>ially more energy efficient low</w:t>
      </w:r>
      <w:r w:rsidR="00F53F01">
        <w:rPr>
          <w:sz w:val="22"/>
          <w:szCs w:val="22"/>
        </w:rPr>
        <w:noBreakHyphen/>
      </w:r>
      <w:r w:rsidR="00F53F01" w:rsidRPr="00ED3601">
        <w:rPr>
          <w:sz w:val="22"/>
          <w:szCs w:val="22"/>
        </w:rPr>
        <w:t>GWP technology</w:t>
      </w:r>
      <w:r w:rsidR="00F53F01">
        <w:rPr>
          <w:sz w:val="22"/>
          <w:szCs w:val="22"/>
        </w:rPr>
        <w:t xml:space="preserve"> by removing, at least partially, the barrier related to the availability of new technical skills. The following remaining barriers still have to be addressed: financial (in part due to</w:t>
      </w:r>
      <w:r w:rsidR="00F53F01" w:rsidRPr="00ED3601">
        <w:rPr>
          <w:sz w:val="22"/>
          <w:szCs w:val="22"/>
        </w:rPr>
        <w:t xml:space="preserve"> the higher cost of </w:t>
      </w:r>
      <w:r w:rsidR="001923FD">
        <w:rPr>
          <w:sz w:val="22"/>
          <w:szCs w:val="22"/>
        </w:rPr>
        <w:t xml:space="preserve">energy efficient </w:t>
      </w:r>
      <w:r w:rsidR="00F53F01" w:rsidRPr="00ED3601">
        <w:rPr>
          <w:sz w:val="22"/>
          <w:szCs w:val="22"/>
        </w:rPr>
        <w:t>alternative technologies</w:t>
      </w:r>
      <w:r w:rsidR="00F53F01">
        <w:rPr>
          <w:sz w:val="22"/>
          <w:szCs w:val="22"/>
        </w:rPr>
        <w:t>)</w:t>
      </w:r>
      <w:r w:rsidR="00264FD2">
        <w:rPr>
          <w:sz w:val="22"/>
          <w:szCs w:val="22"/>
        </w:rPr>
        <w:t>,</w:t>
      </w:r>
      <w:r w:rsidR="00F53F01">
        <w:rPr>
          <w:sz w:val="22"/>
          <w:szCs w:val="22"/>
        </w:rPr>
        <w:t xml:space="preserve"> market (i.e., </w:t>
      </w:r>
      <w:r w:rsidR="001923FD">
        <w:rPr>
          <w:sz w:val="22"/>
          <w:szCs w:val="22"/>
        </w:rPr>
        <w:t xml:space="preserve">acceptance </w:t>
      </w:r>
      <w:r w:rsidR="00F53F01">
        <w:rPr>
          <w:sz w:val="22"/>
          <w:szCs w:val="22"/>
        </w:rPr>
        <w:t>and the limited availability of low</w:t>
      </w:r>
      <w:r w:rsidR="00F53F01">
        <w:rPr>
          <w:sz w:val="22"/>
          <w:szCs w:val="22"/>
        </w:rPr>
        <w:noBreakHyphen/>
      </w:r>
      <w:r w:rsidR="00F53F01" w:rsidRPr="00ED3601">
        <w:rPr>
          <w:sz w:val="22"/>
          <w:szCs w:val="22"/>
        </w:rPr>
        <w:t>GWP refrigerants,</w:t>
      </w:r>
      <w:r w:rsidR="00F53F01" w:rsidRPr="005E53B7">
        <w:rPr>
          <w:sz w:val="22"/>
          <w:szCs w:val="22"/>
        </w:rPr>
        <w:t xml:space="preserve"> </w:t>
      </w:r>
      <w:r w:rsidR="00F53F01" w:rsidRPr="00ED3601">
        <w:rPr>
          <w:sz w:val="22"/>
          <w:szCs w:val="22"/>
        </w:rPr>
        <w:t>servicing equipment and parts in the local market</w:t>
      </w:r>
      <w:r w:rsidR="00F53F01">
        <w:rPr>
          <w:sz w:val="22"/>
          <w:szCs w:val="22"/>
        </w:rPr>
        <w:t>)</w:t>
      </w:r>
      <w:r w:rsidR="00264FD2">
        <w:rPr>
          <w:sz w:val="22"/>
          <w:szCs w:val="22"/>
        </w:rPr>
        <w:t>,</w:t>
      </w:r>
      <w:r w:rsidR="00F53F01">
        <w:rPr>
          <w:sz w:val="22"/>
          <w:szCs w:val="22"/>
        </w:rPr>
        <w:t xml:space="preserve"> information and awareness</w:t>
      </w:r>
      <w:r w:rsidR="00F53F01">
        <w:rPr>
          <w:sz w:val="22"/>
          <w:szCs w:val="22"/>
        </w:rPr>
        <w:noBreakHyphen/>
        <w:t>raising</w:t>
      </w:r>
      <w:r w:rsidR="00264FD2">
        <w:rPr>
          <w:sz w:val="22"/>
          <w:szCs w:val="22"/>
        </w:rPr>
        <w:t>,</w:t>
      </w:r>
      <w:r w:rsidR="00F53F01">
        <w:rPr>
          <w:sz w:val="22"/>
          <w:szCs w:val="22"/>
        </w:rPr>
        <w:t xml:space="preserve"> and institutional and regulatory measures</w:t>
      </w:r>
      <w:r w:rsidR="00F53F01" w:rsidRPr="00ED3601">
        <w:rPr>
          <w:sz w:val="22"/>
          <w:szCs w:val="22"/>
        </w:rPr>
        <w:t xml:space="preserve">. </w:t>
      </w:r>
    </w:p>
    <w:p w14:paraId="0B798698" w14:textId="77777777" w:rsidR="00F53F01" w:rsidRDefault="00F53F01" w:rsidP="008771A0">
      <w:pPr>
        <w:pStyle w:val="ListParagraph"/>
        <w:numPr>
          <w:ilvl w:val="0"/>
          <w:numId w:val="10"/>
        </w:numPr>
        <w:spacing w:before="120" w:after="240"/>
        <w:ind w:left="0" w:firstLine="0"/>
        <w:contextualSpacing w:val="0"/>
        <w:jc w:val="both"/>
        <w:rPr>
          <w:sz w:val="22"/>
          <w:szCs w:val="22"/>
        </w:rPr>
      </w:pPr>
      <w:r w:rsidRPr="00E256CE">
        <w:rPr>
          <w:sz w:val="22"/>
          <w:szCs w:val="22"/>
        </w:rPr>
        <w:t xml:space="preserve">There </w:t>
      </w:r>
      <w:r w:rsidR="0019400B">
        <w:rPr>
          <w:sz w:val="22"/>
          <w:szCs w:val="22"/>
        </w:rPr>
        <w:t xml:space="preserve">are </w:t>
      </w:r>
      <w:r w:rsidRPr="00E256CE">
        <w:rPr>
          <w:sz w:val="22"/>
          <w:szCs w:val="22"/>
        </w:rPr>
        <w:t>a number of examples of good cooperation</w:t>
      </w:r>
      <w:r w:rsidRPr="001E6649">
        <w:rPr>
          <w:sz w:val="22"/>
          <w:szCs w:val="22"/>
        </w:rPr>
        <w:t xml:space="preserve"> between NOUs and training and education authorities. It is important to encourage and assist NOUs to work with these authorities to integrate good servicing practices and other key aspects (e.g.</w:t>
      </w:r>
      <w:r w:rsidR="0019400B">
        <w:rPr>
          <w:sz w:val="22"/>
          <w:szCs w:val="22"/>
        </w:rPr>
        <w:t>,</w:t>
      </w:r>
      <w:r w:rsidRPr="001E6649">
        <w:rPr>
          <w:sz w:val="22"/>
          <w:szCs w:val="22"/>
        </w:rPr>
        <w:t xml:space="preserve"> safety</w:t>
      </w:r>
      <w:r>
        <w:rPr>
          <w:sz w:val="22"/>
          <w:szCs w:val="22"/>
        </w:rPr>
        <w:t xml:space="preserve"> measures</w:t>
      </w:r>
      <w:r w:rsidRPr="001E6649">
        <w:rPr>
          <w:sz w:val="22"/>
          <w:szCs w:val="22"/>
        </w:rPr>
        <w:t xml:space="preserve">, </w:t>
      </w:r>
      <w:r>
        <w:rPr>
          <w:sz w:val="22"/>
          <w:szCs w:val="22"/>
        </w:rPr>
        <w:t>RRR and</w:t>
      </w:r>
      <w:r w:rsidRPr="001E6649">
        <w:rPr>
          <w:sz w:val="22"/>
          <w:szCs w:val="22"/>
        </w:rPr>
        <w:t xml:space="preserve"> safe disposal) into their national qualification frameworks through curricula</w:t>
      </w:r>
      <w:r w:rsidR="0013147F">
        <w:rPr>
          <w:sz w:val="22"/>
          <w:szCs w:val="22"/>
        </w:rPr>
        <w:t>r</w:t>
      </w:r>
      <w:r w:rsidRPr="001E6649">
        <w:rPr>
          <w:sz w:val="22"/>
          <w:szCs w:val="22"/>
        </w:rPr>
        <w:t xml:space="preserve"> updates and certification schemes. </w:t>
      </w:r>
      <w:r>
        <w:rPr>
          <w:sz w:val="22"/>
          <w:szCs w:val="22"/>
        </w:rPr>
        <w:t xml:space="preserve">However, the energy efficiency aspects require additional training </w:t>
      </w:r>
      <w:r w:rsidR="00954377">
        <w:rPr>
          <w:sz w:val="22"/>
          <w:szCs w:val="22"/>
        </w:rPr>
        <w:t xml:space="preserve">content </w:t>
      </w:r>
      <w:r>
        <w:rPr>
          <w:sz w:val="22"/>
          <w:szCs w:val="22"/>
        </w:rPr>
        <w:t xml:space="preserve">which have not been emphasized in updated training material. </w:t>
      </w:r>
      <w:r w:rsidRPr="005712C3">
        <w:rPr>
          <w:sz w:val="22"/>
          <w:szCs w:val="22"/>
        </w:rPr>
        <w:t>The training curricula of institutions and vocational schools should be periodically updated to incorporate changes</w:t>
      </w:r>
      <w:r w:rsidR="0013147F">
        <w:rPr>
          <w:sz w:val="22"/>
          <w:szCs w:val="22"/>
        </w:rPr>
        <w:t xml:space="preserve"> including </w:t>
      </w:r>
      <w:r w:rsidRPr="005712C3">
        <w:rPr>
          <w:sz w:val="22"/>
          <w:szCs w:val="22"/>
        </w:rPr>
        <w:t>technology upgrades of RACHP systems</w:t>
      </w:r>
      <w:r>
        <w:rPr>
          <w:sz w:val="22"/>
          <w:szCs w:val="22"/>
        </w:rPr>
        <w:t>,</w:t>
      </w:r>
      <w:r w:rsidRPr="005712C3">
        <w:rPr>
          <w:sz w:val="22"/>
          <w:szCs w:val="22"/>
        </w:rPr>
        <w:t xml:space="preserve"> the introduction of alternative refrigerants</w:t>
      </w:r>
      <w:r>
        <w:rPr>
          <w:sz w:val="22"/>
          <w:szCs w:val="22"/>
        </w:rPr>
        <w:t xml:space="preserve"> and energy efficiency aspects</w:t>
      </w:r>
      <w:r w:rsidRPr="005712C3">
        <w:rPr>
          <w:sz w:val="22"/>
          <w:szCs w:val="22"/>
        </w:rPr>
        <w:t>.</w:t>
      </w:r>
    </w:p>
    <w:p w14:paraId="502D2C11" w14:textId="77777777" w:rsidR="00F53F01" w:rsidRPr="008C7BAF" w:rsidRDefault="00F53F01" w:rsidP="008771A0">
      <w:pPr>
        <w:pStyle w:val="ListParagraph"/>
        <w:numPr>
          <w:ilvl w:val="0"/>
          <w:numId w:val="10"/>
        </w:numPr>
        <w:spacing w:before="120" w:after="240"/>
        <w:ind w:left="0" w:firstLine="0"/>
        <w:contextualSpacing w:val="0"/>
        <w:jc w:val="both"/>
        <w:rPr>
          <w:sz w:val="22"/>
          <w:szCs w:val="22"/>
        </w:rPr>
      </w:pPr>
      <w:r w:rsidRPr="001E6649">
        <w:rPr>
          <w:sz w:val="22"/>
          <w:szCs w:val="22"/>
        </w:rPr>
        <w:t xml:space="preserve">The circumstances prevailing in the RAC servicing sector of Article 5 countries need to </w:t>
      </w:r>
      <w:r>
        <w:rPr>
          <w:sz w:val="22"/>
          <w:szCs w:val="22"/>
        </w:rPr>
        <w:t xml:space="preserve">be </w:t>
      </w:r>
      <w:r w:rsidRPr="001E6649">
        <w:rPr>
          <w:sz w:val="22"/>
          <w:szCs w:val="22"/>
        </w:rPr>
        <w:t>considered in determining the scope and priorities of the MLF assistance to training programmes.</w:t>
      </w:r>
      <w:r w:rsidRPr="00F777C2">
        <w:rPr>
          <w:color w:val="000000"/>
          <w:sz w:val="22"/>
          <w:szCs w:val="22"/>
          <w:shd w:val="clear" w:color="auto" w:fill="FFFFFF"/>
        </w:rPr>
        <w:t xml:space="preserve"> </w:t>
      </w:r>
      <w:r w:rsidR="0013147F">
        <w:rPr>
          <w:color w:val="000000"/>
          <w:sz w:val="22"/>
          <w:szCs w:val="22"/>
          <w:shd w:val="clear" w:color="auto" w:fill="FFFFFF"/>
        </w:rPr>
        <w:t>S</w:t>
      </w:r>
      <w:r w:rsidRPr="00C22A4C">
        <w:rPr>
          <w:color w:val="000000"/>
          <w:sz w:val="22"/>
          <w:szCs w:val="22"/>
          <w:shd w:val="clear" w:color="auto" w:fill="FFFFFF"/>
        </w:rPr>
        <w:t>ervicing technicians in the informal</w:t>
      </w:r>
      <w:r w:rsidRPr="008C7BAF">
        <w:rPr>
          <w:color w:val="000000"/>
          <w:sz w:val="22"/>
          <w:szCs w:val="22"/>
          <w:shd w:val="clear" w:color="auto" w:fill="FFFFFF"/>
        </w:rPr>
        <w:t xml:space="preserve"> sector</w:t>
      </w:r>
      <w:r>
        <w:rPr>
          <w:color w:val="000000"/>
          <w:sz w:val="22"/>
          <w:szCs w:val="22"/>
          <w:shd w:val="clear" w:color="auto" w:fill="FFFFFF"/>
        </w:rPr>
        <w:t>,</w:t>
      </w:r>
      <w:r w:rsidRPr="008C7BAF">
        <w:rPr>
          <w:color w:val="000000"/>
          <w:sz w:val="22"/>
          <w:szCs w:val="22"/>
          <w:shd w:val="clear" w:color="auto" w:fill="FFFFFF"/>
        </w:rPr>
        <w:t xml:space="preserve"> which often </w:t>
      </w:r>
      <w:r w:rsidRPr="005712C3">
        <w:rPr>
          <w:sz w:val="22"/>
          <w:szCs w:val="22"/>
        </w:rPr>
        <w:t>operates outside the scope and reach of both the government and the industry associations</w:t>
      </w:r>
      <w:r>
        <w:rPr>
          <w:sz w:val="22"/>
          <w:szCs w:val="22"/>
        </w:rPr>
        <w:t>,</w:t>
      </w:r>
      <w:r w:rsidRPr="005712C3">
        <w:rPr>
          <w:sz w:val="22"/>
          <w:szCs w:val="22"/>
        </w:rPr>
        <w:t xml:space="preserve"> </w:t>
      </w:r>
      <w:r w:rsidRPr="00C22A4C">
        <w:rPr>
          <w:color w:val="000000"/>
          <w:sz w:val="22"/>
          <w:szCs w:val="22"/>
          <w:shd w:val="clear" w:color="auto" w:fill="FFFFFF"/>
        </w:rPr>
        <w:t>need special attention to ensure their engagement in the training pr</w:t>
      </w:r>
      <w:r w:rsidRPr="008C7BAF">
        <w:rPr>
          <w:color w:val="000000"/>
          <w:sz w:val="22"/>
          <w:szCs w:val="22"/>
          <w:shd w:val="clear" w:color="auto" w:fill="FFFFFF"/>
        </w:rPr>
        <w:t>ocess</w:t>
      </w:r>
      <w:r>
        <w:rPr>
          <w:color w:val="000000"/>
          <w:sz w:val="22"/>
          <w:szCs w:val="22"/>
          <w:shd w:val="clear" w:color="auto" w:fill="FFFFFF"/>
        </w:rPr>
        <w:t>, including energy efficiency aspects.</w:t>
      </w:r>
    </w:p>
    <w:p w14:paraId="70006083" w14:textId="77777777" w:rsidR="00F53F01" w:rsidRPr="00B5214E" w:rsidRDefault="00F53F01" w:rsidP="008771A0">
      <w:pPr>
        <w:pStyle w:val="ListParagraph"/>
        <w:numPr>
          <w:ilvl w:val="0"/>
          <w:numId w:val="10"/>
        </w:numPr>
        <w:spacing w:before="120" w:after="240"/>
        <w:ind w:left="0" w:firstLine="0"/>
        <w:contextualSpacing w:val="0"/>
        <w:jc w:val="both"/>
        <w:rPr>
          <w:sz w:val="22"/>
          <w:szCs w:val="22"/>
        </w:rPr>
      </w:pPr>
      <w:r w:rsidRPr="000F7F3B">
        <w:rPr>
          <w:color w:val="000000"/>
          <w:sz w:val="22"/>
          <w:szCs w:val="22"/>
          <w:shd w:val="clear" w:color="auto" w:fill="FFFFFF"/>
        </w:rPr>
        <w:t>Introduction of low-GWP technology ha</w:t>
      </w:r>
      <w:r w:rsidR="0013147F">
        <w:rPr>
          <w:color w:val="000000"/>
          <w:sz w:val="22"/>
          <w:szCs w:val="22"/>
          <w:shd w:val="clear" w:color="auto" w:fill="FFFFFF"/>
        </w:rPr>
        <w:t>s</w:t>
      </w:r>
      <w:r w:rsidRPr="000F7F3B">
        <w:rPr>
          <w:color w:val="000000"/>
          <w:sz w:val="22"/>
          <w:szCs w:val="22"/>
          <w:shd w:val="clear" w:color="auto" w:fill="FFFFFF"/>
        </w:rPr>
        <w:t xml:space="preserve"> been associated with the demand</w:t>
      </w:r>
      <w:r w:rsidR="0013147F">
        <w:rPr>
          <w:color w:val="000000"/>
          <w:sz w:val="22"/>
          <w:szCs w:val="22"/>
          <w:shd w:val="clear" w:color="auto" w:fill="FFFFFF"/>
        </w:rPr>
        <w:t xml:space="preserve"> by</w:t>
      </w:r>
      <w:r w:rsidR="0013147F" w:rsidRPr="000F7F3B">
        <w:rPr>
          <w:color w:val="000000"/>
          <w:sz w:val="22"/>
          <w:szCs w:val="22"/>
          <w:shd w:val="clear" w:color="auto" w:fill="FFFFFF"/>
        </w:rPr>
        <w:t xml:space="preserve"> </w:t>
      </w:r>
      <w:r w:rsidR="0013147F">
        <w:rPr>
          <w:color w:val="000000"/>
          <w:sz w:val="22"/>
          <w:szCs w:val="22"/>
          <w:shd w:val="clear" w:color="auto" w:fill="FFFFFF"/>
        </w:rPr>
        <w:t>new</w:t>
      </w:r>
      <w:r w:rsidR="0013147F" w:rsidRPr="000F7F3B">
        <w:rPr>
          <w:color w:val="000000"/>
          <w:sz w:val="22"/>
          <w:szCs w:val="22"/>
          <w:shd w:val="clear" w:color="auto" w:fill="FFFFFF"/>
        </w:rPr>
        <w:t xml:space="preserve"> and existing training centres</w:t>
      </w:r>
      <w:r w:rsidRPr="000F7F3B">
        <w:rPr>
          <w:color w:val="000000"/>
          <w:sz w:val="22"/>
          <w:szCs w:val="22"/>
          <w:shd w:val="clear" w:color="auto" w:fill="FFFFFF"/>
        </w:rPr>
        <w:t xml:space="preserve"> for new equipment to facilitate the introduction of updated training and certification curricula. Similarly, servicing technicians need new equipment and tools to meet the growing demand for servicing </w:t>
      </w:r>
      <w:r>
        <w:rPr>
          <w:color w:val="000000"/>
          <w:sz w:val="22"/>
          <w:szCs w:val="22"/>
          <w:shd w:val="clear" w:color="auto" w:fill="FFFFFF"/>
        </w:rPr>
        <w:t xml:space="preserve">RAC equipment based on the </w:t>
      </w:r>
      <w:r w:rsidRPr="000F7F3B">
        <w:rPr>
          <w:color w:val="000000"/>
          <w:sz w:val="22"/>
          <w:szCs w:val="22"/>
          <w:shd w:val="clear" w:color="auto" w:fill="FFFFFF"/>
        </w:rPr>
        <w:t>emerging technolog</w:t>
      </w:r>
      <w:r>
        <w:rPr>
          <w:color w:val="000000"/>
          <w:sz w:val="22"/>
          <w:szCs w:val="22"/>
          <w:shd w:val="clear" w:color="auto" w:fill="FFFFFF"/>
        </w:rPr>
        <w:t>ies</w:t>
      </w:r>
      <w:r w:rsidRPr="000F7F3B">
        <w:rPr>
          <w:color w:val="000000"/>
          <w:sz w:val="22"/>
          <w:szCs w:val="22"/>
          <w:shd w:val="clear" w:color="auto" w:fill="FFFFFF"/>
        </w:rPr>
        <w:t xml:space="preserve">. Article 5 countries have been actively using the opportunities </w:t>
      </w:r>
      <w:r>
        <w:rPr>
          <w:color w:val="000000"/>
          <w:sz w:val="22"/>
          <w:szCs w:val="22"/>
          <w:shd w:val="clear" w:color="auto" w:fill="FFFFFF"/>
        </w:rPr>
        <w:t>granted through</w:t>
      </w:r>
      <w:r w:rsidRPr="000F7F3B">
        <w:rPr>
          <w:color w:val="000000"/>
          <w:sz w:val="22"/>
          <w:szCs w:val="22"/>
          <w:shd w:val="clear" w:color="auto" w:fill="FFFFFF"/>
        </w:rPr>
        <w:t xml:space="preserve"> the MLF technical assistance. The </w:t>
      </w:r>
      <w:r>
        <w:rPr>
          <w:color w:val="000000"/>
          <w:sz w:val="22"/>
          <w:szCs w:val="22"/>
          <w:shd w:val="clear" w:color="auto" w:fill="FFFFFF"/>
        </w:rPr>
        <w:t>IAs</w:t>
      </w:r>
      <w:r w:rsidRPr="000F7F3B">
        <w:rPr>
          <w:color w:val="000000"/>
          <w:sz w:val="22"/>
          <w:szCs w:val="22"/>
          <w:shd w:val="clear" w:color="auto" w:fill="FFFFFF"/>
        </w:rPr>
        <w:t xml:space="preserve"> have demonstrated the capability to cope with these new demands and challenges. </w:t>
      </w:r>
      <w:r>
        <w:rPr>
          <w:color w:val="000000"/>
          <w:sz w:val="22"/>
          <w:szCs w:val="22"/>
          <w:shd w:val="clear" w:color="auto" w:fill="FFFFFF"/>
        </w:rPr>
        <w:t xml:space="preserve">This assistance remains crucial to ensure the sustainability of training facilities in the future. </w:t>
      </w:r>
      <w:r w:rsidRPr="000F7F3B">
        <w:rPr>
          <w:color w:val="000000"/>
          <w:sz w:val="22"/>
          <w:szCs w:val="22"/>
          <w:shd w:val="clear" w:color="auto" w:fill="FFFFFF"/>
        </w:rPr>
        <w:t xml:space="preserve">The timely supply of the necessary equipment </w:t>
      </w:r>
      <w:r w:rsidR="00D86829">
        <w:rPr>
          <w:color w:val="000000"/>
          <w:sz w:val="22"/>
          <w:szCs w:val="22"/>
          <w:shd w:val="clear" w:color="auto" w:fill="FFFFFF"/>
        </w:rPr>
        <w:t>must</w:t>
      </w:r>
      <w:r w:rsidRPr="000F7F3B">
        <w:rPr>
          <w:color w:val="000000"/>
          <w:sz w:val="22"/>
          <w:szCs w:val="22"/>
          <w:shd w:val="clear" w:color="auto" w:fill="FFFFFF"/>
        </w:rPr>
        <w:t xml:space="preserve"> be closely monitored by the </w:t>
      </w:r>
      <w:r w:rsidRPr="000F7F3B">
        <w:rPr>
          <w:color w:val="000000"/>
          <w:sz w:val="22"/>
          <w:szCs w:val="22"/>
          <w:shd w:val="clear" w:color="auto" w:fill="FFFFFF"/>
        </w:rPr>
        <w:lastRenderedPageBreak/>
        <w:t>Secretariat.</w:t>
      </w:r>
      <w:r w:rsidRPr="00B5214E">
        <w:rPr>
          <w:sz w:val="22"/>
          <w:szCs w:val="22"/>
        </w:rPr>
        <w:t xml:space="preserve"> </w:t>
      </w:r>
      <w:r w:rsidRPr="00436B20">
        <w:rPr>
          <w:sz w:val="22"/>
          <w:szCs w:val="22"/>
        </w:rPr>
        <w:t>It is recommended that training sessions for RAC technicians should include more practical sessions</w:t>
      </w:r>
      <w:r w:rsidR="00D86829">
        <w:rPr>
          <w:sz w:val="22"/>
          <w:szCs w:val="22"/>
        </w:rPr>
        <w:t xml:space="preserve"> </w:t>
      </w:r>
      <w:r w:rsidRPr="00436B20">
        <w:rPr>
          <w:sz w:val="22"/>
          <w:szCs w:val="22"/>
        </w:rPr>
        <w:t>and additional training tools.</w:t>
      </w:r>
    </w:p>
    <w:p w14:paraId="598387B6" w14:textId="77777777" w:rsidR="00F53F01" w:rsidRPr="00E55EC6" w:rsidRDefault="00F53F01" w:rsidP="009C0868">
      <w:pPr>
        <w:pStyle w:val="ListParagraph"/>
        <w:keepNext/>
        <w:spacing w:before="120" w:after="240"/>
        <w:ind w:left="0"/>
        <w:contextualSpacing w:val="0"/>
        <w:jc w:val="both"/>
        <w:rPr>
          <w:i/>
          <w:iCs/>
          <w:sz w:val="22"/>
          <w:szCs w:val="22"/>
        </w:rPr>
      </w:pPr>
      <w:r w:rsidRPr="00E55EC6">
        <w:rPr>
          <w:i/>
          <w:iCs/>
          <w:sz w:val="22"/>
          <w:szCs w:val="22"/>
        </w:rPr>
        <w:t>Safety standards related to the use of flammable refrigerants</w:t>
      </w:r>
    </w:p>
    <w:p w14:paraId="25FA305A" w14:textId="021B65C7" w:rsidR="00F53F01" w:rsidRPr="00251B34" w:rsidRDefault="00D86829" w:rsidP="00851D98">
      <w:pPr>
        <w:pStyle w:val="ListParagraph"/>
        <w:widowControl w:val="0"/>
        <w:numPr>
          <w:ilvl w:val="0"/>
          <w:numId w:val="10"/>
        </w:numPr>
        <w:spacing w:before="120" w:after="240"/>
        <w:ind w:left="0" w:firstLine="0"/>
        <w:contextualSpacing w:val="0"/>
        <w:jc w:val="both"/>
        <w:rPr>
          <w:sz w:val="22"/>
          <w:szCs w:val="22"/>
        </w:rPr>
      </w:pPr>
      <w:r>
        <w:rPr>
          <w:sz w:val="22"/>
          <w:szCs w:val="22"/>
        </w:rPr>
        <w:t>T</w:t>
      </w:r>
      <w:r w:rsidR="00F53F01" w:rsidRPr="00D46E3A">
        <w:rPr>
          <w:sz w:val="22"/>
          <w:szCs w:val="22"/>
        </w:rPr>
        <w:t xml:space="preserve">raining on </w:t>
      </w:r>
      <w:r>
        <w:rPr>
          <w:sz w:val="22"/>
          <w:szCs w:val="22"/>
        </w:rPr>
        <w:t xml:space="preserve">the </w:t>
      </w:r>
      <w:r w:rsidR="00F53F01" w:rsidRPr="00D46E3A">
        <w:rPr>
          <w:sz w:val="22"/>
          <w:szCs w:val="22"/>
        </w:rPr>
        <w:t xml:space="preserve">safe handling of flammable and toxic refrigerants </w:t>
      </w:r>
      <w:r w:rsidR="008F2FF5">
        <w:rPr>
          <w:sz w:val="22"/>
          <w:szCs w:val="22"/>
        </w:rPr>
        <w:t>relies</w:t>
      </w:r>
      <w:r w:rsidR="00F53F01" w:rsidRPr="00D46E3A">
        <w:rPr>
          <w:sz w:val="22"/>
          <w:szCs w:val="22"/>
        </w:rPr>
        <w:t xml:space="preserve"> on strict codes and regulations</w:t>
      </w:r>
      <w:r w:rsidR="00F53F01">
        <w:rPr>
          <w:sz w:val="22"/>
          <w:szCs w:val="22"/>
        </w:rPr>
        <w:t xml:space="preserve"> which </w:t>
      </w:r>
      <w:r w:rsidR="008F2FF5">
        <w:rPr>
          <w:sz w:val="22"/>
          <w:szCs w:val="22"/>
        </w:rPr>
        <w:t>must</w:t>
      </w:r>
      <w:r w:rsidR="00F53F01">
        <w:rPr>
          <w:sz w:val="22"/>
          <w:szCs w:val="22"/>
        </w:rPr>
        <w:t xml:space="preserve"> be reflected in training curricula</w:t>
      </w:r>
      <w:r w:rsidR="00F53F01" w:rsidRPr="00D46E3A">
        <w:rPr>
          <w:sz w:val="22"/>
          <w:szCs w:val="22"/>
        </w:rPr>
        <w:t xml:space="preserve">. </w:t>
      </w:r>
      <w:r w:rsidR="00F53F01">
        <w:rPr>
          <w:sz w:val="22"/>
          <w:szCs w:val="22"/>
        </w:rPr>
        <w:t xml:space="preserve">The </w:t>
      </w:r>
      <w:r w:rsidR="00F53F01" w:rsidRPr="000E14D5">
        <w:rPr>
          <w:sz w:val="22"/>
          <w:szCs w:val="22"/>
        </w:rPr>
        <w:t>absence</w:t>
      </w:r>
      <w:r w:rsidR="00F53F01">
        <w:rPr>
          <w:sz w:val="22"/>
          <w:szCs w:val="22"/>
        </w:rPr>
        <w:t xml:space="preserve"> of trained and qualified technicians in handling flammable and toxic refrigerants and the lack of </w:t>
      </w:r>
      <w:r w:rsidR="008F2FF5">
        <w:rPr>
          <w:sz w:val="22"/>
          <w:szCs w:val="22"/>
        </w:rPr>
        <w:t xml:space="preserve">the </w:t>
      </w:r>
      <w:r w:rsidR="00F53F01">
        <w:rPr>
          <w:sz w:val="22"/>
          <w:szCs w:val="22"/>
        </w:rPr>
        <w:t>respective codes and regulations are considered a barrier by suppliers of new low-GWP and energy efficient technologies</w:t>
      </w:r>
      <w:r w:rsidR="008F2FF5">
        <w:rPr>
          <w:sz w:val="22"/>
          <w:szCs w:val="22"/>
        </w:rPr>
        <w:t>.</w:t>
      </w:r>
      <w:r w:rsidR="00A653BC">
        <w:rPr>
          <w:sz w:val="22"/>
          <w:szCs w:val="22"/>
        </w:rPr>
        <w:t xml:space="preserve"> </w:t>
      </w:r>
      <w:r w:rsidR="008F2FF5">
        <w:rPr>
          <w:sz w:val="22"/>
          <w:szCs w:val="22"/>
        </w:rPr>
        <w:t>T</w:t>
      </w:r>
      <w:r w:rsidR="00A653BC">
        <w:rPr>
          <w:sz w:val="22"/>
          <w:szCs w:val="22"/>
        </w:rPr>
        <w:t>his could have an adverse impact on rate of adoption of such new technologies</w:t>
      </w:r>
      <w:r w:rsidR="00F53F01">
        <w:rPr>
          <w:sz w:val="22"/>
          <w:szCs w:val="22"/>
        </w:rPr>
        <w:t>. However, only a</w:t>
      </w:r>
      <w:r w:rsidR="00F53F01" w:rsidRPr="000904FC">
        <w:rPr>
          <w:sz w:val="22"/>
          <w:szCs w:val="22"/>
        </w:rPr>
        <w:t xml:space="preserve"> limited number of Article</w:t>
      </w:r>
      <w:r w:rsidR="00B34E51">
        <w:rPr>
          <w:sz w:val="22"/>
          <w:szCs w:val="22"/>
        </w:rPr>
        <w:t> </w:t>
      </w:r>
      <w:r w:rsidR="00F53F01" w:rsidRPr="000904FC">
        <w:rPr>
          <w:sz w:val="22"/>
          <w:szCs w:val="22"/>
        </w:rPr>
        <w:t xml:space="preserve">5 countries </w:t>
      </w:r>
      <w:r w:rsidR="00F53F01">
        <w:rPr>
          <w:sz w:val="22"/>
          <w:szCs w:val="22"/>
        </w:rPr>
        <w:t xml:space="preserve">have currently </w:t>
      </w:r>
      <w:r w:rsidR="00F53F01" w:rsidRPr="000904FC">
        <w:rPr>
          <w:sz w:val="22"/>
          <w:szCs w:val="22"/>
        </w:rPr>
        <w:t xml:space="preserve">adopted </w:t>
      </w:r>
      <w:r w:rsidR="00F53F01" w:rsidRPr="0008229A">
        <w:rPr>
          <w:sz w:val="22"/>
          <w:szCs w:val="22"/>
        </w:rPr>
        <w:t xml:space="preserve">standards related to the installation, servicing and maintenance of equipment based on flammable or toxic refrigerants. </w:t>
      </w:r>
    </w:p>
    <w:p w14:paraId="0A1DC15E" w14:textId="5DA5C11B" w:rsidR="00F53F01" w:rsidRPr="00D46E3A" w:rsidRDefault="00F53F01" w:rsidP="008771A0">
      <w:pPr>
        <w:pStyle w:val="ListParagraph"/>
        <w:numPr>
          <w:ilvl w:val="0"/>
          <w:numId w:val="10"/>
        </w:numPr>
        <w:spacing w:before="120" w:after="240"/>
        <w:ind w:left="0" w:firstLine="0"/>
        <w:contextualSpacing w:val="0"/>
        <w:jc w:val="both"/>
        <w:rPr>
          <w:sz w:val="22"/>
          <w:szCs w:val="22"/>
        </w:rPr>
      </w:pPr>
      <w:r>
        <w:rPr>
          <w:sz w:val="22"/>
          <w:szCs w:val="22"/>
        </w:rPr>
        <w:t>T</w:t>
      </w:r>
      <w:r w:rsidRPr="00D46E3A">
        <w:rPr>
          <w:sz w:val="22"/>
          <w:szCs w:val="22"/>
        </w:rPr>
        <w:t xml:space="preserve">he Indonesia National Standard agency </w:t>
      </w:r>
      <w:r>
        <w:rPr>
          <w:sz w:val="22"/>
          <w:szCs w:val="22"/>
        </w:rPr>
        <w:t xml:space="preserve">has already </w:t>
      </w:r>
      <w:r w:rsidRPr="00D46E3A">
        <w:rPr>
          <w:sz w:val="22"/>
          <w:szCs w:val="22"/>
        </w:rPr>
        <w:t xml:space="preserve">adopted </w:t>
      </w:r>
      <w:r w:rsidRPr="004A7F88">
        <w:rPr>
          <w:sz w:val="22"/>
          <w:szCs w:val="22"/>
        </w:rPr>
        <w:t>ISO 817/2014</w:t>
      </w:r>
      <w:r>
        <w:rPr>
          <w:rStyle w:val="FootnoteReference"/>
          <w:sz w:val="22"/>
        </w:rPr>
        <w:footnoteReference w:id="16"/>
      </w:r>
      <w:r w:rsidRPr="004A7F88">
        <w:rPr>
          <w:sz w:val="22"/>
          <w:szCs w:val="22"/>
        </w:rPr>
        <w:t xml:space="preserve"> </w:t>
      </w:r>
      <w:r w:rsidRPr="00D46E3A">
        <w:rPr>
          <w:sz w:val="22"/>
          <w:szCs w:val="22"/>
        </w:rPr>
        <w:t xml:space="preserve">as a national standard for designating refrigerants, including a safety classification </w:t>
      </w:r>
      <w:r w:rsidR="008F2FF5">
        <w:rPr>
          <w:sz w:val="22"/>
          <w:szCs w:val="22"/>
        </w:rPr>
        <w:t>for</w:t>
      </w:r>
      <w:r w:rsidRPr="00D46E3A">
        <w:rPr>
          <w:sz w:val="22"/>
          <w:szCs w:val="22"/>
        </w:rPr>
        <w:t xml:space="preserve"> refrigerants based on toxicity and flammability, and a</w:t>
      </w:r>
      <w:r>
        <w:rPr>
          <w:sz w:val="22"/>
          <w:szCs w:val="22"/>
        </w:rPr>
        <w:t>s</w:t>
      </w:r>
      <w:r w:rsidRPr="00D46E3A">
        <w:rPr>
          <w:sz w:val="22"/>
          <w:szCs w:val="22"/>
        </w:rPr>
        <w:t xml:space="preserve"> </w:t>
      </w:r>
      <w:r w:rsidR="008F2FF5">
        <w:rPr>
          <w:sz w:val="22"/>
          <w:szCs w:val="22"/>
        </w:rPr>
        <w:t xml:space="preserve">a </w:t>
      </w:r>
      <w:r w:rsidRPr="00D46E3A">
        <w:rPr>
          <w:sz w:val="22"/>
          <w:szCs w:val="22"/>
        </w:rPr>
        <w:t>means of determining the refrigerant concentration limit</w:t>
      </w:r>
      <w:r>
        <w:rPr>
          <w:sz w:val="22"/>
          <w:szCs w:val="22"/>
        </w:rPr>
        <w:t xml:space="preserve">. </w:t>
      </w:r>
      <w:r w:rsidRPr="00D46E3A">
        <w:rPr>
          <w:sz w:val="22"/>
          <w:szCs w:val="22"/>
        </w:rPr>
        <w:t xml:space="preserve">In China, </w:t>
      </w:r>
      <w:r>
        <w:rPr>
          <w:sz w:val="22"/>
          <w:szCs w:val="22"/>
        </w:rPr>
        <w:t>t</w:t>
      </w:r>
      <w:r w:rsidRPr="00D46E3A">
        <w:rPr>
          <w:sz w:val="22"/>
          <w:szCs w:val="22"/>
        </w:rPr>
        <w:t>he National Standard for Safety and Environmental Requirements for Refrigeration Systems and Heat Pumps (GB</w:t>
      </w:r>
      <w:r w:rsidR="00B34E51">
        <w:rPr>
          <w:sz w:val="22"/>
          <w:szCs w:val="22"/>
        </w:rPr>
        <w:noBreakHyphen/>
      </w:r>
      <w:r w:rsidRPr="00D46E3A">
        <w:rPr>
          <w:sz w:val="22"/>
          <w:szCs w:val="22"/>
        </w:rPr>
        <w:t>9237) has been completed and went into effect on 1 July 2018</w:t>
      </w:r>
      <w:r>
        <w:rPr>
          <w:sz w:val="22"/>
          <w:szCs w:val="22"/>
        </w:rPr>
        <w:t xml:space="preserve"> </w:t>
      </w:r>
      <w:r w:rsidRPr="00D46E3A">
        <w:rPr>
          <w:sz w:val="22"/>
          <w:szCs w:val="22"/>
        </w:rPr>
        <w:t>to allow for the use of flammable refrigerants.</w:t>
      </w:r>
    </w:p>
    <w:p w14:paraId="328FF05E" w14:textId="77777777" w:rsidR="00F53F01" w:rsidRPr="001B62FB" w:rsidRDefault="00F53F01" w:rsidP="008771A0">
      <w:pPr>
        <w:pStyle w:val="ListParagraph"/>
        <w:numPr>
          <w:ilvl w:val="0"/>
          <w:numId w:val="10"/>
        </w:numPr>
        <w:spacing w:before="120" w:after="240"/>
        <w:ind w:left="0" w:firstLine="0"/>
        <w:contextualSpacing w:val="0"/>
        <w:jc w:val="both"/>
        <w:rPr>
          <w:sz w:val="22"/>
          <w:szCs w:val="22"/>
        </w:rPr>
      </w:pPr>
      <w:r w:rsidRPr="001B62FB">
        <w:rPr>
          <w:sz w:val="22"/>
          <w:szCs w:val="22"/>
        </w:rPr>
        <w:t>Several Article 5 countries are in the process of adopting national standards based on European training and safety standards. In Argentina, European REAL training standards</w:t>
      </w:r>
      <w:r w:rsidRPr="001B62FB">
        <w:rPr>
          <w:rStyle w:val="FootnoteReference"/>
          <w:sz w:val="22"/>
        </w:rPr>
        <w:footnoteReference w:id="17"/>
      </w:r>
      <w:r w:rsidRPr="001B62FB">
        <w:rPr>
          <w:sz w:val="22"/>
          <w:szCs w:val="22"/>
        </w:rPr>
        <w:t xml:space="preserve"> will </w:t>
      </w:r>
      <w:r w:rsidRPr="001B62FB">
        <w:rPr>
          <w:sz w:val="22"/>
          <w:szCs w:val="22"/>
        </w:rPr>
        <w:lastRenderedPageBreak/>
        <w:t>apply in subsequent training and certification of technicians. The trainers will replicate the REAL training courses nationally and the NOU will audit the quality of the courses. In Armenia, the adoption of safety and environmental requirements for refrigeration systems and heat pumps (EN 378 1-4)</w:t>
      </w:r>
      <w:r w:rsidRPr="001B62FB">
        <w:rPr>
          <w:rStyle w:val="FootnoteReference"/>
          <w:sz w:val="22"/>
        </w:rPr>
        <w:footnoteReference w:id="18"/>
      </w:r>
      <w:r w:rsidRPr="001B62FB">
        <w:rPr>
          <w:sz w:val="22"/>
          <w:szCs w:val="22"/>
        </w:rPr>
        <w:t xml:space="preserve"> has been initiated jointly with the National Standardization Institute. In </w:t>
      </w:r>
      <w:r w:rsidR="00D72AE5" w:rsidRPr="001B62FB">
        <w:rPr>
          <w:sz w:val="22"/>
          <w:szCs w:val="22"/>
        </w:rPr>
        <w:t xml:space="preserve">the </w:t>
      </w:r>
      <w:r w:rsidRPr="001B62FB">
        <w:rPr>
          <w:sz w:val="22"/>
          <w:szCs w:val="22"/>
        </w:rPr>
        <w:t>Dominican Republic, 300 technicians participated in 20 short courses led by the National Refrigeration Association on recovery and recycling</w:t>
      </w:r>
      <w:r w:rsidR="006E064B">
        <w:rPr>
          <w:sz w:val="22"/>
          <w:szCs w:val="22"/>
        </w:rPr>
        <w:t xml:space="preserve"> </w:t>
      </w:r>
      <w:r w:rsidRPr="001B62FB">
        <w:rPr>
          <w:sz w:val="22"/>
          <w:szCs w:val="22"/>
        </w:rPr>
        <w:t>and the safe use and management of HC refrigerants. The work on the adoption</w:t>
      </w:r>
      <w:r w:rsidR="00B22C51" w:rsidRPr="001B62FB">
        <w:rPr>
          <w:sz w:val="22"/>
          <w:szCs w:val="22"/>
        </w:rPr>
        <w:t>, support</w:t>
      </w:r>
      <w:r w:rsidRPr="001B62FB">
        <w:rPr>
          <w:sz w:val="22"/>
          <w:szCs w:val="22"/>
        </w:rPr>
        <w:t xml:space="preserve"> and implementation of safety standards/guidelines for flammable refrigerants is still ongoing. </w:t>
      </w:r>
      <w:r w:rsidR="001B62FB" w:rsidRPr="001B62FB">
        <w:rPr>
          <w:sz w:val="22"/>
          <w:szCs w:val="22"/>
        </w:rPr>
        <w:t>However, during the second tranche of stage II of the HPMP, 500 RAC technicians were trained on good refrigeration practices,</w:t>
      </w:r>
      <w:r w:rsidR="001B62FB" w:rsidRPr="001B62FB">
        <w:t xml:space="preserve"> </w:t>
      </w:r>
      <w:r w:rsidR="001B62FB" w:rsidRPr="001B62FB">
        <w:rPr>
          <w:sz w:val="22"/>
          <w:szCs w:val="22"/>
        </w:rPr>
        <w:t>620 technicians participated in workshops on the safe use of HCs as a refrigerant and 56 teachers of technical schools were trained on good refrigeration practices and the use of safety standards/guidelines for flammable refrigerants. Additionally, five regional training laboratories were equipped with 14 sets of refrigeration equipment and tools to work with flammable gases</w:t>
      </w:r>
      <w:r w:rsidR="006E064B">
        <w:rPr>
          <w:sz w:val="22"/>
          <w:szCs w:val="22"/>
        </w:rPr>
        <w:t>.</w:t>
      </w:r>
      <w:r w:rsidR="00D31CAC">
        <w:rPr>
          <w:sz w:val="22"/>
          <w:szCs w:val="22"/>
        </w:rPr>
        <w:t xml:space="preserve"> </w:t>
      </w:r>
      <w:r w:rsidR="006E064B">
        <w:rPr>
          <w:sz w:val="22"/>
          <w:szCs w:val="22"/>
        </w:rPr>
        <w:t>E</w:t>
      </w:r>
      <w:r w:rsidR="001B62FB" w:rsidRPr="001B62FB">
        <w:rPr>
          <w:sz w:val="22"/>
          <w:szCs w:val="22"/>
        </w:rPr>
        <w:t>ach set contained</w:t>
      </w:r>
      <w:r w:rsidR="006E064B">
        <w:rPr>
          <w:sz w:val="22"/>
          <w:szCs w:val="22"/>
        </w:rPr>
        <w:t xml:space="preserve"> </w:t>
      </w:r>
      <w:r w:rsidR="001B62FB" w:rsidRPr="001B62FB">
        <w:rPr>
          <w:sz w:val="22"/>
          <w:szCs w:val="22"/>
        </w:rPr>
        <w:t>a recovery unit, a vacuum pump, three cylinders of different capacities and general tools</w:t>
      </w:r>
      <w:r w:rsidR="001B62FB">
        <w:rPr>
          <w:sz w:val="22"/>
          <w:szCs w:val="22"/>
        </w:rPr>
        <w:t>.</w:t>
      </w:r>
      <w:r w:rsidR="001B62FB">
        <w:rPr>
          <w:rStyle w:val="FootnoteReference"/>
          <w:sz w:val="22"/>
          <w:szCs w:val="22"/>
        </w:rPr>
        <w:footnoteReference w:id="19"/>
      </w:r>
    </w:p>
    <w:p w14:paraId="570508FC" w14:textId="77777777" w:rsidR="00F53F01" w:rsidRPr="00216961"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Pr>
          <w:sz w:val="22"/>
          <w:szCs w:val="22"/>
        </w:rPr>
        <w:t>I</w:t>
      </w:r>
      <w:r w:rsidRPr="004C37F9">
        <w:rPr>
          <w:sz w:val="22"/>
          <w:szCs w:val="22"/>
        </w:rPr>
        <w:t xml:space="preserve">n Bangladesh, </w:t>
      </w:r>
      <w:r w:rsidR="00810225">
        <w:rPr>
          <w:sz w:val="22"/>
          <w:szCs w:val="22"/>
        </w:rPr>
        <w:t xml:space="preserve">a </w:t>
      </w:r>
      <w:r w:rsidRPr="004C37F9">
        <w:rPr>
          <w:sz w:val="22"/>
          <w:szCs w:val="22"/>
        </w:rPr>
        <w:t>review and update of safety standards for flammable refrigerants ha</w:t>
      </w:r>
      <w:r w:rsidR="00810225">
        <w:rPr>
          <w:sz w:val="22"/>
          <w:szCs w:val="22"/>
        </w:rPr>
        <w:t>s</w:t>
      </w:r>
      <w:r w:rsidRPr="004C37F9">
        <w:rPr>
          <w:sz w:val="22"/>
          <w:szCs w:val="22"/>
        </w:rPr>
        <w:t xml:space="preserve"> been scheduled by the Bangladesh Standard and Testing Institute following the approval of stage </w:t>
      </w:r>
      <w:r w:rsidRPr="002C0F4A">
        <w:rPr>
          <w:sz w:val="22"/>
          <w:szCs w:val="22"/>
        </w:rPr>
        <w:t xml:space="preserve">II </w:t>
      </w:r>
      <w:r>
        <w:rPr>
          <w:sz w:val="22"/>
          <w:szCs w:val="22"/>
        </w:rPr>
        <w:t xml:space="preserve">of the </w:t>
      </w:r>
      <w:r w:rsidRPr="004C37F9">
        <w:rPr>
          <w:sz w:val="22"/>
          <w:szCs w:val="22"/>
        </w:rPr>
        <w:t xml:space="preserve">HPMP </w:t>
      </w:r>
      <w:r w:rsidRPr="002C0F4A">
        <w:rPr>
          <w:sz w:val="22"/>
          <w:szCs w:val="22"/>
        </w:rPr>
        <w:t xml:space="preserve">in June 2018. However, the </w:t>
      </w:r>
      <w:r w:rsidRPr="00B7073E">
        <w:rPr>
          <w:sz w:val="22"/>
          <w:szCs w:val="22"/>
        </w:rPr>
        <w:t xml:space="preserve">progress report </w:t>
      </w:r>
      <w:r w:rsidRPr="004C37F9">
        <w:rPr>
          <w:sz w:val="22"/>
          <w:szCs w:val="22"/>
        </w:rPr>
        <w:t>for the second tranche of stage I (approved in April</w:t>
      </w:r>
      <w:r w:rsidR="00123EE9">
        <w:rPr>
          <w:sz w:val="22"/>
          <w:szCs w:val="22"/>
        </w:rPr>
        <w:t> </w:t>
      </w:r>
      <w:r w:rsidRPr="004C37F9">
        <w:rPr>
          <w:sz w:val="22"/>
          <w:szCs w:val="22"/>
        </w:rPr>
        <w:t>2015) indicate</w:t>
      </w:r>
      <w:r w:rsidR="00810225">
        <w:rPr>
          <w:sz w:val="22"/>
          <w:szCs w:val="22"/>
        </w:rPr>
        <w:t>d</w:t>
      </w:r>
      <w:r w:rsidRPr="004C37F9">
        <w:rPr>
          <w:sz w:val="22"/>
          <w:szCs w:val="22"/>
        </w:rPr>
        <w:t xml:space="preserve"> that 3,524 technicians </w:t>
      </w:r>
      <w:r w:rsidR="00810225">
        <w:rPr>
          <w:sz w:val="22"/>
          <w:szCs w:val="22"/>
        </w:rPr>
        <w:t>were already</w:t>
      </w:r>
      <w:r w:rsidRPr="004C37F9">
        <w:rPr>
          <w:sz w:val="22"/>
          <w:szCs w:val="22"/>
        </w:rPr>
        <w:t xml:space="preserve"> trained on good servicing practices, safe use of alternative refrigerants and RRR of HCFCs operations. No information was provided on activities in Brazil, Fiji, Guyana, Honduras, India, Kyrgyzstan, Liberia, Nigeria, Pakistan, Panama, Paraguay and Saint Kitts and Nevis on the development and adoption of national standards regulating the use and handling of low-GWP flammable and toxic refrigerants. N</w:t>
      </w:r>
      <w:r w:rsidR="00810225">
        <w:rPr>
          <w:sz w:val="22"/>
          <w:szCs w:val="22"/>
        </w:rPr>
        <w:t>or were</w:t>
      </w:r>
      <w:r w:rsidRPr="004C37F9">
        <w:rPr>
          <w:sz w:val="22"/>
          <w:szCs w:val="22"/>
        </w:rPr>
        <w:t xml:space="preserve"> references made to available regional or international safety standards that could be used as a potential model for the subsequent development and adoption of safety standards adapted to the local circumstances. Yet</w:t>
      </w:r>
      <w:r>
        <w:rPr>
          <w:sz w:val="22"/>
          <w:szCs w:val="22"/>
        </w:rPr>
        <w:t>,</w:t>
      </w:r>
      <w:r w:rsidRPr="004C37F9">
        <w:rPr>
          <w:sz w:val="22"/>
          <w:szCs w:val="22"/>
        </w:rPr>
        <w:t xml:space="preserve"> the progress reports </w:t>
      </w:r>
      <w:r w:rsidR="00B65802">
        <w:rPr>
          <w:sz w:val="22"/>
          <w:szCs w:val="22"/>
        </w:rPr>
        <w:t>provide information</w:t>
      </w:r>
      <w:r w:rsidR="00B65802" w:rsidRPr="004C37F9">
        <w:rPr>
          <w:sz w:val="22"/>
          <w:szCs w:val="22"/>
        </w:rPr>
        <w:t xml:space="preserve"> </w:t>
      </w:r>
      <w:r w:rsidRPr="004C37F9">
        <w:rPr>
          <w:sz w:val="22"/>
          <w:szCs w:val="22"/>
        </w:rPr>
        <w:t xml:space="preserve">on ongoing training of service technicians in these countries </w:t>
      </w:r>
      <w:r w:rsidR="00B65802">
        <w:rPr>
          <w:sz w:val="22"/>
          <w:szCs w:val="22"/>
        </w:rPr>
        <w:t>for</w:t>
      </w:r>
      <w:r w:rsidRPr="004C37F9">
        <w:rPr>
          <w:sz w:val="22"/>
          <w:szCs w:val="22"/>
        </w:rPr>
        <w:t xml:space="preserve"> safe hand</w:t>
      </w:r>
      <w:r>
        <w:rPr>
          <w:sz w:val="22"/>
          <w:szCs w:val="22"/>
        </w:rPr>
        <w:t>ling of flam</w:t>
      </w:r>
      <w:r>
        <w:rPr>
          <w:sz w:val="22"/>
          <w:szCs w:val="22"/>
        </w:rPr>
        <w:lastRenderedPageBreak/>
        <w:t>mable refrigerants.</w:t>
      </w:r>
      <w:r w:rsidRPr="004C37F9">
        <w:rPr>
          <w:sz w:val="22"/>
          <w:szCs w:val="22"/>
        </w:rPr>
        <w:t xml:space="preserve"> </w:t>
      </w:r>
      <w:r w:rsidR="00577DA2">
        <w:rPr>
          <w:sz w:val="22"/>
          <w:szCs w:val="22"/>
        </w:rPr>
        <w:t>The basis for formulating</w:t>
      </w:r>
      <w:r w:rsidRPr="004C37F9">
        <w:rPr>
          <w:sz w:val="22"/>
          <w:szCs w:val="22"/>
        </w:rPr>
        <w:t xml:space="preserve"> safety procedures and training manuals for installation and servicing of equipment using flammable refrigerants</w:t>
      </w:r>
      <w:r w:rsidR="00577DA2">
        <w:rPr>
          <w:sz w:val="22"/>
          <w:szCs w:val="22"/>
        </w:rPr>
        <w:t>,</w:t>
      </w:r>
      <w:r w:rsidRPr="004C37F9">
        <w:rPr>
          <w:sz w:val="22"/>
          <w:szCs w:val="22"/>
        </w:rPr>
        <w:t xml:space="preserve"> in the absence of the required local standards and regulations</w:t>
      </w:r>
      <w:r w:rsidR="00577DA2">
        <w:rPr>
          <w:sz w:val="22"/>
          <w:szCs w:val="22"/>
        </w:rPr>
        <w:t>, is not clear</w:t>
      </w:r>
      <w:r w:rsidRPr="004C37F9">
        <w:rPr>
          <w:sz w:val="22"/>
          <w:szCs w:val="22"/>
        </w:rPr>
        <w:t xml:space="preserve">. </w:t>
      </w:r>
    </w:p>
    <w:p w14:paraId="77368648" w14:textId="77777777" w:rsidR="00F53F01" w:rsidRDefault="00F53F01" w:rsidP="008771A0">
      <w:pPr>
        <w:pStyle w:val="ListParagraph"/>
        <w:numPr>
          <w:ilvl w:val="0"/>
          <w:numId w:val="10"/>
        </w:numPr>
        <w:spacing w:before="120" w:after="240"/>
        <w:ind w:left="0" w:firstLine="0"/>
        <w:contextualSpacing w:val="0"/>
        <w:jc w:val="both"/>
        <w:rPr>
          <w:bCs/>
          <w:sz w:val="22"/>
          <w:szCs w:val="22"/>
          <w:u w:val="single"/>
        </w:rPr>
      </w:pPr>
      <w:r w:rsidRPr="002C0F4A">
        <w:rPr>
          <w:sz w:val="22"/>
          <w:szCs w:val="22"/>
        </w:rPr>
        <w:t>It is noted, however,</w:t>
      </w:r>
      <w:r w:rsidRPr="00B5214E">
        <w:rPr>
          <w:sz w:val="22"/>
          <w:szCs w:val="22"/>
        </w:rPr>
        <w:t xml:space="preserve"> that the process of developing</w:t>
      </w:r>
      <w:r w:rsidRPr="00B7073E">
        <w:rPr>
          <w:sz w:val="22"/>
          <w:szCs w:val="22"/>
        </w:rPr>
        <w:t xml:space="preserve"> national standards in Article 5</w:t>
      </w:r>
      <w:r w:rsidRPr="00C412B9">
        <w:rPr>
          <w:sz w:val="22"/>
          <w:szCs w:val="22"/>
        </w:rPr>
        <w:t xml:space="preserve"> countries is lengthy </w:t>
      </w:r>
      <w:r w:rsidRPr="002C0F4A">
        <w:rPr>
          <w:sz w:val="22"/>
          <w:szCs w:val="22"/>
        </w:rPr>
        <w:t xml:space="preserve">and involves many stakeholders. The international safety standards are evolving and </w:t>
      </w:r>
      <w:r w:rsidR="00810225">
        <w:rPr>
          <w:sz w:val="22"/>
          <w:szCs w:val="22"/>
        </w:rPr>
        <w:t>are</w:t>
      </w:r>
      <w:r w:rsidR="00810225" w:rsidRPr="002C0F4A">
        <w:rPr>
          <w:sz w:val="22"/>
          <w:szCs w:val="22"/>
        </w:rPr>
        <w:t xml:space="preserve"> </w:t>
      </w:r>
      <w:r w:rsidRPr="002C0F4A">
        <w:rPr>
          <w:sz w:val="22"/>
          <w:szCs w:val="22"/>
        </w:rPr>
        <w:t>peri</w:t>
      </w:r>
      <w:r>
        <w:rPr>
          <w:sz w:val="22"/>
          <w:szCs w:val="22"/>
        </w:rPr>
        <w:t xml:space="preserve">odically reviewed and updated. </w:t>
      </w:r>
      <w:r w:rsidRPr="002C0F4A">
        <w:rPr>
          <w:sz w:val="22"/>
          <w:szCs w:val="22"/>
        </w:rPr>
        <w:t>The Ozone Secretariat monitor</w:t>
      </w:r>
      <w:r w:rsidR="00810225">
        <w:rPr>
          <w:sz w:val="22"/>
          <w:szCs w:val="22"/>
        </w:rPr>
        <w:t>s</w:t>
      </w:r>
      <w:r w:rsidRPr="002C0F4A">
        <w:rPr>
          <w:sz w:val="22"/>
          <w:szCs w:val="22"/>
        </w:rPr>
        <w:t xml:space="preserve"> the status of the most relevant standards and regularly report</w:t>
      </w:r>
      <w:r w:rsidR="00810225">
        <w:rPr>
          <w:sz w:val="22"/>
          <w:szCs w:val="22"/>
        </w:rPr>
        <w:t>s</w:t>
      </w:r>
      <w:r w:rsidRPr="002C0F4A">
        <w:rPr>
          <w:sz w:val="22"/>
          <w:szCs w:val="22"/>
        </w:rPr>
        <w:t xml:space="preserve"> </w:t>
      </w:r>
      <w:r>
        <w:rPr>
          <w:sz w:val="22"/>
          <w:szCs w:val="22"/>
        </w:rPr>
        <w:t>to the MOP.</w:t>
      </w:r>
      <w:r w:rsidRPr="002C0F4A">
        <w:rPr>
          <w:sz w:val="22"/>
          <w:szCs w:val="22"/>
        </w:rPr>
        <w:t xml:space="preserve"> The role of </w:t>
      </w:r>
      <w:r>
        <w:rPr>
          <w:sz w:val="22"/>
          <w:szCs w:val="22"/>
        </w:rPr>
        <w:t xml:space="preserve">the </w:t>
      </w:r>
      <w:r w:rsidRPr="002C0F4A">
        <w:rPr>
          <w:sz w:val="22"/>
          <w:szCs w:val="22"/>
        </w:rPr>
        <w:t>NOUs and the IAs in the development and adoption of standards is currently limited mainly to providing support for the review and discussion o</w:t>
      </w:r>
      <w:r w:rsidR="00810225">
        <w:rPr>
          <w:sz w:val="22"/>
          <w:szCs w:val="22"/>
        </w:rPr>
        <w:t>f</w:t>
      </w:r>
      <w:r w:rsidRPr="002C0F4A">
        <w:rPr>
          <w:sz w:val="22"/>
          <w:szCs w:val="22"/>
        </w:rPr>
        <w:t xml:space="preserve"> the proposed technical standards. This role needs to be strengthened by providing additional support to ensure the sustainability of th</w:t>
      </w:r>
      <w:r>
        <w:rPr>
          <w:sz w:val="22"/>
          <w:szCs w:val="22"/>
        </w:rPr>
        <w:t>e</w:t>
      </w:r>
      <w:r w:rsidRPr="002C0F4A">
        <w:rPr>
          <w:sz w:val="22"/>
          <w:szCs w:val="22"/>
        </w:rPr>
        <w:t>s</w:t>
      </w:r>
      <w:r>
        <w:rPr>
          <w:sz w:val="22"/>
          <w:szCs w:val="22"/>
        </w:rPr>
        <w:t>e</w:t>
      </w:r>
      <w:r w:rsidRPr="002C0F4A">
        <w:rPr>
          <w:sz w:val="22"/>
          <w:szCs w:val="22"/>
        </w:rPr>
        <w:t xml:space="preserve"> important regulatory activities.</w:t>
      </w:r>
      <w:r>
        <w:rPr>
          <w:sz w:val="22"/>
          <w:szCs w:val="22"/>
        </w:rPr>
        <w:t xml:space="preserve"> </w:t>
      </w:r>
    </w:p>
    <w:p w14:paraId="01CA7717" w14:textId="77777777" w:rsidR="00F53F01" w:rsidRPr="002C0F4A" w:rsidRDefault="00F53F01" w:rsidP="001B62FB">
      <w:pPr>
        <w:pStyle w:val="ListParagraph"/>
        <w:keepNext/>
        <w:keepLines/>
        <w:spacing w:before="120" w:after="240"/>
        <w:ind w:left="0"/>
        <w:contextualSpacing w:val="0"/>
        <w:jc w:val="both"/>
        <w:rPr>
          <w:bCs/>
          <w:sz w:val="22"/>
          <w:szCs w:val="22"/>
          <w:u w:val="single"/>
        </w:rPr>
      </w:pPr>
      <w:r w:rsidRPr="002C0F4A">
        <w:rPr>
          <w:bCs/>
          <w:sz w:val="22"/>
          <w:szCs w:val="22"/>
          <w:u w:val="single"/>
        </w:rPr>
        <w:t>Lessons learned</w:t>
      </w:r>
    </w:p>
    <w:p w14:paraId="4F475571" w14:textId="663FF22C" w:rsidR="00F53F01" w:rsidRDefault="00215C48" w:rsidP="00AE65C7">
      <w:pPr>
        <w:pStyle w:val="ListParagraph"/>
        <w:numPr>
          <w:ilvl w:val="0"/>
          <w:numId w:val="10"/>
        </w:numPr>
        <w:spacing w:before="120" w:after="240"/>
        <w:ind w:left="0" w:firstLine="0"/>
        <w:contextualSpacing w:val="0"/>
        <w:jc w:val="both"/>
        <w:rPr>
          <w:sz w:val="22"/>
          <w:szCs w:val="22"/>
        </w:rPr>
      </w:pPr>
      <w:r>
        <w:rPr>
          <w:sz w:val="22"/>
          <w:szCs w:val="22"/>
        </w:rPr>
        <w:t>P</w:t>
      </w:r>
      <w:r w:rsidRPr="001E6649">
        <w:rPr>
          <w:sz w:val="22"/>
          <w:szCs w:val="22"/>
        </w:rPr>
        <w:t>rior to initiating practical training on handling flammable refrigerants</w:t>
      </w:r>
      <w:r>
        <w:rPr>
          <w:sz w:val="22"/>
          <w:szCs w:val="22"/>
        </w:rPr>
        <w:t>, a</w:t>
      </w:r>
      <w:r w:rsidR="00F53F01" w:rsidRPr="001E6649">
        <w:rPr>
          <w:sz w:val="22"/>
          <w:szCs w:val="22"/>
        </w:rPr>
        <w:t xml:space="preserve"> number of Article</w:t>
      </w:r>
      <w:r w:rsidR="00DA7E2E">
        <w:rPr>
          <w:sz w:val="22"/>
          <w:szCs w:val="22"/>
        </w:rPr>
        <w:t> </w:t>
      </w:r>
      <w:r w:rsidR="00F53F01" w:rsidRPr="001E6649">
        <w:rPr>
          <w:sz w:val="22"/>
          <w:szCs w:val="22"/>
        </w:rPr>
        <w:t xml:space="preserve">5 countries have developed national safety regulations adapting available international standards. There is a disconnect </w:t>
      </w:r>
      <w:r w:rsidR="00F53F01">
        <w:rPr>
          <w:sz w:val="22"/>
          <w:szCs w:val="22"/>
        </w:rPr>
        <w:t>between</w:t>
      </w:r>
      <w:r w:rsidR="00F53F01" w:rsidRPr="001E6649">
        <w:rPr>
          <w:sz w:val="22"/>
          <w:szCs w:val="22"/>
        </w:rPr>
        <w:t xml:space="preserve"> the timeframe of </w:t>
      </w:r>
      <w:r>
        <w:rPr>
          <w:sz w:val="22"/>
          <w:szCs w:val="22"/>
        </w:rPr>
        <w:t xml:space="preserve">the </w:t>
      </w:r>
      <w:r w:rsidR="00F53F01" w:rsidRPr="001E6649">
        <w:rPr>
          <w:sz w:val="22"/>
          <w:szCs w:val="22"/>
        </w:rPr>
        <w:t>adoption</w:t>
      </w:r>
      <w:r w:rsidR="00D72AE5">
        <w:rPr>
          <w:sz w:val="22"/>
          <w:szCs w:val="22"/>
        </w:rPr>
        <w:t xml:space="preserve"> of</w:t>
      </w:r>
      <w:r w:rsidR="00F53F01" w:rsidRPr="001E6649">
        <w:rPr>
          <w:sz w:val="22"/>
          <w:szCs w:val="22"/>
        </w:rPr>
        <w:t xml:space="preserve"> safety standards and </w:t>
      </w:r>
      <w:r>
        <w:rPr>
          <w:sz w:val="22"/>
          <w:szCs w:val="22"/>
        </w:rPr>
        <w:t xml:space="preserve">the </w:t>
      </w:r>
      <w:r w:rsidR="00F53F01" w:rsidRPr="001E6649">
        <w:rPr>
          <w:sz w:val="22"/>
          <w:szCs w:val="22"/>
        </w:rPr>
        <w:t xml:space="preserve">practical training of technicians on handling of flammable refrigerants in several Article 5 countries. Several HPMP progress reports refer to the integration of good and safe practice training on handling flammable alternative refrigerants into the technical and vocational curricula or development of national training manuals without providing the reference to the basis or the source </w:t>
      </w:r>
      <w:r w:rsidR="00F53F01">
        <w:rPr>
          <w:sz w:val="22"/>
          <w:szCs w:val="22"/>
        </w:rPr>
        <w:t xml:space="preserve">of </w:t>
      </w:r>
      <w:r w:rsidR="00F53F01" w:rsidRPr="001E6649">
        <w:rPr>
          <w:sz w:val="22"/>
          <w:szCs w:val="22"/>
        </w:rPr>
        <w:t xml:space="preserve">such as existing international and/or national safety standards </w:t>
      </w:r>
      <w:r w:rsidR="00F53F01">
        <w:rPr>
          <w:sz w:val="22"/>
          <w:szCs w:val="22"/>
        </w:rPr>
        <w:t>(e.g.,</w:t>
      </w:r>
      <w:r w:rsidR="00F53F01" w:rsidRPr="001E6649">
        <w:rPr>
          <w:sz w:val="22"/>
          <w:szCs w:val="22"/>
        </w:rPr>
        <w:t xml:space="preserve"> equipment safety standards related to the use of flammable refrigerants </w:t>
      </w:r>
      <w:r w:rsidR="00F53F01">
        <w:rPr>
          <w:sz w:val="22"/>
          <w:szCs w:val="22"/>
        </w:rPr>
        <w:t xml:space="preserve">such as: </w:t>
      </w:r>
      <w:r w:rsidR="00F53F01" w:rsidRPr="001E6649">
        <w:rPr>
          <w:sz w:val="22"/>
          <w:szCs w:val="22"/>
        </w:rPr>
        <w:t>IEC</w:t>
      </w:r>
      <w:r w:rsidR="00B34E51">
        <w:rPr>
          <w:sz w:val="22"/>
          <w:szCs w:val="22"/>
        </w:rPr>
        <w:t> </w:t>
      </w:r>
      <w:r w:rsidR="00F53F01" w:rsidRPr="001E6649">
        <w:rPr>
          <w:sz w:val="22"/>
          <w:szCs w:val="22"/>
        </w:rPr>
        <w:t>60335</w:t>
      </w:r>
      <w:r w:rsidR="00B34E51">
        <w:rPr>
          <w:sz w:val="22"/>
          <w:szCs w:val="22"/>
        </w:rPr>
        <w:noBreakHyphen/>
      </w:r>
      <w:r w:rsidR="00F53F01" w:rsidRPr="001E6649">
        <w:rPr>
          <w:sz w:val="22"/>
          <w:szCs w:val="22"/>
        </w:rPr>
        <w:t xml:space="preserve">2-40 and ISO 5149). </w:t>
      </w:r>
      <w:r>
        <w:rPr>
          <w:sz w:val="22"/>
          <w:szCs w:val="22"/>
        </w:rPr>
        <w:t xml:space="preserve">For </w:t>
      </w:r>
      <w:r w:rsidR="00F53F01" w:rsidRPr="001E6649">
        <w:rPr>
          <w:sz w:val="22"/>
          <w:szCs w:val="22"/>
        </w:rPr>
        <w:t>Article 5 countries with limited capacity</w:t>
      </w:r>
      <w:r>
        <w:rPr>
          <w:sz w:val="22"/>
          <w:szCs w:val="22"/>
        </w:rPr>
        <w:t>, t</w:t>
      </w:r>
      <w:r w:rsidRPr="001E6649">
        <w:rPr>
          <w:sz w:val="22"/>
          <w:szCs w:val="22"/>
        </w:rPr>
        <w:t xml:space="preserve">he optimal way </w:t>
      </w:r>
      <w:r>
        <w:rPr>
          <w:sz w:val="22"/>
          <w:szCs w:val="22"/>
        </w:rPr>
        <w:t xml:space="preserve">forward </w:t>
      </w:r>
      <w:r w:rsidR="00F53F01" w:rsidRPr="001E6649">
        <w:rPr>
          <w:sz w:val="22"/>
          <w:szCs w:val="22"/>
        </w:rPr>
        <w:t xml:space="preserve">would be </w:t>
      </w:r>
      <w:r w:rsidR="00AE65C7">
        <w:rPr>
          <w:sz w:val="22"/>
          <w:szCs w:val="22"/>
        </w:rPr>
        <w:t>to develop</w:t>
      </w:r>
      <w:r w:rsidR="00F53F01" w:rsidRPr="001E6649">
        <w:rPr>
          <w:sz w:val="22"/>
          <w:szCs w:val="22"/>
        </w:rPr>
        <w:t xml:space="preserve"> national regulations and codes of practice by adapting </w:t>
      </w:r>
      <w:r>
        <w:rPr>
          <w:sz w:val="22"/>
          <w:szCs w:val="22"/>
        </w:rPr>
        <w:t xml:space="preserve">international </w:t>
      </w:r>
      <w:r w:rsidR="00F53F01" w:rsidRPr="001E6649">
        <w:rPr>
          <w:sz w:val="22"/>
          <w:szCs w:val="22"/>
        </w:rPr>
        <w:t>standards for the safe introduction of flammable and toxic refrigerants</w:t>
      </w:r>
      <w:r w:rsidRPr="001E6649">
        <w:rPr>
          <w:sz w:val="22"/>
          <w:szCs w:val="22"/>
        </w:rPr>
        <w:t xml:space="preserve"> to their specific local conditions</w:t>
      </w:r>
      <w:r w:rsidR="00D72AE5">
        <w:rPr>
          <w:sz w:val="22"/>
          <w:szCs w:val="22"/>
        </w:rPr>
        <w:t>,</w:t>
      </w:r>
      <w:r w:rsidR="00F53F01">
        <w:rPr>
          <w:sz w:val="22"/>
          <w:szCs w:val="22"/>
        </w:rPr>
        <w:t xml:space="preserve"> prior to the practical implementation of training programmes involving flammable refrigerants</w:t>
      </w:r>
      <w:r w:rsidR="00F53F01" w:rsidRPr="001E6649">
        <w:rPr>
          <w:sz w:val="22"/>
          <w:szCs w:val="22"/>
        </w:rPr>
        <w:t>.</w:t>
      </w:r>
      <w:r>
        <w:rPr>
          <w:sz w:val="22"/>
          <w:szCs w:val="22"/>
        </w:rPr>
        <w:t xml:space="preserve"> I</w:t>
      </w:r>
      <w:r w:rsidRPr="00AE65C7">
        <w:rPr>
          <w:sz w:val="22"/>
          <w:szCs w:val="22"/>
        </w:rPr>
        <w:t>nstitutional coordination for capacity building, regulations development and</w:t>
      </w:r>
      <w:r>
        <w:rPr>
          <w:sz w:val="22"/>
          <w:szCs w:val="22"/>
        </w:rPr>
        <w:t xml:space="preserve"> a</w:t>
      </w:r>
      <w:r w:rsidRPr="00AE65C7">
        <w:rPr>
          <w:sz w:val="22"/>
          <w:szCs w:val="22"/>
        </w:rPr>
        <w:t xml:space="preserve"> monitoring</w:t>
      </w:r>
      <w:r>
        <w:rPr>
          <w:sz w:val="22"/>
          <w:szCs w:val="22"/>
        </w:rPr>
        <w:t xml:space="preserve"> mechanism</w:t>
      </w:r>
      <w:r w:rsidR="00F53F01" w:rsidRPr="001E6649">
        <w:rPr>
          <w:sz w:val="22"/>
          <w:szCs w:val="22"/>
        </w:rPr>
        <w:t xml:space="preserve"> </w:t>
      </w:r>
      <w:r>
        <w:rPr>
          <w:sz w:val="22"/>
          <w:szCs w:val="22"/>
        </w:rPr>
        <w:t>are f</w:t>
      </w:r>
      <w:r w:rsidR="00AE65C7">
        <w:rPr>
          <w:sz w:val="22"/>
          <w:szCs w:val="22"/>
        </w:rPr>
        <w:t xml:space="preserve">urther important </w:t>
      </w:r>
      <w:r>
        <w:rPr>
          <w:sz w:val="22"/>
          <w:szCs w:val="22"/>
        </w:rPr>
        <w:t xml:space="preserve">that should be considered </w:t>
      </w:r>
      <w:r w:rsidR="00AE65C7">
        <w:rPr>
          <w:sz w:val="22"/>
          <w:szCs w:val="22"/>
        </w:rPr>
        <w:t>to ensure the effective adoption of new low</w:t>
      </w:r>
      <w:r w:rsidR="00DA7E2E">
        <w:rPr>
          <w:sz w:val="22"/>
          <w:szCs w:val="22"/>
        </w:rPr>
        <w:noBreakHyphen/>
      </w:r>
      <w:r w:rsidR="00AE65C7">
        <w:rPr>
          <w:sz w:val="22"/>
          <w:szCs w:val="22"/>
        </w:rPr>
        <w:t>GWP refrigerant technologies.</w:t>
      </w:r>
    </w:p>
    <w:p w14:paraId="7EA5B0B5" w14:textId="77777777" w:rsidR="00F53F01" w:rsidRPr="00750318" w:rsidRDefault="00F53F01" w:rsidP="008771A0">
      <w:pPr>
        <w:pStyle w:val="ListParagraph"/>
        <w:numPr>
          <w:ilvl w:val="0"/>
          <w:numId w:val="10"/>
        </w:numPr>
        <w:spacing w:before="120" w:after="240"/>
        <w:ind w:left="0" w:firstLine="0"/>
        <w:contextualSpacing w:val="0"/>
        <w:jc w:val="both"/>
        <w:rPr>
          <w:sz w:val="22"/>
          <w:szCs w:val="22"/>
        </w:rPr>
      </w:pPr>
      <w:r w:rsidRPr="00750318">
        <w:rPr>
          <w:color w:val="000000"/>
          <w:sz w:val="22"/>
          <w:szCs w:val="22"/>
        </w:rPr>
        <w:t>The development of national standards is essential in guiding stakeholders on the selection and use of low</w:t>
      </w:r>
      <w:r w:rsidRPr="00750318">
        <w:rPr>
          <w:color w:val="000000"/>
          <w:sz w:val="22"/>
          <w:szCs w:val="22"/>
        </w:rPr>
        <w:noBreakHyphen/>
        <w:t xml:space="preserve">GWP alternatives with higher energy efficiency products. Similarly, the </w:t>
      </w:r>
      <w:r w:rsidRPr="00750318">
        <w:rPr>
          <w:color w:val="000000"/>
          <w:sz w:val="22"/>
          <w:szCs w:val="22"/>
        </w:rPr>
        <w:lastRenderedPageBreak/>
        <w:t xml:space="preserve">willingness to develop legislation and incentives to promote the adoption of new and energy efficient technologies lies with the government. </w:t>
      </w:r>
      <w:r w:rsidRPr="00750318">
        <w:rPr>
          <w:sz w:val="22"/>
          <w:szCs w:val="22"/>
        </w:rPr>
        <w:t>The lack of standards and codes of best practice to guide installation</w:t>
      </w:r>
      <w:r w:rsidR="00215C48">
        <w:rPr>
          <w:sz w:val="22"/>
          <w:szCs w:val="22"/>
        </w:rPr>
        <w:t xml:space="preserve"> and </w:t>
      </w:r>
      <w:r w:rsidRPr="00750318">
        <w:rPr>
          <w:sz w:val="22"/>
          <w:szCs w:val="22"/>
        </w:rPr>
        <w:t>servicing of RAC equipment with flammable refrigerants</w:t>
      </w:r>
      <w:r w:rsidR="00215C48">
        <w:rPr>
          <w:sz w:val="22"/>
          <w:szCs w:val="22"/>
        </w:rPr>
        <w:t xml:space="preserve"> </w:t>
      </w:r>
      <w:r w:rsidRPr="00750318">
        <w:rPr>
          <w:sz w:val="22"/>
          <w:szCs w:val="22"/>
        </w:rPr>
        <w:t>makes it difficult to promote energy efficient systems.</w:t>
      </w:r>
    </w:p>
    <w:p w14:paraId="35790CBC" w14:textId="77777777" w:rsidR="00F53F01" w:rsidRPr="00550CA1" w:rsidRDefault="00F53F01" w:rsidP="008771A0">
      <w:pPr>
        <w:pStyle w:val="ListParagraph"/>
        <w:numPr>
          <w:ilvl w:val="0"/>
          <w:numId w:val="10"/>
        </w:numPr>
        <w:spacing w:before="120" w:after="240"/>
        <w:ind w:left="0" w:firstLine="0"/>
        <w:contextualSpacing w:val="0"/>
        <w:jc w:val="both"/>
        <w:rPr>
          <w:sz w:val="22"/>
          <w:szCs w:val="22"/>
        </w:rPr>
      </w:pPr>
      <w:r w:rsidRPr="00750318">
        <w:rPr>
          <w:color w:val="000000"/>
          <w:sz w:val="22"/>
          <w:szCs w:val="22"/>
        </w:rPr>
        <w:t xml:space="preserve">It is vital for all stakeholders to be updated with the latest policy measures and the best available technology and environmental practices. </w:t>
      </w:r>
      <w:r>
        <w:rPr>
          <w:color w:val="000000"/>
          <w:sz w:val="22"/>
          <w:szCs w:val="22"/>
        </w:rPr>
        <w:t>S</w:t>
      </w:r>
      <w:r w:rsidRPr="00750318">
        <w:rPr>
          <w:color w:val="000000"/>
          <w:sz w:val="22"/>
          <w:szCs w:val="22"/>
        </w:rPr>
        <w:t>tronger relationships need</w:t>
      </w:r>
      <w:r w:rsidR="00D72AE5">
        <w:rPr>
          <w:color w:val="000000"/>
          <w:sz w:val="22"/>
          <w:szCs w:val="22"/>
        </w:rPr>
        <w:t xml:space="preserve"> to be established between NOUs, </w:t>
      </w:r>
      <w:r w:rsidRPr="00750318">
        <w:rPr>
          <w:color w:val="000000"/>
          <w:sz w:val="22"/>
          <w:szCs w:val="22"/>
        </w:rPr>
        <w:t xml:space="preserve">national authorities and stakeholders involved in the development of national standards. These activities might be considered within </w:t>
      </w:r>
      <w:r w:rsidR="00215C48">
        <w:rPr>
          <w:color w:val="000000"/>
          <w:sz w:val="22"/>
          <w:szCs w:val="22"/>
        </w:rPr>
        <w:t xml:space="preserve">the </w:t>
      </w:r>
      <w:r w:rsidRPr="00750318">
        <w:rPr>
          <w:sz w:val="22"/>
          <w:szCs w:val="22"/>
        </w:rPr>
        <w:t xml:space="preserve">UNEP two-year “Twinning” project to jointly build the capacity of </w:t>
      </w:r>
      <w:r>
        <w:rPr>
          <w:sz w:val="22"/>
          <w:szCs w:val="22"/>
        </w:rPr>
        <w:t>NOOs</w:t>
      </w:r>
      <w:r w:rsidRPr="00750318">
        <w:rPr>
          <w:sz w:val="22"/>
          <w:szCs w:val="22"/>
        </w:rPr>
        <w:t xml:space="preserve"> and national energy policymakers for linking energy efficiency with Montreal Protocol objectives in support of the Kigali Amendment (</w:t>
      </w:r>
      <w:r>
        <w:rPr>
          <w:sz w:val="22"/>
          <w:szCs w:val="22"/>
        </w:rPr>
        <w:t xml:space="preserve">further </w:t>
      </w:r>
      <w:r w:rsidRPr="00750318">
        <w:rPr>
          <w:sz w:val="22"/>
          <w:szCs w:val="22"/>
        </w:rPr>
        <w:t>discussed under “Energy Efficiency Labelling and Minimum Energy Performance Standards (MEPS)” section</w:t>
      </w:r>
      <w:r>
        <w:rPr>
          <w:sz w:val="22"/>
          <w:szCs w:val="22"/>
        </w:rPr>
        <w:t>)</w:t>
      </w:r>
      <w:r w:rsidRPr="00750318">
        <w:rPr>
          <w:sz w:val="22"/>
          <w:szCs w:val="22"/>
        </w:rPr>
        <w:t>.</w:t>
      </w:r>
    </w:p>
    <w:p w14:paraId="7FEA613C" w14:textId="77777777" w:rsidR="00F53F01" w:rsidRPr="00D46E3A" w:rsidRDefault="00F53F01" w:rsidP="00F53F01">
      <w:pPr>
        <w:pStyle w:val="ListParagraph"/>
        <w:spacing w:before="120" w:after="240"/>
        <w:ind w:left="0"/>
        <w:contextualSpacing w:val="0"/>
        <w:jc w:val="both"/>
        <w:rPr>
          <w:b/>
          <w:bCs/>
          <w:sz w:val="22"/>
          <w:szCs w:val="22"/>
        </w:rPr>
      </w:pPr>
      <w:r w:rsidRPr="00D46E3A">
        <w:rPr>
          <w:b/>
          <w:bCs/>
          <w:sz w:val="22"/>
          <w:szCs w:val="22"/>
        </w:rPr>
        <w:t>Certification of trained technicians</w:t>
      </w:r>
    </w:p>
    <w:p w14:paraId="5DA12BF0" w14:textId="77777777" w:rsidR="00F53F01" w:rsidRPr="005C3CF3" w:rsidRDefault="00F53F01" w:rsidP="00F66DE9">
      <w:pPr>
        <w:pStyle w:val="ListParagraph"/>
        <w:numPr>
          <w:ilvl w:val="0"/>
          <w:numId w:val="10"/>
        </w:numPr>
        <w:spacing w:before="120" w:after="240"/>
        <w:ind w:left="0" w:firstLine="0"/>
        <w:contextualSpacing w:val="0"/>
        <w:jc w:val="both"/>
        <w:rPr>
          <w:kern w:val="2"/>
          <w:szCs w:val="22"/>
          <w:lang w:val="en-AU"/>
        </w:rPr>
      </w:pPr>
      <w:r w:rsidRPr="005C3CF3">
        <w:rPr>
          <w:kern w:val="2"/>
          <w:sz w:val="22"/>
          <w:szCs w:val="22"/>
          <w:lang w:val="en-AU"/>
        </w:rPr>
        <w:t>High efficiency equipment commonly in</w:t>
      </w:r>
      <w:r w:rsidR="00215C48" w:rsidRPr="005C3CF3">
        <w:rPr>
          <w:kern w:val="2"/>
          <w:sz w:val="22"/>
          <w:szCs w:val="22"/>
          <w:lang w:val="en-AU"/>
        </w:rPr>
        <w:t>cludes</w:t>
      </w:r>
      <w:r w:rsidRPr="005C3CF3">
        <w:rPr>
          <w:kern w:val="2"/>
          <w:sz w:val="22"/>
          <w:szCs w:val="22"/>
          <w:lang w:val="en-AU"/>
        </w:rPr>
        <w:t xml:space="preserve"> the use of the latest technology which requires new technical skills. If there is a lack of skill or competency from the service provider, high efficiency equipment might not be purchased and used.</w:t>
      </w:r>
      <w:r w:rsidR="005C3CF3" w:rsidRPr="005C3CF3">
        <w:rPr>
          <w:kern w:val="2"/>
          <w:sz w:val="22"/>
          <w:szCs w:val="22"/>
          <w:lang w:val="en-AU"/>
        </w:rPr>
        <w:t xml:space="preserve"> </w:t>
      </w:r>
      <w:r w:rsidRPr="005C3CF3">
        <w:rPr>
          <w:color w:val="000000"/>
          <w:sz w:val="22"/>
          <w:szCs w:val="22"/>
          <w:shd w:val="clear" w:color="auto" w:fill="FFFFFF"/>
        </w:rPr>
        <w:t>Therefore, training is a</w:t>
      </w:r>
      <w:r w:rsidR="005C3CF3" w:rsidRPr="005C3CF3">
        <w:rPr>
          <w:color w:val="000000"/>
          <w:sz w:val="22"/>
          <w:szCs w:val="22"/>
          <w:shd w:val="clear" w:color="auto" w:fill="FFFFFF"/>
        </w:rPr>
        <w:t>n</w:t>
      </w:r>
      <w:r w:rsidRPr="005C3CF3">
        <w:rPr>
          <w:color w:val="000000"/>
          <w:sz w:val="22"/>
          <w:szCs w:val="22"/>
          <w:shd w:val="clear" w:color="auto" w:fill="FFFFFF"/>
        </w:rPr>
        <w:t xml:space="preserve"> important tool to transfer knowledge to service technicians</w:t>
      </w:r>
      <w:r w:rsidR="006541DE" w:rsidRPr="005C3CF3">
        <w:rPr>
          <w:color w:val="000000"/>
          <w:sz w:val="22"/>
          <w:szCs w:val="22"/>
          <w:shd w:val="clear" w:color="auto" w:fill="FFFFFF"/>
        </w:rPr>
        <w:t xml:space="preserve"> </w:t>
      </w:r>
      <w:r w:rsidRPr="005C3CF3">
        <w:rPr>
          <w:color w:val="000000"/>
          <w:sz w:val="22"/>
          <w:szCs w:val="22"/>
          <w:shd w:val="clear" w:color="auto" w:fill="FFFFFF"/>
        </w:rPr>
        <w:t xml:space="preserve">to ensure the correct installation, maintenance, repair and dismantling of RACHP equipment. However, training alone does not verify the level of comprehension, competence and skills of a participant in a training programme. A certificate of participation, often received at the end of a training course, cannot replace certification based on a comprehensive assessment of </w:t>
      </w:r>
      <w:r w:rsidR="006541DE" w:rsidRPr="005C3CF3">
        <w:rPr>
          <w:color w:val="000000"/>
          <w:sz w:val="22"/>
          <w:szCs w:val="22"/>
          <w:shd w:val="clear" w:color="auto" w:fill="FFFFFF"/>
        </w:rPr>
        <w:t xml:space="preserve">the </w:t>
      </w:r>
      <w:r w:rsidRPr="005C3CF3">
        <w:rPr>
          <w:color w:val="000000"/>
          <w:sz w:val="22"/>
          <w:szCs w:val="22"/>
          <w:shd w:val="clear" w:color="auto" w:fill="FFFFFF"/>
        </w:rPr>
        <w:t xml:space="preserve">knowledge and skills obtained during the course. </w:t>
      </w:r>
    </w:p>
    <w:p w14:paraId="0B1F7AD2" w14:textId="77777777" w:rsidR="00F53F01" w:rsidRPr="001E6649" w:rsidRDefault="00F53F01" w:rsidP="00851D98">
      <w:pPr>
        <w:pStyle w:val="ListParagraph"/>
        <w:widowControl w:val="0"/>
        <w:numPr>
          <w:ilvl w:val="0"/>
          <w:numId w:val="10"/>
        </w:numPr>
        <w:spacing w:before="120" w:after="240"/>
        <w:ind w:left="0" w:firstLine="0"/>
        <w:contextualSpacing w:val="0"/>
        <w:jc w:val="both"/>
        <w:rPr>
          <w:color w:val="000000"/>
          <w:sz w:val="22"/>
          <w:szCs w:val="22"/>
          <w:shd w:val="clear" w:color="auto" w:fill="FFFFFF"/>
        </w:rPr>
      </w:pPr>
      <w:r w:rsidRPr="001E6649">
        <w:rPr>
          <w:color w:val="000000"/>
          <w:sz w:val="22"/>
          <w:szCs w:val="22"/>
          <w:shd w:val="clear" w:color="auto" w:fill="FFFFFF"/>
        </w:rPr>
        <w:t xml:space="preserve">The analysis of the status of development </w:t>
      </w:r>
      <w:r w:rsidR="006541DE">
        <w:rPr>
          <w:color w:val="000000"/>
          <w:sz w:val="22"/>
          <w:szCs w:val="22"/>
          <w:shd w:val="clear" w:color="auto" w:fill="FFFFFF"/>
        </w:rPr>
        <w:t xml:space="preserve">of </w:t>
      </w:r>
      <w:r w:rsidRPr="001E6649">
        <w:rPr>
          <w:color w:val="000000"/>
          <w:sz w:val="22"/>
          <w:szCs w:val="22"/>
          <w:shd w:val="clear" w:color="auto" w:fill="FFFFFF"/>
        </w:rPr>
        <w:t xml:space="preserve">the certification schemes in the sample of </w:t>
      </w:r>
      <w:r w:rsidR="00C51ACE">
        <w:rPr>
          <w:color w:val="000000"/>
          <w:sz w:val="22"/>
          <w:szCs w:val="22"/>
          <w:shd w:val="clear" w:color="auto" w:fill="FFFFFF"/>
        </w:rPr>
        <w:t>40</w:t>
      </w:r>
      <w:r w:rsidR="00426FDE">
        <w:rPr>
          <w:color w:val="000000"/>
          <w:sz w:val="22"/>
          <w:szCs w:val="22"/>
          <w:shd w:val="clear" w:color="auto" w:fill="FFFFFF"/>
        </w:rPr>
        <w:t> </w:t>
      </w:r>
      <w:r w:rsidRPr="001E6649">
        <w:rPr>
          <w:color w:val="000000"/>
          <w:sz w:val="22"/>
          <w:szCs w:val="22"/>
          <w:shd w:val="clear" w:color="auto" w:fill="FFFFFF"/>
        </w:rPr>
        <w:t xml:space="preserve">selected countries shows that </w:t>
      </w:r>
      <w:r>
        <w:rPr>
          <w:color w:val="000000"/>
          <w:sz w:val="22"/>
          <w:szCs w:val="22"/>
          <w:shd w:val="clear" w:color="auto" w:fill="FFFFFF"/>
        </w:rPr>
        <w:t xml:space="preserve">nine countries have </w:t>
      </w:r>
      <w:r w:rsidR="006541DE">
        <w:rPr>
          <w:color w:val="000000"/>
          <w:sz w:val="22"/>
          <w:szCs w:val="22"/>
          <w:shd w:val="clear" w:color="auto" w:fill="FFFFFF"/>
        </w:rPr>
        <w:t>a</w:t>
      </w:r>
      <w:r>
        <w:rPr>
          <w:color w:val="000000"/>
          <w:sz w:val="22"/>
          <w:szCs w:val="22"/>
          <w:shd w:val="clear" w:color="auto" w:fill="FFFFFF"/>
        </w:rPr>
        <w:t xml:space="preserve"> certification scheme in place</w:t>
      </w:r>
      <w:r w:rsidR="006541DE">
        <w:rPr>
          <w:color w:val="000000"/>
          <w:sz w:val="22"/>
          <w:szCs w:val="22"/>
          <w:shd w:val="clear" w:color="auto" w:fill="FFFFFF"/>
        </w:rPr>
        <w:t>,</w:t>
      </w:r>
      <w:r>
        <w:rPr>
          <w:color w:val="000000"/>
          <w:sz w:val="22"/>
          <w:szCs w:val="22"/>
          <w:shd w:val="clear" w:color="auto" w:fill="FFFFFF"/>
        </w:rPr>
        <w:t xml:space="preserve"> </w:t>
      </w:r>
      <w:r w:rsidRPr="001E6649">
        <w:rPr>
          <w:color w:val="000000"/>
          <w:sz w:val="22"/>
          <w:szCs w:val="22"/>
          <w:shd w:val="clear" w:color="auto" w:fill="FFFFFF"/>
        </w:rPr>
        <w:t>certification programmes are un</w:t>
      </w:r>
      <w:r>
        <w:rPr>
          <w:color w:val="000000"/>
          <w:sz w:val="22"/>
          <w:szCs w:val="22"/>
          <w:shd w:val="clear" w:color="auto" w:fill="FFFFFF"/>
        </w:rPr>
        <w:t>der preparation in 16 countries</w:t>
      </w:r>
      <w:r w:rsidR="006541DE">
        <w:rPr>
          <w:color w:val="000000"/>
          <w:sz w:val="22"/>
          <w:szCs w:val="22"/>
          <w:shd w:val="clear" w:color="auto" w:fill="FFFFFF"/>
        </w:rPr>
        <w:t>,</w:t>
      </w:r>
      <w:r w:rsidRPr="001E6649">
        <w:rPr>
          <w:color w:val="000000"/>
          <w:sz w:val="22"/>
          <w:szCs w:val="22"/>
          <w:shd w:val="clear" w:color="auto" w:fill="FFFFFF"/>
        </w:rPr>
        <w:t xml:space="preserve"> three countr</w:t>
      </w:r>
      <w:r w:rsidR="006541DE">
        <w:rPr>
          <w:color w:val="000000"/>
          <w:sz w:val="22"/>
          <w:szCs w:val="22"/>
          <w:shd w:val="clear" w:color="auto" w:fill="FFFFFF"/>
        </w:rPr>
        <w:t xml:space="preserve">ies are </w:t>
      </w:r>
      <w:r w:rsidRPr="001E6649">
        <w:rPr>
          <w:color w:val="000000"/>
          <w:sz w:val="22"/>
          <w:szCs w:val="22"/>
          <w:shd w:val="clear" w:color="auto" w:fill="FFFFFF"/>
        </w:rPr>
        <w:t>discuss</w:t>
      </w:r>
      <w:r w:rsidR="006541DE">
        <w:rPr>
          <w:color w:val="000000"/>
          <w:sz w:val="22"/>
          <w:szCs w:val="22"/>
          <w:shd w:val="clear" w:color="auto" w:fill="FFFFFF"/>
        </w:rPr>
        <w:t>ing</w:t>
      </w:r>
      <w:r w:rsidRPr="001E6649">
        <w:rPr>
          <w:color w:val="000000"/>
          <w:sz w:val="22"/>
          <w:szCs w:val="22"/>
          <w:shd w:val="clear" w:color="auto" w:fill="FFFFFF"/>
        </w:rPr>
        <w:t xml:space="preserve"> the future concept</w:t>
      </w:r>
      <w:r w:rsidR="006541DE">
        <w:rPr>
          <w:color w:val="000000"/>
          <w:sz w:val="22"/>
          <w:szCs w:val="22"/>
          <w:shd w:val="clear" w:color="auto" w:fill="FFFFFF"/>
        </w:rPr>
        <w:t>,</w:t>
      </w:r>
      <w:r w:rsidRPr="001E6649">
        <w:rPr>
          <w:color w:val="000000"/>
          <w:sz w:val="22"/>
          <w:szCs w:val="22"/>
          <w:shd w:val="clear" w:color="auto" w:fill="FFFFFF"/>
        </w:rPr>
        <w:t xml:space="preserve"> and 12 countries are planning to start the appropriate activities in </w:t>
      </w:r>
      <w:r>
        <w:rPr>
          <w:color w:val="000000"/>
          <w:sz w:val="22"/>
          <w:szCs w:val="22"/>
          <w:shd w:val="clear" w:color="auto" w:fill="FFFFFF"/>
        </w:rPr>
        <w:t>the near</w:t>
      </w:r>
      <w:r w:rsidRPr="001E6649">
        <w:rPr>
          <w:color w:val="000000"/>
          <w:sz w:val="22"/>
          <w:szCs w:val="22"/>
          <w:shd w:val="clear" w:color="auto" w:fill="FFFFFF"/>
        </w:rPr>
        <w:t xml:space="preserve"> future. </w:t>
      </w:r>
    </w:p>
    <w:p w14:paraId="51B77B97"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Certification schemes</w:t>
      </w:r>
      <w:r w:rsidR="006541DE">
        <w:rPr>
          <w:color w:val="000000"/>
          <w:sz w:val="22"/>
          <w:szCs w:val="22"/>
          <w:shd w:val="clear" w:color="auto" w:fill="FFFFFF"/>
        </w:rPr>
        <w:t xml:space="preserve"> </w:t>
      </w:r>
      <w:r w:rsidRPr="00D46E3A">
        <w:rPr>
          <w:color w:val="000000"/>
          <w:sz w:val="22"/>
          <w:szCs w:val="22"/>
          <w:shd w:val="clear" w:color="auto" w:fill="FFFFFF"/>
        </w:rPr>
        <w:t xml:space="preserve">which are mandatory by legislation have the advantage of providing a strong incentive for technicians and enterprises to comply. Certification in the </w:t>
      </w:r>
      <w:r>
        <w:rPr>
          <w:color w:val="000000"/>
          <w:sz w:val="22"/>
          <w:szCs w:val="22"/>
          <w:shd w:val="clear" w:color="auto" w:fill="FFFFFF"/>
        </w:rPr>
        <w:t xml:space="preserve">RAC </w:t>
      </w:r>
      <w:r w:rsidRPr="00D46E3A">
        <w:rPr>
          <w:color w:val="000000"/>
          <w:sz w:val="22"/>
          <w:szCs w:val="22"/>
          <w:shd w:val="clear" w:color="auto" w:fill="FFFFFF"/>
        </w:rPr>
        <w:t xml:space="preserve">sector can also act as an added value for technicians to prove their competence and proficiency, particularly when they change employers or seek new jobs. The </w:t>
      </w:r>
      <w:r w:rsidR="00677620">
        <w:rPr>
          <w:color w:val="000000"/>
          <w:sz w:val="22"/>
          <w:szCs w:val="22"/>
          <w:shd w:val="clear" w:color="auto" w:fill="FFFFFF"/>
        </w:rPr>
        <w:t>G</w:t>
      </w:r>
      <w:r w:rsidRPr="00D46E3A">
        <w:rPr>
          <w:color w:val="000000"/>
          <w:sz w:val="22"/>
          <w:szCs w:val="22"/>
          <w:shd w:val="clear" w:color="auto" w:fill="FFFFFF"/>
        </w:rPr>
        <w:t>overnment</w:t>
      </w:r>
      <w:r w:rsidR="006541DE">
        <w:rPr>
          <w:color w:val="000000"/>
          <w:sz w:val="22"/>
          <w:szCs w:val="22"/>
          <w:shd w:val="clear" w:color="auto" w:fill="FFFFFF"/>
        </w:rPr>
        <w:t>s</w:t>
      </w:r>
      <w:r w:rsidRPr="00D46E3A">
        <w:rPr>
          <w:color w:val="000000"/>
          <w:sz w:val="22"/>
          <w:szCs w:val="22"/>
          <w:shd w:val="clear" w:color="auto" w:fill="FFFFFF"/>
        </w:rPr>
        <w:t xml:space="preserve"> of Armenia </w:t>
      </w:r>
      <w:r>
        <w:rPr>
          <w:color w:val="000000"/>
          <w:sz w:val="22"/>
          <w:szCs w:val="22"/>
          <w:shd w:val="clear" w:color="auto" w:fill="FFFFFF"/>
        </w:rPr>
        <w:t xml:space="preserve">and </w:t>
      </w:r>
      <w:r w:rsidRPr="00D46E3A">
        <w:rPr>
          <w:color w:val="000000"/>
          <w:sz w:val="22"/>
          <w:szCs w:val="22"/>
          <w:shd w:val="clear" w:color="auto" w:fill="FFFFFF"/>
        </w:rPr>
        <w:lastRenderedPageBreak/>
        <w:t>Brunei Darussalam committed to establish a mandatory technician certification system during the next funding tranche</w:t>
      </w:r>
      <w:r w:rsidR="00343B8E">
        <w:rPr>
          <w:color w:val="000000"/>
          <w:sz w:val="22"/>
          <w:szCs w:val="22"/>
          <w:shd w:val="clear" w:color="auto" w:fill="FFFFFF"/>
        </w:rPr>
        <w:t>,</w:t>
      </w:r>
      <w:r w:rsidRPr="00D46E3A">
        <w:rPr>
          <w:color w:val="000000"/>
          <w:sz w:val="22"/>
          <w:szCs w:val="22"/>
          <w:shd w:val="clear" w:color="auto" w:fill="FFFFFF"/>
        </w:rPr>
        <w:t xml:space="preserve"> and once a formal education system for refrigeration technicians is fully operational in Armenia. In Costa Rica</w:t>
      </w:r>
      <w:r>
        <w:rPr>
          <w:color w:val="000000"/>
          <w:sz w:val="22"/>
          <w:szCs w:val="22"/>
          <w:shd w:val="clear" w:color="auto" w:fill="FFFFFF"/>
        </w:rPr>
        <w:t xml:space="preserve"> and Indonesia</w:t>
      </w:r>
      <w:r w:rsidRPr="00D46E3A">
        <w:rPr>
          <w:color w:val="000000"/>
          <w:sz w:val="22"/>
          <w:szCs w:val="22"/>
          <w:shd w:val="clear" w:color="auto" w:fill="FFFFFF"/>
        </w:rPr>
        <w:t>, the draft regulation is currently under review to make RAC technician certification mandatory.</w:t>
      </w:r>
      <w:r>
        <w:rPr>
          <w:color w:val="000000"/>
          <w:sz w:val="22"/>
          <w:szCs w:val="22"/>
          <w:shd w:val="clear" w:color="auto" w:fill="FFFFFF"/>
        </w:rPr>
        <w:t xml:space="preserve"> </w:t>
      </w:r>
    </w:p>
    <w:p w14:paraId="070D3DA1" w14:textId="60ABF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International and regional organizations can contribute </w:t>
      </w:r>
      <w:r w:rsidR="006541DE">
        <w:rPr>
          <w:color w:val="000000"/>
          <w:sz w:val="22"/>
          <w:szCs w:val="22"/>
          <w:shd w:val="clear" w:color="auto" w:fill="FFFFFF"/>
        </w:rPr>
        <w:t xml:space="preserve">to </w:t>
      </w:r>
      <w:r w:rsidRPr="00D46E3A">
        <w:rPr>
          <w:color w:val="000000"/>
          <w:sz w:val="22"/>
          <w:szCs w:val="22"/>
          <w:shd w:val="clear" w:color="auto" w:fill="FFFFFF"/>
        </w:rPr>
        <w:t>establishing certification schemes in Article 5 countries. The 18 Argentinean trainers were certified in Italy using the REAL alternative programme for the safe handling of flammable refrigerants. In order to promote certification, European REAL training standards will apply in subsequent training and certification of technicians in Argentina. The international institute (Italian Associatio</w:t>
      </w:r>
      <w:r>
        <w:rPr>
          <w:color w:val="000000"/>
          <w:sz w:val="22"/>
          <w:szCs w:val="22"/>
          <w:shd w:val="clear" w:color="auto" w:fill="FFFFFF"/>
        </w:rPr>
        <w:t>n of Refrigeration Technicians (</w:t>
      </w:r>
      <w:r w:rsidRPr="00D46E3A">
        <w:rPr>
          <w:color w:val="000000"/>
          <w:sz w:val="22"/>
          <w:szCs w:val="22"/>
          <w:shd w:val="clear" w:color="auto" w:fill="FFFFFF"/>
        </w:rPr>
        <w:t>ATF</w:t>
      </w:r>
      <w:r>
        <w:rPr>
          <w:color w:val="000000"/>
          <w:sz w:val="22"/>
          <w:szCs w:val="22"/>
          <w:shd w:val="clear" w:color="auto" w:fill="FFFFFF"/>
        </w:rPr>
        <w:t>)</w:t>
      </w:r>
      <w:r w:rsidRPr="00D46E3A">
        <w:rPr>
          <w:color w:val="000000"/>
          <w:sz w:val="22"/>
          <w:szCs w:val="22"/>
          <w:shd w:val="clear" w:color="auto" w:fill="FFFFFF"/>
        </w:rPr>
        <w:t xml:space="preserve">) has been contracted </w:t>
      </w:r>
      <w:r w:rsidR="00AC6940">
        <w:rPr>
          <w:color w:val="000000"/>
          <w:sz w:val="22"/>
          <w:szCs w:val="22"/>
          <w:shd w:val="clear" w:color="auto" w:fill="FFFFFF"/>
        </w:rPr>
        <w:t xml:space="preserve">to </w:t>
      </w:r>
      <w:r w:rsidRPr="00D46E3A">
        <w:rPr>
          <w:color w:val="000000"/>
          <w:sz w:val="22"/>
          <w:szCs w:val="22"/>
          <w:shd w:val="clear" w:color="auto" w:fill="FFFFFF"/>
        </w:rPr>
        <w:t>design</w:t>
      </w:r>
      <w:r w:rsidR="00AC6940">
        <w:rPr>
          <w:color w:val="000000"/>
          <w:sz w:val="22"/>
          <w:szCs w:val="22"/>
          <w:shd w:val="clear" w:color="auto" w:fill="FFFFFF"/>
        </w:rPr>
        <w:t xml:space="preserve"> </w:t>
      </w:r>
      <w:r w:rsidRPr="00D46E3A">
        <w:rPr>
          <w:color w:val="000000"/>
          <w:sz w:val="22"/>
          <w:szCs w:val="22"/>
          <w:shd w:val="clear" w:color="auto" w:fill="FFFFFF"/>
        </w:rPr>
        <w:t>a local environmental certification programme in Kuwait for refrigerant management similar to F</w:t>
      </w:r>
      <w:r w:rsidR="00B34E51">
        <w:rPr>
          <w:color w:val="000000"/>
          <w:sz w:val="22"/>
          <w:szCs w:val="22"/>
          <w:shd w:val="clear" w:color="auto" w:fill="FFFFFF"/>
        </w:rPr>
        <w:noBreakHyphen/>
      </w:r>
      <w:r w:rsidRPr="00D46E3A">
        <w:rPr>
          <w:color w:val="000000"/>
          <w:sz w:val="22"/>
          <w:szCs w:val="22"/>
          <w:shd w:val="clear" w:color="auto" w:fill="FFFFFF"/>
        </w:rPr>
        <w:t>Gas certification in the European Union</w:t>
      </w:r>
      <w:r w:rsidR="00343B8E">
        <w:rPr>
          <w:color w:val="000000"/>
          <w:sz w:val="22"/>
          <w:szCs w:val="22"/>
          <w:shd w:val="clear" w:color="auto" w:fill="FFFFFF"/>
        </w:rPr>
        <w:t>,</w:t>
      </w:r>
      <w:r w:rsidRPr="00D46E3A">
        <w:rPr>
          <w:color w:val="000000"/>
          <w:sz w:val="22"/>
          <w:szCs w:val="22"/>
          <w:shd w:val="clear" w:color="auto" w:fill="FFFFFF"/>
        </w:rPr>
        <w:t xml:space="preserve"> but tailored to local conditions. </w:t>
      </w:r>
    </w:p>
    <w:p w14:paraId="220200F0"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There are significant differences around the world in terms of the existence, modalities and levels of certification for technicians and enterprises involved in the installation and servicing of </w:t>
      </w:r>
      <w:r>
        <w:rPr>
          <w:color w:val="000000"/>
          <w:sz w:val="22"/>
          <w:szCs w:val="22"/>
          <w:shd w:val="clear" w:color="auto" w:fill="FFFFFF"/>
        </w:rPr>
        <w:t>RAC</w:t>
      </w:r>
      <w:r w:rsidRPr="00D46E3A">
        <w:rPr>
          <w:color w:val="000000"/>
          <w:sz w:val="22"/>
          <w:szCs w:val="22"/>
          <w:shd w:val="clear" w:color="auto" w:fill="FFFFFF"/>
        </w:rPr>
        <w:t xml:space="preserve"> equipment. A</w:t>
      </w:r>
      <w:r>
        <w:rPr>
          <w:color w:val="000000"/>
          <w:sz w:val="22"/>
          <w:szCs w:val="22"/>
          <w:shd w:val="clear" w:color="auto" w:fill="FFFFFF"/>
        </w:rPr>
        <w:t>nnex V of the present document</w:t>
      </w:r>
      <w:r w:rsidRPr="00D46E3A">
        <w:rPr>
          <w:color w:val="000000"/>
          <w:sz w:val="22"/>
          <w:szCs w:val="22"/>
          <w:shd w:val="clear" w:color="auto" w:fill="FFFFFF"/>
        </w:rPr>
        <w:t xml:space="preserve"> </w:t>
      </w:r>
      <w:r>
        <w:rPr>
          <w:color w:val="000000"/>
          <w:sz w:val="22"/>
          <w:szCs w:val="22"/>
          <w:shd w:val="clear" w:color="auto" w:fill="FFFFFF"/>
        </w:rPr>
        <w:t>contains</w:t>
      </w:r>
      <w:r w:rsidRPr="00D46E3A">
        <w:rPr>
          <w:color w:val="000000"/>
          <w:sz w:val="22"/>
          <w:szCs w:val="22"/>
          <w:shd w:val="clear" w:color="auto" w:fill="FFFFFF"/>
        </w:rPr>
        <w:t xml:space="preserve"> information about the status and certification modalities in a number of selected Article 5 countries</w:t>
      </w:r>
      <w:r>
        <w:rPr>
          <w:color w:val="000000"/>
          <w:sz w:val="22"/>
          <w:szCs w:val="22"/>
          <w:shd w:val="clear" w:color="auto" w:fill="FFFFFF"/>
        </w:rPr>
        <w:t>, including</w:t>
      </w:r>
      <w:r w:rsidR="00AC6940">
        <w:rPr>
          <w:color w:val="000000"/>
          <w:sz w:val="22"/>
          <w:szCs w:val="22"/>
          <w:shd w:val="clear" w:color="auto" w:fill="FFFFFF"/>
        </w:rPr>
        <w:t xml:space="preserve"> the</w:t>
      </w:r>
      <w:r>
        <w:rPr>
          <w:color w:val="000000"/>
          <w:sz w:val="22"/>
          <w:szCs w:val="22"/>
          <w:shd w:val="clear" w:color="auto" w:fill="FFFFFF"/>
        </w:rPr>
        <w:t xml:space="preserve"> </w:t>
      </w:r>
      <w:r w:rsidRPr="001E6649">
        <w:rPr>
          <w:color w:val="000000"/>
          <w:sz w:val="22"/>
          <w:szCs w:val="22"/>
          <w:shd w:val="clear" w:color="auto" w:fill="FFFFFF"/>
        </w:rPr>
        <w:t xml:space="preserve">nine Article 5 countries in the sample </w:t>
      </w:r>
      <w:r w:rsidR="00AC6940">
        <w:rPr>
          <w:color w:val="000000"/>
          <w:sz w:val="22"/>
          <w:szCs w:val="22"/>
          <w:shd w:val="clear" w:color="auto" w:fill="FFFFFF"/>
        </w:rPr>
        <w:t xml:space="preserve">that </w:t>
      </w:r>
      <w:r w:rsidRPr="001E6649">
        <w:rPr>
          <w:color w:val="000000"/>
          <w:sz w:val="22"/>
          <w:szCs w:val="22"/>
          <w:shd w:val="clear" w:color="auto" w:fill="FFFFFF"/>
        </w:rPr>
        <w:t>reported on existing certification practices</w:t>
      </w:r>
      <w:r>
        <w:rPr>
          <w:color w:val="000000"/>
          <w:sz w:val="22"/>
          <w:szCs w:val="22"/>
          <w:shd w:val="clear" w:color="auto" w:fill="FFFFFF"/>
        </w:rPr>
        <w:t>.</w:t>
      </w:r>
    </w:p>
    <w:p w14:paraId="41EABA8C"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While there is progress in establishing certification schemes in Article 5 countries</w:t>
      </w:r>
      <w:r w:rsidR="006C6AA4">
        <w:rPr>
          <w:color w:val="000000"/>
          <w:sz w:val="22"/>
          <w:szCs w:val="22"/>
          <w:shd w:val="clear" w:color="auto" w:fill="FFFFFF"/>
        </w:rPr>
        <w:t>,</w:t>
      </w:r>
      <w:r w:rsidRPr="00D46E3A">
        <w:rPr>
          <w:color w:val="000000"/>
          <w:sz w:val="22"/>
          <w:szCs w:val="22"/>
          <w:shd w:val="clear" w:color="auto" w:fill="FFFFFF"/>
        </w:rPr>
        <w:t xml:space="preserve"> the number of certified technicians is still disproportionally low in comparison with non-Article 5 countries. In Italy, for example, there are currently about 45</w:t>
      </w:r>
      <w:r>
        <w:rPr>
          <w:color w:val="000000"/>
          <w:sz w:val="22"/>
          <w:szCs w:val="22"/>
          <w:shd w:val="clear" w:color="auto" w:fill="FFFFFF"/>
        </w:rPr>
        <w:t>,</w:t>
      </w:r>
      <w:r w:rsidRPr="00D46E3A">
        <w:rPr>
          <w:color w:val="000000"/>
          <w:sz w:val="22"/>
          <w:szCs w:val="22"/>
          <w:shd w:val="clear" w:color="auto" w:fill="FFFFFF"/>
        </w:rPr>
        <w:t xml:space="preserve">000 certified </w:t>
      </w:r>
      <w:r>
        <w:rPr>
          <w:color w:val="000000"/>
          <w:sz w:val="22"/>
          <w:szCs w:val="22"/>
          <w:shd w:val="clear" w:color="auto" w:fill="FFFFFF"/>
        </w:rPr>
        <w:t>RAC</w:t>
      </w:r>
      <w:r w:rsidRPr="00D46E3A">
        <w:rPr>
          <w:color w:val="000000"/>
          <w:sz w:val="22"/>
          <w:szCs w:val="22"/>
          <w:shd w:val="clear" w:color="auto" w:fill="FFFFFF"/>
        </w:rPr>
        <w:t xml:space="preserve"> service technicians</w:t>
      </w:r>
      <w:r w:rsidR="004D0447">
        <w:rPr>
          <w:color w:val="000000"/>
          <w:sz w:val="22"/>
          <w:szCs w:val="22"/>
          <w:shd w:val="clear" w:color="auto" w:fill="FFFFFF"/>
        </w:rPr>
        <w:t xml:space="preserve"> and</w:t>
      </w:r>
      <w:r w:rsidRPr="00D46E3A">
        <w:rPr>
          <w:color w:val="000000"/>
          <w:sz w:val="22"/>
          <w:szCs w:val="22"/>
          <w:shd w:val="clear" w:color="auto" w:fill="FFFFFF"/>
        </w:rPr>
        <w:t xml:space="preserve"> in Ge</w:t>
      </w:r>
      <w:r>
        <w:rPr>
          <w:color w:val="000000"/>
          <w:sz w:val="22"/>
          <w:szCs w:val="22"/>
          <w:shd w:val="clear" w:color="auto" w:fill="FFFFFF"/>
        </w:rPr>
        <w:t>rmany and the United Kingdom 25,000 and 32,</w:t>
      </w:r>
      <w:r w:rsidRPr="00D46E3A">
        <w:rPr>
          <w:color w:val="000000"/>
          <w:sz w:val="22"/>
          <w:szCs w:val="22"/>
          <w:shd w:val="clear" w:color="auto" w:fill="FFFFFF"/>
        </w:rPr>
        <w:t>000</w:t>
      </w:r>
      <w:r>
        <w:rPr>
          <w:color w:val="000000"/>
          <w:sz w:val="22"/>
          <w:szCs w:val="22"/>
          <w:shd w:val="clear" w:color="auto" w:fill="FFFFFF"/>
        </w:rPr>
        <w:t>,</w:t>
      </w:r>
      <w:r w:rsidRPr="00D46E3A">
        <w:rPr>
          <w:color w:val="000000"/>
          <w:sz w:val="22"/>
          <w:szCs w:val="22"/>
          <w:shd w:val="clear" w:color="auto" w:fill="FFFFFF"/>
        </w:rPr>
        <w:t xml:space="preserve"> respectively. In Australia the number of ce</w:t>
      </w:r>
      <w:r>
        <w:rPr>
          <w:color w:val="000000"/>
          <w:sz w:val="22"/>
          <w:szCs w:val="22"/>
          <w:shd w:val="clear" w:color="auto" w:fill="FFFFFF"/>
        </w:rPr>
        <w:t>rtified technicians is around 55,</w:t>
      </w:r>
      <w:r w:rsidRPr="00D46E3A">
        <w:rPr>
          <w:color w:val="000000"/>
          <w:sz w:val="22"/>
          <w:szCs w:val="22"/>
          <w:shd w:val="clear" w:color="auto" w:fill="FFFFFF"/>
        </w:rPr>
        <w:t>000</w:t>
      </w:r>
      <w:r>
        <w:rPr>
          <w:color w:val="000000"/>
          <w:sz w:val="22"/>
          <w:szCs w:val="22"/>
          <w:shd w:val="clear" w:color="auto" w:fill="FFFFFF"/>
        </w:rPr>
        <w:t>,</w:t>
      </w:r>
      <w:r w:rsidRPr="00D46E3A">
        <w:rPr>
          <w:color w:val="000000"/>
          <w:sz w:val="22"/>
          <w:szCs w:val="22"/>
          <w:shd w:val="clear" w:color="auto" w:fill="FFFFFF"/>
        </w:rPr>
        <w:t xml:space="preserve"> but this includes automotive mechanics. By contrast, in the Philippines</w:t>
      </w:r>
      <w:r w:rsidR="00343B8E">
        <w:rPr>
          <w:color w:val="000000"/>
          <w:sz w:val="22"/>
          <w:szCs w:val="22"/>
          <w:shd w:val="clear" w:color="auto" w:fill="FFFFFF"/>
        </w:rPr>
        <w:t>,</w:t>
      </w:r>
      <w:r w:rsidRPr="00D46E3A">
        <w:rPr>
          <w:color w:val="000000"/>
          <w:sz w:val="22"/>
          <w:szCs w:val="22"/>
          <w:shd w:val="clear" w:color="auto" w:fill="FFFFFF"/>
        </w:rPr>
        <w:t xml:space="preserve"> there are around 3</w:t>
      </w:r>
      <w:r>
        <w:rPr>
          <w:color w:val="000000"/>
          <w:sz w:val="22"/>
          <w:szCs w:val="22"/>
          <w:shd w:val="clear" w:color="auto" w:fill="FFFFFF"/>
        </w:rPr>
        <w:t>,</w:t>
      </w:r>
      <w:r w:rsidRPr="00D46E3A">
        <w:rPr>
          <w:color w:val="000000"/>
          <w:sz w:val="22"/>
          <w:szCs w:val="22"/>
          <w:shd w:val="clear" w:color="auto" w:fill="FFFFFF"/>
        </w:rPr>
        <w:t xml:space="preserve">000 certified </w:t>
      </w:r>
      <w:r>
        <w:rPr>
          <w:color w:val="000000"/>
          <w:sz w:val="22"/>
          <w:szCs w:val="22"/>
          <w:shd w:val="clear" w:color="auto" w:fill="FFFFFF"/>
        </w:rPr>
        <w:t>RAC</w:t>
      </w:r>
      <w:r w:rsidRPr="00D46E3A">
        <w:rPr>
          <w:color w:val="000000"/>
          <w:sz w:val="22"/>
          <w:szCs w:val="22"/>
          <w:shd w:val="clear" w:color="auto" w:fill="FFFFFF"/>
        </w:rPr>
        <w:t xml:space="preserve"> service technicians.</w:t>
      </w:r>
    </w:p>
    <w:p w14:paraId="65037203" w14:textId="77777777" w:rsidR="00F53F01" w:rsidRPr="00E55EC6" w:rsidRDefault="00F53F01" w:rsidP="00E5347D">
      <w:pPr>
        <w:pStyle w:val="ListParagraph"/>
        <w:keepNext/>
        <w:keepLines/>
        <w:spacing w:before="120" w:after="240"/>
        <w:ind w:left="0"/>
        <w:contextualSpacing w:val="0"/>
        <w:jc w:val="both"/>
        <w:rPr>
          <w:bCs/>
          <w:color w:val="000000"/>
          <w:sz w:val="22"/>
          <w:szCs w:val="22"/>
          <w:u w:val="single"/>
          <w:shd w:val="clear" w:color="auto" w:fill="FFFFFF"/>
        </w:rPr>
      </w:pPr>
      <w:r w:rsidRPr="00E55EC6">
        <w:rPr>
          <w:bCs/>
          <w:color w:val="000000"/>
          <w:sz w:val="22"/>
          <w:szCs w:val="22"/>
          <w:u w:val="single"/>
          <w:shd w:val="clear" w:color="auto" w:fill="FFFFFF"/>
        </w:rPr>
        <w:t>Lessons learned</w:t>
      </w:r>
    </w:p>
    <w:p w14:paraId="5039BF2C" w14:textId="77777777" w:rsidR="00F53F01" w:rsidRPr="00E860E6"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360E3C">
        <w:rPr>
          <w:color w:val="000000"/>
          <w:sz w:val="22"/>
          <w:szCs w:val="22"/>
          <w:shd w:val="clear" w:color="auto" w:fill="FFFFFF"/>
        </w:rPr>
        <w:t xml:space="preserve">The establishment and enhancement of the certification schemes </w:t>
      </w:r>
      <w:r w:rsidR="000D02CC">
        <w:rPr>
          <w:color w:val="000000"/>
          <w:sz w:val="22"/>
          <w:szCs w:val="22"/>
          <w:shd w:val="clear" w:color="auto" w:fill="FFFFFF"/>
        </w:rPr>
        <w:t xml:space="preserve">for RAC technicians </w:t>
      </w:r>
      <w:r>
        <w:rPr>
          <w:color w:val="000000"/>
          <w:sz w:val="22"/>
          <w:szCs w:val="22"/>
          <w:shd w:val="clear" w:color="auto" w:fill="FFFFFF"/>
        </w:rPr>
        <w:t xml:space="preserve">developed </w:t>
      </w:r>
      <w:r w:rsidRPr="00360E3C">
        <w:rPr>
          <w:color w:val="000000"/>
          <w:sz w:val="22"/>
          <w:szCs w:val="22"/>
          <w:shd w:val="clear" w:color="auto" w:fill="FFFFFF"/>
        </w:rPr>
        <w:t>under HPMP</w:t>
      </w:r>
      <w:r>
        <w:rPr>
          <w:color w:val="000000"/>
          <w:sz w:val="22"/>
          <w:szCs w:val="22"/>
          <w:shd w:val="clear" w:color="auto" w:fill="FFFFFF"/>
        </w:rPr>
        <w:t>s</w:t>
      </w:r>
      <w:r w:rsidRPr="00360E3C">
        <w:rPr>
          <w:color w:val="000000"/>
          <w:sz w:val="22"/>
          <w:szCs w:val="22"/>
          <w:shd w:val="clear" w:color="auto" w:fill="FFFFFF"/>
        </w:rPr>
        <w:t xml:space="preserve"> </w:t>
      </w:r>
      <w:r>
        <w:rPr>
          <w:color w:val="000000"/>
          <w:sz w:val="22"/>
          <w:szCs w:val="22"/>
          <w:shd w:val="clear" w:color="auto" w:fill="FFFFFF"/>
        </w:rPr>
        <w:t xml:space="preserve">and tailored to the specific needs of each country </w:t>
      </w:r>
      <w:r w:rsidRPr="00360E3C">
        <w:rPr>
          <w:color w:val="000000"/>
          <w:sz w:val="22"/>
          <w:szCs w:val="22"/>
          <w:shd w:val="clear" w:color="auto" w:fill="FFFFFF"/>
        </w:rPr>
        <w:t xml:space="preserve">has an important role in maintaining the </w:t>
      </w:r>
      <w:r>
        <w:rPr>
          <w:color w:val="000000"/>
          <w:sz w:val="22"/>
          <w:szCs w:val="22"/>
          <w:shd w:val="clear" w:color="auto" w:fill="FFFFFF"/>
        </w:rPr>
        <w:t xml:space="preserve">long-term </w:t>
      </w:r>
      <w:r w:rsidRPr="00360E3C">
        <w:rPr>
          <w:color w:val="000000"/>
          <w:sz w:val="22"/>
          <w:szCs w:val="22"/>
          <w:shd w:val="clear" w:color="auto" w:fill="FFFFFF"/>
        </w:rPr>
        <w:t xml:space="preserve">sustainability of </w:t>
      </w:r>
      <w:r>
        <w:rPr>
          <w:color w:val="000000"/>
          <w:sz w:val="22"/>
          <w:szCs w:val="22"/>
          <w:shd w:val="clear" w:color="auto" w:fill="FFFFFF"/>
        </w:rPr>
        <w:t xml:space="preserve">RAC servicing sector </w:t>
      </w:r>
      <w:r w:rsidRPr="00360E3C">
        <w:rPr>
          <w:color w:val="000000"/>
          <w:sz w:val="22"/>
          <w:szCs w:val="22"/>
          <w:shd w:val="clear" w:color="auto" w:fill="FFFFFF"/>
        </w:rPr>
        <w:t>activities</w:t>
      </w:r>
      <w:r>
        <w:rPr>
          <w:color w:val="000000"/>
          <w:sz w:val="22"/>
          <w:szCs w:val="22"/>
          <w:shd w:val="clear" w:color="auto" w:fill="FFFFFF"/>
        </w:rPr>
        <w:t>.</w:t>
      </w:r>
      <w:r w:rsidRPr="00360E3C">
        <w:rPr>
          <w:color w:val="000000"/>
          <w:sz w:val="22"/>
          <w:szCs w:val="22"/>
          <w:shd w:val="clear" w:color="auto" w:fill="FFFFFF"/>
        </w:rPr>
        <w:t xml:space="preserve"> </w:t>
      </w:r>
      <w:r>
        <w:rPr>
          <w:color w:val="000000"/>
          <w:sz w:val="22"/>
          <w:szCs w:val="22"/>
          <w:shd w:val="clear" w:color="auto" w:fill="FFFFFF"/>
        </w:rPr>
        <w:t xml:space="preserve">The use of high energy efficient equipment may require </w:t>
      </w:r>
      <w:r w:rsidR="004D0447">
        <w:rPr>
          <w:color w:val="000000"/>
          <w:sz w:val="22"/>
          <w:szCs w:val="22"/>
          <w:shd w:val="clear" w:color="auto" w:fill="FFFFFF"/>
        </w:rPr>
        <w:t xml:space="preserve">the development of </w:t>
      </w:r>
      <w:r>
        <w:rPr>
          <w:color w:val="000000"/>
          <w:sz w:val="22"/>
          <w:szCs w:val="22"/>
          <w:shd w:val="clear" w:color="auto" w:fill="FFFFFF"/>
        </w:rPr>
        <w:t xml:space="preserve">new skills of the servicing personnel. The establishment of certification schemes is the best way to validate the required </w:t>
      </w:r>
      <w:r>
        <w:rPr>
          <w:color w:val="000000"/>
          <w:sz w:val="22"/>
          <w:szCs w:val="22"/>
          <w:shd w:val="clear" w:color="auto" w:fill="FFFFFF"/>
        </w:rPr>
        <w:lastRenderedPageBreak/>
        <w:t xml:space="preserve">competence needed to maintain energy efficient </w:t>
      </w:r>
      <w:r w:rsidR="006C6AA4">
        <w:rPr>
          <w:color w:val="000000"/>
          <w:sz w:val="22"/>
          <w:szCs w:val="22"/>
          <w:shd w:val="clear" w:color="auto" w:fill="FFFFFF"/>
        </w:rPr>
        <w:t xml:space="preserve">performance </w:t>
      </w:r>
      <w:r>
        <w:rPr>
          <w:color w:val="000000"/>
          <w:sz w:val="22"/>
          <w:szCs w:val="22"/>
          <w:shd w:val="clear" w:color="auto" w:fill="FFFFFF"/>
        </w:rPr>
        <w:t xml:space="preserve">in new low-GWP systems, hence eventually encouraging investments in the new technology. However, </w:t>
      </w:r>
      <w:r>
        <w:rPr>
          <w:sz w:val="22"/>
          <w:szCs w:val="22"/>
        </w:rPr>
        <w:t>t</w:t>
      </w:r>
      <w:r w:rsidRPr="00E860E6">
        <w:rPr>
          <w:sz w:val="22"/>
          <w:szCs w:val="22"/>
        </w:rPr>
        <w:t xml:space="preserve">here is still a lack of regulations </w:t>
      </w:r>
      <w:r>
        <w:rPr>
          <w:sz w:val="22"/>
          <w:szCs w:val="22"/>
        </w:rPr>
        <w:t>that require</w:t>
      </w:r>
      <w:r w:rsidRPr="00E860E6">
        <w:rPr>
          <w:sz w:val="22"/>
          <w:szCs w:val="22"/>
        </w:rPr>
        <w:t xml:space="preserve"> </w:t>
      </w:r>
      <w:r w:rsidR="00343B8E">
        <w:rPr>
          <w:sz w:val="22"/>
          <w:szCs w:val="22"/>
        </w:rPr>
        <w:t xml:space="preserve">the </w:t>
      </w:r>
      <w:r w:rsidRPr="00E860E6">
        <w:rPr>
          <w:sz w:val="22"/>
          <w:szCs w:val="22"/>
        </w:rPr>
        <w:t>installation and maintenance</w:t>
      </w:r>
      <w:r w:rsidR="000D02CC">
        <w:rPr>
          <w:sz w:val="22"/>
          <w:szCs w:val="22"/>
        </w:rPr>
        <w:t xml:space="preserve"> of systems</w:t>
      </w:r>
      <w:r w:rsidRPr="00E860E6">
        <w:rPr>
          <w:sz w:val="22"/>
          <w:szCs w:val="22"/>
        </w:rPr>
        <w:t xml:space="preserve"> by certified and properly trained personnel</w:t>
      </w:r>
      <w:r>
        <w:rPr>
          <w:sz w:val="22"/>
          <w:szCs w:val="22"/>
        </w:rPr>
        <w:t>.</w:t>
      </w:r>
    </w:p>
    <w:p w14:paraId="5267CBE8" w14:textId="77777777" w:rsidR="00F53F01" w:rsidRPr="00750318" w:rsidRDefault="00F53F01" w:rsidP="008771A0">
      <w:pPr>
        <w:pStyle w:val="ListParagraph"/>
        <w:numPr>
          <w:ilvl w:val="0"/>
          <w:numId w:val="10"/>
        </w:numPr>
        <w:spacing w:before="120" w:after="240"/>
        <w:ind w:left="0" w:firstLine="0"/>
        <w:contextualSpacing w:val="0"/>
        <w:jc w:val="both"/>
        <w:rPr>
          <w:sz w:val="22"/>
          <w:szCs w:val="22"/>
        </w:rPr>
      </w:pPr>
      <w:r w:rsidRPr="00750318">
        <w:rPr>
          <w:sz w:val="22"/>
          <w:szCs w:val="22"/>
        </w:rPr>
        <w:t>A number of Article 5 countries have introduced</w:t>
      </w:r>
      <w:r>
        <w:rPr>
          <w:sz w:val="22"/>
          <w:szCs w:val="22"/>
        </w:rPr>
        <w:t>,</w:t>
      </w:r>
      <w:r w:rsidRPr="00750318">
        <w:rPr>
          <w:sz w:val="22"/>
          <w:szCs w:val="22"/>
        </w:rPr>
        <w:t xml:space="preserve"> or </w:t>
      </w:r>
      <w:r w:rsidR="000D02CC">
        <w:rPr>
          <w:sz w:val="22"/>
          <w:szCs w:val="22"/>
        </w:rPr>
        <w:t xml:space="preserve">are </w:t>
      </w:r>
      <w:r w:rsidRPr="00750318">
        <w:rPr>
          <w:sz w:val="22"/>
          <w:szCs w:val="22"/>
        </w:rPr>
        <w:t>consider</w:t>
      </w:r>
      <w:r w:rsidR="000D02CC">
        <w:rPr>
          <w:sz w:val="22"/>
          <w:szCs w:val="22"/>
        </w:rPr>
        <w:t>ing</w:t>
      </w:r>
      <w:r w:rsidRPr="00750318">
        <w:rPr>
          <w:sz w:val="22"/>
          <w:szCs w:val="22"/>
        </w:rPr>
        <w:t xml:space="preserve"> introducing</w:t>
      </w:r>
      <w:r>
        <w:rPr>
          <w:sz w:val="22"/>
          <w:szCs w:val="22"/>
        </w:rPr>
        <w:t>,</w:t>
      </w:r>
      <w:r w:rsidRPr="00750318">
        <w:rPr>
          <w:sz w:val="22"/>
          <w:szCs w:val="22"/>
        </w:rPr>
        <w:t xml:space="preserve"> mandatory certification or license schemes</w:t>
      </w:r>
      <w:r w:rsidR="000D02CC">
        <w:rPr>
          <w:sz w:val="22"/>
          <w:szCs w:val="22"/>
        </w:rPr>
        <w:t xml:space="preserve"> </w:t>
      </w:r>
      <w:r w:rsidRPr="00750318">
        <w:rPr>
          <w:sz w:val="22"/>
          <w:szCs w:val="22"/>
        </w:rPr>
        <w:t xml:space="preserve">which </w:t>
      </w:r>
      <w:r w:rsidR="000D02CC">
        <w:rPr>
          <w:sz w:val="22"/>
          <w:szCs w:val="22"/>
        </w:rPr>
        <w:t>add</w:t>
      </w:r>
      <w:r w:rsidR="000D02CC" w:rsidRPr="00750318">
        <w:rPr>
          <w:sz w:val="22"/>
          <w:szCs w:val="22"/>
        </w:rPr>
        <w:t xml:space="preserve"> </w:t>
      </w:r>
      <w:r w:rsidRPr="00750318">
        <w:rPr>
          <w:sz w:val="22"/>
          <w:szCs w:val="22"/>
        </w:rPr>
        <w:t>additional measures to determine the category of equipment to be serviced and/or installed</w:t>
      </w:r>
      <w:r w:rsidR="000D02CC">
        <w:rPr>
          <w:sz w:val="22"/>
          <w:szCs w:val="22"/>
        </w:rPr>
        <w:t>,</w:t>
      </w:r>
      <w:r w:rsidRPr="00750318">
        <w:rPr>
          <w:sz w:val="22"/>
          <w:szCs w:val="22"/>
        </w:rPr>
        <w:t xml:space="preserve"> and to control the purchase, use and final disposal of refrigerants.</w:t>
      </w:r>
    </w:p>
    <w:p w14:paraId="730663B6" w14:textId="77777777" w:rsidR="00F53F01" w:rsidRPr="00782C08" w:rsidRDefault="00F53F01" w:rsidP="008771A0">
      <w:pPr>
        <w:pStyle w:val="ListParagraph"/>
        <w:numPr>
          <w:ilvl w:val="0"/>
          <w:numId w:val="10"/>
        </w:numPr>
        <w:spacing w:before="120" w:after="240"/>
        <w:ind w:left="0" w:firstLine="0"/>
        <w:contextualSpacing w:val="0"/>
        <w:jc w:val="both"/>
        <w:rPr>
          <w:sz w:val="22"/>
          <w:szCs w:val="22"/>
        </w:rPr>
      </w:pPr>
      <w:r w:rsidRPr="00DE2240">
        <w:rPr>
          <w:color w:val="000000"/>
          <w:sz w:val="22"/>
          <w:szCs w:val="22"/>
          <w:shd w:val="clear" w:color="auto" w:fill="FFFFFF"/>
        </w:rPr>
        <w:t xml:space="preserve">The </w:t>
      </w:r>
      <w:r w:rsidRPr="0093363D">
        <w:rPr>
          <w:color w:val="000000"/>
          <w:sz w:val="22"/>
          <w:szCs w:val="22"/>
          <w:shd w:val="clear" w:color="auto" w:fill="FFFFFF"/>
        </w:rPr>
        <w:t>Secreta</w:t>
      </w:r>
      <w:r w:rsidRPr="00592D5D">
        <w:rPr>
          <w:color w:val="000000"/>
          <w:sz w:val="22"/>
          <w:szCs w:val="22"/>
          <w:shd w:val="clear" w:color="auto" w:fill="FFFFFF"/>
        </w:rPr>
        <w:t xml:space="preserve">riat </w:t>
      </w:r>
      <w:r w:rsidRPr="008628BD">
        <w:rPr>
          <w:color w:val="000000"/>
          <w:sz w:val="22"/>
          <w:szCs w:val="22"/>
          <w:shd w:val="clear" w:color="auto" w:fill="FFFFFF"/>
        </w:rPr>
        <w:t>formulated measures ensuring the sustainability of the certification of technicians in document UNEP/OzL.Pro/ExCom/83/40</w:t>
      </w:r>
      <w:r w:rsidRPr="00750318">
        <w:rPr>
          <w:color w:val="000000"/>
          <w:sz w:val="22"/>
          <w:szCs w:val="22"/>
          <w:shd w:val="clear" w:color="auto" w:fill="FFFFFF"/>
        </w:rPr>
        <w:t>.</w:t>
      </w:r>
      <w:r w:rsidRPr="008628BD">
        <w:rPr>
          <w:color w:val="000000"/>
          <w:sz w:val="22"/>
          <w:szCs w:val="22"/>
          <w:shd w:val="clear" w:color="auto" w:fill="FFFFFF"/>
        </w:rPr>
        <w:t xml:space="preserve"> </w:t>
      </w:r>
      <w:r w:rsidRPr="00750318">
        <w:rPr>
          <w:sz w:val="22"/>
          <w:szCs w:val="22"/>
        </w:rPr>
        <w:t>To ensure long-term sustainability of the certification of technicians, certification systems need to be further developed and/or strengthened with necessary regulatory measures at national level. Consideration should be given to: extending certification to enterprises involved in the installation, servicing, maintenance and decommissioning of RACHP equipment</w:t>
      </w:r>
      <w:r w:rsidR="000D02CC">
        <w:rPr>
          <w:sz w:val="22"/>
          <w:szCs w:val="22"/>
        </w:rPr>
        <w:t>,</w:t>
      </w:r>
      <w:r w:rsidRPr="00750318">
        <w:rPr>
          <w:sz w:val="22"/>
          <w:szCs w:val="22"/>
        </w:rPr>
        <w:t xml:space="preserve"> linking technician certification to regulatory norms or standards adopted by the country</w:t>
      </w:r>
      <w:r w:rsidR="000D02CC">
        <w:rPr>
          <w:sz w:val="22"/>
          <w:szCs w:val="22"/>
        </w:rPr>
        <w:t>,</w:t>
      </w:r>
      <w:r w:rsidRPr="00750318">
        <w:rPr>
          <w:sz w:val="22"/>
          <w:szCs w:val="22"/>
        </w:rPr>
        <w:t xml:space="preserve"> determining the number and levels of technician certification according to the specific needs of the country</w:t>
      </w:r>
      <w:r w:rsidR="000D02CC">
        <w:rPr>
          <w:sz w:val="22"/>
          <w:szCs w:val="22"/>
        </w:rPr>
        <w:t>,</w:t>
      </w:r>
      <w:r w:rsidRPr="00750318">
        <w:rPr>
          <w:sz w:val="22"/>
          <w:szCs w:val="22"/>
        </w:rPr>
        <w:t xml:space="preserve"> and strengthening and involving refrigeration associations in the promotion or implementation of technician certification. The certification programme should include regulations to prevent uncertified technicians from working on and/or servicing RACHP equipment with certain technologies, a</w:t>
      </w:r>
      <w:r w:rsidR="000D02CC">
        <w:rPr>
          <w:sz w:val="22"/>
          <w:szCs w:val="22"/>
        </w:rPr>
        <w:t>s well as</w:t>
      </w:r>
      <w:r w:rsidRPr="00750318">
        <w:rPr>
          <w:sz w:val="22"/>
          <w:szCs w:val="22"/>
        </w:rPr>
        <w:t xml:space="preserve"> purchasing and handling refrigerants, and should be supported by information outreach and awareness to ensure its sustained adoption. </w:t>
      </w:r>
    </w:p>
    <w:p w14:paraId="572C348D" w14:textId="77777777" w:rsidR="00F53F01" w:rsidRPr="00D46E3A" w:rsidRDefault="00F53F01" w:rsidP="00F502E6">
      <w:pPr>
        <w:pStyle w:val="ListParagraph"/>
        <w:keepNext/>
        <w:keepLines/>
        <w:spacing w:before="120" w:after="240"/>
        <w:ind w:left="0"/>
        <w:contextualSpacing w:val="0"/>
        <w:jc w:val="both"/>
        <w:rPr>
          <w:b/>
          <w:color w:val="000000"/>
          <w:sz w:val="22"/>
          <w:szCs w:val="22"/>
          <w:shd w:val="clear" w:color="auto" w:fill="FFFFFF"/>
        </w:rPr>
      </w:pPr>
      <w:r w:rsidRPr="00D46E3A">
        <w:rPr>
          <w:b/>
          <w:color w:val="000000"/>
          <w:sz w:val="22"/>
          <w:szCs w:val="22"/>
          <w:shd w:val="clear" w:color="auto" w:fill="FFFFFF"/>
        </w:rPr>
        <w:t>UNEP initiative to introduce the traini</w:t>
      </w:r>
      <w:r>
        <w:rPr>
          <w:b/>
          <w:color w:val="000000"/>
          <w:sz w:val="22"/>
          <w:szCs w:val="22"/>
          <w:shd w:val="clear" w:color="auto" w:fill="FFFFFF"/>
        </w:rPr>
        <w:t xml:space="preserve">ng and qualification programme: </w:t>
      </w:r>
      <w:r w:rsidRPr="00D46E3A">
        <w:rPr>
          <w:b/>
          <w:color w:val="000000"/>
          <w:sz w:val="22"/>
          <w:szCs w:val="22"/>
          <w:shd w:val="clear" w:color="auto" w:fill="FFFFFF"/>
        </w:rPr>
        <w:t xml:space="preserve">Refrigerant Driving License </w:t>
      </w:r>
    </w:p>
    <w:p w14:paraId="55E8F3BE"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In 2015, UNEP under its Compliance Assistance Programme</w:t>
      </w:r>
      <w:r>
        <w:rPr>
          <w:color w:val="000000"/>
          <w:sz w:val="22"/>
          <w:szCs w:val="22"/>
          <w:shd w:val="clear" w:color="auto" w:fill="FFFFFF"/>
        </w:rPr>
        <w:t xml:space="preserve"> (CAP)</w:t>
      </w:r>
      <w:r w:rsidR="00190B55">
        <w:rPr>
          <w:color w:val="000000"/>
          <w:sz w:val="22"/>
          <w:szCs w:val="22"/>
          <w:shd w:val="clear" w:color="auto" w:fill="FFFFFF"/>
        </w:rPr>
        <w:t>,</w:t>
      </w:r>
      <w:r w:rsidR="00343B8E">
        <w:rPr>
          <w:color w:val="000000"/>
          <w:sz w:val="22"/>
          <w:szCs w:val="22"/>
          <w:shd w:val="clear" w:color="auto" w:fill="FFFFFF"/>
        </w:rPr>
        <w:t xml:space="preserve"> in co</w:t>
      </w:r>
      <w:r w:rsidRPr="00D46E3A">
        <w:rPr>
          <w:color w:val="000000"/>
          <w:sz w:val="22"/>
          <w:szCs w:val="22"/>
          <w:shd w:val="clear" w:color="auto" w:fill="FFFFFF"/>
        </w:rPr>
        <w:t xml:space="preserve">operation with refrigeration associations in Australia, Brazil, Colombia, </w:t>
      </w:r>
      <w:r w:rsidR="00343B8E">
        <w:rPr>
          <w:color w:val="000000"/>
          <w:sz w:val="22"/>
          <w:szCs w:val="22"/>
          <w:shd w:val="clear" w:color="auto" w:fill="FFFFFF"/>
        </w:rPr>
        <w:t xml:space="preserve">the </w:t>
      </w:r>
      <w:r w:rsidRPr="00D46E3A">
        <w:rPr>
          <w:color w:val="000000"/>
          <w:sz w:val="22"/>
          <w:szCs w:val="22"/>
          <w:shd w:val="clear" w:color="auto" w:fill="FFFFFF"/>
        </w:rPr>
        <w:t>Europe</w:t>
      </w:r>
      <w:r>
        <w:rPr>
          <w:color w:val="000000"/>
          <w:sz w:val="22"/>
          <w:szCs w:val="22"/>
          <w:shd w:val="clear" w:color="auto" w:fill="FFFFFF"/>
        </w:rPr>
        <w:t>an Union</w:t>
      </w:r>
      <w:r w:rsidRPr="00D46E3A">
        <w:rPr>
          <w:color w:val="000000"/>
          <w:sz w:val="22"/>
          <w:szCs w:val="22"/>
          <w:shd w:val="clear" w:color="auto" w:fill="FFFFFF"/>
        </w:rPr>
        <w:t xml:space="preserve">, Japan, Russia, and </w:t>
      </w:r>
      <w:r>
        <w:rPr>
          <w:color w:val="000000"/>
          <w:sz w:val="22"/>
          <w:szCs w:val="22"/>
          <w:shd w:val="clear" w:color="auto" w:fill="FFFFFF"/>
        </w:rPr>
        <w:t xml:space="preserve">the </w:t>
      </w:r>
      <w:r w:rsidRPr="00D46E3A">
        <w:rPr>
          <w:color w:val="000000"/>
          <w:sz w:val="22"/>
          <w:szCs w:val="22"/>
          <w:shd w:val="clear" w:color="auto" w:fill="FFFFFF"/>
        </w:rPr>
        <w:t>U</w:t>
      </w:r>
      <w:r>
        <w:rPr>
          <w:color w:val="000000"/>
          <w:sz w:val="22"/>
          <w:szCs w:val="22"/>
          <w:shd w:val="clear" w:color="auto" w:fill="FFFFFF"/>
        </w:rPr>
        <w:t xml:space="preserve">nited </w:t>
      </w:r>
      <w:r w:rsidRPr="00D46E3A">
        <w:rPr>
          <w:color w:val="000000"/>
          <w:sz w:val="22"/>
          <w:szCs w:val="22"/>
          <w:shd w:val="clear" w:color="auto" w:fill="FFFFFF"/>
        </w:rPr>
        <w:t>S</w:t>
      </w:r>
      <w:r>
        <w:rPr>
          <w:color w:val="000000"/>
          <w:sz w:val="22"/>
          <w:szCs w:val="22"/>
          <w:shd w:val="clear" w:color="auto" w:fill="FFFFFF"/>
        </w:rPr>
        <w:t xml:space="preserve">tates of </w:t>
      </w:r>
      <w:r w:rsidRPr="00D46E3A">
        <w:rPr>
          <w:color w:val="000000"/>
          <w:sz w:val="22"/>
          <w:szCs w:val="22"/>
          <w:shd w:val="clear" w:color="auto" w:fill="FFFFFF"/>
        </w:rPr>
        <w:t>A</w:t>
      </w:r>
      <w:r>
        <w:rPr>
          <w:color w:val="000000"/>
          <w:sz w:val="22"/>
          <w:szCs w:val="22"/>
          <w:shd w:val="clear" w:color="auto" w:fill="FFFFFF"/>
        </w:rPr>
        <w:t>merica</w:t>
      </w:r>
      <w:r w:rsidRPr="00D46E3A">
        <w:rPr>
          <w:color w:val="000000"/>
          <w:sz w:val="22"/>
          <w:szCs w:val="22"/>
          <w:shd w:val="clear" w:color="auto" w:fill="FFFFFF"/>
        </w:rPr>
        <w:t>, which formed the Advisory Committee, launched an initiative to introduce a globally recognized qualification program</w:t>
      </w:r>
      <w:r>
        <w:rPr>
          <w:color w:val="000000"/>
          <w:sz w:val="22"/>
          <w:szCs w:val="22"/>
          <w:shd w:val="clear" w:color="auto" w:fill="FFFFFF"/>
        </w:rPr>
        <w:t>me</w:t>
      </w:r>
      <w:r w:rsidRPr="00D46E3A">
        <w:rPr>
          <w:color w:val="000000"/>
          <w:sz w:val="22"/>
          <w:szCs w:val="22"/>
          <w:shd w:val="clear" w:color="auto" w:fill="FFFFFF"/>
        </w:rPr>
        <w:t xml:space="preserve"> (Refrigerant Driving License</w:t>
      </w:r>
      <w:r>
        <w:rPr>
          <w:color w:val="000000"/>
          <w:sz w:val="22"/>
          <w:szCs w:val="22"/>
          <w:shd w:val="clear" w:color="auto" w:fill="FFFFFF"/>
        </w:rPr>
        <w:t xml:space="preserve"> (RDL)</w:t>
      </w:r>
      <w:r w:rsidRPr="00D46E3A">
        <w:rPr>
          <w:color w:val="000000"/>
          <w:sz w:val="22"/>
          <w:szCs w:val="22"/>
          <w:shd w:val="clear" w:color="auto" w:fill="FFFFFF"/>
        </w:rPr>
        <w:t>) to set</w:t>
      </w:r>
      <w:r>
        <w:rPr>
          <w:color w:val="000000"/>
          <w:sz w:val="22"/>
          <w:szCs w:val="22"/>
          <w:shd w:val="clear" w:color="auto" w:fill="FFFFFF"/>
        </w:rPr>
        <w:t xml:space="preserve"> </w:t>
      </w:r>
      <w:r w:rsidRPr="00D46E3A">
        <w:rPr>
          <w:color w:val="000000"/>
          <w:sz w:val="22"/>
          <w:szCs w:val="22"/>
          <w:shd w:val="clear" w:color="auto" w:fill="FFFFFF"/>
        </w:rPr>
        <w:t>minimum competencies and skills for RACHP servicing network (</w:t>
      </w:r>
      <w:r>
        <w:rPr>
          <w:color w:val="000000"/>
          <w:sz w:val="22"/>
          <w:szCs w:val="22"/>
          <w:shd w:val="clear" w:color="auto" w:fill="FFFFFF"/>
        </w:rPr>
        <w:t xml:space="preserve">for </w:t>
      </w:r>
      <w:r w:rsidRPr="00D46E3A">
        <w:rPr>
          <w:color w:val="000000"/>
          <w:sz w:val="22"/>
          <w:szCs w:val="22"/>
          <w:shd w:val="clear" w:color="auto" w:fill="FFFFFF"/>
        </w:rPr>
        <w:t xml:space="preserve">individuals and </w:t>
      </w:r>
      <w:r>
        <w:rPr>
          <w:color w:val="000000"/>
          <w:sz w:val="22"/>
          <w:szCs w:val="22"/>
          <w:shd w:val="clear" w:color="auto" w:fill="FFFFFF"/>
        </w:rPr>
        <w:t>enterprises</w:t>
      </w:r>
      <w:r w:rsidRPr="00D46E3A">
        <w:rPr>
          <w:color w:val="000000"/>
          <w:sz w:val="22"/>
          <w:szCs w:val="22"/>
          <w:shd w:val="clear" w:color="auto" w:fill="FFFFFF"/>
        </w:rPr>
        <w:t xml:space="preserve">). </w:t>
      </w:r>
    </w:p>
    <w:p w14:paraId="64DB96CA"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lastRenderedPageBreak/>
        <w:t>The Advisory Committee adopted four initial categories of application for RDL: (A) Small Applications</w:t>
      </w:r>
      <w:r w:rsidR="00190B55">
        <w:rPr>
          <w:color w:val="000000"/>
          <w:sz w:val="22"/>
          <w:szCs w:val="22"/>
          <w:shd w:val="clear" w:color="auto" w:fill="FFFFFF"/>
        </w:rPr>
        <w:t xml:space="preserve">, </w:t>
      </w:r>
      <w:r w:rsidRPr="00D46E3A">
        <w:rPr>
          <w:color w:val="000000"/>
          <w:sz w:val="22"/>
          <w:szCs w:val="22"/>
          <w:shd w:val="clear" w:color="auto" w:fill="FFFFFF"/>
        </w:rPr>
        <w:t>(B) Commercial Refrigeration</w:t>
      </w:r>
      <w:r w:rsidR="00190B55">
        <w:rPr>
          <w:color w:val="000000"/>
          <w:sz w:val="22"/>
          <w:szCs w:val="22"/>
          <w:shd w:val="clear" w:color="auto" w:fill="FFFFFF"/>
        </w:rPr>
        <w:t>,</w:t>
      </w:r>
      <w:r w:rsidRPr="00D46E3A">
        <w:rPr>
          <w:color w:val="000000"/>
          <w:sz w:val="22"/>
          <w:szCs w:val="22"/>
          <w:shd w:val="clear" w:color="auto" w:fill="FFFFFF"/>
        </w:rPr>
        <w:t xml:space="preserve"> (C) Commercial Air-Conditioning</w:t>
      </w:r>
      <w:r w:rsidR="00190B55">
        <w:rPr>
          <w:color w:val="000000"/>
          <w:sz w:val="22"/>
          <w:szCs w:val="22"/>
          <w:shd w:val="clear" w:color="auto" w:fill="FFFFFF"/>
        </w:rPr>
        <w:t>,</w:t>
      </w:r>
      <w:r w:rsidRPr="00D46E3A">
        <w:rPr>
          <w:color w:val="000000"/>
          <w:sz w:val="22"/>
          <w:szCs w:val="22"/>
          <w:shd w:val="clear" w:color="auto" w:fill="FFFFFF"/>
        </w:rPr>
        <w:t xml:space="preserve"> and (D) Enterprises, and competency requirements relevant to </w:t>
      </w:r>
      <w:r w:rsidR="00190B55">
        <w:rPr>
          <w:color w:val="000000"/>
          <w:sz w:val="22"/>
          <w:szCs w:val="22"/>
          <w:shd w:val="clear" w:color="auto" w:fill="FFFFFF"/>
        </w:rPr>
        <w:t>each</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specific application. The comprehensive technical documentation and procedures </w:t>
      </w:r>
      <w:r w:rsidR="00190B55">
        <w:rPr>
          <w:color w:val="000000"/>
          <w:sz w:val="22"/>
          <w:szCs w:val="22"/>
          <w:shd w:val="clear" w:color="auto" w:fill="FFFFFF"/>
        </w:rPr>
        <w:t>for</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conducting the training </w:t>
      </w:r>
      <w:r w:rsidR="00190B55">
        <w:rPr>
          <w:color w:val="000000"/>
          <w:sz w:val="22"/>
          <w:szCs w:val="22"/>
          <w:shd w:val="clear" w:color="auto" w:fill="FFFFFF"/>
        </w:rPr>
        <w:t>was</w:t>
      </w:r>
      <w:r w:rsidRPr="00D46E3A">
        <w:rPr>
          <w:color w:val="000000"/>
          <w:sz w:val="22"/>
          <w:szCs w:val="22"/>
          <w:shd w:val="clear" w:color="auto" w:fill="FFFFFF"/>
        </w:rPr>
        <w:t xml:space="preserve"> developed </w:t>
      </w:r>
      <w:r w:rsidR="00190B55">
        <w:rPr>
          <w:color w:val="000000"/>
          <w:sz w:val="22"/>
          <w:szCs w:val="22"/>
          <w:shd w:val="clear" w:color="auto" w:fill="FFFFFF"/>
        </w:rPr>
        <w:t>for</w:t>
      </w:r>
      <w:r w:rsidRPr="00D46E3A">
        <w:rPr>
          <w:color w:val="000000"/>
          <w:sz w:val="22"/>
          <w:szCs w:val="22"/>
          <w:shd w:val="clear" w:color="auto" w:fill="FFFFFF"/>
        </w:rPr>
        <w:t xml:space="preserve"> category (A)</w:t>
      </w:r>
      <w:r w:rsidR="00190B55">
        <w:rPr>
          <w:color w:val="000000"/>
          <w:sz w:val="22"/>
          <w:szCs w:val="22"/>
          <w:shd w:val="clear" w:color="auto" w:fill="FFFFFF"/>
        </w:rPr>
        <w:t xml:space="preserve"> including</w:t>
      </w:r>
      <w:r w:rsidRPr="00D46E3A">
        <w:rPr>
          <w:color w:val="000000"/>
          <w:sz w:val="22"/>
          <w:szCs w:val="22"/>
          <w:shd w:val="clear" w:color="auto" w:fill="FFFFFF"/>
        </w:rPr>
        <w:t>: exam</w:t>
      </w:r>
      <w:r w:rsidR="00677620">
        <w:rPr>
          <w:color w:val="000000"/>
          <w:sz w:val="22"/>
          <w:szCs w:val="22"/>
          <w:shd w:val="clear" w:color="auto" w:fill="FFFFFF"/>
        </w:rPr>
        <w:t>ination</w:t>
      </w:r>
      <w:r w:rsidRPr="00D46E3A">
        <w:rPr>
          <w:color w:val="000000"/>
          <w:sz w:val="22"/>
          <w:szCs w:val="22"/>
          <w:shd w:val="clear" w:color="auto" w:fill="FFFFFF"/>
        </w:rPr>
        <w:t xml:space="preserve">s, preparatory work, qualification of trainers/assessors, setup of hands-on sessions and practical checks, evaluation and monitoring and roles of local stakeholders </w:t>
      </w:r>
      <w:r>
        <w:rPr>
          <w:color w:val="000000"/>
          <w:sz w:val="22"/>
          <w:szCs w:val="22"/>
          <w:shd w:val="clear" w:color="auto" w:fill="FFFFFF"/>
        </w:rPr>
        <w:t>(</w:t>
      </w:r>
      <w:r w:rsidRPr="00D46E3A">
        <w:rPr>
          <w:color w:val="000000"/>
          <w:sz w:val="22"/>
          <w:szCs w:val="22"/>
          <w:shd w:val="clear" w:color="auto" w:fill="FFFFFF"/>
        </w:rPr>
        <w:t>i.e.</w:t>
      </w:r>
      <w:r>
        <w:rPr>
          <w:color w:val="000000"/>
          <w:sz w:val="22"/>
          <w:szCs w:val="22"/>
          <w:shd w:val="clear" w:color="auto" w:fill="FFFFFF"/>
        </w:rPr>
        <w:t>,</w:t>
      </w:r>
      <w:r w:rsidRPr="00D46E3A">
        <w:rPr>
          <w:color w:val="000000"/>
          <w:sz w:val="22"/>
          <w:szCs w:val="22"/>
          <w:shd w:val="clear" w:color="auto" w:fill="FFFFFF"/>
        </w:rPr>
        <w:t xml:space="preserve"> N</w:t>
      </w:r>
      <w:r>
        <w:rPr>
          <w:color w:val="000000"/>
          <w:sz w:val="22"/>
          <w:szCs w:val="22"/>
          <w:shd w:val="clear" w:color="auto" w:fill="FFFFFF"/>
        </w:rPr>
        <w:t>OUs and</w:t>
      </w:r>
      <w:r w:rsidRPr="00D46E3A">
        <w:rPr>
          <w:color w:val="000000"/>
          <w:sz w:val="22"/>
          <w:szCs w:val="22"/>
          <w:shd w:val="clear" w:color="auto" w:fill="FFFFFF"/>
        </w:rPr>
        <w:t xml:space="preserve"> training centres</w:t>
      </w:r>
      <w:r>
        <w:rPr>
          <w:color w:val="000000"/>
          <w:sz w:val="22"/>
          <w:szCs w:val="22"/>
          <w:shd w:val="clear" w:color="auto" w:fill="FFFFFF"/>
        </w:rPr>
        <w:t>) and the</w:t>
      </w:r>
      <w:r w:rsidRPr="00D46E3A">
        <w:rPr>
          <w:color w:val="000000"/>
          <w:sz w:val="22"/>
          <w:szCs w:val="22"/>
          <w:shd w:val="clear" w:color="auto" w:fill="FFFFFF"/>
        </w:rPr>
        <w:t xml:space="preserve"> development of </w:t>
      </w:r>
      <w:r>
        <w:rPr>
          <w:color w:val="000000"/>
          <w:sz w:val="22"/>
          <w:szCs w:val="22"/>
          <w:shd w:val="clear" w:color="auto" w:fill="FFFFFF"/>
        </w:rPr>
        <w:t>supporting tools (</w:t>
      </w:r>
      <w:r w:rsidRPr="00D46E3A">
        <w:rPr>
          <w:color w:val="000000"/>
          <w:sz w:val="22"/>
          <w:szCs w:val="22"/>
          <w:shd w:val="clear" w:color="auto" w:fill="FFFFFF"/>
        </w:rPr>
        <w:t>i.e. checklists, gui</w:t>
      </w:r>
      <w:r>
        <w:rPr>
          <w:color w:val="000000"/>
          <w:sz w:val="22"/>
          <w:szCs w:val="22"/>
          <w:shd w:val="clear" w:color="auto" w:fill="FFFFFF"/>
        </w:rPr>
        <w:t>dance for exam</w:t>
      </w:r>
      <w:r w:rsidR="00677620">
        <w:rPr>
          <w:color w:val="000000"/>
          <w:sz w:val="22"/>
          <w:szCs w:val="22"/>
          <w:shd w:val="clear" w:color="auto" w:fill="FFFFFF"/>
        </w:rPr>
        <w:t>ination</w:t>
      </w:r>
      <w:r>
        <w:rPr>
          <w:color w:val="000000"/>
          <w:sz w:val="22"/>
          <w:szCs w:val="22"/>
          <w:shd w:val="clear" w:color="auto" w:fill="FFFFFF"/>
        </w:rPr>
        <w:t>s, printing plans)</w:t>
      </w:r>
      <w:r w:rsidRPr="00D46E3A">
        <w:rPr>
          <w:color w:val="000000"/>
          <w:sz w:val="22"/>
          <w:szCs w:val="22"/>
          <w:shd w:val="clear" w:color="auto" w:fill="FFFFFF"/>
        </w:rPr>
        <w:t xml:space="preserve">. </w:t>
      </w:r>
    </w:p>
    <w:p w14:paraId="5734AA42"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All </w:t>
      </w:r>
      <w:r w:rsidR="00190B55">
        <w:rPr>
          <w:color w:val="000000"/>
          <w:sz w:val="22"/>
          <w:szCs w:val="22"/>
          <w:shd w:val="clear" w:color="auto" w:fill="FFFFFF"/>
        </w:rPr>
        <w:t xml:space="preserve">of the </w:t>
      </w:r>
      <w:r w:rsidRPr="00D46E3A">
        <w:rPr>
          <w:color w:val="000000"/>
          <w:sz w:val="22"/>
          <w:szCs w:val="22"/>
          <w:shd w:val="clear" w:color="auto" w:fill="FFFFFF"/>
        </w:rPr>
        <w:t xml:space="preserve">above materials were discussed with Article 5 countries interested </w:t>
      </w:r>
      <w:r w:rsidR="00190B55">
        <w:rPr>
          <w:color w:val="000000"/>
          <w:sz w:val="22"/>
          <w:szCs w:val="22"/>
          <w:shd w:val="clear" w:color="auto" w:fill="FFFFFF"/>
        </w:rPr>
        <w:t>in piloting</w:t>
      </w:r>
      <w:r w:rsidRPr="00D46E3A">
        <w:rPr>
          <w:color w:val="000000"/>
          <w:sz w:val="22"/>
          <w:szCs w:val="22"/>
          <w:shd w:val="clear" w:color="auto" w:fill="FFFFFF"/>
        </w:rPr>
        <w:t xml:space="preserve"> RDL providing detailed explanations about possible options for linking RDL to ongoing training and/or certification program</w:t>
      </w:r>
      <w:r w:rsidR="00FB15C9">
        <w:rPr>
          <w:color w:val="000000"/>
          <w:sz w:val="22"/>
          <w:szCs w:val="22"/>
          <w:shd w:val="clear" w:color="auto" w:fill="FFFFFF"/>
        </w:rPr>
        <w:t>me</w:t>
      </w:r>
      <w:r w:rsidRPr="00D46E3A">
        <w:rPr>
          <w:color w:val="000000"/>
          <w:sz w:val="22"/>
          <w:szCs w:val="22"/>
          <w:shd w:val="clear" w:color="auto" w:fill="FFFFFF"/>
        </w:rPr>
        <w:t>s</w:t>
      </w:r>
      <w:r w:rsidR="00190B55">
        <w:rPr>
          <w:color w:val="000000"/>
          <w:sz w:val="22"/>
          <w:szCs w:val="22"/>
          <w:shd w:val="clear" w:color="auto" w:fill="FFFFFF"/>
        </w:rPr>
        <w:t xml:space="preserve"> </w:t>
      </w:r>
      <w:r w:rsidRPr="00D46E3A">
        <w:rPr>
          <w:color w:val="000000"/>
          <w:sz w:val="22"/>
          <w:szCs w:val="22"/>
          <w:shd w:val="clear" w:color="auto" w:fill="FFFFFF"/>
        </w:rPr>
        <w:t>or to use the RDL program</w:t>
      </w:r>
      <w:r w:rsidR="00FB15C9">
        <w:rPr>
          <w:color w:val="000000"/>
          <w:sz w:val="22"/>
          <w:szCs w:val="22"/>
          <w:shd w:val="clear" w:color="auto" w:fill="FFFFFF"/>
        </w:rPr>
        <w:t>me</w:t>
      </w:r>
      <w:r w:rsidRPr="00D46E3A">
        <w:rPr>
          <w:color w:val="000000"/>
          <w:sz w:val="22"/>
          <w:szCs w:val="22"/>
          <w:shd w:val="clear" w:color="auto" w:fill="FFFFFF"/>
        </w:rPr>
        <w:t xml:space="preserve"> as alternate qualification programmes for countries that are facing difficulties in building local certification schemes. </w:t>
      </w:r>
      <w:r w:rsidR="00190B55">
        <w:rPr>
          <w:color w:val="000000"/>
          <w:sz w:val="22"/>
          <w:szCs w:val="22"/>
          <w:shd w:val="clear" w:color="auto" w:fill="FFFFFF"/>
        </w:rPr>
        <w:t>These</w:t>
      </w:r>
      <w:r w:rsidRPr="00D46E3A">
        <w:rPr>
          <w:color w:val="000000"/>
          <w:sz w:val="22"/>
          <w:szCs w:val="22"/>
          <w:shd w:val="clear" w:color="auto" w:fill="FFFFFF"/>
        </w:rPr>
        <w:t xml:space="preserve"> </w:t>
      </w:r>
      <w:r>
        <w:rPr>
          <w:color w:val="000000"/>
          <w:sz w:val="22"/>
          <w:szCs w:val="22"/>
          <w:shd w:val="clear" w:color="auto" w:fill="FFFFFF"/>
        </w:rPr>
        <w:t xml:space="preserve">six </w:t>
      </w:r>
      <w:r w:rsidRPr="00D46E3A">
        <w:rPr>
          <w:color w:val="000000"/>
          <w:sz w:val="22"/>
          <w:szCs w:val="22"/>
          <w:shd w:val="clear" w:color="auto" w:fill="FFFFFF"/>
        </w:rPr>
        <w:t>countries expressed interest and agreed to pilot the RDL in conjunction with ongoing training activities under HPMPs: Grenada</w:t>
      </w:r>
      <w:r>
        <w:rPr>
          <w:color w:val="000000"/>
          <w:sz w:val="22"/>
          <w:szCs w:val="22"/>
          <w:shd w:val="clear" w:color="auto" w:fill="FFFFFF"/>
        </w:rPr>
        <w:t>,</w:t>
      </w:r>
      <w:r w:rsidRPr="00D46E3A">
        <w:rPr>
          <w:color w:val="000000"/>
          <w:sz w:val="22"/>
          <w:szCs w:val="22"/>
          <w:shd w:val="clear" w:color="auto" w:fill="FFFFFF"/>
        </w:rPr>
        <w:t xml:space="preserve"> Maldives</w:t>
      </w:r>
      <w:r>
        <w:rPr>
          <w:color w:val="000000"/>
          <w:sz w:val="22"/>
          <w:szCs w:val="22"/>
          <w:shd w:val="clear" w:color="auto" w:fill="FFFFFF"/>
        </w:rPr>
        <w:t>,</w:t>
      </w:r>
      <w:r w:rsidRPr="00D46E3A">
        <w:rPr>
          <w:color w:val="000000"/>
          <w:sz w:val="22"/>
          <w:szCs w:val="22"/>
          <w:shd w:val="clear" w:color="auto" w:fill="FFFFFF"/>
        </w:rPr>
        <w:t xml:space="preserve"> Rwanda</w:t>
      </w:r>
      <w:r>
        <w:rPr>
          <w:color w:val="000000"/>
          <w:sz w:val="22"/>
          <w:szCs w:val="22"/>
          <w:shd w:val="clear" w:color="auto" w:fill="FFFFFF"/>
        </w:rPr>
        <w:t>,</w:t>
      </w:r>
      <w:r w:rsidRPr="00D46E3A">
        <w:rPr>
          <w:color w:val="000000"/>
          <w:sz w:val="22"/>
          <w:szCs w:val="22"/>
          <w:shd w:val="clear" w:color="auto" w:fill="FFFFFF"/>
        </w:rPr>
        <w:t xml:space="preserve"> Sri L</w:t>
      </w:r>
      <w:r>
        <w:rPr>
          <w:color w:val="000000"/>
          <w:sz w:val="22"/>
          <w:szCs w:val="22"/>
          <w:shd w:val="clear" w:color="auto" w:fill="FFFFFF"/>
        </w:rPr>
        <w:t xml:space="preserve">anka, </w:t>
      </w:r>
      <w:r w:rsidRPr="00D46E3A">
        <w:rPr>
          <w:color w:val="000000"/>
          <w:sz w:val="22"/>
          <w:szCs w:val="22"/>
          <w:shd w:val="clear" w:color="auto" w:fill="FFFFFF"/>
        </w:rPr>
        <w:t>Suriname</w:t>
      </w:r>
      <w:r>
        <w:rPr>
          <w:color w:val="000000"/>
          <w:sz w:val="22"/>
          <w:szCs w:val="22"/>
          <w:shd w:val="clear" w:color="auto" w:fill="FFFFFF"/>
        </w:rPr>
        <w:t>,</w:t>
      </w:r>
      <w:r w:rsidRPr="00D46E3A">
        <w:rPr>
          <w:color w:val="000000"/>
          <w:sz w:val="22"/>
          <w:szCs w:val="22"/>
          <w:shd w:val="clear" w:color="auto" w:fill="FFFFFF"/>
        </w:rPr>
        <w:t xml:space="preserve"> </w:t>
      </w:r>
      <w:r>
        <w:rPr>
          <w:color w:val="000000"/>
          <w:sz w:val="22"/>
          <w:szCs w:val="22"/>
          <w:shd w:val="clear" w:color="auto" w:fill="FFFFFF"/>
        </w:rPr>
        <w:t xml:space="preserve">and </w:t>
      </w:r>
      <w:r w:rsidRPr="00D46E3A">
        <w:rPr>
          <w:color w:val="000000"/>
          <w:sz w:val="22"/>
          <w:szCs w:val="22"/>
          <w:shd w:val="clear" w:color="auto" w:fill="FFFFFF"/>
        </w:rPr>
        <w:t>Trinidad and Tobago.</w:t>
      </w:r>
    </w:p>
    <w:p w14:paraId="1A748EE1"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Five international experts were identified to be the International Master Trainers for delivering train-the-trainers’ sessions in the six pilot countries. Between June and August 2019, six train</w:t>
      </w:r>
      <w:r w:rsidR="00677620">
        <w:rPr>
          <w:color w:val="000000"/>
          <w:sz w:val="22"/>
          <w:szCs w:val="22"/>
          <w:shd w:val="clear" w:color="auto" w:fill="FFFFFF"/>
        </w:rPr>
        <w:noBreakHyphen/>
      </w:r>
      <w:r w:rsidRPr="00D46E3A">
        <w:rPr>
          <w:color w:val="000000"/>
          <w:sz w:val="22"/>
          <w:szCs w:val="22"/>
          <w:shd w:val="clear" w:color="auto" w:fill="FFFFFF"/>
        </w:rPr>
        <w:t>the</w:t>
      </w:r>
      <w:r w:rsidR="00677620">
        <w:rPr>
          <w:color w:val="000000"/>
          <w:sz w:val="22"/>
          <w:szCs w:val="22"/>
          <w:shd w:val="clear" w:color="auto" w:fill="FFFFFF"/>
        </w:rPr>
        <w:noBreakHyphen/>
      </w:r>
      <w:r w:rsidRPr="00D46E3A">
        <w:rPr>
          <w:color w:val="000000"/>
          <w:sz w:val="22"/>
          <w:szCs w:val="22"/>
          <w:shd w:val="clear" w:color="auto" w:fill="FFFFFF"/>
        </w:rPr>
        <w:t xml:space="preserve">trainers’ sessions were successfully completed. Twelve to fifteen local trainers were trained and tested in each country in accordance </w:t>
      </w:r>
      <w:r w:rsidR="00190B55">
        <w:rPr>
          <w:color w:val="000000"/>
          <w:sz w:val="22"/>
          <w:szCs w:val="22"/>
          <w:shd w:val="clear" w:color="auto" w:fill="FFFFFF"/>
        </w:rPr>
        <w:t>with the</w:t>
      </w:r>
      <w:r w:rsidR="00190B55" w:rsidRPr="00D46E3A">
        <w:rPr>
          <w:color w:val="000000"/>
          <w:sz w:val="22"/>
          <w:szCs w:val="22"/>
          <w:shd w:val="clear" w:color="auto" w:fill="FFFFFF"/>
        </w:rPr>
        <w:t xml:space="preserve"> </w:t>
      </w:r>
      <w:r w:rsidRPr="00D46E3A">
        <w:rPr>
          <w:color w:val="000000"/>
          <w:sz w:val="22"/>
          <w:szCs w:val="22"/>
          <w:shd w:val="clear" w:color="auto" w:fill="FFFFFF"/>
        </w:rPr>
        <w:t>RDL program</w:t>
      </w:r>
      <w:r w:rsidR="00FB15C9">
        <w:rPr>
          <w:color w:val="000000"/>
          <w:sz w:val="22"/>
          <w:szCs w:val="22"/>
          <w:shd w:val="clear" w:color="auto" w:fill="FFFFFF"/>
        </w:rPr>
        <w:t>me</w:t>
      </w:r>
      <w:r w:rsidRPr="00D46E3A">
        <w:rPr>
          <w:color w:val="000000"/>
          <w:sz w:val="22"/>
          <w:szCs w:val="22"/>
          <w:shd w:val="clear" w:color="auto" w:fill="FFFFFF"/>
        </w:rPr>
        <w:t xml:space="preserve">. </w:t>
      </w:r>
      <w:r w:rsidR="00190B55">
        <w:rPr>
          <w:color w:val="000000"/>
          <w:sz w:val="22"/>
          <w:szCs w:val="22"/>
          <w:shd w:val="clear" w:color="auto" w:fill="FFFFFF"/>
        </w:rPr>
        <w:t>A s</w:t>
      </w:r>
      <w:r w:rsidRPr="00D46E3A">
        <w:rPr>
          <w:color w:val="000000"/>
          <w:sz w:val="22"/>
          <w:szCs w:val="22"/>
          <w:shd w:val="clear" w:color="auto" w:fill="FFFFFF"/>
        </w:rPr>
        <w:t xml:space="preserve">chedule of training </w:t>
      </w:r>
      <w:r w:rsidR="00190B55">
        <w:rPr>
          <w:color w:val="000000"/>
          <w:sz w:val="22"/>
          <w:szCs w:val="22"/>
          <w:shd w:val="clear" w:color="auto" w:fill="FFFFFF"/>
        </w:rPr>
        <w:t>was</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set for the six pilot countries to complete the </w:t>
      </w:r>
      <w:r w:rsidR="00190B55" w:rsidRPr="00D46E3A">
        <w:rPr>
          <w:color w:val="000000"/>
          <w:sz w:val="22"/>
          <w:szCs w:val="22"/>
          <w:shd w:val="clear" w:color="auto" w:fill="FFFFFF"/>
        </w:rPr>
        <w:t>follow</w:t>
      </w:r>
      <w:r w:rsidR="00190B55">
        <w:rPr>
          <w:color w:val="000000"/>
          <w:sz w:val="22"/>
          <w:szCs w:val="22"/>
          <w:shd w:val="clear" w:color="auto" w:fill="FFFFFF"/>
        </w:rPr>
        <w:t>-up</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RDL training during September and December 2019. The available feedback has been analyzed and RDL Administration are working on drafting the final operational setup and procedures to allow </w:t>
      </w:r>
      <w:r w:rsidR="00190B55">
        <w:rPr>
          <w:color w:val="000000"/>
          <w:sz w:val="22"/>
          <w:szCs w:val="22"/>
          <w:shd w:val="clear" w:color="auto" w:fill="FFFFFF"/>
        </w:rPr>
        <w:t xml:space="preserve">for </w:t>
      </w:r>
      <w:r w:rsidRPr="00D46E3A">
        <w:rPr>
          <w:color w:val="000000"/>
          <w:sz w:val="22"/>
          <w:szCs w:val="22"/>
          <w:shd w:val="clear" w:color="auto" w:fill="FFFFFF"/>
        </w:rPr>
        <w:t xml:space="preserve">offering </w:t>
      </w:r>
      <w:r w:rsidR="00190B55">
        <w:rPr>
          <w:color w:val="000000"/>
          <w:sz w:val="22"/>
          <w:szCs w:val="22"/>
          <w:shd w:val="clear" w:color="auto" w:fill="FFFFFF"/>
        </w:rPr>
        <w:t xml:space="preserve">of the </w:t>
      </w:r>
      <w:r w:rsidRPr="00D46E3A">
        <w:rPr>
          <w:color w:val="000000"/>
          <w:sz w:val="22"/>
          <w:szCs w:val="22"/>
          <w:shd w:val="clear" w:color="auto" w:fill="FFFFFF"/>
        </w:rPr>
        <w:t xml:space="preserve">RDL widely to all interested NOUs, training </w:t>
      </w:r>
      <w:r w:rsidR="009C0868">
        <w:rPr>
          <w:color w:val="000000"/>
          <w:sz w:val="22"/>
          <w:szCs w:val="22"/>
          <w:shd w:val="clear" w:color="auto" w:fill="FFFFFF"/>
        </w:rPr>
        <w:t>centre</w:t>
      </w:r>
      <w:r w:rsidRPr="00D46E3A">
        <w:rPr>
          <w:color w:val="000000"/>
          <w:sz w:val="22"/>
          <w:szCs w:val="22"/>
          <w:shd w:val="clear" w:color="auto" w:fill="FFFFFF"/>
        </w:rPr>
        <w:t xml:space="preserve">s and individuals. </w:t>
      </w:r>
      <w:r w:rsidR="00190B55">
        <w:rPr>
          <w:color w:val="000000"/>
          <w:sz w:val="22"/>
          <w:szCs w:val="22"/>
          <w:shd w:val="clear" w:color="auto" w:fill="FFFFFF"/>
        </w:rPr>
        <w:t>E</w:t>
      </w:r>
      <w:r w:rsidRPr="00D46E3A">
        <w:rPr>
          <w:color w:val="000000"/>
          <w:sz w:val="22"/>
          <w:szCs w:val="22"/>
          <w:shd w:val="clear" w:color="auto" w:fill="FFFFFF"/>
        </w:rPr>
        <w:t>valuations of the RDL pilot projects will then be used by the A</w:t>
      </w:r>
      <w:r w:rsidR="000A1499">
        <w:rPr>
          <w:color w:val="000000"/>
          <w:sz w:val="22"/>
          <w:szCs w:val="22"/>
          <w:shd w:val="clear" w:color="auto" w:fill="FFFFFF"/>
        </w:rPr>
        <w:t>ir</w:t>
      </w:r>
      <w:r w:rsidR="000A1499">
        <w:rPr>
          <w:color w:val="000000"/>
          <w:sz w:val="22"/>
          <w:szCs w:val="22"/>
          <w:shd w:val="clear" w:color="auto" w:fill="FFFFFF"/>
        </w:rPr>
        <w:noBreakHyphen/>
        <w:t xml:space="preserve">conditioning </w:t>
      </w:r>
      <w:r w:rsidR="005C3CF3" w:rsidRPr="00D46E3A">
        <w:rPr>
          <w:color w:val="000000"/>
          <w:sz w:val="22"/>
          <w:szCs w:val="22"/>
          <w:shd w:val="clear" w:color="auto" w:fill="FFFFFF"/>
        </w:rPr>
        <w:t>H</w:t>
      </w:r>
      <w:r w:rsidR="005C3CF3">
        <w:rPr>
          <w:color w:val="000000"/>
          <w:sz w:val="22"/>
          <w:szCs w:val="22"/>
          <w:shd w:val="clear" w:color="auto" w:fill="FFFFFF"/>
        </w:rPr>
        <w:t>eating</w:t>
      </w:r>
      <w:r w:rsidR="000A1499">
        <w:rPr>
          <w:color w:val="000000"/>
          <w:sz w:val="22"/>
          <w:szCs w:val="22"/>
          <w:shd w:val="clear" w:color="auto" w:fill="FFFFFF"/>
        </w:rPr>
        <w:t xml:space="preserve">, and </w:t>
      </w:r>
      <w:r w:rsidR="005C3CF3" w:rsidRPr="00D46E3A">
        <w:rPr>
          <w:color w:val="000000"/>
          <w:sz w:val="22"/>
          <w:szCs w:val="22"/>
          <w:shd w:val="clear" w:color="auto" w:fill="FFFFFF"/>
        </w:rPr>
        <w:t>R</w:t>
      </w:r>
      <w:r w:rsidR="005C3CF3">
        <w:rPr>
          <w:color w:val="000000"/>
          <w:sz w:val="22"/>
          <w:szCs w:val="22"/>
          <w:shd w:val="clear" w:color="auto" w:fill="FFFFFF"/>
        </w:rPr>
        <w:t>efrigeration</w:t>
      </w:r>
      <w:r w:rsidR="000A1499">
        <w:rPr>
          <w:color w:val="000000"/>
          <w:sz w:val="22"/>
          <w:szCs w:val="22"/>
          <w:shd w:val="clear" w:color="auto" w:fill="FFFFFF"/>
        </w:rPr>
        <w:t xml:space="preserve"> </w:t>
      </w:r>
      <w:r w:rsidRPr="00D46E3A">
        <w:rPr>
          <w:color w:val="000000"/>
          <w:sz w:val="22"/>
          <w:szCs w:val="22"/>
          <w:shd w:val="clear" w:color="auto" w:fill="FFFFFF"/>
        </w:rPr>
        <w:t>I</w:t>
      </w:r>
      <w:r w:rsidR="000A1499">
        <w:rPr>
          <w:color w:val="000000"/>
          <w:sz w:val="22"/>
          <w:szCs w:val="22"/>
          <w:shd w:val="clear" w:color="auto" w:fill="FFFFFF"/>
        </w:rPr>
        <w:t>nstitute</w:t>
      </w:r>
      <w:r w:rsidR="0036306B">
        <w:rPr>
          <w:color w:val="000000"/>
          <w:sz w:val="22"/>
          <w:szCs w:val="22"/>
          <w:shd w:val="clear" w:color="auto" w:fill="FFFFFF"/>
        </w:rPr>
        <w:t xml:space="preserve"> </w:t>
      </w:r>
      <w:r w:rsidRPr="00D46E3A">
        <w:rPr>
          <w:color w:val="000000"/>
          <w:sz w:val="22"/>
          <w:szCs w:val="22"/>
          <w:shd w:val="clear" w:color="auto" w:fill="FFFFFF"/>
        </w:rPr>
        <w:t>and UNEP to determine the future RDL training programmes around the world.</w:t>
      </w:r>
    </w:p>
    <w:p w14:paraId="049A0C9B" w14:textId="77777777" w:rsidR="00F53F01" w:rsidRPr="00E55EC6" w:rsidRDefault="00F53F01" w:rsidP="00CC6B7A">
      <w:pPr>
        <w:pStyle w:val="ListParagraph"/>
        <w:keepNext/>
        <w:keepLines/>
        <w:spacing w:before="120" w:after="240"/>
        <w:ind w:left="0"/>
        <w:contextualSpacing w:val="0"/>
        <w:jc w:val="both"/>
        <w:rPr>
          <w:bCs/>
          <w:color w:val="000000"/>
          <w:sz w:val="22"/>
          <w:szCs w:val="22"/>
          <w:u w:val="single"/>
          <w:shd w:val="clear" w:color="auto" w:fill="FFFFFF"/>
        </w:rPr>
      </w:pPr>
      <w:r w:rsidRPr="00E55EC6">
        <w:rPr>
          <w:bCs/>
          <w:color w:val="000000"/>
          <w:sz w:val="22"/>
          <w:szCs w:val="22"/>
          <w:u w:val="single"/>
          <w:shd w:val="clear" w:color="auto" w:fill="FFFFFF"/>
        </w:rPr>
        <w:t xml:space="preserve">Lessons learned </w:t>
      </w:r>
    </w:p>
    <w:p w14:paraId="24E258FF"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RDL training and qualification programme </w:t>
      </w:r>
      <w:r w:rsidR="00190B55">
        <w:rPr>
          <w:color w:val="000000"/>
          <w:sz w:val="22"/>
          <w:szCs w:val="22"/>
          <w:shd w:val="clear" w:color="auto" w:fill="FFFFFF"/>
        </w:rPr>
        <w:t>is</w:t>
      </w:r>
      <w:r w:rsidRPr="00D46E3A">
        <w:rPr>
          <w:color w:val="000000"/>
          <w:sz w:val="22"/>
          <w:szCs w:val="22"/>
          <w:shd w:val="clear" w:color="auto" w:fill="FFFFFF"/>
        </w:rPr>
        <w:t xml:space="preserve"> conceived as an alternative programme to HPMP training and certification activities.</w:t>
      </w:r>
      <w:r>
        <w:rPr>
          <w:color w:val="000000"/>
          <w:sz w:val="22"/>
          <w:szCs w:val="22"/>
          <w:shd w:val="clear" w:color="auto" w:fill="FFFFFF"/>
        </w:rPr>
        <w:t xml:space="preserve"> </w:t>
      </w:r>
      <w:r w:rsidRPr="00D46E3A">
        <w:rPr>
          <w:color w:val="000000"/>
          <w:sz w:val="22"/>
          <w:szCs w:val="22"/>
          <w:shd w:val="clear" w:color="auto" w:fill="FFFFFF"/>
        </w:rPr>
        <w:t xml:space="preserve">It is </w:t>
      </w:r>
      <w:r w:rsidR="00190B55">
        <w:rPr>
          <w:color w:val="000000"/>
          <w:sz w:val="22"/>
          <w:szCs w:val="22"/>
          <w:shd w:val="clear" w:color="auto" w:fill="FFFFFF"/>
        </w:rPr>
        <w:t>too early</w:t>
      </w:r>
      <w:r w:rsidR="00190B55" w:rsidRPr="00D46E3A">
        <w:rPr>
          <w:color w:val="000000"/>
          <w:sz w:val="22"/>
          <w:szCs w:val="22"/>
          <w:shd w:val="clear" w:color="auto" w:fill="FFFFFF"/>
        </w:rPr>
        <w:t xml:space="preserve"> </w:t>
      </w:r>
      <w:r w:rsidRPr="00D46E3A">
        <w:rPr>
          <w:color w:val="000000"/>
          <w:sz w:val="22"/>
          <w:szCs w:val="22"/>
          <w:shd w:val="clear" w:color="auto" w:fill="FFFFFF"/>
        </w:rPr>
        <w:t xml:space="preserve">to assess the effectiveness and compatibility of the programme with </w:t>
      </w:r>
      <w:r w:rsidR="00343B8E" w:rsidRPr="00D46E3A">
        <w:rPr>
          <w:color w:val="000000"/>
          <w:sz w:val="22"/>
          <w:szCs w:val="22"/>
          <w:shd w:val="clear" w:color="auto" w:fill="FFFFFF"/>
        </w:rPr>
        <w:t xml:space="preserve">ongoing </w:t>
      </w:r>
      <w:r w:rsidRPr="00D46E3A">
        <w:rPr>
          <w:color w:val="000000"/>
          <w:sz w:val="22"/>
          <w:szCs w:val="22"/>
          <w:shd w:val="clear" w:color="auto" w:fill="FFFFFF"/>
        </w:rPr>
        <w:t xml:space="preserve">HPMP activities in the absence of the feedback from the </w:t>
      </w:r>
      <w:r w:rsidR="00343B8E" w:rsidRPr="00D46E3A">
        <w:rPr>
          <w:color w:val="000000"/>
          <w:sz w:val="22"/>
          <w:szCs w:val="22"/>
          <w:shd w:val="clear" w:color="auto" w:fill="FFFFFF"/>
        </w:rPr>
        <w:t xml:space="preserve">concerned </w:t>
      </w:r>
      <w:r w:rsidRPr="00D46E3A">
        <w:rPr>
          <w:color w:val="000000"/>
          <w:sz w:val="22"/>
          <w:szCs w:val="22"/>
          <w:shd w:val="clear" w:color="auto" w:fill="FFFFFF"/>
        </w:rPr>
        <w:t xml:space="preserve">Article 5 </w:t>
      </w:r>
      <w:r w:rsidR="00343B8E">
        <w:rPr>
          <w:color w:val="000000"/>
          <w:sz w:val="22"/>
          <w:szCs w:val="22"/>
          <w:shd w:val="clear" w:color="auto" w:fill="FFFFFF"/>
        </w:rPr>
        <w:t>countries</w:t>
      </w:r>
      <w:r w:rsidRPr="00D46E3A">
        <w:rPr>
          <w:color w:val="000000"/>
          <w:sz w:val="22"/>
          <w:szCs w:val="22"/>
          <w:shd w:val="clear" w:color="auto" w:fill="FFFFFF"/>
        </w:rPr>
        <w:t xml:space="preserve">. </w:t>
      </w:r>
    </w:p>
    <w:p w14:paraId="1A7CFB71" w14:textId="77777777" w:rsidR="00F53F01" w:rsidRPr="00055EA2" w:rsidRDefault="00F53F01" w:rsidP="00F53F01">
      <w:pPr>
        <w:pStyle w:val="ListParagraph"/>
        <w:spacing w:before="120" w:after="240"/>
        <w:ind w:left="0"/>
        <w:contextualSpacing w:val="0"/>
        <w:jc w:val="both"/>
        <w:rPr>
          <w:b/>
          <w:color w:val="000000"/>
          <w:sz w:val="22"/>
          <w:szCs w:val="22"/>
          <w:shd w:val="clear" w:color="auto" w:fill="FFFFFF"/>
        </w:rPr>
      </w:pPr>
      <w:r w:rsidRPr="00055EA2">
        <w:rPr>
          <w:b/>
          <w:color w:val="000000"/>
          <w:sz w:val="22"/>
          <w:szCs w:val="22"/>
          <w:shd w:val="clear" w:color="auto" w:fill="FFFFFF"/>
        </w:rPr>
        <w:lastRenderedPageBreak/>
        <w:t>HCFC and HFC refrigerant containment activities</w:t>
      </w:r>
    </w:p>
    <w:p w14:paraId="47C6D87F"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 xml:space="preserve">Article 5 countries have the flexibility to select phase-out activities that are </w:t>
      </w:r>
      <w:r w:rsidR="00190B55">
        <w:rPr>
          <w:color w:val="000000"/>
          <w:sz w:val="22"/>
          <w:szCs w:val="22"/>
          <w:shd w:val="clear" w:color="auto" w:fill="FFFFFF"/>
        </w:rPr>
        <w:t xml:space="preserve">the </w:t>
      </w:r>
      <w:r w:rsidRPr="00FB5313">
        <w:rPr>
          <w:color w:val="000000"/>
          <w:sz w:val="22"/>
          <w:szCs w:val="22"/>
          <w:shd w:val="clear" w:color="auto" w:fill="FFFFFF"/>
        </w:rPr>
        <w:t>most suitable for the circumstances prevailing in their local markets and that best enable them to meet their compliance obligations in phasing out HCFCs. A few Article 5 countries have included demonstration projects and customized training activities in their HPMPs to address the commercial refrigeration sector and</w:t>
      </w:r>
      <w:r w:rsidR="00190B55">
        <w:rPr>
          <w:color w:val="000000"/>
          <w:sz w:val="22"/>
          <w:szCs w:val="22"/>
          <w:shd w:val="clear" w:color="auto" w:fill="FFFFFF"/>
        </w:rPr>
        <w:t>,</w:t>
      </w:r>
      <w:r w:rsidRPr="00FB5313">
        <w:rPr>
          <w:color w:val="000000"/>
          <w:sz w:val="22"/>
          <w:szCs w:val="22"/>
          <w:shd w:val="clear" w:color="auto" w:fill="FFFFFF"/>
        </w:rPr>
        <w:t xml:space="preserve"> in particular</w:t>
      </w:r>
      <w:r w:rsidR="00190B55">
        <w:rPr>
          <w:color w:val="000000"/>
          <w:sz w:val="22"/>
          <w:szCs w:val="22"/>
          <w:shd w:val="clear" w:color="auto" w:fill="FFFFFF"/>
        </w:rPr>
        <w:t>,</w:t>
      </w:r>
      <w:r w:rsidRPr="00FB5313">
        <w:rPr>
          <w:color w:val="000000"/>
          <w:sz w:val="22"/>
          <w:szCs w:val="22"/>
          <w:shd w:val="clear" w:color="auto" w:fill="FFFFFF"/>
        </w:rPr>
        <w:t xml:space="preserve"> to support HCFC phase</w:t>
      </w:r>
      <w:r w:rsidR="00136927">
        <w:rPr>
          <w:color w:val="000000"/>
          <w:sz w:val="22"/>
          <w:szCs w:val="22"/>
          <w:shd w:val="clear" w:color="auto" w:fill="FFFFFF"/>
        </w:rPr>
        <w:t>-</w:t>
      </w:r>
      <w:r w:rsidRPr="00FB5313">
        <w:rPr>
          <w:color w:val="000000"/>
          <w:sz w:val="22"/>
          <w:szCs w:val="22"/>
          <w:shd w:val="clear" w:color="auto" w:fill="FFFFFF"/>
        </w:rPr>
        <w:t>out in supermarket end-users. The assessment of potential environmental benefits proved that reducing and eliminating the loss of refrigerant by repairing the heavily leaking systems</w:t>
      </w:r>
      <w:r w:rsidR="00190B55">
        <w:rPr>
          <w:color w:val="000000"/>
          <w:sz w:val="22"/>
          <w:szCs w:val="22"/>
          <w:shd w:val="clear" w:color="auto" w:fill="FFFFFF"/>
        </w:rPr>
        <w:t xml:space="preserve"> can</w:t>
      </w:r>
      <w:r w:rsidRPr="00FB5313">
        <w:rPr>
          <w:color w:val="000000"/>
          <w:sz w:val="22"/>
          <w:szCs w:val="22"/>
          <w:shd w:val="clear" w:color="auto" w:fill="FFFFFF"/>
        </w:rPr>
        <w:t xml:space="preserve"> reduce the demand </w:t>
      </w:r>
      <w:r w:rsidR="00190B55">
        <w:rPr>
          <w:color w:val="000000"/>
          <w:sz w:val="22"/>
          <w:szCs w:val="22"/>
          <w:shd w:val="clear" w:color="auto" w:fill="FFFFFF"/>
        </w:rPr>
        <w:t>for</w:t>
      </w:r>
      <w:r w:rsidR="00190B55" w:rsidRPr="00FB5313">
        <w:rPr>
          <w:color w:val="000000"/>
          <w:sz w:val="22"/>
          <w:szCs w:val="22"/>
          <w:shd w:val="clear" w:color="auto" w:fill="FFFFFF"/>
        </w:rPr>
        <w:t xml:space="preserve"> </w:t>
      </w:r>
      <w:r w:rsidRPr="00FB5313">
        <w:rPr>
          <w:color w:val="000000"/>
          <w:sz w:val="22"/>
          <w:szCs w:val="22"/>
          <w:shd w:val="clear" w:color="auto" w:fill="FFFFFF"/>
        </w:rPr>
        <w:t>HCFC and HFC refrigerants for servicing and curtail s</w:t>
      </w:r>
      <w:r>
        <w:rPr>
          <w:color w:val="000000"/>
          <w:sz w:val="22"/>
          <w:szCs w:val="22"/>
          <w:shd w:val="clear" w:color="auto" w:fill="FFFFFF"/>
        </w:rPr>
        <w:t xml:space="preserve">ignificantly </w:t>
      </w:r>
      <w:r w:rsidRPr="00FB5313">
        <w:rPr>
          <w:color w:val="000000"/>
          <w:sz w:val="22"/>
          <w:szCs w:val="22"/>
          <w:shd w:val="clear" w:color="auto" w:fill="FFFFFF"/>
        </w:rPr>
        <w:t xml:space="preserve">GHG emissions. </w:t>
      </w:r>
    </w:p>
    <w:p w14:paraId="326C4DB0"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Properly installed split air-conditioning systems have much lower levels of leakage than commercial refrigeration systems. Some types of larger systems (such as large supermarket systems or industrial systems) have historically had high levels of leakage and the direct refrigerant emissions can represent up to around 40</w:t>
      </w:r>
      <w:r>
        <w:rPr>
          <w:color w:val="000000"/>
          <w:sz w:val="22"/>
          <w:szCs w:val="22"/>
          <w:shd w:val="clear" w:color="auto" w:fill="FFFFFF"/>
        </w:rPr>
        <w:t xml:space="preserve"> per cent</w:t>
      </w:r>
      <w:r w:rsidRPr="00FB5313">
        <w:rPr>
          <w:color w:val="000000"/>
          <w:sz w:val="22"/>
          <w:szCs w:val="22"/>
          <w:shd w:val="clear" w:color="auto" w:fill="FFFFFF"/>
        </w:rPr>
        <w:t xml:space="preserve"> of the total</w:t>
      </w:r>
      <w:r w:rsidR="00CB080B">
        <w:rPr>
          <w:color w:val="000000"/>
          <w:sz w:val="22"/>
          <w:szCs w:val="22"/>
          <w:shd w:val="clear" w:color="auto" w:fill="FFFFFF"/>
        </w:rPr>
        <w:t>,</w:t>
      </w:r>
      <w:r w:rsidR="00D31CAC">
        <w:rPr>
          <w:color w:val="000000"/>
          <w:sz w:val="22"/>
          <w:szCs w:val="22"/>
          <w:shd w:val="clear" w:color="auto" w:fill="FFFFFF"/>
        </w:rPr>
        <w:t xml:space="preserve"> </w:t>
      </w:r>
      <w:r w:rsidRPr="00FB5313">
        <w:rPr>
          <w:color w:val="000000"/>
          <w:sz w:val="22"/>
          <w:szCs w:val="22"/>
          <w:shd w:val="clear" w:color="auto" w:fill="FFFFFF"/>
        </w:rPr>
        <w:t>although emissions from ener</w:t>
      </w:r>
      <w:r>
        <w:rPr>
          <w:color w:val="000000"/>
          <w:sz w:val="22"/>
          <w:szCs w:val="22"/>
          <w:shd w:val="clear" w:color="auto" w:fill="FFFFFF"/>
        </w:rPr>
        <w:t>gy generation remains the largest</w:t>
      </w:r>
      <w:r w:rsidRPr="00FB5313">
        <w:rPr>
          <w:color w:val="000000"/>
          <w:sz w:val="22"/>
          <w:szCs w:val="22"/>
          <w:shd w:val="clear" w:color="auto" w:fill="FFFFFF"/>
        </w:rPr>
        <w:t xml:space="preserve"> part of the emissions.</w:t>
      </w:r>
      <w:r w:rsidRPr="00FB5313">
        <w:rPr>
          <w:color w:val="000000"/>
          <w:sz w:val="22"/>
          <w:szCs w:val="22"/>
          <w:shd w:val="clear" w:color="auto" w:fill="FFFFFF"/>
          <w:vertAlign w:val="superscript"/>
        </w:rPr>
        <w:footnoteReference w:id="20"/>
      </w:r>
    </w:p>
    <w:p w14:paraId="7FED32B3" w14:textId="77777777"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These high leakage</w:t>
      </w:r>
      <w:r>
        <w:rPr>
          <w:color w:val="000000"/>
          <w:sz w:val="22"/>
          <w:szCs w:val="22"/>
          <w:shd w:val="clear" w:color="auto" w:fill="FFFFFF"/>
        </w:rPr>
        <w:t xml:space="preserve"> rates and high-</w:t>
      </w:r>
      <w:r w:rsidRPr="00FB5313">
        <w:rPr>
          <w:color w:val="000000"/>
          <w:sz w:val="22"/>
          <w:szCs w:val="22"/>
          <w:shd w:val="clear" w:color="auto" w:fill="FFFFFF"/>
        </w:rPr>
        <w:t xml:space="preserve">GWP emphasized the importance of </w:t>
      </w:r>
      <w:r w:rsidR="00CB080B">
        <w:rPr>
          <w:color w:val="000000"/>
          <w:sz w:val="22"/>
          <w:szCs w:val="22"/>
          <w:shd w:val="clear" w:color="auto" w:fill="FFFFFF"/>
        </w:rPr>
        <w:t>reducing</w:t>
      </w:r>
      <w:r w:rsidR="00CB080B" w:rsidRPr="00FB5313">
        <w:rPr>
          <w:color w:val="000000"/>
          <w:sz w:val="22"/>
          <w:szCs w:val="22"/>
          <w:shd w:val="clear" w:color="auto" w:fill="FFFFFF"/>
        </w:rPr>
        <w:t xml:space="preserve"> </w:t>
      </w:r>
      <w:r w:rsidRPr="00FB5313">
        <w:rPr>
          <w:color w:val="000000"/>
          <w:sz w:val="22"/>
          <w:szCs w:val="22"/>
          <w:shd w:val="clear" w:color="auto" w:fill="FFFFFF"/>
        </w:rPr>
        <w:t>HCFC and HFC emissions and subsequently national consumption. Each kilogram of HCFC-22 not emitted due to better refrigeration practices results in the savings of approximately 1.8 CO</w:t>
      </w:r>
      <w:r w:rsidRPr="00622249">
        <w:rPr>
          <w:color w:val="000000"/>
          <w:sz w:val="22"/>
          <w:szCs w:val="22"/>
          <w:shd w:val="clear" w:color="auto" w:fill="FFFFFF"/>
          <w:vertAlign w:val="subscript"/>
        </w:rPr>
        <w:t>2</w:t>
      </w:r>
      <w:r w:rsidRPr="00FB5313">
        <w:rPr>
          <w:color w:val="000000"/>
          <w:sz w:val="22"/>
          <w:szCs w:val="22"/>
          <w:shd w:val="clear" w:color="auto" w:fill="FFFFFF"/>
        </w:rPr>
        <w:t xml:space="preserve"> equivalent tonnes. It is also well recognized that the reduction in the leak rate is directly related to the improvement of energy efficiency. A number of Article 5 co</w:t>
      </w:r>
      <w:r>
        <w:rPr>
          <w:color w:val="000000"/>
          <w:sz w:val="22"/>
          <w:szCs w:val="22"/>
          <w:shd w:val="clear" w:color="auto" w:fill="FFFFFF"/>
        </w:rPr>
        <w:t xml:space="preserve">untries included in their </w:t>
      </w:r>
      <w:r w:rsidRPr="00FB5313">
        <w:rPr>
          <w:color w:val="000000"/>
          <w:sz w:val="22"/>
          <w:szCs w:val="22"/>
          <w:shd w:val="clear" w:color="auto" w:fill="FFFFFF"/>
        </w:rPr>
        <w:t>activities</w:t>
      </w:r>
      <w:r>
        <w:rPr>
          <w:color w:val="000000"/>
          <w:sz w:val="22"/>
          <w:szCs w:val="22"/>
          <w:shd w:val="clear" w:color="auto" w:fill="FFFFFF"/>
        </w:rPr>
        <w:t xml:space="preserve"> for</w:t>
      </w:r>
      <w:r w:rsidRPr="00FB5313">
        <w:rPr>
          <w:color w:val="000000"/>
          <w:sz w:val="22"/>
          <w:szCs w:val="22"/>
          <w:shd w:val="clear" w:color="auto" w:fill="FFFFFF"/>
        </w:rPr>
        <w:t xml:space="preserve"> </w:t>
      </w:r>
      <w:r>
        <w:rPr>
          <w:color w:val="000000"/>
          <w:sz w:val="22"/>
          <w:szCs w:val="22"/>
          <w:shd w:val="clear" w:color="auto" w:fill="FFFFFF"/>
        </w:rPr>
        <w:t>s</w:t>
      </w:r>
      <w:r w:rsidRPr="00FB5313">
        <w:rPr>
          <w:color w:val="000000"/>
          <w:sz w:val="22"/>
          <w:szCs w:val="22"/>
          <w:shd w:val="clear" w:color="auto" w:fill="FFFFFF"/>
        </w:rPr>
        <w:t>tage</w:t>
      </w:r>
      <w:r>
        <w:rPr>
          <w:color w:val="000000"/>
          <w:sz w:val="22"/>
          <w:szCs w:val="22"/>
          <w:shd w:val="clear" w:color="auto" w:fill="FFFFFF"/>
        </w:rPr>
        <w:t>s</w:t>
      </w:r>
      <w:r w:rsidRPr="00FB5313">
        <w:rPr>
          <w:color w:val="000000"/>
          <w:sz w:val="22"/>
          <w:szCs w:val="22"/>
          <w:shd w:val="clear" w:color="auto" w:fill="FFFFFF"/>
        </w:rPr>
        <w:t xml:space="preserve"> I and II</w:t>
      </w:r>
      <w:r>
        <w:rPr>
          <w:color w:val="000000"/>
          <w:sz w:val="22"/>
          <w:szCs w:val="22"/>
          <w:shd w:val="clear" w:color="auto" w:fill="FFFFFF"/>
        </w:rPr>
        <w:t xml:space="preserve"> of their</w:t>
      </w:r>
      <w:r w:rsidRPr="00FB5313">
        <w:rPr>
          <w:color w:val="000000"/>
          <w:sz w:val="22"/>
          <w:szCs w:val="22"/>
          <w:shd w:val="clear" w:color="auto" w:fill="FFFFFF"/>
        </w:rPr>
        <w:t xml:space="preserve"> </w:t>
      </w:r>
      <w:r>
        <w:rPr>
          <w:color w:val="000000"/>
          <w:sz w:val="22"/>
          <w:szCs w:val="22"/>
          <w:shd w:val="clear" w:color="auto" w:fill="FFFFFF"/>
        </w:rPr>
        <w:t xml:space="preserve">HPMPs </w:t>
      </w:r>
      <w:r w:rsidRPr="00FB5313">
        <w:rPr>
          <w:color w:val="000000"/>
          <w:sz w:val="22"/>
          <w:szCs w:val="22"/>
          <w:shd w:val="clear" w:color="auto" w:fill="FFFFFF"/>
        </w:rPr>
        <w:t>specialised training on reduction of leakage and other refrigerant containment measures.</w:t>
      </w:r>
    </w:p>
    <w:p w14:paraId="49BEEE18" w14:textId="77777777" w:rsidR="00F53F01" w:rsidRPr="00055EA2" w:rsidRDefault="00F53F01" w:rsidP="008771A0">
      <w:pPr>
        <w:pStyle w:val="ListParagraph"/>
        <w:numPr>
          <w:ilvl w:val="0"/>
          <w:numId w:val="10"/>
        </w:numPr>
        <w:spacing w:before="120" w:after="240"/>
        <w:ind w:left="0" w:firstLine="0"/>
        <w:contextualSpacing w:val="0"/>
        <w:jc w:val="both"/>
        <w:rPr>
          <w:sz w:val="22"/>
          <w:szCs w:val="22"/>
        </w:rPr>
      </w:pPr>
      <w:r w:rsidRPr="00FB5313">
        <w:rPr>
          <w:color w:val="000000"/>
          <w:sz w:val="22"/>
          <w:szCs w:val="22"/>
          <w:shd w:val="clear" w:color="auto" w:fill="FFFFFF"/>
        </w:rPr>
        <w:t xml:space="preserve">The desk study presents two demonstration projects </w:t>
      </w:r>
      <w:r w:rsidR="00CB080B">
        <w:rPr>
          <w:color w:val="000000"/>
          <w:sz w:val="22"/>
          <w:szCs w:val="22"/>
          <w:shd w:val="clear" w:color="auto" w:fill="FFFFFF"/>
        </w:rPr>
        <w:t>highlighting</w:t>
      </w:r>
      <w:r w:rsidR="00CB080B" w:rsidRPr="00FB5313">
        <w:rPr>
          <w:color w:val="000000"/>
          <w:sz w:val="22"/>
          <w:szCs w:val="22"/>
          <w:shd w:val="clear" w:color="auto" w:fill="FFFFFF"/>
        </w:rPr>
        <w:t xml:space="preserve"> </w:t>
      </w:r>
      <w:r w:rsidRPr="00FB5313">
        <w:rPr>
          <w:color w:val="000000"/>
          <w:sz w:val="22"/>
          <w:szCs w:val="22"/>
          <w:shd w:val="clear" w:color="auto" w:fill="FFFFFF"/>
        </w:rPr>
        <w:t>refrigerant containment measures implemented in Brazil and</w:t>
      </w:r>
      <w:r w:rsidR="0095575D">
        <w:rPr>
          <w:color w:val="000000"/>
          <w:sz w:val="22"/>
          <w:szCs w:val="22"/>
          <w:shd w:val="clear" w:color="auto" w:fill="FFFFFF"/>
        </w:rPr>
        <w:t xml:space="preserve"> the</w:t>
      </w:r>
      <w:r w:rsidRPr="00FB5313">
        <w:rPr>
          <w:color w:val="000000"/>
          <w:sz w:val="22"/>
          <w:szCs w:val="22"/>
          <w:shd w:val="clear" w:color="auto" w:fill="FFFFFF"/>
        </w:rPr>
        <w:t xml:space="preserve"> </w:t>
      </w:r>
      <w:r w:rsidR="00136927">
        <w:rPr>
          <w:color w:val="000000"/>
          <w:sz w:val="22"/>
          <w:szCs w:val="22"/>
          <w:shd w:val="clear" w:color="auto" w:fill="FFFFFF"/>
        </w:rPr>
        <w:t xml:space="preserve">Islamic Republic of </w:t>
      </w:r>
      <w:r w:rsidRPr="00FB5313">
        <w:rPr>
          <w:color w:val="000000"/>
          <w:sz w:val="22"/>
          <w:szCs w:val="22"/>
          <w:shd w:val="clear" w:color="auto" w:fill="FFFFFF"/>
        </w:rPr>
        <w:t xml:space="preserve">Iran and the replacement of </w:t>
      </w:r>
      <w:r w:rsidRPr="00FB5313">
        <w:rPr>
          <w:color w:val="000000"/>
          <w:sz w:val="22"/>
          <w:szCs w:val="22"/>
          <w:shd w:val="clear" w:color="auto" w:fill="FFFFFF"/>
        </w:rPr>
        <w:lastRenderedPageBreak/>
        <w:t>HCFC/HFC</w:t>
      </w:r>
      <w:r w:rsidR="00136927">
        <w:rPr>
          <w:color w:val="000000"/>
          <w:sz w:val="22"/>
          <w:szCs w:val="22"/>
          <w:shd w:val="clear" w:color="auto" w:fill="FFFFFF"/>
        </w:rPr>
        <w:noBreakHyphen/>
        <w:t>based</w:t>
      </w:r>
      <w:r w:rsidRPr="00FB5313">
        <w:rPr>
          <w:color w:val="000000"/>
          <w:sz w:val="22"/>
          <w:szCs w:val="22"/>
          <w:shd w:val="clear" w:color="auto" w:fill="FFFFFF"/>
        </w:rPr>
        <w:t xml:space="preserve"> equipment with non-ODS low-GWP technology in supermarket refrigeration systems in Argentina</w:t>
      </w:r>
      <w:r w:rsidR="00CB080B">
        <w:rPr>
          <w:color w:val="000000"/>
          <w:sz w:val="22"/>
          <w:szCs w:val="22"/>
          <w:shd w:val="clear" w:color="auto" w:fill="FFFFFF"/>
        </w:rPr>
        <w:t xml:space="preserve"> in order</w:t>
      </w:r>
      <w:r w:rsidRPr="00FB5313">
        <w:rPr>
          <w:color w:val="000000"/>
          <w:sz w:val="22"/>
          <w:szCs w:val="22"/>
          <w:shd w:val="clear" w:color="auto" w:fill="FFFFFF"/>
        </w:rPr>
        <w:t xml:space="preserve"> to compare the impact of the two approaches. </w:t>
      </w:r>
      <w:r>
        <w:rPr>
          <w:color w:val="000000"/>
          <w:sz w:val="22"/>
          <w:szCs w:val="22"/>
          <w:shd w:val="clear" w:color="auto" w:fill="FFFFFF"/>
        </w:rPr>
        <w:t xml:space="preserve">Table 2 </w:t>
      </w:r>
      <w:r w:rsidR="0095575D">
        <w:rPr>
          <w:color w:val="000000"/>
          <w:sz w:val="22"/>
          <w:szCs w:val="22"/>
          <w:shd w:val="clear" w:color="auto" w:fill="FFFFFF"/>
        </w:rPr>
        <w:t xml:space="preserve">shows </w:t>
      </w:r>
      <w:r w:rsidRPr="00FB5313">
        <w:rPr>
          <w:color w:val="000000"/>
          <w:sz w:val="22"/>
          <w:szCs w:val="22"/>
          <w:shd w:val="clear" w:color="auto" w:fill="FFFFFF"/>
        </w:rPr>
        <w:t>the major features of these three</w:t>
      </w:r>
      <w:r w:rsidRPr="00055EA2">
        <w:rPr>
          <w:sz w:val="22"/>
          <w:szCs w:val="22"/>
        </w:rPr>
        <w:t xml:space="preserve"> projects.</w:t>
      </w:r>
    </w:p>
    <w:p w14:paraId="3CC0EC4E" w14:textId="77777777" w:rsidR="00F53F01" w:rsidRPr="005B4DCA" w:rsidRDefault="002E5DCE" w:rsidP="00F53F01">
      <w:pPr>
        <w:keepNext/>
        <w:keepLines/>
        <w:contextualSpacing/>
        <w:rPr>
          <w:b/>
          <w:bCs/>
          <w:sz w:val="20"/>
        </w:rPr>
      </w:pPr>
      <w:r>
        <w:rPr>
          <w:b/>
          <w:bCs/>
          <w:sz w:val="20"/>
        </w:rPr>
        <w:t>Table 2</w:t>
      </w:r>
      <w:r w:rsidR="00F53F01" w:rsidRPr="005B4DCA">
        <w:rPr>
          <w:b/>
          <w:bCs/>
          <w:sz w:val="20"/>
        </w:rPr>
        <w:t xml:space="preserve">. Major parameters and impact of demonstration projects on conversion in Argentina and refrigerant containment in Brazil </w:t>
      </w:r>
      <w:r w:rsidR="0095575D">
        <w:rPr>
          <w:b/>
          <w:bCs/>
          <w:sz w:val="20"/>
        </w:rPr>
        <w:t xml:space="preserve">and the </w:t>
      </w:r>
      <w:r w:rsidR="00136927">
        <w:rPr>
          <w:b/>
          <w:bCs/>
          <w:sz w:val="20"/>
        </w:rPr>
        <w:t xml:space="preserve">Islamic Republic of </w:t>
      </w:r>
      <w:r w:rsidR="00F53F01" w:rsidRPr="005B4DCA">
        <w:rPr>
          <w:b/>
          <w:bCs/>
          <w:sz w:val="20"/>
        </w:rPr>
        <w:t>Iran supermarkets</w:t>
      </w:r>
    </w:p>
    <w:tbl>
      <w:tblPr>
        <w:tblStyle w:val="TableGrid"/>
        <w:tblW w:w="5008" w:type="pct"/>
        <w:tblInd w:w="-38" w:type="dxa"/>
        <w:tblLayout w:type="fixed"/>
        <w:tblLook w:val="04A0" w:firstRow="1" w:lastRow="0" w:firstColumn="1" w:lastColumn="0" w:noHBand="0" w:noVBand="1"/>
      </w:tblPr>
      <w:tblGrid>
        <w:gridCol w:w="1613"/>
        <w:gridCol w:w="2036"/>
        <w:gridCol w:w="1519"/>
        <w:gridCol w:w="1528"/>
        <w:gridCol w:w="1184"/>
        <w:gridCol w:w="1485"/>
      </w:tblGrid>
      <w:tr w:rsidR="00F53F01" w:rsidRPr="00D31CAC" w14:paraId="4AE756B7" w14:textId="77777777" w:rsidTr="00851D98">
        <w:trPr>
          <w:tblHeader/>
        </w:trPr>
        <w:tc>
          <w:tcPr>
            <w:tcW w:w="861" w:type="pct"/>
            <w:vAlign w:val="center"/>
          </w:tcPr>
          <w:p w14:paraId="50364127" w14:textId="77777777" w:rsidR="00F53F01" w:rsidRPr="00D31CAC" w:rsidRDefault="00F53F01" w:rsidP="00CC6B7A">
            <w:pPr>
              <w:jc w:val="left"/>
              <w:rPr>
                <w:b/>
                <w:bCs/>
                <w:sz w:val="20"/>
                <w:szCs w:val="20"/>
              </w:rPr>
            </w:pPr>
            <w:r w:rsidRPr="00D31CAC">
              <w:rPr>
                <w:b/>
                <w:bCs/>
                <w:sz w:val="20"/>
                <w:szCs w:val="20"/>
              </w:rPr>
              <w:t>Country</w:t>
            </w:r>
          </w:p>
        </w:tc>
        <w:tc>
          <w:tcPr>
            <w:tcW w:w="1087" w:type="pct"/>
            <w:vAlign w:val="center"/>
          </w:tcPr>
          <w:p w14:paraId="4C6E66AF" w14:textId="77777777" w:rsidR="00F53F01" w:rsidRPr="00D31CAC" w:rsidRDefault="00F53F01" w:rsidP="00CC6B7A">
            <w:pPr>
              <w:jc w:val="center"/>
              <w:rPr>
                <w:b/>
                <w:bCs/>
                <w:sz w:val="20"/>
                <w:szCs w:val="20"/>
              </w:rPr>
            </w:pPr>
            <w:r w:rsidRPr="00D31CAC">
              <w:rPr>
                <w:b/>
                <w:bCs/>
                <w:sz w:val="20"/>
                <w:szCs w:val="20"/>
              </w:rPr>
              <w:t>Argentina</w:t>
            </w:r>
          </w:p>
        </w:tc>
        <w:tc>
          <w:tcPr>
            <w:tcW w:w="1627" w:type="pct"/>
            <w:gridSpan w:val="2"/>
            <w:vAlign w:val="center"/>
          </w:tcPr>
          <w:p w14:paraId="42662888" w14:textId="77777777" w:rsidR="00F53F01" w:rsidRPr="00D31CAC" w:rsidRDefault="00F53F01" w:rsidP="00CC6B7A">
            <w:pPr>
              <w:jc w:val="center"/>
              <w:rPr>
                <w:b/>
                <w:bCs/>
                <w:sz w:val="20"/>
                <w:szCs w:val="20"/>
              </w:rPr>
            </w:pPr>
            <w:r w:rsidRPr="00D31CAC">
              <w:rPr>
                <w:b/>
                <w:bCs/>
                <w:sz w:val="20"/>
                <w:szCs w:val="20"/>
              </w:rPr>
              <w:t>Brazil</w:t>
            </w:r>
          </w:p>
        </w:tc>
        <w:tc>
          <w:tcPr>
            <w:tcW w:w="1425" w:type="pct"/>
            <w:gridSpan w:val="2"/>
            <w:vAlign w:val="center"/>
          </w:tcPr>
          <w:p w14:paraId="642DC4E4" w14:textId="77777777" w:rsidR="00F53F01" w:rsidRPr="00D31CAC" w:rsidRDefault="00815FC3" w:rsidP="00CC6B7A">
            <w:pPr>
              <w:jc w:val="center"/>
              <w:rPr>
                <w:sz w:val="20"/>
                <w:szCs w:val="20"/>
              </w:rPr>
            </w:pPr>
            <w:r>
              <w:rPr>
                <w:b/>
                <w:bCs/>
                <w:sz w:val="20"/>
                <w:szCs w:val="20"/>
              </w:rPr>
              <w:t xml:space="preserve">Islamic Republic of </w:t>
            </w:r>
            <w:r w:rsidR="00F53F01" w:rsidRPr="00D31CAC">
              <w:rPr>
                <w:b/>
                <w:bCs/>
                <w:sz w:val="20"/>
                <w:szCs w:val="20"/>
              </w:rPr>
              <w:t>Iran</w:t>
            </w:r>
          </w:p>
        </w:tc>
      </w:tr>
      <w:tr w:rsidR="00F53F01" w:rsidRPr="00D31CAC" w14:paraId="5A71CCCB" w14:textId="77777777" w:rsidTr="00851D98">
        <w:tc>
          <w:tcPr>
            <w:tcW w:w="861" w:type="pct"/>
            <w:vMerge w:val="restart"/>
            <w:vAlign w:val="center"/>
          </w:tcPr>
          <w:p w14:paraId="27F675EF" w14:textId="77777777" w:rsidR="00F53F01" w:rsidRPr="0095575D" w:rsidRDefault="0095575D" w:rsidP="00CC6B7A">
            <w:pPr>
              <w:jc w:val="left"/>
              <w:rPr>
                <w:sz w:val="20"/>
                <w:szCs w:val="20"/>
              </w:rPr>
            </w:pPr>
            <w:r w:rsidRPr="0095575D">
              <w:rPr>
                <w:sz w:val="20"/>
                <w:szCs w:val="20"/>
              </w:rPr>
              <w:t>Project</w:t>
            </w:r>
          </w:p>
        </w:tc>
        <w:tc>
          <w:tcPr>
            <w:tcW w:w="1087" w:type="pct"/>
            <w:vAlign w:val="center"/>
          </w:tcPr>
          <w:p w14:paraId="3517284B" w14:textId="77777777" w:rsidR="00F53F01" w:rsidRPr="00D31CAC" w:rsidRDefault="00F53F01" w:rsidP="00CC6B7A">
            <w:pPr>
              <w:jc w:val="left"/>
              <w:rPr>
                <w:sz w:val="20"/>
                <w:szCs w:val="20"/>
              </w:rPr>
            </w:pPr>
            <w:r w:rsidRPr="00D31CAC">
              <w:rPr>
                <w:sz w:val="20"/>
                <w:szCs w:val="20"/>
              </w:rPr>
              <w:t>Supermarket conversion from HCFC-22/HFC</w:t>
            </w:r>
            <w:r w:rsidR="00CC6B7A" w:rsidRPr="00D31CAC">
              <w:rPr>
                <w:sz w:val="20"/>
                <w:szCs w:val="20"/>
              </w:rPr>
              <w:t>-</w:t>
            </w:r>
            <w:r w:rsidRPr="00D31CAC">
              <w:rPr>
                <w:sz w:val="20"/>
                <w:szCs w:val="20"/>
              </w:rPr>
              <w:t>404A to CO2/R-290 alternatives*</w:t>
            </w:r>
          </w:p>
        </w:tc>
        <w:tc>
          <w:tcPr>
            <w:tcW w:w="1627" w:type="pct"/>
            <w:gridSpan w:val="2"/>
            <w:vAlign w:val="center"/>
          </w:tcPr>
          <w:p w14:paraId="54719040" w14:textId="77777777" w:rsidR="00F53F01" w:rsidRPr="00D31CAC" w:rsidRDefault="00F53F01" w:rsidP="00136927">
            <w:pPr>
              <w:jc w:val="left"/>
              <w:rPr>
                <w:sz w:val="20"/>
                <w:szCs w:val="20"/>
              </w:rPr>
            </w:pPr>
            <w:r w:rsidRPr="00D31CAC">
              <w:rPr>
                <w:iCs/>
                <w:sz w:val="20"/>
                <w:szCs w:val="20"/>
              </w:rPr>
              <w:t xml:space="preserve">HCFC-22 </w:t>
            </w:r>
            <w:r w:rsidR="00136927">
              <w:rPr>
                <w:iCs/>
                <w:sz w:val="20"/>
                <w:szCs w:val="20"/>
              </w:rPr>
              <w:t>b</w:t>
            </w:r>
            <w:r w:rsidRPr="00D31CAC">
              <w:rPr>
                <w:iCs/>
                <w:sz w:val="20"/>
                <w:szCs w:val="20"/>
              </w:rPr>
              <w:t xml:space="preserve">etter </w:t>
            </w:r>
            <w:r w:rsidR="00136927">
              <w:rPr>
                <w:iCs/>
                <w:sz w:val="20"/>
                <w:szCs w:val="20"/>
              </w:rPr>
              <w:t>c</w:t>
            </w:r>
            <w:r w:rsidRPr="00D31CAC">
              <w:rPr>
                <w:iCs/>
                <w:sz w:val="20"/>
                <w:szCs w:val="20"/>
              </w:rPr>
              <w:t xml:space="preserve">ontainment </w:t>
            </w:r>
            <w:r w:rsidR="00136927">
              <w:rPr>
                <w:iCs/>
                <w:sz w:val="20"/>
                <w:szCs w:val="20"/>
              </w:rPr>
              <w:t>d</w:t>
            </w:r>
            <w:r w:rsidRPr="00D31CAC">
              <w:rPr>
                <w:iCs/>
                <w:sz w:val="20"/>
                <w:szCs w:val="20"/>
              </w:rPr>
              <w:t xml:space="preserve">emonstration </w:t>
            </w:r>
            <w:r w:rsidR="00136927">
              <w:rPr>
                <w:iCs/>
                <w:sz w:val="20"/>
                <w:szCs w:val="20"/>
              </w:rPr>
              <w:t>p</w:t>
            </w:r>
            <w:r w:rsidRPr="00D31CAC">
              <w:rPr>
                <w:iCs/>
                <w:sz w:val="20"/>
                <w:szCs w:val="20"/>
              </w:rPr>
              <w:t xml:space="preserve">rojects in </w:t>
            </w:r>
            <w:r w:rsidR="00136927">
              <w:rPr>
                <w:iCs/>
                <w:sz w:val="20"/>
                <w:szCs w:val="20"/>
              </w:rPr>
              <w:t>s</w:t>
            </w:r>
            <w:r w:rsidRPr="00D31CAC">
              <w:rPr>
                <w:iCs/>
                <w:sz w:val="20"/>
                <w:szCs w:val="20"/>
              </w:rPr>
              <w:t>upermarkets</w:t>
            </w:r>
          </w:p>
        </w:tc>
        <w:tc>
          <w:tcPr>
            <w:tcW w:w="1425" w:type="pct"/>
            <w:gridSpan w:val="2"/>
            <w:vAlign w:val="center"/>
          </w:tcPr>
          <w:p w14:paraId="23B7BA46" w14:textId="77777777" w:rsidR="00F53F01" w:rsidRPr="00D31CAC" w:rsidRDefault="00F53F01" w:rsidP="00CC6B7A">
            <w:pPr>
              <w:jc w:val="left"/>
              <w:rPr>
                <w:sz w:val="20"/>
                <w:szCs w:val="20"/>
              </w:rPr>
            </w:pPr>
            <w:r w:rsidRPr="00D31CAC">
              <w:rPr>
                <w:sz w:val="20"/>
                <w:szCs w:val="20"/>
              </w:rPr>
              <w:t>Financial incentives for technology demonstration “Optimization refrigeration system and leak control in supermarkets” **</w:t>
            </w:r>
          </w:p>
        </w:tc>
      </w:tr>
      <w:tr w:rsidR="00F53F01" w:rsidRPr="00D31CAC" w14:paraId="307FEC4A" w14:textId="77777777" w:rsidTr="00851D98">
        <w:tc>
          <w:tcPr>
            <w:tcW w:w="861" w:type="pct"/>
            <w:vMerge/>
            <w:vAlign w:val="center"/>
          </w:tcPr>
          <w:p w14:paraId="5ACA7EE1" w14:textId="77777777" w:rsidR="00F53F01" w:rsidRPr="0095575D" w:rsidRDefault="00F53F01" w:rsidP="00CC6B7A">
            <w:pPr>
              <w:jc w:val="left"/>
              <w:rPr>
                <w:sz w:val="20"/>
                <w:szCs w:val="20"/>
              </w:rPr>
            </w:pPr>
          </w:p>
        </w:tc>
        <w:tc>
          <w:tcPr>
            <w:tcW w:w="1087" w:type="pct"/>
            <w:vAlign w:val="center"/>
          </w:tcPr>
          <w:p w14:paraId="25727699" w14:textId="77777777" w:rsidR="00F53F01" w:rsidRPr="00D31CAC" w:rsidRDefault="00F53F01" w:rsidP="00CC6B7A">
            <w:pPr>
              <w:jc w:val="left"/>
              <w:rPr>
                <w:sz w:val="20"/>
                <w:szCs w:val="20"/>
              </w:rPr>
            </w:pPr>
            <w:r w:rsidRPr="00D31CAC">
              <w:rPr>
                <w:sz w:val="20"/>
                <w:szCs w:val="20"/>
              </w:rPr>
              <w:t>La Anonima</w:t>
            </w:r>
          </w:p>
        </w:tc>
        <w:tc>
          <w:tcPr>
            <w:tcW w:w="811" w:type="pct"/>
            <w:vAlign w:val="center"/>
          </w:tcPr>
          <w:p w14:paraId="333CA4E6" w14:textId="77777777" w:rsidR="00F53F01" w:rsidRPr="00D31CAC" w:rsidRDefault="00F53F01" w:rsidP="00CC6B7A">
            <w:pPr>
              <w:jc w:val="left"/>
              <w:rPr>
                <w:sz w:val="20"/>
                <w:szCs w:val="20"/>
              </w:rPr>
            </w:pPr>
            <w:r w:rsidRPr="00D31CAC">
              <w:rPr>
                <w:sz w:val="20"/>
                <w:szCs w:val="20"/>
              </w:rPr>
              <w:t>Supermarket 1</w:t>
            </w:r>
          </w:p>
        </w:tc>
        <w:tc>
          <w:tcPr>
            <w:tcW w:w="816" w:type="pct"/>
            <w:vAlign w:val="center"/>
          </w:tcPr>
          <w:p w14:paraId="388ED2D0" w14:textId="77777777" w:rsidR="00F53F01" w:rsidRPr="00D31CAC" w:rsidRDefault="00F53F01" w:rsidP="00CC6B7A">
            <w:pPr>
              <w:jc w:val="left"/>
              <w:rPr>
                <w:sz w:val="20"/>
                <w:szCs w:val="20"/>
              </w:rPr>
            </w:pPr>
            <w:r w:rsidRPr="00D31CAC">
              <w:rPr>
                <w:sz w:val="20"/>
                <w:szCs w:val="20"/>
              </w:rPr>
              <w:t>Supermarket 2</w:t>
            </w:r>
          </w:p>
        </w:tc>
        <w:tc>
          <w:tcPr>
            <w:tcW w:w="632" w:type="pct"/>
            <w:vAlign w:val="center"/>
          </w:tcPr>
          <w:p w14:paraId="5A3A456F" w14:textId="77777777" w:rsidR="00F53F01" w:rsidRPr="00D31CAC" w:rsidRDefault="00F53F01" w:rsidP="00CC6B7A">
            <w:pPr>
              <w:jc w:val="left"/>
              <w:rPr>
                <w:sz w:val="20"/>
                <w:szCs w:val="20"/>
              </w:rPr>
            </w:pPr>
            <w:r w:rsidRPr="00D31CAC">
              <w:rPr>
                <w:sz w:val="20"/>
                <w:szCs w:val="20"/>
              </w:rPr>
              <w:t>Refah (2 )</w:t>
            </w:r>
          </w:p>
        </w:tc>
        <w:tc>
          <w:tcPr>
            <w:tcW w:w="793" w:type="pct"/>
            <w:vAlign w:val="center"/>
          </w:tcPr>
          <w:p w14:paraId="0886A54B" w14:textId="77777777" w:rsidR="00F53F01" w:rsidRPr="00D31CAC" w:rsidRDefault="00F53F01" w:rsidP="00CC6B7A">
            <w:pPr>
              <w:jc w:val="left"/>
              <w:rPr>
                <w:sz w:val="20"/>
                <w:szCs w:val="20"/>
              </w:rPr>
            </w:pPr>
            <w:r w:rsidRPr="00D31CAC">
              <w:rPr>
                <w:sz w:val="20"/>
                <w:szCs w:val="20"/>
              </w:rPr>
              <w:t>Shahrvand (1)</w:t>
            </w:r>
          </w:p>
        </w:tc>
      </w:tr>
      <w:tr w:rsidR="00F53F01" w:rsidRPr="00D31CAC" w14:paraId="4B413917" w14:textId="77777777" w:rsidTr="00851D98">
        <w:tc>
          <w:tcPr>
            <w:tcW w:w="861" w:type="pct"/>
            <w:vAlign w:val="center"/>
          </w:tcPr>
          <w:p w14:paraId="369895A5" w14:textId="77777777" w:rsidR="00F53F01" w:rsidRPr="0095575D" w:rsidRDefault="00F53F01" w:rsidP="00CC6B7A">
            <w:pPr>
              <w:jc w:val="left"/>
              <w:rPr>
                <w:sz w:val="20"/>
                <w:szCs w:val="20"/>
              </w:rPr>
            </w:pPr>
            <w:r w:rsidRPr="0095575D">
              <w:rPr>
                <w:sz w:val="20"/>
                <w:szCs w:val="20"/>
              </w:rPr>
              <w:t>Leak rate</w:t>
            </w:r>
          </w:p>
        </w:tc>
        <w:tc>
          <w:tcPr>
            <w:tcW w:w="1087" w:type="pct"/>
            <w:vAlign w:val="center"/>
          </w:tcPr>
          <w:p w14:paraId="16B1AEB7" w14:textId="77777777" w:rsidR="00F53F01" w:rsidRPr="00D31CAC" w:rsidRDefault="00F53F01" w:rsidP="00CC6B7A">
            <w:pPr>
              <w:jc w:val="left"/>
              <w:rPr>
                <w:sz w:val="20"/>
                <w:szCs w:val="20"/>
              </w:rPr>
            </w:pPr>
            <w:r w:rsidRPr="00D31CAC">
              <w:rPr>
                <w:sz w:val="20"/>
                <w:szCs w:val="20"/>
              </w:rPr>
              <w:t>97% for HCFC-22 systems and 321% for HFC 404A systems</w:t>
            </w:r>
          </w:p>
        </w:tc>
        <w:tc>
          <w:tcPr>
            <w:tcW w:w="811" w:type="pct"/>
            <w:vAlign w:val="center"/>
          </w:tcPr>
          <w:p w14:paraId="398858CE" w14:textId="77777777" w:rsidR="00F53F01" w:rsidRPr="00D31CAC" w:rsidRDefault="00F53F01" w:rsidP="00CC6B7A">
            <w:pPr>
              <w:jc w:val="left"/>
              <w:rPr>
                <w:sz w:val="20"/>
                <w:szCs w:val="20"/>
              </w:rPr>
            </w:pPr>
            <w:r w:rsidRPr="00D31CAC">
              <w:rPr>
                <w:sz w:val="20"/>
                <w:szCs w:val="20"/>
              </w:rPr>
              <w:t>62%</w:t>
            </w:r>
          </w:p>
        </w:tc>
        <w:tc>
          <w:tcPr>
            <w:tcW w:w="816" w:type="pct"/>
            <w:vAlign w:val="center"/>
          </w:tcPr>
          <w:p w14:paraId="3EC3A4C3" w14:textId="77777777" w:rsidR="00F53F01" w:rsidRPr="00D31CAC" w:rsidRDefault="00F53F01" w:rsidP="00CC6B7A">
            <w:pPr>
              <w:jc w:val="left"/>
              <w:rPr>
                <w:sz w:val="20"/>
                <w:szCs w:val="20"/>
              </w:rPr>
            </w:pPr>
            <w:r w:rsidRPr="00D31CAC">
              <w:rPr>
                <w:sz w:val="20"/>
                <w:szCs w:val="20"/>
              </w:rPr>
              <w:t>130%</w:t>
            </w:r>
          </w:p>
        </w:tc>
        <w:tc>
          <w:tcPr>
            <w:tcW w:w="1425" w:type="pct"/>
            <w:gridSpan w:val="2"/>
            <w:vAlign w:val="center"/>
          </w:tcPr>
          <w:p w14:paraId="7294A314" w14:textId="77777777" w:rsidR="00F53F01" w:rsidRPr="00D31CAC" w:rsidRDefault="00F53F01" w:rsidP="00CC6B7A">
            <w:pPr>
              <w:jc w:val="left"/>
              <w:rPr>
                <w:sz w:val="20"/>
                <w:szCs w:val="20"/>
              </w:rPr>
            </w:pPr>
            <w:r w:rsidRPr="00D31CAC">
              <w:rPr>
                <w:sz w:val="20"/>
                <w:szCs w:val="20"/>
              </w:rPr>
              <w:t>&gt;100%</w:t>
            </w:r>
          </w:p>
        </w:tc>
      </w:tr>
      <w:tr w:rsidR="00F53F01" w:rsidRPr="00D31CAC" w14:paraId="526DA52F" w14:textId="77777777" w:rsidTr="00851D98">
        <w:tc>
          <w:tcPr>
            <w:tcW w:w="861" w:type="pct"/>
            <w:vAlign w:val="center"/>
          </w:tcPr>
          <w:p w14:paraId="203806E4" w14:textId="77777777" w:rsidR="00F53F01" w:rsidRPr="0095575D" w:rsidRDefault="00F53F01" w:rsidP="00CC6B7A">
            <w:pPr>
              <w:jc w:val="left"/>
              <w:rPr>
                <w:sz w:val="20"/>
                <w:szCs w:val="20"/>
              </w:rPr>
            </w:pPr>
            <w:r w:rsidRPr="0095575D">
              <w:rPr>
                <w:sz w:val="20"/>
                <w:szCs w:val="20"/>
              </w:rPr>
              <w:t>Containment of</w:t>
            </w:r>
          </w:p>
        </w:tc>
        <w:tc>
          <w:tcPr>
            <w:tcW w:w="1087" w:type="pct"/>
            <w:vAlign w:val="center"/>
          </w:tcPr>
          <w:p w14:paraId="206D2302" w14:textId="77777777" w:rsidR="00F53F01" w:rsidRPr="00D31CAC" w:rsidRDefault="00F53F01" w:rsidP="00CC6B7A">
            <w:pPr>
              <w:jc w:val="left"/>
              <w:rPr>
                <w:sz w:val="20"/>
                <w:szCs w:val="20"/>
              </w:rPr>
            </w:pPr>
            <w:r w:rsidRPr="00D31CAC">
              <w:rPr>
                <w:sz w:val="20"/>
                <w:szCs w:val="20"/>
              </w:rPr>
              <w:t>398.2 kg of HCFC</w:t>
            </w:r>
            <w:r w:rsidRPr="00D31CAC">
              <w:rPr>
                <w:sz w:val="20"/>
                <w:szCs w:val="20"/>
              </w:rPr>
              <w:noBreakHyphen/>
              <w:t>22/HFC</w:t>
            </w:r>
            <w:r w:rsidRPr="00D31CAC">
              <w:rPr>
                <w:sz w:val="20"/>
                <w:szCs w:val="20"/>
              </w:rPr>
              <w:noBreakHyphen/>
              <w:t>404A</w:t>
            </w:r>
          </w:p>
        </w:tc>
        <w:tc>
          <w:tcPr>
            <w:tcW w:w="811" w:type="pct"/>
            <w:vAlign w:val="center"/>
          </w:tcPr>
          <w:p w14:paraId="15E4D6D3" w14:textId="77777777" w:rsidR="00F53F01" w:rsidRPr="00D31CAC" w:rsidRDefault="00F53F01" w:rsidP="00CC6B7A">
            <w:pPr>
              <w:jc w:val="left"/>
              <w:rPr>
                <w:sz w:val="20"/>
                <w:szCs w:val="20"/>
              </w:rPr>
            </w:pPr>
            <w:r w:rsidRPr="00D31CAC">
              <w:rPr>
                <w:sz w:val="20"/>
                <w:szCs w:val="20"/>
              </w:rPr>
              <w:t>118 kg of HCFC-22</w:t>
            </w:r>
          </w:p>
        </w:tc>
        <w:tc>
          <w:tcPr>
            <w:tcW w:w="816" w:type="pct"/>
            <w:vAlign w:val="center"/>
          </w:tcPr>
          <w:p w14:paraId="071220FE" w14:textId="77777777" w:rsidR="00F53F01" w:rsidRPr="00D31CAC" w:rsidRDefault="00F53F01" w:rsidP="00CC6B7A">
            <w:pPr>
              <w:jc w:val="left"/>
              <w:rPr>
                <w:sz w:val="20"/>
                <w:szCs w:val="20"/>
              </w:rPr>
            </w:pPr>
            <w:r w:rsidRPr="00D31CAC">
              <w:rPr>
                <w:sz w:val="20"/>
                <w:szCs w:val="20"/>
              </w:rPr>
              <w:t>156</w:t>
            </w:r>
            <w:r w:rsidR="0095575D">
              <w:rPr>
                <w:sz w:val="20"/>
                <w:szCs w:val="20"/>
              </w:rPr>
              <w:t xml:space="preserve"> </w:t>
            </w:r>
            <w:r w:rsidRPr="00D31CAC">
              <w:rPr>
                <w:sz w:val="20"/>
                <w:szCs w:val="20"/>
              </w:rPr>
              <w:t>kg of HCFC-22</w:t>
            </w:r>
          </w:p>
        </w:tc>
        <w:tc>
          <w:tcPr>
            <w:tcW w:w="1425" w:type="pct"/>
            <w:gridSpan w:val="2"/>
            <w:vAlign w:val="center"/>
          </w:tcPr>
          <w:p w14:paraId="5D88568F" w14:textId="77777777" w:rsidR="00F53F01" w:rsidRPr="00D31CAC" w:rsidRDefault="00F53F01" w:rsidP="00CC6B7A">
            <w:pPr>
              <w:jc w:val="left"/>
              <w:rPr>
                <w:sz w:val="20"/>
                <w:szCs w:val="20"/>
              </w:rPr>
            </w:pPr>
            <w:r w:rsidRPr="00D31CAC">
              <w:rPr>
                <w:sz w:val="20"/>
                <w:szCs w:val="20"/>
              </w:rPr>
              <w:t>Data on the initial refrigerant charge is not available</w:t>
            </w:r>
          </w:p>
        </w:tc>
      </w:tr>
      <w:tr w:rsidR="00F53F01" w:rsidRPr="00D31CAC" w14:paraId="2221B9B1" w14:textId="77777777" w:rsidTr="00851D98">
        <w:tc>
          <w:tcPr>
            <w:tcW w:w="861" w:type="pct"/>
            <w:vAlign w:val="center"/>
          </w:tcPr>
          <w:p w14:paraId="5366D1DE" w14:textId="77777777" w:rsidR="00F53F01" w:rsidRPr="0095575D" w:rsidRDefault="00F53F01" w:rsidP="00CC6B7A">
            <w:pPr>
              <w:jc w:val="left"/>
              <w:rPr>
                <w:sz w:val="20"/>
                <w:szCs w:val="20"/>
              </w:rPr>
            </w:pPr>
            <w:r w:rsidRPr="0095575D">
              <w:rPr>
                <w:sz w:val="20"/>
                <w:szCs w:val="20"/>
              </w:rPr>
              <w:t>Direct emission reduction</w:t>
            </w:r>
          </w:p>
        </w:tc>
        <w:tc>
          <w:tcPr>
            <w:tcW w:w="1087" w:type="pct"/>
            <w:vAlign w:val="center"/>
          </w:tcPr>
          <w:p w14:paraId="2A8E0AAA" w14:textId="77777777" w:rsidR="00F53F01" w:rsidRPr="00D31CAC" w:rsidRDefault="00F53F01" w:rsidP="00CC6B7A">
            <w:pPr>
              <w:jc w:val="left"/>
              <w:rPr>
                <w:sz w:val="20"/>
                <w:szCs w:val="20"/>
              </w:rPr>
            </w:pPr>
            <w:r w:rsidRPr="00D31CAC">
              <w:rPr>
                <w:sz w:val="20"/>
                <w:szCs w:val="20"/>
              </w:rPr>
              <w:t>834.9t</w:t>
            </w:r>
            <w:r w:rsidR="002E5DCE" w:rsidRPr="00D31CAC">
              <w:rPr>
                <w:sz w:val="20"/>
                <w:szCs w:val="20"/>
              </w:rPr>
              <w:t xml:space="preserve"> </w:t>
            </w:r>
            <w:r w:rsidRPr="00D31CAC">
              <w:rPr>
                <w:sz w:val="20"/>
                <w:szCs w:val="20"/>
              </w:rPr>
              <w:t>CO2eq</w:t>
            </w:r>
          </w:p>
        </w:tc>
        <w:tc>
          <w:tcPr>
            <w:tcW w:w="811" w:type="pct"/>
            <w:vAlign w:val="center"/>
          </w:tcPr>
          <w:p w14:paraId="263BED82" w14:textId="77777777" w:rsidR="00F53F01" w:rsidRPr="00D31CAC" w:rsidRDefault="00F53F01" w:rsidP="0095575D">
            <w:pPr>
              <w:jc w:val="left"/>
              <w:rPr>
                <w:sz w:val="20"/>
                <w:szCs w:val="20"/>
              </w:rPr>
            </w:pPr>
            <w:r w:rsidRPr="00D31CAC">
              <w:rPr>
                <w:bCs/>
                <w:sz w:val="20"/>
                <w:szCs w:val="20"/>
              </w:rPr>
              <w:t>213,580 kg CO</w:t>
            </w:r>
            <w:r w:rsidRPr="00D31CAC">
              <w:rPr>
                <w:bCs/>
                <w:sz w:val="20"/>
                <w:szCs w:val="20"/>
                <w:vertAlign w:val="subscript"/>
              </w:rPr>
              <w:t>2</w:t>
            </w:r>
            <w:r w:rsidRPr="00D31CAC">
              <w:rPr>
                <w:bCs/>
                <w:sz w:val="20"/>
                <w:szCs w:val="20"/>
              </w:rPr>
              <w:t>eq</w:t>
            </w:r>
          </w:p>
        </w:tc>
        <w:tc>
          <w:tcPr>
            <w:tcW w:w="816" w:type="pct"/>
            <w:vAlign w:val="center"/>
          </w:tcPr>
          <w:p w14:paraId="64134E38" w14:textId="77777777" w:rsidR="00F53F01" w:rsidRPr="00D31CAC" w:rsidRDefault="00F53F01" w:rsidP="0095575D">
            <w:pPr>
              <w:jc w:val="left"/>
              <w:rPr>
                <w:sz w:val="20"/>
                <w:szCs w:val="20"/>
              </w:rPr>
            </w:pPr>
            <w:r w:rsidRPr="00D31CAC">
              <w:rPr>
                <w:bCs/>
                <w:sz w:val="20"/>
                <w:szCs w:val="20"/>
              </w:rPr>
              <w:t>282,360 kg of CO</w:t>
            </w:r>
            <w:r w:rsidRPr="00D31CAC">
              <w:rPr>
                <w:bCs/>
                <w:sz w:val="20"/>
                <w:szCs w:val="20"/>
                <w:vertAlign w:val="subscript"/>
              </w:rPr>
              <w:t>2</w:t>
            </w:r>
            <w:r w:rsidRPr="00D31CAC">
              <w:rPr>
                <w:bCs/>
                <w:sz w:val="20"/>
                <w:szCs w:val="20"/>
              </w:rPr>
              <w:t>eq</w:t>
            </w:r>
          </w:p>
        </w:tc>
        <w:tc>
          <w:tcPr>
            <w:tcW w:w="1425" w:type="pct"/>
            <w:gridSpan w:val="2"/>
            <w:vAlign w:val="center"/>
          </w:tcPr>
          <w:p w14:paraId="53ACAACF" w14:textId="77777777" w:rsidR="00F53F01" w:rsidRPr="00D31CAC" w:rsidRDefault="00F53F01" w:rsidP="00CC6B7A">
            <w:pPr>
              <w:jc w:val="left"/>
              <w:rPr>
                <w:sz w:val="20"/>
                <w:szCs w:val="20"/>
              </w:rPr>
            </w:pPr>
            <w:r w:rsidRPr="00D31CAC">
              <w:rPr>
                <w:sz w:val="20"/>
                <w:szCs w:val="20"/>
              </w:rPr>
              <w:t>Leak tight system was introduced in three supermarkets reducing drastically direct emission</w:t>
            </w:r>
          </w:p>
        </w:tc>
      </w:tr>
      <w:tr w:rsidR="00F53F01" w:rsidRPr="00D31CAC" w14:paraId="5477F049" w14:textId="77777777" w:rsidTr="00851D98">
        <w:tc>
          <w:tcPr>
            <w:tcW w:w="861" w:type="pct"/>
            <w:vAlign w:val="center"/>
          </w:tcPr>
          <w:p w14:paraId="02DD83C3" w14:textId="77777777" w:rsidR="00F53F01" w:rsidRPr="0095575D" w:rsidRDefault="00F53F01" w:rsidP="00CC6B7A">
            <w:pPr>
              <w:jc w:val="left"/>
              <w:rPr>
                <w:sz w:val="20"/>
                <w:szCs w:val="20"/>
              </w:rPr>
            </w:pPr>
            <w:r w:rsidRPr="0095575D">
              <w:rPr>
                <w:sz w:val="20"/>
                <w:szCs w:val="20"/>
              </w:rPr>
              <w:t>Electricity consumption reduction</w:t>
            </w:r>
          </w:p>
        </w:tc>
        <w:tc>
          <w:tcPr>
            <w:tcW w:w="1087" w:type="pct"/>
            <w:vAlign w:val="center"/>
          </w:tcPr>
          <w:p w14:paraId="071475C2" w14:textId="77777777" w:rsidR="00F53F01" w:rsidRPr="00D31CAC" w:rsidRDefault="00F53F01" w:rsidP="00CC6B7A">
            <w:pPr>
              <w:jc w:val="left"/>
              <w:rPr>
                <w:sz w:val="20"/>
                <w:szCs w:val="20"/>
              </w:rPr>
            </w:pPr>
            <w:r w:rsidRPr="00D31CAC">
              <w:rPr>
                <w:sz w:val="20"/>
                <w:szCs w:val="20"/>
              </w:rPr>
              <w:t>27%</w:t>
            </w:r>
          </w:p>
        </w:tc>
        <w:tc>
          <w:tcPr>
            <w:tcW w:w="811" w:type="pct"/>
            <w:vAlign w:val="center"/>
          </w:tcPr>
          <w:p w14:paraId="36F64382" w14:textId="77777777" w:rsidR="00F53F01" w:rsidRPr="00D31CAC" w:rsidRDefault="00F53F01" w:rsidP="00CC6B7A">
            <w:pPr>
              <w:pStyle w:val="ListParagraph"/>
              <w:ind w:left="0"/>
              <w:contextualSpacing w:val="0"/>
              <w:rPr>
                <w:bCs/>
                <w:sz w:val="20"/>
                <w:szCs w:val="20"/>
              </w:rPr>
            </w:pPr>
            <w:r w:rsidRPr="00D31CAC">
              <w:rPr>
                <w:bCs/>
                <w:sz w:val="20"/>
                <w:szCs w:val="20"/>
              </w:rPr>
              <w:t xml:space="preserve">COP increase by 13% (plus cooling system) and 4% (minus cooling system) </w:t>
            </w:r>
          </w:p>
        </w:tc>
        <w:tc>
          <w:tcPr>
            <w:tcW w:w="816" w:type="pct"/>
            <w:vAlign w:val="center"/>
          </w:tcPr>
          <w:p w14:paraId="2088AD42" w14:textId="77777777" w:rsidR="00F53F01" w:rsidRPr="00D31CAC" w:rsidRDefault="00F53F01" w:rsidP="00CC6B7A">
            <w:pPr>
              <w:jc w:val="left"/>
              <w:rPr>
                <w:bCs/>
                <w:sz w:val="20"/>
                <w:szCs w:val="20"/>
              </w:rPr>
            </w:pPr>
            <w:r w:rsidRPr="00D31CAC">
              <w:rPr>
                <w:bCs/>
                <w:sz w:val="20"/>
                <w:szCs w:val="20"/>
              </w:rPr>
              <w:t>COP increase by 7,4% (plus cooling system)</w:t>
            </w:r>
          </w:p>
        </w:tc>
        <w:tc>
          <w:tcPr>
            <w:tcW w:w="1425" w:type="pct"/>
            <w:gridSpan w:val="2"/>
            <w:vAlign w:val="center"/>
          </w:tcPr>
          <w:p w14:paraId="366B7BC4" w14:textId="77777777" w:rsidR="00F53F01" w:rsidRPr="00D31CAC" w:rsidRDefault="00F53F01" w:rsidP="00CC6B7A">
            <w:pPr>
              <w:jc w:val="left"/>
              <w:rPr>
                <w:sz w:val="20"/>
                <w:szCs w:val="20"/>
              </w:rPr>
            </w:pPr>
            <w:r w:rsidRPr="00D31CAC">
              <w:rPr>
                <w:sz w:val="20"/>
                <w:szCs w:val="20"/>
              </w:rPr>
              <w:t>Electricity consumption was reduced due to installation of two new condensing units, reduced leaks of the systems and better servicing</w:t>
            </w:r>
          </w:p>
        </w:tc>
      </w:tr>
      <w:tr w:rsidR="00F53F01" w:rsidRPr="00D31CAC" w14:paraId="519DE8D9" w14:textId="77777777" w:rsidTr="00851D98">
        <w:tc>
          <w:tcPr>
            <w:tcW w:w="861" w:type="pct"/>
            <w:vAlign w:val="center"/>
          </w:tcPr>
          <w:p w14:paraId="1849F172" w14:textId="77777777" w:rsidR="00F53F01" w:rsidRPr="0095575D" w:rsidRDefault="00F53F01" w:rsidP="00CC6B7A">
            <w:pPr>
              <w:jc w:val="left"/>
              <w:rPr>
                <w:sz w:val="20"/>
                <w:szCs w:val="20"/>
              </w:rPr>
            </w:pPr>
            <w:r w:rsidRPr="0095575D">
              <w:rPr>
                <w:sz w:val="20"/>
                <w:szCs w:val="20"/>
              </w:rPr>
              <w:t>Indirect emission reduction</w:t>
            </w:r>
          </w:p>
        </w:tc>
        <w:tc>
          <w:tcPr>
            <w:tcW w:w="1087" w:type="pct"/>
            <w:vAlign w:val="center"/>
          </w:tcPr>
          <w:p w14:paraId="67C05C7B" w14:textId="77777777" w:rsidR="00F53F01" w:rsidRPr="00D31CAC" w:rsidRDefault="00F53F01" w:rsidP="00CC6B7A">
            <w:pPr>
              <w:jc w:val="left"/>
              <w:rPr>
                <w:sz w:val="20"/>
                <w:szCs w:val="20"/>
              </w:rPr>
            </w:pPr>
            <w:r w:rsidRPr="00D31CAC">
              <w:rPr>
                <w:sz w:val="20"/>
                <w:szCs w:val="20"/>
              </w:rPr>
              <w:t>21.43</w:t>
            </w:r>
            <w:r w:rsidR="0099562E">
              <w:rPr>
                <w:sz w:val="20"/>
                <w:szCs w:val="20"/>
              </w:rPr>
              <w:t xml:space="preserve"> </w:t>
            </w:r>
            <w:r w:rsidRPr="00D31CAC">
              <w:rPr>
                <w:sz w:val="20"/>
                <w:szCs w:val="20"/>
              </w:rPr>
              <w:t>t</w:t>
            </w:r>
            <w:r w:rsidR="002E5DCE" w:rsidRPr="00D31CAC">
              <w:rPr>
                <w:sz w:val="20"/>
                <w:szCs w:val="20"/>
              </w:rPr>
              <w:t xml:space="preserve"> </w:t>
            </w:r>
            <w:r w:rsidR="0099562E" w:rsidRPr="0099562E">
              <w:rPr>
                <w:sz w:val="20"/>
                <w:szCs w:val="20"/>
                <w:lang w:val="en-CA"/>
              </w:rPr>
              <w:t>CO</w:t>
            </w:r>
            <w:r w:rsidR="0099562E" w:rsidRPr="0099562E">
              <w:rPr>
                <w:sz w:val="20"/>
                <w:szCs w:val="20"/>
                <w:vertAlign w:val="subscript"/>
                <w:lang w:val="en-CA"/>
              </w:rPr>
              <w:t>2</w:t>
            </w:r>
            <w:r w:rsidR="0099562E">
              <w:rPr>
                <w:sz w:val="20"/>
                <w:szCs w:val="20"/>
              </w:rPr>
              <w:t>-</w:t>
            </w:r>
            <w:r w:rsidRPr="00D31CAC">
              <w:rPr>
                <w:sz w:val="20"/>
                <w:szCs w:val="20"/>
              </w:rPr>
              <w:t>eq</w:t>
            </w:r>
          </w:p>
        </w:tc>
        <w:tc>
          <w:tcPr>
            <w:tcW w:w="811" w:type="pct"/>
            <w:vAlign w:val="center"/>
          </w:tcPr>
          <w:p w14:paraId="59A8D21E" w14:textId="77777777" w:rsidR="00F53F01" w:rsidRPr="00D31CAC" w:rsidRDefault="00F53F01" w:rsidP="00CC6B7A">
            <w:pPr>
              <w:jc w:val="left"/>
              <w:rPr>
                <w:bCs/>
                <w:sz w:val="20"/>
                <w:szCs w:val="20"/>
              </w:rPr>
            </w:pPr>
            <w:r w:rsidRPr="00D31CAC">
              <w:rPr>
                <w:bCs/>
                <w:sz w:val="20"/>
                <w:szCs w:val="20"/>
              </w:rPr>
              <w:t>Not calculated</w:t>
            </w:r>
          </w:p>
        </w:tc>
        <w:tc>
          <w:tcPr>
            <w:tcW w:w="816" w:type="pct"/>
            <w:vAlign w:val="center"/>
          </w:tcPr>
          <w:p w14:paraId="3C91B745" w14:textId="77777777" w:rsidR="00F53F01" w:rsidRPr="00D31CAC" w:rsidRDefault="00F53F01" w:rsidP="00CC6B7A">
            <w:pPr>
              <w:jc w:val="left"/>
              <w:rPr>
                <w:bCs/>
                <w:sz w:val="20"/>
                <w:szCs w:val="20"/>
              </w:rPr>
            </w:pPr>
            <w:r w:rsidRPr="00D31CAC">
              <w:rPr>
                <w:bCs/>
                <w:sz w:val="20"/>
                <w:szCs w:val="20"/>
              </w:rPr>
              <w:t>Not calculated</w:t>
            </w:r>
          </w:p>
        </w:tc>
        <w:tc>
          <w:tcPr>
            <w:tcW w:w="632" w:type="pct"/>
            <w:vAlign w:val="center"/>
          </w:tcPr>
          <w:p w14:paraId="3D309AE6" w14:textId="77777777" w:rsidR="00F53F01" w:rsidRPr="00D31CAC" w:rsidRDefault="00F53F01" w:rsidP="00CC6B7A">
            <w:pPr>
              <w:jc w:val="left"/>
              <w:rPr>
                <w:sz w:val="20"/>
                <w:szCs w:val="20"/>
              </w:rPr>
            </w:pPr>
            <w:r w:rsidRPr="00D31CAC">
              <w:rPr>
                <w:sz w:val="20"/>
                <w:szCs w:val="20"/>
              </w:rPr>
              <w:t>N/A</w:t>
            </w:r>
          </w:p>
        </w:tc>
        <w:tc>
          <w:tcPr>
            <w:tcW w:w="793" w:type="pct"/>
            <w:vAlign w:val="center"/>
          </w:tcPr>
          <w:p w14:paraId="0CB33250" w14:textId="77777777" w:rsidR="00F53F01" w:rsidRPr="00D31CAC" w:rsidRDefault="00F53F01" w:rsidP="00CC6B7A">
            <w:pPr>
              <w:jc w:val="left"/>
              <w:rPr>
                <w:sz w:val="20"/>
                <w:szCs w:val="20"/>
              </w:rPr>
            </w:pPr>
            <w:r w:rsidRPr="00D31CAC">
              <w:rPr>
                <w:sz w:val="20"/>
                <w:szCs w:val="20"/>
              </w:rPr>
              <w:t>N/A</w:t>
            </w:r>
          </w:p>
        </w:tc>
      </w:tr>
      <w:tr w:rsidR="00F53F01" w:rsidRPr="00D31CAC" w14:paraId="25520552" w14:textId="77777777" w:rsidTr="00851D98">
        <w:tc>
          <w:tcPr>
            <w:tcW w:w="861" w:type="pct"/>
            <w:vAlign w:val="center"/>
          </w:tcPr>
          <w:p w14:paraId="31FAB91B" w14:textId="77777777" w:rsidR="00F53F01" w:rsidRPr="0095575D" w:rsidRDefault="00F53F01" w:rsidP="00CC6B7A">
            <w:pPr>
              <w:jc w:val="left"/>
              <w:rPr>
                <w:sz w:val="20"/>
                <w:szCs w:val="20"/>
              </w:rPr>
            </w:pPr>
            <w:r w:rsidRPr="0095575D">
              <w:rPr>
                <w:sz w:val="20"/>
                <w:szCs w:val="20"/>
              </w:rPr>
              <w:t>Annual electricity cost savings</w:t>
            </w:r>
          </w:p>
        </w:tc>
        <w:tc>
          <w:tcPr>
            <w:tcW w:w="1087" w:type="pct"/>
            <w:vAlign w:val="center"/>
          </w:tcPr>
          <w:p w14:paraId="7A9C0657" w14:textId="77777777" w:rsidR="00F53F01" w:rsidRPr="00D31CAC" w:rsidRDefault="0099562E" w:rsidP="00CC6B7A">
            <w:pPr>
              <w:jc w:val="left"/>
              <w:rPr>
                <w:sz w:val="20"/>
                <w:szCs w:val="20"/>
              </w:rPr>
            </w:pPr>
            <w:r>
              <w:rPr>
                <w:sz w:val="20"/>
                <w:szCs w:val="20"/>
              </w:rPr>
              <w:t>US $</w:t>
            </w:r>
            <w:r w:rsidR="00F53F01" w:rsidRPr="00D31CAC">
              <w:rPr>
                <w:sz w:val="20"/>
                <w:szCs w:val="20"/>
              </w:rPr>
              <w:t>9,200</w:t>
            </w:r>
          </w:p>
        </w:tc>
        <w:tc>
          <w:tcPr>
            <w:tcW w:w="811" w:type="pct"/>
            <w:vAlign w:val="center"/>
          </w:tcPr>
          <w:p w14:paraId="4EAC2706" w14:textId="77777777" w:rsidR="00F53F01" w:rsidRPr="00D31CAC" w:rsidRDefault="00CC6B7A" w:rsidP="00CC6B7A">
            <w:pPr>
              <w:jc w:val="left"/>
              <w:rPr>
                <w:bCs/>
                <w:sz w:val="20"/>
                <w:szCs w:val="20"/>
              </w:rPr>
            </w:pPr>
            <w:r w:rsidRPr="00D31CAC">
              <w:rPr>
                <w:bCs/>
                <w:sz w:val="20"/>
                <w:szCs w:val="20"/>
              </w:rPr>
              <w:t>N/A</w:t>
            </w:r>
          </w:p>
        </w:tc>
        <w:tc>
          <w:tcPr>
            <w:tcW w:w="816" w:type="pct"/>
            <w:vAlign w:val="center"/>
          </w:tcPr>
          <w:p w14:paraId="3D61EEEA" w14:textId="77777777" w:rsidR="00F53F01" w:rsidRPr="00D31CAC" w:rsidRDefault="00CC6B7A" w:rsidP="00CC6B7A">
            <w:pPr>
              <w:jc w:val="left"/>
              <w:rPr>
                <w:bCs/>
                <w:sz w:val="20"/>
                <w:szCs w:val="20"/>
              </w:rPr>
            </w:pPr>
            <w:r w:rsidRPr="00D31CAC">
              <w:rPr>
                <w:bCs/>
                <w:sz w:val="20"/>
                <w:szCs w:val="20"/>
              </w:rPr>
              <w:t>N/A</w:t>
            </w:r>
          </w:p>
        </w:tc>
        <w:tc>
          <w:tcPr>
            <w:tcW w:w="632" w:type="pct"/>
            <w:vAlign w:val="center"/>
          </w:tcPr>
          <w:p w14:paraId="711769C3" w14:textId="77777777" w:rsidR="00F53F01" w:rsidRPr="00D31CAC" w:rsidRDefault="00F53F01" w:rsidP="00CC6B7A">
            <w:pPr>
              <w:jc w:val="left"/>
              <w:rPr>
                <w:sz w:val="20"/>
                <w:szCs w:val="20"/>
              </w:rPr>
            </w:pPr>
            <w:r w:rsidRPr="00D31CAC">
              <w:rPr>
                <w:sz w:val="20"/>
                <w:szCs w:val="20"/>
              </w:rPr>
              <w:t>N/A</w:t>
            </w:r>
          </w:p>
        </w:tc>
        <w:tc>
          <w:tcPr>
            <w:tcW w:w="793" w:type="pct"/>
            <w:vAlign w:val="center"/>
          </w:tcPr>
          <w:p w14:paraId="2A41471E" w14:textId="77777777" w:rsidR="00F53F01" w:rsidRPr="00D31CAC" w:rsidRDefault="00F53F01" w:rsidP="00CC6B7A">
            <w:pPr>
              <w:jc w:val="left"/>
              <w:rPr>
                <w:sz w:val="20"/>
                <w:szCs w:val="20"/>
              </w:rPr>
            </w:pPr>
            <w:r w:rsidRPr="00D31CAC">
              <w:rPr>
                <w:sz w:val="20"/>
                <w:szCs w:val="20"/>
              </w:rPr>
              <w:t>N/A</w:t>
            </w:r>
          </w:p>
        </w:tc>
      </w:tr>
      <w:tr w:rsidR="00F53F01" w:rsidRPr="00D31CAC" w14:paraId="5B583021" w14:textId="77777777" w:rsidTr="00851D98">
        <w:tc>
          <w:tcPr>
            <w:tcW w:w="861" w:type="pct"/>
            <w:vAlign w:val="center"/>
          </w:tcPr>
          <w:p w14:paraId="56A2CFD6" w14:textId="77777777" w:rsidR="00F53F01" w:rsidRPr="0095575D" w:rsidRDefault="00F53F01" w:rsidP="00CC6B7A">
            <w:pPr>
              <w:jc w:val="left"/>
              <w:rPr>
                <w:sz w:val="20"/>
                <w:szCs w:val="20"/>
              </w:rPr>
            </w:pPr>
            <w:r w:rsidRPr="0095575D">
              <w:rPr>
                <w:sz w:val="20"/>
                <w:szCs w:val="20"/>
              </w:rPr>
              <w:t>Annual refrigerant cost savings</w:t>
            </w:r>
          </w:p>
        </w:tc>
        <w:tc>
          <w:tcPr>
            <w:tcW w:w="1087" w:type="pct"/>
            <w:vAlign w:val="center"/>
          </w:tcPr>
          <w:p w14:paraId="3F0C35A9" w14:textId="77777777" w:rsidR="00F53F01" w:rsidRPr="00D31CAC" w:rsidRDefault="0099562E" w:rsidP="00CC6B7A">
            <w:pPr>
              <w:jc w:val="left"/>
              <w:rPr>
                <w:sz w:val="20"/>
                <w:szCs w:val="20"/>
              </w:rPr>
            </w:pPr>
            <w:r>
              <w:rPr>
                <w:sz w:val="20"/>
                <w:szCs w:val="20"/>
              </w:rPr>
              <w:t>US $</w:t>
            </w:r>
            <w:r w:rsidR="00F53F01" w:rsidRPr="00D31CAC">
              <w:rPr>
                <w:sz w:val="20"/>
                <w:szCs w:val="20"/>
              </w:rPr>
              <w:t>5,700</w:t>
            </w:r>
          </w:p>
        </w:tc>
        <w:tc>
          <w:tcPr>
            <w:tcW w:w="811" w:type="pct"/>
            <w:vAlign w:val="center"/>
          </w:tcPr>
          <w:p w14:paraId="527363F8" w14:textId="77777777" w:rsidR="00F53F01" w:rsidRPr="00D31CAC" w:rsidRDefault="00CC6B7A" w:rsidP="00CC6B7A">
            <w:pPr>
              <w:jc w:val="left"/>
              <w:rPr>
                <w:bCs/>
                <w:sz w:val="20"/>
                <w:szCs w:val="20"/>
              </w:rPr>
            </w:pPr>
            <w:r w:rsidRPr="00D31CAC">
              <w:rPr>
                <w:bCs/>
                <w:sz w:val="20"/>
                <w:szCs w:val="20"/>
              </w:rPr>
              <w:t>N/A</w:t>
            </w:r>
          </w:p>
        </w:tc>
        <w:tc>
          <w:tcPr>
            <w:tcW w:w="816" w:type="pct"/>
            <w:vAlign w:val="center"/>
          </w:tcPr>
          <w:p w14:paraId="2FCEF730" w14:textId="77777777" w:rsidR="00F53F01" w:rsidRPr="00D31CAC" w:rsidRDefault="00CC6B7A" w:rsidP="00CC6B7A">
            <w:pPr>
              <w:jc w:val="left"/>
              <w:rPr>
                <w:bCs/>
                <w:sz w:val="20"/>
                <w:szCs w:val="20"/>
              </w:rPr>
            </w:pPr>
            <w:r w:rsidRPr="00D31CAC">
              <w:rPr>
                <w:bCs/>
                <w:sz w:val="20"/>
                <w:szCs w:val="20"/>
              </w:rPr>
              <w:t>N/A</w:t>
            </w:r>
          </w:p>
        </w:tc>
        <w:tc>
          <w:tcPr>
            <w:tcW w:w="632" w:type="pct"/>
            <w:vAlign w:val="center"/>
          </w:tcPr>
          <w:p w14:paraId="31EDBAF7" w14:textId="77777777" w:rsidR="00F53F01" w:rsidRPr="00D31CAC" w:rsidRDefault="00F53F01" w:rsidP="00CC6B7A">
            <w:pPr>
              <w:jc w:val="left"/>
              <w:rPr>
                <w:sz w:val="20"/>
                <w:szCs w:val="20"/>
              </w:rPr>
            </w:pPr>
            <w:r w:rsidRPr="00D31CAC">
              <w:rPr>
                <w:sz w:val="20"/>
                <w:szCs w:val="20"/>
              </w:rPr>
              <w:t>N/A</w:t>
            </w:r>
          </w:p>
        </w:tc>
        <w:tc>
          <w:tcPr>
            <w:tcW w:w="793" w:type="pct"/>
            <w:vAlign w:val="center"/>
          </w:tcPr>
          <w:p w14:paraId="082A56FF" w14:textId="77777777" w:rsidR="00F53F01" w:rsidRPr="00D31CAC" w:rsidRDefault="00F53F01" w:rsidP="00CC6B7A">
            <w:pPr>
              <w:jc w:val="left"/>
              <w:rPr>
                <w:sz w:val="20"/>
                <w:szCs w:val="20"/>
              </w:rPr>
            </w:pPr>
            <w:r w:rsidRPr="00D31CAC">
              <w:rPr>
                <w:sz w:val="20"/>
                <w:szCs w:val="20"/>
              </w:rPr>
              <w:t>N/A</w:t>
            </w:r>
          </w:p>
        </w:tc>
      </w:tr>
      <w:tr w:rsidR="00F53F01" w:rsidRPr="00D31CAC" w14:paraId="1CC3D39B" w14:textId="77777777" w:rsidTr="00851D98">
        <w:tc>
          <w:tcPr>
            <w:tcW w:w="861" w:type="pct"/>
            <w:vAlign w:val="center"/>
          </w:tcPr>
          <w:p w14:paraId="613B445E" w14:textId="77777777" w:rsidR="00F53F01" w:rsidRPr="0095575D" w:rsidRDefault="00F53F01" w:rsidP="00CC6B7A">
            <w:pPr>
              <w:jc w:val="left"/>
              <w:rPr>
                <w:sz w:val="20"/>
                <w:szCs w:val="20"/>
              </w:rPr>
            </w:pPr>
            <w:r w:rsidRPr="0095575D">
              <w:rPr>
                <w:sz w:val="20"/>
                <w:szCs w:val="20"/>
              </w:rPr>
              <w:t>Total annual OC savings</w:t>
            </w:r>
          </w:p>
        </w:tc>
        <w:tc>
          <w:tcPr>
            <w:tcW w:w="1087" w:type="pct"/>
            <w:vAlign w:val="center"/>
          </w:tcPr>
          <w:p w14:paraId="39BAB6F2" w14:textId="77777777" w:rsidR="00F53F01" w:rsidRPr="00D31CAC" w:rsidRDefault="0099562E" w:rsidP="00CC6B7A">
            <w:pPr>
              <w:jc w:val="left"/>
              <w:rPr>
                <w:sz w:val="20"/>
                <w:szCs w:val="20"/>
              </w:rPr>
            </w:pPr>
            <w:r>
              <w:rPr>
                <w:sz w:val="20"/>
                <w:szCs w:val="20"/>
              </w:rPr>
              <w:t>US $</w:t>
            </w:r>
            <w:r w:rsidR="00F53F01" w:rsidRPr="00D31CAC">
              <w:rPr>
                <w:sz w:val="20"/>
                <w:szCs w:val="20"/>
              </w:rPr>
              <w:t>14,900</w:t>
            </w:r>
          </w:p>
        </w:tc>
        <w:tc>
          <w:tcPr>
            <w:tcW w:w="811" w:type="pct"/>
            <w:vAlign w:val="center"/>
          </w:tcPr>
          <w:p w14:paraId="4B0931DD" w14:textId="77777777" w:rsidR="00F53F01" w:rsidRPr="00D31CAC" w:rsidRDefault="00CC6B7A" w:rsidP="00CC6B7A">
            <w:pPr>
              <w:jc w:val="left"/>
              <w:rPr>
                <w:bCs/>
                <w:sz w:val="20"/>
                <w:szCs w:val="20"/>
              </w:rPr>
            </w:pPr>
            <w:r w:rsidRPr="00D31CAC">
              <w:rPr>
                <w:bCs/>
                <w:sz w:val="20"/>
                <w:szCs w:val="20"/>
              </w:rPr>
              <w:t>N/A</w:t>
            </w:r>
          </w:p>
        </w:tc>
        <w:tc>
          <w:tcPr>
            <w:tcW w:w="816" w:type="pct"/>
            <w:vAlign w:val="center"/>
          </w:tcPr>
          <w:p w14:paraId="3ACABDDB" w14:textId="77777777" w:rsidR="00F53F01" w:rsidRPr="00D31CAC" w:rsidRDefault="00F53F01" w:rsidP="00CC6B7A">
            <w:pPr>
              <w:jc w:val="left"/>
              <w:rPr>
                <w:bCs/>
                <w:sz w:val="20"/>
                <w:szCs w:val="20"/>
              </w:rPr>
            </w:pPr>
            <w:r w:rsidRPr="00D31CAC">
              <w:rPr>
                <w:bCs/>
                <w:sz w:val="20"/>
                <w:szCs w:val="20"/>
              </w:rPr>
              <w:t>N/</w:t>
            </w:r>
            <w:r w:rsidR="00CC6B7A" w:rsidRPr="00D31CAC">
              <w:rPr>
                <w:bCs/>
                <w:sz w:val="20"/>
                <w:szCs w:val="20"/>
              </w:rPr>
              <w:t>A</w:t>
            </w:r>
          </w:p>
        </w:tc>
        <w:tc>
          <w:tcPr>
            <w:tcW w:w="1425" w:type="pct"/>
            <w:gridSpan w:val="2"/>
            <w:vAlign w:val="center"/>
          </w:tcPr>
          <w:p w14:paraId="0EE25AD8" w14:textId="77777777" w:rsidR="00F53F01" w:rsidRPr="00D31CAC" w:rsidRDefault="00F53F01" w:rsidP="00CC6B7A">
            <w:pPr>
              <w:jc w:val="left"/>
              <w:rPr>
                <w:sz w:val="20"/>
                <w:szCs w:val="20"/>
              </w:rPr>
            </w:pPr>
            <w:r w:rsidRPr="00D31CAC">
              <w:rPr>
                <w:sz w:val="20"/>
                <w:szCs w:val="20"/>
              </w:rPr>
              <w:t xml:space="preserve">The cost of servicing and refrigerant was significantly reduced </w:t>
            </w:r>
          </w:p>
        </w:tc>
      </w:tr>
      <w:tr w:rsidR="00F53F01" w:rsidRPr="00D31CAC" w14:paraId="7E76B37D" w14:textId="77777777" w:rsidTr="00851D98">
        <w:tc>
          <w:tcPr>
            <w:tcW w:w="861" w:type="pct"/>
            <w:vAlign w:val="center"/>
          </w:tcPr>
          <w:p w14:paraId="1F99B18F" w14:textId="77777777" w:rsidR="00F53F01" w:rsidRPr="0095575D" w:rsidRDefault="00F53F01" w:rsidP="00CC6B7A">
            <w:pPr>
              <w:jc w:val="left"/>
              <w:rPr>
                <w:sz w:val="20"/>
                <w:szCs w:val="20"/>
              </w:rPr>
            </w:pPr>
            <w:r w:rsidRPr="0095575D">
              <w:rPr>
                <w:sz w:val="20"/>
                <w:szCs w:val="20"/>
              </w:rPr>
              <w:t>T</w:t>
            </w:r>
            <w:r w:rsidR="002E5DCE" w:rsidRPr="0095575D">
              <w:rPr>
                <w:sz w:val="20"/>
                <w:szCs w:val="20"/>
              </w:rPr>
              <w:t xml:space="preserve">otal project cost </w:t>
            </w:r>
          </w:p>
        </w:tc>
        <w:tc>
          <w:tcPr>
            <w:tcW w:w="1087" w:type="pct"/>
            <w:vAlign w:val="center"/>
          </w:tcPr>
          <w:p w14:paraId="663D8307" w14:textId="77777777" w:rsidR="00F53F01" w:rsidRPr="00D31CAC" w:rsidRDefault="0099562E" w:rsidP="00CC6B7A">
            <w:pPr>
              <w:jc w:val="left"/>
              <w:rPr>
                <w:sz w:val="20"/>
                <w:szCs w:val="20"/>
              </w:rPr>
            </w:pPr>
            <w:r>
              <w:rPr>
                <w:sz w:val="20"/>
                <w:szCs w:val="20"/>
              </w:rPr>
              <w:t>US $</w:t>
            </w:r>
            <w:r w:rsidR="00F53F01" w:rsidRPr="00D31CAC">
              <w:rPr>
                <w:sz w:val="20"/>
                <w:szCs w:val="20"/>
              </w:rPr>
              <w:t>508,135</w:t>
            </w:r>
          </w:p>
        </w:tc>
        <w:tc>
          <w:tcPr>
            <w:tcW w:w="1627" w:type="pct"/>
            <w:gridSpan w:val="2"/>
            <w:vAlign w:val="center"/>
          </w:tcPr>
          <w:p w14:paraId="60D899B4" w14:textId="77777777" w:rsidR="00F53F01" w:rsidRPr="00D31CAC" w:rsidRDefault="0099562E" w:rsidP="00CC6B7A">
            <w:pPr>
              <w:jc w:val="left"/>
              <w:rPr>
                <w:bCs/>
                <w:sz w:val="20"/>
                <w:szCs w:val="20"/>
              </w:rPr>
            </w:pPr>
            <w:r>
              <w:rPr>
                <w:bCs/>
                <w:sz w:val="20"/>
                <w:szCs w:val="20"/>
              </w:rPr>
              <w:t>US $</w:t>
            </w:r>
            <w:r w:rsidR="00F53F01" w:rsidRPr="00D31CAC">
              <w:rPr>
                <w:bCs/>
                <w:sz w:val="20"/>
                <w:szCs w:val="20"/>
                <w:lang w:val="ru-RU"/>
              </w:rPr>
              <w:t>860,736</w:t>
            </w:r>
            <w:r w:rsidR="00F53F01" w:rsidRPr="00D31CAC">
              <w:rPr>
                <w:bCs/>
                <w:sz w:val="20"/>
                <w:szCs w:val="20"/>
              </w:rPr>
              <w:t>*</w:t>
            </w:r>
          </w:p>
        </w:tc>
        <w:tc>
          <w:tcPr>
            <w:tcW w:w="1425" w:type="pct"/>
            <w:gridSpan w:val="2"/>
            <w:vAlign w:val="center"/>
          </w:tcPr>
          <w:p w14:paraId="708D7963" w14:textId="77777777" w:rsidR="00F53F01" w:rsidRPr="00D31CAC" w:rsidRDefault="0099562E" w:rsidP="00CC6B7A">
            <w:pPr>
              <w:jc w:val="left"/>
              <w:rPr>
                <w:sz w:val="20"/>
                <w:szCs w:val="20"/>
              </w:rPr>
            </w:pPr>
            <w:r>
              <w:rPr>
                <w:sz w:val="20"/>
                <w:szCs w:val="20"/>
              </w:rPr>
              <w:t>US $</w:t>
            </w:r>
            <w:r w:rsidR="00F53F01" w:rsidRPr="00D31CAC">
              <w:rPr>
                <w:sz w:val="20"/>
                <w:szCs w:val="20"/>
              </w:rPr>
              <w:t>415,000</w:t>
            </w:r>
          </w:p>
        </w:tc>
      </w:tr>
    </w:tbl>
    <w:p w14:paraId="2AD0AB3D" w14:textId="77777777" w:rsidR="00F53F01" w:rsidRPr="0095575D" w:rsidRDefault="00F53F01" w:rsidP="00F53F01">
      <w:pPr>
        <w:rPr>
          <w:sz w:val="19"/>
          <w:szCs w:val="19"/>
        </w:rPr>
      </w:pPr>
      <w:r w:rsidRPr="0095575D">
        <w:rPr>
          <w:sz w:val="19"/>
          <w:szCs w:val="19"/>
        </w:rPr>
        <w:t>*Approved for five beneficiaries. The information on actual cost of the project is not yet available. The final report will be presented at the end of 2020.</w:t>
      </w:r>
    </w:p>
    <w:p w14:paraId="2245FB22" w14:textId="77777777" w:rsidR="00F53F01" w:rsidRPr="0095575D" w:rsidRDefault="00F53F01" w:rsidP="00F53F01">
      <w:pPr>
        <w:rPr>
          <w:sz w:val="19"/>
          <w:szCs w:val="19"/>
        </w:rPr>
      </w:pPr>
      <w:r w:rsidRPr="0095575D">
        <w:rPr>
          <w:sz w:val="19"/>
          <w:szCs w:val="19"/>
        </w:rPr>
        <w:t>** The calculation of the impact of the project in terms of direct and indirect emissions was not envisaged in the design of the project.</w:t>
      </w:r>
    </w:p>
    <w:p w14:paraId="71C01520" w14:textId="77777777" w:rsidR="00F53F01" w:rsidRPr="00AB2D72" w:rsidRDefault="00F53F01" w:rsidP="00F53F01">
      <w:pPr>
        <w:rPr>
          <w:sz w:val="18"/>
          <w:szCs w:val="18"/>
        </w:rPr>
      </w:pPr>
    </w:p>
    <w:p w14:paraId="70F75B4B"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annual leak rates in </w:t>
      </w:r>
      <w:r w:rsidR="00757965">
        <w:rPr>
          <w:color w:val="000000"/>
          <w:sz w:val="22"/>
          <w:szCs w:val="22"/>
          <w:shd w:val="clear" w:color="auto" w:fill="FFFFFF"/>
        </w:rPr>
        <w:t xml:space="preserve">the </w:t>
      </w:r>
      <w:r w:rsidRPr="00D46E3A">
        <w:rPr>
          <w:color w:val="000000"/>
          <w:sz w:val="22"/>
          <w:szCs w:val="22"/>
          <w:shd w:val="clear" w:color="auto" w:fill="FFFFFF"/>
        </w:rPr>
        <w:t>five supermarkets var</w:t>
      </w:r>
      <w:r w:rsidR="00757965">
        <w:rPr>
          <w:color w:val="000000"/>
          <w:sz w:val="22"/>
          <w:szCs w:val="22"/>
          <w:shd w:val="clear" w:color="auto" w:fill="FFFFFF"/>
        </w:rPr>
        <w:t>ied</w:t>
      </w:r>
      <w:r w:rsidRPr="00D46E3A">
        <w:rPr>
          <w:color w:val="000000"/>
          <w:sz w:val="22"/>
          <w:szCs w:val="22"/>
          <w:shd w:val="clear" w:color="auto" w:fill="FFFFFF"/>
        </w:rPr>
        <w:t xml:space="preserve"> from 62</w:t>
      </w:r>
      <w:r>
        <w:rPr>
          <w:color w:val="000000"/>
          <w:sz w:val="22"/>
          <w:szCs w:val="22"/>
          <w:shd w:val="clear" w:color="auto" w:fill="FFFFFF"/>
        </w:rPr>
        <w:t xml:space="preserve"> per cent</w:t>
      </w:r>
      <w:r w:rsidRPr="00D46E3A">
        <w:rPr>
          <w:color w:val="000000"/>
          <w:sz w:val="22"/>
          <w:szCs w:val="22"/>
          <w:shd w:val="clear" w:color="auto" w:fill="FFFFFF"/>
        </w:rPr>
        <w:t xml:space="preserve"> in HCFC-22 systems to 321</w:t>
      </w:r>
      <w:r>
        <w:rPr>
          <w:color w:val="000000"/>
          <w:sz w:val="22"/>
          <w:szCs w:val="22"/>
          <w:shd w:val="clear" w:color="auto" w:fill="FFFFFF"/>
        </w:rPr>
        <w:t> per cent</w:t>
      </w:r>
      <w:r w:rsidRPr="00D46E3A">
        <w:rPr>
          <w:color w:val="000000"/>
          <w:sz w:val="22"/>
          <w:szCs w:val="22"/>
          <w:shd w:val="clear" w:color="auto" w:fill="FFFFFF"/>
        </w:rPr>
        <w:t xml:space="preserve"> in R-404A self-contained freezer units (islands and upright reach-in cabinets) which are far above the average leak rates reported in industrialized country supermarkets. The typical reasons for excessive leak rates are the use of handmade flared joints</w:t>
      </w:r>
      <w:r w:rsidR="00757965">
        <w:rPr>
          <w:color w:val="000000"/>
          <w:sz w:val="22"/>
          <w:szCs w:val="22"/>
          <w:shd w:val="clear" w:color="auto" w:fill="FFFFFF"/>
        </w:rPr>
        <w:t>,</w:t>
      </w:r>
      <w:r w:rsidRPr="00D46E3A">
        <w:rPr>
          <w:color w:val="000000"/>
          <w:sz w:val="22"/>
          <w:szCs w:val="22"/>
          <w:shd w:val="clear" w:color="auto" w:fill="FFFFFF"/>
        </w:rPr>
        <w:t xml:space="preserve"> lack of recovery and recycling, bad condition of piping (</w:t>
      </w:r>
      <w:r>
        <w:rPr>
          <w:color w:val="000000"/>
          <w:sz w:val="22"/>
          <w:szCs w:val="22"/>
          <w:shd w:val="clear" w:color="auto" w:fill="FFFFFF"/>
        </w:rPr>
        <w:t xml:space="preserve">i.e., </w:t>
      </w:r>
      <w:r w:rsidRPr="00D46E3A">
        <w:rPr>
          <w:color w:val="000000"/>
          <w:sz w:val="22"/>
          <w:szCs w:val="22"/>
          <w:shd w:val="clear" w:color="auto" w:fill="FFFFFF"/>
        </w:rPr>
        <w:t>brazing condition, support, vibration, insulation)</w:t>
      </w:r>
      <w:r w:rsidR="00757965">
        <w:rPr>
          <w:color w:val="000000"/>
          <w:sz w:val="22"/>
          <w:szCs w:val="22"/>
          <w:shd w:val="clear" w:color="auto" w:fill="FFFFFF"/>
        </w:rPr>
        <w:t>,</w:t>
      </w:r>
      <w:r w:rsidRPr="00D46E3A">
        <w:rPr>
          <w:color w:val="000000"/>
          <w:sz w:val="22"/>
          <w:szCs w:val="22"/>
          <w:shd w:val="clear" w:color="auto" w:fill="FFFFFF"/>
        </w:rPr>
        <w:t xml:space="preserve"> lack of fixed leak detectors and monitoring systems</w:t>
      </w:r>
      <w:r w:rsidR="00757965">
        <w:rPr>
          <w:color w:val="000000"/>
          <w:sz w:val="22"/>
          <w:szCs w:val="22"/>
          <w:shd w:val="clear" w:color="auto" w:fill="FFFFFF"/>
        </w:rPr>
        <w:t>,</w:t>
      </w:r>
      <w:r w:rsidRPr="00D46E3A">
        <w:rPr>
          <w:color w:val="000000"/>
          <w:sz w:val="22"/>
          <w:szCs w:val="22"/>
          <w:shd w:val="clear" w:color="auto" w:fill="FFFFFF"/>
        </w:rPr>
        <w:t xml:space="preserve"> inadequate training of technicians</w:t>
      </w:r>
      <w:r w:rsidR="00757965">
        <w:rPr>
          <w:color w:val="000000"/>
          <w:sz w:val="22"/>
          <w:szCs w:val="22"/>
          <w:shd w:val="clear" w:color="auto" w:fill="FFFFFF"/>
        </w:rPr>
        <w:t>, and</w:t>
      </w:r>
      <w:r w:rsidRPr="00D46E3A">
        <w:rPr>
          <w:color w:val="000000"/>
          <w:sz w:val="22"/>
          <w:szCs w:val="22"/>
          <w:shd w:val="clear" w:color="auto" w:fill="FFFFFF"/>
        </w:rPr>
        <w:t xml:space="preserve"> lack of standards prescribing leak preventing measures</w:t>
      </w:r>
      <w:r w:rsidR="00757965">
        <w:rPr>
          <w:color w:val="000000"/>
          <w:sz w:val="22"/>
          <w:szCs w:val="22"/>
          <w:shd w:val="clear" w:color="auto" w:fill="FFFFFF"/>
        </w:rPr>
        <w:t>, among others</w:t>
      </w:r>
      <w:r w:rsidRPr="00D46E3A">
        <w:rPr>
          <w:color w:val="000000"/>
          <w:sz w:val="22"/>
          <w:szCs w:val="22"/>
          <w:shd w:val="clear" w:color="auto" w:fill="FFFFFF"/>
        </w:rPr>
        <w:t>.</w:t>
      </w:r>
    </w:p>
    <w:p w14:paraId="5C763106"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lastRenderedPageBreak/>
        <w:t>Due to high leak rates, the direct emission reduction in Argentina conversion project exceed</w:t>
      </w:r>
      <w:r w:rsidR="00757965">
        <w:rPr>
          <w:color w:val="000000"/>
          <w:sz w:val="22"/>
          <w:szCs w:val="22"/>
          <w:shd w:val="clear" w:color="auto" w:fill="FFFFFF"/>
        </w:rPr>
        <w:t>ed</w:t>
      </w:r>
      <w:r w:rsidRPr="00D46E3A">
        <w:rPr>
          <w:color w:val="000000"/>
          <w:sz w:val="22"/>
          <w:szCs w:val="22"/>
          <w:shd w:val="clear" w:color="auto" w:fill="FFFFFF"/>
        </w:rPr>
        <w:t xml:space="preserve"> the indirect emission reduction</w:t>
      </w:r>
      <w:r w:rsidR="00757965">
        <w:rPr>
          <w:color w:val="000000"/>
          <w:sz w:val="22"/>
          <w:szCs w:val="22"/>
          <w:shd w:val="clear" w:color="auto" w:fill="FFFFFF"/>
        </w:rPr>
        <w:t>. I</w:t>
      </w:r>
      <w:r w:rsidR="00A90EF2">
        <w:rPr>
          <w:color w:val="000000"/>
          <w:sz w:val="22"/>
          <w:szCs w:val="22"/>
          <w:shd w:val="clear" w:color="auto" w:fill="FFFFFF"/>
        </w:rPr>
        <w:t>n CO</w:t>
      </w:r>
      <w:r w:rsidR="00A90EF2" w:rsidRPr="0095575D">
        <w:rPr>
          <w:color w:val="000000"/>
          <w:sz w:val="22"/>
          <w:szCs w:val="22"/>
          <w:shd w:val="clear" w:color="auto" w:fill="FFFFFF"/>
          <w:vertAlign w:val="subscript"/>
        </w:rPr>
        <w:t>2</w:t>
      </w:r>
      <w:r w:rsidR="00A90EF2">
        <w:rPr>
          <w:color w:val="000000"/>
          <w:sz w:val="22"/>
          <w:szCs w:val="22"/>
          <w:shd w:val="clear" w:color="auto" w:fill="FFFFFF"/>
        </w:rPr>
        <w:t xml:space="preserve">-equivalent terms, they account for </w:t>
      </w:r>
      <w:r w:rsidRPr="00D46E3A">
        <w:rPr>
          <w:color w:val="000000"/>
          <w:sz w:val="22"/>
          <w:szCs w:val="22"/>
          <w:shd w:val="clear" w:color="auto" w:fill="FFFFFF"/>
        </w:rPr>
        <w:t>97.5</w:t>
      </w:r>
      <w:r>
        <w:rPr>
          <w:color w:val="000000"/>
          <w:sz w:val="22"/>
          <w:szCs w:val="22"/>
          <w:shd w:val="clear" w:color="auto" w:fill="FFFFFF"/>
        </w:rPr>
        <w:t xml:space="preserve"> per cent</w:t>
      </w:r>
      <w:r w:rsidRPr="00D46E3A">
        <w:rPr>
          <w:color w:val="000000"/>
          <w:sz w:val="22"/>
          <w:szCs w:val="22"/>
          <w:shd w:val="clear" w:color="auto" w:fill="FFFFFF"/>
        </w:rPr>
        <w:t xml:space="preserve"> and 2.5</w:t>
      </w:r>
      <w:r>
        <w:rPr>
          <w:color w:val="000000"/>
          <w:sz w:val="22"/>
          <w:szCs w:val="22"/>
          <w:shd w:val="clear" w:color="auto" w:fill="FFFFFF"/>
        </w:rPr>
        <w:t xml:space="preserve"> per</w:t>
      </w:r>
      <w:r w:rsidR="0036306B">
        <w:rPr>
          <w:color w:val="000000"/>
          <w:sz w:val="22"/>
          <w:szCs w:val="22"/>
          <w:shd w:val="clear" w:color="auto" w:fill="FFFFFF"/>
        </w:rPr>
        <w:t xml:space="preserve"> </w:t>
      </w:r>
      <w:r>
        <w:rPr>
          <w:color w:val="000000"/>
          <w:sz w:val="22"/>
          <w:szCs w:val="22"/>
          <w:shd w:val="clear" w:color="auto" w:fill="FFFFFF"/>
        </w:rPr>
        <w:t>cent</w:t>
      </w:r>
      <w:r w:rsidRPr="00D46E3A">
        <w:rPr>
          <w:color w:val="000000"/>
          <w:sz w:val="22"/>
          <w:szCs w:val="22"/>
          <w:shd w:val="clear" w:color="auto" w:fill="FFFFFF"/>
        </w:rPr>
        <w:t xml:space="preserve"> of total emission reduction accordingly. The indirect emission reduction was not reported in </w:t>
      </w:r>
      <w:r w:rsidR="00757965">
        <w:rPr>
          <w:color w:val="000000"/>
          <w:sz w:val="22"/>
          <w:szCs w:val="22"/>
          <w:shd w:val="clear" w:color="auto" w:fill="FFFFFF"/>
        </w:rPr>
        <w:t xml:space="preserve">the </w:t>
      </w:r>
      <w:r w:rsidRPr="00D46E3A">
        <w:rPr>
          <w:color w:val="000000"/>
          <w:sz w:val="22"/>
          <w:szCs w:val="22"/>
          <w:shd w:val="clear" w:color="auto" w:fill="FFFFFF"/>
        </w:rPr>
        <w:t xml:space="preserve">Brazil and Iran containment projects, but one can expect similar direct/indirect emission ratio. </w:t>
      </w:r>
    </w:p>
    <w:p w14:paraId="3D4398DC"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In terms of electricity consumption reduction, the conversion project in Argentina yielded </w:t>
      </w:r>
      <w:r w:rsidR="00757965">
        <w:rPr>
          <w:color w:val="000000"/>
          <w:sz w:val="22"/>
          <w:szCs w:val="22"/>
          <w:shd w:val="clear" w:color="auto" w:fill="FFFFFF"/>
        </w:rPr>
        <w:t xml:space="preserve">a </w:t>
      </w:r>
      <w:r w:rsidR="0095575D">
        <w:rPr>
          <w:color w:val="000000"/>
          <w:sz w:val="22"/>
          <w:szCs w:val="22"/>
          <w:shd w:val="clear" w:color="auto" w:fill="FFFFFF"/>
        </w:rPr>
        <w:t>larger</w:t>
      </w:r>
      <w:r w:rsidRPr="00D46E3A">
        <w:rPr>
          <w:color w:val="000000"/>
          <w:sz w:val="22"/>
          <w:szCs w:val="22"/>
          <w:shd w:val="clear" w:color="auto" w:fill="FFFFFF"/>
        </w:rPr>
        <w:t xml:space="preserve"> result (27</w:t>
      </w:r>
      <w:r>
        <w:rPr>
          <w:color w:val="000000"/>
          <w:sz w:val="22"/>
          <w:szCs w:val="22"/>
          <w:shd w:val="clear" w:color="auto" w:fill="FFFFFF"/>
        </w:rPr>
        <w:t xml:space="preserve"> per cent</w:t>
      </w:r>
      <w:r w:rsidRPr="00D46E3A">
        <w:rPr>
          <w:color w:val="000000"/>
          <w:sz w:val="22"/>
          <w:szCs w:val="22"/>
          <w:shd w:val="clear" w:color="auto" w:fill="FFFFFF"/>
        </w:rPr>
        <w:t xml:space="preserve">) versus </w:t>
      </w:r>
      <w:r w:rsidR="00757965">
        <w:rPr>
          <w:color w:val="000000"/>
          <w:sz w:val="22"/>
          <w:szCs w:val="22"/>
          <w:shd w:val="clear" w:color="auto" w:fill="FFFFFF"/>
        </w:rPr>
        <w:t xml:space="preserve">the </w:t>
      </w:r>
      <w:r w:rsidRPr="00D46E3A">
        <w:rPr>
          <w:color w:val="000000"/>
          <w:sz w:val="22"/>
          <w:szCs w:val="22"/>
          <w:shd w:val="clear" w:color="auto" w:fill="FFFFFF"/>
        </w:rPr>
        <w:t>containment project in Brazil (13</w:t>
      </w:r>
      <w:r>
        <w:rPr>
          <w:color w:val="000000"/>
          <w:sz w:val="22"/>
          <w:szCs w:val="22"/>
          <w:shd w:val="clear" w:color="auto" w:fill="FFFFFF"/>
        </w:rPr>
        <w:t xml:space="preserve"> per cent</w:t>
      </w:r>
      <w:r w:rsidRPr="00D46E3A">
        <w:rPr>
          <w:color w:val="000000"/>
          <w:sz w:val="22"/>
          <w:szCs w:val="22"/>
          <w:shd w:val="clear" w:color="auto" w:fill="FFFFFF"/>
        </w:rPr>
        <w:t>, 7.4</w:t>
      </w:r>
      <w:r>
        <w:rPr>
          <w:color w:val="000000"/>
          <w:sz w:val="22"/>
          <w:szCs w:val="22"/>
          <w:shd w:val="clear" w:color="auto" w:fill="FFFFFF"/>
        </w:rPr>
        <w:t xml:space="preserve"> per cent</w:t>
      </w:r>
      <w:r w:rsidRPr="00D46E3A">
        <w:rPr>
          <w:color w:val="000000"/>
          <w:sz w:val="22"/>
          <w:szCs w:val="22"/>
          <w:shd w:val="clear" w:color="auto" w:fill="FFFFFF"/>
        </w:rPr>
        <w:t xml:space="preserve"> and 4</w:t>
      </w:r>
      <w:r>
        <w:rPr>
          <w:color w:val="000000"/>
          <w:sz w:val="22"/>
          <w:szCs w:val="22"/>
          <w:shd w:val="clear" w:color="auto" w:fill="FFFFFF"/>
        </w:rPr>
        <w:t> per cent</w:t>
      </w:r>
      <w:r w:rsidRPr="00D46E3A">
        <w:rPr>
          <w:color w:val="000000"/>
          <w:sz w:val="22"/>
          <w:szCs w:val="22"/>
          <w:shd w:val="clear" w:color="auto" w:fill="FFFFFF"/>
        </w:rPr>
        <w:t xml:space="preserve">). The annual operating cost savings reported </w:t>
      </w:r>
      <w:r w:rsidR="00757965">
        <w:rPr>
          <w:color w:val="000000"/>
          <w:sz w:val="22"/>
          <w:szCs w:val="22"/>
          <w:shd w:val="clear" w:color="auto" w:fill="FFFFFF"/>
        </w:rPr>
        <w:t>by the</w:t>
      </w:r>
      <w:r w:rsidR="00757965" w:rsidRPr="00D46E3A">
        <w:rPr>
          <w:color w:val="000000"/>
          <w:sz w:val="22"/>
          <w:szCs w:val="22"/>
          <w:shd w:val="clear" w:color="auto" w:fill="FFFFFF"/>
        </w:rPr>
        <w:t xml:space="preserve"> </w:t>
      </w:r>
      <w:r w:rsidRPr="00D46E3A">
        <w:rPr>
          <w:color w:val="000000"/>
          <w:sz w:val="22"/>
          <w:szCs w:val="22"/>
          <w:shd w:val="clear" w:color="auto" w:fill="FFFFFF"/>
        </w:rPr>
        <w:t>Arg</w:t>
      </w:r>
      <w:r>
        <w:rPr>
          <w:color w:val="000000"/>
          <w:sz w:val="22"/>
          <w:szCs w:val="22"/>
          <w:shd w:val="clear" w:color="auto" w:fill="FFFFFF"/>
        </w:rPr>
        <w:t xml:space="preserve">entina project </w:t>
      </w:r>
      <w:r w:rsidR="00757965">
        <w:rPr>
          <w:color w:val="000000"/>
          <w:sz w:val="22"/>
          <w:szCs w:val="22"/>
          <w:shd w:val="clear" w:color="auto" w:fill="FFFFFF"/>
        </w:rPr>
        <w:t>included</w:t>
      </w:r>
      <w:r>
        <w:rPr>
          <w:color w:val="000000"/>
          <w:sz w:val="22"/>
          <w:szCs w:val="22"/>
          <w:shd w:val="clear" w:color="auto" w:fill="FFFFFF"/>
        </w:rPr>
        <w:t xml:space="preserve"> </w:t>
      </w:r>
      <w:r w:rsidR="0099562E">
        <w:rPr>
          <w:color w:val="000000"/>
          <w:sz w:val="22"/>
          <w:szCs w:val="22"/>
          <w:shd w:val="clear" w:color="auto" w:fill="FFFFFF"/>
        </w:rPr>
        <w:t>US $</w:t>
      </w:r>
      <w:r w:rsidRPr="00D46E3A">
        <w:rPr>
          <w:color w:val="000000"/>
          <w:sz w:val="22"/>
          <w:szCs w:val="22"/>
          <w:shd w:val="clear" w:color="auto" w:fill="FFFFFF"/>
        </w:rPr>
        <w:t xml:space="preserve">9,200 savings on the electricity bill and </w:t>
      </w:r>
      <w:r w:rsidR="0099562E">
        <w:rPr>
          <w:color w:val="000000"/>
          <w:sz w:val="22"/>
          <w:szCs w:val="22"/>
          <w:shd w:val="clear" w:color="auto" w:fill="FFFFFF"/>
        </w:rPr>
        <w:t>US $</w:t>
      </w:r>
      <w:r w:rsidRPr="00D46E3A">
        <w:rPr>
          <w:color w:val="000000"/>
          <w:sz w:val="22"/>
          <w:szCs w:val="22"/>
          <w:shd w:val="clear" w:color="auto" w:fill="FFFFFF"/>
        </w:rPr>
        <w:t xml:space="preserve">5,700 saved on the cost of refrigerant. The higher cost in initial investment for </w:t>
      </w:r>
      <w:r w:rsidR="00757965">
        <w:rPr>
          <w:color w:val="000000"/>
          <w:sz w:val="22"/>
          <w:szCs w:val="22"/>
          <w:shd w:val="clear" w:color="auto" w:fill="FFFFFF"/>
        </w:rPr>
        <w:t xml:space="preserve">a </w:t>
      </w:r>
      <w:r w:rsidRPr="00D46E3A">
        <w:rPr>
          <w:color w:val="000000"/>
          <w:sz w:val="22"/>
          <w:szCs w:val="22"/>
          <w:shd w:val="clear" w:color="auto" w:fill="FFFFFF"/>
        </w:rPr>
        <w:t>CO</w:t>
      </w:r>
      <w:r w:rsidRPr="00E06CBF">
        <w:rPr>
          <w:color w:val="000000"/>
          <w:sz w:val="22"/>
          <w:szCs w:val="22"/>
          <w:shd w:val="clear" w:color="auto" w:fill="FFFFFF"/>
          <w:vertAlign w:val="subscript"/>
        </w:rPr>
        <w:t>2</w:t>
      </w:r>
      <w:r w:rsidRPr="00D46E3A">
        <w:rPr>
          <w:color w:val="000000"/>
          <w:sz w:val="22"/>
          <w:szCs w:val="22"/>
          <w:shd w:val="clear" w:color="auto" w:fill="FFFFFF"/>
        </w:rPr>
        <w:t>/R</w:t>
      </w:r>
      <w:r>
        <w:rPr>
          <w:color w:val="000000"/>
          <w:sz w:val="22"/>
          <w:szCs w:val="22"/>
          <w:shd w:val="clear" w:color="auto" w:fill="FFFFFF"/>
        </w:rPr>
        <w:t>-</w:t>
      </w:r>
      <w:r w:rsidRPr="00D46E3A">
        <w:rPr>
          <w:color w:val="000000"/>
          <w:sz w:val="22"/>
          <w:szCs w:val="22"/>
          <w:shd w:val="clear" w:color="auto" w:fill="FFFFFF"/>
        </w:rPr>
        <w:t>290 system</w:t>
      </w:r>
      <w:r>
        <w:rPr>
          <w:color w:val="000000"/>
          <w:sz w:val="22"/>
          <w:szCs w:val="22"/>
          <w:shd w:val="clear" w:color="auto" w:fill="FFFFFF"/>
        </w:rPr>
        <w:t>,</w:t>
      </w:r>
      <w:r w:rsidRPr="00D46E3A">
        <w:rPr>
          <w:color w:val="000000"/>
          <w:sz w:val="22"/>
          <w:szCs w:val="22"/>
          <w:shd w:val="clear" w:color="auto" w:fill="FFFFFF"/>
        </w:rPr>
        <w:t xml:space="preserve"> about 20</w:t>
      </w:r>
      <w:r>
        <w:rPr>
          <w:color w:val="000000"/>
          <w:sz w:val="22"/>
          <w:szCs w:val="22"/>
          <w:shd w:val="clear" w:color="auto" w:fill="FFFFFF"/>
        </w:rPr>
        <w:t xml:space="preserve"> per cent higher than a new HCFC</w:t>
      </w:r>
      <w:r>
        <w:rPr>
          <w:color w:val="000000"/>
          <w:sz w:val="22"/>
          <w:szCs w:val="22"/>
          <w:shd w:val="clear" w:color="auto" w:fill="FFFFFF"/>
        </w:rPr>
        <w:noBreakHyphen/>
      </w:r>
      <w:r w:rsidRPr="00D46E3A">
        <w:rPr>
          <w:color w:val="000000"/>
          <w:sz w:val="22"/>
          <w:szCs w:val="22"/>
          <w:shd w:val="clear" w:color="auto" w:fill="FFFFFF"/>
        </w:rPr>
        <w:t>22/</w:t>
      </w:r>
      <w:r w:rsidR="000E2FEF">
        <w:rPr>
          <w:color w:val="000000"/>
          <w:sz w:val="22"/>
          <w:szCs w:val="22"/>
          <w:shd w:val="clear" w:color="auto" w:fill="FFFFFF"/>
        </w:rPr>
        <w:t>R</w:t>
      </w:r>
      <w:r w:rsidR="00DC0CFA">
        <w:rPr>
          <w:color w:val="000000"/>
          <w:sz w:val="22"/>
          <w:szCs w:val="22"/>
          <w:shd w:val="clear" w:color="auto" w:fill="FFFFFF"/>
        </w:rPr>
        <w:noBreakHyphen/>
      </w:r>
      <w:r w:rsidRPr="00D46E3A">
        <w:rPr>
          <w:color w:val="000000"/>
          <w:sz w:val="22"/>
          <w:szCs w:val="22"/>
          <w:shd w:val="clear" w:color="auto" w:fill="FFFFFF"/>
        </w:rPr>
        <w:t xml:space="preserve">404A system (about </w:t>
      </w:r>
      <w:r w:rsidR="0099562E">
        <w:rPr>
          <w:color w:val="000000"/>
          <w:sz w:val="22"/>
          <w:szCs w:val="22"/>
          <w:shd w:val="clear" w:color="auto" w:fill="FFFFFF"/>
        </w:rPr>
        <w:t>US $</w:t>
      </w:r>
      <w:r w:rsidRPr="00D46E3A">
        <w:rPr>
          <w:color w:val="000000"/>
          <w:sz w:val="22"/>
          <w:szCs w:val="22"/>
          <w:shd w:val="clear" w:color="auto" w:fill="FFFFFF"/>
        </w:rPr>
        <w:t>100,000) can be offset</w:t>
      </w:r>
      <w:r w:rsidR="00757965">
        <w:rPr>
          <w:color w:val="000000"/>
          <w:sz w:val="22"/>
          <w:szCs w:val="22"/>
          <w:shd w:val="clear" w:color="auto" w:fill="FFFFFF"/>
        </w:rPr>
        <w:t xml:space="preserve"> </w:t>
      </w:r>
      <w:r w:rsidRPr="00D46E3A">
        <w:rPr>
          <w:color w:val="000000"/>
          <w:sz w:val="22"/>
          <w:szCs w:val="22"/>
          <w:shd w:val="clear" w:color="auto" w:fill="FFFFFF"/>
        </w:rPr>
        <w:t xml:space="preserve">over </w:t>
      </w:r>
      <w:r w:rsidR="00757965">
        <w:rPr>
          <w:color w:val="000000"/>
          <w:sz w:val="22"/>
          <w:szCs w:val="22"/>
          <w:shd w:val="clear" w:color="auto" w:fill="FFFFFF"/>
        </w:rPr>
        <w:t xml:space="preserve">time </w:t>
      </w:r>
      <w:r w:rsidRPr="00D46E3A">
        <w:rPr>
          <w:color w:val="000000"/>
          <w:sz w:val="22"/>
          <w:szCs w:val="22"/>
          <w:shd w:val="clear" w:color="auto" w:fill="FFFFFF"/>
        </w:rPr>
        <w:t>by the savings from reduced electricity consumption and possible reduced refrigerant leakage during operation (</w:t>
      </w:r>
      <w:r w:rsidR="0099562E">
        <w:rPr>
          <w:color w:val="000000"/>
          <w:sz w:val="22"/>
          <w:szCs w:val="22"/>
          <w:shd w:val="clear" w:color="auto" w:fill="FFFFFF"/>
        </w:rPr>
        <w:t>US $</w:t>
      </w:r>
      <w:r w:rsidRPr="00D46E3A">
        <w:rPr>
          <w:color w:val="000000"/>
          <w:sz w:val="22"/>
          <w:szCs w:val="22"/>
          <w:shd w:val="clear" w:color="auto" w:fill="FFFFFF"/>
        </w:rPr>
        <w:t xml:space="preserve">14,900 annually). Similar categories of savings presumably occurred in </w:t>
      </w:r>
      <w:r w:rsidR="00757965">
        <w:rPr>
          <w:color w:val="000000"/>
          <w:sz w:val="22"/>
          <w:szCs w:val="22"/>
          <w:shd w:val="clear" w:color="auto" w:fill="FFFFFF"/>
        </w:rPr>
        <w:t xml:space="preserve">the </w:t>
      </w:r>
      <w:r w:rsidRPr="00D46E3A">
        <w:rPr>
          <w:color w:val="000000"/>
          <w:sz w:val="22"/>
          <w:szCs w:val="22"/>
          <w:shd w:val="clear" w:color="auto" w:fill="FFFFFF"/>
        </w:rPr>
        <w:t xml:space="preserve">Brazil and </w:t>
      </w:r>
      <w:r w:rsidR="00D247E8">
        <w:rPr>
          <w:color w:val="000000"/>
          <w:sz w:val="22"/>
          <w:szCs w:val="22"/>
          <w:shd w:val="clear" w:color="auto" w:fill="FFFFFF"/>
        </w:rPr>
        <w:t xml:space="preserve">Islamic Republic of </w:t>
      </w:r>
      <w:r w:rsidRPr="00D46E3A">
        <w:rPr>
          <w:color w:val="000000"/>
          <w:sz w:val="22"/>
          <w:szCs w:val="22"/>
          <w:shd w:val="clear" w:color="auto" w:fill="FFFFFF"/>
        </w:rPr>
        <w:t xml:space="preserve">Iran projects but </w:t>
      </w:r>
      <w:r w:rsidR="00757965">
        <w:rPr>
          <w:color w:val="000000"/>
          <w:sz w:val="22"/>
          <w:szCs w:val="22"/>
          <w:shd w:val="clear" w:color="auto" w:fill="FFFFFF"/>
        </w:rPr>
        <w:t xml:space="preserve">were </w:t>
      </w:r>
      <w:r w:rsidRPr="00D46E3A">
        <w:rPr>
          <w:color w:val="000000"/>
          <w:sz w:val="22"/>
          <w:szCs w:val="22"/>
          <w:shd w:val="clear" w:color="auto" w:fill="FFFFFF"/>
        </w:rPr>
        <w:t xml:space="preserve">not calculated and reported. The implementation of projects in Brazil and </w:t>
      </w:r>
      <w:r w:rsidR="001E2805">
        <w:rPr>
          <w:color w:val="000000"/>
          <w:sz w:val="22"/>
          <w:szCs w:val="22"/>
          <w:shd w:val="clear" w:color="auto" w:fill="FFFFFF"/>
        </w:rPr>
        <w:t xml:space="preserve">the </w:t>
      </w:r>
      <w:r w:rsidR="00D247E8">
        <w:rPr>
          <w:color w:val="000000"/>
          <w:sz w:val="22"/>
          <w:szCs w:val="22"/>
          <w:shd w:val="clear" w:color="auto" w:fill="FFFFFF"/>
        </w:rPr>
        <w:t xml:space="preserve">Islamic Republic of </w:t>
      </w:r>
      <w:r w:rsidRPr="00D46E3A">
        <w:rPr>
          <w:color w:val="000000"/>
          <w:sz w:val="22"/>
          <w:szCs w:val="22"/>
          <w:shd w:val="clear" w:color="auto" w:fill="FFFFFF"/>
        </w:rPr>
        <w:t>Iran faced a number of challenges. The final report on the Brazil project is pending.</w:t>
      </w:r>
    </w:p>
    <w:p w14:paraId="654BF60E" w14:textId="77777777" w:rsidR="00F53F01" w:rsidRPr="00D46E3A"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refrigerant containment projects in Brazil and </w:t>
      </w:r>
      <w:r w:rsidR="0095575D">
        <w:rPr>
          <w:color w:val="000000"/>
          <w:sz w:val="22"/>
          <w:szCs w:val="22"/>
          <w:shd w:val="clear" w:color="auto" w:fill="FFFFFF"/>
        </w:rPr>
        <w:t xml:space="preserve">the </w:t>
      </w:r>
      <w:r w:rsidR="00D247E8">
        <w:rPr>
          <w:color w:val="000000"/>
          <w:sz w:val="22"/>
          <w:szCs w:val="22"/>
          <w:shd w:val="clear" w:color="auto" w:fill="FFFFFF"/>
        </w:rPr>
        <w:t xml:space="preserve">Islamic Republic of </w:t>
      </w:r>
      <w:r w:rsidRPr="00D46E3A">
        <w:rPr>
          <w:color w:val="000000"/>
          <w:sz w:val="22"/>
          <w:szCs w:val="22"/>
          <w:shd w:val="clear" w:color="auto" w:fill="FFFFFF"/>
        </w:rPr>
        <w:t xml:space="preserve">Iran </w:t>
      </w:r>
      <w:r w:rsidR="001064C5">
        <w:rPr>
          <w:color w:val="000000"/>
          <w:sz w:val="22"/>
          <w:szCs w:val="22"/>
          <w:shd w:val="clear" w:color="auto" w:fill="FFFFFF"/>
        </w:rPr>
        <w:t>were</w:t>
      </w:r>
      <w:r w:rsidRPr="00D46E3A">
        <w:rPr>
          <w:color w:val="000000"/>
          <w:sz w:val="22"/>
          <w:szCs w:val="22"/>
          <w:shd w:val="clear" w:color="auto" w:fill="FFFFFF"/>
        </w:rPr>
        <w:t xml:space="preserve"> supported by the customized training of servicing personal on leak repair and prevention.</w:t>
      </w:r>
      <w:r>
        <w:rPr>
          <w:color w:val="000000"/>
          <w:sz w:val="22"/>
          <w:szCs w:val="22"/>
          <w:shd w:val="clear" w:color="auto" w:fill="FFFFFF"/>
        </w:rPr>
        <w:t xml:space="preserve"> </w:t>
      </w:r>
      <w:r w:rsidRPr="00D46E3A">
        <w:rPr>
          <w:color w:val="000000"/>
          <w:sz w:val="22"/>
          <w:szCs w:val="22"/>
          <w:shd w:val="clear" w:color="auto" w:fill="FFFFFF"/>
        </w:rPr>
        <w:t xml:space="preserve">Apart from </w:t>
      </w:r>
      <w:r w:rsidR="00D247E8">
        <w:rPr>
          <w:color w:val="000000"/>
          <w:sz w:val="22"/>
          <w:szCs w:val="22"/>
          <w:shd w:val="clear" w:color="auto" w:fill="FFFFFF"/>
        </w:rPr>
        <w:t>these two countries</w:t>
      </w:r>
      <w:r w:rsidR="00357751">
        <w:rPr>
          <w:color w:val="000000"/>
          <w:sz w:val="22"/>
          <w:szCs w:val="22"/>
          <w:shd w:val="clear" w:color="auto" w:fill="FFFFFF"/>
        </w:rPr>
        <w:t>,</w:t>
      </w:r>
      <w:r w:rsidRPr="00D46E3A">
        <w:rPr>
          <w:color w:val="000000"/>
          <w:sz w:val="22"/>
          <w:szCs w:val="22"/>
          <w:shd w:val="clear" w:color="auto" w:fill="FFFFFF"/>
        </w:rPr>
        <w:t xml:space="preserve"> specialized training courses on leak detection and prevention </w:t>
      </w:r>
      <w:r w:rsidR="001064C5">
        <w:rPr>
          <w:color w:val="000000"/>
          <w:sz w:val="22"/>
          <w:szCs w:val="22"/>
          <w:shd w:val="clear" w:color="auto" w:fill="FFFFFF"/>
        </w:rPr>
        <w:t xml:space="preserve">have also been </w:t>
      </w:r>
      <w:r w:rsidRPr="00D46E3A">
        <w:rPr>
          <w:color w:val="000000"/>
          <w:sz w:val="22"/>
          <w:szCs w:val="22"/>
          <w:shd w:val="clear" w:color="auto" w:fill="FFFFFF"/>
        </w:rPr>
        <w:t>conducted in Chile, Gabon, Kyrgyzstan, Lesotho</w:t>
      </w:r>
      <w:r>
        <w:rPr>
          <w:color w:val="000000"/>
          <w:sz w:val="22"/>
          <w:szCs w:val="22"/>
          <w:shd w:val="clear" w:color="auto" w:fill="FFFFFF"/>
        </w:rPr>
        <w:t xml:space="preserve"> and</w:t>
      </w:r>
      <w:r w:rsidRPr="00D46E3A">
        <w:rPr>
          <w:color w:val="000000"/>
          <w:sz w:val="22"/>
          <w:szCs w:val="22"/>
          <w:shd w:val="clear" w:color="auto" w:fill="FFFFFF"/>
        </w:rPr>
        <w:t xml:space="preserve"> Mozambique </w:t>
      </w:r>
      <w:r w:rsidR="00D247E8">
        <w:rPr>
          <w:color w:val="000000"/>
          <w:sz w:val="22"/>
          <w:szCs w:val="22"/>
          <w:shd w:val="clear" w:color="auto" w:fill="FFFFFF"/>
        </w:rPr>
        <w:t xml:space="preserve">and </w:t>
      </w:r>
      <w:r w:rsidRPr="00D46E3A">
        <w:rPr>
          <w:color w:val="000000"/>
          <w:sz w:val="22"/>
          <w:szCs w:val="22"/>
          <w:shd w:val="clear" w:color="auto" w:fill="FFFFFF"/>
        </w:rPr>
        <w:t xml:space="preserve">supported by </w:t>
      </w:r>
      <w:r w:rsidR="001064C5">
        <w:rPr>
          <w:color w:val="000000"/>
          <w:sz w:val="22"/>
          <w:szCs w:val="22"/>
          <w:shd w:val="clear" w:color="auto" w:fill="FFFFFF"/>
        </w:rPr>
        <w:t xml:space="preserve">the </w:t>
      </w:r>
      <w:r w:rsidRPr="00D46E3A">
        <w:rPr>
          <w:color w:val="000000"/>
          <w:sz w:val="22"/>
          <w:szCs w:val="22"/>
          <w:shd w:val="clear" w:color="auto" w:fill="FFFFFF"/>
        </w:rPr>
        <w:t>provision of service tools for containment of HCFC and HFC refrigerants.</w:t>
      </w:r>
      <w:r>
        <w:rPr>
          <w:color w:val="000000"/>
          <w:sz w:val="22"/>
          <w:szCs w:val="22"/>
          <w:shd w:val="clear" w:color="auto" w:fill="FFFFFF"/>
        </w:rPr>
        <w:t xml:space="preserve"> </w:t>
      </w:r>
      <w:r w:rsidRPr="00D46E3A">
        <w:rPr>
          <w:color w:val="000000"/>
          <w:sz w:val="22"/>
          <w:szCs w:val="22"/>
          <w:shd w:val="clear" w:color="auto" w:fill="FFFFFF"/>
        </w:rPr>
        <w:t>Oman is developing a regulation on mandatory leak detection of all controlled substances in RAC systems with initial charge greater than 3 kg. Several countries introduced a system of keeping servicing logs. This recordkeeping and data collection provide a useful source of information on refrigerant inventories, leaks, and amounts disposed. Such reporting is a complementary measure that can allow effective enforcement of other refrigerant management requirements and best practices.</w:t>
      </w:r>
    </w:p>
    <w:p w14:paraId="2E2B5187" w14:textId="77777777" w:rsidR="00F53F01" w:rsidRPr="00E55EC6" w:rsidRDefault="00F53F01" w:rsidP="00851D98">
      <w:pPr>
        <w:pStyle w:val="ListParagraph"/>
        <w:keepNext/>
        <w:spacing w:before="120" w:after="240"/>
        <w:ind w:left="0"/>
        <w:contextualSpacing w:val="0"/>
        <w:jc w:val="both"/>
        <w:rPr>
          <w:bCs/>
          <w:i/>
          <w:color w:val="000000"/>
          <w:sz w:val="22"/>
          <w:szCs w:val="22"/>
          <w:u w:val="single"/>
          <w:shd w:val="clear" w:color="auto" w:fill="FFFFFF"/>
        </w:rPr>
      </w:pPr>
      <w:r w:rsidRPr="00E55EC6">
        <w:rPr>
          <w:bCs/>
          <w:iCs/>
          <w:color w:val="000000"/>
          <w:sz w:val="22"/>
          <w:szCs w:val="22"/>
          <w:u w:val="single"/>
          <w:shd w:val="clear" w:color="auto" w:fill="FFFFFF"/>
        </w:rPr>
        <w:t>Lessons learned</w:t>
      </w:r>
    </w:p>
    <w:p w14:paraId="4EE364BC" w14:textId="77777777" w:rsidR="00F53F01" w:rsidRDefault="00F53F01" w:rsidP="00851D98">
      <w:pPr>
        <w:pStyle w:val="ListParagraph"/>
        <w:widowControl w:val="0"/>
        <w:numPr>
          <w:ilvl w:val="0"/>
          <w:numId w:val="10"/>
        </w:numPr>
        <w:spacing w:before="120" w:after="240"/>
        <w:ind w:left="0" w:firstLine="0"/>
        <w:contextualSpacing w:val="0"/>
        <w:jc w:val="both"/>
        <w:rPr>
          <w:color w:val="000000"/>
          <w:sz w:val="22"/>
          <w:szCs w:val="22"/>
          <w:shd w:val="clear" w:color="auto" w:fill="FFFFFF"/>
        </w:rPr>
      </w:pPr>
      <w:r w:rsidRPr="00D46E3A">
        <w:rPr>
          <w:color w:val="000000"/>
          <w:sz w:val="22"/>
          <w:szCs w:val="22"/>
          <w:shd w:val="clear" w:color="auto" w:fill="FFFFFF"/>
        </w:rPr>
        <w:t xml:space="preserve">The projects in Brazil and </w:t>
      </w:r>
      <w:r w:rsidR="0095575D">
        <w:rPr>
          <w:color w:val="000000"/>
          <w:sz w:val="22"/>
          <w:szCs w:val="22"/>
          <w:shd w:val="clear" w:color="auto" w:fill="FFFFFF"/>
        </w:rPr>
        <w:t xml:space="preserve">the </w:t>
      </w:r>
      <w:r w:rsidR="00D247E8">
        <w:rPr>
          <w:color w:val="000000"/>
          <w:sz w:val="22"/>
          <w:szCs w:val="22"/>
          <w:shd w:val="clear" w:color="auto" w:fill="FFFFFF"/>
        </w:rPr>
        <w:t xml:space="preserve">Islamic Republic of </w:t>
      </w:r>
      <w:r w:rsidRPr="00D46E3A">
        <w:rPr>
          <w:color w:val="000000"/>
          <w:sz w:val="22"/>
          <w:szCs w:val="22"/>
          <w:shd w:val="clear" w:color="auto" w:fill="FFFFFF"/>
        </w:rPr>
        <w:t xml:space="preserve">Iran extended the lifetime of refrigeration equipment and resulted in lasting direct and indirect emission reduction of </w:t>
      </w:r>
      <w:r>
        <w:rPr>
          <w:color w:val="000000"/>
          <w:sz w:val="22"/>
          <w:szCs w:val="22"/>
          <w:shd w:val="clear" w:color="auto" w:fill="FFFFFF"/>
        </w:rPr>
        <w:t xml:space="preserve">GHG </w:t>
      </w:r>
      <w:r>
        <w:rPr>
          <w:color w:val="000000"/>
          <w:sz w:val="22"/>
          <w:szCs w:val="22"/>
          <w:shd w:val="clear" w:color="auto" w:fill="FFFFFF"/>
        </w:rPr>
        <w:lastRenderedPageBreak/>
        <w:t>through decreasing energy consumption and containment measures</w:t>
      </w:r>
      <w:r w:rsidR="005D10A0">
        <w:rPr>
          <w:color w:val="000000"/>
          <w:sz w:val="22"/>
          <w:szCs w:val="22"/>
          <w:shd w:val="clear" w:color="auto" w:fill="FFFFFF"/>
        </w:rPr>
        <w:t xml:space="preserve">. It also </w:t>
      </w:r>
      <w:r w:rsidRPr="00D46E3A">
        <w:rPr>
          <w:color w:val="000000"/>
          <w:sz w:val="22"/>
          <w:szCs w:val="22"/>
          <w:shd w:val="clear" w:color="auto" w:fill="FFFFFF"/>
        </w:rPr>
        <w:t>provided a sustainable technological option for HCFC and HFC phase</w:t>
      </w:r>
      <w:r w:rsidR="00DC0CFA">
        <w:rPr>
          <w:color w:val="000000"/>
          <w:sz w:val="22"/>
          <w:szCs w:val="22"/>
          <w:shd w:val="clear" w:color="auto" w:fill="FFFFFF"/>
        </w:rPr>
        <w:noBreakHyphen/>
      </w:r>
      <w:r w:rsidRPr="00D46E3A">
        <w:rPr>
          <w:color w:val="000000"/>
          <w:sz w:val="22"/>
          <w:szCs w:val="22"/>
          <w:shd w:val="clear" w:color="auto" w:fill="FFFFFF"/>
        </w:rPr>
        <w:t>out in supermarkets</w:t>
      </w:r>
      <w:r w:rsidR="005D10A0">
        <w:rPr>
          <w:color w:val="000000"/>
          <w:sz w:val="22"/>
          <w:szCs w:val="22"/>
          <w:shd w:val="clear" w:color="auto" w:fill="FFFFFF"/>
        </w:rPr>
        <w:t xml:space="preserve"> </w:t>
      </w:r>
      <w:r w:rsidRPr="00D46E3A">
        <w:rPr>
          <w:color w:val="000000"/>
          <w:sz w:val="22"/>
          <w:szCs w:val="22"/>
          <w:shd w:val="clear" w:color="auto" w:fill="FFFFFF"/>
        </w:rPr>
        <w:t xml:space="preserve">which is being replicated in </w:t>
      </w:r>
      <w:r>
        <w:rPr>
          <w:color w:val="000000"/>
          <w:sz w:val="22"/>
          <w:szCs w:val="22"/>
          <w:shd w:val="clear" w:color="auto" w:fill="FFFFFF"/>
        </w:rPr>
        <w:t xml:space="preserve">these two countries and in </w:t>
      </w:r>
      <w:r w:rsidRPr="00D46E3A">
        <w:rPr>
          <w:color w:val="000000"/>
          <w:sz w:val="22"/>
          <w:szCs w:val="22"/>
          <w:shd w:val="clear" w:color="auto" w:fill="FFFFFF"/>
        </w:rPr>
        <w:t xml:space="preserve">several </w:t>
      </w:r>
      <w:r>
        <w:rPr>
          <w:color w:val="000000"/>
          <w:sz w:val="22"/>
          <w:szCs w:val="22"/>
          <w:shd w:val="clear" w:color="auto" w:fill="FFFFFF"/>
        </w:rPr>
        <w:t xml:space="preserve">other </w:t>
      </w:r>
      <w:r w:rsidRPr="00D46E3A">
        <w:rPr>
          <w:color w:val="000000"/>
          <w:sz w:val="22"/>
          <w:szCs w:val="22"/>
          <w:shd w:val="clear" w:color="auto" w:fill="FFFFFF"/>
        </w:rPr>
        <w:t>countries in the region. The continuation of the MLF support to similar refrigerant contai</w:t>
      </w:r>
      <w:r>
        <w:rPr>
          <w:color w:val="000000"/>
          <w:sz w:val="22"/>
          <w:szCs w:val="22"/>
          <w:shd w:val="clear" w:color="auto" w:fill="FFFFFF"/>
        </w:rPr>
        <w:t>nment projects for HCFC</w:t>
      </w:r>
      <w:r w:rsidR="00D247E8">
        <w:rPr>
          <w:color w:val="000000"/>
          <w:sz w:val="22"/>
          <w:szCs w:val="22"/>
          <w:shd w:val="clear" w:color="auto" w:fill="FFFFFF"/>
        </w:rPr>
        <w:t>-</w:t>
      </w:r>
      <w:r>
        <w:rPr>
          <w:color w:val="000000"/>
          <w:sz w:val="22"/>
          <w:szCs w:val="22"/>
          <w:shd w:val="clear" w:color="auto" w:fill="FFFFFF"/>
        </w:rPr>
        <w:t xml:space="preserve"> and HFC-</w:t>
      </w:r>
      <w:r w:rsidRPr="00D46E3A">
        <w:rPr>
          <w:color w:val="000000"/>
          <w:sz w:val="22"/>
          <w:szCs w:val="22"/>
          <w:shd w:val="clear" w:color="auto" w:fill="FFFFFF"/>
        </w:rPr>
        <w:t xml:space="preserve">based equipment is </w:t>
      </w:r>
      <w:r w:rsidR="005D10A0">
        <w:rPr>
          <w:color w:val="000000"/>
          <w:sz w:val="22"/>
          <w:szCs w:val="22"/>
          <w:shd w:val="clear" w:color="auto" w:fill="FFFFFF"/>
        </w:rPr>
        <w:t>s</w:t>
      </w:r>
      <w:r w:rsidRPr="00D46E3A">
        <w:rPr>
          <w:color w:val="000000"/>
          <w:sz w:val="22"/>
          <w:szCs w:val="22"/>
          <w:shd w:val="clear" w:color="auto" w:fill="FFFFFF"/>
        </w:rPr>
        <w:t>ensible</w:t>
      </w:r>
      <w:r w:rsidR="005D10A0">
        <w:rPr>
          <w:color w:val="000000"/>
          <w:sz w:val="22"/>
          <w:szCs w:val="22"/>
          <w:shd w:val="clear" w:color="auto" w:fill="FFFFFF"/>
        </w:rPr>
        <w:t>,</w:t>
      </w:r>
      <w:r w:rsidRPr="00D46E3A">
        <w:rPr>
          <w:color w:val="000000"/>
          <w:sz w:val="22"/>
          <w:szCs w:val="22"/>
          <w:shd w:val="clear" w:color="auto" w:fill="FFFFFF"/>
        </w:rPr>
        <w:t xml:space="preserve"> subject to the thorough preliminary examination of prevailing local conditions. </w:t>
      </w:r>
    </w:p>
    <w:p w14:paraId="049C5F16" w14:textId="77777777" w:rsidR="00F53F01" w:rsidRPr="00D46E3A" w:rsidRDefault="00F53F01" w:rsidP="00F53F01">
      <w:pPr>
        <w:pStyle w:val="ListParagraph"/>
        <w:spacing w:before="120" w:after="240"/>
        <w:ind w:left="0"/>
        <w:contextualSpacing w:val="0"/>
        <w:jc w:val="both"/>
        <w:rPr>
          <w:b/>
          <w:color w:val="000000"/>
          <w:sz w:val="22"/>
          <w:szCs w:val="22"/>
          <w:shd w:val="clear" w:color="auto" w:fill="FFFFFF"/>
        </w:rPr>
      </w:pPr>
      <w:r w:rsidRPr="00D46E3A">
        <w:rPr>
          <w:b/>
          <w:color w:val="000000"/>
          <w:sz w:val="22"/>
          <w:szCs w:val="22"/>
          <w:shd w:val="clear" w:color="auto" w:fill="FFFFFF"/>
        </w:rPr>
        <w:t xml:space="preserve">Drop-in refrigerants, retrofitting and conversion </w:t>
      </w:r>
    </w:p>
    <w:p w14:paraId="7DF879D9" w14:textId="77777777" w:rsidR="00EB38D3" w:rsidRPr="00C618E5" w:rsidRDefault="00EB38D3" w:rsidP="00EB38D3">
      <w:pPr>
        <w:pStyle w:val="ListParagraph"/>
        <w:numPr>
          <w:ilvl w:val="0"/>
          <w:numId w:val="10"/>
        </w:numPr>
        <w:tabs>
          <w:tab w:val="left" w:pos="720"/>
        </w:tabs>
        <w:spacing w:before="120" w:after="240"/>
        <w:ind w:left="0" w:firstLine="0"/>
        <w:contextualSpacing w:val="0"/>
        <w:jc w:val="both"/>
        <w:rPr>
          <w:b/>
          <w:color w:val="000000"/>
          <w:sz w:val="22"/>
          <w:szCs w:val="22"/>
          <w:shd w:val="clear" w:color="auto" w:fill="FFFFFF"/>
        </w:rPr>
      </w:pPr>
      <w:r w:rsidRPr="00C618E5">
        <w:rPr>
          <w:b/>
          <w:color w:val="000000"/>
          <w:sz w:val="22"/>
          <w:szCs w:val="22"/>
          <w:shd w:val="clear" w:color="auto" w:fill="FFFFFF"/>
        </w:rPr>
        <w:t>Some Article 5 countries, using flexibility in their HPMPs, adopted customized training programmes for technicians targeting retrofitting or conversion of their baseline equipment to low</w:t>
      </w:r>
      <w:r w:rsidRPr="00C618E5">
        <w:rPr>
          <w:b/>
          <w:color w:val="000000"/>
          <w:sz w:val="22"/>
          <w:szCs w:val="22"/>
          <w:shd w:val="clear" w:color="auto" w:fill="FFFFFF"/>
        </w:rPr>
        <w:noBreakHyphen/>
        <w:t>GWP alternatives or replacing (through financial incentives) the equipment with low- or zero</w:t>
      </w:r>
      <w:r w:rsidRPr="00C618E5">
        <w:rPr>
          <w:b/>
          <w:color w:val="000000"/>
          <w:sz w:val="22"/>
          <w:szCs w:val="22"/>
          <w:shd w:val="clear" w:color="auto" w:fill="FFFFFF"/>
        </w:rPr>
        <w:noBreakHyphen/>
        <w:t>GWP technologies. HCs are not recommended in systems that are not designed to use the flammable refrigerant. The Executive Committee adopted two decisions applicable to HPMP proposals</w:t>
      </w:r>
      <w:r w:rsidRPr="00C618E5">
        <w:rPr>
          <w:b/>
          <w:color w:val="000000"/>
          <w:sz w:val="22"/>
          <w:szCs w:val="22"/>
          <w:shd w:val="clear" w:color="auto" w:fill="FFFFFF"/>
          <w:vertAlign w:val="superscript"/>
        </w:rPr>
        <w:footnoteReference w:id="21"/>
      </w:r>
      <w:r w:rsidRPr="00C618E5">
        <w:rPr>
          <w:b/>
          <w:color w:val="000000"/>
          <w:sz w:val="22"/>
          <w:szCs w:val="22"/>
          <w:shd w:val="clear" w:color="auto" w:fill="FFFFFF"/>
        </w:rPr>
        <w:t xml:space="preserve"> that if HCs are considered for conversion, the appropriate safety standards and codes of practice should be strictly followed and the country would assume all associated responsibilities and risks. </w:t>
      </w:r>
    </w:p>
    <w:p w14:paraId="40677623" w14:textId="77777777" w:rsidR="00F53F01" w:rsidRPr="00465A6B" w:rsidRDefault="00F53F01" w:rsidP="008771A0">
      <w:pPr>
        <w:pStyle w:val="ListParagraph"/>
        <w:numPr>
          <w:ilvl w:val="0"/>
          <w:numId w:val="10"/>
        </w:numPr>
        <w:spacing w:before="120" w:after="240"/>
        <w:ind w:left="0" w:firstLine="0"/>
        <w:contextualSpacing w:val="0"/>
        <w:jc w:val="both"/>
        <w:rPr>
          <w:sz w:val="22"/>
          <w:szCs w:val="22"/>
        </w:rPr>
      </w:pPr>
      <w:r w:rsidRPr="00465A6B">
        <w:rPr>
          <w:color w:val="000000"/>
          <w:sz w:val="22"/>
          <w:szCs w:val="22"/>
          <w:shd w:val="clear" w:color="auto" w:fill="FFFFFF"/>
        </w:rPr>
        <w:t>Notwithstanding the Executive Committee</w:t>
      </w:r>
      <w:r w:rsidR="00EA5213">
        <w:rPr>
          <w:color w:val="000000"/>
          <w:sz w:val="22"/>
          <w:szCs w:val="22"/>
          <w:shd w:val="clear" w:color="auto" w:fill="FFFFFF"/>
        </w:rPr>
        <w:t xml:space="preserve"> decisions</w:t>
      </w:r>
      <w:r w:rsidRPr="00465A6B">
        <w:rPr>
          <w:color w:val="000000"/>
          <w:sz w:val="22"/>
          <w:szCs w:val="22"/>
          <w:shd w:val="clear" w:color="auto" w:fill="FFFFFF"/>
        </w:rPr>
        <w:t xml:space="preserve">, there are examples </w:t>
      </w:r>
      <w:r w:rsidR="00894996" w:rsidRPr="00465A6B">
        <w:rPr>
          <w:color w:val="000000"/>
          <w:sz w:val="22"/>
          <w:szCs w:val="22"/>
          <w:shd w:val="clear" w:color="auto" w:fill="FFFFFF"/>
        </w:rPr>
        <w:t>whe</w:t>
      </w:r>
      <w:r w:rsidR="00894996">
        <w:rPr>
          <w:color w:val="000000"/>
          <w:sz w:val="22"/>
          <w:szCs w:val="22"/>
          <w:shd w:val="clear" w:color="auto" w:fill="FFFFFF"/>
        </w:rPr>
        <w:t>re</w:t>
      </w:r>
      <w:r w:rsidR="00894996" w:rsidRPr="00465A6B">
        <w:rPr>
          <w:color w:val="000000"/>
          <w:sz w:val="22"/>
          <w:szCs w:val="22"/>
          <w:shd w:val="clear" w:color="auto" w:fill="FFFFFF"/>
        </w:rPr>
        <w:t xml:space="preserve"> </w:t>
      </w:r>
      <w:r w:rsidRPr="00465A6B">
        <w:rPr>
          <w:color w:val="000000"/>
          <w:sz w:val="22"/>
          <w:szCs w:val="22"/>
          <w:shd w:val="clear" w:color="auto" w:fill="FFFFFF"/>
        </w:rPr>
        <w:t>Article</w:t>
      </w:r>
      <w:r w:rsidR="00654B5D">
        <w:rPr>
          <w:color w:val="000000"/>
          <w:sz w:val="22"/>
          <w:szCs w:val="22"/>
          <w:shd w:val="clear" w:color="auto" w:fill="FFFFFF"/>
        </w:rPr>
        <w:t> </w:t>
      </w:r>
      <w:r w:rsidRPr="00465A6B">
        <w:rPr>
          <w:color w:val="000000"/>
          <w:sz w:val="22"/>
          <w:szCs w:val="22"/>
          <w:shd w:val="clear" w:color="auto" w:fill="FFFFFF"/>
        </w:rPr>
        <w:t>5 countries in the sample implemented</w:t>
      </w:r>
      <w:r w:rsidRPr="00465A6B">
        <w:rPr>
          <w:sz w:val="22"/>
          <w:szCs w:val="22"/>
        </w:rPr>
        <w:t xml:space="preserve"> activities related to the adoption of HC refrigerant for conversion of </w:t>
      </w:r>
      <w:r>
        <w:rPr>
          <w:sz w:val="22"/>
          <w:szCs w:val="22"/>
        </w:rPr>
        <w:t>air</w:t>
      </w:r>
      <w:r>
        <w:rPr>
          <w:sz w:val="22"/>
          <w:szCs w:val="22"/>
        </w:rPr>
        <w:noBreakHyphen/>
        <w:t>conditioning equipment, as the example</w:t>
      </w:r>
      <w:r w:rsidR="00EA5213">
        <w:rPr>
          <w:sz w:val="22"/>
          <w:szCs w:val="22"/>
        </w:rPr>
        <w:t>s</w:t>
      </w:r>
      <w:r>
        <w:rPr>
          <w:sz w:val="22"/>
          <w:szCs w:val="22"/>
        </w:rPr>
        <w:t xml:space="preserve"> below demonstrate:</w:t>
      </w:r>
      <w:r w:rsidRPr="00465A6B">
        <w:rPr>
          <w:sz w:val="22"/>
          <w:szCs w:val="22"/>
        </w:rPr>
        <w:t xml:space="preserve"> </w:t>
      </w:r>
    </w:p>
    <w:p w14:paraId="5C2C03BD" w14:textId="77777777" w:rsidR="00F53F01" w:rsidRPr="009D4452" w:rsidRDefault="00F53F01" w:rsidP="00716ADF">
      <w:pPr>
        <w:pStyle w:val="Heading2"/>
      </w:pPr>
      <w:r w:rsidRPr="009D4452">
        <w:t>Burundi and Cuba conducted training of their technicians on conv</w:t>
      </w:r>
      <w:r w:rsidR="002D0FF7">
        <w:t>ersion to HC</w:t>
      </w:r>
      <w:r w:rsidR="0036306B">
        <w:t xml:space="preserve"> </w:t>
      </w:r>
      <w:r w:rsidR="002D0FF7">
        <w:t>refrigerants;</w:t>
      </w:r>
    </w:p>
    <w:p w14:paraId="1F986080" w14:textId="77777777" w:rsidR="002D0FF7" w:rsidRPr="009D4452" w:rsidRDefault="002D0FF7" w:rsidP="00716ADF">
      <w:pPr>
        <w:pStyle w:val="Heading2"/>
      </w:pPr>
      <w:r>
        <w:t>Fiji: In the second tranche of stage I, t</w:t>
      </w:r>
      <w:r w:rsidRPr="009D4452">
        <w:t>he NOU</w:t>
      </w:r>
      <w:r>
        <w:t>,</w:t>
      </w:r>
      <w:r w:rsidRPr="009D4452">
        <w:t xml:space="preserve"> in consultation with the Ministry of Fisheries and relevant stakeholders</w:t>
      </w:r>
      <w:r>
        <w:t>,</w:t>
      </w:r>
      <w:r w:rsidRPr="009D4452">
        <w:t xml:space="preserve"> prepared the draft of a five-year</w:t>
      </w:r>
      <w:r w:rsidR="00894996">
        <w:t xml:space="preserve"> </w:t>
      </w:r>
      <w:r w:rsidRPr="009D4452">
        <w:t xml:space="preserve">plan that contained guidelines and options on retrofitting and other </w:t>
      </w:r>
      <w:r w:rsidRPr="009D4452">
        <w:lastRenderedPageBreak/>
        <w:t>methods to support conversion of the refrigeration equipment in the fisheries sector</w:t>
      </w:r>
      <w:r w:rsidR="00E5347D">
        <w:t xml:space="preserve">, </w:t>
      </w:r>
      <w:r w:rsidRPr="009D4452">
        <w:t>once approved.</w:t>
      </w:r>
      <w:r w:rsidR="00E5347D">
        <w:t xml:space="preserve"> V</w:t>
      </w:r>
      <w:r w:rsidR="00E5347D" w:rsidRPr="00E5347D">
        <w:t>arious options were studied and non-ODS low-GWP options are still not available for fishery vessels. It was decided</w:t>
      </w:r>
      <w:r w:rsidR="00894996">
        <w:t>,</w:t>
      </w:r>
      <w:r w:rsidR="00E5347D" w:rsidRPr="00E5347D">
        <w:t xml:space="preserve"> </w:t>
      </w:r>
      <w:r w:rsidR="00B12D3C">
        <w:t xml:space="preserve">in the third tranche of the HPMP, </w:t>
      </w:r>
      <w:r w:rsidR="00E5347D" w:rsidRPr="00E5347D">
        <w:t xml:space="preserve">that the trial retrofit of one fishing vessel should be cancelled. </w:t>
      </w:r>
      <w:r w:rsidR="00B12D3C">
        <w:t>However, t</w:t>
      </w:r>
      <w:r w:rsidR="00E5347D" w:rsidRPr="00E5347D">
        <w:t>raining and technical assistance in refrigerant recovery, recycling and reuse have been planned to assist the fishery sector</w:t>
      </w:r>
      <w:r w:rsidR="00253BD4">
        <w:t xml:space="preserve"> in the fourth tranche</w:t>
      </w:r>
      <w:r w:rsidR="00E5347D" w:rsidRPr="00E5347D">
        <w:t>;</w:t>
      </w:r>
    </w:p>
    <w:p w14:paraId="33BAC520" w14:textId="77777777" w:rsidR="00F53F01" w:rsidRPr="009D4452" w:rsidRDefault="00F53F01" w:rsidP="00716ADF">
      <w:pPr>
        <w:pStyle w:val="Heading2"/>
      </w:pPr>
      <w:r w:rsidRPr="009D4452">
        <w:t xml:space="preserve">Honduras: Performed the training on the safe use of </w:t>
      </w:r>
      <w:r w:rsidR="00D72AE5">
        <w:t>HC</w:t>
      </w:r>
      <w:r w:rsidRPr="009D4452">
        <w:t xml:space="preserve"> as refrigerants, issued a guide on the use of </w:t>
      </w:r>
      <w:r>
        <w:t>HC</w:t>
      </w:r>
      <w:r w:rsidRPr="009D4452">
        <w:t xml:space="preserve"> refrigerants and embarked on</w:t>
      </w:r>
      <w:r w:rsidR="002D0FF7">
        <w:t xml:space="preserve"> conversion of more than 30</w:t>
      </w:r>
      <w:r w:rsidR="00894996">
        <w:t xml:space="preserve"> pieces of</w:t>
      </w:r>
      <w:r w:rsidR="002D0FF7">
        <w:t xml:space="preserve"> air</w:t>
      </w:r>
      <w:r w:rsidR="002D0FF7">
        <w:noBreakHyphen/>
      </w:r>
      <w:r w:rsidRPr="009D4452">
        <w:t>conditioning equipment to HC-290 (implemented during the first tranche). During the second implementation period, the Government ado</w:t>
      </w:r>
      <w:r w:rsidR="002D0FF7">
        <w:t>pted a policy to avoid the drop</w:t>
      </w:r>
      <w:r w:rsidR="002D0FF7">
        <w:noBreakHyphen/>
      </w:r>
      <w:r w:rsidRPr="009D4452">
        <w:t xml:space="preserve">in conversion to </w:t>
      </w:r>
      <w:r>
        <w:t>HC</w:t>
      </w:r>
      <w:r w:rsidRPr="009D4452">
        <w:t xml:space="preserve"> and focused on awareness activities to sensitize technicians on the risks associated with the use of </w:t>
      </w:r>
      <w:r w:rsidR="00D72AE5">
        <w:t>HC</w:t>
      </w:r>
      <w:r w:rsidRPr="009D4452">
        <w:t xml:space="preserve"> refrigerants; </w:t>
      </w:r>
    </w:p>
    <w:p w14:paraId="1F292010" w14:textId="77777777" w:rsidR="00F53F01" w:rsidRPr="009D4452" w:rsidRDefault="00F53F01" w:rsidP="00716ADF">
      <w:pPr>
        <w:pStyle w:val="Heading2"/>
      </w:pPr>
      <w:r w:rsidRPr="009D4452">
        <w:t>Panama: One air-conditioning</w:t>
      </w:r>
      <w:r w:rsidR="00894996">
        <w:t xml:space="preserve"> system</w:t>
      </w:r>
      <w:r w:rsidRPr="009D4452">
        <w:t xml:space="preserve"> installed in a MINSA building was converted to operate with </w:t>
      </w:r>
      <w:r w:rsidR="00D72AE5">
        <w:t>HC</w:t>
      </w:r>
      <w:r w:rsidRPr="009D4452">
        <w:t xml:space="preserve"> refrigerant. A pilot project to convert HCFC-based air-conditioning equipment to an alternative technology (to be determined) in a public health institution will be implemented;</w:t>
      </w:r>
      <w:r w:rsidR="002D0FF7">
        <w:t xml:space="preserve"> and</w:t>
      </w:r>
    </w:p>
    <w:p w14:paraId="07BFCB93" w14:textId="77777777" w:rsidR="00F53F01" w:rsidRPr="009D4452" w:rsidRDefault="00F53F01" w:rsidP="00716ADF">
      <w:pPr>
        <w:pStyle w:val="Heading2"/>
      </w:pPr>
      <w:r w:rsidRPr="009D4452">
        <w:t>Paraguay: One hundred and eighty-six technicians received training on retrofitting refrigeration equ</w:t>
      </w:r>
      <w:r>
        <w:t xml:space="preserve">ipment to HC technology. Under </w:t>
      </w:r>
      <w:r w:rsidR="00654B5D">
        <w:t xml:space="preserve">the second </w:t>
      </w:r>
      <w:r>
        <w:t>t</w:t>
      </w:r>
      <w:r w:rsidRPr="009D4452">
        <w:t xml:space="preserve">ranche </w:t>
      </w:r>
      <w:r w:rsidR="00894996">
        <w:t>of the HPMP</w:t>
      </w:r>
      <w:r w:rsidRPr="009D4452">
        <w:t xml:space="preserve">, training of 80 to 120 technicians was conducted on the conversion of HCFC-based systems to HC and management of natural refrigerants. One training workshop per year is envisaged on </w:t>
      </w:r>
      <w:r w:rsidR="009F3C26">
        <w:t xml:space="preserve">retrofitting </w:t>
      </w:r>
      <w:r w:rsidRPr="009D4452">
        <w:t>HCFC-based equipment to HCs a</w:t>
      </w:r>
      <w:r>
        <w:t>v</w:t>
      </w:r>
      <w:r w:rsidR="002D0FF7">
        <w:t>ailable in the national market.</w:t>
      </w:r>
    </w:p>
    <w:p w14:paraId="63F17DFF" w14:textId="77777777" w:rsidR="00F53F01" w:rsidRDefault="00894996" w:rsidP="008771A0">
      <w:pPr>
        <w:pStyle w:val="ListParagraph"/>
        <w:numPr>
          <w:ilvl w:val="0"/>
          <w:numId w:val="10"/>
        </w:numPr>
        <w:spacing w:before="120" w:after="240"/>
        <w:ind w:left="0" w:firstLine="0"/>
        <w:contextualSpacing w:val="0"/>
        <w:jc w:val="both"/>
        <w:rPr>
          <w:color w:val="000000"/>
          <w:sz w:val="22"/>
          <w:szCs w:val="22"/>
          <w:shd w:val="clear" w:color="auto" w:fill="FFFFFF"/>
        </w:rPr>
      </w:pPr>
      <w:r>
        <w:rPr>
          <w:color w:val="000000"/>
          <w:sz w:val="22"/>
          <w:szCs w:val="22"/>
          <w:shd w:val="clear" w:color="auto" w:fill="FFFFFF"/>
        </w:rPr>
        <w:t>F</w:t>
      </w:r>
      <w:r w:rsidRPr="00576EAE">
        <w:rPr>
          <w:color w:val="000000"/>
          <w:sz w:val="22"/>
          <w:szCs w:val="22"/>
          <w:shd w:val="clear" w:color="auto" w:fill="FFFFFF"/>
        </w:rPr>
        <w:t>ollowing</w:t>
      </w:r>
      <w:r>
        <w:rPr>
          <w:color w:val="000000"/>
          <w:sz w:val="22"/>
          <w:szCs w:val="22"/>
          <w:shd w:val="clear" w:color="auto" w:fill="FFFFFF"/>
        </w:rPr>
        <w:t xml:space="preserve"> </w:t>
      </w:r>
      <w:r w:rsidRPr="00576EAE">
        <w:rPr>
          <w:color w:val="000000"/>
          <w:sz w:val="22"/>
          <w:szCs w:val="22"/>
          <w:shd w:val="clear" w:color="auto" w:fill="FFFFFF"/>
        </w:rPr>
        <w:t>decisions 72/17 and 73/34</w:t>
      </w:r>
      <w:r>
        <w:rPr>
          <w:color w:val="000000"/>
          <w:sz w:val="22"/>
          <w:szCs w:val="22"/>
          <w:shd w:val="clear" w:color="auto" w:fill="FFFFFF"/>
        </w:rPr>
        <w:t>, t</w:t>
      </w:r>
      <w:r w:rsidR="00F53F01" w:rsidRPr="00576EAE">
        <w:rPr>
          <w:color w:val="000000"/>
          <w:sz w:val="22"/>
          <w:szCs w:val="22"/>
          <w:shd w:val="clear" w:color="auto" w:fill="FFFFFF"/>
        </w:rPr>
        <w:t>he Secretariat</w:t>
      </w:r>
      <w:r w:rsidR="00F53F01">
        <w:rPr>
          <w:color w:val="000000"/>
          <w:sz w:val="22"/>
          <w:szCs w:val="22"/>
          <w:shd w:val="clear" w:color="auto" w:fill="FFFFFF"/>
        </w:rPr>
        <w:t>,</w:t>
      </w:r>
      <w:r w:rsidR="00F53F01" w:rsidRPr="00576EAE">
        <w:rPr>
          <w:color w:val="000000"/>
          <w:sz w:val="22"/>
          <w:szCs w:val="22"/>
          <w:shd w:val="clear" w:color="auto" w:fill="FFFFFF"/>
        </w:rPr>
        <w:t xml:space="preserve"> in their comments on HPMP proposals</w:t>
      </w:r>
      <w:r w:rsidR="00EA4879">
        <w:rPr>
          <w:color w:val="000000"/>
          <w:sz w:val="22"/>
          <w:szCs w:val="22"/>
          <w:shd w:val="clear" w:color="auto" w:fill="FFFFFF"/>
        </w:rPr>
        <w:t>,</w:t>
      </w:r>
      <w:r w:rsidR="00F53F01" w:rsidRPr="00576EAE">
        <w:rPr>
          <w:color w:val="000000"/>
          <w:sz w:val="22"/>
          <w:szCs w:val="22"/>
          <w:shd w:val="clear" w:color="auto" w:fill="FFFFFF"/>
        </w:rPr>
        <w:t xml:space="preserve"> consistently discouraged attempts of some governments and </w:t>
      </w:r>
      <w:r w:rsidR="00E24D3F">
        <w:rPr>
          <w:color w:val="000000"/>
          <w:sz w:val="22"/>
          <w:szCs w:val="22"/>
          <w:shd w:val="clear" w:color="auto" w:fill="FFFFFF"/>
        </w:rPr>
        <w:t>IAs</w:t>
      </w:r>
      <w:r w:rsidR="00F53F01" w:rsidRPr="00576EAE">
        <w:rPr>
          <w:color w:val="000000"/>
          <w:sz w:val="22"/>
          <w:szCs w:val="22"/>
          <w:shd w:val="clear" w:color="auto" w:fill="FFFFFF"/>
        </w:rPr>
        <w:t xml:space="preserve"> to include activities related to conversion of existing HCFC-22 equipment to HC refrigerants. </w:t>
      </w:r>
      <w:r w:rsidR="00F53F01">
        <w:rPr>
          <w:color w:val="000000"/>
          <w:sz w:val="22"/>
          <w:szCs w:val="22"/>
          <w:shd w:val="clear" w:color="auto" w:fill="FFFFFF"/>
        </w:rPr>
        <w:t xml:space="preserve">Several Article 5 countries have abandoned their original intention of conversion to flammable refrigerants. </w:t>
      </w:r>
    </w:p>
    <w:p w14:paraId="427B974C" w14:textId="77777777" w:rsidR="00F53F01" w:rsidRPr="0077309C" w:rsidRDefault="00F53F01" w:rsidP="00F53F01">
      <w:pPr>
        <w:pStyle w:val="ListParagraph"/>
        <w:spacing w:before="120" w:after="240"/>
        <w:ind w:left="0"/>
        <w:contextualSpacing w:val="0"/>
        <w:jc w:val="both"/>
        <w:rPr>
          <w:bCs/>
          <w:color w:val="000000"/>
          <w:sz w:val="22"/>
          <w:szCs w:val="22"/>
          <w:u w:val="single"/>
          <w:shd w:val="clear" w:color="auto" w:fill="FFFFFF"/>
        </w:rPr>
      </w:pPr>
      <w:r w:rsidRPr="0077309C">
        <w:rPr>
          <w:bCs/>
          <w:color w:val="000000"/>
          <w:sz w:val="22"/>
          <w:szCs w:val="22"/>
          <w:u w:val="single"/>
          <w:shd w:val="clear" w:color="auto" w:fill="FFFFFF"/>
        </w:rPr>
        <w:t>Lessons learned</w:t>
      </w:r>
    </w:p>
    <w:p w14:paraId="1A681B86" w14:textId="77777777" w:rsidR="00EB38D3" w:rsidRPr="00C618E5" w:rsidRDefault="00EB38D3" w:rsidP="00851D98">
      <w:pPr>
        <w:pStyle w:val="ListParagraph"/>
        <w:numPr>
          <w:ilvl w:val="0"/>
          <w:numId w:val="10"/>
        </w:numPr>
        <w:spacing w:before="120" w:after="240"/>
        <w:ind w:left="0" w:firstLine="0"/>
        <w:contextualSpacing w:val="0"/>
        <w:jc w:val="both"/>
        <w:rPr>
          <w:b/>
          <w:color w:val="000000"/>
          <w:sz w:val="22"/>
          <w:szCs w:val="22"/>
          <w:shd w:val="clear" w:color="auto" w:fill="FFFFFF"/>
        </w:rPr>
      </w:pPr>
      <w:r w:rsidRPr="00C618E5">
        <w:rPr>
          <w:b/>
          <w:color w:val="000000"/>
          <w:sz w:val="22"/>
          <w:szCs w:val="22"/>
          <w:shd w:val="clear" w:color="auto" w:fill="FFFFFF"/>
        </w:rPr>
        <w:lastRenderedPageBreak/>
        <w:t>The implications of the conversion of HCFC-22 systems to flammable refrigerants should be carefully deliberated. All the potential risks and benefits have to be carefully assessed. The conversion can only take place when the appropriate safety standards and codes of practices are strictly followed.</w:t>
      </w:r>
    </w:p>
    <w:p w14:paraId="26F4A026" w14:textId="77777777" w:rsidR="00F53F01" w:rsidRPr="000F7F3B" w:rsidRDefault="00F53F01" w:rsidP="00D72AE5">
      <w:pPr>
        <w:pStyle w:val="ListParagraph"/>
        <w:keepNext/>
        <w:keepLines/>
        <w:spacing w:before="120" w:after="240"/>
        <w:ind w:left="0"/>
        <w:contextualSpacing w:val="0"/>
        <w:jc w:val="both"/>
        <w:rPr>
          <w:b/>
          <w:color w:val="000000"/>
          <w:sz w:val="22"/>
          <w:szCs w:val="22"/>
          <w:shd w:val="clear" w:color="auto" w:fill="FFFFFF"/>
        </w:rPr>
      </w:pPr>
      <w:r w:rsidRPr="000F7F3B">
        <w:rPr>
          <w:b/>
          <w:color w:val="000000"/>
          <w:sz w:val="22"/>
          <w:szCs w:val="22"/>
          <w:shd w:val="clear" w:color="auto" w:fill="FFFFFF"/>
        </w:rPr>
        <w:t>Refrigerant recovery, recycling and reclamation activities</w:t>
      </w:r>
    </w:p>
    <w:p w14:paraId="11B09BB0" w14:textId="77777777" w:rsidR="00F53F01" w:rsidRPr="00752E11" w:rsidRDefault="00F53F01" w:rsidP="008771A0">
      <w:pPr>
        <w:pStyle w:val="ListParagraph"/>
        <w:numPr>
          <w:ilvl w:val="0"/>
          <w:numId w:val="10"/>
        </w:numPr>
        <w:spacing w:before="120" w:after="240"/>
        <w:ind w:left="0" w:firstLine="0"/>
        <w:contextualSpacing w:val="0"/>
        <w:jc w:val="both"/>
        <w:rPr>
          <w:sz w:val="22"/>
          <w:szCs w:val="22"/>
          <w:shd w:val="clear" w:color="auto" w:fill="FFFFFF"/>
        </w:rPr>
      </w:pPr>
      <w:r>
        <w:rPr>
          <w:color w:val="000000"/>
          <w:sz w:val="22"/>
          <w:szCs w:val="22"/>
          <w:shd w:val="clear" w:color="auto" w:fill="FFFFFF"/>
        </w:rPr>
        <w:t xml:space="preserve">The RRR and collection and storage of unwanted refrigerants for subsequent destruction are </w:t>
      </w:r>
      <w:r w:rsidR="00135B53">
        <w:rPr>
          <w:color w:val="000000"/>
          <w:sz w:val="22"/>
          <w:szCs w:val="22"/>
          <w:shd w:val="clear" w:color="auto" w:fill="FFFFFF"/>
        </w:rPr>
        <w:t xml:space="preserve">a </w:t>
      </w:r>
      <w:r>
        <w:rPr>
          <w:color w:val="000000"/>
          <w:sz w:val="22"/>
          <w:szCs w:val="22"/>
          <w:shd w:val="clear" w:color="auto" w:fill="FFFFFF"/>
        </w:rPr>
        <w:t>part of routine duties of servicing technicians and included in training curricula for most Article</w:t>
      </w:r>
      <w:r w:rsidR="00654B5D">
        <w:rPr>
          <w:color w:val="000000"/>
          <w:sz w:val="22"/>
          <w:szCs w:val="22"/>
          <w:shd w:val="clear" w:color="auto" w:fill="FFFFFF"/>
        </w:rPr>
        <w:t> </w:t>
      </w:r>
      <w:r>
        <w:rPr>
          <w:color w:val="000000"/>
          <w:sz w:val="22"/>
          <w:szCs w:val="22"/>
          <w:shd w:val="clear" w:color="auto" w:fill="FFFFFF"/>
        </w:rPr>
        <w:t>5 countries. The well-established and sustainable RRR activities contribute to the reduction of HCFC and HFC consumption and decreas</w:t>
      </w:r>
      <w:r w:rsidR="00135B53">
        <w:rPr>
          <w:color w:val="000000"/>
          <w:sz w:val="22"/>
          <w:szCs w:val="22"/>
          <w:shd w:val="clear" w:color="auto" w:fill="FFFFFF"/>
        </w:rPr>
        <w:t>e</w:t>
      </w:r>
      <w:r>
        <w:rPr>
          <w:color w:val="000000"/>
          <w:sz w:val="22"/>
          <w:szCs w:val="22"/>
          <w:shd w:val="clear" w:color="auto" w:fill="FFFFFF"/>
        </w:rPr>
        <w:t xml:space="preserve"> direct GHG emissions. However, the unchecked reuse of recovered and reclaimed refrigerants of unknown composition may have a negative effect on the efficiency of RAC equipment operation and even lead to the serious damage of the compressor</w:t>
      </w:r>
      <w:r w:rsidR="00654B5D">
        <w:rPr>
          <w:color w:val="000000"/>
          <w:sz w:val="22"/>
          <w:szCs w:val="22"/>
          <w:shd w:val="clear" w:color="auto" w:fill="FFFFFF"/>
        </w:rPr>
        <w:t>.</w:t>
      </w:r>
      <w:r>
        <w:rPr>
          <w:rStyle w:val="FootnoteReference"/>
          <w:color w:val="000000"/>
          <w:sz w:val="22"/>
          <w:shd w:val="clear" w:color="auto" w:fill="FFFFFF"/>
        </w:rPr>
        <w:footnoteReference w:id="22"/>
      </w:r>
      <w:r>
        <w:rPr>
          <w:color w:val="000000"/>
          <w:sz w:val="22"/>
          <w:szCs w:val="22"/>
          <w:shd w:val="clear" w:color="auto" w:fill="FFFFFF"/>
        </w:rPr>
        <w:t xml:space="preserve"> The economic </w:t>
      </w:r>
      <w:r w:rsidRPr="00752E11">
        <w:rPr>
          <w:sz w:val="22"/>
          <w:szCs w:val="22"/>
          <w:shd w:val="clear" w:color="auto" w:fill="FFFFFF"/>
        </w:rPr>
        <w:t>sustainability of RRR activities remains to be in the focus of the Executive Committee.</w:t>
      </w:r>
      <w:r>
        <w:rPr>
          <w:sz w:val="22"/>
          <w:szCs w:val="22"/>
          <w:shd w:val="clear" w:color="auto" w:fill="FFFFFF"/>
        </w:rPr>
        <w:t xml:space="preserve"> </w:t>
      </w:r>
    </w:p>
    <w:p w14:paraId="3F516629" w14:textId="181616D3" w:rsidR="00F53F01" w:rsidRPr="00716ADF" w:rsidRDefault="00F53F01" w:rsidP="00F66DE9">
      <w:pPr>
        <w:pStyle w:val="ListParagraph"/>
        <w:numPr>
          <w:ilvl w:val="0"/>
          <w:numId w:val="10"/>
        </w:numPr>
        <w:spacing w:before="120" w:after="240"/>
        <w:ind w:left="0" w:firstLine="0"/>
        <w:contextualSpacing w:val="0"/>
        <w:jc w:val="both"/>
        <w:rPr>
          <w:color w:val="000000"/>
          <w:sz w:val="22"/>
          <w:szCs w:val="22"/>
          <w:shd w:val="clear" w:color="auto" w:fill="FFFFFF"/>
        </w:rPr>
      </w:pPr>
      <w:r w:rsidRPr="00716ADF">
        <w:rPr>
          <w:color w:val="000000"/>
          <w:sz w:val="22"/>
          <w:szCs w:val="22"/>
          <w:shd w:val="clear" w:color="auto" w:fill="FFFFFF"/>
        </w:rPr>
        <w:t xml:space="preserve">The conclusions of the previous evaluations of RRR activities require </w:t>
      </w:r>
      <w:r w:rsidR="00C25B54" w:rsidRPr="00716ADF">
        <w:rPr>
          <w:color w:val="000000"/>
          <w:sz w:val="22"/>
          <w:szCs w:val="22"/>
          <w:shd w:val="clear" w:color="auto" w:fill="FFFFFF"/>
        </w:rPr>
        <w:t xml:space="preserve">additional </w:t>
      </w:r>
      <w:r w:rsidRPr="00716ADF">
        <w:rPr>
          <w:color w:val="000000"/>
          <w:sz w:val="22"/>
          <w:szCs w:val="22"/>
          <w:shd w:val="clear" w:color="auto" w:fill="FFFFFF"/>
        </w:rPr>
        <w:t xml:space="preserve">attention to MLF funding of RRR schemes, especially the refrigerant reclamation facilities. The Secretariat has been effectively monitoring requests for funding reclamation facilities. Altogether 24 countries included recovery and recycling equipment into their </w:t>
      </w:r>
      <w:r w:rsidR="00C25B54" w:rsidRPr="00716ADF">
        <w:rPr>
          <w:color w:val="000000"/>
          <w:sz w:val="22"/>
          <w:szCs w:val="22"/>
          <w:shd w:val="clear" w:color="auto" w:fill="FFFFFF"/>
        </w:rPr>
        <w:t xml:space="preserve">funding requests for </w:t>
      </w:r>
      <w:r w:rsidRPr="00716ADF">
        <w:rPr>
          <w:color w:val="000000"/>
          <w:sz w:val="22"/>
          <w:szCs w:val="22"/>
          <w:shd w:val="clear" w:color="auto" w:fill="FFFFFF"/>
        </w:rPr>
        <w:t>HPMP</w:t>
      </w:r>
      <w:r w:rsidR="00C25B54" w:rsidRPr="00716ADF">
        <w:rPr>
          <w:color w:val="000000"/>
          <w:sz w:val="22"/>
          <w:szCs w:val="22"/>
          <w:shd w:val="clear" w:color="auto" w:fill="FFFFFF"/>
        </w:rPr>
        <w:t>s</w:t>
      </w:r>
      <w:r w:rsidRPr="00716ADF">
        <w:rPr>
          <w:color w:val="000000"/>
          <w:sz w:val="22"/>
          <w:szCs w:val="22"/>
          <w:shd w:val="clear" w:color="auto" w:fill="FFFFFF"/>
        </w:rPr>
        <w:t xml:space="preserve"> in stages I and II. </w:t>
      </w:r>
      <w:r w:rsidR="00C25B54" w:rsidRPr="00716ADF">
        <w:rPr>
          <w:color w:val="000000"/>
          <w:sz w:val="22"/>
          <w:szCs w:val="22"/>
          <w:shd w:val="clear" w:color="auto" w:fill="FFFFFF"/>
        </w:rPr>
        <w:t>A</w:t>
      </w:r>
      <w:r w:rsidRPr="00716ADF">
        <w:rPr>
          <w:color w:val="000000"/>
          <w:sz w:val="22"/>
          <w:szCs w:val="22"/>
          <w:shd w:val="clear" w:color="auto" w:fill="FFFFFF"/>
        </w:rPr>
        <w:t xml:space="preserve"> total </w:t>
      </w:r>
      <w:r w:rsidR="00C25B54" w:rsidRPr="00716ADF">
        <w:rPr>
          <w:color w:val="000000"/>
          <w:sz w:val="22"/>
          <w:szCs w:val="22"/>
          <w:shd w:val="clear" w:color="auto" w:fill="FFFFFF"/>
        </w:rPr>
        <w:t xml:space="preserve">of </w:t>
      </w:r>
      <w:r w:rsidRPr="00716ADF">
        <w:rPr>
          <w:color w:val="000000"/>
          <w:sz w:val="22"/>
          <w:szCs w:val="22"/>
          <w:shd w:val="clear" w:color="auto" w:fill="FFFFFF"/>
        </w:rPr>
        <w:t>13</w:t>
      </w:r>
      <w:r w:rsidR="00655A54">
        <w:rPr>
          <w:color w:val="000000"/>
          <w:sz w:val="22"/>
          <w:szCs w:val="22"/>
          <w:shd w:val="clear" w:color="auto" w:fill="FFFFFF"/>
        </w:rPr>
        <w:t> </w:t>
      </w:r>
      <w:r w:rsidRPr="00716ADF">
        <w:rPr>
          <w:color w:val="000000"/>
          <w:sz w:val="22"/>
          <w:szCs w:val="22"/>
          <w:shd w:val="clear" w:color="auto" w:fill="FFFFFF"/>
        </w:rPr>
        <w:t xml:space="preserve">countries requested funds for </w:t>
      </w:r>
      <w:r w:rsidR="00C25B54" w:rsidRPr="00716ADF">
        <w:rPr>
          <w:color w:val="000000"/>
          <w:sz w:val="22"/>
          <w:szCs w:val="22"/>
          <w:shd w:val="clear" w:color="auto" w:fill="FFFFFF"/>
        </w:rPr>
        <w:t xml:space="preserve">the </w:t>
      </w:r>
      <w:r w:rsidRPr="00716ADF">
        <w:rPr>
          <w:color w:val="000000"/>
          <w:sz w:val="22"/>
          <w:szCs w:val="22"/>
          <w:shd w:val="clear" w:color="auto" w:fill="FFFFFF"/>
        </w:rPr>
        <w:t xml:space="preserve">establishment of reclamation facilities. In </w:t>
      </w:r>
      <w:r w:rsidR="00C25B54" w:rsidRPr="00716ADF">
        <w:rPr>
          <w:color w:val="000000"/>
          <w:sz w:val="22"/>
          <w:szCs w:val="22"/>
          <w:shd w:val="clear" w:color="auto" w:fill="FFFFFF"/>
        </w:rPr>
        <w:t xml:space="preserve">the </w:t>
      </w:r>
      <w:r w:rsidRPr="00716ADF">
        <w:rPr>
          <w:color w:val="000000"/>
          <w:sz w:val="22"/>
          <w:szCs w:val="22"/>
          <w:shd w:val="clear" w:color="auto" w:fill="FFFFFF"/>
        </w:rPr>
        <w:t>case of Kuwait, the Secretariat requested additional clarifications on the project components related to reclamation facility, including the regulatory framework that will facilitate HCFC-22 recovery and reclamation in the country. A study on</w:t>
      </w:r>
      <w:r w:rsidR="004F1589" w:rsidRPr="00716ADF">
        <w:rPr>
          <w:color w:val="000000"/>
          <w:sz w:val="22"/>
          <w:szCs w:val="22"/>
          <w:shd w:val="clear" w:color="auto" w:fill="FFFFFF"/>
        </w:rPr>
        <w:t xml:space="preserve"> the</w:t>
      </w:r>
      <w:r w:rsidRPr="00716ADF">
        <w:rPr>
          <w:color w:val="000000"/>
          <w:sz w:val="22"/>
          <w:szCs w:val="22"/>
          <w:shd w:val="clear" w:color="auto" w:fill="FFFFFF"/>
        </w:rPr>
        <w:t xml:space="preserve"> technical and economic feasibility of the reclamation scheme in Kuwait is under preparation. The results of the recovery and reclamation feasibility study would be used to finalise the specifications of equipment and operational processes for the reclamation centre. </w:t>
      </w:r>
    </w:p>
    <w:p w14:paraId="30C907B7" w14:textId="77777777" w:rsidR="00F53F01" w:rsidRPr="006F5258"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0F7F3B">
        <w:rPr>
          <w:color w:val="000000"/>
          <w:sz w:val="22"/>
          <w:szCs w:val="22"/>
          <w:shd w:val="clear" w:color="auto" w:fill="FFFFFF"/>
        </w:rPr>
        <w:t xml:space="preserve">Exclusive reclaiming operations are not a sustainable business in </w:t>
      </w:r>
      <w:r>
        <w:rPr>
          <w:color w:val="000000"/>
          <w:sz w:val="22"/>
          <w:szCs w:val="22"/>
          <w:shd w:val="clear" w:color="auto" w:fill="FFFFFF"/>
        </w:rPr>
        <w:t>Mexico</w:t>
      </w:r>
      <w:r w:rsidRPr="000F7F3B">
        <w:rPr>
          <w:color w:val="000000"/>
          <w:sz w:val="22"/>
          <w:szCs w:val="22"/>
          <w:shd w:val="clear" w:color="auto" w:fill="FFFFFF"/>
        </w:rPr>
        <w:t xml:space="preserve"> and, therefore, the reclaiming enterprises also offer environmentally appropriate collection and mana</w:t>
      </w:r>
      <w:r>
        <w:rPr>
          <w:color w:val="000000"/>
          <w:sz w:val="22"/>
          <w:szCs w:val="22"/>
          <w:shd w:val="clear" w:color="auto" w:fill="FFFFFF"/>
        </w:rPr>
        <w:t xml:space="preserve">gement services for </w:t>
      </w:r>
      <w:r w:rsidRPr="000F7F3B">
        <w:rPr>
          <w:color w:val="000000"/>
          <w:sz w:val="22"/>
          <w:szCs w:val="22"/>
          <w:shd w:val="clear" w:color="auto" w:fill="FFFFFF"/>
        </w:rPr>
        <w:t xml:space="preserve">RAC equipment. Up to 70 per cent of their income is from the sales of recoverable </w:t>
      </w:r>
      <w:r w:rsidRPr="000F7F3B">
        <w:rPr>
          <w:color w:val="000000"/>
          <w:sz w:val="22"/>
          <w:szCs w:val="22"/>
          <w:shd w:val="clear" w:color="auto" w:fill="FFFFFF"/>
        </w:rPr>
        <w:lastRenderedPageBreak/>
        <w:t xml:space="preserve">materials (e.g., copper, iron, and plastics), and the remaining 30 per cent is from the sales of reclaimed refrigerant. </w:t>
      </w:r>
    </w:p>
    <w:p w14:paraId="2B39C2A3" w14:textId="77777777" w:rsidR="00F53F01" w:rsidRPr="0039485C" w:rsidRDefault="00F53F01" w:rsidP="008771A0">
      <w:pPr>
        <w:pStyle w:val="ListParagraph"/>
        <w:numPr>
          <w:ilvl w:val="0"/>
          <w:numId w:val="10"/>
        </w:numPr>
        <w:spacing w:before="120" w:after="240"/>
        <w:ind w:left="0" w:firstLine="0"/>
        <w:contextualSpacing w:val="0"/>
        <w:jc w:val="both"/>
      </w:pPr>
      <w:r>
        <w:rPr>
          <w:color w:val="000000"/>
          <w:sz w:val="22"/>
          <w:szCs w:val="22"/>
          <w:shd w:val="clear" w:color="auto" w:fill="FFFFFF"/>
        </w:rPr>
        <w:t xml:space="preserve">In </w:t>
      </w:r>
      <w:r w:rsidRPr="000F7F3B">
        <w:rPr>
          <w:color w:val="000000"/>
          <w:sz w:val="22"/>
          <w:szCs w:val="22"/>
          <w:shd w:val="clear" w:color="auto" w:fill="FFFFFF"/>
        </w:rPr>
        <w:t>Lao</w:t>
      </w:r>
      <w:r w:rsidR="00E24D3F">
        <w:rPr>
          <w:color w:val="000000"/>
          <w:sz w:val="22"/>
          <w:szCs w:val="22"/>
          <w:shd w:val="clear" w:color="auto" w:fill="FFFFFF"/>
        </w:rPr>
        <w:t xml:space="preserve"> People’s Democratic Republic</w:t>
      </w:r>
      <w:r>
        <w:rPr>
          <w:color w:val="000000"/>
          <w:sz w:val="22"/>
          <w:szCs w:val="22"/>
          <w:shd w:val="clear" w:color="auto" w:fill="FFFFFF"/>
        </w:rPr>
        <w:t>,</w:t>
      </w:r>
      <w:r w:rsidRPr="000F7F3B">
        <w:rPr>
          <w:color w:val="000000"/>
          <w:sz w:val="22"/>
          <w:szCs w:val="22"/>
          <w:shd w:val="clear" w:color="auto" w:fill="FFFFFF"/>
        </w:rPr>
        <w:t xml:space="preserve"> </w:t>
      </w:r>
      <w:r>
        <w:rPr>
          <w:color w:val="000000"/>
          <w:sz w:val="22"/>
          <w:szCs w:val="22"/>
          <w:shd w:val="clear" w:color="auto" w:fill="FFFFFF"/>
        </w:rPr>
        <w:t>t</w:t>
      </w:r>
      <w:r w:rsidRPr="000F7F3B">
        <w:rPr>
          <w:color w:val="000000"/>
          <w:sz w:val="22"/>
          <w:szCs w:val="22"/>
          <w:shd w:val="clear" w:color="auto" w:fill="FFFFFF"/>
        </w:rPr>
        <w:t>he plans to provide the refrigerant recovery and reclamation component was revised given that the current price of HCFC-22 is very low and there is no incentive for technicians to use the reclaimed refrigerant.</w:t>
      </w:r>
      <w:r>
        <w:rPr>
          <w:color w:val="000000"/>
          <w:sz w:val="22"/>
          <w:szCs w:val="22"/>
          <w:shd w:val="clear" w:color="auto" w:fill="FFFFFF"/>
        </w:rPr>
        <w:t xml:space="preserve"> In Nicaragua, t</w:t>
      </w:r>
      <w:r w:rsidRPr="000F7F3B">
        <w:rPr>
          <w:color w:val="000000"/>
          <w:sz w:val="22"/>
          <w:szCs w:val="22"/>
          <w:shd w:val="clear" w:color="auto" w:fill="FFFFFF"/>
        </w:rPr>
        <w:t xml:space="preserve">he </w:t>
      </w:r>
      <w:r>
        <w:rPr>
          <w:color w:val="000000"/>
          <w:sz w:val="22"/>
          <w:szCs w:val="22"/>
          <w:shd w:val="clear" w:color="auto" w:fill="FFFFFF"/>
        </w:rPr>
        <w:t xml:space="preserve">reclamation </w:t>
      </w:r>
      <w:r w:rsidRPr="000F7F3B">
        <w:rPr>
          <w:color w:val="000000"/>
          <w:sz w:val="22"/>
          <w:szCs w:val="22"/>
          <w:shd w:val="clear" w:color="auto" w:fill="FFFFFF"/>
        </w:rPr>
        <w:t xml:space="preserve">centre is intended to serve mainly large end-users handling a variety of refrigerants and independent technicians. The refrigerant will be stored and processed only when certain amount has been collected. </w:t>
      </w:r>
      <w:r>
        <w:rPr>
          <w:color w:val="000000"/>
          <w:sz w:val="22"/>
          <w:szCs w:val="22"/>
          <w:shd w:val="clear" w:color="auto" w:fill="FFFFFF"/>
        </w:rPr>
        <w:t xml:space="preserve">The </w:t>
      </w:r>
      <w:r w:rsidR="009C0868">
        <w:rPr>
          <w:color w:val="000000"/>
          <w:sz w:val="22"/>
          <w:szCs w:val="22"/>
          <w:shd w:val="clear" w:color="auto" w:fill="FFFFFF"/>
        </w:rPr>
        <w:t>centre</w:t>
      </w:r>
      <w:r w:rsidRPr="000F7F3B">
        <w:rPr>
          <w:color w:val="000000"/>
          <w:sz w:val="22"/>
          <w:szCs w:val="22"/>
          <w:shd w:val="clear" w:color="auto" w:fill="FFFFFF"/>
        </w:rPr>
        <w:t xml:space="preserve"> will charge a fee for the reclamation service in order to operate in a self-sustaining manner.</w:t>
      </w:r>
      <w:r>
        <w:rPr>
          <w:color w:val="000000"/>
          <w:sz w:val="22"/>
          <w:szCs w:val="22"/>
          <w:shd w:val="clear" w:color="auto" w:fill="FFFFFF"/>
        </w:rPr>
        <w:t xml:space="preserve"> In Oman, </w:t>
      </w:r>
      <w:r w:rsidR="000918D2">
        <w:rPr>
          <w:color w:val="000000"/>
          <w:sz w:val="22"/>
          <w:szCs w:val="22"/>
          <w:shd w:val="clear" w:color="auto" w:fill="FFFFFF"/>
        </w:rPr>
        <w:t>a</w:t>
      </w:r>
      <w:r w:rsidR="000918D2" w:rsidRPr="000F7F3B">
        <w:rPr>
          <w:color w:val="000000"/>
          <w:sz w:val="22"/>
          <w:szCs w:val="22"/>
          <w:shd w:val="clear" w:color="auto" w:fill="FFFFFF"/>
        </w:rPr>
        <w:t xml:space="preserve"> </w:t>
      </w:r>
      <w:r w:rsidRPr="000F7F3B">
        <w:rPr>
          <w:color w:val="000000"/>
          <w:sz w:val="22"/>
          <w:szCs w:val="22"/>
          <w:shd w:val="clear" w:color="auto" w:fill="FFFFFF"/>
        </w:rPr>
        <w:t xml:space="preserve">second reclamation centre would only be established during stage II </w:t>
      </w:r>
      <w:r w:rsidR="000918D2">
        <w:rPr>
          <w:color w:val="000000"/>
          <w:sz w:val="22"/>
          <w:szCs w:val="22"/>
          <w:shd w:val="clear" w:color="auto" w:fill="FFFFFF"/>
        </w:rPr>
        <w:t xml:space="preserve">of the HPMP </w:t>
      </w:r>
      <w:r w:rsidRPr="000F7F3B">
        <w:rPr>
          <w:color w:val="000000"/>
          <w:sz w:val="22"/>
          <w:szCs w:val="22"/>
          <w:shd w:val="clear" w:color="auto" w:fill="FFFFFF"/>
        </w:rPr>
        <w:t>based on lessons learned from the operation of the first centre.</w:t>
      </w:r>
      <w:r>
        <w:rPr>
          <w:color w:val="000000"/>
          <w:sz w:val="22"/>
          <w:szCs w:val="22"/>
          <w:shd w:val="clear" w:color="auto" w:fill="FFFFFF"/>
        </w:rPr>
        <w:t xml:space="preserve"> In Iraq, </w:t>
      </w:r>
      <w:r w:rsidRPr="000F7F3B">
        <w:rPr>
          <w:color w:val="000000"/>
          <w:sz w:val="22"/>
          <w:szCs w:val="22"/>
          <w:shd w:val="clear" w:color="auto" w:fill="FFFFFF"/>
        </w:rPr>
        <w:t xml:space="preserve">the enforcement regime will be strengthened to facilitate the sound operation of the </w:t>
      </w:r>
      <w:r>
        <w:rPr>
          <w:color w:val="000000"/>
          <w:sz w:val="22"/>
          <w:szCs w:val="22"/>
          <w:shd w:val="clear" w:color="auto" w:fill="FFFFFF"/>
        </w:rPr>
        <w:t xml:space="preserve">three </w:t>
      </w:r>
      <w:r w:rsidRPr="000F7F3B">
        <w:rPr>
          <w:color w:val="000000"/>
          <w:sz w:val="22"/>
          <w:szCs w:val="22"/>
          <w:shd w:val="clear" w:color="auto" w:fill="FFFFFF"/>
        </w:rPr>
        <w:t>recovery and reclaiming system</w:t>
      </w:r>
      <w:r w:rsidR="000918D2">
        <w:rPr>
          <w:color w:val="000000"/>
          <w:sz w:val="22"/>
          <w:szCs w:val="22"/>
          <w:shd w:val="clear" w:color="auto" w:fill="FFFFFF"/>
        </w:rPr>
        <w:t>s</w:t>
      </w:r>
      <w:r>
        <w:rPr>
          <w:color w:val="000000"/>
          <w:sz w:val="22"/>
          <w:szCs w:val="22"/>
          <w:shd w:val="clear" w:color="auto" w:fill="FFFFFF"/>
        </w:rPr>
        <w:t xml:space="preserve"> during stage II</w:t>
      </w:r>
      <w:r w:rsidR="009E2FD6">
        <w:rPr>
          <w:color w:val="000000"/>
          <w:sz w:val="22"/>
          <w:szCs w:val="22"/>
          <w:shd w:val="clear" w:color="auto" w:fill="FFFFFF"/>
        </w:rPr>
        <w:t xml:space="preserve"> of the HPMP</w:t>
      </w:r>
      <w:r w:rsidRPr="000F7F3B">
        <w:rPr>
          <w:color w:val="000000"/>
          <w:sz w:val="22"/>
          <w:szCs w:val="22"/>
          <w:shd w:val="clear" w:color="auto" w:fill="FFFFFF"/>
        </w:rPr>
        <w:t>.</w:t>
      </w:r>
      <w:r>
        <w:rPr>
          <w:color w:val="000000"/>
          <w:sz w:val="22"/>
          <w:szCs w:val="22"/>
          <w:shd w:val="clear" w:color="auto" w:fill="FFFFFF"/>
        </w:rPr>
        <w:t xml:space="preserve"> In </w:t>
      </w:r>
      <w:r w:rsidRPr="000F7F3B">
        <w:rPr>
          <w:color w:val="000000"/>
          <w:sz w:val="22"/>
          <w:szCs w:val="22"/>
          <w:shd w:val="clear" w:color="auto" w:fill="FFFFFF"/>
        </w:rPr>
        <w:t>Chile</w:t>
      </w:r>
      <w:r>
        <w:rPr>
          <w:color w:val="000000"/>
          <w:sz w:val="22"/>
          <w:szCs w:val="22"/>
          <w:shd w:val="clear" w:color="auto" w:fill="FFFFFF"/>
        </w:rPr>
        <w:t>, the</w:t>
      </w:r>
      <w:r w:rsidRPr="000F7F3B">
        <w:rPr>
          <w:color w:val="000000"/>
          <w:sz w:val="22"/>
          <w:szCs w:val="22"/>
          <w:shd w:val="clear" w:color="auto" w:fill="FFFFFF"/>
        </w:rPr>
        <w:t xml:space="preserve"> technical and economic assessment o</w:t>
      </w:r>
      <w:r w:rsidR="000918D2">
        <w:rPr>
          <w:color w:val="000000"/>
          <w:sz w:val="22"/>
          <w:szCs w:val="22"/>
          <w:shd w:val="clear" w:color="auto" w:fill="FFFFFF"/>
        </w:rPr>
        <w:t>f</w:t>
      </w:r>
      <w:r w:rsidRPr="000F7F3B">
        <w:rPr>
          <w:color w:val="000000"/>
          <w:sz w:val="22"/>
          <w:szCs w:val="22"/>
          <w:shd w:val="clear" w:color="auto" w:fill="FFFFFF"/>
        </w:rPr>
        <w:t xml:space="preserve"> the feasibility of establishing three more regional reclamation centres </w:t>
      </w:r>
      <w:r w:rsidR="000918D2" w:rsidRPr="000F7F3B">
        <w:rPr>
          <w:color w:val="000000"/>
          <w:sz w:val="22"/>
          <w:szCs w:val="22"/>
          <w:shd w:val="clear" w:color="auto" w:fill="FFFFFF"/>
        </w:rPr>
        <w:t>ha</w:t>
      </w:r>
      <w:r w:rsidR="000918D2">
        <w:rPr>
          <w:color w:val="000000"/>
          <w:sz w:val="22"/>
          <w:szCs w:val="22"/>
          <w:shd w:val="clear" w:color="auto" w:fill="FFFFFF"/>
        </w:rPr>
        <w:t>s</w:t>
      </w:r>
      <w:r w:rsidR="000918D2" w:rsidRPr="000F7F3B">
        <w:rPr>
          <w:color w:val="000000"/>
          <w:sz w:val="22"/>
          <w:szCs w:val="22"/>
          <w:shd w:val="clear" w:color="auto" w:fill="FFFFFF"/>
        </w:rPr>
        <w:t xml:space="preserve"> </w:t>
      </w:r>
      <w:r w:rsidRPr="000F7F3B">
        <w:rPr>
          <w:color w:val="000000"/>
          <w:sz w:val="22"/>
          <w:szCs w:val="22"/>
          <w:shd w:val="clear" w:color="auto" w:fill="FFFFFF"/>
        </w:rPr>
        <w:t>been completed (the first was piloted during stage I)</w:t>
      </w:r>
      <w:r>
        <w:rPr>
          <w:color w:val="000000"/>
          <w:sz w:val="22"/>
          <w:szCs w:val="22"/>
          <w:shd w:val="clear" w:color="auto" w:fill="FFFFFF"/>
        </w:rPr>
        <w:t>.</w:t>
      </w:r>
      <w:r w:rsidRPr="000F7F3B">
        <w:rPr>
          <w:color w:val="000000"/>
          <w:sz w:val="22"/>
          <w:szCs w:val="22"/>
          <w:shd w:val="clear" w:color="auto" w:fill="FFFFFF"/>
        </w:rPr>
        <w:t xml:space="preserve"> </w:t>
      </w:r>
      <w:r>
        <w:rPr>
          <w:color w:val="000000"/>
          <w:sz w:val="22"/>
          <w:szCs w:val="22"/>
          <w:shd w:val="clear" w:color="auto" w:fill="FFFFFF"/>
        </w:rPr>
        <w:t>O</w:t>
      </w:r>
      <w:r w:rsidRPr="000F7F3B">
        <w:rPr>
          <w:color w:val="000000"/>
          <w:sz w:val="22"/>
          <w:szCs w:val="22"/>
          <w:shd w:val="clear" w:color="auto" w:fill="FFFFFF"/>
        </w:rPr>
        <w:t xml:space="preserve">nce the selection process is established, contracts will be signed with beneficiaries to ensure their commitment to reclaim refrigerants and regular reporting of the </w:t>
      </w:r>
      <w:r w:rsidRPr="00FB5B49">
        <w:rPr>
          <w:color w:val="000000"/>
          <w:sz w:val="22"/>
          <w:szCs w:val="22"/>
          <w:shd w:val="clear" w:color="auto" w:fill="FFFFFF"/>
        </w:rPr>
        <w:t>amounts of recovered, recycled and reclai</w:t>
      </w:r>
      <w:r w:rsidRPr="00D31CAC">
        <w:rPr>
          <w:rFonts w:eastAsia="SimSun"/>
          <w:sz w:val="22"/>
          <w:szCs w:val="22"/>
          <w:lang w:eastAsia="zh-CN"/>
        </w:rPr>
        <w:t>med refrigerants.</w:t>
      </w:r>
    </w:p>
    <w:p w14:paraId="61ECA1CF" w14:textId="77777777" w:rsidR="00F53F01" w:rsidRPr="0077309C" w:rsidRDefault="00F53F01" w:rsidP="00F53F01">
      <w:pPr>
        <w:pStyle w:val="ListParagraph"/>
        <w:spacing w:before="120" w:after="240"/>
        <w:ind w:left="0"/>
        <w:contextualSpacing w:val="0"/>
        <w:jc w:val="both"/>
        <w:rPr>
          <w:bCs/>
          <w:sz w:val="22"/>
          <w:szCs w:val="22"/>
          <w:u w:val="single"/>
        </w:rPr>
      </w:pPr>
      <w:r w:rsidRPr="0077309C">
        <w:rPr>
          <w:bCs/>
          <w:color w:val="000000"/>
          <w:sz w:val="22"/>
          <w:szCs w:val="22"/>
          <w:u w:val="single"/>
          <w:shd w:val="clear" w:color="auto" w:fill="FFFFFF"/>
        </w:rPr>
        <w:t>Lessons learned</w:t>
      </w:r>
    </w:p>
    <w:p w14:paraId="4E085DB0" w14:textId="77777777" w:rsidR="00F53F01" w:rsidRPr="0039485C" w:rsidRDefault="00F53F01" w:rsidP="008771A0">
      <w:pPr>
        <w:pStyle w:val="ListParagraph"/>
        <w:numPr>
          <w:ilvl w:val="0"/>
          <w:numId w:val="10"/>
        </w:numPr>
        <w:spacing w:before="120" w:after="240"/>
        <w:ind w:left="0" w:firstLine="0"/>
        <w:contextualSpacing w:val="0"/>
        <w:jc w:val="both"/>
        <w:rPr>
          <w:sz w:val="22"/>
          <w:szCs w:val="22"/>
        </w:rPr>
      </w:pPr>
      <w:r w:rsidRPr="0039485C">
        <w:rPr>
          <w:sz w:val="22"/>
          <w:szCs w:val="22"/>
        </w:rPr>
        <w:t>The composition of recovered and reclaimed refrigerants has to be carefully monitored to ensure the efficient operation of RAC equipment.</w:t>
      </w:r>
      <w:r w:rsidR="00C25B54" w:rsidRPr="00C25B54">
        <w:rPr>
          <w:color w:val="000000"/>
          <w:sz w:val="22"/>
          <w:szCs w:val="22"/>
          <w:shd w:val="clear" w:color="auto" w:fill="FFFFFF"/>
        </w:rPr>
        <w:t xml:space="preserve"> </w:t>
      </w:r>
      <w:r w:rsidR="00C25B54">
        <w:rPr>
          <w:color w:val="000000"/>
          <w:sz w:val="22"/>
          <w:szCs w:val="22"/>
          <w:shd w:val="clear" w:color="auto" w:fill="FFFFFF"/>
        </w:rPr>
        <w:t>The unchecked reuse of recovered and reclaimed refrigerants of unknown composition may have a negative effect on the efficiency of RAC equipment operation and even lead to the serious damage of the compressor.</w:t>
      </w:r>
      <w:r w:rsidRPr="0039485C">
        <w:rPr>
          <w:sz w:val="22"/>
          <w:szCs w:val="22"/>
        </w:rPr>
        <w:t xml:space="preserve"> The sustainability of RRR activities depends greatly on appropriate government regulations and in some cases on government subsidies. </w:t>
      </w:r>
    </w:p>
    <w:p w14:paraId="31FEFA76" w14:textId="77777777" w:rsidR="00F53F01" w:rsidRPr="0039485C" w:rsidRDefault="00F53F01" w:rsidP="00F53F01">
      <w:pPr>
        <w:keepNext/>
        <w:keepLines/>
        <w:spacing w:before="120" w:after="240"/>
        <w:rPr>
          <w:b/>
          <w:bCs/>
        </w:rPr>
      </w:pPr>
      <w:r w:rsidRPr="0039485C">
        <w:rPr>
          <w:b/>
          <w:bCs/>
        </w:rPr>
        <w:t>Energy Efficiency Labelling and Minimum Energy Performance Standards (MEPS)</w:t>
      </w:r>
    </w:p>
    <w:p w14:paraId="1DDB4C53" w14:textId="7C346B4B"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 xml:space="preserve">The role of labelling programmes and MEPS </w:t>
      </w:r>
      <w:r w:rsidR="005D3B13">
        <w:rPr>
          <w:color w:val="000000"/>
          <w:sz w:val="22"/>
          <w:szCs w:val="22"/>
          <w:shd w:val="clear" w:color="auto" w:fill="FFFFFF"/>
        </w:rPr>
        <w:t>was</w:t>
      </w:r>
      <w:r w:rsidRPr="00FB5313">
        <w:rPr>
          <w:color w:val="000000"/>
          <w:sz w:val="22"/>
          <w:szCs w:val="22"/>
          <w:shd w:val="clear" w:color="auto" w:fill="FFFFFF"/>
        </w:rPr>
        <w:t xml:space="preserve"> c</w:t>
      </w:r>
      <w:r>
        <w:rPr>
          <w:color w:val="000000"/>
          <w:sz w:val="22"/>
          <w:szCs w:val="22"/>
          <w:shd w:val="clear" w:color="auto" w:fill="FFFFFF"/>
        </w:rPr>
        <w:t>onsidered in document</w:t>
      </w:r>
      <w:r w:rsidR="007650C8">
        <w:rPr>
          <w:color w:val="000000"/>
          <w:sz w:val="22"/>
          <w:szCs w:val="22"/>
          <w:shd w:val="clear" w:color="auto" w:fill="FFFFFF"/>
        </w:rPr>
        <w:t> </w:t>
      </w:r>
      <w:r>
        <w:rPr>
          <w:color w:val="000000"/>
          <w:sz w:val="22"/>
          <w:szCs w:val="22"/>
          <w:shd w:val="clear" w:color="auto" w:fill="FFFFFF"/>
        </w:rPr>
        <w:t>UNEP/OzL.Pro/ExCom/</w:t>
      </w:r>
      <w:r w:rsidRPr="00FB5313">
        <w:rPr>
          <w:color w:val="000000"/>
          <w:sz w:val="22"/>
          <w:szCs w:val="22"/>
          <w:shd w:val="clear" w:color="auto" w:fill="FFFFFF"/>
        </w:rPr>
        <w:t>83/40 in the context of developing and enforcing policies and regulations to avoid the market penetration of energy</w:t>
      </w:r>
      <w:r w:rsidRPr="00FB5313">
        <w:rPr>
          <w:color w:val="000000"/>
          <w:sz w:val="22"/>
          <w:szCs w:val="22"/>
          <w:shd w:val="clear" w:color="auto" w:fill="FFFFFF"/>
        </w:rPr>
        <w:noBreakHyphen/>
        <w:t>inefficient refrigeration, air-conditioning and heat</w:t>
      </w:r>
      <w:r w:rsidR="00655A54">
        <w:rPr>
          <w:color w:val="000000"/>
          <w:sz w:val="22"/>
          <w:szCs w:val="22"/>
          <w:shd w:val="clear" w:color="auto" w:fill="FFFFFF"/>
        </w:rPr>
        <w:noBreakHyphen/>
      </w:r>
      <w:r w:rsidRPr="00FB5313">
        <w:rPr>
          <w:color w:val="000000"/>
          <w:sz w:val="22"/>
          <w:szCs w:val="22"/>
          <w:shd w:val="clear" w:color="auto" w:fill="FFFFFF"/>
        </w:rPr>
        <w:t xml:space="preserve">pump equipment and promoting the market penetration of energy-efficient equipment. </w:t>
      </w:r>
      <w:r w:rsidRPr="00FB5313">
        <w:rPr>
          <w:color w:val="000000"/>
          <w:sz w:val="22"/>
          <w:szCs w:val="22"/>
          <w:shd w:val="clear" w:color="auto" w:fill="FFFFFF"/>
        </w:rPr>
        <w:lastRenderedPageBreak/>
        <w:t xml:space="preserve">The document discussed the significance of labelling and MEPS as a tool to promote energy efficient RAC product. </w:t>
      </w:r>
    </w:p>
    <w:p w14:paraId="010BBC43" w14:textId="00476F22" w:rsidR="00F53F01" w:rsidRPr="00FB5313" w:rsidRDefault="00F53F01" w:rsidP="008771A0">
      <w:pPr>
        <w:pStyle w:val="ListParagraph"/>
        <w:numPr>
          <w:ilvl w:val="0"/>
          <w:numId w:val="10"/>
        </w:numPr>
        <w:spacing w:before="120" w:after="240"/>
        <w:ind w:left="0" w:firstLine="0"/>
        <w:contextualSpacing w:val="0"/>
        <w:jc w:val="both"/>
        <w:rPr>
          <w:color w:val="000000"/>
          <w:sz w:val="22"/>
          <w:szCs w:val="22"/>
          <w:shd w:val="clear" w:color="auto" w:fill="FFFFFF"/>
        </w:rPr>
      </w:pPr>
      <w:r w:rsidRPr="00FB5313">
        <w:rPr>
          <w:color w:val="000000"/>
          <w:sz w:val="22"/>
          <w:szCs w:val="22"/>
          <w:shd w:val="clear" w:color="auto" w:fill="FFFFFF"/>
        </w:rPr>
        <w:t>The desk study aimed at providing additional information that could enhance the understanding of labelling and MEPS potential by providing examples of application of these mechanisms in selected Article</w:t>
      </w:r>
      <w:r w:rsidR="00655A54">
        <w:rPr>
          <w:color w:val="000000"/>
          <w:sz w:val="22"/>
          <w:szCs w:val="22"/>
          <w:shd w:val="clear" w:color="auto" w:fill="FFFFFF"/>
        </w:rPr>
        <w:t> </w:t>
      </w:r>
      <w:r w:rsidRPr="00FB5313">
        <w:rPr>
          <w:color w:val="000000"/>
          <w:sz w:val="22"/>
          <w:szCs w:val="22"/>
          <w:shd w:val="clear" w:color="auto" w:fill="FFFFFF"/>
        </w:rPr>
        <w:t>5 countries.</w:t>
      </w:r>
    </w:p>
    <w:p w14:paraId="3A41FAFB" w14:textId="77777777" w:rsidR="00F53F01" w:rsidRPr="0039485C" w:rsidRDefault="00F53F01" w:rsidP="009E2FD6">
      <w:pPr>
        <w:pStyle w:val="ListParagraph"/>
        <w:numPr>
          <w:ilvl w:val="0"/>
          <w:numId w:val="10"/>
        </w:numPr>
        <w:spacing w:before="120" w:after="240"/>
        <w:ind w:left="0" w:firstLine="0"/>
        <w:contextualSpacing w:val="0"/>
        <w:jc w:val="both"/>
        <w:rPr>
          <w:color w:val="000000" w:themeColor="text1"/>
          <w:sz w:val="22"/>
          <w:szCs w:val="22"/>
        </w:rPr>
      </w:pPr>
      <w:r w:rsidRPr="00FB5313">
        <w:rPr>
          <w:color w:val="000000"/>
          <w:sz w:val="22"/>
          <w:szCs w:val="22"/>
          <w:shd w:val="clear" w:color="auto" w:fill="FFFFFF"/>
        </w:rPr>
        <w:t>Labelling programmes cover a wide range of energy consuming products. Energy labelling clearly displays</w:t>
      </w:r>
      <w:r w:rsidRPr="0039485C">
        <w:rPr>
          <w:color w:val="000000"/>
          <w:sz w:val="22"/>
          <w:szCs w:val="22"/>
        </w:rPr>
        <w:t xml:space="preserve"> the energy consumption of a RAC unit and its efficiency ranking. Often</w:t>
      </w:r>
      <w:r w:rsidR="002D0FF7">
        <w:rPr>
          <w:color w:val="000000"/>
          <w:sz w:val="22"/>
          <w:szCs w:val="22"/>
        </w:rPr>
        <w:t>,</w:t>
      </w:r>
      <w:r w:rsidRPr="0039485C">
        <w:rPr>
          <w:color w:val="000000"/>
          <w:sz w:val="22"/>
          <w:szCs w:val="22"/>
        </w:rPr>
        <w:t xml:space="preserve"> it is the first step towards increasing the energy efficiency of electrical appliances. It also </w:t>
      </w:r>
      <w:r w:rsidRPr="0039485C">
        <w:rPr>
          <w:color w:val="333333"/>
          <w:sz w:val="22"/>
          <w:szCs w:val="22"/>
        </w:rPr>
        <w:t xml:space="preserve">provides the consumer with an informed choice about the energy saving and thereby the cost saving potential of the relevant marketed RAC product. Thus, </w:t>
      </w:r>
      <w:r w:rsidRPr="0039485C">
        <w:rPr>
          <w:color w:val="000000"/>
          <w:sz w:val="22"/>
          <w:szCs w:val="22"/>
        </w:rPr>
        <w:t>consumers might be able to make informed purchasing decisions includ</w:t>
      </w:r>
      <w:r w:rsidR="00A57FA1">
        <w:rPr>
          <w:color w:val="000000"/>
          <w:sz w:val="22"/>
          <w:szCs w:val="22"/>
        </w:rPr>
        <w:t>ing</w:t>
      </w:r>
      <w:r w:rsidRPr="0039485C">
        <w:rPr>
          <w:color w:val="000000"/>
          <w:sz w:val="22"/>
          <w:szCs w:val="22"/>
        </w:rPr>
        <w:t xml:space="preserve"> the running costs over the appliance’s lifetime and can therefore lower energy bills. Labelling alone is, therefore, an incentive for companies to produce more energy efficient appliances increasing the market share of higher efficiency appliances. </w:t>
      </w:r>
    </w:p>
    <w:p w14:paraId="10464235"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color w:val="000000" w:themeColor="text1"/>
          <w:sz w:val="22"/>
          <w:szCs w:val="22"/>
        </w:rPr>
      </w:pPr>
      <w:r w:rsidRPr="0039485C">
        <w:rPr>
          <w:color w:val="000000" w:themeColor="text1"/>
          <w:sz w:val="22"/>
          <w:szCs w:val="22"/>
        </w:rPr>
        <w:t xml:space="preserve">The next step in energy consumption reduction is the introduction of MEPS, which regulate energy consuming products below a certain level of energy efficiency. Often this means that the lowest class or classes of the labelling scheme are banned when </w:t>
      </w:r>
      <w:r w:rsidR="00A57FA1">
        <w:rPr>
          <w:color w:val="000000" w:themeColor="text1"/>
          <w:sz w:val="22"/>
          <w:szCs w:val="22"/>
        </w:rPr>
        <w:t xml:space="preserve">the </w:t>
      </w:r>
      <w:r w:rsidRPr="0039485C">
        <w:rPr>
          <w:color w:val="000000" w:themeColor="text1"/>
          <w:sz w:val="22"/>
          <w:szCs w:val="22"/>
        </w:rPr>
        <w:t xml:space="preserve">application of MEPS are mandatory. Many </w:t>
      </w:r>
      <w:r w:rsidR="009E2FD6">
        <w:rPr>
          <w:color w:val="000000" w:themeColor="text1"/>
          <w:sz w:val="22"/>
          <w:szCs w:val="22"/>
        </w:rPr>
        <w:t xml:space="preserve">Article 5 </w:t>
      </w:r>
      <w:r w:rsidRPr="0039485C">
        <w:rPr>
          <w:color w:val="000000" w:themeColor="text1"/>
          <w:sz w:val="22"/>
          <w:szCs w:val="22"/>
        </w:rPr>
        <w:t>countries</w:t>
      </w:r>
      <w:r w:rsidR="009E2FD6">
        <w:rPr>
          <w:color w:val="000000" w:themeColor="text1"/>
          <w:sz w:val="22"/>
          <w:szCs w:val="22"/>
        </w:rPr>
        <w:t xml:space="preserve"> </w:t>
      </w:r>
      <w:r w:rsidRPr="0039485C">
        <w:rPr>
          <w:color w:val="000000" w:themeColor="text1"/>
          <w:sz w:val="22"/>
          <w:szCs w:val="22"/>
        </w:rPr>
        <w:t xml:space="preserve">have demonstrated that labelling and MEPS for </w:t>
      </w:r>
      <w:r>
        <w:rPr>
          <w:color w:val="000000" w:themeColor="text1"/>
          <w:sz w:val="22"/>
          <w:szCs w:val="22"/>
        </w:rPr>
        <w:t>RAC</w:t>
      </w:r>
      <w:r w:rsidRPr="0039485C">
        <w:rPr>
          <w:color w:val="000000" w:themeColor="text1"/>
          <w:sz w:val="22"/>
          <w:szCs w:val="22"/>
        </w:rPr>
        <w:t xml:space="preserve"> products can be very effective in reducing energy consumption and carbon footprint. They lower the energy bills of consumers as well as a country’s energy demand and therefore its dependency on fossil fuel imports. Sectors where private consumers make most decisions, such as domestic refrigeration and </w:t>
      </w:r>
      <w:hyperlink r:id="rId12" w:tooltip="Opens internal link in current window" w:history="1">
        <w:r w:rsidRPr="00217E47">
          <w:rPr>
            <w:rStyle w:val="Hyperlink"/>
            <w:rFonts w:eastAsiaTheme="majorEastAsia"/>
            <w:color w:val="000000" w:themeColor="text1"/>
            <w:sz w:val="22"/>
            <w:szCs w:val="22"/>
            <w:u w:val="none"/>
          </w:rPr>
          <w:t>unitary air</w:t>
        </w:r>
        <w:r w:rsidR="009003A3">
          <w:rPr>
            <w:rStyle w:val="Hyperlink"/>
            <w:rFonts w:eastAsiaTheme="majorEastAsia"/>
            <w:color w:val="000000" w:themeColor="text1"/>
            <w:sz w:val="22"/>
            <w:szCs w:val="22"/>
            <w:u w:val="none"/>
          </w:rPr>
          <w:noBreakHyphen/>
        </w:r>
        <w:r w:rsidRPr="00217E47">
          <w:rPr>
            <w:rStyle w:val="Hyperlink"/>
            <w:rFonts w:eastAsiaTheme="majorEastAsia"/>
            <w:color w:val="000000" w:themeColor="text1"/>
            <w:sz w:val="22"/>
            <w:szCs w:val="22"/>
            <w:u w:val="none"/>
          </w:rPr>
          <w:t>conditioning</w:t>
        </w:r>
      </w:hyperlink>
      <w:r w:rsidR="00A57FA1">
        <w:rPr>
          <w:rStyle w:val="Hyperlink"/>
          <w:rFonts w:eastAsiaTheme="majorEastAsia"/>
          <w:color w:val="000000" w:themeColor="text1"/>
          <w:sz w:val="22"/>
          <w:szCs w:val="22"/>
          <w:u w:val="none"/>
        </w:rPr>
        <w:t>,</w:t>
      </w:r>
      <w:r w:rsidRPr="0039485C">
        <w:rPr>
          <w:color w:val="000000" w:themeColor="text1"/>
          <w:sz w:val="22"/>
          <w:szCs w:val="22"/>
        </w:rPr>
        <w:t xml:space="preserve"> are </w:t>
      </w:r>
      <w:r w:rsidR="00A57FA1">
        <w:rPr>
          <w:color w:val="000000" w:themeColor="text1"/>
          <w:sz w:val="22"/>
          <w:szCs w:val="22"/>
        </w:rPr>
        <w:t xml:space="preserve">the </w:t>
      </w:r>
      <w:r w:rsidRPr="0039485C">
        <w:rPr>
          <w:color w:val="000000" w:themeColor="text1"/>
          <w:sz w:val="22"/>
          <w:szCs w:val="22"/>
        </w:rPr>
        <w:t>most likely to benefit from energy labelling and MEPS.</w:t>
      </w:r>
    </w:p>
    <w:p w14:paraId="7266B415"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color w:val="000000" w:themeColor="text1"/>
          <w:sz w:val="22"/>
          <w:szCs w:val="22"/>
        </w:rPr>
      </w:pPr>
      <w:r>
        <w:rPr>
          <w:sz w:val="22"/>
          <w:szCs w:val="22"/>
        </w:rPr>
        <w:t xml:space="preserve">The labelling and MEPS programmes facilitated eliminating HCFC-22 RAC product from the market in a number of Article 5 countries because of its lower energy efficiency. </w:t>
      </w:r>
      <w:r w:rsidRPr="008539F5">
        <w:rPr>
          <w:sz w:val="22"/>
          <w:szCs w:val="22"/>
        </w:rPr>
        <w:t>A thermodynamic analysis of HFC-32 shows</w:t>
      </w:r>
      <w:r>
        <w:rPr>
          <w:sz w:val="22"/>
          <w:szCs w:val="22"/>
        </w:rPr>
        <w:t xml:space="preserve"> it has an advantage of about 5 per cent over </w:t>
      </w:r>
      <w:r w:rsidR="00870A52">
        <w:rPr>
          <w:sz w:val="22"/>
          <w:szCs w:val="22"/>
        </w:rPr>
        <w:t>R</w:t>
      </w:r>
      <w:r w:rsidRPr="008539F5">
        <w:rPr>
          <w:sz w:val="22"/>
          <w:szCs w:val="22"/>
        </w:rPr>
        <w:t>-410A for small building air</w:t>
      </w:r>
      <w:r w:rsidR="007650C8">
        <w:rPr>
          <w:sz w:val="22"/>
          <w:szCs w:val="22"/>
        </w:rPr>
        <w:noBreakHyphen/>
      </w:r>
      <w:r w:rsidRPr="008539F5">
        <w:rPr>
          <w:sz w:val="22"/>
          <w:szCs w:val="22"/>
        </w:rPr>
        <w:t>conditioners</w:t>
      </w:r>
      <w:r>
        <w:rPr>
          <w:sz w:val="22"/>
          <w:szCs w:val="22"/>
        </w:rPr>
        <w:t xml:space="preserve">. It would be fair to anticipate that </w:t>
      </w:r>
      <w:r w:rsidR="00870A52">
        <w:rPr>
          <w:sz w:val="22"/>
          <w:szCs w:val="22"/>
        </w:rPr>
        <w:t>R</w:t>
      </w:r>
      <w:r>
        <w:rPr>
          <w:sz w:val="22"/>
          <w:szCs w:val="22"/>
        </w:rPr>
        <w:t>-410A equipment would be replaced by HFC-32 product in the near future following a similar pattern.</w:t>
      </w:r>
    </w:p>
    <w:p w14:paraId="691778BF" w14:textId="77777777" w:rsidR="00F53F01" w:rsidRPr="00CD2282" w:rsidRDefault="00F53F01" w:rsidP="00D31CAC">
      <w:pPr>
        <w:pStyle w:val="ListParagraph"/>
        <w:widowControl w:val="0"/>
        <w:numPr>
          <w:ilvl w:val="0"/>
          <w:numId w:val="10"/>
        </w:numPr>
        <w:shd w:val="clear" w:color="auto" w:fill="FFFFFF"/>
        <w:spacing w:after="240"/>
        <w:ind w:left="0" w:firstLine="0"/>
        <w:contextualSpacing w:val="0"/>
        <w:jc w:val="both"/>
        <w:rPr>
          <w:color w:val="000000" w:themeColor="text1"/>
          <w:sz w:val="22"/>
          <w:szCs w:val="22"/>
          <w:lang w:val="en-GB"/>
        </w:rPr>
      </w:pPr>
      <w:r w:rsidRPr="00CD2282">
        <w:rPr>
          <w:color w:val="000000"/>
          <w:sz w:val="22"/>
          <w:szCs w:val="22"/>
          <w:lang w:val="en-GB"/>
        </w:rPr>
        <w:lastRenderedPageBreak/>
        <w:t>Annex VI of the present document contains data on comparative and endorsement labelling programmes and MEPS in 50 Article 5 countries. Data specified as P (proposed), V (voluntary) and M (mandatory) mostly refer to 2013 with some more recent updates extracted from CLASP</w:t>
      </w:r>
      <w:r w:rsidR="007650C8">
        <w:rPr>
          <w:color w:val="000000"/>
          <w:sz w:val="22"/>
          <w:szCs w:val="22"/>
          <w:lang w:val="en-GB"/>
        </w:rPr>
        <w:t>.</w:t>
      </w:r>
      <w:r w:rsidRPr="00CD2282">
        <w:rPr>
          <w:rStyle w:val="FootnoteReference"/>
          <w:color w:val="000000"/>
          <w:sz w:val="22"/>
          <w:szCs w:val="22"/>
          <w:lang w:val="en-GB"/>
        </w:rPr>
        <w:footnoteReference w:id="23"/>
      </w:r>
      <w:r w:rsidRPr="00CD2282">
        <w:rPr>
          <w:color w:val="000000"/>
          <w:sz w:val="22"/>
          <w:szCs w:val="22"/>
          <w:lang w:val="en-GB"/>
        </w:rPr>
        <w:t xml:space="preserve"> Data designated with X</w:t>
      </w:r>
      <w:r w:rsidR="00A57FA1">
        <w:rPr>
          <w:color w:val="000000"/>
          <w:sz w:val="22"/>
          <w:szCs w:val="22"/>
          <w:lang w:val="en-GB"/>
        </w:rPr>
        <w:t xml:space="preserve"> was</w:t>
      </w:r>
      <w:r w:rsidR="00D31CAC">
        <w:rPr>
          <w:color w:val="000000"/>
          <w:sz w:val="22"/>
          <w:szCs w:val="22"/>
          <w:lang w:val="en-GB"/>
        </w:rPr>
        <w:t xml:space="preserve"> </w:t>
      </w:r>
      <w:r w:rsidRPr="00CD2282">
        <w:rPr>
          <w:color w:val="000000"/>
          <w:sz w:val="22"/>
          <w:szCs w:val="22"/>
          <w:lang w:val="en-GB"/>
        </w:rPr>
        <w:t xml:space="preserve">extracted from Table 1 of document </w:t>
      </w:r>
      <w:r w:rsidR="009003A3">
        <w:rPr>
          <w:color w:val="000000"/>
          <w:sz w:val="22"/>
          <w:szCs w:val="22"/>
          <w:lang w:val="en-GB"/>
        </w:rPr>
        <w:t>UNEP/OzL.Pro/ExCom/</w:t>
      </w:r>
      <w:r w:rsidRPr="00CD2282">
        <w:rPr>
          <w:color w:val="000000"/>
          <w:sz w:val="22"/>
          <w:szCs w:val="22"/>
          <w:lang w:val="en-GB"/>
        </w:rPr>
        <w:t xml:space="preserve">83/40. </w:t>
      </w:r>
    </w:p>
    <w:p w14:paraId="44801F9D"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sz w:val="22"/>
          <w:szCs w:val="22"/>
        </w:rPr>
      </w:pPr>
      <w:r>
        <w:rPr>
          <w:color w:val="000000"/>
          <w:sz w:val="22"/>
          <w:szCs w:val="22"/>
          <w:lang w:val="en-US"/>
        </w:rPr>
        <w:t>As seen in Annex VI</w:t>
      </w:r>
      <w:r w:rsidRPr="0039485C">
        <w:rPr>
          <w:color w:val="000000"/>
          <w:sz w:val="22"/>
          <w:szCs w:val="22"/>
          <w:lang w:val="en-US"/>
        </w:rPr>
        <w:t xml:space="preserve">, </w:t>
      </w:r>
      <w:r w:rsidRPr="0039485C">
        <w:rPr>
          <w:sz w:val="22"/>
          <w:szCs w:val="22"/>
          <w:lang w:val="en-GB"/>
        </w:rPr>
        <w:t xml:space="preserve">many Article 5 countries </w:t>
      </w:r>
      <w:r w:rsidR="00FB5B49">
        <w:rPr>
          <w:sz w:val="22"/>
          <w:szCs w:val="22"/>
          <w:lang w:val="en-GB"/>
        </w:rPr>
        <w:t xml:space="preserve">still </w:t>
      </w:r>
      <w:r w:rsidRPr="0039485C">
        <w:rPr>
          <w:sz w:val="22"/>
          <w:szCs w:val="22"/>
          <w:lang w:val="en-GB"/>
        </w:rPr>
        <w:t xml:space="preserve">do not have such regulation in place. The capabilities of NOUs in promoting labelling and MEPS programmes in Article 5 countries are often very limited since </w:t>
      </w:r>
      <w:r>
        <w:rPr>
          <w:sz w:val="22"/>
          <w:szCs w:val="22"/>
          <w:lang w:val="en-GB"/>
        </w:rPr>
        <w:t>energy efficiency</w:t>
      </w:r>
      <w:r w:rsidRPr="0039485C">
        <w:rPr>
          <w:sz w:val="22"/>
          <w:szCs w:val="22"/>
          <w:lang w:val="en-GB"/>
        </w:rPr>
        <w:t xml:space="preserve"> issues are under </w:t>
      </w:r>
      <w:r w:rsidR="00FB5B49">
        <w:rPr>
          <w:sz w:val="22"/>
          <w:szCs w:val="22"/>
          <w:lang w:val="en-GB"/>
        </w:rPr>
        <w:t xml:space="preserve">the </w:t>
      </w:r>
      <w:r w:rsidRPr="0039485C">
        <w:rPr>
          <w:sz w:val="22"/>
          <w:szCs w:val="22"/>
          <w:lang w:val="en-GB"/>
        </w:rPr>
        <w:t xml:space="preserve">purview of other agencies than </w:t>
      </w:r>
      <w:r w:rsidR="00870A52">
        <w:rPr>
          <w:sz w:val="22"/>
          <w:szCs w:val="22"/>
          <w:lang w:val="en-GB"/>
        </w:rPr>
        <w:t>those which handle</w:t>
      </w:r>
      <w:r w:rsidR="008D51A5">
        <w:rPr>
          <w:sz w:val="22"/>
          <w:szCs w:val="22"/>
          <w:lang w:val="en-GB"/>
        </w:rPr>
        <w:t xml:space="preserve"> the</w:t>
      </w:r>
      <w:r w:rsidR="00870A52">
        <w:rPr>
          <w:sz w:val="22"/>
          <w:szCs w:val="22"/>
          <w:lang w:val="en-GB"/>
        </w:rPr>
        <w:t xml:space="preserve"> Montreal Protocol</w:t>
      </w:r>
      <w:r w:rsidRPr="0039485C">
        <w:rPr>
          <w:sz w:val="22"/>
          <w:szCs w:val="22"/>
          <w:lang w:val="en-GB"/>
        </w:rPr>
        <w:t xml:space="preserve">. </w:t>
      </w:r>
      <w:r w:rsidRPr="0039485C">
        <w:rPr>
          <w:sz w:val="22"/>
          <w:szCs w:val="22"/>
        </w:rPr>
        <w:t xml:space="preserve">UNEP is implementing a two-year “Twinning” project to jointly build the capacity of </w:t>
      </w:r>
      <w:r>
        <w:rPr>
          <w:sz w:val="22"/>
          <w:szCs w:val="22"/>
        </w:rPr>
        <w:t>NOOs</w:t>
      </w:r>
      <w:r w:rsidRPr="0039485C">
        <w:rPr>
          <w:sz w:val="22"/>
          <w:szCs w:val="22"/>
        </w:rPr>
        <w:t xml:space="preserve"> and national energy policymakers for linking energy efficiency with Montreal Protocol objectives in support of the Kigali Amendment. </w:t>
      </w:r>
    </w:p>
    <w:p w14:paraId="024996EA" w14:textId="77777777" w:rsidR="00F53F01" w:rsidRPr="0039485C" w:rsidRDefault="00F53F01" w:rsidP="008771A0">
      <w:pPr>
        <w:pStyle w:val="ListParagraph"/>
        <w:numPr>
          <w:ilvl w:val="0"/>
          <w:numId w:val="10"/>
        </w:numPr>
        <w:shd w:val="clear" w:color="auto" w:fill="FFFFFF"/>
        <w:spacing w:after="240"/>
        <w:ind w:left="0" w:firstLine="0"/>
        <w:contextualSpacing w:val="0"/>
        <w:jc w:val="both"/>
        <w:rPr>
          <w:sz w:val="22"/>
          <w:szCs w:val="22"/>
        </w:rPr>
      </w:pPr>
      <w:r w:rsidRPr="0039485C">
        <w:rPr>
          <w:sz w:val="22"/>
          <w:szCs w:val="22"/>
        </w:rPr>
        <w:t xml:space="preserve">UNEP convened the Twinning of </w:t>
      </w:r>
      <w:r>
        <w:rPr>
          <w:sz w:val="22"/>
          <w:szCs w:val="22"/>
        </w:rPr>
        <w:t>NOOs</w:t>
      </w:r>
      <w:r w:rsidRPr="0039485C">
        <w:rPr>
          <w:sz w:val="22"/>
          <w:szCs w:val="22"/>
        </w:rPr>
        <w:t xml:space="preserve"> and Energy Policymakers for Energy Efficient and Climate Friendly Cooling in February 2019</w:t>
      </w:r>
      <w:r>
        <w:rPr>
          <w:sz w:val="22"/>
          <w:szCs w:val="22"/>
        </w:rPr>
        <w:t>,</w:t>
      </w:r>
      <w:r w:rsidRPr="0039485C">
        <w:rPr>
          <w:sz w:val="22"/>
          <w:szCs w:val="22"/>
        </w:rPr>
        <w:t xml:space="preserve"> in Paris, France. This event was jointly organized by UNEP’s </w:t>
      </w:r>
      <w:r w:rsidRPr="00497386">
        <w:rPr>
          <w:i/>
          <w:sz w:val="22"/>
          <w:szCs w:val="22"/>
        </w:rPr>
        <w:t>OzonAction</w:t>
      </w:r>
      <w:r w:rsidRPr="0039485C">
        <w:rPr>
          <w:sz w:val="22"/>
          <w:szCs w:val="22"/>
        </w:rPr>
        <w:t xml:space="preserve"> CAP and the United for Efficiency Initiative (U4E) with the financial support of the Kigali Cooling Efficiency Programme (K-CEP). This workshop </w:t>
      </w:r>
      <w:r w:rsidR="00FB5B49">
        <w:rPr>
          <w:sz w:val="22"/>
          <w:szCs w:val="22"/>
        </w:rPr>
        <w:t>wa</w:t>
      </w:r>
      <w:r w:rsidRPr="0039485C">
        <w:rPr>
          <w:sz w:val="22"/>
          <w:szCs w:val="22"/>
        </w:rPr>
        <w:t xml:space="preserve">s the second round of capacity building following the initial round that occurred in 2018. UNEP invited developing countries from all regions to participate in this event to exchange experiences, develop skills, and share knowledge and ideas on more sustainable cooling solutions in support of the Kigali Amendment. The workshop built on the relationships between the ozone and energy communities that were either established or strengthened during the Twinning workshops organized in 2018, as well as to follow up on the national and regional opportunities identified by the participants. </w:t>
      </w:r>
    </w:p>
    <w:p w14:paraId="5C2F506B" w14:textId="77777777" w:rsidR="00F53F01" w:rsidRPr="00D40137" w:rsidRDefault="00F53F01" w:rsidP="0066203C">
      <w:pPr>
        <w:pStyle w:val="ListParagraph"/>
        <w:numPr>
          <w:ilvl w:val="0"/>
          <w:numId w:val="10"/>
        </w:numPr>
        <w:shd w:val="clear" w:color="auto" w:fill="FFFFFF"/>
        <w:spacing w:after="240"/>
        <w:ind w:left="0" w:firstLine="0"/>
        <w:contextualSpacing w:val="0"/>
        <w:jc w:val="both"/>
        <w:rPr>
          <w:sz w:val="22"/>
          <w:szCs w:val="22"/>
        </w:rPr>
      </w:pPr>
      <w:r w:rsidRPr="00D40137">
        <w:rPr>
          <w:sz w:val="22"/>
          <w:szCs w:val="22"/>
        </w:rPr>
        <w:t>In every country in the sample, there are specialised agencies in charge of promoting energy efficiency mainly through the establishment of energy efficiency standards for locally manufactured as well as imported equipment, labelling requirements, and awareness raising. Some NOUs</w:t>
      </w:r>
      <w:r w:rsidR="005F0B8F" w:rsidRPr="00D40137">
        <w:rPr>
          <w:sz w:val="22"/>
          <w:szCs w:val="22"/>
        </w:rPr>
        <w:t xml:space="preserve"> have</w:t>
      </w:r>
      <w:r w:rsidRPr="00D40137">
        <w:rPr>
          <w:sz w:val="22"/>
          <w:szCs w:val="22"/>
        </w:rPr>
        <w:t xml:space="preserve"> been involved in these efforts in order to promote HCFC alternative refrigerants. </w:t>
      </w:r>
      <w:r w:rsidR="0066203C">
        <w:rPr>
          <w:sz w:val="22"/>
          <w:szCs w:val="22"/>
        </w:rPr>
        <w:t>The second part of Annex</w:t>
      </w:r>
      <w:r w:rsidR="007650C8">
        <w:rPr>
          <w:sz w:val="22"/>
          <w:szCs w:val="22"/>
        </w:rPr>
        <w:t> </w:t>
      </w:r>
      <w:r w:rsidR="002E7AC6">
        <w:rPr>
          <w:sz w:val="22"/>
          <w:szCs w:val="22"/>
        </w:rPr>
        <w:t>VI</w:t>
      </w:r>
      <w:r w:rsidR="0066203C">
        <w:rPr>
          <w:sz w:val="22"/>
          <w:szCs w:val="22"/>
        </w:rPr>
        <w:t xml:space="preserve"> contains </w:t>
      </w:r>
      <w:r w:rsidR="0066203C" w:rsidRPr="0039485C">
        <w:rPr>
          <w:sz w:val="22"/>
          <w:szCs w:val="22"/>
        </w:rPr>
        <w:t xml:space="preserve">information </w:t>
      </w:r>
      <w:r w:rsidR="0066203C">
        <w:rPr>
          <w:sz w:val="22"/>
          <w:szCs w:val="22"/>
        </w:rPr>
        <w:t>on some</w:t>
      </w:r>
      <w:r w:rsidR="0066203C" w:rsidRPr="0039485C">
        <w:rPr>
          <w:sz w:val="22"/>
          <w:szCs w:val="22"/>
        </w:rPr>
        <w:t xml:space="preserve"> initiatives undertaken in Article 5 countries i</w:t>
      </w:r>
      <w:r w:rsidR="0066203C">
        <w:rPr>
          <w:sz w:val="22"/>
          <w:szCs w:val="22"/>
        </w:rPr>
        <w:t>n respect of labelling and MEPS.</w:t>
      </w:r>
    </w:p>
    <w:p w14:paraId="1E2D08AB" w14:textId="77777777" w:rsidR="00F53F01" w:rsidRPr="00FF6147" w:rsidRDefault="00F53F01" w:rsidP="00F53F01">
      <w:pPr>
        <w:pStyle w:val="ListParagraph"/>
        <w:keepNext/>
        <w:keepLines/>
        <w:shd w:val="clear" w:color="auto" w:fill="FFFFFF"/>
        <w:spacing w:after="240"/>
        <w:ind w:left="0"/>
        <w:contextualSpacing w:val="0"/>
        <w:jc w:val="both"/>
        <w:rPr>
          <w:sz w:val="22"/>
          <w:szCs w:val="22"/>
          <w:u w:val="single"/>
        </w:rPr>
      </w:pPr>
      <w:r w:rsidRPr="00FF6147">
        <w:rPr>
          <w:sz w:val="22"/>
          <w:szCs w:val="22"/>
          <w:u w:val="single"/>
        </w:rPr>
        <w:lastRenderedPageBreak/>
        <w:t>Lessons learned</w:t>
      </w:r>
    </w:p>
    <w:p w14:paraId="40B252E6" w14:textId="77777777" w:rsidR="00F53F01" w:rsidRPr="0039485C" w:rsidRDefault="00F53F01" w:rsidP="00161A82">
      <w:pPr>
        <w:pStyle w:val="ListParagraph"/>
        <w:numPr>
          <w:ilvl w:val="0"/>
          <w:numId w:val="10"/>
        </w:numPr>
        <w:shd w:val="clear" w:color="auto" w:fill="FFFFFF"/>
        <w:spacing w:after="240"/>
        <w:ind w:left="0" w:firstLine="0"/>
        <w:contextualSpacing w:val="0"/>
        <w:jc w:val="both"/>
        <w:rPr>
          <w:sz w:val="22"/>
          <w:szCs w:val="22"/>
        </w:rPr>
      </w:pPr>
      <w:r w:rsidRPr="0039485C">
        <w:rPr>
          <w:sz w:val="22"/>
          <w:szCs w:val="22"/>
        </w:rPr>
        <w:t>Mandatory labelling and enforced MEPS provide a high degree of certainty for delivering energy savings paired with a</w:t>
      </w:r>
      <w:r>
        <w:rPr>
          <w:sz w:val="22"/>
          <w:szCs w:val="22"/>
        </w:rPr>
        <w:t xml:space="preserve">n effective compliance regime. </w:t>
      </w:r>
      <w:r w:rsidRPr="0039485C">
        <w:rPr>
          <w:sz w:val="22"/>
          <w:szCs w:val="22"/>
        </w:rPr>
        <w:t>Timely adoption of these regulations help avoiding the dumping of appliances with low energy efficiency into a country and thereby create economic and energy savings to the economy</w:t>
      </w:r>
      <w:r>
        <w:rPr>
          <w:sz w:val="22"/>
          <w:szCs w:val="22"/>
        </w:rPr>
        <w:t xml:space="preserve"> as well as accelerate the phase-out of HCFC-22.</w:t>
      </w:r>
      <w:r w:rsidR="008D51A5">
        <w:rPr>
          <w:sz w:val="22"/>
          <w:szCs w:val="22"/>
        </w:rPr>
        <w:t xml:space="preserve"> In the current market environment, </w:t>
      </w:r>
      <w:r w:rsidR="00434919">
        <w:rPr>
          <w:sz w:val="22"/>
          <w:szCs w:val="22"/>
        </w:rPr>
        <w:t xml:space="preserve">new </w:t>
      </w:r>
      <w:r w:rsidR="008D51A5">
        <w:rPr>
          <w:sz w:val="22"/>
          <w:szCs w:val="22"/>
        </w:rPr>
        <w:t>equipment with higher energy efficiency are largely using R-410A as a refrigerant.</w:t>
      </w:r>
    </w:p>
    <w:p w14:paraId="14232609" w14:textId="77777777" w:rsidR="00F53F01" w:rsidRPr="0039485C" w:rsidRDefault="00F53F01" w:rsidP="00161A82">
      <w:pPr>
        <w:pStyle w:val="ListParagraph"/>
        <w:numPr>
          <w:ilvl w:val="0"/>
          <w:numId w:val="10"/>
        </w:numPr>
        <w:shd w:val="clear" w:color="auto" w:fill="FFFFFF"/>
        <w:spacing w:after="240"/>
        <w:ind w:left="0" w:firstLine="0"/>
        <w:contextualSpacing w:val="0"/>
        <w:jc w:val="both"/>
        <w:rPr>
          <w:sz w:val="22"/>
          <w:szCs w:val="22"/>
        </w:rPr>
      </w:pPr>
      <w:r w:rsidRPr="00161A82">
        <w:rPr>
          <w:sz w:val="22"/>
          <w:szCs w:val="22"/>
        </w:rPr>
        <w:t>There are still many Article 5 countries</w:t>
      </w:r>
      <w:r w:rsidR="005F0B8F" w:rsidRPr="00161A82">
        <w:rPr>
          <w:sz w:val="22"/>
          <w:szCs w:val="22"/>
        </w:rPr>
        <w:t xml:space="preserve"> that</w:t>
      </w:r>
      <w:r w:rsidRPr="00161A82">
        <w:rPr>
          <w:sz w:val="22"/>
          <w:szCs w:val="22"/>
        </w:rPr>
        <w:t xml:space="preserve"> do not have labelling programmes and MEPS in place</w:t>
      </w:r>
      <w:r w:rsidR="005F0B8F" w:rsidRPr="00161A82">
        <w:rPr>
          <w:sz w:val="22"/>
          <w:szCs w:val="22"/>
        </w:rPr>
        <w:t>,</w:t>
      </w:r>
      <w:r w:rsidRPr="00161A82">
        <w:rPr>
          <w:sz w:val="22"/>
          <w:szCs w:val="22"/>
        </w:rPr>
        <w:t xml:space="preserve"> espec</w:t>
      </w:r>
      <w:r w:rsidR="005F0B8F" w:rsidRPr="00161A82">
        <w:rPr>
          <w:sz w:val="22"/>
          <w:szCs w:val="22"/>
        </w:rPr>
        <w:t>ially in Africa</w:t>
      </w:r>
      <w:r w:rsidRPr="00161A82">
        <w:rPr>
          <w:sz w:val="22"/>
          <w:szCs w:val="22"/>
        </w:rPr>
        <w:t xml:space="preserve">. It is important to </w:t>
      </w:r>
      <w:r>
        <w:rPr>
          <w:sz w:val="22"/>
          <w:szCs w:val="22"/>
        </w:rPr>
        <w:t>e</w:t>
      </w:r>
      <w:r w:rsidRPr="0039485C">
        <w:rPr>
          <w:sz w:val="22"/>
          <w:szCs w:val="22"/>
        </w:rPr>
        <w:t>ncourage the involvement of Article 5 countries NOUs and national refrigeration associations in dialog with national environment, energy and standard</w:t>
      </w:r>
      <w:r w:rsidR="00FB5B49">
        <w:rPr>
          <w:sz w:val="22"/>
          <w:szCs w:val="22"/>
        </w:rPr>
        <w:t>s</w:t>
      </w:r>
      <w:r w:rsidRPr="0039485C">
        <w:rPr>
          <w:sz w:val="22"/>
          <w:szCs w:val="22"/>
        </w:rPr>
        <w:t xml:space="preserve"> development authorities to promote adoption and updating</w:t>
      </w:r>
      <w:r w:rsidR="00FB5B49">
        <w:rPr>
          <w:sz w:val="22"/>
          <w:szCs w:val="22"/>
        </w:rPr>
        <w:t xml:space="preserve"> of</w:t>
      </w:r>
      <w:r w:rsidRPr="0039485C">
        <w:rPr>
          <w:sz w:val="22"/>
          <w:szCs w:val="22"/>
        </w:rPr>
        <w:t xml:space="preserve"> the existing MEPS and labelling programmes.</w:t>
      </w:r>
    </w:p>
    <w:p w14:paraId="2376F100" w14:textId="77777777" w:rsidR="00F53F01" w:rsidRPr="00A71D23" w:rsidRDefault="00F53F01" w:rsidP="00161A82">
      <w:pPr>
        <w:pStyle w:val="ListParagraph"/>
        <w:numPr>
          <w:ilvl w:val="0"/>
          <w:numId w:val="10"/>
        </w:numPr>
        <w:shd w:val="clear" w:color="auto" w:fill="FFFFFF"/>
        <w:spacing w:after="240"/>
        <w:ind w:left="0" w:firstLine="0"/>
        <w:contextualSpacing w:val="0"/>
        <w:jc w:val="both"/>
        <w:rPr>
          <w:sz w:val="22"/>
          <w:szCs w:val="22"/>
        </w:rPr>
      </w:pPr>
      <w:r w:rsidRPr="0039485C">
        <w:rPr>
          <w:sz w:val="22"/>
          <w:szCs w:val="22"/>
        </w:rPr>
        <w:t>Incentives for energy efficient technologie</w:t>
      </w:r>
      <w:r>
        <w:rPr>
          <w:sz w:val="22"/>
          <w:szCs w:val="22"/>
        </w:rPr>
        <w:t>s need a supporting framework. W</w:t>
      </w:r>
      <w:r w:rsidRPr="0039485C">
        <w:rPr>
          <w:sz w:val="22"/>
          <w:szCs w:val="22"/>
        </w:rPr>
        <w:t>ithout realistic tariff structures, performance standards and mandatory labelling</w:t>
      </w:r>
      <w:r>
        <w:rPr>
          <w:sz w:val="22"/>
          <w:szCs w:val="22"/>
        </w:rPr>
        <w:t>,</w:t>
      </w:r>
      <w:r w:rsidRPr="0039485C">
        <w:rPr>
          <w:sz w:val="22"/>
          <w:szCs w:val="22"/>
        </w:rPr>
        <w:t xml:space="preserve"> energy efficient pro</w:t>
      </w:r>
      <w:r>
        <w:rPr>
          <w:sz w:val="22"/>
          <w:szCs w:val="22"/>
        </w:rPr>
        <w:t>ducts will have no market. G</w:t>
      </w:r>
      <w:r w:rsidRPr="0039485C">
        <w:rPr>
          <w:sz w:val="22"/>
          <w:szCs w:val="22"/>
        </w:rPr>
        <w:t xml:space="preserve">overnments need to pursue a strategy combining the </w:t>
      </w:r>
      <w:r>
        <w:rPr>
          <w:sz w:val="22"/>
          <w:szCs w:val="22"/>
        </w:rPr>
        <w:t xml:space="preserve">adoption of MEPS and labelling, where </w:t>
      </w:r>
      <w:r w:rsidRPr="0039485C">
        <w:rPr>
          <w:sz w:val="22"/>
          <w:szCs w:val="22"/>
        </w:rPr>
        <w:t>MEPS are setting the targets, eliminate inefficient products from the market and stimulate manufacturers to prod</w:t>
      </w:r>
      <w:r>
        <w:rPr>
          <w:sz w:val="22"/>
          <w:szCs w:val="22"/>
        </w:rPr>
        <w:t>uce more efficient appliances, while l</w:t>
      </w:r>
      <w:r w:rsidRPr="0039485C">
        <w:rPr>
          <w:sz w:val="22"/>
          <w:szCs w:val="22"/>
        </w:rPr>
        <w:t xml:space="preserve">abels inform and motivate consumers buying </w:t>
      </w:r>
      <w:r w:rsidRPr="00A71D23">
        <w:rPr>
          <w:sz w:val="22"/>
          <w:szCs w:val="22"/>
        </w:rPr>
        <w:t>energy efficient products and helping manufacturers of appliances to overcome investment and market barriers.</w:t>
      </w:r>
    </w:p>
    <w:p w14:paraId="25085CA7" w14:textId="77777777" w:rsidR="00AA48F7" w:rsidRPr="00A71D23" w:rsidRDefault="00AA48F7" w:rsidP="00AA48F7">
      <w:pPr>
        <w:keepNext/>
        <w:keepLines/>
        <w:tabs>
          <w:tab w:val="left" w:pos="8280"/>
        </w:tabs>
        <w:spacing w:before="120" w:after="240"/>
        <w:rPr>
          <w:b/>
        </w:rPr>
      </w:pPr>
      <w:r w:rsidRPr="00A71D23">
        <w:rPr>
          <w:b/>
          <w:lang w:val="en-CA"/>
        </w:rPr>
        <w:t>RECOMMENDATION</w:t>
      </w:r>
    </w:p>
    <w:p w14:paraId="4CD7295D" w14:textId="10BF5831" w:rsidR="00AA48F7" w:rsidRPr="000B5A1F" w:rsidRDefault="00AA48F7" w:rsidP="00AA48F7">
      <w:pPr>
        <w:pStyle w:val="ListParagraph"/>
        <w:numPr>
          <w:ilvl w:val="0"/>
          <w:numId w:val="10"/>
        </w:numPr>
        <w:shd w:val="clear" w:color="auto" w:fill="FFFFFF"/>
        <w:spacing w:after="240"/>
        <w:ind w:left="0" w:firstLine="0"/>
        <w:contextualSpacing w:val="0"/>
        <w:jc w:val="both"/>
        <w:rPr>
          <w:sz w:val="22"/>
          <w:szCs w:val="22"/>
        </w:rPr>
      </w:pPr>
      <w:r w:rsidRPr="00A71D23">
        <w:rPr>
          <w:sz w:val="22"/>
          <w:szCs w:val="22"/>
        </w:rPr>
        <w:t>The Executive Committee may wish to take note of the desk study for the evaluation of the energy efficiency in the servicing sector, contained in document UNEP/OzL.Pro/ExCom/</w:t>
      </w:r>
      <w:r w:rsidR="00655A54">
        <w:rPr>
          <w:sz w:val="22"/>
          <w:szCs w:val="22"/>
        </w:rPr>
        <w:t>88</w:t>
      </w:r>
      <w:r w:rsidR="00CA3624">
        <w:rPr>
          <w:sz w:val="22"/>
          <w:szCs w:val="22"/>
        </w:rPr>
        <w:t>/</w:t>
      </w:r>
      <w:r w:rsidR="00655A54">
        <w:rPr>
          <w:sz w:val="22"/>
          <w:szCs w:val="22"/>
        </w:rPr>
        <w:t>10</w:t>
      </w:r>
      <w:r w:rsidRPr="00A71D23">
        <w:rPr>
          <w:sz w:val="22"/>
          <w:szCs w:val="22"/>
        </w:rPr>
        <w:t>.</w:t>
      </w:r>
    </w:p>
    <w:p w14:paraId="755AC58D" w14:textId="77777777" w:rsidR="00F53F01" w:rsidRDefault="00F53F01" w:rsidP="00F53F01">
      <w:pPr>
        <w:pStyle w:val="ListParagraph"/>
        <w:shd w:val="clear" w:color="auto" w:fill="FFFFFF"/>
        <w:spacing w:after="240"/>
        <w:ind w:left="0"/>
        <w:contextualSpacing w:val="0"/>
        <w:jc w:val="both"/>
        <w:rPr>
          <w:sz w:val="22"/>
          <w:szCs w:val="22"/>
        </w:rPr>
        <w:sectPr w:rsidR="00F53F01" w:rsidSect="003A2F56">
          <w:headerReference w:type="even" r:id="rId13"/>
          <w:headerReference w:type="default" r:id="rId14"/>
          <w:footerReference w:type="even" r:id="rId15"/>
          <w:footerReference w:type="default" r:id="rId16"/>
          <w:footerReference w:type="first" r:id="rId17"/>
          <w:footnotePr>
            <w:numRestart w:val="eachSect"/>
          </w:footnotePr>
          <w:pgSz w:w="12240" w:h="15840" w:code="1"/>
          <w:pgMar w:top="720" w:right="1440" w:bottom="1440" w:left="1440" w:header="720" w:footer="720" w:gutter="0"/>
          <w:cols w:space="708"/>
          <w:titlePg/>
          <w:docGrid w:linePitch="360"/>
        </w:sectPr>
      </w:pPr>
    </w:p>
    <w:p w14:paraId="36599A39" w14:textId="77777777" w:rsidR="00F53F01" w:rsidRPr="00592BD7" w:rsidRDefault="00F53F01" w:rsidP="00F53F01">
      <w:pPr>
        <w:autoSpaceDE w:val="0"/>
        <w:autoSpaceDN w:val="0"/>
        <w:adjustRightInd w:val="0"/>
        <w:spacing w:after="240"/>
        <w:jc w:val="center"/>
        <w:rPr>
          <w:b/>
        </w:rPr>
      </w:pPr>
      <w:r w:rsidRPr="00592BD7">
        <w:rPr>
          <w:b/>
        </w:rPr>
        <w:lastRenderedPageBreak/>
        <w:t>Annex I</w:t>
      </w:r>
    </w:p>
    <w:p w14:paraId="267E5B0B" w14:textId="77777777" w:rsidR="00F53F01" w:rsidRPr="00592BD7" w:rsidRDefault="00F53F01" w:rsidP="00F53F01">
      <w:pPr>
        <w:autoSpaceDE w:val="0"/>
        <w:autoSpaceDN w:val="0"/>
        <w:adjustRightInd w:val="0"/>
        <w:jc w:val="center"/>
        <w:rPr>
          <w:b/>
        </w:rPr>
      </w:pPr>
      <w:r w:rsidRPr="00592BD7">
        <w:rPr>
          <w:b/>
        </w:rPr>
        <w:t>TERMS OF REFERENCE FOR THE DESK STUDY FOR THE EVALUATION OF THE ENERGY EFFICIENCY IN THE SERVICING SECTOR</w:t>
      </w:r>
    </w:p>
    <w:p w14:paraId="587782C5" w14:textId="77777777" w:rsidR="00F53F01" w:rsidRPr="003C7AFB" w:rsidRDefault="00F53F01" w:rsidP="00F53F01">
      <w:pPr>
        <w:pStyle w:val="NormalWeb"/>
        <w:spacing w:before="120" w:after="240"/>
        <w:rPr>
          <w:b/>
          <w:sz w:val="22"/>
          <w:szCs w:val="22"/>
        </w:rPr>
      </w:pPr>
      <w:r w:rsidRPr="003C7AFB">
        <w:rPr>
          <w:b/>
          <w:sz w:val="22"/>
          <w:szCs w:val="22"/>
        </w:rPr>
        <w:t>Background</w:t>
      </w:r>
    </w:p>
    <w:p w14:paraId="7BE0AE3B" w14:textId="77777777" w:rsidR="00F53F01" w:rsidRPr="0058334E" w:rsidRDefault="00F53F01" w:rsidP="008771A0">
      <w:pPr>
        <w:pStyle w:val="Heading1"/>
        <w:numPr>
          <w:ilvl w:val="0"/>
          <w:numId w:val="20"/>
        </w:numPr>
        <w:ind w:left="0" w:firstLine="0"/>
      </w:pPr>
      <w:r w:rsidRPr="003C7AFB">
        <w:t xml:space="preserve">At </w:t>
      </w:r>
      <w:r>
        <w:t xml:space="preserve">the </w:t>
      </w:r>
      <w:r w:rsidRPr="003C7AFB">
        <w:t>82</w:t>
      </w:r>
      <w:r w:rsidRPr="003C7AFB">
        <w:rPr>
          <w:vertAlign w:val="superscript"/>
        </w:rPr>
        <w:t>nd</w:t>
      </w:r>
      <w:r w:rsidRPr="003C7AFB">
        <w:t xml:space="preserve"> meeting, the </w:t>
      </w:r>
      <w:r w:rsidRPr="0058334E">
        <w:t xml:space="preserve">Senior Monitoring and Evaluation Officer </w:t>
      </w:r>
      <w:r>
        <w:t xml:space="preserve">submitted the </w:t>
      </w:r>
      <w:r w:rsidRPr="0058334E">
        <w:t>draft monitoring and evaluation work programme for 2019,</w:t>
      </w:r>
      <w:r>
        <w:rPr>
          <w:rStyle w:val="FootnoteReference"/>
        </w:rPr>
        <w:footnoteReference w:id="24"/>
      </w:r>
      <w:r w:rsidRPr="0058334E">
        <w:t xml:space="preserve"> which </w:t>
      </w:r>
      <w:r>
        <w:rPr>
          <w:i/>
        </w:rPr>
        <w:t xml:space="preserve">inter alia </w:t>
      </w:r>
      <w:r w:rsidRPr="0058334E">
        <w:t xml:space="preserve">presented possible evaluation topics, </w:t>
      </w:r>
      <w:r>
        <w:t xml:space="preserve">and requested </w:t>
      </w:r>
      <w:r w:rsidRPr="0058334E">
        <w:t xml:space="preserve">guidance from the </w:t>
      </w:r>
      <w:r>
        <w:t xml:space="preserve">Executive </w:t>
      </w:r>
      <w:r w:rsidRPr="0058334E">
        <w:t xml:space="preserve">Committee on which of them should be included in the work programme. </w:t>
      </w:r>
    </w:p>
    <w:p w14:paraId="7589187F" w14:textId="77777777" w:rsidR="00F53F01" w:rsidRDefault="00F53F01" w:rsidP="008771A0">
      <w:pPr>
        <w:pStyle w:val="Heading1"/>
        <w:numPr>
          <w:ilvl w:val="0"/>
          <w:numId w:val="20"/>
        </w:numPr>
        <w:ind w:left="0" w:firstLine="0"/>
      </w:pPr>
      <w:r>
        <w:t>During the discussion, o</w:t>
      </w:r>
      <w:r w:rsidRPr="00B6283E">
        <w:t>ne member said that it would be instructive to evaluate how recovery, recycling and reclamation projects in the refrigeration servicing sector addressed energy efficiency, given that a decision on the matter had been adopted by the Thirtieth Meeting of the Parties. Some members said that such a study could go beyond the evaluation of the projects in Chile a</w:t>
      </w:r>
      <w:r>
        <w:t>nd Grenada that included energy</w:t>
      </w:r>
      <w:r>
        <w:noBreakHyphen/>
      </w:r>
      <w:r w:rsidRPr="00B6283E">
        <w:t>efficiency measurements and look more broadly at energy-efficiency issues in the servicing sector.</w:t>
      </w:r>
      <w:r>
        <w:t xml:space="preserve"> </w:t>
      </w:r>
    </w:p>
    <w:p w14:paraId="277DC523" w14:textId="77777777" w:rsidR="00F53F01" w:rsidRPr="00F077AB" w:rsidRDefault="00F53F01" w:rsidP="00F077AB">
      <w:pPr>
        <w:pStyle w:val="Heading1"/>
        <w:numPr>
          <w:ilvl w:val="0"/>
          <w:numId w:val="20"/>
        </w:numPr>
        <w:ind w:left="0" w:firstLine="0"/>
      </w:pPr>
      <w:r w:rsidRPr="00B6283E">
        <w:t>At its 82</w:t>
      </w:r>
      <w:r w:rsidRPr="00DB1BCA">
        <w:rPr>
          <w:vertAlign w:val="superscript"/>
        </w:rPr>
        <w:t>nd</w:t>
      </w:r>
      <w:r w:rsidRPr="00B6283E">
        <w:t xml:space="preserve"> meeting, the Committee also considered the final report on the evaluation of the refrigeration servicing sector,</w:t>
      </w:r>
      <w:r w:rsidRPr="00B6283E">
        <w:rPr>
          <w:rStyle w:val="FootnoteReference"/>
        </w:rPr>
        <w:footnoteReference w:id="25"/>
      </w:r>
      <w:r w:rsidRPr="00B6283E">
        <w:t xml:space="preserve"> submitted by the Senior Monitoring and Evaluation Officer</w:t>
      </w:r>
      <w:r>
        <w:t>.</w:t>
      </w:r>
      <w:r w:rsidRPr="00B6283E">
        <w:t xml:space="preserve"> </w:t>
      </w:r>
      <w:r>
        <w:t>I</w:t>
      </w:r>
      <w:r w:rsidRPr="00B6283E">
        <w:t>n every country in the sample evaluated</w:t>
      </w:r>
      <w:r>
        <w:t xml:space="preserve">, it was </w:t>
      </w:r>
      <w:r w:rsidRPr="00DB1BCA">
        <w:rPr>
          <w:lang w:val="en-US"/>
        </w:rPr>
        <w:t xml:space="preserve">found that </w:t>
      </w:r>
      <w:r w:rsidRPr="00B6283E">
        <w:t xml:space="preserve">specialised agencies promoted energy efficiency mainly through the establishment of energy efficiency standards for locally manufactured as well as imported equipment, labelling requirements, and awareness raising activities. However, local efforts to measure changes in </w:t>
      </w:r>
      <w:r w:rsidRPr="00F077AB">
        <w:t xml:space="preserve">energy efficiency outside of demonstration projects have not been carried out. This was mainly due to the lack of specific programmes with activities and targets to address energy efficiency, local expertise, and lack of appropriate equipment or tools, besides other structural factors that make measurements of energy efficiency complex. </w:t>
      </w:r>
    </w:p>
    <w:p w14:paraId="1F009314" w14:textId="77777777" w:rsidR="00F53F01" w:rsidRPr="00F077AB" w:rsidRDefault="00F53F01" w:rsidP="00F077AB">
      <w:pPr>
        <w:pStyle w:val="Heading1"/>
        <w:numPr>
          <w:ilvl w:val="0"/>
          <w:numId w:val="20"/>
        </w:numPr>
        <w:ind w:left="0" w:firstLine="0"/>
      </w:pPr>
      <w:r w:rsidRPr="00F077AB">
        <w:lastRenderedPageBreak/>
        <w:t xml:space="preserve">During the discussion, the Executive Committee considered the importance of addressing energy efficiency in the refrigeration servicing sector and deliberated on whether the evaluation should have gone more in depth on the study of energy efficiency, considering that it was not its main subject. </w:t>
      </w:r>
    </w:p>
    <w:p w14:paraId="7417250D" w14:textId="77777777" w:rsidR="00F53F01" w:rsidRPr="00F077AB" w:rsidRDefault="00F53F01" w:rsidP="00F077AB">
      <w:pPr>
        <w:pStyle w:val="Heading1"/>
        <w:numPr>
          <w:ilvl w:val="0"/>
          <w:numId w:val="20"/>
        </w:numPr>
        <w:ind w:left="0" w:firstLine="0"/>
        <w:rPr>
          <w:lang w:val="en-US"/>
        </w:rPr>
      </w:pPr>
      <w:r w:rsidRPr="00F077AB">
        <w:rPr>
          <w:lang w:val="en-US"/>
        </w:rPr>
        <w:t xml:space="preserve">Subsequently, the Executive Committee </w:t>
      </w:r>
      <w:r w:rsidRPr="00F077AB">
        <w:t>requested the Senior Monitoring and Evaluation Officer to present to the 83</w:t>
      </w:r>
      <w:r w:rsidRPr="00F077AB">
        <w:rPr>
          <w:vertAlign w:val="superscript"/>
        </w:rPr>
        <w:t>rd</w:t>
      </w:r>
      <w:r w:rsidRPr="00F077AB">
        <w:t xml:space="preserve"> meeting the terms of references for the desk study for the evaluation of the energy efficiency in the servicing sector, which would analyse, </w:t>
      </w:r>
      <w:r w:rsidRPr="00F077AB">
        <w:rPr>
          <w:i/>
        </w:rPr>
        <w:t>inter alia</w:t>
      </w:r>
      <w:r w:rsidRPr="00F077AB">
        <w:t xml:space="preserve">: “the design of norms and standards for refrigerants and energy efficiency that favours the introduction of low-global warming potential (GWP) technologies in the refrigeration and air-conditioning (RAC) sector; the promotion of energy efficiency in Article 5 countries; and the local efforts to measure changes in energy efficiency outside of demonstration projects”, in the context of the decision XXX/5 of the Meeting of the Parties that “requested the Executive Committee of the Multilateral Fund </w:t>
      </w:r>
      <w:r w:rsidR="00210377">
        <w:t xml:space="preserve">(MLF) </w:t>
      </w:r>
      <w:r w:rsidRPr="00F077AB">
        <w:t xml:space="preserve">to build on its ongoing work of reviewing servicing projects to identify best practices, lessons learned and additional opportunities for maintaining energy efficiency in the servicing sector”. </w:t>
      </w:r>
    </w:p>
    <w:p w14:paraId="36F56C2B" w14:textId="77777777" w:rsidR="00F077AB" w:rsidRDefault="00F53F01" w:rsidP="00F077AB">
      <w:pPr>
        <w:pStyle w:val="Heading1"/>
        <w:numPr>
          <w:ilvl w:val="0"/>
          <w:numId w:val="20"/>
        </w:numPr>
        <w:ind w:left="0" w:firstLine="0"/>
      </w:pPr>
      <w:r w:rsidRPr="00F077AB">
        <w:t>The terms of reference of the desk study for the evaluation of the energy efficiency in the servicing sector were approved as part of the monitoring and evaluation work programme for 2019 (decision 82/10).</w:t>
      </w:r>
      <w:r w:rsidRPr="00F077AB">
        <w:rPr>
          <w:vertAlign w:val="superscript"/>
        </w:rPr>
        <w:footnoteReference w:id="26"/>
      </w:r>
    </w:p>
    <w:p w14:paraId="00437E9F" w14:textId="77777777" w:rsidR="00F53F01" w:rsidRPr="00F077AB" w:rsidRDefault="00F53F01" w:rsidP="007E2012">
      <w:pPr>
        <w:pStyle w:val="Heading1"/>
        <w:widowControl w:val="0"/>
        <w:numPr>
          <w:ilvl w:val="0"/>
          <w:numId w:val="0"/>
        </w:numPr>
        <w:rPr>
          <w:b/>
          <w:lang w:val="en-US"/>
        </w:rPr>
      </w:pPr>
      <w:r w:rsidRPr="00F077AB">
        <w:rPr>
          <w:b/>
          <w:lang w:val="en-US"/>
        </w:rPr>
        <w:t>Challenges to the desk study</w:t>
      </w:r>
    </w:p>
    <w:p w14:paraId="385D5ACD" w14:textId="77777777" w:rsidR="00F53F01" w:rsidRPr="00F077AB" w:rsidRDefault="00F53F01" w:rsidP="007E2012">
      <w:pPr>
        <w:pStyle w:val="Heading1"/>
        <w:widowControl w:val="0"/>
        <w:numPr>
          <w:ilvl w:val="0"/>
          <w:numId w:val="20"/>
        </w:numPr>
        <w:ind w:left="0" w:firstLine="0"/>
      </w:pPr>
      <w:r w:rsidRPr="00F077AB">
        <w:t>During the phase-out of CFCs and HCFCs, no funds were allocated for considering energy efficiency in the Multilateral Fund projects in the RAC sector. However, the industry made great efforts to improve energy efficiency when transitioning from controlled substances, while at the same time achieving cost effectiveness.</w:t>
      </w:r>
      <w:r w:rsidRPr="00F077AB">
        <w:rPr>
          <w:rStyle w:val="FootnoteReference"/>
        </w:rPr>
        <w:footnoteReference w:id="27"/>
      </w:r>
    </w:p>
    <w:p w14:paraId="7071376C" w14:textId="77777777" w:rsidR="00F53F01" w:rsidRPr="00F077AB" w:rsidRDefault="00F53F01" w:rsidP="00C25B54">
      <w:pPr>
        <w:pStyle w:val="Heading1"/>
        <w:numPr>
          <w:ilvl w:val="0"/>
          <w:numId w:val="20"/>
        </w:numPr>
        <w:ind w:left="0" w:firstLine="0"/>
      </w:pPr>
      <w:r w:rsidRPr="00F077AB">
        <w:t xml:space="preserve">The interest of the Parties to the Montreal Protocol on energy efficiency related to the RAC sector increased, however, in the context of the Kigali Amendment to the Montreal </w:t>
      </w:r>
      <w:r w:rsidRPr="00F077AB">
        <w:lastRenderedPageBreak/>
        <w:t>Protocol. They requested the Executive Committee to “develop cost guidance associated with maintaining and/or enhancing the energy efficiency of low- and zero-GWP replacement technologies and equipment, when phasing down HFCs, while taking note of the role of other institutions addressing energy efficiency, when appropriate”</w:t>
      </w:r>
      <w:r w:rsidRPr="00F077AB">
        <w:rPr>
          <w:rStyle w:val="FootnoteReference"/>
        </w:rPr>
        <w:footnoteReference w:id="28"/>
      </w:r>
      <w:r w:rsidRPr="00F077AB">
        <w:t xml:space="preserve"> and to increase funding for low-volume consuming (LVC) countries when needed for the introduction of low- and zero-GWP alternative technologies </w:t>
      </w:r>
      <w:r w:rsidR="00434919" w:rsidRPr="00434919">
        <w:t>to hydrofluorocarbons</w:t>
      </w:r>
      <w:r w:rsidR="00352C56">
        <w:t xml:space="preserve"> </w:t>
      </w:r>
      <w:r w:rsidRPr="00F077AB">
        <w:t xml:space="preserve">and </w:t>
      </w:r>
      <w:r w:rsidRPr="00F077AB">
        <w:rPr>
          <w:shd w:val="clear" w:color="auto" w:fill="FFFFFF"/>
        </w:rPr>
        <w:t>maintaining energy efficiency in the servicing/end-user sector.</w:t>
      </w:r>
      <w:r w:rsidRPr="00F077AB">
        <w:rPr>
          <w:rStyle w:val="FootnoteReference"/>
          <w:shd w:val="clear" w:color="auto" w:fill="FFFFFF"/>
        </w:rPr>
        <w:footnoteReference w:id="29"/>
      </w:r>
    </w:p>
    <w:p w14:paraId="4268275D" w14:textId="77777777" w:rsidR="00F53F01" w:rsidRPr="00F077AB" w:rsidRDefault="00F53F01" w:rsidP="00F077AB">
      <w:pPr>
        <w:pStyle w:val="Heading1"/>
        <w:numPr>
          <w:ilvl w:val="0"/>
          <w:numId w:val="20"/>
        </w:numPr>
        <w:ind w:left="0" w:firstLine="0"/>
      </w:pPr>
      <w:r w:rsidRPr="00F077AB">
        <w:rPr>
          <w:lang w:val="en-US"/>
        </w:rPr>
        <w:t xml:space="preserve">Enhancing and monitoring energy efficiency has only recently become a focus of both the </w:t>
      </w:r>
      <w:r w:rsidRPr="00F077AB">
        <w:t>Parties</w:t>
      </w:r>
      <w:r w:rsidRPr="00F077AB">
        <w:rPr>
          <w:lang w:val="en-US"/>
        </w:rPr>
        <w:t xml:space="preserve"> to the Montreal Protocol and the Executive Committee; energy efficiency related activities were not</w:t>
      </w:r>
      <w:r w:rsidRPr="00F077AB">
        <w:t xml:space="preserve"> considered an eligible incremental cost, and consequently, were not </w:t>
      </w:r>
      <w:r w:rsidRPr="00F077AB">
        <w:rPr>
          <w:lang w:val="en-US"/>
        </w:rPr>
        <w:t xml:space="preserve">funded. Therefore, the desk study might be </w:t>
      </w:r>
      <w:r w:rsidR="00352C56" w:rsidRPr="00F077AB">
        <w:rPr>
          <w:lang w:val="en-US"/>
        </w:rPr>
        <w:t>constrain</w:t>
      </w:r>
      <w:r w:rsidR="00352C56">
        <w:rPr>
          <w:lang w:val="en-US"/>
        </w:rPr>
        <w:t>ed</w:t>
      </w:r>
      <w:r w:rsidR="00352C56" w:rsidRPr="00F077AB">
        <w:rPr>
          <w:lang w:val="en-US"/>
        </w:rPr>
        <w:t xml:space="preserve"> </w:t>
      </w:r>
      <w:r w:rsidRPr="00F077AB">
        <w:rPr>
          <w:lang w:val="en-US"/>
        </w:rPr>
        <w:t>by the availability of information on policies, regulations, standards, norms in place, and technical and quantifiable information on energy efficiency in project proposals. To address this constraint, the desk study will be informed by the policy documents on energy efficiency submitted to the 83</w:t>
      </w:r>
      <w:r w:rsidRPr="00F077AB">
        <w:rPr>
          <w:vertAlign w:val="superscript"/>
          <w:lang w:val="en-US"/>
        </w:rPr>
        <w:t>rd</w:t>
      </w:r>
      <w:r w:rsidRPr="00F077AB">
        <w:rPr>
          <w:lang w:val="en-US"/>
        </w:rPr>
        <w:t xml:space="preserve"> meeting.</w:t>
      </w:r>
      <w:r w:rsidRPr="00F077AB">
        <w:rPr>
          <w:rStyle w:val="FootnoteReference"/>
          <w:lang w:val="en-US"/>
        </w:rPr>
        <w:footnoteReference w:id="30"/>
      </w:r>
    </w:p>
    <w:p w14:paraId="30BB01D0" w14:textId="77777777" w:rsidR="00F53F01" w:rsidRPr="00F077AB" w:rsidRDefault="00F53F01" w:rsidP="00F077AB">
      <w:pPr>
        <w:pStyle w:val="ListParagraph"/>
        <w:spacing w:after="240"/>
        <w:ind w:left="0"/>
        <w:contextualSpacing w:val="0"/>
        <w:rPr>
          <w:b/>
          <w:sz w:val="22"/>
          <w:szCs w:val="22"/>
        </w:rPr>
      </w:pPr>
      <w:r w:rsidRPr="00F077AB">
        <w:rPr>
          <w:b/>
          <w:sz w:val="22"/>
          <w:szCs w:val="22"/>
        </w:rPr>
        <w:t>Objectives of the desk study</w:t>
      </w:r>
    </w:p>
    <w:p w14:paraId="1141590A" w14:textId="77777777" w:rsidR="00F53F01" w:rsidRPr="00F077AB" w:rsidRDefault="00F53F01" w:rsidP="00F077AB">
      <w:pPr>
        <w:pStyle w:val="Heading1"/>
        <w:numPr>
          <w:ilvl w:val="0"/>
          <w:numId w:val="20"/>
        </w:numPr>
        <w:ind w:left="0" w:firstLine="0"/>
        <w:rPr>
          <w:lang w:val="en-US"/>
        </w:rPr>
      </w:pPr>
      <w:r w:rsidRPr="00F077AB">
        <w:rPr>
          <w:lang w:val="en-US"/>
        </w:rPr>
        <w:t xml:space="preserve">The objective of the desk study will be to identify and assess, to the extent possible, </w:t>
      </w:r>
      <w:r w:rsidRPr="00F077AB">
        <w:t>best practices, lessons learned and additional opportunities for maintaining energy efficiency in the servicing sector.</w:t>
      </w:r>
    </w:p>
    <w:p w14:paraId="13018B42" w14:textId="77777777" w:rsidR="00F53F01" w:rsidRPr="00F077AB" w:rsidRDefault="00F53F01" w:rsidP="00F077AB">
      <w:pPr>
        <w:pStyle w:val="Heading1"/>
        <w:numPr>
          <w:ilvl w:val="0"/>
          <w:numId w:val="20"/>
        </w:numPr>
        <w:ind w:left="0" w:firstLine="0"/>
        <w:rPr>
          <w:lang w:val="en-US"/>
        </w:rPr>
      </w:pPr>
      <w:r w:rsidRPr="00F077AB">
        <w:rPr>
          <w:lang w:val="en-US"/>
        </w:rPr>
        <w:t xml:space="preserve">As there are no specific programmes focused on energy efficiency, the desk study will review previously funded projects to identify energy efficiency related activities in the servicing sector, and their applications in policies and regulations at the country level. Based on the information that will be gathered, the desk study will make suggestions to assist the </w:t>
      </w:r>
      <w:r w:rsidRPr="00F077AB">
        <w:rPr>
          <w:lang w:val="en-US"/>
        </w:rPr>
        <w:lastRenderedPageBreak/>
        <w:t xml:space="preserve">Executive Committee in considering whether to proceed with further evaluation at the country level. </w:t>
      </w:r>
    </w:p>
    <w:p w14:paraId="3D48266A" w14:textId="77777777" w:rsidR="00F53F01" w:rsidRPr="00F077AB" w:rsidRDefault="00F53F01" w:rsidP="00F077AB">
      <w:pPr>
        <w:pStyle w:val="ListParagraph"/>
        <w:spacing w:after="240"/>
        <w:ind w:left="0"/>
        <w:contextualSpacing w:val="0"/>
        <w:rPr>
          <w:sz w:val="22"/>
          <w:szCs w:val="22"/>
        </w:rPr>
      </w:pPr>
      <w:r w:rsidRPr="00F077AB">
        <w:rPr>
          <w:b/>
          <w:sz w:val="22"/>
          <w:szCs w:val="22"/>
          <w:lang w:val="en-US"/>
        </w:rPr>
        <w:t>Scope and methodology</w:t>
      </w:r>
    </w:p>
    <w:p w14:paraId="13F67645" w14:textId="77777777" w:rsidR="00F53F01" w:rsidRPr="00F077AB" w:rsidRDefault="00F53F01" w:rsidP="00F077AB">
      <w:pPr>
        <w:pStyle w:val="Heading1"/>
        <w:numPr>
          <w:ilvl w:val="0"/>
          <w:numId w:val="20"/>
        </w:numPr>
        <w:ind w:left="0" w:firstLine="0"/>
        <w:rPr>
          <w:lang w:val="en-US"/>
        </w:rPr>
      </w:pPr>
      <w:r w:rsidRPr="00F077AB">
        <w:rPr>
          <w:lang w:val="en-US"/>
        </w:rPr>
        <w:t>The desk study will gather information from the available documents on this topic, including previous evaluations,</w:t>
      </w:r>
      <w:r w:rsidRPr="00F077AB">
        <w:t xml:space="preserve"> project documents, progress reports, verification reports and project completion reports</w:t>
      </w:r>
      <w:r w:rsidRPr="00F077AB">
        <w:rPr>
          <w:lang w:val="en-US"/>
        </w:rPr>
        <w:t xml:space="preserve"> to catalogue the energy efficiency activities already undertaken in the servicing sector. </w:t>
      </w:r>
    </w:p>
    <w:p w14:paraId="7123ECA9" w14:textId="77777777" w:rsidR="001502EB" w:rsidRDefault="00F53F01" w:rsidP="00F077AB">
      <w:pPr>
        <w:pStyle w:val="ListParagraph"/>
        <w:spacing w:after="240"/>
        <w:ind w:left="0"/>
        <w:contextualSpacing w:val="0"/>
        <w:rPr>
          <w:b/>
          <w:sz w:val="22"/>
          <w:szCs w:val="22"/>
          <w:lang w:val="en-US"/>
        </w:rPr>
      </w:pPr>
      <w:r w:rsidRPr="00F077AB">
        <w:rPr>
          <w:b/>
          <w:sz w:val="22"/>
          <w:szCs w:val="22"/>
          <w:lang w:val="en-US"/>
        </w:rPr>
        <w:t xml:space="preserve">Organization of the </w:t>
      </w:r>
      <w:r w:rsidR="00F077AB">
        <w:rPr>
          <w:b/>
          <w:sz w:val="22"/>
          <w:szCs w:val="22"/>
          <w:lang w:val="en-US"/>
        </w:rPr>
        <w:t>evaluation</w:t>
      </w:r>
    </w:p>
    <w:p w14:paraId="0A3B070F" w14:textId="77777777" w:rsidR="00F077AB" w:rsidRDefault="00F077AB" w:rsidP="007E2012">
      <w:pPr>
        <w:pStyle w:val="Heading1"/>
        <w:widowControl w:val="0"/>
        <w:numPr>
          <w:ilvl w:val="0"/>
          <w:numId w:val="20"/>
        </w:numPr>
        <w:ind w:left="0" w:firstLine="0"/>
      </w:pPr>
      <w:r w:rsidRPr="00F077AB">
        <w:t xml:space="preserve">A </w:t>
      </w:r>
      <w:r w:rsidRPr="00F077AB">
        <w:rPr>
          <w:lang w:val="en-US"/>
        </w:rPr>
        <w:t>consultant</w:t>
      </w:r>
      <w:r w:rsidRPr="00F077AB">
        <w:t xml:space="preserve"> will be recruited to prepare the desk study to be presented at the 86</w:t>
      </w:r>
      <w:r w:rsidRPr="00F077AB">
        <w:rPr>
          <w:vertAlign w:val="superscript"/>
        </w:rPr>
        <w:t>th</w:t>
      </w:r>
      <w:r w:rsidRPr="00F077AB">
        <w:t xml:space="preserve"> meeting. </w:t>
      </w:r>
      <w:r w:rsidRPr="00F077AB">
        <w:rPr>
          <w:lang w:val="en-US"/>
        </w:rPr>
        <w:t xml:space="preserve">Information provided to the Executive Committee will include information on where the project occurred, a brief description of the activity and type of equipment (if relevant), and any lessons learned from the project. </w:t>
      </w:r>
      <w:r w:rsidRPr="00F077AB">
        <w:t xml:space="preserve">As much as possible, reliable quantitative information will be collected together with qualitative information. Discussions with the Secretariat staff, bilateral and implementing agencies, and National Ozone Units will be organized, as needed. </w:t>
      </w:r>
    </w:p>
    <w:p w14:paraId="7195AD8D" w14:textId="77777777" w:rsidR="00972163" w:rsidRDefault="00972163" w:rsidP="00972163"/>
    <w:p w14:paraId="162FF961" w14:textId="77777777" w:rsidR="00972163" w:rsidRPr="00972163" w:rsidRDefault="00972163" w:rsidP="00972163"/>
    <w:p w14:paraId="497EBB28" w14:textId="77777777" w:rsidR="001502EB" w:rsidRPr="001502EB" w:rsidRDefault="001502EB" w:rsidP="001502EB"/>
    <w:p w14:paraId="1DDEBADC" w14:textId="77777777" w:rsidR="00F53F01" w:rsidRDefault="00F53F01" w:rsidP="00F53F01">
      <w:pPr>
        <w:pStyle w:val="ListParagraph"/>
        <w:shd w:val="clear" w:color="auto" w:fill="FFFFFF"/>
        <w:spacing w:after="240"/>
        <w:ind w:left="0"/>
        <w:contextualSpacing w:val="0"/>
        <w:jc w:val="both"/>
        <w:rPr>
          <w:sz w:val="22"/>
          <w:szCs w:val="22"/>
          <w:lang w:val="en-GB"/>
        </w:rPr>
        <w:sectPr w:rsidR="00F53F01" w:rsidSect="00121E23">
          <w:headerReference w:type="even" r:id="rId18"/>
          <w:headerReference w:type="default" r:id="rId19"/>
          <w:footerReference w:type="even" r:id="rId20"/>
          <w:headerReference w:type="first" r:id="rId21"/>
          <w:footerReference w:type="first" r:id="rId22"/>
          <w:footnotePr>
            <w:numRestart w:val="eachSect"/>
          </w:footnotePr>
          <w:pgSz w:w="11900" w:h="16840"/>
          <w:pgMar w:top="1440" w:right="1440" w:bottom="1440" w:left="1440" w:header="720" w:footer="720" w:gutter="0"/>
          <w:pgNumType w:start="1"/>
          <w:cols w:space="708"/>
          <w:titlePg/>
          <w:docGrid w:linePitch="360"/>
        </w:sectPr>
      </w:pPr>
    </w:p>
    <w:p w14:paraId="04B34EC9" w14:textId="77777777" w:rsidR="00F53F01" w:rsidRPr="00592BD7" w:rsidRDefault="00F53F01" w:rsidP="00F53F01">
      <w:pPr>
        <w:tabs>
          <w:tab w:val="left" w:pos="8280"/>
        </w:tabs>
        <w:spacing w:line="360" w:lineRule="auto"/>
        <w:jc w:val="center"/>
        <w:rPr>
          <w:b/>
          <w:szCs w:val="20"/>
        </w:rPr>
      </w:pPr>
      <w:r w:rsidRPr="00592BD7">
        <w:rPr>
          <w:b/>
          <w:szCs w:val="20"/>
        </w:rPr>
        <w:lastRenderedPageBreak/>
        <w:t xml:space="preserve">Annex II </w:t>
      </w:r>
    </w:p>
    <w:p w14:paraId="6DE225B8" w14:textId="77777777" w:rsidR="00F53F01" w:rsidRPr="00592BD7" w:rsidRDefault="00F53F01" w:rsidP="00F53F01">
      <w:pPr>
        <w:tabs>
          <w:tab w:val="left" w:pos="8280"/>
        </w:tabs>
        <w:spacing w:line="360" w:lineRule="auto"/>
        <w:jc w:val="center"/>
        <w:rPr>
          <w:b/>
          <w:szCs w:val="20"/>
        </w:rPr>
      </w:pPr>
      <w:r w:rsidRPr="00592BD7">
        <w:rPr>
          <w:b/>
          <w:szCs w:val="20"/>
        </w:rPr>
        <w:t>LIST OF DOCUMENTS ON ISSUES RELATING TO ENERGY EFFICIENCY</w:t>
      </w:r>
    </w:p>
    <w:p w14:paraId="17CE0699" w14:textId="77777777" w:rsidR="00F53F01" w:rsidRPr="00592BD7" w:rsidRDefault="00F53F01" w:rsidP="00F53F01">
      <w:pPr>
        <w:tabs>
          <w:tab w:val="left" w:pos="8280"/>
        </w:tabs>
        <w:rPr>
          <w:b/>
          <w:sz w:val="20"/>
          <w:szCs w:val="20"/>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5850"/>
        <w:gridCol w:w="9"/>
      </w:tblGrid>
      <w:tr w:rsidR="00F53F01" w:rsidRPr="00592BD7" w14:paraId="04A9C0A0" w14:textId="77777777" w:rsidTr="009323D8">
        <w:trPr>
          <w:gridAfter w:val="1"/>
          <w:wAfter w:w="9" w:type="dxa"/>
          <w:cantSplit/>
          <w:tblHeader/>
        </w:trPr>
        <w:tc>
          <w:tcPr>
            <w:tcW w:w="3865" w:type="dxa"/>
            <w:vAlign w:val="center"/>
          </w:tcPr>
          <w:p w14:paraId="55DFCDB5" w14:textId="77777777" w:rsidR="00F53F01" w:rsidRPr="00592BD7" w:rsidRDefault="00F53F01" w:rsidP="00E56962">
            <w:pPr>
              <w:jc w:val="center"/>
              <w:rPr>
                <w:b/>
                <w:sz w:val="20"/>
                <w:szCs w:val="20"/>
              </w:rPr>
            </w:pPr>
            <w:r w:rsidRPr="00592BD7">
              <w:rPr>
                <w:b/>
                <w:sz w:val="20"/>
                <w:szCs w:val="20"/>
              </w:rPr>
              <w:t>Document number/source</w:t>
            </w:r>
          </w:p>
        </w:tc>
        <w:tc>
          <w:tcPr>
            <w:tcW w:w="5850" w:type="dxa"/>
            <w:vAlign w:val="center"/>
          </w:tcPr>
          <w:p w14:paraId="05E38674" w14:textId="77777777" w:rsidR="00F53F01" w:rsidRPr="00592BD7" w:rsidRDefault="00F53F01" w:rsidP="00E56962">
            <w:pPr>
              <w:jc w:val="center"/>
              <w:rPr>
                <w:b/>
                <w:sz w:val="20"/>
                <w:szCs w:val="20"/>
              </w:rPr>
            </w:pPr>
            <w:r w:rsidRPr="00592BD7">
              <w:rPr>
                <w:b/>
                <w:sz w:val="20"/>
                <w:szCs w:val="20"/>
              </w:rPr>
              <w:t>Title</w:t>
            </w:r>
          </w:p>
        </w:tc>
      </w:tr>
      <w:tr w:rsidR="00F53F01" w:rsidRPr="00592BD7" w14:paraId="226C3E4E" w14:textId="77777777" w:rsidTr="009323D8">
        <w:trPr>
          <w:gridAfter w:val="1"/>
          <w:wAfter w:w="9" w:type="dxa"/>
          <w:cantSplit/>
        </w:trPr>
        <w:tc>
          <w:tcPr>
            <w:tcW w:w="9715" w:type="dxa"/>
            <w:gridSpan w:val="2"/>
            <w:vAlign w:val="center"/>
          </w:tcPr>
          <w:p w14:paraId="7F4F5B3D" w14:textId="77777777" w:rsidR="00F53F01" w:rsidRPr="00592BD7" w:rsidRDefault="00F53F01" w:rsidP="00E56962">
            <w:pPr>
              <w:rPr>
                <w:b/>
                <w:sz w:val="20"/>
                <w:szCs w:val="20"/>
                <w:lang w:val="en-US"/>
              </w:rPr>
            </w:pPr>
            <w:r w:rsidRPr="00592BD7">
              <w:rPr>
                <w:b/>
                <w:sz w:val="20"/>
                <w:szCs w:val="20"/>
                <w:lang w:val="en-US"/>
              </w:rPr>
              <w:t>Executive Committee documents</w:t>
            </w:r>
          </w:p>
        </w:tc>
      </w:tr>
      <w:tr w:rsidR="00F53F01" w:rsidRPr="00592BD7" w14:paraId="0BDE0BEA" w14:textId="77777777" w:rsidTr="009323D8">
        <w:trPr>
          <w:cantSplit/>
        </w:trPr>
        <w:tc>
          <w:tcPr>
            <w:tcW w:w="3865" w:type="dxa"/>
          </w:tcPr>
          <w:p w14:paraId="2D9EF5A7" w14:textId="77777777" w:rsidR="00F53F01" w:rsidRPr="00592BD7" w:rsidRDefault="00F53F01" w:rsidP="009323D8">
            <w:pPr>
              <w:jc w:val="left"/>
              <w:rPr>
                <w:sz w:val="20"/>
                <w:szCs w:val="20"/>
              </w:rPr>
            </w:pPr>
            <w:r w:rsidRPr="00592BD7">
              <w:rPr>
                <w:sz w:val="20"/>
                <w:szCs w:val="20"/>
              </w:rPr>
              <w:t>UNEP/OzL.Pro/ExCom/70/53/Rev.1</w:t>
            </w:r>
          </w:p>
        </w:tc>
        <w:tc>
          <w:tcPr>
            <w:tcW w:w="5859" w:type="dxa"/>
            <w:gridSpan w:val="2"/>
            <w:vAlign w:val="center"/>
          </w:tcPr>
          <w:p w14:paraId="4642CDCD" w14:textId="77777777" w:rsidR="00F53F01" w:rsidRPr="00592BD7" w:rsidRDefault="00F53F01" w:rsidP="00D31CAC">
            <w:pPr>
              <w:jc w:val="left"/>
              <w:rPr>
                <w:sz w:val="20"/>
                <w:szCs w:val="20"/>
              </w:rPr>
            </w:pPr>
            <w:r w:rsidRPr="00592BD7">
              <w:rPr>
                <w:sz w:val="20"/>
                <w:szCs w:val="20"/>
                <w:lang w:val="en-US"/>
              </w:rPr>
              <w:t>Discussion paper on minimizing adverse climate impact of HCFC phase</w:t>
            </w:r>
            <w:r w:rsidRPr="00592BD7">
              <w:rPr>
                <w:sz w:val="20"/>
                <w:szCs w:val="20"/>
                <w:lang w:val="en-US"/>
              </w:rPr>
              <w:noBreakHyphen/>
              <w:t>out in the refrigeration servicing sector (decision 68/11)</w:t>
            </w:r>
          </w:p>
        </w:tc>
      </w:tr>
      <w:tr w:rsidR="00F53F01" w:rsidRPr="00592BD7" w14:paraId="37AC75C9" w14:textId="77777777" w:rsidTr="009323D8">
        <w:trPr>
          <w:cantSplit/>
        </w:trPr>
        <w:tc>
          <w:tcPr>
            <w:tcW w:w="3865" w:type="dxa"/>
          </w:tcPr>
          <w:p w14:paraId="607BCCB3" w14:textId="77777777" w:rsidR="00F53F01" w:rsidRPr="00592BD7" w:rsidRDefault="00F53F01" w:rsidP="009323D8">
            <w:pPr>
              <w:jc w:val="left"/>
              <w:rPr>
                <w:sz w:val="20"/>
                <w:szCs w:val="20"/>
              </w:rPr>
            </w:pPr>
            <w:r w:rsidRPr="00592BD7">
              <w:rPr>
                <w:sz w:val="20"/>
                <w:szCs w:val="20"/>
              </w:rPr>
              <w:t>UNEP/OzL.Pro/ExCom/77/9</w:t>
            </w:r>
          </w:p>
        </w:tc>
        <w:tc>
          <w:tcPr>
            <w:tcW w:w="5859" w:type="dxa"/>
            <w:gridSpan w:val="2"/>
            <w:vAlign w:val="center"/>
          </w:tcPr>
          <w:p w14:paraId="0868CDD1" w14:textId="77777777" w:rsidR="00F53F01" w:rsidRPr="00592BD7" w:rsidRDefault="00F53F01" w:rsidP="00D31CAC">
            <w:pPr>
              <w:jc w:val="left"/>
              <w:rPr>
                <w:b/>
                <w:sz w:val="20"/>
                <w:szCs w:val="20"/>
              </w:rPr>
            </w:pPr>
            <w:r w:rsidRPr="00592BD7">
              <w:rPr>
                <w:sz w:val="20"/>
                <w:szCs w:val="20"/>
                <w:lang w:val="en-US"/>
              </w:rPr>
              <w:t>Final report on the evaluation of HCFC phase-out projects in the refrigeration and air-conditioning manufacturing sector</w:t>
            </w:r>
          </w:p>
        </w:tc>
      </w:tr>
      <w:tr w:rsidR="00F53F01" w:rsidRPr="00592BD7" w14:paraId="36E92472" w14:textId="77777777" w:rsidTr="009323D8">
        <w:trPr>
          <w:cantSplit/>
        </w:trPr>
        <w:tc>
          <w:tcPr>
            <w:tcW w:w="3865" w:type="dxa"/>
          </w:tcPr>
          <w:p w14:paraId="6E2F75F6" w14:textId="77777777" w:rsidR="00F53F01" w:rsidRPr="00592BD7" w:rsidRDefault="00F53F01" w:rsidP="009323D8">
            <w:pPr>
              <w:jc w:val="left"/>
              <w:rPr>
                <w:sz w:val="20"/>
                <w:szCs w:val="20"/>
              </w:rPr>
            </w:pPr>
            <w:r w:rsidRPr="00592BD7">
              <w:rPr>
                <w:sz w:val="20"/>
                <w:szCs w:val="20"/>
              </w:rPr>
              <w:t>UNEP/OzL.Pro/ExCom/77/70/Rev.1</w:t>
            </w:r>
          </w:p>
        </w:tc>
        <w:tc>
          <w:tcPr>
            <w:tcW w:w="5859" w:type="dxa"/>
            <w:gridSpan w:val="2"/>
            <w:vAlign w:val="center"/>
          </w:tcPr>
          <w:p w14:paraId="2DCD4552" w14:textId="77777777" w:rsidR="00F53F01" w:rsidRPr="00592BD7" w:rsidRDefault="00F53F01" w:rsidP="00D31CAC">
            <w:pPr>
              <w:widowControl w:val="0"/>
              <w:jc w:val="left"/>
              <w:rPr>
                <w:b/>
                <w:caps/>
                <w:color w:val="000000" w:themeColor="text1"/>
                <w:sz w:val="20"/>
                <w:szCs w:val="20"/>
              </w:rPr>
            </w:pPr>
            <w:r w:rsidRPr="00592BD7">
              <w:rPr>
                <w:sz w:val="20"/>
                <w:szCs w:val="20"/>
                <w:lang w:val="en-US"/>
              </w:rPr>
              <w:t>Issues relevant to the Executive Committee arising from the Twenty</w:t>
            </w:r>
            <w:r w:rsidRPr="00592BD7">
              <w:rPr>
                <w:sz w:val="20"/>
                <w:szCs w:val="20"/>
                <w:lang w:val="en-US"/>
              </w:rPr>
              <w:noBreakHyphen/>
              <w:t>eighth Meeting of the Parties to the Montreal Protocol</w:t>
            </w:r>
          </w:p>
        </w:tc>
      </w:tr>
      <w:tr w:rsidR="00F53F01" w:rsidRPr="00592BD7" w14:paraId="3E285EF3" w14:textId="77777777" w:rsidTr="009323D8">
        <w:trPr>
          <w:cantSplit/>
        </w:trPr>
        <w:tc>
          <w:tcPr>
            <w:tcW w:w="3865" w:type="dxa"/>
          </w:tcPr>
          <w:p w14:paraId="2927F219" w14:textId="77777777" w:rsidR="00F53F01" w:rsidRPr="00592BD7" w:rsidRDefault="00F53F01" w:rsidP="009323D8">
            <w:pPr>
              <w:jc w:val="left"/>
              <w:rPr>
                <w:sz w:val="20"/>
                <w:szCs w:val="20"/>
              </w:rPr>
            </w:pPr>
            <w:r w:rsidRPr="00592BD7">
              <w:rPr>
                <w:sz w:val="20"/>
                <w:szCs w:val="20"/>
              </w:rPr>
              <w:t>UNEP/OzL.Pro/ExCom/80/9</w:t>
            </w:r>
          </w:p>
        </w:tc>
        <w:tc>
          <w:tcPr>
            <w:tcW w:w="5859" w:type="dxa"/>
            <w:gridSpan w:val="2"/>
            <w:vAlign w:val="center"/>
          </w:tcPr>
          <w:p w14:paraId="7C7F63E6" w14:textId="77777777" w:rsidR="00F53F01" w:rsidRPr="00592BD7" w:rsidRDefault="00F53F01" w:rsidP="00D31CAC">
            <w:pPr>
              <w:jc w:val="left"/>
              <w:rPr>
                <w:b/>
                <w:sz w:val="20"/>
                <w:szCs w:val="20"/>
              </w:rPr>
            </w:pPr>
            <w:r w:rsidRPr="00592BD7">
              <w:rPr>
                <w:sz w:val="20"/>
                <w:szCs w:val="20"/>
                <w:lang w:val="en-US"/>
              </w:rPr>
              <w:t>Final report on the evaluation of chiller projects with co</w:t>
            </w:r>
            <w:r w:rsidRPr="00592BD7">
              <w:rPr>
                <w:sz w:val="20"/>
                <w:szCs w:val="20"/>
                <w:lang w:val="en-US"/>
              </w:rPr>
              <w:noBreakHyphen/>
              <w:t>funding modalities</w:t>
            </w:r>
          </w:p>
        </w:tc>
      </w:tr>
      <w:tr w:rsidR="00F53F01" w:rsidRPr="00592BD7" w14:paraId="4D7EDA9B" w14:textId="77777777" w:rsidTr="009323D8">
        <w:trPr>
          <w:cantSplit/>
        </w:trPr>
        <w:tc>
          <w:tcPr>
            <w:tcW w:w="3865" w:type="dxa"/>
          </w:tcPr>
          <w:p w14:paraId="2DCF5570" w14:textId="77777777" w:rsidR="00F53F01" w:rsidRPr="00592BD7" w:rsidRDefault="00F53F01" w:rsidP="009323D8">
            <w:pPr>
              <w:jc w:val="left"/>
              <w:rPr>
                <w:sz w:val="20"/>
                <w:szCs w:val="20"/>
              </w:rPr>
            </w:pPr>
            <w:r w:rsidRPr="00592BD7">
              <w:rPr>
                <w:sz w:val="20"/>
                <w:szCs w:val="20"/>
              </w:rPr>
              <w:t>UNEP/OzL.Pro/ExCom/82/11</w:t>
            </w:r>
          </w:p>
        </w:tc>
        <w:tc>
          <w:tcPr>
            <w:tcW w:w="5859" w:type="dxa"/>
            <w:gridSpan w:val="2"/>
            <w:vAlign w:val="center"/>
          </w:tcPr>
          <w:p w14:paraId="060D7645" w14:textId="77777777" w:rsidR="00F53F01" w:rsidRPr="00592BD7" w:rsidRDefault="00F53F01" w:rsidP="00D31CAC">
            <w:pPr>
              <w:jc w:val="left"/>
              <w:rPr>
                <w:b/>
                <w:sz w:val="20"/>
                <w:szCs w:val="20"/>
              </w:rPr>
            </w:pPr>
            <w:r w:rsidRPr="00592BD7">
              <w:rPr>
                <w:sz w:val="20"/>
                <w:szCs w:val="20"/>
                <w:lang w:val="en-US"/>
              </w:rPr>
              <w:t>Final report of the evaluation of the refrigeration servicing sector</w:t>
            </w:r>
          </w:p>
        </w:tc>
      </w:tr>
      <w:tr w:rsidR="00F53F01" w:rsidRPr="00592BD7" w14:paraId="4873189A" w14:textId="77777777" w:rsidTr="009323D8">
        <w:trPr>
          <w:cantSplit/>
        </w:trPr>
        <w:tc>
          <w:tcPr>
            <w:tcW w:w="3865" w:type="dxa"/>
          </w:tcPr>
          <w:p w14:paraId="1695463A" w14:textId="77777777" w:rsidR="00F53F01" w:rsidRPr="00592BD7" w:rsidRDefault="00F53F01" w:rsidP="009323D8">
            <w:pPr>
              <w:jc w:val="left"/>
              <w:rPr>
                <w:sz w:val="20"/>
                <w:szCs w:val="20"/>
              </w:rPr>
            </w:pPr>
            <w:r w:rsidRPr="00592BD7">
              <w:rPr>
                <w:sz w:val="20"/>
                <w:szCs w:val="20"/>
              </w:rPr>
              <w:t>UNEP/OzL.Pro/ExCom/82/64</w:t>
            </w:r>
          </w:p>
        </w:tc>
        <w:tc>
          <w:tcPr>
            <w:tcW w:w="5859" w:type="dxa"/>
            <w:gridSpan w:val="2"/>
            <w:vAlign w:val="center"/>
          </w:tcPr>
          <w:p w14:paraId="77B3D158" w14:textId="77777777" w:rsidR="00F53F01" w:rsidRPr="00592BD7" w:rsidRDefault="00F53F01" w:rsidP="00D31CAC">
            <w:pPr>
              <w:jc w:val="left"/>
              <w:rPr>
                <w:b/>
                <w:sz w:val="20"/>
                <w:szCs w:val="20"/>
              </w:rPr>
            </w:pPr>
            <w:r w:rsidRPr="00592BD7">
              <w:rPr>
                <w:sz w:val="20"/>
                <w:szCs w:val="20"/>
                <w:lang w:val="en-US"/>
              </w:rPr>
              <w:t>Preliminary document on all aspects related to the refrigeration servicing sector that support the HFC phase-down (decision 80/76(c))</w:t>
            </w:r>
          </w:p>
        </w:tc>
      </w:tr>
      <w:tr w:rsidR="00F53F01" w:rsidRPr="00592BD7" w14:paraId="5DD8E4DF" w14:textId="77777777" w:rsidTr="009323D8">
        <w:trPr>
          <w:cantSplit/>
        </w:trPr>
        <w:tc>
          <w:tcPr>
            <w:tcW w:w="3865" w:type="dxa"/>
          </w:tcPr>
          <w:p w14:paraId="02839AB3" w14:textId="77777777" w:rsidR="00F53F01" w:rsidRPr="00592BD7" w:rsidRDefault="00F53F01" w:rsidP="009323D8">
            <w:pPr>
              <w:jc w:val="left"/>
              <w:rPr>
                <w:sz w:val="20"/>
                <w:szCs w:val="20"/>
              </w:rPr>
            </w:pPr>
            <w:r w:rsidRPr="00592BD7">
              <w:rPr>
                <w:sz w:val="20"/>
                <w:szCs w:val="20"/>
              </w:rPr>
              <w:t>UNEP/OzL.Pro/ExCom/82/65 and Add.1</w:t>
            </w:r>
          </w:p>
        </w:tc>
        <w:tc>
          <w:tcPr>
            <w:tcW w:w="5859" w:type="dxa"/>
            <w:gridSpan w:val="2"/>
            <w:vAlign w:val="center"/>
          </w:tcPr>
          <w:p w14:paraId="0DD274D6" w14:textId="77777777" w:rsidR="00F53F01" w:rsidRPr="00592BD7" w:rsidRDefault="00F53F01" w:rsidP="00D31CAC">
            <w:pPr>
              <w:pStyle w:val="Title1"/>
              <w:jc w:val="left"/>
              <w:rPr>
                <w:sz w:val="20"/>
                <w:szCs w:val="20"/>
              </w:rPr>
            </w:pPr>
            <w:r w:rsidRPr="00592BD7">
              <w:rPr>
                <w:b w:val="0"/>
                <w:caps w:val="0"/>
                <w:sz w:val="20"/>
                <w:szCs w:val="20"/>
                <w:lang w:val="en-US"/>
              </w:rPr>
              <w:t>Summary of the Parties’ deliberations at the 40</w:t>
            </w:r>
            <w:r w:rsidRPr="00592BD7">
              <w:rPr>
                <w:b w:val="0"/>
                <w:caps w:val="0"/>
                <w:sz w:val="20"/>
                <w:szCs w:val="20"/>
                <w:vertAlign w:val="superscript"/>
                <w:lang w:val="en-US"/>
              </w:rPr>
              <w:t>th</w:t>
            </w:r>
            <w:r w:rsidRPr="00592BD7">
              <w:rPr>
                <w:b w:val="0"/>
                <w:caps w:val="0"/>
                <w:sz w:val="20"/>
                <w:szCs w:val="20"/>
                <w:lang w:val="en-US"/>
              </w:rPr>
              <w:t xml:space="preserve"> Meeting of the Open</w:t>
            </w:r>
            <w:r w:rsidRPr="00592BD7">
              <w:rPr>
                <w:b w:val="0"/>
                <w:caps w:val="0"/>
                <w:sz w:val="20"/>
                <w:szCs w:val="20"/>
                <w:lang w:val="en-US"/>
              </w:rPr>
              <w:noBreakHyphen/>
              <w:t>Ended Working Group and the Thirtieth Meeting of the Parties to the Montreal Protocol in relation to the Technology and Economic Assessment Panel’s report on issues related to energy efficiency (decision 81/67(b))</w:t>
            </w:r>
          </w:p>
        </w:tc>
      </w:tr>
      <w:tr w:rsidR="00F53F01" w:rsidRPr="00592BD7" w14:paraId="79EC5A5D" w14:textId="77777777" w:rsidTr="009323D8">
        <w:trPr>
          <w:cantSplit/>
        </w:trPr>
        <w:tc>
          <w:tcPr>
            <w:tcW w:w="3865" w:type="dxa"/>
          </w:tcPr>
          <w:p w14:paraId="64D13984" w14:textId="77777777" w:rsidR="00F53F01" w:rsidRPr="00592BD7" w:rsidRDefault="00F53F01" w:rsidP="009323D8">
            <w:pPr>
              <w:jc w:val="left"/>
              <w:rPr>
                <w:sz w:val="20"/>
                <w:szCs w:val="20"/>
              </w:rPr>
            </w:pPr>
            <w:r w:rsidRPr="00592BD7">
              <w:rPr>
                <w:sz w:val="20"/>
                <w:szCs w:val="20"/>
              </w:rPr>
              <w:t>UNEP/OzL.Pro/ExCom/83/40 and UNEP/OzL.Pro/ExCom/84/49</w:t>
            </w:r>
          </w:p>
        </w:tc>
        <w:tc>
          <w:tcPr>
            <w:tcW w:w="5859" w:type="dxa"/>
            <w:gridSpan w:val="2"/>
            <w:vAlign w:val="center"/>
          </w:tcPr>
          <w:p w14:paraId="49987C7B" w14:textId="77777777" w:rsidR="00F53F01" w:rsidRPr="00592BD7" w:rsidRDefault="00F53F01" w:rsidP="00D31CAC">
            <w:pPr>
              <w:pStyle w:val="Title1"/>
              <w:jc w:val="left"/>
              <w:rPr>
                <w:b w:val="0"/>
                <w:caps w:val="0"/>
                <w:sz w:val="20"/>
                <w:szCs w:val="20"/>
                <w:lang w:val="en-US"/>
              </w:rPr>
            </w:pPr>
            <w:r w:rsidRPr="00592BD7">
              <w:rPr>
                <w:b w:val="0"/>
                <w:caps w:val="0"/>
                <w:sz w:val="20"/>
                <w:szCs w:val="20"/>
                <w:lang w:val="en-US"/>
              </w:rPr>
              <w:t>Paper on ways to operationalize paragraph 16 of decision XXVIII/2 and paragraph 2 of decision XXX/5 of the Parties</w:t>
            </w:r>
          </w:p>
        </w:tc>
      </w:tr>
      <w:tr w:rsidR="00F53F01" w:rsidRPr="00592BD7" w14:paraId="4D86021C" w14:textId="77777777" w:rsidTr="009323D8">
        <w:trPr>
          <w:cantSplit/>
        </w:trPr>
        <w:tc>
          <w:tcPr>
            <w:tcW w:w="3865" w:type="dxa"/>
          </w:tcPr>
          <w:p w14:paraId="7B53A043" w14:textId="77777777" w:rsidR="00F53F01" w:rsidRPr="00592BD7" w:rsidRDefault="00F53F01" w:rsidP="009323D8">
            <w:pPr>
              <w:jc w:val="left"/>
              <w:rPr>
                <w:sz w:val="20"/>
                <w:szCs w:val="20"/>
              </w:rPr>
            </w:pPr>
            <w:r w:rsidRPr="00592BD7">
              <w:rPr>
                <w:sz w:val="20"/>
                <w:szCs w:val="20"/>
              </w:rPr>
              <w:t>UNEP/OzL.Pro/ExCom/83/41 and UNEP/OzL.Pro/ExCom/84/50</w:t>
            </w:r>
          </w:p>
        </w:tc>
        <w:tc>
          <w:tcPr>
            <w:tcW w:w="5859" w:type="dxa"/>
            <w:gridSpan w:val="2"/>
            <w:vAlign w:val="center"/>
          </w:tcPr>
          <w:p w14:paraId="52381B8E" w14:textId="77777777" w:rsidR="00F53F01" w:rsidRPr="00592BD7" w:rsidRDefault="00F53F01" w:rsidP="00D31CAC">
            <w:pPr>
              <w:jc w:val="left"/>
              <w:rPr>
                <w:sz w:val="20"/>
                <w:szCs w:val="20"/>
              </w:rPr>
            </w:pPr>
            <w:r w:rsidRPr="00592BD7">
              <w:rPr>
                <w:sz w:val="20"/>
                <w:szCs w:val="20"/>
                <w:lang w:val="en-US"/>
              </w:rPr>
              <w:t>Paper on information on relevant funds and financial institutions mobilizing resources for energy efficiency that may be utilized when phasing down HFCs</w:t>
            </w:r>
          </w:p>
        </w:tc>
      </w:tr>
      <w:tr w:rsidR="00F53F01" w:rsidRPr="00592BD7" w14:paraId="4DD10595" w14:textId="77777777" w:rsidTr="009323D8">
        <w:trPr>
          <w:cantSplit/>
        </w:trPr>
        <w:tc>
          <w:tcPr>
            <w:tcW w:w="3865" w:type="dxa"/>
          </w:tcPr>
          <w:p w14:paraId="290BB8C0" w14:textId="77777777" w:rsidR="00F53F01" w:rsidRPr="00592BD7" w:rsidRDefault="00F53F01" w:rsidP="009323D8">
            <w:pPr>
              <w:jc w:val="left"/>
              <w:rPr>
                <w:sz w:val="20"/>
                <w:szCs w:val="20"/>
              </w:rPr>
            </w:pPr>
            <w:r w:rsidRPr="00592BD7">
              <w:rPr>
                <w:sz w:val="20"/>
                <w:szCs w:val="20"/>
              </w:rPr>
              <w:t>UNEP/OzL.Pro/ExCom/8</w:t>
            </w:r>
            <w:r w:rsidR="00A651E9">
              <w:rPr>
                <w:sz w:val="20"/>
                <w:szCs w:val="20"/>
              </w:rPr>
              <w:t>3/42 and UNEP/OzL.Pro/ExCom/84/69</w:t>
            </w:r>
          </w:p>
        </w:tc>
        <w:tc>
          <w:tcPr>
            <w:tcW w:w="5859" w:type="dxa"/>
            <w:gridSpan w:val="2"/>
            <w:vAlign w:val="center"/>
          </w:tcPr>
          <w:p w14:paraId="41BB69A7" w14:textId="77777777" w:rsidR="00F53F01" w:rsidRPr="00592BD7" w:rsidRDefault="00F53F01" w:rsidP="00D31CAC">
            <w:pPr>
              <w:jc w:val="left"/>
              <w:rPr>
                <w:sz w:val="20"/>
                <w:szCs w:val="20"/>
              </w:rPr>
            </w:pPr>
            <w:r w:rsidRPr="00592BD7">
              <w:rPr>
                <w:sz w:val="20"/>
                <w:szCs w:val="20"/>
                <w:lang w:val="en-US"/>
              </w:rPr>
              <w:t>Summary of the report by the Technology and Economic Assessment Panel on matters related to energy efficiency with regard to the issues identified in decision 82/83(e)</w:t>
            </w:r>
          </w:p>
        </w:tc>
      </w:tr>
      <w:tr w:rsidR="00F53F01" w:rsidRPr="00592BD7" w14:paraId="4D023757" w14:textId="77777777" w:rsidTr="009323D8">
        <w:trPr>
          <w:cantSplit/>
        </w:trPr>
        <w:tc>
          <w:tcPr>
            <w:tcW w:w="3865" w:type="dxa"/>
          </w:tcPr>
          <w:p w14:paraId="66CFFDC4" w14:textId="77777777" w:rsidR="00F53F01" w:rsidRPr="00592BD7" w:rsidRDefault="00F53F01" w:rsidP="009323D8">
            <w:pPr>
              <w:jc w:val="left"/>
              <w:rPr>
                <w:sz w:val="20"/>
                <w:szCs w:val="20"/>
              </w:rPr>
            </w:pPr>
            <w:r w:rsidRPr="00592BD7">
              <w:rPr>
                <w:sz w:val="20"/>
                <w:szCs w:val="20"/>
              </w:rPr>
              <w:t>UNEP/OzL.Pro/ExCom/84/63</w:t>
            </w:r>
          </w:p>
        </w:tc>
        <w:tc>
          <w:tcPr>
            <w:tcW w:w="5859" w:type="dxa"/>
            <w:gridSpan w:val="2"/>
            <w:vAlign w:val="center"/>
          </w:tcPr>
          <w:p w14:paraId="544743D5" w14:textId="77777777" w:rsidR="00F53F01" w:rsidRPr="009323D8" w:rsidRDefault="00F53F01" w:rsidP="00D31CAC">
            <w:pPr>
              <w:tabs>
                <w:tab w:val="left" w:pos="8280"/>
              </w:tabs>
              <w:jc w:val="left"/>
              <w:rPr>
                <w:bCs/>
                <w:sz w:val="20"/>
                <w:szCs w:val="20"/>
              </w:rPr>
            </w:pPr>
            <w:r w:rsidRPr="00592BD7">
              <w:rPr>
                <w:bCs/>
                <w:sz w:val="20"/>
                <w:szCs w:val="20"/>
              </w:rPr>
              <w:t>Report on end-user incentive schemes funded under approved HCFC phase-out management plans (decision 82/54)</w:t>
            </w:r>
          </w:p>
        </w:tc>
      </w:tr>
      <w:tr w:rsidR="00F53F01" w:rsidRPr="00592BD7" w14:paraId="0954F219" w14:textId="77777777" w:rsidTr="009323D8">
        <w:trPr>
          <w:cantSplit/>
        </w:trPr>
        <w:tc>
          <w:tcPr>
            <w:tcW w:w="3865" w:type="dxa"/>
          </w:tcPr>
          <w:p w14:paraId="6911F333" w14:textId="77777777" w:rsidR="00F53F01" w:rsidRPr="00592BD7" w:rsidRDefault="009A7CFD" w:rsidP="009A7CFD">
            <w:pPr>
              <w:jc w:val="left"/>
              <w:rPr>
                <w:sz w:val="20"/>
                <w:szCs w:val="20"/>
              </w:rPr>
            </w:pPr>
            <w:r>
              <w:rPr>
                <w:sz w:val="20"/>
                <w:szCs w:val="20"/>
              </w:rPr>
              <w:t>UNEP/OzL.Pro/ExCom/83/11</w:t>
            </w:r>
          </w:p>
        </w:tc>
        <w:tc>
          <w:tcPr>
            <w:tcW w:w="5859" w:type="dxa"/>
            <w:gridSpan w:val="2"/>
            <w:vAlign w:val="center"/>
          </w:tcPr>
          <w:p w14:paraId="70ABC943" w14:textId="77777777" w:rsidR="00F53F01" w:rsidRPr="009323D8" w:rsidRDefault="00F53F01" w:rsidP="00D31CAC">
            <w:pPr>
              <w:pStyle w:val="Title1"/>
              <w:jc w:val="left"/>
              <w:rPr>
                <w:b w:val="0"/>
                <w:bCs/>
                <w:sz w:val="20"/>
                <w:szCs w:val="20"/>
                <w:lang w:val="en-CA"/>
              </w:rPr>
            </w:pPr>
            <w:r w:rsidRPr="00592BD7">
              <w:rPr>
                <w:b w:val="0"/>
                <w:bCs/>
                <w:caps w:val="0"/>
                <w:sz w:val="20"/>
                <w:szCs w:val="20"/>
                <w:lang w:val="en-CA"/>
              </w:rPr>
              <w:t>Status reports and reports on projects with specific reporting requirements</w:t>
            </w:r>
          </w:p>
        </w:tc>
      </w:tr>
      <w:tr w:rsidR="00F53F01" w:rsidRPr="00592BD7" w14:paraId="7BB990B8" w14:textId="77777777" w:rsidTr="009323D8">
        <w:trPr>
          <w:gridAfter w:val="1"/>
          <w:wAfter w:w="9" w:type="dxa"/>
          <w:cantSplit/>
        </w:trPr>
        <w:tc>
          <w:tcPr>
            <w:tcW w:w="9715" w:type="dxa"/>
            <w:gridSpan w:val="2"/>
          </w:tcPr>
          <w:p w14:paraId="1AD86C25" w14:textId="77777777" w:rsidR="00F53F01" w:rsidRPr="00592BD7" w:rsidRDefault="00F53F01" w:rsidP="00D31CAC">
            <w:pPr>
              <w:keepNext/>
              <w:keepLines/>
              <w:jc w:val="left"/>
              <w:rPr>
                <w:b/>
                <w:sz w:val="20"/>
                <w:szCs w:val="20"/>
              </w:rPr>
            </w:pPr>
            <w:r w:rsidRPr="00592BD7">
              <w:rPr>
                <w:b/>
                <w:sz w:val="20"/>
                <w:szCs w:val="20"/>
              </w:rPr>
              <w:t>Bilateral and implementing agencies</w:t>
            </w:r>
          </w:p>
        </w:tc>
      </w:tr>
      <w:tr w:rsidR="00F53F01" w:rsidRPr="00592BD7" w14:paraId="3C474511" w14:textId="77777777" w:rsidTr="009323D8">
        <w:trPr>
          <w:gridAfter w:val="1"/>
          <w:wAfter w:w="9" w:type="dxa"/>
          <w:cantSplit/>
        </w:trPr>
        <w:tc>
          <w:tcPr>
            <w:tcW w:w="3865" w:type="dxa"/>
            <w:vAlign w:val="center"/>
          </w:tcPr>
          <w:p w14:paraId="18F1D569" w14:textId="77777777" w:rsidR="00F53F01" w:rsidRPr="00592BD7" w:rsidRDefault="00F53F01" w:rsidP="00E56962">
            <w:pPr>
              <w:keepNext/>
              <w:keepLines/>
              <w:contextualSpacing/>
              <w:outlineLvl w:val="0"/>
              <w:rPr>
                <w:sz w:val="20"/>
                <w:szCs w:val="20"/>
              </w:rPr>
            </w:pPr>
            <w:r w:rsidRPr="00592BD7">
              <w:rPr>
                <w:sz w:val="20"/>
                <w:szCs w:val="20"/>
              </w:rPr>
              <w:t>GIZ - presentation on energy efficiency at the meeting of the 41</w:t>
            </w:r>
            <w:r w:rsidRPr="00592BD7">
              <w:rPr>
                <w:sz w:val="20"/>
                <w:szCs w:val="20"/>
                <w:vertAlign w:val="superscript"/>
              </w:rPr>
              <w:t>st</w:t>
            </w:r>
            <w:r w:rsidRPr="00592BD7">
              <w:rPr>
                <w:sz w:val="20"/>
                <w:szCs w:val="20"/>
              </w:rPr>
              <w:t xml:space="preserve"> Open-ended working group of the Parties to the Montreal Protocol</w:t>
            </w:r>
          </w:p>
        </w:tc>
        <w:tc>
          <w:tcPr>
            <w:tcW w:w="5850" w:type="dxa"/>
            <w:vAlign w:val="center"/>
          </w:tcPr>
          <w:p w14:paraId="1094ECA6" w14:textId="77777777" w:rsidR="00F53F01" w:rsidRPr="00592BD7" w:rsidRDefault="00F53F01" w:rsidP="00D31CAC">
            <w:pPr>
              <w:keepNext/>
              <w:keepLines/>
              <w:jc w:val="left"/>
              <w:rPr>
                <w:sz w:val="20"/>
                <w:szCs w:val="20"/>
              </w:rPr>
            </w:pPr>
            <w:r w:rsidRPr="00592BD7">
              <w:rPr>
                <w:sz w:val="20"/>
                <w:szCs w:val="20"/>
              </w:rPr>
              <w:t>Energy efficiency in servicing. Impacts of HPMP training and future potential (2019)</w:t>
            </w:r>
          </w:p>
        </w:tc>
      </w:tr>
      <w:tr w:rsidR="00F53F01" w:rsidRPr="00592BD7" w14:paraId="041D3D84" w14:textId="77777777" w:rsidTr="009323D8">
        <w:trPr>
          <w:gridAfter w:val="1"/>
          <w:wAfter w:w="9" w:type="dxa"/>
          <w:cantSplit/>
        </w:trPr>
        <w:tc>
          <w:tcPr>
            <w:tcW w:w="3865" w:type="dxa"/>
            <w:vAlign w:val="center"/>
          </w:tcPr>
          <w:p w14:paraId="15316FD3" w14:textId="77777777" w:rsidR="00F53F01" w:rsidRPr="00592BD7" w:rsidRDefault="00F53F01" w:rsidP="00E56962">
            <w:pPr>
              <w:keepNext/>
              <w:keepLines/>
              <w:contextualSpacing/>
              <w:outlineLvl w:val="0"/>
              <w:rPr>
                <w:sz w:val="20"/>
                <w:szCs w:val="20"/>
              </w:rPr>
            </w:pPr>
            <w:r w:rsidRPr="00592BD7">
              <w:rPr>
                <w:sz w:val="20"/>
                <w:szCs w:val="20"/>
              </w:rPr>
              <w:t>UNEP</w:t>
            </w:r>
          </w:p>
        </w:tc>
        <w:tc>
          <w:tcPr>
            <w:tcW w:w="5850" w:type="dxa"/>
            <w:vAlign w:val="center"/>
          </w:tcPr>
          <w:p w14:paraId="249BB28B" w14:textId="77777777" w:rsidR="00F53F01" w:rsidRPr="00592BD7" w:rsidRDefault="00F53F01" w:rsidP="00D31CAC">
            <w:pPr>
              <w:keepNext/>
              <w:keepLines/>
              <w:jc w:val="left"/>
              <w:rPr>
                <w:sz w:val="20"/>
                <w:szCs w:val="20"/>
              </w:rPr>
            </w:pPr>
            <w:r w:rsidRPr="00592BD7">
              <w:rPr>
                <w:sz w:val="20"/>
                <w:szCs w:val="20"/>
              </w:rPr>
              <w:t>Briefing note A: The importance of energy efficiency in the refrigeration, air-conditioning and heat-pump sectors (2018)</w:t>
            </w:r>
          </w:p>
        </w:tc>
      </w:tr>
      <w:tr w:rsidR="00F53F01" w:rsidRPr="00592BD7" w14:paraId="1AC8518B" w14:textId="77777777" w:rsidTr="009323D8">
        <w:trPr>
          <w:gridAfter w:val="1"/>
          <w:wAfter w:w="9" w:type="dxa"/>
          <w:cantSplit/>
          <w:trHeight w:val="240"/>
        </w:trPr>
        <w:tc>
          <w:tcPr>
            <w:tcW w:w="9715" w:type="dxa"/>
            <w:gridSpan w:val="2"/>
            <w:vAlign w:val="center"/>
          </w:tcPr>
          <w:p w14:paraId="70CD9B36" w14:textId="77777777" w:rsidR="00F53F01" w:rsidRPr="00592BD7" w:rsidRDefault="00F53F01" w:rsidP="00D31CAC">
            <w:pPr>
              <w:jc w:val="left"/>
              <w:rPr>
                <w:b/>
                <w:sz w:val="20"/>
                <w:szCs w:val="20"/>
              </w:rPr>
            </w:pPr>
            <w:r w:rsidRPr="00592BD7">
              <w:rPr>
                <w:b/>
                <w:sz w:val="20"/>
                <w:szCs w:val="20"/>
              </w:rPr>
              <w:t>Technology and Economic Assessment Panel reports</w:t>
            </w:r>
          </w:p>
        </w:tc>
      </w:tr>
      <w:tr w:rsidR="00F53F01" w:rsidRPr="00592BD7" w14:paraId="491EBE02" w14:textId="77777777" w:rsidTr="009323D8">
        <w:trPr>
          <w:gridAfter w:val="1"/>
          <w:wAfter w:w="9" w:type="dxa"/>
          <w:cantSplit/>
        </w:trPr>
        <w:tc>
          <w:tcPr>
            <w:tcW w:w="3865" w:type="dxa"/>
            <w:vAlign w:val="center"/>
          </w:tcPr>
          <w:p w14:paraId="11ECFCC4" w14:textId="77777777" w:rsidR="00F53F01" w:rsidRPr="00592BD7" w:rsidRDefault="00F53F01" w:rsidP="00D31CAC">
            <w:pPr>
              <w:contextualSpacing/>
              <w:outlineLvl w:val="0"/>
              <w:rPr>
                <w:b/>
                <w:smallCaps/>
                <w:sz w:val="20"/>
                <w:szCs w:val="20"/>
              </w:rPr>
            </w:pPr>
            <w:r w:rsidRPr="00592BD7">
              <w:rPr>
                <w:sz w:val="20"/>
                <w:szCs w:val="20"/>
              </w:rPr>
              <w:t>Report of the UNEP Technology and Economic Assessment Panel</w:t>
            </w:r>
            <w:r w:rsidR="00D31CAC">
              <w:rPr>
                <w:sz w:val="20"/>
                <w:szCs w:val="20"/>
              </w:rPr>
              <w:t xml:space="preserve">. </w:t>
            </w:r>
            <w:r w:rsidRPr="00592BD7">
              <w:rPr>
                <w:sz w:val="20"/>
                <w:szCs w:val="20"/>
              </w:rPr>
              <w:t>September 2018</w:t>
            </w:r>
            <w:r w:rsidR="00D31CAC">
              <w:rPr>
                <w:sz w:val="20"/>
                <w:szCs w:val="20"/>
              </w:rPr>
              <w:t xml:space="preserve">, </w:t>
            </w:r>
            <w:r w:rsidRPr="00592BD7">
              <w:rPr>
                <w:sz w:val="20"/>
                <w:szCs w:val="20"/>
              </w:rPr>
              <w:t>Volume 5</w:t>
            </w:r>
          </w:p>
        </w:tc>
        <w:tc>
          <w:tcPr>
            <w:tcW w:w="5850" w:type="dxa"/>
            <w:vAlign w:val="center"/>
          </w:tcPr>
          <w:p w14:paraId="4BA9B8AE" w14:textId="77777777" w:rsidR="00F53F01" w:rsidRPr="00592BD7" w:rsidRDefault="00F53F01" w:rsidP="00D31CAC">
            <w:pPr>
              <w:jc w:val="left"/>
              <w:rPr>
                <w:sz w:val="20"/>
                <w:szCs w:val="20"/>
                <w:lang w:val="en-US"/>
              </w:rPr>
            </w:pPr>
            <w:r w:rsidRPr="00592BD7">
              <w:rPr>
                <w:sz w:val="20"/>
                <w:szCs w:val="20"/>
                <w:lang w:val="en-US"/>
              </w:rPr>
              <w:t xml:space="preserve">Decision XXIX/10 Task Force report on issues related to energy efficiency while phasing down hydrofluorocarbons </w:t>
            </w:r>
          </w:p>
        </w:tc>
      </w:tr>
      <w:tr w:rsidR="00F53F01" w:rsidRPr="00592BD7" w14:paraId="1D6AC9CC" w14:textId="77777777" w:rsidTr="009323D8">
        <w:trPr>
          <w:gridAfter w:val="1"/>
          <w:wAfter w:w="9" w:type="dxa"/>
          <w:cantSplit/>
        </w:trPr>
        <w:tc>
          <w:tcPr>
            <w:tcW w:w="3865" w:type="dxa"/>
            <w:vAlign w:val="center"/>
          </w:tcPr>
          <w:p w14:paraId="3B6C218D" w14:textId="77777777" w:rsidR="00F53F01" w:rsidRPr="00592BD7" w:rsidRDefault="00F53F01" w:rsidP="00D31CAC">
            <w:pPr>
              <w:contextualSpacing/>
              <w:outlineLvl w:val="0"/>
              <w:rPr>
                <w:sz w:val="20"/>
                <w:szCs w:val="20"/>
              </w:rPr>
            </w:pPr>
            <w:r w:rsidRPr="00592BD7">
              <w:rPr>
                <w:sz w:val="20"/>
                <w:szCs w:val="20"/>
              </w:rPr>
              <w:t>Report of the Technology and Economic Assessment Panel</w:t>
            </w:r>
            <w:r w:rsidR="00D31CAC">
              <w:rPr>
                <w:sz w:val="20"/>
                <w:szCs w:val="20"/>
              </w:rPr>
              <w:t xml:space="preserve">. </w:t>
            </w:r>
            <w:r w:rsidRPr="00592BD7">
              <w:rPr>
                <w:sz w:val="20"/>
                <w:szCs w:val="20"/>
              </w:rPr>
              <w:t>May 2019</w:t>
            </w:r>
            <w:r w:rsidR="00D31CAC">
              <w:rPr>
                <w:sz w:val="20"/>
                <w:szCs w:val="20"/>
              </w:rPr>
              <w:t xml:space="preserve">, </w:t>
            </w:r>
            <w:r w:rsidRPr="00592BD7">
              <w:rPr>
                <w:sz w:val="20"/>
                <w:szCs w:val="20"/>
              </w:rPr>
              <w:t>Volume 4</w:t>
            </w:r>
          </w:p>
        </w:tc>
        <w:tc>
          <w:tcPr>
            <w:tcW w:w="5850" w:type="dxa"/>
            <w:vAlign w:val="center"/>
          </w:tcPr>
          <w:p w14:paraId="3E4FFB5C" w14:textId="77777777" w:rsidR="00F53F01" w:rsidRPr="00592BD7" w:rsidRDefault="00F53F01" w:rsidP="00D31CAC">
            <w:pPr>
              <w:jc w:val="left"/>
              <w:rPr>
                <w:sz w:val="20"/>
                <w:szCs w:val="20"/>
                <w:lang w:val="en-US"/>
              </w:rPr>
            </w:pPr>
            <w:r w:rsidRPr="00592BD7">
              <w:rPr>
                <w:sz w:val="20"/>
                <w:szCs w:val="20"/>
                <w:lang w:val="en-US"/>
              </w:rPr>
              <w:t xml:space="preserve">Decision XXX/5 Task Force report </w:t>
            </w:r>
            <w:r w:rsidR="00033728">
              <w:rPr>
                <w:sz w:val="20"/>
                <w:szCs w:val="20"/>
                <w:lang w:val="en-US"/>
              </w:rPr>
              <w:t>on cost and availability of low</w:t>
            </w:r>
            <w:r w:rsidR="00033728">
              <w:rPr>
                <w:sz w:val="20"/>
                <w:szCs w:val="20"/>
                <w:lang w:val="en-US"/>
              </w:rPr>
              <w:noBreakHyphen/>
            </w:r>
            <w:r w:rsidRPr="00592BD7">
              <w:rPr>
                <w:sz w:val="20"/>
                <w:szCs w:val="20"/>
                <w:lang w:val="en-US"/>
              </w:rPr>
              <w:t>GWP technologies/equipment that maintain/enhance energy efficiency</w:t>
            </w:r>
          </w:p>
        </w:tc>
      </w:tr>
    </w:tbl>
    <w:p w14:paraId="24CC54A1" w14:textId="77777777" w:rsidR="00F53F01" w:rsidRPr="00592BD7" w:rsidRDefault="00F53F01" w:rsidP="00F53F01">
      <w:pPr>
        <w:rPr>
          <w:sz w:val="20"/>
          <w:szCs w:val="20"/>
        </w:rPr>
      </w:pPr>
    </w:p>
    <w:p w14:paraId="4DD75CD5" w14:textId="77777777" w:rsidR="00F53F01" w:rsidRDefault="00F53F01" w:rsidP="00F53F01">
      <w:pPr>
        <w:pStyle w:val="ListParagraph"/>
        <w:shd w:val="clear" w:color="auto" w:fill="FFFFFF"/>
        <w:spacing w:after="240"/>
        <w:ind w:left="0"/>
        <w:contextualSpacing w:val="0"/>
        <w:jc w:val="both"/>
        <w:rPr>
          <w:sz w:val="22"/>
          <w:szCs w:val="22"/>
        </w:rPr>
        <w:sectPr w:rsidR="00F53F01" w:rsidSect="00121E23">
          <w:headerReference w:type="even" r:id="rId23"/>
          <w:headerReference w:type="default" r:id="rId24"/>
          <w:footerReference w:type="even" r:id="rId25"/>
          <w:footerReference w:type="default" r:id="rId26"/>
          <w:headerReference w:type="first" r:id="rId27"/>
          <w:footnotePr>
            <w:numRestart w:val="eachSect"/>
          </w:footnotePr>
          <w:pgSz w:w="11900" w:h="16840"/>
          <w:pgMar w:top="1440" w:right="1440" w:bottom="1440" w:left="1440" w:header="720" w:footer="720" w:gutter="0"/>
          <w:pgNumType w:start="1"/>
          <w:cols w:space="708"/>
          <w:titlePg/>
          <w:docGrid w:linePitch="360"/>
        </w:sectPr>
      </w:pPr>
    </w:p>
    <w:p w14:paraId="5A1147FF" w14:textId="77777777" w:rsidR="00F53F01" w:rsidRPr="00592BD7" w:rsidRDefault="00F53F01" w:rsidP="00F53F01">
      <w:pPr>
        <w:spacing w:after="240"/>
        <w:jc w:val="center"/>
        <w:rPr>
          <w:b/>
        </w:rPr>
      </w:pPr>
      <w:r w:rsidRPr="00592BD7">
        <w:rPr>
          <w:b/>
        </w:rPr>
        <w:lastRenderedPageBreak/>
        <w:t>Annex III</w:t>
      </w:r>
    </w:p>
    <w:p w14:paraId="6403DBB3" w14:textId="77777777" w:rsidR="00F53F01" w:rsidRPr="00592BD7" w:rsidRDefault="00F53F01" w:rsidP="00F53F01">
      <w:pPr>
        <w:jc w:val="center"/>
        <w:rPr>
          <w:b/>
          <w:bCs/>
        </w:rPr>
      </w:pPr>
      <w:r w:rsidRPr="00592BD7">
        <w:rPr>
          <w:b/>
          <w:bCs/>
        </w:rPr>
        <w:t>SUMMARY OF PROGRESS REPORTS</w:t>
      </w:r>
      <w:r w:rsidR="009E2FD6">
        <w:rPr>
          <w:b/>
          <w:bCs/>
        </w:rPr>
        <w:t xml:space="preserve"> OF </w:t>
      </w:r>
      <w:r w:rsidR="009E2FD6" w:rsidRPr="00592BD7">
        <w:rPr>
          <w:b/>
          <w:bCs/>
        </w:rPr>
        <w:t>STAGES I AND II</w:t>
      </w:r>
      <w:r w:rsidR="009E2FD6">
        <w:rPr>
          <w:b/>
          <w:bCs/>
        </w:rPr>
        <w:t xml:space="preserve"> OF HPMPs</w:t>
      </w:r>
    </w:p>
    <w:p w14:paraId="0310489C" w14:textId="77777777" w:rsidR="00F53F01" w:rsidRDefault="00F53F01" w:rsidP="00F53F01"/>
    <w:tbl>
      <w:tblPr>
        <w:tblStyle w:val="TableGrid"/>
        <w:tblW w:w="10774" w:type="dxa"/>
        <w:tblInd w:w="-1139" w:type="dxa"/>
        <w:tblLayout w:type="fixed"/>
        <w:tblLook w:val="04A0" w:firstRow="1" w:lastRow="0" w:firstColumn="1" w:lastColumn="0" w:noHBand="0" w:noVBand="1"/>
      </w:tblPr>
      <w:tblGrid>
        <w:gridCol w:w="1314"/>
        <w:gridCol w:w="990"/>
        <w:gridCol w:w="900"/>
        <w:gridCol w:w="908"/>
        <w:gridCol w:w="992"/>
        <w:gridCol w:w="850"/>
        <w:gridCol w:w="1134"/>
        <w:gridCol w:w="993"/>
        <w:gridCol w:w="992"/>
        <w:gridCol w:w="1701"/>
      </w:tblGrid>
      <w:tr w:rsidR="00F53F01" w:rsidRPr="00C2755E" w14:paraId="1E173304" w14:textId="77777777" w:rsidTr="00033728">
        <w:trPr>
          <w:tblHeader/>
        </w:trPr>
        <w:tc>
          <w:tcPr>
            <w:tcW w:w="2304" w:type="dxa"/>
            <w:gridSpan w:val="2"/>
            <w:vAlign w:val="center"/>
          </w:tcPr>
          <w:p w14:paraId="22BE2F56" w14:textId="77777777" w:rsidR="00F53F01" w:rsidRPr="00DA702A" w:rsidRDefault="00F53F01" w:rsidP="00033728">
            <w:pPr>
              <w:jc w:val="center"/>
              <w:rPr>
                <w:b/>
                <w:sz w:val="18"/>
                <w:szCs w:val="18"/>
              </w:rPr>
            </w:pPr>
            <w:r w:rsidRPr="00DA702A">
              <w:rPr>
                <w:b/>
                <w:sz w:val="18"/>
                <w:szCs w:val="18"/>
              </w:rPr>
              <w:t>Country</w:t>
            </w:r>
          </w:p>
        </w:tc>
        <w:tc>
          <w:tcPr>
            <w:tcW w:w="900" w:type="dxa"/>
            <w:vAlign w:val="center"/>
          </w:tcPr>
          <w:p w14:paraId="752AC597" w14:textId="77777777" w:rsidR="00F53F01" w:rsidRPr="00DA702A" w:rsidRDefault="00F53F01" w:rsidP="00033728">
            <w:pPr>
              <w:jc w:val="center"/>
              <w:rPr>
                <w:b/>
                <w:sz w:val="18"/>
                <w:szCs w:val="18"/>
              </w:rPr>
            </w:pPr>
            <w:r w:rsidRPr="00DA702A">
              <w:rPr>
                <w:b/>
                <w:sz w:val="18"/>
                <w:szCs w:val="18"/>
              </w:rPr>
              <w:t>GSP</w:t>
            </w:r>
            <w:r>
              <w:rPr>
                <w:b/>
                <w:sz w:val="18"/>
                <w:szCs w:val="18"/>
              </w:rPr>
              <w:t>*</w:t>
            </w:r>
          </w:p>
          <w:p w14:paraId="04EB306A" w14:textId="77777777" w:rsidR="00F53F01" w:rsidRPr="00DA702A" w:rsidRDefault="00F53F01" w:rsidP="00033728">
            <w:pPr>
              <w:jc w:val="center"/>
              <w:rPr>
                <w:b/>
                <w:sz w:val="18"/>
                <w:szCs w:val="18"/>
              </w:rPr>
            </w:pPr>
            <w:r w:rsidRPr="00DA702A">
              <w:rPr>
                <w:b/>
                <w:sz w:val="18"/>
                <w:szCs w:val="18"/>
              </w:rPr>
              <w:t>Training</w:t>
            </w:r>
          </w:p>
        </w:tc>
        <w:tc>
          <w:tcPr>
            <w:tcW w:w="908" w:type="dxa"/>
            <w:vAlign w:val="center"/>
          </w:tcPr>
          <w:p w14:paraId="4DACFE0A" w14:textId="77777777" w:rsidR="00F53F01" w:rsidRPr="00DA702A" w:rsidRDefault="00F53F01" w:rsidP="00033728">
            <w:pPr>
              <w:jc w:val="center"/>
              <w:rPr>
                <w:b/>
                <w:sz w:val="18"/>
                <w:szCs w:val="18"/>
              </w:rPr>
            </w:pPr>
            <w:r w:rsidRPr="00DA702A">
              <w:rPr>
                <w:b/>
                <w:sz w:val="18"/>
                <w:szCs w:val="18"/>
              </w:rPr>
              <w:t>HFR</w:t>
            </w:r>
            <w:r>
              <w:rPr>
                <w:b/>
                <w:sz w:val="18"/>
                <w:szCs w:val="18"/>
              </w:rPr>
              <w:t>*</w:t>
            </w:r>
          </w:p>
          <w:p w14:paraId="009AB3EE" w14:textId="77777777" w:rsidR="00F53F01" w:rsidRPr="00DA702A" w:rsidRDefault="00F53F01" w:rsidP="00033728">
            <w:pPr>
              <w:jc w:val="center"/>
              <w:rPr>
                <w:b/>
                <w:sz w:val="18"/>
                <w:szCs w:val="18"/>
              </w:rPr>
            </w:pPr>
            <w:r w:rsidRPr="00DA702A">
              <w:rPr>
                <w:b/>
                <w:sz w:val="18"/>
                <w:szCs w:val="18"/>
              </w:rPr>
              <w:t>Training</w:t>
            </w:r>
          </w:p>
        </w:tc>
        <w:tc>
          <w:tcPr>
            <w:tcW w:w="992" w:type="dxa"/>
            <w:vAlign w:val="center"/>
          </w:tcPr>
          <w:p w14:paraId="49F57353" w14:textId="77777777" w:rsidR="00F53F01" w:rsidRPr="00DA702A" w:rsidRDefault="00F53F01" w:rsidP="00033728">
            <w:pPr>
              <w:jc w:val="center"/>
              <w:rPr>
                <w:b/>
                <w:sz w:val="18"/>
                <w:szCs w:val="18"/>
              </w:rPr>
            </w:pPr>
            <w:r w:rsidRPr="00DA702A">
              <w:rPr>
                <w:b/>
                <w:sz w:val="18"/>
                <w:szCs w:val="18"/>
              </w:rPr>
              <w:t>Certif. standards</w:t>
            </w:r>
          </w:p>
        </w:tc>
        <w:tc>
          <w:tcPr>
            <w:tcW w:w="850" w:type="dxa"/>
            <w:vAlign w:val="center"/>
          </w:tcPr>
          <w:p w14:paraId="68560407" w14:textId="77777777" w:rsidR="00F53F01" w:rsidRPr="00DA702A" w:rsidRDefault="00F53F01" w:rsidP="00033728">
            <w:pPr>
              <w:jc w:val="center"/>
              <w:rPr>
                <w:b/>
                <w:sz w:val="18"/>
                <w:szCs w:val="18"/>
              </w:rPr>
            </w:pPr>
            <w:r>
              <w:rPr>
                <w:b/>
                <w:sz w:val="18"/>
                <w:szCs w:val="18"/>
              </w:rPr>
              <w:t>Certif.</w:t>
            </w:r>
          </w:p>
        </w:tc>
        <w:tc>
          <w:tcPr>
            <w:tcW w:w="1134" w:type="dxa"/>
            <w:vAlign w:val="center"/>
          </w:tcPr>
          <w:p w14:paraId="46E573C8" w14:textId="77777777" w:rsidR="00F53F01" w:rsidRPr="00DA702A" w:rsidRDefault="00033728" w:rsidP="00033728">
            <w:pPr>
              <w:jc w:val="center"/>
              <w:rPr>
                <w:b/>
                <w:sz w:val="18"/>
                <w:szCs w:val="18"/>
              </w:rPr>
            </w:pPr>
            <w:r>
              <w:rPr>
                <w:b/>
                <w:sz w:val="18"/>
                <w:szCs w:val="18"/>
              </w:rPr>
              <w:t>Conversion to low</w:t>
            </w:r>
            <w:r>
              <w:rPr>
                <w:b/>
                <w:sz w:val="18"/>
                <w:szCs w:val="18"/>
              </w:rPr>
              <w:noBreakHyphen/>
            </w:r>
            <w:r w:rsidR="00F53F01" w:rsidRPr="00DA702A">
              <w:rPr>
                <w:b/>
                <w:sz w:val="18"/>
                <w:szCs w:val="18"/>
              </w:rPr>
              <w:t>GWP</w:t>
            </w:r>
          </w:p>
        </w:tc>
        <w:tc>
          <w:tcPr>
            <w:tcW w:w="993" w:type="dxa"/>
            <w:vAlign w:val="center"/>
          </w:tcPr>
          <w:p w14:paraId="6B97A76E" w14:textId="77777777" w:rsidR="00F53F01" w:rsidRPr="00DA702A" w:rsidRDefault="00F53F01" w:rsidP="00033728">
            <w:pPr>
              <w:jc w:val="center"/>
              <w:rPr>
                <w:b/>
                <w:sz w:val="18"/>
                <w:szCs w:val="18"/>
              </w:rPr>
            </w:pPr>
            <w:r w:rsidRPr="00DA702A">
              <w:rPr>
                <w:b/>
                <w:sz w:val="18"/>
                <w:szCs w:val="18"/>
              </w:rPr>
              <w:t>HFR; EE</w:t>
            </w:r>
          </w:p>
          <w:p w14:paraId="33FF16C1" w14:textId="77777777" w:rsidR="00F53F01" w:rsidRPr="00DA702A" w:rsidRDefault="00F53F01" w:rsidP="00033728">
            <w:pPr>
              <w:jc w:val="center"/>
              <w:rPr>
                <w:b/>
                <w:sz w:val="18"/>
                <w:szCs w:val="18"/>
              </w:rPr>
            </w:pPr>
            <w:r>
              <w:rPr>
                <w:b/>
                <w:sz w:val="18"/>
                <w:szCs w:val="18"/>
              </w:rPr>
              <w:t>Standard</w:t>
            </w:r>
          </w:p>
        </w:tc>
        <w:tc>
          <w:tcPr>
            <w:tcW w:w="992" w:type="dxa"/>
            <w:vAlign w:val="center"/>
          </w:tcPr>
          <w:p w14:paraId="5C18C440" w14:textId="77777777" w:rsidR="00F53F01" w:rsidRPr="00DA702A" w:rsidRDefault="00033728" w:rsidP="00033728">
            <w:pPr>
              <w:jc w:val="center"/>
              <w:rPr>
                <w:b/>
                <w:sz w:val="18"/>
                <w:szCs w:val="18"/>
              </w:rPr>
            </w:pPr>
            <w:r>
              <w:rPr>
                <w:b/>
                <w:sz w:val="18"/>
                <w:szCs w:val="18"/>
              </w:rPr>
              <w:t>RRR/ T</w:t>
            </w:r>
            <w:r>
              <w:rPr>
                <w:b/>
                <w:sz w:val="18"/>
                <w:szCs w:val="18"/>
                <w:lang w:val="en-US"/>
              </w:rPr>
              <w:t>/</w:t>
            </w:r>
            <w:r>
              <w:rPr>
                <w:b/>
                <w:sz w:val="18"/>
                <w:szCs w:val="18"/>
              </w:rPr>
              <w:t>S/</w:t>
            </w:r>
            <w:r w:rsidR="00F53F01">
              <w:rPr>
                <w:b/>
                <w:sz w:val="18"/>
                <w:szCs w:val="18"/>
              </w:rPr>
              <w:t>E*</w:t>
            </w:r>
          </w:p>
        </w:tc>
        <w:tc>
          <w:tcPr>
            <w:tcW w:w="1701" w:type="dxa"/>
            <w:vAlign w:val="center"/>
          </w:tcPr>
          <w:p w14:paraId="3D2DB8CC" w14:textId="77777777" w:rsidR="00F53F01" w:rsidRPr="00DA702A" w:rsidRDefault="00F53F01" w:rsidP="00033728">
            <w:pPr>
              <w:jc w:val="center"/>
              <w:rPr>
                <w:b/>
                <w:sz w:val="18"/>
                <w:szCs w:val="18"/>
              </w:rPr>
            </w:pPr>
            <w:r w:rsidRPr="00DA702A">
              <w:rPr>
                <w:b/>
                <w:sz w:val="18"/>
                <w:szCs w:val="18"/>
              </w:rPr>
              <w:t>Remarks</w:t>
            </w:r>
          </w:p>
        </w:tc>
      </w:tr>
      <w:tr w:rsidR="00F53F01" w:rsidRPr="00C2755E" w14:paraId="14C25D7B" w14:textId="77777777" w:rsidTr="00033728">
        <w:tc>
          <w:tcPr>
            <w:tcW w:w="1314" w:type="dxa"/>
            <w:vMerge w:val="restart"/>
            <w:vAlign w:val="center"/>
          </w:tcPr>
          <w:p w14:paraId="7B0CF02C" w14:textId="77777777" w:rsidR="00F53F01" w:rsidRPr="00C2755E" w:rsidRDefault="00F53F01" w:rsidP="00033728">
            <w:pPr>
              <w:jc w:val="left"/>
              <w:rPr>
                <w:sz w:val="18"/>
                <w:szCs w:val="18"/>
              </w:rPr>
            </w:pPr>
            <w:r w:rsidRPr="00C2755E">
              <w:rPr>
                <w:sz w:val="18"/>
                <w:szCs w:val="18"/>
              </w:rPr>
              <w:t>Argentina</w:t>
            </w:r>
          </w:p>
        </w:tc>
        <w:tc>
          <w:tcPr>
            <w:tcW w:w="990" w:type="dxa"/>
            <w:vAlign w:val="center"/>
          </w:tcPr>
          <w:p w14:paraId="3A66D26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15A1999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38E4B8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4F5AA01" w14:textId="77777777" w:rsidR="00F53F01" w:rsidRPr="00C2755E" w:rsidRDefault="00F53F01" w:rsidP="00033728">
            <w:pPr>
              <w:jc w:val="left"/>
              <w:rPr>
                <w:sz w:val="18"/>
                <w:szCs w:val="18"/>
              </w:rPr>
            </w:pPr>
          </w:p>
        </w:tc>
        <w:tc>
          <w:tcPr>
            <w:tcW w:w="850" w:type="dxa"/>
            <w:vAlign w:val="center"/>
          </w:tcPr>
          <w:p w14:paraId="4F87C859" w14:textId="77777777" w:rsidR="00F53F01" w:rsidRPr="00C2755E" w:rsidRDefault="00F53F01" w:rsidP="00033728">
            <w:pPr>
              <w:jc w:val="left"/>
              <w:rPr>
                <w:sz w:val="18"/>
                <w:szCs w:val="18"/>
              </w:rPr>
            </w:pPr>
          </w:p>
        </w:tc>
        <w:tc>
          <w:tcPr>
            <w:tcW w:w="1134" w:type="dxa"/>
            <w:vAlign w:val="center"/>
          </w:tcPr>
          <w:p w14:paraId="271DCBF6" w14:textId="77777777" w:rsidR="00F53F01" w:rsidRPr="00C2755E" w:rsidRDefault="00F53F01" w:rsidP="00033728">
            <w:pPr>
              <w:jc w:val="left"/>
              <w:rPr>
                <w:sz w:val="18"/>
                <w:szCs w:val="18"/>
              </w:rPr>
            </w:pPr>
          </w:p>
        </w:tc>
        <w:tc>
          <w:tcPr>
            <w:tcW w:w="993" w:type="dxa"/>
            <w:vAlign w:val="center"/>
          </w:tcPr>
          <w:p w14:paraId="3D2656BD" w14:textId="77777777" w:rsidR="00F53F01" w:rsidRPr="00C2755E" w:rsidRDefault="00F53F01" w:rsidP="00033728">
            <w:pPr>
              <w:jc w:val="left"/>
              <w:rPr>
                <w:sz w:val="18"/>
                <w:szCs w:val="18"/>
              </w:rPr>
            </w:pPr>
          </w:p>
        </w:tc>
        <w:tc>
          <w:tcPr>
            <w:tcW w:w="992" w:type="dxa"/>
            <w:vAlign w:val="center"/>
          </w:tcPr>
          <w:p w14:paraId="02DA573F" w14:textId="77777777" w:rsidR="00F53F01" w:rsidRPr="00C2755E" w:rsidRDefault="00F53F01" w:rsidP="00033728">
            <w:pPr>
              <w:jc w:val="left"/>
              <w:rPr>
                <w:sz w:val="18"/>
                <w:szCs w:val="18"/>
              </w:rPr>
            </w:pPr>
            <w:r w:rsidRPr="00C2755E">
              <w:rPr>
                <w:sz w:val="18"/>
                <w:szCs w:val="18"/>
              </w:rPr>
              <w:t>T; S</w:t>
            </w:r>
          </w:p>
        </w:tc>
        <w:tc>
          <w:tcPr>
            <w:tcW w:w="1701" w:type="dxa"/>
            <w:vAlign w:val="center"/>
          </w:tcPr>
          <w:p w14:paraId="0D51C369" w14:textId="77777777" w:rsidR="00F53F01" w:rsidRPr="00C2755E" w:rsidRDefault="00F53F01" w:rsidP="00033728">
            <w:pPr>
              <w:jc w:val="left"/>
              <w:rPr>
                <w:sz w:val="18"/>
                <w:szCs w:val="18"/>
              </w:rPr>
            </w:pPr>
            <w:r w:rsidRPr="00C2755E">
              <w:rPr>
                <w:sz w:val="18"/>
                <w:szCs w:val="18"/>
              </w:rPr>
              <w:t>Flushing</w:t>
            </w:r>
          </w:p>
        </w:tc>
      </w:tr>
      <w:tr w:rsidR="00F53F01" w:rsidRPr="00C2755E" w14:paraId="3D424551" w14:textId="77777777" w:rsidTr="00033728">
        <w:tc>
          <w:tcPr>
            <w:tcW w:w="1314" w:type="dxa"/>
            <w:vMerge/>
            <w:vAlign w:val="center"/>
          </w:tcPr>
          <w:p w14:paraId="7F88E2FB" w14:textId="77777777" w:rsidR="00F53F01" w:rsidRPr="00C2755E" w:rsidRDefault="00F53F01" w:rsidP="00033728">
            <w:pPr>
              <w:jc w:val="left"/>
              <w:rPr>
                <w:sz w:val="18"/>
                <w:szCs w:val="18"/>
              </w:rPr>
            </w:pPr>
          </w:p>
        </w:tc>
        <w:tc>
          <w:tcPr>
            <w:tcW w:w="990" w:type="dxa"/>
            <w:vAlign w:val="center"/>
          </w:tcPr>
          <w:p w14:paraId="4178A7B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CC5EDC4"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03F687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B96BAFF"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090C3D1"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CB51A72" w14:textId="77777777" w:rsidR="00F53F01" w:rsidRPr="00C2755E" w:rsidRDefault="00F53F01" w:rsidP="00033728">
            <w:pPr>
              <w:jc w:val="left"/>
              <w:rPr>
                <w:sz w:val="18"/>
                <w:szCs w:val="18"/>
              </w:rPr>
            </w:pPr>
          </w:p>
        </w:tc>
        <w:tc>
          <w:tcPr>
            <w:tcW w:w="993" w:type="dxa"/>
            <w:vAlign w:val="center"/>
          </w:tcPr>
          <w:p w14:paraId="3AC44202" w14:textId="77777777" w:rsidR="00F53F01" w:rsidRPr="00C2755E" w:rsidRDefault="00F53F01" w:rsidP="00033728">
            <w:pPr>
              <w:jc w:val="left"/>
              <w:rPr>
                <w:sz w:val="18"/>
                <w:szCs w:val="18"/>
              </w:rPr>
            </w:pPr>
            <w:r w:rsidRPr="00C2755E">
              <w:rPr>
                <w:sz w:val="18"/>
                <w:szCs w:val="18"/>
              </w:rPr>
              <w:t>HFR</w:t>
            </w:r>
          </w:p>
        </w:tc>
        <w:tc>
          <w:tcPr>
            <w:tcW w:w="992" w:type="dxa"/>
            <w:vAlign w:val="center"/>
          </w:tcPr>
          <w:p w14:paraId="16252238" w14:textId="77777777" w:rsidR="00F53F01" w:rsidRPr="00C2755E" w:rsidRDefault="00F53F01" w:rsidP="00033728">
            <w:pPr>
              <w:jc w:val="left"/>
              <w:rPr>
                <w:sz w:val="18"/>
                <w:szCs w:val="18"/>
              </w:rPr>
            </w:pPr>
            <w:r w:rsidRPr="00C2755E">
              <w:rPr>
                <w:sz w:val="18"/>
                <w:szCs w:val="18"/>
              </w:rPr>
              <w:t>T; HFR S</w:t>
            </w:r>
          </w:p>
        </w:tc>
        <w:tc>
          <w:tcPr>
            <w:tcW w:w="1701" w:type="dxa"/>
            <w:vAlign w:val="center"/>
          </w:tcPr>
          <w:p w14:paraId="299E6981" w14:textId="77777777" w:rsidR="00F53F01" w:rsidRPr="00C2755E" w:rsidRDefault="00F53F01" w:rsidP="00033728">
            <w:pPr>
              <w:jc w:val="left"/>
              <w:rPr>
                <w:sz w:val="18"/>
                <w:szCs w:val="18"/>
              </w:rPr>
            </w:pPr>
            <w:r w:rsidRPr="00C2755E">
              <w:rPr>
                <w:sz w:val="18"/>
                <w:szCs w:val="18"/>
              </w:rPr>
              <w:t>REAL standards</w:t>
            </w:r>
          </w:p>
        </w:tc>
      </w:tr>
      <w:tr w:rsidR="00F53F01" w:rsidRPr="00C2755E" w14:paraId="66070B73" w14:textId="77777777" w:rsidTr="00033728">
        <w:tc>
          <w:tcPr>
            <w:tcW w:w="1314" w:type="dxa"/>
            <w:vMerge w:val="restart"/>
            <w:vAlign w:val="center"/>
          </w:tcPr>
          <w:p w14:paraId="326A0AE5" w14:textId="77777777" w:rsidR="00F53F01" w:rsidRPr="00C2755E" w:rsidRDefault="00F53F01" w:rsidP="00033728">
            <w:pPr>
              <w:jc w:val="left"/>
              <w:rPr>
                <w:sz w:val="18"/>
                <w:szCs w:val="18"/>
              </w:rPr>
            </w:pPr>
            <w:r w:rsidRPr="00C2755E">
              <w:rPr>
                <w:sz w:val="18"/>
                <w:szCs w:val="18"/>
              </w:rPr>
              <w:t>Armenia</w:t>
            </w:r>
          </w:p>
        </w:tc>
        <w:tc>
          <w:tcPr>
            <w:tcW w:w="990" w:type="dxa"/>
            <w:vAlign w:val="center"/>
          </w:tcPr>
          <w:p w14:paraId="2930BE32"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DFD572F"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B0689CF" w14:textId="77777777" w:rsidR="00F53F01" w:rsidRPr="00C2755E" w:rsidRDefault="00F53F01" w:rsidP="00033728">
            <w:pPr>
              <w:jc w:val="left"/>
              <w:rPr>
                <w:sz w:val="18"/>
                <w:szCs w:val="18"/>
              </w:rPr>
            </w:pPr>
          </w:p>
        </w:tc>
        <w:tc>
          <w:tcPr>
            <w:tcW w:w="992" w:type="dxa"/>
            <w:vAlign w:val="center"/>
          </w:tcPr>
          <w:p w14:paraId="14E1749D" w14:textId="77777777" w:rsidR="00F53F01" w:rsidRPr="00C2755E" w:rsidRDefault="00F53F01" w:rsidP="00033728">
            <w:pPr>
              <w:jc w:val="left"/>
              <w:rPr>
                <w:sz w:val="18"/>
                <w:szCs w:val="18"/>
              </w:rPr>
            </w:pPr>
          </w:p>
        </w:tc>
        <w:tc>
          <w:tcPr>
            <w:tcW w:w="850" w:type="dxa"/>
            <w:vAlign w:val="center"/>
          </w:tcPr>
          <w:p w14:paraId="2843572B" w14:textId="77777777" w:rsidR="00F53F01" w:rsidRPr="00C2755E" w:rsidRDefault="00F53F01" w:rsidP="00033728">
            <w:pPr>
              <w:jc w:val="left"/>
              <w:rPr>
                <w:sz w:val="18"/>
                <w:szCs w:val="18"/>
              </w:rPr>
            </w:pPr>
          </w:p>
        </w:tc>
        <w:tc>
          <w:tcPr>
            <w:tcW w:w="1134" w:type="dxa"/>
            <w:vAlign w:val="center"/>
          </w:tcPr>
          <w:p w14:paraId="3A73E5F0" w14:textId="77777777" w:rsidR="00F53F01" w:rsidRPr="00C2755E" w:rsidRDefault="00F53F01" w:rsidP="00033728">
            <w:pPr>
              <w:jc w:val="left"/>
              <w:rPr>
                <w:sz w:val="18"/>
                <w:szCs w:val="18"/>
              </w:rPr>
            </w:pPr>
          </w:p>
        </w:tc>
        <w:tc>
          <w:tcPr>
            <w:tcW w:w="993" w:type="dxa"/>
            <w:vAlign w:val="center"/>
          </w:tcPr>
          <w:p w14:paraId="0B48EF73" w14:textId="77777777" w:rsidR="00F53F01" w:rsidRPr="00C2755E" w:rsidRDefault="00F53F01" w:rsidP="00033728">
            <w:pPr>
              <w:jc w:val="left"/>
              <w:rPr>
                <w:sz w:val="18"/>
                <w:szCs w:val="18"/>
              </w:rPr>
            </w:pPr>
          </w:p>
        </w:tc>
        <w:tc>
          <w:tcPr>
            <w:tcW w:w="992" w:type="dxa"/>
            <w:vAlign w:val="center"/>
          </w:tcPr>
          <w:p w14:paraId="0816B84B"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6AA8BA7C" w14:textId="77777777" w:rsidR="00F53F01" w:rsidRPr="00C2755E" w:rsidRDefault="00F53F01" w:rsidP="00033728">
            <w:pPr>
              <w:jc w:val="left"/>
              <w:rPr>
                <w:sz w:val="18"/>
                <w:szCs w:val="18"/>
                <w:lang w:val="ru-RU"/>
              </w:rPr>
            </w:pPr>
          </w:p>
        </w:tc>
      </w:tr>
      <w:tr w:rsidR="00F53F01" w:rsidRPr="00C2755E" w14:paraId="2C10E7E8" w14:textId="77777777" w:rsidTr="00033728">
        <w:tc>
          <w:tcPr>
            <w:tcW w:w="1314" w:type="dxa"/>
            <w:vMerge/>
            <w:vAlign w:val="center"/>
          </w:tcPr>
          <w:p w14:paraId="374F23E7" w14:textId="77777777" w:rsidR="00F53F01" w:rsidRPr="00C2755E" w:rsidRDefault="00F53F01" w:rsidP="00033728">
            <w:pPr>
              <w:jc w:val="left"/>
              <w:rPr>
                <w:sz w:val="18"/>
                <w:szCs w:val="18"/>
              </w:rPr>
            </w:pPr>
          </w:p>
        </w:tc>
        <w:tc>
          <w:tcPr>
            <w:tcW w:w="990" w:type="dxa"/>
            <w:vAlign w:val="center"/>
          </w:tcPr>
          <w:p w14:paraId="722128AF"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7D22C49F"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9DDFC20"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41E34EA" w14:textId="77777777" w:rsidR="00F53F01" w:rsidRPr="00C2755E" w:rsidRDefault="00F53F01" w:rsidP="00033728">
            <w:pPr>
              <w:jc w:val="left"/>
              <w:rPr>
                <w:sz w:val="18"/>
                <w:szCs w:val="18"/>
              </w:rPr>
            </w:pPr>
          </w:p>
        </w:tc>
        <w:tc>
          <w:tcPr>
            <w:tcW w:w="850" w:type="dxa"/>
            <w:vAlign w:val="center"/>
          </w:tcPr>
          <w:p w14:paraId="65E0ADF4" w14:textId="77777777" w:rsidR="00F53F01" w:rsidRPr="00C2755E" w:rsidRDefault="00F53F01" w:rsidP="00033728">
            <w:pPr>
              <w:jc w:val="left"/>
              <w:rPr>
                <w:sz w:val="18"/>
                <w:szCs w:val="18"/>
              </w:rPr>
            </w:pPr>
          </w:p>
        </w:tc>
        <w:tc>
          <w:tcPr>
            <w:tcW w:w="1134" w:type="dxa"/>
            <w:vAlign w:val="center"/>
          </w:tcPr>
          <w:p w14:paraId="777E4546" w14:textId="77777777" w:rsidR="00F53F01" w:rsidRPr="00C2755E" w:rsidRDefault="00F53F01" w:rsidP="00033728">
            <w:pPr>
              <w:jc w:val="left"/>
              <w:rPr>
                <w:sz w:val="18"/>
                <w:szCs w:val="18"/>
              </w:rPr>
            </w:pPr>
          </w:p>
        </w:tc>
        <w:tc>
          <w:tcPr>
            <w:tcW w:w="993" w:type="dxa"/>
            <w:vAlign w:val="center"/>
          </w:tcPr>
          <w:p w14:paraId="42349440" w14:textId="77777777" w:rsidR="00F53F01" w:rsidRPr="00C2755E" w:rsidRDefault="00F53F01" w:rsidP="00033728">
            <w:pPr>
              <w:jc w:val="left"/>
              <w:rPr>
                <w:sz w:val="18"/>
                <w:szCs w:val="18"/>
              </w:rPr>
            </w:pPr>
            <w:r w:rsidRPr="00C2755E">
              <w:rPr>
                <w:sz w:val="18"/>
                <w:szCs w:val="18"/>
              </w:rPr>
              <w:t>HFR</w:t>
            </w:r>
          </w:p>
        </w:tc>
        <w:tc>
          <w:tcPr>
            <w:tcW w:w="992" w:type="dxa"/>
            <w:vAlign w:val="center"/>
          </w:tcPr>
          <w:p w14:paraId="762844F9" w14:textId="77777777" w:rsidR="00F53F01" w:rsidRPr="00C2755E" w:rsidRDefault="00F53F01" w:rsidP="00033728">
            <w:pPr>
              <w:jc w:val="left"/>
              <w:rPr>
                <w:sz w:val="18"/>
                <w:szCs w:val="18"/>
              </w:rPr>
            </w:pPr>
          </w:p>
        </w:tc>
        <w:tc>
          <w:tcPr>
            <w:tcW w:w="1701" w:type="dxa"/>
            <w:vAlign w:val="center"/>
          </w:tcPr>
          <w:p w14:paraId="01EAE99D" w14:textId="77777777" w:rsidR="00F53F01" w:rsidRPr="00C2755E" w:rsidRDefault="00F53F01" w:rsidP="00033728">
            <w:pPr>
              <w:jc w:val="left"/>
              <w:rPr>
                <w:sz w:val="18"/>
                <w:szCs w:val="18"/>
              </w:rPr>
            </w:pPr>
            <w:r w:rsidRPr="00C2755E">
              <w:rPr>
                <w:sz w:val="18"/>
                <w:szCs w:val="18"/>
              </w:rPr>
              <w:t>EN378 1-4 discussed</w:t>
            </w:r>
          </w:p>
        </w:tc>
      </w:tr>
      <w:tr w:rsidR="00F53F01" w:rsidRPr="00C2755E" w14:paraId="0E63B72E" w14:textId="77777777" w:rsidTr="00033728">
        <w:tc>
          <w:tcPr>
            <w:tcW w:w="1314" w:type="dxa"/>
            <w:vMerge w:val="restart"/>
            <w:vAlign w:val="center"/>
          </w:tcPr>
          <w:p w14:paraId="1F9D67C8" w14:textId="77777777" w:rsidR="00F53F01" w:rsidRPr="00C2755E" w:rsidRDefault="00F53F01" w:rsidP="00033728">
            <w:pPr>
              <w:jc w:val="left"/>
              <w:rPr>
                <w:sz w:val="18"/>
                <w:szCs w:val="18"/>
              </w:rPr>
            </w:pPr>
            <w:r w:rsidRPr="00C2755E">
              <w:rPr>
                <w:sz w:val="18"/>
                <w:szCs w:val="18"/>
              </w:rPr>
              <w:t>Bangladesh</w:t>
            </w:r>
          </w:p>
        </w:tc>
        <w:tc>
          <w:tcPr>
            <w:tcW w:w="990" w:type="dxa"/>
            <w:vAlign w:val="center"/>
          </w:tcPr>
          <w:p w14:paraId="74A32C7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2EE802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2B7B37D"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C6D68EC" w14:textId="77777777" w:rsidR="00F53F01" w:rsidRPr="00C2755E" w:rsidRDefault="00F53F01" w:rsidP="00033728">
            <w:pPr>
              <w:jc w:val="left"/>
              <w:rPr>
                <w:sz w:val="18"/>
                <w:szCs w:val="18"/>
              </w:rPr>
            </w:pPr>
          </w:p>
        </w:tc>
        <w:tc>
          <w:tcPr>
            <w:tcW w:w="850" w:type="dxa"/>
            <w:vAlign w:val="center"/>
          </w:tcPr>
          <w:p w14:paraId="6C5F0D83" w14:textId="77777777" w:rsidR="00F53F01" w:rsidRPr="00C2755E" w:rsidRDefault="00F53F01" w:rsidP="00033728">
            <w:pPr>
              <w:jc w:val="left"/>
              <w:rPr>
                <w:sz w:val="18"/>
                <w:szCs w:val="18"/>
              </w:rPr>
            </w:pPr>
          </w:p>
        </w:tc>
        <w:tc>
          <w:tcPr>
            <w:tcW w:w="1134" w:type="dxa"/>
            <w:vAlign w:val="center"/>
          </w:tcPr>
          <w:p w14:paraId="15963B07" w14:textId="77777777" w:rsidR="00F53F01" w:rsidRPr="00C2755E" w:rsidRDefault="00F53F01" w:rsidP="00033728">
            <w:pPr>
              <w:jc w:val="left"/>
              <w:rPr>
                <w:sz w:val="18"/>
                <w:szCs w:val="18"/>
              </w:rPr>
            </w:pPr>
          </w:p>
        </w:tc>
        <w:tc>
          <w:tcPr>
            <w:tcW w:w="993" w:type="dxa"/>
            <w:vAlign w:val="center"/>
          </w:tcPr>
          <w:p w14:paraId="3F632654" w14:textId="77777777" w:rsidR="00F53F01" w:rsidRPr="00C2755E" w:rsidRDefault="00F53F01" w:rsidP="00033728">
            <w:pPr>
              <w:jc w:val="left"/>
              <w:rPr>
                <w:sz w:val="18"/>
                <w:szCs w:val="18"/>
              </w:rPr>
            </w:pPr>
          </w:p>
        </w:tc>
        <w:tc>
          <w:tcPr>
            <w:tcW w:w="992" w:type="dxa"/>
            <w:vAlign w:val="center"/>
          </w:tcPr>
          <w:p w14:paraId="59C2337D" w14:textId="77777777" w:rsidR="00F53F01" w:rsidRPr="00C2755E" w:rsidRDefault="00F53F01" w:rsidP="00033728">
            <w:pPr>
              <w:jc w:val="left"/>
              <w:rPr>
                <w:sz w:val="18"/>
                <w:szCs w:val="18"/>
              </w:rPr>
            </w:pPr>
          </w:p>
        </w:tc>
        <w:tc>
          <w:tcPr>
            <w:tcW w:w="1701" w:type="dxa"/>
            <w:vAlign w:val="center"/>
          </w:tcPr>
          <w:p w14:paraId="0A3E2D7C" w14:textId="77777777" w:rsidR="00F53F01" w:rsidRPr="00C2755E" w:rsidRDefault="00F53F01" w:rsidP="00033728">
            <w:pPr>
              <w:jc w:val="left"/>
              <w:rPr>
                <w:sz w:val="18"/>
                <w:szCs w:val="18"/>
              </w:rPr>
            </w:pPr>
          </w:p>
        </w:tc>
      </w:tr>
      <w:tr w:rsidR="00F53F01" w:rsidRPr="00C2755E" w14:paraId="10790D51" w14:textId="77777777" w:rsidTr="00033728">
        <w:tc>
          <w:tcPr>
            <w:tcW w:w="1314" w:type="dxa"/>
            <w:vMerge/>
            <w:vAlign w:val="center"/>
          </w:tcPr>
          <w:p w14:paraId="22771DFA" w14:textId="77777777" w:rsidR="00F53F01" w:rsidRPr="00C2755E" w:rsidRDefault="00F53F01" w:rsidP="00033728">
            <w:pPr>
              <w:jc w:val="left"/>
              <w:rPr>
                <w:sz w:val="18"/>
                <w:szCs w:val="18"/>
              </w:rPr>
            </w:pPr>
          </w:p>
        </w:tc>
        <w:tc>
          <w:tcPr>
            <w:tcW w:w="990" w:type="dxa"/>
            <w:vAlign w:val="center"/>
          </w:tcPr>
          <w:p w14:paraId="4EC5D77C"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16E89DD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4FB38B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4BC6E05" w14:textId="77777777" w:rsidR="00F53F01" w:rsidRPr="00C2755E" w:rsidRDefault="00F53F01" w:rsidP="00033728">
            <w:pPr>
              <w:jc w:val="left"/>
              <w:rPr>
                <w:sz w:val="18"/>
                <w:szCs w:val="18"/>
              </w:rPr>
            </w:pPr>
          </w:p>
        </w:tc>
        <w:tc>
          <w:tcPr>
            <w:tcW w:w="850" w:type="dxa"/>
            <w:vAlign w:val="center"/>
          </w:tcPr>
          <w:p w14:paraId="2BD59B0C"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CA9DE0C" w14:textId="77777777" w:rsidR="00F53F01" w:rsidRPr="00C2755E" w:rsidRDefault="00F53F01" w:rsidP="00033728">
            <w:pPr>
              <w:jc w:val="left"/>
              <w:rPr>
                <w:sz w:val="18"/>
                <w:szCs w:val="18"/>
              </w:rPr>
            </w:pPr>
          </w:p>
        </w:tc>
        <w:tc>
          <w:tcPr>
            <w:tcW w:w="993" w:type="dxa"/>
            <w:vAlign w:val="center"/>
          </w:tcPr>
          <w:p w14:paraId="5BB83F29" w14:textId="77777777" w:rsidR="00F53F01" w:rsidRPr="00C2755E" w:rsidRDefault="00F53F01" w:rsidP="00033728">
            <w:pPr>
              <w:jc w:val="left"/>
              <w:rPr>
                <w:sz w:val="18"/>
                <w:szCs w:val="18"/>
              </w:rPr>
            </w:pPr>
            <w:r w:rsidRPr="00C2755E">
              <w:rPr>
                <w:sz w:val="18"/>
                <w:szCs w:val="18"/>
              </w:rPr>
              <w:t>HFR; EE</w:t>
            </w:r>
          </w:p>
        </w:tc>
        <w:tc>
          <w:tcPr>
            <w:tcW w:w="992" w:type="dxa"/>
            <w:vAlign w:val="center"/>
          </w:tcPr>
          <w:p w14:paraId="465BE8B4" w14:textId="77777777" w:rsidR="00F53F01" w:rsidRPr="00C2755E" w:rsidRDefault="00F53F01" w:rsidP="00033728">
            <w:pPr>
              <w:jc w:val="left"/>
              <w:rPr>
                <w:sz w:val="18"/>
                <w:szCs w:val="18"/>
              </w:rPr>
            </w:pPr>
            <w:r w:rsidRPr="00C2755E">
              <w:rPr>
                <w:sz w:val="18"/>
                <w:szCs w:val="18"/>
              </w:rPr>
              <w:t>RRR;T;S</w:t>
            </w:r>
          </w:p>
        </w:tc>
        <w:tc>
          <w:tcPr>
            <w:tcW w:w="1701" w:type="dxa"/>
            <w:vAlign w:val="center"/>
          </w:tcPr>
          <w:p w14:paraId="4EFB0EF1" w14:textId="77777777" w:rsidR="00F53F01" w:rsidRPr="00C2755E" w:rsidRDefault="00F53F01" w:rsidP="00033728">
            <w:pPr>
              <w:jc w:val="left"/>
              <w:rPr>
                <w:sz w:val="18"/>
                <w:szCs w:val="18"/>
              </w:rPr>
            </w:pPr>
            <w:r w:rsidRPr="00C2755E">
              <w:rPr>
                <w:sz w:val="18"/>
                <w:szCs w:val="18"/>
              </w:rPr>
              <w:t>Pilot cert. scheme</w:t>
            </w:r>
          </w:p>
        </w:tc>
      </w:tr>
      <w:tr w:rsidR="00F53F01" w:rsidRPr="00C2755E" w14:paraId="555C20B3" w14:textId="77777777" w:rsidTr="00033728">
        <w:tc>
          <w:tcPr>
            <w:tcW w:w="1314" w:type="dxa"/>
            <w:vMerge w:val="restart"/>
            <w:vAlign w:val="center"/>
          </w:tcPr>
          <w:p w14:paraId="0F00A722" w14:textId="77777777" w:rsidR="00F53F01" w:rsidRPr="00C2755E" w:rsidRDefault="00F53F01" w:rsidP="00033728">
            <w:pPr>
              <w:jc w:val="left"/>
              <w:rPr>
                <w:sz w:val="18"/>
                <w:szCs w:val="18"/>
              </w:rPr>
            </w:pPr>
            <w:r w:rsidRPr="00C2755E">
              <w:rPr>
                <w:sz w:val="18"/>
                <w:szCs w:val="18"/>
              </w:rPr>
              <w:t>Brazil</w:t>
            </w:r>
          </w:p>
        </w:tc>
        <w:tc>
          <w:tcPr>
            <w:tcW w:w="990" w:type="dxa"/>
            <w:vAlign w:val="center"/>
          </w:tcPr>
          <w:p w14:paraId="27187A80"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71204E5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F6AA1F7" w14:textId="77777777" w:rsidR="00F53F01" w:rsidRPr="00C2755E" w:rsidRDefault="00F53F01" w:rsidP="00033728">
            <w:pPr>
              <w:jc w:val="left"/>
              <w:rPr>
                <w:sz w:val="18"/>
                <w:szCs w:val="18"/>
              </w:rPr>
            </w:pPr>
          </w:p>
        </w:tc>
        <w:tc>
          <w:tcPr>
            <w:tcW w:w="992" w:type="dxa"/>
            <w:vAlign w:val="center"/>
          </w:tcPr>
          <w:p w14:paraId="38D487D4" w14:textId="77777777" w:rsidR="00F53F01" w:rsidRPr="00C2755E" w:rsidRDefault="00F53F01" w:rsidP="00033728">
            <w:pPr>
              <w:jc w:val="left"/>
              <w:rPr>
                <w:sz w:val="18"/>
                <w:szCs w:val="18"/>
              </w:rPr>
            </w:pPr>
          </w:p>
        </w:tc>
        <w:tc>
          <w:tcPr>
            <w:tcW w:w="850" w:type="dxa"/>
            <w:vAlign w:val="center"/>
          </w:tcPr>
          <w:p w14:paraId="4C6B96AC" w14:textId="77777777" w:rsidR="00F53F01" w:rsidRPr="00C2755E" w:rsidRDefault="00F53F01" w:rsidP="00033728">
            <w:pPr>
              <w:jc w:val="left"/>
              <w:rPr>
                <w:sz w:val="18"/>
                <w:szCs w:val="18"/>
              </w:rPr>
            </w:pPr>
          </w:p>
        </w:tc>
        <w:tc>
          <w:tcPr>
            <w:tcW w:w="1134" w:type="dxa"/>
            <w:vAlign w:val="center"/>
          </w:tcPr>
          <w:p w14:paraId="56802956" w14:textId="77777777" w:rsidR="00F53F01" w:rsidRPr="00C2755E" w:rsidRDefault="00F53F01" w:rsidP="00033728">
            <w:pPr>
              <w:jc w:val="left"/>
              <w:rPr>
                <w:sz w:val="18"/>
                <w:szCs w:val="18"/>
              </w:rPr>
            </w:pPr>
          </w:p>
        </w:tc>
        <w:tc>
          <w:tcPr>
            <w:tcW w:w="993" w:type="dxa"/>
            <w:vAlign w:val="center"/>
          </w:tcPr>
          <w:p w14:paraId="0DBEB4D1" w14:textId="77777777" w:rsidR="00F53F01" w:rsidRPr="00C2755E" w:rsidRDefault="00F53F01" w:rsidP="00033728">
            <w:pPr>
              <w:jc w:val="left"/>
              <w:rPr>
                <w:sz w:val="18"/>
                <w:szCs w:val="18"/>
              </w:rPr>
            </w:pPr>
          </w:p>
        </w:tc>
        <w:tc>
          <w:tcPr>
            <w:tcW w:w="992" w:type="dxa"/>
            <w:vAlign w:val="center"/>
          </w:tcPr>
          <w:p w14:paraId="682B70F8" w14:textId="77777777" w:rsidR="00F53F01" w:rsidRPr="00C2755E" w:rsidRDefault="00F53F01" w:rsidP="00033728">
            <w:pPr>
              <w:jc w:val="left"/>
              <w:rPr>
                <w:sz w:val="18"/>
                <w:szCs w:val="18"/>
              </w:rPr>
            </w:pPr>
          </w:p>
        </w:tc>
        <w:tc>
          <w:tcPr>
            <w:tcW w:w="1701" w:type="dxa"/>
            <w:vAlign w:val="center"/>
          </w:tcPr>
          <w:p w14:paraId="6599B907" w14:textId="77777777" w:rsidR="00F53F01" w:rsidRPr="00C2755E" w:rsidRDefault="00F53F01" w:rsidP="00033728">
            <w:pPr>
              <w:jc w:val="left"/>
              <w:rPr>
                <w:sz w:val="18"/>
                <w:szCs w:val="18"/>
              </w:rPr>
            </w:pPr>
            <w:r w:rsidRPr="00C2755E">
              <w:rPr>
                <w:sz w:val="18"/>
                <w:szCs w:val="18"/>
              </w:rPr>
              <w:t>Demo containment</w:t>
            </w:r>
          </w:p>
        </w:tc>
      </w:tr>
      <w:tr w:rsidR="00F53F01" w:rsidRPr="00C2755E" w14:paraId="1E43EFB2" w14:textId="77777777" w:rsidTr="00033728">
        <w:tc>
          <w:tcPr>
            <w:tcW w:w="1314" w:type="dxa"/>
            <w:vMerge/>
            <w:vAlign w:val="center"/>
          </w:tcPr>
          <w:p w14:paraId="4A5F6717" w14:textId="77777777" w:rsidR="00F53F01" w:rsidRPr="00C2755E" w:rsidRDefault="00F53F01" w:rsidP="00033728">
            <w:pPr>
              <w:jc w:val="left"/>
              <w:rPr>
                <w:sz w:val="18"/>
                <w:szCs w:val="18"/>
              </w:rPr>
            </w:pPr>
          </w:p>
        </w:tc>
        <w:tc>
          <w:tcPr>
            <w:tcW w:w="990" w:type="dxa"/>
            <w:vAlign w:val="center"/>
          </w:tcPr>
          <w:p w14:paraId="4902C50E"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0A4E92E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366D2E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AB5D517" w14:textId="77777777" w:rsidR="00F53F01" w:rsidRPr="00C2755E" w:rsidRDefault="00F53F01" w:rsidP="00033728">
            <w:pPr>
              <w:jc w:val="left"/>
              <w:rPr>
                <w:sz w:val="18"/>
                <w:szCs w:val="18"/>
              </w:rPr>
            </w:pPr>
          </w:p>
        </w:tc>
        <w:tc>
          <w:tcPr>
            <w:tcW w:w="850" w:type="dxa"/>
            <w:vAlign w:val="center"/>
          </w:tcPr>
          <w:p w14:paraId="4CBC9FC8" w14:textId="77777777" w:rsidR="00F53F01" w:rsidRPr="00C2755E" w:rsidRDefault="00F53F01" w:rsidP="00033728">
            <w:pPr>
              <w:jc w:val="left"/>
              <w:rPr>
                <w:sz w:val="18"/>
                <w:szCs w:val="18"/>
              </w:rPr>
            </w:pPr>
          </w:p>
        </w:tc>
        <w:tc>
          <w:tcPr>
            <w:tcW w:w="1134" w:type="dxa"/>
            <w:vAlign w:val="center"/>
          </w:tcPr>
          <w:p w14:paraId="7B4A9FFB" w14:textId="77777777" w:rsidR="00F53F01" w:rsidRPr="00C2755E" w:rsidRDefault="00F53F01" w:rsidP="00033728">
            <w:pPr>
              <w:jc w:val="left"/>
              <w:rPr>
                <w:sz w:val="18"/>
                <w:szCs w:val="18"/>
              </w:rPr>
            </w:pPr>
          </w:p>
        </w:tc>
        <w:tc>
          <w:tcPr>
            <w:tcW w:w="993" w:type="dxa"/>
            <w:vAlign w:val="center"/>
          </w:tcPr>
          <w:p w14:paraId="78E868B3" w14:textId="77777777" w:rsidR="00F53F01" w:rsidRPr="00C2755E" w:rsidRDefault="00F53F01" w:rsidP="00033728">
            <w:pPr>
              <w:jc w:val="left"/>
              <w:rPr>
                <w:sz w:val="18"/>
                <w:szCs w:val="18"/>
              </w:rPr>
            </w:pPr>
          </w:p>
        </w:tc>
        <w:tc>
          <w:tcPr>
            <w:tcW w:w="992" w:type="dxa"/>
            <w:vAlign w:val="center"/>
          </w:tcPr>
          <w:p w14:paraId="0705996F" w14:textId="77777777" w:rsidR="00F53F01" w:rsidRPr="00C2755E" w:rsidRDefault="00F53F01" w:rsidP="00033728">
            <w:pPr>
              <w:jc w:val="left"/>
              <w:rPr>
                <w:sz w:val="18"/>
                <w:szCs w:val="18"/>
              </w:rPr>
            </w:pPr>
            <w:r w:rsidRPr="00C2755E">
              <w:rPr>
                <w:sz w:val="18"/>
                <w:szCs w:val="18"/>
              </w:rPr>
              <w:t>T;S;</w:t>
            </w:r>
          </w:p>
        </w:tc>
        <w:tc>
          <w:tcPr>
            <w:tcW w:w="1701" w:type="dxa"/>
            <w:vAlign w:val="center"/>
          </w:tcPr>
          <w:p w14:paraId="7CDBFB48" w14:textId="77777777" w:rsidR="00F53F01" w:rsidRPr="00C2755E" w:rsidRDefault="00F53F01" w:rsidP="00033728">
            <w:pPr>
              <w:jc w:val="left"/>
              <w:rPr>
                <w:sz w:val="18"/>
                <w:szCs w:val="18"/>
              </w:rPr>
            </w:pPr>
          </w:p>
        </w:tc>
      </w:tr>
      <w:tr w:rsidR="00F53F01" w:rsidRPr="00C2755E" w14:paraId="37F5499B" w14:textId="77777777" w:rsidTr="00033728">
        <w:tc>
          <w:tcPr>
            <w:tcW w:w="1314" w:type="dxa"/>
            <w:vMerge w:val="restart"/>
            <w:vAlign w:val="center"/>
          </w:tcPr>
          <w:p w14:paraId="2F4F40EE" w14:textId="77777777" w:rsidR="00F53F01" w:rsidRPr="00C2755E" w:rsidRDefault="00F53F01" w:rsidP="00033728">
            <w:pPr>
              <w:jc w:val="left"/>
              <w:rPr>
                <w:sz w:val="18"/>
                <w:szCs w:val="18"/>
              </w:rPr>
            </w:pPr>
            <w:r w:rsidRPr="00C2755E">
              <w:rPr>
                <w:sz w:val="18"/>
                <w:szCs w:val="18"/>
              </w:rPr>
              <w:t>Brunei Darussalam</w:t>
            </w:r>
          </w:p>
        </w:tc>
        <w:tc>
          <w:tcPr>
            <w:tcW w:w="990" w:type="dxa"/>
            <w:vAlign w:val="center"/>
          </w:tcPr>
          <w:p w14:paraId="0E7AA5F5"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123D6406"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833009C" w14:textId="77777777" w:rsidR="00F53F01" w:rsidRPr="00C2755E" w:rsidRDefault="00F53F01" w:rsidP="00033728">
            <w:pPr>
              <w:jc w:val="left"/>
              <w:rPr>
                <w:sz w:val="18"/>
                <w:szCs w:val="18"/>
              </w:rPr>
            </w:pPr>
          </w:p>
        </w:tc>
        <w:tc>
          <w:tcPr>
            <w:tcW w:w="992" w:type="dxa"/>
            <w:vAlign w:val="center"/>
          </w:tcPr>
          <w:p w14:paraId="37AB56FC" w14:textId="77777777" w:rsidR="00F53F01" w:rsidRPr="00C2755E" w:rsidRDefault="00F53F01" w:rsidP="00033728">
            <w:pPr>
              <w:jc w:val="left"/>
              <w:rPr>
                <w:sz w:val="18"/>
                <w:szCs w:val="18"/>
              </w:rPr>
            </w:pPr>
          </w:p>
        </w:tc>
        <w:tc>
          <w:tcPr>
            <w:tcW w:w="850" w:type="dxa"/>
            <w:vAlign w:val="center"/>
          </w:tcPr>
          <w:p w14:paraId="4334D41E" w14:textId="77777777" w:rsidR="00F53F01" w:rsidRPr="00C2755E" w:rsidRDefault="00F53F01" w:rsidP="00033728">
            <w:pPr>
              <w:jc w:val="left"/>
              <w:rPr>
                <w:sz w:val="18"/>
                <w:szCs w:val="18"/>
              </w:rPr>
            </w:pPr>
          </w:p>
        </w:tc>
        <w:tc>
          <w:tcPr>
            <w:tcW w:w="1134" w:type="dxa"/>
            <w:vAlign w:val="center"/>
          </w:tcPr>
          <w:p w14:paraId="5CBA632E" w14:textId="77777777" w:rsidR="00F53F01" w:rsidRPr="00C2755E" w:rsidRDefault="00F53F01" w:rsidP="00033728">
            <w:pPr>
              <w:jc w:val="left"/>
              <w:rPr>
                <w:sz w:val="18"/>
                <w:szCs w:val="18"/>
              </w:rPr>
            </w:pPr>
          </w:p>
        </w:tc>
        <w:tc>
          <w:tcPr>
            <w:tcW w:w="993" w:type="dxa"/>
            <w:vAlign w:val="center"/>
          </w:tcPr>
          <w:p w14:paraId="757BC535" w14:textId="77777777" w:rsidR="00F53F01" w:rsidRPr="00C2755E" w:rsidRDefault="00F53F01" w:rsidP="00033728">
            <w:pPr>
              <w:jc w:val="left"/>
              <w:rPr>
                <w:sz w:val="18"/>
                <w:szCs w:val="18"/>
              </w:rPr>
            </w:pPr>
          </w:p>
        </w:tc>
        <w:tc>
          <w:tcPr>
            <w:tcW w:w="992" w:type="dxa"/>
            <w:vAlign w:val="center"/>
          </w:tcPr>
          <w:p w14:paraId="284978DE"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25AEA4CE" w14:textId="77777777" w:rsidR="00F53F01" w:rsidRPr="00C2755E" w:rsidRDefault="00F53F01" w:rsidP="00033728">
            <w:pPr>
              <w:jc w:val="left"/>
              <w:rPr>
                <w:sz w:val="18"/>
                <w:szCs w:val="18"/>
              </w:rPr>
            </w:pPr>
          </w:p>
        </w:tc>
      </w:tr>
      <w:tr w:rsidR="00F53F01" w:rsidRPr="00C2755E" w14:paraId="57EEF98C" w14:textId="77777777" w:rsidTr="00033728">
        <w:tc>
          <w:tcPr>
            <w:tcW w:w="1314" w:type="dxa"/>
            <w:vMerge/>
            <w:vAlign w:val="center"/>
          </w:tcPr>
          <w:p w14:paraId="58157FD2" w14:textId="77777777" w:rsidR="00F53F01" w:rsidRPr="00C2755E" w:rsidRDefault="00F53F01" w:rsidP="00033728">
            <w:pPr>
              <w:jc w:val="left"/>
              <w:rPr>
                <w:sz w:val="18"/>
                <w:szCs w:val="18"/>
              </w:rPr>
            </w:pPr>
          </w:p>
        </w:tc>
        <w:tc>
          <w:tcPr>
            <w:tcW w:w="990" w:type="dxa"/>
            <w:vAlign w:val="center"/>
          </w:tcPr>
          <w:p w14:paraId="4BD58430" w14:textId="77777777" w:rsidR="00F53F01" w:rsidRPr="00C2755E" w:rsidRDefault="003C1FED" w:rsidP="00033728">
            <w:pPr>
              <w:jc w:val="left"/>
              <w:rPr>
                <w:sz w:val="18"/>
                <w:szCs w:val="18"/>
              </w:rPr>
            </w:pPr>
            <w:r>
              <w:rPr>
                <w:sz w:val="18"/>
                <w:szCs w:val="18"/>
              </w:rPr>
              <w:t>Stage I.4</w:t>
            </w:r>
          </w:p>
        </w:tc>
        <w:tc>
          <w:tcPr>
            <w:tcW w:w="900" w:type="dxa"/>
            <w:vAlign w:val="center"/>
          </w:tcPr>
          <w:p w14:paraId="593D0AA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5CF04C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1F84600" w14:textId="77777777" w:rsidR="00F53F01" w:rsidRPr="00C2755E" w:rsidRDefault="00F53F01" w:rsidP="00033728">
            <w:pPr>
              <w:jc w:val="left"/>
              <w:rPr>
                <w:sz w:val="18"/>
                <w:szCs w:val="18"/>
              </w:rPr>
            </w:pPr>
          </w:p>
        </w:tc>
        <w:tc>
          <w:tcPr>
            <w:tcW w:w="850" w:type="dxa"/>
            <w:vAlign w:val="center"/>
          </w:tcPr>
          <w:p w14:paraId="6CA24ECE" w14:textId="77777777" w:rsidR="00F53F01" w:rsidRPr="00C2755E" w:rsidRDefault="00F53F01" w:rsidP="00033728">
            <w:pPr>
              <w:jc w:val="left"/>
              <w:rPr>
                <w:sz w:val="18"/>
                <w:szCs w:val="18"/>
              </w:rPr>
            </w:pPr>
          </w:p>
        </w:tc>
        <w:tc>
          <w:tcPr>
            <w:tcW w:w="1134" w:type="dxa"/>
            <w:vAlign w:val="center"/>
          </w:tcPr>
          <w:p w14:paraId="29B628C0" w14:textId="77777777" w:rsidR="00F53F01" w:rsidRPr="00C2755E" w:rsidRDefault="00F53F01" w:rsidP="00033728">
            <w:pPr>
              <w:jc w:val="left"/>
              <w:rPr>
                <w:sz w:val="18"/>
                <w:szCs w:val="18"/>
              </w:rPr>
            </w:pPr>
          </w:p>
        </w:tc>
        <w:tc>
          <w:tcPr>
            <w:tcW w:w="993" w:type="dxa"/>
            <w:vAlign w:val="center"/>
          </w:tcPr>
          <w:p w14:paraId="4C462797" w14:textId="77777777" w:rsidR="00F53F01" w:rsidRPr="00C2755E" w:rsidRDefault="00F53F01" w:rsidP="00033728">
            <w:pPr>
              <w:jc w:val="left"/>
              <w:rPr>
                <w:sz w:val="18"/>
                <w:szCs w:val="18"/>
              </w:rPr>
            </w:pPr>
          </w:p>
        </w:tc>
        <w:tc>
          <w:tcPr>
            <w:tcW w:w="992" w:type="dxa"/>
            <w:vAlign w:val="center"/>
          </w:tcPr>
          <w:p w14:paraId="3A699D87"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0CD1D70" w14:textId="77777777" w:rsidR="00F53F01" w:rsidRPr="00C2755E" w:rsidRDefault="00F53F01" w:rsidP="00033728">
            <w:pPr>
              <w:jc w:val="left"/>
              <w:rPr>
                <w:sz w:val="18"/>
                <w:szCs w:val="18"/>
              </w:rPr>
            </w:pPr>
            <w:r w:rsidRPr="00C2755E">
              <w:rPr>
                <w:sz w:val="18"/>
                <w:szCs w:val="18"/>
              </w:rPr>
              <w:t>HFR import is restricted by law</w:t>
            </w:r>
          </w:p>
        </w:tc>
      </w:tr>
      <w:tr w:rsidR="00F53F01" w:rsidRPr="00C2755E" w14:paraId="77C6B2DF" w14:textId="77777777" w:rsidTr="00033728">
        <w:tc>
          <w:tcPr>
            <w:tcW w:w="1314" w:type="dxa"/>
            <w:vMerge w:val="restart"/>
            <w:vAlign w:val="center"/>
          </w:tcPr>
          <w:p w14:paraId="05E861FB" w14:textId="77777777" w:rsidR="00F53F01" w:rsidRPr="00C2755E" w:rsidRDefault="00F53F01" w:rsidP="00033728">
            <w:pPr>
              <w:jc w:val="left"/>
              <w:rPr>
                <w:sz w:val="18"/>
                <w:szCs w:val="18"/>
              </w:rPr>
            </w:pPr>
            <w:r w:rsidRPr="00C2755E">
              <w:rPr>
                <w:sz w:val="18"/>
                <w:szCs w:val="18"/>
              </w:rPr>
              <w:t>Burundi</w:t>
            </w:r>
          </w:p>
        </w:tc>
        <w:tc>
          <w:tcPr>
            <w:tcW w:w="990" w:type="dxa"/>
            <w:vAlign w:val="center"/>
          </w:tcPr>
          <w:p w14:paraId="3F038B43"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602623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47E4F1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CAC016A" w14:textId="77777777" w:rsidR="00F53F01" w:rsidRPr="00C2755E" w:rsidRDefault="00F53F01" w:rsidP="00033728">
            <w:pPr>
              <w:jc w:val="left"/>
              <w:rPr>
                <w:sz w:val="18"/>
                <w:szCs w:val="18"/>
              </w:rPr>
            </w:pPr>
          </w:p>
        </w:tc>
        <w:tc>
          <w:tcPr>
            <w:tcW w:w="850" w:type="dxa"/>
            <w:vAlign w:val="center"/>
          </w:tcPr>
          <w:p w14:paraId="0DBF08DE" w14:textId="77777777" w:rsidR="00F53F01" w:rsidRPr="00C2755E" w:rsidRDefault="00F53F01" w:rsidP="00033728">
            <w:pPr>
              <w:jc w:val="left"/>
              <w:rPr>
                <w:sz w:val="18"/>
                <w:szCs w:val="18"/>
              </w:rPr>
            </w:pPr>
          </w:p>
        </w:tc>
        <w:tc>
          <w:tcPr>
            <w:tcW w:w="1134" w:type="dxa"/>
            <w:vAlign w:val="center"/>
          </w:tcPr>
          <w:p w14:paraId="74C3D974"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187A28CF" w14:textId="77777777" w:rsidR="00F53F01" w:rsidRPr="00C2755E" w:rsidRDefault="00F53F01" w:rsidP="00033728">
            <w:pPr>
              <w:jc w:val="left"/>
              <w:rPr>
                <w:sz w:val="18"/>
                <w:szCs w:val="18"/>
              </w:rPr>
            </w:pPr>
          </w:p>
        </w:tc>
        <w:tc>
          <w:tcPr>
            <w:tcW w:w="992" w:type="dxa"/>
            <w:vAlign w:val="center"/>
          </w:tcPr>
          <w:p w14:paraId="217C55CF" w14:textId="77777777" w:rsidR="00F53F01" w:rsidRPr="00C2755E" w:rsidRDefault="00F53F01" w:rsidP="00033728">
            <w:pPr>
              <w:jc w:val="left"/>
              <w:rPr>
                <w:sz w:val="18"/>
                <w:szCs w:val="18"/>
              </w:rPr>
            </w:pPr>
          </w:p>
        </w:tc>
        <w:tc>
          <w:tcPr>
            <w:tcW w:w="1701" w:type="dxa"/>
            <w:vAlign w:val="center"/>
          </w:tcPr>
          <w:p w14:paraId="39F49A0D" w14:textId="77777777" w:rsidR="00F53F01" w:rsidRPr="00C2755E" w:rsidRDefault="00F53F01" w:rsidP="00033728">
            <w:pPr>
              <w:jc w:val="left"/>
              <w:rPr>
                <w:sz w:val="18"/>
                <w:szCs w:val="18"/>
              </w:rPr>
            </w:pPr>
          </w:p>
        </w:tc>
      </w:tr>
      <w:tr w:rsidR="00F53F01" w:rsidRPr="00C2755E" w14:paraId="3443199F" w14:textId="77777777" w:rsidTr="00033728">
        <w:tc>
          <w:tcPr>
            <w:tcW w:w="1314" w:type="dxa"/>
            <w:vMerge/>
            <w:vAlign w:val="center"/>
          </w:tcPr>
          <w:p w14:paraId="1CC90029" w14:textId="77777777" w:rsidR="00F53F01" w:rsidRPr="00C2755E" w:rsidRDefault="00F53F01" w:rsidP="00033728">
            <w:pPr>
              <w:jc w:val="left"/>
              <w:rPr>
                <w:sz w:val="18"/>
                <w:szCs w:val="18"/>
              </w:rPr>
            </w:pPr>
          </w:p>
        </w:tc>
        <w:tc>
          <w:tcPr>
            <w:tcW w:w="990" w:type="dxa"/>
            <w:vAlign w:val="center"/>
          </w:tcPr>
          <w:p w14:paraId="6617F524"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0245486"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CCB687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273FB52" w14:textId="77777777" w:rsidR="00F53F01" w:rsidRPr="00C2755E" w:rsidRDefault="00F53F01" w:rsidP="00033728">
            <w:pPr>
              <w:jc w:val="left"/>
              <w:rPr>
                <w:sz w:val="18"/>
                <w:szCs w:val="18"/>
              </w:rPr>
            </w:pPr>
          </w:p>
        </w:tc>
        <w:tc>
          <w:tcPr>
            <w:tcW w:w="850" w:type="dxa"/>
            <w:vAlign w:val="center"/>
          </w:tcPr>
          <w:p w14:paraId="267D3AF4" w14:textId="77777777" w:rsidR="00F53F01" w:rsidRPr="00C2755E" w:rsidRDefault="00F53F01" w:rsidP="00033728">
            <w:pPr>
              <w:jc w:val="left"/>
              <w:rPr>
                <w:sz w:val="18"/>
                <w:szCs w:val="18"/>
              </w:rPr>
            </w:pPr>
          </w:p>
        </w:tc>
        <w:tc>
          <w:tcPr>
            <w:tcW w:w="1134" w:type="dxa"/>
            <w:vAlign w:val="center"/>
          </w:tcPr>
          <w:p w14:paraId="2D4B6507" w14:textId="77777777" w:rsidR="00F53F01" w:rsidRPr="00C2755E" w:rsidRDefault="00F53F01" w:rsidP="00033728">
            <w:pPr>
              <w:jc w:val="left"/>
              <w:rPr>
                <w:sz w:val="18"/>
                <w:szCs w:val="18"/>
              </w:rPr>
            </w:pPr>
            <w:r w:rsidRPr="00C2755E">
              <w:rPr>
                <w:sz w:val="18"/>
                <w:szCs w:val="18"/>
              </w:rPr>
              <w:t>*</w:t>
            </w:r>
          </w:p>
        </w:tc>
        <w:tc>
          <w:tcPr>
            <w:tcW w:w="993" w:type="dxa"/>
            <w:vAlign w:val="center"/>
          </w:tcPr>
          <w:p w14:paraId="406F94D6" w14:textId="77777777" w:rsidR="00F53F01" w:rsidRPr="00C2755E" w:rsidRDefault="00F53F01" w:rsidP="00033728">
            <w:pPr>
              <w:jc w:val="left"/>
              <w:rPr>
                <w:sz w:val="18"/>
                <w:szCs w:val="18"/>
              </w:rPr>
            </w:pPr>
          </w:p>
        </w:tc>
        <w:tc>
          <w:tcPr>
            <w:tcW w:w="992" w:type="dxa"/>
            <w:vAlign w:val="center"/>
          </w:tcPr>
          <w:p w14:paraId="13ADA0AC"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06F9B28A" w14:textId="77777777" w:rsidR="00F53F01" w:rsidRPr="00C2755E" w:rsidRDefault="00F53F01" w:rsidP="00033728">
            <w:pPr>
              <w:jc w:val="left"/>
              <w:rPr>
                <w:sz w:val="18"/>
                <w:szCs w:val="18"/>
              </w:rPr>
            </w:pPr>
            <w:r w:rsidRPr="00C2755E">
              <w:rPr>
                <w:sz w:val="18"/>
                <w:szCs w:val="18"/>
              </w:rPr>
              <w:t>*Conversion to HFR is cancelled</w:t>
            </w:r>
          </w:p>
        </w:tc>
      </w:tr>
      <w:tr w:rsidR="00F53F01" w:rsidRPr="00C2755E" w14:paraId="5FE843E7" w14:textId="77777777" w:rsidTr="00033728">
        <w:tc>
          <w:tcPr>
            <w:tcW w:w="1314" w:type="dxa"/>
            <w:vMerge w:val="restart"/>
            <w:vAlign w:val="center"/>
          </w:tcPr>
          <w:p w14:paraId="0D3AB92A" w14:textId="77777777" w:rsidR="00F53F01" w:rsidRPr="00C2755E" w:rsidRDefault="00F53F01" w:rsidP="00033728">
            <w:pPr>
              <w:jc w:val="left"/>
              <w:rPr>
                <w:sz w:val="18"/>
                <w:szCs w:val="18"/>
              </w:rPr>
            </w:pPr>
            <w:r w:rsidRPr="00C2755E">
              <w:rPr>
                <w:sz w:val="18"/>
                <w:szCs w:val="18"/>
              </w:rPr>
              <w:t>Chile</w:t>
            </w:r>
          </w:p>
        </w:tc>
        <w:tc>
          <w:tcPr>
            <w:tcW w:w="990" w:type="dxa"/>
            <w:vAlign w:val="center"/>
          </w:tcPr>
          <w:p w14:paraId="20DE2FEA"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6E0EB91"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DB9DF0E" w14:textId="77777777" w:rsidR="00F53F01" w:rsidRPr="00C2755E" w:rsidRDefault="00F53F01" w:rsidP="00033728">
            <w:pPr>
              <w:jc w:val="left"/>
              <w:rPr>
                <w:sz w:val="18"/>
                <w:szCs w:val="18"/>
              </w:rPr>
            </w:pPr>
          </w:p>
        </w:tc>
        <w:tc>
          <w:tcPr>
            <w:tcW w:w="992" w:type="dxa"/>
            <w:vAlign w:val="center"/>
          </w:tcPr>
          <w:p w14:paraId="5EAF23EE" w14:textId="77777777" w:rsidR="00F53F01" w:rsidRPr="00C2755E" w:rsidRDefault="00F53F01" w:rsidP="00033728">
            <w:pPr>
              <w:jc w:val="left"/>
              <w:rPr>
                <w:sz w:val="18"/>
                <w:szCs w:val="18"/>
              </w:rPr>
            </w:pPr>
          </w:p>
        </w:tc>
        <w:tc>
          <w:tcPr>
            <w:tcW w:w="850" w:type="dxa"/>
            <w:vAlign w:val="center"/>
          </w:tcPr>
          <w:p w14:paraId="00024771"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27B75B1" w14:textId="77777777" w:rsidR="00F53F01" w:rsidRPr="00C2755E" w:rsidRDefault="00F53F01" w:rsidP="00033728">
            <w:pPr>
              <w:jc w:val="left"/>
              <w:rPr>
                <w:sz w:val="18"/>
                <w:szCs w:val="18"/>
              </w:rPr>
            </w:pPr>
          </w:p>
        </w:tc>
        <w:tc>
          <w:tcPr>
            <w:tcW w:w="993" w:type="dxa"/>
            <w:vAlign w:val="center"/>
          </w:tcPr>
          <w:p w14:paraId="055EF7A0" w14:textId="77777777" w:rsidR="00F53F01" w:rsidRPr="00C2755E" w:rsidRDefault="00F53F01" w:rsidP="00033728">
            <w:pPr>
              <w:jc w:val="left"/>
              <w:rPr>
                <w:sz w:val="18"/>
                <w:szCs w:val="18"/>
              </w:rPr>
            </w:pPr>
          </w:p>
        </w:tc>
        <w:tc>
          <w:tcPr>
            <w:tcW w:w="992" w:type="dxa"/>
            <w:vAlign w:val="center"/>
          </w:tcPr>
          <w:p w14:paraId="274E5AD1"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3FEC56B" w14:textId="77777777" w:rsidR="00F53F01" w:rsidRPr="00C2755E" w:rsidRDefault="00F53F01" w:rsidP="00033728">
            <w:pPr>
              <w:jc w:val="left"/>
              <w:rPr>
                <w:sz w:val="18"/>
                <w:szCs w:val="18"/>
              </w:rPr>
            </w:pPr>
          </w:p>
        </w:tc>
      </w:tr>
      <w:tr w:rsidR="00F53F01" w:rsidRPr="00C2755E" w14:paraId="2C50EC7F" w14:textId="77777777" w:rsidTr="00033728">
        <w:tc>
          <w:tcPr>
            <w:tcW w:w="1314" w:type="dxa"/>
            <w:vMerge/>
            <w:vAlign w:val="center"/>
          </w:tcPr>
          <w:p w14:paraId="6C81F14C" w14:textId="77777777" w:rsidR="00F53F01" w:rsidRPr="00C2755E" w:rsidRDefault="00F53F01" w:rsidP="00033728">
            <w:pPr>
              <w:jc w:val="left"/>
              <w:rPr>
                <w:sz w:val="18"/>
                <w:szCs w:val="18"/>
              </w:rPr>
            </w:pPr>
          </w:p>
        </w:tc>
        <w:tc>
          <w:tcPr>
            <w:tcW w:w="990" w:type="dxa"/>
            <w:vAlign w:val="center"/>
          </w:tcPr>
          <w:p w14:paraId="5012DE87"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7EEFCCD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09322B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7A8683B"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52B3626B"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6D38B8C" w14:textId="77777777" w:rsidR="00F53F01" w:rsidRPr="00C2755E" w:rsidRDefault="00F53F01" w:rsidP="00033728">
            <w:pPr>
              <w:jc w:val="left"/>
              <w:rPr>
                <w:sz w:val="18"/>
                <w:szCs w:val="18"/>
              </w:rPr>
            </w:pPr>
          </w:p>
        </w:tc>
        <w:tc>
          <w:tcPr>
            <w:tcW w:w="993" w:type="dxa"/>
            <w:vAlign w:val="center"/>
          </w:tcPr>
          <w:p w14:paraId="3C9D4A2F" w14:textId="77777777" w:rsidR="00F53F01" w:rsidRPr="00C2755E" w:rsidRDefault="00F53F01" w:rsidP="00033728">
            <w:pPr>
              <w:jc w:val="left"/>
              <w:rPr>
                <w:sz w:val="18"/>
                <w:szCs w:val="18"/>
              </w:rPr>
            </w:pPr>
          </w:p>
        </w:tc>
        <w:tc>
          <w:tcPr>
            <w:tcW w:w="992" w:type="dxa"/>
            <w:vAlign w:val="center"/>
          </w:tcPr>
          <w:p w14:paraId="7933BC1F"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50C4E34D" w14:textId="77777777" w:rsidR="00F53F01" w:rsidRPr="00C2755E" w:rsidRDefault="00F53F01" w:rsidP="00033728">
            <w:pPr>
              <w:jc w:val="left"/>
              <w:rPr>
                <w:sz w:val="18"/>
                <w:szCs w:val="18"/>
              </w:rPr>
            </w:pPr>
          </w:p>
        </w:tc>
      </w:tr>
      <w:tr w:rsidR="00F53F01" w:rsidRPr="00C2755E" w14:paraId="4D41F670" w14:textId="77777777" w:rsidTr="00033728">
        <w:tc>
          <w:tcPr>
            <w:tcW w:w="1314" w:type="dxa"/>
            <w:vMerge w:val="restart"/>
            <w:vAlign w:val="center"/>
          </w:tcPr>
          <w:p w14:paraId="378D90B7" w14:textId="77777777" w:rsidR="00F53F01" w:rsidRPr="00C2755E" w:rsidRDefault="00F53F01" w:rsidP="00033728">
            <w:pPr>
              <w:jc w:val="left"/>
              <w:rPr>
                <w:sz w:val="18"/>
                <w:szCs w:val="18"/>
              </w:rPr>
            </w:pPr>
            <w:r w:rsidRPr="00C2755E">
              <w:rPr>
                <w:sz w:val="18"/>
                <w:szCs w:val="18"/>
              </w:rPr>
              <w:t>China</w:t>
            </w:r>
          </w:p>
        </w:tc>
        <w:tc>
          <w:tcPr>
            <w:tcW w:w="990" w:type="dxa"/>
            <w:vAlign w:val="center"/>
          </w:tcPr>
          <w:p w14:paraId="4CF58862"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27DF18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4A72D98" w14:textId="77777777" w:rsidR="00F53F01" w:rsidRPr="00C2755E" w:rsidRDefault="00F53F01" w:rsidP="00033728">
            <w:pPr>
              <w:jc w:val="left"/>
              <w:rPr>
                <w:sz w:val="18"/>
                <w:szCs w:val="18"/>
              </w:rPr>
            </w:pPr>
          </w:p>
        </w:tc>
        <w:tc>
          <w:tcPr>
            <w:tcW w:w="992" w:type="dxa"/>
            <w:vAlign w:val="center"/>
          </w:tcPr>
          <w:p w14:paraId="0C8CF57E"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6B2A204"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5DFE329E" w14:textId="77777777" w:rsidR="00F53F01" w:rsidRPr="00C2755E" w:rsidRDefault="00F53F01" w:rsidP="00033728">
            <w:pPr>
              <w:jc w:val="left"/>
              <w:rPr>
                <w:sz w:val="18"/>
                <w:szCs w:val="18"/>
              </w:rPr>
            </w:pPr>
          </w:p>
        </w:tc>
        <w:tc>
          <w:tcPr>
            <w:tcW w:w="993" w:type="dxa"/>
            <w:vAlign w:val="center"/>
          </w:tcPr>
          <w:p w14:paraId="7BE8B5F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29995AB0"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7B38CDF4" w14:textId="77777777" w:rsidR="00F53F01" w:rsidRPr="00C2755E" w:rsidRDefault="00F53F01" w:rsidP="00033728">
            <w:pPr>
              <w:jc w:val="left"/>
              <w:rPr>
                <w:sz w:val="18"/>
                <w:szCs w:val="18"/>
              </w:rPr>
            </w:pPr>
          </w:p>
        </w:tc>
      </w:tr>
      <w:tr w:rsidR="00F53F01" w:rsidRPr="00C2755E" w14:paraId="5D49D0E6" w14:textId="77777777" w:rsidTr="00033728">
        <w:tc>
          <w:tcPr>
            <w:tcW w:w="1314" w:type="dxa"/>
            <w:vMerge/>
            <w:vAlign w:val="center"/>
          </w:tcPr>
          <w:p w14:paraId="7697F6A2" w14:textId="77777777" w:rsidR="00F53F01" w:rsidRPr="00C2755E" w:rsidRDefault="00F53F01" w:rsidP="00033728">
            <w:pPr>
              <w:jc w:val="left"/>
              <w:rPr>
                <w:sz w:val="18"/>
                <w:szCs w:val="18"/>
              </w:rPr>
            </w:pPr>
          </w:p>
        </w:tc>
        <w:tc>
          <w:tcPr>
            <w:tcW w:w="990" w:type="dxa"/>
            <w:vAlign w:val="center"/>
          </w:tcPr>
          <w:p w14:paraId="3EDD9DC9"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56FB087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7801B3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8A0D4FE"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D17B6D1" w14:textId="77777777" w:rsidR="00F53F01" w:rsidRPr="00C2755E" w:rsidRDefault="00F53F01" w:rsidP="00033728">
            <w:pPr>
              <w:jc w:val="left"/>
              <w:rPr>
                <w:sz w:val="18"/>
                <w:szCs w:val="18"/>
              </w:rPr>
            </w:pPr>
          </w:p>
        </w:tc>
        <w:tc>
          <w:tcPr>
            <w:tcW w:w="1134" w:type="dxa"/>
            <w:vAlign w:val="center"/>
          </w:tcPr>
          <w:p w14:paraId="31CD3FA7" w14:textId="77777777" w:rsidR="00F53F01" w:rsidRPr="00C2755E" w:rsidRDefault="00F53F01" w:rsidP="00033728">
            <w:pPr>
              <w:jc w:val="left"/>
              <w:rPr>
                <w:sz w:val="18"/>
                <w:szCs w:val="18"/>
              </w:rPr>
            </w:pPr>
          </w:p>
        </w:tc>
        <w:tc>
          <w:tcPr>
            <w:tcW w:w="993" w:type="dxa"/>
            <w:vAlign w:val="center"/>
          </w:tcPr>
          <w:p w14:paraId="2A0FA75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5935487" w14:textId="77777777" w:rsidR="00F53F01" w:rsidRPr="00C2755E" w:rsidRDefault="00F53F01" w:rsidP="00033728">
            <w:pPr>
              <w:jc w:val="left"/>
              <w:rPr>
                <w:sz w:val="18"/>
                <w:szCs w:val="18"/>
              </w:rPr>
            </w:pPr>
          </w:p>
        </w:tc>
        <w:tc>
          <w:tcPr>
            <w:tcW w:w="1701" w:type="dxa"/>
            <w:vAlign w:val="center"/>
          </w:tcPr>
          <w:p w14:paraId="701E810D" w14:textId="77777777" w:rsidR="00F53F01" w:rsidRPr="00C2755E" w:rsidRDefault="00F53F01" w:rsidP="00033728">
            <w:pPr>
              <w:jc w:val="left"/>
              <w:rPr>
                <w:sz w:val="18"/>
                <w:szCs w:val="18"/>
              </w:rPr>
            </w:pPr>
          </w:p>
        </w:tc>
      </w:tr>
      <w:tr w:rsidR="00F53F01" w:rsidRPr="00C2755E" w14:paraId="59F7D3F9" w14:textId="77777777" w:rsidTr="00033728">
        <w:tc>
          <w:tcPr>
            <w:tcW w:w="1314" w:type="dxa"/>
            <w:vMerge w:val="restart"/>
            <w:vAlign w:val="center"/>
          </w:tcPr>
          <w:p w14:paraId="73DFE716" w14:textId="77777777" w:rsidR="00F53F01" w:rsidRPr="00C2755E" w:rsidRDefault="00F53F01" w:rsidP="00033728">
            <w:pPr>
              <w:jc w:val="left"/>
              <w:rPr>
                <w:sz w:val="18"/>
                <w:szCs w:val="18"/>
              </w:rPr>
            </w:pPr>
            <w:r w:rsidRPr="00C2755E">
              <w:rPr>
                <w:sz w:val="18"/>
                <w:szCs w:val="18"/>
              </w:rPr>
              <w:t>Costa Rica</w:t>
            </w:r>
          </w:p>
        </w:tc>
        <w:tc>
          <w:tcPr>
            <w:tcW w:w="990" w:type="dxa"/>
            <w:vAlign w:val="center"/>
          </w:tcPr>
          <w:p w14:paraId="6FB12788"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7A4686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E9019CC" w14:textId="77777777" w:rsidR="00F53F01" w:rsidRPr="00C2755E" w:rsidRDefault="00F53F01" w:rsidP="00033728">
            <w:pPr>
              <w:jc w:val="left"/>
              <w:rPr>
                <w:sz w:val="18"/>
                <w:szCs w:val="18"/>
              </w:rPr>
            </w:pPr>
          </w:p>
        </w:tc>
        <w:tc>
          <w:tcPr>
            <w:tcW w:w="992" w:type="dxa"/>
            <w:vAlign w:val="center"/>
          </w:tcPr>
          <w:p w14:paraId="793A98EC"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580992A4"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024B6FA1" w14:textId="77777777" w:rsidR="00F53F01" w:rsidRPr="00C2755E" w:rsidRDefault="00F53F01" w:rsidP="00033728">
            <w:pPr>
              <w:jc w:val="left"/>
              <w:rPr>
                <w:sz w:val="18"/>
                <w:szCs w:val="18"/>
              </w:rPr>
            </w:pPr>
          </w:p>
        </w:tc>
        <w:tc>
          <w:tcPr>
            <w:tcW w:w="993" w:type="dxa"/>
            <w:vAlign w:val="center"/>
          </w:tcPr>
          <w:p w14:paraId="230622F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D794A42"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7122AA9A" w14:textId="77777777" w:rsidR="00F53F01" w:rsidRPr="00C2755E" w:rsidRDefault="00F53F01" w:rsidP="00033728">
            <w:pPr>
              <w:jc w:val="left"/>
              <w:rPr>
                <w:sz w:val="18"/>
                <w:szCs w:val="18"/>
              </w:rPr>
            </w:pPr>
            <w:r w:rsidRPr="00C2755E">
              <w:rPr>
                <w:sz w:val="18"/>
                <w:szCs w:val="18"/>
              </w:rPr>
              <w:t>EE certification</w:t>
            </w:r>
          </w:p>
        </w:tc>
      </w:tr>
      <w:tr w:rsidR="00F53F01" w:rsidRPr="00C2755E" w14:paraId="4A18E474" w14:textId="77777777" w:rsidTr="00033728">
        <w:tc>
          <w:tcPr>
            <w:tcW w:w="1314" w:type="dxa"/>
            <w:vMerge/>
            <w:vAlign w:val="center"/>
          </w:tcPr>
          <w:p w14:paraId="138BE561" w14:textId="77777777" w:rsidR="00F53F01" w:rsidRPr="00C2755E" w:rsidRDefault="00F53F01" w:rsidP="00033728">
            <w:pPr>
              <w:jc w:val="left"/>
              <w:rPr>
                <w:sz w:val="18"/>
                <w:szCs w:val="18"/>
              </w:rPr>
            </w:pPr>
          </w:p>
        </w:tc>
        <w:tc>
          <w:tcPr>
            <w:tcW w:w="990" w:type="dxa"/>
            <w:vAlign w:val="center"/>
          </w:tcPr>
          <w:p w14:paraId="78EB7F9E" w14:textId="77777777" w:rsidR="00F53F01" w:rsidRPr="00C2755E" w:rsidRDefault="00F53F01" w:rsidP="00033728">
            <w:pPr>
              <w:jc w:val="left"/>
              <w:rPr>
                <w:sz w:val="18"/>
                <w:szCs w:val="18"/>
              </w:rPr>
            </w:pPr>
            <w:r w:rsidRPr="00C2755E">
              <w:rPr>
                <w:sz w:val="18"/>
                <w:szCs w:val="18"/>
              </w:rPr>
              <w:t>Stage I.5</w:t>
            </w:r>
          </w:p>
        </w:tc>
        <w:tc>
          <w:tcPr>
            <w:tcW w:w="900" w:type="dxa"/>
            <w:vAlign w:val="center"/>
          </w:tcPr>
          <w:p w14:paraId="7D8BD83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8F3A87F" w14:textId="77777777" w:rsidR="00F53F01" w:rsidRPr="00C2755E" w:rsidRDefault="00F53F01" w:rsidP="00033728">
            <w:pPr>
              <w:jc w:val="left"/>
              <w:rPr>
                <w:sz w:val="18"/>
                <w:szCs w:val="18"/>
              </w:rPr>
            </w:pPr>
          </w:p>
        </w:tc>
        <w:tc>
          <w:tcPr>
            <w:tcW w:w="992" w:type="dxa"/>
            <w:vAlign w:val="center"/>
          </w:tcPr>
          <w:p w14:paraId="36941895"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A7FDD20"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652FC07" w14:textId="77777777" w:rsidR="00F53F01" w:rsidRPr="00C2755E" w:rsidRDefault="00F53F01" w:rsidP="00033728">
            <w:pPr>
              <w:jc w:val="left"/>
              <w:rPr>
                <w:sz w:val="18"/>
                <w:szCs w:val="18"/>
              </w:rPr>
            </w:pPr>
          </w:p>
        </w:tc>
        <w:tc>
          <w:tcPr>
            <w:tcW w:w="993" w:type="dxa"/>
            <w:vAlign w:val="center"/>
          </w:tcPr>
          <w:p w14:paraId="789B657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C918184"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752290C6" w14:textId="77777777" w:rsidR="00F53F01" w:rsidRPr="00C2755E" w:rsidRDefault="00F53F01" w:rsidP="00033728">
            <w:pPr>
              <w:jc w:val="left"/>
              <w:rPr>
                <w:sz w:val="18"/>
                <w:szCs w:val="18"/>
              </w:rPr>
            </w:pPr>
            <w:r w:rsidRPr="00C2755E">
              <w:rPr>
                <w:sz w:val="18"/>
                <w:szCs w:val="18"/>
              </w:rPr>
              <w:t>HFR under prep.</w:t>
            </w:r>
          </w:p>
        </w:tc>
      </w:tr>
      <w:tr w:rsidR="00F53F01" w:rsidRPr="00C2755E" w14:paraId="4B322588" w14:textId="77777777" w:rsidTr="00033728">
        <w:tc>
          <w:tcPr>
            <w:tcW w:w="1314" w:type="dxa"/>
            <w:vMerge w:val="restart"/>
            <w:vAlign w:val="center"/>
          </w:tcPr>
          <w:p w14:paraId="38011EF7" w14:textId="77777777" w:rsidR="00F53F01" w:rsidRPr="00C2755E" w:rsidRDefault="00F53F01" w:rsidP="00033728">
            <w:pPr>
              <w:jc w:val="left"/>
              <w:rPr>
                <w:sz w:val="18"/>
                <w:szCs w:val="18"/>
              </w:rPr>
            </w:pPr>
            <w:r w:rsidRPr="00C2755E">
              <w:rPr>
                <w:sz w:val="18"/>
                <w:szCs w:val="18"/>
              </w:rPr>
              <w:t>Cuba</w:t>
            </w:r>
          </w:p>
        </w:tc>
        <w:tc>
          <w:tcPr>
            <w:tcW w:w="990" w:type="dxa"/>
            <w:vAlign w:val="center"/>
          </w:tcPr>
          <w:p w14:paraId="1E0DC7FE" w14:textId="77777777" w:rsidR="00F53F01" w:rsidRPr="00C2755E" w:rsidRDefault="003C1FED" w:rsidP="00033728">
            <w:pPr>
              <w:jc w:val="left"/>
              <w:rPr>
                <w:sz w:val="18"/>
                <w:szCs w:val="18"/>
              </w:rPr>
            </w:pPr>
            <w:r>
              <w:rPr>
                <w:sz w:val="18"/>
                <w:szCs w:val="18"/>
              </w:rPr>
              <w:t>Stage I.</w:t>
            </w:r>
            <w:r w:rsidR="00F53F01" w:rsidRPr="00C2755E">
              <w:rPr>
                <w:sz w:val="18"/>
                <w:szCs w:val="18"/>
              </w:rPr>
              <w:t>2</w:t>
            </w:r>
          </w:p>
        </w:tc>
        <w:tc>
          <w:tcPr>
            <w:tcW w:w="900" w:type="dxa"/>
            <w:vAlign w:val="center"/>
          </w:tcPr>
          <w:p w14:paraId="11BE221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62E4C0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9289969"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59259AA" w14:textId="77777777" w:rsidR="00F53F01" w:rsidRPr="00C2755E" w:rsidRDefault="00F53F01" w:rsidP="00033728">
            <w:pPr>
              <w:jc w:val="left"/>
              <w:rPr>
                <w:sz w:val="18"/>
                <w:szCs w:val="18"/>
              </w:rPr>
            </w:pPr>
          </w:p>
        </w:tc>
        <w:tc>
          <w:tcPr>
            <w:tcW w:w="1134" w:type="dxa"/>
            <w:vAlign w:val="center"/>
          </w:tcPr>
          <w:p w14:paraId="7A86A6CC"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1AB9CA5C" w14:textId="77777777" w:rsidR="00F53F01" w:rsidRPr="00C2755E" w:rsidRDefault="00F53F01" w:rsidP="00033728">
            <w:pPr>
              <w:jc w:val="left"/>
              <w:rPr>
                <w:sz w:val="18"/>
                <w:szCs w:val="18"/>
              </w:rPr>
            </w:pPr>
          </w:p>
        </w:tc>
        <w:tc>
          <w:tcPr>
            <w:tcW w:w="992" w:type="dxa"/>
            <w:vAlign w:val="center"/>
          </w:tcPr>
          <w:p w14:paraId="6494F4C6" w14:textId="77777777" w:rsidR="00F53F01" w:rsidRPr="00C2755E" w:rsidRDefault="00F53F01" w:rsidP="00033728">
            <w:pPr>
              <w:jc w:val="left"/>
              <w:rPr>
                <w:sz w:val="18"/>
                <w:szCs w:val="18"/>
              </w:rPr>
            </w:pPr>
            <w:r w:rsidRPr="00C2755E">
              <w:rPr>
                <w:sz w:val="18"/>
                <w:szCs w:val="18"/>
              </w:rPr>
              <w:t>RRR; T</w:t>
            </w:r>
          </w:p>
        </w:tc>
        <w:tc>
          <w:tcPr>
            <w:tcW w:w="1701" w:type="dxa"/>
            <w:vAlign w:val="center"/>
          </w:tcPr>
          <w:p w14:paraId="417F4977" w14:textId="77777777" w:rsidR="00F53F01" w:rsidRPr="00C2755E" w:rsidRDefault="00F53F01" w:rsidP="00033728">
            <w:pPr>
              <w:jc w:val="left"/>
              <w:rPr>
                <w:sz w:val="18"/>
                <w:szCs w:val="18"/>
              </w:rPr>
            </w:pPr>
          </w:p>
        </w:tc>
      </w:tr>
      <w:tr w:rsidR="00F53F01" w:rsidRPr="00C2755E" w14:paraId="7EE197F8" w14:textId="77777777" w:rsidTr="00033728">
        <w:tc>
          <w:tcPr>
            <w:tcW w:w="1314" w:type="dxa"/>
            <w:vMerge/>
            <w:vAlign w:val="center"/>
          </w:tcPr>
          <w:p w14:paraId="5DD6C14C" w14:textId="77777777" w:rsidR="00F53F01" w:rsidRPr="00C2755E" w:rsidRDefault="00F53F01" w:rsidP="00033728">
            <w:pPr>
              <w:jc w:val="left"/>
              <w:rPr>
                <w:sz w:val="18"/>
                <w:szCs w:val="18"/>
              </w:rPr>
            </w:pPr>
          </w:p>
        </w:tc>
        <w:tc>
          <w:tcPr>
            <w:tcW w:w="990" w:type="dxa"/>
            <w:vAlign w:val="center"/>
          </w:tcPr>
          <w:p w14:paraId="12C27A39" w14:textId="77777777" w:rsidR="00F53F01" w:rsidRPr="00C2755E" w:rsidRDefault="00F53F01" w:rsidP="00033728">
            <w:pPr>
              <w:jc w:val="left"/>
              <w:rPr>
                <w:sz w:val="18"/>
                <w:szCs w:val="18"/>
              </w:rPr>
            </w:pPr>
            <w:r w:rsidRPr="00C2755E">
              <w:rPr>
                <w:sz w:val="18"/>
                <w:szCs w:val="18"/>
              </w:rPr>
              <w:t>Stage I.5</w:t>
            </w:r>
          </w:p>
        </w:tc>
        <w:tc>
          <w:tcPr>
            <w:tcW w:w="900" w:type="dxa"/>
            <w:vAlign w:val="center"/>
          </w:tcPr>
          <w:p w14:paraId="49D7889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CA0D9C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1D0ADD1" w14:textId="77777777" w:rsidR="00F53F01" w:rsidRPr="00C2755E" w:rsidRDefault="00F53F01" w:rsidP="00033728">
            <w:pPr>
              <w:jc w:val="left"/>
              <w:rPr>
                <w:sz w:val="18"/>
                <w:szCs w:val="18"/>
              </w:rPr>
            </w:pPr>
          </w:p>
        </w:tc>
        <w:tc>
          <w:tcPr>
            <w:tcW w:w="850" w:type="dxa"/>
            <w:vAlign w:val="center"/>
          </w:tcPr>
          <w:p w14:paraId="6DA92009"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0C3EF5E1" w14:textId="77777777" w:rsidR="00F53F01" w:rsidRPr="00C2755E" w:rsidRDefault="00F53F01" w:rsidP="00033728">
            <w:pPr>
              <w:jc w:val="left"/>
              <w:rPr>
                <w:sz w:val="18"/>
                <w:szCs w:val="18"/>
              </w:rPr>
            </w:pPr>
          </w:p>
        </w:tc>
        <w:tc>
          <w:tcPr>
            <w:tcW w:w="993" w:type="dxa"/>
            <w:vAlign w:val="center"/>
          </w:tcPr>
          <w:p w14:paraId="666B6EE9" w14:textId="77777777" w:rsidR="00F53F01" w:rsidRPr="00C2755E" w:rsidRDefault="00F53F01" w:rsidP="00033728">
            <w:pPr>
              <w:jc w:val="left"/>
              <w:rPr>
                <w:sz w:val="18"/>
                <w:szCs w:val="18"/>
              </w:rPr>
            </w:pPr>
          </w:p>
        </w:tc>
        <w:tc>
          <w:tcPr>
            <w:tcW w:w="992" w:type="dxa"/>
            <w:vAlign w:val="center"/>
          </w:tcPr>
          <w:p w14:paraId="428AC6FF"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6101031F" w14:textId="77777777" w:rsidR="00F53F01" w:rsidRPr="00C2755E" w:rsidRDefault="00F53F01" w:rsidP="00033728">
            <w:pPr>
              <w:jc w:val="left"/>
              <w:rPr>
                <w:sz w:val="18"/>
                <w:szCs w:val="18"/>
              </w:rPr>
            </w:pPr>
          </w:p>
        </w:tc>
      </w:tr>
      <w:tr w:rsidR="00F53F01" w:rsidRPr="00C2755E" w14:paraId="6A6AD083" w14:textId="77777777" w:rsidTr="00033728">
        <w:tc>
          <w:tcPr>
            <w:tcW w:w="1314" w:type="dxa"/>
            <w:vMerge w:val="restart"/>
            <w:vAlign w:val="center"/>
          </w:tcPr>
          <w:p w14:paraId="2F9011E3" w14:textId="77777777" w:rsidR="00F53F01" w:rsidRPr="00C2755E" w:rsidRDefault="00F53F01" w:rsidP="00033728">
            <w:pPr>
              <w:jc w:val="left"/>
              <w:rPr>
                <w:sz w:val="18"/>
                <w:szCs w:val="18"/>
              </w:rPr>
            </w:pPr>
            <w:r w:rsidRPr="00C2755E">
              <w:rPr>
                <w:sz w:val="18"/>
                <w:szCs w:val="18"/>
              </w:rPr>
              <w:t>Dominican Republic</w:t>
            </w:r>
          </w:p>
        </w:tc>
        <w:tc>
          <w:tcPr>
            <w:tcW w:w="990" w:type="dxa"/>
            <w:vAlign w:val="center"/>
          </w:tcPr>
          <w:p w14:paraId="450AF0A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FBE2F0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E1FC20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363DBF1"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8F96C05"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3B1A986" w14:textId="77777777" w:rsidR="00F53F01" w:rsidRPr="00C2755E" w:rsidRDefault="00F53F01" w:rsidP="00033728">
            <w:pPr>
              <w:jc w:val="left"/>
              <w:rPr>
                <w:sz w:val="18"/>
                <w:szCs w:val="18"/>
              </w:rPr>
            </w:pPr>
          </w:p>
        </w:tc>
        <w:tc>
          <w:tcPr>
            <w:tcW w:w="993" w:type="dxa"/>
            <w:vAlign w:val="center"/>
          </w:tcPr>
          <w:p w14:paraId="41C14BE0" w14:textId="77777777" w:rsidR="00F53F01" w:rsidRPr="00C2755E" w:rsidRDefault="00F53F01" w:rsidP="00033728">
            <w:pPr>
              <w:jc w:val="left"/>
              <w:rPr>
                <w:sz w:val="18"/>
                <w:szCs w:val="18"/>
              </w:rPr>
            </w:pPr>
          </w:p>
        </w:tc>
        <w:tc>
          <w:tcPr>
            <w:tcW w:w="992" w:type="dxa"/>
            <w:vAlign w:val="center"/>
          </w:tcPr>
          <w:p w14:paraId="2F88B42E" w14:textId="77777777" w:rsidR="00F53F01" w:rsidRPr="00C2755E" w:rsidRDefault="003C1FED" w:rsidP="00033728">
            <w:pPr>
              <w:jc w:val="left"/>
              <w:rPr>
                <w:sz w:val="18"/>
                <w:szCs w:val="18"/>
              </w:rPr>
            </w:pPr>
            <w:r>
              <w:rPr>
                <w:sz w:val="18"/>
                <w:szCs w:val="18"/>
              </w:rPr>
              <w:t>RRR; S;T</w:t>
            </w:r>
          </w:p>
        </w:tc>
        <w:tc>
          <w:tcPr>
            <w:tcW w:w="1701" w:type="dxa"/>
            <w:vAlign w:val="center"/>
          </w:tcPr>
          <w:p w14:paraId="2A752074" w14:textId="77777777" w:rsidR="00F53F01" w:rsidRPr="00C2755E" w:rsidRDefault="00F53F01" w:rsidP="00033728">
            <w:pPr>
              <w:jc w:val="left"/>
              <w:rPr>
                <w:sz w:val="18"/>
                <w:szCs w:val="18"/>
              </w:rPr>
            </w:pPr>
          </w:p>
        </w:tc>
      </w:tr>
      <w:tr w:rsidR="00F53F01" w:rsidRPr="00C2755E" w14:paraId="7D9B689D" w14:textId="77777777" w:rsidTr="00033728">
        <w:tc>
          <w:tcPr>
            <w:tcW w:w="1314" w:type="dxa"/>
            <w:vMerge/>
            <w:vAlign w:val="center"/>
          </w:tcPr>
          <w:p w14:paraId="1ECE31A5" w14:textId="77777777" w:rsidR="00F53F01" w:rsidRPr="00C2755E" w:rsidRDefault="00F53F01" w:rsidP="00033728">
            <w:pPr>
              <w:jc w:val="left"/>
              <w:rPr>
                <w:sz w:val="18"/>
                <w:szCs w:val="18"/>
              </w:rPr>
            </w:pPr>
          </w:p>
        </w:tc>
        <w:tc>
          <w:tcPr>
            <w:tcW w:w="990" w:type="dxa"/>
            <w:vAlign w:val="center"/>
          </w:tcPr>
          <w:p w14:paraId="67534AAD"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0164B07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ED32C2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651F3B1"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0FEA7A1"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647190DF" w14:textId="77777777" w:rsidR="00F53F01" w:rsidRPr="00C2755E" w:rsidRDefault="00F53F01" w:rsidP="00033728">
            <w:pPr>
              <w:jc w:val="left"/>
              <w:rPr>
                <w:sz w:val="18"/>
                <w:szCs w:val="18"/>
              </w:rPr>
            </w:pPr>
          </w:p>
        </w:tc>
        <w:tc>
          <w:tcPr>
            <w:tcW w:w="993" w:type="dxa"/>
            <w:vAlign w:val="center"/>
          </w:tcPr>
          <w:p w14:paraId="73CF9C7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EB373AC" w14:textId="77777777" w:rsidR="00F53F01" w:rsidRPr="00C2755E" w:rsidRDefault="003C1FED" w:rsidP="00033728">
            <w:pPr>
              <w:jc w:val="left"/>
              <w:rPr>
                <w:sz w:val="18"/>
                <w:szCs w:val="18"/>
              </w:rPr>
            </w:pPr>
            <w:r>
              <w:rPr>
                <w:sz w:val="18"/>
                <w:szCs w:val="18"/>
              </w:rPr>
              <w:t>RRR; S;T</w:t>
            </w:r>
          </w:p>
        </w:tc>
        <w:tc>
          <w:tcPr>
            <w:tcW w:w="1701" w:type="dxa"/>
            <w:vAlign w:val="center"/>
          </w:tcPr>
          <w:p w14:paraId="45698EE3" w14:textId="77777777" w:rsidR="00F53F01" w:rsidRPr="00C2755E" w:rsidRDefault="00F53F01" w:rsidP="00033728">
            <w:pPr>
              <w:jc w:val="left"/>
              <w:rPr>
                <w:sz w:val="18"/>
                <w:szCs w:val="18"/>
              </w:rPr>
            </w:pPr>
          </w:p>
        </w:tc>
      </w:tr>
      <w:tr w:rsidR="00F53F01" w:rsidRPr="00C2755E" w14:paraId="1C3E9815" w14:textId="77777777" w:rsidTr="00033728">
        <w:tc>
          <w:tcPr>
            <w:tcW w:w="1314" w:type="dxa"/>
            <w:vMerge w:val="restart"/>
            <w:vAlign w:val="center"/>
          </w:tcPr>
          <w:p w14:paraId="4E093A2F" w14:textId="77777777" w:rsidR="00F53F01" w:rsidRPr="00C2755E" w:rsidRDefault="00F53F01" w:rsidP="00033728">
            <w:pPr>
              <w:jc w:val="left"/>
              <w:rPr>
                <w:sz w:val="18"/>
                <w:szCs w:val="18"/>
              </w:rPr>
            </w:pPr>
            <w:r w:rsidRPr="00C2755E">
              <w:rPr>
                <w:sz w:val="18"/>
                <w:szCs w:val="18"/>
              </w:rPr>
              <w:t>El Salvador</w:t>
            </w:r>
          </w:p>
        </w:tc>
        <w:tc>
          <w:tcPr>
            <w:tcW w:w="990" w:type="dxa"/>
            <w:vAlign w:val="center"/>
          </w:tcPr>
          <w:p w14:paraId="5309ED52"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EE2513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B533A9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2FBC438" w14:textId="77777777" w:rsidR="00F53F01" w:rsidRPr="00C2755E" w:rsidRDefault="00F53F01" w:rsidP="00033728">
            <w:pPr>
              <w:jc w:val="left"/>
              <w:rPr>
                <w:sz w:val="18"/>
                <w:szCs w:val="18"/>
              </w:rPr>
            </w:pPr>
          </w:p>
        </w:tc>
        <w:tc>
          <w:tcPr>
            <w:tcW w:w="850" w:type="dxa"/>
            <w:vAlign w:val="center"/>
          </w:tcPr>
          <w:p w14:paraId="5FA35A81" w14:textId="77777777" w:rsidR="00F53F01" w:rsidRPr="00C2755E" w:rsidRDefault="00F53F01" w:rsidP="00033728">
            <w:pPr>
              <w:jc w:val="left"/>
              <w:rPr>
                <w:sz w:val="18"/>
                <w:szCs w:val="18"/>
              </w:rPr>
            </w:pPr>
          </w:p>
        </w:tc>
        <w:tc>
          <w:tcPr>
            <w:tcW w:w="1134" w:type="dxa"/>
            <w:vAlign w:val="center"/>
          </w:tcPr>
          <w:p w14:paraId="18D3EF9E" w14:textId="77777777" w:rsidR="00F53F01" w:rsidRPr="00C2755E" w:rsidRDefault="00F53F01" w:rsidP="00033728">
            <w:pPr>
              <w:jc w:val="left"/>
              <w:rPr>
                <w:sz w:val="18"/>
                <w:szCs w:val="18"/>
              </w:rPr>
            </w:pPr>
          </w:p>
        </w:tc>
        <w:tc>
          <w:tcPr>
            <w:tcW w:w="993" w:type="dxa"/>
            <w:vAlign w:val="center"/>
          </w:tcPr>
          <w:p w14:paraId="159C3154" w14:textId="77777777" w:rsidR="00F53F01" w:rsidRPr="00C2755E" w:rsidRDefault="00F53F01" w:rsidP="00033728">
            <w:pPr>
              <w:jc w:val="left"/>
              <w:rPr>
                <w:sz w:val="18"/>
                <w:szCs w:val="18"/>
              </w:rPr>
            </w:pPr>
          </w:p>
        </w:tc>
        <w:tc>
          <w:tcPr>
            <w:tcW w:w="992" w:type="dxa"/>
            <w:vAlign w:val="center"/>
          </w:tcPr>
          <w:p w14:paraId="241D2E72" w14:textId="77777777" w:rsidR="00F53F01" w:rsidRPr="00C2755E" w:rsidRDefault="00F53F01" w:rsidP="00033728">
            <w:pPr>
              <w:jc w:val="left"/>
              <w:rPr>
                <w:sz w:val="18"/>
                <w:szCs w:val="18"/>
              </w:rPr>
            </w:pPr>
            <w:r w:rsidRPr="00C2755E">
              <w:rPr>
                <w:sz w:val="18"/>
                <w:szCs w:val="18"/>
              </w:rPr>
              <w:t>RRR; S;T</w:t>
            </w:r>
          </w:p>
        </w:tc>
        <w:tc>
          <w:tcPr>
            <w:tcW w:w="1701" w:type="dxa"/>
            <w:vAlign w:val="center"/>
          </w:tcPr>
          <w:p w14:paraId="0E8B9778" w14:textId="77777777" w:rsidR="00F53F01" w:rsidRPr="00C2755E" w:rsidRDefault="00F53F01" w:rsidP="00033728">
            <w:pPr>
              <w:jc w:val="left"/>
              <w:rPr>
                <w:sz w:val="18"/>
                <w:szCs w:val="18"/>
              </w:rPr>
            </w:pPr>
          </w:p>
        </w:tc>
      </w:tr>
      <w:tr w:rsidR="00F53F01" w:rsidRPr="00C2755E" w14:paraId="52830427" w14:textId="77777777" w:rsidTr="00033728">
        <w:tc>
          <w:tcPr>
            <w:tcW w:w="1314" w:type="dxa"/>
            <w:vMerge/>
            <w:vAlign w:val="center"/>
          </w:tcPr>
          <w:p w14:paraId="285D2E07" w14:textId="77777777" w:rsidR="00F53F01" w:rsidRPr="00C2755E" w:rsidRDefault="00F53F01" w:rsidP="00033728">
            <w:pPr>
              <w:jc w:val="left"/>
              <w:rPr>
                <w:sz w:val="18"/>
                <w:szCs w:val="18"/>
              </w:rPr>
            </w:pPr>
          </w:p>
        </w:tc>
        <w:tc>
          <w:tcPr>
            <w:tcW w:w="990" w:type="dxa"/>
            <w:vAlign w:val="center"/>
          </w:tcPr>
          <w:p w14:paraId="19BB989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CD893D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BAD976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D95DF2C" w14:textId="77777777" w:rsidR="00F53F01" w:rsidRPr="00C2755E" w:rsidRDefault="00F53F01" w:rsidP="00033728">
            <w:pPr>
              <w:jc w:val="left"/>
              <w:rPr>
                <w:sz w:val="18"/>
                <w:szCs w:val="18"/>
              </w:rPr>
            </w:pPr>
          </w:p>
        </w:tc>
        <w:tc>
          <w:tcPr>
            <w:tcW w:w="850" w:type="dxa"/>
            <w:vAlign w:val="center"/>
          </w:tcPr>
          <w:p w14:paraId="399F80E3" w14:textId="77777777" w:rsidR="00F53F01" w:rsidRPr="00C2755E" w:rsidRDefault="00F53F01" w:rsidP="00033728">
            <w:pPr>
              <w:jc w:val="left"/>
              <w:rPr>
                <w:sz w:val="18"/>
                <w:szCs w:val="18"/>
              </w:rPr>
            </w:pPr>
          </w:p>
        </w:tc>
        <w:tc>
          <w:tcPr>
            <w:tcW w:w="1134" w:type="dxa"/>
            <w:vAlign w:val="center"/>
          </w:tcPr>
          <w:p w14:paraId="37205F81" w14:textId="77777777" w:rsidR="00F53F01" w:rsidRPr="00C2755E" w:rsidRDefault="00F53F01" w:rsidP="00033728">
            <w:pPr>
              <w:jc w:val="left"/>
              <w:rPr>
                <w:sz w:val="18"/>
                <w:szCs w:val="18"/>
              </w:rPr>
            </w:pPr>
          </w:p>
        </w:tc>
        <w:tc>
          <w:tcPr>
            <w:tcW w:w="993" w:type="dxa"/>
            <w:vAlign w:val="center"/>
          </w:tcPr>
          <w:p w14:paraId="6FFCA5F0" w14:textId="77777777" w:rsidR="00F53F01" w:rsidRPr="00C2755E" w:rsidRDefault="00F53F01" w:rsidP="00033728">
            <w:pPr>
              <w:jc w:val="left"/>
              <w:rPr>
                <w:sz w:val="18"/>
                <w:szCs w:val="18"/>
              </w:rPr>
            </w:pPr>
          </w:p>
        </w:tc>
        <w:tc>
          <w:tcPr>
            <w:tcW w:w="992" w:type="dxa"/>
            <w:vAlign w:val="center"/>
          </w:tcPr>
          <w:p w14:paraId="4A76CC5E" w14:textId="77777777" w:rsidR="00F53F01" w:rsidRPr="00C2755E" w:rsidRDefault="00F53F01" w:rsidP="00033728">
            <w:pPr>
              <w:jc w:val="left"/>
              <w:rPr>
                <w:sz w:val="18"/>
                <w:szCs w:val="18"/>
              </w:rPr>
            </w:pPr>
            <w:r w:rsidRPr="00C2755E">
              <w:rPr>
                <w:sz w:val="18"/>
                <w:szCs w:val="18"/>
              </w:rPr>
              <w:t>RRR;S;T</w:t>
            </w:r>
          </w:p>
        </w:tc>
        <w:tc>
          <w:tcPr>
            <w:tcW w:w="1701" w:type="dxa"/>
            <w:vAlign w:val="center"/>
          </w:tcPr>
          <w:p w14:paraId="4A8B0671" w14:textId="77777777" w:rsidR="00F53F01" w:rsidRPr="00C2755E" w:rsidRDefault="00F53F01" w:rsidP="00033728">
            <w:pPr>
              <w:jc w:val="left"/>
              <w:rPr>
                <w:sz w:val="18"/>
                <w:szCs w:val="18"/>
              </w:rPr>
            </w:pPr>
          </w:p>
        </w:tc>
      </w:tr>
      <w:tr w:rsidR="00F53F01" w:rsidRPr="00C2755E" w14:paraId="756CEA5D" w14:textId="77777777" w:rsidTr="00033728">
        <w:tc>
          <w:tcPr>
            <w:tcW w:w="1314" w:type="dxa"/>
            <w:vMerge w:val="restart"/>
            <w:vAlign w:val="center"/>
          </w:tcPr>
          <w:p w14:paraId="0743239D" w14:textId="77777777" w:rsidR="00F53F01" w:rsidRPr="00C2755E" w:rsidRDefault="00F53F01" w:rsidP="00033728">
            <w:pPr>
              <w:jc w:val="left"/>
              <w:rPr>
                <w:sz w:val="18"/>
                <w:szCs w:val="18"/>
              </w:rPr>
            </w:pPr>
            <w:r w:rsidRPr="00C2755E">
              <w:rPr>
                <w:sz w:val="18"/>
                <w:szCs w:val="18"/>
              </w:rPr>
              <w:t>Equatorial Guinea</w:t>
            </w:r>
          </w:p>
        </w:tc>
        <w:tc>
          <w:tcPr>
            <w:tcW w:w="990" w:type="dxa"/>
            <w:vAlign w:val="center"/>
          </w:tcPr>
          <w:p w14:paraId="35B9F08A" w14:textId="77777777" w:rsidR="00F53F01" w:rsidRPr="00C2755E" w:rsidRDefault="00F53F01" w:rsidP="008B534A">
            <w:pPr>
              <w:jc w:val="left"/>
              <w:rPr>
                <w:sz w:val="18"/>
                <w:szCs w:val="18"/>
              </w:rPr>
            </w:pPr>
            <w:r w:rsidRPr="00C2755E">
              <w:rPr>
                <w:sz w:val="18"/>
                <w:szCs w:val="18"/>
              </w:rPr>
              <w:t>Stage I</w:t>
            </w:r>
            <w:r w:rsidR="008B534A">
              <w:rPr>
                <w:sz w:val="18"/>
                <w:szCs w:val="18"/>
              </w:rPr>
              <w:t>.</w:t>
            </w:r>
            <w:r w:rsidRPr="00C2755E">
              <w:rPr>
                <w:sz w:val="18"/>
                <w:szCs w:val="18"/>
              </w:rPr>
              <w:t>2</w:t>
            </w:r>
          </w:p>
        </w:tc>
        <w:tc>
          <w:tcPr>
            <w:tcW w:w="900" w:type="dxa"/>
            <w:vAlign w:val="center"/>
          </w:tcPr>
          <w:p w14:paraId="394DA1F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24A832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2F963886" w14:textId="77777777" w:rsidR="00F53F01" w:rsidRPr="00C2755E" w:rsidRDefault="00F53F01" w:rsidP="00033728">
            <w:pPr>
              <w:jc w:val="left"/>
              <w:rPr>
                <w:sz w:val="18"/>
                <w:szCs w:val="18"/>
              </w:rPr>
            </w:pPr>
          </w:p>
        </w:tc>
        <w:tc>
          <w:tcPr>
            <w:tcW w:w="850" w:type="dxa"/>
            <w:vAlign w:val="center"/>
          </w:tcPr>
          <w:p w14:paraId="31033FED" w14:textId="77777777" w:rsidR="00F53F01" w:rsidRPr="00C2755E" w:rsidRDefault="00F53F01" w:rsidP="00033728">
            <w:pPr>
              <w:jc w:val="left"/>
              <w:rPr>
                <w:sz w:val="18"/>
                <w:szCs w:val="18"/>
              </w:rPr>
            </w:pPr>
          </w:p>
        </w:tc>
        <w:tc>
          <w:tcPr>
            <w:tcW w:w="1134" w:type="dxa"/>
            <w:vAlign w:val="center"/>
          </w:tcPr>
          <w:p w14:paraId="64B8395E" w14:textId="77777777" w:rsidR="00F53F01" w:rsidRPr="00C2755E" w:rsidRDefault="00F53F01" w:rsidP="00033728">
            <w:pPr>
              <w:jc w:val="left"/>
              <w:rPr>
                <w:sz w:val="18"/>
                <w:szCs w:val="18"/>
              </w:rPr>
            </w:pPr>
          </w:p>
        </w:tc>
        <w:tc>
          <w:tcPr>
            <w:tcW w:w="993" w:type="dxa"/>
            <w:vAlign w:val="center"/>
          </w:tcPr>
          <w:p w14:paraId="0A7DB5ED" w14:textId="77777777" w:rsidR="00F53F01" w:rsidRPr="00C2755E" w:rsidRDefault="00F53F01" w:rsidP="00033728">
            <w:pPr>
              <w:jc w:val="left"/>
              <w:rPr>
                <w:sz w:val="18"/>
                <w:szCs w:val="18"/>
              </w:rPr>
            </w:pPr>
          </w:p>
        </w:tc>
        <w:tc>
          <w:tcPr>
            <w:tcW w:w="992" w:type="dxa"/>
            <w:vAlign w:val="center"/>
          </w:tcPr>
          <w:p w14:paraId="13B8F25B" w14:textId="77777777" w:rsidR="00F53F01" w:rsidRPr="00C2755E" w:rsidRDefault="00F53F01" w:rsidP="00033728">
            <w:pPr>
              <w:jc w:val="left"/>
              <w:rPr>
                <w:sz w:val="18"/>
                <w:szCs w:val="18"/>
              </w:rPr>
            </w:pPr>
          </w:p>
        </w:tc>
        <w:tc>
          <w:tcPr>
            <w:tcW w:w="1701" w:type="dxa"/>
            <w:vAlign w:val="center"/>
          </w:tcPr>
          <w:p w14:paraId="39365BCF" w14:textId="77777777" w:rsidR="00F53F01" w:rsidRPr="00C2755E" w:rsidRDefault="00F53F01" w:rsidP="00033728">
            <w:pPr>
              <w:jc w:val="left"/>
              <w:rPr>
                <w:sz w:val="18"/>
                <w:szCs w:val="18"/>
              </w:rPr>
            </w:pPr>
          </w:p>
        </w:tc>
      </w:tr>
      <w:tr w:rsidR="00F53F01" w:rsidRPr="00C2755E" w14:paraId="4108E943" w14:textId="77777777" w:rsidTr="00033728">
        <w:tc>
          <w:tcPr>
            <w:tcW w:w="1314" w:type="dxa"/>
            <w:vMerge/>
            <w:vAlign w:val="center"/>
          </w:tcPr>
          <w:p w14:paraId="6E67EDA4" w14:textId="77777777" w:rsidR="00F53F01" w:rsidRPr="00C2755E" w:rsidRDefault="00F53F01" w:rsidP="00033728">
            <w:pPr>
              <w:jc w:val="left"/>
              <w:rPr>
                <w:sz w:val="18"/>
                <w:szCs w:val="18"/>
              </w:rPr>
            </w:pPr>
          </w:p>
        </w:tc>
        <w:tc>
          <w:tcPr>
            <w:tcW w:w="990" w:type="dxa"/>
            <w:vAlign w:val="center"/>
          </w:tcPr>
          <w:p w14:paraId="24149029"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43EB37C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1C8BB8B"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CCF97F0" w14:textId="77777777" w:rsidR="00F53F01" w:rsidRPr="00C2755E" w:rsidRDefault="00F53F01" w:rsidP="00033728">
            <w:pPr>
              <w:jc w:val="left"/>
              <w:rPr>
                <w:sz w:val="18"/>
                <w:szCs w:val="18"/>
              </w:rPr>
            </w:pPr>
          </w:p>
        </w:tc>
        <w:tc>
          <w:tcPr>
            <w:tcW w:w="850" w:type="dxa"/>
            <w:vAlign w:val="center"/>
          </w:tcPr>
          <w:p w14:paraId="4304C73A" w14:textId="77777777" w:rsidR="00F53F01" w:rsidRPr="00C2755E" w:rsidRDefault="00F53F01" w:rsidP="00033728">
            <w:pPr>
              <w:jc w:val="left"/>
              <w:rPr>
                <w:sz w:val="18"/>
                <w:szCs w:val="18"/>
              </w:rPr>
            </w:pPr>
          </w:p>
        </w:tc>
        <w:tc>
          <w:tcPr>
            <w:tcW w:w="1134" w:type="dxa"/>
            <w:vAlign w:val="center"/>
          </w:tcPr>
          <w:p w14:paraId="295BCB6C" w14:textId="77777777" w:rsidR="00F53F01" w:rsidRPr="00C2755E" w:rsidRDefault="00F53F01" w:rsidP="00033728">
            <w:pPr>
              <w:jc w:val="left"/>
              <w:rPr>
                <w:sz w:val="18"/>
                <w:szCs w:val="18"/>
              </w:rPr>
            </w:pPr>
          </w:p>
        </w:tc>
        <w:tc>
          <w:tcPr>
            <w:tcW w:w="993" w:type="dxa"/>
            <w:vAlign w:val="center"/>
          </w:tcPr>
          <w:p w14:paraId="4197AF6C" w14:textId="77777777" w:rsidR="00F53F01" w:rsidRPr="00C2755E" w:rsidRDefault="00F53F01" w:rsidP="00033728">
            <w:pPr>
              <w:jc w:val="left"/>
              <w:rPr>
                <w:sz w:val="18"/>
                <w:szCs w:val="18"/>
              </w:rPr>
            </w:pPr>
          </w:p>
        </w:tc>
        <w:tc>
          <w:tcPr>
            <w:tcW w:w="992" w:type="dxa"/>
            <w:vAlign w:val="center"/>
          </w:tcPr>
          <w:p w14:paraId="73319D1F"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516594C3" w14:textId="77777777" w:rsidR="00F53F01" w:rsidRPr="00C2755E" w:rsidRDefault="00F53F01" w:rsidP="00033728">
            <w:pPr>
              <w:jc w:val="left"/>
              <w:rPr>
                <w:sz w:val="18"/>
                <w:szCs w:val="18"/>
              </w:rPr>
            </w:pPr>
          </w:p>
        </w:tc>
      </w:tr>
      <w:tr w:rsidR="00F53F01" w:rsidRPr="00C2755E" w14:paraId="0FE6AB2F" w14:textId="77777777" w:rsidTr="00033728">
        <w:tc>
          <w:tcPr>
            <w:tcW w:w="1314" w:type="dxa"/>
            <w:vMerge w:val="restart"/>
            <w:vAlign w:val="center"/>
          </w:tcPr>
          <w:p w14:paraId="0DE982D0" w14:textId="77777777" w:rsidR="00F53F01" w:rsidRPr="00C2755E" w:rsidRDefault="00F53F01" w:rsidP="00033728">
            <w:pPr>
              <w:jc w:val="left"/>
              <w:rPr>
                <w:sz w:val="18"/>
                <w:szCs w:val="18"/>
              </w:rPr>
            </w:pPr>
            <w:r w:rsidRPr="00C2755E">
              <w:rPr>
                <w:sz w:val="18"/>
                <w:szCs w:val="18"/>
              </w:rPr>
              <w:t>Fiji</w:t>
            </w:r>
          </w:p>
        </w:tc>
        <w:tc>
          <w:tcPr>
            <w:tcW w:w="990" w:type="dxa"/>
            <w:vAlign w:val="center"/>
          </w:tcPr>
          <w:p w14:paraId="524C2660" w14:textId="77777777" w:rsidR="00F53F01" w:rsidRPr="00C2755E" w:rsidRDefault="003C1FED" w:rsidP="00033728">
            <w:pPr>
              <w:jc w:val="left"/>
              <w:rPr>
                <w:sz w:val="18"/>
                <w:szCs w:val="18"/>
              </w:rPr>
            </w:pPr>
            <w:r>
              <w:rPr>
                <w:sz w:val="18"/>
                <w:szCs w:val="18"/>
              </w:rPr>
              <w:t>Stage I.</w:t>
            </w:r>
            <w:r w:rsidR="00F53F01" w:rsidRPr="00C2755E">
              <w:rPr>
                <w:sz w:val="18"/>
                <w:szCs w:val="18"/>
              </w:rPr>
              <w:t>2</w:t>
            </w:r>
          </w:p>
        </w:tc>
        <w:tc>
          <w:tcPr>
            <w:tcW w:w="900" w:type="dxa"/>
            <w:vAlign w:val="center"/>
          </w:tcPr>
          <w:p w14:paraId="4E690F4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F7C384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B874CE3"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09D858C"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5619009C"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183935B8" w14:textId="77777777" w:rsidR="00F53F01" w:rsidRPr="00C2755E" w:rsidRDefault="00F53F01" w:rsidP="00033728">
            <w:pPr>
              <w:jc w:val="left"/>
              <w:rPr>
                <w:sz w:val="18"/>
                <w:szCs w:val="18"/>
              </w:rPr>
            </w:pPr>
          </w:p>
        </w:tc>
        <w:tc>
          <w:tcPr>
            <w:tcW w:w="992" w:type="dxa"/>
            <w:vAlign w:val="center"/>
          </w:tcPr>
          <w:p w14:paraId="65CE8D89"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4018BBBA" w14:textId="77777777" w:rsidR="00F53F01" w:rsidRPr="00C2755E" w:rsidRDefault="00F53F01" w:rsidP="00033728">
            <w:pPr>
              <w:jc w:val="left"/>
              <w:rPr>
                <w:sz w:val="18"/>
                <w:szCs w:val="18"/>
              </w:rPr>
            </w:pPr>
            <w:r w:rsidRPr="00C2755E">
              <w:rPr>
                <w:sz w:val="18"/>
                <w:szCs w:val="18"/>
              </w:rPr>
              <w:t xml:space="preserve">Fishery conversion </w:t>
            </w:r>
          </w:p>
        </w:tc>
      </w:tr>
      <w:tr w:rsidR="00F53F01" w:rsidRPr="00C2755E" w14:paraId="2338A92D" w14:textId="77777777" w:rsidTr="00033728">
        <w:tc>
          <w:tcPr>
            <w:tcW w:w="1314" w:type="dxa"/>
            <w:vMerge/>
            <w:vAlign w:val="center"/>
          </w:tcPr>
          <w:p w14:paraId="1F41F109" w14:textId="77777777" w:rsidR="00F53F01" w:rsidRPr="00C2755E" w:rsidRDefault="00F53F01" w:rsidP="00033728">
            <w:pPr>
              <w:jc w:val="left"/>
              <w:rPr>
                <w:sz w:val="18"/>
                <w:szCs w:val="18"/>
              </w:rPr>
            </w:pPr>
          </w:p>
        </w:tc>
        <w:tc>
          <w:tcPr>
            <w:tcW w:w="990" w:type="dxa"/>
            <w:vAlign w:val="center"/>
          </w:tcPr>
          <w:p w14:paraId="3FC89A45"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0DD32528"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8452C1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0B8A5C1" w14:textId="77777777" w:rsidR="00F53F01" w:rsidRPr="00C2755E" w:rsidRDefault="00F53F01" w:rsidP="00033728">
            <w:pPr>
              <w:jc w:val="left"/>
              <w:rPr>
                <w:sz w:val="18"/>
                <w:szCs w:val="18"/>
              </w:rPr>
            </w:pPr>
          </w:p>
        </w:tc>
        <w:tc>
          <w:tcPr>
            <w:tcW w:w="850" w:type="dxa"/>
            <w:vAlign w:val="center"/>
          </w:tcPr>
          <w:p w14:paraId="16BB904B"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49B430C"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4367E6D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410C5BE" w14:textId="77777777" w:rsidR="00F53F01" w:rsidRPr="00C2755E" w:rsidRDefault="00F53F01" w:rsidP="00033728">
            <w:pPr>
              <w:jc w:val="left"/>
              <w:rPr>
                <w:sz w:val="18"/>
                <w:szCs w:val="18"/>
              </w:rPr>
            </w:pPr>
            <w:r w:rsidRPr="00C2755E">
              <w:rPr>
                <w:sz w:val="18"/>
                <w:szCs w:val="18"/>
              </w:rPr>
              <w:t>RRR;S</w:t>
            </w:r>
          </w:p>
        </w:tc>
        <w:tc>
          <w:tcPr>
            <w:tcW w:w="1701" w:type="dxa"/>
            <w:vAlign w:val="center"/>
          </w:tcPr>
          <w:p w14:paraId="127EBD81" w14:textId="77777777" w:rsidR="00F53F01" w:rsidRPr="00C2755E" w:rsidRDefault="00F53F01" w:rsidP="00033728">
            <w:pPr>
              <w:jc w:val="left"/>
              <w:rPr>
                <w:sz w:val="18"/>
                <w:szCs w:val="18"/>
              </w:rPr>
            </w:pPr>
            <w:r w:rsidRPr="00C2755E">
              <w:rPr>
                <w:sz w:val="18"/>
                <w:szCs w:val="18"/>
              </w:rPr>
              <w:t>Replacement with HC; HFC-32</w:t>
            </w:r>
          </w:p>
        </w:tc>
      </w:tr>
      <w:tr w:rsidR="00F53F01" w:rsidRPr="00C2755E" w14:paraId="2EE79A58" w14:textId="77777777" w:rsidTr="00033728">
        <w:tc>
          <w:tcPr>
            <w:tcW w:w="1314" w:type="dxa"/>
            <w:vMerge w:val="restart"/>
            <w:vAlign w:val="center"/>
          </w:tcPr>
          <w:p w14:paraId="4FBED660" w14:textId="77777777" w:rsidR="00F53F01" w:rsidRPr="00C2755E" w:rsidRDefault="00F53F01" w:rsidP="00033728">
            <w:pPr>
              <w:jc w:val="left"/>
              <w:rPr>
                <w:sz w:val="18"/>
                <w:szCs w:val="18"/>
              </w:rPr>
            </w:pPr>
            <w:r w:rsidRPr="00C2755E">
              <w:rPr>
                <w:sz w:val="18"/>
                <w:szCs w:val="18"/>
              </w:rPr>
              <w:t>Gabon</w:t>
            </w:r>
          </w:p>
        </w:tc>
        <w:tc>
          <w:tcPr>
            <w:tcW w:w="990" w:type="dxa"/>
            <w:vAlign w:val="center"/>
          </w:tcPr>
          <w:p w14:paraId="6732EF19" w14:textId="77777777" w:rsidR="00F53F01" w:rsidRPr="00C2755E" w:rsidRDefault="003C1FED" w:rsidP="00033728">
            <w:pPr>
              <w:jc w:val="left"/>
              <w:rPr>
                <w:sz w:val="18"/>
                <w:szCs w:val="18"/>
                <w:lang w:val="ru-RU"/>
              </w:rPr>
            </w:pPr>
            <w:r>
              <w:rPr>
                <w:sz w:val="18"/>
                <w:szCs w:val="18"/>
              </w:rPr>
              <w:t>Stage I.</w:t>
            </w:r>
            <w:r w:rsidR="00F53F01" w:rsidRPr="00C2755E">
              <w:rPr>
                <w:sz w:val="18"/>
                <w:szCs w:val="18"/>
              </w:rPr>
              <w:t>2</w:t>
            </w:r>
          </w:p>
        </w:tc>
        <w:tc>
          <w:tcPr>
            <w:tcW w:w="900" w:type="dxa"/>
            <w:vAlign w:val="center"/>
          </w:tcPr>
          <w:p w14:paraId="280B843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CDB648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7AB89BE" w14:textId="77777777" w:rsidR="00F53F01" w:rsidRPr="00C2755E" w:rsidRDefault="00F53F01" w:rsidP="00033728">
            <w:pPr>
              <w:jc w:val="left"/>
              <w:rPr>
                <w:sz w:val="18"/>
                <w:szCs w:val="18"/>
              </w:rPr>
            </w:pPr>
          </w:p>
        </w:tc>
        <w:tc>
          <w:tcPr>
            <w:tcW w:w="850" w:type="dxa"/>
            <w:vAlign w:val="center"/>
          </w:tcPr>
          <w:p w14:paraId="3AD038E8" w14:textId="77777777" w:rsidR="00F53F01" w:rsidRPr="00C2755E" w:rsidRDefault="00F53F01" w:rsidP="00033728">
            <w:pPr>
              <w:jc w:val="left"/>
              <w:rPr>
                <w:sz w:val="18"/>
                <w:szCs w:val="18"/>
              </w:rPr>
            </w:pPr>
          </w:p>
        </w:tc>
        <w:tc>
          <w:tcPr>
            <w:tcW w:w="1134" w:type="dxa"/>
            <w:vAlign w:val="center"/>
          </w:tcPr>
          <w:p w14:paraId="6123F1EC" w14:textId="77777777" w:rsidR="00F53F01" w:rsidRPr="00C2755E" w:rsidRDefault="00F53F01" w:rsidP="00033728">
            <w:pPr>
              <w:jc w:val="left"/>
              <w:rPr>
                <w:sz w:val="18"/>
                <w:szCs w:val="18"/>
              </w:rPr>
            </w:pPr>
          </w:p>
        </w:tc>
        <w:tc>
          <w:tcPr>
            <w:tcW w:w="993" w:type="dxa"/>
            <w:vAlign w:val="center"/>
          </w:tcPr>
          <w:p w14:paraId="3B04DC2D" w14:textId="77777777" w:rsidR="00F53F01" w:rsidRPr="00C2755E" w:rsidRDefault="00F53F01" w:rsidP="00033728">
            <w:pPr>
              <w:jc w:val="left"/>
              <w:rPr>
                <w:sz w:val="18"/>
                <w:szCs w:val="18"/>
              </w:rPr>
            </w:pPr>
          </w:p>
        </w:tc>
        <w:tc>
          <w:tcPr>
            <w:tcW w:w="992" w:type="dxa"/>
            <w:vAlign w:val="center"/>
          </w:tcPr>
          <w:p w14:paraId="447F8456" w14:textId="77777777" w:rsidR="00F53F01" w:rsidRPr="00C2755E" w:rsidRDefault="00F53F01" w:rsidP="00033728">
            <w:pPr>
              <w:jc w:val="left"/>
              <w:rPr>
                <w:sz w:val="18"/>
                <w:szCs w:val="18"/>
              </w:rPr>
            </w:pPr>
            <w:r w:rsidRPr="00C2755E">
              <w:rPr>
                <w:sz w:val="18"/>
                <w:szCs w:val="18"/>
              </w:rPr>
              <w:t>RRR;S</w:t>
            </w:r>
          </w:p>
        </w:tc>
        <w:tc>
          <w:tcPr>
            <w:tcW w:w="1701" w:type="dxa"/>
            <w:vAlign w:val="center"/>
          </w:tcPr>
          <w:p w14:paraId="6B04B6D9" w14:textId="77777777" w:rsidR="00F53F01" w:rsidRPr="00C2755E" w:rsidRDefault="00F53F01" w:rsidP="00033728">
            <w:pPr>
              <w:jc w:val="left"/>
              <w:rPr>
                <w:sz w:val="18"/>
                <w:szCs w:val="18"/>
              </w:rPr>
            </w:pPr>
          </w:p>
        </w:tc>
      </w:tr>
      <w:tr w:rsidR="00F53F01" w:rsidRPr="00C2755E" w14:paraId="02EDFEDC" w14:textId="77777777" w:rsidTr="00033728">
        <w:tc>
          <w:tcPr>
            <w:tcW w:w="1314" w:type="dxa"/>
            <w:vMerge/>
            <w:vAlign w:val="center"/>
          </w:tcPr>
          <w:p w14:paraId="0618F106" w14:textId="77777777" w:rsidR="00F53F01" w:rsidRPr="00C2755E" w:rsidRDefault="00F53F01" w:rsidP="00033728">
            <w:pPr>
              <w:jc w:val="left"/>
              <w:rPr>
                <w:sz w:val="18"/>
                <w:szCs w:val="18"/>
              </w:rPr>
            </w:pPr>
          </w:p>
        </w:tc>
        <w:tc>
          <w:tcPr>
            <w:tcW w:w="990" w:type="dxa"/>
            <w:vAlign w:val="center"/>
          </w:tcPr>
          <w:p w14:paraId="05E3187F"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742F852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E13C17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6F1068F" w14:textId="77777777" w:rsidR="00F53F01" w:rsidRPr="00C2755E" w:rsidRDefault="00F53F01" w:rsidP="00033728">
            <w:pPr>
              <w:jc w:val="left"/>
              <w:rPr>
                <w:sz w:val="18"/>
                <w:szCs w:val="18"/>
              </w:rPr>
            </w:pPr>
          </w:p>
        </w:tc>
        <w:tc>
          <w:tcPr>
            <w:tcW w:w="850" w:type="dxa"/>
            <w:vAlign w:val="center"/>
          </w:tcPr>
          <w:p w14:paraId="5795751D" w14:textId="77777777" w:rsidR="00F53F01" w:rsidRPr="00C2755E" w:rsidRDefault="00F53F01" w:rsidP="00033728">
            <w:pPr>
              <w:jc w:val="left"/>
              <w:rPr>
                <w:sz w:val="18"/>
                <w:szCs w:val="18"/>
              </w:rPr>
            </w:pPr>
          </w:p>
        </w:tc>
        <w:tc>
          <w:tcPr>
            <w:tcW w:w="1134" w:type="dxa"/>
            <w:vAlign w:val="center"/>
          </w:tcPr>
          <w:p w14:paraId="1BBAB939" w14:textId="77777777" w:rsidR="00F53F01" w:rsidRPr="00C2755E" w:rsidRDefault="00F53F01" w:rsidP="00033728">
            <w:pPr>
              <w:jc w:val="left"/>
              <w:rPr>
                <w:sz w:val="18"/>
                <w:szCs w:val="18"/>
              </w:rPr>
            </w:pPr>
          </w:p>
        </w:tc>
        <w:tc>
          <w:tcPr>
            <w:tcW w:w="993" w:type="dxa"/>
            <w:vAlign w:val="center"/>
          </w:tcPr>
          <w:p w14:paraId="65607175" w14:textId="77777777" w:rsidR="00F53F01" w:rsidRPr="00C2755E" w:rsidRDefault="00F53F01" w:rsidP="00033728">
            <w:pPr>
              <w:jc w:val="left"/>
              <w:rPr>
                <w:sz w:val="18"/>
                <w:szCs w:val="18"/>
              </w:rPr>
            </w:pPr>
          </w:p>
        </w:tc>
        <w:tc>
          <w:tcPr>
            <w:tcW w:w="992" w:type="dxa"/>
            <w:vAlign w:val="center"/>
          </w:tcPr>
          <w:p w14:paraId="3FED86B9" w14:textId="77777777" w:rsidR="00F53F01" w:rsidRPr="00C2755E" w:rsidRDefault="003C1FED" w:rsidP="00033728">
            <w:pPr>
              <w:jc w:val="left"/>
              <w:rPr>
                <w:sz w:val="18"/>
                <w:szCs w:val="18"/>
              </w:rPr>
            </w:pPr>
            <w:r>
              <w:rPr>
                <w:sz w:val="18"/>
                <w:szCs w:val="18"/>
              </w:rPr>
              <w:t>RRR;T;S</w:t>
            </w:r>
          </w:p>
        </w:tc>
        <w:tc>
          <w:tcPr>
            <w:tcW w:w="1701" w:type="dxa"/>
            <w:vAlign w:val="center"/>
          </w:tcPr>
          <w:p w14:paraId="16562C4B" w14:textId="77777777" w:rsidR="00F53F01" w:rsidRPr="00C2755E" w:rsidRDefault="00F53F01" w:rsidP="00033728">
            <w:pPr>
              <w:jc w:val="left"/>
              <w:rPr>
                <w:sz w:val="18"/>
                <w:szCs w:val="18"/>
              </w:rPr>
            </w:pPr>
          </w:p>
        </w:tc>
      </w:tr>
      <w:tr w:rsidR="00F53F01" w:rsidRPr="00C2755E" w14:paraId="086D7802" w14:textId="77777777" w:rsidTr="00033728">
        <w:tc>
          <w:tcPr>
            <w:tcW w:w="1314" w:type="dxa"/>
            <w:vMerge w:val="restart"/>
            <w:vAlign w:val="center"/>
          </w:tcPr>
          <w:p w14:paraId="7F56E794" w14:textId="77777777" w:rsidR="00F53F01" w:rsidRPr="00C2755E" w:rsidRDefault="00F53F01" w:rsidP="00033728">
            <w:pPr>
              <w:jc w:val="left"/>
              <w:rPr>
                <w:sz w:val="18"/>
                <w:szCs w:val="18"/>
              </w:rPr>
            </w:pPr>
            <w:r w:rsidRPr="00C2755E">
              <w:rPr>
                <w:sz w:val="18"/>
                <w:szCs w:val="18"/>
              </w:rPr>
              <w:t>Guyana</w:t>
            </w:r>
          </w:p>
        </w:tc>
        <w:tc>
          <w:tcPr>
            <w:tcW w:w="990" w:type="dxa"/>
            <w:vAlign w:val="center"/>
          </w:tcPr>
          <w:p w14:paraId="43FF18A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C624B4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1EF105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B523411" w14:textId="77777777" w:rsidR="00F53F01" w:rsidRPr="00C2755E" w:rsidRDefault="00F53F01" w:rsidP="00033728">
            <w:pPr>
              <w:jc w:val="left"/>
              <w:rPr>
                <w:sz w:val="18"/>
                <w:szCs w:val="18"/>
              </w:rPr>
            </w:pPr>
          </w:p>
        </w:tc>
        <w:tc>
          <w:tcPr>
            <w:tcW w:w="850" w:type="dxa"/>
            <w:vAlign w:val="center"/>
          </w:tcPr>
          <w:p w14:paraId="7BA449F0" w14:textId="77777777" w:rsidR="00F53F01" w:rsidRPr="00C2755E" w:rsidRDefault="00F53F01" w:rsidP="00033728">
            <w:pPr>
              <w:jc w:val="left"/>
              <w:rPr>
                <w:sz w:val="18"/>
                <w:szCs w:val="18"/>
              </w:rPr>
            </w:pPr>
          </w:p>
        </w:tc>
        <w:tc>
          <w:tcPr>
            <w:tcW w:w="1134" w:type="dxa"/>
            <w:vAlign w:val="center"/>
          </w:tcPr>
          <w:p w14:paraId="68B56D41" w14:textId="77777777" w:rsidR="00F53F01" w:rsidRPr="00C2755E" w:rsidRDefault="00F53F01" w:rsidP="00033728">
            <w:pPr>
              <w:jc w:val="left"/>
              <w:rPr>
                <w:sz w:val="18"/>
                <w:szCs w:val="18"/>
              </w:rPr>
            </w:pPr>
          </w:p>
        </w:tc>
        <w:tc>
          <w:tcPr>
            <w:tcW w:w="993" w:type="dxa"/>
            <w:vAlign w:val="center"/>
          </w:tcPr>
          <w:p w14:paraId="132D3434" w14:textId="77777777" w:rsidR="00F53F01" w:rsidRPr="00C2755E" w:rsidRDefault="00F53F01" w:rsidP="00033728">
            <w:pPr>
              <w:jc w:val="left"/>
              <w:rPr>
                <w:sz w:val="18"/>
                <w:szCs w:val="18"/>
              </w:rPr>
            </w:pPr>
          </w:p>
        </w:tc>
        <w:tc>
          <w:tcPr>
            <w:tcW w:w="992" w:type="dxa"/>
            <w:vAlign w:val="center"/>
          </w:tcPr>
          <w:p w14:paraId="48385D59" w14:textId="77777777" w:rsidR="00F53F01" w:rsidRPr="00C2755E" w:rsidRDefault="003C1FED" w:rsidP="00033728">
            <w:pPr>
              <w:jc w:val="left"/>
              <w:rPr>
                <w:sz w:val="18"/>
                <w:szCs w:val="18"/>
              </w:rPr>
            </w:pPr>
            <w:r>
              <w:rPr>
                <w:sz w:val="18"/>
                <w:szCs w:val="18"/>
              </w:rPr>
              <w:t>S;T</w:t>
            </w:r>
          </w:p>
        </w:tc>
        <w:tc>
          <w:tcPr>
            <w:tcW w:w="1701" w:type="dxa"/>
            <w:vAlign w:val="center"/>
          </w:tcPr>
          <w:p w14:paraId="3561EA7C" w14:textId="77777777" w:rsidR="00F53F01" w:rsidRPr="00C2755E" w:rsidRDefault="00F53F01" w:rsidP="00033728">
            <w:pPr>
              <w:jc w:val="left"/>
              <w:rPr>
                <w:sz w:val="18"/>
                <w:szCs w:val="18"/>
              </w:rPr>
            </w:pPr>
          </w:p>
        </w:tc>
      </w:tr>
      <w:tr w:rsidR="00F53F01" w:rsidRPr="00C2755E" w14:paraId="423A8E15" w14:textId="77777777" w:rsidTr="00033728">
        <w:tc>
          <w:tcPr>
            <w:tcW w:w="1314" w:type="dxa"/>
            <w:vMerge/>
            <w:vAlign w:val="center"/>
          </w:tcPr>
          <w:p w14:paraId="6AA199D9" w14:textId="77777777" w:rsidR="00F53F01" w:rsidRPr="00C2755E" w:rsidRDefault="00F53F01" w:rsidP="00033728">
            <w:pPr>
              <w:jc w:val="left"/>
              <w:rPr>
                <w:sz w:val="18"/>
                <w:szCs w:val="18"/>
              </w:rPr>
            </w:pPr>
          </w:p>
        </w:tc>
        <w:tc>
          <w:tcPr>
            <w:tcW w:w="990" w:type="dxa"/>
            <w:vAlign w:val="center"/>
          </w:tcPr>
          <w:p w14:paraId="549811B7"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68EC8B4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5A8B91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4D0FF45" w14:textId="77777777" w:rsidR="00F53F01" w:rsidRPr="00C2755E" w:rsidRDefault="00F53F01" w:rsidP="00033728">
            <w:pPr>
              <w:jc w:val="left"/>
              <w:rPr>
                <w:sz w:val="18"/>
                <w:szCs w:val="18"/>
              </w:rPr>
            </w:pPr>
          </w:p>
        </w:tc>
        <w:tc>
          <w:tcPr>
            <w:tcW w:w="850" w:type="dxa"/>
            <w:vAlign w:val="center"/>
          </w:tcPr>
          <w:p w14:paraId="20DDCD17"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811A8B8" w14:textId="77777777" w:rsidR="00F53F01" w:rsidRPr="00C2755E" w:rsidRDefault="00F53F01" w:rsidP="00033728">
            <w:pPr>
              <w:jc w:val="left"/>
              <w:rPr>
                <w:sz w:val="18"/>
                <w:szCs w:val="18"/>
              </w:rPr>
            </w:pPr>
          </w:p>
        </w:tc>
        <w:tc>
          <w:tcPr>
            <w:tcW w:w="993" w:type="dxa"/>
            <w:vAlign w:val="center"/>
          </w:tcPr>
          <w:p w14:paraId="588291FB" w14:textId="77777777" w:rsidR="00F53F01" w:rsidRPr="00C2755E" w:rsidRDefault="00F53F01" w:rsidP="00033728">
            <w:pPr>
              <w:jc w:val="left"/>
              <w:rPr>
                <w:sz w:val="18"/>
                <w:szCs w:val="18"/>
              </w:rPr>
            </w:pPr>
            <w:r w:rsidRPr="00C2755E">
              <w:rPr>
                <w:sz w:val="18"/>
                <w:szCs w:val="18"/>
              </w:rPr>
              <w:t>HFR*</w:t>
            </w:r>
          </w:p>
        </w:tc>
        <w:tc>
          <w:tcPr>
            <w:tcW w:w="992" w:type="dxa"/>
            <w:vAlign w:val="center"/>
          </w:tcPr>
          <w:p w14:paraId="24271CD5"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B89D845" w14:textId="77777777" w:rsidR="00F53F01" w:rsidRPr="00C2755E" w:rsidRDefault="00F53F01" w:rsidP="00033728">
            <w:pPr>
              <w:jc w:val="left"/>
              <w:rPr>
                <w:sz w:val="18"/>
                <w:szCs w:val="18"/>
              </w:rPr>
            </w:pPr>
            <w:r w:rsidRPr="00C2755E">
              <w:rPr>
                <w:sz w:val="18"/>
                <w:szCs w:val="18"/>
              </w:rPr>
              <w:t>* Under discus</w:t>
            </w:r>
            <w:r>
              <w:rPr>
                <w:sz w:val="18"/>
                <w:szCs w:val="18"/>
              </w:rPr>
              <w:t>s</w:t>
            </w:r>
            <w:r w:rsidRPr="00C2755E">
              <w:rPr>
                <w:sz w:val="18"/>
                <w:szCs w:val="18"/>
              </w:rPr>
              <w:t>ion</w:t>
            </w:r>
          </w:p>
        </w:tc>
      </w:tr>
      <w:tr w:rsidR="00F53F01" w:rsidRPr="00C2755E" w14:paraId="569AD74D" w14:textId="77777777" w:rsidTr="00033728">
        <w:tc>
          <w:tcPr>
            <w:tcW w:w="1314" w:type="dxa"/>
            <w:vMerge w:val="restart"/>
            <w:vAlign w:val="center"/>
          </w:tcPr>
          <w:p w14:paraId="5B698C40" w14:textId="77777777" w:rsidR="00F53F01" w:rsidRPr="00C2755E" w:rsidRDefault="00F53F01" w:rsidP="00033728">
            <w:pPr>
              <w:jc w:val="left"/>
              <w:rPr>
                <w:sz w:val="18"/>
                <w:szCs w:val="18"/>
              </w:rPr>
            </w:pPr>
            <w:r w:rsidRPr="00C2755E">
              <w:rPr>
                <w:sz w:val="18"/>
                <w:szCs w:val="18"/>
              </w:rPr>
              <w:t>Honduras</w:t>
            </w:r>
          </w:p>
        </w:tc>
        <w:tc>
          <w:tcPr>
            <w:tcW w:w="990" w:type="dxa"/>
            <w:vAlign w:val="center"/>
          </w:tcPr>
          <w:p w14:paraId="7B365E2B" w14:textId="77777777" w:rsidR="00F53F01" w:rsidRPr="00C2755E" w:rsidRDefault="003C1FED" w:rsidP="00033728">
            <w:pPr>
              <w:jc w:val="left"/>
              <w:rPr>
                <w:sz w:val="18"/>
                <w:szCs w:val="18"/>
              </w:rPr>
            </w:pPr>
            <w:r>
              <w:rPr>
                <w:sz w:val="18"/>
                <w:szCs w:val="18"/>
              </w:rPr>
              <w:t>Stage I.</w:t>
            </w:r>
            <w:r w:rsidR="00F53F01" w:rsidRPr="00C2755E">
              <w:rPr>
                <w:sz w:val="18"/>
                <w:szCs w:val="18"/>
              </w:rPr>
              <w:t>2</w:t>
            </w:r>
          </w:p>
        </w:tc>
        <w:tc>
          <w:tcPr>
            <w:tcW w:w="900" w:type="dxa"/>
            <w:vAlign w:val="center"/>
          </w:tcPr>
          <w:p w14:paraId="6FC79F8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8405E27"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868E319" w14:textId="77777777" w:rsidR="00F53F01" w:rsidRPr="00C2755E" w:rsidRDefault="00F53F01" w:rsidP="00033728">
            <w:pPr>
              <w:jc w:val="left"/>
              <w:rPr>
                <w:sz w:val="18"/>
                <w:szCs w:val="18"/>
              </w:rPr>
            </w:pPr>
          </w:p>
        </w:tc>
        <w:tc>
          <w:tcPr>
            <w:tcW w:w="850" w:type="dxa"/>
            <w:vAlign w:val="center"/>
          </w:tcPr>
          <w:p w14:paraId="2ADD0343" w14:textId="77777777" w:rsidR="00F53F01" w:rsidRPr="00C2755E" w:rsidRDefault="00F53F01" w:rsidP="00033728">
            <w:pPr>
              <w:jc w:val="left"/>
              <w:rPr>
                <w:sz w:val="18"/>
                <w:szCs w:val="18"/>
              </w:rPr>
            </w:pPr>
          </w:p>
        </w:tc>
        <w:tc>
          <w:tcPr>
            <w:tcW w:w="1134" w:type="dxa"/>
            <w:vAlign w:val="center"/>
          </w:tcPr>
          <w:p w14:paraId="7BD2D842" w14:textId="77777777" w:rsidR="00F53F01" w:rsidRPr="00C2755E" w:rsidRDefault="00F53F01" w:rsidP="00033728">
            <w:pPr>
              <w:jc w:val="left"/>
              <w:rPr>
                <w:sz w:val="18"/>
                <w:szCs w:val="18"/>
              </w:rPr>
            </w:pPr>
            <w:r w:rsidRPr="00C2755E">
              <w:rPr>
                <w:sz w:val="18"/>
                <w:szCs w:val="18"/>
              </w:rPr>
              <w:t>X</w:t>
            </w:r>
          </w:p>
        </w:tc>
        <w:tc>
          <w:tcPr>
            <w:tcW w:w="993" w:type="dxa"/>
            <w:vAlign w:val="center"/>
          </w:tcPr>
          <w:p w14:paraId="62BF61A6" w14:textId="77777777" w:rsidR="00F53F01" w:rsidRPr="00C2755E" w:rsidRDefault="00F53F01" w:rsidP="00033728">
            <w:pPr>
              <w:jc w:val="left"/>
              <w:rPr>
                <w:sz w:val="18"/>
                <w:szCs w:val="18"/>
              </w:rPr>
            </w:pPr>
          </w:p>
        </w:tc>
        <w:tc>
          <w:tcPr>
            <w:tcW w:w="992" w:type="dxa"/>
            <w:vAlign w:val="center"/>
          </w:tcPr>
          <w:p w14:paraId="6311F8F1" w14:textId="77777777" w:rsidR="00F53F01" w:rsidRPr="00C2755E" w:rsidRDefault="00F53F01" w:rsidP="00033728">
            <w:pPr>
              <w:jc w:val="left"/>
              <w:rPr>
                <w:sz w:val="18"/>
                <w:szCs w:val="18"/>
              </w:rPr>
            </w:pPr>
            <w:r w:rsidRPr="00C2755E">
              <w:rPr>
                <w:sz w:val="18"/>
                <w:szCs w:val="18"/>
              </w:rPr>
              <w:t>RRR; S</w:t>
            </w:r>
          </w:p>
        </w:tc>
        <w:tc>
          <w:tcPr>
            <w:tcW w:w="1701" w:type="dxa"/>
            <w:vAlign w:val="center"/>
          </w:tcPr>
          <w:p w14:paraId="43881502" w14:textId="77777777" w:rsidR="00F53F01" w:rsidRPr="00C2755E" w:rsidRDefault="00F53F01" w:rsidP="00033728">
            <w:pPr>
              <w:jc w:val="left"/>
              <w:rPr>
                <w:sz w:val="18"/>
                <w:szCs w:val="18"/>
              </w:rPr>
            </w:pPr>
          </w:p>
        </w:tc>
      </w:tr>
      <w:tr w:rsidR="00F53F01" w:rsidRPr="00C2755E" w14:paraId="05DB32F7" w14:textId="77777777" w:rsidTr="00033728">
        <w:tc>
          <w:tcPr>
            <w:tcW w:w="1314" w:type="dxa"/>
            <w:vMerge/>
            <w:vAlign w:val="center"/>
          </w:tcPr>
          <w:p w14:paraId="0D427C31" w14:textId="77777777" w:rsidR="00F53F01" w:rsidRPr="00C2755E" w:rsidRDefault="00F53F01" w:rsidP="00033728">
            <w:pPr>
              <w:jc w:val="left"/>
              <w:rPr>
                <w:sz w:val="18"/>
                <w:szCs w:val="18"/>
              </w:rPr>
            </w:pPr>
          </w:p>
        </w:tc>
        <w:tc>
          <w:tcPr>
            <w:tcW w:w="990" w:type="dxa"/>
            <w:vAlign w:val="center"/>
          </w:tcPr>
          <w:p w14:paraId="4AA327C3"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703934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D8D3E90"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EA614AC"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473D5B7"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ADA8F0B" w14:textId="77777777" w:rsidR="00F53F01" w:rsidRPr="00C2755E" w:rsidRDefault="00F53F01" w:rsidP="00033728">
            <w:pPr>
              <w:jc w:val="left"/>
              <w:rPr>
                <w:sz w:val="18"/>
                <w:szCs w:val="18"/>
              </w:rPr>
            </w:pPr>
          </w:p>
        </w:tc>
        <w:tc>
          <w:tcPr>
            <w:tcW w:w="993" w:type="dxa"/>
            <w:vAlign w:val="center"/>
          </w:tcPr>
          <w:p w14:paraId="6DAE705C" w14:textId="77777777" w:rsidR="00F53F01" w:rsidRPr="00C2755E" w:rsidRDefault="00F53F01" w:rsidP="00033728">
            <w:pPr>
              <w:jc w:val="left"/>
              <w:rPr>
                <w:sz w:val="18"/>
                <w:szCs w:val="18"/>
              </w:rPr>
            </w:pPr>
          </w:p>
        </w:tc>
        <w:tc>
          <w:tcPr>
            <w:tcW w:w="992" w:type="dxa"/>
            <w:vAlign w:val="center"/>
          </w:tcPr>
          <w:p w14:paraId="581971AE" w14:textId="77777777" w:rsidR="00F53F01" w:rsidRPr="00C2755E" w:rsidRDefault="00F53F01" w:rsidP="00033728">
            <w:pPr>
              <w:jc w:val="left"/>
              <w:rPr>
                <w:sz w:val="18"/>
                <w:szCs w:val="18"/>
              </w:rPr>
            </w:pPr>
            <w:r w:rsidRPr="00C2755E">
              <w:rPr>
                <w:sz w:val="18"/>
                <w:szCs w:val="18"/>
              </w:rPr>
              <w:t>RRR;S</w:t>
            </w:r>
          </w:p>
        </w:tc>
        <w:tc>
          <w:tcPr>
            <w:tcW w:w="1701" w:type="dxa"/>
            <w:vAlign w:val="center"/>
          </w:tcPr>
          <w:p w14:paraId="632B0E94" w14:textId="77777777" w:rsidR="00F53F01" w:rsidRPr="00C2755E" w:rsidRDefault="00F53F01" w:rsidP="00033728">
            <w:pPr>
              <w:jc w:val="left"/>
              <w:rPr>
                <w:sz w:val="18"/>
                <w:szCs w:val="18"/>
              </w:rPr>
            </w:pPr>
          </w:p>
        </w:tc>
      </w:tr>
      <w:tr w:rsidR="00F53F01" w:rsidRPr="00C2755E" w14:paraId="6C55F614" w14:textId="77777777" w:rsidTr="00033728">
        <w:tc>
          <w:tcPr>
            <w:tcW w:w="1314" w:type="dxa"/>
            <w:vMerge w:val="restart"/>
            <w:vAlign w:val="center"/>
          </w:tcPr>
          <w:p w14:paraId="453ED01F" w14:textId="77777777" w:rsidR="00F53F01" w:rsidRPr="00C2755E" w:rsidRDefault="00F53F01" w:rsidP="00033728">
            <w:pPr>
              <w:jc w:val="left"/>
              <w:rPr>
                <w:sz w:val="18"/>
                <w:szCs w:val="18"/>
              </w:rPr>
            </w:pPr>
            <w:r w:rsidRPr="00C2755E">
              <w:rPr>
                <w:sz w:val="18"/>
                <w:szCs w:val="18"/>
              </w:rPr>
              <w:t>India</w:t>
            </w:r>
          </w:p>
        </w:tc>
        <w:tc>
          <w:tcPr>
            <w:tcW w:w="990" w:type="dxa"/>
            <w:vAlign w:val="center"/>
          </w:tcPr>
          <w:p w14:paraId="15C31D6A" w14:textId="77777777" w:rsidR="00F53F01" w:rsidRPr="00C2755E" w:rsidRDefault="00F53F01" w:rsidP="00033728">
            <w:pPr>
              <w:jc w:val="left"/>
              <w:rPr>
                <w:sz w:val="18"/>
                <w:szCs w:val="18"/>
              </w:rPr>
            </w:pPr>
            <w:r w:rsidRPr="00C2755E">
              <w:rPr>
                <w:sz w:val="18"/>
                <w:szCs w:val="18"/>
              </w:rPr>
              <w:t>Stage 1</w:t>
            </w:r>
          </w:p>
        </w:tc>
        <w:tc>
          <w:tcPr>
            <w:tcW w:w="900" w:type="dxa"/>
            <w:vAlign w:val="center"/>
          </w:tcPr>
          <w:p w14:paraId="794C316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B109B67" w14:textId="77777777" w:rsidR="00F53F01" w:rsidRPr="00C2755E" w:rsidRDefault="00F53F01" w:rsidP="00033728">
            <w:pPr>
              <w:jc w:val="left"/>
              <w:rPr>
                <w:sz w:val="18"/>
                <w:szCs w:val="18"/>
              </w:rPr>
            </w:pPr>
          </w:p>
        </w:tc>
        <w:tc>
          <w:tcPr>
            <w:tcW w:w="992" w:type="dxa"/>
            <w:vAlign w:val="center"/>
          </w:tcPr>
          <w:p w14:paraId="4726ADD6" w14:textId="77777777" w:rsidR="00F53F01" w:rsidRPr="00C2755E" w:rsidRDefault="00F53F01" w:rsidP="00033728">
            <w:pPr>
              <w:jc w:val="left"/>
              <w:rPr>
                <w:sz w:val="18"/>
                <w:szCs w:val="18"/>
              </w:rPr>
            </w:pPr>
          </w:p>
        </w:tc>
        <w:tc>
          <w:tcPr>
            <w:tcW w:w="850" w:type="dxa"/>
            <w:vAlign w:val="center"/>
          </w:tcPr>
          <w:p w14:paraId="31E7C87B" w14:textId="77777777" w:rsidR="00F53F01" w:rsidRPr="00C2755E" w:rsidRDefault="00F53F01" w:rsidP="00033728">
            <w:pPr>
              <w:jc w:val="left"/>
              <w:rPr>
                <w:sz w:val="18"/>
                <w:szCs w:val="18"/>
              </w:rPr>
            </w:pPr>
          </w:p>
        </w:tc>
        <w:tc>
          <w:tcPr>
            <w:tcW w:w="1134" w:type="dxa"/>
            <w:vAlign w:val="center"/>
          </w:tcPr>
          <w:p w14:paraId="2402D314" w14:textId="77777777" w:rsidR="00F53F01" w:rsidRPr="00C2755E" w:rsidRDefault="00F53F01" w:rsidP="00033728">
            <w:pPr>
              <w:jc w:val="left"/>
              <w:rPr>
                <w:sz w:val="18"/>
                <w:szCs w:val="18"/>
              </w:rPr>
            </w:pPr>
          </w:p>
        </w:tc>
        <w:tc>
          <w:tcPr>
            <w:tcW w:w="993" w:type="dxa"/>
            <w:vAlign w:val="center"/>
          </w:tcPr>
          <w:p w14:paraId="1B68692E" w14:textId="77777777" w:rsidR="00F53F01" w:rsidRPr="00C2755E" w:rsidRDefault="00F53F01" w:rsidP="00033728">
            <w:pPr>
              <w:jc w:val="left"/>
              <w:rPr>
                <w:sz w:val="18"/>
                <w:szCs w:val="18"/>
              </w:rPr>
            </w:pPr>
          </w:p>
        </w:tc>
        <w:tc>
          <w:tcPr>
            <w:tcW w:w="992" w:type="dxa"/>
            <w:vAlign w:val="center"/>
          </w:tcPr>
          <w:p w14:paraId="0F97C50F"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4C6F7E88" w14:textId="77777777" w:rsidR="00F53F01" w:rsidRPr="00C2755E" w:rsidRDefault="00F53F01" w:rsidP="00033728">
            <w:pPr>
              <w:jc w:val="left"/>
              <w:rPr>
                <w:sz w:val="18"/>
                <w:szCs w:val="18"/>
              </w:rPr>
            </w:pPr>
          </w:p>
        </w:tc>
      </w:tr>
      <w:tr w:rsidR="00F53F01" w:rsidRPr="00C2755E" w14:paraId="496D7C79" w14:textId="77777777" w:rsidTr="00033728">
        <w:tc>
          <w:tcPr>
            <w:tcW w:w="1314" w:type="dxa"/>
            <w:vMerge/>
            <w:vAlign w:val="center"/>
          </w:tcPr>
          <w:p w14:paraId="38CE52D4" w14:textId="77777777" w:rsidR="00F53F01" w:rsidRPr="00C2755E" w:rsidRDefault="00F53F01" w:rsidP="00033728">
            <w:pPr>
              <w:jc w:val="left"/>
              <w:rPr>
                <w:sz w:val="18"/>
                <w:szCs w:val="18"/>
              </w:rPr>
            </w:pPr>
          </w:p>
        </w:tc>
        <w:tc>
          <w:tcPr>
            <w:tcW w:w="990" w:type="dxa"/>
            <w:vAlign w:val="center"/>
          </w:tcPr>
          <w:p w14:paraId="5E4C68B4"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459AB7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F14BC0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97EBF7A" w14:textId="77777777" w:rsidR="00F53F01" w:rsidRPr="00C2755E" w:rsidRDefault="00F53F01" w:rsidP="00033728">
            <w:pPr>
              <w:jc w:val="left"/>
              <w:rPr>
                <w:sz w:val="18"/>
                <w:szCs w:val="18"/>
              </w:rPr>
            </w:pPr>
          </w:p>
        </w:tc>
        <w:tc>
          <w:tcPr>
            <w:tcW w:w="850" w:type="dxa"/>
            <w:vAlign w:val="center"/>
          </w:tcPr>
          <w:p w14:paraId="5E8457E7" w14:textId="77777777" w:rsidR="00F53F01" w:rsidRPr="00C2755E" w:rsidRDefault="00F53F01" w:rsidP="00033728">
            <w:pPr>
              <w:jc w:val="left"/>
              <w:rPr>
                <w:sz w:val="18"/>
                <w:szCs w:val="18"/>
              </w:rPr>
            </w:pPr>
          </w:p>
        </w:tc>
        <w:tc>
          <w:tcPr>
            <w:tcW w:w="1134" w:type="dxa"/>
            <w:vAlign w:val="center"/>
          </w:tcPr>
          <w:p w14:paraId="162D15AF" w14:textId="77777777" w:rsidR="00F53F01" w:rsidRPr="00C2755E" w:rsidRDefault="00F53F01" w:rsidP="00033728">
            <w:pPr>
              <w:jc w:val="left"/>
              <w:rPr>
                <w:sz w:val="18"/>
                <w:szCs w:val="18"/>
              </w:rPr>
            </w:pPr>
          </w:p>
        </w:tc>
        <w:tc>
          <w:tcPr>
            <w:tcW w:w="993" w:type="dxa"/>
            <w:vAlign w:val="center"/>
          </w:tcPr>
          <w:p w14:paraId="5AA5891A" w14:textId="77777777" w:rsidR="00F53F01" w:rsidRPr="00C2755E" w:rsidRDefault="00F53F01" w:rsidP="00033728">
            <w:pPr>
              <w:jc w:val="left"/>
              <w:rPr>
                <w:sz w:val="18"/>
                <w:szCs w:val="18"/>
              </w:rPr>
            </w:pPr>
          </w:p>
        </w:tc>
        <w:tc>
          <w:tcPr>
            <w:tcW w:w="992" w:type="dxa"/>
            <w:vAlign w:val="center"/>
          </w:tcPr>
          <w:p w14:paraId="1B89A2EF" w14:textId="77777777" w:rsidR="00F53F01" w:rsidRPr="00C2755E" w:rsidRDefault="00F53F01" w:rsidP="00033728">
            <w:pPr>
              <w:jc w:val="left"/>
              <w:rPr>
                <w:sz w:val="18"/>
                <w:szCs w:val="18"/>
              </w:rPr>
            </w:pPr>
          </w:p>
        </w:tc>
        <w:tc>
          <w:tcPr>
            <w:tcW w:w="1701" w:type="dxa"/>
            <w:vAlign w:val="center"/>
          </w:tcPr>
          <w:p w14:paraId="0A3C614D" w14:textId="77777777" w:rsidR="00F53F01" w:rsidRPr="00C2755E" w:rsidRDefault="00F53F01" w:rsidP="00033728">
            <w:pPr>
              <w:jc w:val="left"/>
              <w:rPr>
                <w:sz w:val="18"/>
                <w:szCs w:val="18"/>
              </w:rPr>
            </w:pPr>
          </w:p>
        </w:tc>
      </w:tr>
      <w:tr w:rsidR="00F53F01" w:rsidRPr="00C2755E" w14:paraId="1C3AB2D9" w14:textId="77777777" w:rsidTr="00033728">
        <w:tc>
          <w:tcPr>
            <w:tcW w:w="1314" w:type="dxa"/>
            <w:vMerge w:val="restart"/>
            <w:vAlign w:val="center"/>
          </w:tcPr>
          <w:p w14:paraId="084CFBF6" w14:textId="77777777" w:rsidR="00F53F01" w:rsidRPr="00C2755E" w:rsidRDefault="00F53F01" w:rsidP="00033728">
            <w:pPr>
              <w:jc w:val="left"/>
              <w:rPr>
                <w:sz w:val="18"/>
                <w:szCs w:val="18"/>
              </w:rPr>
            </w:pPr>
            <w:r w:rsidRPr="00C2755E">
              <w:rPr>
                <w:sz w:val="18"/>
                <w:szCs w:val="18"/>
              </w:rPr>
              <w:t>Indonesia</w:t>
            </w:r>
          </w:p>
        </w:tc>
        <w:tc>
          <w:tcPr>
            <w:tcW w:w="990" w:type="dxa"/>
            <w:vAlign w:val="center"/>
          </w:tcPr>
          <w:p w14:paraId="0C6AC338" w14:textId="77777777" w:rsidR="00F53F01" w:rsidRPr="00C2755E" w:rsidRDefault="00F53F01" w:rsidP="00033728">
            <w:pPr>
              <w:jc w:val="left"/>
              <w:rPr>
                <w:sz w:val="18"/>
                <w:szCs w:val="18"/>
              </w:rPr>
            </w:pPr>
            <w:r w:rsidRPr="00C2755E">
              <w:rPr>
                <w:sz w:val="18"/>
                <w:szCs w:val="18"/>
              </w:rPr>
              <w:t>Stage 1</w:t>
            </w:r>
          </w:p>
        </w:tc>
        <w:tc>
          <w:tcPr>
            <w:tcW w:w="900" w:type="dxa"/>
            <w:vAlign w:val="center"/>
          </w:tcPr>
          <w:p w14:paraId="76CFED51"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1D0428D" w14:textId="77777777" w:rsidR="00F53F01" w:rsidRPr="00C2755E" w:rsidRDefault="00F53F01" w:rsidP="00033728">
            <w:pPr>
              <w:jc w:val="left"/>
              <w:rPr>
                <w:sz w:val="18"/>
                <w:szCs w:val="18"/>
              </w:rPr>
            </w:pPr>
          </w:p>
        </w:tc>
        <w:tc>
          <w:tcPr>
            <w:tcW w:w="992" w:type="dxa"/>
            <w:vAlign w:val="center"/>
          </w:tcPr>
          <w:p w14:paraId="4D95D418" w14:textId="77777777" w:rsidR="00F53F01" w:rsidRPr="00C2755E" w:rsidRDefault="00F53F01" w:rsidP="00033728">
            <w:pPr>
              <w:jc w:val="left"/>
              <w:rPr>
                <w:sz w:val="18"/>
                <w:szCs w:val="18"/>
              </w:rPr>
            </w:pPr>
          </w:p>
        </w:tc>
        <w:tc>
          <w:tcPr>
            <w:tcW w:w="850" w:type="dxa"/>
            <w:vAlign w:val="center"/>
          </w:tcPr>
          <w:p w14:paraId="07F67164" w14:textId="77777777" w:rsidR="00F53F01" w:rsidRPr="00C2755E" w:rsidRDefault="00F53F01" w:rsidP="00033728">
            <w:pPr>
              <w:jc w:val="left"/>
              <w:rPr>
                <w:sz w:val="18"/>
                <w:szCs w:val="18"/>
              </w:rPr>
            </w:pPr>
          </w:p>
        </w:tc>
        <w:tc>
          <w:tcPr>
            <w:tcW w:w="1134" w:type="dxa"/>
            <w:vAlign w:val="center"/>
          </w:tcPr>
          <w:p w14:paraId="1468C68C" w14:textId="77777777" w:rsidR="00F53F01" w:rsidRPr="00C2755E" w:rsidRDefault="00F53F01" w:rsidP="00033728">
            <w:pPr>
              <w:jc w:val="left"/>
              <w:rPr>
                <w:sz w:val="18"/>
                <w:szCs w:val="18"/>
              </w:rPr>
            </w:pPr>
          </w:p>
        </w:tc>
        <w:tc>
          <w:tcPr>
            <w:tcW w:w="993" w:type="dxa"/>
            <w:vAlign w:val="center"/>
          </w:tcPr>
          <w:p w14:paraId="1295ABB3" w14:textId="77777777" w:rsidR="00F53F01" w:rsidRPr="00C2755E" w:rsidRDefault="00F53F01" w:rsidP="00033728">
            <w:pPr>
              <w:jc w:val="left"/>
              <w:rPr>
                <w:sz w:val="18"/>
                <w:szCs w:val="18"/>
              </w:rPr>
            </w:pPr>
          </w:p>
        </w:tc>
        <w:tc>
          <w:tcPr>
            <w:tcW w:w="992" w:type="dxa"/>
            <w:vAlign w:val="center"/>
          </w:tcPr>
          <w:p w14:paraId="12E8A668"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24495FD" w14:textId="77777777" w:rsidR="00F53F01" w:rsidRPr="00C2755E" w:rsidRDefault="00F53F01" w:rsidP="00033728">
            <w:pPr>
              <w:jc w:val="left"/>
              <w:rPr>
                <w:sz w:val="18"/>
                <w:szCs w:val="18"/>
              </w:rPr>
            </w:pPr>
          </w:p>
        </w:tc>
      </w:tr>
      <w:tr w:rsidR="00F53F01" w:rsidRPr="00C2755E" w14:paraId="5438BB2B" w14:textId="77777777" w:rsidTr="00033728">
        <w:tc>
          <w:tcPr>
            <w:tcW w:w="1314" w:type="dxa"/>
            <w:vMerge/>
            <w:vAlign w:val="center"/>
          </w:tcPr>
          <w:p w14:paraId="12EC018F" w14:textId="77777777" w:rsidR="00F53F01" w:rsidRPr="00C2755E" w:rsidRDefault="00F53F01" w:rsidP="00033728">
            <w:pPr>
              <w:jc w:val="left"/>
              <w:rPr>
                <w:sz w:val="18"/>
                <w:szCs w:val="18"/>
              </w:rPr>
            </w:pPr>
          </w:p>
        </w:tc>
        <w:tc>
          <w:tcPr>
            <w:tcW w:w="990" w:type="dxa"/>
            <w:vAlign w:val="center"/>
          </w:tcPr>
          <w:p w14:paraId="03048373"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5F33849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673002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4D8F052"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18836B4"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1A78B15" w14:textId="77777777" w:rsidR="00F53F01" w:rsidRPr="00C2755E" w:rsidRDefault="00F53F01" w:rsidP="00033728">
            <w:pPr>
              <w:jc w:val="left"/>
              <w:rPr>
                <w:sz w:val="18"/>
                <w:szCs w:val="18"/>
              </w:rPr>
            </w:pPr>
          </w:p>
        </w:tc>
        <w:tc>
          <w:tcPr>
            <w:tcW w:w="993" w:type="dxa"/>
            <w:vAlign w:val="center"/>
          </w:tcPr>
          <w:p w14:paraId="538F697D"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FCEB77A" w14:textId="77777777" w:rsidR="00F53F01" w:rsidRPr="00C2755E" w:rsidRDefault="00F53F01" w:rsidP="00033728">
            <w:pPr>
              <w:jc w:val="left"/>
              <w:rPr>
                <w:sz w:val="18"/>
                <w:szCs w:val="18"/>
              </w:rPr>
            </w:pPr>
            <w:r w:rsidRPr="00C2755E">
              <w:rPr>
                <w:sz w:val="18"/>
                <w:szCs w:val="18"/>
              </w:rPr>
              <w:t>T;S;</w:t>
            </w:r>
          </w:p>
        </w:tc>
        <w:tc>
          <w:tcPr>
            <w:tcW w:w="1701" w:type="dxa"/>
            <w:vAlign w:val="center"/>
          </w:tcPr>
          <w:p w14:paraId="78619FB4" w14:textId="77777777" w:rsidR="00F53F01" w:rsidRPr="00C2755E" w:rsidRDefault="00F53F01" w:rsidP="00033728">
            <w:pPr>
              <w:jc w:val="left"/>
              <w:rPr>
                <w:sz w:val="18"/>
                <w:szCs w:val="18"/>
              </w:rPr>
            </w:pPr>
          </w:p>
        </w:tc>
      </w:tr>
      <w:tr w:rsidR="00F53F01" w:rsidRPr="00C2755E" w14:paraId="266E647F" w14:textId="77777777" w:rsidTr="00033728">
        <w:tc>
          <w:tcPr>
            <w:tcW w:w="1314" w:type="dxa"/>
            <w:vMerge w:val="restart"/>
            <w:vAlign w:val="center"/>
          </w:tcPr>
          <w:p w14:paraId="1F71475A" w14:textId="77777777" w:rsidR="00F53F01" w:rsidRPr="00C2755E" w:rsidRDefault="00F53F01" w:rsidP="00033728">
            <w:pPr>
              <w:jc w:val="left"/>
              <w:rPr>
                <w:sz w:val="18"/>
                <w:szCs w:val="18"/>
              </w:rPr>
            </w:pPr>
            <w:r w:rsidRPr="00C2755E">
              <w:rPr>
                <w:sz w:val="18"/>
                <w:szCs w:val="18"/>
              </w:rPr>
              <w:t>I</w:t>
            </w:r>
            <w:r w:rsidR="008B534A">
              <w:rPr>
                <w:sz w:val="18"/>
                <w:szCs w:val="18"/>
              </w:rPr>
              <w:t>slamic Republic of I</w:t>
            </w:r>
            <w:r w:rsidRPr="00C2755E">
              <w:rPr>
                <w:sz w:val="18"/>
                <w:szCs w:val="18"/>
              </w:rPr>
              <w:t>ran</w:t>
            </w:r>
          </w:p>
        </w:tc>
        <w:tc>
          <w:tcPr>
            <w:tcW w:w="990" w:type="dxa"/>
            <w:vAlign w:val="center"/>
          </w:tcPr>
          <w:p w14:paraId="57CAFC4B"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13DB6B8"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9772C8" w14:textId="77777777" w:rsidR="00F53F01" w:rsidRPr="00C2755E" w:rsidRDefault="00F53F01" w:rsidP="00033728">
            <w:pPr>
              <w:jc w:val="left"/>
              <w:rPr>
                <w:sz w:val="18"/>
                <w:szCs w:val="18"/>
              </w:rPr>
            </w:pPr>
          </w:p>
        </w:tc>
        <w:tc>
          <w:tcPr>
            <w:tcW w:w="992" w:type="dxa"/>
            <w:vAlign w:val="center"/>
          </w:tcPr>
          <w:p w14:paraId="681B3680" w14:textId="77777777" w:rsidR="00F53F01" w:rsidRPr="00C2755E" w:rsidRDefault="00F53F01" w:rsidP="00033728">
            <w:pPr>
              <w:jc w:val="left"/>
              <w:rPr>
                <w:sz w:val="18"/>
                <w:szCs w:val="18"/>
              </w:rPr>
            </w:pPr>
          </w:p>
        </w:tc>
        <w:tc>
          <w:tcPr>
            <w:tcW w:w="850" w:type="dxa"/>
            <w:vAlign w:val="center"/>
          </w:tcPr>
          <w:p w14:paraId="7706B027" w14:textId="77777777" w:rsidR="00F53F01" w:rsidRPr="00C2755E" w:rsidRDefault="00F53F01" w:rsidP="00033728">
            <w:pPr>
              <w:jc w:val="left"/>
              <w:rPr>
                <w:sz w:val="18"/>
                <w:szCs w:val="18"/>
              </w:rPr>
            </w:pPr>
          </w:p>
        </w:tc>
        <w:tc>
          <w:tcPr>
            <w:tcW w:w="1134" w:type="dxa"/>
            <w:vAlign w:val="center"/>
          </w:tcPr>
          <w:p w14:paraId="56A0B856" w14:textId="77777777" w:rsidR="00F53F01" w:rsidRPr="00C2755E" w:rsidRDefault="00F53F01" w:rsidP="00033728">
            <w:pPr>
              <w:jc w:val="left"/>
              <w:rPr>
                <w:sz w:val="18"/>
                <w:szCs w:val="18"/>
              </w:rPr>
            </w:pPr>
          </w:p>
        </w:tc>
        <w:tc>
          <w:tcPr>
            <w:tcW w:w="993" w:type="dxa"/>
            <w:vAlign w:val="center"/>
          </w:tcPr>
          <w:p w14:paraId="6ECC91EF" w14:textId="77777777" w:rsidR="00F53F01" w:rsidRPr="00C2755E" w:rsidRDefault="00F53F01" w:rsidP="00033728">
            <w:pPr>
              <w:jc w:val="left"/>
              <w:rPr>
                <w:sz w:val="18"/>
                <w:szCs w:val="18"/>
              </w:rPr>
            </w:pPr>
          </w:p>
        </w:tc>
        <w:tc>
          <w:tcPr>
            <w:tcW w:w="992" w:type="dxa"/>
            <w:vAlign w:val="center"/>
          </w:tcPr>
          <w:p w14:paraId="39075DBC" w14:textId="77777777" w:rsidR="00F53F01" w:rsidRPr="00C2755E" w:rsidRDefault="00F53F01" w:rsidP="00033728">
            <w:pPr>
              <w:jc w:val="left"/>
              <w:rPr>
                <w:sz w:val="18"/>
                <w:szCs w:val="18"/>
              </w:rPr>
            </w:pPr>
            <w:r w:rsidRPr="00C2755E">
              <w:rPr>
                <w:sz w:val="18"/>
                <w:szCs w:val="18"/>
              </w:rPr>
              <w:t>T;S;</w:t>
            </w:r>
          </w:p>
        </w:tc>
        <w:tc>
          <w:tcPr>
            <w:tcW w:w="1701" w:type="dxa"/>
            <w:vAlign w:val="center"/>
          </w:tcPr>
          <w:p w14:paraId="6AA3BBF4" w14:textId="77777777" w:rsidR="00F53F01" w:rsidRPr="00C2755E" w:rsidRDefault="00F53F01" w:rsidP="00033728">
            <w:pPr>
              <w:jc w:val="left"/>
              <w:rPr>
                <w:sz w:val="18"/>
                <w:szCs w:val="18"/>
              </w:rPr>
            </w:pPr>
          </w:p>
        </w:tc>
      </w:tr>
      <w:tr w:rsidR="00F53F01" w:rsidRPr="00C2755E" w14:paraId="304A51B1" w14:textId="77777777" w:rsidTr="00033728">
        <w:tc>
          <w:tcPr>
            <w:tcW w:w="1314" w:type="dxa"/>
            <w:vMerge/>
            <w:vAlign w:val="center"/>
          </w:tcPr>
          <w:p w14:paraId="74122257" w14:textId="77777777" w:rsidR="00F53F01" w:rsidRPr="00C2755E" w:rsidRDefault="00F53F01" w:rsidP="00033728">
            <w:pPr>
              <w:jc w:val="left"/>
              <w:rPr>
                <w:sz w:val="18"/>
                <w:szCs w:val="18"/>
              </w:rPr>
            </w:pPr>
          </w:p>
        </w:tc>
        <w:tc>
          <w:tcPr>
            <w:tcW w:w="990" w:type="dxa"/>
            <w:vAlign w:val="center"/>
          </w:tcPr>
          <w:p w14:paraId="76BC6B5F"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57020CF"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9A7846F" w14:textId="77777777" w:rsidR="00F53F01" w:rsidRPr="00C2755E" w:rsidRDefault="00F53F01" w:rsidP="00033728">
            <w:pPr>
              <w:jc w:val="left"/>
              <w:rPr>
                <w:sz w:val="18"/>
                <w:szCs w:val="18"/>
              </w:rPr>
            </w:pPr>
          </w:p>
        </w:tc>
        <w:tc>
          <w:tcPr>
            <w:tcW w:w="992" w:type="dxa"/>
            <w:vAlign w:val="center"/>
          </w:tcPr>
          <w:p w14:paraId="1A906AFF" w14:textId="77777777" w:rsidR="00F53F01" w:rsidRPr="00C2755E" w:rsidRDefault="00F53F01" w:rsidP="00033728">
            <w:pPr>
              <w:jc w:val="left"/>
              <w:rPr>
                <w:sz w:val="18"/>
                <w:szCs w:val="18"/>
              </w:rPr>
            </w:pPr>
          </w:p>
        </w:tc>
        <w:tc>
          <w:tcPr>
            <w:tcW w:w="850" w:type="dxa"/>
            <w:vAlign w:val="center"/>
          </w:tcPr>
          <w:p w14:paraId="316575DB" w14:textId="77777777" w:rsidR="00F53F01" w:rsidRPr="00C2755E" w:rsidRDefault="00F53F01" w:rsidP="00033728">
            <w:pPr>
              <w:jc w:val="left"/>
              <w:rPr>
                <w:sz w:val="18"/>
                <w:szCs w:val="18"/>
              </w:rPr>
            </w:pPr>
          </w:p>
        </w:tc>
        <w:tc>
          <w:tcPr>
            <w:tcW w:w="1134" w:type="dxa"/>
            <w:vAlign w:val="center"/>
          </w:tcPr>
          <w:p w14:paraId="1C671566" w14:textId="77777777" w:rsidR="00F53F01" w:rsidRPr="00C2755E" w:rsidRDefault="00F53F01" w:rsidP="00033728">
            <w:pPr>
              <w:jc w:val="left"/>
              <w:rPr>
                <w:sz w:val="18"/>
                <w:szCs w:val="18"/>
              </w:rPr>
            </w:pPr>
          </w:p>
        </w:tc>
        <w:tc>
          <w:tcPr>
            <w:tcW w:w="993" w:type="dxa"/>
            <w:vAlign w:val="center"/>
          </w:tcPr>
          <w:p w14:paraId="39AC9E6E" w14:textId="77777777" w:rsidR="00F53F01" w:rsidRPr="00C2755E" w:rsidRDefault="00F53F01" w:rsidP="00033728">
            <w:pPr>
              <w:jc w:val="left"/>
              <w:rPr>
                <w:sz w:val="18"/>
                <w:szCs w:val="18"/>
              </w:rPr>
            </w:pPr>
          </w:p>
        </w:tc>
        <w:tc>
          <w:tcPr>
            <w:tcW w:w="992" w:type="dxa"/>
            <w:vAlign w:val="center"/>
          </w:tcPr>
          <w:p w14:paraId="2E46BA87" w14:textId="77777777" w:rsidR="00F53F01" w:rsidRPr="00C2755E" w:rsidRDefault="003C1FED" w:rsidP="00033728">
            <w:pPr>
              <w:jc w:val="left"/>
              <w:rPr>
                <w:sz w:val="18"/>
                <w:szCs w:val="18"/>
              </w:rPr>
            </w:pPr>
            <w:r>
              <w:rPr>
                <w:sz w:val="18"/>
                <w:szCs w:val="18"/>
              </w:rPr>
              <w:t>RRR; T</w:t>
            </w:r>
          </w:p>
        </w:tc>
        <w:tc>
          <w:tcPr>
            <w:tcW w:w="1701" w:type="dxa"/>
            <w:vAlign w:val="center"/>
          </w:tcPr>
          <w:p w14:paraId="6A6E9B57" w14:textId="77777777" w:rsidR="00F53F01" w:rsidRPr="00C2755E" w:rsidRDefault="00F53F01" w:rsidP="00033728">
            <w:pPr>
              <w:jc w:val="left"/>
              <w:rPr>
                <w:sz w:val="18"/>
                <w:szCs w:val="18"/>
              </w:rPr>
            </w:pPr>
          </w:p>
        </w:tc>
      </w:tr>
      <w:tr w:rsidR="00F53F01" w:rsidRPr="00C2755E" w14:paraId="1CFC0900" w14:textId="77777777" w:rsidTr="00033728">
        <w:tc>
          <w:tcPr>
            <w:tcW w:w="1314" w:type="dxa"/>
            <w:vMerge w:val="restart"/>
            <w:vAlign w:val="center"/>
          </w:tcPr>
          <w:p w14:paraId="2E2CBB29" w14:textId="77777777" w:rsidR="00F53F01" w:rsidRPr="00C2755E" w:rsidRDefault="00F53F01" w:rsidP="00033728">
            <w:pPr>
              <w:jc w:val="left"/>
              <w:rPr>
                <w:sz w:val="18"/>
                <w:szCs w:val="18"/>
              </w:rPr>
            </w:pPr>
            <w:r w:rsidRPr="00C2755E">
              <w:rPr>
                <w:sz w:val="18"/>
                <w:szCs w:val="18"/>
              </w:rPr>
              <w:t>Iraq</w:t>
            </w:r>
          </w:p>
        </w:tc>
        <w:tc>
          <w:tcPr>
            <w:tcW w:w="990" w:type="dxa"/>
            <w:vAlign w:val="center"/>
          </w:tcPr>
          <w:p w14:paraId="0514CECB" w14:textId="77777777" w:rsidR="00F53F01" w:rsidRPr="00C2755E" w:rsidRDefault="00F443FD" w:rsidP="00033728">
            <w:pPr>
              <w:jc w:val="left"/>
              <w:rPr>
                <w:sz w:val="18"/>
                <w:szCs w:val="18"/>
              </w:rPr>
            </w:pPr>
            <w:r>
              <w:rPr>
                <w:sz w:val="18"/>
                <w:szCs w:val="18"/>
              </w:rPr>
              <w:t>Stage I</w:t>
            </w:r>
          </w:p>
        </w:tc>
        <w:tc>
          <w:tcPr>
            <w:tcW w:w="900" w:type="dxa"/>
            <w:vAlign w:val="center"/>
          </w:tcPr>
          <w:p w14:paraId="0A4DEC6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A722CA3" w14:textId="77777777" w:rsidR="00F53F01" w:rsidRPr="00C2755E" w:rsidRDefault="00F53F01" w:rsidP="00033728">
            <w:pPr>
              <w:jc w:val="left"/>
              <w:rPr>
                <w:sz w:val="18"/>
                <w:szCs w:val="18"/>
              </w:rPr>
            </w:pPr>
          </w:p>
        </w:tc>
        <w:tc>
          <w:tcPr>
            <w:tcW w:w="992" w:type="dxa"/>
            <w:vAlign w:val="center"/>
          </w:tcPr>
          <w:p w14:paraId="39275C88"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361595CA"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5202BB0" w14:textId="77777777" w:rsidR="00F53F01" w:rsidRPr="00C2755E" w:rsidRDefault="00F53F01" w:rsidP="00033728">
            <w:pPr>
              <w:jc w:val="left"/>
              <w:rPr>
                <w:sz w:val="18"/>
                <w:szCs w:val="18"/>
              </w:rPr>
            </w:pPr>
          </w:p>
        </w:tc>
        <w:tc>
          <w:tcPr>
            <w:tcW w:w="993" w:type="dxa"/>
            <w:vAlign w:val="center"/>
          </w:tcPr>
          <w:p w14:paraId="6E38FFD0" w14:textId="77777777" w:rsidR="00F53F01" w:rsidRPr="00C2755E" w:rsidRDefault="00F53F01" w:rsidP="00033728">
            <w:pPr>
              <w:jc w:val="left"/>
              <w:rPr>
                <w:sz w:val="18"/>
                <w:szCs w:val="18"/>
              </w:rPr>
            </w:pPr>
          </w:p>
        </w:tc>
        <w:tc>
          <w:tcPr>
            <w:tcW w:w="992" w:type="dxa"/>
            <w:vAlign w:val="center"/>
          </w:tcPr>
          <w:p w14:paraId="1BBAB897" w14:textId="77777777" w:rsidR="00F53F01" w:rsidRPr="00C2755E" w:rsidRDefault="003C1FED" w:rsidP="00033728">
            <w:pPr>
              <w:jc w:val="left"/>
              <w:rPr>
                <w:sz w:val="18"/>
                <w:szCs w:val="18"/>
              </w:rPr>
            </w:pPr>
            <w:r>
              <w:rPr>
                <w:sz w:val="18"/>
                <w:szCs w:val="18"/>
              </w:rPr>
              <w:t>RRR;T</w:t>
            </w:r>
          </w:p>
        </w:tc>
        <w:tc>
          <w:tcPr>
            <w:tcW w:w="1701" w:type="dxa"/>
            <w:vAlign w:val="center"/>
          </w:tcPr>
          <w:p w14:paraId="65482D3A" w14:textId="77777777" w:rsidR="00F53F01" w:rsidRPr="00C2755E" w:rsidRDefault="00F53F01" w:rsidP="00033728">
            <w:pPr>
              <w:jc w:val="left"/>
              <w:rPr>
                <w:sz w:val="18"/>
                <w:szCs w:val="18"/>
              </w:rPr>
            </w:pPr>
          </w:p>
        </w:tc>
      </w:tr>
      <w:tr w:rsidR="00F53F01" w:rsidRPr="00C2755E" w14:paraId="01FC7B14" w14:textId="77777777" w:rsidTr="00033728">
        <w:tc>
          <w:tcPr>
            <w:tcW w:w="1314" w:type="dxa"/>
            <w:vMerge/>
            <w:vAlign w:val="center"/>
          </w:tcPr>
          <w:p w14:paraId="0BF2134E" w14:textId="77777777" w:rsidR="00F53F01" w:rsidRPr="00C2755E" w:rsidRDefault="00F53F01" w:rsidP="00033728">
            <w:pPr>
              <w:jc w:val="left"/>
              <w:rPr>
                <w:sz w:val="18"/>
                <w:szCs w:val="18"/>
              </w:rPr>
            </w:pPr>
          </w:p>
        </w:tc>
        <w:tc>
          <w:tcPr>
            <w:tcW w:w="990" w:type="dxa"/>
            <w:vAlign w:val="center"/>
          </w:tcPr>
          <w:p w14:paraId="60DB43B1" w14:textId="77777777" w:rsidR="00F53F01" w:rsidRPr="00C2755E" w:rsidRDefault="00F443FD" w:rsidP="00033728">
            <w:pPr>
              <w:jc w:val="left"/>
              <w:rPr>
                <w:sz w:val="18"/>
                <w:szCs w:val="18"/>
              </w:rPr>
            </w:pPr>
            <w:r>
              <w:rPr>
                <w:sz w:val="18"/>
                <w:szCs w:val="18"/>
              </w:rPr>
              <w:t>Stage I</w:t>
            </w:r>
            <w:r w:rsidR="003C1FED">
              <w:rPr>
                <w:sz w:val="18"/>
                <w:szCs w:val="18"/>
              </w:rPr>
              <w:t>.</w:t>
            </w:r>
            <w:r w:rsidR="00F53F01" w:rsidRPr="00C2755E">
              <w:rPr>
                <w:sz w:val="18"/>
                <w:szCs w:val="18"/>
              </w:rPr>
              <w:t>3</w:t>
            </w:r>
          </w:p>
        </w:tc>
        <w:tc>
          <w:tcPr>
            <w:tcW w:w="900" w:type="dxa"/>
            <w:vAlign w:val="center"/>
          </w:tcPr>
          <w:p w14:paraId="56C0CB8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D4C8E93" w14:textId="77777777" w:rsidR="00F53F01" w:rsidRPr="00C2755E" w:rsidRDefault="00F53F01" w:rsidP="00033728">
            <w:pPr>
              <w:jc w:val="left"/>
              <w:rPr>
                <w:sz w:val="18"/>
                <w:szCs w:val="18"/>
              </w:rPr>
            </w:pPr>
          </w:p>
        </w:tc>
        <w:tc>
          <w:tcPr>
            <w:tcW w:w="992" w:type="dxa"/>
            <w:vAlign w:val="center"/>
          </w:tcPr>
          <w:p w14:paraId="3D066E66" w14:textId="77777777" w:rsidR="00F53F01" w:rsidRPr="00C2755E" w:rsidRDefault="00F53F01" w:rsidP="00033728">
            <w:pPr>
              <w:jc w:val="left"/>
              <w:rPr>
                <w:sz w:val="18"/>
                <w:szCs w:val="18"/>
              </w:rPr>
            </w:pPr>
          </w:p>
        </w:tc>
        <w:tc>
          <w:tcPr>
            <w:tcW w:w="850" w:type="dxa"/>
            <w:vAlign w:val="center"/>
          </w:tcPr>
          <w:p w14:paraId="3AC62675" w14:textId="77777777" w:rsidR="00F53F01" w:rsidRPr="00C2755E" w:rsidRDefault="00F53F01" w:rsidP="00033728">
            <w:pPr>
              <w:jc w:val="left"/>
              <w:rPr>
                <w:sz w:val="18"/>
                <w:szCs w:val="18"/>
              </w:rPr>
            </w:pPr>
          </w:p>
        </w:tc>
        <w:tc>
          <w:tcPr>
            <w:tcW w:w="1134" w:type="dxa"/>
            <w:vAlign w:val="center"/>
          </w:tcPr>
          <w:p w14:paraId="5EBE2374" w14:textId="77777777" w:rsidR="00F53F01" w:rsidRPr="00C2755E" w:rsidRDefault="00F53F01" w:rsidP="00033728">
            <w:pPr>
              <w:jc w:val="left"/>
              <w:rPr>
                <w:sz w:val="18"/>
                <w:szCs w:val="18"/>
              </w:rPr>
            </w:pPr>
          </w:p>
        </w:tc>
        <w:tc>
          <w:tcPr>
            <w:tcW w:w="993" w:type="dxa"/>
            <w:vAlign w:val="center"/>
          </w:tcPr>
          <w:p w14:paraId="3F6307E3" w14:textId="77777777" w:rsidR="00F53F01" w:rsidRPr="00C2755E" w:rsidRDefault="00F53F01" w:rsidP="00033728">
            <w:pPr>
              <w:jc w:val="left"/>
              <w:rPr>
                <w:sz w:val="18"/>
                <w:szCs w:val="18"/>
              </w:rPr>
            </w:pPr>
          </w:p>
        </w:tc>
        <w:tc>
          <w:tcPr>
            <w:tcW w:w="992" w:type="dxa"/>
            <w:vAlign w:val="center"/>
          </w:tcPr>
          <w:p w14:paraId="553254C6"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06EB0A72" w14:textId="77777777" w:rsidR="00F53F01" w:rsidRPr="00C2755E" w:rsidRDefault="00F53F01" w:rsidP="00033728">
            <w:pPr>
              <w:jc w:val="left"/>
              <w:rPr>
                <w:sz w:val="18"/>
                <w:szCs w:val="18"/>
              </w:rPr>
            </w:pPr>
          </w:p>
        </w:tc>
      </w:tr>
      <w:tr w:rsidR="00F53F01" w:rsidRPr="00C2755E" w14:paraId="4CC9A70F" w14:textId="77777777" w:rsidTr="00033728">
        <w:tc>
          <w:tcPr>
            <w:tcW w:w="1314" w:type="dxa"/>
            <w:vMerge w:val="restart"/>
            <w:vAlign w:val="center"/>
          </w:tcPr>
          <w:p w14:paraId="4E0A6291" w14:textId="77777777" w:rsidR="00F53F01" w:rsidRPr="00C2755E" w:rsidRDefault="00F53F01" w:rsidP="00033728">
            <w:pPr>
              <w:jc w:val="left"/>
              <w:rPr>
                <w:sz w:val="18"/>
                <w:szCs w:val="18"/>
              </w:rPr>
            </w:pPr>
            <w:r w:rsidRPr="00C2755E">
              <w:rPr>
                <w:sz w:val="18"/>
                <w:szCs w:val="18"/>
              </w:rPr>
              <w:t>Kuwait</w:t>
            </w:r>
          </w:p>
        </w:tc>
        <w:tc>
          <w:tcPr>
            <w:tcW w:w="990" w:type="dxa"/>
            <w:vAlign w:val="center"/>
          </w:tcPr>
          <w:p w14:paraId="7F74264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5ED34D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8117EEB"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23EAA2D"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9137203"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A09CC0F" w14:textId="77777777" w:rsidR="00F53F01" w:rsidRPr="00C2755E" w:rsidRDefault="00F53F01" w:rsidP="00033728">
            <w:pPr>
              <w:jc w:val="left"/>
              <w:rPr>
                <w:sz w:val="18"/>
                <w:szCs w:val="18"/>
              </w:rPr>
            </w:pPr>
          </w:p>
        </w:tc>
        <w:tc>
          <w:tcPr>
            <w:tcW w:w="993" w:type="dxa"/>
            <w:vAlign w:val="center"/>
          </w:tcPr>
          <w:p w14:paraId="54E635A9" w14:textId="77777777" w:rsidR="00F53F01" w:rsidRPr="00C2755E" w:rsidRDefault="00F53F01" w:rsidP="00033728">
            <w:pPr>
              <w:jc w:val="left"/>
              <w:rPr>
                <w:sz w:val="18"/>
                <w:szCs w:val="18"/>
              </w:rPr>
            </w:pPr>
          </w:p>
        </w:tc>
        <w:tc>
          <w:tcPr>
            <w:tcW w:w="992" w:type="dxa"/>
            <w:vAlign w:val="center"/>
          </w:tcPr>
          <w:p w14:paraId="1EA588E9" w14:textId="77777777" w:rsidR="00F53F01" w:rsidRPr="00C2755E" w:rsidRDefault="00F53F01" w:rsidP="00033728">
            <w:pPr>
              <w:jc w:val="left"/>
              <w:rPr>
                <w:sz w:val="18"/>
                <w:szCs w:val="18"/>
              </w:rPr>
            </w:pPr>
          </w:p>
        </w:tc>
        <w:tc>
          <w:tcPr>
            <w:tcW w:w="1701" w:type="dxa"/>
            <w:vAlign w:val="center"/>
          </w:tcPr>
          <w:p w14:paraId="4F82176E" w14:textId="77777777" w:rsidR="00F53F01" w:rsidRPr="00C2755E" w:rsidRDefault="00F53F01" w:rsidP="00033728">
            <w:pPr>
              <w:jc w:val="left"/>
              <w:rPr>
                <w:sz w:val="18"/>
                <w:szCs w:val="18"/>
              </w:rPr>
            </w:pPr>
          </w:p>
        </w:tc>
      </w:tr>
      <w:tr w:rsidR="00F53F01" w:rsidRPr="00C2755E" w14:paraId="53C766D3" w14:textId="77777777" w:rsidTr="00033728">
        <w:tc>
          <w:tcPr>
            <w:tcW w:w="1314" w:type="dxa"/>
            <w:vMerge/>
            <w:vAlign w:val="center"/>
          </w:tcPr>
          <w:p w14:paraId="6F1ACAF4" w14:textId="77777777" w:rsidR="00F53F01" w:rsidRPr="00C2755E" w:rsidRDefault="00F53F01" w:rsidP="00033728">
            <w:pPr>
              <w:jc w:val="left"/>
              <w:rPr>
                <w:sz w:val="18"/>
                <w:szCs w:val="18"/>
              </w:rPr>
            </w:pPr>
          </w:p>
        </w:tc>
        <w:tc>
          <w:tcPr>
            <w:tcW w:w="990" w:type="dxa"/>
            <w:vAlign w:val="center"/>
          </w:tcPr>
          <w:p w14:paraId="71E8F10B"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10741D5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195A30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49C7EB6" w14:textId="77777777" w:rsidR="00F53F01" w:rsidRPr="00C2755E" w:rsidRDefault="00F53F01" w:rsidP="00033728">
            <w:pPr>
              <w:jc w:val="left"/>
              <w:rPr>
                <w:sz w:val="18"/>
                <w:szCs w:val="18"/>
              </w:rPr>
            </w:pPr>
          </w:p>
        </w:tc>
        <w:tc>
          <w:tcPr>
            <w:tcW w:w="850" w:type="dxa"/>
            <w:vAlign w:val="center"/>
          </w:tcPr>
          <w:p w14:paraId="32B60248" w14:textId="77777777" w:rsidR="00F53F01" w:rsidRPr="00C2755E" w:rsidRDefault="00F53F01" w:rsidP="00033728">
            <w:pPr>
              <w:jc w:val="left"/>
              <w:rPr>
                <w:sz w:val="18"/>
                <w:szCs w:val="18"/>
              </w:rPr>
            </w:pPr>
          </w:p>
        </w:tc>
        <w:tc>
          <w:tcPr>
            <w:tcW w:w="1134" w:type="dxa"/>
            <w:vAlign w:val="center"/>
          </w:tcPr>
          <w:p w14:paraId="0B8248DE" w14:textId="77777777" w:rsidR="00F53F01" w:rsidRPr="00C2755E" w:rsidRDefault="00F53F01" w:rsidP="00033728">
            <w:pPr>
              <w:jc w:val="left"/>
              <w:rPr>
                <w:sz w:val="18"/>
                <w:szCs w:val="18"/>
              </w:rPr>
            </w:pPr>
          </w:p>
        </w:tc>
        <w:tc>
          <w:tcPr>
            <w:tcW w:w="993" w:type="dxa"/>
            <w:vAlign w:val="center"/>
          </w:tcPr>
          <w:p w14:paraId="203235C8" w14:textId="77777777" w:rsidR="00F53F01" w:rsidRPr="00C2755E" w:rsidRDefault="00F53F01" w:rsidP="00033728">
            <w:pPr>
              <w:jc w:val="left"/>
              <w:rPr>
                <w:sz w:val="18"/>
                <w:szCs w:val="18"/>
              </w:rPr>
            </w:pPr>
          </w:p>
        </w:tc>
        <w:tc>
          <w:tcPr>
            <w:tcW w:w="992" w:type="dxa"/>
            <w:vAlign w:val="center"/>
          </w:tcPr>
          <w:p w14:paraId="4145F7EC" w14:textId="77777777" w:rsidR="00F53F01" w:rsidRPr="00C2755E" w:rsidRDefault="00F53F01" w:rsidP="00033728">
            <w:pPr>
              <w:jc w:val="left"/>
              <w:rPr>
                <w:sz w:val="18"/>
                <w:szCs w:val="18"/>
              </w:rPr>
            </w:pPr>
          </w:p>
        </w:tc>
        <w:tc>
          <w:tcPr>
            <w:tcW w:w="1701" w:type="dxa"/>
            <w:vAlign w:val="center"/>
          </w:tcPr>
          <w:p w14:paraId="3444F067" w14:textId="77777777" w:rsidR="00F53F01" w:rsidRPr="00C2755E" w:rsidRDefault="00F53F01" w:rsidP="00033728">
            <w:pPr>
              <w:jc w:val="left"/>
              <w:rPr>
                <w:sz w:val="18"/>
                <w:szCs w:val="18"/>
              </w:rPr>
            </w:pPr>
          </w:p>
        </w:tc>
      </w:tr>
      <w:tr w:rsidR="00F53F01" w:rsidRPr="00C2755E" w14:paraId="50B57BD7" w14:textId="77777777" w:rsidTr="00033728">
        <w:tc>
          <w:tcPr>
            <w:tcW w:w="1314" w:type="dxa"/>
            <w:vMerge w:val="restart"/>
            <w:vAlign w:val="center"/>
          </w:tcPr>
          <w:p w14:paraId="23C08A77" w14:textId="77777777" w:rsidR="00F53F01" w:rsidRPr="00C2755E" w:rsidRDefault="00F53F01" w:rsidP="00033728">
            <w:pPr>
              <w:jc w:val="left"/>
              <w:rPr>
                <w:sz w:val="18"/>
                <w:szCs w:val="18"/>
              </w:rPr>
            </w:pPr>
            <w:r w:rsidRPr="00C2755E">
              <w:rPr>
                <w:sz w:val="18"/>
                <w:szCs w:val="18"/>
              </w:rPr>
              <w:t>Kyrgyzstan</w:t>
            </w:r>
          </w:p>
        </w:tc>
        <w:tc>
          <w:tcPr>
            <w:tcW w:w="990" w:type="dxa"/>
            <w:vAlign w:val="center"/>
          </w:tcPr>
          <w:p w14:paraId="2C8CBA98"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2DDF18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2A8E6CE" w14:textId="77777777" w:rsidR="00F53F01" w:rsidRPr="00C2755E" w:rsidRDefault="00F53F01" w:rsidP="00033728">
            <w:pPr>
              <w:jc w:val="left"/>
              <w:rPr>
                <w:sz w:val="18"/>
                <w:szCs w:val="18"/>
              </w:rPr>
            </w:pPr>
          </w:p>
        </w:tc>
        <w:tc>
          <w:tcPr>
            <w:tcW w:w="992" w:type="dxa"/>
            <w:vAlign w:val="center"/>
          </w:tcPr>
          <w:p w14:paraId="04AB6420" w14:textId="77777777" w:rsidR="00F53F01" w:rsidRPr="00C2755E" w:rsidRDefault="00F53F01" w:rsidP="00033728">
            <w:pPr>
              <w:jc w:val="left"/>
              <w:rPr>
                <w:sz w:val="18"/>
                <w:szCs w:val="18"/>
              </w:rPr>
            </w:pPr>
          </w:p>
        </w:tc>
        <w:tc>
          <w:tcPr>
            <w:tcW w:w="850" w:type="dxa"/>
            <w:vAlign w:val="center"/>
          </w:tcPr>
          <w:p w14:paraId="3E2CD9B2" w14:textId="77777777" w:rsidR="00F53F01" w:rsidRPr="00C2755E" w:rsidRDefault="00F53F01" w:rsidP="00033728">
            <w:pPr>
              <w:jc w:val="left"/>
              <w:rPr>
                <w:sz w:val="18"/>
                <w:szCs w:val="18"/>
              </w:rPr>
            </w:pPr>
          </w:p>
        </w:tc>
        <w:tc>
          <w:tcPr>
            <w:tcW w:w="1134" w:type="dxa"/>
            <w:vAlign w:val="center"/>
          </w:tcPr>
          <w:p w14:paraId="59A852BC" w14:textId="77777777" w:rsidR="00F53F01" w:rsidRPr="00C2755E" w:rsidRDefault="00F53F01" w:rsidP="00033728">
            <w:pPr>
              <w:jc w:val="left"/>
              <w:rPr>
                <w:sz w:val="18"/>
                <w:szCs w:val="18"/>
              </w:rPr>
            </w:pPr>
          </w:p>
        </w:tc>
        <w:tc>
          <w:tcPr>
            <w:tcW w:w="993" w:type="dxa"/>
            <w:vAlign w:val="center"/>
          </w:tcPr>
          <w:p w14:paraId="297AE4AB" w14:textId="77777777" w:rsidR="00F53F01" w:rsidRPr="00C2755E" w:rsidRDefault="00F53F01" w:rsidP="00033728">
            <w:pPr>
              <w:jc w:val="left"/>
              <w:rPr>
                <w:sz w:val="18"/>
                <w:szCs w:val="18"/>
              </w:rPr>
            </w:pPr>
          </w:p>
        </w:tc>
        <w:tc>
          <w:tcPr>
            <w:tcW w:w="992" w:type="dxa"/>
            <w:vAlign w:val="center"/>
          </w:tcPr>
          <w:p w14:paraId="6AA33CF3" w14:textId="77777777" w:rsidR="00F53F01" w:rsidRPr="00C2755E" w:rsidRDefault="003C1FED" w:rsidP="00033728">
            <w:pPr>
              <w:jc w:val="left"/>
              <w:rPr>
                <w:sz w:val="18"/>
                <w:szCs w:val="18"/>
              </w:rPr>
            </w:pPr>
            <w:r>
              <w:rPr>
                <w:sz w:val="18"/>
                <w:szCs w:val="18"/>
              </w:rPr>
              <w:t>RRR; S</w:t>
            </w:r>
          </w:p>
        </w:tc>
        <w:tc>
          <w:tcPr>
            <w:tcW w:w="1701" w:type="dxa"/>
            <w:vAlign w:val="center"/>
          </w:tcPr>
          <w:p w14:paraId="13662566" w14:textId="77777777" w:rsidR="00F53F01" w:rsidRPr="00C2755E" w:rsidRDefault="00F53F01" w:rsidP="00033728">
            <w:pPr>
              <w:jc w:val="left"/>
              <w:rPr>
                <w:sz w:val="18"/>
                <w:szCs w:val="18"/>
              </w:rPr>
            </w:pPr>
          </w:p>
        </w:tc>
      </w:tr>
      <w:tr w:rsidR="00F53F01" w:rsidRPr="00C2755E" w14:paraId="6F4E23E6" w14:textId="77777777" w:rsidTr="00033728">
        <w:tc>
          <w:tcPr>
            <w:tcW w:w="1314" w:type="dxa"/>
            <w:vMerge/>
            <w:vAlign w:val="center"/>
          </w:tcPr>
          <w:p w14:paraId="5D5CD360" w14:textId="77777777" w:rsidR="00F53F01" w:rsidRPr="00C2755E" w:rsidRDefault="00F53F01" w:rsidP="00033728">
            <w:pPr>
              <w:jc w:val="left"/>
              <w:rPr>
                <w:sz w:val="18"/>
                <w:szCs w:val="18"/>
              </w:rPr>
            </w:pPr>
          </w:p>
        </w:tc>
        <w:tc>
          <w:tcPr>
            <w:tcW w:w="990" w:type="dxa"/>
            <w:vAlign w:val="center"/>
          </w:tcPr>
          <w:p w14:paraId="4D25F5C5"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45275F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A85223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07E270A" w14:textId="77777777" w:rsidR="00F53F01" w:rsidRPr="00C2755E" w:rsidRDefault="00F53F01" w:rsidP="00033728">
            <w:pPr>
              <w:jc w:val="left"/>
              <w:rPr>
                <w:sz w:val="18"/>
                <w:szCs w:val="18"/>
              </w:rPr>
            </w:pPr>
          </w:p>
        </w:tc>
        <w:tc>
          <w:tcPr>
            <w:tcW w:w="850" w:type="dxa"/>
            <w:vAlign w:val="center"/>
          </w:tcPr>
          <w:p w14:paraId="12AC9808"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025125E1" w14:textId="77777777" w:rsidR="00F53F01" w:rsidRPr="00C2755E" w:rsidRDefault="00F53F01" w:rsidP="00033728">
            <w:pPr>
              <w:jc w:val="left"/>
              <w:rPr>
                <w:sz w:val="18"/>
                <w:szCs w:val="18"/>
              </w:rPr>
            </w:pPr>
          </w:p>
        </w:tc>
        <w:tc>
          <w:tcPr>
            <w:tcW w:w="993" w:type="dxa"/>
            <w:vAlign w:val="center"/>
          </w:tcPr>
          <w:p w14:paraId="7E26DA56" w14:textId="77777777" w:rsidR="00F53F01" w:rsidRPr="00C2755E" w:rsidRDefault="00F53F01" w:rsidP="00033728">
            <w:pPr>
              <w:jc w:val="left"/>
              <w:rPr>
                <w:sz w:val="18"/>
                <w:szCs w:val="18"/>
              </w:rPr>
            </w:pPr>
          </w:p>
        </w:tc>
        <w:tc>
          <w:tcPr>
            <w:tcW w:w="992" w:type="dxa"/>
            <w:vAlign w:val="center"/>
          </w:tcPr>
          <w:p w14:paraId="33931EE4" w14:textId="77777777" w:rsidR="00F53F01" w:rsidRPr="00C2755E" w:rsidRDefault="003C1FED" w:rsidP="00033728">
            <w:pPr>
              <w:jc w:val="left"/>
              <w:rPr>
                <w:sz w:val="18"/>
                <w:szCs w:val="18"/>
              </w:rPr>
            </w:pPr>
            <w:r>
              <w:rPr>
                <w:sz w:val="18"/>
                <w:szCs w:val="18"/>
              </w:rPr>
              <w:t>RRR;S</w:t>
            </w:r>
          </w:p>
        </w:tc>
        <w:tc>
          <w:tcPr>
            <w:tcW w:w="1701" w:type="dxa"/>
            <w:vAlign w:val="center"/>
          </w:tcPr>
          <w:p w14:paraId="2E14CECC" w14:textId="77777777" w:rsidR="00F53F01" w:rsidRPr="00C2755E" w:rsidRDefault="00F53F01" w:rsidP="00033728">
            <w:pPr>
              <w:jc w:val="left"/>
              <w:rPr>
                <w:sz w:val="18"/>
                <w:szCs w:val="18"/>
              </w:rPr>
            </w:pPr>
          </w:p>
        </w:tc>
      </w:tr>
      <w:tr w:rsidR="00F53F01" w:rsidRPr="00C2755E" w14:paraId="4ED58EF9" w14:textId="77777777" w:rsidTr="00033728">
        <w:tc>
          <w:tcPr>
            <w:tcW w:w="1314" w:type="dxa"/>
            <w:vMerge w:val="restart"/>
            <w:vAlign w:val="center"/>
          </w:tcPr>
          <w:p w14:paraId="23C42CD0" w14:textId="77777777" w:rsidR="00F53F01" w:rsidRPr="00C2755E" w:rsidRDefault="00F53F01" w:rsidP="008B534A">
            <w:pPr>
              <w:jc w:val="left"/>
              <w:rPr>
                <w:sz w:val="18"/>
                <w:szCs w:val="18"/>
              </w:rPr>
            </w:pPr>
            <w:r w:rsidRPr="00C2755E">
              <w:rPr>
                <w:sz w:val="18"/>
                <w:szCs w:val="18"/>
              </w:rPr>
              <w:t>Lao</w:t>
            </w:r>
            <w:r w:rsidR="008B534A">
              <w:rPr>
                <w:sz w:val="18"/>
                <w:szCs w:val="18"/>
              </w:rPr>
              <w:t xml:space="preserve"> People’s Democratic Republic</w:t>
            </w:r>
          </w:p>
        </w:tc>
        <w:tc>
          <w:tcPr>
            <w:tcW w:w="990" w:type="dxa"/>
            <w:vAlign w:val="center"/>
          </w:tcPr>
          <w:p w14:paraId="37F7DD9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AFC9BE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7F5FA03" w14:textId="77777777" w:rsidR="00F53F01" w:rsidRPr="00C2755E" w:rsidRDefault="00F53F01" w:rsidP="00033728">
            <w:pPr>
              <w:jc w:val="left"/>
              <w:rPr>
                <w:sz w:val="18"/>
                <w:szCs w:val="18"/>
              </w:rPr>
            </w:pPr>
          </w:p>
        </w:tc>
        <w:tc>
          <w:tcPr>
            <w:tcW w:w="992" w:type="dxa"/>
            <w:vAlign w:val="center"/>
          </w:tcPr>
          <w:p w14:paraId="0284F9B2" w14:textId="77777777" w:rsidR="00F53F01" w:rsidRPr="00C2755E" w:rsidRDefault="00F53F01" w:rsidP="00033728">
            <w:pPr>
              <w:jc w:val="left"/>
              <w:rPr>
                <w:sz w:val="18"/>
                <w:szCs w:val="18"/>
              </w:rPr>
            </w:pPr>
          </w:p>
        </w:tc>
        <w:tc>
          <w:tcPr>
            <w:tcW w:w="850" w:type="dxa"/>
            <w:vAlign w:val="center"/>
          </w:tcPr>
          <w:p w14:paraId="426BC268" w14:textId="77777777" w:rsidR="00F53F01" w:rsidRPr="00C2755E" w:rsidRDefault="00F53F01" w:rsidP="00033728">
            <w:pPr>
              <w:jc w:val="left"/>
              <w:rPr>
                <w:sz w:val="18"/>
                <w:szCs w:val="18"/>
              </w:rPr>
            </w:pPr>
          </w:p>
        </w:tc>
        <w:tc>
          <w:tcPr>
            <w:tcW w:w="1134" w:type="dxa"/>
            <w:vAlign w:val="center"/>
          </w:tcPr>
          <w:p w14:paraId="3B0DF816" w14:textId="77777777" w:rsidR="00F53F01" w:rsidRPr="00C2755E" w:rsidRDefault="00F53F01" w:rsidP="00033728">
            <w:pPr>
              <w:jc w:val="left"/>
              <w:rPr>
                <w:sz w:val="18"/>
                <w:szCs w:val="18"/>
              </w:rPr>
            </w:pPr>
          </w:p>
        </w:tc>
        <w:tc>
          <w:tcPr>
            <w:tcW w:w="993" w:type="dxa"/>
            <w:vAlign w:val="center"/>
          </w:tcPr>
          <w:p w14:paraId="21F3287B" w14:textId="77777777" w:rsidR="00F53F01" w:rsidRPr="00C2755E" w:rsidRDefault="00F53F01" w:rsidP="00033728">
            <w:pPr>
              <w:jc w:val="left"/>
              <w:rPr>
                <w:sz w:val="18"/>
                <w:szCs w:val="18"/>
              </w:rPr>
            </w:pPr>
          </w:p>
        </w:tc>
        <w:tc>
          <w:tcPr>
            <w:tcW w:w="992" w:type="dxa"/>
            <w:vAlign w:val="center"/>
          </w:tcPr>
          <w:p w14:paraId="0864AAEA"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18FD7747" w14:textId="77777777" w:rsidR="00F53F01" w:rsidRPr="00C2755E" w:rsidRDefault="00F53F01" w:rsidP="00033728">
            <w:pPr>
              <w:jc w:val="left"/>
              <w:rPr>
                <w:sz w:val="18"/>
                <w:szCs w:val="18"/>
              </w:rPr>
            </w:pPr>
          </w:p>
        </w:tc>
      </w:tr>
      <w:tr w:rsidR="00F53F01" w:rsidRPr="00C2755E" w14:paraId="5C02F32B" w14:textId="77777777" w:rsidTr="00033728">
        <w:tc>
          <w:tcPr>
            <w:tcW w:w="1314" w:type="dxa"/>
            <w:vMerge/>
            <w:vAlign w:val="center"/>
          </w:tcPr>
          <w:p w14:paraId="71DAB86D" w14:textId="77777777" w:rsidR="00F53F01" w:rsidRPr="00C2755E" w:rsidRDefault="00F53F01" w:rsidP="00033728">
            <w:pPr>
              <w:jc w:val="left"/>
              <w:rPr>
                <w:sz w:val="18"/>
                <w:szCs w:val="18"/>
              </w:rPr>
            </w:pPr>
          </w:p>
        </w:tc>
        <w:tc>
          <w:tcPr>
            <w:tcW w:w="990" w:type="dxa"/>
            <w:vAlign w:val="center"/>
          </w:tcPr>
          <w:p w14:paraId="6EE222DC"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7460361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A0857BE"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D1AD4D7" w14:textId="77777777" w:rsidR="00F53F01" w:rsidRPr="00C2755E" w:rsidRDefault="00F53F01" w:rsidP="00033728">
            <w:pPr>
              <w:jc w:val="left"/>
              <w:rPr>
                <w:sz w:val="18"/>
                <w:szCs w:val="18"/>
              </w:rPr>
            </w:pPr>
          </w:p>
        </w:tc>
        <w:tc>
          <w:tcPr>
            <w:tcW w:w="850" w:type="dxa"/>
            <w:vAlign w:val="center"/>
          </w:tcPr>
          <w:p w14:paraId="2963F427" w14:textId="77777777" w:rsidR="00F53F01" w:rsidRPr="00C2755E" w:rsidRDefault="00F53F01" w:rsidP="00033728">
            <w:pPr>
              <w:jc w:val="left"/>
              <w:rPr>
                <w:sz w:val="18"/>
                <w:szCs w:val="18"/>
              </w:rPr>
            </w:pPr>
          </w:p>
        </w:tc>
        <w:tc>
          <w:tcPr>
            <w:tcW w:w="1134" w:type="dxa"/>
            <w:vAlign w:val="center"/>
          </w:tcPr>
          <w:p w14:paraId="7A9A50E9" w14:textId="77777777" w:rsidR="00F53F01" w:rsidRPr="00C2755E" w:rsidRDefault="00F53F01" w:rsidP="00033728">
            <w:pPr>
              <w:jc w:val="left"/>
              <w:rPr>
                <w:sz w:val="18"/>
                <w:szCs w:val="18"/>
              </w:rPr>
            </w:pPr>
          </w:p>
        </w:tc>
        <w:tc>
          <w:tcPr>
            <w:tcW w:w="993" w:type="dxa"/>
            <w:vAlign w:val="center"/>
          </w:tcPr>
          <w:p w14:paraId="0D1EE532" w14:textId="77777777" w:rsidR="00F53F01" w:rsidRPr="00C2755E" w:rsidRDefault="00F53F01" w:rsidP="00033728">
            <w:pPr>
              <w:jc w:val="left"/>
              <w:rPr>
                <w:sz w:val="18"/>
                <w:szCs w:val="18"/>
              </w:rPr>
            </w:pPr>
          </w:p>
        </w:tc>
        <w:tc>
          <w:tcPr>
            <w:tcW w:w="992" w:type="dxa"/>
            <w:vAlign w:val="center"/>
          </w:tcPr>
          <w:p w14:paraId="754B6E07"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69C8EB97" w14:textId="77777777" w:rsidR="00F53F01" w:rsidRPr="00C2755E" w:rsidRDefault="00F53F01" w:rsidP="00033728">
            <w:pPr>
              <w:jc w:val="left"/>
              <w:rPr>
                <w:sz w:val="18"/>
                <w:szCs w:val="18"/>
              </w:rPr>
            </w:pPr>
          </w:p>
        </w:tc>
      </w:tr>
      <w:tr w:rsidR="00F53F01" w:rsidRPr="00C2755E" w14:paraId="553D9FA8" w14:textId="77777777" w:rsidTr="00033728">
        <w:tc>
          <w:tcPr>
            <w:tcW w:w="1314" w:type="dxa"/>
            <w:vMerge w:val="restart"/>
            <w:vAlign w:val="center"/>
          </w:tcPr>
          <w:p w14:paraId="7837A75D" w14:textId="77777777" w:rsidR="00F53F01" w:rsidRPr="00C2755E" w:rsidRDefault="00F53F01" w:rsidP="00033728">
            <w:pPr>
              <w:jc w:val="left"/>
              <w:rPr>
                <w:sz w:val="18"/>
                <w:szCs w:val="18"/>
              </w:rPr>
            </w:pPr>
            <w:r w:rsidRPr="00C2755E">
              <w:rPr>
                <w:sz w:val="18"/>
                <w:szCs w:val="18"/>
              </w:rPr>
              <w:lastRenderedPageBreak/>
              <w:t>Lesotho</w:t>
            </w:r>
          </w:p>
        </w:tc>
        <w:tc>
          <w:tcPr>
            <w:tcW w:w="990" w:type="dxa"/>
            <w:vAlign w:val="center"/>
          </w:tcPr>
          <w:p w14:paraId="0A1C867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35F111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11F9058"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2F17CDF" w14:textId="77777777" w:rsidR="00F53F01" w:rsidRPr="00C2755E" w:rsidRDefault="00F53F01" w:rsidP="00033728">
            <w:pPr>
              <w:jc w:val="left"/>
              <w:rPr>
                <w:sz w:val="18"/>
                <w:szCs w:val="18"/>
              </w:rPr>
            </w:pPr>
          </w:p>
        </w:tc>
        <w:tc>
          <w:tcPr>
            <w:tcW w:w="850" w:type="dxa"/>
            <w:vAlign w:val="center"/>
          </w:tcPr>
          <w:p w14:paraId="65506F6B" w14:textId="77777777" w:rsidR="00F53F01" w:rsidRPr="00C2755E" w:rsidRDefault="00F53F01" w:rsidP="00033728">
            <w:pPr>
              <w:jc w:val="left"/>
              <w:rPr>
                <w:sz w:val="18"/>
                <w:szCs w:val="18"/>
              </w:rPr>
            </w:pPr>
          </w:p>
        </w:tc>
        <w:tc>
          <w:tcPr>
            <w:tcW w:w="1134" w:type="dxa"/>
            <w:vAlign w:val="center"/>
          </w:tcPr>
          <w:p w14:paraId="59CF581A" w14:textId="77777777" w:rsidR="00F53F01" w:rsidRPr="00C2755E" w:rsidRDefault="00F53F01" w:rsidP="00033728">
            <w:pPr>
              <w:jc w:val="left"/>
              <w:rPr>
                <w:sz w:val="18"/>
                <w:szCs w:val="18"/>
              </w:rPr>
            </w:pPr>
          </w:p>
        </w:tc>
        <w:tc>
          <w:tcPr>
            <w:tcW w:w="993" w:type="dxa"/>
            <w:vAlign w:val="center"/>
          </w:tcPr>
          <w:p w14:paraId="0273BD6F" w14:textId="77777777" w:rsidR="00F53F01" w:rsidRPr="00C2755E" w:rsidRDefault="00F53F01" w:rsidP="00033728">
            <w:pPr>
              <w:jc w:val="left"/>
              <w:rPr>
                <w:sz w:val="18"/>
                <w:szCs w:val="18"/>
              </w:rPr>
            </w:pPr>
          </w:p>
        </w:tc>
        <w:tc>
          <w:tcPr>
            <w:tcW w:w="992" w:type="dxa"/>
            <w:vAlign w:val="center"/>
          </w:tcPr>
          <w:p w14:paraId="2D36F297" w14:textId="77777777" w:rsidR="00F53F01" w:rsidRPr="00C2755E" w:rsidRDefault="003C1FED" w:rsidP="00033728">
            <w:pPr>
              <w:jc w:val="left"/>
              <w:rPr>
                <w:sz w:val="18"/>
                <w:szCs w:val="18"/>
              </w:rPr>
            </w:pPr>
            <w:r>
              <w:rPr>
                <w:sz w:val="18"/>
                <w:szCs w:val="18"/>
              </w:rPr>
              <w:t>S;T</w:t>
            </w:r>
          </w:p>
        </w:tc>
        <w:tc>
          <w:tcPr>
            <w:tcW w:w="1701" w:type="dxa"/>
            <w:vAlign w:val="center"/>
          </w:tcPr>
          <w:p w14:paraId="3005453A" w14:textId="77777777" w:rsidR="00F53F01" w:rsidRPr="00C2755E" w:rsidRDefault="00F53F01" w:rsidP="00033728">
            <w:pPr>
              <w:jc w:val="left"/>
              <w:rPr>
                <w:sz w:val="18"/>
                <w:szCs w:val="18"/>
              </w:rPr>
            </w:pPr>
          </w:p>
        </w:tc>
      </w:tr>
      <w:tr w:rsidR="00F53F01" w:rsidRPr="00C2755E" w14:paraId="6B7E78E3" w14:textId="77777777" w:rsidTr="00033728">
        <w:tc>
          <w:tcPr>
            <w:tcW w:w="1314" w:type="dxa"/>
            <w:vMerge/>
            <w:vAlign w:val="center"/>
          </w:tcPr>
          <w:p w14:paraId="3822C4DA" w14:textId="77777777" w:rsidR="00F53F01" w:rsidRPr="00C2755E" w:rsidRDefault="00F53F01" w:rsidP="00033728">
            <w:pPr>
              <w:jc w:val="left"/>
              <w:rPr>
                <w:sz w:val="18"/>
                <w:szCs w:val="18"/>
              </w:rPr>
            </w:pPr>
          </w:p>
        </w:tc>
        <w:tc>
          <w:tcPr>
            <w:tcW w:w="990" w:type="dxa"/>
            <w:vAlign w:val="center"/>
          </w:tcPr>
          <w:p w14:paraId="28E6AA5A" w14:textId="77777777" w:rsidR="00F53F01" w:rsidRPr="00C2755E" w:rsidRDefault="00F53F01" w:rsidP="00033728">
            <w:pPr>
              <w:jc w:val="left"/>
              <w:rPr>
                <w:sz w:val="18"/>
                <w:szCs w:val="18"/>
              </w:rPr>
            </w:pPr>
            <w:r w:rsidRPr="00C2755E">
              <w:rPr>
                <w:sz w:val="18"/>
                <w:szCs w:val="18"/>
              </w:rPr>
              <w:t>Stage I.4</w:t>
            </w:r>
          </w:p>
        </w:tc>
        <w:tc>
          <w:tcPr>
            <w:tcW w:w="900" w:type="dxa"/>
            <w:vAlign w:val="center"/>
          </w:tcPr>
          <w:p w14:paraId="3421F94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6656760"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B3B7909" w14:textId="77777777" w:rsidR="00F53F01" w:rsidRPr="00C2755E" w:rsidRDefault="00F53F01" w:rsidP="00033728">
            <w:pPr>
              <w:jc w:val="left"/>
              <w:rPr>
                <w:sz w:val="18"/>
                <w:szCs w:val="18"/>
              </w:rPr>
            </w:pPr>
          </w:p>
        </w:tc>
        <w:tc>
          <w:tcPr>
            <w:tcW w:w="850" w:type="dxa"/>
            <w:vAlign w:val="center"/>
          </w:tcPr>
          <w:p w14:paraId="439F19B9" w14:textId="77777777" w:rsidR="00F53F01" w:rsidRPr="00C2755E" w:rsidRDefault="00F53F01" w:rsidP="00033728">
            <w:pPr>
              <w:jc w:val="left"/>
              <w:rPr>
                <w:sz w:val="18"/>
                <w:szCs w:val="18"/>
              </w:rPr>
            </w:pPr>
          </w:p>
        </w:tc>
        <w:tc>
          <w:tcPr>
            <w:tcW w:w="1134" w:type="dxa"/>
            <w:vAlign w:val="center"/>
          </w:tcPr>
          <w:p w14:paraId="49AAA4AD" w14:textId="77777777" w:rsidR="00F53F01" w:rsidRPr="00C2755E" w:rsidRDefault="00F53F01" w:rsidP="00033728">
            <w:pPr>
              <w:jc w:val="left"/>
              <w:rPr>
                <w:sz w:val="18"/>
                <w:szCs w:val="18"/>
              </w:rPr>
            </w:pPr>
          </w:p>
        </w:tc>
        <w:tc>
          <w:tcPr>
            <w:tcW w:w="993" w:type="dxa"/>
            <w:vAlign w:val="center"/>
          </w:tcPr>
          <w:p w14:paraId="327C4BDA" w14:textId="77777777" w:rsidR="00F53F01" w:rsidRPr="00C2755E" w:rsidRDefault="00F53F01" w:rsidP="00033728">
            <w:pPr>
              <w:jc w:val="left"/>
              <w:rPr>
                <w:sz w:val="18"/>
                <w:szCs w:val="18"/>
              </w:rPr>
            </w:pPr>
          </w:p>
        </w:tc>
        <w:tc>
          <w:tcPr>
            <w:tcW w:w="992" w:type="dxa"/>
            <w:vAlign w:val="center"/>
          </w:tcPr>
          <w:p w14:paraId="6576BD37"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1745CAB6" w14:textId="77777777" w:rsidR="00F53F01" w:rsidRPr="00C2755E" w:rsidRDefault="00F53F01" w:rsidP="00033728">
            <w:pPr>
              <w:jc w:val="left"/>
              <w:rPr>
                <w:sz w:val="18"/>
                <w:szCs w:val="18"/>
              </w:rPr>
            </w:pPr>
          </w:p>
        </w:tc>
      </w:tr>
      <w:tr w:rsidR="00F53F01" w:rsidRPr="00C2755E" w14:paraId="56227DA5" w14:textId="77777777" w:rsidTr="00033728">
        <w:tc>
          <w:tcPr>
            <w:tcW w:w="1314" w:type="dxa"/>
            <w:vMerge w:val="restart"/>
            <w:vAlign w:val="center"/>
          </w:tcPr>
          <w:p w14:paraId="6DF09552" w14:textId="77777777" w:rsidR="00F53F01" w:rsidRPr="00C2755E" w:rsidRDefault="00F53F01" w:rsidP="00033728">
            <w:pPr>
              <w:jc w:val="left"/>
              <w:rPr>
                <w:sz w:val="18"/>
                <w:szCs w:val="18"/>
              </w:rPr>
            </w:pPr>
            <w:r w:rsidRPr="00C2755E">
              <w:rPr>
                <w:sz w:val="18"/>
                <w:szCs w:val="18"/>
              </w:rPr>
              <w:t>Liberia</w:t>
            </w:r>
          </w:p>
        </w:tc>
        <w:tc>
          <w:tcPr>
            <w:tcW w:w="990" w:type="dxa"/>
            <w:vAlign w:val="center"/>
          </w:tcPr>
          <w:p w14:paraId="419D6A8B"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F0D24C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464978D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BAD4B3D" w14:textId="77777777" w:rsidR="00F53F01" w:rsidRPr="00C2755E" w:rsidRDefault="00F53F01" w:rsidP="00033728">
            <w:pPr>
              <w:jc w:val="left"/>
              <w:rPr>
                <w:sz w:val="18"/>
                <w:szCs w:val="18"/>
              </w:rPr>
            </w:pPr>
          </w:p>
        </w:tc>
        <w:tc>
          <w:tcPr>
            <w:tcW w:w="850" w:type="dxa"/>
            <w:vAlign w:val="center"/>
          </w:tcPr>
          <w:p w14:paraId="122C1E0F"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189D015" w14:textId="77777777" w:rsidR="00F53F01" w:rsidRPr="00C2755E" w:rsidRDefault="00F53F01" w:rsidP="00033728">
            <w:pPr>
              <w:jc w:val="left"/>
              <w:rPr>
                <w:sz w:val="18"/>
                <w:szCs w:val="18"/>
              </w:rPr>
            </w:pPr>
          </w:p>
        </w:tc>
        <w:tc>
          <w:tcPr>
            <w:tcW w:w="993" w:type="dxa"/>
            <w:vAlign w:val="center"/>
          </w:tcPr>
          <w:p w14:paraId="5F009D07" w14:textId="77777777" w:rsidR="00F53F01" w:rsidRPr="00C2755E" w:rsidRDefault="00F53F01" w:rsidP="00033728">
            <w:pPr>
              <w:jc w:val="left"/>
              <w:rPr>
                <w:sz w:val="18"/>
                <w:szCs w:val="18"/>
              </w:rPr>
            </w:pPr>
          </w:p>
        </w:tc>
        <w:tc>
          <w:tcPr>
            <w:tcW w:w="992" w:type="dxa"/>
            <w:vAlign w:val="center"/>
          </w:tcPr>
          <w:p w14:paraId="359508DC" w14:textId="77777777" w:rsidR="00F53F01" w:rsidRPr="00C2755E" w:rsidRDefault="00F53F01" w:rsidP="00033728">
            <w:pPr>
              <w:jc w:val="left"/>
              <w:rPr>
                <w:sz w:val="18"/>
                <w:szCs w:val="18"/>
              </w:rPr>
            </w:pPr>
            <w:r>
              <w:rPr>
                <w:sz w:val="18"/>
                <w:szCs w:val="18"/>
              </w:rPr>
              <w:t>T;</w:t>
            </w:r>
          </w:p>
        </w:tc>
        <w:tc>
          <w:tcPr>
            <w:tcW w:w="1701" w:type="dxa"/>
            <w:vAlign w:val="center"/>
          </w:tcPr>
          <w:p w14:paraId="3181A84E" w14:textId="77777777" w:rsidR="00F53F01" w:rsidRPr="00C2755E" w:rsidRDefault="00F53F01" w:rsidP="00033728">
            <w:pPr>
              <w:jc w:val="left"/>
              <w:rPr>
                <w:sz w:val="18"/>
                <w:szCs w:val="18"/>
              </w:rPr>
            </w:pPr>
          </w:p>
        </w:tc>
      </w:tr>
      <w:tr w:rsidR="00F53F01" w:rsidRPr="00C2755E" w14:paraId="0654F1ED" w14:textId="77777777" w:rsidTr="00033728">
        <w:tc>
          <w:tcPr>
            <w:tcW w:w="1314" w:type="dxa"/>
            <w:vMerge/>
            <w:vAlign w:val="center"/>
          </w:tcPr>
          <w:p w14:paraId="043AFD75" w14:textId="77777777" w:rsidR="00F53F01" w:rsidRPr="00C2755E" w:rsidRDefault="00F53F01" w:rsidP="00033728">
            <w:pPr>
              <w:jc w:val="left"/>
              <w:rPr>
                <w:sz w:val="18"/>
                <w:szCs w:val="18"/>
              </w:rPr>
            </w:pPr>
          </w:p>
        </w:tc>
        <w:tc>
          <w:tcPr>
            <w:tcW w:w="990" w:type="dxa"/>
            <w:vAlign w:val="center"/>
          </w:tcPr>
          <w:p w14:paraId="661A352A"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167666E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573D5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8D8B84D" w14:textId="77777777" w:rsidR="00F53F01" w:rsidRPr="00C2755E" w:rsidRDefault="00F53F01" w:rsidP="00033728">
            <w:pPr>
              <w:jc w:val="left"/>
              <w:rPr>
                <w:sz w:val="18"/>
                <w:szCs w:val="18"/>
              </w:rPr>
            </w:pPr>
          </w:p>
        </w:tc>
        <w:tc>
          <w:tcPr>
            <w:tcW w:w="850" w:type="dxa"/>
            <w:vAlign w:val="center"/>
          </w:tcPr>
          <w:p w14:paraId="3D233452" w14:textId="77777777" w:rsidR="00F53F01" w:rsidRPr="00C2755E" w:rsidRDefault="00F53F01" w:rsidP="00033728">
            <w:pPr>
              <w:jc w:val="left"/>
              <w:rPr>
                <w:sz w:val="18"/>
                <w:szCs w:val="18"/>
              </w:rPr>
            </w:pPr>
          </w:p>
        </w:tc>
        <w:tc>
          <w:tcPr>
            <w:tcW w:w="1134" w:type="dxa"/>
            <w:vAlign w:val="center"/>
          </w:tcPr>
          <w:p w14:paraId="0A9AF92C" w14:textId="77777777" w:rsidR="00F53F01" w:rsidRPr="00C2755E" w:rsidRDefault="00F53F01" w:rsidP="00033728">
            <w:pPr>
              <w:jc w:val="left"/>
              <w:rPr>
                <w:sz w:val="18"/>
                <w:szCs w:val="18"/>
              </w:rPr>
            </w:pPr>
          </w:p>
        </w:tc>
        <w:tc>
          <w:tcPr>
            <w:tcW w:w="993" w:type="dxa"/>
            <w:vAlign w:val="center"/>
          </w:tcPr>
          <w:p w14:paraId="7655B61E" w14:textId="77777777" w:rsidR="00F53F01" w:rsidRPr="00C2755E" w:rsidRDefault="00F53F01" w:rsidP="00033728">
            <w:pPr>
              <w:jc w:val="left"/>
              <w:rPr>
                <w:sz w:val="16"/>
                <w:szCs w:val="16"/>
              </w:rPr>
            </w:pPr>
            <w:r w:rsidRPr="00C2755E">
              <w:rPr>
                <w:sz w:val="16"/>
                <w:szCs w:val="16"/>
              </w:rPr>
              <w:t>ISO 5149</w:t>
            </w:r>
            <w:r w:rsidRPr="003C1FED">
              <w:rPr>
                <w:sz w:val="16"/>
                <w:szCs w:val="16"/>
                <w:vertAlign w:val="superscript"/>
              </w:rPr>
              <w:footnoteReference w:id="31"/>
            </w:r>
            <w:r w:rsidRPr="003C1FED">
              <w:rPr>
                <w:sz w:val="16"/>
                <w:szCs w:val="16"/>
                <w:vertAlign w:val="superscript"/>
              </w:rPr>
              <w:t>*</w:t>
            </w:r>
          </w:p>
        </w:tc>
        <w:tc>
          <w:tcPr>
            <w:tcW w:w="992" w:type="dxa"/>
            <w:vAlign w:val="center"/>
          </w:tcPr>
          <w:p w14:paraId="51389263" w14:textId="77777777" w:rsidR="00F53F01" w:rsidRPr="00C2755E" w:rsidRDefault="00F53F01" w:rsidP="00033728">
            <w:pPr>
              <w:jc w:val="left"/>
              <w:rPr>
                <w:sz w:val="18"/>
                <w:szCs w:val="18"/>
              </w:rPr>
            </w:pPr>
          </w:p>
        </w:tc>
        <w:tc>
          <w:tcPr>
            <w:tcW w:w="1701" w:type="dxa"/>
            <w:vAlign w:val="center"/>
          </w:tcPr>
          <w:p w14:paraId="0254B29D" w14:textId="77777777" w:rsidR="00F53F01" w:rsidRPr="00C2755E" w:rsidRDefault="00F53F01" w:rsidP="00033728">
            <w:pPr>
              <w:jc w:val="left"/>
              <w:rPr>
                <w:sz w:val="18"/>
                <w:szCs w:val="18"/>
              </w:rPr>
            </w:pPr>
            <w:r w:rsidRPr="00C2755E">
              <w:rPr>
                <w:sz w:val="18"/>
                <w:szCs w:val="18"/>
              </w:rPr>
              <w:t>* In 2020</w:t>
            </w:r>
          </w:p>
        </w:tc>
      </w:tr>
      <w:tr w:rsidR="00F53F01" w:rsidRPr="00C2755E" w14:paraId="71ECB114" w14:textId="77777777" w:rsidTr="00033728">
        <w:tc>
          <w:tcPr>
            <w:tcW w:w="1314" w:type="dxa"/>
            <w:vMerge w:val="restart"/>
            <w:vAlign w:val="center"/>
          </w:tcPr>
          <w:p w14:paraId="03D1D01E" w14:textId="77777777" w:rsidR="00F53F01" w:rsidRPr="00C2755E" w:rsidRDefault="00F53F01" w:rsidP="00033728">
            <w:pPr>
              <w:jc w:val="left"/>
              <w:rPr>
                <w:sz w:val="18"/>
                <w:szCs w:val="18"/>
              </w:rPr>
            </w:pPr>
            <w:r w:rsidRPr="00C2755E">
              <w:rPr>
                <w:sz w:val="18"/>
                <w:szCs w:val="18"/>
              </w:rPr>
              <w:t>Mexico</w:t>
            </w:r>
          </w:p>
        </w:tc>
        <w:tc>
          <w:tcPr>
            <w:tcW w:w="990" w:type="dxa"/>
            <w:vAlign w:val="center"/>
          </w:tcPr>
          <w:p w14:paraId="2329D027"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16233AC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09258E7" w14:textId="77777777" w:rsidR="00F53F01" w:rsidRPr="00C2755E" w:rsidRDefault="00F53F01" w:rsidP="00033728">
            <w:pPr>
              <w:jc w:val="left"/>
              <w:rPr>
                <w:sz w:val="18"/>
                <w:szCs w:val="18"/>
              </w:rPr>
            </w:pPr>
          </w:p>
        </w:tc>
        <w:tc>
          <w:tcPr>
            <w:tcW w:w="992" w:type="dxa"/>
            <w:vAlign w:val="center"/>
          </w:tcPr>
          <w:p w14:paraId="69697EBE" w14:textId="77777777" w:rsidR="00F53F01" w:rsidRPr="00C2755E" w:rsidRDefault="00F53F01" w:rsidP="00033728">
            <w:pPr>
              <w:jc w:val="left"/>
              <w:rPr>
                <w:sz w:val="18"/>
                <w:szCs w:val="18"/>
              </w:rPr>
            </w:pPr>
          </w:p>
        </w:tc>
        <w:tc>
          <w:tcPr>
            <w:tcW w:w="850" w:type="dxa"/>
            <w:vAlign w:val="center"/>
          </w:tcPr>
          <w:p w14:paraId="0F301D49" w14:textId="77777777" w:rsidR="00F53F01" w:rsidRPr="00C2755E" w:rsidRDefault="00F53F01" w:rsidP="00033728">
            <w:pPr>
              <w:jc w:val="left"/>
              <w:rPr>
                <w:sz w:val="18"/>
                <w:szCs w:val="18"/>
              </w:rPr>
            </w:pPr>
          </w:p>
        </w:tc>
        <w:tc>
          <w:tcPr>
            <w:tcW w:w="1134" w:type="dxa"/>
            <w:vAlign w:val="center"/>
          </w:tcPr>
          <w:p w14:paraId="43E04054" w14:textId="77777777" w:rsidR="00F53F01" w:rsidRPr="00C2755E" w:rsidRDefault="00F53F01" w:rsidP="00033728">
            <w:pPr>
              <w:jc w:val="left"/>
              <w:rPr>
                <w:sz w:val="18"/>
                <w:szCs w:val="18"/>
              </w:rPr>
            </w:pPr>
          </w:p>
        </w:tc>
        <w:tc>
          <w:tcPr>
            <w:tcW w:w="993" w:type="dxa"/>
            <w:vAlign w:val="center"/>
          </w:tcPr>
          <w:p w14:paraId="0D10A2F2" w14:textId="77777777" w:rsidR="00F53F01" w:rsidRPr="00C2755E" w:rsidRDefault="00F53F01" w:rsidP="00033728">
            <w:pPr>
              <w:jc w:val="left"/>
              <w:rPr>
                <w:sz w:val="18"/>
                <w:szCs w:val="18"/>
              </w:rPr>
            </w:pPr>
          </w:p>
        </w:tc>
        <w:tc>
          <w:tcPr>
            <w:tcW w:w="992" w:type="dxa"/>
            <w:vAlign w:val="center"/>
          </w:tcPr>
          <w:p w14:paraId="5247DBE1"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29CB28E5" w14:textId="77777777" w:rsidR="00F53F01" w:rsidRPr="00C2755E" w:rsidRDefault="00F53F01" w:rsidP="00033728">
            <w:pPr>
              <w:jc w:val="left"/>
              <w:rPr>
                <w:sz w:val="18"/>
                <w:szCs w:val="18"/>
              </w:rPr>
            </w:pPr>
            <w:r w:rsidRPr="00C2755E">
              <w:rPr>
                <w:sz w:val="18"/>
                <w:szCs w:val="18"/>
              </w:rPr>
              <w:t>*Cleaning and flushing is a priority</w:t>
            </w:r>
          </w:p>
        </w:tc>
      </w:tr>
      <w:tr w:rsidR="00F53F01" w:rsidRPr="00C2755E" w14:paraId="61EE5287" w14:textId="77777777" w:rsidTr="00033728">
        <w:tc>
          <w:tcPr>
            <w:tcW w:w="1314" w:type="dxa"/>
            <w:vMerge/>
            <w:vAlign w:val="center"/>
          </w:tcPr>
          <w:p w14:paraId="20524EF1" w14:textId="77777777" w:rsidR="00F53F01" w:rsidRPr="00C2755E" w:rsidRDefault="00F53F01" w:rsidP="00033728">
            <w:pPr>
              <w:jc w:val="left"/>
              <w:rPr>
                <w:sz w:val="18"/>
                <w:szCs w:val="18"/>
              </w:rPr>
            </w:pPr>
          </w:p>
        </w:tc>
        <w:tc>
          <w:tcPr>
            <w:tcW w:w="990" w:type="dxa"/>
            <w:vAlign w:val="center"/>
          </w:tcPr>
          <w:p w14:paraId="10AB450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1582D57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44D0A2"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604C7D9" w14:textId="77777777" w:rsidR="00F53F01" w:rsidRPr="00C2755E" w:rsidRDefault="00F53F01" w:rsidP="00033728">
            <w:pPr>
              <w:jc w:val="left"/>
              <w:rPr>
                <w:sz w:val="18"/>
                <w:szCs w:val="18"/>
              </w:rPr>
            </w:pPr>
          </w:p>
        </w:tc>
        <w:tc>
          <w:tcPr>
            <w:tcW w:w="850" w:type="dxa"/>
            <w:vAlign w:val="center"/>
          </w:tcPr>
          <w:p w14:paraId="00738004" w14:textId="77777777" w:rsidR="00F53F01" w:rsidRPr="00C2755E" w:rsidRDefault="00F53F01" w:rsidP="00033728">
            <w:pPr>
              <w:jc w:val="left"/>
              <w:rPr>
                <w:sz w:val="18"/>
                <w:szCs w:val="18"/>
              </w:rPr>
            </w:pPr>
          </w:p>
        </w:tc>
        <w:tc>
          <w:tcPr>
            <w:tcW w:w="1134" w:type="dxa"/>
            <w:vAlign w:val="center"/>
          </w:tcPr>
          <w:p w14:paraId="6A02C50F" w14:textId="77777777" w:rsidR="00F53F01" w:rsidRPr="00C2755E" w:rsidRDefault="00F53F01" w:rsidP="00033728">
            <w:pPr>
              <w:jc w:val="left"/>
              <w:rPr>
                <w:sz w:val="18"/>
                <w:szCs w:val="18"/>
              </w:rPr>
            </w:pPr>
          </w:p>
        </w:tc>
        <w:tc>
          <w:tcPr>
            <w:tcW w:w="993" w:type="dxa"/>
            <w:vAlign w:val="center"/>
          </w:tcPr>
          <w:p w14:paraId="074EC5B8" w14:textId="77777777" w:rsidR="00F53F01" w:rsidRPr="00C2755E" w:rsidRDefault="00F53F01" w:rsidP="00033728">
            <w:pPr>
              <w:jc w:val="left"/>
              <w:rPr>
                <w:sz w:val="18"/>
                <w:szCs w:val="18"/>
              </w:rPr>
            </w:pPr>
            <w:r w:rsidRPr="00C2755E">
              <w:rPr>
                <w:sz w:val="18"/>
                <w:szCs w:val="18"/>
              </w:rPr>
              <w:t>AC EE standard</w:t>
            </w:r>
          </w:p>
        </w:tc>
        <w:tc>
          <w:tcPr>
            <w:tcW w:w="992" w:type="dxa"/>
            <w:vAlign w:val="center"/>
          </w:tcPr>
          <w:p w14:paraId="7403C6AF" w14:textId="77777777" w:rsidR="00F53F01" w:rsidRPr="00C2755E" w:rsidRDefault="00F53F01" w:rsidP="00033728">
            <w:pPr>
              <w:jc w:val="left"/>
              <w:rPr>
                <w:sz w:val="18"/>
                <w:szCs w:val="18"/>
              </w:rPr>
            </w:pPr>
            <w:r w:rsidRPr="00C2755E">
              <w:rPr>
                <w:sz w:val="18"/>
                <w:szCs w:val="18"/>
              </w:rPr>
              <w:t>RRR;S;T</w:t>
            </w:r>
          </w:p>
        </w:tc>
        <w:tc>
          <w:tcPr>
            <w:tcW w:w="1701" w:type="dxa"/>
            <w:vAlign w:val="center"/>
          </w:tcPr>
          <w:p w14:paraId="4FEA132C" w14:textId="77777777" w:rsidR="00F53F01" w:rsidRPr="00C2755E" w:rsidRDefault="00F53F01" w:rsidP="00033728">
            <w:pPr>
              <w:jc w:val="left"/>
              <w:rPr>
                <w:sz w:val="18"/>
                <w:szCs w:val="18"/>
              </w:rPr>
            </w:pPr>
          </w:p>
        </w:tc>
      </w:tr>
      <w:tr w:rsidR="00F53F01" w:rsidRPr="00C2755E" w14:paraId="490F345A" w14:textId="77777777" w:rsidTr="00033728">
        <w:tc>
          <w:tcPr>
            <w:tcW w:w="1314" w:type="dxa"/>
            <w:vMerge w:val="restart"/>
            <w:vAlign w:val="center"/>
          </w:tcPr>
          <w:p w14:paraId="0EE0F331" w14:textId="77777777" w:rsidR="00F53F01" w:rsidRPr="00C2755E" w:rsidRDefault="00F53F01" w:rsidP="00033728">
            <w:pPr>
              <w:jc w:val="left"/>
              <w:rPr>
                <w:sz w:val="18"/>
                <w:szCs w:val="18"/>
              </w:rPr>
            </w:pPr>
            <w:r w:rsidRPr="00C2755E">
              <w:rPr>
                <w:sz w:val="18"/>
                <w:szCs w:val="18"/>
              </w:rPr>
              <w:t xml:space="preserve">Mozambique </w:t>
            </w:r>
          </w:p>
        </w:tc>
        <w:tc>
          <w:tcPr>
            <w:tcW w:w="990" w:type="dxa"/>
            <w:vAlign w:val="center"/>
          </w:tcPr>
          <w:p w14:paraId="66DE52B9" w14:textId="77777777" w:rsidR="00F53F01" w:rsidRPr="00C2755E" w:rsidRDefault="00F53F01" w:rsidP="00033728">
            <w:pPr>
              <w:jc w:val="left"/>
              <w:rPr>
                <w:sz w:val="18"/>
                <w:szCs w:val="18"/>
              </w:rPr>
            </w:pPr>
            <w:r w:rsidRPr="00C2755E">
              <w:rPr>
                <w:sz w:val="18"/>
                <w:szCs w:val="18"/>
              </w:rPr>
              <w:t xml:space="preserve">Stage I </w:t>
            </w:r>
          </w:p>
        </w:tc>
        <w:tc>
          <w:tcPr>
            <w:tcW w:w="900" w:type="dxa"/>
            <w:vAlign w:val="center"/>
          </w:tcPr>
          <w:p w14:paraId="7A187EB0"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8C10CF7"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11B3047" w14:textId="77777777" w:rsidR="00F53F01" w:rsidRPr="00C2755E" w:rsidRDefault="00F53F01" w:rsidP="00033728">
            <w:pPr>
              <w:jc w:val="left"/>
              <w:rPr>
                <w:sz w:val="18"/>
                <w:szCs w:val="18"/>
              </w:rPr>
            </w:pPr>
          </w:p>
        </w:tc>
        <w:tc>
          <w:tcPr>
            <w:tcW w:w="850" w:type="dxa"/>
            <w:vAlign w:val="center"/>
          </w:tcPr>
          <w:p w14:paraId="4B17F7BF" w14:textId="77777777" w:rsidR="00F53F01" w:rsidRPr="00C2755E" w:rsidRDefault="00F53F01" w:rsidP="00033728">
            <w:pPr>
              <w:jc w:val="left"/>
              <w:rPr>
                <w:sz w:val="18"/>
                <w:szCs w:val="18"/>
              </w:rPr>
            </w:pPr>
          </w:p>
        </w:tc>
        <w:tc>
          <w:tcPr>
            <w:tcW w:w="1134" w:type="dxa"/>
            <w:vAlign w:val="center"/>
          </w:tcPr>
          <w:p w14:paraId="71884010" w14:textId="77777777" w:rsidR="00F53F01" w:rsidRPr="00C2755E" w:rsidRDefault="00F53F01" w:rsidP="00033728">
            <w:pPr>
              <w:jc w:val="left"/>
              <w:rPr>
                <w:sz w:val="18"/>
                <w:szCs w:val="18"/>
              </w:rPr>
            </w:pPr>
          </w:p>
        </w:tc>
        <w:tc>
          <w:tcPr>
            <w:tcW w:w="993" w:type="dxa"/>
            <w:vAlign w:val="center"/>
          </w:tcPr>
          <w:p w14:paraId="130E9250" w14:textId="77777777" w:rsidR="00F53F01" w:rsidRPr="00C2755E" w:rsidRDefault="00F53F01" w:rsidP="00033728">
            <w:pPr>
              <w:jc w:val="left"/>
              <w:rPr>
                <w:sz w:val="18"/>
                <w:szCs w:val="18"/>
              </w:rPr>
            </w:pPr>
          </w:p>
        </w:tc>
        <w:tc>
          <w:tcPr>
            <w:tcW w:w="992" w:type="dxa"/>
            <w:vAlign w:val="center"/>
          </w:tcPr>
          <w:p w14:paraId="310FBB24" w14:textId="77777777" w:rsidR="00F53F01" w:rsidRPr="00C2755E" w:rsidRDefault="00F53F01" w:rsidP="00033728">
            <w:pPr>
              <w:jc w:val="left"/>
              <w:rPr>
                <w:sz w:val="18"/>
                <w:szCs w:val="18"/>
              </w:rPr>
            </w:pPr>
            <w:r w:rsidRPr="00C2755E">
              <w:rPr>
                <w:sz w:val="18"/>
                <w:szCs w:val="18"/>
              </w:rPr>
              <w:t>S;T;</w:t>
            </w:r>
          </w:p>
        </w:tc>
        <w:tc>
          <w:tcPr>
            <w:tcW w:w="1701" w:type="dxa"/>
            <w:vAlign w:val="center"/>
          </w:tcPr>
          <w:p w14:paraId="438B10C5" w14:textId="77777777" w:rsidR="00F53F01" w:rsidRPr="00C2755E" w:rsidRDefault="00F53F01" w:rsidP="00033728">
            <w:pPr>
              <w:jc w:val="left"/>
              <w:rPr>
                <w:sz w:val="18"/>
                <w:szCs w:val="18"/>
              </w:rPr>
            </w:pPr>
          </w:p>
        </w:tc>
      </w:tr>
      <w:tr w:rsidR="00F53F01" w:rsidRPr="00C2755E" w14:paraId="5DC9169F" w14:textId="77777777" w:rsidTr="00033728">
        <w:tc>
          <w:tcPr>
            <w:tcW w:w="1314" w:type="dxa"/>
            <w:vMerge/>
            <w:vAlign w:val="center"/>
          </w:tcPr>
          <w:p w14:paraId="675831EA" w14:textId="77777777" w:rsidR="00F53F01" w:rsidRPr="00C2755E" w:rsidRDefault="00F53F01" w:rsidP="00033728">
            <w:pPr>
              <w:jc w:val="left"/>
              <w:rPr>
                <w:sz w:val="18"/>
                <w:szCs w:val="18"/>
              </w:rPr>
            </w:pPr>
          </w:p>
        </w:tc>
        <w:tc>
          <w:tcPr>
            <w:tcW w:w="990" w:type="dxa"/>
            <w:vAlign w:val="center"/>
          </w:tcPr>
          <w:p w14:paraId="3D7FDA50" w14:textId="77777777" w:rsidR="00F53F01" w:rsidRPr="00C2755E" w:rsidRDefault="00F53F01" w:rsidP="00033728">
            <w:pPr>
              <w:jc w:val="left"/>
              <w:rPr>
                <w:sz w:val="18"/>
                <w:szCs w:val="18"/>
              </w:rPr>
            </w:pPr>
            <w:r w:rsidRPr="00C2755E">
              <w:rPr>
                <w:sz w:val="18"/>
                <w:szCs w:val="18"/>
              </w:rPr>
              <w:t xml:space="preserve">Stage </w:t>
            </w:r>
            <w:r w:rsidR="008B534A">
              <w:rPr>
                <w:sz w:val="18"/>
                <w:szCs w:val="18"/>
              </w:rPr>
              <w:t>I.</w:t>
            </w:r>
            <w:r w:rsidRPr="00C2755E">
              <w:rPr>
                <w:sz w:val="18"/>
                <w:szCs w:val="18"/>
              </w:rPr>
              <w:t>4</w:t>
            </w:r>
          </w:p>
        </w:tc>
        <w:tc>
          <w:tcPr>
            <w:tcW w:w="900" w:type="dxa"/>
            <w:vAlign w:val="center"/>
          </w:tcPr>
          <w:p w14:paraId="6CE7160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84460F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248782F" w14:textId="77777777" w:rsidR="00F53F01" w:rsidRPr="00C2755E" w:rsidRDefault="00F53F01" w:rsidP="00033728">
            <w:pPr>
              <w:jc w:val="left"/>
              <w:rPr>
                <w:sz w:val="18"/>
                <w:szCs w:val="18"/>
              </w:rPr>
            </w:pPr>
          </w:p>
        </w:tc>
        <w:tc>
          <w:tcPr>
            <w:tcW w:w="850" w:type="dxa"/>
            <w:vAlign w:val="center"/>
          </w:tcPr>
          <w:p w14:paraId="6137938A" w14:textId="77777777" w:rsidR="00F53F01" w:rsidRPr="00C2755E" w:rsidRDefault="00F53F01" w:rsidP="00033728">
            <w:pPr>
              <w:jc w:val="left"/>
              <w:rPr>
                <w:sz w:val="18"/>
                <w:szCs w:val="18"/>
              </w:rPr>
            </w:pPr>
          </w:p>
        </w:tc>
        <w:tc>
          <w:tcPr>
            <w:tcW w:w="1134" w:type="dxa"/>
            <w:vAlign w:val="center"/>
          </w:tcPr>
          <w:p w14:paraId="2C2407B3" w14:textId="77777777" w:rsidR="00F53F01" w:rsidRPr="00C2755E" w:rsidRDefault="00F53F01" w:rsidP="00033728">
            <w:pPr>
              <w:jc w:val="left"/>
              <w:rPr>
                <w:sz w:val="18"/>
                <w:szCs w:val="18"/>
              </w:rPr>
            </w:pPr>
          </w:p>
        </w:tc>
        <w:tc>
          <w:tcPr>
            <w:tcW w:w="993" w:type="dxa"/>
            <w:vAlign w:val="center"/>
          </w:tcPr>
          <w:p w14:paraId="7D482D73" w14:textId="77777777" w:rsidR="00F53F01" w:rsidRPr="00C2755E" w:rsidRDefault="00F53F01" w:rsidP="00033728">
            <w:pPr>
              <w:jc w:val="left"/>
              <w:rPr>
                <w:sz w:val="18"/>
                <w:szCs w:val="18"/>
              </w:rPr>
            </w:pPr>
          </w:p>
        </w:tc>
        <w:tc>
          <w:tcPr>
            <w:tcW w:w="992" w:type="dxa"/>
            <w:vAlign w:val="center"/>
          </w:tcPr>
          <w:p w14:paraId="5504834C" w14:textId="77777777" w:rsidR="00F53F01" w:rsidRPr="00C2755E" w:rsidRDefault="003C1FED" w:rsidP="00033728">
            <w:pPr>
              <w:jc w:val="left"/>
              <w:rPr>
                <w:sz w:val="18"/>
                <w:szCs w:val="18"/>
              </w:rPr>
            </w:pPr>
            <w:r>
              <w:rPr>
                <w:sz w:val="18"/>
                <w:szCs w:val="18"/>
              </w:rPr>
              <w:t>RRR;S;T</w:t>
            </w:r>
          </w:p>
        </w:tc>
        <w:tc>
          <w:tcPr>
            <w:tcW w:w="1701" w:type="dxa"/>
            <w:vAlign w:val="center"/>
          </w:tcPr>
          <w:p w14:paraId="292DD174" w14:textId="77777777" w:rsidR="00F53F01" w:rsidRPr="00C2755E" w:rsidRDefault="00F53F01" w:rsidP="00033728">
            <w:pPr>
              <w:jc w:val="left"/>
              <w:rPr>
                <w:sz w:val="18"/>
                <w:szCs w:val="18"/>
              </w:rPr>
            </w:pPr>
          </w:p>
        </w:tc>
      </w:tr>
      <w:tr w:rsidR="00F53F01" w:rsidRPr="00C2755E" w14:paraId="53A53A86" w14:textId="77777777" w:rsidTr="00033728">
        <w:tc>
          <w:tcPr>
            <w:tcW w:w="1314" w:type="dxa"/>
            <w:vMerge w:val="restart"/>
            <w:vAlign w:val="center"/>
          </w:tcPr>
          <w:p w14:paraId="0675B68B" w14:textId="77777777" w:rsidR="00F53F01" w:rsidRPr="00C2755E" w:rsidRDefault="00F53F01" w:rsidP="00033728">
            <w:pPr>
              <w:jc w:val="left"/>
              <w:rPr>
                <w:sz w:val="18"/>
                <w:szCs w:val="18"/>
              </w:rPr>
            </w:pPr>
            <w:r w:rsidRPr="00C2755E">
              <w:rPr>
                <w:sz w:val="18"/>
                <w:szCs w:val="18"/>
              </w:rPr>
              <w:t>Nicaragua</w:t>
            </w:r>
          </w:p>
        </w:tc>
        <w:tc>
          <w:tcPr>
            <w:tcW w:w="990" w:type="dxa"/>
            <w:vAlign w:val="center"/>
          </w:tcPr>
          <w:p w14:paraId="6CE8B1B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5F75ED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DFDA34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66E112B" w14:textId="77777777" w:rsidR="00F53F01" w:rsidRPr="00C2755E" w:rsidRDefault="00F53F01" w:rsidP="00033728">
            <w:pPr>
              <w:jc w:val="left"/>
              <w:rPr>
                <w:sz w:val="18"/>
                <w:szCs w:val="18"/>
              </w:rPr>
            </w:pPr>
          </w:p>
        </w:tc>
        <w:tc>
          <w:tcPr>
            <w:tcW w:w="850" w:type="dxa"/>
            <w:vAlign w:val="center"/>
          </w:tcPr>
          <w:p w14:paraId="37957CF5" w14:textId="77777777" w:rsidR="00F53F01" w:rsidRPr="00C2755E" w:rsidRDefault="00F53F01" w:rsidP="00033728">
            <w:pPr>
              <w:jc w:val="left"/>
              <w:rPr>
                <w:sz w:val="18"/>
                <w:szCs w:val="18"/>
              </w:rPr>
            </w:pPr>
          </w:p>
        </w:tc>
        <w:tc>
          <w:tcPr>
            <w:tcW w:w="1134" w:type="dxa"/>
            <w:vAlign w:val="center"/>
          </w:tcPr>
          <w:p w14:paraId="7CE790C7" w14:textId="77777777" w:rsidR="00F53F01" w:rsidRPr="00C2755E" w:rsidRDefault="00F53F01" w:rsidP="00033728">
            <w:pPr>
              <w:jc w:val="left"/>
              <w:rPr>
                <w:sz w:val="18"/>
                <w:szCs w:val="18"/>
              </w:rPr>
            </w:pPr>
          </w:p>
        </w:tc>
        <w:tc>
          <w:tcPr>
            <w:tcW w:w="993" w:type="dxa"/>
            <w:vAlign w:val="center"/>
          </w:tcPr>
          <w:p w14:paraId="5AAA10F6" w14:textId="77777777" w:rsidR="00F53F01" w:rsidRPr="00C2755E" w:rsidRDefault="00F53F01" w:rsidP="00033728">
            <w:pPr>
              <w:jc w:val="left"/>
              <w:rPr>
                <w:sz w:val="18"/>
                <w:szCs w:val="18"/>
              </w:rPr>
            </w:pPr>
          </w:p>
        </w:tc>
        <w:tc>
          <w:tcPr>
            <w:tcW w:w="992" w:type="dxa"/>
            <w:vAlign w:val="center"/>
          </w:tcPr>
          <w:p w14:paraId="49599225" w14:textId="77777777" w:rsidR="00F53F01" w:rsidRPr="00C2755E" w:rsidRDefault="003C1FED" w:rsidP="00033728">
            <w:pPr>
              <w:jc w:val="left"/>
              <w:rPr>
                <w:sz w:val="18"/>
                <w:szCs w:val="18"/>
              </w:rPr>
            </w:pPr>
            <w:r>
              <w:rPr>
                <w:sz w:val="18"/>
                <w:szCs w:val="18"/>
              </w:rPr>
              <w:t>T;S</w:t>
            </w:r>
          </w:p>
        </w:tc>
        <w:tc>
          <w:tcPr>
            <w:tcW w:w="1701" w:type="dxa"/>
            <w:vAlign w:val="center"/>
          </w:tcPr>
          <w:p w14:paraId="0C487B0C" w14:textId="77777777" w:rsidR="00F53F01" w:rsidRPr="00C2755E" w:rsidRDefault="00F53F01" w:rsidP="00033728">
            <w:pPr>
              <w:jc w:val="left"/>
              <w:rPr>
                <w:sz w:val="18"/>
                <w:szCs w:val="18"/>
              </w:rPr>
            </w:pPr>
          </w:p>
        </w:tc>
      </w:tr>
      <w:tr w:rsidR="00F53F01" w:rsidRPr="00C2755E" w14:paraId="71BD6783" w14:textId="77777777" w:rsidTr="00033728">
        <w:tc>
          <w:tcPr>
            <w:tcW w:w="1314" w:type="dxa"/>
            <w:vMerge/>
            <w:vAlign w:val="center"/>
          </w:tcPr>
          <w:p w14:paraId="04C3053E" w14:textId="77777777" w:rsidR="00F53F01" w:rsidRPr="00C2755E" w:rsidRDefault="00F53F01" w:rsidP="00033728">
            <w:pPr>
              <w:jc w:val="left"/>
              <w:rPr>
                <w:sz w:val="18"/>
                <w:szCs w:val="18"/>
              </w:rPr>
            </w:pPr>
          </w:p>
        </w:tc>
        <w:tc>
          <w:tcPr>
            <w:tcW w:w="990" w:type="dxa"/>
            <w:vAlign w:val="center"/>
          </w:tcPr>
          <w:p w14:paraId="48ACD7D7" w14:textId="77777777" w:rsidR="00F53F01" w:rsidRPr="00C2755E" w:rsidRDefault="00F53F01" w:rsidP="00033728">
            <w:pPr>
              <w:jc w:val="left"/>
              <w:rPr>
                <w:sz w:val="18"/>
                <w:szCs w:val="18"/>
              </w:rPr>
            </w:pPr>
            <w:r w:rsidRPr="00C2755E">
              <w:rPr>
                <w:sz w:val="18"/>
                <w:szCs w:val="18"/>
              </w:rPr>
              <w:t>Stage I.3</w:t>
            </w:r>
          </w:p>
        </w:tc>
        <w:tc>
          <w:tcPr>
            <w:tcW w:w="900" w:type="dxa"/>
            <w:vAlign w:val="center"/>
          </w:tcPr>
          <w:p w14:paraId="29E1356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FCAE2F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5723E8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6AD5933D"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1E7E6EF8" w14:textId="77777777" w:rsidR="00F53F01" w:rsidRPr="00C2755E" w:rsidRDefault="00F53F01" w:rsidP="00033728">
            <w:pPr>
              <w:jc w:val="left"/>
              <w:rPr>
                <w:sz w:val="18"/>
                <w:szCs w:val="18"/>
              </w:rPr>
            </w:pPr>
          </w:p>
        </w:tc>
        <w:tc>
          <w:tcPr>
            <w:tcW w:w="993" w:type="dxa"/>
            <w:vAlign w:val="center"/>
          </w:tcPr>
          <w:p w14:paraId="7373D178"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3D37DD55"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2332DFB8" w14:textId="77777777" w:rsidR="00F53F01" w:rsidRPr="00C2755E" w:rsidRDefault="00F53F01" w:rsidP="00033728">
            <w:pPr>
              <w:jc w:val="left"/>
              <w:rPr>
                <w:sz w:val="18"/>
                <w:szCs w:val="18"/>
              </w:rPr>
            </w:pPr>
            <w:r w:rsidRPr="00C2755E">
              <w:rPr>
                <w:sz w:val="18"/>
                <w:szCs w:val="18"/>
              </w:rPr>
              <w:t>*HC handling standard</w:t>
            </w:r>
          </w:p>
        </w:tc>
      </w:tr>
      <w:tr w:rsidR="00F53F01" w:rsidRPr="00C2755E" w14:paraId="2363B148" w14:textId="77777777" w:rsidTr="00033728">
        <w:tc>
          <w:tcPr>
            <w:tcW w:w="1314" w:type="dxa"/>
            <w:vMerge w:val="restart"/>
            <w:vAlign w:val="center"/>
          </w:tcPr>
          <w:p w14:paraId="0A390C59" w14:textId="77777777" w:rsidR="00F53F01" w:rsidRPr="00C2755E" w:rsidRDefault="00F53F01" w:rsidP="00033728">
            <w:pPr>
              <w:jc w:val="left"/>
              <w:rPr>
                <w:sz w:val="18"/>
                <w:szCs w:val="18"/>
              </w:rPr>
            </w:pPr>
            <w:r w:rsidRPr="00C2755E">
              <w:rPr>
                <w:sz w:val="18"/>
                <w:szCs w:val="18"/>
              </w:rPr>
              <w:t>Nigeria</w:t>
            </w:r>
          </w:p>
        </w:tc>
        <w:tc>
          <w:tcPr>
            <w:tcW w:w="990" w:type="dxa"/>
            <w:vAlign w:val="center"/>
          </w:tcPr>
          <w:p w14:paraId="499B5A45"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67E2DBC9"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5169C3E" w14:textId="77777777" w:rsidR="00F53F01" w:rsidRPr="00C2755E" w:rsidRDefault="00F53F01" w:rsidP="00033728">
            <w:pPr>
              <w:jc w:val="left"/>
              <w:rPr>
                <w:sz w:val="18"/>
                <w:szCs w:val="18"/>
              </w:rPr>
            </w:pPr>
            <w:r w:rsidRPr="00C2755E">
              <w:rPr>
                <w:sz w:val="18"/>
                <w:szCs w:val="18"/>
              </w:rPr>
              <w:t>X</w:t>
            </w:r>
          </w:p>
        </w:tc>
        <w:tc>
          <w:tcPr>
            <w:tcW w:w="992" w:type="dxa"/>
            <w:vMerge w:val="restart"/>
            <w:vAlign w:val="center"/>
          </w:tcPr>
          <w:p w14:paraId="4F74B16B" w14:textId="77777777" w:rsidR="00F53F01" w:rsidRPr="00C2755E" w:rsidRDefault="00F53F01" w:rsidP="00033728">
            <w:pPr>
              <w:jc w:val="left"/>
              <w:rPr>
                <w:sz w:val="18"/>
                <w:szCs w:val="18"/>
              </w:rPr>
            </w:pPr>
            <w:r w:rsidRPr="00C2755E">
              <w:rPr>
                <w:sz w:val="18"/>
                <w:szCs w:val="18"/>
              </w:rPr>
              <w:t>Follow EN 378</w:t>
            </w:r>
          </w:p>
        </w:tc>
        <w:tc>
          <w:tcPr>
            <w:tcW w:w="850" w:type="dxa"/>
            <w:vAlign w:val="center"/>
          </w:tcPr>
          <w:p w14:paraId="4AC726DE" w14:textId="77777777" w:rsidR="00F53F01" w:rsidRPr="00C2755E" w:rsidRDefault="00F53F01" w:rsidP="00033728">
            <w:pPr>
              <w:jc w:val="left"/>
              <w:rPr>
                <w:sz w:val="18"/>
                <w:szCs w:val="18"/>
              </w:rPr>
            </w:pPr>
          </w:p>
        </w:tc>
        <w:tc>
          <w:tcPr>
            <w:tcW w:w="1134" w:type="dxa"/>
            <w:vAlign w:val="center"/>
          </w:tcPr>
          <w:p w14:paraId="552AFA0C" w14:textId="77777777" w:rsidR="00F53F01" w:rsidRPr="00C2755E" w:rsidRDefault="00F53F01" w:rsidP="00033728">
            <w:pPr>
              <w:jc w:val="left"/>
              <w:rPr>
                <w:sz w:val="18"/>
                <w:szCs w:val="18"/>
              </w:rPr>
            </w:pPr>
          </w:p>
        </w:tc>
        <w:tc>
          <w:tcPr>
            <w:tcW w:w="993" w:type="dxa"/>
            <w:vMerge w:val="restart"/>
            <w:vAlign w:val="center"/>
          </w:tcPr>
          <w:p w14:paraId="6CC791AC" w14:textId="77777777" w:rsidR="00F53F01" w:rsidRPr="00C2755E" w:rsidRDefault="00F53F01" w:rsidP="00033728">
            <w:pPr>
              <w:jc w:val="left"/>
              <w:rPr>
                <w:sz w:val="18"/>
                <w:szCs w:val="18"/>
              </w:rPr>
            </w:pPr>
            <w:r w:rsidRPr="00C2755E">
              <w:rPr>
                <w:sz w:val="18"/>
                <w:szCs w:val="18"/>
              </w:rPr>
              <w:t xml:space="preserve">EN 378 &amp; GIZ HC* </w:t>
            </w:r>
          </w:p>
        </w:tc>
        <w:tc>
          <w:tcPr>
            <w:tcW w:w="992" w:type="dxa"/>
            <w:vAlign w:val="center"/>
          </w:tcPr>
          <w:p w14:paraId="3F2C623B" w14:textId="77777777" w:rsidR="00F53F01" w:rsidRPr="00C2755E" w:rsidRDefault="00F53F01" w:rsidP="00033728">
            <w:pPr>
              <w:jc w:val="left"/>
              <w:rPr>
                <w:sz w:val="18"/>
                <w:szCs w:val="18"/>
              </w:rPr>
            </w:pPr>
            <w:r w:rsidRPr="00C2755E">
              <w:rPr>
                <w:sz w:val="18"/>
                <w:szCs w:val="18"/>
              </w:rPr>
              <w:t>S</w:t>
            </w:r>
          </w:p>
        </w:tc>
        <w:tc>
          <w:tcPr>
            <w:tcW w:w="1701" w:type="dxa"/>
            <w:vMerge w:val="restart"/>
            <w:vAlign w:val="center"/>
          </w:tcPr>
          <w:p w14:paraId="24C136E5" w14:textId="77777777" w:rsidR="00F53F01" w:rsidRPr="00C2755E" w:rsidRDefault="008B534A" w:rsidP="008B534A">
            <w:pPr>
              <w:jc w:val="left"/>
              <w:rPr>
                <w:sz w:val="18"/>
                <w:szCs w:val="18"/>
              </w:rPr>
            </w:pPr>
            <w:r>
              <w:rPr>
                <w:sz w:val="18"/>
                <w:szCs w:val="18"/>
              </w:rPr>
              <w:t>*</w:t>
            </w:r>
            <w:r w:rsidR="00F53F01" w:rsidRPr="00C2755E">
              <w:rPr>
                <w:sz w:val="18"/>
                <w:szCs w:val="18"/>
              </w:rPr>
              <w:t>National standards will be based on</w:t>
            </w:r>
          </w:p>
        </w:tc>
      </w:tr>
      <w:tr w:rsidR="00F53F01" w:rsidRPr="00C2755E" w14:paraId="44E036FB" w14:textId="77777777" w:rsidTr="00033728">
        <w:tc>
          <w:tcPr>
            <w:tcW w:w="1314" w:type="dxa"/>
            <w:vMerge/>
            <w:vAlign w:val="center"/>
          </w:tcPr>
          <w:p w14:paraId="4294D293" w14:textId="77777777" w:rsidR="00F53F01" w:rsidRPr="00C2755E" w:rsidRDefault="00F53F01" w:rsidP="00033728">
            <w:pPr>
              <w:jc w:val="left"/>
              <w:rPr>
                <w:sz w:val="18"/>
                <w:szCs w:val="18"/>
              </w:rPr>
            </w:pPr>
          </w:p>
        </w:tc>
        <w:tc>
          <w:tcPr>
            <w:tcW w:w="990" w:type="dxa"/>
            <w:vAlign w:val="center"/>
          </w:tcPr>
          <w:p w14:paraId="625F2CD0" w14:textId="77777777" w:rsidR="00F53F01" w:rsidRPr="00C2755E" w:rsidRDefault="00F53F01" w:rsidP="00033728">
            <w:pPr>
              <w:jc w:val="left"/>
              <w:rPr>
                <w:sz w:val="18"/>
                <w:szCs w:val="18"/>
              </w:rPr>
            </w:pPr>
            <w:r w:rsidRPr="00C2755E">
              <w:rPr>
                <w:sz w:val="18"/>
                <w:szCs w:val="18"/>
              </w:rPr>
              <w:t>Stage</w:t>
            </w:r>
            <w:r>
              <w:rPr>
                <w:sz w:val="18"/>
                <w:szCs w:val="18"/>
              </w:rPr>
              <w:t xml:space="preserve"> </w:t>
            </w:r>
            <w:r w:rsidRPr="00C2755E">
              <w:rPr>
                <w:sz w:val="18"/>
                <w:szCs w:val="18"/>
              </w:rPr>
              <w:t>II</w:t>
            </w:r>
          </w:p>
        </w:tc>
        <w:tc>
          <w:tcPr>
            <w:tcW w:w="900" w:type="dxa"/>
            <w:vAlign w:val="center"/>
          </w:tcPr>
          <w:p w14:paraId="7847187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A82F642" w14:textId="77777777" w:rsidR="00F53F01" w:rsidRPr="00C2755E" w:rsidRDefault="00F53F01" w:rsidP="00033728">
            <w:pPr>
              <w:jc w:val="left"/>
              <w:rPr>
                <w:sz w:val="18"/>
                <w:szCs w:val="18"/>
              </w:rPr>
            </w:pPr>
            <w:r w:rsidRPr="00C2755E">
              <w:rPr>
                <w:sz w:val="18"/>
                <w:szCs w:val="18"/>
              </w:rPr>
              <w:t>X</w:t>
            </w:r>
          </w:p>
        </w:tc>
        <w:tc>
          <w:tcPr>
            <w:tcW w:w="992" w:type="dxa"/>
            <w:vMerge/>
            <w:vAlign w:val="center"/>
          </w:tcPr>
          <w:p w14:paraId="6D2E1837" w14:textId="77777777" w:rsidR="00F53F01" w:rsidRPr="00C2755E" w:rsidRDefault="00F53F01" w:rsidP="00033728">
            <w:pPr>
              <w:jc w:val="left"/>
              <w:rPr>
                <w:sz w:val="18"/>
                <w:szCs w:val="18"/>
              </w:rPr>
            </w:pPr>
          </w:p>
        </w:tc>
        <w:tc>
          <w:tcPr>
            <w:tcW w:w="850" w:type="dxa"/>
            <w:vAlign w:val="center"/>
          </w:tcPr>
          <w:p w14:paraId="1C63F8CF" w14:textId="77777777" w:rsidR="00F53F01" w:rsidRPr="00C2755E" w:rsidRDefault="00F53F01" w:rsidP="00033728">
            <w:pPr>
              <w:jc w:val="left"/>
              <w:rPr>
                <w:sz w:val="18"/>
                <w:szCs w:val="18"/>
              </w:rPr>
            </w:pPr>
          </w:p>
        </w:tc>
        <w:tc>
          <w:tcPr>
            <w:tcW w:w="1134" w:type="dxa"/>
            <w:vAlign w:val="center"/>
          </w:tcPr>
          <w:p w14:paraId="424CD65F" w14:textId="77777777" w:rsidR="00F53F01" w:rsidRPr="00C2755E" w:rsidRDefault="00F53F01" w:rsidP="00033728">
            <w:pPr>
              <w:jc w:val="left"/>
              <w:rPr>
                <w:sz w:val="18"/>
                <w:szCs w:val="18"/>
              </w:rPr>
            </w:pPr>
          </w:p>
        </w:tc>
        <w:tc>
          <w:tcPr>
            <w:tcW w:w="993" w:type="dxa"/>
            <w:vMerge/>
            <w:vAlign w:val="center"/>
          </w:tcPr>
          <w:p w14:paraId="18C8C4B2" w14:textId="77777777" w:rsidR="00F53F01" w:rsidRPr="00C2755E" w:rsidRDefault="00F53F01" w:rsidP="00033728">
            <w:pPr>
              <w:jc w:val="left"/>
              <w:rPr>
                <w:sz w:val="18"/>
                <w:szCs w:val="18"/>
              </w:rPr>
            </w:pPr>
          </w:p>
        </w:tc>
        <w:tc>
          <w:tcPr>
            <w:tcW w:w="992" w:type="dxa"/>
            <w:vAlign w:val="center"/>
          </w:tcPr>
          <w:p w14:paraId="692E8D65" w14:textId="77777777" w:rsidR="00F53F01" w:rsidRPr="00C2755E" w:rsidRDefault="003C1FED" w:rsidP="00033728">
            <w:pPr>
              <w:jc w:val="left"/>
              <w:rPr>
                <w:sz w:val="18"/>
                <w:szCs w:val="18"/>
              </w:rPr>
            </w:pPr>
            <w:r>
              <w:rPr>
                <w:sz w:val="18"/>
                <w:szCs w:val="18"/>
              </w:rPr>
              <w:t>RRR; S</w:t>
            </w:r>
          </w:p>
        </w:tc>
        <w:tc>
          <w:tcPr>
            <w:tcW w:w="1701" w:type="dxa"/>
            <w:vMerge/>
            <w:vAlign w:val="center"/>
          </w:tcPr>
          <w:p w14:paraId="39F34664" w14:textId="77777777" w:rsidR="00F53F01" w:rsidRPr="00C2755E" w:rsidRDefault="00F53F01" w:rsidP="00033728">
            <w:pPr>
              <w:jc w:val="left"/>
              <w:rPr>
                <w:sz w:val="18"/>
                <w:szCs w:val="18"/>
              </w:rPr>
            </w:pPr>
          </w:p>
        </w:tc>
      </w:tr>
      <w:tr w:rsidR="00F53F01" w:rsidRPr="00C2755E" w14:paraId="444346CD" w14:textId="77777777" w:rsidTr="00033728">
        <w:tc>
          <w:tcPr>
            <w:tcW w:w="1314" w:type="dxa"/>
            <w:vMerge w:val="restart"/>
            <w:vAlign w:val="center"/>
          </w:tcPr>
          <w:p w14:paraId="68AA0E0D" w14:textId="77777777" w:rsidR="00F53F01" w:rsidRPr="00C2755E" w:rsidRDefault="00F53F01" w:rsidP="00033728">
            <w:pPr>
              <w:jc w:val="left"/>
              <w:rPr>
                <w:sz w:val="18"/>
                <w:szCs w:val="18"/>
              </w:rPr>
            </w:pPr>
            <w:r w:rsidRPr="00C2755E">
              <w:rPr>
                <w:sz w:val="18"/>
                <w:szCs w:val="18"/>
              </w:rPr>
              <w:t>Oman</w:t>
            </w:r>
          </w:p>
        </w:tc>
        <w:tc>
          <w:tcPr>
            <w:tcW w:w="990" w:type="dxa"/>
            <w:vAlign w:val="center"/>
          </w:tcPr>
          <w:p w14:paraId="5EEA04E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52CA04C1"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B2531DD" w14:textId="77777777" w:rsidR="00F53F01" w:rsidRPr="00C2755E" w:rsidRDefault="00F53F01" w:rsidP="00033728">
            <w:pPr>
              <w:jc w:val="left"/>
              <w:rPr>
                <w:sz w:val="18"/>
                <w:szCs w:val="18"/>
              </w:rPr>
            </w:pPr>
          </w:p>
        </w:tc>
        <w:tc>
          <w:tcPr>
            <w:tcW w:w="992" w:type="dxa"/>
            <w:vAlign w:val="center"/>
          </w:tcPr>
          <w:p w14:paraId="4CF6A547"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D2F8543"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13182778" w14:textId="77777777" w:rsidR="00F53F01" w:rsidRPr="00C2755E" w:rsidRDefault="00F53F01" w:rsidP="00033728">
            <w:pPr>
              <w:jc w:val="left"/>
              <w:rPr>
                <w:sz w:val="18"/>
                <w:szCs w:val="18"/>
              </w:rPr>
            </w:pPr>
          </w:p>
        </w:tc>
        <w:tc>
          <w:tcPr>
            <w:tcW w:w="993" w:type="dxa"/>
            <w:vAlign w:val="center"/>
          </w:tcPr>
          <w:p w14:paraId="20AEEF0D" w14:textId="77777777" w:rsidR="00F53F01" w:rsidRPr="00C2755E" w:rsidRDefault="00F53F01" w:rsidP="00033728">
            <w:pPr>
              <w:jc w:val="left"/>
              <w:rPr>
                <w:sz w:val="18"/>
                <w:szCs w:val="18"/>
              </w:rPr>
            </w:pPr>
          </w:p>
        </w:tc>
        <w:tc>
          <w:tcPr>
            <w:tcW w:w="992" w:type="dxa"/>
            <w:vAlign w:val="center"/>
          </w:tcPr>
          <w:p w14:paraId="721591FF" w14:textId="77777777" w:rsidR="00F53F01" w:rsidRPr="00C2755E" w:rsidRDefault="00F53F01" w:rsidP="00033728">
            <w:pPr>
              <w:jc w:val="left"/>
              <w:rPr>
                <w:sz w:val="18"/>
                <w:szCs w:val="18"/>
              </w:rPr>
            </w:pPr>
          </w:p>
        </w:tc>
        <w:tc>
          <w:tcPr>
            <w:tcW w:w="1701" w:type="dxa"/>
            <w:vAlign w:val="center"/>
          </w:tcPr>
          <w:p w14:paraId="408EE065" w14:textId="77777777" w:rsidR="00F53F01" w:rsidRPr="00C2755E" w:rsidRDefault="00F53F01" w:rsidP="00033728">
            <w:pPr>
              <w:jc w:val="left"/>
              <w:rPr>
                <w:sz w:val="18"/>
                <w:szCs w:val="18"/>
              </w:rPr>
            </w:pPr>
          </w:p>
        </w:tc>
      </w:tr>
      <w:tr w:rsidR="00F53F01" w:rsidRPr="00C2755E" w14:paraId="1AEAAE6B" w14:textId="77777777" w:rsidTr="00033728">
        <w:tc>
          <w:tcPr>
            <w:tcW w:w="1314" w:type="dxa"/>
            <w:vMerge/>
            <w:vAlign w:val="center"/>
          </w:tcPr>
          <w:p w14:paraId="64000495" w14:textId="77777777" w:rsidR="00F53F01" w:rsidRPr="00C2755E" w:rsidRDefault="00F53F01" w:rsidP="00033728">
            <w:pPr>
              <w:jc w:val="left"/>
              <w:rPr>
                <w:sz w:val="18"/>
                <w:szCs w:val="18"/>
              </w:rPr>
            </w:pPr>
          </w:p>
        </w:tc>
        <w:tc>
          <w:tcPr>
            <w:tcW w:w="990" w:type="dxa"/>
            <w:vAlign w:val="center"/>
          </w:tcPr>
          <w:p w14:paraId="6FBCA75C"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36D6F7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85998E0" w14:textId="77777777" w:rsidR="00F53F01" w:rsidRPr="00C2755E" w:rsidRDefault="00F53F01" w:rsidP="00033728">
            <w:pPr>
              <w:jc w:val="left"/>
              <w:rPr>
                <w:sz w:val="18"/>
                <w:szCs w:val="18"/>
              </w:rPr>
            </w:pPr>
          </w:p>
        </w:tc>
        <w:tc>
          <w:tcPr>
            <w:tcW w:w="992" w:type="dxa"/>
            <w:vAlign w:val="center"/>
          </w:tcPr>
          <w:p w14:paraId="704A73C8"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7348B883"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47DB7958" w14:textId="77777777" w:rsidR="00F53F01" w:rsidRPr="00C2755E" w:rsidRDefault="00F53F01" w:rsidP="00033728">
            <w:pPr>
              <w:jc w:val="left"/>
              <w:rPr>
                <w:sz w:val="18"/>
                <w:szCs w:val="18"/>
              </w:rPr>
            </w:pPr>
          </w:p>
        </w:tc>
        <w:tc>
          <w:tcPr>
            <w:tcW w:w="993" w:type="dxa"/>
            <w:vAlign w:val="center"/>
          </w:tcPr>
          <w:p w14:paraId="49CAF345" w14:textId="77777777" w:rsidR="00F53F01" w:rsidRPr="00C2755E" w:rsidRDefault="00F53F01" w:rsidP="00033728">
            <w:pPr>
              <w:jc w:val="left"/>
              <w:rPr>
                <w:sz w:val="18"/>
                <w:szCs w:val="18"/>
              </w:rPr>
            </w:pPr>
            <w:r w:rsidRPr="00C2755E">
              <w:rPr>
                <w:sz w:val="18"/>
                <w:szCs w:val="18"/>
              </w:rPr>
              <w:t>MEPS*</w:t>
            </w:r>
          </w:p>
        </w:tc>
        <w:tc>
          <w:tcPr>
            <w:tcW w:w="992" w:type="dxa"/>
            <w:vAlign w:val="center"/>
          </w:tcPr>
          <w:p w14:paraId="09E370CA" w14:textId="77777777" w:rsidR="00F53F01" w:rsidRPr="00C2755E" w:rsidRDefault="00F53F01" w:rsidP="00033728">
            <w:pPr>
              <w:jc w:val="left"/>
              <w:rPr>
                <w:sz w:val="18"/>
                <w:szCs w:val="18"/>
              </w:rPr>
            </w:pPr>
            <w:r w:rsidRPr="00C2755E">
              <w:rPr>
                <w:sz w:val="18"/>
                <w:szCs w:val="18"/>
              </w:rPr>
              <w:t>RRR</w:t>
            </w:r>
          </w:p>
        </w:tc>
        <w:tc>
          <w:tcPr>
            <w:tcW w:w="1701" w:type="dxa"/>
            <w:vAlign w:val="center"/>
          </w:tcPr>
          <w:p w14:paraId="756ABD3C" w14:textId="77777777" w:rsidR="00F53F01" w:rsidRPr="00C2755E" w:rsidRDefault="00F53F01" w:rsidP="00033728">
            <w:pPr>
              <w:jc w:val="left"/>
              <w:rPr>
                <w:sz w:val="18"/>
                <w:szCs w:val="18"/>
              </w:rPr>
            </w:pPr>
            <w:r w:rsidRPr="00C2755E">
              <w:rPr>
                <w:sz w:val="18"/>
                <w:szCs w:val="18"/>
              </w:rPr>
              <w:t>*EE for low-voltage RAC</w:t>
            </w:r>
          </w:p>
        </w:tc>
      </w:tr>
      <w:tr w:rsidR="00F53F01" w:rsidRPr="00C2755E" w14:paraId="07FA8AD6" w14:textId="77777777" w:rsidTr="00033728">
        <w:tc>
          <w:tcPr>
            <w:tcW w:w="1314" w:type="dxa"/>
            <w:vMerge w:val="restart"/>
            <w:vAlign w:val="center"/>
          </w:tcPr>
          <w:p w14:paraId="38321005" w14:textId="77777777" w:rsidR="00F53F01" w:rsidRPr="00C2755E" w:rsidRDefault="00F53F01" w:rsidP="00033728">
            <w:pPr>
              <w:jc w:val="left"/>
              <w:rPr>
                <w:sz w:val="18"/>
                <w:szCs w:val="18"/>
              </w:rPr>
            </w:pPr>
            <w:r w:rsidRPr="00C2755E">
              <w:rPr>
                <w:sz w:val="18"/>
                <w:szCs w:val="18"/>
              </w:rPr>
              <w:t>Pakistan</w:t>
            </w:r>
          </w:p>
        </w:tc>
        <w:tc>
          <w:tcPr>
            <w:tcW w:w="990" w:type="dxa"/>
            <w:vAlign w:val="center"/>
          </w:tcPr>
          <w:p w14:paraId="739D5ECA"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774A5674"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79E38FB5" w14:textId="77777777" w:rsidR="00F53F01" w:rsidRPr="00C2755E" w:rsidRDefault="00F53F01" w:rsidP="00033728">
            <w:pPr>
              <w:jc w:val="left"/>
              <w:rPr>
                <w:sz w:val="18"/>
                <w:szCs w:val="18"/>
              </w:rPr>
            </w:pPr>
          </w:p>
        </w:tc>
        <w:tc>
          <w:tcPr>
            <w:tcW w:w="992" w:type="dxa"/>
            <w:vAlign w:val="center"/>
          </w:tcPr>
          <w:p w14:paraId="2A0CFE6D" w14:textId="77777777" w:rsidR="00F53F01" w:rsidRPr="00C2755E" w:rsidRDefault="00F53F01" w:rsidP="00033728">
            <w:pPr>
              <w:jc w:val="left"/>
              <w:rPr>
                <w:sz w:val="18"/>
                <w:szCs w:val="18"/>
              </w:rPr>
            </w:pPr>
          </w:p>
        </w:tc>
        <w:tc>
          <w:tcPr>
            <w:tcW w:w="850" w:type="dxa"/>
            <w:vAlign w:val="center"/>
          </w:tcPr>
          <w:p w14:paraId="4F89762F" w14:textId="77777777" w:rsidR="00F53F01" w:rsidRPr="00C2755E" w:rsidRDefault="00F53F01" w:rsidP="00033728">
            <w:pPr>
              <w:jc w:val="left"/>
              <w:rPr>
                <w:sz w:val="18"/>
                <w:szCs w:val="18"/>
              </w:rPr>
            </w:pPr>
          </w:p>
        </w:tc>
        <w:tc>
          <w:tcPr>
            <w:tcW w:w="1134" w:type="dxa"/>
            <w:vAlign w:val="center"/>
          </w:tcPr>
          <w:p w14:paraId="6787DA10" w14:textId="77777777" w:rsidR="00F53F01" w:rsidRPr="00C2755E" w:rsidRDefault="00F53F01" w:rsidP="00033728">
            <w:pPr>
              <w:jc w:val="left"/>
              <w:rPr>
                <w:sz w:val="18"/>
                <w:szCs w:val="18"/>
              </w:rPr>
            </w:pPr>
          </w:p>
        </w:tc>
        <w:tc>
          <w:tcPr>
            <w:tcW w:w="993" w:type="dxa"/>
            <w:vAlign w:val="center"/>
          </w:tcPr>
          <w:p w14:paraId="61C594B7" w14:textId="77777777" w:rsidR="00F53F01" w:rsidRPr="00C2755E" w:rsidRDefault="00F53F01" w:rsidP="00033728">
            <w:pPr>
              <w:jc w:val="left"/>
              <w:rPr>
                <w:sz w:val="18"/>
                <w:szCs w:val="18"/>
              </w:rPr>
            </w:pPr>
          </w:p>
        </w:tc>
        <w:tc>
          <w:tcPr>
            <w:tcW w:w="992" w:type="dxa"/>
            <w:vAlign w:val="center"/>
          </w:tcPr>
          <w:p w14:paraId="73E728D0"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0615A8D4" w14:textId="77777777" w:rsidR="00F53F01" w:rsidRPr="00C2755E" w:rsidRDefault="00F53F01" w:rsidP="00033728">
            <w:pPr>
              <w:jc w:val="left"/>
              <w:rPr>
                <w:sz w:val="18"/>
                <w:szCs w:val="18"/>
              </w:rPr>
            </w:pPr>
          </w:p>
        </w:tc>
      </w:tr>
      <w:tr w:rsidR="00F53F01" w:rsidRPr="00C2755E" w14:paraId="37D5D5C0" w14:textId="77777777" w:rsidTr="00033728">
        <w:tc>
          <w:tcPr>
            <w:tcW w:w="1314" w:type="dxa"/>
            <w:vMerge/>
            <w:vAlign w:val="center"/>
          </w:tcPr>
          <w:p w14:paraId="31ACE199" w14:textId="77777777" w:rsidR="00F53F01" w:rsidRPr="00C2755E" w:rsidRDefault="00F53F01" w:rsidP="00033728">
            <w:pPr>
              <w:jc w:val="left"/>
              <w:rPr>
                <w:sz w:val="18"/>
                <w:szCs w:val="18"/>
              </w:rPr>
            </w:pPr>
          </w:p>
        </w:tc>
        <w:tc>
          <w:tcPr>
            <w:tcW w:w="990" w:type="dxa"/>
            <w:vAlign w:val="center"/>
          </w:tcPr>
          <w:p w14:paraId="50578AB7"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49716A0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EFE007D"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16582BF"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7E5589DD"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3296D122" w14:textId="77777777" w:rsidR="00F53F01" w:rsidRPr="00C2755E" w:rsidRDefault="00F53F01" w:rsidP="00033728">
            <w:pPr>
              <w:jc w:val="left"/>
              <w:rPr>
                <w:sz w:val="18"/>
                <w:szCs w:val="18"/>
              </w:rPr>
            </w:pPr>
          </w:p>
        </w:tc>
        <w:tc>
          <w:tcPr>
            <w:tcW w:w="993" w:type="dxa"/>
            <w:vAlign w:val="center"/>
          </w:tcPr>
          <w:p w14:paraId="5EE1C3EA" w14:textId="77777777" w:rsidR="00F53F01" w:rsidRPr="00C2755E" w:rsidRDefault="00F53F01" w:rsidP="00033728">
            <w:pPr>
              <w:jc w:val="left"/>
              <w:rPr>
                <w:sz w:val="18"/>
                <w:szCs w:val="18"/>
              </w:rPr>
            </w:pPr>
          </w:p>
        </w:tc>
        <w:tc>
          <w:tcPr>
            <w:tcW w:w="992" w:type="dxa"/>
            <w:vAlign w:val="center"/>
          </w:tcPr>
          <w:p w14:paraId="1625DB8D" w14:textId="77777777" w:rsidR="00F53F01" w:rsidRPr="00C2755E" w:rsidRDefault="003C1FED" w:rsidP="00033728">
            <w:pPr>
              <w:jc w:val="left"/>
              <w:rPr>
                <w:sz w:val="18"/>
                <w:szCs w:val="18"/>
              </w:rPr>
            </w:pPr>
            <w:r>
              <w:rPr>
                <w:sz w:val="18"/>
                <w:szCs w:val="18"/>
              </w:rPr>
              <w:t>RRR;S;T</w:t>
            </w:r>
          </w:p>
        </w:tc>
        <w:tc>
          <w:tcPr>
            <w:tcW w:w="1701" w:type="dxa"/>
            <w:vAlign w:val="center"/>
          </w:tcPr>
          <w:p w14:paraId="45646725" w14:textId="77777777" w:rsidR="00F53F01" w:rsidRPr="00C2755E" w:rsidRDefault="00F53F01" w:rsidP="00033728">
            <w:pPr>
              <w:jc w:val="left"/>
              <w:rPr>
                <w:sz w:val="18"/>
                <w:szCs w:val="18"/>
              </w:rPr>
            </w:pPr>
          </w:p>
        </w:tc>
      </w:tr>
      <w:tr w:rsidR="00F53F01" w:rsidRPr="00C2755E" w14:paraId="101135EC" w14:textId="77777777" w:rsidTr="00033728">
        <w:tc>
          <w:tcPr>
            <w:tcW w:w="1314" w:type="dxa"/>
            <w:vMerge w:val="restart"/>
            <w:vAlign w:val="center"/>
          </w:tcPr>
          <w:p w14:paraId="21760264" w14:textId="77777777" w:rsidR="00F53F01" w:rsidRPr="00C2755E" w:rsidRDefault="00F53F01" w:rsidP="00033728">
            <w:pPr>
              <w:jc w:val="left"/>
              <w:rPr>
                <w:sz w:val="18"/>
                <w:szCs w:val="18"/>
              </w:rPr>
            </w:pPr>
            <w:r w:rsidRPr="00C2755E">
              <w:rPr>
                <w:sz w:val="18"/>
                <w:szCs w:val="18"/>
              </w:rPr>
              <w:t>Panama</w:t>
            </w:r>
          </w:p>
        </w:tc>
        <w:tc>
          <w:tcPr>
            <w:tcW w:w="990" w:type="dxa"/>
            <w:vAlign w:val="center"/>
          </w:tcPr>
          <w:p w14:paraId="47466F6C"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742D6BC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D8DBB6B"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15BBBD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0741AA8E"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D38CAB2" w14:textId="77777777" w:rsidR="00F53F01" w:rsidRPr="00C2755E" w:rsidRDefault="00F53F01" w:rsidP="00033728">
            <w:pPr>
              <w:jc w:val="left"/>
              <w:rPr>
                <w:sz w:val="18"/>
                <w:szCs w:val="18"/>
              </w:rPr>
            </w:pPr>
          </w:p>
        </w:tc>
        <w:tc>
          <w:tcPr>
            <w:tcW w:w="993" w:type="dxa"/>
            <w:vAlign w:val="center"/>
          </w:tcPr>
          <w:p w14:paraId="06C508F3" w14:textId="77777777" w:rsidR="00F53F01" w:rsidRPr="00C2755E" w:rsidRDefault="00F53F01" w:rsidP="00033728">
            <w:pPr>
              <w:jc w:val="left"/>
              <w:rPr>
                <w:sz w:val="18"/>
                <w:szCs w:val="18"/>
              </w:rPr>
            </w:pPr>
          </w:p>
        </w:tc>
        <w:tc>
          <w:tcPr>
            <w:tcW w:w="992" w:type="dxa"/>
            <w:vAlign w:val="center"/>
          </w:tcPr>
          <w:p w14:paraId="4FF51689" w14:textId="77777777" w:rsidR="00F53F01" w:rsidRPr="00C2755E" w:rsidRDefault="003C1FED" w:rsidP="00033728">
            <w:pPr>
              <w:jc w:val="left"/>
              <w:rPr>
                <w:sz w:val="18"/>
                <w:szCs w:val="18"/>
              </w:rPr>
            </w:pPr>
            <w:r>
              <w:rPr>
                <w:sz w:val="18"/>
                <w:szCs w:val="18"/>
              </w:rPr>
              <w:t>S;T</w:t>
            </w:r>
          </w:p>
        </w:tc>
        <w:tc>
          <w:tcPr>
            <w:tcW w:w="1701" w:type="dxa"/>
            <w:vAlign w:val="center"/>
          </w:tcPr>
          <w:p w14:paraId="086E71D2" w14:textId="77777777" w:rsidR="00F53F01" w:rsidRPr="00C2755E" w:rsidRDefault="00F53F01" w:rsidP="00033728">
            <w:pPr>
              <w:jc w:val="left"/>
              <w:rPr>
                <w:sz w:val="18"/>
                <w:szCs w:val="18"/>
              </w:rPr>
            </w:pPr>
          </w:p>
        </w:tc>
      </w:tr>
      <w:tr w:rsidR="00F53F01" w:rsidRPr="00C2755E" w14:paraId="37142BB7" w14:textId="77777777" w:rsidTr="00033728">
        <w:tc>
          <w:tcPr>
            <w:tcW w:w="1314" w:type="dxa"/>
            <w:vMerge/>
            <w:vAlign w:val="center"/>
          </w:tcPr>
          <w:p w14:paraId="7F4E4DC9" w14:textId="77777777" w:rsidR="00F53F01" w:rsidRPr="00C2755E" w:rsidRDefault="00F53F01" w:rsidP="00033728">
            <w:pPr>
              <w:jc w:val="left"/>
              <w:rPr>
                <w:sz w:val="18"/>
                <w:szCs w:val="18"/>
              </w:rPr>
            </w:pPr>
          </w:p>
        </w:tc>
        <w:tc>
          <w:tcPr>
            <w:tcW w:w="990" w:type="dxa"/>
            <w:vAlign w:val="center"/>
          </w:tcPr>
          <w:p w14:paraId="7A0B1AEB" w14:textId="77777777" w:rsidR="00F53F01" w:rsidRPr="00C2755E" w:rsidRDefault="00F53F01" w:rsidP="00033728">
            <w:pPr>
              <w:jc w:val="left"/>
              <w:rPr>
                <w:sz w:val="18"/>
                <w:szCs w:val="18"/>
              </w:rPr>
            </w:pPr>
            <w:r w:rsidRPr="00C2755E">
              <w:rPr>
                <w:sz w:val="18"/>
                <w:szCs w:val="18"/>
              </w:rPr>
              <w:t>Stage</w:t>
            </w:r>
            <w:r>
              <w:rPr>
                <w:sz w:val="18"/>
                <w:szCs w:val="18"/>
              </w:rPr>
              <w:t xml:space="preserve"> </w:t>
            </w:r>
            <w:r w:rsidRPr="00C2755E">
              <w:rPr>
                <w:sz w:val="18"/>
                <w:szCs w:val="18"/>
              </w:rPr>
              <w:t>II</w:t>
            </w:r>
          </w:p>
        </w:tc>
        <w:tc>
          <w:tcPr>
            <w:tcW w:w="900" w:type="dxa"/>
            <w:vAlign w:val="center"/>
          </w:tcPr>
          <w:p w14:paraId="17148FCD"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ADD6AA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6B50CDC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5F3079D"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777CE0E" w14:textId="77777777" w:rsidR="00F53F01" w:rsidRPr="00C2755E" w:rsidRDefault="00F53F01" w:rsidP="00033728">
            <w:pPr>
              <w:jc w:val="left"/>
              <w:rPr>
                <w:sz w:val="18"/>
                <w:szCs w:val="18"/>
              </w:rPr>
            </w:pPr>
          </w:p>
        </w:tc>
        <w:tc>
          <w:tcPr>
            <w:tcW w:w="993" w:type="dxa"/>
            <w:vAlign w:val="center"/>
          </w:tcPr>
          <w:p w14:paraId="3A28B585" w14:textId="77777777" w:rsidR="00F53F01" w:rsidRPr="00C2755E" w:rsidRDefault="00F53F01" w:rsidP="00033728">
            <w:pPr>
              <w:jc w:val="left"/>
              <w:rPr>
                <w:sz w:val="18"/>
                <w:szCs w:val="18"/>
              </w:rPr>
            </w:pPr>
          </w:p>
        </w:tc>
        <w:tc>
          <w:tcPr>
            <w:tcW w:w="992" w:type="dxa"/>
            <w:vAlign w:val="center"/>
          </w:tcPr>
          <w:p w14:paraId="46C87F44" w14:textId="77777777" w:rsidR="00F53F01" w:rsidRPr="00C2755E" w:rsidRDefault="003C1FED" w:rsidP="00033728">
            <w:pPr>
              <w:jc w:val="left"/>
              <w:rPr>
                <w:sz w:val="18"/>
                <w:szCs w:val="18"/>
              </w:rPr>
            </w:pPr>
            <w:r>
              <w:rPr>
                <w:sz w:val="18"/>
                <w:szCs w:val="18"/>
              </w:rPr>
              <w:t>RRR;S;T</w:t>
            </w:r>
          </w:p>
        </w:tc>
        <w:tc>
          <w:tcPr>
            <w:tcW w:w="1701" w:type="dxa"/>
            <w:vAlign w:val="center"/>
          </w:tcPr>
          <w:p w14:paraId="14C72647" w14:textId="77777777" w:rsidR="00F53F01" w:rsidRPr="00C2755E" w:rsidRDefault="00F53F01" w:rsidP="00033728">
            <w:pPr>
              <w:jc w:val="left"/>
              <w:rPr>
                <w:sz w:val="18"/>
                <w:szCs w:val="18"/>
              </w:rPr>
            </w:pPr>
          </w:p>
        </w:tc>
      </w:tr>
      <w:tr w:rsidR="00F53F01" w:rsidRPr="00C2755E" w14:paraId="3A834080" w14:textId="77777777" w:rsidTr="00033728">
        <w:tc>
          <w:tcPr>
            <w:tcW w:w="1314" w:type="dxa"/>
            <w:vMerge w:val="restart"/>
            <w:vAlign w:val="center"/>
          </w:tcPr>
          <w:p w14:paraId="1BDDCE9E" w14:textId="77777777" w:rsidR="00F53F01" w:rsidRPr="00C2755E" w:rsidRDefault="00F53F01" w:rsidP="00033728">
            <w:pPr>
              <w:jc w:val="left"/>
              <w:rPr>
                <w:sz w:val="18"/>
                <w:szCs w:val="18"/>
              </w:rPr>
            </w:pPr>
            <w:r w:rsidRPr="00C2755E">
              <w:rPr>
                <w:sz w:val="18"/>
                <w:szCs w:val="18"/>
              </w:rPr>
              <w:t>Paraguay</w:t>
            </w:r>
          </w:p>
        </w:tc>
        <w:tc>
          <w:tcPr>
            <w:tcW w:w="990" w:type="dxa"/>
            <w:vAlign w:val="center"/>
          </w:tcPr>
          <w:p w14:paraId="274C53A6"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631CF6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FEDD8C4"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2A19BD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CE44945"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7CDB9E73" w14:textId="77777777" w:rsidR="00F53F01" w:rsidRPr="00C2755E" w:rsidRDefault="00F53F01" w:rsidP="00033728">
            <w:pPr>
              <w:jc w:val="left"/>
              <w:rPr>
                <w:sz w:val="18"/>
                <w:szCs w:val="18"/>
              </w:rPr>
            </w:pPr>
          </w:p>
        </w:tc>
        <w:tc>
          <w:tcPr>
            <w:tcW w:w="993" w:type="dxa"/>
            <w:vAlign w:val="center"/>
          </w:tcPr>
          <w:p w14:paraId="105A9F6F"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FA33053" w14:textId="77777777" w:rsidR="00F53F01" w:rsidRPr="00C2755E" w:rsidRDefault="00F53F01" w:rsidP="00033728">
            <w:pPr>
              <w:jc w:val="left"/>
              <w:rPr>
                <w:sz w:val="18"/>
                <w:szCs w:val="18"/>
              </w:rPr>
            </w:pPr>
          </w:p>
        </w:tc>
        <w:tc>
          <w:tcPr>
            <w:tcW w:w="1701" w:type="dxa"/>
            <w:vMerge w:val="restart"/>
            <w:vAlign w:val="center"/>
          </w:tcPr>
          <w:p w14:paraId="3281D98A" w14:textId="77777777" w:rsidR="00F53F01" w:rsidRPr="00C2755E" w:rsidRDefault="00F53F01" w:rsidP="00033728">
            <w:pPr>
              <w:jc w:val="left"/>
              <w:rPr>
                <w:sz w:val="18"/>
                <w:szCs w:val="18"/>
              </w:rPr>
            </w:pPr>
            <w:r w:rsidRPr="00C2755E">
              <w:rPr>
                <w:sz w:val="18"/>
                <w:szCs w:val="18"/>
              </w:rPr>
              <w:t>Voluntary standards for the use of refrig.</w:t>
            </w:r>
          </w:p>
        </w:tc>
      </w:tr>
      <w:tr w:rsidR="00F53F01" w:rsidRPr="00C2755E" w14:paraId="536EB60E" w14:textId="77777777" w:rsidTr="00033728">
        <w:tc>
          <w:tcPr>
            <w:tcW w:w="1314" w:type="dxa"/>
            <w:vMerge/>
            <w:vAlign w:val="center"/>
          </w:tcPr>
          <w:p w14:paraId="584E3F46" w14:textId="77777777" w:rsidR="00F53F01" w:rsidRPr="00C2755E" w:rsidRDefault="00F53F01" w:rsidP="00033728">
            <w:pPr>
              <w:jc w:val="left"/>
              <w:rPr>
                <w:sz w:val="18"/>
                <w:szCs w:val="18"/>
              </w:rPr>
            </w:pPr>
          </w:p>
        </w:tc>
        <w:tc>
          <w:tcPr>
            <w:tcW w:w="990" w:type="dxa"/>
            <w:vAlign w:val="center"/>
          </w:tcPr>
          <w:p w14:paraId="4CDE32ED" w14:textId="77777777" w:rsidR="00F53F01" w:rsidRPr="00C2755E" w:rsidRDefault="00F53F01" w:rsidP="00033728">
            <w:pPr>
              <w:jc w:val="left"/>
              <w:rPr>
                <w:sz w:val="18"/>
                <w:szCs w:val="18"/>
              </w:rPr>
            </w:pPr>
            <w:r w:rsidRPr="00C2755E">
              <w:rPr>
                <w:sz w:val="18"/>
                <w:szCs w:val="18"/>
              </w:rPr>
              <w:t xml:space="preserve">Stage I.2 </w:t>
            </w:r>
          </w:p>
        </w:tc>
        <w:tc>
          <w:tcPr>
            <w:tcW w:w="900" w:type="dxa"/>
            <w:vAlign w:val="center"/>
          </w:tcPr>
          <w:p w14:paraId="0354876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CDBB4C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3B29314"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24C148E0" w14:textId="77777777" w:rsidR="00F53F01" w:rsidRPr="00C2755E" w:rsidRDefault="00F53F01" w:rsidP="00033728">
            <w:pPr>
              <w:jc w:val="left"/>
              <w:rPr>
                <w:sz w:val="18"/>
                <w:szCs w:val="18"/>
              </w:rPr>
            </w:pPr>
            <w:r w:rsidRPr="00C2755E">
              <w:rPr>
                <w:sz w:val="18"/>
                <w:szCs w:val="18"/>
              </w:rPr>
              <w:t>X</w:t>
            </w:r>
          </w:p>
        </w:tc>
        <w:tc>
          <w:tcPr>
            <w:tcW w:w="1134" w:type="dxa"/>
            <w:vAlign w:val="center"/>
          </w:tcPr>
          <w:p w14:paraId="26156E5A" w14:textId="77777777" w:rsidR="00F53F01" w:rsidRPr="00C2755E" w:rsidRDefault="00F53F01" w:rsidP="00033728">
            <w:pPr>
              <w:jc w:val="left"/>
              <w:rPr>
                <w:sz w:val="18"/>
                <w:szCs w:val="18"/>
              </w:rPr>
            </w:pPr>
          </w:p>
        </w:tc>
        <w:tc>
          <w:tcPr>
            <w:tcW w:w="993" w:type="dxa"/>
            <w:vAlign w:val="center"/>
          </w:tcPr>
          <w:p w14:paraId="1F373648"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242A3BDA" w14:textId="77777777" w:rsidR="00F53F01" w:rsidRPr="00C2755E" w:rsidRDefault="00F53F01" w:rsidP="00033728">
            <w:pPr>
              <w:jc w:val="left"/>
              <w:rPr>
                <w:sz w:val="18"/>
                <w:szCs w:val="18"/>
              </w:rPr>
            </w:pPr>
          </w:p>
        </w:tc>
        <w:tc>
          <w:tcPr>
            <w:tcW w:w="1701" w:type="dxa"/>
            <w:vMerge/>
            <w:vAlign w:val="center"/>
          </w:tcPr>
          <w:p w14:paraId="0346EFEB" w14:textId="77777777" w:rsidR="00F53F01" w:rsidRPr="00C2755E" w:rsidRDefault="00F53F01" w:rsidP="00033728">
            <w:pPr>
              <w:jc w:val="left"/>
              <w:rPr>
                <w:sz w:val="18"/>
                <w:szCs w:val="18"/>
              </w:rPr>
            </w:pPr>
          </w:p>
        </w:tc>
      </w:tr>
      <w:tr w:rsidR="00F53F01" w:rsidRPr="00C2755E" w14:paraId="182AFBAC" w14:textId="77777777" w:rsidTr="00033728">
        <w:tc>
          <w:tcPr>
            <w:tcW w:w="1314" w:type="dxa"/>
            <w:vMerge w:val="restart"/>
            <w:vAlign w:val="center"/>
          </w:tcPr>
          <w:p w14:paraId="594B0CF4" w14:textId="77777777" w:rsidR="00F53F01" w:rsidRPr="00C2755E" w:rsidRDefault="00F53F01" w:rsidP="00033728">
            <w:pPr>
              <w:jc w:val="left"/>
              <w:rPr>
                <w:sz w:val="18"/>
                <w:szCs w:val="18"/>
              </w:rPr>
            </w:pPr>
            <w:r w:rsidRPr="00C2755E">
              <w:rPr>
                <w:sz w:val="18"/>
                <w:szCs w:val="18"/>
              </w:rPr>
              <w:t xml:space="preserve">PIC (12 Pacific Island Countries) </w:t>
            </w:r>
          </w:p>
        </w:tc>
        <w:tc>
          <w:tcPr>
            <w:tcW w:w="990" w:type="dxa"/>
            <w:vAlign w:val="center"/>
          </w:tcPr>
          <w:p w14:paraId="2F3CE3A1"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4DF55C0C"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8D919EA" w14:textId="77777777" w:rsidR="00F53F01" w:rsidRPr="00C2755E" w:rsidRDefault="00F53F01" w:rsidP="00033728">
            <w:pPr>
              <w:jc w:val="left"/>
              <w:rPr>
                <w:sz w:val="18"/>
                <w:szCs w:val="18"/>
              </w:rPr>
            </w:pPr>
          </w:p>
        </w:tc>
        <w:tc>
          <w:tcPr>
            <w:tcW w:w="992" w:type="dxa"/>
            <w:vAlign w:val="center"/>
          </w:tcPr>
          <w:p w14:paraId="1BC412E2" w14:textId="77777777" w:rsidR="00F53F01" w:rsidRPr="00C2755E" w:rsidRDefault="00F53F01" w:rsidP="00033728">
            <w:pPr>
              <w:jc w:val="left"/>
              <w:rPr>
                <w:sz w:val="18"/>
                <w:szCs w:val="18"/>
              </w:rPr>
            </w:pPr>
          </w:p>
        </w:tc>
        <w:tc>
          <w:tcPr>
            <w:tcW w:w="850" w:type="dxa"/>
            <w:vAlign w:val="center"/>
          </w:tcPr>
          <w:p w14:paraId="4C1518A8" w14:textId="77777777" w:rsidR="00F53F01" w:rsidRPr="00C2755E" w:rsidRDefault="00F53F01" w:rsidP="00033728">
            <w:pPr>
              <w:jc w:val="left"/>
              <w:rPr>
                <w:sz w:val="18"/>
                <w:szCs w:val="18"/>
              </w:rPr>
            </w:pPr>
          </w:p>
        </w:tc>
        <w:tc>
          <w:tcPr>
            <w:tcW w:w="1134" w:type="dxa"/>
            <w:vAlign w:val="center"/>
          </w:tcPr>
          <w:p w14:paraId="605FB37B" w14:textId="77777777" w:rsidR="00F53F01" w:rsidRPr="00C2755E" w:rsidRDefault="00F53F01" w:rsidP="00033728">
            <w:pPr>
              <w:jc w:val="left"/>
              <w:rPr>
                <w:sz w:val="18"/>
                <w:szCs w:val="18"/>
              </w:rPr>
            </w:pPr>
          </w:p>
        </w:tc>
        <w:tc>
          <w:tcPr>
            <w:tcW w:w="993" w:type="dxa"/>
            <w:vAlign w:val="center"/>
          </w:tcPr>
          <w:p w14:paraId="52755657" w14:textId="77777777" w:rsidR="00F53F01" w:rsidRPr="00C2755E" w:rsidRDefault="00F53F01" w:rsidP="00033728">
            <w:pPr>
              <w:jc w:val="left"/>
              <w:rPr>
                <w:sz w:val="18"/>
                <w:szCs w:val="18"/>
              </w:rPr>
            </w:pPr>
            <w:r w:rsidRPr="00C2755E">
              <w:rPr>
                <w:sz w:val="18"/>
                <w:szCs w:val="18"/>
              </w:rPr>
              <w:t>PALS*</w:t>
            </w:r>
          </w:p>
        </w:tc>
        <w:tc>
          <w:tcPr>
            <w:tcW w:w="992" w:type="dxa"/>
            <w:vAlign w:val="center"/>
          </w:tcPr>
          <w:p w14:paraId="7A7E2D94" w14:textId="77777777" w:rsidR="00F53F01" w:rsidRPr="00C2755E" w:rsidRDefault="003C1FED" w:rsidP="00033728">
            <w:pPr>
              <w:jc w:val="left"/>
              <w:rPr>
                <w:sz w:val="18"/>
                <w:szCs w:val="18"/>
              </w:rPr>
            </w:pPr>
            <w:r>
              <w:rPr>
                <w:sz w:val="18"/>
                <w:szCs w:val="18"/>
              </w:rPr>
              <w:t>RRR;S</w:t>
            </w:r>
          </w:p>
        </w:tc>
        <w:tc>
          <w:tcPr>
            <w:tcW w:w="1701" w:type="dxa"/>
            <w:vMerge w:val="restart"/>
            <w:vAlign w:val="center"/>
          </w:tcPr>
          <w:p w14:paraId="55A78F22" w14:textId="77777777" w:rsidR="00F53F01" w:rsidRPr="00C2755E" w:rsidRDefault="00F53F01" w:rsidP="00033728">
            <w:pPr>
              <w:jc w:val="left"/>
              <w:rPr>
                <w:sz w:val="18"/>
                <w:szCs w:val="18"/>
              </w:rPr>
            </w:pPr>
            <w:r w:rsidRPr="00C2755E">
              <w:rPr>
                <w:sz w:val="18"/>
                <w:szCs w:val="18"/>
              </w:rPr>
              <w:t>PIC EE Labelling Standards</w:t>
            </w:r>
          </w:p>
        </w:tc>
      </w:tr>
      <w:tr w:rsidR="00F53F01" w:rsidRPr="00C2755E" w14:paraId="225F1B60" w14:textId="77777777" w:rsidTr="00033728">
        <w:tc>
          <w:tcPr>
            <w:tcW w:w="1314" w:type="dxa"/>
            <w:vMerge/>
            <w:vAlign w:val="center"/>
          </w:tcPr>
          <w:p w14:paraId="4405B3AD" w14:textId="77777777" w:rsidR="00F53F01" w:rsidRPr="00C2755E" w:rsidRDefault="00F53F01" w:rsidP="00033728">
            <w:pPr>
              <w:jc w:val="left"/>
              <w:rPr>
                <w:sz w:val="18"/>
                <w:szCs w:val="18"/>
              </w:rPr>
            </w:pPr>
          </w:p>
        </w:tc>
        <w:tc>
          <w:tcPr>
            <w:tcW w:w="990" w:type="dxa"/>
            <w:vAlign w:val="center"/>
          </w:tcPr>
          <w:p w14:paraId="29CAC48C"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62E2FA63"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8AC8567"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D86874D" w14:textId="77777777" w:rsidR="00F53F01" w:rsidRPr="00C2755E" w:rsidRDefault="00F53F01" w:rsidP="00033728">
            <w:pPr>
              <w:jc w:val="left"/>
              <w:rPr>
                <w:sz w:val="18"/>
                <w:szCs w:val="18"/>
              </w:rPr>
            </w:pPr>
          </w:p>
        </w:tc>
        <w:tc>
          <w:tcPr>
            <w:tcW w:w="850" w:type="dxa"/>
            <w:vAlign w:val="center"/>
          </w:tcPr>
          <w:p w14:paraId="3D01685E" w14:textId="77777777" w:rsidR="00F53F01" w:rsidRPr="00C2755E" w:rsidRDefault="00F53F01" w:rsidP="00033728">
            <w:pPr>
              <w:jc w:val="left"/>
              <w:rPr>
                <w:sz w:val="18"/>
                <w:szCs w:val="18"/>
              </w:rPr>
            </w:pPr>
          </w:p>
        </w:tc>
        <w:tc>
          <w:tcPr>
            <w:tcW w:w="1134" w:type="dxa"/>
            <w:vAlign w:val="center"/>
          </w:tcPr>
          <w:p w14:paraId="7A0DBE5A" w14:textId="77777777" w:rsidR="00F53F01" w:rsidRPr="00C2755E" w:rsidRDefault="00F53F01" w:rsidP="00033728">
            <w:pPr>
              <w:jc w:val="left"/>
              <w:rPr>
                <w:sz w:val="18"/>
                <w:szCs w:val="18"/>
              </w:rPr>
            </w:pPr>
          </w:p>
        </w:tc>
        <w:tc>
          <w:tcPr>
            <w:tcW w:w="993" w:type="dxa"/>
            <w:vAlign w:val="center"/>
          </w:tcPr>
          <w:p w14:paraId="7C4C8B96" w14:textId="77777777" w:rsidR="00F53F01" w:rsidRPr="00C2755E" w:rsidRDefault="00F53F01" w:rsidP="00033728">
            <w:pPr>
              <w:jc w:val="left"/>
              <w:rPr>
                <w:sz w:val="18"/>
                <w:szCs w:val="18"/>
              </w:rPr>
            </w:pPr>
            <w:r w:rsidRPr="00C2755E">
              <w:rPr>
                <w:sz w:val="18"/>
                <w:szCs w:val="18"/>
              </w:rPr>
              <w:t>PALS*</w:t>
            </w:r>
          </w:p>
        </w:tc>
        <w:tc>
          <w:tcPr>
            <w:tcW w:w="992" w:type="dxa"/>
            <w:vAlign w:val="center"/>
          </w:tcPr>
          <w:p w14:paraId="1F93F44D" w14:textId="77777777" w:rsidR="00F53F01" w:rsidRPr="00C2755E" w:rsidRDefault="003C1FED" w:rsidP="00033728">
            <w:pPr>
              <w:jc w:val="left"/>
              <w:rPr>
                <w:sz w:val="18"/>
                <w:szCs w:val="18"/>
              </w:rPr>
            </w:pPr>
            <w:r>
              <w:rPr>
                <w:sz w:val="18"/>
                <w:szCs w:val="18"/>
              </w:rPr>
              <w:t>RRR:S</w:t>
            </w:r>
          </w:p>
        </w:tc>
        <w:tc>
          <w:tcPr>
            <w:tcW w:w="1701" w:type="dxa"/>
            <w:vMerge/>
            <w:vAlign w:val="center"/>
          </w:tcPr>
          <w:p w14:paraId="0A0FFCBA" w14:textId="77777777" w:rsidR="00F53F01" w:rsidRPr="00C2755E" w:rsidRDefault="00F53F01" w:rsidP="00033728">
            <w:pPr>
              <w:jc w:val="left"/>
              <w:rPr>
                <w:sz w:val="18"/>
                <w:szCs w:val="18"/>
              </w:rPr>
            </w:pPr>
          </w:p>
        </w:tc>
      </w:tr>
      <w:tr w:rsidR="00F53F01" w:rsidRPr="00C2755E" w14:paraId="2FD2F3BE" w14:textId="77777777" w:rsidTr="00033728">
        <w:tc>
          <w:tcPr>
            <w:tcW w:w="1314" w:type="dxa"/>
            <w:vMerge w:val="restart"/>
            <w:vAlign w:val="center"/>
          </w:tcPr>
          <w:p w14:paraId="35AA075E" w14:textId="77777777" w:rsidR="00F53F01" w:rsidRPr="00C2755E" w:rsidRDefault="00F53F01" w:rsidP="00033728">
            <w:pPr>
              <w:jc w:val="left"/>
              <w:rPr>
                <w:sz w:val="18"/>
                <w:szCs w:val="18"/>
              </w:rPr>
            </w:pPr>
            <w:r w:rsidRPr="00C2755E">
              <w:rPr>
                <w:sz w:val="18"/>
                <w:szCs w:val="18"/>
              </w:rPr>
              <w:t>Saint Kitts and Nevis</w:t>
            </w:r>
          </w:p>
        </w:tc>
        <w:tc>
          <w:tcPr>
            <w:tcW w:w="990" w:type="dxa"/>
            <w:vAlign w:val="center"/>
          </w:tcPr>
          <w:p w14:paraId="56E984A7"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5792DCE6"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831426A"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54CDB4B3" w14:textId="77777777" w:rsidR="00F53F01" w:rsidRPr="00C2755E" w:rsidRDefault="00F53F01" w:rsidP="00033728">
            <w:pPr>
              <w:jc w:val="left"/>
              <w:rPr>
                <w:sz w:val="18"/>
                <w:szCs w:val="18"/>
              </w:rPr>
            </w:pPr>
          </w:p>
        </w:tc>
        <w:tc>
          <w:tcPr>
            <w:tcW w:w="850" w:type="dxa"/>
            <w:vAlign w:val="center"/>
          </w:tcPr>
          <w:p w14:paraId="729A08D9" w14:textId="77777777" w:rsidR="00F53F01" w:rsidRPr="00C2755E" w:rsidRDefault="00F53F01" w:rsidP="00033728">
            <w:pPr>
              <w:jc w:val="left"/>
              <w:rPr>
                <w:sz w:val="18"/>
                <w:szCs w:val="18"/>
              </w:rPr>
            </w:pPr>
          </w:p>
        </w:tc>
        <w:tc>
          <w:tcPr>
            <w:tcW w:w="1134" w:type="dxa"/>
            <w:vAlign w:val="center"/>
          </w:tcPr>
          <w:p w14:paraId="1A525429" w14:textId="77777777" w:rsidR="00F53F01" w:rsidRPr="00C2755E" w:rsidRDefault="00F53F01" w:rsidP="00033728">
            <w:pPr>
              <w:jc w:val="left"/>
              <w:rPr>
                <w:sz w:val="18"/>
                <w:szCs w:val="18"/>
              </w:rPr>
            </w:pPr>
          </w:p>
        </w:tc>
        <w:tc>
          <w:tcPr>
            <w:tcW w:w="993" w:type="dxa"/>
            <w:vAlign w:val="center"/>
          </w:tcPr>
          <w:p w14:paraId="63736EF3" w14:textId="77777777" w:rsidR="00F53F01" w:rsidRPr="00C2755E" w:rsidRDefault="00F53F01" w:rsidP="00033728">
            <w:pPr>
              <w:jc w:val="left"/>
              <w:rPr>
                <w:sz w:val="18"/>
                <w:szCs w:val="18"/>
              </w:rPr>
            </w:pPr>
          </w:p>
        </w:tc>
        <w:tc>
          <w:tcPr>
            <w:tcW w:w="992" w:type="dxa"/>
            <w:vAlign w:val="center"/>
          </w:tcPr>
          <w:p w14:paraId="5E745A1C" w14:textId="77777777" w:rsidR="00F53F01" w:rsidRPr="00C2755E" w:rsidRDefault="00F53F01" w:rsidP="00033728">
            <w:pPr>
              <w:jc w:val="left"/>
              <w:rPr>
                <w:sz w:val="18"/>
                <w:szCs w:val="18"/>
              </w:rPr>
            </w:pPr>
          </w:p>
        </w:tc>
        <w:tc>
          <w:tcPr>
            <w:tcW w:w="1701" w:type="dxa"/>
            <w:vAlign w:val="center"/>
          </w:tcPr>
          <w:p w14:paraId="30B1CB59" w14:textId="77777777" w:rsidR="00F53F01" w:rsidRPr="00C2755E" w:rsidRDefault="00F53F01" w:rsidP="00033728">
            <w:pPr>
              <w:jc w:val="left"/>
              <w:rPr>
                <w:sz w:val="18"/>
                <w:szCs w:val="18"/>
              </w:rPr>
            </w:pPr>
          </w:p>
        </w:tc>
      </w:tr>
      <w:tr w:rsidR="00F53F01" w:rsidRPr="00C2755E" w14:paraId="57288910" w14:textId="77777777" w:rsidTr="00033728">
        <w:tc>
          <w:tcPr>
            <w:tcW w:w="1314" w:type="dxa"/>
            <w:vMerge/>
            <w:vAlign w:val="center"/>
          </w:tcPr>
          <w:p w14:paraId="4ADD94C4" w14:textId="77777777" w:rsidR="00F53F01" w:rsidRPr="00C2755E" w:rsidRDefault="00F53F01" w:rsidP="00033728">
            <w:pPr>
              <w:jc w:val="left"/>
              <w:rPr>
                <w:sz w:val="18"/>
                <w:szCs w:val="18"/>
              </w:rPr>
            </w:pPr>
          </w:p>
        </w:tc>
        <w:tc>
          <w:tcPr>
            <w:tcW w:w="990" w:type="dxa"/>
            <w:vAlign w:val="center"/>
          </w:tcPr>
          <w:p w14:paraId="31A10DC1" w14:textId="77777777" w:rsidR="00F53F01" w:rsidRPr="00C2755E" w:rsidRDefault="00F53F01" w:rsidP="00033728">
            <w:pPr>
              <w:jc w:val="left"/>
              <w:rPr>
                <w:sz w:val="18"/>
                <w:szCs w:val="18"/>
              </w:rPr>
            </w:pPr>
            <w:r w:rsidRPr="00C2755E">
              <w:rPr>
                <w:sz w:val="18"/>
                <w:szCs w:val="18"/>
              </w:rPr>
              <w:t>Stage 1.2</w:t>
            </w:r>
          </w:p>
        </w:tc>
        <w:tc>
          <w:tcPr>
            <w:tcW w:w="900" w:type="dxa"/>
            <w:vAlign w:val="center"/>
          </w:tcPr>
          <w:p w14:paraId="0A9963D5"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39979721"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078DA209" w14:textId="77777777" w:rsidR="00F53F01" w:rsidRPr="00C2755E" w:rsidRDefault="00F53F01" w:rsidP="00033728">
            <w:pPr>
              <w:jc w:val="left"/>
              <w:rPr>
                <w:sz w:val="18"/>
                <w:szCs w:val="18"/>
              </w:rPr>
            </w:pPr>
          </w:p>
        </w:tc>
        <w:tc>
          <w:tcPr>
            <w:tcW w:w="850" w:type="dxa"/>
            <w:vAlign w:val="center"/>
          </w:tcPr>
          <w:p w14:paraId="5F8DECF6" w14:textId="77777777" w:rsidR="00F53F01" w:rsidRPr="00C2755E" w:rsidRDefault="00F53F01" w:rsidP="00033728">
            <w:pPr>
              <w:jc w:val="left"/>
              <w:rPr>
                <w:sz w:val="18"/>
                <w:szCs w:val="18"/>
              </w:rPr>
            </w:pPr>
          </w:p>
        </w:tc>
        <w:tc>
          <w:tcPr>
            <w:tcW w:w="1134" w:type="dxa"/>
            <w:vAlign w:val="center"/>
          </w:tcPr>
          <w:p w14:paraId="62C89453" w14:textId="77777777" w:rsidR="00F53F01" w:rsidRPr="00C2755E" w:rsidRDefault="00F53F01" w:rsidP="00033728">
            <w:pPr>
              <w:jc w:val="left"/>
              <w:rPr>
                <w:sz w:val="18"/>
                <w:szCs w:val="18"/>
              </w:rPr>
            </w:pPr>
          </w:p>
        </w:tc>
        <w:tc>
          <w:tcPr>
            <w:tcW w:w="993" w:type="dxa"/>
            <w:vAlign w:val="center"/>
          </w:tcPr>
          <w:p w14:paraId="43EF10C4" w14:textId="77777777" w:rsidR="00F53F01" w:rsidRPr="00C2755E" w:rsidRDefault="00F53F01" w:rsidP="00033728">
            <w:pPr>
              <w:jc w:val="left"/>
              <w:rPr>
                <w:sz w:val="18"/>
                <w:szCs w:val="18"/>
              </w:rPr>
            </w:pPr>
          </w:p>
        </w:tc>
        <w:tc>
          <w:tcPr>
            <w:tcW w:w="992" w:type="dxa"/>
            <w:vAlign w:val="center"/>
          </w:tcPr>
          <w:p w14:paraId="4562F629" w14:textId="77777777" w:rsidR="00F53F01" w:rsidRPr="00C2755E" w:rsidRDefault="00F53F01" w:rsidP="00033728">
            <w:pPr>
              <w:jc w:val="left"/>
              <w:rPr>
                <w:sz w:val="18"/>
                <w:szCs w:val="18"/>
              </w:rPr>
            </w:pPr>
            <w:r w:rsidRPr="00C2755E">
              <w:rPr>
                <w:sz w:val="18"/>
                <w:szCs w:val="18"/>
              </w:rPr>
              <w:t>S</w:t>
            </w:r>
          </w:p>
        </w:tc>
        <w:tc>
          <w:tcPr>
            <w:tcW w:w="1701" w:type="dxa"/>
            <w:vAlign w:val="center"/>
          </w:tcPr>
          <w:p w14:paraId="008A5D43" w14:textId="77777777" w:rsidR="00F53F01" w:rsidRPr="00C2755E" w:rsidRDefault="00F53F01" w:rsidP="00033728">
            <w:pPr>
              <w:jc w:val="left"/>
              <w:rPr>
                <w:sz w:val="18"/>
                <w:szCs w:val="18"/>
              </w:rPr>
            </w:pPr>
          </w:p>
        </w:tc>
      </w:tr>
      <w:tr w:rsidR="00F53F01" w:rsidRPr="00C2755E" w14:paraId="1B60E63E" w14:textId="77777777" w:rsidTr="00033728">
        <w:tc>
          <w:tcPr>
            <w:tcW w:w="1314" w:type="dxa"/>
            <w:vMerge w:val="restart"/>
            <w:vAlign w:val="center"/>
          </w:tcPr>
          <w:p w14:paraId="491F0DB8" w14:textId="77777777" w:rsidR="00F53F01" w:rsidRPr="00C2755E" w:rsidRDefault="00F53F01" w:rsidP="00033728">
            <w:pPr>
              <w:jc w:val="left"/>
              <w:rPr>
                <w:sz w:val="18"/>
                <w:szCs w:val="18"/>
              </w:rPr>
            </w:pPr>
            <w:r w:rsidRPr="00C2755E">
              <w:rPr>
                <w:sz w:val="18"/>
                <w:szCs w:val="18"/>
              </w:rPr>
              <w:t>Surinam</w:t>
            </w:r>
          </w:p>
        </w:tc>
        <w:tc>
          <w:tcPr>
            <w:tcW w:w="990" w:type="dxa"/>
            <w:vAlign w:val="center"/>
          </w:tcPr>
          <w:p w14:paraId="475E2828"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023757F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036FCA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88806B5" w14:textId="77777777" w:rsidR="00F53F01" w:rsidRPr="00C2755E" w:rsidRDefault="00F53F01" w:rsidP="00033728">
            <w:pPr>
              <w:jc w:val="left"/>
              <w:rPr>
                <w:sz w:val="18"/>
                <w:szCs w:val="18"/>
              </w:rPr>
            </w:pPr>
          </w:p>
        </w:tc>
        <w:tc>
          <w:tcPr>
            <w:tcW w:w="850" w:type="dxa"/>
            <w:vAlign w:val="center"/>
          </w:tcPr>
          <w:p w14:paraId="157655C0" w14:textId="77777777" w:rsidR="00F53F01" w:rsidRPr="00C2755E" w:rsidRDefault="00F53F01" w:rsidP="00033728">
            <w:pPr>
              <w:jc w:val="left"/>
              <w:rPr>
                <w:sz w:val="18"/>
                <w:szCs w:val="18"/>
              </w:rPr>
            </w:pPr>
          </w:p>
        </w:tc>
        <w:tc>
          <w:tcPr>
            <w:tcW w:w="1134" w:type="dxa"/>
            <w:vAlign w:val="center"/>
          </w:tcPr>
          <w:p w14:paraId="77C4744C" w14:textId="77777777" w:rsidR="00F53F01" w:rsidRPr="00C2755E" w:rsidRDefault="00F53F01" w:rsidP="00033728">
            <w:pPr>
              <w:jc w:val="left"/>
              <w:rPr>
                <w:sz w:val="18"/>
                <w:szCs w:val="18"/>
              </w:rPr>
            </w:pPr>
          </w:p>
        </w:tc>
        <w:tc>
          <w:tcPr>
            <w:tcW w:w="993" w:type="dxa"/>
            <w:vAlign w:val="center"/>
          </w:tcPr>
          <w:p w14:paraId="46AE87BD" w14:textId="77777777" w:rsidR="00F53F01" w:rsidRPr="00C2755E" w:rsidRDefault="00F53F01" w:rsidP="00033728">
            <w:pPr>
              <w:jc w:val="left"/>
              <w:rPr>
                <w:sz w:val="18"/>
                <w:szCs w:val="18"/>
              </w:rPr>
            </w:pPr>
            <w:r w:rsidRPr="00C2755E">
              <w:rPr>
                <w:sz w:val="18"/>
                <w:szCs w:val="18"/>
              </w:rPr>
              <w:t>CVQ*</w:t>
            </w:r>
          </w:p>
        </w:tc>
        <w:tc>
          <w:tcPr>
            <w:tcW w:w="992" w:type="dxa"/>
            <w:vAlign w:val="center"/>
          </w:tcPr>
          <w:p w14:paraId="309A2884" w14:textId="77777777" w:rsidR="00F53F01" w:rsidRPr="00C2755E" w:rsidRDefault="003C1FED" w:rsidP="00033728">
            <w:pPr>
              <w:jc w:val="left"/>
              <w:rPr>
                <w:sz w:val="18"/>
                <w:szCs w:val="18"/>
              </w:rPr>
            </w:pPr>
            <w:r>
              <w:rPr>
                <w:sz w:val="18"/>
                <w:szCs w:val="18"/>
              </w:rPr>
              <w:t>RRR; S</w:t>
            </w:r>
          </w:p>
        </w:tc>
        <w:tc>
          <w:tcPr>
            <w:tcW w:w="1701" w:type="dxa"/>
            <w:vMerge w:val="restart"/>
            <w:vAlign w:val="center"/>
          </w:tcPr>
          <w:p w14:paraId="2511150A" w14:textId="77777777" w:rsidR="00F53F01" w:rsidRPr="00C2755E" w:rsidRDefault="00F53F01" w:rsidP="00033728">
            <w:pPr>
              <w:jc w:val="left"/>
              <w:rPr>
                <w:sz w:val="18"/>
                <w:szCs w:val="18"/>
              </w:rPr>
            </w:pPr>
            <w:r w:rsidRPr="00C2755E">
              <w:rPr>
                <w:sz w:val="18"/>
                <w:szCs w:val="18"/>
              </w:rPr>
              <w:t>* Caribbean Vocational Quality Standards</w:t>
            </w:r>
          </w:p>
        </w:tc>
      </w:tr>
      <w:tr w:rsidR="00F53F01" w:rsidRPr="00C2755E" w14:paraId="78CAE7C1" w14:textId="77777777" w:rsidTr="00033728">
        <w:tc>
          <w:tcPr>
            <w:tcW w:w="1314" w:type="dxa"/>
            <w:vMerge/>
            <w:vAlign w:val="center"/>
          </w:tcPr>
          <w:p w14:paraId="6F6DA88B" w14:textId="77777777" w:rsidR="00F53F01" w:rsidRPr="00C2755E" w:rsidRDefault="00F53F01" w:rsidP="00033728">
            <w:pPr>
              <w:jc w:val="left"/>
              <w:rPr>
                <w:sz w:val="18"/>
                <w:szCs w:val="18"/>
              </w:rPr>
            </w:pPr>
          </w:p>
        </w:tc>
        <w:tc>
          <w:tcPr>
            <w:tcW w:w="990" w:type="dxa"/>
            <w:vAlign w:val="center"/>
          </w:tcPr>
          <w:p w14:paraId="5CE7DC66" w14:textId="77777777" w:rsidR="00F53F01" w:rsidRPr="00C2755E" w:rsidRDefault="00F53F01" w:rsidP="00033728">
            <w:pPr>
              <w:jc w:val="left"/>
              <w:rPr>
                <w:sz w:val="18"/>
                <w:szCs w:val="18"/>
              </w:rPr>
            </w:pPr>
            <w:r w:rsidRPr="00C2755E">
              <w:rPr>
                <w:sz w:val="18"/>
                <w:szCs w:val="18"/>
              </w:rPr>
              <w:t>Stage 1.3</w:t>
            </w:r>
          </w:p>
        </w:tc>
        <w:tc>
          <w:tcPr>
            <w:tcW w:w="900" w:type="dxa"/>
            <w:vAlign w:val="center"/>
          </w:tcPr>
          <w:p w14:paraId="45FF114B"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54734B9"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7BE8C2C" w14:textId="77777777" w:rsidR="00F53F01" w:rsidRPr="00C2755E" w:rsidRDefault="00F53F01" w:rsidP="00033728">
            <w:pPr>
              <w:jc w:val="left"/>
              <w:rPr>
                <w:sz w:val="18"/>
                <w:szCs w:val="18"/>
              </w:rPr>
            </w:pPr>
          </w:p>
        </w:tc>
        <w:tc>
          <w:tcPr>
            <w:tcW w:w="850" w:type="dxa"/>
            <w:vAlign w:val="center"/>
          </w:tcPr>
          <w:p w14:paraId="6414748F" w14:textId="77777777" w:rsidR="00F53F01" w:rsidRPr="00C2755E" w:rsidRDefault="00F53F01" w:rsidP="00033728">
            <w:pPr>
              <w:jc w:val="left"/>
              <w:rPr>
                <w:sz w:val="18"/>
                <w:szCs w:val="18"/>
              </w:rPr>
            </w:pPr>
          </w:p>
        </w:tc>
        <w:tc>
          <w:tcPr>
            <w:tcW w:w="1134" w:type="dxa"/>
            <w:vAlign w:val="center"/>
          </w:tcPr>
          <w:p w14:paraId="7FC88676" w14:textId="77777777" w:rsidR="00F53F01" w:rsidRPr="00C2755E" w:rsidRDefault="00F53F01" w:rsidP="00033728">
            <w:pPr>
              <w:jc w:val="left"/>
              <w:rPr>
                <w:sz w:val="18"/>
                <w:szCs w:val="18"/>
              </w:rPr>
            </w:pPr>
          </w:p>
        </w:tc>
        <w:tc>
          <w:tcPr>
            <w:tcW w:w="993" w:type="dxa"/>
            <w:vAlign w:val="center"/>
          </w:tcPr>
          <w:p w14:paraId="4ADB4804" w14:textId="77777777" w:rsidR="00F53F01" w:rsidRPr="00C2755E" w:rsidRDefault="00F53F01" w:rsidP="00033728">
            <w:pPr>
              <w:jc w:val="left"/>
              <w:rPr>
                <w:sz w:val="18"/>
                <w:szCs w:val="18"/>
              </w:rPr>
            </w:pPr>
            <w:r w:rsidRPr="00C2755E">
              <w:rPr>
                <w:sz w:val="18"/>
                <w:szCs w:val="18"/>
              </w:rPr>
              <w:t>CVQ*</w:t>
            </w:r>
          </w:p>
        </w:tc>
        <w:tc>
          <w:tcPr>
            <w:tcW w:w="992" w:type="dxa"/>
            <w:vAlign w:val="center"/>
          </w:tcPr>
          <w:p w14:paraId="596691B3" w14:textId="77777777" w:rsidR="00F53F01" w:rsidRPr="00C2755E" w:rsidRDefault="003C1FED" w:rsidP="00033728">
            <w:pPr>
              <w:jc w:val="left"/>
              <w:rPr>
                <w:sz w:val="18"/>
                <w:szCs w:val="18"/>
              </w:rPr>
            </w:pPr>
            <w:r>
              <w:rPr>
                <w:sz w:val="18"/>
                <w:szCs w:val="18"/>
              </w:rPr>
              <w:t>RRR; S</w:t>
            </w:r>
          </w:p>
        </w:tc>
        <w:tc>
          <w:tcPr>
            <w:tcW w:w="1701" w:type="dxa"/>
            <w:vMerge/>
            <w:vAlign w:val="center"/>
          </w:tcPr>
          <w:p w14:paraId="4EF06E79" w14:textId="77777777" w:rsidR="00F53F01" w:rsidRPr="00C2755E" w:rsidRDefault="00F53F01" w:rsidP="00033728">
            <w:pPr>
              <w:jc w:val="left"/>
              <w:rPr>
                <w:sz w:val="18"/>
                <w:szCs w:val="18"/>
              </w:rPr>
            </w:pPr>
          </w:p>
        </w:tc>
      </w:tr>
      <w:tr w:rsidR="00F53F01" w:rsidRPr="00C2755E" w14:paraId="2823F0B1" w14:textId="77777777" w:rsidTr="00033728">
        <w:tc>
          <w:tcPr>
            <w:tcW w:w="1314" w:type="dxa"/>
            <w:vMerge w:val="restart"/>
            <w:vAlign w:val="center"/>
          </w:tcPr>
          <w:p w14:paraId="1B29C21D" w14:textId="77777777" w:rsidR="00F53F01" w:rsidRPr="00C2755E" w:rsidRDefault="00F53F01" w:rsidP="00033728">
            <w:pPr>
              <w:jc w:val="left"/>
              <w:rPr>
                <w:sz w:val="18"/>
                <w:szCs w:val="18"/>
              </w:rPr>
            </w:pPr>
            <w:r w:rsidRPr="00C2755E">
              <w:rPr>
                <w:sz w:val="18"/>
                <w:szCs w:val="18"/>
              </w:rPr>
              <w:t>Sudan</w:t>
            </w:r>
          </w:p>
        </w:tc>
        <w:tc>
          <w:tcPr>
            <w:tcW w:w="990" w:type="dxa"/>
            <w:vAlign w:val="center"/>
          </w:tcPr>
          <w:p w14:paraId="2C0894B3"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603D596A"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C9C0ECD" w14:textId="77777777" w:rsidR="00F53F01" w:rsidRPr="00C2755E" w:rsidRDefault="00F53F01" w:rsidP="00033728">
            <w:pPr>
              <w:jc w:val="left"/>
              <w:rPr>
                <w:sz w:val="18"/>
                <w:szCs w:val="18"/>
              </w:rPr>
            </w:pPr>
          </w:p>
        </w:tc>
        <w:tc>
          <w:tcPr>
            <w:tcW w:w="992" w:type="dxa"/>
            <w:vAlign w:val="center"/>
          </w:tcPr>
          <w:p w14:paraId="79F09966" w14:textId="77777777" w:rsidR="00F53F01" w:rsidRPr="00C2755E" w:rsidRDefault="00F53F01" w:rsidP="00033728">
            <w:pPr>
              <w:jc w:val="left"/>
              <w:rPr>
                <w:sz w:val="18"/>
                <w:szCs w:val="18"/>
              </w:rPr>
            </w:pPr>
            <w:r w:rsidRPr="00C2755E">
              <w:rPr>
                <w:sz w:val="18"/>
                <w:szCs w:val="18"/>
              </w:rPr>
              <w:t>X</w:t>
            </w:r>
          </w:p>
        </w:tc>
        <w:tc>
          <w:tcPr>
            <w:tcW w:w="850" w:type="dxa"/>
            <w:vAlign w:val="center"/>
          </w:tcPr>
          <w:p w14:paraId="1E39D079" w14:textId="77777777" w:rsidR="00F53F01" w:rsidRPr="00C2755E" w:rsidRDefault="00F53F01" w:rsidP="00033728">
            <w:pPr>
              <w:jc w:val="left"/>
              <w:rPr>
                <w:sz w:val="18"/>
                <w:szCs w:val="18"/>
              </w:rPr>
            </w:pPr>
          </w:p>
        </w:tc>
        <w:tc>
          <w:tcPr>
            <w:tcW w:w="1134" w:type="dxa"/>
            <w:vAlign w:val="center"/>
          </w:tcPr>
          <w:p w14:paraId="2AFF7385" w14:textId="77777777" w:rsidR="00F53F01" w:rsidRPr="00C2755E" w:rsidRDefault="00F53F01" w:rsidP="00033728">
            <w:pPr>
              <w:jc w:val="left"/>
              <w:rPr>
                <w:sz w:val="18"/>
                <w:szCs w:val="18"/>
              </w:rPr>
            </w:pPr>
          </w:p>
        </w:tc>
        <w:tc>
          <w:tcPr>
            <w:tcW w:w="993" w:type="dxa"/>
            <w:vAlign w:val="center"/>
          </w:tcPr>
          <w:p w14:paraId="24FF8CAF" w14:textId="77777777" w:rsidR="00F53F01" w:rsidRPr="00C2755E" w:rsidRDefault="00F53F01" w:rsidP="00033728">
            <w:pPr>
              <w:jc w:val="left"/>
              <w:rPr>
                <w:sz w:val="18"/>
                <w:szCs w:val="18"/>
              </w:rPr>
            </w:pPr>
          </w:p>
        </w:tc>
        <w:tc>
          <w:tcPr>
            <w:tcW w:w="992" w:type="dxa"/>
            <w:vAlign w:val="center"/>
          </w:tcPr>
          <w:p w14:paraId="7AC4E778" w14:textId="77777777" w:rsidR="00F53F01" w:rsidRPr="00C2755E" w:rsidRDefault="003C1FED" w:rsidP="00033728">
            <w:pPr>
              <w:jc w:val="left"/>
              <w:rPr>
                <w:sz w:val="18"/>
                <w:szCs w:val="18"/>
              </w:rPr>
            </w:pPr>
            <w:r>
              <w:rPr>
                <w:sz w:val="18"/>
                <w:szCs w:val="18"/>
              </w:rPr>
              <w:t>S;T</w:t>
            </w:r>
          </w:p>
        </w:tc>
        <w:tc>
          <w:tcPr>
            <w:tcW w:w="1701" w:type="dxa"/>
            <w:vAlign w:val="center"/>
          </w:tcPr>
          <w:p w14:paraId="6EF0D4E3" w14:textId="77777777" w:rsidR="00F53F01" w:rsidRPr="00C2755E" w:rsidRDefault="00F53F01" w:rsidP="00033728">
            <w:pPr>
              <w:jc w:val="left"/>
              <w:rPr>
                <w:sz w:val="18"/>
                <w:szCs w:val="18"/>
              </w:rPr>
            </w:pPr>
          </w:p>
        </w:tc>
      </w:tr>
      <w:tr w:rsidR="00F53F01" w:rsidRPr="00C2755E" w14:paraId="459615E0" w14:textId="77777777" w:rsidTr="00033728">
        <w:tc>
          <w:tcPr>
            <w:tcW w:w="1314" w:type="dxa"/>
            <w:vMerge/>
            <w:vAlign w:val="center"/>
          </w:tcPr>
          <w:p w14:paraId="05D58342" w14:textId="77777777" w:rsidR="00F53F01" w:rsidRPr="00C2755E" w:rsidRDefault="00F53F01" w:rsidP="00033728">
            <w:pPr>
              <w:jc w:val="left"/>
              <w:rPr>
                <w:sz w:val="18"/>
                <w:szCs w:val="18"/>
              </w:rPr>
            </w:pPr>
          </w:p>
        </w:tc>
        <w:tc>
          <w:tcPr>
            <w:tcW w:w="990" w:type="dxa"/>
            <w:vAlign w:val="center"/>
          </w:tcPr>
          <w:p w14:paraId="6B191CFE" w14:textId="77777777" w:rsidR="00F53F01" w:rsidRPr="00C2755E" w:rsidRDefault="00F443FD" w:rsidP="00033728">
            <w:pPr>
              <w:jc w:val="left"/>
              <w:rPr>
                <w:sz w:val="18"/>
                <w:szCs w:val="18"/>
              </w:rPr>
            </w:pPr>
            <w:r>
              <w:rPr>
                <w:sz w:val="18"/>
                <w:szCs w:val="18"/>
              </w:rPr>
              <w:t>Stage I</w:t>
            </w:r>
            <w:r w:rsidR="00F53F01" w:rsidRPr="00C2755E">
              <w:rPr>
                <w:sz w:val="18"/>
                <w:szCs w:val="18"/>
              </w:rPr>
              <w:t>.3</w:t>
            </w:r>
          </w:p>
        </w:tc>
        <w:tc>
          <w:tcPr>
            <w:tcW w:w="900" w:type="dxa"/>
            <w:vAlign w:val="center"/>
          </w:tcPr>
          <w:p w14:paraId="3D7A27F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125B4981" w14:textId="77777777" w:rsidR="00F53F01" w:rsidRPr="00C2755E" w:rsidRDefault="00F53F01" w:rsidP="00033728">
            <w:pPr>
              <w:jc w:val="left"/>
              <w:rPr>
                <w:sz w:val="18"/>
                <w:szCs w:val="18"/>
              </w:rPr>
            </w:pPr>
          </w:p>
        </w:tc>
        <w:tc>
          <w:tcPr>
            <w:tcW w:w="992" w:type="dxa"/>
            <w:vAlign w:val="center"/>
          </w:tcPr>
          <w:p w14:paraId="531FA47E" w14:textId="77777777" w:rsidR="00F53F01" w:rsidRPr="00C2755E" w:rsidRDefault="00F53F01" w:rsidP="00033728">
            <w:pPr>
              <w:jc w:val="left"/>
              <w:rPr>
                <w:sz w:val="18"/>
                <w:szCs w:val="18"/>
              </w:rPr>
            </w:pPr>
          </w:p>
        </w:tc>
        <w:tc>
          <w:tcPr>
            <w:tcW w:w="850" w:type="dxa"/>
            <w:vAlign w:val="center"/>
          </w:tcPr>
          <w:p w14:paraId="7FF64C50" w14:textId="77777777" w:rsidR="00F53F01" w:rsidRPr="00C2755E" w:rsidRDefault="00F53F01" w:rsidP="00033728">
            <w:pPr>
              <w:jc w:val="left"/>
              <w:rPr>
                <w:sz w:val="18"/>
                <w:szCs w:val="18"/>
              </w:rPr>
            </w:pPr>
          </w:p>
        </w:tc>
        <w:tc>
          <w:tcPr>
            <w:tcW w:w="1134" w:type="dxa"/>
            <w:vAlign w:val="center"/>
          </w:tcPr>
          <w:p w14:paraId="26DA9166" w14:textId="77777777" w:rsidR="00F53F01" w:rsidRPr="00C2755E" w:rsidRDefault="00F53F01" w:rsidP="00033728">
            <w:pPr>
              <w:jc w:val="left"/>
              <w:rPr>
                <w:sz w:val="18"/>
                <w:szCs w:val="18"/>
              </w:rPr>
            </w:pPr>
          </w:p>
        </w:tc>
        <w:tc>
          <w:tcPr>
            <w:tcW w:w="993" w:type="dxa"/>
            <w:vAlign w:val="center"/>
          </w:tcPr>
          <w:p w14:paraId="2A08C51B" w14:textId="77777777" w:rsidR="00F53F01" w:rsidRPr="00C2755E" w:rsidRDefault="00F53F01" w:rsidP="00033728">
            <w:pPr>
              <w:jc w:val="left"/>
              <w:rPr>
                <w:sz w:val="18"/>
                <w:szCs w:val="18"/>
              </w:rPr>
            </w:pPr>
          </w:p>
        </w:tc>
        <w:tc>
          <w:tcPr>
            <w:tcW w:w="992" w:type="dxa"/>
            <w:vAlign w:val="center"/>
          </w:tcPr>
          <w:p w14:paraId="2D7E687D" w14:textId="77777777" w:rsidR="00F53F01" w:rsidRPr="00C2755E" w:rsidRDefault="00F53F01" w:rsidP="003C1FED">
            <w:pPr>
              <w:jc w:val="left"/>
              <w:rPr>
                <w:sz w:val="18"/>
                <w:szCs w:val="18"/>
              </w:rPr>
            </w:pPr>
            <w:r w:rsidRPr="00C2755E">
              <w:rPr>
                <w:sz w:val="18"/>
                <w:szCs w:val="18"/>
              </w:rPr>
              <w:t>S;T</w:t>
            </w:r>
          </w:p>
        </w:tc>
        <w:tc>
          <w:tcPr>
            <w:tcW w:w="1701" w:type="dxa"/>
            <w:vAlign w:val="center"/>
          </w:tcPr>
          <w:p w14:paraId="657B486B" w14:textId="77777777" w:rsidR="00F53F01" w:rsidRPr="00C2755E" w:rsidRDefault="00F53F01" w:rsidP="00033728">
            <w:pPr>
              <w:jc w:val="left"/>
              <w:rPr>
                <w:sz w:val="18"/>
                <w:szCs w:val="18"/>
              </w:rPr>
            </w:pPr>
          </w:p>
        </w:tc>
      </w:tr>
      <w:tr w:rsidR="00F53F01" w:rsidRPr="00C2755E" w14:paraId="1EDBC2DB" w14:textId="77777777" w:rsidTr="00033728">
        <w:tc>
          <w:tcPr>
            <w:tcW w:w="1314" w:type="dxa"/>
            <w:vMerge w:val="restart"/>
            <w:vAlign w:val="center"/>
          </w:tcPr>
          <w:p w14:paraId="29D20685" w14:textId="77777777" w:rsidR="00F53F01" w:rsidRPr="00C2755E" w:rsidRDefault="00F53F01" w:rsidP="00033728">
            <w:pPr>
              <w:jc w:val="left"/>
              <w:rPr>
                <w:sz w:val="18"/>
                <w:szCs w:val="18"/>
              </w:rPr>
            </w:pPr>
            <w:r w:rsidRPr="00C2755E">
              <w:rPr>
                <w:sz w:val="18"/>
                <w:szCs w:val="18"/>
              </w:rPr>
              <w:t>Uruguay</w:t>
            </w:r>
          </w:p>
        </w:tc>
        <w:tc>
          <w:tcPr>
            <w:tcW w:w="990" w:type="dxa"/>
            <w:vAlign w:val="center"/>
          </w:tcPr>
          <w:p w14:paraId="7950F57A"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31E64F5E"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6B7FA156"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A5D586E" w14:textId="77777777" w:rsidR="00F53F01" w:rsidRPr="00C2755E" w:rsidRDefault="00F53F01" w:rsidP="00033728">
            <w:pPr>
              <w:jc w:val="left"/>
              <w:rPr>
                <w:sz w:val="18"/>
                <w:szCs w:val="18"/>
              </w:rPr>
            </w:pPr>
          </w:p>
        </w:tc>
        <w:tc>
          <w:tcPr>
            <w:tcW w:w="850" w:type="dxa"/>
            <w:vAlign w:val="center"/>
          </w:tcPr>
          <w:p w14:paraId="0A1634ED" w14:textId="77777777" w:rsidR="00F53F01" w:rsidRPr="00C2755E" w:rsidRDefault="00F53F01" w:rsidP="00033728">
            <w:pPr>
              <w:jc w:val="left"/>
              <w:rPr>
                <w:sz w:val="18"/>
                <w:szCs w:val="18"/>
              </w:rPr>
            </w:pPr>
          </w:p>
        </w:tc>
        <w:tc>
          <w:tcPr>
            <w:tcW w:w="1134" w:type="dxa"/>
            <w:vAlign w:val="center"/>
          </w:tcPr>
          <w:p w14:paraId="10F92E15" w14:textId="77777777" w:rsidR="00F53F01" w:rsidRPr="00C2755E" w:rsidRDefault="00F53F01" w:rsidP="00033728">
            <w:pPr>
              <w:jc w:val="left"/>
              <w:rPr>
                <w:sz w:val="18"/>
                <w:szCs w:val="18"/>
              </w:rPr>
            </w:pPr>
          </w:p>
        </w:tc>
        <w:tc>
          <w:tcPr>
            <w:tcW w:w="993" w:type="dxa"/>
            <w:vAlign w:val="center"/>
          </w:tcPr>
          <w:p w14:paraId="4269A822" w14:textId="77777777" w:rsidR="00F53F01" w:rsidRPr="00C2755E" w:rsidRDefault="00F53F01" w:rsidP="00033728">
            <w:pPr>
              <w:jc w:val="left"/>
              <w:rPr>
                <w:sz w:val="18"/>
                <w:szCs w:val="18"/>
              </w:rPr>
            </w:pPr>
          </w:p>
        </w:tc>
        <w:tc>
          <w:tcPr>
            <w:tcW w:w="992" w:type="dxa"/>
            <w:vAlign w:val="center"/>
          </w:tcPr>
          <w:p w14:paraId="6A63E549" w14:textId="77777777" w:rsidR="00F53F01" w:rsidRPr="00C2755E" w:rsidRDefault="00F53F01" w:rsidP="003C1FED">
            <w:pPr>
              <w:jc w:val="left"/>
              <w:rPr>
                <w:sz w:val="18"/>
                <w:szCs w:val="18"/>
              </w:rPr>
            </w:pPr>
            <w:r w:rsidRPr="00C2755E">
              <w:rPr>
                <w:sz w:val="18"/>
                <w:szCs w:val="18"/>
              </w:rPr>
              <w:t>S;T</w:t>
            </w:r>
          </w:p>
        </w:tc>
        <w:tc>
          <w:tcPr>
            <w:tcW w:w="1701" w:type="dxa"/>
            <w:vAlign w:val="center"/>
          </w:tcPr>
          <w:p w14:paraId="155FFF8F" w14:textId="77777777" w:rsidR="00F53F01" w:rsidRPr="00C2755E" w:rsidRDefault="00F53F01" w:rsidP="00033728">
            <w:pPr>
              <w:jc w:val="left"/>
              <w:rPr>
                <w:sz w:val="18"/>
                <w:szCs w:val="18"/>
              </w:rPr>
            </w:pPr>
          </w:p>
        </w:tc>
      </w:tr>
      <w:tr w:rsidR="00F53F01" w:rsidRPr="00C2755E" w14:paraId="37383F5E" w14:textId="77777777" w:rsidTr="00033728">
        <w:tc>
          <w:tcPr>
            <w:tcW w:w="1314" w:type="dxa"/>
            <w:vMerge/>
            <w:vAlign w:val="center"/>
          </w:tcPr>
          <w:p w14:paraId="6FCEFDFC" w14:textId="77777777" w:rsidR="00F53F01" w:rsidRPr="00C2755E" w:rsidRDefault="00F53F01" w:rsidP="00033728">
            <w:pPr>
              <w:jc w:val="left"/>
              <w:rPr>
                <w:sz w:val="18"/>
                <w:szCs w:val="18"/>
              </w:rPr>
            </w:pPr>
          </w:p>
        </w:tc>
        <w:tc>
          <w:tcPr>
            <w:tcW w:w="990" w:type="dxa"/>
            <w:vAlign w:val="center"/>
          </w:tcPr>
          <w:p w14:paraId="72F28FC0" w14:textId="77777777" w:rsidR="00F53F01" w:rsidRPr="00C2755E" w:rsidRDefault="00F53F01" w:rsidP="00033728">
            <w:pPr>
              <w:jc w:val="left"/>
              <w:rPr>
                <w:sz w:val="18"/>
                <w:szCs w:val="18"/>
              </w:rPr>
            </w:pPr>
            <w:r w:rsidRPr="00C2755E">
              <w:rPr>
                <w:sz w:val="18"/>
                <w:szCs w:val="18"/>
              </w:rPr>
              <w:t>Stage II.3</w:t>
            </w:r>
          </w:p>
        </w:tc>
        <w:tc>
          <w:tcPr>
            <w:tcW w:w="900" w:type="dxa"/>
            <w:vAlign w:val="center"/>
          </w:tcPr>
          <w:p w14:paraId="5E81A578"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2EB5DC03"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11C63CC1" w14:textId="77777777" w:rsidR="00F53F01" w:rsidRPr="00C2755E" w:rsidRDefault="00F53F01" w:rsidP="00033728">
            <w:pPr>
              <w:jc w:val="left"/>
              <w:rPr>
                <w:sz w:val="18"/>
                <w:szCs w:val="18"/>
              </w:rPr>
            </w:pPr>
          </w:p>
        </w:tc>
        <w:tc>
          <w:tcPr>
            <w:tcW w:w="850" w:type="dxa"/>
            <w:vAlign w:val="center"/>
          </w:tcPr>
          <w:p w14:paraId="7D156D89" w14:textId="77777777" w:rsidR="00F53F01" w:rsidRPr="00C2755E" w:rsidRDefault="00F53F01" w:rsidP="00033728">
            <w:pPr>
              <w:jc w:val="left"/>
              <w:rPr>
                <w:sz w:val="18"/>
                <w:szCs w:val="18"/>
              </w:rPr>
            </w:pPr>
          </w:p>
        </w:tc>
        <w:tc>
          <w:tcPr>
            <w:tcW w:w="1134" w:type="dxa"/>
            <w:vAlign w:val="center"/>
          </w:tcPr>
          <w:p w14:paraId="3A180E2A" w14:textId="77777777" w:rsidR="00F53F01" w:rsidRPr="00C2755E" w:rsidRDefault="00F53F01" w:rsidP="00033728">
            <w:pPr>
              <w:jc w:val="left"/>
              <w:rPr>
                <w:sz w:val="18"/>
                <w:szCs w:val="18"/>
              </w:rPr>
            </w:pPr>
          </w:p>
        </w:tc>
        <w:tc>
          <w:tcPr>
            <w:tcW w:w="993" w:type="dxa"/>
            <w:vAlign w:val="center"/>
          </w:tcPr>
          <w:p w14:paraId="47E44297" w14:textId="77777777" w:rsidR="00F53F01" w:rsidRPr="00C2755E" w:rsidRDefault="00F53F01" w:rsidP="00033728">
            <w:pPr>
              <w:jc w:val="left"/>
              <w:rPr>
                <w:sz w:val="18"/>
                <w:szCs w:val="18"/>
              </w:rPr>
            </w:pPr>
          </w:p>
        </w:tc>
        <w:tc>
          <w:tcPr>
            <w:tcW w:w="992" w:type="dxa"/>
            <w:vAlign w:val="center"/>
          </w:tcPr>
          <w:p w14:paraId="1ADB72D3" w14:textId="77777777" w:rsidR="00F53F01" w:rsidRPr="00C2755E" w:rsidRDefault="00F53F01" w:rsidP="003C1FED">
            <w:pPr>
              <w:jc w:val="left"/>
              <w:rPr>
                <w:sz w:val="18"/>
                <w:szCs w:val="18"/>
              </w:rPr>
            </w:pPr>
            <w:r w:rsidRPr="00C2755E">
              <w:rPr>
                <w:sz w:val="18"/>
                <w:szCs w:val="18"/>
              </w:rPr>
              <w:t>S;T</w:t>
            </w:r>
          </w:p>
        </w:tc>
        <w:tc>
          <w:tcPr>
            <w:tcW w:w="1701" w:type="dxa"/>
            <w:vAlign w:val="center"/>
          </w:tcPr>
          <w:p w14:paraId="6FD0C591" w14:textId="77777777" w:rsidR="00F53F01" w:rsidRPr="00C2755E" w:rsidRDefault="00F53F01" w:rsidP="00033728">
            <w:pPr>
              <w:jc w:val="left"/>
              <w:rPr>
                <w:sz w:val="18"/>
                <w:szCs w:val="18"/>
              </w:rPr>
            </w:pPr>
          </w:p>
        </w:tc>
      </w:tr>
      <w:tr w:rsidR="00F53F01" w:rsidRPr="00C2755E" w14:paraId="7769A208" w14:textId="77777777" w:rsidTr="00033728">
        <w:tc>
          <w:tcPr>
            <w:tcW w:w="1314" w:type="dxa"/>
            <w:vMerge w:val="restart"/>
            <w:vAlign w:val="center"/>
          </w:tcPr>
          <w:p w14:paraId="03E3BE03" w14:textId="77777777" w:rsidR="00F53F01" w:rsidRPr="00C2755E" w:rsidRDefault="00F53F01" w:rsidP="00033728">
            <w:pPr>
              <w:jc w:val="left"/>
              <w:rPr>
                <w:sz w:val="18"/>
                <w:szCs w:val="18"/>
              </w:rPr>
            </w:pPr>
            <w:r w:rsidRPr="00C2755E">
              <w:rPr>
                <w:sz w:val="18"/>
                <w:szCs w:val="18"/>
              </w:rPr>
              <w:t>Thailand</w:t>
            </w:r>
          </w:p>
        </w:tc>
        <w:tc>
          <w:tcPr>
            <w:tcW w:w="990" w:type="dxa"/>
            <w:vAlign w:val="center"/>
          </w:tcPr>
          <w:p w14:paraId="52FD29CB" w14:textId="77777777" w:rsidR="00F53F01" w:rsidRPr="00C2755E" w:rsidRDefault="00F53F01" w:rsidP="00033728">
            <w:pPr>
              <w:jc w:val="left"/>
              <w:rPr>
                <w:sz w:val="18"/>
                <w:szCs w:val="18"/>
              </w:rPr>
            </w:pPr>
            <w:r w:rsidRPr="00C2755E">
              <w:rPr>
                <w:sz w:val="18"/>
                <w:szCs w:val="18"/>
              </w:rPr>
              <w:t>Stage I</w:t>
            </w:r>
          </w:p>
        </w:tc>
        <w:tc>
          <w:tcPr>
            <w:tcW w:w="900" w:type="dxa"/>
            <w:vAlign w:val="center"/>
          </w:tcPr>
          <w:p w14:paraId="55392D22"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0D8549C5"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4D6BCAEE" w14:textId="77777777" w:rsidR="00F53F01" w:rsidRPr="00C2755E" w:rsidRDefault="00F53F01" w:rsidP="00033728">
            <w:pPr>
              <w:jc w:val="left"/>
              <w:rPr>
                <w:sz w:val="18"/>
                <w:szCs w:val="18"/>
              </w:rPr>
            </w:pPr>
          </w:p>
        </w:tc>
        <w:tc>
          <w:tcPr>
            <w:tcW w:w="850" w:type="dxa"/>
            <w:vAlign w:val="center"/>
          </w:tcPr>
          <w:p w14:paraId="3B54E76D" w14:textId="77777777" w:rsidR="00F53F01" w:rsidRPr="00C2755E" w:rsidRDefault="00F53F01" w:rsidP="00033728">
            <w:pPr>
              <w:jc w:val="left"/>
              <w:rPr>
                <w:sz w:val="18"/>
                <w:szCs w:val="18"/>
              </w:rPr>
            </w:pPr>
          </w:p>
        </w:tc>
        <w:tc>
          <w:tcPr>
            <w:tcW w:w="1134" w:type="dxa"/>
            <w:vAlign w:val="center"/>
          </w:tcPr>
          <w:p w14:paraId="433F07B4" w14:textId="77777777" w:rsidR="00F53F01" w:rsidRPr="00C2755E" w:rsidRDefault="00F53F01" w:rsidP="00033728">
            <w:pPr>
              <w:jc w:val="left"/>
              <w:rPr>
                <w:sz w:val="18"/>
                <w:szCs w:val="18"/>
              </w:rPr>
            </w:pPr>
          </w:p>
        </w:tc>
        <w:tc>
          <w:tcPr>
            <w:tcW w:w="993" w:type="dxa"/>
            <w:vAlign w:val="center"/>
          </w:tcPr>
          <w:p w14:paraId="64176CB0" w14:textId="77777777" w:rsidR="00F53F01" w:rsidRPr="00C2755E" w:rsidRDefault="00F53F01" w:rsidP="00033728">
            <w:pPr>
              <w:jc w:val="left"/>
              <w:rPr>
                <w:sz w:val="18"/>
                <w:szCs w:val="18"/>
              </w:rPr>
            </w:pPr>
          </w:p>
        </w:tc>
        <w:tc>
          <w:tcPr>
            <w:tcW w:w="992" w:type="dxa"/>
            <w:vAlign w:val="center"/>
          </w:tcPr>
          <w:p w14:paraId="71B19625" w14:textId="77777777" w:rsidR="00F53F01" w:rsidRPr="00C2755E" w:rsidRDefault="00F53F01" w:rsidP="00033728">
            <w:pPr>
              <w:jc w:val="left"/>
              <w:rPr>
                <w:sz w:val="18"/>
                <w:szCs w:val="18"/>
              </w:rPr>
            </w:pPr>
            <w:r w:rsidRPr="00C2755E">
              <w:rPr>
                <w:sz w:val="18"/>
                <w:szCs w:val="18"/>
              </w:rPr>
              <w:t>T</w:t>
            </w:r>
          </w:p>
        </w:tc>
        <w:tc>
          <w:tcPr>
            <w:tcW w:w="1701" w:type="dxa"/>
            <w:vAlign w:val="center"/>
          </w:tcPr>
          <w:p w14:paraId="44D9ED19" w14:textId="77777777" w:rsidR="00F53F01" w:rsidRPr="00C2755E" w:rsidRDefault="00F53F01" w:rsidP="00033728">
            <w:pPr>
              <w:jc w:val="left"/>
              <w:rPr>
                <w:sz w:val="18"/>
                <w:szCs w:val="18"/>
              </w:rPr>
            </w:pPr>
          </w:p>
        </w:tc>
      </w:tr>
      <w:tr w:rsidR="00F53F01" w:rsidRPr="00986452" w14:paraId="005B1B2D" w14:textId="77777777" w:rsidTr="00033728">
        <w:tc>
          <w:tcPr>
            <w:tcW w:w="1314" w:type="dxa"/>
            <w:vMerge/>
            <w:vAlign w:val="center"/>
          </w:tcPr>
          <w:p w14:paraId="2A7A17D3" w14:textId="77777777" w:rsidR="00F53F01" w:rsidRPr="00C2755E" w:rsidRDefault="00F53F01" w:rsidP="00033728">
            <w:pPr>
              <w:jc w:val="left"/>
              <w:rPr>
                <w:sz w:val="18"/>
                <w:szCs w:val="18"/>
              </w:rPr>
            </w:pPr>
          </w:p>
        </w:tc>
        <w:tc>
          <w:tcPr>
            <w:tcW w:w="990" w:type="dxa"/>
            <w:vAlign w:val="center"/>
          </w:tcPr>
          <w:p w14:paraId="28F0CA80" w14:textId="77777777" w:rsidR="00F53F01" w:rsidRPr="00C2755E" w:rsidRDefault="00F53F01" w:rsidP="00033728">
            <w:pPr>
              <w:jc w:val="left"/>
              <w:rPr>
                <w:sz w:val="18"/>
                <w:szCs w:val="18"/>
              </w:rPr>
            </w:pPr>
            <w:r w:rsidRPr="00C2755E">
              <w:rPr>
                <w:sz w:val="18"/>
                <w:szCs w:val="18"/>
              </w:rPr>
              <w:t>Stage II</w:t>
            </w:r>
          </w:p>
        </w:tc>
        <w:tc>
          <w:tcPr>
            <w:tcW w:w="900" w:type="dxa"/>
            <w:vAlign w:val="center"/>
          </w:tcPr>
          <w:p w14:paraId="389569F7" w14:textId="77777777" w:rsidR="00F53F01" w:rsidRPr="00C2755E" w:rsidRDefault="00F53F01" w:rsidP="00033728">
            <w:pPr>
              <w:jc w:val="left"/>
              <w:rPr>
                <w:sz w:val="18"/>
                <w:szCs w:val="18"/>
              </w:rPr>
            </w:pPr>
            <w:r w:rsidRPr="00C2755E">
              <w:rPr>
                <w:sz w:val="18"/>
                <w:szCs w:val="18"/>
              </w:rPr>
              <w:t>X</w:t>
            </w:r>
          </w:p>
        </w:tc>
        <w:tc>
          <w:tcPr>
            <w:tcW w:w="908" w:type="dxa"/>
            <w:vAlign w:val="center"/>
          </w:tcPr>
          <w:p w14:paraId="570EFDEC" w14:textId="77777777" w:rsidR="00F53F01" w:rsidRPr="00C2755E" w:rsidRDefault="00F53F01" w:rsidP="00033728">
            <w:pPr>
              <w:jc w:val="left"/>
              <w:rPr>
                <w:sz w:val="18"/>
                <w:szCs w:val="18"/>
              </w:rPr>
            </w:pPr>
            <w:r w:rsidRPr="00C2755E">
              <w:rPr>
                <w:sz w:val="18"/>
                <w:szCs w:val="18"/>
              </w:rPr>
              <w:t>X</w:t>
            </w:r>
          </w:p>
        </w:tc>
        <w:tc>
          <w:tcPr>
            <w:tcW w:w="992" w:type="dxa"/>
            <w:vAlign w:val="center"/>
          </w:tcPr>
          <w:p w14:paraId="753034BA" w14:textId="77777777" w:rsidR="00F53F01" w:rsidRPr="00C2755E" w:rsidRDefault="00F53F01" w:rsidP="00033728">
            <w:pPr>
              <w:jc w:val="left"/>
              <w:rPr>
                <w:sz w:val="18"/>
                <w:szCs w:val="18"/>
              </w:rPr>
            </w:pPr>
          </w:p>
        </w:tc>
        <w:tc>
          <w:tcPr>
            <w:tcW w:w="850" w:type="dxa"/>
            <w:vAlign w:val="center"/>
          </w:tcPr>
          <w:p w14:paraId="5563B649" w14:textId="77777777" w:rsidR="00F53F01" w:rsidRPr="00C2755E" w:rsidRDefault="00F53F01" w:rsidP="00033728">
            <w:pPr>
              <w:jc w:val="left"/>
              <w:rPr>
                <w:sz w:val="18"/>
                <w:szCs w:val="18"/>
              </w:rPr>
            </w:pPr>
          </w:p>
        </w:tc>
        <w:tc>
          <w:tcPr>
            <w:tcW w:w="1134" w:type="dxa"/>
            <w:vAlign w:val="center"/>
          </w:tcPr>
          <w:p w14:paraId="6D54EBF4" w14:textId="77777777" w:rsidR="00F53F01" w:rsidRPr="00C2755E" w:rsidRDefault="00F53F01" w:rsidP="00033728">
            <w:pPr>
              <w:jc w:val="left"/>
              <w:rPr>
                <w:sz w:val="18"/>
                <w:szCs w:val="18"/>
              </w:rPr>
            </w:pPr>
          </w:p>
        </w:tc>
        <w:tc>
          <w:tcPr>
            <w:tcW w:w="993" w:type="dxa"/>
            <w:vAlign w:val="center"/>
          </w:tcPr>
          <w:p w14:paraId="6DECDCE2" w14:textId="77777777" w:rsidR="00F53F01" w:rsidRPr="00C2755E" w:rsidRDefault="00F53F01" w:rsidP="00033728">
            <w:pPr>
              <w:jc w:val="left"/>
              <w:rPr>
                <w:sz w:val="18"/>
                <w:szCs w:val="18"/>
              </w:rPr>
            </w:pPr>
          </w:p>
        </w:tc>
        <w:tc>
          <w:tcPr>
            <w:tcW w:w="992" w:type="dxa"/>
            <w:vAlign w:val="center"/>
          </w:tcPr>
          <w:p w14:paraId="32E2C403" w14:textId="77777777" w:rsidR="00F53F01" w:rsidRDefault="00F53F01" w:rsidP="00033728">
            <w:pPr>
              <w:jc w:val="left"/>
              <w:rPr>
                <w:sz w:val="18"/>
                <w:szCs w:val="18"/>
              </w:rPr>
            </w:pPr>
            <w:r w:rsidRPr="00C2755E">
              <w:rPr>
                <w:sz w:val="18"/>
                <w:szCs w:val="18"/>
              </w:rPr>
              <w:t>T</w:t>
            </w:r>
          </w:p>
        </w:tc>
        <w:tc>
          <w:tcPr>
            <w:tcW w:w="1701" w:type="dxa"/>
            <w:vAlign w:val="center"/>
          </w:tcPr>
          <w:p w14:paraId="40866EF2" w14:textId="77777777" w:rsidR="00F53F01" w:rsidRPr="00986452" w:rsidRDefault="00F53F01" w:rsidP="00033728">
            <w:pPr>
              <w:jc w:val="left"/>
              <w:rPr>
                <w:sz w:val="18"/>
                <w:szCs w:val="18"/>
              </w:rPr>
            </w:pPr>
          </w:p>
        </w:tc>
      </w:tr>
    </w:tbl>
    <w:p w14:paraId="422E37FB" w14:textId="77777777" w:rsidR="00033728" w:rsidRDefault="00F53F01" w:rsidP="00F53F01">
      <w:pPr>
        <w:rPr>
          <w:sz w:val="18"/>
          <w:szCs w:val="18"/>
        </w:rPr>
      </w:pPr>
      <w:r>
        <w:rPr>
          <w:sz w:val="18"/>
          <w:szCs w:val="18"/>
        </w:rPr>
        <w:t>*GSP: Go</w:t>
      </w:r>
      <w:r w:rsidR="00033728">
        <w:rPr>
          <w:sz w:val="18"/>
          <w:szCs w:val="18"/>
        </w:rPr>
        <w:t>od Servicing Practices</w:t>
      </w:r>
    </w:p>
    <w:p w14:paraId="02267F97" w14:textId="77777777" w:rsidR="00033728" w:rsidRDefault="00033728" w:rsidP="00F53F01">
      <w:pPr>
        <w:rPr>
          <w:sz w:val="18"/>
          <w:szCs w:val="18"/>
        </w:rPr>
      </w:pPr>
      <w:r>
        <w:rPr>
          <w:sz w:val="18"/>
          <w:szCs w:val="18"/>
        </w:rPr>
        <w:t>*</w:t>
      </w:r>
      <w:r w:rsidR="00F53F01">
        <w:rPr>
          <w:sz w:val="18"/>
          <w:szCs w:val="18"/>
        </w:rPr>
        <w:t>HFR:</w:t>
      </w:r>
      <w:r w:rsidR="00F53F01" w:rsidRPr="00B1334B">
        <w:rPr>
          <w:sz w:val="18"/>
          <w:szCs w:val="18"/>
        </w:rPr>
        <w:t xml:space="preserve"> </w:t>
      </w:r>
      <w:r w:rsidR="00F53F01">
        <w:rPr>
          <w:sz w:val="18"/>
          <w:szCs w:val="18"/>
        </w:rPr>
        <w:t>H</w:t>
      </w:r>
      <w:r w:rsidR="00F53F01" w:rsidRPr="00B1334B">
        <w:rPr>
          <w:sz w:val="18"/>
          <w:szCs w:val="18"/>
        </w:rPr>
        <w:t>andling Flammable Refrigerants</w:t>
      </w:r>
      <w:r>
        <w:rPr>
          <w:sz w:val="18"/>
          <w:szCs w:val="18"/>
        </w:rPr>
        <w:t xml:space="preserve"> </w:t>
      </w:r>
    </w:p>
    <w:p w14:paraId="19F978D5" w14:textId="77777777" w:rsidR="00F53F01" w:rsidRDefault="00033728" w:rsidP="00F53F01">
      <w:pPr>
        <w:rPr>
          <w:sz w:val="18"/>
          <w:szCs w:val="18"/>
        </w:rPr>
      </w:pPr>
      <w:r>
        <w:rPr>
          <w:sz w:val="18"/>
          <w:szCs w:val="18"/>
        </w:rPr>
        <w:t>*</w:t>
      </w:r>
      <w:r w:rsidR="00F53F01" w:rsidRPr="00B1334B">
        <w:rPr>
          <w:sz w:val="18"/>
          <w:szCs w:val="18"/>
        </w:rPr>
        <w:t>RRR; T; S</w:t>
      </w:r>
      <w:r w:rsidR="00F53F01">
        <w:rPr>
          <w:sz w:val="18"/>
          <w:szCs w:val="18"/>
        </w:rPr>
        <w:t>: Equipment</w:t>
      </w:r>
      <w:r w:rsidR="00F53F01" w:rsidRPr="00B1334B">
        <w:rPr>
          <w:sz w:val="18"/>
          <w:szCs w:val="18"/>
        </w:rPr>
        <w:t xml:space="preserve"> for training and RRR facilities, and servicing technicians</w:t>
      </w:r>
      <w:r w:rsidR="00F53F01">
        <w:rPr>
          <w:sz w:val="18"/>
          <w:szCs w:val="18"/>
        </w:rPr>
        <w:t>.</w:t>
      </w:r>
      <w:r w:rsidR="00F53F01" w:rsidRPr="00B1334B">
        <w:rPr>
          <w:sz w:val="18"/>
          <w:szCs w:val="18"/>
        </w:rPr>
        <w:t xml:space="preserve"> </w:t>
      </w:r>
    </w:p>
    <w:p w14:paraId="129D46F8" w14:textId="77777777" w:rsidR="00F53F01" w:rsidRDefault="00F53F01" w:rsidP="00F53F01">
      <w:pPr>
        <w:pStyle w:val="ListParagraph"/>
        <w:shd w:val="clear" w:color="auto" w:fill="FFFFFF"/>
        <w:spacing w:after="240"/>
        <w:ind w:left="0"/>
        <w:contextualSpacing w:val="0"/>
        <w:jc w:val="both"/>
        <w:rPr>
          <w:sz w:val="22"/>
          <w:szCs w:val="22"/>
        </w:rPr>
      </w:pPr>
    </w:p>
    <w:p w14:paraId="36B85C6E" w14:textId="77777777" w:rsidR="00F53F01" w:rsidRDefault="00F53F01" w:rsidP="00F53F01">
      <w:pPr>
        <w:pStyle w:val="ListParagraph"/>
        <w:shd w:val="clear" w:color="auto" w:fill="FFFFFF"/>
        <w:spacing w:after="240"/>
        <w:ind w:left="0"/>
        <w:contextualSpacing w:val="0"/>
        <w:jc w:val="both"/>
        <w:rPr>
          <w:sz w:val="22"/>
          <w:szCs w:val="22"/>
        </w:rPr>
        <w:sectPr w:rsidR="00F53F01" w:rsidSect="00121E23">
          <w:headerReference w:type="even" r:id="rId28"/>
          <w:headerReference w:type="default" r:id="rId29"/>
          <w:footerReference w:type="even" r:id="rId30"/>
          <w:footerReference w:type="default" r:id="rId31"/>
          <w:headerReference w:type="first" r:id="rId32"/>
          <w:footnotePr>
            <w:numRestart w:val="eachSect"/>
          </w:footnotePr>
          <w:pgSz w:w="11900" w:h="16840"/>
          <w:pgMar w:top="1440" w:right="1440" w:bottom="1440" w:left="1440" w:header="720" w:footer="720" w:gutter="0"/>
          <w:pgNumType w:start="1"/>
          <w:cols w:space="708"/>
          <w:titlePg/>
          <w:docGrid w:linePitch="360"/>
        </w:sectPr>
      </w:pPr>
    </w:p>
    <w:p w14:paraId="59BEB49D" w14:textId="77777777" w:rsidR="00F53F01" w:rsidRPr="00592BD7" w:rsidRDefault="00F53F01" w:rsidP="00F53F01">
      <w:pPr>
        <w:spacing w:after="240"/>
        <w:jc w:val="center"/>
        <w:rPr>
          <w:b/>
          <w:bCs/>
        </w:rPr>
      </w:pPr>
      <w:r w:rsidRPr="00592BD7">
        <w:rPr>
          <w:b/>
          <w:bCs/>
        </w:rPr>
        <w:lastRenderedPageBreak/>
        <w:t>Annex IV</w:t>
      </w:r>
    </w:p>
    <w:p w14:paraId="0423BDE9" w14:textId="77777777" w:rsidR="00F53F01" w:rsidRPr="00592BD7" w:rsidRDefault="00F53F01" w:rsidP="00F53F01">
      <w:pPr>
        <w:jc w:val="center"/>
        <w:rPr>
          <w:b/>
          <w:bCs/>
        </w:rPr>
      </w:pPr>
      <w:r w:rsidRPr="00592BD7">
        <w:rPr>
          <w:b/>
          <w:bCs/>
        </w:rPr>
        <w:t>TRAINING WORKSHOP IN BANGLADESH</w:t>
      </w:r>
    </w:p>
    <w:p w14:paraId="6A394312" w14:textId="77777777" w:rsidR="00F53F01" w:rsidRPr="00592BD7" w:rsidRDefault="00F53F01" w:rsidP="00F53F01"/>
    <w:p w14:paraId="31CF08EB" w14:textId="77777777" w:rsidR="00F53F01" w:rsidRPr="00592BD7" w:rsidRDefault="00F53F01" w:rsidP="008771A0">
      <w:pPr>
        <w:pStyle w:val="ListParagraph"/>
        <w:numPr>
          <w:ilvl w:val="0"/>
          <w:numId w:val="21"/>
        </w:numPr>
        <w:ind w:left="0" w:firstLine="0"/>
        <w:jc w:val="both"/>
        <w:rPr>
          <w:sz w:val="22"/>
        </w:rPr>
      </w:pPr>
      <w:r w:rsidRPr="00592BD7">
        <w:rPr>
          <w:sz w:val="22"/>
        </w:rPr>
        <w:t xml:space="preserve">Training workshop on “Good Service Practices in Refrigeration and Air-conditioning” was organized by the Department of Environment of Bangladesh under HCFC Phase-out Management Plan – UNEP Component project during 5-8 November 2017 at Feni. The participants were refrigeration and air-conditioning (RAC) service technicians from Feni and some participants are from Comilla </w:t>
      </w:r>
      <w:r w:rsidR="00D047D4">
        <w:rPr>
          <w:sz w:val="22"/>
        </w:rPr>
        <w:t>and</w:t>
      </w:r>
      <w:r w:rsidRPr="00592BD7">
        <w:rPr>
          <w:sz w:val="22"/>
        </w:rPr>
        <w:t xml:space="preserve"> Noakhali. Participants with basic te</w:t>
      </w:r>
      <w:r w:rsidR="00D33338">
        <w:rPr>
          <w:sz w:val="22"/>
        </w:rPr>
        <w:t>chnical knowledge to handle air-</w:t>
      </w:r>
      <w:r w:rsidRPr="00592BD7">
        <w:rPr>
          <w:sz w:val="22"/>
        </w:rPr>
        <w:t xml:space="preserve">conditioner and refrigerator were invited. The participants were divided into two batches. Each batch had two days long training on Good Service Practices in RAC sectors. </w:t>
      </w:r>
      <w:r w:rsidR="00D33338">
        <w:rPr>
          <w:sz w:val="22"/>
        </w:rPr>
        <w:t>Fifty-five</w:t>
      </w:r>
      <w:r w:rsidRPr="00592BD7">
        <w:rPr>
          <w:sz w:val="22"/>
        </w:rPr>
        <w:t xml:space="preserve"> participants attended the first batch and 51 participants attended in the second batch. </w:t>
      </w:r>
    </w:p>
    <w:p w14:paraId="6E95F11E" w14:textId="77777777" w:rsidR="00F53F01" w:rsidRPr="00592BD7" w:rsidRDefault="00F53F01" w:rsidP="00F53F01"/>
    <w:p w14:paraId="094FEC43" w14:textId="77777777" w:rsidR="00F53F01" w:rsidRPr="00592BD7" w:rsidRDefault="00F53F01" w:rsidP="008771A0">
      <w:pPr>
        <w:pStyle w:val="ListParagraph"/>
        <w:numPr>
          <w:ilvl w:val="0"/>
          <w:numId w:val="21"/>
        </w:numPr>
        <w:ind w:left="0" w:firstLine="0"/>
        <w:rPr>
          <w:sz w:val="22"/>
        </w:rPr>
      </w:pPr>
      <w:r w:rsidRPr="00592BD7">
        <w:rPr>
          <w:sz w:val="22"/>
        </w:rPr>
        <w:t>On the first day, the three core trainers mainly focused on the following topics:</w:t>
      </w:r>
    </w:p>
    <w:p w14:paraId="5A276A3B" w14:textId="77777777" w:rsidR="00F53F01" w:rsidRPr="00592BD7" w:rsidRDefault="00F53F01" w:rsidP="00F53F01"/>
    <w:p w14:paraId="35233380" w14:textId="77777777" w:rsidR="00F53F01" w:rsidRPr="00592BD7" w:rsidRDefault="00F53F01" w:rsidP="008771A0">
      <w:pPr>
        <w:pStyle w:val="ListParagraph"/>
        <w:numPr>
          <w:ilvl w:val="0"/>
          <w:numId w:val="22"/>
        </w:numPr>
        <w:ind w:left="1440" w:hanging="720"/>
        <w:rPr>
          <w:sz w:val="22"/>
        </w:rPr>
      </w:pPr>
      <w:r w:rsidRPr="00592BD7">
        <w:rPr>
          <w:sz w:val="22"/>
        </w:rPr>
        <w:t xml:space="preserve">Environmental Impact and Human Health Impacts of ODS Refrigerants; </w:t>
      </w:r>
    </w:p>
    <w:p w14:paraId="227B75B7" w14:textId="77777777" w:rsidR="00F53F01" w:rsidRPr="00592BD7" w:rsidRDefault="00F53F01" w:rsidP="008771A0">
      <w:pPr>
        <w:pStyle w:val="ListParagraph"/>
        <w:numPr>
          <w:ilvl w:val="0"/>
          <w:numId w:val="22"/>
        </w:numPr>
        <w:ind w:left="1440" w:hanging="720"/>
        <w:rPr>
          <w:sz w:val="22"/>
        </w:rPr>
      </w:pPr>
      <w:r w:rsidRPr="00592BD7">
        <w:rPr>
          <w:sz w:val="22"/>
        </w:rPr>
        <w:t xml:space="preserve">Alternatives to HCFCs and their characteristics; </w:t>
      </w:r>
    </w:p>
    <w:p w14:paraId="755FBA81" w14:textId="77777777" w:rsidR="00F53F01" w:rsidRPr="00592BD7" w:rsidRDefault="00F53F01" w:rsidP="008771A0">
      <w:pPr>
        <w:pStyle w:val="ListParagraph"/>
        <w:numPr>
          <w:ilvl w:val="0"/>
          <w:numId w:val="22"/>
        </w:numPr>
        <w:ind w:left="1440" w:hanging="720"/>
        <w:rPr>
          <w:sz w:val="22"/>
        </w:rPr>
      </w:pPr>
      <w:r w:rsidRPr="00592BD7">
        <w:rPr>
          <w:sz w:val="22"/>
        </w:rPr>
        <w:t xml:space="preserve">Handling of HFCs refrigerants; </w:t>
      </w:r>
    </w:p>
    <w:p w14:paraId="7482DC93" w14:textId="77777777" w:rsidR="00F53F01" w:rsidRPr="00592BD7" w:rsidRDefault="00F53F01" w:rsidP="008771A0">
      <w:pPr>
        <w:pStyle w:val="ListParagraph"/>
        <w:numPr>
          <w:ilvl w:val="0"/>
          <w:numId w:val="22"/>
        </w:numPr>
        <w:ind w:left="1440" w:hanging="720"/>
        <w:rPr>
          <w:sz w:val="22"/>
        </w:rPr>
      </w:pPr>
      <w:r w:rsidRPr="00592BD7">
        <w:rPr>
          <w:sz w:val="22"/>
        </w:rPr>
        <w:t xml:space="preserve">Servicing of HCFC and HFC Based Air-conditioners; </w:t>
      </w:r>
    </w:p>
    <w:p w14:paraId="5B54DB07" w14:textId="77777777" w:rsidR="00F53F01" w:rsidRPr="00592BD7" w:rsidRDefault="00F53F01" w:rsidP="008771A0">
      <w:pPr>
        <w:pStyle w:val="ListParagraph"/>
        <w:numPr>
          <w:ilvl w:val="0"/>
          <w:numId w:val="22"/>
        </w:numPr>
        <w:ind w:left="1440" w:hanging="720"/>
        <w:rPr>
          <w:sz w:val="22"/>
        </w:rPr>
      </w:pPr>
      <w:r w:rsidRPr="00592BD7">
        <w:rPr>
          <w:sz w:val="22"/>
        </w:rPr>
        <w:t xml:space="preserve">Tools &amp; Equipment for servicing; </w:t>
      </w:r>
    </w:p>
    <w:p w14:paraId="61637D79" w14:textId="77777777" w:rsidR="00F53F01" w:rsidRPr="00592BD7" w:rsidRDefault="00F53F01" w:rsidP="008771A0">
      <w:pPr>
        <w:pStyle w:val="ListParagraph"/>
        <w:numPr>
          <w:ilvl w:val="0"/>
          <w:numId w:val="22"/>
        </w:numPr>
        <w:ind w:left="1440" w:hanging="720"/>
        <w:rPr>
          <w:sz w:val="22"/>
        </w:rPr>
      </w:pPr>
      <w:r w:rsidRPr="00592BD7">
        <w:rPr>
          <w:sz w:val="22"/>
        </w:rPr>
        <w:t xml:space="preserve">Dos and Don’ts in Refrigeration &amp; Air-Conditioning Servicing; </w:t>
      </w:r>
    </w:p>
    <w:p w14:paraId="40D1744E" w14:textId="77777777" w:rsidR="00F53F01" w:rsidRPr="00592BD7" w:rsidRDefault="00F53F01" w:rsidP="008771A0">
      <w:pPr>
        <w:pStyle w:val="ListParagraph"/>
        <w:numPr>
          <w:ilvl w:val="0"/>
          <w:numId w:val="22"/>
        </w:numPr>
        <w:ind w:left="1440" w:hanging="720"/>
        <w:rPr>
          <w:sz w:val="22"/>
        </w:rPr>
      </w:pPr>
      <w:r w:rsidRPr="00592BD7">
        <w:rPr>
          <w:sz w:val="22"/>
        </w:rPr>
        <w:t xml:space="preserve">Handling and Safety Issues of HC Refrigerants; </w:t>
      </w:r>
    </w:p>
    <w:p w14:paraId="3E67BD03" w14:textId="77777777" w:rsidR="00F53F01" w:rsidRPr="00592BD7" w:rsidRDefault="00F53F01" w:rsidP="008771A0">
      <w:pPr>
        <w:pStyle w:val="ListParagraph"/>
        <w:numPr>
          <w:ilvl w:val="0"/>
          <w:numId w:val="22"/>
        </w:numPr>
        <w:ind w:left="1440" w:hanging="720"/>
        <w:rPr>
          <w:sz w:val="22"/>
        </w:rPr>
      </w:pPr>
      <w:r w:rsidRPr="00592BD7">
        <w:rPr>
          <w:sz w:val="22"/>
        </w:rPr>
        <w:t xml:space="preserve">Servicing of Hydrocarbon (HC) based Air-conditioners; </w:t>
      </w:r>
    </w:p>
    <w:p w14:paraId="2CCAEC6A" w14:textId="77777777" w:rsidR="00F53F01" w:rsidRPr="00592BD7" w:rsidRDefault="00F53F01" w:rsidP="008771A0">
      <w:pPr>
        <w:pStyle w:val="ListParagraph"/>
        <w:numPr>
          <w:ilvl w:val="0"/>
          <w:numId w:val="22"/>
        </w:numPr>
        <w:ind w:left="1440" w:hanging="720"/>
        <w:rPr>
          <w:sz w:val="22"/>
        </w:rPr>
      </w:pPr>
      <w:r w:rsidRPr="00592BD7">
        <w:rPr>
          <w:sz w:val="22"/>
        </w:rPr>
        <w:t>Installation procedure of split air conditioners; and</w:t>
      </w:r>
    </w:p>
    <w:p w14:paraId="7FDC6D8E" w14:textId="77777777" w:rsidR="00F53F01" w:rsidRPr="00592BD7" w:rsidRDefault="00F53F01" w:rsidP="008771A0">
      <w:pPr>
        <w:pStyle w:val="ListParagraph"/>
        <w:numPr>
          <w:ilvl w:val="0"/>
          <w:numId w:val="22"/>
        </w:numPr>
        <w:ind w:left="1440" w:hanging="720"/>
        <w:rPr>
          <w:sz w:val="22"/>
        </w:rPr>
      </w:pPr>
      <w:r w:rsidRPr="00592BD7">
        <w:rPr>
          <w:sz w:val="22"/>
        </w:rPr>
        <w:t xml:space="preserve">Video on servicing and installation procedure was shown. </w:t>
      </w:r>
    </w:p>
    <w:p w14:paraId="4663D2A0" w14:textId="77777777" w:rsidR="00F53F01" w:rsidRPr="00592BD7" w:rsidRDefault="00F53F01" w:rsidP="00F53F01"/>
    <w:p w14:paraId="7E942FA5" w14:textId="77777777" w:rsidR="00F53F01" w:rsidRPr="00592BD7" w:rsidRDefault="00F53F01" w:rsidP="008771A0">
      <w:pPr>
        <w:pStyle w:val="ListParagraph"/>
        <w:numPr>
          <w:ilvl w:val="0"/>
          <w:numId w:val="21"/>
        </w:numPr>
        <w:ind w:left="0" w:firstLine="0"/>
        <w:rPr>
          <w:sz w:val="22"/>
        </w:rPr>
      </w:pPr>
      <w:r w:rsidRPr="00592BD7">
        <w:rPr>
          <w:sz w:val="22"/>
        </w:rPr>
        <w:t>The second day of the training workshop begins with the recap of the previous day topics. The trainers covered the following topics:</w:t>
      </w:r>
    </w:p>
    <w:p w14:paraId="15F4BFE2" w14:textId="77777777" w:rsidR="00F53F01" w:rsidRPr="00592BD7" w:rsidRDefault="00F53F01" w:rsidP="00F53F01"/>
    <w:p w14:paraId="69720D27" w14:textId="77777777" w:rsidR="00F53F01" w:rsidRPr="00592BD7" w:rsidRDefault="00F53F01" w:rsidP="008771A0">
      <w:pPr>
        <w:pStyle w:val="ListParagraph"/>
        <w:numPr>
          <w:ilvl w:val="0"/>
          <w:numId w:val="23"/>
        </w:numPr>
        <w:ind w:left="1440" w:hanging="720"/>
        <w:rPr>
          <w:sz w:val="22"/>
        </w:rPr>
      </w:pPr>
      <w:r w:rsidRPr="00592BD7">
        <w:rPr>
          <w:sz w:val="22"/>
        </w:rPr>
        <w:t xml:space="preserve">Refrigerant </w:t>
      </w:r>
      <w:r w:rsidR="00D31CAC">
        <w:rPr>
          <w:sz w:val="22"/>
        </w:rPr>
        <w:t>r</w:t>
      </w:r>
      <w:r w:rsidRPr="00592BD7">
        <w:rPr>
          <w:sz w:val="22"/>
        </w:rPr>
        <w:t xml:space="preserve">ecovery, </w:t>
      </w:r>
      <w:r w:rsidR="00D31CAC">
        <w:rPr>
          <w:sz w:val="22"/>
        </w:rPr>
        <w:t>r</w:t>
      </w:r>
      <w:r w:rsidRPr="00592BD7">
        <w:rPr>
          <w:sz w:val="22"/>
        </w:rPr>
        <w:t xml:space="preserve">ecycling </w:t>
      </w:r>
      <w:r w:rsidR="00D31CAC">
        <w:rPr>
          <w:sz w:val="22"/>
        </w:rPr>
        <w:t>and</w:t>
      </w:r>
      <w:r w:rsidRPr="00592BD7">
        <w:rPr>
          <w:sz w:val="22"/>
        </w:rPr>
        <w:t xml:space="preserve"> cylinders; </w:t>
      </w:r>
    </w:p>
    <w:p w14:paraId="576F7904" w14:textId="77777777" w:rsidR="00F53F01" w:rsidRPr="00592BD7" w:rsidRDefault="00D31CAC" w:rsidP="008771A0">
      <w:pPr>
        <w:pStyle w:val="ListParagraph"/>
        <w:numPr>
          <w:ilvl w:val="0"/>
          <w:numId w:val="23"/>
        </w:numPr>
        <w:ind w:left="1440" w:hanging="720"/>
        <w:rPr>
          <w:sz w:val="22"/>
        </w:rPr>
      </w:pPr>
      <w:r>
        <w:rPr>
          <w:sz w:val="22"/>
        </w:rPr>
        <w:t>E</w:t>
      </w:r>
      <w:r w:rsidRPr="00592BD7">
        <w:rPr>
          <w:sz w:val="22"/>
        </w:rPr>
        <w:t xml:space="preserve">conomics of refrigerant reclamation </w:t>
      </w:r>
      <w:r>
        <w:rPr>
          <w:sz w:val="22"/>
        </w:rPr>
        <w:t>and</w:t>
      </w:r>
      <w:r w:rsidRPr="00592BD7">
        <w:rPr>
          <w:sz w:val="22"/>
        </w:rPr>
        <w:t xml:space="preserve"> best service; </w:t>
      </w:r>
    </w:p>
    <w:p w14:paraId="6A828536" w14:textId="77777777" w:rsidR="00F53F01" w:rsidRPr="00592BD7" w:rsidRDefault="00D31CAC" w:rsidP="008771A0">
      <w:pPr>
        <w:pStyle w:val="ListParagraph"/>
        <w:numPr>
          <w:ilvl w:val="0"/>
          <w:numId w:val="23"/>
        </w:numPr>
        <w:ind w:left="1440" w:hanging="720"/>
        <w:rPr>
          <w:sz w:val="22"/>
        </w:rPr>
      </w:pPr>
      <w:r>
        <w:rPr>
          <w:sz w:val="22"/>
        </w:rPr>
        <w:t>C</w:t>
      </w:r>
      <w:r w:rsidRPr="00592BD7">
        <w:rPr>
          <w:sz w:val="22"/>
        </w:rPr>
        <w:t xml:space="preserve">ontaminated refrigerants and refrigerant identifier; </w:t>
      </w:r>
    </w:p>
    <w:p w14:paraId="2C3D6500" w14:textId="77777777" w:rsidR="00F53F01" w:rsidRPr="00592BD7" w:rsidRDefault="00D31CAC" w:rsidP="008771A0">
      <w:pPr>
        <w:pStyle w:val="ListParagraph"/>
        <w:numPr>
          <w:ilvl w:val="0"/>
          <w:numId w:val="23"/>
        </w:numPr>
        <w:ind w:left="1440" w:hanging="720"/>
        <w:rPr>
          <w:sz w:val="22"/>
        </w:rPr>
      </w:pPr>
      <w:r>
        <w:rPr>
          <w:sz w:val="22"/>
        </w:rPr>
        <w:t>S</w:t>
      </w:r>
      <w:r w:rsidRPr="00592BD7">
        <w:rPr>
          <w:sz w:val="22"/>
        </w:rPr>
        <w:t xml:space="preserve">election </w:t>
      </w:r>
      <w:r>
        <w:rPr>
          <w:sz w:val="22"/>
        </w:rPr>
        <w:t>and</w:t>
      </w:r>
      <w:r w:rsidRPr="00592BD7">
        <w:rPr>
          <w:sz w:val="22"/>
        </w:rPr>
        <w:t xml:space="preserve"> safe usage of cleaning solvents; </w:t>
      </w:r>
    </w:p>
    <w:p w14:paraId="4A58788E" w14:textId="77777777" w:rsidR="00F53F01" w:rsidRPr="00592BD7" w:rsidRDefault="00D31CAC" w:rsidP="008771A0">
      <w:pPr>
        <w:pStyle w:val="ListParagraph"/>
        <w:numPr>
          <w:ilvl w:val="0"/>
          <w:numId w:val="23"/>
        </w:numPr>
        <w:ind w:left="1440" w:hanging="720"/>
        <w:rPr>
          <w:sz w:val="22"/>
        </w:rPr>
      </w:pPr>
      <w:r>
        <w:rPr>
          <w:sz w:val="22"/>
        </w:rPr>
        <w:t>M</w:t>
      </w:r>
      <w:r w:rsidRPr="00592BD7">
        <w:rPr>
          <w:sz w:val="22"/>
        </w:rPr>
        <w:t xml:space="preserve">aximising climate benefits through servicing sector; </w:t>
      </w:r>
    </w:p>
    <w:p w14:paraId="3F15CB55" w14:textId="77777777" w:rsidR="00F53F01" w:rsidRPr="00592BD7" w:rsidRDefault="00D31CAC" w:rsidP="008771A0">
      <w:pPr>
        <w:pStyle w:val="ListParagraph"/>
        <w:numPr>
          <w:ilvl w:val="0"/>
          <w:numId w:val="23"/>
        </w:numPr>
        <w:ind w:left="1440" w:hanging="720"/>
        <w:rPr>
          <w:sz w:val="22"/>
        </w:rPr>
      </w:pPr>
      <w:r>
        <w:rPr>
          <w:sz w:val="22"/>
        </w:rPr>
        <w:lastRenderedPageBreak/>
        <w:t>R</w:t>
      </w:r>
      <w:r w:rsidRPr="00592BD7">
        <w:rPr>
          <w:sz w:val="22"/>
        </w:rPr>
        <w:t xml:space="preserve">ecovery machine – maintenance; </w:t>
      </w:r>
    </w:p>
    <w:p w14:paraId="42265D5C" w14:textId="77777777" w:rsidR="00F53F01" w:rsidRPr="00592BD7" w:rsidRDefault="00D31CAC" w:rsidP="008771A0">
      <w:pPr>
        <w:pStyle w:val="ListParagraph"/>
        <w:numPr>
          <w:ilvl w:val="0"/>
          <w:numId w:val="23"/>
        </w:numPr>
        <w:ind w:left="1440" w:hanging="720"/>
        <w:rPr>
          <w:sz w:val="22"/>
        </w:rPr>
      </w:pPr>
      <w:r>
        <w:rPr>
          <w:sz w:val="22"/>
        </w:rPr>
        <w:t>S</w:t>
      </w:r>
      <w:r w:rsidRPr="00592BD7">
        <w:rPr>
          <w:sz w:val="22"/>
        </w:rPr>
        <w:t>ingle stage vs. double stage nitrogen regulator; and</w:t>
      </w:r>
    </w:p>
    <w:p w14:paraId="54D87853" w14:textId="77777777" w:rsidR="00F53F01" w:rsidRPr="00592BD7" w:rsidRDefault="00D31CAC" w:rsidP="008771A0">
      <w:pPr>
        <w:pStyle w:val="ListParagraph"/>
        <w:numPr>
          <w:ilvl w:val="0"/>
          <w:numId w:val="23"/>
        </w:numPr>
        <w:ind w:left="1440" w:hanging="720"/>
        <w:rPr>
          <w:sz w:val="22"/>
        </w:rPr>
      </w:pPr>
      <w:r>
        <w:rPr>
          <w:sz w:val="22"/>
        </w:rPr>
        <w:t>S</w:t>
      </w:r>
      <w:r w:rsidRPr="00592BD7">
        <w:rPr>
          <w:sz w:val="22"/>
        </w:rPr>
        <w:t xml:space="preserve">imulation video on refrigerant recovery and recycling. </w:t>
      </w:r>
    </w:p>
    <w:p w14:paraId="0F8CE332" w14:textId="77777777" w:rsidR="00F53F01" w:rsidRPr="00D31CAC" w:rsidRDefault="00F53F01" w:rsidP="00F53F01">
      <w:pPr>
        <w:rPr>
          <w:lang w:val="en-CA"/>
        </w:rPr>
      </w:pPr>
    </w:p>
    <w:p w14:paraId="2AF49CE1" w14:textId="77777777" w:rsidR="00F53F01" w:rsidRPr="00592BD7" w:rsidRDefault="00F53F01" w:rsidP="008771A0">
      <w:pPr>
        <w:pStyle w:val="ListParagraph"/>
        <w:numPr>
          <w:ilvl w:val="0"/>
          <w:numId w:val="21"/>
        </w:numPr>
        <w:ind w:left="0" w:firstLine="0"/>
        <w:rPr>
          <w:sz w:val="22"/>
        </w:rPr>
      </w:pPr>
      <w:r w:rsidRPr="00592BD7">
        <w:rPr>
          <w:sz w:val="22"/>
        </w:rPr>
        <w:t>A hands-on training on evacuation of the systems was conducted as well as a recap on the second day topics.</w:t>
      </w:r>
    </w:p>
    <w:p w14:paraId="0533218F" w14:textId="77777777" w:rsidR="00F53F01" w:rsidRPr="00592BD7" w:rsidRDefault="00F53F01" w:rsidP="00F53F01">
      <w:pPr>
        <w:pStyle w:val="ListParagraph"/>
        <w:ind w:left="0"/>
        <w:rPr>
          <w:sz w:val="22"/>
        </w:rPr>
      </w:pPr>
    </w:p>
    <w:p w14:paraId="159B18CF" w14:textId="77777777" w:rsidR="00F53F01" w:rsidRPr="00592BD7" w:rsidRDefault="00F53F01" w:rsidP="008771A0">
      <w:pPr>
        <w:pStyle w:val="ListParagraph"/>
        <w:numPr>
          <w:ilvl w:val="0"/>
          <w:numId w:val="21"/>
        </w:numPr>
        <w:ind w:left="0" w:firstLine="0"/>
        <w:rPr>
          <w:sz w:val="22"/>
        </w:rPr>
      </w:pPr>
      <w:r w:rsidRPr="00592BD7">
        <w:rPr>
          <w:sz w:val="22"/>
        </w:rPr>
        <w:t xml:space="preserve">The concluding session for both batches was held on the fourth day of the workshop. The Chief Guest and other guests distributed certificates among the participant. </w:t>
      </w:r>
    </w:p>
    <w:p w14:paraId="7A1376F7" w14:textId="77777777" w:rsidR="00F53F01" w:rsidRPr="00592BD7" w:rsidRDefault="00F53F01" w:rsidP="00F53F01">
      <w:pPr>
        <w:pStyle w:val="ListParagraph"/>
        <w:ind w:left="0"/>
        <w:rPr>
          <w:sz w:val="22"/>
        </w:rPr>
      </w:pPr>
    </w:p>
    <w:p w14:paraId="57C7E3A8" w14:textId="77777777" w:rsidR="00F53F01" w:rsidRPr="00592BD7" w:rsidRDefault="00F53F01" w:rsidP="008771A0">
      <w:pPr>
        <w:pStyle w:val="ListParagraph"/>
        <w:numPr>
          <w:ilvl w:val="0"/>
          <w:numId w:val="21"/>
        </w:numPr>
        <w:ind w:left="0" w:firstLine="0"/>
        <w:rPr>
          <w:sz w:val="22"/>
        </w:rPr>
      </w:pPr>
      <w:r w:rsidRPr="00592BD7">
        <w:rPr>
          <w:sz w:val="22"/>
        </w:rPr>
        <w:t xml:space="preserve">After the training, technician should be able to achieve the following servicing operations: </w:t>
      </w:r>
    </w:p>
    <w:p w14:paraId="2A757CAC" w14:textId="77777777" w:rsidR="00F53F01" w:rsidRPr="00592BD7" w:rsidRDefault="00F53F01" w:rsidP="008771A0">
      <w:pPr>
        <w:pStyle w:val="ListParagraph"/>
        <w:numPr>
          <w:ilvl w:val="0"/>
          <w:numId w:val="24"/>
        </w:numPr>
        <w:ind w:left="1440" w:hanging="720"/>
        <w:rPr>
          <w:sz w:val="22"/>
        </w:rPr>
      </w:pPr>
      <w:r w:rsidRPr="00592BD7">
        <w:rPr>
          <w:sz w:val="22"/>
        </w:rPr>
        <w:t>Right way of leak detection, purging and evacuation;</w:t>
      </w:r>
    </w:p>
    <w:p w14:paraId="783CA7C0" w14:textId="77777777" w:rsidR="00F53F01" w:rsidRPr="00592BD7" w:rsidRDefault="00F53F01" w:rsidP="008771A0">
      <w:pPr>
        <w:pStyle w:val="ListParagraph"/>
        <w:numPr>
          <w:ilvl w:val="0"/>
          <w:numId w:val="24"/>
        </w:numPr>
        <w:ind w:left="1440" w:hanging="720"/>
        <w:rPr>
          <w:sz w:val="22"/>
        </w:rPr>
      </w:pPr>
      <w:r w:rsidRPr="00592BD7">
        <w:rPr>
          <w:sz w:val="22"/>
        </w:rPr>
        <w:t>Right way of charging refrigerants;</w:t>
      </w:r>
    </w:p>
    <w:p w14:paraId="49FC65B6" w14:textId="77777777" w:rsidR="00F53F01" w:rsidRPr="00592BD7" w:rsidRDefault="00F53F01" w:rsidP="008771A0">
      <w:pPr>
        <w:pStyle w:val="ListParagraph"/>
        <w:numPr>
          <w:ilvl w:val="0"/>
          <w:numId w:val="24"/>
        </w:numPr>
        <w:ind w:left="1440" w:hanging="720"/>
        <w:rPr>
          <w:sz w:val="22"/>
        </w:rPr>
      </w:pPr>
      <w:r w:rsidRPr="00592BD7">
        <w:rPr>
          <w:sz w:val="22"/>
        </w:rPr>
        <w:t>Identifying the servicing-specific tubing tools and techniques, bending, flaring, swaging, piercing, pinching and welding;</w:t>
      </w:r>
    </w:p>
    <w:p w14:paraId="72D6E5C9" w14:textId="77777777" w:rsidR="00F53F01" w:rsidRPr="00592BD7" w:rsidRDefault="00F53F01" w:rsidP="008771A0">
      <w:pPr>
        <w:pStyle w:val="ListParagraph"/>
        <w:numPr>
          <w:ilvl w:val="0"/>
          <w:numId w:val="24"/>
        </w:numPr>
        <w:ind w:left="1440" w:hanging="720"/>
        <w:rPr>
          <w:sz w:val="22"/>
        </w:rPr>
      </w:pPr>
      <w:r w:rsidRPr="00592BD7">
        <w:rPr>
          <w:sz w:val="22"/>
        </w:rPr>
        <w:t>Identifying the proper use of servicing instruments: manifold gauges, charging scales, and thermometers; and</w:t>
      </w:r>
    </w:p>
    <w:p w14:paraId="393A34B9" w14:textId="77777777" w:rsidR="00F53F01" w:rsidRPr="00592BD7" w:rsidRDefault="00F53F01" w:rsidP="008771A0">
      <w:pPr>
        <w:pStyle w:val="ListParagraph"/>
        <w:numPr>
          <w:ilvl w:val="0"/>
          <w:numId w:val="24"/>
        </w:numPr>
        <w:ind w:left="1440" w:hanging="720"/>
        <w:rPr>
          <w:sz w:val="22"/>
        </w:rPr>
      </w:pPr>
      <w:r w:rsidRPr="00592BD7">
        <w:rPr>
          <w:sz w:val="22"/>
        </w:rPr>
        <w:t xml:space="preserve">Good practice in servicing </w:t>
      </w:r>
      <w:r w:rsidR="00D31CAC">
        <w:rPr>
          <w:sz w:val="22"/>
        </w:rPr>
        <w:t xml:space="preserve">and </w:t>
      </w:r>
      <w:r w:rsidRPr="00592BD7">
        <w:rPr>
          <w:sz w:val="22"/>
        </w:rPr>
        <w:t>installation of ACs.</w:t>
      </w:r>
    </w:p>
    <w:p w14:paraId="09057BD8" w14:textId="77777777" w:rsidR="00F53F01" w:rsidRPr="00592BD7" w:rsidRDefault="00F53F01" w:rsidP="00F53F01"/>
    <w:p w14:paraId="326CD0C1" w14:textId="77777777" w:rsidR="00F53F01" w:rsidRDefault="00F53F01" w:rsidP="00F53F01">
      <w:pPr>
        <w:pStyle w:val="ListParagraph"/>
        <w:shd w:val="clear" w:color="auto" w:fill="FFFFFF"/>
        <w:spacing w:after="240"/>
        <w:ind w:left="0"/>
        <w:contextualSpacing w:val="0"/>
        <w:jc w:val="both"/>
        <w:rPr>
          <w:sz w:val="22"/>
          <w:szCs w:val="22"/>
        </w:rPr>
        <w:sectPr w:rsidR="00F53F01" w:rsidSect="004A2B81">
          <w:headerReference w:type="default" r:id="rId33"/>
          <w:footerReference w:type="default" r:id="rId34"/>
          <w:headerReference w:type="first" r:id="rId35"/>
          <w:footnotePr>
            <w:numRestart w:val="eachSect"/>
          </w:footnotePr>
          <w:pgSz w:w="11900" w:h="16840"/>
          <w:pgMar w:top="1440" w:right="1440" w:bottom="1440" w:left="1440" w:header="720" w:footer="720" w:gutter="0"/>
          <w:pgNumType w:start="1"/>
          <w:cols w:space="708"/>
          <w:titlePg/>
          <w:docGrid w:linePitch="360"/>
        </w:sectPr>
      </w:pPr>
    </w:p>
    <w:p w14:paraId="13915A4D" w14:textId="77777777" w:rsidR="00F53F01" w:rsidRPr="00CD2282" w:rsidRDefault="00F53F01" w:rsidP="00F53F01">
      <w:pPr>
        <w:spacing w:after="240"/>
        <w:jc w:val="center"/>
        <w:rPr>
          <w:b/>
          <w:bCs/>
        </w:rPr>
      </w:pPr>
      <w:r w:rsidRPr="00CD2282">
        <w:rPr>
          <w:b/>
          <w:bCs/>
        </w:rPr>
        <w:lastRenderedPageBreak/>
        <w:t>Annex V</w:t>
      </w:r>
    </w:p>
    <w:p w14:paraId="4A41FBD0" w14:textId="77777777" w:rsidR="00F53F01" w:rsidRPr="00CD2282" w:rsidRDefault="00F53F01" w:rsidP="00F53F01">
      <w:pPr>
        <w:jc w:val="center"/>
        <w:rPr>
          <w:b/>
          <w:bCs/>
        </w:rPr>
      </w:pPr>
      <w:r w:rsidRPr="00CD2282">
        <w:rPr>
          <w:b/>
          <w:bCs/>
        </w:rPr>
        <w:t>THE STATUS OF THE CERTIFICATION SCHEME IN 15 SELECTED ARTICLE 5 COUNTRIES</w:t>
      </w:r>
    </w:p>
    <w:p w14:paraId="60662B1C" w14:textId="77777777" w:rsidR="00F53F01" w:rsidRPr="00CD2282" w:rsidRDefault="00F53F01" w:rsidP="00F53F01"/>
    <w:p w14:paraId="4A90B520" w14:textId="77777777" w:rsidR="00F53F01" w:rsidRPr="00CD2282" w:rsidRDefault="00F53F01" w:rsidP="00F53F01">
      <w:r w:rsidRPr="00CD2282">
        <w:t>The following information on the certification schemes in 15 Article 5 countries has been collected from the HPMP progress reports and from the information note published by the International Institute of Refrigeration</w:t>
      </w:r>
      <w:r w:rsidR="008B534A">
        <w:t>.</w:t>
      </w:r>
      <w:r w:rsidRPr="00CD2282">
        <w:rPr>
          <w:rStyle w:val="FootnoteReference"/>
        </w:rPr>
        <w:footnoteReference w:id="32"/>
      </w:r>
    </w:p>
    <w:p w14:paraId="2C81724E" w14:textId="77777777" w:rsidR="00F53F01" w:rsidRPr="00CD2282" w:rsidRDefault="00F53F01" w:rsidP="00F53F01"/>
    <w:p w14:paraId="7D0AE077" w14:textId="77777777" w:rsidR="00F53F01" w:rsidRPr="00CD2282" w:rsidRDefault="00F53F01" w:rsidP="00F53F01">
      <w:r w:rsidRPr="00CD2282">
        <w:rPr>
          <w:b/>
          <w:bCs/>
        </w:rPr>
        <w:t>Argentina:</w:t>
      </w:r>
      <w:r w:rsidRPr="00CD2282">
        <w:t xml:space="preserve"> Technicians are trained in middle school and do not need a certification to work in the refrigeration field. But there are some companies such as AAF (“Asociación Argentina del Frio”) where technicians interested in receiving certificates should pass an examination similar to the ASHRAE certification. Recently, the Universidad Tecnológica Nacional (UTN) was designated as the national certification body for the safe management of flammable substances. Under </w:t>
      </w:r>
      <w:r w:rsidR="00B211AD">
        <w:t xml:space="preserve">the </w:t>
      </w:r>
      <w:r w:rsidRPr="00CD2282">
        <w:t xml:space="preserve">HPMP </w:t>
      </w:r>
      <w:r w:rsidR="009003A3">
        <w:t>s</w:t>
      </w:r>
      <w:r w:rsidRPr="00CD2282">
        <w:t>tage II training component, 18 trainers were certified in Italy using the REAL programme for the safe handling of flammable refrigerants. In order to promote certification</w:t>
      </w:r>
      <w:r w:rsidR="00B211AD">
        <w:t>,</w:t>
      </w:r>
      <w:r w:rsidRPr="00CD2282">
        <w:t xml:space="preserve"> European REAL training standards will apply in subsequent training and certification of technicians.</w:t>
      </w:r>
    </w:p>
    <w:p w14:paraId="25523609" w14:textId="77777777" w:rsidR="00F53F01" w:rsidRPr="00CD2282" w:rsidRDefault="00F53F01" w:rsidP="00F53F01"/>
    <w:p w14:paraId="5DEFB409" w14:textId="77777777" w:rsidR="00F53F01" w:rsidRPr="00CD2282" w:rsidRDefault="00F53F01" w:rsidP="00F53F01">
      <w:r w:rsidRPr="00CD2282">
        <w:rPr>
          <w:b/>
          <w:bCs/>
        </w:rPr>
        <w:t>Chile</w:t>
      </w:r>
      <w:r w:rsidRPr="00CD2282">
        <w:t xml:space="preserve">: The certification of technicians </w:t>
      </w:r>
      <w:r w:rsidR="00B211AD">
        <w:t>i</w:t>
      </w:r>
      <w:r w:rsidR="00B211AD" w:rsidRPr="00CD2282">
        <w:t xml:space="preserve">s </w:t>
      </w:r>
      <w:r w:rsidRPr="00CD2282">
        <w:t xml:space="preserve">not yet mandatory in Chile. </w:t>
      </w:r>
      <w:r w:rsidR="00B211AD">
        <w:t>A</w:t>
      </w:r>
      <w:r w:rsidR="00B211AD" w:rsidRPr="00CD2282">
        <w:t xml:space="preserve"> </w:t>
      </w:r>
      <w:r w:rsidRPr="00CD2282">
        <w:t xml:space="preserve">total of 492 technicians were certified. </w:t>
      </w:r>
      <w:r w:rsidR="00CD2282" w:rsidRPr="00CD2282">
        <w:t>The</w:t>
      </w:r>
      <w:r w:rsidRPr="00CD2282">
        <w:t xml:space="preserve"> certification process is validated and certified by the Institute belonging to the Ministries of Work, Economy, and Education. Currently, the technicians are certified in one or two of the following profiles: installer of air-conditioning systems, installer of refrigeration systems, and/or installer/maintenance of air-conditioning and refrigeration equipment.</w:t>
      </w:r>
    </w:p>
    <w:p w14:paraId="4FDAA306" w14:textId="77777777" w:rsidR="00F53F01" w:rsidRPr="00CD2282" w:rsidRDefault="00F53F01" w:rsidP="00F53F01"/>
    <w:p w14:paraId="11ACEA49"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b/>
          <w:bCs/>
          <w:sz w:val="22"/>
          <w:szCs w:val="22"/>
          <w:lang w:val="en-GB"/>
        </w:rPr>
        <w:t>China:</w:t>
      </w:r>
      <w:r w:rsidRPr="00CD2282">
        <w:rPr>
          <w:sz w:val="22"/>
          <w:szCs w:val="22"/>
          <w:lang w:val="en-GB"/>
        </w:rPr>
        <w:t xml:space="preserve"> The operation and monitoring of the certification systems for refrigerant servicing technicians is the responsibility of the Ministry of Human Resources and Social Security (MHRSS). The Foreign Economic Cooperation Office (FECO) / Ministry of Environmental Protection (MEP) recently updated existing qualification authentication systems to cover handling the new generation of refrigerants which can be flammable, toxic or with higher working pressure. In consultation with MHRSS, FECO/ MEP signed an agreement with the Vocational Training and </w:t>
      </w:r>
      <w:r w:rsidRPr="00CD2282">
        <w:rPr>
          <w:sz w:val="22"/>
          <w:szCs w:val="22"/>
          <w:lang w:val="en-GB"/>
        </w:rPr>
        <w:lastRenderedPageBreak/>
        <w:t xml:space="preserve">Qualification Certification Association of China for the implementation of the current certification system and for the development of the certification syllabus to be used by various training institutes. It was noted that being aware of the presence of millions of servicing technicians and thousands of training and certification centres in China, the upgrading of the certification system has to be treated carefully with certain degree of flexibility. </w:t>
      </w:r>
    </w:p>
    <w:p w14:paraId="31A4A27A"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sz w:val="22"/>
          <w:szCs w:val="22"/>
          <w:lang w:val="en-GB"/>
        </w:rPr>
        <w:t>For servicing enterprises involved in industrial and commercial refrigeration and air-conditioning equipment servicing, the China Refrigeration and Air-Conditioning Industry Association and China Association of Equipment Management have been jointly implementing a voluntary Qualification Certificate System for these servicing companies. Since August 2015, around 1400 servicing companies have been certified under this scheme</w:t>
      </w:r>
      <w:r w:rsidR="00B211AD">
        <w:rPr>
          <w:sz w:val="22"/>
          <w:szCs w:val="22"/>
          <w:lang w:val="en-GB"/>
        </w:rPr>
        <w:t xml:space="preserve"> </w:t>
      </w:r>
      <w:r w:rsidRPr="00CD2282">
        <w:rPr>
          <w:sz w:val="22"/>
          <w:szCs w:val="22"/>
          <w:lang w:val="en-GB"/>
        </w:rPr>
        <w:t xml:space="preserve">and it was well accepted by the refrigeration market. A number of different certification practices exist within China. Under one system, the technicians are encouraged to receive their qualification certificates before they are allowed to enter the refrigeration servicing sector as technicians. Under another system, the technicians are required to have compulsory certificates or permit to be qualified to work in legally defined, specialised sectors due to the nature of the safety concerns. </w:t>
      </w:r>
    </w:p>
    <w:p w14:paraId="13F9DF64" w14:textId="77777777" w:rsidR="00F53F01" w:rsidRPr="00CD2282" w:rsidRDefault="00F53F01" w:rsidP="00F53F01">
      <w:r w:rsidRPr="00CD2282">
        <w:t>The Standardisation Administration of China (SAC) accredited</w:t>
      </w:r>
      <w:r w:rsidR="00B211AD">
        <w:t xml:space="preserve"> the</w:t>
      </w:r>
      <w:r w:rsidRPr="00CD2282">
        <w:t xml:space="preserve"> National Standards Committee of RAC equipment SAC/TC238 as the technical standardization body. Requirements for certification of refrigeration technicians are defined in national standard GB 9237 “Mechanical refrigerating systems used for Cooling and Heating-Safety requirements” and are similar to requirements under ISO 5149. </w:t>
      </w:r>
    </w:p>
    <w:p w14:paraId="73FBB43A" w14:textId="77777777" w:rsidR="00F53F01" w:rsidRPr="00CD2282" w:rsidRDefault="00F53F01" w:rsidP="00F53F01"/>
    <w:p w14:paraId="1A3DF80E" w14:textId="77777777" w:rsidR="00F53F01" w:rsidRPr="00CD2282" w:rsidRDefault="00F53F01" w:rsidP="00F53F01">
      <w:r w:rsidRPr="00CD2282">
        <w:rPr>
          <w:b/>
          <w:bCs/>
        </w:rPr>
        <w:t>Colombia:</w:t>
      </w:r>
      <w:r w:rsidRPr="00CD2282">
        <w:t xml:space="preserve"> There is no mandatory qualification or certification of refrigeration engineers</w:t>
      </w:r>
      <w:r w:rsidR="00030454">
        <w:t>,</w:t>
      </w:r>
      <w:r w:rsidRPr="00CD2282">
        <w:t xml:space="preserve"> but technicians have to meet certification requirements. According to the Nationa</w:t>
      </w:r>
      <w:r w:rsidR="00030454">
        <w:t>l Training Service of Colombia (</w:t>
      </w:r>
      <w:r w:rsidRPr="00CD2282">
        <w:t>SENA</w:t>
      </w:r>
      <w:r w:rsidR="00030454">
        <w:t>),</w:t>
      </w:r>
      <w:r w:rsidRPr="00CD2282">
        <w:t xml:space="preserve"> which defines training and assessment methodology, there are 11,707 certifications granted in the sector of RAC systems. </w:t>
      </w:r>
    </w:p>
    <w:p w14:paraId="5661E29D" w14:textId="77777777" w:rsidR="00F53F01" w:rsidRPr="00CD2282" w:rsidRDefault="00F53F01" w:rsidP="00F53F01"/>
    <w:p w14:paraId="043F7D5A" w14:textId="77777777" w:rsidR="00F53F01" w:rsidRPr="00CD2282" w:rsidRDefault="00F53F01" w:rsidP="00F53F01">
      <w:r w:rsidRPr="00CD2282">
        <w:rPr>
          <w:b/>
          <w:bCs/>
        </w:rPr>
        <w:t>Costa Rica</w:t>
      </w:r>
      <w:r w:rsidRPr="00CD2282">
        <w:t>: The Instituto Nacional de Aprendizaje (INA) evaluated 418 RAC technicians through its skills upgrading programme, and 373 technicians were certified on good practices and refrigerant handling by the Ministry of Environment and Energy (MINAE).</w:t>
      </w:r>
      <w:r w:rsidRPr="00CD2282">
        <w:rPr>
          <w:b/>
          <w:bCs/>
        </w:rPr>
        <w:t xml:space="preserve"> </w:t>
      </w:r>
      <w:r w:rsidRPr="00CD2282">
        <w:t>A draft regulation</w:t>
      </w:r>
      <w:r w:rsidR="00EF57F4">
        <w:t>,</w:t>
      </w:r>
      <w:r w:rsidRPr="00CD2282">
        <w:t xml:space="preserve"> which would regulate the activities of RAC service technicians and make RAC technician certification mandatory</w:t>
      </w:r>
      <w:r w:rsidR="00EF57F4">
        <w:t>,</w:t>
      </w:r>
      <w:r w:rsidRPr="00CD2282">
        <w:t xml:space="preserve"> is under review. </w:t>
      </w:r>
      <w:r w:rsidR="00EF57F4">
        <w:t>The country is s</w:t>
      </w:r>
      <w:r w:rsidRPr="00CD2282">
        <w:t>trengthen</w:t>
      </w:r>
      <w:r w:rsidR="00EF57F4">
        <w:t>ing</w:t>
      </w:r>
      <w:r w:rsidRPr="00CD2282">
        <w:t xml:space="preserve"> the technician certification programme by establishing regulations requiring the mandatory use of those certified </w:t>
      </w:r>
      <w:r w:rsidRPr="00CD2282">
        <w:lastRenderedPageBreak/>
        <w:t>technicians with MINAE cards to control the purchase, use and final</w:t>
      </w:r>
      <w:r w:rsidR="00EF57F4">
        <w:t xml:space="preserve"> disposal of refrigerants. The INA</w:t>
      </w:r>
      <w:r w:rsidRPr="00CD2282">
        <w:t xml:space="preserve"> issues a certificate of good practice to those RAC technicians that have completed the training on good practices in servicing in a satisfactory manner. There are currently no formal restrictions in place for uncertified technicians. However, Government institutions and some private companies require technicians to be certified in order to participate in competitive bidding for equipment installation and servicing. Thus, the certification system is expected to gain broader acceptance in the future. </w:t>
      </w:r>
    </w:p>
    <w:p w14:paraId="12B890C8" w14:textId="77777777" w:rsidR="00F53F01" w:rsidRPr="00CD2282" w:rsidRDefault="00F53F01" w:rsidP="00F53F01"/>
    <w:p w14:paraId="4D970D24" w14:textId="77777777" w:rsidR="00F53F01" w:rsidRPr="00CD2282" w:rsidRDefault="00F53F01" w:rsidP="00F53F01">
      <w:r w:rsidRPr="00CD2282">
        <w:rPr>
          <w:b/>
          <w:bCs/>
        </w:rPr>
        <w:t>Indonesia</w:t>
      </w:r>
      <w:r w:rsidRPr="00CD2282">
        <w:t xml:space="preserve">: </w:t>
      </w:r>
      <w:r w:rsidR="00030454">
        <w:t>A</w:t>
      </w:r>
      <w:r w:rsidRPr="00CD2282">
        <w:t xml:space="preserve"> total of 27 out of 32 technicians earned a competency certificate from the National Professional Certification Agency (BNSP). The national professional competency standard for refrigerant handling is being updated to reflect technologies available in Indonesia, including HFC-32, and safety standards. A study tour to Australia was conducted in August 2018 to assess the technicians’ licensing system and to collect lessons that could help Indonesia replicate such a scheme. The Government is reviewing the qualifications and skills system for licensing or certifying technicians. The current scheme is voluntary and regulated by the Ministry of Environment. The update to the national professional competency standard is being developed in collaboration with the Ministry of Manpower. Once complete</w:t>
      </w:r>
      <w:r w:rsidR="00030454">
        <w:t>d</w:t>
      </w:r>
      <w:r w:rsidRPr="00CD2282">
        <w:t>, the certification scheme will be mandatory for all RAC technicians.</w:t>
      </w:r>
    </w:p>
    <w:p w14:paraId="36DFF8AB" w14:textId="77777777" w:rsidR="00F53F01" w:rsidRPr="00CD2282" w:rsidRDefault="00F53F01" w:rsidP="00F53F01"/>
    <w:p w14:paraId="495382C0" w14:textId="77777777" w:rsidR="00F53F01" w:rsidRPr="00CD2282" w:rsidRDefault="00F53F01" w:rsidP="00EF57F4">
      <w:pPr>
        <w:pStyle w:val="Heading1"/>
        <w:numPr>
          <w:ilvl w:val="0"/>
          <w:numId w:val="0"/>
        </w:numPr>
      </w:pPr>
      <w:r w:rsidRPr="00CD2282">
        <w:rPr>
          <w:b/>
          <w:bCs/>
        </w:rPr>
        <w:t>Kuwai</w:t>
      </w:r>
      <w:r w:rsidRPr="00E81C43">
        <w:rPr>
          <w:b/>
        </w:rPr>
        <w:t>t</w:t>
      </w:r>
      <w:r w:rsidRPr="00CD2282">
        <w:t>: In February 2018, UNEP has contracted an international institute (Italian Association of Refrigeration Technicians, ATF) in designing a local environmental certification programme for refrigerant management similar to F-Gas certification in the European Union</w:t>
      </w:r>
      <w:r w:rsidR="00030454">
        <w:t>,</w:t>
      </w:r>
      <w:r w:rsidRPr="00CD2282">
        <w:t xml:space="preserve"> but tailored to local conditions. Twenty master trainers were certified in accordance with the F-Gas certific</w:t>
      </w:r>
      <w:r w:rsidR="00030454">
        <w:t>ation programme in October 2018.</w:t>
      </w:r>
      <w:r w:rsidRPr="00CD2282">
        <w:t xml:space="preserve"> The M</w:t>
      </w:r>
      <w:r w:rsidR="00030454">
        <w:t xml:space="preserve">emorandum of </w:t>
      </w:r>
      <w:r w:rsidRPr="00CD2282">
        <w:t>U</w:t>
      </w:r>
      <w:r w:rsidR="00030454">
        <w:t>nderstanding</w:t>
      </w:r>
      <w:r w:rsidRPr="00CD2282">
        <w:t xml:space="preserve"> has been signed with the Public Authority for Applied Education for their training centre to administer certification under this programme. The number of centres would increase to three in </w:t>
      </w:r>
      <w:r w:rsidR="00030454">
        <w:t>as many</w:t>
      </w:r>
      <w:r w:rsidRPr="00CD2282">
        <w:t xml:space="preserve"> years. </w:t>
      </w:r>
      <w:r w:rsidR="00030454">
        <w:t xml:space="preserve">The </w:t>
      </w:r>
      <w:r w:rsidRPr="00CD2282">
        <w:t>E</w:t>
      </w:r>
      <w:r w:rsidR="00030454">
        <w:t xml:space="preserve">nvironmental </w:t>
      </w:r>
      <w:r w:rsidRPr="00CD2282">
        <w:t>P</w:t>
      </w:r>
      <w:r w:rsidR="00030454">
        <w:t xml:space="preserve">rotection </w:t>
      </w:r>
      <w:r w:rsidRPr="00CD2282">
        <w:t>A</w:t>
      </w:r>
      <w:r w:rsidR="00030454">
        <w:t>gency (EPA),</w:t>
      </w:r>
      <w:r w:rsidRPr="00CD2282">
        <w:t xml:space="preserve"> with the assistance from UNEP</w:t>
      </w:r>
      <w:r w:rsidR="00030454">
        <w:t>,</w:t>
      </w:r>
      <w:r w:rsidRPr="00CD2282">
        <w:t xml:space="preserve"> </w:t>
      </w:r>
      <w:r w:rsidR="00030454">
        <w:t>is</w:t>
      </w:r>
      <w:r w:rsidRPr="00CD2282">
        <w:t xml:space="preserve"> finalising the legal documentation to enact the certification programme</w:t>
      </w:r>
      <w:r w:rsidR="00030454">
        <w:t>,</w:t>
      </w:r>
      <w:r w:rsidRPr="00CD2282">
        <w:t xml:space="preserve"> in line with the mandate of </w:t>
      </w:r>
      <w:r w:rsidR="00030454">
        <w:t xml:space="preserve">the </w:t>
      </w:r>
      <w:r w:rsidRPr="00CD2282">
        <w:t xml:space="preserve">EPA. Training programmes </w:t>
      </w:r>
      <w:r w:rsidR="00A33391">
        <w:t>we</w:t>
      </w:r>
      <w:r w:rsidR="00A33391" w:rsidRPr="00CD2282">
        <w:t xml:space="preserve">re </w:t>
      </w:r>
      <w:r w:rsidRPr="00CD2282">
        <w:t>expected to start in 2019</w:t>
      </w:r>
      <w:r w:rsidR="00030454">
        <w:t>,</w:t>
      </w:r>
      <w:r w:rsidRPr="00CD2282">
        <w:t xml:space="preserve"> thus linking the training programmes with the certification programme. </w:t>
      </w:r>
    </w:p>
    <w:p w14:paraId="23CBD64B" w14:textId="77777777" w:rsidR="00F53F01" w:rsidRPr="00CD2282" w:rsidRDefault="00F53F01" w:rsidP="00F53F01">
      <w:r w:rsidRPr="00CD2282">
        <w:rPr>
          <w:b/>
          <w:bCs/>
        </w:rPr>
        <w:t xml:space="preserve">Malaysia: </w:t>
      </w:r>
      <w:r w:rsidRPr="00CD2282">
        <w:rPr>
          <w:shd w:val="clear" w:color="auto" w:fill="FFFFFF"/>
        </w:rPr>
        <w:t>Certification Programme for Technicians in Malaysia has conducted training and certifi</w:t>
      </w:r>
      <w:r w:rsidR="00030454">
        <w:rPr>
          <w:shd w:val="clear" w:color="auto" w:fill="FFFFFF"/>
        </w:rPr>
        <w:t>cation of refrigeration and air-</w:t>
      </w:r>
      <w:r w:rsidRPr="00CD2282">
        <w:rPr>
          <w:shd w:val="clear" w:color="auto" w:fill="FFFFFF"/>
        </w:rPr>
        <w:t>conditioning servicing technicians since 2007 under the Na</w:t>
      </w:r>
      <w:r w:rsidR="005F6D6B">
        <w:rPr>
          <w:shd w:val="clear" w:color="auto" w:fill="FFFFFF"/>
        </w:rPr>
        <w:t>tional CFC Phase-out Plan</w:t>
      </w:r>
      <w:r w:rsidRPr="00CD2282">
        <w:rPr>
          <w:shd w:val="clear" w:color="auto" w:fill="FFFFFF"/>
        </w:rPr>
        <w:t xml:space="preserve"> and in line with the requirements of the Environmental Quality </w:t>
      </w:r>
      <w:r w:rsidRPr="00CD2282">
        <w:rPr>
          <w:shd w:val="clear" w:color="auto" w:fill="FFFFFF"/>
        </w:rPr>
        <w:lastRenderedPageBreak/>
        <w:t xml:space="preserve">Act (Refrigerant Management). Initially, the training for refrigeration and air-conditioning servicing technicians was organised by 29 Authorised Training Centres (ATCs) throughout the country. The ATCs were established by the Department of Environment (DOE) through cooperation with the private sector, particularly with the refrigeration and air-conditioning service workshops, and with several Government institutions such as the Manpower Department, the Ministry of Youth and Sports and the Ministry of Rural and Regional Development. Recently, the number of ATCs was increased to 41 to enable the country to effectively </w:t>
      </w:r>
      <w:r w:rsidR="00CD2282" w:rsidRPr="00CD2282">
        <w:rPr>
          <w:shd w:val="clear" w:color="auto" w:fill="FFFFFF"/>
        </w:rPr>
        <w:t>fulfil</w:t>
      </w:r>
      <w:r w:rsidRPr="00CD2282">
        <w:rPr>
          <w:shd w:val="clear" w:color="auto" w:fill="FFFFFF"/>
        </w:rPr>
        <w:t xml:space="preserve"> its</w:t>
      </w:r>
      <w:r w:rsidRPr="00CD2282">
        <w:t xml:space="preserve"> </w:t>
      </w:r>
      <w:r w:rsidRPr="00CD2282">
        <w:rPr>
          <w:shd w:val="clear" w:color="auto" w:fill="FFFFFF"/>
        </w:rPr>
        <w:t>commitments to the Montreal Pr</w:t>
      </w:r>
      <w:r w:rsidR="005F6D6B">
        <w:rPr>
          <w:shd w:val="clear" w:color="auto" w:fill="FFFFFF"/>
        </w:rPr>
        <w:t xml:space="preserve">otocol under the stage I of the </w:t>
      </w:r>
      <w:r w:rsidRPr="00CD2282">
        <w:rPr>
          <w:shd w:val="clear" w:color="auto" w:fill="FFFFFF"/>
        </w:rPr>
        <w:t>HPMP (2012 to 2016). Among them, 30 ATCs are operated by the Government and 11 by the private sector. All ATCs were provided with at least one recovery and recycling machine setup and with basic tools to run the programme. A number of training courses were conducted for master-trainers, including a regional master trainer programme. The trainees have to pass theoretical and practical examinations. To date</w:t>
      </w:r>
      <w:r w:rsidR="005F6D6B">
        <w:rPr>
          <w:shd w:val="clear" w:color="auto" w:fill="FFFFFF"/>
        </w:rPr>
        <w:t>,</w:t>
      </w:r>
      <w:r w:rsidRPr="00CD2282">
        <w:rPr>
          <w:shd w:val="clear" w:color="auto" w:fill="FFFFFF"/>
        </w:rPr>
        <w:t xml:space="preserve"> more than 4</w:t>
      </w:r>
      <w:r w:rsidR="005F6D6B">
        <w:rPr>
          <w:shd w:val="clear" w:color="auto" w:fill="FFFFFF"/>
        </w:rPr>
        <w:t>,</w:t>
      </w:r>
      <w:r w:rsidRPr="00CD2282">
        <w:rPr>
          <w:shd w:val="clear" w:color="auto" w:fill="FFFFFF"/>
        </w:rPr>
        <w:t xml:space="preserve">000 technicians were certified by the Malaysian the Department of Environment under this programme. </w:t>
      </w:r>
      <w:r w:rsidR="005F6D6B">
        <w:t>On</w:t>
      </w:r>
      <w:r w:rsidRPr="00CD2282">
        <w:t>line system Electronic Certification for Servicing Technicians Programme (eCSTP) was developed and recently upgraded resulting in online certification of 2,268</w:t>
      </w:r>
      <w:r w:rsidR="0036306B">
        <w:t xml:space="preserve"> </w:t>
      </w:r>
      <w:r w:rsidRPr="00CD2282">
        <w:t>technicians</w:t>
      </w:r>
      <w:r w:rsidR="005F6D6B">
        <w:t>,</w:t>
      </w:r>
      <w:r w:rsidRPr="00CD2282">
        <w:t xml:space="preserve"> as of June 2018.</w:t>
      </w:r>
    </w:p>
    <w:p w14:paraId="5DE8CD37" w14:textId="77777777" w:rsidR="00F53F01" w:rsidRPr="00CD2282" w:rsidRDefault="00F53F01" w:rsidP="00F53F01"/>
    <w:p w14:paraId="4715AC3E"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b/>
          <w:bCs/>
          <w:sz w:val="22"/>
          <w:szCs w:val="22"/>
          <w:lang w:val="en-GB"/>
        </w:rPr>
        <w:t>North Macedonia:</w:t>
      </w:r>
      <w:r w:rsidRPr="00CD2282">
        <w:rPr>
          <w:sz w:val="22"/>
          <w:szCs w:val="22"/>
          <w:lang w:val="en-GB"/>
        </w:rPr>
        <w:t xml:space="preserve"> The legal basis for the Training and Certification scheme in the country is the Law on Environment (amended in March 2014). The Ministry of Environment and Physical Planning (MEPP) establish and maintain an official register of issued, withdrawn and extended licenses. According to this law, a legal and/or natural person handling refrigerant or equipment containing refrigerants should have a licence for refrigerant management. </w:t>
      </w:r>
      <w:r w:rsidR="00A33391">
        <w:rPr>
          <w:sz w:val="22"/>
          <w:szCs w:val="22"/>
          <w:lang w:val="en-GB"/>
        </w:rPr>
        <w:t>L</w:t>
      </w:r>
      <w:r w:rsidRPr="00CD2282">
        <w:rPr>
          <w:sz w:val="22"/>
          <w:szCs w:val="22"/>
          <w:lang w:val="en-GB"/>
        </w:rPr>
        <w:t xml:space="preserve">icences of different categories are issued depending on the refrigerant, category of equipment to be serviced or/and installed, and recovery and recycling procedures. The Law also determines a number of requirements related to a person (legal or natural) applying for a licence, to training obtained, and the supervision of the theoretical and practical examination and certification release process. Licenses issued are valid for five years, with the possibility for extension of </w:t>
      </w:r>
      <w:r w:rsidR="005F6D6B">
        <w:rPr>
          <w:sz w:val="22"/>
          <w:szCs w:val="22"/>
          <w:lang w:val="en-GB"/>
        </w:rPr>
        <w:t xml:space="preserve">an </w:t>
      </w:r>
      <w:r w:rsidRPr="00CD2282">
        <w:rPr>
          <w:sz w:val="22"/>
          <w:szCs w:val="22"/>
          <w:lang w:val="en-GB"/>
        </w:rPr>
        <w:t>additional five years.</w:t>
      </w:r>
    </w:p>
    <w:p w14:paraId="257DAAA1"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sz w:val="22"/>
          <w:szCs w:val="22"/>
          <w:lang w:val="en-GB"/>
        </w:rPr>
        <w:t xml:space="preserve">According to the new amended Law on Environment, the training should be conducted by persons/institutions authorised by the MEPP. They should be properly equipped to conduct practical training, develop a programme for training in good practices of refrigerants handling, servicing, recovery, recycling, </w:t>
      </w:r>
      <w:r w:rsidR="00C727AF">
        <w:rPr>
          <w:sz w:val="22"/>
          <w:szCs w:val="22"/>
          <w:lang w:val="en-GB"/>
        </w:rPr>
        <w:t xml:space="preserve">and </w:t>
      </w:r>
      <w:r w:rsidRPr="00CD2282">
        <w:rPr>
          <w:sz w:val="22"/>
          <w:szCs w:val="22"/>
          <w:lang w:val="en-GB"/>
        </w:rPr>
        <w:t xml:space="preserve">employ at least one person with </w:t>
      </w:r>
      <w:r w:rsidR="005F6D6B">
        <w:rPr>
          <w:sz w:val="22"/>
          <w:szCs w:val="22"/>
          <w:lang w:val="en-GB"/>
        </w:rPr>
        <w:t xml:space="preserve">a </w:t>
      </w:r>
      <w:r w:rsidRPr="00CD2282">
        <w:rPr>
          <w:sz w:val="22"/>
          <w:szCs w:val="22"/>
          <w:lang w:val="en-GB"/>
        </w:rPr>
        <w:t xml:space="preserve">university diploma and </w:t>
      </w:r>
      <w:r w:rsidRPr="00CD2282">
        <w:rPr>
          <w:sz w:val="22"/>
          <w:szCs w:val="22"/>
          <w:lang w:val="en-GB"/>
        </w:rPr>
        <w:lastRenderedPageBreak/>
        <w:t xml:space="preserve">five years of </w:t>
      </w:r>
      <w:r w:rsidRPr="00CD2282">
        <w:rPr>
          <w:sz w:val="22"/>
          <w:szCs w:val="22"/>
          <w:shd w:val="clear" w:color="auto" w:fill="FFFFFF"/>
          <w:lang w:val="en-GB"/>
        </w:rPr>
        <w:t xml:space="preserve">experience in the field of handling of refrigerants and equipment containing refrigerants. The programme has to be approved by the four-member Commission established for this purpose followed by an on-site visit of MEPP authorities. </w:t>
      </w:r>
    </w:p>
    <w:p w14:paraId="6107AFBD"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b/>
          <w:bCs/>
          <w:sz w:val="22"/>
          <w:szCs w:val="22"/>
          <w:lang w:val="en-GB"/>
        </w:rPr>
        <w:t>Pacific Island Countries:</w:t>
      </w:r>
      <w:r w:rsidRPr="00CD2282">
        <w:rPr>
          <w:sz w:val="22"/>
          <w:szCs w:val="22"/>
          <w:lang w:val="en-GB"/>
        </w:rPr>
        <w:t xml:space="preserve"> The training and certification of refrigeration and air-conditioning servicing technicians is provided by the Australia Pacific Technical College (APTC). The APTC is funded by the Australian Government and managed through the Department of Foreign Affairs and Trade - Australia Aid. The APTC was designed as a centre of training excellence to build skills and qualifications. APTC has campuses in five countries: Fiji, Papua New Guinea, Samoa, the Solomon Islands and Vanuatu. The Samoa campus provides training and certification in refrigeration and air-conditioning.</w:t>
      </w:r>
    </w:p>
    <w:p w14:paraId="7EEDC9E9" w14:textId="77777777" w:rsidR="00F53F01" w:rsidRPr="00CD2282" w:rsidRDefault="00F53F01" w:rsidP="00F53F01">
      <w:pPr>
        <w:pStyle w:val="NormalWeb"/>
        <w:shd w:val="clear" w:color="auto" w:fill="FFFFFF"/>
        <w:spacing w:before="0" w:beforeAutospacing="0" w:after="300" w:afterAutospacing="0"/>
        <w:jc w:val="both"/>
        <w:rPr>
          <w:sz w:val="22"/>
          <w:szCs w:val="22"/>
          <w:lang w:val="en-GB"/>
        </w:rPr>
      </w:pPr>
      <w:r w:rsidRPr="00CD2282">
        <w:rPr>
          <w:sz w:val="22"/>
          <w:szCs w:val="22"/>
          <w:lang w:val="en-GB"/>
        </w:rPr>
        <w:t xml:space="preserve">The Certificate III in Engineering course is designed to offer students in these Pacific Island Countries the opportunity to further develop their skills and experience within the </w:t>
      </w:r>
      <w:r w:rsidR="003A0F1B">
        <w:rPr>
          <w:sz w:val="22"/>
          <w:szCs w:val="22"/>
          <w:lang w:val="en-GB"/>
        </w:rPr>
        <w:t>RAC</w:t>
      </w:r>
      <w:r w:rsidRPr="00CD2282">
        <w:rPr>
          <w:sz w:val="22"/>
          <w:szCs w:val="22"/>
          <w:lang w:val="en-GB"/>
        </w:rPr>
        <w:t xml:space="preserve"> industry and obtain an Australian qualification. The Australian Government subsidises the cost of the course including materials and consumables. The programme is designed to provide </w:t>
      </w:r>
      <w:r w:rsidR="008F66E2">
        <w:rPr>
          <w:sz w:val="22"/>
          <w:szCs w:val="22"/>
          <w:lang w:val="en-GB"/>
        </w:rPr>
        <w:t>RAC</w:t>
      </w:r>
      <w:r w:rsidRPr="00CD2282">
        <w:rPr>
          <w:sz w:val="22"/>
          <w:szCs w:val="22"/>
          <w:lang w:val="en-GB"/>
        </w:rPr>
        <w:t xml:space="preserve"> training and take over 20</w:t>
      </w:r>
      <w:r w:rsidR="004A46A1">
        <w:rPr>
          <w:sz w:val="22"/>
          <w:szCs w:val="22"/>
          <w:lang w:val="en-GB"/>
        </w:rPr>
        <w:t> </w:t>
      </w:r>
      <w:r w:rsidRPr="00CD2282">
        <w:rPr>
          <w:sz w:val="22"/>
          <w:szCs w:val="22"/>
          <w:lang w:val="en-GB"/>
        </w:rPr>
        <w:t xml:space="preserve">weeks’ full time to complete. Course </w:t>
      </w:r>
      <w:r w:rsidR="00C727AF">
        <w:rPr>
          <w:sz w:val="22"/>
          <w:szCs w:val="22"/>
          <w:lang w:val="en-GB"/>
        </w:rPr>
        <w:t>c</w:t>
      </w:r>
      <w:r w:rsidRPr="00CD2282">
        <w:rPr>
          <w:sz w:val="22"/>
          <w:szCs w:val="22"/>
          <w:lang w:val="en-GB"/>
        </w:rPr>
        <w:t xml:space="preserve">ontent covers the broad area of competency including general principles and skills related to mechanical work and OHS as well as specific competency in servicing and repair of domestic and commercial refrigeration and air-conditioning equipment. Prospective Pacific Island students for the certification course are required to be currently employed in the </w:t>
      </w:r>
      <w:r w:rsidR="008F66E2">
        <w:rPr>
          <w:sz w:val="22"/>
          <w:szCs w:val="22"/>
          <w:lang w:val="en-GB"/>
        </w:rPr>
        <w:t>RAC</w:t>
      </w:r>
      <w:r w:rsidRPr="00CD2282">
        <w:rPr>
          <w:sz w:val="22"/>
          <w:szCs w:val="22"/>
          <w:lang w:val="en-GB"/>
        </w:rPr>
        <w:t xml:space="preserve"> industry and/or hold a local qualification. The programme is also offered to graduates of local Technical Vocational Education &amp; Training programmes with limited or no work experience. Applicants need to complete literacy and numeracy assessments</w:t>
      </w:r>
      <w:r w:rsidR="00C727AF">
        <w:rPr>
          <w:sz w:val="22"/>
          <w:szCs w:val="22"/>
          <w:lang w:val="en-GB"/>
        </w:rPr>
        <w:t xml:space="preserve"> and </w:t>
      </w:r>
      <w:r w:rsidRPr="00CD2282">
        <w:rPr>
          <w:sz w:val="22"/>
          <w:szCs w:val="22"/>
          <w:lang w:val="en-GB"/>
        </w:rPr>
        <w:t>an entry level knowledge and skills assessment. The scholarship programme provides for the possibility of financial assistance to Pacific Islanders for full or partial scholarship assistance.</w:t>
      </w:r>
    </w:p>
    <w:p w14:paraId="0367F133" w14:textId="77777777" w:rsidR="00F53F01" w:rsidRPr="00CD2282" w:rsidRDefault="00F53F01" w:rsidP="00F53F01">
      <w:r w:rsidRPr="00CD2282">
        <w:rPr>
          <w:b/>
          <w:bCs/>
        </w:rPr>
        <w:t>Paraguay</w:t>
      </w:r>
      <w:r w:rsidRPr="00CD2282">
        <w:t>: There are two certification institutions accredited by the National Certification Organisation. Two hundred and ten technicians were certified under the “management of refrigerants used in the refrigeration and air-conditioning systems” standard by the Chamber of Refrigeration and Air-conditioning Enterprises or by the National Institute of Technology and Standards (INTN). A database of certified technicians was prepared and published. End-users will be able to identify certified technicians in any locality or municipality.</w:t>
      </w:r>
    </w:p>
    <w:p w14:paraId="459CE740" w14:textId="77777777" w:rsidR="00F53F01" w:rsidRPr="00CD2282" w:rsidRDefault="00F53F01" w:rsidP="00F53F01"/>
    <w:p w14:paraId="2F606528" w14:textId="0949E243" w:rsidR="00F53F01" w:rsidRPr="00CD2282" w:rsidRDefault="00F53F01" w:rsidP="00F53F01">
      <w:r w:rsidRPr="00CD2282">
        <w:rPr>
          <w:b/>
          <w:bCs/>
          <w:shd w:val="clear" w:color="auto" w:fill="FFFFFF"/>
        </w:rPr>
        <w:t>Saint Lucia:</w:t>
      </w:r>
      <w:r w:rsidRPr="00CD2282">
        <w:rPr>
          <w:shd w:val="clear" w:color="auto" w:fill="FFFFFF"/>
        </w:rPr>
        <w:t xml:space="preserve"> The </w:t>
      </w:r>
      <w:r w:rsidR="008F66E2">
        <w:rPr>
          <w:shd w:val="clear" w:color="auto" w:fill="FFFFFF"/>
        </w:rPr>
        <w:t>NOU</w:t>
      </w:r>
      <w:r w:rsidRPr="00CD2282">
        <w:rPr>
          <w:shd w:val="clear" w:color="auto" w:fill="FFFFFF"/>
        </w:rPr>
        <w:t xml:space="preserve"> (Ministry of Sustainable Development, Energy, Science and Technology) is the recognised implementing body for the training and </w:t>
      </w:r>
      <w:r w:rsidR="008F66E2">
        <w:rPr>
          <w:shd w:val="clear" w:color="auto" w:fill="FFFFFF"/>
        </w:rPr>
        <w:t>certification course and issues</w:t>
      </w:r>
      <w:r w:rsidRPr="00CD2282">
        <w:rPr>
          <w:shd w:val="clear" w:color="auto" w:fill="FFFFFF"/>
        </w:rPr>
        <w:t xml:space="preserve"> the ID</w:t>
      </w:r>
      <w:r w:rsidR="0022509E">
        <w:rPr>
          <w:shd w:val="clear" w:color="auto" w:fill="FFFFFF"/>
        </w:rPr>
        <w:t> </w:t>
      </w:r>
      <w:r w:rsidRPr="00CD2282">
        <w:rPr>
          <w:shd w:val="clear" w:color="auto" w:fill="FFFFFF"/>
        </w:rPr>
        <w:t xml:space="preserve">cards/certificates. </w:t>
      </w:r>
    </w:p>
    <w:p w14:paraId="20158062" w14:textId="77777777" w:rsidR="00F53F01" w:rsidRPr="00CD2282" w:rsidRDefault="00F53F01" w:rsidP="00F53F01">
      <w:pPr>
        <w:rPr>
          <w:b/>
          <w:bCs/>
        </w:rPr>
      </w:pPr>
    </w:p>
    <w:p w14:paraId="73EAE2B3" w14:textId="77777777" w:rsidR="00F53F01" w:rsidRPr="00CD2282" w:rsidRDefault="00F53F01" w:rsidP="009E2FD6">
      <w:pPr>
        <w:widowControl w:val="0"/>
      </w:pPr>
      <w:r w:rsidRPr="00CD2282">
        <w:rPr>
          <w:b/>
          <w:bCs/>
        </w:rPr>
        <w:t>South Africa</w:t>
      </w:r>
      <w:r w:rsidRPr="00CD2282">
        <w:t xml:space="preserve">: </w:t>
      </w:r>
      <w:r w:rsidRPr="00CD2282">
        <w:rPr>
          <w:shd w:val="clear" w:color="auto" w:fill="FFFFFF"/>
        </w:rPr>
        <w:t>In South Africa there is a</w:t>
      </w:r>
      <w:r w:rsidR="008F66E2">
        <w:rPr>
          <w:shd w:val="clear" w:color="auto" w:fill="FFFFFF"/>
        </w:rPr>
        <w:t xml:space="preserve"> national standard (SANS 10147), </w:t>
      </w:r>
      <w:r w:rsidRPr="00CD2282">
        <w:rPr>
          <w:shd w:val="clear" w:color="auto" w:fill="FFFFFF"/>
        </w:rPr>
        <w:t>which</w:t>
      </w:r>
      <w:r w:rsidR="00D31CAC">
        <w:rPr>
          <w:shd w:val="clear" w:color="auto" w:fill="FFFFFF"/>
        </w:rPr>
        <w:t xml:space="preserve"> </w:t>
      </w:r>
      <w:r w:rsidRPr="00CD2282">
        <w:rPr>
          <w:shd w:val="clear" w:color="auto" w:fill="FFFFFF"/>
        </w:rPr>
        <w:t xml:space="preserve">requires that </w:t>
      </w:r>
      <w:r w:rsidR="008F66E2">
        <w:rPr>
          <w:shd w:val="clear" w:color="auto" w:fill="FFFFFF"/>
        </w:rPr>
        <w:t>RAC</w:t>
      </w:r>
      <w:r w:rsidRPr="00CD2282">
        <w:rPr>
          <w:shd w:val="clear" w:color="auto" w:fill="FFFFFF"/>
        </w:rPr>
        <w:t xml:space="preserve"> technicians involved in servicing and handling of refrigerants have to be registered as being competent in their specific fields. The scheme is implemented by the South African Qualification &amp; Certification Committee. </w:t>
      </w:r>
      <w:r w:rsidRPr="00CD2282">
        <w:t xml:space="preserve">The design and operation of RAC systems have to comply with national standard </w:t>
      </w:r>
      <w:r w:rsidR="008F66E2">
        <w:t>(</w:t>
      </w:r>
      <w:r w:rsidRPr="00CD2282">
        <w:t>SANS 10147</w:t>
      </w:r>
      <w:r w:rsidR="008F66E2">
        <w:t>),</w:t>
      </w:r>
      <w:r w:rsidRPr="00CD2282">
        <w:t xml:space="preserve"> which in many respects is similar to EN378. SANS 10147 is a part of Occupational Health &amp; Safety Act (OSH). The design and operation of all machinery and plants in the country have to comply with OSH requirements. </w:t>
      </w:r>
    </w:p>
    <w:p w14:paraId="1507E896" w14:textId="77777777" w:rsidR="00F53F01" w:rsidRPr="00CD2282" w:rsidRDefault="00F53F01" w:rsidP="00F53F01"/>
    <w:p w14:paraId="6B728A32" w14:textId="77777777" w:rsidR="00F53F01" w:rsidRPr="00CD2282" w:rsidRDefault="00F53F01" w:rsidP="00F53F01">
      <w:r w:rsidRPr="00CD2282">
        <w:rPr>
          <w:b/>
          <w:bCs/>
        </w:rPr>
        <w:t>Tunisia:</w:t>
      </w:r>
      <w:r w:rsidRPr="00CD2282">
        <w:t xml:space="preserve"> There is a collaborative project between the Technical </w:t>
      </w:r>
      <w:r w:rsidR="00CD2282" w:rsidRPr="00CD2282">
        <w:t>Centre</w:t>
      </w:r>
      <w:r w:rsidRPr="00CD2282">
        <w:t xml:space="preserve"> for Mechanical and Electrical Industries (CETIME) and the French </w:t>
      </w:r>
      <w:r w:rsidR="00CD2282" w:rsidRPr="00CD2282">
        <w:t>centre</w:t>
      </w:r>
      <w:r w:rsidR="008F66E2">
        <w:t xml:space="preserve"> of expertise in refrigeration (</w:t>
      </w:r>
      <w:r w:rsidRPr="00CD2282">
        <w:t>Cemafroid</w:t>
      </w:r>
      <w:r w:rsidR="008F66E2">
        <w:t>)</w:t>
      </w:r>
      <w:r w:rsidRPr="00CD2282">
        <w:t xml:space="preserve"> for the establishment of certification system. </w:t>
      </w:r>
    </w:p>
    <w:p w14:paraId="242C99DA" w14:textId="77777777" w:rsidR="00F53F01" w:rsidRPr="00CD2282" w:rsidRDefault="00F53F01" w:rsidP="00F53F01"/>
    <w:p w14:paraId="5E16F312" w14:textId="77777777" w:rsidR="00F53F01" w:rsidRPr="00CD2282" w:rsidRDefault="00F53F01" w:rsidP="00F53F01">
      <w:r w:rsidRPr="00CD2282">
        <w:rPr>
          <w:b/>
          <w:bCs/>
        </w:rPr>
        <w:t xml:space="preserve">Zambia: </w:t>
      </w:r>
      <w:r w:rsidRPr="00CD2282">
        <w:rPr>
          <w:shd w:val="clear" w:color="auto" w:fill="FFFFFF"/>
        </w:rPr>
        <w:t>The ODS control regulations, which are under the Environmental Management Act of 2011, apply to the technicians servicing RAC equipment</w:t>
      </w:r>
      <w:r w:rsidR="008F66E2">
        <w:rPr>
          <w:shd w:val="clear" w:color="auto" w:fill="FFFFFF"/>
        </w:rPr>
        <w:t>,</w:t>
      </w:r>
      <w:r w:rsidRPr="00CD2282">
        <w:rPr>
          <w:shd w:val="clear" w:color="auto" w:fill="FFFFFF"/>
        </w:rPr>
        <w:t xml:space="preserve"> as well as institutions using controlled substances. The corresponding regulations include specific guidelines for technicians in the handling of </w:t>
      </w:r>
      <w:r w:rsidR="008F66E2">
        <w:rPr>
          <w:shd w:val="clear" w:color="auto" w:fill="FFFFFF"/>
        </w:rPr>
        <w:t>ODS,</w:t>
      </w:r>
      <w:r w:rsidRPr="00CD2282">
        <w:rPr>
          <w:shd w:val="clear" w:color="auto" w:fill="FFFFFF"/>
        </w:rPr>
        <w:t xml:space="preserve"> which</w:t>
      </w:r>
      <w:r w:rsidR="00D31CAC">
        <w:rPr>
          <w:shd w:val="clear" w:color="auto" w:fill="FFFFFF"/>
        </w:rPr>
        <w:t xml:space="preserve"> </w:t>
      </w:r>
      <w:r w:rsidRPr="00CD2282">
        <w:rPr>
          <w:shd w:val="clear" w:color="auto" w:fill="FFFFFF"/>
        </w:rPr>
        <w:t>ban venting and retrofitting to HCFCs. The same regulations specify that certification is required for the servicing of products or technology that contains or uses ODS. If the technician is required to handle ODS, a permit should be requested from the Zambia Environmental Management Agency providing a certificate issued by the Vocational Training College</w:t>
      </w:r>
      <w:r w:rsidR="008F66E2">
        <w:rPr>
          <w:shd w:val="clear" w:color="auto" w:fill="FFFFFF"/>
        </w:rPr>
        <w:t>,</w:t>
      </w:r>
      <w:r w:rsidRPr="00CD2282">
        <w:rPr>
          <w:shd w:val="clear" w:color="auto" w:fill="FFFFFF"/>
        </w:rPr>
        <w:t xml:space="preserve"> which is under the supervision by the Government of the Republic of Zambia</w:t>
      </w:r>
      <w:r w:rsidR="008F66E2">
        <w:rPr>
          <w:shd w:val="clear" w:color="auto" w:fill="FFFFFF"/>
        </w:rPr>
        <w:t>,</w:t>
      </w:r>
      <w:r w:rsidRPr="00CD2282">
        <w:rPr>
          <w:shd w:val="clear" w:color="auto" w:fill="FFFFFF"/>
        </w:rPr>
        <w:t xml:space="preserve"> with assistance from GIZ. If approved, a permit to handle refrigerants is issued. The scheme relies on close cooperation between the N</w:t>
      </w:r>
      <w:r w:rsidR="008F66E2">
        <w:rPr>
          <w:shd w:val="clear" w:color="auto" w:fill="FFFFFF"/>
        </w:rPr>
        <w:t>OU</w:t>
      </w:r>
      <w:r w:rsidRPr="00CD2282">
        <w:rPr>
          <w:shd w:val="clear" w:color="auto" w:fill="FFFFFF"/>
        </w:rPr>
        <w:t>, the Refrigeration and Air-conditioning Association of Zambia (RAAZ) and the Vocational Training Institutions. </w:t>
      </w:r>
    </w:p>
    <w:p w14:paraId="3177E031" w14:textId="77777777" w:rsidR="00F53F01" w:rsidRPr="00CD2282" w:rsidRDefault="00F53F01" w:rsidP="00F53F01">
      <w:pPr>
        <w:pStyle w:val="ListParagraph"/>
        <w:shd w:val="clear" w:color="auto" w:fill="FFFFFF"/>
        <w:spacing w:after="240"/>
        <w:ind w:left="0"/>
        <w:contextualSpacing w:val="0"/>
        <w:jc w:val="both"/>
        <w:rPr>
          <w:sz w:val="22"/>
          <w:szCs w:val="22"/>
          <w:lang w:val="en-GB"/>
        </w:rPr>
      </w:pPr>
    </w:p>
    <w:p w14:paraId="5EE08BCB" w14:textId="77777777" w:rsidR="00F53F01" w:rsidRDefault="00F53F01" w:rsidP="00F53F01">
      <w:pPr>
        <w:pStyle w:val="ListParagraph"/>
        <w:shd w:val="clear" w:color="auto" w:fill="FFFFFF"/>
        <w:spacing w:after="240"/>
        <w:ind w:left="0"/>
        <w:contextualSpacing w:val="0"/>
        <w:jc w:val="both"/>
        <w:rPr>
          <w:sz w:val="22"/>
          <w:szCs w:val="22"/>
        </w:rPr>
        <w:sectPr w:rsidR="00F53F01" w:rsidSect="004A2B81">
          <w:headerReference w:type="even" r:id="rId36"/>
          <w:headerReference w:type="default" r:id="rId37"/>
          <w:footerReference w:type="even" r:id="rId38"/>
          <w:footerReference w:type="default" r:id="rId39"/>
          <w:headerReference w:type="first" r:id="rId40"/>
          <w:footnotePr>
            <w:numRestart w:val="eachSect"/>
          </w:footnotePr>
          <w:pgSz w:w="11900" w:h="16840"/>
          <w:pgMar w:top="1440" w:right="1440" w:bottom="1440" w:left="1440" w:header="720" w:footer="720" w:gutter="0"/>
          <w:pgNumType w:start="1"/>
          <w:cols w:space="708"/>
          <w:titlePg/>
          <w:docGrid w:linePitch="360"/>
        </w:sectPr>
      </w:pPr>
    </w:p>
    <w:p w14:paraId="675FDC56" w14:textId="77777777" w:rsidR="00F53F01" w:rsidRPr="00CC1941" w:rsidRDefault="00F53F01" w:rsidP="00F53F01">
      <w:pPr>
        <w:spacing w:after="240"/>
        <w:jc w:val="center"/>
        <w:rPr>
          <w:b/>
        </w:rPr>
      </w:pPr>
      <w:r w:rsidRPr="00CC1941">
        <w:rPr>
          <w:b/>
        </w:rPr>
        <w:lastRenderedPageBreak/>
        <w:t>Annex VI</w:t>
      </w:r>
    </w:p>
    <w:p w14:paraId="6394B72A" w14:textId="77777777" w:rsidR="00F53F01" w:rsidRPr="00CC1941" w:rsidRDefault="00F53F01" w:rsidP="00F53F01">
      <w:pPr>
        <w:spacing w:after="240"/>
        <w:jc w:val="center"/>
        <w:rPr>
          <w:b/>
        </w:rPr>
      </w:pPr>
      <w:r w:rsidRPr="00CC1941">
        <w:rPr>
          <w:b/>
        </w:rPr>
        <w:t>LABELLING AND ENERGY PERFORMANCE STANDARDS IN SELECTED ARTICLE 5 COUNTRIES</w:t>
      </w:r>
    </w:p>
    <w:tbl>
      <w:tblPr>
        <w:tblStyle w:val="TableGrid"/>
        <w:tblW w:w="5000" w:type="pct"/>
        <w:jc w:val="center"/>
        <w:tblLook w:val="04A0" w:firstRow="1" w:lastRow="0" w:firstColumn="1" w:lastColumn="0" w:noHBand="0" w:noVBand="1"/>
      </w:tblPr>
      <w:tblGrid>
        <w:gridCol w:w="519"/>
        <w:gridCol w:w="1655"/>
        <w:gridCol w:w="872"/>
        <w:gridCol w:w="769"/>
        <w:gridCol w:w="658"/>
        <w:gridCol w:w="872"/>
        <w:gridCol w:w="826"/>
        <w:gridCol w:w="872"/>
        <w:gridCol w:w="769"/>
        <w:gridCol w:w="658"/>
        <w:gridCol w:w="872"/>
        <w:gridCol w:w="826"/>
        <w:gridCol w:w="883"/>
        <w:gridCol w:w="781"/>
        <w:gridCol w:w="667"/>
        <w:gridCol w:w="932"/>
        <w:gridCol w:w="815"/>
      </w:tblGrid>
      <w:tr w:rsidR="00F53F01" w:rsidRPr="00AE0448" w14:paraId="25DEB856" w14:textId="77777777" w:rsidTr="00A97B18">
        <w:trPr>
          <w:tblHeader/>
          <w:jc w:val="center"/>
        </w:trPr>
        <w:tc>
          <w:tcPr>
            <w:tcW w:w="182" w:type="pct"/>
            <w:vAlign w:val="center"/>
          </w:tcPr>
          <w:p w14:paraId="5B43C3FC" w14:textId="77777777" w:rsidR="00F53F01" w:rsidRPr="00AE0448" w:rsidRDefault="00F53F01" w:rsidP="00A97B18">
            <w:pPr>
              <w:rPr>
                <w:b/>
                <w:color w:val="000000"/>
                <w:sz w:val="20"/>
                <w:szCs w:val="20"/>
              </w:rPr>
            </w:pPr>
          </w:p>
        </w:tc>
        <w:tc>
          <w:tcPr>
            <w:tcW w:w="581" w:type="pct"/>
            <w:vAlign w:val="center"/>
          </w:tcPr>
          <w:p w14:paraId="51C292CE" w14:textId="77777777" w:rsidR="00F53F01" w:rsidRPr="00AE0448" w:rsidRDefault="00F53F01" w:rsidP="00A97B18">
            <w:pPr>
              <w:jc w:val="left"/>
              <w:rPr>
                <w:b/>
                <w:color w:val="000000"/>
                <w:sz w:val="20"/>
                <w:szCs w:val="20"/>
              </w:rPr>
            </w:pPr>
          </w:p>
        </w:tc>
        <w:tc>
          <w:tcPr>
            <w:tcW w:w="1402" w:type="pct"/>
            <w:gridSpan w:val="5"/>
            <w:vAlign w:val="center"/>
          </w:tcPr>
          <w:p w14:paraId="3086D722" w14:textId="77777777" w:rsidR="00F53F01" w:rsidRPr="00AE0448" w:rsidRDefault="00F53F01" w:rsidP="00A97B18">
            <w:pPr>
              <w:jc w:val="center"/>
              <w:rPr>
                <w:b/>
                <w:color w:val="000000"/>
                <w:sz w:val="20"/>
                <w:szCs w:val="20"/>
              </w:rPr>
            </w:pPr>
            <w:r w:rsidRPr="00AE0448">
              <w:rPr>
                <w:b/>
                <w:color w:val="000000"/>
                <w:sz w:val="20"/>
                <w:szCs w:val="20"/>
              </w:rPr>
              <w:t>Comparative Labelling</w:t>
            </w:r>
          </w:p>
        </w:tc>
        <w:tc>
          <w:tcPr>
            <w:tcW w:w="1402" w:type="pct"/>
            <w:gridSpan w:val="5"/>
            <w:vAlign w:val="center"/>
          </w:tcPr>
          <w:p w14:paraId="3FF7F537" w14:textId="77777777" w:rsidR="00F53F01" w:rsidRPr="00AE0448" w:rsidRDefault="00F53F01" w:rsidP="00A97B18">
            <w:pPr>
              <w:jc w:val="center"/>
              <w:rPr>
                <w:b/>
                <w:color w:val="000000"/>
                <w:sz w:val="20"/>
                <w:szCs w:val="20"/>
              </w:rPr>
            </w:pPr>
            <w:r w:rsidRPr="00AE0448">
              <w:rPr>
                <w:b/>
                <w:sz w:val="20"/>
                <w:szCs w:val="20"/>
              </w:rPr>
              <w:t>Endorsement Labelling</w:t>
            </w:r>
          </w:p>
        </w:tc>
        <w:tc>
          <w:tcPr>
            <w:tcW w:w="1433" w:type="pct"/>
            <w:gridSpan w:val="5"/>
            <w:vAlign w:val="center"/>
          </w:tcPr>
          <w:p w14:paraId="26870BDC" w14:textId="77777777" w:rsidR="00F53F01" w:rsidRPr="00AE0448" w:rsidRDefault="00F53F01" w:rsidP="00A97B18">
            <w:pPr>
              <w:jc w:val="center"/>
              <w:rPr>
                <w:b/>
                <w:color w:val="000000"/>
                <w:sz w:val="20"/>
                <w:szCs w:val="20"/>
              </w:rPr>
            </w:pPr>
            <w:r w:rsidRPr="00AE0448">
              <w:rPr>
                <w:b/>
                <w:color w:val="000000"/>
                <w:sz w:val="20"/>
                <w:szCs w:val="20"/>
              </w:rPr>
              <w:t>Energy Performance Standards</w:t>
            </w:r>
          </w:p>
        </w:tc>
      </w:tr>
      <w:tr w:rsidR="00A97B18" w:rsidRPr="00AE0448" w14:paraId="7E9D129F" w14:textId="77777777" w:rsidTr="00A97B18">
        <w:trPr>
          <w:tblHeader/>
          <w:jc w:val="center"/>
        </w:trPr>
        <w:tc>
          <w:tcPr>
            <w:tcW w:w="182" w:type="pct"/>
            <w:vAlign w:val="center"/>
          </w:tcPr>
          <w:p w14:paraId="6C5284AB" w14:textId="77777777" w:rsidR="00F53F01" w:rsidRPr="00AE0448" w:rsidRDefault="00F53F01" w:rsidP="00A97B18">
            <w:pPr>
              <w:rPr>
                <w:b/>
                <w:color w:val="000000"/>
                <w:sz w:val="20"/>
                <w:szCs w:val="20"/>
              </w:rPr>
            </w:pPr>
            <w:r w:rsidRPr="00AE0448">
              <w:rPr>
                <w:b/>
                <w:color w:val="000000"/>
                <w:sz w:val="20"/>
                <w:szCs w:val="20"/>
              </w:rPr>
              <w:t>No</w:t>
            </w:r>
          </w:p>
        </w:tc>
        <w:tc>
          <w:tcPr>
            <w:tcW w:w="581" w:type="pct"/>
            <w:vAlign w:val="center"/>
          </w:tcPr>
          <w:p w14:paraId="34B894A0" w14:textId="77777777" w:rsidR="00F53F01" w:rsidRPr="00AE0448" w:rsidRDefault="00F53F01" w:rsidP="00A97B18">
            <w:pPr>
              <w:jc w:val="left"/>
              <w:rPr>
                <w:b/>
                <w:color w:val="000000"/>
                <w:sz w:val="20"/>
                <w:szCs w:val="20"/>
              </w:rPr>
            </w:pPr>
            <w:r w:rsidRPr="00AE0448">
              <w:rPr>
                <w:b/>
                <w:color w:val="000000"/>
                <w:sz w:val="20"/>
                <w:szCs w:val="20"/>
              </w:rPr>
              <w:t>Country</w:t>
            </w:r>
          </w:p>
        </w:tc>
        <w:tc>
          <w:tcPr>
            <w:tcW w:w="306" w:type="pct"/>
            <w:vAlign w:val="center"/>
          </w:tcPr>
          <w:p w14:paraId="282A8562" w14:textId="77777777" w:rsidR="00F53F01" w:rsidRPr="00AE0448" w:rsidRDefault="00F53F01" w:rsidP="00A97B18">
            <w:pPr>
              <w:rPr>
                <w:b/>
                <w:color w:val="000000"/>
                <w:sz w:val="20"/>
                <w:szCs w:val="20"/>
              </w:rPr>
            </w:pPr>
            <w:r w:rsidRPr="00AE0448">
              <w:rPr>
                <w:b/>
                <w:color w:val="000000"/>
                <w:sz w:val="20"/>
                <w:szCs w:val="20"/>
              </w:rPr>
              <w:t xml:space="preserve">AC </w:t>
            </w:r>
          </w:p>
          <w:p w14:paraId="024BD07B" w14:textId="77777777" w:rsidR="00F53F01" w:rsidRPr="00AE0448" w:rsidRDefault="00F53F01" w:rsidP="00A97B18">
            <w:pPr>
              <w:rPr>
                <w:b/>
                <w:color w:val="000000"/>
                <w:sz w:val="20"/>
                <w:szCs w:val="20"/>
              </w:rPr>
            </w:pPr>
            <w:r w:rsidRPr="00AE0448">
              <w:rPr>
                <w:b/>
                <w:color w:val="000000"/>
                <w:sz w:val="20"/>
                <w:szCs w:val="20"/>
              </w:rPr>
              <w:t>Central</w:t>
            </w:r>
          </w:p>
        </w:tc>
        <w:tc>
          <w:tcPr>
            <w:tcW w:w="270" w:type="pct"/>
            <w:vAlign w:val="center"/>
          </w:tcPr>
          <w:p w14:paraId="3189A3ED" w14:textId="77777777" w:rsidR="00F53F01" w:rsidRPr="00AE0448" w:rsidRDefault="00F53F01" w:rsidP="00A97B18">
            <w:pPr>
              <w:rPr>
                <w:b/>
                <w:color w:val="000000"/>
                <w:sz w:val="20"/>
                <w:szCs w:val="20"/>
              </w:rPr>
            </w:pPr>
            <w:r w:rsidRPr="00AE0448">
              <w:rPr>
                <w:b/>
                <w:color w:val="000000"/>
                <w:sz w:val="20"/>
                <w:szCs w:val="20"/>
              </w:rPr>
              <w:t xml:space="preserve">AC </w:t>
            </w:r>
          </w:p>
          <w:p w14:paraId="08627925" w14:textId="77777777" w:rsidR="00F53F01" w:rsidRPr="00AE0448" w:rsidRDefault="00F53F01" w:rsidP="00A97B18">
            <w:pPr>
              <w:rPr>
                <w:b/>
                <w:color w:val="000000"/>
                <w:sz w:val="20"/>
                <w:szCs w:val="20"/>
              </w:rPr>
            </w:pPr>
            <w:r w:rsidRPr="00AE0448">
              <w:rPr>
                <w:b/>
                <w:color w:val="000000"/>
                <w:sz w:val="20"/>
                <w:szCs w:val="20"/>
              </w:rPr>
              <w:t>Room</w:t>
            </w:r>
          </w:p>
        </w:tc>
        <w:tc>
          <w:tcPr>
            <w:tcW w:w="231" w:type="pct"/>
            <w:vAlign w:val="center"/>
          </w:tcPr>
          <w:p w14:paraId="44CE33D8" w14:textId="77777777" w:rsidR="00F53F01" w:rsidRPr="00AE0448" w:rsidRDefault="00F53F01" w:rsidP="00A97B18">
            <w:pPr>
              <w:rPr>
                <w:b/>
                <w:color w:val="000000"/>
                <w:sz w:val="20"/>
                <w:szCs w:val="20"/>
              </w:rPr>
            </w:pPr>
            <w:r w:rsidRPr="00AE0448">
              <w:rPr>
                <w:b/>
                <w:color w:val="000000"/>
                <w:sz w:val="20"/>
                <w:szCs w:val="20"/>
              </w:rPr>
              <w:t>AC</w:t>
            </w:r>
          </w:p>
          <w:p w14:paraId="35A7B02C" w14:textId="77777777" w:rsidR="00F53F01" w:rsidRPr="00AE0448" w:rsidRDefault="00F53F01" w:rsidP="00A97B18">
            <w:pPr>
              <w:rPr>
                <w:b/>
                <w:color w:val="000000"/>
                <w:sz w:val="20"/>
                <w:szCs w:val="20"/>
              </w:rPr>
            </w:pPr>
            <w:r w:rsidRPr="00AE0448">
              <w:rPr>
                <w:b/>
                <w:color w:val="000000"/>
                <w:sz w:val="20"/>
                <w:szCs w:val="20"/>
              </w:rPr>
              <w:t>Split</w:t>
            </w:r>
          </w:p>
        </w:tc>
        <w:tc>
          <w:tcPr>
            <w:tcW w:w="306" w:type="pct"/>
            <w:vAlign w:val="center"/>
          </w:tcPr>
          <w:p w14:paraId="7D1E657E" w14:textId="77777777" w:rsidR="00F53F01" w:rsidRPr="00AE0448" w:rsidRDefault="00B87B53" w:rsidP="00A97B18">
            <w:pPr>
              <w:rPr>
                <w:b/>
                <w:color w:val="000000"/>
                <w:sz w:val="20"/>
                <w:szCs w:val="20"/>
              </w:rPr>
            </w:pPr>
            <w:r>
              <w:rPr>
                <w:b/>
                <w:color w:val="000000"/>
                <w:sz w:val="20"/>
                <w:szCs w:val="20"/>
              </w:rPr>
              <w:t>Ref.</w:t>
            </w:r>
          </w:p>
          <w:p w14:paraId="122886FE" w14:textId="77777777" w:rsidR="00F53F01" w:rsidRPr="00AE0448" w:rsidRDefault="00B87B53" w:rsidP="00A97B18">
            <w:pPr>
              <w:rPr>
                <w:b/>
                <w:color w:val="000000"/>
                <w:sz w:val="20"/>
                <w:szCs w:val="20"/>
              </w:rPr>
            </w:pPr>
            <w:r>
              <w:rPr>
                <w:b/>
                <w:color w:val="000000"/>
                <w:sz w:val="20"/>
                <w:szCs w:val="20"/>
              </w:rPr>
              <w:t>Fr</w:t>
            </w:r>
            <w:r w:rsidR="00F53F01" w:rsidRPr="00AE0448">
              <w:rPr>
                <w:b/>
                <w:color w:val="000000"/>
                <w:sz w:val="20"/>
                <w:szCs w:val="20"/>
              </w:rPr>
              <w:t>eezer</w:t>
            </w:r>
          </w:p>
        </w:tc>
        <w:tc>
          <w:tcPr>
            <w:tcW w:w="290" w:type="pct"/>
            <w:vAlign w:val="center"/>
          </w:tcPr>
          <w:p w14:paraId="37CF6743" w14:textId="77777777" w:rsidR="00F53F01" w:rsidRPr="00AE0448" w:rsidRDefault="00F53F01" w:rsidP="00A97B18">
            <w:pPr>
              <w:rPr>
                <w:b/>
                <w:color w:val="000000"/>
                <w:sz w:val="20"/>
                <w:szCs w:val="20"/>
              </w:rPr>
            </w:pPr>
            <w:r w:rsidRPr="00AE0448">
              <w:rPr>
                <w:b/>
                <w:color w:val="000000"/>
                <w:sz w:val="20"/>
                <w:szCs w:val="20"/>
              </w:rPr>
              <w:t>Ref</w:t>
            </w:r>
            <w:r w:rsidR="00B87B53">
              <w:rPr>
                <w:b/>
                <w:color w:val="000000"/>
                <w:sz w:val="20"/>
                <w:szCs w:val="20"/>
              </w:rPr>
              <w:t>.</w:t>
            </w:r>
          </w:p>
          <w:p w14:paraId="2AB93687" w14:textId="77777777" w:rsidR="00F53F01" w:rsidRPr="00AE0448" w:rsidRDefault="00B87B53" w:rsidP="00A97B18">
            <w:pPr>
              <w:rPr>
                <w:b/>
                <w:color w:val="000000"/>
                <w:sz w:val="20"/>
                <w:szCs w:val="20"/>
              </w:rPr>
            </w:pPr>
            <w:r>
              <w:rPr>
                <w:b/>
                <w:color w:val="000000"/>
                <w:sz w:val="20"/>
                <w:szCs w:val="20"/>
              </w:rPr>
              <w:t>Co</w:t>
            </w:r>
            <w:r w:rsidR="00F53F01" w:rsidRPr="00AE0448">
              <w:rPr>
                <w:b/>
                <w:color w:val="000000"/>
                <w:sz w:val="20"/>
                <w:szCs w:val="20"/>
              </w:rPr>
              <w:t>m</w:t>
            </w:r>
            <w:r>
              <w:rPr>
                <w:b/>
                <w:color w:val="000000"/>
                <w:sz w:val="20"/>
                <w:szCs w:val="20"/>
              </w:rPr>
              <w:t>.</w:t>
            </w:r>
          </w:p>
        </w:tc>
        <w:tc>
          <w:tcPr>
            <w:tcW w:w="306" w:type="pct"/>
            <w:vAlign w:val="center"/>
          </w:tcPr>
          <w:p w14:paraId="1E6DB3EF" w14:textId="77777777" w:rsidR="00F53F01" w:rsidRPr="00AE0448" w:rsidRDefault="00F53F01" w:rsidP="00A97B18">
            <w:pPr>
              <w:rPr>
                <w:b/>
                <w:color w:val="000000"/>
                <w:sz w:val="20"/>
                <w:szCs w:val="20"/>
              </w:rPr>
            </w:pPr>
            <w:r w:rsidRPr="00AE0448">
              <w:rPr>
                <w:b/>
                <w:color w:val="000000"/>
                <w:sz w:val="20"/>
                <w:szCs w:val="20"/>
              </w:rPr>
              <w:t xml:space="preserve">AC </w:t>
            </w:r>
          </w:p>
          <w:p w14:paraId="719C97F6" w14:textId="77777777" w:rsidR="00F53F01" w:rsidRPr="00AE0448" w:rsidRDefault="00F53F01" w:rsidP="00A97B18">
            <w:pPr>
              <w:rPr>
                <w:b/>
                <w:color w:val="000000"/>
                <w:sz w:val="20"/>
                <w:szCs w:val="20"/>
              </w:rPr>
            </w:pPr>
            <w:r w:rsidRPr="00AE0448">
              <w:rPr>
                <w:b/>
                <w:color w:val="000000"/>
                <w:sz w:val="20"/>
                <w:szCs w:val="20"/>
              </w:rPr>
              <w:t>Central</w:t>
            </w:r>
          </w:p>
        </w:tc>
        <w:tc>
          <w:tcPr>
            <w:tcW w:w="270" w:type="pct"/>
            <w:vAlign w:val="center"/>
          </w:tcPr>
          <w:p w14:paraId="1F7EA4CA" w14:textId="77777777" w:rsidR="00F53F01" w:rsidRPr="00AE0448" w:rsidRDefault="00F53F01" w:rsidP="00A97B18">
            <w:pPr>
              <w:rPr>
                <w:b/>
                <w:color w:val="000000"/>
                <w:sz w:val="20"/>
                <w:szCs w:val="20"/>
              </w:rPr>
            </w:pPr>
            <w:r w:rsidRPr="00AE0448">
              <w:rPr>
                <w:b/>
                <w:color w:val="000000"/>
                <w:sz w:val="20"/>
                <w:szCs w:val="20"/>
              </w:rPr>
              <w:t xml:space="preserve">AC </w:t>
            </w:r>
          </w:p>
          <w:p w14:paraId="5884ACED" w14:textId="77777777" w:rsidR="00F53F01" w:rsidRPr="00AE0448" w:rsidRDefault="00F53F01" w:rsidP="00A97B18">
            <w:pPr>
              <w:rPr>
                <w:b/>
                <w:color w:val="000000"/>
                <w:sz w:val="20"/>
                <w:szCs w:val="20"/>
              </w:rPr>
            </w:pPr>
            <w:r w:rsidRPr="00AE0448">
              <w:rPr>
                <w:b/>
                <w:color w:val="000000"/>
                <w:sz w:val="20"/>
                <w:szCs w:val="20"/>
              </w:rPr>
              <w:t>Room</w:t>
            </w:r>
          </w:p>
        </w:tc>
        <w:tc>
          <w:tcPr>
            <w:tcW w:w="231" w:type="pct"/>
            <w:vAlign w:val="center"/>
          </w:tcPr>
          <w:p w14:paraId="74EAEE3D" w14:textId="77777777" w:rsidR="00F53F01" w:rsidRPr="00AE0448" w:rsidRDefault="00F53F01" w:rsidP="00A97B18">
            <w:pPr>
              <w:rPr>
                <w:b/>
                <w:color w:val="000000"/>
                <w:sz w:val="20"/>
                <w:szCs w:val="20"/>
              </w:rPr>
            </w:pPr>
            <w:r w:rsidRPr="00AE0448">
              <w:rPr>
                <w:b/>
                <w:color w:val="000000"/>
                <w:sz w:val="20"/>
                <w:szCs w:val="20"/>
              </w:rPr>
              <w:t>AC</w:t>
            </w:r>
          </w:p>
          <w:p w14:paraId="73C29ACF" w14:textId="77777777" w:rsidR="00F53F01" w:rsidRPr="00AE0448" w:rsidRDefault="00F53F01" w:rsidP="00A97B18">
            <w:pPr>
              <w:rPr>
                <w:b/>
                <w:color w:val="000000"/>
                <w:sz w:val="20"/>
                <w:szCs w:val="20"/>
              </w:rPr>
            </w:pPr>
            <w:r w:rsidRPr="00AE0448">
              <w:rPr>
                <w:b/>
                <w:color w:val="000000"/>
                <w:sz w:val="20"/>
                <w:szCs w:val="20"/>
              </w:rPr>
              <w:t>Split</w:t>
            </w:r>
          </w:p>
        </w:tc>
        <w:tc>
          <w:tcPr>
            <w:tcW w:w="306" w:type="pct"/>
            <w:vAlign w:val="center"/>
          </w:tcPr>
          <w:p w14:paraId="0BB9F2C2" w14:textId="77777777" w:rsidR="00F53F01" w:rsidRPr="00AE0448" w:rsidRDefault="00B87B53" w:rsidP="00A97B18">
            <w:pPr>
              <w:rPr>
                <w:b/>
                <w:color w:val="000000"/>
                <w:sz w:val="20"/>
                <w:szCs w:val="20"/>
              </w:rPr>
            </w:pPr>
            <w:r>
              <w:rPr>
                <w:b/>
                <w:color w:val="000000"/>
                <w:sz w:val="20"/>
                <w:szCs w:val="20"/>
              </w:rPr>
              <w:t>Ref.</w:t>
            </w:r>
          </w:p>
          <w:p w14:paraId="77A2C42E" w14:textId="77777777" w:rsidR="00F53F01" w:rsidRPr="00AE0448" w:rsidRDefault="00B87B53" w:rsidP="00A97B18">
            <w:pPr>
              <w:rPr>
                <w:b/>
                <w:color w:val="000000"/>
                <w:sz w:val="20"/>
                <w:szCs w:val="20"/>
              </w:rPr>
            </w:pPr>
            <w:r>
              <w:rPr>
                <w:b/>
                <w:color w:val="000000"/>
                <w:sz w:val="20"/>
                <w:szCs w:val="20"/>
              </w:rPr>
              <w:t>F</w:t>
            </w:r>
            <w:r w:rsidR="00F53F01" w:rsidRPr="00AE0448">
              <w:rPr>
                <w:b/>
                <w:color w:val="000000"/>
                <w:sz w:val="20"/>
                <w:szCs w:val="20"/>
              </w:rPr>
              <w:t>reezer</w:t>
            </w:r>
          </w:p>
        </w:tc>
        <w:tc>
          <w:tcPr>
            <w:tcW w:w="290" w:type="pct"/>
            <w:vAlign w:val="center"/>
          </w:tcPr>
          <w:p w14:paraId="3A4D1265" w14:textId="77777777" w:rsidR="00F53F01" w:rsidRPr="00AE0448" w:rsidRDefault="00F53F01" w:rsidP="00A97B18">
            <w:pPr>
              <w:rPr>
                <w:b/>
                <w:color w:val="000000"/>
                <w:sz w:val="20"/>
                <w:szCs w:val="20"/>
              </w:rPr>
            </w:pPr>
            <w:r w:rsidRPr="00AE0448">
              <w:rPr>
                <w:b/>
                <w:color w:val="000000"/>
                <w:sz w:val="20"/>
                <w:szCs w:val="20"/>
              </w:rPr>
              <w:t>Ref</w:t>
            </w:r>
            <w:r w:rsidR="00B87B53">
              <w:rPr>
                <w:b/>
                <w:color w:val="000000"/>
                <w:sz w:val="20"/>
                <w:szCs w:val="20"/>
              </w:rPr>
              <w:t>.</w:t>
            </w:r>
          </w:p>
          <w:p w14:paraId="39C785EF" w14:textId="77777777" w:rsidR="00F53F01" w:rsidRPr="00AE0448" w:rsidRDefault="00F53F01" w:rsidP="00A97B18">
            <w:pPr>
              <w:rPr>
                <w:b/>
                <w:color w:val="000000"/>
                <w:sz w:val="20"/>
                <w:szCs w:val="20"/>
              </w:rPr>
            </w:pPr>
            <w:r w:rsidRPr="00AE0448">
              <w:rPr>
                <w:b/>
                <w:color w:val="000000"/>
                <w:sz w:val="20"/>
                <w:szCs w:val="20"/>
              </w:rPr>
              <w:t>Com</w:t>
            </w:r>
            <w:r w:rsidR="00B87B53">
              <w:rPr>
                <w:b/>
                <w:color w:val="000000"/>
                <w:sz w:val="20"/>
                <w:szCs w:val="20"/>
              </w:rPr>
              <w:t>.</w:t>
            </w:r>
          </w:p>
        </w:tc>
        <w:tc>
          <w:tcPr>
            <w:tcW w:w="310" w:type="pct"/>
            <w:vAlign w:val="center"/>
          </w:tcPr>
          <w:p w14:paraId="3669E21D" w14:textId="77777777" w:rsidR="00F53F01" w:rsidRPr="00AE0448" w:rsidRDefault="00F53F01" w:rsidP="00A97B18">
            <w:pPr>
              <w:rPr>
                <w:b/>
                <w:color w:val="000000"/>
                <w:sz w:val="20"/>
                <w:szCs w:val="20"/>
              </w:rPr>
            </w:pPr>
            <w:r w:rsidRPr="00AE0448">
              <w:rPr>
                <w:b/>
                <w:color w:val="000000"/>
                <w:sz w:val="20"/>
                <w:szCs w:val="20"/>
              </w:rPr>
              <w:t xml:space="preserve">AC </w:t>
            </w:r>
          </w:p>
          <w:p w14:paraId="17144688" w14:textId="77777777" w:rsidR="00F53F01" w:rsidRPr="00AE0448" w:rsidRDefault="00F53F01" w:rsidP="00A97B18">
            <w:pPr>
              <w:rPr>
                <w:b/>
                <w:color w:val="000000"/>
                <w:sz w:val="20"/>
                <w:szCs w:val="20"/>
              </w:rPr>
            </w:pPr>
            <w:r w:rsidRPr="00AE0448">
              <w:rPr>
                <w:b/>
                <w:color w:val="000000"/>
                <w:sz w:val="20"/>
                <w:szCs w:val="20"/>
              </w:rPr>
              <w:t>Central</w:t>
            </w:r>
          </w:p>
        </w:tc>
        <w:tc>
          <w:tcPr>
            <w:tcW w:w="274" w:type="pct"/>
            <w:vAlign w:val="center"/>
          </w:tcPr>
          <w:p w14:paraId="7FE29AA1" w14:textId="77777777" w:rsidR="00F53F01" w:rsidRPr="00AE0448" w:rsidRDefault="00F53F01" w:rsidP="00A97B18">
            <w:pPr>
              <w:rPr>
                <w:b/>
                <w:color w:val="000000"/>
                <w:sz w:val="20"/>
                <w:szCs w:val="20"/>
              </w:rPr>
            </w:pPr>
            <w:r w:rsidRPr="00AE0448">
              <w:rPr>
                <w:b/>
                <w:color w:val="000000"/>
                <w:sz w:val="20"/>
                <w:szCs w:val="20"/>
              </w:rPr>
              <w:t xml:space="preserve">AC </w:t>
            </w:r>
          </w:p>
          <w:p w14:paraId="335320C7" w14:textId="77777777" w:rsidR="00F53F01" w:rsidRPr="00AE0448" w:rsidRDefault="00F53F01" w:rsidP="00A97B18">
            <w:pPr>
              <w:rPr>
                <w:b/>
                <w:color w:val="000000"/>
                <w:sz w:val="20"/>
                <w:szCs w:val="20"/>
              </w:rPr>
            </w:pPr>
            <w:r w:rsidRPr="00AE0448">
              <w:rPr>
                <w:b/>
                <w:color w:val="000000"/>
                <w:sz w:val="20"/>
                <w:szCs w:val="20"/>
              </w:rPr>
              <w:t>Room</w:t>
            </w:r>
          </w:p>
        </w:tc>
        <w:tc>
          <w:tcPr>
            <w:tcW w:w="234" w:type="pct"/>
            <w:vAlign w:val="center"/>
          </w:tcPr>
          <w:p w14:paraId="171D49BD" w14:textId="77777777" w:rsidR="00F53F01" w:rsidRPr="00AE0448" w:rsidRDefault="00F53F01" w:rsidP="00A97B18">
            <w:pPr>
              <w:rPr>
                <w:b/>
                <w:color w:val="000000"/>
                <w:sz w:val="20"/>
                <w:szCs w:val="20"/>
              </w:rPr>
            </w:pPr>
            <w:r w:rsidRPr="00AE0448">
              <w:rPr>
                <w:b/>
                <w:color w:val="000000"/>
                <w:sz w:val="20"/>
                <w:szCs w:val="20"/>
              </w:rPr>
              <w:t>AC</w:t>
            </w:r>
          </w:p>
          <w:p w14:paraId="59A28A29" w14:textId="77777777" w:rsidR="00F53F01" w:rsidRPr="00AE0448" w:rsidRDefault="00F53F01" w:rsidP="00A97B18">
            <w:pPr>
              <w:rPr>
                <w:b/>
                <w:color w:val="000000"/>
                <w:sz w:val="20"/>
                <w:szCs w:val="20"/>
              </w:rPr>
            </w:pPr>
            <w:r w:rsidRPr="00AE0448">
              <w:rPr>
                <w:b/>
                <w:color w:val="000000"/>
                <w:sz w:val="20"/>
                <w:szCs w:val="20"/>
              </w:rPr>
              <w:t>Split</w:t>
            </w:r>
          </w:p>
        </w:tc>
        <w:tc>
          <w:tcPr>
            <w:tcW w:w="327" w:type="pct"/>
            <w:vAlign w:val="center"/>
          </w:tcPr>
          <w:p w14:paraId="4B9B3111" w14:textId="77777777" w:rsidR="00F53F01" w:rsidRPr="00AE0448" w:rsidRDefault="00B87B53" w:rsidP="00A97B18">
            <w:pPr>
              <w:rPr>
                <w:b/>
                <w:color w:val="000000"/>
                <w:sz w:val="20"/>
                <w:szCs w:val="20"/>
              </w:rPr>
            </w:pPr>
            <w:r>
              <w:rPr>
                <w:b/>
                <w:color w:val="000000"/>
                <w:sz w:val="20"/>
                <w:szCs w:val="20"/>
              </w:rPr>
              <w:t>Ref.</w:t>
            </w:r>
          </w:p>
          <w:p w14:paraId="1BB641C7" w14:textId="77777777" w:rsidR="00F53F01" w:rsidRPr="00AE0448" w:rsidRDefault="00B87B53" w:rsidP="00A97B18">
            <w:pPr>
              <w:rPr>
                <w:b/>
                <w:color w:val="000000"/>
                <w:sz w:val="20"/>
                <w:szCs w:val="20"/>
              </w:rPr>
            </w:pPr>
            <w:r>
              <w:rPr>
                <w:b/>
                <w:color w:val="000000"/>
                <w:sz w:val="20"/>
                <w:szCs w:val="20"/>
              </w:rPr>
              <w:t>F</w:t>
            </w:r>
            <w:r w:rsidR="00F53F01" w:rsidRPr="00AE0448">
              <w:rPr>
                <w:b/>
                <w:color w:val="000000"/>
                <w:sz w:val="20"/>
                <w:szCs w:val="20"/>
              </w:rPr>
              <w:t>reezer</w:t>
            </w:r>
          </w:p>
        </w:tc>
        <w:tc>
          <w:tcPr>
            <w:tcW w:w="289" w:type="pct"/>
            <w:vAlign w:val="center"/>
          </w:tcPr>
          <w:p w14:paraId="3A0638A6" w14:textId="77777777" w:rsidR="00F53F01" w:rsidRPr="00AE0448" w:rsidRDefault="00B87B53" w:rsidP="00A97B18">
            <w:pPr>
              <w:rPr>
                <w:b/>
                <w:color w:val="000000"/>
                <w:sz w:val="20"/>
                <w:szCs w:val="20"/>
              </w:rPr>
            </w:pPr>
            <w:r>
              <w:rPr>
                <w:b/>
                <w:color w:val="000000"/>
                <w:sz w:val="20"/>
                <w:szCs w:val="20"/>
              </w:rPr>
              <w:t>Ref.</w:t>
            </w:r>
          </w:p>
          <w:p w14:paraId="1BB80B7A" w14:textId="77777777" w:rsidR="00F53F01" w:rsidRPr="00AE0448" w:rsidRDefault="00F53F01" w:rsidP="00A97B18">
            <w:pPr>
              <w:rPr>
                <w:b/>
                <w:color w:val="000000"/>
                <w:sz w:val="20"/>
                <w:szCs w:val="20"/>
              </w:rPr>
            </w:pPr>
            <w:r w:rsidRPr="00AE0448">
              <w:rPr>
                <w:b/>
                <w:color w:val="000000"/>
                <w:sz w:val="20"/>
                <w:szCs w:val="20"/>
              </w:rPr>
              <w:t>Com</w:t>
            </w:r>
            <w:r w:rsidR="00B87B53">
              <w:rPr>
                <w:b/>
                <w:color w:val="000000"/>
                <w:sz w:val="20"/>
                <w:szCs w:val="20"/>
              </w:rPr>
              <w:t>.</w:t>
            </w:r>
          </w:p>
        </w:tc>
      </w:tr>
      <w:tr w:rsidR="00A97B18" w:rsidRPr="00AE0448" w14:paraId="30707DE8" w14:textId="77777777" w:rsidTr="00A97B18">
        <w:trPr>
          <w:jc w:val="center"/>
        </w:trPr>
        <w:tc>
          <w:tcPr>
            <w:tcW w:w="182" w:type="pct"/>
            <w:vAlign w:val="center"/>
          </w:tcPr>
          <w:p w14:paraId="6AE04CA7" w14:textId="77777777" w:rsidR="00F53F01" w:rsidRPr="00AE0448" w:rsidRDefault="00F53F01" w:rsidP="00A97B18">
            <w:pPr>
              <w:rPr>
                <w:color w:val="000000"/>
                <w:sz w:val="20"/>
                <w:szCs w:val="20"/>
              </w:rPr>
            </w:pPr>
            <w:r w:rsidRPr="00AE0448">
              <w:rPr>
                <w:color w:val="000000"/>
                <w:sz w:val="20"/>
                <w:szCs w:val="20"/>
              </w:rPr>
              <w:t>1</w:t>
            </w:r>
          </w:p>
        </w:tc>
        <w:tc>
          <w:tcPr>
            <w:tcW w:w="581" w:type="pct"/>
            <w:vAlign w:val="center"/>
          </w:tcPr>
          <w:p w14:paraId="39E99C47" w14:textId="77777777" w:rsidR="00F53F01" w:rsidRPr="00AE0448" w:rsidRDefault="00F53F01" w:rsidP="00A97B18">
            <w:pPr>
              <w:jc w:val="left"/>
              <w:rPr>
                <w:color w:val="000000"/>
                <w:sz w:val="20"/>
                <w:szCs w:val="20"/>
              </w:rPr>
            </w:pPr>
            <w:r w:rsidRPr="00AE0448">
              <w:rPr>
                <w:color w:val="000000"/>
                <w:sz w:val="20"/>
                <w:szCs w:val="20"/>
              </w:rPr>
              <w:t>Albania</w:t>
            </w:r>
          </w:p>
        </w:tc>
        <w:tc>
          <w:tcPr>
            <w:tcW w:w="306" w:type="pct"/>
            <w:vAlign w:val="center"/>
          </w:tcPr>
          <w:p w14:paraId="521D2223" w14:textId="77777777" w:rsidR="00F53F01" w:rsidRPr="00AE0448" w:rsidRDefault="00F53F01" w:rsidP="00A97B18">
            <w:pPr>
              <w:rPr>
                <w:color w:val="000000"/>
                <w:sz w:val="20"/>
                <w:szCs w:val="20"/>
              </w:rPr>
            </w:pPr>
          </w:p>
        </w:tc>
        <w:tc>
          <w:tcPr>
            <w:tcW w:w="270" w:type="pct"/>
            <w:vAlign w:val="center"/>
          </w:tcPr>
          <w:p w14:paraId="42B38A7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CD37A00"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57FC477D"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44F590F" w14:textId="77777777" w:rsidR="00F53F01" w:rsidRPr="00AE0448" w:rsidRDefault="00F53F01" w:rsidP="00A97B18">
            <w:pPr>
              <w:rPr>
                <w:color w:val="000000"/>
                <w:sz w:val="20"/>
                <w:szCs w:val="20"/>
              </w:rPr>
            </w:pPr>
          </w:p>
        </w:tc>
        <w:tc>
          <w:tcPr>
            <w:tcW w:w="306" w:type="pct"/>
            <w:vAlign w:val="center"/>
          </w:tcPr>
          <w:p w14:paraId="73185556" w14:textId="77777777" w:rsidR="00F53F01" w:rsidRPr="00AE0448" w:rsidRDefault="00F53F01" w:rsidP="00A97B18">
            <w:pPr>
              <w:rPr>
                <w:color w:val="000000"/>
                <w:sz w:val="20"/>
                <w:szCs w:val="20"/>
              </w:rPr>
            </w:pPr>
          </w:p>
        </w:tc>
        <w:tc>
          <w:tcPr>
            <w:tcW w:w="270" w:type="pct"/>
            <w:vAlign w:val="center"/>
          </w:tcPr>
          <w:p w14:paraId="078EA9A0" w14:textId="77777777" w:rsidR="00F53F01" w:rsidRPr="00AE0448" w:rsidRDefault="00F53F01" w:rsidP="00A97B18">
            <w:pPr>
              <w:rPr>
                <w:color w:val="000000"/>
                <w:sz w:val="20"/>
                <w:szCs w:val="20"/>
              </w:rPr>
            </w:pPr>
          </w:p>
        </w:tc>
        <w:tc>
          <w:tcPr>
            <w:tcW w:w="231" w:type="pct"/>
            <w:vAlign w:val="center"/>
          </w:tcPr>
          <w:p w14:paraId="070E0977" w14:textId="77777777" w:rsidR="00F53F01" w:rsidRPr="00AE0448" w:rsidRDefault="00F53F01" w:rsidP="00A97B18">
            <w:pPr>
              <w:rPr>
                <w:color w:val="000000"/>
                <w:sz w:val="20"/>
                <w:szCs w:val="20"/>
              </w:rPr>
            </w:pPr>
          </w:p>
        </w:tc>
        <w:tc>
          <w:tcPr>
            <w:tcW w:w="306" w:type="pct"/>
            <w:vAlign w:val="center"/>
          </w:tcPr>
          <w:p w14:paraId="408DBF65" w14:textId="77777777" w:rsidR="00F53F01" w:rsidRPr="00AE0448" w:rsidRDefault="00F53F01" w:rsidP="00A97B18">
            <w:pPr>
              <w:rPr>
                <w:color w:val="000000"/>
                <w:sz w:val="20"/>
                <w:szCs w:val="20"/>
              </w:rPr>
            </w:pPr>
          </w:p>
        </w:tc>
        <w:tc>
          <w:tcPr>
            <w:tcW w:w="290" w:type="pct"/>
            <w:vAlign w:val="center"/>
          </w:tcPr>
          <w:p w14:paraId="18F46321" w14:textId="77777777" w:rsidR="00F53F01" w:rsidRPr="00AE0448" w:rsidRDefault="00F53F01" w:rsidP="00A97B18">
            <w:pPr>
              <w:rPr>
                <w:color w:val="000000"/>
                <w:sz w:val="20"/>
                <w:szCs w:val="20"/>
              </w:rPr>
            </w:pPr>
          </w:p>
        </w:tc>
        <w:tc>
          <w:tcPr>
            <w:tcW w:w="310" w:type="pct"/>
            <w:vAlign w:val="center"/>
          </w:tcPr>
          <w:p w14:paraId="728BAFDE" w14:textId="77777777" w:rsidR="00F53F01" w:rsidRPr="00AE0448" w:rsidRDefault="00F53F01" w:rsidP="00A97B18">
            <w:pPr>
              <w:rPr>
                <w:color w:val="000000"/>
                <w:sz w:val="20"/>
                <w:szCs w:val="20"/>
              </w:rPr>
            </w:pPr>
          </w:p>
        </w:tc>
        <w:tc>
          <w:tcPr>
            <w:tcW w:w="274" w:type="pct"/>
            <w:vAlign w:val="center"/>
          </w:tcPr>
          <w:p w14:paraId="73E6D167"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78FC6310"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05714664"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5A61B41" w14:textId="77777777" w:rsidR="00F53F01" w:rsidRPr="00AE0448" w:rsidRDefault="00F53F01" w:rsidP="00A97B18">
            <w:pPr>
              <w:rPr>
                <w:color w:val="000000"/>
                <w:sz w:val="20"/>
                <w:szCs w:val="20"/>
              </w:rPr>
            </w:pPr>
          </w:p>
        </w:tc>
      </w:tr>
      <w:tr w:rsidR="00A97B18" w:rsidRPr="00AE0448" w14:paraId="557EFDFA" w14:textId="77777777" w:rsidTr="00A97B18">
        <w:trPr>
          <w:jc w:val="center"/>
        </w:trPr>
        <w:tc>
          <w:tcPr>
            <w:tcW w:w="182" w:type="pct"/>
            <w:vAlign w:val="center"/>
          </w:tcPr>
          <w:p w14:paraId="669AF955" w14:textId="77777777" w:rsidR="00F53F01" w:rsidRPr="00AE0448" w:rsidRDefault="00F53F01" w:rsidP="00A97B18">
            <w:pPr>
              <w:rPr>
                <w:color w:val="000000"/>
                <w:sz w:val="20"/>
                <w:szCs w:val="20"/>
              </w:rPr>
            </w:pPr>
            <w:r w:rsidRPr="00AE0448">
              <w:rPr>
                <w:color w:val="000000"/>
                <w:sz w:val="20"/>
                <w:szCs w:val="20"/>
              </w:rPr>
              <w:t>2</w:t>
            </w:r>
          </w:p>
        </w:tc>
        <w:tc>
          <w:tcPr>
            <w:tcW w:w="581" w:type="pct"/>
            <w:vAlign w:val="center"/>
          </w:tcPr>
          <w:p w14:paraId="625C19BA" w14:textId="77777777" w:rsidR="00F53F01" w:rsidRPr="00AE0448" w:rsidRDefault="00F53F01" w:rsidP="00A97B18">
            <w:pPr>
              <w:jc w:val="left"/>
              <w:rPr>
                <w:color w:val="000000"/>
                <w:sz w:val="20"/>
                <w:szCs w:val="20"/>
              </w:rPr>
            </w:pPr>
            <w:r w:rsidRPr="00AE0448">
              <w:rPr>
                <w:color w:val="000000"/>
                <w:sz w:val="20"/>
                <w:szCs w:val="20"/>
              </w:rPr>
              <w:t>Argentina</w:t>
            </w:r>
          </w:p>
        </w:tc>
        <w:tc>
          <w:tcPr>
            <w:tcW w:w="306" w:type="pct"/>
            <w:vAlign w:val="center"/>
          </w:tcPr>
          <w:p w14:paraId="0253EB56" w14:textId="77777777" w:rsidR="00F53F01" w:rsidRPr="00AE0448" w:rsidRDefault="00F53F01" w:rsidP="00A97B18">
            <w:pPr>
              <w:rPr>
                <w:color w:val="000000"/>
                <w:sz w:val="20"/>
                <w:szCs w:val="20"/>
              </w:rPr>
            </w:pPr>
          </w:p>
        </w:tc>
        <w:tc>
          <w:tcPr>
            <w:tcW w:w="270" w:type="pct"/>
            <w:vAlign w:val="center"/>
          </w:tcPr>
          <w:p w14:paraId="6877F1E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C87CC1D"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60AE50EC"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A634627" w14:textId="77777777" w:rsidR="00F53F01" w:rsidRPr="00AE0448" w:rsidRDefault="00F53F01" w:rsidP="00A97B18">
            <w:pPr>
              <w:rPr>
                <w:color w:val="000000"/>
                <w:sz w:val="20"/>
                <w:szCs w:val="20"/>
              </w:rPr>
            </w:pPr>
          </w:p>
        </w:tc>
        <w:tc>
          <w:tcPr>
            <w:tcW w:w="306" w:type="pct"/>
            <w:vAlign w:val="center"/>
          </w:tcPr>
          <w:p w14:paraId="6D870687" w14:textId="77777777" w:rsidR="00F53F01" w:rsidRPr="00AE0448" w:rsidRDefault="00F53F01" w:rsidP="00A97B18">
            <w:pPr>
              <w:rPr>
                <w:color w:val="000000"/>
                <w:sz w:val="20"/>
                <w:szCs w:val="20"/>
              </w:rPr>
            </w:pPr>
          </w:p>
        </w:tc>
        <w:tc>
          <w:tcPr>
            <w:tcW w:w="270" w:type="pct"/>
            <w:vAlign w:val="center"/>
          </w:tcPr>
          <w:p w14:paraId="70126A5E" w14:textId="77777777" w:rsidR="00F53F01" w:rsidRPr="00AE0448" w:rsidRDefault="00F53F01" w:rsidP="00A97B18">
            <w:pPr>
              <w:rPr>
                <w:color w:val="000000"/>
                <w:sz w:val="20"/>
                <w:szCs w:val="20"/>
              </w:rPr>
            </w:pPr>
          </w:p>
        </w:tc>
        <w:tc>
          <w:tcPr>
            <w:tcW w:w="231" w:type="pct"/>
            <w:vAlign w:val="center"/>
          </w:tcPr>
          <w:p w14:paraId="0D8785C6" w14:textId="77777777" w:rsidR="00F53F01" w:rsidRPr="00AE0448" w:rsidRDefault="00F53F01" w:rsidP="00A97B18">
            <w:pPr>
              <w:rPr>
                <w:color w:val="000000"/>
                <w:sz w:val="20"/>
                <w:szCs w:val="20"/>
              </w:rPr>
            </w:pPr>
          </w:p>
        </w:tc>
        <w:tc>
          <w:tcPr>
            <w:tcW w:w="306" w:type="pct"/>
            <w:vAlign w:val="center"/>
          </w:tcPr>
          <w:p w14:paraId="2323A684" w14:textId="77777777" w:rsidR="00F53F01" w:rsidRPr="00AE0448" w:rsidRDefault="00F53F01" w:rsidP="00A97B18">
            <w:pPr>
              <w:rPr>
                <w:color w:val="000000"/>
                <w:sz w:val="20"/>
                <w:szCs w:val="20"/>
              </w:rPr>
            </w:pPr>
          </w:p>
        </w:tc>
        <w:tc>
          <w:tcPr>
            <w:tcW w:w="290" w:type="pct"/>
            <w:vAlign w:val="center"/>
          </w:tcPr>
          <w:p w14:paraId="29B7E887" w14:textId="77777777" w:rsidR="00F53F01" w:rsidRPr="00AE0448" w:rsidRDefault="00F53F01" w:rsidP="00A97B18">
            <w:pPr>
              <w:rPr>
                <w:color w:val="000000"/>
                <w:sz w:val="20"/>
                <w:szCs w:val="20"/>
              </w:rPr>
            </w:pPr>
          </w:p>
        </w:tc>
        <w:tc>
          <w:tcPr>
            <w:tcW w:w="310" w:type="pct"/>
            <w:vAlign w:val="center"/>
          </w:tcPr>
          <w:p w14:paraId="0F603CF7" w14:textId="77777777" w:rsidR="00F53F01" w:rsidRPr="00AE0448" w:rsidRDefault="00F53F01" w:rsidP="00A97B18">
            <w:pPr>
              <w:rPr>
                <w:color w:val="000000"/>
                <w:sz w:val="20"/>
                <w:szCs w:val="20"/>
              </w:rPr>
            </w:pPr>
          </w:p>
        </w:tc>
        <w:tc>
          <w:tcPr>
            <w:tcW w:w="274" w:type="pct"/>
            <w:vAlign w:val="center"/>
          </w:tcPr>
          <w:p w14:paraId="7A0F92DD"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42821EE6"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4E825B7"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8FB8DE3" w14:textId="77777777" w:rsidR="00F53F01" w:rsidRPr="00AE0448" w:rsidRDefault="00F53F01" w:rsidP="00A97B18">
            <w:pPr>
              <w:rPr>
                <w:color w:val="000000"/>
                <w:sz w:val="20"/>
                <w:szCs w:val="20"/>
              </w:rPr>
            </w:pPr>
          </w:p>
        </w:tc>
      </w:tr>
      <w:tr w:rsidR="00A97B18" w:rsidRPr="00AE0448" w14:paraId="75FC3743" w14:textId="77777777" w:rsidTr="00A97B18">
        <w:trPr>
          <w:jc w:val="center"/>
        </w:trPr>
        <w:tc>
          <w:tcPr>
            <w:tcW w:w="182" w:type="pct"/>
            <w:vAlign w:val="center"/>
          </w:tcPr>
          <w:p w14:paraId="03E248B9" w14:textId="77777777" w:rsidR="00F53F01" w:rsidRPr="00AE0448" w:rsidRDefault="00F53F01" w:rsidP="00A97B18">
            <w:pPr>
              <w:rPr>
                <w:color w:val="000000"/>
                <w:sz w:val="20"/>
                <w:szCs w:val="20"/>
              </w:rPr>
            </w:pPr>
            <w:r w:rsidRPr="00AE0448">
              <w:rPr>
                <w:color w:val="000000"/>
                <w:sz w:val="20"/>
                <w:szCs w:val="20"/>
              </w:rPr>
              <w:t>3</w:t>
            </w:r>
          </w:p>
        </w:tc>
        <w:tc>
          <w:tcPr>
            <w:tcW w:w="581" w:type="pct"/>
            <w:vAlign w:val="center"/>
          </w:tcPr>
          <w:p w14:paraId="1B0CA013" w14:textId="77777777" w:rsidR="00F53F01" w:rsidRPr="00AE0448" w:rsidRDefault="00F53F01" w:rsidP="00A97B18">
            <w:pPr>
              <w:rPr>
                <w:color w:val="000000"/>
                <w:sz w:val="20"/>
                <w:szCs w:val="20"/>
              </w:rPr>
            </w:pPr>
            <w:r w:rsidRPr="00AE0448">
              <w:rPr>
                <w:color w:val="000000"/>
                <w:sz w:val="20"/>
                <w:szCs w:val="20"/>
              </w:rPr>
              <w:t>Algeria</w:t>
            </w:r>
          </w:p>
        </w:tc>
        <w:tc>
          <w:tcPr>
            <w:tcW w:w="306" w:type="pct"/>
            <w:vAlign w:val="center"/>
          </w:tcPr>
          <w:p w14:paraId="4E65BB97" w14:textId="77777777" w:rsidR="00F53F01" w:rsidRPr="00AE0448" w:rsidRDefault="00F53F01" w:rsidP="00A97B18">
            <w:pPr>
              <w:rPr>
                <w:color w:val="000000"/>
                <w:sz w:val="20"/>
                <w:szCs w:val="20"/>
              </w:rPr>
            </w:pPr>
          </w:p>
        </w:tc>
        <w:tc>
          <w:tcPr>
            <w:tcW w:w="270" w:type="pct"/>
            <w:vAlign w:val="center"/>
          </w:tcPr>
          <w:p w14:paraId="2FDA5CA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672179D6" w14:textId="77777777" w:rsidR="00F53F01" w:rsidRPr="00AE0448" w:rsidRDefault="00F53F01" w:rsidP="00A97B18">
            <w:pPr>
              <w:rPr>
                <w:color w:val="000000"/>
                <w:sz w:val="20"/>
                <w:szCs w:val="20"/>
              </w:rPr>
            </w:pPr>
          </w:p>
        </w:tc>
        <w:tc>
          <w:tcPr>
            <w:tcW w:w="306" w:type="pct"/>
            <w:vAlign w:val="center"/>
          </w:tcPr>
          <w:p w14:paraId="0A4BFAA9"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FDBD8CC" w14:textId="77777777" w:rsidR="00F53F01" w:rsidRPr="00AE0448" w:rsidRDefault="00F53F01" w:rsidP="00A97B18">
            <w:pPr>
              <w:rPr>
                <w:color w:val="000000"/>
                <w:sz w:val="20"/>
                <w:szCs w:val="20"/>
              </w:rPr>
            </w:pPr>
          </w:p>
        </w:tc>
        <w:tc>
          <w:tcPr>
            <w:tcW w:w="306" w:type="pct"/>
            <w:vAlign w:val="center"/>
          </w:tcPr>
          <w:p w14:paraId="5018D4D0" w14:textId="77777777" w:rsidR="00F53F01" w:rsidRPr="00AE0448" w:rsidRDefault="00F53F01" w:rsidP="00A97B18">
            <w:pPr>
              <w:rPr>
                <w:color w:val="000000"/>
                <w:sz w:val="20"/>
                <w:szCs w:val="20"/>
              </w:rPr>
            </w:pPr>
          </w:p>
        </w:tc>
        <w:tc>
          <w:tcPr>
            <w:tcW w:w="270" w:type="pct"/>
            <w:vAlign w:val="center"/>
          </w:tcPr>
          <w:p w14:paraId="63A90D12" w14:textId="77777777" w:rsidR="00F53F01" w:rsidRPr="00AE0448" w:rsidRDefault="00F53F01" w:rsidP="00A97B18">
            <w:pPr>
              <w:rPr>
                <w:color w:val="000000"/>
                <w:sz w:val="20"/>
                <w:szCs w:val="20"/>
              </w:rPr>
            </w:pPr>
          </w:p>
        </w:tc>
        <w:tc>
          <w:tcPr>
            <w:tcW w:w="231" w:type="pct"/>
            <w:vAlign w:val="center"/>
          </w:tcPr>
          <w:p w14:paraId="67675FC0" w14:textId="77777777" w:rsidR="00F53F01" w:rsidRPr="00AE0448" w:rsidRDefault="00F53F01" w:rsidP="00A97B18">
            <w:pPr>
              <w:rPr>
                <w:color w:val="000000"/>
                <w:sz w:val="20"/>
                <w:szCs w:val="20"/>
              </w:rPr>
            </w:pPr>
          </w:p>
        </w:tc>
        <w:tc>
          <w:tcPr>
            <w:tcW w:w="306" w:type="pct"/>
            <w:vAlign w:val="center"/>
          </w:tcPr>
          <w:p w14:paraId="03D13E64" w14:textId="77777777" w:rsidR="00F53F01" w:rsidRPr="00AE0448" w:rsidRDefault="00F53F01" w:rsidP="00A97B18">
            <w:pPr>
              <w:rPr>
                <w:color w:val="000000"/>
                <w:sz w:val="20"/>
                <w:szCs w:val="20"/>
              </w:rPr>
            </w:pPr>
          </w:p>
        </w:tc>
        <w:tc>
          <w:tcPr>
            <w:tcW w:w="290" w:type="pct"/>
            <w:vAlign w:val="center"/>
          </w:tcPr>
          <w:p w14:paraId="0D533C8D" w14:textId="77777777" w:rsidR="00F53F01" w:rsidRPr="00AE0448" w:rsidRDefault="00F53F01" w:rsidP="00A97B18">
            <w:pPr>
              <w:rPr>
                <w:color w:val="000000"/>
                <w:sz w:val="20"/>
                <w:szCs w:val="20"/>
              </w:rPr>
            </w:pPr>
          </w:p>
        </w:tc>
        <w:tc>
          <w:tcPr>
            <w:tcW w:w="310" w:type="pct"/>
            <w:vAlign w:val="center"/>
          </w:tcPr>
          <w:p w14:paraId="4D46A5DE" w14:textId="77777777" w:rsidR="00F53F01" w:rsidRPr="00AE0448" w:rsidRDefault="00F53F01" w:rsidP="00A97B18">
            <w:pPr>
              <w:rPr>
                <w:color w:val="000000"/>
                <w:sz w:val="20"/>
                <w:szCs w:val="20"/>
              </w:rPr>
            </w:pPr>
          </w:p>
        </w:tc>
        <w:tc>
          <w:tcPr>
            <w:tcW w:w="274" w:type="pct"/>
            <w:vAlign w:val="center"/>
          </w:tcPr>
          <w:p w14:paraId="2A561BC7"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44746ADF" w14:textId="77777777" w:rsidR="00F53F01" w:rsidRPr="00AE0448" w:rsidRDefault="00F53F01" w:rsidP="00A97B18">
            <w:pPr>
              <w:rPr>
                <w:color w:val="000000"/>
                <w:sz w:val="20"/>
                <w:szCs w:val="20"/>
              </w:rPr>
            </w:pPr>
          </w:p>
        </w:tc>
        <w:tc>
          <w:tcPr>
            <w:tcW w:w="327" w:type="pct"/>
            <w:vAlign w:val="center"/>
          </w:tcPr>
          <w:p w14:paraId="4134D516"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2DF924C" w14:textId="77777777" w:rsidR="00F53F01" w:rsidRPr="00AE0448" w:rsidRDefault="00F53F01" w:rsidP="00A97B18">
            <w:pPr>
              <w:rPr>
                <w:color w:val="000000"/>
                <w:sz w:val="20"/>
                <w:szCs w:val="20"/>
              </w:rPr>
            </w:pPr>
          </w:p>
        </w:tc>
      </w:tr>
      <w:tr w:rsidR="00A97B18" w:rsidRPr="00AE0448" w14:paraId="02A97A22" w14:textId="77777777" w:rsidTr="00A97B18">
        <w:trPr>
          <w:jc w:val="center"/>
        </w:trPr>
        <w:tc>
          <w:tcPr>
            <w:tcW w:w="182" w:type="pct"/>
            <w:vAlign w:val="center"/>
          </w:tcPr>
          <w:p w14:paraId="67E0F462" w14:textId="77777777" w:rsidR="00F53F01" w:rsidRPr="00AE0448" w:rsidRDefault="00F53F01" w:rsidP="00A97B18">
            <w:pPr>
              <w:rPr>
                <w:color w:val="000000"/>
                <w:sz w:val="20"/>
                <w:szCs w:val="20"/>
              </w:rPr>
            </w:pPr>
            <w:r w:rsidRPr="00AE0448">
              <w:rPr>
                <w:color w:val="000000"/>
                <w:sz w:val="20"/>
                <w:szCs w:val="20"/>
              </w:rPr>
              <w:t>4</w:t>
            </w:r>
          </w:p>
        </w:tc>
        <w:tc>
          <w:tcPr>
            <w:tcW w:w="581" w:type="pct"/>
            <w:vAlign w:val="center"/>
          </w:tcPr>
          <w:p w14:paraId="3C0C34EF" w14:textId="77777777" w:rsidR="00F53F01" w:rsidRPr="00AE0448" w:rsidRDefault="00F53F01" w:rsidP="00A97B18">
            <w:pPr>
              <w:jc w:val="left"/>
              <w:rPr>
                <w:color w:val="000000"/>
                <w:sz w:val="20"/>
                <w:szCs w:val="20"/>
              </w:rPr>
            </w:pPr>
            <w:r w:rsidRPr="00AE0448">
              <w:rPr>
                <w:color w:val="000000"/>
                <w:sz w:val="20"/>
                <w:szCs w:val="20"/>
              </w:rPr>
              <w:t>Bangladesh</w:t>
            </w:r>
          </w:p>
        </w:tc>
        <w:tc>
          <w:tcPr>
            <w:tcW w:w="306" w:type="pct"/>
            <w:vAlign w:val="center"/>
          </w:tcPr>
          <w:p w14:paraId="3B578CCA" w14:textId="77777777" w:rsidR="00F53F01" w:rsidRPr="00AE0448" w:rsidRDefault="00F53F01" w:rsidP="00A97B18">
            <w:pPr>
              <w:rPr>
                <w:color w:val="000000"/>
                <w:sz w:val="20"/>
                <w:szCs w:val="20"/>
              </w:rPr>
            </w:pPr>
          </w:p>
        </w:tc>
        <w:tc>
          <w:tcPr>
            <w:tcW w:w="270" w:type="pct"/>
            <w:vAlign w:val="center"/>
          </w:tcPr>
          <w:p w14:paraId="28C104AA"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0FDCBB16" w14:textId="77777777" w:rsidR="00F53F01" w:rsidRPr="00AE0448" w:rsidRDefault="00F53F01" w:rsidP="00A97B18">
            <w:pPr>
              <w:rPr>
                <w:color w:val="000000"/>
                <w:sz w:val="20"/>
                <w:szCs w:val="20"/>
              </w:rPr>
            </w:pPr>
          </w:p>
        </w:tc>
        <w:tc>
          <w:tcPr>
            <w:tcW w:w="306" w:type="pct"/>
            <w:vAlign w:val="center"/>
          </w:tcPr>
          <w:p w14:paraId="2201FFD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41C12543" w14:textId="77777777" w:rsidR="00F53F01" w:rsidRPr="00AE0448" w:rsidRDefault="00F53F01" w:rsidP="00A97B18">
            <w:pPr>
              <w:rPr>
                <w:color w:val="000000"/>
                <w:sz w:val="20"/>
                <w:szCs w:val="20"/>
              </w:rPr>
            </w:pPr>
          </w:p>
        </w:tc>
        <w:tc>
          <w:tcPr>
            <w:tcW w:w="306" w:type="pct"/>
            <w:vAlign w:val="center"/>
          </w:tcPr>
          <w:p w14:paraId="29BF57BA" w14:textId="77777777" w:rsidR="00F53F01" w:rsidRPr="00AE0448" w:rsidRDefault="00F53F01" w:rsidP="00A97B18">
            <w:pPr>
              <w:rPr>
                <w:color w:val="000000"/>
                <w:sz w:val="20"/>
                <w:szCs w:val="20"/>
              </w:rPr>
            </w:pPr>
          </w:p>
        </w:tc>
        <w:tc>
          <w:tcPr>
            <w:tcW w:w="270" w:type="pct"/>
            <w:vAlign w:val="center"/>
          </w:tcPr>
          <w:p w14:paraId="2C9552FD" w14:textId="77777777" w:rsidR="00F53F01" w:rsidRPr="00AE0448" w:rsidRDefault="00F53F01" w:rsidP="00A97B18">
            <w:pPr>
              <w:rPr>
                <w:color w:val="000000"/>
                <w:sz w:val="20"/>
                <w:szCs w:val="20"/>
              </w:rPr>
            </w:pPr>
          </w:p>
        </w:tc>
        <w:tc>
          <w:tcPr>
            <w:tcW w:w="231" w:type="pct"/>
            <w:vAlign w:val="center"/>
          </w:tcPr>
          <w:p w14:paraId="779D7445" w14:textId="77777777" w:rsidR="00F53F01" w:rsidRPr="00AE0448" w:rsidRDefault="00F53F01" w:rsidP="00A97B18">
            <w:pPr>
              <w:rPr>
                <w:color w:val="000000"/>
                <w:sz w:val="20"/>
                <w:szCs w:val="20"/>
              </w:rPr>
            </w:pPr>
          </w:p>
        </w:tc>
        <w:tc>
          <w:tcPr>
            <w:tcW w:w="306" w:type="pct"/>
            <w:vAlign w:val="center"/>
          </w:tcPr>
          <w:p w14:paraId="6E827C64" w14:textId="77777777" w:rsidR="00F53F01" w:rsidRPr="00AE0448" w:rsidRDefault="00F53F01" w:rsidP="00A97B18">
            <w:pPr>
              <w:rPr>
                <w:color w:val="000000"/>
                <w:sz w:val="20"/>
                <w:szCs w:val="20"/>
              </w:rPr>
            </w:pPr>
          </w:p>
        </w:tc>
        <w:tc>
          <w:tcPr>
            <w:tcW w:w="290" w:type="pct"/>
            <w:vAlign w:val="center"/>
          </w:tcPr>
          <w:p w14:paraId="1EEAF5F3" w14:textId="77777777" w:rsidR="00F53F01" w:rsidRPr="00AE0448" w:rsidRDefault="00F53F01" w:rsidP="00A97B18">
            <w:pPr>
              <w:rPr>
                <w:color w:val="000000"/>
                <w:sz w:val="20"/>
                <w:szCs w:val="20"/>
              </w:rPr>
            </w:pPr>
          </w:p>
        </w:tc>
        <w:tc>
          <w:tcPr>
            <w:tcW w:w="310" w:type="pct"/>
            <w:vAlign w:val="center"/>
          </w:tcPr>
          <w:p w14:paraId="36EA3B3A" w14:textId="77777777" w:rsidR="00F53F01" w:rsidRPr="00AE0448" w:rsidRDefault="00F53F01" w:rsidP="00A97B18">
            <w:pPr>
              <w:rPr>
                <w:color w:val="000000"/>
                <w:sz w:val="20"/>
                <w:szCs w:val="20"/>
              </w:rPr>
            </w:pPr>
          </w:p>
        </w:tc>
        <w:tc>
          <w:tcPr>
            <w:tcW w:w="274" w:type="pct"/>
            <w:vAlign w:val="center"/>
          </w:tcPr>
          <w:p w14:paraId="52EEF2A4"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33DF5DDD" w14:textId="77777777" w:rsidR="00F53F01" w:rsidRPr="00AE0448" w:rsidRDefault="00F53F01" w:rsidP="00A97B18">
            <w:pPr>
              <w:rPr>
                <w:color w:val="000000"/>
                <w:sz w:val="20"/>
                <w:szCs w:val="20"/>
              </w:rPr>
            </w:pPr>
          </w:p>
        </w:tc>
        <w:tc>
          <w:tcPr>
            <w:tcW w:w="327" w:type="pct"/>
            <w:vAlign w:val="center"/>
          </w:tcPr>
          <w:p w14:paraId="1B20AA6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F36C17B" w14:textId="77777777" w:rsidR="00F53F01" w:rsidRPr="00AE0448" w:rsidRDefault="00F53F01" w:rsidP="00A97B18">
            <w:pPr>
              <w:rPr>
                <w:color w:val="000000"/>
                <w:sz w:val="20"/>
                <w:szCs w:val="20"/>
              </w:rPr>
            </w:pPr>
          </w:p>
        </w:tc>
      </w:tr>
      <w:tr w:rsidR="00A97B18" w:rsidRPr="00AE0448" w14:paraId="3C10D779" w14:textId="77777777" w:rsidTr="00A97B18">
        <w:trPr>
          <w:jc w:val="center"/>
        </w:trPr>
        <w:tc>
          <w:tcPr>
            <w:tcW w:w="182" w:type="pct"/>
            <w:vAlign w:val="center"/>
          </w:tcPr>
          <w:p w14:paraId="3ABF13CA" w14:textId="77777777" w:rsidR="00F53F01" w:rsidRPr="00AE0448" w:rsidRDefault="00F53F01" w:rsidP="00A97B18">
            <w:pPr>
              <w:rPr>
                <w:color w:val="000000"/>
                <w:sz w:val="20"/>
                <w:szCs w:val="20"/>
              </w:rPr>
            </w:pPr>
            <w:r w:rsidRPr="00AE0448">
              <w:rPr>
                <w:color w:val="000000"/>
                <w:sz w:val="20"/>
                <w:szCs w:val="20"/>
              </w:rPr>
              <w:t>5</w:t>
            </w:r>
          </w:p>
        </w:tc>
        <w:tc>
          <w:tcPr>
            <w:tcW w:w="581" w:type="pct"/>
            <w:vAlign w:val="center"/>
          </w:tcPr>
          <w:p w14:paraId="4F66F105" w14:textId="77777777" w:rsidR="00F53F01" w:rsidRPr="00AE0448" w:rsidRDefault="00F53F01" w:rsidP="00A97B18">
            <w:pPr>
              <w:rPr>
                <w:color w:val="000000"/>
                <w:sz w:val="20"/>
                <w:szCs w:val="20"/>
              </w:rPr>
            </w:pPr>
            <w:r w:rsidRPr="00AE0448">
              <w:rPr>
                <w:color w:val="000000"/>
                <w:sz w:val="20"/>
                <w:szCs w:val="20"/>
              </w:rPr>
              <w:t>Barbados</w:t>
            </w:r>
          </w:p>
        </w:tc>
        <w:tc>
          <w:tcPr>
            <w:tcW w:w="306" w:type="pct"/>
            <w:vAlign w:val="center"/>
          </w:tcPr>
          <w:p w14:paraId="3B3925FB" w14:textId="77777777" w:rsidR="00F53F01" w:rsidRPr="00AE0448" w:rsidRDefault="00F53F01" w:rsidP="00A97B18">
            <w:pPr>
              <w:rPr>
                <w:color w:val="000000"/>
                <w:sz w:val="20"/>
                <w:szCs w:val="20"/>
              </w:rPr>
            </w:pPr>
          </w:p>
        </w:tc>
        <w:tc>
          <w:tcPr>
            <w:tcW w:w="270" w:type="pct"/>
            <w:vAlign w:val="center"/>
          </w:tcPr>
          <w:p w14:paraId="1A72EDDF"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461C35C4" w14:textId="77777777" w:rsidR="00F53F01" w:rsidRPr="00AE0448" w:rsidRDefault="00F53F01" w:rsidP="00A97B18">
            <w:pPr>
              <w:rPr>
                <w:color w:val="000000"/>
                <w:sz w:val="20"/>
                <w:szCs w:val="20"/>
              </w:rPr>
            </w:pPr>
          </w:p>
        </w:tc>
        <w:tc>
          <w:tcPr>
            <w:tcW w:w="306" w:type="pct"/>
            <w:vAlign w:val="center"/>
          </w:tcPr>
          <w:p w14:paraId="43476B0E"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25E2E389" w14:textId="77777777" w:rsidR="00F53F01" w:rsidRPr="00AE0448" w:rsidRDefault="00F53F01" w:rsidP="00A97B18">
            <w:pPr>
              <w:rPr>
                <w:color w:val="000000"/>
                <w:sz w:val="20"/>
                <w:szCs w:val="20"/>
              </w:rPr>
            </w:pPr>
          </w:p>
        </w:tc>
        <w:tc>
          <w:tcPr>
            <w:tcW w:w="306" w:type="pct"/>
            <w:vAlign w:val="center"/>
          </w:tcPr>
          <w:p w14:paraId="0C3FC462" w14:textId="77777777" w:rsidR="00F53F01" w:rsidRPr="00AE0448" w:rsidRDefault="00F53F01" w:rsidP="00A97B18">
            <w:pPr>
              <w:rPr>
                <w:color w:val="000000"/>
                <w:sz w:val="20"/>
                <w:szCs w:val="20"/>
              </w:rPr>
            </w:pPr>
          </w:p>
        </w:tc>
        <w:tc>
          <w:tcPr>
            <w:tcW w:w="270" w:type="pct"/>
            <w:vAlign w:val="center"/>
          </w:tcPr>
          <w:p w14:paraId="055D8D44" w14:textId="77777777" w:rsidR="00F53F01" w:rsidRPr="00AE0448" w:rsidRDefault="00F53F01" w:rsidP="00A97B18">
            <w:pPr>
              <w:rPr>
                <w:color w:val="000000"/>
                <w:sz w:val="20"/>
                <w:szCs w:val="20"/>
              </w:rPr>
            </w:pPr>
          </w:p>
        </w:tc>
        <w:tc>
          <w:tcPr>
            <w:tcW w:w="231" w:type="pct"/>
            <w:vAlign w:val="center"/>
          </w:tcPr>
          <w:p w14:paraId="71011CE0" w14:textId="77777777" w:rsidR="00F53F01" w:rsidRPr="00AE0448" w:rsidRDefault="00F53F01" w:rsidP="00A97B18">
            <w:pPr>
              <w:rPr>
                <w:color w:val="000000"/>
                <w:sz w:val="20"/>
                <w:szCs w:val="20"/>
              </w:rPr>
            </w:pPr>
          </w:p>
        </w:tc>
        <w:tc>
          <w:tcPr>
            <w:tcW w:w="306" w:type="pct"/>
            <w:vAlign w:val="center"/>
          </w:tcPr>
          <w:p w14:paraId="52BDBFE6" w14:textId="77777777" w:rsidR="00F53F01" w:rsidRPr="00AE0448" w:rsidRDefault="00F53F01" w:rsidP="00A97B18">
            <w:pPr>
              <w:rPr>
                <w:color w:val="000000"/>
                <w:sz w:val="20"/>
                <w:szCs w:val="20"/>
              </w:rPr>
            </w:pPr>
          </w:p>
        </w:tc>
        <w:tc>
          <w:tcPr>
            <w:tcW w:w="290" w:type="pct"/>
            <w:vAlign w:val="center"/>
          </w:tcPr>
          <w:p w14:paraId="5477C494" w14:textId="77777777" w:rsidR="00F53F01" w:rsidRPr="00AE0448" w:rsidRDefault="00F53F01" w:rsidP="00A97B18">
            <w:pPr>
              <w:rPr>
                <w:color w:val="000000"/>
                <w:sz w:val="20"/>
                <w:szCs w:val="20"/>
              </w:rPr>
            </w:pPr>
          </w:p>
        </w:tc>
        <w:tc>
          <w:tcPr>
            <w:tcW w:w="310" w:type="pct"/>
            <w:vAlign w:val="center"/>
          </w:tcPr>
          <w:p w14:paraId="11BD3C6F" w14:textId="77777777" w:rsidR="00F53F01" w:rsidRPr="00AE0448" w:rsidRDefault="00F53F01" w:rsidP="00A97B18">
            <w:pPr>
              <w:rPr>
                <w:color w:val="000000"/>
                <w:sz w:val="20"/>
                <w:szCs w:val="20"/>
              </w:rPr>
            </w:pPr>
          </w:p>
        </w:tc>
        <w:tc>
          <w:tcPr>
            <w:tcW w:w="274" w:type="pct"/>
            <w:vAlign w:val="center"/>
          </w:tcPr>
          <w:p w14:paraId="23C4198F" w14:textId="77777777" w:rsidR="00F53F01" w:rsidRPr="00AE0448" w:rsidRDefault="00F53F01" w:rsidP="00A97B18">
            <w:pPr>
              <w:rPr>
                <w:color w:val="000000"/>
                <w:sz w:val="20"/>
                <w:szCs w:val="20"/>
              </w:rPr>
            </w:pPr>
          </w:p>
        </w:tc>
        <w:tc>
          <w:tcPr>
            <w:tcW w:w="234" w:type="pct"/>
            <w:vAlign w:val="center"/>
          </w:tcPr>
          <w:p w14:paraId="3515555F" w14:textId="77777777" w:rsidR="00F53F01" w:rsidRPr="00AE0448" w:rsidRDefault="00F53F01" w:rsidP="00A97B18">
            <w:pPr>
              <w:rPr>
                <w:color w:val="000000"/>
                <w:sz w:val="20"/>
                <w:szCs w:val="20"/>
              </w:rPr>
            </w:pPr>
          </w:p>
        </w:tc>
        <w:tc>
          <w:tcPr>
            <w:tcW w:w="327" w:type="pct"/>
            <w:vAlign w:val="center"/>
          </w:tcPr>
          <w:p w14:paraId="0E78EFDC" w14:textId="77777777" w:rsidR="00F53F01" w:rsidRPr="00AE0448" w:rsidRDefault="00F53F01" w:rsidP="00A97B18">
            <w:pPr>
              <w:rPr>
                <w:color w:val="000000"/>
                <w:sz w:val="20"/>
                <w:szCs w:val="20"/>
              </w:rPr>
            </w:pPr>
          </w:p>
        </w:tc>
        <w:tc>
          <w:tcPr>
            <w:tcW w:w="289" w:type="pct"/>
            <w:vAlign w:val="center"/>
          </w:tcPr>
          <w:p w14:paraId="5096964D" w14:textId="77777777" w:rsidR="00F53F01" w:rsidRPr="00AE0448" w:rsidRDefault="00F53F01" w:rsidP="00A97B18">
            <w:pPr>
              <w:rPr>
                <w:color w:val="000000"/>
                <w:sz w:val="20"/>
                <w:szCs w:val="20"/>
              </w:rPr>
            </w:pPr>
          </w:p>
        </w:tc>
      </w:tr>
      <w:tr w:rsidR="00A97B18" w:rsidRPr="00AE0448" w14:paraId="66B31DAB" w14:textId="77777777" w:rsidTr="00A97B18">
        <w:trPr>
          <w:jc w:val="center"/>
        </w:trPr>
        <w:tc>
          <w:tcPr>
            <w:tcW w:w="182" w:type="pct"/>
            <w:vAlign w:val="center"/>
          </w:tcPr>
          <w:p w14:paraId="6D270C14" w14:textId="77777777" w:rsidR="00F53F01" w:rsidRPr="00AE0448" w:rsidRDefault="00F53F01" w:rsidP="00A97B18">
            <w:pPr>
              <w:rPr>
                <w:color w:val="000000"/>
                <w:sz w:val="20"/>
                <w:szCs w:val="20"/>
              </w:rPr>
            </w:pPr>
            <w:r w:rsidRPr="00AE0448">
              <w:rPr>
                <w:color w:val="000000"/>
                <w:sz w:val="20"/>
                <w:szCs w:val="20"/>
              </w:rPr>
              <w:t>6</w:t>
            </w:r>
          </w:p>
        </w:tc>
        <w:tc>
          <w:tcPr>
            <w:tcW w:w="581" w:type="pct"/>
            <w:vAlign w:val="center"/>
          </w:tcPr>
          <w:p w14:paraId="0E075447" w14:textId="77777777" w:rsidR="00F53F01" w:rsidRPr="00AE0448" w:rsidRDefault="00F53F01" w:rsidP="00A97B18">
            <w:pPr>
              <w:jc w:val="left"/>
              <w:rPr>
                <w:color w:val="000000"/>
                <w:sz w:val="20"/>
                <w:szCs w:val="20"/>
              </w:rPr>
            </w:pPr>
            <w:r w:rsidRPr="00AE0448">
              <w:rPr>
                <w:color w:val="000000"/>
                <w:sz w:val="20"/>
                <w:szCs w:val="20"/>
              </w:rPr>
              <w:t>Bolivia</w:t>
            </w:r>
            <w:r w:rsidR="008B534A">
              <w:rPr>
                <w:color w:val="000000"/>
                <w:sz w:val="20"/>
                <w:szCs w:val="20"/>
              </w:rPr>
              <w:t xml:space="preserve"> (Plurinational States of)</w:t>
            </w:r>
          </w:p>
        </w:tc>
        <w:tc>
          <w:tcPr>
            <w:tcW w:w="306" w:type="pct"/>
            <w:vAlign w:val="center"/>
          </w:tcPr>
          <w:p w14:paraId="4A38E8C1" w14:textId="77777777" w:rsidR="00F53F01" w:rsidRPr="00AE0448" w:rsidRDefault="00F53F01" w:rsidP="00A97B18">
            <w:pPr>
              <w:rPr>
                <w:color w:val="000000"/>
                <w:sz w:val="20"/>
                <w:szCs w:val="20"/>
              </w:rPr>
            </w:pPr>
          </w:p>
        </w:tc>
        <w:tc>
          <w:tcPr>
            <w:tcW w:w="270" w:type="pct"/>
            <w:vAlign w:val="center"/>
          </w:tcPr>
          <w:p w14:paraId="04462077"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11581B5F"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7C1ED071"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452F8373" w14:textId="77777777" w:rsidR="00F53F01" w:rsidRPr="00AE0448" w:rsidRDefault="00F53F01" w:rsidP="00A97B18">
            <w:pPr>
              <w:rPr>
                <w:color w:val="000000"/>
                <w:sz w:val="20"/>
                <w:szCs w:val="20"/>
              </w:rPr>
            </w:pPr>
          </w:p>
        </w:tc>
        <w:tc>
          <w:tcPr>
            <w:tcW w:w="306" w:type="pct"/>
            <w:vAlign w:val="center"/>
          </w:tcPr>
          <w:p w14:paraId="4AD2AB1E" w14:textId="77777777" w:rsidR="00F53F01" w:rsidRPr="00AE0448" w:rsidRDefault="00F53F01" w:rsidP="00A97B18">
            <w:pPr>
              <w:rPr>
                <w:color w:val="000000"/>
                <w:sz w:val="20"/>
                <w:szCs w:val="20"/>
              </w:rPr>
            </w:pPr>
          </w:p>
        </w:tc>
        <w:tc>
          <w:tcPr>
            <w:tcW w:w="270" w:type="pct"/>
            <w:vAlign w:val="center"/>
          </w:tcPr>
          <w:p w14:paraId="0EFB7DA9" w14:textId="77777777" w:rsidR="00F53F01" w:rsidRPr="00AE0448" w:rsidRDefault="00F53F01" w:rsidP="00A97B18">
            <w:pPr>
              <w:rPr>
                <w:color w:val="000000"/>
                <w:sz w:val="20"/>
                <w:szCs w:val="20"/>
              </w:rPr>
            </w:pPr>
          </w:p>
        </w:tc>
        <w:tc>
          <w:tcPr>
            <w:tcW w:w="231" w:type="pct"/>
            <w:vAlign w:val="center"/>
          </w:tcPr>
          <w:p w14:paraId="6110751D" w14:textId="77777777" w:rsidR="00F53F01" w:rsidRPr="00AE0448" w:rsidRDefault="00F53F01" w:rsidP="00A97B18">
            <w:pPr>
              <w:rPr>
                <w:color w:val="000000"/>
                <w:sz w:val="20"/>
                <w:szCs w:val="20"/>
              </w:rPr>
            </w:pPr>
          </w:p>
        </w:tc>
        <w:tc>
          <w:tcPr>
            <w:tcW w:w="306" w:type="pct"/>
            <w:vAlign w:val="center"/>
          </w:tcPr>
          <w:p w14:paraId="4F69C6A1" w14:textId="77777777" w:rsidR="00F53F01" w:rsidRPr="00AE0448" w:rsidRDefault="00F53F01" w:rsidP="00A97B18">
            <w:pPr>
              <w:rPr>
                <w:color w:val="000000"/>
                <w:sz w:val="20"/>
                <w:szCs w:val="20"/>
              </w:rPr>
            </w:pPr>
          </w:p>
        </w:tc>
        <w:tc>
          <w:tcPr>
            <w:tcW w:w="290" w:type="pct"/>
            <w:vAlign w:val="center"/>
          </w:tcPr>
          <w:p w14:paraId="27F5FA50" w14:textId="77777777" w:rsidR="00F53F01" w:rsidRPr="00AE0448" w:rsidRDefault="00F53F01" w:rsidP="00A97B18">
            <w:pPr>
              <w:rPr>
                <w:color w:val="000000"/>
                <w:sz w:val="20"/>
                <w:szCs w:val="20"/>
              </w:rPr>
            </w:pPr>
          </w:p>
        </w:tc>
        <w:tc>
          <w:tcPr>
            <w:tcW w:w="310" w:type="pct"/>
            <w:vAlign w:val="center"/>
          </w:tcPr>
          <w:p w14:paraId="22909127" w14:textId="77777777" w:rsidR="00F53F01" w:rsidRPr="00AE0448" w:rsidRDefault="00F53F01" w:rsidP="00A97B18">
            <w:pPr>
              <w:rPr>
                <w:color w:val="000000"/>
                <w:sz w:val="20"/>
                <w:szCs w:val="20"/>
              </w:rPr>
            </w:pPr>
          </w:p>
        </w:tc>
        <w:tc>
          <w:tcPr>
            <w:tcW w:w="274" w:type="pct"/>
            <w:vAlign w:val="center"/>
          </w:tcPr>
          <w:p w14:paraId="1F1D4097"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404395E8" w14:textId="77777777" w:rsidR="00F53F01" w:rsidRPr="00AE0448" w:rsidRDefault="00F53F01" w:rsidP="00A97B18">
            <w:pPr>
              <w:rPr>
                <w:color w:val="000000"/>
                <w:sz w:val="20"/>
                <w:szCs w:val="20"/>
              </w:rPr>
            </w:pPr>
            <w:r w:rsidRPr="00AE0448">
              <w:rPr>
                <w:color w:val="000000"/>
                <w:sz w:val="20"/>
                <w:szCs w:val="20"/>
              </w:rPr>
              <w:t>P</w:t>
            </w:r>
          </w:p>
        </w:tc>
        <w:tc>
          <w:tcPr>
            <w:tcW w:w="327" w:type="pct"/>
            <w:vAlign w:val="center"/>
          </w:tcPr>
          <w:p w14:paraId="7BDAAFD5"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0F987452" w14:textId="77777777" w:rsidR="00F53F01" w:rsidRPr="00AE0448" w:rsidRDefault="00F53F01" w:rsidP="00A97B18">
            <w:pPr>
              <w:rPr>
                <w:color w:val="000000"/>
                <w:sz w:val="20"/>
                <w:szCs w:val="20"/>
              </w:rPr>
            </w:pPr>
          </w:p>
        </w:tc>
      </w:tr>
      <w:tr w:rsidR="00A97B18" w:rsidRPr="00AE0448" w14:paraId="58B8D921" w14:textId="77777777" w:rsidTr="00A97B18">
        <w:trPr>
          <w:jc w:val="center"/>
        </w:trPr>
        <w:tc>
          <w:tcPr>
            <w:tcW w:w="182" w:type="pct"/>
            <w:vAlign w:val="center"/>
          </w:tcPr>
          <w:p w14:paraId="00860596" w14:textId="77777777" w:rsidR="00F53F01" w:rsidRPr="00AE0448" w:rsidRDefault="00F53F01" w:rsidP="00A97B18">
            <w:pPr>
              <w:rPr>
                <w:color w:val="000000"/>
                <w:sz w:val="20"/>
                <w:szCs w:val="20"/>
              </w:rPr>
            </w:pPr>
            <w:r w:rsidRPr="00AE0448">
              <w:rPr>
                <w:color w:val="000000"/>
                <w:sz w:val="20"/>
                <w:szCs w:val="20"/>
              </w:rPr>
              <w:t>7</w:t>
            </w:r>
          </w:p>
        </w:tc>
        <w:tc>
          <w:tcPr>
            <w:tcW w:w="581" w:type="pct"/>
            <w:vAlign w:val="center"/>
          </w:tcPr>
          <w:p w14:paraId="30910484" w14:textId="77777777" w:rsidR="00F53F01" w:rsidRPr="00AE0448" w:rsidRDefault="00F53F01" w:rsidP="00A97B18">
            <w:pPr>
              <w:jc w:val="left"/>
              <w:rPr>
                <w:color w:val="000000"/>
                <w:sz w:val="20"/>
                <w:szCs w:val="20"/>
              </w:rPr>
            </w:pPr>
            <w:r w:rsidRPr="00AE0448">
              <w:rPr>
                <w:color w:val="000000"/>
                <w:sz w:val="20"/>
                <w:szCs w:val="20"/>
              </w:rPr>
              <w:t>Brazil</w:t>
            </w:r>
          </w:p>
        </w:tc>
        <w:tc>
          <w:tcPr>
            <w:tcW w:w="306" w:type="pct"/>
            <w:vAlign w:val="center"/>
          </w:tcPr>
          <w:p w14:paraId="4666F832" w14:textId="77777777" w:rsidR="00F53F01" w:rsidRPr="00AE0448" w:rsidRDefault="00F53F01" w:rsidP="00A97B18">
            <w:pPr>
              <w:rPr>
                <w:color w:val="000000"/>
                <w:sz w:val="20"/>
                <w:szCs w:val="20"/>
              </w:rPr>
            </w:pPr>
          </w:p>
        </w:tc>
        <w:tc>
          <w:tcPr>
            <w:tcW w:w="270" w:type="pct"/>
            <w:vAlign w:val="center"/>
          </w:tcPr>
          <w:p w14:paraId="774C7D0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4C6461A2" w14:textId="77777777" w:rsidR="00F53F01" w:rsidRPr="00AE0448" w:rsidRDefault="00F53F01" w:rsidP="00A97B18">
            <w:pPr>
              <w:rPr>
                <w:color w:val="000000"/>
                <w:sz w:val="20"/>
                <w:szCs w:val="20"/>
              </w:rPr>
            </w:pPr>
          </w:p>
        </w:tc>
        <w:tc>
          <w:tcPr>
            <w:tcW w:w="306" w:type="pct"/>
            <w:vAlign w:val="center"/>
          </w:tcPr>
          <w:p w14:paraId="42026EC6"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260837C" w14:textId="77777777" w:rsidR="00F53F01" w:rsidRPr="00AE0448" w:rsidRDefault="00F53F01" w:rsidP="00A97B18">
            <w:pPr>
              <w:rPr>
                <w:color w:val="000000"/>
                <w:sz w:val="20"/>
                <w:szCs w:val="20"/>
              </w:rPr>
            </w:pPr>
          </w:p>
        </w:tc>
        <w:tc>
          <w:tcPr>
            <w:tcW w:w="306" w:type="pct"/>
            <w:vAlign w:val="center"/>
          </w:tcPr>
          <w:p w14:paraId="7BA118EA" w14:textId="77777777" w:rsidR="00F53F01" w:rsidRPr="00AE0448" w:rsidRDefault="00F53F01" w:rsidP="00A97B18">
            <w:pPr>
              <w:rPr>
                <w:color w:val="000000"/>
                <w:sz w:val="20"/>
                <w:szCs w:val="20"/>
              </w:rPr>
            </w:pPr>
          </w:p>
        </w:tc>
        <w:tc>
          <w:tcPr>
            <w:tcW w:w="270" w:type="pct"/>
            <w:vAlign w:val="center"/>
          </w:tcPr>
          <w:p w14:paraId="6E45C65C"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5D7B348" w14:textId="77777777" w:rsidR="00F53F01" w:rsidRPr="00AE0448" w:rsidRDefault="00F53F01" w:rsidP="00A97B18">
            <w:pPr>
              <w:rPr>
                <w:color w:val="000000"/>
                <w:sz w:val="20"/>
                <w:szCs w:val="20"/>
              </w:rPr>
            </w:pPr>
          </w:p>
        </w:tc>
        <w:tc>
          <w:tcPr>
            <w:tcW w:w="306" w:type="pct"/>
            <w:vAlign w:val="center"/>
          </w:tcPr>
          <w:p w14:paraId="3F058E60"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5333BBB6" w14:textId="77777777" w:rsidR="00F53F01" w:rsidRPr="00AE0448" w:rsidRDefault="00F53F01" w:rsidP="00A97B18">
            <w:pPr>
              <w:rPr>
                <w:color w:val="000000"/>
                <w:sz w:val="20"/>
                <w:szCs w:val="20"/>
              </w:rPr>
            </w:pPr>
          </w:p>
        </w:tc>
        <w:tc>
          <w:tcPr>
            <w:tcW w:w="310" w:type="pct"/>
            <w:vAlign w:val="center"/>
          </w:tcPr>
          <w:p w14:paraId="02B50FDC" w14:textId="77777777" w:rsidR="00F53F01" w:rsidRPr="00AE0448" w:rsidRDefault="00F53F01" w:rsidP="00A97B18">
            <w:pPr>
              <w:rPr>
                <w:color w:val="000000"/>
                <w:sz w:val="20"/>
                <w:szCs w:val="20"/>
              </w:rPr>
            </w:pPr>
          </w:p>
        </w:tc>
        <w:tc>
          <w:tcPr>
            <w:tcW w:w="274" w:type="pct"/>
            <w:vAlign w:val="center"/>
          </w:tcPr>
          <w:p w14:paraId="772E1D1F"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3F2022EE" w14:textId="77777777" w:rsidR="00F53F01" w:rsidRPr="00AE0448" w:rsidRDefault="00F53F01" w:rsidP="00A97B18">
            <w:pPr>
              <w:rPr>
                <w:color w:val="000000"/>
                <w:sz w:val="20"/>
                <w:szCs w:val="20"/>
              </w:rPr>
            </w:pPr>
          </w:p>
        </w:tc>
        <w:tc>
          <w:tcPr>
            <w:tcW w:w="327" w:type="pct"/>
            <w:vAlign w:val="center"/>
          </w:tcPr>
          <w:p w14:paraId="4EE8C7D2"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5346A871" w14:textId="77777777" w:rsidR="00F53F01" w:rsidRPr="00AE0448" w:rsidRDefault="00F53F01" w:rsidP="00A97B18">
            <w:pPr>
              <w:rPr>
                <w:color w:val="000000"/>
                <w:sz w:val="20"/>
                <w:szCs w:val="20"/>
              </w:rPr>
            </w:pPr>
          </w:p>
        </w:tc>
      </w:tr>
      <w:tr w:rsidR="00A97B18" w:rsidRPr="00AE0448" w14:paraId="6B629339" w14:textId="77777777" w:rsidTr="00A97B18">
        <w:trPr>
          <w:jc w:val="center"/>
        </w:trPr>
        <w:tc>
          <w:tcPr>
            <w:tcW w:w="182" w:type="pct"/>
            <w:vAlign w:val="center"/>
          </w:tcPr>
          <w:p w14:paraId="466EBE46" w14:textId="77777777" w:rsidR="00F53F01" w:rsidRPr="00AE0448" w:rsidRDefault="00F53F01" w:rsidP="00A97B18">
            <w:pPr>
              <w:rPr>
                <w:color w:val="000000"/>
                <w:sz w:val="20"/>
                <w:szCs w:val="20"/>
              </w:rPr>
            </w:pPr>
            <w:r w:rsidRPr="00AE0448">
              <w:rPr>
                <w:color w:val="000000"/>
                <w:sz w:val="20"/>
                <w:szCs w:val="20"/>
              </w:rPr>
              <w:t>8</w:t>
            </w:r>
          </w:p>
        </w:tc>
        <w:tc>
          <w:tcPr>
            <w:tcW w:w="581" w:type="pct"/>
            <w:vAlign w:val="center"/>
          </w:tcPr>
          <w:p w14:paraId="218663DD" w14:textId="77777777" w:rsidR="00F53F01" w:rsidRPr="00AE0448" w:rsidRDefault="00F53F01" w:rsidP="00A97B18">
            <w:pPr>
              <w:jc w:val="left"/>
              <w:rPr>
                <w:color w:val="000000"/>
                <w:sz w:val="20"/>
                <w:szCs w:val="20"/>
              </w:rPr>
            </w:pPr>
            <w:r w:rsidRPr="00AE0448">
              <w:rPr>
                <w:color w:val="000000"/>
                <w:sz w:val="20"/>
                <w:szCs w:val="20"/>
              </w:rPr>
              <w:t>Brunei</w:t>
            </w:r>
          </w:p>
          <w:p w14:paraId="3BB1E65C" w14:textId="77777777" w:rsidR="00F53F01" w:rsidRPr="00AE0448" w:rsidRDefault="00F53F01" w:rsidP="00A97B18">
            <w:pPr>
              <w:jc w:val="left"/>
              <w:rPr>
                <w:color w:val="000000"/>
                <w:sz w:val="20"/>
                <w:szCs w:val="20"/>
              </w:rPr>
            </w:pPr>
            <w:r w:rsidRPr="00AE0448">
              <w:rPr>
                <w:color w:val="000000"/>
                <w:sz w:val="20"/>
                <w:szCs w:val="20"/>
              </w:rPr>
              <w:t>Darussalam</w:t>
            </w:r>
          </w:p>
        </w:tc>
        <w:tc>
          <w:tcPr>
            <w:tcW w:w="306" w:type="pct"/>
            <w:vAlign w:val="center"/>
          </w:tcPr>
          <w:p w14:paraId="32DF1F6E" w14:textId="77777777" w:rsidR="00F53F01" w:rsidRPr="00AE0448" w:rsidRDefault="00F53F01" w:rsidP="00A97B18">
            <w:pPr>
              <w:rPr>
                <w:color w:val="000000"/>
                <w:sz w:val="20"/>
                <w:szCs w:val="20"/>
              </w:rPr>
            </w:pPr>
          </w:p>
        </w:tc>
        <w:tc>
          <w:tcPr>
            <w:tcW w:w="270" w:type="pct"/>
            <w:vAlign w:val="center"/>
          </w:tcPr>
          <w:p w14:paraId="34C587CB"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18F73F81"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604BF9A6" w14:textId="77777777" w:rsidR="00F53F01" w:rsidRPr="00AE0448" w:rsidRDefault="00F53F01" w:rsidP="00A97B18">
            <w:pPr>
              <w:rPr>
                <w:color w:val="000000"/>
                <w:sz w:val="20"/>
                <w:szCs w:val="20"/>
              </w:rPr>
            </w:pPr>
          </w:p>
        </w:tc>
        <w:tc>
          <w:tcPr>
            <w:tcW w:w="290" w:type="pct"/>
            <w:vAlign w:val="center"/>
          </w:tcPr>
          <w:p w14:paraId="5DB54193" w14:textId="77777777" w:rsidR="00F53F01" w:rsidRPr="00AE0448" w:rsidRDefault="00F53F01" w:rsidP="00A97B18">
            <w:pPr>
              <w:rPr>
                <w:color w:val="000000"/>
                <w:sz w:val="20"/>
                <w:szCs w:val="20"/>
              </w:rPr>
            </w:pPr>
          </w:p>
        </w:tc>
        <w:tc>
          <w:tcPr>
            <w:tcW w:w="306" w:type="pct"/>
            <w:vAlign w:val="center"/>
          </w:tcPr>
          <w:p w14:paraId="0DA1904D" w14:textId="77777777" w:rsidR="00F53F01" w:rsidRPr="00AE0448" w:rsidRDefault="00F53F01" w:rsidP="00A97B18">
            <w:pPr>
              <w:rPr>
                <w:color w:val="000000"/>
                <w:sz w:val="20"/>
                <w:szCs w:val="20"/>
              </w:rPr>
            </w:pPr>
          </w:p>
        </w:tc>
        <w:tc>
          <w:tcPr>
            <w:tcW w:w="270" w:type="pct"/>
            <w:vAlign w:val="center"/>
          </w:tcPr>
          <w:p w14:paraId="0A29A308" w14:textId="77777777" w:rsidR="00F53F01" w:rsidRPr="00AE0448" w:rsidRDefault="00F53F01" w:rsidP="00A97B18">
            <w:pPr>
              <w:rPr>
                <w:color w:val="000000"/>
                <w:sz w:val="20"/>
                <w:szCs w:val="20"/>
              </w:rPr>
            </w:pPr>
          </w:p>
        </w:tc>
        <w:tc>
          <w:tcPr>
            <w:tcW w:w="231" w:type="pct"/>
            <w:vAlign w:val="center"/>
          </w:tcPr>
          <w:p w14:paraId="7A602133" w14:textId="77777777" w:rsidR="00F53F01" w:rsidRPr="00AE0448" w:rsidRDefault="00F53F01" w:rsidP="00A97B18">
            <w:pPr>
              <w:rPr>
                <w:color w:val="000000"/>
                <w:sz w:val="20"/>
                <w:szCs w:val="20"/>
              </w:rPr>
            </w:pPr>
          </w:p>
        </w:tc>
        <w:tc>
          <w:tcPr>
            <w:tcW w:w="306" w:type="pct"/>
            <w:vAlign w:val="center"/>
          </w:tcPr>
          <w:p w14:paraId="54E6A3AD" w14:textId="77777777" w:rsidR="00F53F01" w:rsidRPr="00AE0448" w:rsidRDefault="00F53F01" w:rsidP="00A97B18">
            <w:pPr>
              <w:rPr>
                <w:color w:val="000000"/>
                <w:sz w:val="20"/>
                <w:szCs w:val="20"/>
              </w:rPr>
            </w:pPr>
          </w:p>
        </w:tc>
        <w:tc>
          <w:tcPr>
            <w:tcW w:w="290" w:type="pct"/>
            <w:vAlign w:val="center"/>
          </w:tcPr>
          <w:p w14:paraId="2F221152" w14:textId="77777777" w:rsidR="00F53F01" w:rsidRPr="00AE0448" w:rsidRDefault="00F53F01" w:rsidP="00A97B18">
            <w:pPr>
              <w:rPr>
                <w:color w:val="000000"/>
                <w:sz w:val="20"/>
                <w:szCs w:val="20"/>
              </w:rPr>
            </w:pPr>
          </w:p>
        </w:tc>
        <w:tc>
          <w:tcPr>
            <w:tcW w:w="310" w:type="pct"/>
            <w:vAlign w:val="center"/>
          </w:tcPr>
          <w:p w14:paraId="48FF38BA" w14:textId="77777777" w:rsidR="00F53F01" w:rsidRPr="00AE0448" w:rsidRDefault="00F53F01" w:rsidP="00A97B18">
            <w:pPr>
              <w:rPr>
                <w:color w:val="000000"/>
                <w:sz w:val="20"/>
                <w:szCs w:val="20"/>
              </w:rPr>
            </w:pPr>
          </w:p>
        </w:tc>
        <w:tc>
          <w:tcPr>
            <w:tcW w:w="274" w:type="pct"/>
            <w:vAlign w:val="center"/>
          </w:tcPr>
          <w:p w14:paraId="02300B6B" w14:textId="77777777" w:rsidR="00F53F01" w:rsidRPr="00AE0448" w:rsidRDefault="00F53F01" w:rsidP="00A97B18">
            <w:pPr>
              <w:rPr>
                <w:color w:val="000000"/>
                <w:sz w:val="20"/>
                <w:szCs w:val="20"/>
              </w:rPr>
            </w:pPr>
          </w:p>
        </w:tc>
        <w:tc>
          <w:tcPr>
            <w:tcW w:w="234" w:type="pct"/>
            <w:vAlign w:val="center"/>
          </w:tcPr>
          <w:p w14:paraId="0832C52B" w14:textId="77777777" w:rsidR="00F53F01" w:rsidRPr="00AE0448" w:rsidRDefault="00F53F01" w:rsidP="00A97B18">
            <w:pPr>
              <w:rPr>
                <w:color w:val="000000"/>
                <w:sz w:val="20"/>
                <w:szCs w:val="20"/>
              </w:rPr>
            </w:pPr>
          </w:p>
        </w:tc>
        <w:tc>
          <w:tcPr>
            <w:tcW w:w="327" w:type="pct"/>
            <w:vAlign w:val="center"/>
          </w:tcPr>
          <w:p w14:paraId="1EC2A611" w14:textId="77777777" w:rsidR="00F53F01" w:rsidRPr="00AE0448" w:rsidRDefault="00F53F01" w:rsidP="00A97B18">
            <w:pPr>
              <w:rPr>
                <w:color w:val="000000"/>
                <w:sz w:val="20"/>
                <w:szCs w:val="20"/>
              </w:rPr>
            </w:pPr>
          </w:p>
        </w:tc>
        <w:tc>
          <w:tcPr>
            <w:tcW w:w="289" w:type="pct"/>
            <w:vAlign w:val="center"/>
          </w:tcPr>
          <w:p w14:paraId="2C69A16D" w14:textId="77777777" w:rsidR="00F53F01" w:rsidRPr="00AE0448" w:rsidRDefault="00F53F01" w:rsidP="00A97B18">
            <w:pPr>
              <w:rPr>
                <w:color w:val="000000"/>
                <w:sz w:val="20"/>
                <w:szCs w:val="20"/>
              </w:rPr>
            </w:pPr>
          </w:p>
        </w:tc>
      </w:tr>
      <w:tr w:rsidR="00A97B18" w:rsidRPr="00AE0448" w14:paraId="75598B10" w14:textId="77777777" w:rsidTr="00A97B18">
        <w:trPr>
          <w:jc w:val="center"/>
        </w:trPr>
        <w:tc>
          <w:tcPr>
            <w:tcW w:w="182" w:type="pct"/>
            <w:vAlign w:val="center"/>
          </w:tcPr>
          <w:p w14:paraId="3FB6D1E1" w14:textId="77777777" w:rsidR="00F53F01" w:rsidRPr="00AE0448" w:rsidRDefault="00F53F01" w:rsidP="00A97B18">
            <w:pPr>
              <w:rPr>
                <w:color w:val="000000"/>
                <w:sz w:val="20"/>
                <w:szCs w:val="20"/>
              </w:rPr>
            </w:pPr>
            <w:r w:rsidRPr="00AE0448">
              <w:rPr>
                <w:color w:val="000000"/>
                <w:sz w:val="20"/>
                <w:szCs w:val="20"/>
              </w:rPr>
              <w:t>9</w:t>
            </w:r>
          </w:p>
        </w:tc>
        <w:tc>
          <w:tcPr>
            <w:tcW w:w="581" w:type="pct"/>
            <w:vAlign w:val="center"/>
          </w:tcPr>
          <w:p w14:paraId="639E70A4" w14:textId="77777777" w:rsidR="00F53F01" w:rsidRPr="00AE0448" w:rsidRDefault="00F53F01" w:rsidP="00A97B18">
            <w:pPr>
              <w:jc w:val="left"/>
              <w:rPr>
                <w:color w:val="000000"/>
                <w:sz w:val="20"/>
                <w:szCs w:val="20"/>
              </w:rPr>
            </w:pPr>
            <w:r w:rsidRPr="00AE0448">
              <w:rPr>
                <w:color w:val="000000"/>
                <w:sz w:val="20"/>
                <w:szCs w:val="20"/>
              </w:rPr>
              <w:t>Chile</w:t>
            </w:r>
          </w:p>
        </w:tc>
        <w:tc>
          <w:tcPr>
            <w:tcW w:w="306" w:type="pct"/>
            <w:vAlign w:val="center"/>
          </w:tcPr>
          <w:p w14:paraId="50541D7E" w14:textId="77777777" w:rsidR="00F53F01" w:rsidRPr="00AE0448" w:rsidRDefault="00F53F01" w:rsidP="00A97B18">
            <w:pPr>
              <w:rPr>
                <w:color w:val="000000"/>
                <w:sz w:val="20"/>
                <w:szCs w:val="20"/>
              </w:rPr>
            </w:pPr>
            <w:r w:rsidRPr="00AE0448">
              <w:rPr>
                <w:color w:val="000000"/>
                <w:sz w:val="20"/>
                <w:szCs w:val="20"/>
              </w:rPr>
              <w:t>P</w:t>
            </w:r>
          </w:p>
        </w:tc>
        <w:tc>
          <w:tcPr>
            <w:tcW w:w="270" w:type="pct"/>
            <w:vAlign w:val="center"/>
          </w:tcPr>
          <w:p w14:paraId="45FC436A"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9B30EC6" w14:textId="77777777" w:rsidR="00F53F01" w:rsidRPr="00AE0448" w:rsidRDefault="00F53F01" w:rsidP="00A97B18">
            <w:pPr>
              <w:rPr>
                <w:color w:val="000000"/>
                <w:sz w:val="20"/>
                <w:szCs w:val="20"/>
              </w:rPr>
            </w:pPr>
          </w:p>
        </w:tc>
        <w:tc>
          <w:tcPr>
            <w:tcW w:w="306" w:type="pct"/>
            <w:vAlign w:val="center"/>
          </w:tcPr>
          <w:p w14:paraId="654AB6E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E57377E" w14:textId="77777777" w:rsidR="00F53F01" w:rsidRPr="00AE0448" w:rsidRDefault="00F53F01" w:rsidP="00A97B18">
            <w:pPr>
              <w:rPr>
                <w:color w:val="000000"/>
                <w:sz w:val="20"/>
                <w:szCs w:val="20"/>
              </w:rPr>
            </w:pPr>
          </w:p>
        </w:tc>
        <w:tc>
          <w:tcPr>
            <w:tcW w:w="306" w:type="pct"/>
            <w:vAlign w:val="center"/>
          </w:tcPr>
          <w:p w14:paraId="72F8E7D6" w14:textId="77777777" w:rsidR="00F53F01" w:rsidRPr="00AE0448" w:rsidRDefault="00F53F01" w:rsidP="00A97B18">
            <w:pPr>
              <w:rPr>
                <w:color w:val="000000"/>
                <w:sz w:val="20"/>
                <w:szCs w:val="20"/>
              </w:rPr>
            </w:pPr>
          </w:p>
        </w:tc>
        <w:tc>
          <w:tcPr>
            <w:tcW w:w="270" w:type="pct"/>
            <w:vAlign w:val="center"/>
          </w:tcPr>
          <w:p w14:paraId="51E301BD" w14:textId="77777777" w:rsidR="00F53F01" w:rsidRPr="00AE0448" w:rsidRDefault="00F53F01" w:rsidP="00A97B18">
            <w:pPr>
              <w:rPr>
                <w:color w:val="000000"/>
                <w:sz w:val="20"/>
                <w:szCs w:val="20"/>
              </w:rPr>
            </w:pPr>
          </w:p>
        </w:tc>
        <w:tc>
          <w:tcPr>
            <w:tcW w:w="231" w:type="pct"/>
            <w:vAlign w:val="center"/>
          </w:tcPr>
          <w:p w14:paraId="0CC69963" w14:textId="77777777" w:rsidR="00F53F01" w:rsidRPr="00AE0448" w:rsidRDefault="00F53F01" w:rsidP="00A97B18">
            <w:pPr>
              <w:rPr>
                <w:color w:val="000000"/>
                <w:sz w:val="20"/>
                <w:szCs w:val="20"/>
              </w:rPr>
            </w:pPr>
          </w:p>
        </w:tc>
        <w:tc>
          <w:tcPr>
            <w:tcW w:w="306" w:type="pct"/>
            <w:vAlign w:val="center"/>
          </w:tcPr>
          <w:p w14:paraId="39F729C1" w14:textId="77777777" w:rsidR="00F53F01" w:rsidRPr="00AE0448" w:rsidRDefault="00F53F01" w:rsidP="00A97B18">
            <w:pPr>
              <w:rPr>
                <w:color w:val="000000"/>
                <w:sz w:val="20"/>
                <w:szCs w:val="20"/>
              </w:rPr>
            </w:pPr>
          </w:p>
        </w:tc>
        <w:tc>
          <w:tcPr>
            <w:tcW w:w="290" w:type="pct"/>
            <w:vAlign w:val="center"/>
          </w:tcPr>
          <w:p w14:paraId="5A09B331" w14:textId="77777777" w:rsidR="00F53F01" w:rsidRPr="00AE0448" w:rsidRDefault="00F53F01" w:rsidP="00A97B18">
            <w:pPr>
              <w:rPr>
                <w:color w:val="000000"/>
                <w:sz w:val="20"/>
                <w:szCs w:val="20"/>
              </w:rPr>
            </w:pPr>
          </w:p>
        </w:tc>
        <w:tc>
          <w:tcPr>
            <w:tcW w:w="310" w:type="pct"/>
            <w:vAlign w:val="center"/>
          </w:tcPr>
          <w:p w14:paraId="412C5616" w14:textId="77777777" w:rsidR="00F53F01" w:rsidRPr="00AE0448" w:rsidRDefault="00F53F01" w:rsidP="00A97B18">
            <w:pPr>
              <w:rPr>
                <w:color w:val="000000"/>
                <w:sz w:val="20"/>
                <w:szCs w:val="20"/>
              </w:rPr>
            </w:pPr>
          </w:p>
        </w:tc>
        <w:tc>
          <w:tcPr>
            <w:tcW w:w="274" w:type="pct"/>
            <w:vAlign w:val="center"/>
          </w:tcPr>
          <w:p w14:paraId="5CEF6A6C"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67D2A8AB" w14:textId="77777777" w:rsidR="00F53F01" w:rsidRPr="00AE0448" w:rsidRDefault="00F53F01" w:rsidP="00A97B18">
            <w:pPr>
              <w:rPr>
                <w:color w:val="000000"/>
                <w:sz w:val="20"/>
                <w:szCs w:val="20"/>
              </w:rPr>
            </w:pPr>
          </w:p>
        </w:tc>
        <w:tc>
          <w:tcPr>
            <w:tcW w:w="327" w:type="pct"/>
            <w:vAlign w:val="center"/>
          </w:tcPr>
          <w:p w14:paraId="179D967E"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13A3289B" w14:textId="77777777" w:rsidR="00F53F01" w:rsidRPr="00AE0448" w:rsidRDefault="00F53F01" w:rsidP="00A97B18">
            <w:pPr>
              <w:rPr>
                <w:color w:val="000000"/>
                <w:sz w:val="20"/>
                <w:szCs w:val="20"/>
              </w:rPr>
            </w:pPr>
          </w:p>
        </w:tc>
      </w:tr>
      <w:tr w:rsidR="00A97B18" w:rsidRPr="00AE0448" w14:paraId="21F4F3D7" w14:textId="77777777" w:rsidTr="00A97B18">
        <w:trPr>
          <w:jc w:val="center"/>
        </w:trPr>
        <w:tc>
          <w:tcPr>
            <w:tcW w:w="182" w:type="pct"/>
            <w:vAlign w:val="center"/>
          </w:tcPr>
          <w:p w14:paraId="0738CCF7" w14:textId="77777777" w:rsidR="00F53F01" w:rsidRPr="00AE0448" w:rsidRDefault="00F53F01" w:rsidP="00A97B18">
            <w:pPr>
              <w:rPr>
                <w:color w:val="000000"/>
                <w:sz w:val="20"/>
                <w:szCs w:val="20"/>
              </w:rPr>
            </w:pPr>
            <w:r w:rsidRPr="00AE0448">
              <w:rPr>
                <w:color w:val="000000"/>
                <w:sz w:val="20"/>
                <w:szCs w:val="20"/>
              </w:rPr>
              <w:t>10</w:t>
            </w:r>
          </w:p>
        </w:tc>
        <w:tc>
          <w:tcPr>
            <w:tcW w:w="581" w:type="pct"/>
            <w:vAlign w:val="center"/>
          </w:tcPr>
          <w:p w14:paraId="291BE5CA" w14:textId="77777777" w:rsidR="00F53F01" w:rsidRPr="00AE0448" w:rsidRDefault="00F53F01" w:rsidP="00A97B18">
            <w:pPr>
              <w:jc w:val="left"/>
              <w:rPr>
                <w:color w:val="000000"/>
                <w:sz w:val="20"/>
                <w:szCs w:val="20"/>
              </w:rPr>
            </w:pPr>
            <w:r w:rsidRPr="00AE0448">
              <w:rPr>
                <w:color w:val="000000"/>
                <w:sz w:val="20"/>
                <w:szCs w:val="20"/>
              </w:rPr>
              <w:t>China</w:t>
            </w:r>
          </w:p>
        </w:tc>
        <w:tc>
          <w:tcPr>
            <w:tcW w:w="306" w:type="pct"/>
            <w:vAlign w:val="center"/>
          </w:tcPr>
          <w:p w14:paraId="2E4B49DB" w14:textId="77777777" w:rsidR="00F53F01" w:rsidRPr="00AE0448" w:rsidRDefault="00F53F01" w:rsidP="00A97B18">
            <w:pPr>
              <w:rPr>
                <w:color w:val="000000"/>
                <w:sz w:val="20"/>
                <w:szCs w:val="20"/>
              </w:rPr>
            </w:pPr>
            <w:r w:rsidRPr="00AE0448">
              <w:rPr>
                <w:color w:val="000000"/>
                <w:sz w:val="20"/>
                <w:szCs w:val="20"/>
              </w:rPr>
              <w:t>M</w:t>
            </w:r>
          </w:p>
        </w:tc>
        <w:tc>
          <w:tcPr>
            <w:tcW w:w="270" w:type="pct"/>
            <w:vAlign w:val="center"/>
          </w:tcPr>
          <w:p w14:paraId="195D176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235675EC"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46F6B37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15039DF"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7DC8DEB9" w14:textId="77777777" w:rsidR="00F53F01" w:rsidRPr="00AE0448" w:rsidRDefault="00F53F01" w:rsidP="00A97B18">
            <w:pPr>
              <w:rPr>
                <w:color w:val="000000"/>
                <w:sz w:val="20"/>
                <w:szCs w:val="20"/>
              </w:rPr>
            </w:pPr>
            <w:r w:rsidRPr="00AE0448">
              <w:rPr>
                <w:color w:val="000000"/>
                <w:sz w:val="20"/>
                <w:szCs w:val="20"/>
              </w:rPr>
              <w:t>V</w:t>
            </w:r>
          </w:p>
        </w:tc>
        <w:tc>
          <w:tcPr>
            <w:tcW w:w="270" w:type="pct"/>
            <w:vAlign w:val="center"/>
          </w:tcPr>
          <w:p w14:paraId="1E1560B0"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352AFA28" w14:textId="77777777" w:rsidR="00F53F01" w:rsidRPr="00AE0448" w:rsidRDefault="00F53F01" w:rsidP="00A97B18">
            <w:pPr>
              <w:rPr>
                <w:color w:val="000000"/>
                <w:sz w:val="20"/>
                <w:szCs w:val="20"/>
              </w:rPr>
            </w:pPr>
            <w:r w:rsidRPr="00AE0448">
              <w:rPr>
                <w:color w:val="000000"/>
                <w:sz w:val="20"/>
                <w:szCs w:val="20"/>
              </w:rPr>
              <w:t>V</w:t>
            </w:r>
          </w:p>
        </w:tc>
        <w:tc>
          <w:tcPr>
            <w:tcW w:w="306" w:type="pct"/>
            <w:vAlign w:val="center"/>
          </w:tcPr>
          <w:p w14:paraId="4CCBAF8A"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3D1A2743" w14:textId="77777777" w:rsidR="00F53F01" w:rsidRPr="00AE0448" w:rsidRDefault="00F53F01" w:rsidP="00A97B18">
            <w:pPr>
              <w:rPr>
                <w:color w:val="000000"/>
                <w:sz w:val="20"/>
                <w:szCs w:val="20"/>
              </w:rPr>
            </w:pPr>
            <w:r w:rsidRPr="00AE0448">
              <w:rPr>
                <w:color w:val="000000"/>
                <w:sz w:val="20"/>
                <w:szCs w:val="20"/>
              </w:rPr>
              <w:t>V</w:t>
            </w:r>
          </w:p>
        </w:tc>
        <w:tc>
          <w:tcPr>
            <w:tcW w:w="310" w:type="pct"/>
            <w:vAlign w:val="center"/>
          </w:tcPr>
          <w:p w14:paraId="2F60FEEC" w14:textId="77777777" w:rsidR="00F53F01" w:rsidRPr="00AE0448" w:rsidRDefault="00F53F01" w:rsidP="00A97B18">
            <w:pPr>
              <w:rPr>
                <w:color w:val="000000"/>
                <w:sz w:val="20"/>
                <w:szCs w:val="20"/>
              </w:rPr>
            </w:pPr>
            <w:r w:rsidRPr="00AE0448">
              <w:rPr>
                <w:color w:val="000000"/>
                <w:sz w:val="20"/>
                <w:szCs w:val="20"/>
              </w:rPr>
              <w:t>M</w:t>
            </w:r>
          </w:p>
        </w:tc>
        <w:tc>
          <w:tcPr>
            <w:tcW w:w="274" w:type="pct"/>
            <w:vAlign w:val="center"/>
          </w:tcPr>
          <w:p w14:paraId="37206573"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70E0ABB7"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76287B7F"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0A16A642"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1D29E9E0" w14:textId="77777777" w:rsidTr="00A97B18">
        <w:trPr>
          <w:jc w:val="center"/>
        </w:trPr>
        <w:tc>
          <w:tcPr>
            <w:tcW w:w="182" w:type="pct"/>
            <w:vAlign w:val="center"/>
          </w:tcPr>
          <w:p w14:paraId="4D3B4BFB" w14:textId="77777777" w:rsidR="00F53F01" w:rsidRPr="00AE0448" w:rsidRDefault="00F53F01" w:rsidP="00A97B18">
            <w:pPr>
              <w:rPr>
                <w:color w:val="000000"/>
                <w:sz w:val="20"/>
                <w:szCs w:val="20"/>
              </w:rPr>
            </w:pPr>
            <w:r w:rsidRPr="00AE0448">
              <w:rPr>
                <w:color w:val="000000"/>
                <w:sz w:val="20"/>
                <w:szCs w:val="20"/>
              </w:rPr>
              <w:t>11</w:t>
            </w:r>
          </w:p>
        </w:tc>
        <w:tc>
          <w:tcPr>
            <w:tcW w:w="581" w:type="pct"/>
            <w:vAlign w:val="center"/>
          </w:tcPr>
          <w:p w14:paraId="76DEC3F5" w14:textId="77777777" w:rsidR="00F53F01" w:rsidRPr="00AE0448" w:rsidRDefault="00F53F01" w:rsidP="00A97B18">
            <w:pPr>
              <w:jc w:val="left"/>
              <w:rPr>
                <w:color w:val="000000"/>
                <w:sz w:val="20"/>
                <w:szCs w:val="20"/>
              </w:rPr>
            </w:pPr>
            <w:r w:rsidRPr="00AE0448">
              <w:rPr>
                <w:color w:val="000000"/>
                <w:sz w:val="20"/>
                <w:szCs w:val="20"/>
              </w:rPr>
              <w:t>Colombia</w:t>
            </w:r>
          </w:p>
        </w:tc>
        <w:tc>
          <w:tcPr>
            <w:tcW w:w="306" w:type="pct"/>
            <w:vAlign w:val="center"/>
          </w:tcPr>
          <w:p w14:paraId="5B107DCC" w14:textId="77777777" w:rsidR="00F53F01" w:rsidRPr="00AE0448" w:rsidRDefault="00F53F01" w:rsidP="00A97B18">
            <w:pPr>
              <w:rPr>
                <w:color w:val="000000"/>
                <w:sz w:val="20"/>
                <w:szCs w:val="20"/>
              </w:rPr>
            </w:pPr>
          </w:p>
        </w:tc>
        <w:tc>
          <w:tcPr>
            <w:tcW w:w="270" w:type="pct"/>
            <w:vAlign w:val="center"/>
          </w:tcPr>
          <w:p w14:paraId="22B6D54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B1FBF6E"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6BFFCE3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4F977D28"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01A94B91" w14:textId="77777777" w:rsidR="00F53F01" w:rsidRPr="00AE0448" w:rsidRDefault="00F53F01" w:rsidP="00A97B18">
            <w:pPr>
              <w:rPr>
                <w:color w:val="000000"/>
                <w:sz w:val="20"/>
                <w:szCs w:val="20"/>
              </w:rPr>
            </w:pPr>
          </w:p>
        </w:tc>
        <w:tc>
          <w:tcPr>
            <w:tcW w:w="270" w:type="pct"/>
            <w:vAlign w:val="center"/>
          </w:tcPr>
          <w:p w14:paraId="56C49998" w14:textId="77777777" w:rsidR="00F53F01" w:rsidRPr="00AE0448" w:rsidRDefault="00F53F01" w:rsidP="00A97B18">
            <w:pPr>
              <w:rPr>
                <w:color w:val="000000"/>
                <w:sz w:val="20"/>
                <w:szCs w:val="20"/>
              </w:rPr>
            </w:pPr>
          </w:p>
        </w:tc>
        <w:tc>
          <w:tcPr>
            <w:tcW w:w="231" w:type="pct"/>
            <w:vAlign w:val="center"/>
          </w:tcPr>
          <w:p w14:paraId="4F454498" w14:textId="77777777" w:rsidR="00F53F01" w:rsidRPr="00AE0448" w:rsidRDefault="00F53F01" w:rsidP="00A97B18">
            <w:pPr>
              <w:rPr>
                <w:color w:val="000000"/>
                <w:sz w:val="20"/>
                <w:szCs w:val="20"/>
              </w:rPr>
            </w:pPr>
          </w:p>
        </w:tc>
        <w:tc>
          <w:tcPr>
            <w:tcW w:w="306" w:type="pct"/>
            <w:vAlign w:val="center"/>
          </w:tcPr>
          <w:p w14:paraId="2F65617F" w14:textId="77777777" w:rsidR="00F53F01" w:rsidRPr="00AE0448" w:rsidRDefault="00F53F01" w:rsidP="00A97B18">
            <w:pPr>
              <w:rPr>
                <w:color w:val="000000"/>
                <w:sz w:val="20"/>
                <w:szCs w:val="20"/>
              </w:rPr>
            </w:pPr>
          </w:p>
        </w:tc>
        <w:tc>
          <w:tcPr>
            <w:tcW w:w="290" w:type="pct"/>
            <w:vAlign w:val="center"/>
          </w:tcPr>
          <w:p w14:paraId="5F5A1CA7" w14:textId="77777777" w:rsidR="00F53F01" w:rsidRPr="00AE0448" w:rsidRDefault="00F53F01" w:rsidP="00A97B18">
            <w:pPr>
              <w:rPr>
                <w:color w:val="000000"/>
                <w:sz w:val="20"/>
                <w:szCs w:val="20"/>
              </w:rPr>
            </w:pPr>
          </w:p>
        </w:tc>
        <w:tc>
          <w:tcPr>
            <w:tcW w:w="310" w:type="pct"/>
            <w:vAlign w:val="center"/>
          </w:tcPr>
          <w:p w14:paraId="1F0A1281" w14:textId="77777777" w:rsidR="00F53F01" w:rsidRPr="00AE0448" w:rsidRDefault="00F53F01" w:rsidP="00A97B18">
            <w:pPr>
              <w:rPr>
                <w:color w:val="000000"/>
                <w:sz w:val="20"/>
                <w:szCs w:val="20"/>
              </w:rPr>
            </w:pPr>
          </w:p>
        </w:tc>
        <w:tc>
          <w:tcPr>
            <w:tcW w:w="274" w:type="pct"/>
            <w:vAlign w:val="center"/>
          </w:tcPr>
          <w:p w14:paraId="60749E8D" w14:textId="77777777" w:rsidR="00F53F01" w:rsidRPr="00AE0448" w:rsidRDefault="00F53F01" w:rsidP="00A97B18">
            <w:pPr>
              <w:rPr>
                <w:color w:val="000000"/>
                <w:sz w:val="20"/>
                <w:szCs w:val="20"/>
              </w:rPr>
            </w:pPr>
          </w:p>
        </w:tc>
        <w:tc>
          <w:tcPr>
            <w:tcW w:w="234" w:type="pct"/>
            <w:vAlign w:val="center"/>
          </w:tcPr>
          <w:p w14:paraId="74F37032" w14:textId="77777777" w:rsidR="00F53F01" w:rsidRPr="00AE0448" w:rsidRDefault="00F53F01" w:rsidP="00A97B18">
            <w:pPr>
              <w:rPr>
                <w:color w:val="000000"/>
                <w:sz w:val="20"/>
                <w:szCs w:val="20"/>
              </w:rPr>
            </w:pPr>
          </w:p>
        </w:tc>
        <w:tc>
          <w:tcPr>
            <w:tcW w:w="327" w:type="pct"/>
            <w:vAlign w:val="center"/>
          </w:tcPr>
          <w:p w14:paraId="3A241A5C" w14:textId="77777777" w:rsidR="00F53F01" w:rsidRPr="00AE0448" w:rsidRDefault="00F53F01" w:rsidP="00A97B18">
            <w:pPr>
              <w:rPr>
                <w:color w:val="000000"/>
                <w:sz w:val="20"/>
                <w:szCs w:val="20"/>
              </w:rPr>
            </w:pPr>
          </w:p>
        </w:tc>
        <w:tc>
          <w:tcPr>
            <w:tcW w:w="289" w:type="pct"/>
            <w:vAlign w:val="center"/>
          </w:tcPr>
          <w:p w14:paraId="1614205A" w14:textId="77777777" w:rsidR="00F53F01" w:rsidRPr="00AE0448" w:rsidRDefault="00F53F01" w:rsidP="00A97B18">
            <w:pPr>
              <w:rPr>
                <w:color w:val="000000"/>
                <w:sz w:val="20"/>
                <w:szCs w:val="20"/>
              </w:rPr>
            </w:pPr>
          </w:p>
        </w:tc>
      </w:tr>
      <w:tr w:rsidR="00A97B18" w:rsidRPr="00AE0448" w14:paraId="6AF685F8" w14:textId="77777777" w:rsidTr="00A97B18">
        <w:trPr>
          <w:jc w:val="center"/>
        </w:trPr>
        <w:tc>
          <w:tcPr>
            <w:tcW w:w="182" w:type="pct"/>
            <w:vAlign w:val="center"/>
          </w:tcPr>
          <w:p w14:paraId="6BFDED4C" w14:textId="77777777" w:rsidR="00F53F01" w:rsidRPr="00AE0448" w:rsidRDefault="00F53F01" w:rsidP="00A97B18">
            <w:pPr>
              <w:rPr>
                <w:color w:val="000000"/>
                <w:sz w:val="20"/>
                <w:szCs w:val="20"/>
              </w:rPr>
            </w:pPr>
            <w:r w:rsidRPr="00AE0448">
              <w:rPr>
                <w:color w:val="000000"/>
                <w:sz w:val="20"/>
                <w:szCs w:val="20"/>
              </w:rPr>
              <w:t>12</w:t>
            </w:r>
          </w:p>
        </w:tc>
        <w:tc>
          <w:tcPr>
            <w:tcW w:w="581" w:type="pct"/>
            <w:vAlign w:val="center"/>
          </w:tcPr>
          <w:p w14:paraId="07855BEC" w14:textId="77777777" w:rsidR="00F53F01" w:rsidRPr="00AE0448" w:rsidRDefault="00F53F01" w:rsidP="00A97B18">
            <w:pPr>
              <w:rPr>
                <w:color w:val="000000"/>
                <w:sz w:val="20"/>
                <w:szCs w:val="20"/>
              </w:rPr>
            </w:pPr>
            <w:r w:rsidRPr="00AE0448">
              <w:rPr>
                <w:color w:val="000000"/>
                <w:sz w:val="20"/>
                <w:szCs w:val="20"/>
              </w:rPr>
              <w:t>Cook Island</w:t>
            </w:r>
          </w:p>
        </w:tc>
        <w:tc>
          <w:tcPr>
            <w:tcW w:w="306" w:type="pct"/>
            <w:vAlign w:val="center"/>
          </w:tcPr>
          <w:p w14:paraId="22242203" w14:textId="77777777" w:rsidR="00F53F01" w:rsidRPr="00AE0448" w:rsidRDefault="00F53F01" w:rsidP="00A97B18">
            <w:pPr>
              <w:rPr>
                <w:color w:val="000000"/>
                <w:sz w:val="20"/>
                <w:szCs w:val="20"/>
              </w:rPr>
            </w:pPr>
          </w:p>
        </w:tc>
        <w:tc>
          <w:tcPr>
            <w:tcW w:w="270" w:type="pct"/>
            <w:vAlign w:val="center"/>
          </w:tcPr>
          <w:p w14:paraId="5F39862F"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3CDDA2A6" w14:textId="77777777" w:rsidR="00F53F01" w:rsidRPr="00AE0448" w:rsidRDefault="00F53F01" w:rsidP="00A97B18">
            <w:pPr>
              <w:rPr>
                <w:color w:val="000000"/>
                <w:sz w:val="20"/>
                <w:szCs w:val="20"/>
              </w:rPr>
            </w:pPr>
            <w:r w:rsidRPr="00AE0448">
              <w:rPr>
                <w:color w:val="000000"/>
                <w:sz w:val="20"/>
                <w:szCs w:val="20"/>
              </w:rPr>
              <w:t>X</w:t>
            </w:r>
          </w:p>
        </w:tc>
        <w:tc>
          <w:tcPr>
            <w:tcW w:w="306" w:type="pct"/>
            <w:vAlign w:val="center"/>
          </w:tcPr>
          <w:p w14:paraId="1DB59186"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599C85A3" w14:textId="77777777" w:rsidR="00F53F01" w:rsidRPr="00AE0448" w:rsidRDefault="00F53F01" w:rsidP="00A97B18">
            <w:pPr>
              <w:rPr>
                <w:color w:val="000000"/>
                <w:sz w:val="20"/>
                <w:szCs w:val="20"/>
              </w:rPr>
            </w:pPr>
          </w:p>
        </w:tc>
        <w:tc>
          <w:tcPr>
            <w:tcW w:w="306" w:type="pct"/>
            <w:vAlign w:val="center"/>
          </w:tcPr>
          <w:p w14:paraId="64BFB4C0" w14:textId="77777777" w:rsidR="00F53F01" w:rsidRPr="00AE0448" w:rsidRDefault="00F53F01" w:rsidP="00A97B18">
            <w:pPr>
              <w:rPr>
                <w:color w:val="000000"/>
                <w:sz w:val="20"/>
                <w:szCs w:val="20"/>
              </w:rPr>
            </w:pPr>
          </w:p>
        </w:tc>
        <w:tc>
          <w:tcPr>
            <w:tcW w:w="270" w:type="pct"/>
            <w:vAlign w:val="center"/>
          </w:tcPr>
          <w:p w14:paraId="2986113A" w14:textId="77777777" w:rsidR="00F53F01" w:rsidRPr="00AE0448" w:rsidRDefault="00F53F01" w:rsidP="00A97B18">
            <w:pPr>
              <w:rPr>
                <w:color w:val="000000"/>
                <w:sz w:val="20"/>
                <w:szCs w:val="20"/>
              </w:rPr>
            </w:pPr>
          </w:p>
        </w:tc>
        <w:tc>
          <w:tcPr>
            <w:tcW w:w="231" w:type="pct"/>
            <w:vAlign w:val="center"/>
          </w:tcPr>
          <w:p w14:paraId="174FB1FE" w14:textId="77777777" w:rsidR="00F53F01" w:rsidRPr="00AE0448" w:rsidRDefault="00F53F01" w:rsidP="00A97B18">
            <w:pPr>
              <w:rPr>
                <w:color w:val="000000"/>
                <w:sz w:val="20"/>
                <w:szCs w:val="20"/>
              </w:rPr>
            </w:pPr>
          </w:p>
        </w:tc>
        <w:tc>
          <w:tcPr>
            <w:tcW w:w="306" w:type="pct"/>
            <w:vAlign w:val="center"/>
          </w:tcPr>
          <w:p w14:paraId="676C2188" w14:textId="77777777" w:rsidR="00F53F01" w:rsidRPr="00AE0448" w:rsidRDefault="00F53F01" w:rsidP="00A97B18">
            <w:pPr>
              <w:rPr>
                <w:color w:val="000000"/>
                <w:sz w:val="20"/>
                <w:szCs w:val="20"/>
              </w:rPr>
            </w:pPr>
          </w:p>
        </w:tc>
        <w:tc>
          <w:tcPr>
            <w:tcW w:w="290" w:type="pct"/>
            <w:vAlign w:val="center"/>
          </w:tcPr>
          <w:p w14:paraId="3A4F4A74" w14:textId="77777777" w:rsidR="00F53F01" w:rsidRPr="00AE0448" w:rsidRDefault="00F53F01" w:rsidP="00A97B18">
            <w:pPr>
              <w:rPr>
                <w:color w:val="000000"/>
                <w:sz w:val="20"/>
                <w:szCs w:val="20"/>
              </w:rPr>
            </w:pPr>
          </w:p>
        </w:tc>
        <w:tc>
          <w:tcPr>
            <w:tcW w:w="310" w:type="pct"/>
            <w:vAlign w:val="center"/>
          </w:tcPr>
          <w:p w14:paraId="0EE81B23" w14:textId="77777777" w:rsidR="00F53F01" w:rsidRPr="00AE0448" w:rsidRDefault="00F53F01" w:rsidP="00A97B18">
            <w:pPr>
              <w:rPr>
                <w:color w:val="000000"/>
                <w:sz w:val="20"/>
                <w:szCs w:val="20"/>
              </w:rPr>
            </w:pPr>
          </w:p>
        </w:tc>
        <w:tc>
          <w:tcPr>
            <w:tcW w:w="274" w:type="pct"/>
            <w:vAlign w:val="center"/>
          </w:tcPr>
          <w:p w14:paraId="7965BCC4"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4F07AE1A" w14:textId="77777777" w:rsidR="00F53F01" w:rsidRPr="00AE0448" w:rsidRDefault="00F53F01" w:rsidP="00A97B18">
            <w:pPr>
              <w:rPr>
                <w:color w:val="000000"/>
                <w:sz w:val="20"/>
                <w:szCs w:val="20"/>
              </w:rPr>
            </w:pPr>
          </w:p>
        </w:tc>
        <w:tc>
          <w:tcPr>
            <w:tcW w:w="327" w:type="pct"/>
            <w:vAlign w:val="center"/>
          </w:tcPr>
          <w:p w14:paraId="74AF01DF"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8E7AD76" w14:textId="77777777" w:rsidR="00F53F01" w:rsidRPr="00AE0448" w:rsidRDefault="00F53F01" w:rsidP="00A97B18">
            <w:pPr>
              <w:rPr>
                <w:color w:val="000000"/>
                <w:sz w:val="20"/>
                <w:szCs w:val="20"/>
              </w:rPr>
            </w:pPr>
          </w:p>
        </w:tc>
      </w:tr>
      <w:tr w:rsidR="00A97B18" w:rsidRPr="00AE0448" w14:paraId="275F069E" w14:textId="77777777" w:rsidTr="00A97B18">
        <w:trPr>
          <w:jc w:val="center"/>
        </w:trPr>
        <w:tc>
          <w:tcPr>
            <w:tcW w:w="182" w:type="pct"/>
            <w:vAlign w:val="center"/>
          </w:tcPr>
          <w:p w14:paraId="0E7E6FE9" w14:textId="77777777" w:rsidR="00F53F01" w:rsidRPr="00AE0448" w:rsidRDefault="00F53F01" w:rsidP="00A97B18">
            <w:pPr>
              <w:rPr>
                <w:color w:val="000000"/>
                <w:sz w:val="20"/>
                <w:szCs w:val="20"/>
              </w:rPr>
            </w:pPr>
            <w:r w:rsidRPr="00AE0448">
              <w:rPr>
                <w:color w:val="000000"/>
                <w:sz w:val="20"/>
                <w:szCs w:val="20"/>
              </w:rPr>
              <w:t>13</w:t>
            </w:r>
          </w:p>
        </w:tc>
        <w:tc>
          <w:tcPr>
            <w:tcW w:w="581" w:type="pct"/>
            <w:vAlign w:val="center"/>
          </w:tcPr>
          <w:p w14:paraId="2397F804" w14:textId="77777777" w:rsidR="00F53F01" w:rsidRPr="00AE0448" w:rsidRDefault="00F53F01" w:rsidP="00A97B18">
            <w:pPr>
              <w:jc w:val="left"/>
              <w:rPr>
                <w:color w:val="000000"/>
                <w:sz w:val="20"/>
                <w:szCs w:val="20"/>
              </w:rPr>
            </w:pPr>
            <w:r w:rsidRPr="00AE0448">
              <w:rPr>
                <w:color w:val="000000"/>
                <w:sz w:val="20"/>
                <w:szCs w:val="20"/>
              </w:rPr>
              <w:t>Costa Rica</w:t>
            </w:r>
          </w:p>
        </w:tc>
        <w:tc>
          <w:tcPr>
            <w:tcW w:w="306" w:type="pct"/>
            <w:vAlign w:val="center"/>
          </w:tcPr>
          <w:p w14:paraId="1812780A" w14:textId="77777777" w:rsidR="00F53F01" w:rsidRPr="00AE0448" w:rsidRDefault="00F53F01" w:rsidP="00A97B18">
            <w:pPr>
              <w:rPr>
                <w:color w:val="000000"/>
                <w:sz w:val="20"/>
                <w:szCs w:val="20"/>
              </w:rPr>
            </w:pPr>
          </w:p>
        </w:tc>
        <w:tc>
          <w:tcPr>
            <w:tcW w:w="270" w:type="pct"/>
            <w:vAlign w:val="center"/>
          </w:tcPr>
          <w:p w14:paraId="1793CF28"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1C7EFBDD" w14:textId="77777777" w:rsidR="00F53F01" w:rsidRPr="00AE0448" w:rsidRDefault="00F53F01" w:rsidP="00A97B18">
            <w:pPr>
              <w:rPr>
                <w:color w:val="000000"/>
                <w:sz w:val="20"/>
                <w:szCs w:val="20"/>
              </w:rPr>
            </w:pPr>
          </w:p>
        </w:tc>
        <w:tc>
          <w:tcPr>
            <w:tcW w:w="306" w:type="pct"/>
            <w:vAlign w:val="center"/>
          </w:tcPr>
          <w:p w14:paraId="4E9107F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CEAFE19"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4E22D27B" w14:textId="77777777" w:rsidR="00F53F01" w:rsidRPr="00AE0448" w:rsidRDefault="00F53F01" w:rsidP="00A97B18">
            <w:pPr>
              <w:rPr>
                <w:color w:val="000000"/>
                <w:sz w:val="20"/>
                <w:szCs w:val="20"/>
              </w:rPr>
            </w:pPr>
          </w:p>
        </w:tc>
        <w:tc>
          <w:tcPr>
            <w:tcW w:w="270" w:type="pct"/>
            <w:vAlign w:val="center"/>
          </w:tcPr>
          <w:p w14:paraId="28F1AAE0" w14:textId="77777777" w:rsidR="00F53F01" w:rsidRPr="00AE0448" w:rsidRDefault="00F53F01" w:rsidP="00A97B18">
            <w:pPr>
              <w:rPr>
                <w:color w:val="000000"/>
                <w:sz w:val="20"/>
                <w:szCs w:val="20"/>
              </w:rPr>
            </w:pPr>
          </w:p>
        </w:tc>
        <w:tc>
          <w:tcPr>
            <w:tcW w:w="231" w:type="pct"/>
            <w:vAlign w:val="center"/>
          </w:tcPr>
          <w:p w14:paraId="5A352652" w14:textId="77777777" w:rsidR="00F53F01" w:rsidRPr="00AE0448" w:rsidRDefault="00F53F01" w:rsidP="00A97B18">
            <w:pPr>
              <w:rPr>
                <w:color w:val="000000"/>
                <w:sz w:val="20"/>
                <w:szCs w:val="20"/>
              </w:rPr>
            </w:pPr>
          </w:p>
        </w:tc>
        <w:tc>
          <w:tcPr>
            <w:tcW w:w="306" w:type="pct"/>
            <w:vAlign w:val="center"/>
          </w:tcPr>
          <w:p w14:paraId="440BF48D" w14:textId="77777777" w:rsidR="00F53F01" w:rsidRPr="00AE0448" w:rsidRDefault="00F53F01" w:rsidP="00A97B18">
            <w:pPr>
              <w:rPr>
                <w:color w:val="000000"/>
                <w:sz w:val="20"/>
                <w:szCs w:val="20"/>
              </w:rPr>
            </w:pPr>
          </w:p>
        </w:tc>
        <w:tc>
          <w:tcPr>
            <w:tcW w:w="290" w:type="pct"/>
            <w:vAlign w:val="center"/>
          </w:tcPr>
          <w:p w14:paraId="19B19A1E" w14:textId="77777777" w:rsidR="00F53F01" w:rsidRPr="00AE0448" w:rsidRDefault="00F53F01" w:rsidP="00A97B18">
            <w:pPr>
              <w:rPr>
                <w:color w:val="000000"/>
                <w:sz w:val="20"/>
                <w:szCs w:val="20"/>
              </w:rPr>
            </w:pPr>
          </w:p>
        </w:tc>
        <w:tc>
          <w:tcPr>
            <w:tcW w:w="310" w:type="pct"/>
            <w:vAlign w:val="center"/>
          </w:tcPr>
          <w:p w14:paraId="4D724305" w14:textId="77777777" w:rsidR="00F53F01" w:rsidRPr="00AE0448" w:rsidRDefault="00F53F01" w:rsidP="00A97B18">
            <w:pPr>
              <w:rPr>
                <w:color w:val="000000"/>
                <w:sz w:val="20"/>
                <w:szCs w:val="20"/>
              </w:rPr>
            </w:pPr>
          </w:p>
        </w:tc>
        <w:tc>
          <w:tcPr>
            <w:tcW w:w="274" w:type="pct"/>
            <w:vAlign w:val="center"/>
          </w:tcPr>
          <w:p w14:paraId="3381F3A7"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B6D2988" w14:textId="77777777" w:rsidR="00F53F01" w:rsidRPr="00AE0448" w:rsidRDefault="00F53F01" w:rsidP="00A97B18">
            <w:pPr>
              <w:rPr>
                <w:color w:val="000000"/>
                <w:sz w:val="20"/>
                <w:szCs w:val="20"/>
              </w:rPr>
            </w:pPr>
          </w:p>
        </w:tc>
        <w:tc>
          <w:tcPr>
            <w:tcW w:w="327" w:type="pct"/>
            <w:vAlign w:val="center"/>
          </w:tcPr>
          <w:p w14:paraId="45DF1468"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1A1EB6FF"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33A5BD0E" w14:textId="77777777" w:rsidTr="00A97B18">
        <w:trPr>
          <w:jc w:val="center"/>
        </w:trPr>
        <w:tc>
          <w:tcPr>
            <w:tcW w:w="182" w:type="pct"/>
            <w:vAlign w:val="center"/>
          </w:tcPr>
          <w:p w14:paraId="038D94CC" w14:textId="77777777" w:rsidR="00F53F01" w:rsidRPr="00AE0448" w:rsidRDefault="00F53F01" w:rsidP="00A97B18">
            <w:pPr>
              <w:rPr>
                <w:color w:val="000000"/>
                <w:sz w:val="20"/>
                <w:szCs w:val="20"/>
              </w:rPr>
            </w:pPr>
            <w:r w:rsidRPr="00AE0448">
              <w:rPr>
                <w:color w:val="000000"/>
                <w:sz w:val="20"/>
                <w:szCs w:val="20"/>
              </w:rPr>
              <w:t>14</w:t>
            </w:r>
          </w:p>
        </w:tc>
        <w:tc>
          <w:tcPr>
            <w:tcW w:w="581" w:type="pct"/>
            <w:vAlign w:val="center"/>
          </w:tcPr>
          <w:p w14:paraId="69920ED4" w14:textId="77777777" w:rsidR="00F53F01" w:rsidRPr="00AE0448" w:rsidRDefault="00F53F01" w:rsidP="00A97B18">
            <w:pPr>
              <w:rPr>
                <w:color w:val="000000"/>
                <w:sz w:val="20"/>
                <w:szCs w:val="20"/>
              </w:rPr>
            </w:pPr>
            <w:r w:rsidRPr="00AE0448">
              <w:rPr>
                <w:sz w:val="20"/>
                <w:szCs w:val="20"/>
              </w:rPr>
              <w:t>Cuba</w:t>
            </w:r>
          </w:p>
        </w:tc>
        <w:tc>
          <w:tcPr>
            <w:tcW w:w="306" w:type="pct"/>
            <w:vAlign w:val="center"/>
          </w:tcPr>
          <w:p w14:paraId="234FC81D" w14:textId="77777777" w:rsidR="00F53F01" w:rsidRPr="00AE0448" w:rsidRDefault="00F53F01" w:rsidP="00A97B18">
            <w:pPr>
              <w:rPr>
                <w:color w:val="000000"/>
                <w:sz w:val="20"/>
                <w:szCs w:val="20"/>
              </w:rPr>
            </w:pPr>
          </w:p>
        </w:tc>
        <w:tc>
          <w:tcPr>
            <w:tcW w:w="270" w:type="pct"/>
            <w:vAlign w:val="center"/>
          </w:tcPr>
          <w:p w14:paraId="46BCC5FE"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530489B9" w14:textId="77777777" w:rsidR="00F53F01" w:rsidRPr="00AE0448" w:rsidRDefault="00F53F01" w:rsidP="00A97B18">
            <w:pPr>
              <w:rPr>
                <w:color w:val="000000"/>
                <w:sz w:val="20"/>
                <w:szCs w:val="20"/>
              </w:rPr>
            </w:pPr>
          </w:p>
        </w:tc>
        <w:tc>
          <w:tcPr>
            <w:tcW w:w="306" w:type="pct"/>
            <w:vAlign w:val="center"/>
          </w:tcPr>
          <w:p w14:paraId="70245FFC"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3E834853" w14:textId="77777777" w:rsidR="00F53F01" w:rsidRPr="00AE0448" w:rsidRDefault="00F53F01" w:rsidP="00A97B18">
            <w:pPr>
              <w:rPr>
                <w:color w:val="000000"/>
                <w:sz w:val="20"/>
                <w:szCs w:val="20"/>
              </w:rPr>
            </w:pPr>
          </w:p>
        </w:tc>
        <w:tc>
          <w:tcPr>
            <w:tcW w:w="306" w:type="pct"/>
            <w:vAlign w:val="center"/>
          </w:tcPr>
          <w:p w14:paraId="4D7A62B5" w14:textId="77777777" w:rsidR="00F53F01" w:rsidRPr="00AE0448" w:rsidRDefault="00F53F01" w:rsidP="00A97B18">
            <w:pPr>
              <w:rPr>
                <w:color w:val="000000"/>
                <w:sz w:val="20"/>
                <w:szCs w:val="20"/>
              </w:rPr>
            </w:pPr>
          </w:p>
        </w:tc>
        <w:tc>
          <w:tcPr>
            <w:tcW w:w="270" w:type="pct"/>
            <w:vAlign w:val="center"/>
          </w:tcPr>
          <w:p w14:paraId="6B298953" w14:textId="77777777" w:rsidR="00F53F01" w:rsidRPr="00AE0448" w:rsidRDefault="00F53F01" w:rsidP="00A97B18">
            <w:pPr>
              <w:rPr>
                <w:color w:val="000000"/>
                <w:sz w:val="20"/>
                <w:szCs w:val="20"/>
              </w:rPr>
            </w:pPr>
          </w:p>
        </w:tc>
        <w:tc>
          <w:tcPr>
            <w:tcW w:w="231" w:type="pct"/>
            <w:vAlign w:val="center"/>
          </w:tcPr>
          <w:p w14:paraId="3386319C" w14:textId="77777777" w:rsidR="00F53F01" w:rsidRPr="00AE0448" w:rsidRDefault="00F53F01" w:rsidP="00A97B18">
            <w:pPr>
              <w:rPr>
                <w:color w:val="000000"/>
                <w:sz w:val="20"/>
                <w:szCs w:val="20"/>
              </w:rPr>
            </w:pPr>
          </w:p>
        </w:tc>
        <w:tc>
          <w:tcPr>
            <w:tcW w:w="306" w:type="pct"/>
            <w:vAlign w:val="center"/>
          </w:tcPr>
          <w:p w14:paraId="3E29FC46" w14:textId="77777777" w:rsidR="00F53F01" w:rsidRPr="00AE0448" w:rsidRDefault="00F53F01" w:rsidP="00A97B18">
            <w:pPr>
              <w:rPr>
                <w:color w:val="000000"/>
                <w:sz w:val="20"/>
                <w:szCs w:val="20"/>
              </w:rPr>
            </w:pPr>
          </w:p>
        </w:tc>
        <w:tc>
          <w:tcPr>
            <w:tcW w:w="290" w:type="pct"/>
            <w:vAlign w:val="center"/>
          </w:tcPr>
          <w:p w14:paraId="6BBFD1A9" w14:textId="77777777" w:rsidR="00F53F01" w:rsidRPr="00AE0448" w:rsidRDefault="00F53F01" w:rsidP="00A97B18">
            <w:pPr>
              <w:rPr>
                <w:color w:val="000000"/>
                <w:sz w:val="20"/>
                <w:szCs w:val="20"/>
              </w:rPr>
            </w:pPr>
          </w:p>
        </w:tc>
        <w:tc>
          <w:tcPr>
            <w:tcW w:w="310" w:type="pct"/>
            <w:vAlign w:val="center"/>
          </w:tcPr>
          <w:p w14:paraId="38DB1E21" w14:textId="77777777" w:rsidR="00F53F01" w:rsidRPr="00AE0448" w:rsidRDefault="00F53F01" w:rsidP="00A97B18">
            <w:pPr>
              <w:rPr>
                <w:color w:val="000000"/>
                <w:sz w:val="20"/>
                <w:szCs w:val="20"/>
              </w:rPr>
            </w:pPr>
          </w:p>
        </w:tc>
        <w:tc>
          <w:tcPr>
            <w:tcW w:w="274" w:type="pct"/>
            <w:vAlign w:val="center"/>
          </w:tcPr>
          <w:p w14:paraId="491FBAD2" w14:textId="77777777" w:rsidR="00F53F01" w:rsidRPr="00AE0448" w:rsidRDefault="00F53F01" w:rsidP="00A97B18">
            <w:pPr>
              <w:rPr>
                <w:color w:val="000000"/>
                <w:sz w:val="20"/>
                <w:szCs w:val="20"/>
              </w:rPr>
            </w:pPr>
          </w:p>
        </w:tc>
        <w:tc>
          <w:tcPr>
            <w:tcW w:w="234" w:type="pct"/>
            <w:vAlign w:val="center"/>
          </w:tcPr>
          <w:p w14:paraId="614ED42B" w14:textId="77777777" w:rsidR="00F53F01" w:rsidRPr="00AE0448" w:rsidRDefault="00F53F01" w:rsidP="00A97B18">
            <w:pPr>
              <w:rPr>
                <w:color w:val="000000"/>
                <w:sz w:val="20"/>
                <w:szCs w:val="20"/>
              </w:rPr>
            </w:pPr>
          </w:p>
        </w:tc>
        <w:tc>
          <w:tcPr>
            <w:tcW w:w="327" w:type="pct"/>
            <w:vAlign w:val="center"/>
          </w:tcPr>
          <w:p w14:paraId="282E5335" w14:textId="77777777" w:rsidR="00F53F01" w:rsidRPr="00AE0448" w:rsidRDefault="00F53F01" w:rsidP="00A97B18">
            <w:pPr>
              <w:rPr>
                <w:color w:val="000000"/>
                <w:sz w:val="20"/>
                <w:szCs w:val="20"/>
              </w:rPr>
            </w:pPr>
          </w:p>
        </w:tc>
        <w:tc>
          <w:tcPr>
            <w:tcW w:w="289" w:type="pct"/>
            <w:vAlign w:val="center"/>
          </w:tcPr>
          <w:p w14:paraId="143AED13" w14:textId="77777777" w:rsidR="00F53F01" w:rsidRPr="00AE0448" w:rsidRDefault="00F53F01" w:rsidP="00A97B18">
            <w:pPr>
              <w:rPr>
                <w:color w:val="000000"/>
                <w:sz w:val="20"/>
                <w:szCs w:val="20"/>
              </w:rPr>
            </w:pPr>
          </w:p>
        </w:tc>
      </w:tr>
      <w:tr w:rsidR="00A97B18" w:rsidRPr="00AE0448" w14:paraId="0A8E0FA7" w14:textId="77777777" w:rsidTr="00A97B18">
        <w:trPr>
          <w:jc w:val="center"/>
        </w:trPr>
        <w:tc>
          <w:tcPr>
            <w:tcW w:w="182" w:type="pct"/>
            <w:vAlign w:val="center"/>
          </w:tcPr>
          <w:p w14:paraId="7852A30A" w14:textId="77777777" w:rsidR="00F53F01" w:rsidRPr="00AE0448" w:rsidRDefault="00F53F01" w:rsidP="00A97B18">
            <w:pPr>
              <w:rPr>
                <w:color w:val="000000"/>
                <w:sz w:val="20"/>
                <w:szCs w:val="20"/>
              </w:rPr>
            </w:pPr>
            <w:r w:rsidRPr="00AE0448">
              <w:rPr>
                <w:color w:val="000000"/>
                <w:sz w:val="20"/>
                <w:szCs w:val="20"/>
              </w:rPr>
              <w:t>15</w:t>
            </w:r>
          </w:p>
        </w:tc>
        <w:tc>
          <w:tcPr>
            <w:tcW w:w="581" w:type="pct"/>
            <w:vAlign w:val="center"/>
          </w:tcPr>
          <w:p w14:paraId="1545B87D" w14:textId="77777777" w:rsidR="00F53F01" w:rsidRPr="00AE0448" w:rsidRDefault="00F53F01" w:rsidP="00CD2282">
            <w:pPr>
              <w:jc w:val="left"/>
              <w:rPr>
                <w:color w:val="000000"/>
                <w:sz w:val="20"/>
                <w:szCs w:val="20"/>
              </w:rPr>
            </w:pPr>
            <w:r w:rsidRPr="00AE0448">
              <w:rPr>
                <w:sz w:val="20"/>
                <w:szCs w:val="20"/>
              </w:rPr>
              <w:t>Democratic People’s Republic of Korea (the)</w:t>
            </w:r>
          </w:p>
        </w:tc>
        <w:tc>
          <w:tcPr>
            <w:tcW w:w="306" w:type="pct"/>
            <w:vAlign w:val="center"/>
          </w:tcPr>
          <w:p w14:paraId="2EC33EA5" w14:textId="77777777" w:rsidR="00F53F01" w:rsidRPr="00AE0448" w:rsidRDefault="00F53F01" w:rsidP="00A97B18">
            <w:pPr>
              <w:rPr>
                <w:color w:val="000000"/>
                <w:sz w:val="20"/>
                <w:szCs w:val="20"/>
              </w:rPr>
            </w:pPr>
          </w:p>
        </w:tc>
        <w:tc>
          <w:tcPr>
            <w:tcW w:w="270" w:type="pct"/>
            <w:vAlign w:val="center"/>
          </w:tcPr>
          <w:p w14:paraId="1347125E" w14:textId="77777777" w:rsidR="00F53F01" w:rsidRPr="00AE0448" w:rsidRDefault="00F53F01" w:rsidP="00A97B18">
            <w:pPr>
              <w:rPr>
                <w:color w:val="000000"/>
                <w:sz w:val="20"/>
                <w:szCs w:val="20"/>
              </w:rPr>
            </w:pPr>
          </w:p>
        </w:tc>
        <w:tc>
          <w:tcPr>
            <w:tcW w:w="231" w:type="pct"/>
            <w:vAlign w:val="center"/>
          </w:tcPr>
          <w:p w14:paraId="28984C22" w14:textId="77777777" w:rsidR="00F53F01" w:rsidRPr="00AE0448" w:rsidRDefault="00F53F01" w:rsidP="00A97B18">
            <w:pPr>
              <w:rPr>
                <w:color w:val="000000"/>
                <w:sz w:val="20"/>
                <w:szCs w:val="20"/>
              </w:rPr>
            </w:pPr>
          </w:p>
        </w:tc>
        <w:tc>
          <w:tcPr>
            <w:tcW w:w="306" w:type="pct"/>
            <w:vAlign w:val="center"/>
          </w:tcPr>
          <w:p w14:paraId="75AD7FBA"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1C09F86F" w14:textId="77777777" w:rsidR="00F53F01" w:rsidRPr="00AE0448" w:rsidRDefault="00F53F01" w:rsidP="00A97B18">
            <w:pPr>
              <w:rPr>
                <w:color w:val="000000"/>
                <w:sz w:val="20"/>
                <w:szCs w:val="20"/>
              </w:rPr>
            </w:pPr>
          </w:p>
        </w:tc>
        <w:tc>
          <w:tcPr>
            <w:tcW w:w="306" w:type="pct"/>
            <w:vAlign w:val="center"/>
          </w:tcPr>
          <w:p w14:paraId="458C8986" w14:textId="77777777" w:rsidR="00F53F01" w:rsidRPr="00AE0448" w:rsidRDefault="00F53F01" w:rsidP="00A97B18">
            <w:pPr>
              <w:rPr>
                <w:color w:val="000000"/>
                <w:sz w:val="20"/>
                <w:szCs w:val="20"/>
              </w:rPr>
            </w:pPr>
          </w:p>
        </w:tc>
        <w:tc>
          <w:tcPr>
            <w:tcW w:w="270" w:type="pct"/>
            <w:vAlign w:val="center"/>
          </w:tcPr>
          <w:p w14:paraId="3B84B34B"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6CDF2760" w14:textId="77777777" w:rsidR="00F53F01" w:rsidRPr="00AE0448" w:rsidRDefault="00F53F01" w:rsidP="00A97B18">
            <w:pPr>
              <w:rPr>
                <w:color w:val="000000"/>
                <w:sz w:val="20"/>
                <w:szCs w:val="20"/>
              </w:rPr>
            </w:pPr>
          </w:p>
        </w:tc>
        <w:tc>
          <w:tcPr>
            <w:tcW w:w="306" w:type="pct"/>
            <w:vAlign w:val="center"/>
          </w:tcPr>
          <w:p w14:paraId="47F673A1"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54BEB4BD" w14:textId="77777777" w:rsidR="00F53F01" w:rsidRPr="00AE0448" w:rsidRDefault="00F53F01" w:rsidP="00A97B18">
            <w:pPr>
              <w:rPr>
                <w:color w:val="000000"/>
                <w:sz w:val="20"/>
                <w:szCs w:val="20"/>
              </w:rPr>
            </w:pPr>
          </w:p>
        </w:tc>
        <w:tc>
          <w:tcPr>
            <w:tcW w:w="310" w:type="pct"/>
            <w:vAlign w:val="center"/>
          </w:tcPr>
          <w:p w14:paraId="33289AEA" w14:textId="77777777" w:rsidR="00F53F01" w:rsidRPr="00AE0448" w:rsidRDefault="00F53F01" w:rsidP="00A97B18">
            <w:pPr>
              <w:rPr>
                <w:color w:val="000000"/>
                <w:sz w:val="20"/>
                <w:szCs w:val="20"/>
              </w:rPr>
            </w:pPr>
          </w:p>
        </w:tc>
        <w:tc>
          <w:tcPr>
            <w:tcW w:w="274" w:type="pct"/>
            <w:vAlign w:val="center"/>
          </w:tcPr>
          <w:p w14:paraId="37CBDE32"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2318002E" w14:textId="77777777" w:rsidR="00F53F01" w:rsidRPr="00AE0448" w:rsidRDefault="00F53F01" w:rsidP="00A97B18">
            <w:pPr>
              <w:rPr>
                <w:color w:val="000000"/>
                <w:sz w:val="20"/>
                <w:szCs w:val="20"/>
              </w:rPr>
            </w:pPr>
          </w:p>
        </w:tc>
        <w:tc>
          <w:tcPr>
            <w:tcW w:w="327" w:type="pct"/>
            <w:vAlign w:val="center"/>
          </w:tcPr>
          <w:p w14:paraId="6ACB9A48"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1FEAB77E" w14:textId="77777777" w:rsidR="00F53F01" w:rsidRPr="00AE0448" w:rsidRDefault="00F53F01" w:rsidP="00A97B18">
            <w:pPr>
              <w:rPr>
                <w:color w:val="000000"/>
                <w:sz w:val="20"/>
                <w:szCs w:val="20"/>
              </w:rPr>
            </w:pPr>
          </w:p>
        </w:tc>
      </w:tr>
      <w:tr w:rsidR="00A97B18" w:rsidRPr="00AE0448" w14:paraId="73948B7D" w14:textId="77777777" w:rsidTr="00A97B18">
        <w:trPr>
          <w:jc w:val="center"/>
        </w:trPr>
        <w:tc>
          <w:tcPr>
            <w:tcW w:w="182" w:type="pct"/>
            <w:vAlign w:val="center"/>
          </w:tcPr>
          <w:p w14:paraId="06FB39F6" w14:textId="77777777" w:rsidR="00F53F01" w:rsidRPr="00AE0448" w:rsidRDefault="00F53F01" w:rsidP="00A97B18">
            <w:pPr>
              <w:rPr>
                <w:color w:val="000000"/>
                <w:sz w:val="20"/>
                <w:szCs w:val="20"/>
              </w:rPr>
            </w:pPr>
            <w:r w:rsidRPr="00AE0448">
              <w:rPr>
                <w:color w:val="000000"/>
                <w:sz w:val="20"/>
                <w:szCs w:val="20"/>
              </w:rPr>
              <w:t>16</w:t>
            </w:r>
          </w:p>
        </w:tc>
        <w:tc>
          <w:tcPr>
            <w:tcW w:w="581" w:type="pct"/>
            <w:vAlign w:val="center"/>
          </w:tcPr>
          <w:p w14:paraId="6EEB3FFF" w14:textId="77777777" w:rsidR="00F53F01" w:rsidRPr="00AE0448" w:rsidRDefault="00F53F01" w:rsidP="00A97B18">
            <w:pPr>
              <w:rPr>
                <w:color w:val="000000"/>
                <w:sz w:val="20"/>
                <w:szCs w:val="20"/>
              </w:rPr>
            </w:pPr>
            <w:r w:rsidRPr="00AE0448">
              <w:rPr>
                <w:sz w:val="20"/>
                <w:szCs w:val="20"/>
              </w:rPr>
              <w:t>Dominican Republic (the)</w:t>
            </w:r>
          </w:p>
        </w:tc>
        <w:tc>
          <w:tcPr>
            <w:tcW w:w="306" w:type="pct"/>
            <w:vAlign w:val="center"/>
          </w:tcPr>
          <w:p w14:paraId="52030B3A" w14:textId="77777777" w:rsidR="00F53F01" w:rsidRPr="00AE0448" w:rsidRDefault="00F53F01" w:rsidP="00A97B18">
            <w:pPr>
              <w:rPr>
                <w:color w:val="000000"/>
                <w:sz w:val="20"/>
                <w:szCs w:val="20"/>
              </w:rPr>
            </w:pPr>
          </w:p>
        </w:tc>
        <w:tc>
          <w:tcPr>
            <w:tcW w:w="270" w:type="pct"/>
            <w:vAlign w:val="center"/>
          </w:tcPr>
          <w:p w14:paraId="59D297FF" w14:textId="77777777" w:rsidR="00F53F01" w:rsidRPr="00AE0448" w:rsidRDefault="00F53F01" w:rsidP="00A97B18">
            <w:pPr>
              <w:rPr>
                <w:color w:val="000000"/>
                <w:sz w:val="20"/>
                <w:szCs w:val="20"/>
              </w:rPr>
            </w:pPr>
          </w:p>
        </w:tc>
        <w:tc>
          <w:tcPr>
            <w:tcW w:w="231" w:type="pct"/>
            <w:vAlign w:val="center"/>
          </w:tcPr>
          <w:p w14:paraId="7F1DE900" w14:textId="77777777" w:rsidR="00F53F01" w:rsidRPr="00AE0448" w:rsidRDefault="00F53F01" w:rsidP="00A97B18">
            <w:pPr>
              <w:rPr>
                <w:color w:val="000000"/>
                <w:sz w:val="20"/>
                <w:szCs w:val="20"/>
              </w:rPr>
            </w:pPr>
          </w:p>
        </w:tc>
        <w:tc>
          <w:tcPr>
            <w:tcW w:w="306" w:type="pct"/>
            <w:vAlign w:val="center"/>
          </w:tcPr>
          <w:p w14:paraId="39809D43"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161DDB59" w14:textId="77777777" w:rsidR="00F53F01" w:rsidRPr="00AE0448" w:rsidRDefault="00F53F01" w:rsidP="00A97B18">
            <w:pPr>
              <w:rPr>
                <w:color w:val="000000"/>
                <w:sz w:val="20"/>
                <w:szCs w:val="20"/>
              </w:rPr>
            </w:pPr>
          </w:p>
        </w:tc>
        <w:tc>
          <w:tcPr>
            <w:tcW w:w="306" w:type="pct"/>
            <w:vAlign w:val="center"/>
          </w:tcPr>
          <w:p w14:paraId="1274AE2A" w14:textId="77777777" w:rsidR="00F53F01" w:rsidRPr="00AE0448" w:rsidRDefault="00F53F01" w:rsidP="00A97B18">
            <w:pPr>
              <w:rPr>
                <w:color w:val="000000"/>
                <w:sz w:val="20"/>
                <w:szCs w:val="20"/>
              </w:rPr>
            </w:pPr>
          </w:p>
        </w:tc>
        <w:tc>
          <w:tcPr>
            <w:tcW w:w="270" w:type="pct"/>
            <w:vAlign w:val="center"/>
          </w:tcPr>
          <w:p w14:paraId="214A4A04" w14:textId="77777777" w:rsidR="00F53F01" w:rsidRPr="00AE0448" w:rsidRDefault="00F53F01" w:rsidP="00A97B18">
            <w:pPr>
              <w:rPr>
                <w:color w:val="000000"/>
                <w:sz w:val="20"/>
                <w:szCs w:val="20"/>
              </w:rPr>
            </w:pPr>
          </w:p>
        </w:tc>
        <w:tc>
          <w:tcPr>
            <w:tcW w:w="231" w:type="pct"/>
            <w:vAlign w:val="center"/>
          </w:tcPr>
          <w:p w14:paraId="3A063D3E" w14:textId="77777777" w:rsidR="00F53F01" w:rsidRPr="00AE0448" w:rsidRDefault="00F53F01" w:rsidP="00A97B18">
            <w:pPr>
              <w:rPr>
                <w:color w:val="000000"/>
                <w:sz w:val="20"/>
                <w:szCs w:val="20"/>
              </w:rPr>
            </w:pPr>
          </w:p>
        </w:tc>
        <w:tc>
          <w:tcPr>
            <w:tcW w:w="306" w:type="pct"/>
            <w:vAlign w:val="center"/>
          </w:tcPr>
          <w:p w14:paraId="1C68396F" w14:textId="77777777" w:rsidR="00F53F01" w:rsidRPr="00AE0448" w:rsidRDefault="00F53F01" w:rsidP="00A97B18">
            <w:pPr>
              <w:rPr>
                <w:color w:val="000000"/>
                <w:sz w:val="20"/>
                <w:szCs w:val="20"/>
              </w:rPr>
            </w:pPr>
          </w:p>
        </w:tc>
        <w:tc>
          <w:tcPr>
            <w:tcW w:w="290" w:type="pct"/>
            <w:vAlign w:val="center"/>
          </w:tcPr>
          <w:p w14:paraId="65701CDB" w14:textId="77777777" w:rsidR="00F53F01" w:rsidRPr="00AE0448" w:rsidRDefault="00F53F01" w:rsidP="00A97B18">
            <w:pPr>
              <w:rPr>
                <w:color w:val="000000"/>
                <w:sz w:val="20"/>
                <w:szCs w:val="20"/>
              </w:rPr>
            </w:pPr>
          </w:p>
        </w:tc>
        <w:tc>
          <w:tcPr>
            <w:tcW w:w="310" w:type="pct"/>
            <w:vAlign w:val="center"/>
          </w:tcPr>
          <w:p w14:paraId="190FECFB" w14:textId="77777777" w:rsidR="00F53F01" w:rsidRPr="00AE0448" w:rsidRDefault="00F53F01" w:rsidP="00A97B18">
            <w:pPr>
              <w:rPr>
                <w:color w:val="000000"/>
                <w:sz w:val="20"/>
                <w:szCs w:val="20"/>
              </w:rPr>
            </w:pPr>
          </w:p>
        </w:tc>
        <w:tc>
          <w:tcPr>
            <w:tcW w:w="274" w:type="pct"/>
            <w:vAlign w:val="center"/>
          </w:tcPr>
          <w:p w14:paraId="1303107C" w14:textId="77777777" w:rsidR="00F53F01" w:rsidRPr="00AE0448" w:rsidRDefault="00F53F01" w:rsidP="00A97B18">
            <w:pPr>
              <w:rPr>
                <w:color w:val="000000"/>
                <w:sz w:val="20"/>
                <w:szCs w:val="20"/>
              </w:rPr>
            </w:pPr>
          </w:p>
        </w:tc>
        <w:tc>
          <w:tcPr>
            <w:tcW w:w="234" w:type="pct"/>
            <w:vAlign w:val="center"/>
          </w:tcPr>
          <w:p w14:paraId="779C1A78" w14:textId="77777777" w:rsidR="00F53F01" w:rsidRPr="00AE0448" w:rsidRDefault="00F53F01" w:rsidP="00A97B18">
            <w:pPr>
              <w:rPr>
                <w:color w:val="000000"/>
                <w:sz w:val="20"/>
                <w:szCs w:val="20"/>
              </w:rPr>
            </w:pPr>
          </w:p>
        </w:tc>
        <w:tc>
          <w:tcPr>
            <w:tcW w:w="327" w:type="pct"/>
            <w:vAlign w:val="center"/>
          </w:tcPr>
          <w:p w14:paraId="3AB05AFD" w14:textId="77777777" w:rsidR="00F53F01" w:rsidRPr="00AE0448" w:rsidRDefault="00F53F01" w:rsidP="00A97B18">
            <w:pPr>
              <w:rPr>
                <w:color w:val="000000"/>
                <w:sz w:val="20"/>
                <w:szCs w:val="20"/>
              </w:rPr>
            </w:pPr>
          </w:p>
        </w:tc>
        <w:tc>
          <w:tcPr>
            <w:tcW w:w="289" w:type="pct"/>
            <w:vAlign w:val="center"/>
          </w:tcPr>
          <w:p w14:paraId="1A9F7D3F" w14:textId="77777777" w:rsidR="00F53F01" w:rsidRPr="00AE0448" w:rsidRDefault="00F53F01" w:rsidP="00A97B18">
            <w:pPr>
              <w:rPr>
                <w:color w:val="000000"/>
                <w:sz w:val="20"/>
                <w:szCs w:val="20"/>
              </w:rPr>
            </w:pPr>
          </w:p>
        </w:tc>
      </w:tr>
      <w:tr w:rsidR="00A97B18" w:rsidRPr="00AE0448" w14:paraId="34122C51" w14:textId="77777777" w:rsidTr="00A97B18">
        <w:trPr>
          <w:jc w:val="center"/>
        </w:trPr>
        <w:tc>
          <w:tcPr>
            <w:tcW w:w="182" w:type="pct"/>
            <w:vAlign w:val="center"/>
          </w:tcPr>
          <w:p w14:paraId="24B81DB1" w14:textId="77777777" w:rsidR="00F53F01" w:rsidRPr="00AE0448" w:rsidRDefault="00F53F01" w:rsidP="00A97B18">
            <w:pPr>
              <w:rPr>
                <w:color w:val="000000"/>
                <w:sz w:val="20"/>
                <w:szCs w:val="20"/>
              </w:rPr>
            </w:pPr>
            <w:r w:rsidRPr="00AE0448">
              <w:rPr>
                <w:color w:val="000000"/>
                <w:sz w:val="20"/>
                <w:szCs w:val="20"/>
              </w:rPr>
              <w:t>17</w:t>
            </w:r>
          </w:p>
        </w:tc>
        <w:tc>
          <w:tcPr>
            <w:tcW w:w="581" w:type="pct"/>
            <w:vAlign w:val="center"/>
          </w:tcPr>
          <w:p w14:paraId="4657DCB4" w14:textId="77777777" w:rsidR="00F53F01" w:rsidRPr="00AE0448" w:rsidRDefault="00F53F01" w:rsidP="00A97B18">
            <w:pPr>
              <w:rPr>
                <w:color w:val="000000"/>
                <w:sz w:val="20"/>
                <w:szCs w:val="20"/>
              </w:rPr>
            </w:pPr>
            <w:r w:rsidRPr="00AE0448">
              <w:rPr>
                <w:sz w:val="20"/>
                <w:szCs w:val="20"/>
              </w:rPr>
              <w:t>Ecuador</w:t>
            </w:r>
          </w:p>
        </w:tc>
        <w:tc>
          <w:tcPr>
            <w:tcW w:w="306" w:type="pct"/>
            <w:vAlign w:val="center"/>
          </w:tcPr>
          <w:p w14:paraId="33BAB138" w14:textId="77777777" w:rsidR="00F53F01" w:rsidRPr="00AE0448" w:rsidRDefault="00F53F01" w:rsidP="00A97B18">
            <w:pPr>
              <w:rPr>
                <w:color w:val="000000"/>
                <w:sz w:val="20"/>
                <w:szCs w:val="20"/>
              </w:rPr>
            </w:pPr>
          </w:p>
        </w:tc>
        <w:tc>
          <w:tcPr>
            <w:tcW w:w="270" w:type="pct"/>
            <w:vAlign w:val="center"/>
          </w:tcPr>
          <w:p w14:paraId="1C2D844B"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1938E7A6" w14:textId="77777777" w:rsidR="00F53F01" w:rsidRPr="00AE0448" w:rsidRDefault="00F53F01" w:rsidP="00A97B18">
            <w:pPr>
              <w:rPr>
                <w:color w:val="000000"/>
                <w:sz w:val="20"/>
                <w:szCs w:val="20"/>
              </w:rPr>
            </w:pPr>
          </w:p>
        </w:tc>
        <w:tc>
          <w:tcPr>
            <w:tcW w:w="306" w:type="pct"/>
            <w:vAlign w:val="center"/>
          </w:tcPr>
          <w:p w14:paraId="371B79D6"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341DD8DD" w14:textId="77777777" w:rsidR="00F53F01" w:rsidRPr="00AE0448" w:rsidRDefault="00F53F01" w:rsidP="00A97B18">
            <w:pPr>
              <w:rPr>
                <w:color w:val="000000"/>
                <w:sz w:val="20"/>
                <w:szCs w:val="20"/>
              </w:rPr>
            </w:pPr>
          </w:p>
        </w:tc>
        <w:tc>
          <w:tcPr>
            <w:tcW w:w="306" w:type="pct"/>
            <w:vAlign w:val="center"/>
          </w:tcPr>
          <w:p w14:paraId="7815731E" w14:textId="77777777" w:rsidR="00F53F01" w:rsidRPr="00AE0448" w:rsidRDefault="00F53F01" w:rsidP="00A97B18">
            <w:pPr>
              <w:rPr>
                <w:color w:val="000000"/>
                <w:sz w:val="20"/>
                <w:szCs w:val="20"/>
              </w:rPr>
            </w:pPr>
          </w:p>
        </w:tc>
        <w:tc>
          <w:tcPr>
            <w:tcW w:w="270" w:type="pct"/>
            <w:vAlign w:val="center"/>
          </w:tcPr>
          <w:p w14:paraId="69EE481F" w14:textId="77777777" w:rsidR="00F53F01" w:rsidRPr="00AE0448" w:rsidRDefault="00F53F01" w:rsidP="00A97B18">
            <w:pPr>
              <w:rPr>
                <w:color w:val="000000"/>
                <w:sz w:val="20"/>
                <w:szCs w:val="20"/>
              </w:rPr>
            </w:pPr>
          </w:p>
        </w:tc>
        <w:tc>
          <w:tcPr>
            <w:tcW w:w="231" w:type="pct"/>
            <w:vAlign w:val="center"/>
          </w:tcPr>
          <w:p w14:paraId="7551C1C6" w14:textId="77777777" w:rsidR="00F53F01" w:rsidRPr="00AE0448" w:rsidRDefault="00F53F01" w:rsidP="00A97B18">
            <w:pPr>
              <w:rPr>
                <w:color w:val="000000"/>
                <w:sz w:val="20"/>
                <w:szCs w:val="20"/>
              </w:rPr>
            </w:pPr>
          </w:p>
        </w:tc>
        <w:tc>
          <w:tcPr>
            <w:tcW w:w="306" w:type="pct"/>
            <w:vAlign w:val="center"/>
          </w:tcPr>
          <w:p w14:paraId="5C83B413" w14:textId="77777777" w:rsidR="00F53F01" w:rsidRPr="00AE0448" w:rsidRDefault="00F53F01" w:rsidP="00A97B18">
            <w:pPr>
              <w:rPr>
                <w:color w:val="000000"/>
                <w:sz w:val="20"/>
                <w:szCs w:val="20"/>
              </w:rPr>
            </w:pPr>
          </w:p>
        </w:tc>
        <w:tc>
          <w:tcPr>
            <w:tcW w:w="290" w:type="pct"/>
            <w:vAlign w:val="center"/>
          </w:tcPr>
          <w:p w14:paraId="43A03384" w14:textId="77777777" w:rsidR="00F53F01" w:rsidRPr="00AE0448" w:rsidRDefault="00F53F01" w:rsidP="00A97B18">
            <w:pPr>
              <w:rPr>
                <w:color w:val="000000"/>
                <w:sz w:val="20"/>
                <w:szCs w:val="20"/>
              </w:rPr>
            </w:pPr>
          </w:p>
        </w:tc>
        <w:tc>
          <w:tcPr>
            <w:tcW w:w="310" w:type="pct"/>
            <w:vAlign w:val="center"/>
          </w:tcPr>
          <w:p w14:paraId="73E51708" w14:textId="77777777" w:rsidR="00F53F01" w:rsidRPr="00AE0448" w:rsidRDefault="00F53F01" w:rsidP="00A97B18">
            <w:pPr>
              <w:rPr>
                <w:color w:val="000000"/>
                <w:sz w:val="20"/>
                <w:szCs w:val="20"/>
              </w:rPr>
            </w:pPr>
          </w:p>
        </w:tc>
        <w:tc>
          <w:tcPr>
            <w:tcW w:w="274" w:type="pct"/>
            <w:vAlign w:val="center"/>
          </w:tcPr>
          <w:p w14:paraId="36B18412"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53246B3F" w14:textId="77777777" w:rsidR="00F53F01" w:rsidRPr="00AE0448" w:rsidRDefault="00F53F01" w:rsidP="00A97B18">
            <w:pPr>
              <w:rPr>
                <w:color w:val="000000"/>
                <w:sz w:val="20"/>
                <w:szCs w:val="20"/>
              </w:rPr>
            </w:pPr>
          </w:p>
        </w:tc>
        <w:tc>
          <w:tcPr>
            <w:tcW w:w="327" w:type="pct"/>
            <w:vAlign w:val="center"/>
          </w:tcPr>
          <w:p w14:paraId="37333F62"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441350DE" w14:textId="77777777" w:rsidR="00F53F01" w:rsidRPr="00AE0448" w:rsidRDefault="00F53F01" w:rsidP="00A97B18">
            <w:pPr>
              <w:rPr>
                <w:color w:val="000000"/>
                <w:sz w:val="20"/>
                <w:szCs w:val="20"/>
              </w:rPr>
            </w:pPr>
          </w:p>
        </w:tc>
      </w:tr>
      <w:tr w:rsidR="00A97B18" w:rsidRPr="00AE0448" w14:paraId="031D776B" w14:textId="77777777" w:rsidTr="00A97B18">
        <w:trPr>
          <w:jc w:val="center"/>
        </w:trPr>
        <w:tc>
          <w:tcPr>
            <w:tcW w:w="182" w:type="pct"/>
            <w:vAlign w:val="center"/>
          </w:tcPr>
          <w:p w14:paraId="383AE6D5" w14:textId="77777777" w:rsidR="00F53F01" w:rsidRPr="00AE0448" w:rsidRDefault="00F53F01" w:rsidP="00A97B18">
            <w:pPr>
              <w:rPr>
                <w:color w:val="000000"/>
                <w:sz w:val="20"/>
                <w:szCs w:val="20"/>
              </w:rPr>
            </w:pPr>
            <w:r w:rsidRPr="00AE0448">
              <w:rPr>
                <w:color w:val="000000"/>
                <w:sz w:val="20"/>
                <w:szCs w:val="20"/>
              </w:rPr>
              <w:t>18</w:t>
            </w:r>
          </w:p>
        </w:tc>
        <w:tc>
          <w:tcPr>
            <w:tcW w:w="581" w:type="pct"/>
            <w:vAlign w:val="center"/>
          </w:tcPr>
          <w:p w14:paraId="46B65730" w14:textId="77777777" w:rsidR="00F53F01" w:rsidRPr="00AE0448" w:rsidRDefault="00F53F01" w:rsidP="00A97B18">
            <w:pPr>
              <w:jc w:val="left"/>
              <w:rPr>
                <w:color w:val="000000"/>
                <w:sz w:val="20"/>
                <w:szCs w:val="20"/>
              </w:rPr>
            </w:pPr>
            <w:r w:rsidRPr="00AE0448">
              <w:rPr>
                <w:color w:val="000000"/>
                <w:sz w:val="20"/>
                <w:szCs w:val="20"/>
              </w:rPr>
              <w:t>Egypt</w:t>
            </w:r>
          </w:p>
        </w:tc>
        <w:tc>
          <w:tcPr>
            <w:tcW w:w="306" w:type="pct"/>
            <w:vAlign w:val="center"/>
          </w:tcPr>
          <w:p w14:paraId="5C3BB629" w14:textId="77777777" w:rsidR="00F53F01" w:rsidRPr="00AE0448" w:rsidRDefault="00F53F01" w:rsidP="00A97B18">
            <w:pPr>
              <w:rPr>
                <w:color w:val="000000"/>
                <w:sz w:val="20"/>
                <w:szCs w:val="20"/>
              </w:rPr>
            </w:pPr>
          </w:p>
        </w:tc>
        <w:tc>
          <w:tcPr>
            <w:tcW w:w="270" w:type="pct"/>
            <w:vAlign w:val="center"/>
          </w:tcPr>
          <w:p w14:paraId="79C8280B"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EB53672" w14:textId="77777777" w:rsidR="00F53F01" w:rsidRPr="00AE0448" w:rsidRDefault="00F53F01" w:rsidP="00A97B18">
            <w:pPr>
              <w:rPr>
                <w:color w:val="000000"/>
                <w:sz w:val="20"/>
                <w:szCs w:val="20"/>
              </w:rPr>
            </w:pPr>
          </w:p>
        </w:tc>
        <w:tc>
          <w:tcPr>
            <w:tcW w:w="306" w:type="pct"/>
            <w:vAlign w:val="center"/>
          </w:tcPr>
          <w:p w14:paraId="58F65E0C"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E82D9C2" w14:textId="77777777" w:rsidR="00F53F01" w:rsidRPr="00AE0448" w:rsidRDefault="00F53F01" w:rsidP="00A97B18">
            <w:pPr>
              <w:rPr>
                <w:color w:val="000000"/>
                <w:sz w:val="20"/>
                <w:szCs w:val="20"/>
              </w:rPr>
            </w:pPr>
          </w:p>
        </w:tc>
        <w:tc>
          <w:tcPr>
            <w:tcW w:w="306" w:type="pct"/>
            <w:vAlign w:val="center"/>
          </w:tcPr>
          <w:p w14:paraId="7CE8DACA" w14:textId="77777777" w:rsidR="00F53F01" w:rsidRPr="00AE0448" w:rsidRDefault="00F53F01" w:rsidP="00A97B18">
            <w:pPr>
              <w:rPr>
                <w:color w:val="000000"/>
                <w:sz w:val="20"/>
                <w:szCs w:val="20"/>
              </w:rPr>
            </w:pPr>
          </w:p>
        </w:tc>
        <w:tc>
          <w:tcPr>
            <w:tcW w:w="270" w:type="pct"/>
            <w:vAlign w:val="center"/>
          </w:tcPr>
          <w:p w14:paraId="0C1E6635" w14:textId="77777777" w:rsidR="00F53F01" w:rsidRPr="00AE0448" w:rsidRDefault="00F53F01" w:rsidP="00A97B18">
            <w:pPr>
              <w:rPr>
                <w:color w:val="000000"/>
                <w:sz w:val="20"/>
                <w:szCs w:val="20"/>
              </w:rPr>
            </w:pPr>
          </w:p>
        </w:tc>
        <w:tc>
          <w:tcPr>
            <w:tcW w:w="231" w:type="pct"/>
            <w:vAlign w:val="center"/>
          </w:tcPr>
          <w:p w14:paraId="0543A53F" w14:textId="77777777" w:rsidR="00F53F01" w:rsidRPr="00AE0448" w:rsidRDefault="00F53F01" w:rsidP="00A97B18">
            <w:pPr>
              <w:rPr>
                <w:color w:val="000000"/>
                <w:sz w:val="20"/>
                <w:szCs w:val="20"/>
              </w:rPr>
            </w:pPr>
          </w:p>
        </w:tc>
        <w:tc>
          <w:tcPr>
            <w:tcW w:w="306" w:type="pct"/>
            <w:vAlign w:val="center"/>
          </w:tcPr>
          <w:p w14:paraId="0F2718E3" w14:textId="77777777" w:rsidR="00F53F01" w:rsidRPr="00AE0448" w:rsidRDefault="00F53F01" w:rsidP="00A97B18">
            <w:pPr>
              <w:rPr>
                <w:color w:val="000000"/>
                <w:sz w:val="20"/>
                <w:szCs w:val="20"/>
              </w:rPr>
            </w:pPr>
          </w:p>
        </w:tc>
        <w:tc>
          <w:tcPr>
            <w:tcW w:w="290" w:type="pct"/>
            <w:vAlign w:val="center"/>
          </w:tcPr>
          <w:p w14:paraId="69F27C60" w14:textId="77777777" w:rsidR="00F53F01" w:rsidRPr="00AE0448" w:rsidRDefault="00F53F01" w:rsidP="00A97B18">
            <w:pPr>
              <w:rPr>
                <w:color w:val="000000"/>
                <w:sz w:val="20"/>
                <w:szCs w:val="20"/>
              </w:rPr>
            </w:pPr>
          </w:p>
        </w:tc>
        <w:tc>
          <w:tcPr>
            <w:tcW w:w="310" w:type="pct"/>
            <w:vAlign w:val="center"/>
          </w:tcPr>
          <w:p w14:paraId="169A6CC2" w14:textId="77777777" w:rsidR="00F53F01" w:rsidRPr="00AE0448" w:rsidRDefault="00F53F01" w:rsidP="00A97B18">
            <w:pPr>
              <w:rPr>
                <w:color w:val="000000"/>
                <w:sz w:val="20"/>
                <w:szCs w:val="20"/>
              </w:rPr>
            </w:pPr>
          </w:p>
        </w:tc>
        <w:tc>
          <w:tcPr>
            <w:tcW w:w="274" w:type="pct"/>
            <w:vAlign w:val="center"/>
          </w:tcPr>
          <w:p w14:paraId="3D4B07F2"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27CB4F8"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053750B5"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361FF597" w14:textId="77777777" w:rsidR="00F53F01" w:rsidRPr="00AE0448" w:rsidRDefault="00F53F01" w:rsidP="00A97B18">
            <w:pPr>
              <w:rPr>
                <w:color w:val="000000"/>
                <w:sz w:val="20"/>
                <w:szCs w:val="20"/>
              </w:rPr>
            </w:pPr>
          </w:p>
        </w:tc>
      </w:tr>
      <w:tr w:rsidR="00A97B18" w:rsidRPr="00AE0448" w14:paraId="6E77FA2D" w14:textId="77777777" w:rsidTr="00A97B18">
        <w:trPr>
          <w:jc w:val="center"/>
        </w:trPr>
        <w:tc>
          <w:tcPr>
            <w:tcW w:w="182" w:type="pct"/>
            <w:vAlign w:val="center"/>
          </w:tcPr>
          <w:p w14:paraId="1C7AF8B3" w14:textId="77777777" w:rsidR="00F53F01" w:rsidRPr="00AE0448" w:rsidRDefault="00F53F01" w:rsidP="00A97B18">
            <w:pPr>
              <w:rPr>
                <w:color w:val="000000"/>
                <w:sz w:val="20"/>
                <w:szCs w:val="20"/>
              </w:rPr>
            </w:pPr>
            <w:r w:rsidRPr="00AE0448">
              <w:rPr>
                <w:color w:val="000000"/>
                <w:sz w:val="20"/>
                <w:szCs w:val="20"/>
              </w:rPr>
              <w:t>19</w:t>
            </w:r>
          </w:p>
        </w:tc>
        <w:tc>
          <w:tcPr>
            <w:tcW w:w="581" w:type="pct"/>
            <w:vAlign w:val="center"/>
          </w:tcPr>
          <w:p w14:paraId="34A3A0AE" w14:textId="77777777" w:rsidR="00F53F01" w:rsidRPr="00AE0448" w:rsidRDefault="00F53F01" w:rsidP="00A97B18">
            <w:pPr>
              <w:rPr>
                <w:color w:val="000000"/>
                <w:sz w:val="20"/>
                <w:szCs w:val="20"/>
              </w:rPr>
            </w:pPr>
            <w:r w:rsidRPr="00AE0448">
              <w:rPr>
                <w:sz w:val="20"/>
                <w:szCs w:val="20"/>
              </w:rPr>
              <w:t>Eswatini</w:t>
            </w:r>
          </w:p>
        </w:tc>
        <w:tc>
          <w:tcPr>
            <w:tcW w:w="306" w:type="pct"/>
            <w:vAlign w:val="center"/>
          </w:tcPr>
          <w:p w14:paraId="0457FFCB" w14:textId="77777777" w:rsidR="00F53F01" w:rsidRPr="00AE0448" w:rsidRDefault="00F53F01" w:rsidP="00A97B18">
            <w:pPr>
              <w:rPr>
                <w:color w:val="000000"/>
                <w:sz w:val="20"/>
                <w:szCs w:val="20"/>
              </w:rPr>
            </w:pPr>
          </w:p>
        </w:tc>
        <w:tc>
          <w:tcPr>
            <w:tcW w:w="270" w:type="pct"/>
            <w:vAlign w:val="center"/>
          </w:tcPr>
          <w:p w14:paraId="3EFCB449" w14:textId="77777777" w:rsidR="00F53F01" w:rsidRPr="00AE0448" w:rsidRDefault="00F53F01" w:rsidP="00A97B18">
            <w:pPr>
              <w:rPr>
                <w:color w:val="000000"/>
                <w:sz w:val="20"/>
                <w:szCs w:val="20"/>
              </w:rPr>
            </w:pPr>
          </w:p>
        </w:tc>
        <w:tc>
          <w:tcPr>
            <w:tcW w:w="231" w:type="pct"/>
            <w:vAlign w:val="center"/>
          </w:tcPr>
          <w:p w14:paraId="7F9D2E6E" w14:textId="77777777" w:rsidR="00F53F01" w:rsidRPr="00AE0448" w:rsidRDefault="00F53F01" w:rsidP="00A97B18">
            <w:pPr>
              <w:rPr>
                <w:color w:val="000000"/>
                <w:sz w:val="20"/>
                <w:szCs w:val="20"/>
              </w:rPr>
            </w:pPr>
          </w:p>
        </w:tc>
        <w:tc>
          <w:tcPr>
            <w:tcW w:w="306" w:type="pct"/>
            <w:vAlign w:val="center"/>
          </w:tcPr>
          <w:p w14:paraId="4C0B30F7" w14:textId="77777777" w:rsidR="00F53F01" w:rsidRPr="00AE0448" w:rsidRDefault="00F53F01" w:rsidP="00A97B18">
            <w:pPr>
              <w:rPr>
                <w:color w:val="000000"/>
                <w:sz w:val="20"/>
                <w:szCs w:val="20"/>
              </w:rPr>
            </w:pPr>
          </w:p>
        </w:tc>
        <w:tc>
          <w:tcPr>
            <w:tcW w:w="290" w:type="pct"/>
            <w:vAlign w:val="center"/>
          </w:tcPr>
          <w:p w14:paraId="64624912" w14:textId="77777777" w:rsidR="00F53F01" w:rsidRPr="00AE0448" w:rsidRDefault="00F53F01" w:rsidP="00A97B18">
            <w:pPr>
              <w:rPr>
                <w:color w:val="000000"/>
                <w:sz w:val="20"/>
                <w:szCs w:val="20"/>
              </w:rPr>
            </w:pPr>
          </w:p>
        </w:tc>
        <w:tc>
          <w:tcPr>
            <w:tcW w:w="306" w:type="pct"/>
            <w:vAlign w:val="center"/>
          </w:tcPr>
          <w:p w14:paraId="299A3379" w14:textId="77777777" w:rsidR="00F53F01" w:rsidRPr="00AE0448" w:rsidRDefault="00F53F01" w:rsidP="00A97B18">
            <w:pPr>
              <w:rPr>
                <w:color w:val="000000"/>
                <w:sz w:val="20"/>
                <w:szCs w:val="20"/>
              </w:rPr>
            </w:pPr>
          </w:p>
        </w:tc>
        <w:tc>
          <w:tcPr>
            <w:tcW w:w="270" w:type="pct"/>
            <w:vAlign w:val="center"/>
          </w:tcPr>
          <w:p w14:paraId="1BB56D12" w14:textId="77777777" w:rsidR="00F53F01" w:rsidRPr="00AE0448" w:rsidRDefault="00F53F01" w:rsidP="00A97B18">
            <w:pPr>
              <w:rPr>
                <w:color w:val="000000"/>
                <w:sz w:val="20"/>
                <w:szCs w:val="20"/>
              </w:rPr>
            </w:pPr>
          </w:p>
        </w:tc>
        <w:tc>
          <w:tcPr>
            <w:tcW w:w="231" w:type="pct"/>
            <w:vAlign w:val="center"/>
          </w:tcPr>
          <w:p w14:paraId="1A26034A" w14:textId="77777777" w:rsidR="00F53F01" w:rsidRPr="00AE0448" w:rsidRDefault="00F53F01" w:rsidP="00A97B18">
            <w:pPr>
              <w:rPr>
                <w:color w:val="000000"/>
                <w:sz w:val="20"/>
                <w:szCs w:val="20"/>
              </w:rPr>
            </w:pPr>
          </w:p>
        </w:tc>
        <w:tc>
          <w:tcPr>
            <w:tcW w:w="306" w:type="pct"/>
            <w:vAlign w:val="center"/>
          </w:tcPr>
          <w:p w14:paraId="3F58E6C1" w14:textId="77777777" w:rsidR="00F53F01" w:rsidRPr="00AE0448" w:rsidRDefault="00F53F01" w:rsidP="00A97B18">
            <w:pPr>
              <w:rPr>
                <w:color w:val="000000"/>
                <w:sz w:val="20"/>
                <w:szCs w:val="20"/>
              </w:rPr>
            </w:pPr>
          </w:p>
        </w:tc>
        <w:tc>
          <w:tcPr>
            <w:tcW w:w="290" w:type="pct"/>
            <w:vAlign w:val="center"/>
          </w:tcPr>
          <w:p w14:paraId="50994EC8" w14:textId="77777777" w:rsidR="00F53F01" w:rsidRPr="00AE0448" w:rsidRDefault="00F53F01" w:rsidP="00A97B18">
            <w:pPr>
              <w:rPr>
                <w:color w:val="000000"/>
                <w:sz w:val="20"/>
                <w:szCs w:val="20"/>
              </w:rPr>
            </w:pPr>
          </w:p>
        </w:tc>
        <w:tc>
          <w:tcPr>
            <w:tcW w:w="310" w:type="pct"/>
            <w:vAlign w:val="center"/>
          </w:tcPr>
          <w:p w14:paraId="2470323D" w14:textId="77777777" w:rsidR="00F53F01" w:rsidRPr="00AE0448" w:rsidRDefault="00F53F01" w:rsidP="00A97B18">
            <w:pPr>
              <w:rPr>
                <w:color w:val="000000"/>
                <w:sz w:val="20"/>
                <w:szCs w:val="20"/>
              </w:rPr>
            </w:pPr>
          </w:p>
        </w:tc>
        <w:tc>
          <w:tcPr>
            <w:tcW w:w="274" w:type="pct"/>
            <w:vAlign w:val="center"/>
          </w:tcPr>
          <w:p w14:paraId="7F4410FE" w14:textId="77777777" w:rsidR="00F53F01" w:rsidRPr="00AE0448" w:rsidRDefault="00F53F01" w:rsidP="00A97B18">
            <w:pPr>
              <w:rPr>
                <w:color w:val="000000"/>
                <w:sz w:val="20"/>
                <w:szCs w:val="20"/>
              </w:rPr>
            </w:pPr>
          </w:p>
        </w:tc>
        <w:tc>
          <w:tcPr>
            <w:tcW w:w="234" w:type="pct"/>
            <w:vAlign w:val="center"/>
          </w:tcPr>
          <w:p w14:paraId="714CE15F" w14:textId="77777777" w:rsidR="00F53F01" w:rsidRPr="00AE0448" w:rsidRDefault="00F53F01" w:rsidP="00A97B18">
            <w:pPr>
              <w:rPr>
                <w:color w:val="000000"/>
                <w:sz w:val="20"/>
                <w:szCs w:val="20"/>
              </w:rPr>
            </w:pPr>
          </w:p>
        </w:tc>
        <w:tc>
          <w:tcPr>
            <w:tcW w:w="327" w:type="pct"/>
            <w:vAlign w:val="center"/>
          </w:tcPr>
          <w:p w14:paraId="2D6EF884"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1540B54D" w14:textId="77777777" w:rsidR="00F53F01" w:rsidRPr="00AE0448" w:rsidRDefault="00F53F01" w:rsidP="00A97B18">
            <w:pPr>
              <w:rPr>
                <w:color w:val="000000"/>
                <w:sz w:val="20"/>
                <w:szCs w:val="20"/>
              </w:rPr>
            </w:pPr>
          </w:p>
        </w:tc>
      </w:tr>
      <w:tr w:rsidR="00A97B18" w:rsidRPr="00AE0448" w14:paraId="5F24C4B5" w14:textId="77777777" w:rsidTr="00A97B18">
        <w:trPr>
          <w:jc w:val="center"/>
        </w:trPr>
        <w:tc>
          <w:tcPr>
            <w:tcW w:w="182" w:type="pct"/>
            <w:vAlign w:val="center"/>
          </w:tcPr>
          <w:p w14:paraId="0BC57AD3" w14:textId="77777777" w:rsidR="00F53F01" w:rsidRPr="00AE0448" w:rsidRDefault="00F53F01" w:rsidP="00A97B18">
            <w:pPr>
              <w:rPr>
                <w:color w:val="000000"/>
                <w:sz w:val="20"/>
                <w:szCs w:val="20"/>
              </w:rPr>
            </w:pPr>
            <w:r w:rsidRPr="00AE0448">
              <w:rPr>
                <w:color w:val="000000"/>
                <w:sz w:val="20"/>
                <w:szCs w:val="20"/>
              </w:rPr>
              <w:t>20</w:t>
            </w:r>
          </w:p>
        </w:tc>
        <w:tc>
          <w:tcPr>
            <w:tcW w:w="581" w:type="pct"/>
            <w:vAlign w:val="center"/>
          </w:tcPr>
          <w:p w14:paraId="3205A87A" w14:textId="77777777" w:rsidR="00F53F01" w:rsidRPr="00AE0448" w:rsidRDefault="00F53F01" w:rsidP="00A97B18">
            <w:pPr>
              <w:rPr>
                <w:color w:val="000000"/>
                <w:sz w:val="20"/>
                <w:szCs w:val="20"/>
              </w:rPr>
            </w:pPr>
            <w:r w:rsidRPr="00AE0448">
              <w:rPr>
                <w:color w:val="000000"/>
                <w:sz w:val="20"/>
                <w:szCs w:val="20"/>
              </w:rPr>
              <w:t>El Salvador</w:t>
            </w:r>
          </w:p>
        </w:tc>
        <w:tc>
          <w:tcPr>
            <w:tcW w:w="306" w:type="pct"/>
            <w:vAlign w:val="center"/>
          </w:tcPr>
          <w:p w14:paraId="1E1D1029" w14:textId="77777777" w:rsidR="00F53F01" w:rsidRPr="00AE0448" w:rsidRDefault="00F53F01" w:rsidP="00A97B18">
            <w:pPr>
              <w:rPr>
                <w:color w:val="000000"/>
                <w:sz w:val="20"/>
                <w:szCs w:val="20"/>
              </w:rPr>
            </w:pPr>
          </w:p>
        </w:tc>
        <w:tc>
          <w:tcPr>
            <w:tcW w:w="270" w:type="pct"/>
            <w:vAlign w:val="center"/>
          </w:tcPr>
          <w:p w14:paraId="5C01C571" w14:textId="77777777" w:rsidR="00F53F01" w:rsidRPr="00AE0448" w:rsidRDefault="00F53F01" w:rsidP="00A97B18">
            <w:pPr>
              <w:rPr>
                <w:color w:val="000000"/>
                <w:sz w:val="20"/>
                <w:szCs w:val="20"/>
              </w:rPr>
            </w:pPr>
          </w:p>
        </w:tc>
        <w:tc>
          <w:tcPr>
            <w:tcW w:w="231" w:type="pct"/>
            <w:vAlign w:val="center"/>
          </w:tcPr>
          <w:p w14:paraId="4B006401" w14:textId="77777777" w:rsidR="00F53F01" w:rsidRPr="00AE0448" w:rsidRDefault="00F53F01" w:rsidP="00A97B18">
            <w:pPr>
              <w:rPr>
                <w:color w:val="000000"/>
                <w:sz w:val="20"/>
                <w:szCs w:val="20"/>
              </w:rPr>
            </w:pPr>
          </w:p>
        </w:tc>
        <w:tc>
          <w:tcPr>
            <w:tcW w:w="306" w:type="pct"/>
            <w:vAlign w:val="center"/>
          </w:tcPr>
          <w:p w14:paraId="6909600A"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27B64C21" w14:textId="77777777" w:rsidR="00F53F01" w:rsidRPr="00AE0448" w:rsidRDefault="00F53F01" w:rsidP="00A97B18">
            <w:pPr>
              <w:rPr>
                <w:color w:val="000000"/>
                <w:sz w:val="20"/>
                <w:szCs w:val="20"/>
              </w:rPr>
            </w:pPr>
            <w:r w:rsidRPr="00AE0448">
              <w:rPr>
                <w:color w:val="000000"/>
                <w:sz w:val="20"/>
                <w:szCs w:val="20"/>
              </w:rPr>
              <w:t>X</w:t>
            </w:r>
          </w:p>
        </w:tc>
        <w:tc>
          <w:tcPr>
            <w:tcW w:w="306" w:type="pct"/>
            <w:vAlign w:val="center"/>
          </w:tcPr>
          <w:p w14:paraId="1793686E" w14:textId="77777777" w:rsidR="00F53F01" w:rsidRPr="00AE0448" w:rsidRDefault="00F53F01" w:rsidP="00A97B18">
            <w:pPr>
              <w:rPr>
                <w:color w:val="000000"/>
                <w:sz w:val="20"/>
                <w:szCs w:val="20"/>
              </w:rPr>
            </w:pPr>
          </w:p>
        </w:tc>
        <w:tc>
          <w:tcPr>
            <w:tcW w:w="270" w:type="pct"/>
            <w:vAlign w:val="center"/>
          </w:tcPr>
          <w:p w14:paraId="0D1A00A8" w14:textId="77777777" w:rsidR="00F53F01" w:rsidRPr="00AE0448" w:rsidRDefault="00F53F01" w:rsidP="00A97B18">
            <w:pPr>
              <w:rPr>
                <w:color w:val="000000"/>
                <w:sz w:val="20"/>
                <w:szCs w:val="20"/>
              </w:rPr>
            </w:pPr>
          </w:p>
        </w:tc>
        <w:tc>
          <w:tcPr>
            <w:tcW w:w="231" w:type="pct"/>
            <w:vAlign w:val="center"/>
          </w:tcPr>
          <w:p w14:paraId="3997E574" w14:textId="77777777" w:rsidR="00F53F01" w:rsidRPr="00AE0448" w:rsidRDefault="00F53F01" w:rsidP="00A97B18">
            <w:pPr>
              <w:rPr>
                <w:color w:val="000000"/>
                <w:sz w:val="20"/>
                <w:szCs w:val="20"/>
              </w:rPr>
            </w:pPr>
          </w:p>
        </w:tc>
        <w:tc>
          <w:tcPr>
            <w:tcW w:w="306" w:type="pct"/>
            <w:vAlign w:val="center"/>
          </w:tcPr>
          <w:p w14:paraId="134A645E" w14:textId="77777777" w:rsidR="00F53F01" w:rsidRPr="00AE0448" w:rsidRDefault="00F53F01" w:rsidP="00A97B18">
            <w:pPr>
              <w:rPr>
                <w:color w:val="000000"/>
                <w:sz w:val="20"/>
                <w:szCs w:val="20"/>
              </w:rPr>
            </w:pPr>
          </w:p>
        </w:tc>
        <w:tc>
          <w:tcPr>
            <w:tcW w:w="290" w:type="pct"/>
            <w:vAlign w:val="center"/>
          </w:tcPr>
          <w:p w14:paraId="27F919BB" w14:textId="77777777" w:rsidR="00F53F01" w:rsidRPr="00AE0448" w:rsidRDefault="00F53F01" w:rsidP="00A97B18">
            <w:pPr>
              <w:rPr>
                <w:color w:val="000000"/>
                <w:sz w:val="20"/>
                <w:szCs w:val="20"/>
              </w:rPr>
            </w:pPr>
          </w:p>
        </w:tc>
        <w:tc>
          <w:tcPr>
            <w:tcW w:w="310" w:type="pct"/>
            <w:vAlign w:val="center"/>
          </w:tcPr>
          <w:p w14:paraId="1A5CDB86" w14:textId="77777777" w:rsidR="00F53F01" w:rsidRPr="00AE0448" w:rsidRDefault="00F53F01" w:rsidP="00A97B18">
            <w:pPr>
              <w:rPr>
                <w:color w:val="000000"/>
                <w:sz w:val="20"/>
                <w:szCs w:val="20"/>
              </w:rPr>
            </w:pPr>
          </w:p>
        </w:tc>
        <w:tc>
          <w:tcPr>
            <w:tcW w:w="274" w:type="pct"/>
            <w:vAlign w:val="center"/>
          </w:tcPr>
          <w:p w14:paraId="775E6D2E" w14:textId="77777777" w:rsidR="00F53F01" w:rsidRPr="00AE0448" w:rsidRDefault="00F53F01" w:rsidP="00A97B18">
            <w:pPr>
              <w:rPr>
                <w:color w:val="000000"/>
                <w:sz w:val="20"/>
                <w:szCs w:val="20"/>
              </w:rPr>
            </w:pPr>
          </w:p>
        </w:tc>
        <w:tc>
          <w:tcPr>
            <w:tcW w:w="234" w:type="pct"/>
            <w:vAlign w:val="center"/>
          </w:tcPr>
          <w:p w14:paraId="7C8F852E" w14:textId="77777777" w:rsidR="00F53F01" w:rsidRPr="00AE0448" w:rsidRDefault="00F53F01" w:rsidP="00A97B18">
            <w:pPr>
              <w:rPr>
                <w:color w:val="000000"/>
                <w:sz w:val="20"/>
                <w:szCs w:val="20"/>
              </w:rPr>
            </w:pPr>
          </w:p>
        </w:tc>
        <w:tc>
          <w:tcPr>
            <w:tcW w:w="327" w:type="pct"/>
            <w:vAlign w:val="center"/>
          </w:tcPr>
          <w:p w14:paraId="28F51F23"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5EB84B11" w14:textId="77777777" w:rsidR="00F53F01" w:rsidRPr="00AE0448" w:rsidRDefault="00F53F01" w:rsidP="00A97B18">
            <w:pPr>
              <w:rPr>
                <w:color w:val="000000"/>
                <w:sz w:val="20"/>
                <w:szCs w:val="20"/>
              </w:rPr>
            </w:pPr>
          </w:p>
        </w:tc>
      </w:tr>
      <w:tr w:rsidR="00A97B18" w:rsidRPr="00AE0448" w14:paraId="059EEC47" w14:textId="77777777" w:rsidTr="00A97B18">
        <w:trPr>
          <w:jc w:val="center"/>
        </w:trPr>
        <w:tc>
          <w:tcPr>
            <w:tcW w:w="182" w:type="pct"/>
            <w:vAlign w:val="center"/>
          </w:tcPr>
          <w:p w14:paraId="209B456C" w14:textId="77777777" w:rsidR="00F53F01" w:rsidRPr="00AE0448" w:rsidRDefault="00F53F01" w:rsidP="00A97B18">
            <w:pPr>
              <w:rPr>
                <w:color w:val="000000"/>
                <w:sz w:val="20"/>
                <w:szCs w:val="20"/>
              </w:rPr>
            </w:pPr>
            <w:r w:rsidRPr="00AE0448">
              <w:rPr>
                <w:color w:val="000000"/>
                <w:sz w:val="20"/>
                <w:szCs w:val="20"/>
              </w:rPr>
              <w:t>21</w:t>
            </w:r>
          </w:p>
        </w:tc>
        <w:tc>
          <w:tcPr>
            <w:tcW w:w="581" w:type="pct"/>
            <w:vAlign w:val="center"/>
          </w:tcPr>
          <w:p w14:paraId="7FC308C3" w14:textId="77777777" w:rsidR="00F53F01" w:rsidRPr="00AE0448" w:rsidRDefault="00F53F01" w:rsidP="00A97B18">
            <w:pPr>
              <w:jc w:val="left"/>
              <w:rPr>
                <w:color w:val="000000"/>
                <w:sz w:val="20"/>
                <w:szCs w:val="20"/>
              </w:rPr>
            </w:pPr>
            <w:r w:rsidRPr="00AE0448">
              <w:rPr>
                <w:color w:val="000000"/>
                <w:sz w:val="20"/>
                <w:szCs w:val="20"/>
              </w:rPr>
              <w:t>Ghana</w:t>
            </w:r>
          </w:p>
        </w:tc>
        <w:tc>
          <w:tcPr>
            <w:tcW w:w="306" w:type="pct"/>
            <w:vAlign w:val="center"/>
          </w:tcPr>
          <w:p w14:paraId="78341A72" w14:textId="77777777" w:rsidR="00F53F01" w:rsidRPr="00AE0448" w:rsidRDefault="00F53F01" w:rsidP="00A97B18">
            <w:pPr>
              <w:rPr>
                <w:color w:val="000000"/>
                <w:sz w:val="20"/>
                <w:szCs w:val="20"/>
              </w:rPr>
            </w:pPr>
          </w:p>
        </w:tc>
        <w:tc>
          <w:tcPr>
            <w:tcW w:w="270" w:type="pct"/>
            <w:vAlign w:val="center"/>
          </w:tcPr>
          <w:p w14:paraId="01E78021"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292B1714"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752130BB"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5577E4E" w14:textId="77777777" w:rsidR="00F53F01" w:rsidRPr="00AE0448" w:rsidRDefault="00F53F01" w:rsidP="00A97B18">
            <w:pPr>
              <w:rPr>
                <w:color w:val="000000"/>
                <w:sz w:val="20"/>
                <w:szCs w:val="20"/>
              </w:rPr>
            </w:pPr>
          </w:p>
        </w:tc>
        <w:tc>
          <w:tcPr>
            <w:tcW w:w="306" w:type="pct"/>
            <w:vAlign w:val="center"/>
          </w:tcPr>
          <w:p w14:paraId="5895404A" w14:textId="77777777" w:rsidR="00F53F01" w:rsidRPr="00AE0448" w:rsidRDefault="00F53F01" w:rsidP="00A97B18">
            <w:pPr>
              <w:rPr>
                <w:color w:val="000000"/>
                <w:sz w:val="20"/>
                <w:szCs w:val="20"/>
              </w:rPr>
            </w:pPr>
          </w:p>
        </w:tc>
        <w:tc>
          <w:tcPr>
            <w:tcW w:w="270" w:type="pct"/>
            <w:vAlign w:val="center"/>
          </w:tcPr>
          <w:p w14:paraId="70D03B6F" w14:textId="77777777" w:rsidR="00F53F01" w:rsidRPr="00AE0448" w:rsidRDefault="00F53F01" w:rsidP="00A97B18">
            <w:pPr>
              <w:rPr>
                <w:color w:val="000000"/>
                <w:sz w:val="20"/>
                <w:szCs w:val="20"/>
              </w:rPr>
            </w:pPr>
          </w:p>
        </w:tc>
        <w:tc>
          <w:tcPr>
            <w:tcW w:w="231" w:type="pct"/>
            <w:vAlign w:val="center"/>
          </w:tcPr>
          <w:p w14:paraId="7F850862" w14:textId="77777777" w:rsidR="00F53F01" w:rsidRPr="00AE0448" w:rsidRDefault="00F53F01" w:rsidP="00A97B18">
            <w:pPr>
              <w:rPr>
                <w:color w:val="000000"/>
                <w:sz w:val="20"/>
                <w:szCs w:val="20"/>
              </w:rPr>
            </w:pPr>
          </w:p>
        </w:tc>
        <w:tc>
          <w:tcPr>
            <w:tcW w:w="306" w:type="pct"/>
            <w:vAlign w:val="center"/>
          </w:tcPr>
          <w:p w14:paraId="2D9F8992" w14:textId="77777777" w:rsidR="00F53F01" w:rsidRPr="00AE0448" w:rsidRDefault="00F53F01" w:rsidP="00A97B18">
            <w:pPr>
              <w:rPr>
                <w:color w:val="000000"/>
                <w:sz w:val="20"/>
                <w:szCs w:val="20"/>
              </w:rPr>
            </w:pPr>
          </w:p>
        </w:tc>
        <w:tc>
          <w:tcPr>
            <w:tcW w:w="290" w:type="pct"/>
            <w:vAlign w:val="center"/>
          </w:tcPr>
          <w:p w14:paraId="5C6D6427" w14:textId="77777777" w:rsidR="00F53F01" w:rsidRPr="00AE0448" w:rsidRDefault="00F53F01" w:rsidP="00A97B18">
            <w:pPr>
              <w:rPr>
                <w:color w:val="000000"/>
                <w:sz w:val="20"/>
                <w:szCs w:val="20"/>
              </w:rPr>
            </w:pPr>
          </w:p>
        </w:tc>
        <w:tc>
          <w:tcPr>
            <w:tcW w:w="310" w:type="pct"/>
            <w:vAlign w:val="center"/>
          </w:tcPr>
          <w:p w14:paraId="6BA81C42" w14:textId="77777777" w:rsidR="00F53F01" w:rsidRPr="00AE0448" w:rsidRDefault="00F53F01" w:rsidP="00A97B18">
            <w:pPr>
              <w:rPr>
                <w:color w:val="000000"/>
                <w:sz w:val="20"/>
                <w:szCs w:val="20"/>
              </w:rPr>
            </w:pPr>
          </w:p>
        </w:tc>
        <w:tc>
          <w:tcPr>
            <w:tcW w:w="274" w:type="pct"/>
            <w:vAlign w:val="center"/>
          </w:tcPr>
          <w:p w14:paraId="2B5105FD"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5E5F980B"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458D5B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F0C4AD0" w14:textId="77777777" w:rsidR="00F53F01" w:rsidRPr="00AE0448" w:rsidRDefault="00F53F01" w:rsidP="00A97B18">
            <w:pPr>
              <w:rPr>
                <w:color w:val="000000"/>
                <w:sz w:val="20"/>
                <w:szCs w:val="20"/>
              </w:rPr>
            </w:pPr>
          </w:p>
        </w:tc>
      </w:tr>
      <w:tr w:rsidR="00A97B18" w:rsidRPr="00AE0448" w14:paraId="411428D0" w14:textId="77777777" w:rsidTr="00A97B18">
        <w:trPr>
          <w:jc w:val="center"/>
        </w:trPr>
        <w:tc>
          <w:tcPr>
            <w:tcW w:w="182" w:type="pct"/>
            <w:vAlign w:val="center"/>
          </w:tcPr>
          <w:p w14:paraId="3CDB03AF" w14:textId="77777777" w:rsidR="00F53F01" w:rsidRPr="00AE0448" w:rsidRDefault="00F53F01" w:rsidP="00A97B18">
            <w:pPr>
              <w:rPr>
                <w:color w:val="000000"/>
                <w:sz w:val="20"/>
                <w:szCs w:val="20"/>
              </w:rPr>
            </w:pPr>
            <w:r w:rsidRPr="00AE0448">
              <w:rPr>
                <w:color w:val="000000"/>
                <w:sz w:val="20"/>
                <w:szCs w:val="20"/>
              </w:rPr>
              <w:t>22</w:t>
            </w:r>
          </w:p>
        </w:tc>
        <w:tc>
          <w:tcPr>
            <w:tcW w:w="581" w:type="pct"/>
            <w:vAlign w:val="center"/>
          </w:tcPr>
          <w:p w14:paraId="39292AA4" w14:textId="77777777" w:rsidR="00F53F01" w:rsidRPr="00AE0448" w:rsidRDefault="00F53F01" w:rsidP="00A97B18">
            <w:pPr>
              <w:rPr>
                <w:color w:val="000000"/>
                <w:sz w:val="20"/>
                <w:szCs w:val="20"/>
              </w:rPr>
            </w:pPr>
            <w:r w:rsidRPr="00AE0448">
              <w:rPr>
                <w:color w:val="000000"/>
                <w:sz w:val="20"/>
                <w:szCs w:val="20"/>
              </w:rPr>
              <w:t>Fiji</w:t>
            </w:r>
          </w:p>
        </w:tc>
        <w:tc>
          <w:tcPr>
            <w:tcW w:w="306" w:type="pct"/>
            <w:vAlign w:val="center"/>
          </w:tcPr>
          <w:p w14:paraId="7B5595CA" w14:textId="77777777" w:rsidR="00F53F01" w:rsidRPr="00AE0448" w:rsidRDefault="00F53F01" w:rsidP="00A97B18">
            <w:pPr>
              <w:rPr>
                <w:color w:val="000000"/>
                <w:sz w:val="20"/>
                <w:szCs w:val="20"/>
              </w:rPr>
            </w:pPr>
          </w:p>
        </w:tc>
        <w:tc>
          <w:tcPr>
            <w:tcW w:w="270" w:type="pct"/>
            <w:vAlign w:val="center"/>
          </w:tcPr>
          <w:p w14:paraId="1D6059C6" w14:textId="77777777" w:rsidR="00F53F01" w:rsidRPr="00AE0448" w:rsidRDefault="00F53F01" w:rsidP="00A97B18">
            <w:pPr>
              <w:rPr>
                <w:color w:val="000000"/>
                <w:sz w:val="20"/>
                <w:szCs w:val="20"/>
              </w:rPr>
            </w:pPr>
          </w:p>
        </w:tc>
        <w:tc>
          <w:tcPr>
            <w:tcW w:w="231" w:type="pct"/>
            <w:vAlign w:val="center"/>
          </w:tcPr>
          <w:p w14:paraId="1460D048" w14:textId="77777777" w:rsidR="00F53F01" w:rsidRPr="00AE0448" w:rsidRDefault="00F53F01" w:rsidP="00A97B18">
            <w:pPr>
              <w:rPr>
                <w:color w:val="000000"/>
                <w:sz w:val="20"/>
                <w:szCs w:val="20"/>
              </w:rPr>
            </w:pPr>
          </w:p>
        </w:tc>
        <w:tc>
          <w:tcPr>
            <w:tcW w:w="306" w:type="pct"/>
            <w:vAlign w:val="center"/>
          </w:tcPr>
          <w:p w14:paraId="61231B58"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1ADCD9DC" w14:textId="77777777" w:rsidR="00F53F01" w:rsidRPr="00AE0448" w:rsidRDefault="00F53F01" w:rsidP="00A97B18">
            <w:pPr>
              <w:rPr>
                <w:color w:val="000000"/>
                <w:sz w:val="20"/>
                <w:szCs w:val="20"/>
              </w:rPr>
            </w:pPr>
          </w:p>
        </w:tc>
        <w:tc>
          <w:tcPr>
            <w:tcW w:w="306" w:type="pct"/>
            <w:vAlign w:val="center"/>
          </w:tcPr>
          <w:p w14:paraId="259E8D10" w14:textId="77777777" w:rsidR="00F53F01" w:rsidRPr="00AE0448" w:rsidRDefault="00F53F01" w:rsidP="00A97B18">
            <w:pPr>
              <w:rPr>
                <w:color w:val="000000"/>
                <w:sz w:val="20"/>
                <w:szCs w:val="20"/>
              </w:rPr>
            </w:pPr>
          </w:p>
        </w:tc>
        <w:tc>
          <w:tcPr>
            <w:tcW w:w="270" w:type="pct"/>
            <w:vAlign w:val="center"/>
          </w:tcPr>
          <w:p w14:paraId="4E9664DF" w14:textId="77777777" w:rsidR="00F53F01" w:rsidRPr="00AE0448" w:rsidRDefault="00F53F01" w:rsidP="00A97B18">
            <w:pPr>
              <w:rPr>
                <w:color w:val="000000"/>
                <w:sz w:val="20"/>
                <w:szCs w:val="20"/>
              </w:rPr>
            </w:pPr>
          </w:p>
        </w:tc>
        <w:tc>
          <w:tcPr>
            <w:tcW w:w="231" w:type="pct"/>
            <w:vAlign w:val="center"/>
          </w:tcPr>
          <w:p w14:paraId="7AA8927B" w14:textId="77777777" w:rsidR="00F53F01" w:rsidRPr="00AE0448" w:rsidRDefault="00F53F01" w:rsidP="00A97B18">
            <w:pPr>
              <w:rPr>
                <w:color w:val="000000"/>
                <w:sz w:val="20"/>
                <w:szCs w:val="20"/>
              </w:rPr>
            </w:pPr>
          </w:p>
        </w:tc>
        <w:tc>
          <w:tcPr>
            <w:tcW w:w="306" w:type="pct"/>
            <w:vAlign w:val="center"/>
          </w:tcPr>
          <w:p w14:paraId="30085FDC" w14:textId="77777777" w:rsidR="00F53F01" w:rsidRPr="00AE0448" w:rsidRDefault="00F53F01" w:rsidP="00A97B18">
            <w:pPr>
              <w:rPr>
                <w:color w:val="000000"/>
                <w:sz w:val="20"/>
                <w:szCs w:val="20"/>
              </w:rPr>
            </w:pPr>
          </w:p>
        </w:tc>
        <w:tc>
          <w:tcPr>
            <w:tcW w:w="290" w:type="pct"/>
            <w:vAlign w:val="center"/>
          </w:tcPr>
          <w:p w14:paraId="4C525968" w14:textId="77777777" w:rsidR="00F53F01" w:rsidRPr="00AE0448" w:rsidRDefault="00F53F01" w:rsidP="00A97B18">
            <w:pPr>
              <w:rPr>
                <w:color w:val="000000"/>
                <w:sz w:val="20"/>
                <w:szCs w:val="20"/>
              </w:rPr>
            </w:pPr>
          </w:p>
        </w:tc>
        <w:tc>
          <w:tcPr>
            <w:tcW w:w="310" w:type="pct"/>
            <w:vAlign w:val="center"/>
          </w:tcPr>
          <w:p w14:paraId="0E3CC67F" w14:textId="77777777" w:rsidR="00F53F01" w:rsidRPr="00AE0448" w:rsidRDefault="00F53F01" w:rsidP="00A97B18">
            <w:pPr>
              <w:rPr>
                <w:color w:val="000000"/>
                <w:sz w:val="20"/>
                <w:szCs w:val="20"/>
              </w:rPr>
            </w:pPr>
          </w:p>
        </w:tc>
        <w:tc>
          <w:tcPr>
            <w:tcW w:w="274" w:type="pct"/>
            <w:vAlign w:val="center"/>
          </w:tcPr>
          <w:p w14:paraId="4C97B633" w14:textId="77777777" w:rsidR="00F53F01" w:rsidRPr="00AE0448" w:rsidRDefault="00F53F01" w:rsidP="00A97B18">
            <w:pPr>
              <w:rPr>
                <w:color w:val="000000"/>
                <w:sz w:val="20"/>
                <w:szCs w:val="20"/>
              </w:rPr>
            </w:pPr>
          </w:p>
        </w:tc>
        <w:tc>
          <w:tcPr>
            <w:tcW w:w="234" w:type="pct"/>
            <w:vAlign w:val="center"/>
          </w:tcPr>
          <w:p w14:paraId="7335A7FA" w14:textId="77777777" w:rsidR="00F53F01" w:rsidRPr="00AE0448" w:rsidRDefault="00F53F01" w:rsidP="00A97B18">
            <w:pPr>
              <w:rPr>
                <w:color w:val="000000"/>
                <w:sz w:val="20"/>
                <w:szCs w:val="20"/>
              </w:rPr>
            </w:pPr>
          </w:p>
        </w:tc>
        <w:tc>
          <w:tcPr>
            <w:tcW w:w="327" w:type="pct"/>
            <w:vAlign w:val="center"/>
          </w:tcPr>
          <w:p w14:paraId="6C7A1FC6"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2421D5CF" w14:textId="77777777" w:rsidR="00F53F01" w:rsidRPr="00AE0448" w:rsidRDefault="00F53F01" w:rsidP="00A97B18">
            <w:pPr>
              <w:rPr>
                <w:color w:val="000000"/>
                <w:sz w:val="20"/>
                <w:szCs w:val="20"/>
              </w:rPr>
            </w:pPr>
          </w:p>
        </w:tc>
      </w:tr>
      <w:tr w:rsidR="00A97B18" w:rsidRPr="00AE0448" w14:paraId="5926A4CD" w14:textId="77777777" w:rsidTr="00A97B18">
        <w:trPr>
          <w:jc w:val="center"/>
        </w:trPr>
        <w:tc>
          <w:tcPr>
            <w:tcW w:w="182" w:type="pct"/>
            <w:vAlign w:val="center"/>
          </w:tcPr>
          <w:p w14:paraId="3D6E7965" w14:textId="77777777" w:rsidR="00F53F01" w:rsidRPr="00AE0448" w:rsidRDefault="00F53F01" w:rsidP="00A97B18">
            <w:pPr>
              <w:rPr>
                <w:color w:val="000000"/>
                <w:sz w:val="20"/>
                <w:szCs w:val="20"/>
              </w:rPr>
            </w:pPr>
            <w:r w:rsidRPr="00AE0448">
              <w:rPr>
                <w:color w:val="000000"/>
                <w:sz w:val="20"/>
                <w:szCs w:val="20"/>
              </w:rPr>
              <w:t>23</w:t>
            </w:r>
          </w:p>
        </w:tc>
        <w:tc>
          <w:tcPr>
            <w:tcW w:w="581" w:type="pct"/>
            <w:vAlign w:val="center"/>
          </w:tcPr>
          <w:p w14:paraId="5233FC9E" w14:textId="77777777" w:rsidR="00F53F01" w:rsidRPr="00AE0448" w:rsidRDefault="00F53F01" w:rsidP="00A97B18">
            <w:pPr>
              <w:jc w:val="left"/>
              <w:rPr>
                <w:color w:val="000000"/>
                <w:sz w:val="20"/>
                <w:szCs w:val="20"/>
              </w:rPr>
            </w:pPr>
            <w:r w:rsidRPr="00AE0448">
              <w:rPr>
                <w:color w:val="000000"/>
                <w:sz w:val="20"/>
                <w:szCs w:val="20"/>
              </w:rPr>
              <w:t>India</w:t>
            </w:r>
          </w:p>
        </w:tc>
        <w:tc>
          <w:tcPr>
            <w:tcW w:w="306" w:type="pct"/>
            <w:vAlign w:val="center"/>
          </w:tcPr>
          <w:p w14:paraId="2F6F2CF0" w14:textId="77777777" w:rsidR="00F53F01" w:rsidRPr="00AE0448" w:rsidRDefault="00F53F01" w:rsidP="00A97B18">
            <w:pPr>
              <w:rPr>
                <w:color w:val="000000"/>
                <w:sz w:val="20"/>
                <w:szCs w:val="20"/>
              </w:rPr>
            </w:pPr>
          </w:p>
        </w:tc>
        <w:tc>
          <w:tcPr>
            <w:tcW w:w="270" w:type="pct"/>
            <w:vAlign w:val="center"/>
          </w:tcPr>
          <w:p w14:paraId="571BD07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61199144" w14:textId="77777777" w:rsidR="00F53F01" w:rsidRPr="00AE0448" w:rsidRDefault="00F53F01" w:rsidP="00A97B18">
            <w:pPr>
              <w:rPr>
                <w:color w:val="000000"/>
                <w:sz w:val="20"/>
                <w:szCs w:val="20"/>
              </w:rPr>
            </w:pPr>
          </w:p>
        </w:tc>
        <w:tc>
          <w:tcPr>
            <w:tcW w:w="306" w:type="pct"/>
            <w:vAlign w:val="center"/>
          </w:tcPr>
          <w:p w14:paraId="2CE6B958"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A611E11" w14:textId="77777777" w:rsidR="00F53F01" w:rsidRPr="00AE0448" w:rsidRDefault="00F53F01" w:rsidP="00A97B18">
            <w:pPr>
              <w:rPr>
                <w:color w:val="000000"/>
                <w:sz w:val="20"/>
                <w:szCs w:val="20"/>
              </w:rPr>
            </w:pPr>
          </w:p>
        </w:tc>
        <w:tc>
          <w:tcPr>
            <w:tcW w:w="306" w:type="pct"/>
            <w:vAlign w:val="center"/>
          </w:tcPr>
          <w:p w14:paraId="6ACB3562" w14:textId="77777777" w:rsidR="00F53F01" w:rsidRPr="00AE0448" w:rsidRDefault="00F53F01" w:rsidP="00A97B18">
            <w:pPr>
              <w:rPr>
                <w:color w:val="000000"/>
                <w:sz w:val="20"/>
                <w:szCs w:val="20"/>
              </w:rPr>
            </w:pPr>
          </w:p>
        </w:tc>
        <w:tc>
          <w:tcPr>
            <w:tcW w:w="270" w:type="pct"/>
            <w:vAlign w:val="center"/>
          </w:tcPr>
          <w:p w14:paraId="10CBEE2F" w14:textId="77777777" w:rsidR="00F53F01" w:rsidRPr="00AE0448" w:rsidRDefault="00F53F01" w:rsidP="00A97B18">
            <w:pPr>
              <w:rPr>
                <w:color w:val="000000"/>
                <w:sz w:val="20"/>
                <w:szCs w:val="20"/>
              </w:rPr>
            </w:pPr>
          </w:p>
        </w:tc>
        <w:tc>
          <w:tcPr>
            <w:tcW w:w="231" w:type="pct"/>
            <w:vAlign w:val="center"/>
          </w:tcPr>
          <w:p w14:paraId="7A7D4508" w14:textId="77777777" w:rsidR="00F53F01" w:rsidRPr="00AE0448" w:rsidRDefault="00F53F01" w:rsidP="00A97B18">
            <w:pPr>
              <w:rPr>
                <w:color w:val="000000"/>
                <w:sz w:val="20"/>
                <w:szCs w:val="20"/>
              </w:rPr>
            </w:pPr>
          </w:p>
        </w:tc>
        <w:tc>
          <w:tcPr>
            <w:tcW w:w="306" w:type="pct"/>
            <w:vAlign w:val="center"/>
          </w:tcPr>
          <w:p w14:paraId="32CE3A72"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2CA4E8AE" w14:textId="77777777" w:rsidR="00F53F01" w:rsidRPr="00AE0448" w:rsidRDefault="00F53F01" w:rsidP="00A97B18">
            <w:pPr>
              <w:rPr>
                <w:color w:val="000000"/>
                <w:sz w:val="20"/>
                <w:szCs w:val="20"/>
              </w:rPr>
            </w:pPr>
          </w:p>
        </w:tc>
        <w:tc>
          <w:tcPr>
            <w:tcW w:w="310" w:type="pct"/>
            <w:vAlign w:val="center"/>
          </w:tcPr>
          <w:p w14:paraId="4D7F16B4" w14:textId="77777777" w:rsidR="00F53F01" w:rsidRPr="00AE0448" w:rsidRDefault="00F53F01" w:rsidP="00A97B18">
            <w:pPr>
              <w:rPr>
                <w:color w:val="000000"/>
                <w:sz w:val="20"/>
                <w:szCs w:val="20"/>
              </w:rPr>
            </w:pPr>
          </w:p>
        </w:tc>
        <w:tc>
          <w:tcPr>
            <w:tcW w:w="274" w:type="pct"/>
            <w:vAlign w:val="center"/>
          </w:tcPr>
          <w:p w14:paraId="1F96D9C6" w14:textId="77777777" w:rsidR="00F53F01" w:rsidRPr="00AE0448" w:rsidRDefault="00F53F01" w:rsidP="00A97B18">
            <w:pPr>
              <w:rPr>
                <w:color w:val="000000"/>
                <w:sz w:val="20"/>
                <w:szCs w:val="20"/>
              </w:rPr>
            </w:pPr>
            <w:r w:rsidRPr="00AE0448">
              <w:rPr>
                <w:color w:val="000000"/>
                <w:sz w:val="20"/>
                <w:szCs w:val="20"/>
              </w:rPr>
              <w:t>V</w:t>
            </w:r>
          </w:p>
        </w:tc>
        <w:tc>
          <w:tcPr>
            <w:tcW w:w="234" w:type="pct"/>
            <w:vAlign w:val="center"/>
          </w:tcPr>
          <w:p w14:paraId="792D475C" w14:textId="77777777" w:rsidR="00F53F01" w:rsidRPr="00AE0448" w:rsidRDefault="00F53F01" w:rsidP="00A97B18">
            <w:pPr>
              <w:rPr>
                <w:color w:val="000000"/>
                <w:sz w:val="20"/>
                <w:szCs w:val="20"/>
              </w:rPr>
            </w:pPr>
          </w:p>
        </w:tc>
        <w:tc>
          <w:tcPr>
            <w:tcW w:w="327" w:type="pct"/>
            <w:vAlign w:val="center"/>
          </w:tcPr>
          <w:p w14:paraId="59178AB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73220F1" w14:textId="77777777" w:rsidR="00F53F01" w:rsidRPr="00AE0448" w:rsidRDefault="00F53F01" w:rsidP="00A97B18">
            <w:pPr>
              <w:rPr>
                <w:color w:val="000000"/>
                <w:sz w:val="20"/>
                <w:szCs w:val="20"/>
              </w:rPr>
            </w:pPr>
          </w:p>
        </w:tc>
      </w:tr>
      <w:tr w:rsidR="00A97B18" w:rsidRPr="00AE0448" w14:paraId="020F6D47" w14:textId="77777777" w:rsidTr="00A97B18">
        <w:trPr>
          <w:jc w:val="center"/>
        </w:trPr>
        <w:tc>
          <w:tcPr>
            <w:tcW w:w="182" w:type="pct"/>
            <w:vAlign w:val="center"/>
          </w:tcPr>
          <w:p w14:paraId="3A8D3200" w14:textId="77777777" w:rsidR="00F53F01" w:rsidRPr="00AE0448" w:rsidRDefault="00F53F01" w:rsidP="00A97B18">
            <w:pPr>
              <w:rPr>
                <w:color w:val="000000"/>
                <w:sz w:val="20"/>
                <w:szCs w:val="20"/>
              </w:rPr>
            </w:pPr>
            <w:r w:rsidRPr="00AE0448">
              <w:rPr>
                <w:color w:val="000000"/>
                <w:sz w:val="20"/>
                <w:szCs w:val="20"/>
              </w:rPr>
              <w:t>24</w:t>
            </w:r>
          </w:p>
        </w:tc>
        <w:tc>
          <w:tcPr>
            <w:tcW w:w="581" w:type="pct"/>
            <w:vAlign w:val="center"/>
          </w:tcPr>
          <w:p w14:paraId="55C4088F" w14:textId="77777777" w:rsidR="00F53F01" w:rsidRPr="00AE0448" w:rsidRDefault="00F53F01" w:rsidP="00A97B18">
            <w:pPr>
              <w:jc w:val="left"/>
              <w:rPr>
                <w:color w:val="000000"/>
                <w:sz w:val="20"/>
                <w:szCs w:val="20"/>
              </w:rPr>
            </w:pPr>
            <w:r w:rsidRPr="00AE0448">
              <w:rPr>
                <w:color w:val="000000"/>
                <w:sz w:val="20"/>
                <w:szCs w:val="20"/>
              </w:rPr>
              <w:t>Indonesia</w:t>
            </w:r>
          </w:p>
        </w:tc>
        <w:tc>
          <w:tcPr>
            <w:tcW w:w="306" w:type="pct"/>
            <w:vAlign w:val="center"/>
          </w:tcPr>
          <w:p w14:paraId="5C8938A1" w14:textId="77777777" w:rsidR="00F53F01" w:rsidRPr="00AE0448" w:rsidRDefault="00F53F01" w:rsidP="00A97B18">
            <w:pPr>
              <w:rPr>
                <w:color w:val="000000"/>
                <w:sz w:val="20"/>
                <w:szCs w:val="20"/>
              </w:rPr>
            </w:pPr>
          </w:p>
        </w:tc>
        <w:tc>
          <w:tcPr>
            <w:tcW w:w="270" w:type="pct"/>
            <w:vAlign w:val="center"/>
          </w:tcPr>
          <w:p w14:paraId="174E5ACC"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33FE0393" w14:textId="77777777" w:rsidR="00F53F01" w:rsidRPr="00AE0448" w:rsidRDefault="00F53F01" w:rsidP="00A97B18">
            <w:pPr>
              <w:rPr>
                <w:color w:val="000000"/>
                <w:sz w:val="20"/>
                <w:szCs w:val="20"/>
              </w:rPr>
            </w:pPr>
          </w:p>
        </w:tc>
        <w:tc>
          <w:tcPr>
            <w:tcW w:w="306" w:type="pct"/>
            <w:vAlign w:val="center"/>
          </w:tcPr>
          <w:p w14:paraId="32DBF279"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3AF1DE27" w14:textId="77777777" w:rsidR="00F53F01" w:rsidRPr="00AE0448" w:rsidRDefault="00F53F01" w:rsidP="00A97B18">
            <w:pPr>
              <w:rPr>
                <w:color w:val="000000"/>
                <w:sz w:val="20"/>
                <w:szCs w:val="20"/>
              </w:rPr>
            </w:pPr>
          </w:p>
        </w:tc>
        <w:tc>
          <w:tcPr>
            <w:tcW w:w="306" w:type="pct"/>
            <w:vAlign w:val="center"/>
          </w:tcPr>
          <w:p w14:paraId="6BE461F8" w14:textId="77777777" w:rsidR="00F53F01" w:rsidRPr="00AE0448" w:rsidRDefault="00F53F01" w:rsidP="00A97B18">
            <w:pPr>
              <w:rPr>
                <w:color w:val="000000"/>
                <w:sz w:val="20"/>
                <w:szCs w:val="20"/>
              </w:rPr>
            </w:pPr>
          </w:p>
        </w:tc>
        <w:tc>
          <w:tcPr>
            <w:tcW w:w="270" w:type="pct"/>
            <w:vAlign w:val="center"/>
          </w:tcPr>
          <w:p w14:paraId="338F6533" w14:textId="77777777" w:rsidR="00F53F01" w:rsidRPr="00AE0448" w:rsidRDefault="00F53F01" w:rsidP="00A97B18">
            <w:pPr>
              <w:rPr>
                <w:color w:val="000000"/>
                <w:sz w:val="20"/>
                <w:szCs w:val="20"/>
              </w:rPr>
            </w:pPr>
          </w:p>
        </w:tc>
        <w:tc>
          <w:tcPr>
            <w:tcW w:w="231" w:type="pct"/>
            <w:vAlign w:val="center"/>
          </w:tcPr>
          <w:p w14:paraId="1F2A23FB" w14:textId="77777777" w:rsidR="00F53F01" w:rsidRPr="00AE0448" w:rsidRDefault="00F53F01" w:rsidP="00A97B18">
            <w:pPr>
              <w:rPr>
                <w:color w:val="000000"/>
                <w:sz w:val="20"/>
                <w:szCs w:val="20"/>
              </w:rPr>
            </w:pPr>
          </w:p>
        </w:tc>
        <w:tc>
          <w:tcPr>
            <w:tcW w:w="306" w:type="pct"/>
            <w:vAlign w:val="center"/>
          </w:tcPr>
          <w:p w14:paraId="2EB30E7B" w14:textId="77777777" w:rsidR="00F53F01" w:rsidRPr="00AE0448" w:rsidRDefault="00F53F01" w:rsidP="00A97B18">
            <w:pPr>
              <w:rPr>
                <w:color w:val="000000"/>
                <w:sz w:val="20"/>
                <w:szCs w:val="20"/>
              </w:rPr>
            </w:pPr>
          </w:p>
        </w:tc>
        <w:tc>
          <w:tcPr>
            <w:tcW w:w="290" w:type="pct"/>
            <w:vAlign w:val="center"/>
          </w:tcPr>
          <w:p w14:paraId="263F444D" w14:textId="77777777" w:rsidR="00F53F01" w:rsidRPr="00AE0448" w:rsidRDefault="00F53F01" w:rsidP="00A97B18">
            <w:pPr>
              <w:rPr>
                <w:color w:val="000000"/>
                <w:sz w:val="20"/>
                <w:szCs w:val="20"/>
              </w:rPr>
            </w:pPr>
          </w:p>
        </w:tc>
        <w:tc>
          <w:tcPr>
            <w:tcW w:w="310" w:type="pct"/>
            <w:vAlign w:val="center"/>
          </w:tcPr>
          <w:p w14:paraId="642BF99D" w14:textId="77777777" w:rsidR="00F53F01" w:rsidRPr="00AE0448" w:rsidRDefault="00F53F01" w:rsidP="00A97B18">
            <w:pPr>
              <w:rPr>
                <w:color w:val="000000"/>
                <w:sz w:val="20"/>
                <w:szCs w:val="20"/>
              </w:rPr>
            </w:pPr>
          </w:p>
        </w:tc>
        <w:tc>
          <w:tcPr>
            <w:tcW w:w="274" w:type="pct"/>
            <w:vAlign w:val="center"/>
          </w:tcPr>
          <w:p w14:paraId="0613EC5B"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455F1D40" w14:textId="77777777" w:rsidR="00F53F01" w:rsidRPr="00AE0448" w:rsidRDefault="00F53F01" w:rsidP="00A97B18">
            <w:pPr>
              <w:rPr>
                <w:color w:val="000000"/>
                <w:sz w:val="20"/>
                <w:szCs w:val="20"/>
              </w:rPr>
            </w:pPr>
          </w:p>
        </w:tc>
        <w:tc>
          <w:tcPr>
            <w:tcW w:w="327" w:type="pct"/>
            <w:vAlign w:val="center"/>
          </w:tcPr>
          <w:p w14:paraId="6CF1F0F2"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18B565CF" w14:textId="77777777" w:rsidR="00F53F01" w:rsidRPr="00AE0448" w:rsidRDefault="00F53F01" w:rsidP="00A97B18">
            <w:pPr>
              <w:rPr>
                <w:color w:val="000000"/>
                <w:sz w:val="20"/>
                <w:szCs w:val="20"/>
              </w:rPr>
            </w:pPr>
            <w:r w:rsidRPr="00AE0448">
              <w:rPr>
                <w:color w:val="000000"/>
                <w:sz w:val="20"/>
                <w:szCs w:val="20"/>
              </w:rPr>
              <w:t>P</w:t>
            </w:r>
          </w:p>
        </w:tc>
      </w:tr>
      <w:tr w:rsidR="00A97B18" w:rsidRPr="00AE0448" w14:paraId="38DE5387" w14:textId="77777777" w:rsidTr="00A97B18">
        <w:trPr>
          <w:jc w:val="center"/>
        </w:trPr>
        <w:tc>
          <w:tcPr>
            <w:tcW w:w="182" w:type="pct"/>
            <w:vAlign w:val="center"/>
          </w:tcPr>
          <w:p w14:paraId="24DFDD50" w14:textId="77777777" w:rsidR="00F53F01" w:rsidRPr="00AE0448" w:rsidRDefault="00F53F01" w:rsidP="00A97B18">
            <w:pPr>
              <w:rPr>
                <w:color w:val="000000"/>
                <w:sz w:val="20"/>
                <w:szCs w:val="20"/>
              </w:rPr>
            </w:pPr>
            <w:r w:rsidRPr="00AE0448">
              <w:rPr>
                <w:color w:val="000000"/>
                <w:sz w:val="20"/>
                <w:szCs w:val="20"/>
              </w:rPr>
              <w:t>25</w:t>
            </w:r>
          </w:p>
        </w:tc>
        <w:tc>
          <w:tcPr>
            <w:tcW w:w="581" w:type="pct"/>
            <w:vAlign w:val="center"/>
          </w:tcPr>
          <w:p w14:paraId="3B3A1976" w14:textId="77777777" w:rsidR="00F53F01" w:rsidRPr="00AE0448" w:rsidRDefault="008B534A" w:rsidP="00A97B18">
            <w:pPr>
              <w:jc w:val="left"/>
              <w:rPr>
                <w:color w:val="000000"/>
                <w:sz w:val="20"/>
                <w:szCs w:val="20"/>
              </w:rPr>
            </w:pPr>
            <w:r>
              <w:rPr>
                <w:color w:val="000000"/>
                <w:sz w:val="20"/>
                <w:szCs w:val="20"/>
              </w:rPr>
              <w:t xml:space="preserve">Islamic Republic of </w:t>
            </w:r>
            <w:r w:rsidR="00F53F01" w:rsidRPr="00AE0448">
              <w:rPr>
                <w:color w:val="000000"/>
                <w:sz w:val="20"/>
                <w:szCs w:val="20"/>
              </w:rPr>
              <w:t>Iran</w:t>
            </w:r>
          </w:p>
        </w:tc>
        <w:tc>
          <w:tcPr>
            <w:tcW w:w="306" w:type="pct"/>
            <w:vAlign w:val="center"/>
          </w:tcPr>
          <w:p w14:paraId="3EEF94B7" w14:textId="77777777" w:rsidR="00F53F01" w:rsidRPr="00AE0448" w:rsidRDefault="00F53F01" w:rsidP="00A97B18">
            <w:pPr>
              <w:rPr>
                <w:color w:val="000000"/>
                <w:sz w:val="20"/>
                <w:szCs w:val="20"/>
              </w:rPr>
            </w:pPr>
          </w:p>
        </w:tc>
        <w:tc>
          <w:tcPr>
            <w:tcW w:w="270" w:type="pct"/>
            <w:vAlign w:val="center"/>
          </w:tcPr>
          <w:p w14:paraId="082909F3"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296F5E1C" w14:textId="77777777" w:rsidR="00F53F01" w:rsidRPr="00AE0448" w:rsidRDefault="00F53F01" w:rsidP="00A97B18">
            <w:pPr>
              <w:rPr>
                <w:color w:val="000000"/>
                <w:sz w:val="20"/>
                <w:szCs w:val="20"/>
              </w:rPr>
            </w:pPr>
          </w:p>
        </w:tc>
        <w:tc>
          <w:tcPr>
            <w:tcW w:w="306" w:type="pct"/>
            <w:vAlign w:val="center"/>
          </w:tcPr>
          <w:p w14:paraId="307A1FCE"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5822EE30" w14:textId="77777777" w:rsidR="00F53F01" w:rsidRPr="00AE0448" w:rsidRDefault="00F53F01" w:rsidP="00A97B18">
            <w:pPr>
              <w:rPr>
                <w:color w:val="000000"/>
                <w:sz w:val="20"/>
                <w:szCs w:val="20"/>
              </w:rPr>
            </w:pPr>
          </w:p>
        </w:tc>
        <w:tc>
          <w:tcPr>
            <w:tcW w:w="306" w:type="pct"/>
            <w:vAlign w:val="center"/>
          </w:tcPr>
          <w:p w14:paraId="4F1884CC" w14:textId="77777777" w:rsidR="00F53F01" w:rsidRPr="00AE0448" w:rsidRDefault="00F53F01" w:rsidP="00A97B18">
            <w:pPr>
              <w:rPr>
                <w:color w:val="000000"/>
                <w:sz w:val="20"/>
                <w:szCs w:val="20"/>
              </w:rPr>
            </w:pPr>
          </w:p>
        </w:tc>
        <w:tc>
          <w:tcPr>
            <w:tcW w:w="270" w:type="pct"/>
            <w:vAlign w:val="center"/>
          </w:tcPr>
          <w:p w14:paraId="7AAB6C62" w14:textId="77777777" w:rsidR="00F53F01" w:rsidRPr="00AE0448" w:rsidRDefault="00F53F01" w:rsidP="00A97B18">
            <w:pPr>
              <w:rPr>
                <w:color w:val="000000"/>
                <w:sz w:val="20"/>
                <w:szCs w:val="20"/>
              </w:rPr>
            </w:pPr>
          </w:p>
        </w:tc>
        <w:tc>
          <w:tcPr>
            <w:tcW w:w="231" w:type="pct"/>
            <w:vAlign w:val="center"/>
          </w:tcPr>
          <w:p w14:paraId="1D69E97C" w14:textId="77777777" w:rsidR="00F53F01" w:rsidRPr="00AE0448" w:rsidRDefault="00F53F01" w:rsidP="00A97B18">
            <w:pPr>
              <w:rPr>
                <w:color w:val="000000"/>
                <w:sz w:val="20"/>
                <w:szCs w:val="20"/>
              </w:rPr>
            </w:pPr>
          </w:p>
        </w:tc>
        <w:tc>
          <w:tcPr>
            <w:tcW w:w="306" w:type="pct"/>
            <w:vAlign w:val="center"/>
          </w:tcPr>
          <w:p w14:paraId="032EF385" w14:textId="77777777" w:rsidR="00F53F01" w:rsidRPr="00AE0448" w:rsidRDefault="00F53F01" w:rsidP="00A97B18">
            <w:pPr>
              <w:rPr>
                <w:color w:val="000000"/>
                <w:sz w:val="20"/>
                <w:szCs w:val="20"/>
              </w:rPr>
            </w:pPr>
          </w:p>
        </w:tc>
        <w:tc>
          <w:tcPr>
            <w:tcW w:w="290" w:type="pct"/>
            <w:vAlign w:val="center"/>
          </w:tcPr>
          <w:p w14:paraId="3B40F502" w14:textId="77777777" w:rsidR="00F53F01" w:rsidRPr="00AE0448" w:rsidRDefault="00F53F01" w:rsidP="00A97B18">
            <w:pPr>
              <w:rPr>
                <w:color w:val="000000"/>
                <w:sz w:val="20"/>
                <w:szCs w:val="20"/>
              </w:rPr>
            </w:pPr>
          </w:p>
        </w:tc>
        <w:tc>
          <w:tcPr>
            <w:tcW w:w="310" w:type="pct"/>
            <w:vAlign w:val="center"/>
          </w:tcPr>
          <w:p w14:paraId="46041057" w14:textId="77777777" w:rsidR="00F53F01" w:rsidRPr="00AE0448" w:rsidRDefault="00F53F01" w:rsidP="00A97B18">
            <w:pPr>
              <w:rPr>
                <w:color w:val="000000"/>
                <w:sz w:val="20"/>
                <w:szCs w:val="20"/>
              </w:rPr>
            </w:pPr>
          </w:p>
        </w:tc>
        <w:tc>
          <w:tcPr>
            <w:tcW w:w="274" w:type="pct"/>
            <w:vAlign w:val="center"/>
          </w:tcPr>
          <w:p w14:paraId="24F3B672" w14:textId="77777777" w:rsidR="00F53F01" w:rsidRPr="00AE0448" w:rsidRDefault="00F53F01" w:rsidP="00A97B18">
            <w:pPr>
              <w:rPr>
                <w:color w:val="000000"/>
                <w:sz w:val="20"/>
                <w:szCs w:val="20"/>
              </w:rPr>
            </w:pPr>
            <w:r w:rsidRPr="00AE0448">
              <w:rPr>
                <w:color w:val="000000"/>
                <w:sz w:val="20"/>
                <w:szCs w:val="20"/>
              </w:rPr>
              <w:t>V</w:t>
            </w:r>
          </w:p>
        </w:tc>
        <w:tc>
          <w:tcPr>
            <w:tcW w:w="234" w:type="pct"/>
            <w:vAlign w:val="center"/>
          </w:tcPr>
          <w:p w14:paraId="34AAE8EA" w14:textId="77777777" w:rsidR="00F53F01" w:rsidRPr="00AE0448" w:rsidRDefault="00F53F01" w:rsidP="00A97B18">
            <w:pPr>
              <w:rPr>
                <w:color w:val="000000"/>
                <w:sz w:val="20"/>
                <w:szCs w:val="20"/>
              </w:rPr>
            </w:pPr>
          </w:p>
        </w:tc>
        <w:tc>
          <w:tcPr>
            <w:tcW w:w="327" w:type="pct"/>
            <w:vAlign w:val="center"/>
          </w:tcPr>
          <w:p w14:paraId="1BB62703"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360354F0"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0B3A43BB" w14:textId="77777777" w:rsidTr="00A97B18">
        <w:trPr>
          <w:jc w:val="center"/>
        </w:trPr>
        <w:tc>
          <w:tcPr>
            <w:tcW w:w="182" w:type="pct"/>
            <w:vAlign w:val="center"/>
          </w:tcPr>
          <w:p w14:paraId="443741CD" w14:textId="77777777" w:rsidR="00F53F01" w:rsidRPr="00AE0448" w:rsidRDefault="00F53F01" w:rsidP="00A97B18">
            <w:pPr>
              <w:rPr>
                <w:color w:val="000000"/>
                <w:sz w:val="20"/>
                <w:szCs w:val="20"/>
              </w:rPr>
            </w:pPr>
            <w:r w:rsidRPr="00AE0448">
              <w:rPr>
                <w:color w:val="000000"/>
                <w:sz w:val="20"/>
                <w:szCs w:val="20"/>
              </w:rPr>
              <w:t>26</w:t>
            </w:r>
          </w:p>
        </w:tc>
        <w:tc>
          <w:tcPr>
            <w:tcW w:w="581" w:type="pct"/>
            <w:vAlign w:val="center"/>
          </w:tcPr>
          <w:p w14:paraId="16E4348F" w14:textId="77777777" w:rsidR="00F53F01" w:rsidRPr="00AE0448" w:rsidRDefault="00F53F01" w:rsidP="00A97B18">
            <w:pPr>
              <w:jc w:val="left"/>
              <w:rPr>
                <w:color w:val="000000"/>
                <w:sz w:val="20"/>
                <w:szCs w:val="20"/>
              </w:rPr>
            </w:pPr>
            <w:r w:rsidRPr="00AE0448">
              <w:rPr>
                <w:color w:val="000000"/>
                <w:sz w:val="20"/>
                <w:szCs w:val="20"/>
              </w:rPr>
              <w:t>Jamaica</w:t>
            </w:r>
          </w:p>
        </w:tc>
        <w:tc>
          <w:tcPr>
            <w:tcW w:w="306" w:type="pct"/>
            <w:vAlign w:val="center"/>
          </w:tcPr>
          <w:p w14:paraId="4BC118AE" w14:textId="77777777" w:rsidR="00F53F01" w:rsidRPr="00AE0448" w:rsidRDefault="00F53F01" w:rsidP="00A97B18">
            <w:pPr>
              <w:rPr>
                <w:color w:val="000000"/>
                <w:sz w:val="20"/>
                <w:szCs w:val="20"/>
              </w:rPr>
            </w:pPr>
          </w:p>
        </w:tc>
        <w:tc>
          <w:tcPr>
            <w:tcW w:w="270" w:type="pct"/>
            <w:vAlign w:val="center"/>
          </w:tcPr>
          <w:p w14:paraId="49DCB708"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3366965B" w14:textId="77777777" w:rsidR="00F53F01" w:rsidRPr="00AE0448" w:rsidRDefault="00F53F01" w:rsidP="00A97B18">
            <w:pPr>
              <w:rPr>
                <w:color w:val="000000"/>
                <w:sz w:val="20"/>
                <w:szCs w:val="20"/>
              </w:rPr>
            </w:pPr>
          </w:p>
        </w:tc>
        <w:tc>
          <w:tcPr>
            <w:tcW w:w="306" w:type="pct"/>
            <w:vAlign w:val="center"/>
          </w:tcPr>
          <w:p w14:paraId="01A302D8"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65B0CD84" w14:textId="77777777" w:rsidR="00F53F01" w:rsidRPr="00AE0448" w:rsidRDefault="00F53F01" w:rsidP="00A97B18">
            <w:pPr>
              <w:rPr>
                <w:color w:val="000000"/>
                <w:sz w:val="20"/>
                <w:szCs w:val="20"/>
              </w:rPr>
            </w:pPr>
          </w:p>
        </w:tc>
        <w:tc>
          <w:tcPr>
            <w:tcW w:w="306" w:type="pct"/>
            <w:vAlign w:val="center"/>
          </w:tcPr>
          <w:p w14:paraId="4AC931DF" w14:textId="77777777" w:rsidR="00F53F01" w:rsidRPr="00AE0448" w:rsidRDefault="00F53F01" w:rsidP="00A97B18">
            <w:pPr>
              <w:rPr>
                <w:color w:val="000000"/>
                <w:sz w:val="20"/>
                <w:szCs w:val="20"/>
              </w:rPr>
            </w:pPr>
          </w:p>
        </w:tc>
        <w:tc>
          <w:tcPr>
            <w:tcW w:w="270" w:type="pct"/>
            <w:vAlign w:val="center"/>
          </w:tcPr>
          <w:p w14:paraId="238B130D" w14:textId="77777777" w:rsidR="00F53F01" w:rsidRPr="00AE0448" w:rsidRDefault="00F53F01" w:rsidP="00A97B18">
            <w:pPr>
              <w:rPr>
                <w:color w:val="000000"/>
                <w:sz w:val="20"/>
                <w:szCs w:val="20"/>
              </w:rPr>
            </w:pPr>
          </w:p>
        </w:tc>
        <w:tc>
          <w:tcPr>
            <w:tcW w:w="231" w:type="pct"/>
            <w:vAlign w:val="center"/>
          </w:tcPr>
          <w:p w14:paraId="2966A7CD" w14:textId="77777777" w:rsidR="00F53F01" w:rsidRPr="00AE0448" w:rsidRDefault="00F53F01" w:rsidP="00A97B18">
            <w:pPr>
              <w:rPr>
                <w:color w:val="000000"/>
                <w:sz w:val="20"/>
                <w:szCs w:val="20"/>
              </w:rPr>
            </w:pPr>
          </w:p>
        </w:tc>
        <w:tc>
          <w:tcPr>
            <w:tcW w:w="306" w:type="pct"/>
            <w:vAlign w:val="center"/>
          </w:tcPr>
          <w:p w14:paraId="62402149" w14:textId="77777777" w:rsidR="00F53F01" w:rsidRPr="00AE0448" w:rsidRDefault="00F53F01" w:rsidP="00A97B18">
            <w:pPr>
              <w:rPr>
                <w:color w:val="000000"/>
                <w:sz w:val="20"/>
                <w:szCs w:val="20"/>
              </w:rPr>
            </w:pPr>
          </w:p>
        </w:tc>
        <w:tc>
          <w:tcPr>
            <w:tcW w:w="290" w:type="pct"/>
            <w:vAlign w:val="center"/>
          </w:tcPr>
          <w:p w14:paraId="5149E81A" w14:textId="77777777" w:rsidR="00F53F01" w:rsidRPr="00AE0448" w:rsidRDefault="00F53F01" w:rsidP="00A97B18">
            <w:pPr>
              <w:rPr>
                <w:color w:val="000000"/>
                <w:sz w:val="20"/>
                <w:szCs w:val="20"/>
              </w:rPr>
            </w:pPr>
          </w:p>
        </w:tc>
        <w:tc>
          <w:tcPr>
            <w:tcW w:w="310" w:type="pct"/>
            <w:vAlign w:val="center"/>
          </w:tcPr>
          <w:p w14:paraId="1B5A0D95" w14:textId="77777777" w:rsidR="00F53F01" w:rsidRPr="00AE0448" w:rsidRDefault="00F53F01" w:rsidP="00A97B18">
            <w:pPr>
              <w:rPr>
                <w:color w:val="000000"/>
                <w:sz w:val="20"/>
                <w:szCs w:val="20"/>
              </w:rPr>
            </w:pPr>
          </w:p>
        </w:tc>
        <w:tc>
          <w:tcPr>
            <w:tcW w:w="274" w:type="pct"/>
            <w:vAlign w:val="center"/>
          </w:tcPr>
          <w:p w14:paraId="68C7C253"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5276E901"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36D5B90F"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0294B4B" w14:textId="77777777" w:rsidR="00F53F01" w:rsidRPr="00AE0448" w:rsidRDefault="00F53F01" w:rsidP="00A97B18">
            <w:pPr>
              <w:rPr>
                <w:color w:val="000000"/>
                <w:sz w:val="20"/>
                <w:szCs w:val="20"/>
              </w:rPr>
            </w:pPr>
          </w:p>
        </w:tc>
      </w:tr>
      <w:tr w:rsidR="00A97B18" w:rsidRPr="00AE0448" w14:paraId="5DF59DAD" w14:textId="77777777" w:rsidTr="00A97B18">
        <w:trPr>
          <w:jc w:val="center"/>
        </w:trPr>
        <w:tc>
          <w:tcPr>
            <w:tcW w:w="182" w:type="pct"/>
            <w:vAlign w:val="center"/>
          </w:tcPr>
          <w:p w14:paraId="55451B59" w14:textId="77777777" w:rsidR="00F53F01" w:rsidRPr="00AE0448" w:rsidRDefault="00F53F01" w:rsidP="00A97B18">
            <w:pPr>
              <w:rPr>
                <w:color w:val="000000"/>
                <w:sz w:val="20"/>
                <w:szCs w:val="20"/>
              </w:rPr>
            </w:pPr>
            <w:r w:rsidRPr="00AE0448">
              <w:rPr>
                <w:color w:val="000000"/>
                <w:sz w:val="20"/>
                <w:szCs w:val="20"/>
              </w:rPr>
              <w:t>27</w:t>
            </w:r>
          </w:p>
        </w:tc>
        <w:tc>
          <w:tcPr>
            <w:tcW w:w="581" w:type="pct"/>
            <w:vAlign w:val="center"/>
          </w:tcPr>
          <w:p w14:paraId="57370AEF" w14:textId="77777777" w:rsidR="00F53F01" w:rsidRPr="00AE0448" w:rsidRDefault="00F53F01" w:rsidP="00A97B18">
            <w:pPr>
              <w:jc w:val="left"/>
              <w:rPr>
                <w:color w:val="000000"/>
                <w:sz w:val="20"/>
                <w:szCs w:val="20"/>
              </w:rPr>
            </w:pPr>
            <w:r w:rsidRPr="00AE0448">
              <w:rPr>
                <w:color w:val="000000"/>
                <w:sz w:val="20"/>
                <w:szCs w:val="20"/>
              </w:rPr>
              <w:t>Jordan</w:t>
            </w:r>
          </w:p>
        </w:tc>
        <w:tc>
          <w:tcPr>
            <w:tcW w:w="306" w:type="pct"/>
            <w:vAlign w:val="center"/>
          </w:tcPr>
          <w:p w14:paraId="75AB5859" w14:textId="77777777" w:rsidR="00F53F01" w:rsidRPr="00AE0448" w:rsidRDefault="00F53F01" w:rsidP="00A97B18">
            <w:pPr>
              <w:rPr>
                <w:color w:val="000000"/>
                <w:sz w:val="20"/>
                <w:szCs w:val="20"/>
              </w:rPr>
            </w:pPr>
          </w:p>
        </w:tc>
        <w:tc>
          <w:tcPr>
            <w:tcW w:w="270" w:type="pct"/>
            <w:vAlign w:val="center"/>
          </w:tcPr>
          <w:p w14:paraId="49695341"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68ABC771" w14:textId="77777777" w:rsidR="00F53F01" w:rsidRPr="00AE0448" w:rsidRDefault="00F53F01" w:rsidP="00A97B18">
            <w:pPr>
              <w:rPr>
                <w:color w:val="000000"/>
                <w:sz w:val="20"/>
                <w:szCs w:val="20"/>
              </w:rPr>
            </w:pPr>
          </w:p>
        </w:tc>
        <w:tc>
          <w:tcPr>
            <w:tcW w:w="306" w:type="pct"/>
            <w:vAlign w:val="center"/>
          </w:tcPr>
          <w:p w14:paraId="210F2A4C"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5DD65CD4" w14:textId="77777777" w:rsidR="00F53F01" w:rsidRPr="00AE0448" w:rsidRDefault="00F53F01" w:rsidP="00A97B18">
            <w:pPr>
              <w:rPr>
                <w:color w:val="000000"/>
                <w:sz w:val="20"/>
                <w:szCs w:val="20"/>
              </w:rPr>
            </w:pPr>
          </w:p>
        </w:tc>
        <w:tc>
          <w:tcPr>
            <w:tcW w:w="306" w:type="pct"/>
            <w:vAlign w:val="center"/>
          </w:tcPr>
          <w:p w14:paraId="03B42C34" w14:textId="77777777" w:rsidR="00F53F01" w:rsidRPr="00AE0448" w:rsidRDefault="00F53F01" w:rsidP="00A97B18">
            <w:pPr>
              <w:rPr>
                <w:color w:val="000000"/>
                <w:sz w:val="20"/>
                <w:szCs w:val="20"/>
              </w:rPr>
            </w:pPr>
          </w:p>
        </w:tc>
        <w:tc>
          <w:tcPr>
            <w:tcW w:w="270" w:type="pct"/>
            <w:vAlign w:val="center"/>
          </w:tcPr>
          <w:p w14:paraId="32106BAE" w14:textId="77777777" w:rsidR="00F53F01" w:rsidRPr="00AE0448" w:rsidRDefault="00F53F01" w:rsidP="00A97B18">
            <w:pPr>
              <w:rPr>
                <w:color w:val="000000"/>
                <w:sz w:val="20"/>
                <w:szCs w:val="20"/>
              </w:rPr>
            </w:pPr>
          </w:p>
        </w:tc>
        <w:tc>
          <w:tcPr>
            <w:tcW w:w="231" w:type="pct"/>
            <w:vAlign w:val="center"/>
          </w:tcPr>
          <w:p w14:paraId="3AFFD32B" w14:textId="77777777" w:rsidR="00F53F01" w:rsidRPr="00AE0448" w:rsidRDefault="00F53F01" w:rsidP="00A97B18">
            <w:pPr>
              <w:rPr>
                <w:color w:val="000000"/>
                <w:sz w:val="20"/>
                <w:szCs w:val="20"/>
              </w:rPr>
            </w:pPr>
          </w:p>
        </w:tc>
        <w:tc>
          <w:tcPr>
            <w:tcW w:w="306" w:type="pct"/>
            <w:vAlign w:val="center"/>
          </w:tcPr>
          <w:p w14:paraId="0354F41D" w14:textId="77777777" w:rsidR="00F53F01" w:rsidRPr="00AE0448" w:rsidRDefault="00F53F01" w:rsidP="00A97B18">
            <w:pPr>
              <w:rPr>
                <w:color w:val="000000"/>
                <w:sz w:val="20"/>
                <w:szCs w:val="20"/>
              </w:rPr>
            </w:pPr>
          </w:p>
        </w:tc>
        <w:tc>
          <w:tcPr>
            <w:tcW w:w="290" w:type="pct"/>
            <w:vAlign w:val="center"/>
          </w:tcPr>
          <w:p w14:paraId="6D25A7B1" w14:textId="77777777" w:rsidR="00F53F01" w:rsidRPr="00AE0448" w:rsidRDefault="00F53F01" w:rsidP="00A97B18">
            <w:pPr>
              <w:rPr>
                <w:color w:val="000000"/>
                <w:sz w:val="20"/>
                <w:szCs w:val="20"/>
              </w:rPr>
            </w:pPr>
          </w:p>
        </w:tc>
        <w:tc>
          <w:tcPr>
            <w:tcW w:w="310" w:type="pct"/>
            <w:vAlign w:val="center"/>
          </w:tcPr>
          <w:p w14:paraId="589F231E" w14:textId="77777777" w:rsidR="00F53F01" w:rsidRPr="00AE0448" w:rsidRDefault="00F53F01" w:rsidP="00A97B18">
            <w:pPr>
              <w:rPr>
                <w:color w:val="000000"/>
                <w:sz w:val="20"/>
                <w:szCs w:val="20"/>
              </w:rPr>
            </w:pPr>
          </w:p>
        </w:tc>
        <w:tc>
          <w:tcPr>
            <w:tcW w:w="274" w:type="pct"/>
            <w:vAlign w:val="center"/>
          </w:tcPr>
          <w:p w14:paraId="6C13235E"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3540B573" w14:textId="77777777" w:rsidR="00F53F01" w:rsidRPr="00AE0448" w:rsidRDefault="00F53F01" w:rsidP="00A97B18">
            <w:pPr>
              <w:rPr>
                <w:color w:val="000000"/>
                <w:sz w:val="20"/>
                <w:szCs w:val="20"/>
              </w:rPr>
            </w:pPr>
          </w:p>
        </w:tc>
        <w:tc>
          <w:tcPr>
            <w:tcW w:w="327" w:type="pct"/>
            <w:vAlign w:val="center"/>
          </w:tcPr>
          <w:p w14:paraId="0E7DD0A0"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0BB9476B" w14:textId="77777777" w:rsidR="00F53F01" w:rsidRPr="00AE0448" w:rsidRDefault="00F53F01" w:rsidP="00A97B18">
            <w:pPr>
              <w:rPr>
                <w:color w:val="000000"/>
                <w:sz w:val="20"/>
                <w:szCs w:val="20"/>
              </w:rPr>
            </w:pPr>
          </w:p>
        </w:tc>
      </w:tr>
      <w:tr w:rsidR="00A97B18" w:rsidRPr="00AE0448" w14:paraId="7B626924" w14:textId="77777777" w:rsidTr="00A97B18">
        <w:trPr>
          <w:jc w:val="center"/>
        </w:trPr>
        <w:tc>
          <w:tcPr>
            <w:tcW w:w="182" w:type="pct"/>
            <w:vAlign w:val="center"/>
          </w:tcPr>
          <w:p w14:paraId="32AECC77" w14:textId="77777777" w:rsidR="00F53F01" w:rsidRPr="00AE0448" w:rsidRDefault="00F53F01" w:rsidP="00A97B18">
            <w:pPr>
              <w:rPr>
                <w:color w:val="000000"/>
                <w:sz w:val="20"/>
                <w:szCs w:val="20"/>
              </w:rPr>
            </w:pPr>
            <w:r w:rsidRPr="00AE0448">
              <w:rPr>
                <w:color w:val="000000"/>
                <w:sz w:val="20"/>
                <w:szCs w:val="20"/>
              </w:rPr>
              <w:t>28</w:t>
            </w:r>
          </w:p>
        </w:tc>
        <w:tc>
          <w:tcPr>
            <w:tcW w:w="581" w:type="pct"/>
            <w:vAlign w:val="center"/>
          </w:tcPr>
          <w:p w14:paraId="76E6CA2B" w14:textId="77777777" w:rsidR="00F53F01" w:rsidRPr="00AE0448" w:rsidRDefault="00F53F01" w:rsidP="00A97B18">
            <w:pPr>
              <w:jc w:val="left"/>
              <w:rPr>
                <w:color w:val="000000"/>
                <w:sz w:val="20"/>
                <w:szCs w:val="20"/>
              </w:rPr>
            </w:pPr>
            <w:r w:rsidRPr="00AE0448">
              <w:rPr>
                <w:color w:val="000000"/>
                <w:sz w:val="20"/>
                <w:szCs w:val="20"/>
              </w:rPr>
              <w:t>Kenya</w:t>
            </w:r>
          </w:p>
        </w:tc>
        <w:tc>
          <w:tcPr>
            <w:tcW w:w="306" w:type="pct"/>
            <w:vAlign w:val="center"/>
          </w:tcPr>
          <w:p w14:paraId="0EE6C4C4" w14:textId="77777777" w:rsidR="00F53F01" w:rsidRPr="00AE0448" w:rsidRDefault="00F53F01" w:rsidP="00A97B18">
            <w:pPr>
              <w:rPr>
                <w:color w:val="000000"/>
                <w:sz w:val="20"/>
                <w:szCs w:val="20"/>
              </w:rPr>
            </w:pPr>
          </w:p>
        </w:tc>
        <w:tc>
          <w:tcPr>
            <w:tcW w:w="270" w:type="pct"/>
            <w:vAlign w:val="center"/>
          </w:tcPr>
          <w:p w14:paraId="46175178"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79D4043"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36B711BF"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830AA33" w14:textId="77777777" w:rsidR="00F53F01" w:rsidRPr="00AE0448" w:rsidRDefault="00F53F01" w:rsidP="00A97B18">
            <w:pPr>
              <w:rPr>
                <w:color w:val="000000"/>
                <w:sz w:val="20"/>
                <w:szCs w:val="20"/>
              </w:rPr>
            </w:pPr>
          </w:p>
        </w:tc>
        <w:tc>
          <w:tcPr>
            <w:tcW w:w="306" w:type="pct"/>
            <w:vAlign w:val="center"/>
          </w:tcPr>
          <w:p w14:paraId="6DFE29E3" w14:textId="77777777" w:rsidR="00F53F01" w:rsidRPr="00AE0448" w:rsidRDefault="00F53F01" w:rsidP="00A97B18">
            <w:pPr>
              <w:rPr>
                <w:color w:val="000000"/>
                <w:sz w:val="20"/>
                <w:szCs w:val="20"/>
              </w:rPr>
            </w:pPr>
          </w:p>
        </w:tc>
        <w:tc>
          <w:tcPr>
            <w:tcW w:w="270" w:type="pct"/>
            <w:vAlign w:val="center"/>
          </w:tcPr>
          <w:p w14:paraId="4A99CE9E" w14:textId="77777777" w:rsidR="00F53F01" w:rsidRPr="00AE0448" w:rsidRDefault="00F53F01" w:rsidP="00A97B18">
            <w:pPr>
              <w:rPr>
                <w:color w:val="000000"/>
                <w:sz w:val="20"/>
                <w:szCs w:val="20"/>
              </w:rPr>
            </w:pPr>
          </w:p>
        </w:tc>
        <w:tc>
          <w:tcPr>
            <w:tcW w:w="231" w:type="pct"/>
            <w:vAlign w:val="center"/>
          </w:tcPr>
          <w:p w14:paraId="099865A2" w14:textId="77777777" w:rsidR="00F53F01" w:rsidRPr="00AE0448" w:rsidRDefault="00F53F01" w:rsidP="00A97B18">
            <w:pPr>
              <w:rPr>
                <w:color w:val="000000"/>
                <w:sz w:val="20"/>
                <w:szCs w:val="20"/>
              </w:rPr>
            </w:pPr>
          </w:p>
        </w:tc>
        <w:tc>
          <w:tcPr>
            <w:tcW w:w="306" w:type="pct"/>
            <w:vAlign w:val="center"/>
          </w:tcPr>
          <w:p w14:paraId="367FB059" w14:textId="77777777" w:rsidR="00F53F01" w:rsidRPr="00AE0448" w:rsidRDefault="00F53F01" w:rsidP="00A97B18">
            <w:pPr>
              <w:rPr>
                <w:color w:val="000000"/>
                <w:sz w:val="20"/>
                <w:szCs w:val="20"/>
              </w:rPr>
            </w:pPr>
          </w:p>
        </w:tc>
        <w:tc>
          <w:tcPr>
            <w:tcW w:w="290" w:type="pct"/>
            <w:vAlign w:val="center"/>
          </w:tcPr>
          <w:p w14:paraId="5B9D1E85" w14:textId="77777777" w:rsidR="00F53F01" w:rsidRPr="00AE0448" w:rsidRDefault="00F53F01" w:rsidP="00A97B18">
            <w:pPr>
              <w:rPr>
                <w:color w:val="000000"/>
                <w:sz w:val="20"/>
                <w:szCs w:val="20"/>
              </w:rPr>
            </w:pPr>
          </w:p>
        </w:tc>
        <w:tc>
          <w:tcPr>
            <w:tcW w:w="310" w:type="pct"/>
            <w:vAlign w:val="center"/>
          </w:tcPr>
          <w:p w14:paraId="35A8CC81" w14:textId="77777777" w:rsidR="00F53F01" w:rsidRPr="00AE0448" w:rsidRDefault="00F53F01" w:rsidP="00A97B18">
            <w:pPr>
              <w:rPr>
                <w:color w:val="000000"/>
                <w:sz w:val="20"/>
                <w:szCs w:val="20"/>
              </w:rPr>
            </w:pPr>
          </w:p>
        </w:tc>
        <w:tc>
          <w:tcPr>
            <w:tcW w:w="274" w:type="pct"/>
            <w:vAlign w:val="center"/>
          </w:tcPr>
          <w:p w14:paraId="27BA31D4"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2D165800"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4D3AC480"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2914DCC" w14:textId="77777777" w:rsidR="00F53F01" w:rsidRPr="00AE0448" w:rsidRDefault="00F53F01" w:rsidP="00A97B18">
            <w:pPr>
              <w:rPr>
                <w:color w:val="000000"/>
                <w:sz w:val="20"/>
                <w:szCs w:val="20"/>
              </w:rPr>
            </w:pPr>
            <w:r w:rsidRPr="00AE0448">
              <w:rPr>
                <w:color w:val="000000"/>
                <w:sz w:val="20"/>
                <w:szCs w:val="20"/>
              </w:rPr>
              <w:t>P</w:t>
            </w:r>
          </w:p>
        </w:tc>
      </w:tr>
      <w:tr w:rsidR="00A97B18" w:rsidRPr="00AE0448" w14:paraId="722BE91A" w14:textId="77777777" w:rsidTr="00A97B18">
        <w:trPr>
          <w:jc w:val="center"/>
        </w:trPr>
        <w:tc>
          <w:tcPr>
            <w:tcW w:w="182" w:type="pct"/>
            <w:vAlign w:val="center"/>
          </w:tcPr>
          <w:p w14:paraId="096888B6" w14:textId="77777777" w:rsidR="00F53F01" w:rsidRPr="00AE0448" w:rsidRDefault="00F53F01" w:rsidP="00A97B18">
            <w:pPr>
              <w:rPr>
                <w:color w:val="000000"/>
                <w:sz w:val="20"/>
                <w:szCs w:val="20"/>
              </w:rPr>
            </w:pPr>
            <w:r w:rsidRPr="00AE0448">
              <w:rPr>
                <w:color w:val="000000"/>
                <w:sz w:val="20"/>
                <w:szCs w:val="20"/>
              </w:rPr>
              <w:t>29</w:t>
            </w:r>
          </w:p>
        </w:tc>
        <w:tc>
          <w:tcPr>
            <w:tcW w:w="581" w:type="pct"/>
            <w:vAlign w:val="center"/>
          </w:tcPr>
          <w:p w14:paraId="0A5160B3" w14:textId="77777777" w:rsidR="00F53F01" w:rsidRPr="00AE0448" w:rsidRDefault="00F53F01" w:rsidP="00A97B18">
            <w:pPr>
              <w:jc w:val="left"/>
              <w:rPr>
                <w:color w:val="000000"/>
                <w:sz w:val="20"/>
                <w:szCs w:val="20"/>
              </w:rPr>
            </w:pPr>
            <w:r w:rsidRPr="00AE0448">
              <w:rPr>
                <w:color w:val="000000"/>
                <w:sz w:val="20"/>
                <w:szCs w:val="20"/>
              </w:rPr>
              <w:t>Lebanon</w:t>
            </w:r>
          </w:p>
        </w:tc>
        <w:tc>
          <w:tcPr>
            <w:tcW w:w="306" w:type="pct"/>
            <w:vAlign w:val="center"/>
          </w:tcPr>
          <w:p w14:paraId="6EF75771" w14:textId="77777777" w:rsidR="00F53F01" w:rsidRPr="00AE0448" w:rsidRDefault="00F53F01" w:rsidP="00A97B18">
            <w:pPr>
              <w:rPr>
                <w:color w:val="000000"/>
                <w:sz w:val="20"/>
                <w:szCs w:val="20"/>
              </w:rPr>
            </w:pPr>
          </w:p>
        </w:tc>
        <w:tc>
          <w:tcPr>
            <w:tcW w:w="270" w:type="pct"/>
            <w:vAlign w:val="center"/>
          </w:tcPr>
          <w:p w14:paraId="21E26E88" w14:textId="77777777" w:rsidR="00F53F01" w:rsidRPr="00AE0448" w:rsidRDefault="00F53F01" w:rsidP="00A97B18">
            <w:pPr>
              <w:rPr>
                <w:color w:val="000000"/>
                <w:sz w:val="20"/>
                <w:szCs w:val="20"/>
              </w:rPr>
            </w:pPr>
          </w:p>
        </w:tc>
        <w:tc>
          <w:tcPr>
            <w:tcW w:w="231" w:type="pct"/>
            <w:vAlign w:val="center"/>
          </w:tcPr>
          <w:p w14:paraId="06B72137" w14:textId="77777777" w:rsidR="00F53F01" w:rsidRPr="00AE0448" w:rsidRDefault="00F53F01" w:rsidP="00A97B18">
            <w:pPr>
              <w:rPr>
                <w:color w:val="000000"/>
                <w:sz w:val="20"/>
                <w:szCs w:val="20"/>
              </w:rPr>
            </w:pPr>
          </w:p>
        </w:tc>
        <w:tc>
          <w:tcPr>
            <w:tcW w:w="306" w:type="pct"/>
            <w:vAlign w:val="center"/>
          </w:tcPr>
          <w:p w14:paraId="3A81EB3C"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252A35BD" w14:textId="77777777" w:rsidR="00F53F01" w:rsidRPr="00AE0448" w:rsidRDefault="00F53F01" w:rsidP="00A97B18">
            <w:pPr>
              <w:rPr>
                <w:color w:val="000000"/>
                <w:sz w:val="20"/>
                <w:szCs w:val="20"/>
              </w:rPr>
            </w:pPr>
          </w:p>
        </w:tc>
        <w:tc>
          <w:tcPr>
            <w:tcW w:w="306" w:type="pct"/>
            <w:vAlign w:val="center"/>
          </w:tcPr>
          <w:p w14:paraId="5F5C5E70" w14:textId="77777777" w:rsidR="00F53F01" w:rsidRPr="00AE0448" w:rsidRDefault="00F53F01" w:rsidP="00A97B18">
            <w:pPr>
              <w:rPr>
                <w:color w:val="000000"/>
                <w:sz w:val="20"/>
                <w:szCs w:val="20"/>
              </w:rPr>
            </w:pPr>
          </w:p>
        </w:tc>
        <w:tc>
          <w:tcPr>
            <w:tcW w:w="270" w:type="pct"/>
            <w:vAlign w:val="center"/>
          </w:tcPr>
          <w:p w14:paraId="759FD32A" w14:textId="77777777" w:rsidR="00F53F01" w:rsidRPr="00AE0448" w:rsidRDefault="00F53F01" w:rsidP="00A97B18">
            <w:pPr>
              <w:rPr>
                <w:color w:val="000000"/>
                <w:sz w:val="20"/>
                <w:szCs w:val="20"/>
              </w:rPr>
            </w:pPr>
          </w:p>
        </w:tc>
        <w:tc>
          <w:tcPr>
            <w:tcW w:w="231" w:type="pct"/>
            <w:vAlign w:val="center"/>
          </w:tcPr>
          <w:p w14:paraId="0F74E25B" w14:textId="77777777" w:rsidR="00F53F01" w:rsidRPr="00AE0448" w:rsidRDefault="00F53F01" w:rsidP="00A97B18">
            <w:pPr>
              <w:rPr>
                <w:color w:val="000000"/>
                <w:sz w:val="20"/>
                <w:szCs w:val="20"/>
              </w:rPr>
            </w:pPr>
          </w:p>
        </w:tc>
        <w:tc>
          <w:tcPr>
            <w:tcW w:w="306" w:type="pct"/>
            <w:vAlign w:val="center"/>
          </w:tcPr>
          <w:p w14:paraId="121C6659" w14:textId="77777777" w:rsidR="00F53F01" w:rsidRPr="00AE0448" w:rsidRDefault="00F53F01" w:rsidP="00A97B18">
            <w:pPr>
              <w:rPr>
                <w:color w:val="000000"/>
                <w:sz w:val="20"/>
                <w:szCs w:val="20"/>
              </w:rPr>
            </w:pPr>
          </w:p>
        </w:tc>
        <w:tc>
          <w:tcPr>
            <w:tcW w:w="290" w:type="pct"/>
            <w:vAlign w:val="center"/>
          </w:tcPr>
          <w:p w14:paraId="668F1B07" w14:textId="77777777" w:rsidR="00F53F01" w:rsidRPr="00AE0448" w:rsidRDefault="00F53F01" w:rsidP="00A97B18">
            <w:pPr>
              <w:rPr>
                <w:color w:val="000000"/>
                <w:sz w:val="20"/>
                <w:szCs w:val="20"/>
              </w:rPr>
            </w:pPr>
          </w:p>
        </w:tc>
        <w:tc>
          <w:tcPr>
            <w:tcW w:w="310" w:type="pct"/>
            <w:vAlign w:val="center"/>
          </w:tcPr>
          <w:p w14:paraId="1B0CCC50" w14:textId="77777777" w:rsidR="00F53F01" w:rsidRPr="00AE0448" w:rsidRDefault="00F53F01" w:rsidP="00A97B18">
            <w:pPr>
              <w:rPr>
                <w:color w:val="000000"/>
                <w:sz w:val="20"/>
                <w:szCs w:val="20"/>
              </w:rPr>
            </w:pPr>
          </w:p>
        </w:tc>
        <w:tc>
          <w:tcPr>
            <w:tcW w:w="274" w:type="pct"/>
            <w:vAlign w:val="center"/>
          </w:tcPr>
          <w:p w14:paraId="5506DAB3" w14:textId="77777777" w:rsidR="00F53F01" w:rsidRPr="00AE0448" w:rsidRDefault="00F53F01" w:rsidP="00A97B18">
            <w:pPr>
              <w:rPr>
                <w:color w:val="000000"/>
                <w:sz w:val="20"/>
                <w:szCs w:val="20"/>
              </w:rPr>
            </w:pPr>
          </w:p>
        </w:tc>
        <w:tc>
          <w:tcPr>
            <w:tcW w:w="234" w:type="pct"/>
            <w:vAlign w:val="center"/>
          </w:tcPr>
          <w:p w14:paraId="0300E35E" w14:textId="77777777" w:rsidR="00F53F01" w:rsidRPr="00AE0448" w:rsidRDefault="00F53F01" w:rsidP="00A97B18">
            <w:pPr>
              <w:rPr>
                <w:color w:val="000000"/>
                <w:sz w:val="20"/>
                <w:szCs w:val="20"/>
              </w:rPr>
            </w:pPr>
            <w:r w:rsidRPr="00AE0448">
              <w:rPr>
                <w:color w:val="000000"/>
                <w:sz w:val="20"/>
                <w:szCs w:val="20"/>
              </w:rPr>
              <w:t>V</w:t>
            </w:r>
          </w:p>
        </w:tc>
        <w:tc>
          <w:tcPr>
            <w:tcW w:w="327" w:type="pct"/>
            <w:vAlign w:val="center"/>
          </w:tcPr>
          <w:p w14:paraId="541F348F" w14:textId="77777777" w:rsidR="00F53F01" w:rsidRPr="00AE0448" w:rsidRDefault="00F53F01" w:rsidP="00A97B18">
            <w:pPr>
              <w:rPr>
                <w:color w:val="000000"/>
                <w:sz w:val="20"/>
                <w:szCs w:val="20"/>
              </w:rPr>
            </w:pPr>
            <w:r w:rsidRPr="00AE0448">
              <w:rPr>
                <w:color w:val="000000"/>
                <w:sz w:val="20"/>
                <w:szCs w:val="20"/>
              </w:rPr>
              <w:t>V</w:t>
            </w:r>
          </w:p>
        </w:tc>
        <w:tc>
          <w:tcPr>
            <w:tcW w:w="289" w:type="pct"/>
            <w:vAlign w:val="center"/>
          </w:tcPr>
          <w:p w14:paraId="4C30409F" w14:textId="77777777" w:rsidR="00F53F01" w:rsidRPr="00AE0448" w:rsidRDefault="00F53F01" w:rsidP="00A97B18">
            <w:pPr>
              <w:rPr>
                <w:color w:val="000000"/>
                <w:sz w:val="20"/>
                <w:szCs w:val="20"/>
              </w:rPr>
            </w:pPr>
          </w:p>
        </w:tc>
      </w:tr>
      <w:tr w:rsidR="00A97B18" w:rsidRPr="00AE0448" w14:paraId="4576417D" w14:textId="77777777" w:rsidTr="00A97B18">
        <w:trPr>
          <w:jc w:val="center"/>
        </w:trPr>
        <w:tc>
          <w:tcPr>
            <w:tcW w:w="182" w:type="pct"/>
            <w:vAlign w:val="center"/>
          </w:tcPr>
          <w:p w14:paraId="199A8661" w14:textId="77777777" w:rsidR="00F53F01" w:rsidRPr="00AE0448" w:rsidRDefault="00F53F01" w:rsidP="00A97B18">
            <w:pPr>
              <w:rPr>
                <w:color w:val="000000"/>
                <w:sz w:val="20"/>
                <w:szCs w:val="20"/>
              </w:rPr>
            </w:pPr>
            <w:r w:rsidRPr="00AE0448">
              <w:rPr>
                <w:color w:val="000000"/>
                <w:sz w:val="20"/>
                <w:szCs w:val="20"/>
              </w:rPr>
              <w:t>30</w:t>
            </w:r>
          </w:p>
        </w:tc>
        <w:tc>
          <w:tcPr>
            <w:tcW w:w="581" w:type="pct"/>
            <w:vAlign w:val="center"/>
          </w:tcPr>
          <w:p w14:paraId="5821FB7F" w14:textId="77777777" w:rsidR="00F53F01" w:rsidRPr="00AE0448" w:rsidRDefault="00F53F01" w:rsidP="00A97B18">
            <w:pPr>
              <w:rPr>
                <w:color w:val="000000"/>
                <w:sz w:val="20"/>
                <w:szCs w:val="20"/>
              </w:rPr>
            </w:pPr>
            <w:r w:rsidRPr="00AE0448">
              <w:rPr>
                <w:color w:val="000000"/>
                <w:sz w:val="20"/>
                <w:szCs w:val="20"/>
              </w:rPr>
              <w:t>Kiribati</w:t>
            </w:r>
          </w:p>
        </w:tc>
        <w:tc>
          <w:tcPr>
            <w:tcW w:w="306" w:type="pct"/>
            <w:vAlign w:val="center"/>
          </w:tcPr>
          <w:p w14:paraId="2ABA232F" w14:textId="77777777" w:rsidR="00F53F01" w:rsidRPr="00AE0448" w:rsidRDefault="00F53F01" w:rsidP="00A97B18">
            <w:pPr>
              <w:rPr>
                <w:color w:val="000000"/>
                <w:sz w:val="20"/>
                <w:szCs w:val="20"/>
              </w:rPr>
            </w:pPr>
          </w:p>
        </w:tc>
        <w:tc>
          <w:tcPr>
            <w:tcW w:w="270" w:type="pct"/>
            <w:vAlign w:val="center"/>
          </w:tcPr>
          <w:p w14:paraId="41E49911"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79D0F697" w14:textId="77777777" w:rsidR="00F53F01" w:rsidRPr="00AE0448" w:rsidRDefault="00F53F01" w:rsidP="00A97B18">
            <w:pPr>
              <w:rPr>
                <w:color w:val="000000"/>
                <w:sz w:val="20"/>
                <w:szCs w:val="20"/>
              </w:rPr>
            </w:pPr>
          </w:p>
        </w:tc>
        <w:tc>
          <w:tcPr>
            <w:tcW w:w="306" w:type="pct"/>
            <w:vAlign w:val="center"/>
          </w:tcPr>
          <w:p w14:paraId="609101C1"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35FD2F8B" w14:textId="77777777" w:rsidR="00F53F01" w:rsidRPr="00AE0448" w:rsidRDefault="00F53F01" w:rsidP="00A97B18">
            <w:pPr>
              <w:rPr>
                <w:color w:val="000000"/>
                <w:sz w:val="20"/>
                <w:szCs w:val="20"/>
              </w:rPr>
            </w:pPr>
          </w:p>
        </w:tc>
        <w:tc>
          <w:tcPr>
            <w:tcW w:w="306" w:type="pct"/>
            <w:vAlign w:val="center"/>
          </w:tcPr>
          <w:p w14:paraId="4D15A696" w14:textId="77777777" w:rsidR="00F53F01" w:rsidRPr="00AE0448" w:rsidRDefault="00F53F01" w:rsidP="00A97B18">
            <w:pPr>
              <w:rPr>
                <w:color w:val="000000"/>
                <w:sz w:val="20"/>
                <w:szCs w:val="20"/>
              </w:rPr>
            </w:pPr>
          </w:p>
        </w:tc>
        <w:tc>
          <w:tcPr>
            <w:tcW w:w="270" w:type="pct"/>
            <w:vAlign w:val="center"/>
          </w:tcPr>
          <w:p w14:paraId="52A4A015" w14:textId="77777777" w:rsidR="00F53F01" w:rsidRPr="00AE0448" w:rsidRDefault="00F53F01" w:rsidP="00A97B18">
            <w:pPr>
              <w:rPr>
                <w:color w:val="000000"/>
                <w:sz w:val="20"/>
                <w:szCs w:val="20"/>
              </w:rPr>
            </w:pPr>
          </w:p>
        </w:tc>
        <w:tc>
          <w:tcPr>
            <w:tcW w:w="231" w:type="pct"/>
            <w:vAlign w:val="center"/>
          </w:tcPr>
          <w:p w14:paraId="109E2C6F" w14:textId="77777777" w:rsidR="00F53F01" w:rsidRPr="00AE0448" w:rsidRDefault="00F53F01" w:rsidP="00A97B18">
            <w:pPr>
              <w:rPr>
                <w:color w:val="000000"/>
                <w:sz w:val="20"/>
                <w:szCs w:val="20"/>
              </w:rPr>
            </w:pPr>
          </w:p>
        </w:tc>
        <w:tc>
          <w:tcPr>
            <w:tcW w:w="306" w:type="pct"/>
            <w:vAlign w:val="center"/>
          </w:tcPr>
          <w:p w14:paraId="1F1B59E5" w14:textId="77777777" w:rsidR="00F53F01" w:rsidRPr="00AE0448" w:rsidRDefault="00F53F01" w:rsidP="00A97B18">
            <w:pPr>
              <w:rPr>
                <w:color w:val="000000"/>
                <w:sz w:val="20"/>
                <w:szCs w:val="20"/>
              </w:rPr>
            </w:pPr>
          </w:p>
        </w:tc>
        <w:tc>
          <w:tcPr>
            <w:tcW w:w="290" w:type="pct"/>
            <w:vAlign w:val="center"/>
          </w:tcPr>
          <w:p w14:paraId="7754692D" w14:textId="77777777" w:rsidR="00F53F01" w:rsidRPr="00AE0448" w:rsidRDefault="00F53F01" w:rsidP="00A97B18">
            <w:pPr>
              <w:rPr>
                <w:color w:val="000000"/>
                <w:sz w:val="20"/>
                <w:szCs w:val="20"/>
              </w:rPr>
            </w:pPr>
          </w:p>
        </w:tc>
        <w:tc>
          <w:tcPr>
            <w:tcW w:w="310" w:type="pct"/>
            <w:vAlign w:val="center"/>
          </w:tcPr>
          <w:p w14:paraId="7C53CC05" w14:textId="77777777" w:rsidR="00F53F01" w:rsidRPr="00AE0448" w:rsidRDefault="00F53F01" w:rsidP="00A97B18">
            <w:pPr>
              <w:rPr>
                <w:color w:val="000000"/>
                <w:sz w:val="20"/>
                <w:szCs w:val="20"/>
              </w:rPr>
            </w:pPr>
          </w:p>
        </w:tc>
        <w:tc>
          <w:tcPr>
            <w:tcW w:w="274" w:type="pct"/>
            <w:vAlign w:val="center"/>
          </w:tcPr>
          <w:p w14:paraId="35C6D294"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27894DDC" w14:textId="77777777" w:rsidR="00F53F01" w:rsidRPr="00AE0448" w:rsidRDefault="00F53F01" w:rsidP="00A97B18">
            <w:pPr>
              <w:rPr>
                <w:color w:val="000000"/>
                <w:sz w:val="20"/>
                <w:szCs w:val="20"/>
              </w:rPr>
            </w:pPr>
          </w:p>
        </w:tc>
        <w:tc>
          <w:tcPr>
            <w:tcW w:w="327" w:type="pct"/>
            <w:vAlign w:val="center"/>
          </w:tcPr>
          <w:p w14:paraId="597CBF72" w14:textId="77777777" w:rsidR="00F53F01" w:rsidRPr="00AE0448" w:rsidRDefault="00F53F01" w:rsidP="00A97B18">
            <w:pPr>
              <w:rPr>
                <w:color w:val="000000"/>
                <w:sz w:val="20"/>
                <w:szCs w:val="20"/>
              </w:rPr>
            </w:pPr>
            <w:r w:rsidRPr="00AE0448">
              <w:rPr>
                <w:color w:val="000000"/>
                <w:sz w:val="20"/>
                <w:szCs w:val="20"/>
              </w:rPr>
              <w:t>X</w:t>
            </w:r>
          </w:p>
        </w:tc>
        <w:tc>
          <w:tcPr>
            <w:tcW w:w="289" w:type="pct"/>
            <w:vAlign w:val="center"/>
          </w:tcPr>
          <w:p w14:paraId="21C9600B" w14:textId="77777777" w:rsidR="00F53F01" w:rsidRPr="00AE0448" w:rsidRDefault="00F53F01" w:rsidP="00A97B18">
            <w:pPr>
              <w:rPr>
                <w:color w:val="000000"/>
                <w:sz w:val="20"/>
                <w:szCs w:val="20"/>
              </w:rPr>
            </w:pPr>
          </w:p>
        </w:tc>
      </w:tr>
      <w:tr w:rsidR="00A97B18" w:rsidRPr="00AE0448" w14:paraId="1FFC8CEB" w14:textId="77777777" w:rsidTr="00A97B18">
        <w:trPr>
          <w:jc w:val="center"/>
        </w:trPr>
        <w:tc>
          <w:tcPr>
            <w:tcW w:w="182" w:type="pct"/>
            <w:vAlign w:val="center"/>
          </w:tcPr>
          <w:p w14:paraId="64BB3ACA" w14:textId="77777777" w:rsidR="00F53F01" w:rsidRPr="00AE0448" w:rsidRDefault="00F53F01" w:rsidP="00A97B18">
            <w:pPr>
              <w:rPr>
                <w:color w:val="000000"/>
                <w:sz w:val="20"/>
                <w:szCs w:val="20"/>
              </w:rPr>
            </w:pPr>
            <w:r w:rsidRPr="00AE0448">
              <w:rPr>
                <w:color w:val="000000"/>
                <w:sz w:val="20"/>
                <w:szCs w:val="20"/>
              </w:rPr>
              <w:t>31</w:t>
            </w:r>
          </w:p>
        </w:tc>
        <w:tc>
          <w:tcPr>
            <w:tcW w:w="581" w:type="pct"/>
            <w:vAlign w:val="center"/>
          </w:tcPr>
          <w:p w14:paraId="7DCB442D" w14:textId="77777777" w:rsidR="00F53F01" w:rsidRPr="00AE0448" w:rsidRDefault="00F53F01" w:rsidP="00A97B18">
            <w:pPr>
              <w:jc w:val="left"/>
              <w:rPr>
                <w:color w:val="000000"/>
                <w:sz w:val="20"/>
                <w:szCs w:val="20"/>
              </w:rPr>
            </w:pPr>
            <w:r w:rsidRPr="00AE0448">
              <w:rPr>
                <w:color w:val="000000"/>
                <w:sz w:val="20"/>
                <w:szCs w:val="20"/>
              </w:rPr>
              <w:t>Malaysia</w:t>
            </w:r>
          </w:p>
        </w:tc>
        <w:tc>
          <w:tcPr>
            <w:tcW w:w="306" w:type="pct"/>
            <w:vAlign w:val="center"/>
          </w:tcPr>
          <w:p w14:paraId="7A0368A8" w14:textId="77777777" w:rsidR="00F53F01" w:rsidRPr="00AE0448" w:rsidRDefault="00F53F01" w:rsidP="00A97B18">
            <w:pPr>
              <w:rPr>
                <w:color w:val="000000"/>
                <w:sz w:val="20"/>
                <w:szCs w:val="20"/>
              </w:rPr>
            </w:pPr>
          </w:p>
        </w:tc>
        <w:tc>
          <w:tcPr>
            <w:tcW w:w="270" w:type="pct"/>
            <w:vAlign w:val="center"/>
          </w:tcPr>
          <w:p w14:paraId="6FD2EE0A"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0A02DCF6" w14:textId="77777777" w:rsidR="00F53F01" w:rsidRPr="00AE0448" w:rsidRDefault="00F53F01" w:rsidP="00A97B18">
            <w:pPr>
              <w:rPr>
                <w:color w:val="000000"/>
                <w:sz w:val="20"/>
                <w:szCs w:val="20"/>
              </w:rPr>
            </w:pPr>
          </w:p>
        </w:tc>
        <w:tc>
          <w:tcPr>
            <w:tcW w:w="306" w:type="pct"/>
            <w:vAlign w:val="center"/>
          </w:tcPr>
          <w:p w14:paraId="2AE38F6D"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7021C11" w14:textId="77777777" w:rsidR="00F53F01" w:rsidRPr="00AE0448" w:rsidRDefault="00F53F01" w:rsidP="00A97B18">
            <w:pPr>
              <w:rPr>
                <w:color w:val="000000"/>
                <w:sz w:val="20"/>
                <w:szCs w:val="20"/>
              </w:rPr>
            </w:pPr>
          </w:p>
        </w:tc>
        <w:tc>
          <w:tcPr>
            <w:tcW w:w="306" w:type="pct"/>
            <w:vAlign w:val="center"/>
          </w:tcPr>
          <w:p w14:paraId="26FB9F5B" w14:textId="77777777" w:rsidR="00F53F01" w:rsidRPr="00AE0448" w:rsidRDefault="00F53F01" w:rsidP="00A97B18">
            <w:pPr>
              <w:rPr>
                <w:color w:val="000000"/>
                <w:sz w:val="20"/>
                <w:szCs w:val="20"/>
              </w:rPr>
            </w:pPr>
          </w:p>
        </w:tc>
        <w:tc>
          <w:tcPr>
            <w:tcW w:w="270" w:type="pct"/>
            <w:vAlign w:val="center"/>
          </w:tcPr>
          <w:p w14:paraId="1E1D1E2F" w14:textId="77777777" w:rsidR="00F53F01" w:rsidRPr="00A97B18" w:rsidRDefault="00F53F01" w:rsidP="00A97B18">
            <w:pPr>
              <w:rPr>
                <w:color w:val="000000"/>
                <w:sz w:val="20"/>
                <w:szCs w:val="20"/>
                <w:lang w:val="fr-CA"/>
              </w:rPr>
            </w:pPr>
            <w:r w:rsidRPr="00AE0448">
              <w:rPr>
                <w:color w:val="000000"/>
                <w:sz w:val="20"/>
                <w:szCs w:val="20"/>
              </w:rPr>
              <w:t>V</w:t>
            </w:r>
          </w:p>
        </w:tc>
        <w:tc>
          <w:tcPr>
            <w:tcW w:w="231" w:type="pct"/>
            <w:vAlign w:val="center"/>
          </w:tcPr>
          <w:p w14:paraId="5E1BA66C" w14:textId="77777777" w:rsidR="00F53F01" w:rsidRPr="00AE0448" w:rsidRDefault="00F53F01" w:rsidP="00A97B18">
            <w:pPr>
              <w:rPr>
                <w:color w:val="000000"/>
                <w:sz w:val="20"/>
                <w:szCs w:val="20"/>
              </w:rPr>
            </w:pPr>
          </w:p>
        </w:tc>
        <w:tc>
          <w:tcPr>
            <w:tcW w:w="306" w:type="pct"/>
            <w:vAlign w:val="center"/>
          </w:tcPr>
          <w:p w14:paraId="65CC63A9"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6D182FD8" w14:textId="77777777" w:rsidR="00F53F01" w:rsidRPr="00AE0448" w:rsidRDefault="00F53F01" w:rsidP="00A97B18">
            <w:pPr>
              <w:rPr>
                <w:color w:val="000000"/>
                <w:sz w:val="20"/>
                <w:szCs w:val="20"/>
              </w:rPr>
            </w:pPr>
          </w:p>
        </w:tc>
        <w:tc>
          <w:tcPr>
            <w:tcW w:w="310" w:type="pct"/>
            <w:vAlign w:val="center"/>
          </w:tcPr>
          <w:p w14:paraId="53F06F6C" w14:textId="77777777" w:rsidR="00F53F01" w:rsidRPr="00AE0448" w:rsidRDefault="00F53F01" w:rsidP="00A97B18">
            <w:pPr>
              <w:rPr>
                <w:color w:val="000000"/>
                <w:sz w:val="20"/>
                <w:szCs w:val="20"/>
              </w:rPr>
            </w:pPr>
          </w:p>
        </w:tc>
        <w:tc>
          <w:tcPr>
            <w:tcW w:w="274" w:type="pct"/>
            <w:vAlign w:val="center"/>
          </w:tcPr>
          <w:p w14:paraId="49EF691C"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0A04013"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EC6D7C5"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D506341" w14:textId="77777777" w:rsidR="00F53F01" w:rsidRPr="00AE0448" w:rsidRDefault="00F53F01" w:rsidP="00A97B18">
            <w:pPr>
              <w:rPr>
                <w:color w:val="000000"/>
                <w:sz w:val="20"/>
                <w:szCs w:val="20"/>
              </w:rPr>
            </w:pPr>
          </w:p>
        </w:tc>
      </w:tr>
      <w:tr w:rsidR="00A97B18" w:rsidRPr="00AE0448" w14:paraId="616334C2" w14:textId="77777777" w:rsidTr="00A97B18">
        <w:trPr>
          <w:jc w:val="center"/>
        </w:trPr>
        <w:tc>
          <w:tcPr>
            <w:tcW w:w="182" w:type="pct"/>
            <w:vAlign w:val="center"/>
          </w:tcPr>
          <w:p w14:paraId="36B6DC81" w14:textId="77777777" w:rsidR="00F53F01" w:rsidRPr="00AE0448" w:rsidRDefault="00F53F01" w:rsidP="00A97B18">
            <w:pPr>
              <w:rPr>
                <w:color w:val="000000"/>
                <w:sz w:val="20"/>
                <w:szCs w:val="20"/>
              </w:rPr>
            </w:pPr>
            <w:r w:rsidRPr="00AE0448">
              <w:rPr>
                <w:color w:val="000000"/>
                <w:sz w:val="20"/>
                <w:szCs w:val="20"/>
              </w:rPr>
              <w:t>32</w:t>
            </w:r>
          </w:p>
        </w:tc>
        <w:tc>
          <w:tcPr>
            <w:tcW w:w="581" w:type="pct"/>
            <w:vAlign w:val="center"/>
          </w:tcPr>
          <w:p w14:paraId="2035FF22" w14:textId="77777777" w:rsidR="00F53F01" w:rsidRPr="00AE0448" w:rsidRDefault="00F53F01" w:rsidP="00A97B18">
            <w:pPr>
              <w:jc w:val="left"/>
              <w:rPr>
                <w:color w:val="000000"/>
                <w:sz w:val="20"/>
                <w:szCs w:val="20"/>
              </w:rPr>
            </w:pPr>
            <w:r w:rsidRPr="00AE0448">
              <w:rPr>
                <w:color w:val="000000"/>
                <w:sz w:val="20"/>
                <w:szCs w:val="20"/>
              </w:rPr>
              <w:t>Mexico</w:t>
            </w:r>
          </w:p>
        </w:tc>
        <w:tc>
          <w:tcPr>
            <w:tcW w:w="306" w:type="pct"/>
            <w:vAlign w:val="center"/>
          </w:tcPr>
          <w:p w14:paraId="52896CA7" w14:textId="77777777" w:rsidR="00F53F01" w:rsidRPr="00AE0448" w:rsidRDefault="00F53F01" w:rsidP="00A97B18">
            <w:pPr>
              <w:rPr>
                <w:color w:val="000000"/>
                <w:sz w:val="20"/>
                <w:szCs w:val="20"/>
              </w:rPr>
            </w:pPr>
          </w:p>
        </w:tc>
        <w:tc>
          <w:tcPr>
            <w:tcW w:w="270" w:type="pct"/>
            <w:vAlign w:val="center"/>
          </w:tcPr>
          <w:p w14:paraId="7D1A306F"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0C1167F"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3A88EFDC"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3266B027"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28808ADB" w14:textId="77777777" w:rsidR="00F53F01" w:rsidRPr="00AE0448" w:rsidRDefault="00F53F01" w:rsidP="00A97B18">
            <w:pPr>
              <w:rPr>
                <w:color w:val="000000"/>
                <w:sz w:val="20"/>
                <w:szCs w:val="20"/>
              </w:rPr>
            </w:pPr>
            <w:r w:rsidRPr="00AE0448">
              <w:rPr>
                <w:color w:val="000000"/>
                <w:sz w:val="20"/>
                <w:szCs w:val="20"/>
              </w:rPr>
              <w:t>V</w:t>
            </w:r>
          </w:p>
        </w:tc>
        <w:tc>
          <w:tcPr>
            <w:tcW w:w="270" w:type="pct"/>
            <w:vAlign w:val="center"/>
          </w:tcPr>
          <w:p w14:paraId="665BC05C"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68EF6A3A" w14:textId="77777777" w:rsidR="00F53F01" w:rsidRPr="00AE0448" w:rsidRDefault="00F53F01" w:rsidP="00A97B18">
            <w:pPr>
              <w:rPr>
                <w:color w:val="000000"/>
                <w:sz w:val="20"/>
                <w:szCs w:val="20"/>
              </w:rPr>
            </w:pPr>
          </w:p>
        </w:tc>
        <w:tc>
          <w:tcPr>
            <w:tcW w:w="306" w:type="pct"/>
            <w:vAlign w:val="center"/>
          </w:tcPr>
          <w:p w14:paraId="43CB26FC"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63A36B4F" w14:textId="77777777" w:rsidR="00F53F01" w:rsidRPr="00AE0448" w:rsidRDefault="00F53F01" w:rsidP="00A97B18">
            <w:pPr>
              <w:rPr>
                <w:color w:val="000000"/>
                <w:sz w:val="20"/>
                <w:szCs w:val="20"/>
              </w:rPr>
            </w:pPr>
            <w:r w:rsidRPr="00AE0448">
              <w:rPr>
                <w:color w:val="000000"/>
                <w:sz w:val="20"/>
                <w:szCs w:val="20"/>
              </w:rPr>
              <w:t>V</w:t>
            </w:r>
          </w:p>
        </w:tc>
        <w:tc>
          <w:tcPr>
            <w:tcW w:w="310" w:type="pct"/>
            <w:vAlign w:val="center"/>
          </w:tcPr>
          <w:p w14:paraId="0F58A6C5" w14:textId="77777777" w:rsidR="00F53F01" w:rsidRPr="00AE0448" w:rsidRDefault="00F53F01" w:rsidP="00A97B18">
            <w:pPr>
              <w:rPr>
                <w:color w:val="000000"/>
                <w:sz w:val="20"/>
                <w:szCs w:val="20"/>
              </w:rPr>
            </w:pPr>
            <w:r w:rsidRPr="00AE0448">
              <w:rPr>
                <w:color w:val="000000"/>
                <w:sz w:val="20"/>
                <w:szCs w:val="20"/>
              </w:rPr>
              <w:t>M</w:t>
            </w:r>
          </w:p>
        </w:tc>
        <w:tc>
          <w:tcPr>
            <w:tcW w:w="274" w:type="pct"/>
            <w:vAlign w:val="center"/>
          </w:tcPr>
          <w:p w14:paraId="57028AB6"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7905C55"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1832F828"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666D0BF" w14:textId="77777777" w:rsidR="00F53F01" w:rsidRPr="00AE0448" w:rsidRDefault="00F53F01" w:rsidP="00A97B18">
            <w:pPr>
              <w:rPr>
                <w:color w:val="000000"/>
                <w:sz w:val="20"/>
                <w:szCs w:val="20"/>
              </w:rPr>
            </w:pPr>
            <w:r w:rsidRPr="00AE0448">
              <w:rPr>
                <w:color w:val="000000"/>
                <w:sz w:val="20"/>
                <w:szCs w:val="20"/>
              </w:rPr>
              <w:t>M</w:t>
            </w:r>
          </w:p>
        </w:tc>
      </w:tr>
      <w:tr w:rsidR="00A97B18" w:rsidRPr="00AE0448" w14:paraId="3DF5CBCC" w14:textId="77777777" w:rsidTr="00A97B18">
        <w:trPr>
          <w:jc w:val="center"/>
        </w:trPr>
        <w:tc>
          <w:tcPr>
            <w:tcW w:w="182" w:type="pct"/>
            <w:vAlign w:val="center"/>
          </w:tcPr>
          <w:p w14:paraId="35EBDC9B" w14:textId="77777777" w:rsidR="00F53F01" w:rsidRPr="00AE0448" w:rsidRDefault="00F53F01" w:rsidP="00A97B18">
            <w:pPr>
              <w:rPr>
                <w:color w:val="000000"/>
                <w:sz w:val="20"/>
                <w:szCs w:val="20"/>
              </w:rPr>
            </w:pPr>
            <w:r w:rsidRPr="00AE0448">
              <w:rPr>
                <w:color w:val="000000"/>
                <w:sz w:val="20"/>
                <w:szCs w:val="20"/>
              </w:rPr>
              <w:t>33</w:t>
            </w:r>
          </w:p>
        </w:tc>
        <w:tc>
          <w:tcPr>
            <w:tcW w:w="581" w:type="pct"/>
            <w:vAlign w:val="center"/>
          </w:tcPr>
          <w:p w14:paraId="347AEFE4" w14:textId="77777777" w:rsidR="00F53F01" w:rsidRPr="00AE0448" w:rsidRDefault="00F53F01" w:rsidP="00A97B18">
            <w:pPr>
              <w:jc w:val="left"/>
              <w:rPr>
                <w:color w:val="000000"/>
                <w:sz w:val="20"/>
                <w:szCs w:val="20"/>
              </w:rPr>
            </w:pPr>
            <w:r w:rsidRPr="00AE0448">
              <w:rPr>
                <w:color w:val="000000"/>
                <w:sz w:val="20"/>
                <w:szCs w:val="20"/>
              </w:rPr>
              <w:t>Namibia</w:t>
            </w:r>
          </w:p>
        </w:tc>
        <w:tc>
          <w:tcPr>
            <w:tcW w:w="306" w:type="pct"/>
            <w:vAlign w:val="center"/>
          </w:tcPr>
          <w:p w14:paraId="6B51BF8A" w14:textId="77777777" w:rsidR="00F53F01" w:rsidRPr="00AE0448" w:rsidRDefault="00F53F01" w:rsidP="00A97B18">
            <w:pPr>
              <w:rPr>
                <w:color w:val="000000"/>
                <w:sz w:val="20"/>
                <w:szCs w:val="20"/>
              </w:rPr>
            </w:pPr>
          </w:p>
        </w:tc>
        <w:tc>
          <w:tcPr>
            <w:tcW w:w="270" w:type="pct"/>
            <w:vAlign w:val="center"/>
          </w:tcPr>
          <w:p w14:paraId="3A2DF670"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1053F058"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7F3828A5"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287C497D" w14:textId="77777777" w:rsidR="00F53F01" w:rsidRPr="00AE0448" w:rsidRDefault="00F53F01" w:rsidP="00A97B18">
            <w:pPr>
              <w:rPr>
                <w:color w:val="000000"/>
                <w:sz w:val="20"/>
                <w:szCs w:val="20"/>
              </w:rPr>
            </w:pPr>
          </w:p>
        </w:tc>
        <w:tc>
          <w:tcPr>
            <w:tcW w:w="306" w:type="pct"/>
            <w:vAlign w:val="center"/>
          </w:tcPr>
          <w:p w14:paraId="431C0A84" w14:textId="77777777" w:rsidR="00F53F01" w:rsidRPr="00AE0448" w:rsidRDefault="00F53F01" w:rsidP="00A97B18">
            <w:pPr>
              <w:rPr>
                <w:color w:val="000000"/>
                <w:sz w:val="20"/>
                <w:szCs w:val="20"/>
              </w:rPr>
            </w:pPr>
          </w:p>
        </w:tc>
        <w:tc>
          <w:tcPr>
            <w:tcW w:w="270" w:type="pct"/>
            <w:vAlign w:val="center"/>
          </w:tcPr>
          <w:p w14:paraId="25CC3615" w14:textId="77777777" w:rsidR="00F53F01" w:rsidRPr="00AE0448" w:rsidRDefault="00F53F01" w:rsidP="00A97B18">
            <w:pPr>
              <w:rPr>
                <w:color w:val="000000"/>
                <w:sz w:val="20"/>
                <w:szCs w:val="20"/>
              </w:rPr>
            </w:pPr>
          </w:p>
        </w:tc>
        <w:tc>
          <w:tcPr>
            <w:tcW w:w="231" w:type="pct"/>
            <w:vAlign w:val="center"/>
          </w:tcPr>
          <w:p w14:paraId="26438C16" w14:textId="77777777" w:rsidR="00F53F01" w:rsidRPr="00AE0448" w:rsidRDefault="00F53F01" w:rsidP="00A97B18">
            <w:pPr>
              <w:rPr>
                <w:color w:val="000000"/>
                <w:sz w:val="20"/>
                <w:szCs w:val="20"/>
              </w:rPr>
            </w:pPr>
          </w:p>
        </w:tc>
        <w:tc>
          <w:tcPr>
            <w:tcW w:w="306" w:type="pct"/>
            <w:vAlign w:val="center"/>
          </w:tcPr>
          <w:p w14:paraId="0861F446" w14:textId="77777777" w:rsidR="00F53F01" w:rsidRPr="00AE0448" w:rsidRDefault="00F53F01" w:rsidP="00A97B18">
            <w:pPr>
              <w:rPr>
                <w:color w:val="000000"/>
                <w:sz w:val="20"/>
                <w:szCs w:val="20"/>
              </w:rPr>
            </w:pPr>
          </w:p>
        </w:tc>
        <w:tc>
          <w:tcPr>
            <w:tcW w:w="290" w:type="pct"/>
            <w:vAlign w:val="center"/>
          </w:tcPr>
          <w:p w14:paraId="30E4D176" w14:textId="77777777" w:rsidR="00F53F01" w:rsidRPr="00AE0448" w:rsidRDefault="00F53F01" w:rsidP="00A97B18">
            <w:pPr>
              <w:rPr>
                <w:color w:val="000000"/>
                <w:sz w:val="20"/>
                <w:szCs w:val="20"/>
              </w:rPr>
            </w:pPr>
          </w:p>
        </w:tc>
        <w:tc>
          <w:tcPr>
            <w:tcW w:w="310" w:type="pct"/>
            <w:vAlign w:val="center"/>
          </w:tcPr>
          <w:p w14:paraId="55445FE7" w14:textId="77777777" w:rsidR="00F53F01" w:rsidRPr="00AE0448" w:rsidRDefault="00F53F01" w:rsidP="00A97B18">
            <w:pPr>
              <w:rPr>
                <w:color w:val="000000"/>
                <w:sz w:val="20"/>
                <w:szCs w:val="20"/>
              </w:rPr>
            </w:pPr>
          </w:p>
        </w:tc>
        <w:tc>
          <w:tcPr>
            <w:tcW w:w="274" w:type="pct"/>
            <w:vAlign w:val="center"/>
          </w:tcPr>
          <w:p w14:paraId="3B1FF80F"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547C3ACE" w14:textId="77777777" w:rsidR="00F53F01" w:rsidRPr="00AE0448" w:rsidRDefault="00F53F01" w:rsidP="00A97B18">
            <w:pPr>
              <w:rPr>
                <w:color w:val="000000"/>
                <w:sz w:val="20"/>
                <w:szCs w:val="20"/>
              </w:rPr>
            </w:pPr>
            <w:r w:rsidRPr="00AE0448">
              <w:rPr>
                <w:color w:val="000000"/>
                <w:sz w:val="20"/>
                <w:szCs w:val="20"/>
              </w:rPr>
              <w:t>P</w:t>
            </w:r>
          </w:p>
        </w:tc>
        <w:tc>
          <w:tcPr>
            <w:tcW w:w="327" w:type="pct"/>
            <w:vAlign w:val="center"/>
          </w:tcPr>
          <w:p w14:paraId="3CE8C521"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48DF6A17" w14:textId="77777777" w:rsidR="00F53F01" w:rsidRPr="00AE0448" w:rsidRDefault="00F53F01" w:rsidP="00A97B18">
            <w:pPr>
              <w:rPr>
                <w:color w:val="000000"/>
                <w:sz w:val="20"/>
                <w:szCs w:val="20"/>
              </w:rPr>
            </w:pPr>
          </w:p>
        </w:tc>
      </w:tr>
      <w:tr w:rsidR="00A97B18" w:rsidRPr="00AE0448" w14:paraId="6F809774" w14:textId="77777777" w:rsidTr="00A97B18">
        <w:trPr>
          <w:jc w:val="center"/>
        </w:trPr>
        <w:tc>
          <w:tcPr>
            <w:tcW w:w="182" w:type="pct"/>
            <w:vAlign w:val="center"/>
          </w:tcPr>
          <w:p w14:paraId="199829FA" w14:textId="77777777" w:rsidR="00F53F01" w:rsidRPr="00AE0448" w:rsidRDefault="00F53F01" w:rsidP="00A97B18">
            <w:pPr>
              <w:rPr>
                <w:color w:val="000000"/>
                <w:sz w:val="20"/>
                <w:szCs w:val="20"/>
              </w:rPr>
            </w:pPr>
            <w:r w:rsidRPr="00AE0448">
              <w:rPr>
                <w:color w:val="000000"/>
                <w:sz w:val="20"/>
                <w:szCs w:val="20"/>
              </w:rPr>
              <w:t>34</w:t>
            </w:r>
          </w:p>
        </w:tc>
        <w:tc>
          <w:tcPr>
            <w:tcW w:w="581" w:type="pct"/>
            <w:vAlign w:val="center"/>
          </w:tcPr>
          <w:p w14:paraId="7D8F1FA1" w14:textId="77777777" w:rsidR="00F53F01" w:rsidRPr="00AE0448" w:rsidRDefault="00F53F01" w:rsidP="00A97B18">
            <w:pPr>
              <w:rPr>
                <w:color w:val="000000"/>
                <w:sz w:val="20"/>
                <w:szCs w:val="20"/>
              </w:rPr>
            </w:pPr>
            <w:r w:rsidRPr="00AE0448">
              <w:rPr>
                <w:color w:val="000000"/>
                <w:sz w:val="20"/>
                <w:szCs w:val="20"/>
              </w:rPr>
              <w:t>Nicaragua</w:t>
            </w:r>
          </w:p>
        </w:tc>
        <w:tc>
          <w:tcPr>
            <w:tcW w:w="306" w:type="pct"/>
            <w:vAlign w:val="center"/>
          </w:tcPr>
          <w:p w14:paraId="76BD4C16" w14:textId="77777777" w:rsidR="00F53F01" w:rsidRPr="00AE0448" w:rsidRDefault="00F53F01" w:rsidP="00A97B18">
            <w:pPr>
              <w:rPr>
                <w:color w:val="000000"/>
                <w:sz w:val="20"/>
                <w:szCs w:val="20"/>
              </w:rPr>
            </w:pPr>
          </w:p>
        </w:tc>
        <w:tc>
          <w:tcPr>
            <w:tcW w:w="270" w:type="pct"/>
            <w:vAlign w:val="center"/>
          </w:tcPr>
          <w:p w14:paraId="571CD7B6" w14:textId="77777777" w:rsidR="00F53F01" w:rsidRPr="00AE0448" w:rsidRDefault="00F53F01" w:rsidP="00A97B18">
            <w:pPr>
              <w:rPr>
                <w:color w:val="000000"/>
                <w:sz w:val="20"/>
                <w:szCs w:val="20"/>
              </w:rPr>
            </w:pPr>
          </w:p>
        </w:tc>
        <w:tc>
          <w:tcPr>
            <w:tcW w:w="231" w:type="pct"/>
            <w:vAlign w:val="center"/>
          </w:tcPr>
          <w:p w14:paraId="088C345E" w14:textId="77777777" w:rsidR="00F53F01" w:rsidRPr="00AE0448" w:rsidRDefault="00F53F01" w:rsidP="00A97B18">
            <w:pPr>
              <w:rPr>
                <w:color w:val="000000"/>
                <w:sz w:val="20"/>
                <w:szCs w:val="20"/>
              </w:rPr>
            </w:pPr>
          </w:p>
        </w:tc>
        <w:tc>
          <w:tcPr>
            <w:tcW w:w="306" w:type="pct"/>
            <w:vAlign w:val="center"/>
          </w:tcPr>
          <w:p w14:paraId="05C1A60F"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710C51DB" w14:textId="77777777" w:rsidR="00F53F01" w:rsidRPr="00AE0448" w:rsidRDefault="00F53F01" w:rsidP="00A97B18">
            <w:pPr>
              <w:rPr>
                <w:color w:val="000000"/>
                <w:sz w:val="20"/>
                <w:szCs w:val="20"/>
              </w:rPr>
            </w:pPr>
          </w:p>
        </w:tc>
        <w:tc>
          <w:tcPr>
            <w:tcW w:w="306" w:type="pct"/>
            <w:vAlign w:val="center"/>
          </w:tcPr>
          <w:p w14:paraId="00AD388C" w14:textId="77777777" w:rsidR="00F53F01" w:rsidRPr="00AE0448" w:rsidRDefault="00F53F01" w:rsidP="00A97B18">
            <w:pPr>
              <w:rPr>
                <w:color w:val="000000"/>
                <w:sz w:val="20"/>
                <w:szCs w:val="20"/>
              </w:rPr>
            </w:pPr>
          </w:p>
        </w:tc>
        <w:tc>
          <w:tcPr>
            <w:tcW w:w="270" w:type="pct"/>
            <w:vAlign w:val="center"/>
          </w:tcPr>
          <w:p w14:paraId="105EFB40" w14:textId="77777777" w:rsidR="00F53F01" w:rsidRPr="00AE0448" w:rsidRDefault="00F53F01" w:rsidP="00A97B18">
            <w:pPr>
              <w:rPr>
                <w:color w:val="000000"/>
                <w:sz w:val="20"/>
                <w:szCs w:val="20"/>
              </w:rPr>
            </w:pPr>
          </w:p>
        </w:tc>
        <w:tc>
          <w:tcPr>
            <w:tcW w:w="231" w:type="pct"/>
            <w:vAlign w:val="center"/>
          </w:tcPr>
          <w:p w14:paraId="26D9760F" w14:textId="77777777" w:rsidR="00F53F01" w:rsidRPr="00AE0448" w:rsidRDefault="00F53F01" w:rsidP="00A97B18">
            <w:pPr>
              <w:rPr>
                <w:color w:val="000000"/>
                <w:sz w:val="20"/>
                <w:szCs w:val="20"/>
              </w:rPr>
            </w:pPr>
          </w:p>
        </w:tc>
        <w:tc>
          <w:tcPr>
            <w:tcW w:w="306" w:type="pct"/>
            <w:vAlign w:val="center"/>
          </w:tcPr>
          <w:p w14:paraId="7F92D814" w14:textId="77777777" w:rsidR="00F53F01" w:rsidRPr="00AE0448" w:rsidRDefault="00F53F01" w:rsidP="00A97B18">
            <w:pPr>
              <w:rPr>
                <w:color w:val="000000"/>
                <w:sz w:val="20"/>
                <w:szCs w:val="20"/>
              </w:rPr>
            </w:pPr>
          </w:p>
        </w:tc>
        <w:tc>
          <w:tcPr>
            <w:tcW w:w="290" w:type="pct"/>
            <w:vAlign w:val="center"/>
          </w:tcPr>
          <w:p w14:paraId="3F78696B" w14:textId="77777777" w:rsidR="00F53F01" w:rsidRPr="00AE0448" w:rsidRDefault="00F53F01" w:rsidP="00A97B18">
            <w:pPr>
              <w:rPr>
                <w:color w:val="000000"/>
                <w:sz w:val="20"/>
                <w:szCs w:val="20"/>
              </w:rPr>
            </w:pPr>
          </w:p>
        </w:tc>
        <w:tc>
          <w:tcPr>
            <w:tcW w:w="310" w:type="pct"/>
            <w:vAlign w:val="center"/>
          </w:tcPr>
          <w:p w14:paraId="0971108E" w14:textId="77777777" w:rsidR="00F53F01" w:rsidRPr="00AE0448" w:rsidRDefault="00F53F01" w:rsidP="00A97B18">
            <w:pPr>
              <w:rPr>
                <w:color w:val="000000"/>
                <w:sz w:val="20"/>
                <w:szCs w:val="20"/>
              </w:rPr>
            </w:pPr>
          </w:p>
        </w:tc>
        <w:tc>
          <w:tcPr>
            <w:tcW w:w="274" w:type="pct"/>
            <w:vAlign w:val="center"/>
          </w:tcPr>
          <w:p w14:paraId="5194D387" w14:textId="77777777" w:rsidR="00F53F01" w:rsidRPr="00AE0448" w:rsidRDefault="00F53F01" w:rsidP="00A97B18">
            <w:pPr>
              <w:rPr>
                <w:color w:val="000000"/>
                <w:sz w:val="20"/>
                <w:szCs w:val="20"/>
              </w:rPr>
            </w:pPr>
          </w:p>
        </w:tc>
        <w:tc>
          <w:tcPr>
            <w:tcW w:w="234" w:type="pct"/>
            <w:vAlign w:val="center"/>
          </w:tcPr>
          <w:p w14:paraId="5583C7DF" w14:textId="77777777" w:rsidR="00F53F01" w:rsidRPr="00AE0448" w:rsidRDefault="00F53F01" w:rsidP="00A97B18">
            <w:pPr>
              <w:rPr>
                <w:color w:val="000000"/>
                <w:sz w:val="20"/>
                <w:szCs w:val="20"/>
              </w:rPr>
            </w:pPr>
          </w:p>
        </w:tc>
        <w:tc>
          <w:tcPr>
            <w:tcW w:w="327" w:type="pct"/>
            <w:vAlign w:val="center"/>
          </w:tcPr>
          <w:p w14:paraId="3B978A15" w14:textId="77777777" w:rsidR="00F53F01" w:rsidRPr="00AE0448" w:rsidRDefault="00F53F01" w:rsidP="00A97B18">
            <w:pPr>
              <w:rPr>
                <w:color w:val="000000"/>
                <w:sz w:val="20"/>
                <w:szCs w:val="20"/>
              </w:rPr>
            </w:pPr>
          </w:p>
        </w:tc>
        <w:tc>
          <w:tcPr>
            <w:tcW w:w="289" w:type="pct"/>
            <w:vAlign w:val="center"/>
          </w:tcPr>
          <w:p w14:paraId="3F9919D3" w14:textId="77777777" w:rsidR="00F53F01" w:rsidRPr="00AE0448" w:rsidRDefault="00F53F01" w:rsidP="00A97B18">
            <w:pPr>
              <w:rPr>
                <w:color w:val="000000"/>
                <w:sz w:val="20"/>
                <w:szCs w:val="20"/>
              </w:rPr>
            </w:pPr>
          </w:p>
        </w:tc>
      </w:tr>
      <w:tr w:rsidR="00A97B18" w:rsidRPr="00AE0448" w14:paraId="07436E42" w14:textId="77777777" w:rsidTr="00A97B18">
        <w:trPr>
          <w:jc w:val="center"/>
        </w:trPr>
        <w:tc>
          <w:tcPr>
            <w:tcW w:w="182" w:type="pct"/>
            <w:vAlign w:val="center"/>
          </w:tcPr>
          <w:p w14:paraId="333F3B3F" w14:textId="77777777" w:rsidR="00F53F01" w:rsidRPr="00AE0448" w:rsidRDefault="00F53F01" w:rsidP="00A97B18">
            <w:pPr>
              <w:rPr>
                <w:color w:val="000000"/>
                <w:sz w:val="20"/>
                <w:szCs w:val="20"/>
              </w:rPr>
            </w:pPr>
            <w:r w:rsidRPr="00AE0448">
              <w:rPr>
                <w:color w:val="000000"/>
                <w:sz w:val="20"/>
                <w:szCs w:val="20"/>
              </w:rPr>
              <w:t>35</w:t>
            </w:r>
          </w:p>
        </w:tc>
        <w:tc>
          <w:tcPr>
            <w:tcW w:w="581" w:type="pct"/>
            <w:vAlign w:val="center"/>
          </w:tcPr>
          <w:p w14:paraId="1BD0AE57" w14:textId="77777777" w:rsidR="00F53F01" w:rsidRPr="00AE0448" w:rsidRDefault="00F53F01" w:rsidP="00A97B18">
            <w:pPr>
              <w:jc w:val="left"/>
              <w:rPr>
                <w:color w:val="000000"/>
                <w:sz w:val="20"/>
                <w:szCs w:val="20"/>
              </w:rPr>
            </w:pPr>
            <w:r w:rsidRPr="00AE0448">
              <w:rPr>
                <w:color w:val="000000"/>
                <w:sz w:val="20"/>
                <w:szCs w:val="20"/>
              </w:rPr>
              <w:t>Nigeria</w:t>
            </w:r>
          </w:p>
        </w:tc>
        <w:tc>
          <w:tcPr>
            <w:tcW w:w="306" w:type="pct"/>
            <w:vAlign w:val="center"/>
          </w:tcPr>
          <w:p w14:paraId="2FBCF9E7" w14:textId="77777777" w:rsidR="00F53F01" w:rsidRPr="00AE0448" w:rsidRDefault="00F53F01" w:rsidP="00A97B18">
            <w:pPr>
              <w:rPr>
                <w:color w:val="000000"/>
                <w:sz w:val="20"/>
                <w:szCs w:val="20"/>
              </w:rPr>
            </w:pPr>
          </w:p>
        </w:tc>
        <w:tc>
          <w:tcPr>
            <w:tcW w:w="270" w:type="pct"/>
            <w:vAlign w:val="center"/>
          </w:tcPr>
          <w:p w14:paraId="7FCBD287"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49588D6A" w14:textId="77777777" w:rsidR="00F53F01" w:rsidRPr="00AE0448" w:rsidRDefault="00F53F01" w:rsidP="00A97B18">
            <w:pPr>
              <w:rPr>
                <w:color w:val="000000"/>
                <w:sz w:val="20"/>
                <w:szCs w:val="20"/>
              </w:rPr>
            </w:pPr>
          </w:p>
        </w:tc>
        <w:tc>
          <w:tcPr>
            <w:tcW w:w="306" w:type="pct"/>
            <w:vAlign w:val="center"/>
          </w:tcPr>
          <w:p w14:paraId="6535E576"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5FB0C46B" w14:textId="77777777" w:rsidR="00F53F01" w:rsidRPr="00AE0448" w:rsidRDefault="00F53F01" w:rsidP="00A97B18">
            <w:pPr>
              <w:rPr>
                <w:color w:val="000000"/>
                <w:sz w:val="20"/>
                <w:szCs w:val="20"/>
              </w:rPr>
            </w:pPr>
          </w:p>
        </w:tc>
        <w:tc>
          <w:tcPr>
            <w:tcW w:w="306" w:type="pct"/>
            <w:vAlign w:val="center"/>
          </w:tcPr>
          <w:p w14:paraId="1B6C33EF" w14:textId="77777777" w:rsidR="00F53F01" w:rsidRPr="00AE0448" w:rsidRDefault="00F53F01" w:rsidP="00A97B18">
            <w:pPr>
              <w:rPr>
                <w:color w:val="000000"/>
                <w:sz w:val="20"/>
                <w:szCs w:val="20"/>
              </w:rPr>
            </w:pPr>
          </w:p>
        </w:tc>
        <w:tc>
          <w:tcPr>
            <w:tcW w:w="270" w:type="pct"/>
            <w:vAlign w:val="center"/>
          </w:tcPr>
          <w:p w14:paraId="2111235B" w14:textId="77777777" w:rsidR="00F53F01" w:rsidRPr="00AE0448" w:rsidRDefault="00F53F01" w:rsidP="00A97B18">
            <w:pPr>
              <w:rPr>
                <w:color w:val="000000"/>
                <w:sz w:val="20"/>
                <w:szCs w:val="20"/>
              </w:rPr>
            </w:pPr>
          </w:p>
        </w:tc>
        <w:tc>
          <w:tcPr>
            <w:tcW w:w="231" w:type="pct"/>
            <w:vAlign w:val="center"/>
          </w:tcPr>
          <w:p w14:paraId="29861122" w14:textId="77777777" w:rsidR="00F53F01" w:rsidRPr="00AE0448" w:rsidRDefault="00F53F01" w:rsidP="00A97B18">
            <w:pPr>
              <w:rPr>
                <w:color w:val="000000"/>
                <w:sz w:val="20"/>
                <w:szCs w:val="20"/>
              </w:rPr>
            </w:pPr>
          </w:p>
        </w:tc>
        <w:tc>
          <w:tcPr>
            <w:tcW w:w="306" w:type="pct"/>
            <w:vAlign w:val="center"/>
          </w:tcPr>
          <w:p w14:paraId="174C0C3D" w14:textId="77777777" w:rsidR="00F53F01" w:rsidRPr="00AE0448" w:rsidRDefault="00F53F01" w:rsidP="00A97B18">
            <w:pPr>
              <w:rPr>
                <w:color w:val="000000"/>
                <w:sz w:val="20"/>
                <w:szCs w:val="20"/>
              </w:rPr>
            </w:pPr>
          </w:p>
        </w:tc>
        <w:tc>
          <w:tcPr>
            <w:tcW w:w="290" w:type="pct"/>
            <w:vAlign w:val="center"/>
          </w:tcPr>
          <w:p w14:paraId="5B7E2D31" w14:textId="77777777" w:rsidR="00F53F01" w:rsidRPr="00AE0448" w:rsidRDefault="00F53F01" w:rsidP="00A97B18">
            <w:pPr>
              <w:rPr>
                <w:color w:val="000000"/>
                <w:sz w:val="20"/>
                <w:szCs w:val="20"/>
              </w:rPr>
            </w:pPr>
          </w:p>
        </w:tc>
        <w:tc>
          <w:tcPr>
            <w:tcW w:w="310" w:type="pct"/>
            <w:vAlign w:val="center"/>
          </w:tcPr>
          <w:p w14:paraId="12989103" w14:textId="77777777" w:rsidR="00F53F01" w:rsidRPr="00AE0448" w:rsidRDefault="00F53F01" w:rsidP="00A97B18">
            <w:pPr>
              <w:rPr>
                <w:color w:val="000000"/>
                <w:sz w:val="20"/>
                <w:szCs w:val="20"/>
              </w:rPr>
            </w:pPr>
          </w:p>
        </w:tc>
        <w:tc>
          <w:tcPr>
            <w:tcW w:w="274" w:type="pct"/>
            <w:vAlign w:val="center"/>
          </w:tcPr>
          <w:p w14:paraId="01FFDC43"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4FB1A458" w14:textId="77777777" w:rsidR="00F53F01" w:rsidRPr="00AE0448" w:rsidRDefault="00F53F01" w:rsidP="00A97B18">
            <w:pPr>
              <w:rPr>
                <w:color w:val="000000"/>
                <w:sz w:val="20"/>
                <w:szCs w:val="20"/>
              </w:rPr>
            </w:pPr>
          </w:p>
        </w:tc>
        <w:tc>
          <w:tcPr>
            <w:tcW w:w="327" w:type="pct"/>
            <w:vAlign w:val="center"/>
          </w:tcPr>
          <w:p w14:paraId="6CFAB20A"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688D13F4" w14:textId="77777777" w:rsidR="00F53F01" w:rsidRPr="00AE0448" w:rsidRDefault="00F53F01" w:rsidP="00A97B18">
            <w:pPr>
              <w:rPr>
                <w:color w:val="000000"/>
                <w:sz w:val="20"/>
                <w:szCs w:val="20"/>
              </w:rPr>
            </w:pPr>
          </w:p>
        </w:tc>
      </w:tr>
      <w:tr w:rsidR="00A97B18" w:rsidRPr="00AE0448" w14:paraId="67723883" w14:textId="77777777" w:rsidTr="00A97B18">
        <w:trPr>
          <w:jc w:val="center"/>
        </w:trPr>
        <w:tc>
          <w:tcPr>
            <w:tcW w:w="182" w:type="pct"/>
            <w:vAlign w:val="center"/>
          </w:tcPr>
          <w:p w14:paraId="40E97BB2" w14:textId="77777777" w:rsidR="00F53F01" w:rsidRPr="00AE0448" w:rsidRDefault="00F53F01" w:rsidP="00A97B18">
            <w:pPr>
              <w:rPr>
                <w:color w:val="000000"/>
                <w:sz w:val="20"/>
                <w:szCs w:val="20"/>
              </w:rPr>
            </w:pPr>
            <w:r w:rsidRPr="00AE0448">
              <w:rPr>
                <w:color w:val="000000"/>
                <w:sz w:val="20"/>
                <w:szCs w:val="20"/>
              </w:rPr>
              <w:t>36</w:t>
            </w:r>
          </w:p>
        </w:tc>
        <w:tc>
          <w:tcPr>
            <w:tcW w:w="581" w:type="pct"/>
            <w:vAlign w:val="center"/>
          </w:tcPr>
          <w:p w14:paraId="583B2B76" w14:textId="77777777" w:rsidR="00F53F01" w:rsidRPr="00AE0448" w:rsidRDefault="00F53F01" w:rsidP="00A97B18">
            <w:pPr>
              <w:jc w:val="left"/>
              <w:rPr>
                <w:color w:val="000000"/>
                <w:sz w:val="20"/>
                <w:szCs w:val="20"/>
              </w:rPr>
            </w:pPr>
            <w:r w:rsidRPr="00AE0448">
              <w:rPr>
                <w:color w:val="000000"/>
                <w:sz w:val="20"/>
                <w:szCs w:val="20"/>
              </w:rPr>
              <w:t>Pakistan</w:t>
            </w:r>
          </w:p>
        </w:tc>
        <w:tc>
          <w:tcPr>
            <w:tcW w:w="306" w:type="pct"/>
            <w:vAlign w:val="center"/>
          </w:tcPr>
          <w:p w14:paraId="70FF38DD" w14:textId="77777777" w:rsidR="00F53F01" w:rsidRPr="00AE0448" w:rsidRDefault="00F53F01" w:rsidP="00A97B18">
            <w:pPr>
              <w:rPr>
                <w:color w:val="000000"/>
                <w:sz w:val="20"/>
                <w:szCs w:val="20"/>
              </w:rPr>
            </w:pPr>
          </w:p>
        </w:tc>
        <w:tc>
          <w:tcPr>
            <w:tcW w:w="270" w:type="pct"/>
            <w:vAlign w:val="center"/>
          </w:tcPr>
          <w:p w14:paraId="0A355ED0"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3C831406" w14:textId="77777777" w:rsidR="00F53F01" w:rsidRPr="00AE0448" w:rsidRDefault="00F53F01" w:rsidP="00A97B18">
            <w:pPr>
              <w:rPr>
                <w:color w:val="000000"/>
                <w:sz w:val="20"/>
                <w:szCs w:val="20"/>
              </w:rPr>
            </w:pPr>
          </w:p>
        </w:tc>
        <w:tc>
          <w:tcPr>
            <w:tcW w:w="306" w:type="pct"/>
            <w:vAlign w:val="center"/>
          </w:tcPr>
          <w:p w14:paraId="0BA40871"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2EE49DDC" w14:textId="77777777" w:rsidR="00F53F01" w:rsidRPr="00AE0448" w:rsidRDefault="00F53F01" w:rsidP="00A97B18">
            <w:pPr>
              <w:rPr>
                <w:color w:val="000000"/>
                <w:sz w:val="20"/>
                <w:szCs w:val="20"/>
              </w:rPr>
            </w:pPr>
          </w:p>
        </w:tc>
        <w:tc>
          <w:tcPr>
            <w:tcW w:w="306" w:type="pct"/>
            <w:vAlign w:val="center"/>
          </w:tcPr>
          <w:p w14:paraId="1388CD5A" w14:textId="77777777" w:rsidR="00F53F01" w:rsidRPr="00AE0448" w:rsidRDefault="00F53F01" w:rsidP="00A97B18">
            <w:pPr>
              <w:rPr>
                <w:color w:val="000000"/>
                <w:sz w:val="20"/>
                <w:szCs w:val="20"/>
              </w:rPr>
            </w:pPr>
          </w:p>
        </w:tc>
        <w:tc>
          <w:tcPr>
            <w:tcW w:w="270" w:type="pct"/>
            <w:vAlign w:val="center"/>
          </w:tcPr>
          <w:p w14:paraId="023AB3AA" w14:textId="77777777" w:rsidR="00F53F01" w:rsidRPr="00AE0448" w:rsidRDefault="00F53F01" w:rsidP="00A97B18">
            <w:pPr>
              <w:rPr>
                <w:color w:val="000000"/>
                <w:sz w:val="20"/>
                <w:szCs w:val="20"/>
              </w:rPr>
            </w:pPr>
          </w:p>
        </w:tc>
        <w:tc>
          <w:tcPr>
            <w:tcW w:w="231" w:type="pct"/>
            <w:vAlign w:val="center"/>
          </w:tcPr>
          <w:p w14:paraId="210B3C8E" w14:textId="77777777" w:rsidR="00F53F01" w:rsidRPr="00AE0448" w:rsidRDefault="00F53F01" w:rsidP="00A97B18">
            <w:pPr>
              <w:rPr>
                <w:color w:val="000000"/>
                <w:sz w:val="20"/>
                <w:szCs w:val="20"/>
              </w:rPr>
            </w:pPr>
          </w:p>
        </w:tc>
        <w:tc>
          <w:tcPr>
            <w:tcW w:w="306" w:type="pct"/>
            <w:vAlign w:val="center"/>
          </w:tcPr>
          <w:p w14:paraId="471EC51E" w14:textId="77777777" w:rsidR="00F53F01" w:rsidRPr="00AE0448" w:rsidRDefault="00F53F01" w:rsidP="00A97B18">
            <w:pPr>
              <w:rPr>
                <w:color w:val="000000"/>
                <w:sz w:val="20"/>
                <w:szCs w:val="20"/>
              </w:rPr>
            </w:pPr>
          </w:p>
        </w:tc>
        <w:tc>
          <w:tcPr>
            <w:tcW w:w="290" w:type="pct"/>
            <w:vAlign w:val="center"/>
          </w:tcPr>
          <w:p w14:paraId="027CDCDB" w14:textId="77777777" w:rsidR="00F53F01" w:rsidRPr="00AE0448" w:rsidRDefault="00F53F01" w:rsidP="00A97B18">
            <w:pPr>
              <w:rPr>
                <w:color w:val="000000"/>
                <w:sz w:val="20"/>
                <w:szCs w:val="20"/>
              </w:rPr>
            </w:pPr>
          </w:p>
        </w:tc>
        <w:tc>
          <w:tcPr>
            <w:tcW w:w="310" w:type="pct"/>
            <w:vAlign w:val="center"/>
          </w:tcPr>
          <w:p w14:paraId="0B315F94" w14:textId="77777777" w:rsidR="00F53F01" w:rsidRPr="00AE0448" w:rsidRDefault="00F53F01" w:rsidP="00A97B18">
            <w:pPr>
              <w:rPr>
                <w:color w:val="000000"/>
                <w:sz w:val="20"/>
                <w:szCs w:val="20"/>
              </w:rPr>
            </w:pPr>
          </w:p>
        </w:tc>
        <w:tc>
          <w:tcPr>
            <w:tcW w:w="274" w:type="pct"/>
            <w:vAlign w:val="center"/>
          </w:tcPr>
          <w:p w14:paraId="002C7615" w14:textId="77777777" w:rsidR="00F53F01" w:rsidRPr="00AE0448" w:rsidRDefault="00F53F01" w:rsidP="00A97B18">
            <w:pPr>
              <w:rPr>
                <w:color w:val="000000"/>
                <w:sz w:val="20"/>
                <w:szCs w:val="20"/>
              </w:rPr>
            </w:pPr>
            <w:r w:rsidRPr="00AE0448">
              <w:rPr>
                <w:color w:val="000000"/>
                <w:sz w:val="20"/>
                <w:szCs w:val="20"/>
              </w:rPr>
              <w:t>X</w:t>
            </w:r>
          </w:p>
        </w:tc>
        <w:tc>
          <w:tcPr>
            <w:tcW w:w="234" w:type="pct"/>
            <w:vAlign w:val="center"/>
          </w:tcPr>
          <w:p w14:paraId="44BAA869" w14:textId="77777777" w:rsidR="00F53F01" w:rsidRPr="00AE0448" w:rsidRDefault="00F53F01" w:rsidP="00A97B18">
            <w:pPr>
              <w:rPr>
                <w:color w:val="000000"/>
                <w:sz w:val="20"/>
                <w:szCs w:val="20"/>
              </w:rPr>
            </w:pPr>
          </w:p>
        </w:tc>
        <w:tc>
          <w:tcPr>
            <w:tcW w:w="327" w:type="pct"/>
            <w:vAlign w:val="center"/>
          </w:tcPr>
          <w:p w14:paraId="47DB95D9"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4E106EA9" w14:textId="77777777" w:rsidR="00F53F01" w:rsidRPr="00AE0448" w:rsidRDefault="00F53F01" w:rsidP="00A97B18">
            <w:pPr>
              <w:rPr>
                <w:color w:val="000000"/>
                <w:sz w:val="20"/>
                <w:szCs w:val="20"/>
              </w:rPr>
            </w:pPr>
          </w:p>
        </w:tc>
      </w:tr>
      <w:tr w:rsidR="00A97B18" w:rsidRPr="00AE0448" w14:paraId="19F2C8A5" w14:textId="77777777" w:rsidTr="00A97B18">
        <w:trPr>
          <w:jc w:val="center"/>
        </w:trPr>
        <w:tc>
          <w:tcPr>
            <w:tcW w:w="182" w:type="pct"/>
            <w:vAlign w:val="center"/>
          </w:tcPr>
          <w:p w14:paraId="23EEE1BE" w14:textId="77777777" w:rsidR="00F53F01" w:rsidRPr="00AE0448" w:rsidRDefault="00F53F01" w:rsidP="00A97B18">
            <w:pPr>
              <w:rPr>
                <w:color w:val="000000"/>
                <w:sz w:val="20"/>
                <w:szCs w:val="20"/>
              </w:rPr>
            </w:pPr>
            <w:r w:rsidRPr="00AE0448">
              <w:rPr>
                <w:color w:val="000000"/>
                <w:sz w:val="20"/>
                <w:szCs w:val="20"/>
              </w:rPr>
              <w:t>37</w:t>
            </w:r>
          </w:p>
        </w:tc>
        <w:tc>
          <w:tcPr>
            <w:tcW w:w="581" w:type="pct"/>
            <w:vAlign w:val="center"/>
          </w:tcPr>
          <w:p w14:paraId="1E56FBEF" w14:textId="77777777" w:rsidR="00F53F01" w:rsidRPr="00AE0448" w:rsidRDefault="00F53F01" w:rsidP="00A97B18">
            <w:pPr>
              <w:jc w:val="left"/>
              <w:rPr>
                <w:color w:val="000000"/>
                <w:sz w:val="20"/>
                <w:szCs w:val="20"/>
              </w:rPr>
            </w:pPr>
            <w:r w:rsidRPr="00AE0448">
              <w:rPr>
                <w:color w:val="000000"/>
                <w:sz w:val="20"/>
                <w:szCs w:val="20"/>
              </w:rPr>
              <w:t>Peru</w:t>
            </w:r>
          </w:p>
        </w:tc>
        <w:tc>
          <w:tcPr>
            <w:tcW w:w="306" w:type="pct"/>
            <w:vAlign w:val="center"/>
          </w:tcPr>
          <w:p w14:paraId="0A0BC55C" w14:textId="77777777" w:rsidR="00F53F01" w:rsidRPr="00AE0448" w:rsidRDefault="00F53F01" w:rsidP="00A97B18">
            <w:pPr>
              <w:rPr>
                <w:color w:val="000000"/>
                <w:sz w:val="20"/>
                <w:szCs w:val="20"/>
              </w:rPr>
            </w:pPr>
          </w:p>
        </w:tc>
        <w:tc>
          <w:tcPr>
            <w:tcW w:w="270" w:type="pct"/>
            <w:vAlign w:val="center"/>
          </w:tcPr>
          <w:p w14:paraId="009F237B"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7420DCFA" w14:textId="77777777" w:rsidR="00F53F01" w:rsidRPr="00AE0448" w:rsidRDefault="00F53F01" w:rsidP="00A97B18">
            <w:pPr>
              <w:rPr>
                <w:color w:val="000000"/>
                <w:sz w:val="20"/>
                <w:szCs w:val="20"/>
              </w:rPr>
            </w:pPr>
          </w:p>
        </w:tc>
        <w:tc>
          <w:tcPr>
            <w:tcW w:w="306" w:type="pct"/>
            <w:vAlign w:val="center"/>
          </w:tcPr>
          <w:p w14:paraId="2BCA64F9"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0E90771B" w14:textId="77777777" w:rsidR="00F53F01" w:rsidRPr="00AE0448" w:rsidRDefault="00F53F01" w:rsidP="00A97B18">
            <w:pPr>
              <w:rPr>
                <w:color w:val="000000"/>
                <w:sz w:val="20"/>
                <w:szCs w:val="20"/>
              </w:rPr>
            </w:pPr>
          </w:p>
        </w:tc>
        <w:tc>
          <w:tcPr>
            <w:tcW w:w="306" w:type="pct"/>
            <w:vAlign w:val="center"/>
          </w:tcPr>
          <w:p w14:paraId="573607B2" w14:textId="77777777" w:rsidR="00F53F01" w:rsidRPr="00AE0448" w:rsidRDefault="00F53F01" w:rsidP="00A97B18">
            <w:pPr>
              <w:rPr>
                <w:color w:val="000000"/>
                <w:sz w:val="20"/>
                <w:szCs w:val="20"/>
              </w:rPr>
            </w:pPr>
          </w:p>
        </w:tc>
        <w:tc>
          <w:tcPr>
            <w:tcW w:w="270" w:type="pct"/>
            <w:vAlign w:val="center"/>
          </w:tcPr>
          <w:p w14:paraId="4ED21D0B" w14:textId="77777777" w:rsidR="00F53F01" w:rsidRPr="00AE0448" w:rsidRDefault="00F53F01" w:rsidP="00A97B18">
            <w:pPr>
              <w:rPr>
                <w:color w:val="000000"/>
                <w:sz w:val="20"/>
                <w:szCs w:val="20"/>
              </w:rPr>
            </w:pPr>
          </w:p>
        </w:tc>
        <w:tc>
          <w:tcPr>
            <w:tcW w:w="231" w:type="pct"/>
            <w:vAlign w:val="center"/>
          </w:tcPr>
          <w:p w14:paraId="6DB0FF9E" w14:textId="77777777" w:rsidR="00F53F01" w:rsidRPr="00AE0448" w:rsidRDefault="00F53F01" w:rsidP="00A97B18">
            <w:pPr>
              <w:rPr>
                <w:color w:val="000000"/>
                <w:sz w:val="20"/>
                <w:szCs w:val="20"/>
              </w:rPr>
            </w:pPr>
          </w:p>
        </w:tc>
        <w:tc>
          <w:tcPr>
            <w:tcW w:w="306" w:type="pct"/>
            <w:vAlign w:val="center"/>
          </w:tcPr>
          <w:p w14:paraId="3A4B3B52" w14:textId="77777777" w:rsidR="00F53F01" w:rsidRPr="00AE0448" w:rsidRDefault="00F53F01" w:rsidP="00A97B18">
            <w:pPr>
              <w:rPr>
                <w:color w:val="000000"/>
                <w:sz w:val="20"/>
                <w:szCs w:val="20"/>
              </w:rPr>
            </w:pPr>
          </w:p>
        </w:tc>
        <w:tc>
          <w:tcPr>
            <w:tcW w:w="290" w:type="pct"/>
            <w:vAlign w:val="center"/>
          </w:tcPr>
          <w:p w14:paraId="732F9A6B" w14:textId="77777777" w:rsidR="00F53F01" w:rsidRPr="00AE0448" w:rsidRDefault="00F53F01" w:rsidP="00A97B18">
            <w:pPr>
              <w:rPr>
                <w:color w:val="000000"/>
                <w:sz w:val="20"/>
                <w:szCs w:val="20"/>
              </w:rPr>
            </w:pPr>
          </w:p>
        </w:tc>
        <w:tc>
          <w:tcPr>
            <w:tcW w:w="310" w:type="pct"/>
            <w:vAlign w:val="center"/>
          </w:tcPr>
          <w:p w14:paraId="0443EEB7" w14:textId="77777777" w:rsidR="00F53F01" w:rsidRPr="00AE0448" w:rsidRDefault="00F53F01" w:rsidP="00A97B18">
            <w:pPr>
              <w:rPr>
                <w:color w:val="000000"/>
                <w:sz w:val="20"/>
                <w:szCs w:val="20"/>
              </w:rPr>
            </w:pPr>
          </w:p>
        </w:tc>
        <w:tc>
          <w:tcPr>
            <w:tcW w:w="274" w:type="pct"/>
            <w:vAlign w:val="center"/>
          </w:tcPr>
          <w:p w14:paraId="3D298F10"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7E623592" w14:textId="77777777" w:rsidR="00F53F01" w:rsidRPr="00AE0448" w:rsidRDefault="00F53F01" w:rsidP="00A97B18">
            <w:pPr>
              <w:rPr>
                <w:color w:val="000000"/>
                <w:sz w:val="20"/>
                <w:szCs w:val="20"/>
              </w:rPr>
            </w:pPr>
          </w:p>
        </w:tc>
        <w:tc>
          <w:tcPr>
            <w:tcW w:w="327" w:type="pct"/>
            <w:vAlign w:val="center"/>
          </w:tcPr>
          <w:p w14:paraId="18AE1D4D"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AA6BECE" w14:textId="77777777" w:rsidR="00F53F01" w:rsidRPr="00AE0448" w:rsidRDefault="00F53F01" w:rsidP="00A97B18">
            <w:pPr>
              <w:rPr>
                <w:color w:val="000000"/>
                <w:sz w:val="20"/>
                <w:szCs w:val="20"/>
              </w:rPr>
            </w:pPr>
          </w:p>
        </w:tc>
      </w:tr>
      <w:tr w:rsidR="00A97B18" w:rsidRPr="00AE0448" w14:paraId="7CD844A4" w14:textId="77777777" w:rsidTr="00A97B18">
        <w:trPr>
          <w:jc w:val="center"/>
        </w:trPr>
        <w:tc>
          <w:tcPr>
            <w:tcW w:w="182" w:type="pct"/>
            <w:vAlign w:val="center"/>
          </w:tcPr>
          <w:p w14:paraId="12081353" w14:textId="77777777" w:rsidR="00F53F01" w:rsidRPr="00AE0448" w:rsidRDefault="00F53F01" w:rsidP="00A97B18">
            <w:pPr>
              <w:rPr>
                <w:color w:val="000000"/>
                <w:sz w:val="20"/>
                <w:szCs w:val="20"/>
              </w:rPr>
            </w:pPr>
            <w:r w:rsidRPr="00AE0448">
              <w:rPr>
                <w:color w:val="000000"/>
                <w:sz w:val="20"/>
                <w:szCs w:val="20"/>
              </w:rPr>
              <w:t>38</w:t>
            </w:r>
          </w:p>
        </w:tc>
        <w:tc>
          <w:tcPr>
            <w:tcW w:w="581" w:type="pct"/>
            <w:vAlign w:val="center"/>
          </w:tcPr>
          <w:p w14:paraId="5AD9FF2A" w14:textId="77777777" w:rsidR="00F53F01" w:rsidRPr="00AE0448" w:rsidRDefault="00F53F01" w:rsidP="00A97B18">
            <w:pPr>
              <w:jc w:val="left"/>
              <w:rPr>
                <w:color w:val="000000"/>
                <w:sz w:val="20"/>
                <w:szCs w:val="20"/>
              </w:rPr>
            </w:pPr>
            <w:r w:rsidRPr="00AE0448">
              <w:rPr>
                <w:color w:val="000000"/>
                <w:sz w:val="20"/>
                <w:szCs w:val="20"/>
              </w:rPr>
              <w:t>Philippines</w:t>
            </w:r>
          </w:p>
        </w:tc>
        <w:tc>
          <w:tcPr>
            <w:tcW w:w="306" w:type="pct"/>
            <w:vAlign w:val="center"/>
          </w:tcPr>
          <w:p w14:paraId="781EC7F2" w14:textId="77777777" w:rsidR="00F53F01" w:rsidRPr="00AE0448" w:rsidRDefault="00F53F01" w:rsidP="00A97B18">
            <w:pPr>
              <w:rPr>
                <w:color w:val="000000"/>
                <w:sz w:val="20"/>
                <w:szCs w:val="20"/>
              </w:rPr>
            </w:pPr>
          </w:p>
        </w:tc>
        <w:tc>
          <w:tcPr>
            <w:tcW w:w="270" w:type="pct"/>
            <w:vAlign w:val="center"/>
          </w:tcPr>
          <w:p w14:paraId="4FE97903"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4AD449B9"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4D1D0BAF"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6E560B5E" w14:textId="77777777" w:rsidR="00F53F01" w:rsidRPr="00AE0448" w:rsidRDefault="00F53F01" w:rsidP="00A97B18">
            <w:pPr>
              <w:rPr>
                <w:color w:val="000000"/>
                <w:sz w:val="20"/>
                <w:szCs w:val="20"/>
              </w:rPr>
            </w:pPr>
          </w:p>
        </w:tc>
        <w:tc>
          <w:tcPr>
            <w:tcW w:w="306" w:type="pct"/>
            <w:vAlign w:val="center"/>
          </w:tcPr>
          <w:p w14:paraId="75FF0A55" w14:textId="77777777" w:rsidR="00F53F01" w:rsidRPr="00AE0448" w:rsidRDefault="00F53F01" w:rsidP="00A97B18">
            <w:pPr>
              <w:rPr>
                <w:color w:val="000000"/>
                <w:sz w:val="20"/>
                <w:szCs w:val="20"/>
              </w:rPr>
            </w:pPr>
          </w:p>
        </w:tc>
        <w:tc>
          <w:tcPr>
            <w:tcW w:w="270" w:type="pct"/>
            <w:vAlign w:val="center"/>
          </w:tcPr>
          <w:p w14:paraId="543C6261" w14:textId="77777777" w:rsidR="00F53F01" w:rsidRPr="00AE0448" w:rsidRDefault="00F53F01" w:rsidP="00A97B18">
            <w:pPr>
              <w:rPr>
                <w:color w:val="000000"/>
                <w:sz w:val="20"/>
                <w:szCs w:val="20"/>
              </w:rPr>
            </w:pPr>
          </w:p>
        </w:tc>
        <w:tc>
          <w:tcPr>
            <w:tcW w:w="231" w:type="pct"/>
            <w:vAlign w:val="center"/>
          </w:tcPr>
          <w:p w14:paraId="2B96F4B0" w14:textId="77777777" w:rsidR="00F53F01" w:rsidRPr="00AE0448" w:rsidRDefault="00F53F01" w:rsidP="00A97B18">
            <w:pPr>
              <w:rPr>
                <w:color w:val="000000"/>
                <w:sz w:val="20"/>
                <w:szCs w:val="20"/>
              </w:rPr>
            </w:pPr>
          </w:p>
        </w:tc>
        <w:tc>
          <w:tcPr>
            <w:tcW w:w="306" w:type="pct"/>
            <w:vAlign w:val="center"/>
          </w:tcPr>
          <w:p w14:paraId="5935C86C" w14:textId="77777777" w:rsidR="00F53F01" w:rsidRPr="00AE0448" w:rsidRDefault="00F53F01" w:rsidP="00A97B18">
            <w:pPr>
              <w:rPr>
                <w:color w:val="000000"/>
                <w:sz w:val="20"/>
                <w:szCs w:val="20"/>
              </w:rPr>
            </w:pPr>
          </w:p>
        </w:tc>
        <w:tc>
          <w:tcPr>
            <w:tcW w:w="290" w:type="pct"/>
            <w:vAlign w:val="center"/>
          </w:tcPr>
          <w:p w14:paraId="7F56B1D2" w14:textId="77777777" w:rsidR="00F53F01" w:rsidRPr="00AE0448" w:rsidRDefault="00F53F01" w:rsidP="00A97B18">
            <w:pPr>
              <w:rPr>
                <w:color w:val="000000"/>
                <w:sz w:val="20"/>
                <w:szCs w:val="20"/>
              </w:rPr>
            </w:pPr>
          </w:p>
        </w:tc>
        <w:tc>
          <w:tcPr>
            <w:tcW w:w="310" w:type="pct"/>
            <w:vAlign w:val="center"/>
          </w:tcPr>
          <w:p w14:paraId="3BF0B648" w14:textId="77777777" w:rsidR="00F53F01" w:rsidRPr="00AE0448" w:rsidRDefault="00F53F01" w:rsidP="00A97B18">
            <w:pPr>
              <w:rPr>
                <w:color w:val="000000"/>
                <w:sz w:val="20"/>
                <w:szCs w:val="20"/>
              </w:rPr>
            </w:pPr>
          </w:p>
        </w:tc>
        <w:tc>
          <w:tcPr>
            <w:tcW w:w="274" w:type="pct"/>
            <w:vAlign w:val="center"/>
          </w:tcPr>
          <w:p w14:paraId="1C8DBEB3" w14:textId="77777777" w:rsidR="00F53F01" w:rsidRPr="00AE0448" w:rsidRDefault="00F53F01" w:rsidP="00A97B18">
            <w:pPr>
              <w:rPr>
                <w:color w:val="000000"/>
                <w:sz w:val="20"/>
                <w:szCs w:val="20"/>
              </w:rPr>
            </w:pPr>
          </w:p>
        </w:tc>
        <w:tc>
          <w:tcPr>
            <w:tcW w:w="234" w:type="pct"/>
            <w:vAlign w:val="center"/>
          </w:tcPr>
          <w:p w14:paraId="04D9AB01"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2D81EDE7"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C9074A8" w14:textId="77777777" w:rsidR="00F53F01" w:rsidRPr="00AE0448" w:rsidRDefault="00F53F01" w:rsidP="00A97B18">
            <w:pPr>
              <w:rPr>
                <w:color w:val="000000"/>
                <w:sz w:val="20"/>
                <w:szCs w:val="20"/>
              </w:rPr>
            </w:pPr>
          </w:p>
        </w:tc>
      </w:tr>
      <w:tr w:rsidR="00A97B18" w:rsidRPr="00AE0448" w14:paraId="0F2554D1" w14:textId="77777777" w:rsidTr="00A97B18">
        <w:trPr>
          <w:jc w:val="center"/>
        </w:trPr>
        <w:tc>
          <w:tcPr>
            <w:tcW w:w="182" w:type="pct"/>
            <w:vAlign w:val="center"/>
          </w:tcPr>
          <w:p w14:paraId="0FCE5246" w14:textId="77777777" w:rsidR="00F53F01" w:rsidRPr="00AE0448" w:rsidRDefault="00F53F01" w:rsidP="00A97B18">
            <w:pPr>
              <w:rPr>
                <w:color w:val="000000"/>
                <w:sz w:val="20"/>
                <w:szCs w:val="20"/>
              </w:rPr>
            </w:pPr>
            <w:r w:rsidRPr="00AE0448">
              <w:rPr>
                <w:color w:val="000000"/>
                <w:sz w:val="20"/>
                <w:szCs w:val="20"/>
              </w:rPr>
              <w:t>39</w:t>
            </w:r>
          </w:p>
        </w:tc>
        <w:tc>
          <w:tcPr>
            <w:tcW w:w="581" w:type="pct"/>
            <w:vAlign w:val="center"/>
          </w:tcPr>
          <w:p w14:paraId="7937034B" w14:textId="77777777" w:rsidR="00F53F01" w:rsidRPr="00AE0448" w:rsidRDefault="00F53F01" w:rsidP="00A97B18">
            <w:pPr>
              <w:jc w:val="left"/>
              <w:rPr>
                <w:color w:val="000000"/>
                <w:sz w:val="20"/>
                <w:szCs w:val="20"/>
              </w:rPr>
            </w:pPr>
            <w:r w:rsidRPr="00AE0448">
              <w:rPr>
                <w:color w:val="000000"/>
                <w:sz w:val="20"/>
                <w:szCs w:val="20"/>
              </w:rPr>
              <w:t>Saudi Arabia</w:t>
            </w:r>
          </w:p>
        </w:tc>
        <w:tc>
          <w:tcPr>
            <w:tcW w:w="306" w:type="pct"/>
            <w:vAlign w:val="center"/>
          </w:tcPr>
          <w:p w14:paraId="4E865978" w14:textId="77777777" w:rsidR="00F53F01" w:rsidRPr="00AE0448" w:rsidRDefault="00F53F01" w:rsidP="00A97B18">
            <w:pPr>
              <w:rPr>
                <w:color w:val="000000"/>
                <w:sz w:val="20"/>
                <w:szCs w:val="20"/>
              </w:rPr>
            </w:pPr>
            <w:r w:rsidRPr="00AE0448">
              <w:rPr>
                <w:color w:val="000000"/>
                <w:sz w:val="20"/>
                <w:szCs w:val="20"/>
              </w:rPr>
              <w:t>M</w:t>
            </w:r>
          </w:p>
        </w:tc>
        <w:tc>
          <w:tcPr>
            <w:tcW w:w="270" w:type="pct"/>
            <w:vAlign w:val="center"/>
          </w:tcPr>
          <w:p w14:paraId="132328F0"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46E63895"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09158B37"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A8A83B7" w14:textId="77777777" w:rsidR="00F53F01" w:rsidRPr="00AE0448" w:rsidRDefault="00F53F01" w:rsidP="00A97B18">
            <w:pPr>
              <w:rPr>
                <w:color w:val="000000"/>
                <w:sz w:val="20"/>
                <w:szCs w:val="20"/>
              </w:rPr>
            </w:pPr>
          </w:p>
        </w:tc>
        <w:tc>
          <w:tcPr>
            <w:tcW w:w="306" w:type="pct"/>
            <w:vAlign w:val="center"/>
          </w:tcPr>
          <w:p w14:paraId="4EEBC8F0" w14:textId="77777777" w:rsidR="00F53F01" w:rsidRPr="00AE0448" w:rsidRDefault="00F53F01" w:rsidP="00A97B18">
            <w:pPr>
              <w:rPr>
                <w:color w:val="000000"/>
                <w:sz w:val="20"/>
                <w:szCs w:val="20"/>
              </w:rPr>
            </w:pPr>
          </w:p>
        </w:tc>
        <w:tc>
          <w:tcPr>
            <w:tcW w:w="270" w:type="pct"/>
            <w:vAlign w:val="center"/>
          </w:tcPr>
          <w:p w14:paraId="468887A3" w14:textId="77777777" w:rsidR="00F53F01" w:rsidRPr="00AE0448" w:rsidRDefault="00F53F01" w:rsidP="00A97B18">
            <w:pPr>
              <w:rPr>
                <w:color w:val="000000"/>
                <w:sz w:val="20"/>
                <w:szCs w:val="20"/>
              </w:rPr>
            </w:pPr>
          </w:p>
        </w:tc>
        <w:tc>
          <w:tcPr>
            <w:tcW w:w="231" w:type="pct"/>
            <w:vAlign w:val="center"/>
          </w:tcPr>
          <w:p w14:paraId="7EC859FE" w14:textId="77777777" w:rsidR="00F53F01" w:rsidRPr="00AE0448" w:rsidRDefault="00F53F01" w:rsidP="00A97B18">
            <w:pPr>
              <w:rPr>
                <w:color w:val="000000"/>
                <w:sz w:val="20"/>
                <w:szCs w:val="20"/>
              </w:rPr>
            </w:pPr>
          </w:p>
        </w:tc>
        <w:tc>
          <w:tcPr>
            <w:tcW w:w="306" w:type="pct"/>
            <w:vAlign w:val="center"/>
          </w:tcPr>
          <w:p w14:paraId="6731670C" w14:textId="77777777" w:rsidR="00F53F01" w:rsidRPr="00AE0448" w:rsidRDefault="00F53F01" w:rsidP="00A97B18">
            <w:pPr>
              <w:rPr>
                <w:color w:val="000000"/>
                <w:sz w:val="20"/>
                <w:szCs w:val="20"/>
              </w:rPr>
            </w:pPr>
          </w:p>
        </w:tc>
        <w:tc>
          <w:tcPr>
            <w:tcW w:w="290" w:type="pct"/>
            <w:vAlign w:val="center"/>
          </w:tcPr>
          <w:p w14:paraId="6D4B2846" w14:textId="77777777" w:rsidR="00F53F01" w:rsidRPr="00AE0448" w:rsidRDefault="00F53F01" w:rsidP="00A97B18">
            <w:pPr>
              <w:rPr>
                <w:color w:val="000000"/>
                <w:sz w:val="20"/>
                <w:szCs w:val="20"/>
              </w:rPr>
            </w:pPr>
          </w:p>
        </w:tc>
        <w:tc>
          <w:tcPr>
            <w:tcW w:w="310" w:type="pct"/>
            <w:vAlign w:val="center"/>
          </w:tcPr>
          <w:p w14:paraId="7754FB5D" w14:textId="77777777" w:rsidR="00F53F01" w:rsidRPr="00AE0448" w:rsidRDefault="00F53F01" w:rsidP="00A97B18">
            <w:pPr>
              <w:rPr>
                <w:color w:val="000000"/>
                <w:sz w:val="20"/>
                <w:szCs w:val="20"/>
              </w:rPr>
            </w:pPr>
          </w:p>
        </w:tc>
        <w:tc>
          <w:tcPr>
            <w:tcW w:w="274" w:type="pct"/>
            <w:vAlign w:val="center"/>
          </w:tcPr>
          <w:p w14:paraId="123C1B65"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26F3A7DE"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6C7BAFA3"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00DDEB3" w14:textId="77777777" w:rsidR="00F53F01" w:rsidRPr="00AE0448" w:rsidRDefault="00F53F01" w:rsidP="00A97B18">
            <w:pPr>
              <w:rPr>
                <w:color w:val="000000"/>
                <w:sz w:val="20"/>
                <w:szCs w:val="20"/>
              </w:rPr>
            </w:pPr>
          </w:p>
        </w:tc>
      </w:tr>
      <w:tr w:rsidR="00A97B18" w:rsidRPr="00AE0448" w14:paraId="09E473D2" w14:textId="77777777" w:rsidTr="00A97B18">
        <w:trPr>
          <w:jc w:val="center"/>
        </w:trPr>
        <w:tc>
          <w:tcPr>
            <w:tcW w:w="182" w:type="pct"/>
            <w:vAlign w:val="center"/>
          </w:tcPr>
          <w:p w14:paraId="26339CF6" w14:textId="77777777" w:rsidR="00F53F01" w:rsidRPr="00AE0448" w:rsidRDefault="00F53F01" w:rsidP="00A97B18">
            <w:pPr>
              <w:rPr>
                <w:color w:val="000000"/>
                <w:sz w:val="20"/>
                <w:szCs w:val="20"/>
              </w:rPr>
            </w:pPr>
            <w:r w:rsidRPr="00AE0448">
              <w:rPr>
                <w:color w:val="000000"/>
                <w:sz w:val="20"/>
                <w:szCs w:val="20"/>
              </w:rPr>
              <w:t>40</w:t>
            </w:r>
          </w:p>
        </w:tc>
        <w:tc>
          <w:tcPr>
            <w:tcW w:w="581" w:type="pct"/>
            <w:vAlign w:val="center"/>
          </w:tcPr>
          <w:p w14:paraId="25194456" w14:textId="77777777" w:rsidR="00F53F01" w:rsidRPr="00AE0448" w:rsidRDefault="00F53F01" w:rsidP="00A97B18">
            <w:pPr>
              <w:jc w:val="left"/>
              <w:rPr>
                <w:color w:val="000000"/>
                <w:sz w:val="20"/>
                <w:szCs w:val="20"/>
              </w:rPr>
            </w:pPr>
            <w:r w:rsidRPr="00AE0448">
              <w:rPr>
                <w:color w:val="000000"/>
                <w:sz w:val="20"/>
                <w:szCs w:val="20"/>
              </w:rPr>
              <w:t>South Africa</w:t>
            </w:r>
          </w:p>
        </w:tc>
        <w:tc>
          <w:tcPr>
            <w:tcW w:w="306" w:type="pct"/>
            <w:vAlign w:val="center"/>
          </w:tcPr>
          <w:p w14:paraId="555F6F35" w14:textId="77777777" w:rsidR="00F53F01" w:rsidRPr="00AE0448" w:rsidRDefault="00F53F01" w:rsidP="00A97B18">
            <w:pPr>
              <w:rPr>
                <w:color w:val="000000"/>
                <w:sz w:val="20"/>
                <w:szCs w:val="20"/>
              </w:rPr>
            </w:pPr>
            <w:r w:rsidRPr="00AE0448">
              <w:rPr>
                <w:color w:val="000000"/>
                <w:sz w:val="20"/>
                <w:szCs w:val="20"/>
              </w:rPr>
              <w:t>P</w:t>
            </w:r>
          </w:p>
        </w:tc>
        <w:tc>
          <w:tcPr>
            <w:tcW w:w="270" w:type="pct"/>
            <w:vAlign w:val="center"/>
          </w:tcPr>
          <w:p w14:paraId="493A278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70B8018"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6F3E03F0"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392A0B9E" w14:textId="77777777" w:rsidR="00F53F01" w:rsidRPr="00AE0448" w:rsidRDefault="00F53F01" w:rsidP="00A97B18">
            <w:pPr>
              <w:rPr>
                <w:color w:val="000000"/>
                <w:sz w:val="20"/>
                <w:szCs w:val="20"/>
              </w:rPr>
            </w:pPr>
          </w:p>
        </w:tc>
        <w:tc>
          <w:tcPr>
            <w:tcW w:w="306" w:type="pct"/>
            <w:vAlign w:val="center"/>
          </w:tcPr>
          <w:p w14:paraId="1D0C88F0" w14:textId="77777777" w:rsidR="00F53F01" w:rsidRPr="00AE0448" w:rsidRDefault="00F53F01" w:rsidP="00A97B18">
            <w:pPr>
              <w:rPr>
                <w:color w:val="000000"/>
                <w:sz w:val="20"/>
                <w:szCs w:val="20"/>
              </w:rPr>
            </w:pPr>
          </w:p>
        </w:tc>
        <w:tc>
          <w:tcPr>
            <w:tcW w:w="270" w:type="pct"/>
            <w:vAlign w:val="center"/>
          </w:tcPr>
          <w:p w14:paraId="04EE1F2E" w14:textId="77777777" w:rsidR="00F53F01" w:rsidRPr="00AE0448" w:rsidRDefault="00F53F01" w:rsidP="00A97B18">
            <w:pPr>
              <w:rPr>
                <w:color w:val="000000"/>
                <w:sz w:val="20"/>
                <w:szCs w:val="20"/>
              </w:rPr>
            </w:pPr>
          </w:p>
        </w:tc>
        <w:tc>
          <w:tcPr>
            <w:tcW w:w="231" w:type="pct"/>
            <w:vAlign w:val="center"/>
          </w:tcPr>
          <w:p w14:paraId="3E2EDFD5" w14:textId="77777777" w:rsidR="00F53F01" w:rsidRPr="00AE0448" w:rsidRDefault="00F53F01" w:rsidP="00A97B18">
            <w:pPr>
              <w:rPr>
                <w:color w:val="000000"/>
                <w:sz w:val="20"/>
                <w:szCs w:val="20"/>
              </w:rPr>
            </w:pPr>
          </w:p>
        </w:tc>
        <w:tc>
          <w:tcPr>
            <w:tcW w:w="306" w:type="pct"/>
            <w:vAlign w:val="center"/>
          </w:tcPr>
          <w:p w14:paraId="274DCA18" w14:textId="77777777" w:rsidR="00F53F01" w:rsidRPr="00AE0448" w:rsidRDefault="00F53F01" w:rsidP="00A97B18">
            <w:pPr>
              <w:rPr>
                <w:color w:val="000000"/>
                <w:sz w:val="20"/>
                <w:szCs w:val="20"/>
              </w:rPr>
            </w:pPr>
          </w:p>
        </w:tc>
        <w:tc>
          <w:tcPr>
            <w:tcW w:w="290" w:type="pct"/>
            <w:vAlign w:val="center"/>
          </w:tcPr>
          <w:p w14:paraId="6E4EBAC8" w14:textId="77777777" w:rsidR="00F53F01" w:rsidRPr="00AE0448" w:rsidRDefault="00F53F01" w:rsidP="00A97B18">
            <w:pPr>
              <w:rPr>
                <w:color w:val="000000"/>
                <w:sz w:val="20"/>
                <w:szCs w:val="20"/>
              </w:rPr>
            </w:pPr>
          </w:p>
        </w:tc>
        <w:tc>
          <w:tcPr>
            <w:tcW w:w="310" w:type="pct"/>
            <w:vAlign w:val="center"/>
          </w:tcPr>
          <w:p w14:paraId="5D60701C" w14:textId="77777777" w:rsidR="00F53F01" w:rsidRPr="00AE0448" w:rsidRDefault="00F53F01" w:rsidP="00A97B18">
            <w:pPr>
              <w:rPr>
                <w:color w:val="000000"/>
                <w:sz w:val="20"/>
                <w:szCs w:val="20"/>
              </w:rPr>
            </w:pPr>
            <w:r w:rsidRPr="00AE0448">
              <w:rPr>
                <w:color w:val="000000"/>
                <w:sz w:val="20"/>
                <w:szCs w:val="20"/>
              </w:rPr>
              <w:t>P</w:t>
            </w:r>
          </w:p>
        </w:tc>
        <w:tc>
          <w:tcPr>
            <w:tcW w:w="274" w:type="pct"/>
            <w:vAlign w:val="center"/>
          </w:tcPr>
          <w:p w14:paraId="57B9B9E9"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B1E1463" w14:textId="77777777" w:rsidR="00F53F01" w:rsidRPr="00AE0448" w:rsidRDefault="00F53F01" w:rsidP="00A97B18">
            <w:pPr>
              <w:rPr>
                <w:color w:val="000000"/>
                <w:sz w:val="20"/>
                <w:szCs w:val="20"/>
              </w:rPr>
            </w:pPr>
          </w:p>
        </w:tc>
        <w:tc>
          <w:tcPr>
            <w:tcW w:w="327" w:type="pct"/>
            <w:vAlign w:val="center"/>
          </w:tcPr>
          <w:p w14:paraId="1C00CD4B"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5D079FB" w14:textId="77777777" w:rsidR="00F53F01" w:rsidRPr="00AE0448" w:rsidRDefault="00F53F01" w:rsidP="00A97B18">
            <w:pPr>
              <w:rPr>
                <w:color w:val="000000"/>
                <w:sz w:val="20"/>
                <w:szCs w:val="20"/>
              </w:rPr>
            </w:pPr>
          </w:p>
        </w:tc>
      </w:tr>
      <w:tr w:rsidR="00A97B18" w:rsidRPr="00AE0448" w14:paraId="5EB62D00" w14:textId="77777777" w:rsidTr="00A97B18">
        <w:trPr>
          <w:jc w:val="center"/>
        </w:trPr>
        <w:tc>
          <w:tcPr>
            <w:tcW w:w="182" w:type="pct"/>
            <w:vAlign w:val="center"/>
          </w:tcPr>
          <w:p w14:paraId="1C3BE667" w14:textId="77777777" w:rsidR="00F53F01" w:rsidRPr="00AE0448" w:rsidRDefault="00F53F01" w:rsidP="00A97B18">
            <w:pPr>
              <w:rPr>
                <w:color w:val="000000"/>
                <w:sz w:val="20"/>
                <w:szCs w:val="20"/>
              </w:rPr>
            </w:pPr>
            <w:r w:rsidRPr="00AE0448">
              <w:rPr>
                <w:color w:val="000000"/>
                <w:sz w:val="20"/>
                <w:szCs w:val="20"/>
              </w:rPr>
              <w:t>41</w:t>
            </w:r>
          </w:p>
        </w:tc>
        <w:tc>
          <w:tcPr>
            <w:tcW w:w="581" w:type="pct"/>
            <w:vAlign w:val="center"/>
          </w:tcPr>
          <w:p w14:paraId="4102D037" w14:textId="77777777" w:rsidR="00F53F01" w:rsidRPr="00AE0448" w:rsidRDefault="00F53F01" w:rsidP="00A97B18">
            <w:pPr>
              <w:jc w:val="left"/>
              <w:rPr>
                <w:color w:val="000000"/>
                <w:sz w:val="20"/>
                <w:szCs w:val="20"/>
              </w:rPr>
            </w:pPr>
            <w:r w:rsidRPr="00AE0448">
              <w:rPr>
                <w:color w:val="000000"/>
                <w:sz w:val="20"/>
                <w:szCs w:val="20"/>
              </w:rPr>
              <w:t>Sri Lanka</w:t>
            </w:r>
          </w:p>
        </w:tc>
        <w:tc>
          <w:tcPr>
            <w:tcW w:w="306" w:type="pct"/>
            <w:vAlign w:val="center"/>
          </w:tcPr>
          <w:p w14:paraId="23FA9CCF" w14:textId="77777777" w:rsidR="00F53F01" w:rsidRPr="00AE0448" w:rsidRDefault="00F53F01" w:rsidP="00A97B18">
            <w:pPr>
              <w:rPr>
                <w:color w:val="000000"/>
                <w:sz w:val="20"/>
                <w:szCs w:val="20"/>
              </w:rPr>
            </w:pPr>
          </w:p>
        </w:tc>
        <w:tc>
          <w:tcPr>
            <w:tcW w:w="270" w:type="pct"/>
            <w:vAlign w:val="center"/>
          </w:tcPr>
          <w:p w14:paraId="605E67F8"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20C78CD5" w14:textId="77777777" w:rsidR="00F53F01" w:rsidRPr="00AE0448" w:rsidRDefault="00F53F01" w:rsidP="00A97B18">
            <w:pPr>
              <w:rPr>
                <w:color w:val="000000"/>
                <w:sz w:val="20"/>
                <w:szCs w:val="20"/>
              </w:rPr>
            </w:pPr>
          </w:p>
        </w:tc>
        <w:tc>
          <w:tcPr>
            <w:tcW w:w="306" w:type="pct"/>
            <w:vAlign w:val="center"/>
          </w:tcPr>
          <w:p w14:paraId="227284E6"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1E6123E7" w14:textId="77777777" w:rsidR="00F53F01" w:rsidRPr="00AE0448" w:rsidRDefault="00F53F01" w:rsidP="00A97B18">
            <w:pPr>
              <w:rPr>
                <w:color w:val="000000"/>
                <w:sz w:val="20"/>
                <w:szCs w:val="20"/>
              </w:rPr>
            </w:pPr>
          </w:p>
        </w:tc>
        <w:tc>
          <w:tcPr>
            <w:tcW w:w="306" w:type="pct"/>
            <w:vAlign w:val="center"/>
          </w:tcPr>
          <w:p w14:paraId="0FAB1F2D" w14:textId="77777777" w:rsidR="00F53F01" w:rsidRPr="00AE0448" w:rsidRDefault="00F53F01" w:rsidP="00A97B18">
            <w:pPr>
              <w:rPr>
                <w:color w:val="000000"/>
                <w:sz w:val="20"/>
                <w:szCs w:val="20"/>
              </w:rPr>
            </w:pPr>
          </w:p>
        </w:tc>
        <w:tc>
          <w:tcPr>
            <w:tcW w:w="270" w:type="pct"/>
            <w:vAlign w:val="center"/>
          </w:tcPr>
          <w:p w14:paraId="32D7B50D" w14:textId="77777777" w:rsidR="00F53F01" w:rsidRPr="00AE0448" w:rsidRDefault="00F53F01" w:rsidP="00A97B18">
            <w:pPr>
              <w:rPr>
                <w:color w:val="000000"/>
                <w:sz w:val="20"/>
                <w:szCs w:val="20"/>
              </w:rPr>
            </w:pPr>
          </w:p>
        </w:tc>
        <w:tc>
          <w:tcPr>
            <w:tcW w:w="231" w:type="pct"/>
            <w:vAlign w:val="center"/>
          </w:tcPr>
          <w:p w14:paraId="184973F0" w14:textId="77777777" w:rsidR="00F53F01" w:rsidRPr="00AE0448" w:rsidRDefault="00F53F01" w:rsidP="00A97B18">
            <w:pPr>
              <w:rPr>
                <w:color w:val="000000"/>
                <w:sz w:val="20"/>
                <w:szCs w:val="20"/>
              </w:rPr>
            </w:pPr>
          </w:p>
        </w:tc>
        <w:tc>
          <w:tcPr>
            <w:tcW w:w="306" w:type="pct"/>
            <w:vAlign w:val="center"/>
          </w:tcPr>
          <w:p w14:paraId="54F18B36" w14:textId="77777777" w:rsidR="00F53F01" w:rsidRPr="00AE0448" w:rsidRDefault="00F53F01" w:rsidP="00A97B18">
            <w:pPr>
              <w:rPr>
                <w:color w:val="000000"/>
                <w:sz w:val="20"/>
                <w:szCs w:val="20"/>
              </w:rPr>
            </w:pPr>
          </w:p>
        </w:tc>
        <w:tc>
          <w:tcPr>
            <w:tcW w:w="290" w:type="pct"/>
            <w:vAlign w:val="center"/>
          </w:tcPr>
          <w:p w14:paraId="51768C54" w14:textId="77777777" w:rsidR="00F53F01" w:rsidRPr="00AE0448" w:rsidRDefault="00F53F01" w:rsidP="00A97B18">
            <w:pPr>
              <w:rPr>
                <w:color w:val="000000"/>
                <w:sz w:val="20"/>
                <w:szCs w:val="20"/>
              </w:rPr>
            </w:pPr>
          </w:p>
        </w:tc>
        <w:tc>
          <w:tcPr>
            <w:tcW w:w="310" w:type="pct"/>
            <w:vAlign w:val="center"/>
          </w:tcPr>
          <w:p w14:paraId="4BF25A11" w14:textId="77777777" w:rsidR="00F53F01" w:rsidRPr="00AE0448" w:rsidRDefault="00F53F01" w:rsidP="00A97B18">
            <w:pPr>
              <w:rPr>
                <w:color w:val="000000"/>
                <w:sz w:val="20"/>
                <w:szCs w:val="20"/>
              </w:rPr>
            </w:pPr>
          </w:p>
        </w:tc>
        <w:tc>
          <w:tcPr>
            <w:tcW w:w="274" w:type="pct"/>
            <w:vAlign w:val="center"/>
          </w:tcPr>
          <w:p w14:paraId="2B761911"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6CAC6150" w14:textId="77777777" w:rsidR="00F53F01" w:rsidRPr="00AE0448" w:rsidRDefault="00F53F01" w:rsidP="00A97B18">
            <w:pPr>
              <w:rPr>
                <w:color w:val="000000"/>
                <w:sz w:val="20"/>
                <w:szCs w:val="20"/>
              </w:rPr>
            </w:pPr>
          </w:p>
        </w:tc>
        <w:tc>
          <w:tcPr>
            <w:tcW w:w="327" w:type="pct"/>
            <w:vAlign w:val="center"/>
          </w:tcPr>
          <w:p w14:paraId="2C1E267C"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1BB73698" w14:textId="77777777" w:rsidR="00F53F01" w:rsidRPr="00AE0448" w:rsidRDefault="00F53F01" w:rsidP="00A97B18">
            <w:pPr>
              <w:rPr>
                <w:color w:val="000000"/>
                <w:sz w:val="20"/>
                <w:szCs w:val="20"/>
              </w:rPr>
            </w:pPr>
          </w:p>
        </w:tc>
      </w:tr>
      <w:tr w:rsidR="00A97B18" w:rsidRPr="00AE0448" w14:paraId="2F13923F" w14:textId="77777777" w:rsidTr="00A97B18">
        <w:trPr>
          <w:jc w:val="center"/>
        </w:trPr>
        <w:tc>
          <w:tcPr>
            <w:tcW w:w="182" w:type="pct"/>
            <w:vAlign w:val="center"/>
          </w:tcPr>
          <w:p w14:paraId="0DE9334B" w14:textId="77777777" w:rsidR="00F53F01" w:rsidRPr="00AE0448" w:rsidRDefault="00F53F01" w:rsidP="00A97B18">
            <w:pPr>
              <w:rPr>
                <w:color w:val="000000"/>
                <w:sz w:val="20"/>
                <w:szCs w:val="20"/>
              </w:rPr>
            </w:pPr>
            <w:r w:rsidRPr="00AE0448">
              <w:rPr>
                <w:color w:val="000000"/>
                <w:sz w:val="20"/>
                <w:szCs w:val="20"/>
              </w:rPr>
              <w:t>42</w:t>
            </w:r>
          </w:p>
        </w:tc>
        <w:tc>
          <w:tcPr>
            <w:tcW w:w="581" w:type="pct"/>
            <w:vAlign w:val="center"/>
          </w:tcPr>
          <w:p w14:paraId="46617300" w14:textId="77777777" w:rsidR="00F53F01" w:rsidRPr="00AE0448" w:rsidRDefault="00F53F01" w:rsidP="00A97B18">
            <w:pPr>
              <w:rPr>
                <w:color w:val="000000"/>
                <w:sz w:val="20"/>
                <w:szCs w:val="20"/>
              </w:rPr>
            </w:pPr>
            <w:r w:rsidRPr="00AE0448">
              <w:rPr>
                <w:color w:val="000000"/>
                <w:sz w:val="20"/>
                <w:szCs w:val="20"/>
              </w:rPr>
              <w:t>St. Lucia</w:t>
            </w:r>
          </w:p>
        </w:tc>
        <w:tc>
          <w:tcPr>
            <w:tcW w:w="306" w:type="pct"/>
            <w:vAlign w:val="center"/>
          </w:tcPr>
          <w:p w14:paraId="2385AE07" w14:textId="77777777" w:rsidR="00F53F01" w:rsidRPr="00AE0448" w:rsidRDefault="00F53F01" w:rsidP="00A97B18">
            <w:pPr>
              <w:rPr>
                <w:color w:val="000000"/>
                <w:sz w:val="20"/>
                <w:szCs w:val="20"/>
              </w:rPr>
            </w:pPr>
          </w:p>
        </w:tc>
        <w:tc>
          <w:tcPr>
            <w:tcW w:w="270" w:type="pct"/>
            <w:vAlign w:val="center"/>
          </w:tcPr>
          <w:p w14:paraId="5A721304" w14:textId="77777777" w:rsidR="00F53F01" w:rsidRPr="00AE0448" w:rsidRDefault="00F53F01" w:rsidP="00A97B18">
            <w:pPr>
              <w:rPr>
                <w:color w:val="000000"/>
                <w:sz w:val="20"/>
                <w:szCs w:val="20"/>
              </w:rPr>
            </w:pPr>
            <w:r w:rsidRPr="00AE0448">
              <w:rPr>
                <w:color w:val="000000"/>
                <w:sz w:val="20"/>
                <w:szCs w:val="20"/>
              </w:rPr>
              <w:t>X</w:t>
            </w:r>
          </w:p>
        </w:tc>
        <w:tc>
          <w:tcPr>
            <w:tcW w:w="231" w:type="pct"/>
            <w:vAlign w:val="center"/>
          </w:tcPr>
          <w:p w14:paraId="65505D70" w14:textId="77777777" w:rsidR="00F53F01" w:rsidRPr="00AE0448" w:rsidRDefault="00F53F01" w:rsidP="00A97B18">
            <w:pPr>
              <w:rPr>
                <w:color w:val="000000"/>
                <w:sz w:val="20"/>
                <w:szCs w:val="20"/>
              </w:rPr>
            </w:pPr>
          </w:p>
        </w:tc>
        <w:tc>
          <w:tcPr>
            <w:tcW w:w="306" w:type="pct"/>
            <w:vAlign w:val="center"/>
          </w:tcPr>
          <w:p w14:paraId="571D7B7C" w14:textId="77777777" w:rsidR="00F53F01" w:rsidRPr="00AE0448" w:rsidRDefault="00F53F01" w:rsidP="00A97B18">
            <w:pPr>
              <w:rPr>
                <w:color w:val="000000"/>
                <w:sz w:val="20"/>
                <w:szCs w:val="20"/>
              </w:rPr>
            </w:pPr>
            <w:r w:rsidRPr="00AE0448">
              <w:rPr>
                <w:color w:val="000000"/>
                <w:sz w:val="20"/>
                <w:szCs w:val="20"/>
              </w:rPr>
              <w:t>X</w:t>
            </w:r>
          </w:p>
        </w:tc>
        <w:tc>
          <w:tcPr>
            <w:tcW w:w="290" w:type="pct"/>
            <w:vAlign w:val="center"/>
          </w:tcPr>
          <w:p w14:paraId="2117302C" w14:textId="77777777" w:rsidR="00F53F01" w:rsidRPr="00AE0448" w:rsidRDefault="00F53F01" w:rsidP="00A97B18">
            <w:pPr>
              <w:rPr>
                <w:color w:val="000000"/>
                <w:sz w:val="20"/>
                <w:szCs w:val="20"/>
              </w:rPr>
            </w:pPr>
          </w:p>
        </w:tc>
        <w:tc>
          <w:tcPr>
            <w:tcW w:w="306" w:type="pct"/>
            <w:vAlign w:val="center"/>
          </w:tcPr>
          <w:p w14:paraId="119FBF96" w14:textId="77777777" w:rsidR="00F53F01" w:rsidRPr="00AE0448" w:rsidRDefault="00F53F01" w:rsidP="00A97B18">
            <w:pPr>
              <w:rPr>
                <w:color w:val="000000"/>
                <w:sz w:val="20"/>
                <w:szCs w:val="20"/>
              </w:rPr>
            </w:pPr>
          </w:p>
        </w:tc>
        <w:tc>
          <w:tcPr>
            <w:tcW w:w="270" w:type="pct"/>
            <w:vAlign w:val="center"/>
          </w:tcPr>
          <w:p w14:paraId="3885886D" w14:textId="77777777" w:rsidR="00F53F01" w:rsidRPr="00AE0448" w:rsidRDefault="00F53F01" w:rsidP="00A97B18">
            <w:pPr>
              <w:rPr>
                <w:color w:val="000000"/>
                <w:sz w:val="20"/>
                <w:szCs w:val="20"/>
              </w:rPr>
            </w:pPr>
          </w:p>
        </w:tc>
        <w:tc>
          <w:tcPr>
            <w:tcW w:w="231" w:type="pct"/>
            <w:vAlign w:val="center"/>
          </w:tcPr>
          <w:p w14:paraId="75CF9A81" w14:textId="77777777" w:rsidR="00F53F01" w:rsidRPr="00AE0448" w:rsidRDefault="00F53F01" w:rsidP="00A97B18">
            <w:pPr>
              <w:rPr>
                <w:color w:val="000000"/>
                <w:sz w:val="20"/>
                <w:szCs w:val="20"/>
              </w:rPr>
            </w:pPr>
          </w:p>
        </w:tc>
        <w:tc>
          <w:tcPr>
            <w:tcW w:w="306" w:type="pct"/>
            <w:vAlign w:val="center"/>
          </w:tcPr>
          <w:p w14:paraId="3867500F" w14:textId="77777777" w:rsidR="00F53F01" w:rsidRPr="00AE0448" w:rsidRDefault="00F53F01" w:rsidP="00A97B18">
            <w:pPr>
              <w:rPr>
                <w:color w:val="000000"/>
                <w:sz w:val="20"/>
                <w:szCs w:val="20"/>
              </w:rPr>
            </w:pPr>
          </w:p>
        </w:tc>
        <w:tc>
          <w:tcPr>
            <w:tcW w:w="290" w:type="pct"/>
            <w:vAlign w:val="center"/>
          </w:tcPr>
          <w:p w14:paraId="6E771967" w14:textId="77777777" w:rsidR="00F53F01" w:rsidRPr="00AE0448" w:rsidRDefault="00F53F01" w:rsidP="00A97B18">
            <w:pPr>
              <w:rPr>
                <w:color w:val="000000"/>
                <w:sz w:val="20"/>
                <w:szCs w:val="20"/>
              </w:rPr>
            </w:pPr>
          </w:p>
        </w:tc>
        <w:tc>
          <w:tcPr>
            <w:tcW w:w="310" w:type="pct"/>
            <w:vAlign w:val="center"/>
          </w:tcPr>
          <w:p w14:paraId="6A1668F8" w14:textId="77777777" w:rsidR="00F53F01" w:rsidRPr="00AE0448" w:rsidRDefault="00F53F01" w:rsidP="00A97B18">
            <w:pPr>
              <w:rPr>
                <w:color w:val="000000"/>
                <w:sz w:val="20"/>
                <w:szCs w:val="20"/>
              </w:rPr>
            </w:pPr>
          </w:p>
        </w:tc>
        <w:tc>
          <w:tcPr>
            <w:tcW w:w="274" w:type="pct"/>
            <w:vAlign w:val="center"/>
          </w:tcPr>
          <w:p w14:paraId="78C5E94D" w14:textId="77777777" w:rsidR="00F53F01" w:rsidRPr="00AE0448" w:rsidRDefault="00F53F01" w:rsidP="00A97B18">
            <w:pPr>
              <w:rPr>
                <w:color w:val="000000"/>
                <w:sz w:val="20"/>
                <w:szCs w:val="20"/>
              </w:rPr>
            </w:pPr>
          </w:p>
        </w:tc>
        <w:tc>
          <w:tcPr>
            <w:tcW w:w="234" w:type="pct"/>
            <w:vAlign w:val="center"/>
          </w:tcPr>
          <w:p w14:paraId="5B942ECD" w14:textId="77777777" w:rsidR="00F53F01" w:rsidRPr="00AE0448" w:rsidRDefault="00F53F01" w:rsidP="00A97B18">
            <w:pPr>
              <w:rPr>
                <w:color w:val="000000"/>
                <w:sz w:val="20"/>
                <w:szCs w:val="20"/>
              </w:rPr>
            </w:pPr>
          </w:p>
        </w:tc>
        <w:tc>
          <w:tcPr>
            <w:tcW w:w="327" w:type="pct"/>
            <w:vAlign w:val="center"/>
          </w:tcPr>
          <w:p w14:paraId="5ED443D0" w14:textId="77777777" w:rsidR="00F53F01" w:rsidRPr="00AE0448" w:rsidRDefault="00F53F01" w:rsidP="00A97B18">
            <w:pPr>
              <w:rPr>
                <w:color w:val="000000"/>
                <w:sz w:val="20"/>
                <w:szCs w:val="20"/>
              </w:rPr>
            </w:pPr>
          </w:p>
        </w:tc>
        <w:tc>
          <w:tcPr>
            <w:tcW w:w="289" w:type="pct"/>
            <w:vAlign w:val="center"/>
          </w:tcPr>
          <w:p w14:paraId="103A7E7F" w14:textId="77777777" w:rsidR="00F53F01" w:rsidRPr="00AE0448" w:rsidRDefault="00F53F01" w:rsidP="00A97B18">
            <w:pPr>
              <w:rPr>
                <w:color w:val="000000"/>
                <w:sz w:val="20"/>
                <w:szCs w:val="20"/>
              </w:rPr>
            </w:pPr>
          </w:p>
        </w:tc>
      </w:tr>
      <w:tr w:rsidR="00A97B18" w:rsidRPr="00AE0448" w14:paraId="02A4CE07" w14:textId="77777777" w:rsidTr="00A97B18">
        <w:trPr>
          <w:jc w:val="center"/>
        </w:trPr>
        <w:tc>
          <w:tcPr>
            <w:tcW w:w="182" w:type="pct"/>
            <w:vAlign w:val="center"/>
          </w:tcPr>
          <w:p w14:paraId="1CDE5900" w14:textId="77777777" w:rsidR="00F53F01" w:rsidRPr="00AE0448" w:rsidRDefault="00F53F01" w:rsidP="00A97B18">
            <w:pPr>
              <w:rPr>
                <w:color w:val="000000"/>
                <w:sz w:val="20"/>
                <w:szCs w:val="20"/>
              </w:rPr>
            </w:pPr>
            <w:r w:rsidRPr="00AE0448">
              <w:rPr>
                <w:color w:val="000000"/>
                <w:sz w:val="20"/>
                <w:szCs w:val="20"/>
              </w:rPr>
              <w:t>43</w:t>
            </w:r>
          </w:p>
        </w:tc>
        <w:tc>
          <w:tcPr>
            <w:tcW w:w="581" w:type="pct"/>
            <w:vAlign w:val="center"/>
          </w:tcPr>
          <w:p w14:paraId="19090DE0" w14:textId="77777777" w:rsidR="00F53F01" w:rsidRPr="00AE0448" w:rsidRDefault="00F53F01" w:rsidP="00A97B18">
            <w:pPr>
              <w:jc w:val="left"/>
              <w:rPr>
                <w:color w:val="000000"/>
                <w:sz w:val="20"/>
                <w:szCs w:val="20"/>
              </w:rPr>
            </w:pPr>
            <w:r w:rsidRPr="00AE0448">
              <w:rPr>
                <w:color w:val="000000"/>
                <w:sz w:val="20"/>
                <w:szCs w:val="20"/>
              </w:rPr>
              <w:t>Thailand</w:t>
            </w:r>
          </w:p>
        </w:tc>
        <w:tc>
          <w:tcPr>
            <w:tcW w:w="306" w:type="pct"/>
            <w:vAlign w:val="center"/>
          </w:tcPr>
          <w:p w14:paraId="0B65F8AF" w14:textId="77777777" w:rsidR="00F53F01" w:rsidRPr="00AE0448" w:rsidRDefault="00F53F01" w:rsidP="00A97B18">
            <w:pPr>
              <w:rPr>
                <w:color w:val="000000"/>
                <w:sz w:val="20"/>
                <w:szCs w:val="20"/>
              </w:rPr>
            </w:pPr>
          </w:p>
        </w:tc>
        <w:tc>
          <w:tcPr>
            <w:tcW w:w="270" w:type="pct"/>
            <w:vAlign w:val="center"/>
          </w:tcPr>
          <w:p w14:paraId="62020ECA"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03FE4496" w14:textId="77777777" w:rsidR="00F53F01" w:rsidRPr="00AE0448" w:rsidRDefault="00F53F01" w:rsidP="00A97B18">
            <w:pPr>
              <w:rPr>
                <w:color w:val="000000"/>
                <w:sz w:val="20"/>
                <w:szCs w:val="20"/>
              </w:rPr>
            </w:pPr>
            <w:r w:rsidRPr="00AE0448">
              <w:rPr>
                <w:color w:val="000000"/>
                <w:sz w:val="20"/>
                <w:szCs w:val="20"/>
              </w:rPr>
              <w:t>V</w:t>
            </w:r>
          </w:p>
        </w:tc>
        <w:tc>
          <w:tcPr>
            <w:tcW w:w="306" w:type="pct"/>
            <w:vAlign w:val="center"/>
          </w:tcPr>
          <w:p w14:paraId="4C99E2DE"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46A13737" w14:textId="77777777" w:rsidR="00F53F01" w:rsidRPr="00AE0448" w:rsidRDefault="00F53F01" w:rsidP="00A97B18">
            <w:pPr>
              <w:rPr>
                <w:color w:val="000000"/>
                <w:sz w:val="20"/>
                <w:szCs w:val="20"/>
              </w:rPr>
            </w:pPr>
          </w:p>
        </w:tc>
        <w:tc>
          <w:tcPr>
            <w:tcW w:w="306" w:type="pct"/>
            <w:vAlign w:val="center"/>
          </w:tcPr>
          <w:p w14:paraId="31D00748" w14:textId="77777777" w:rsidR="00F53F01" w:rsidRPr="00AE0448" w:rsidRDefault="00F53F01" w:rsidP="00A97B18">
            <w:pPr>
              <w:rPr>
                <w:color w:val="000000"/>
                <w:sz w:val="20"/>
                <w:szCs w:val="20"/>
              </w:rPr>
            </w:pPr>
            <w:r w:rsidRPr="00AE0448">
              <w:rPr>
                <w:color w:val="000000"/>
                <w:sz w:val="20"/>
                <w:szCs w:val="20"/>
              </w:rPr>
              <w:t>V</w:t>
            </w:r>
          </w:p>
        </w:tc>
        <w:tc>
          <w:tcPr>
            <w:tcW w:w="270" w:type="pct"/>
            <w:vAlign w:val="center"/>
          </w:tcPr>
          <w:p w14:paraId="14B427E1"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5E6AAA98" w14:textId="77777777" w:rsidR="00F53F01" w:rsidRPr="00AE0448" w:rsidRDefault="00F53F01" w:rsidP="00A97B18">
            <w:pPr>
              <w:rPr>
                <w:color w:val="000000"/>
                <w:sz w:val="20"/>
                <w:szCs w:val="20"/>
              </w:rPr>
            </w:pPr>
            <w:r w:rsidRPr="00AE0448">
              <w:rPr>
                <w:color w:val="000000"/>
                <w:sz w:val="20"/>
                <w:szCs w:val="20"/>
              </w:rPr>
              <w:t>V</w:t>
            </w:r>
          </w:p>
        </w:tc>
        <w:tc>
          <w:tcPr>
            <w:tcW w:w="306" w:type="pct"/>
            <w:vAlign w:val="center"/>
          </w:tcPr>
          <w:p w14:paraId="3D1F6A7A" w14:textId="77777777" w:rsidR="00F53F01" w:rsidRPr="00AE0448" w:rsidRDefault="00F53F01" w:rsidP="00A97B18">
            <w:pPr>
              <w:rPr>
                <w:color w:val="000000"/>
                <w:sz w:val="20"/>
                <w:szCs w:val="20"/>
              </w:rPr>
            </w:pPr>
            <w:r w:rsidRPr="00AE0448">
              <w:rPr>
                <w:color w:val="000000"/>
                <w:sz w:val="20"/>
                <w:szCs w:val="20"/>
              </w:rPr>
              <w:t>V</w:t>
            </w:r>
          </w:p>
        </w:tc>
        <w:tc>
          <w:tcPr>
            <w:tcW w:w="290" w:type="pct"/>
            <w:vAlign w:val="center"/>
          </w:tcPr>
          <w:p w14:paraId="79449B51" w14:textId="77777777" w:rsidR="00F53F01" w:rsidRPr="00AE0448" w:rsidRDefault="00F53F01" w:rsidP="00A97B18">
            <w:pPr>
              <w:rPr>
                <w:color w:val="000000"/>
                <w:sz w:val="20"/>
                <w:szCs w:val="20"/>
              </w:rPr>
            </w:pPr>
          </w:p>
        </w:tc>
        <w:tc>
          <w:tcPr>
            <w:tcW w:w="310" w:type="pct"/>
            <w:vAlign w:val="center"/>
          </w:tcPr>
          <w:p w14:paraId="580759D3" w14:textId="77777777" w:rsidR="00F53F01" w:rsidRPr="00AE0448" w:rsidRDefault="00F53F01" w:rsidP="00A97B18">
            <w:pPr>
              <w:rPr>
                <w:color w:val="000000"/>
                <w:sz w:val="20"/>
                <w:szCs w:val="20"/>
              </w:rPr>
            </w:pPr>
          </w:p>
        </w:tc>
        <w:tc>
          <w:tcPr>
            <w:tcW w:w="274" w:type="pct"/>
            <w:vAlign w:val="center"/>
          </w:tcPr>
          <w:p w14:paraId="2D0DE6F8"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0962807A" w14:textId="77777777" w:rsidR="00F53F01" w:rsidRPr="00AE0448" w:rsidRDefault="00F53F01" w:rsidP="00A97B18">
            <w:pPr>
              <w:rPr>
                <w:color w:val="000000"/>
                <w:sz w:val="20"/>
                <w:szCs w:val="20"/>
              </w:rPr>
            </w:pPr>
          </w:p>
        </w:tc>
        <w:tc>
          <w:tcPr>
            <w:tcW w:w="327" w:type="pct"/>
            <w:vAlign w:val="center"/>
          </w:tcPr>
          <w:p w14:paraId="22E78DA2"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8313401" w14:textId="77777777" w:rsidR="00F53F01" w:rsidRPr="00AE0448" w:rsidRDefault="00F53F01" w:rsidP="00A97B18">
            <w:pPr>
              <w:rPr>
                <w:color w:val="000000"/>
                <w:sz w:val="20"/>
                <w:szCs w:val="20"/>
              </w:rPr>
            </w:pPr>
          </w:p>
        </w:tc>
      </w:tr>
      <w:tr w:rsidR="00A97B18" w:rsidRPr="00AE0448" w14:paraId="627A3B5B" w14:textId="77777777" w:rsidTr="00A97B18">
        <w:trPr>
          <w:jc w:val="center"/>
        </w:trPr>
        <w:tc>
          <w:tcPr>
            <w:tcW w:w="182" w:type="pct"/>
            <w:vAlign w:val="center"/>
          </w:tcPr>
          <w:p w14:paraId="078096D9" w14:textId="77777777" w:rsidR="00F53F01" w:rsidRPr="00AE0448" w:rsidRDefault="00F53F01" w:rsidP="00A97B18">
            <w:pPr>
              <w:rPr>
                <w:color w:val="000000"/>
                <w:sz w:val="20"/>
                <w:szCs w:val="20"/>
              </w:rPr>
            </w:pPr>
            <w:r w:rsidRPr="00AE0448">
              <w:rPr>
                <w:color w:val="000000"/>
                <w:sz w:val="20"/>
                <w:szCs w:val="20"/>
              </w:rPr>
              <w:t>44</w:t>
            </w:r>
          </w:p>
        </w:tc>
        <w:tc>
          <w:tcPr>
            <w:tcW w:w="581" w:type="pct"/>
            <w:vAlign w:val="center"/>
          </w:tcPr>
          <w:p w14:paraId="6B27AE11" w14:textId="77777777" w:rsidR="00F53F01" w:rsidRPr="00AE0448" w:rsidRDefault="00F53F01" w:rsidP="00A97B18">
            <w:pPr>
              <w:jc w:val="left"/>
              <w:rPr>
                <w:color w:val="000000"/>
                <w:sz w:val="20"/>
                <w:szCs w:val="20"/>
              </w:rPr>
            </w:pPr>
            <w:r w:rsidRPr="00AE0448">
              <w:rPr>
                <w:color w:val="000000"/>
                <w:sz w:val="20"/>
                <w:szCs w:val="20"/>
              </w:rPr>
              <w:t>Tunisia</w:t>
            </w:r>
          </w:p>
        </w:tc>
        <w:tc>
          <w:tcPr>
            <w:tcW w:w="306" w:type="pct"/>
            <w:vAlign w:val="center"/>
          </w:tcPr>
          <w:p w14:paraId="6C4DAB97" w14:textId="77777777" w:rsidR="00F53F01" w:rsidRPr="00AE0448" w:rsidRDefault="00F53F01" w:rsidP="00A97B18">
            <w:pPr>
              <w:rPr>
                <w:color w:val="000000"/>
                <w:sz w:val="20"/>
                <w:szCs w:val="20"/>
              </w:rPr>
            </w:pPr>
          </w:p>
        </w:tc>
        <w:tc>
          <w:tcPr>
            <w:tcW w:w="270" w:type="pct"/>
            <w:vAlign w:val="center"/>
          </w:tcPr>
          <w:p w14:paraId="7ABCA049"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315E0808" w14:textId="77777777" w:rsidR="00F53F01" w:rsidRPr="00AE0448" w:rsidRDefault="00F53F01" w:rsidP="00A97B18">
            <w:pPr>
              <w:rPr>
                <w:color w:val="000000"/>
                <w:sz w:val="20"/>
                <w:szCs w:val="20"/>
              </w:rPr>
            </w:pPr>
          </w:p>
        </w:tc>
        <w:tc>
          <w:tcPr>
            <w:tcW w:w="306" w:type="pct"/>
            <w:vAlign w:val="center"/>
          </w:tcPr>
          <w:p w14:paraId="7F66E9F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A2A27AF" w14:textId="77777777" w:rsidR="00F53F01" w:rsidRPr="00AE0448" w:rsidRDefault="00F53F01" w:rsidP="00A97B18">
            <w:pPr>
              <w:rPr>
                <w:color w:val="000000"/>
                <w:sz w:val="20"/>
                <w:szCs w:val="20"/>
              </w:rPr>
            </w:pPr>
          </w:p>
        </w:tc>
        <w:tc>
          <w:tcPr>
            <w:tcW w:w="306" w:type="pct"/>
            <w:vAlign w:val="center"/>
          </w:tcPr>
          <w:p w14:paraId="2E4129BC" w14:textId="77777777" w:rsidR="00F53F01" w:rsidRPr="00AE0448" w:rsidRDefault="00F53F01" w:rsidP="00A97B18">
            <w:pPr>
              <w:rPr>
                <w:color w:val="000000"/>
                <w:sz w:val="20"/>
                <w:szCs w:val="20"/>
              </w:rPr>
            </w:pPr>
          </w:p>
        </w:tc>
        <w:tc>
          <w:tcPr>
            <w:tcW w:w="270" w:type="pct"/>
            <w:vAlign w:val="center"/>
          </w:tcPr>
          <w:p w14:paraId="14EADDE0" w14:textId="77777777" w:rsidR="00F53F01" w:rsidRPr="00AE0448" w:rsidRDefault="00F53F01" w:rsidP="00A97B18">
            <w:pPr>
              <w:rPr>
                <w:color w:val="000000"/>
                <w:sz w:val="20"/>
                <w:szCs w:val="20"/>
              </w:rPr>
            </w:pPr>
          </w:p>
        </w:tc>
        <w:tc>
          <w:tcPr>
            <w:tcW w:w="231" w:type="pct"/>
            <w:vAlign w:val="center"/>
          </w:tcPr>
          <w:p w14:paraId="114EA648" w14:textId="77777777" w:rsidR="00F53F01" w:rsidRPr="00AE0448" w:rsidRDefault="00F53F01" w:rsidP="00A97B18">
            <w:pPr>
              <w:rPr>
                <w:color w:val="000000"/>
                <w:sz w:val="20"/>
                <w:szCs w:val="20"/>
              </w:rPr>
            </w:pPr>
          </w:p>
        </w:tc>
        <w:tc>
          <w:tcPr>
            <w:tcW w:w="306" w:type="pct"/>
            <w:vAlign w:val="center"/>
          </w:tcPr>
          <w:p w14:paraId="114DCBB6" w14:textId="77777777" w:rsidR="00F53F01" w:rsidRPr="00AE0448" w:rsidRDefault="00F53F01" w:rsidP="00A97B18">
            <w:pPr>
              <w:rPr>
                <w:color w:val="000000"/>
                <w:sz w:val="20"/>
                <w:szCs w:val="20"/>
              </w:rPr>
            </w:pPr>
          </w:p>
        </w:tc>
        <w:tc>
          <w:tcPr>
            <w:tcW w:w="290" w:type="pct"/>
            <w:vAlign w:val="center"/>
          </w:tcPr>
          <w:p w14:paraId="708CB764" w14:textId="77777777" w:rsidR="00F53F01" w:rsidRPr="00AE0448" w:rsidRDefault="00F53F01" w:rsidP="00A97B18">
            <w:pPr>
              <w:rPr>
                <w:color w:val="000000"/>
                <w:sz w:val="20"/>
                <w:szCs w:val="20"/>
              </w:rPr>
            </w:pPr>
          </w:p>
        </w:tc>
        <w:tc>
          <w:tcPr>
            <w:tcW w:w="310" w:type="pct"/>
            <w:vAlign w:val="center"/>
          </w:tcPr>
          <w:p w14:paraId="616472F5" w14:textId="77777777" w:rsidR="00F53F01" w:rsidRPr="00AE0448" w:rsidRDefault="00F53F01" w:rsidP="00A97B18">
            <w:pPr>
              <w:rPr>
                <w:color w:val="000000"/>
                <w:sz w:val="20"/>
                <w:szCs w:val="20"/>
              </w:rPr>
            </w:pPr>
          </w:p>
        </w:tc>
        <w:tc>
          <w:tcPr>
            <w:tcW w:w="274" w:type="pct"/>
            <w:vAlign w:val="center"/>
          </w:tcPr>
          <w:p w14:paraId="659B161D"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9AC5312" w14:textId="77777777" w:rsidR="00F53F01" w:rsidRPr="00AE0448" w:rsidRDefault="00F53F01" w:rsidP="00A97B18">
            <w:pPr>
              <w:rPr>
                <w:color w:val="000000"/>
                <w:sz w:val="20"/>
                <w:szCs w:val="20"/>
              </w:rPr>
            </w:pPr>
          </w:p>
        </w:tc>
        <w:tc>
          <w:tcPr>
            <w:tcW w:w="327" w:type="pct"/>
            <w:vAlign w:val="center"/>
          </w:tcPr>
          <w:p w14:paraId="32FB88A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76B6EB9F" w14:textId="77777777" w:rsidR="00F53F01" w:rsidRPr="00AE0448" w:rsidRDefault="00F53F01" w:rsidP="00A97B18">
            <w:pPr>
              <w:rPr>
                <w:color w:val="000000"/>
                <w:sz w:val="20"/>
                <w:szCs w:val="20"/>
              </w:rPr>
            </w:pPr>
          </w:p>
        </w:tc>
      </w:tr>
      <w:tr w:rsidR="00A97B18" w:rsidRPr="00AE0448" w14:paraId="0B1B712C" w14:textId="77777777" w:rsidTr="00A97B18">
        <w:trPr>
          <w:jc w:val="center"/>
        </w:trPr>
        <w:tc>
          <w:tcPr>
            <w:tcW w:w="182" w:type="pct"/>
            <w:vAlign w:val="center"/>
          </w:tcPr>
          <w:p w14:paraId="0643F0FF" w14:textId="77777777" w:rsidR="00F53F01" w:rsidRPr="00AE0448" w:rsidRDefault="00F53F01" w:rsidP="00A97B18">
            <w:pPr>
              <w:rPr>
                <w:color w:val="000000"/>
                <w:sz w:val="20"/>
                <w:szCs w:val="20"/>
              </w:rPr>
            </w:pPr>
            <w:r w:rsidRPr="00AE0448">
              <w:rPr>
                <w:color w:val="000000"/>
                <w:sz w:val="20"/>
                <w:szCs w:val="20"/>
              </w:rPr>
              <w:t>45</w:t>
            </w:r>
          </w:p>
        </w:tc>
        <w:tc>
          <w:tcPr>
            <w:tcW w:w="581" w:type="pct"/>
            <w:vAlign w:val="center"/>
          </w:tcPr>
          <w:p w14:paraId="77811F6E" w14:textId="77777777" w:rsidR="00F53F01" w:rsidRPr="00AE0448" w:rsidRDefault="00F53F01" w:rsidP="00A97B18">
            <w:pPr>
              <w:jc w:val="left"/>
              <w:rPr>
                <w:color w:val="000000"/>
                <w:sz w:val="20"/>
                <w:szCs w:val="20"/>
              </w:rPr>
            </w:pPr>
            <w:r w:rsidRPr="00AE0448">
              <w:rPr>
                <w:color w:val="000000"/>
                <w:sz w:val="20"/>
                <w:szCs w:val="20"/>
              </w:rPr>
              <w:t>Turkey</w:t>
            </w:r>
          </w:p>
        </w:tc>
        <w:tc>
          <w:tcPr>
            <w:tcW w:w="306" w:type="pct"/>
            <w:vAlign w:val="center"/>
          </w:tcPr>
          <w:p w14:paraId="2F9FB307" w14:textId="77777777" w:rsidR="00F53F01" w:rsidRPr="00AE0448" w:rsidRDefault="00F53F01" w:rsidP="00A97B18">
            <w:pPr>
              <w:rPr>
                <w:color w:val="000000"/>
                <w:sz w:val="20"/>
                <w:szCs w:val="20"/>
              </w:rPr>
            </w:pPr>
          </w:p>
        </w:tc>
        <w:tc>
          <w:tcPr>
            <w:tcW w:w="270" w:type="pct"/>
            <w:vAlign w:val="center"/>
          </w:tcPr>
          <w:p w14:paraId="1CA3D4F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542D846F" w14:textId="77777777" w:rsidR="00F53F01" w:rsidRPr="00AE0448" w:rsidRDefault="00F53F01" w:rsidP="00A97B18">
            <w:pPr>
              <w:rPr>
                <w:color w:val="000000"/>
                <w:sz w:val="20"/>
                <w:szCs w:val="20"/>
              </w:rPr>
            </w:pPr>
            <w:r w:rsidRPr="00AE0448">
              <w:rPr>
                <w:color w:val="000000"/>
                <w:sz w:val="20"/>
                <w:szCs w:val="20"/>
              </w:rPr>
              <w:t>M</w:t>
            </w:r>
          </w:p>
        </w:tc>
        <w:tc>
          <w:tcPr>
            <w:tcW w:w="306" w:type="pct"/>
            <w:vAlign w:val="center"/>
          </w:tcPr>
          <w:p w14:paraId="713E7076"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36D4C6B" w14:textId="77777777" w:rsidR="00F53F01" w:rsidRPr="00AE0448" w:rsidRDefault="00F53F01" w:rsidP="00A97B18">
            <w:pPr>
              <w:rPr>
                <w:color w:val="000000"/>
                <w:sz w:val="20"/>
                <w:szCs w:val="20"/>
              </w:rPr>
            </w:pPr>
          </w:p>
        </w:tc>
        <w:tc>
          <w:tcPr>
            <w:tcW w:w="306" w:type="pct"/>
            <w:vAlign w:val="center"/>
          </w:tcPr>
          <w:p w14:paraId="13194791" w14:textId="77777777" w:rsidR="00F53F01" w:rsidRPr="00AE0448" w:rsidRDefault="00F53F01" w:rsidP="00A97B18">
            <w:pPr>
              <w:rPr>
                <w:color w:val="000000"/>
                <w:sz w:val="20"/>
                <w:szCs w:val="20"/>
              </w:rPr>
            </w:pPr>
            <w:r w:rsidRPr="00AE0448">
              <w:rPr>
                <w:color w:val="000000"/>
                <w:sz w:val="20"/>
                <w:szCs w:val="20"/>
              </w:rPr>
              <w:t>P</w:t>
            </w:r>
          </w:p>
        </w:tc>
        <w:tc>
          <w:tcPr>
            <w:tcW w:w="270" w:type="pct"/>
            <w:vAlign w:val="center"/>
          </w:tcPr>
          <w:p w14:paraId="4BDB3CF9"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34BEF83F"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1D464FEC" w14:textId="77777777" w:rsidR="00F53F01" w:rsidRPr="00AE0448" w:rsidRDefault="00F53F01" w:rsidP="00A97B18">
            <w:pPr>
              <w:rPr>
                <w:color w:val="000000"/>
                <w:sz w:val="20"/>
                <w:szCs w:val="20"/>
              </w:rPr>
            </w:pPr>
          </w:p>
        </w:tc>
        <w:tc>
          <w:tcPr>
            <w:tcW w:w="290" w:type="pct"/>
            <w:vAlign w:val="center"/>
          </w:tcPr>
          <w:p w14:paraId="2D74CBB4" w14:textId="77777777" w:rsidR="00F53F01" w:rsidRPr="00AE0448" w:rsidRDefault="00F53F01" w:rsidP="00A97B18">
            <w:pPr>
              <w:rPr>
                <w:color w:val="000000"/>
                <w:sz w:val="20"/>
                <w:szCs w:val="20"/>
              </w:rPr>
            </w:pPr>
          </w:p>
        </w:tc>
        <w:tc>
          <w:tcPr>
            <w:tcW w:w="310" w:type="pct"/>
            <w:vAlign w:val="center"/>
          </w:tcPr>
          <w:p w14:paraId="74B7905B" w14:textId="77777777" w:rsidR="00F53F01" w:rsidRPr="00AE0448" w:rsidRDefault="00F53F01" w:rsidP="00A97B18">
            <w:pPr>
              <w:rPr>
                <w:color w:val="000000"/>
                <w:sz w:val="20"/>
                <w:szCs w:val="20"/>
              </w:rPr>
            </w:pPr>
            <w:r w:rsidRPr="00AE0448">
              <w:rPr>
                <w:color w:val="000000"/>
                <w:sz w:val="20"/>
                <w:szCs w:val="20"/>
              </w:rPr>
              <w:t>P</w:t>
            </w:r>
          </w:p>
        </w:tc>
        <w:tc>
          <w:tcPr>
            <w:tcW w:w="274" w:type="pct"/>
            <w:vAlign w:val="center"/>
          </w:tcPr>
          <w:p w14:paraId="4129D657" w14:textId="77777777" w:rsidR="00F53F01" w:rsidRPr="00AE0448" w:rsidRDefault="00F53F01" w:rsidP="00A97B18">
            <w:pPr>
              <w:rPr>
                <w:color w:val="000000"/>
                <w:sz w:val="20"/>
                <w:szCs w:val="20"/>
              </w:rPr>
            </w:pPr>
            <w:r w:rsidRPr="00AE0448">
              <w:rPr>
                <w:color w:val="000000"/>
                <w:sz w:val="20"/>
                <w:szCs w:val="20"/>
              </w:rPr>
              <w:t>P</w:t>
            </w:r>
          </w:p>
        </w:tc>
        <w:tc>
          <w:tcPr>
            <w:tcW w:w="234" w:type="pct"/>
            <w:vAlign w:val="center"/>
          </w:tcPr>
          <w:p w14:paraId="7D109501" w14:textId="77777777" w:rsidR="00F53F01" w:rsidRPr="00AE0448" w:rsidRDefault="00F53F01" w:rsidP="00A97B18">
            <w:pPr>
              <w:rPr>
                <w:color w:val="000000"/>
                <w:sz w:val="20"/>
                <w:szCs w:val="20"/>
              </w:rPr>
            </w:pPr>
            <w:r w:rsidRPr="00AE0448">
              <w:rPr>
                <w:color w:val="000000"/>
                <w:sz w:val="20"/>
                <w:szCs w:val="20"/>
              </w:rPr>
              <w:t>P</w:t>
            </w:r>
          </w:p>
        </w:tc>
        <w:tc>
          <w:tcPr>
            <w:tcW w:w="327" w:type="pct"/>
            <w:vAlign w:val="center"/>
          </w:tcPr>
          <w:p w14:paraId="0031398F" w14:textId="77777777" w:rsidR="00F53F01" w:rsidRPr="00AE0448" w:rsidRDefault="00F53F01" w:rsidP="00A97B18">
            <w:pPr>
              <w:rPr>
                <w:color w:val="000000"/>
                <w:sz w:val="20"/>
                <w:szCs w:val="20"/>
              </w:rPr>
            </w:pPr>
            <w:r w:rsidRPr="00AE0448">
              <w:rPr>
                <w:color w:val="000000"/>
                <w:sz w:val="20"/>
                <w:szCs w:val="20"/>
              </w:rPr>
              <w:t>P</w:t>
            </w:r>
          </w:p>
        </w:tc>
        <w:tc>
          <w:tcPr>
            <w:tcW w:w="289" w:type="pct"/>
            <w:vAlign w:val="center"/>
          </w:tcPr>
          <w:p w14:paraId="7B79CF87" w14:textId="77777777" w:rsidR="00F53F01" w:rsidRPr="00AE0448" w:rsidRDefault="00F53F01" w:rsidP="00A97B18">
            <w:pPr>
              <w:rPr>
                <w:color w:val="000000"/>
                <w:sz w:val="20"/>
                <w:szCs w:val="20"/>
              </w:rPr>
            </w:pPr>
          </w:p>
        </w:tc>
      </w:tr>
      <w:tr w:rsidR="00A97B18" w:rsidRPr="00AE0448" w14:paraId="0684AD66" w14:textId="77777777" w:rsidTr="00A97B18">
        <w:trPr>
          <w:jc w:val="center"/>
        </w:trPr>
        <w:tc>
          <w:tcPr>
            <w:tcW w:w="182" w:type="pct"/>
            <w:vAlign w:val="center"/>
          </w:tcPr>
          <w:p w14:paraId="36D161E7" w14:textId="77777777" w:rsidR="00F53F01" w:rsidRPr="00AE0448" w:rsidRDefault="00F53F01" w:rsidP="00A97B18">
            <w:pPr>
              <w:rPr>
                <w:color w:val="000000"/>
                <w:sz w:val="20"/>
                <w:szCs w:val="20"/>
              </w:rPr>
            </w:pPr>
            <w:r w:rsidRPr="00AE0448">
              <w:rPr>
                <w:color w:val="000000"/>
                <w:sz w:val="20"/>
                <w:szCs w:val="20"/>
              </w:rPr>
              <w:t>46</w:t>
            </w:r>
          </w:p>
        </w:tc>
        <w:tc>
          <w:tcPr>
            <w:tcW w:w="581" w:type="pct"/>
            <w:vAlign w:val="center"/>
          </w:tcPr>
          <w:p w14:paraId="19A5A83F" w14:textId="77777777" w:rsidR="00F53F01" w:rsidRPr="00AE0448" w:rsidRDefault="00F53F01" w:rsidP="00A97B18">
            <w:pPr>
              <w:jc w:val="left"/>
              <w:rPr>
                <w:color w:val="000000"/>
                <w:sz w:val="20"/>
                <w:szCs w:val="20"/>
              </w:rPr>
            </w:pPr>
            <w:r w:rsidRPr="00AE0448">
              <w:rPr>
                <w:color w:val="000000"/>
                <w:sz w:val="20"/>
                <w:szCs w:val="20"/>
              </w:rPr>
              <w:t>UAE</w:t>
            </w:r>
          </w:p>
        </w:tc>
        <w:tc>
          <w:tcPr>
            <w:tcW w:w="306" w:type="pct"/>
            <w:vAlign w:val="center"/>
          </w:tcPr>
          <w:p w14:paraId="03343DC0" w14:textId="77777777" w:rsidR="00F53F01" w:rsidRPr="00AE0448" w:rsidRDefault="00F53F01" w:rsidP="00A97B18">
            <w:pPr>
              <w:rPr>
                <w:color w:val="000000"/>
                <w:sz w:val="20"/>
                <w:szCs w:val="20"/>
              </w:rPr>
            </w:pPr>
          </w:p>
        </w:tc>
        <w:tc>
          <w:tcPr>
            <w:tcW w:w="270" w:type="pct"/>
            <w:vAlign w:val="center"/>
          </w:tcPr>
          <w:p w14:paraId="06319F75"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38BF0188" w14:textId="77777777" w:rsidR="00F53F01" w:rsidRPr="00AE0448" w:rsidRDefault="00F53F01" w:rsidP="00A97B18">
            <w:pPr>
              <w:rPr>
                <w:color w:val="000000"/>
                <w:sz w:val="20"/>
                <w:szCs w:val="20"/>
              </w:rPr>
            </w:pPr>
          </w:p>
        </w:tc>
        <w:tc>
          <w:tcPr>
            <w:tcW w:w="306" w:type="pct"/>
            <w:vAlign w:val="center"/>
          </w:tcPr>
          <w:p w14:paraId="12AA8774"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331B3B84" w14:textId="77777777" w:rsidR="00F53F01" w:rsidRPr="00AE0448" w:rsidRDefault="00F53F01" w:rsidP="00A97B18">
            <w:pPr>
              <w:rPr>
                <w:color w:val="000000"/>
                <w:sz w:val="20"/>
                <w:szCs w:val="20"/>
              </w:rPr>
            </w:pPr>
          </w:p>
        </w:tc>
        <w:tc>
          <w:tcPr>
            <w:tcW w:w="306" w:type="pct"/>
            <w:vAlign w:val="center"/>
          </w:tcPr>
          <w:p w14:paraId="36C710A5" w14:textId="77777777" w:rsidR="00F53F01" w:rsidRPr="00AE0448" w:rsidRDefault="00F53F01" w:rsidP="00A97B18">
            <w:pPr>
              <w:rPr>
                <w:color w:val="000000"/>
                <w:sz w:val="20"/>
                <w:szCs w:val="20"/>
              </w:rPr>
            </w:pPr>
          </w:p>
        </w:tc>
        <w:tc>
          <w:tcPr>
            <w:tcW w:w="270" w:type="pct"/>
            <w:vAlign w:val="center"/>
          </w:tcPr>
          <w:p w14:paraId="0DD64DAE" w14:textId="77777777" w:rsidR="00F53F01" w:rsidRPr="00AE0448" w:rsidRDefault="00F53F01" w:rsidP="00A97B18">
            <w:pPr>
              <w:rPr>
                <w:color w:val="000000"/>
                <w:sz w:val="20"/>
                <w:szCs w:val="20"/>
              </w:rPr>
            </w:pPr>
          </w:p>
        </w:tc>
        <w:tc>
          <w:tcPr>
            <w:tcW w:w="231" w:type="pct"/>
            <w:vAlign w:val="center"/>
          </w:tcPr>
          <w:p w14:paraId="716EC77A" w14:textId="77777777" w:rsidR="00F53F01" w:rsidRPr="00AE0448" w:rsidRDefault="00F53F01" w:rsidP="00A97B18">
            <w:pPr>
              <w:rPr>
                <w:color w:val="000000"/>
                <w:sz w:val="20"/>
                <w:szCs w:val="20"/>
              </w:rPr>
            </w:pPr>
          </w:p>
        </w:tc>
        <w:tc>
          <w:tcPr>
            <w:tcW w:w="306" w:type="pct"/>
            <w:vAlign w:val="center"/>
          </w:tcPr>
          <w:p w14:paraId="41E78729" w14:textId="77777777" w:rsidR="00F53F01" w:rsidRPr="00AE0448" w:rsidRDefault="00F53F01" w:rsidP="00A97B18">
            <w:pPr>
              <w:rPr>
                <w:color w:val="000000"/>
                <w:sz w:val="20"/>
                <w:szCs w:val="20"/>
              </w:rPr>
            </w:pPr>
          </w:p>
        </w:tc>
        <w:tc>
          <w:tcPr>
            <w:tcW w:w="290" w:type="pct"/>
            <w:vAlign w:val="center"/>
          </w:tcPr>
          <w:p w14:paraId="6A3902D7" w14:textId="77777777" w:rsidR="00F53F01" w:rsidRPr="00AE0448" w:rsidRDefault="00F53F01" w:rsidP="00A97B18">
            <w:pPr>
              <w:rPr>
                <w:color w:val="000000"/>
                <w:sz w:val="20"/>
                <w:szCs w:val="20"/>
              </w:rPr>
            </w:pPr>
          </w:p>
        </w:tc>
        <w:tc>
          <w:tcPr>
            <w:tcW w:w="310" w:type="pct"/>
            <w:vAlign w:val="center"/>
          </w:tcPr>
          <w:p w14:paraId="282ECEDE" w14:textId="77777777" w:rsidR="00F53F01" w:rsidRPr="00AE0448" w:rsidRDefault="00F53F01" w:rsidP="00A97B18">
            <w:pPr>
              <w:rPr>
                <w:color w:val="000000"/>
                <w:sz w:val="20"/>
                <w:szCs w:val="20"/>
              </w:rPr>
            </w:pPr>
          </w:p>
        </w:tc>
        <w:tc>
          <w:tcPr>
            <w:tcW w:w="274" w:type="pct"/>
            <w:vAlign w:val="center"/>
          </w:tcPr>
          <w:p w14:paraId="26C2EF8B"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F6C799F" w14:textId="77777777" w:rsidR="00F53F01" w:rsidRPr="00AE0448" w:rsidRDefault="00F53F01" w:rsidP="00A97B18">
            <w:pPr>
              <w:rPr>
                <w:color w:val="000000"/>
                <w:sz w:val="20"/>
                <w:szCs w:val="20"/>
              </w:rPr>
            </w:pPr>
          </w:p>
        </w:tc>
        <w:tc>
          <w:tcPr>
            <w:tcW w:w="327" w:type="pct"/>
            <w:vAlign w:val="center"/>
          </w:tcPr>
          <w:p w14:paraId="1F827F3D" w14:textId="77777777" w:rsidR="00F53F01" w:rsidRPr="00AE0448" w:rsidRDefault="00F53F01" w:rsidP="00A97B18">
            <w:pPr>
              <w:rPr>
                <w:color w:val="000000"/>
                <w:sz w:val="20"/>
                <w:szCs w:val="20"/>
              </w:rPr>
            </w:pPr>
          </w:p>
        </w:tc>
        <w:tc>
          <w:tcPr>
            <w:tcW w:w="289" w:type="pct"/>
            <w:vAlign w:val="center"/>
          </w:tcPr>
          <w:p w14:paraId="6C57FCA8" w14:textId="77777777" w:rsidR="00F53F01" w:rsidRPr="00AE0448" w:rsidRDefault="00F53F01" w:rsidP="00A97B18">
            <w:pPr>
              <w:rPr>
                <w:color w:val="000000"/>
                <w:sz w:val="20"/>
                <w:szCs w:val="20"/>
              </w:rPr>
            </w:pPr>
          </w:p>
        </w:tc>
      </w:tr>
      <w:tr w:rsidR="00A97B18" w:rsidRPr="00AE0448" w14:paraId="6904BF97" w14:textId="77777777" w:rsidTr="00A97B18">
        <w:trPr>
          <w:jc w:val="center"/>
        </w:trPr>
        <w:tc>
          <w:tcPr>
            <w:tcW w:w="182" w:type="pct"/>
            <w:vAlign w:val="center"/>
          </w:tcPr>
          <w:p w14:paraId="2AFCD8FB" w14:textId="77777777" w:rsidR="00F53F01" w:rsidRPr="00AE0448" w:rsidRDefault="00F53F01" w:rsidP="00A97B18">
            <w:pPr>
              <w:rPr>
                <w:color w:val="000000"/>
                <w:sz w:val="20"/>
                <w:szCs w:val="20"/>
              </w:rPr>
            </w:pPr>
            <w:r w:rsidRPr="00AE0448">
              <w:rPr>
                <w:color w:val="000000"/>
                <w:sz w:val="20"/>
                <w:szCs w:val="20"/>
              </w:rPr>
              <w:t>47</w:t>
            </w:r>
          </w:p>
        </w:tc>
        <w:tc>
          <w:tcPr>
            <w:tcW w:w="581" w:type="pct"/>
            <w:vAlign w:val="center"/>
          </w:tcPr>
          <w:p w14:paraId="411CCE21" w14:textId="77777777" w:rsidR="00F53F01" w:rsidRPr="00AE0448" w:rsidRDefault="00F53F01" w:rsidP="00A97B18">
            <w:pPr>
              <w:rPr>
                <w:color w:val="000000"/>
                <w:sz w:val="20"/>
                <w:szCs w:val="20"/>
              </w:rPr>
            </w:pPr>
            <w:r w:rsidRPr="00AE0448">
              <w:rPr>
                <w:color w:val="000000"/>
                <w:sz w:val="20"/>
                <w:szCs w:val="20"/>
              </w:rPr>
              <w:t>Uganda</w:t>
            </w:r>
          </w:p>
        </w:tc>
        <w:tc>
          <w:tcPr>
            <w:tcW w:w="306" w:type="pct"/>
            <w:vAlign w:val="center"/>
          </w:tcPr>
          <w:p w14:paraId="091CA3A1" w14:textId="77777777" w:rsidR="00F53F01" w:rsidRPr="00AE0448" w:rsidRDefault="00F53F01" w:rsidP="00A97B18">
            <w:pPr>
              <w:rPr>
                <w:color w:val="000000"/>
                <w:sz w:val="20"/>
                <w:szCs w:val="20"/>
              </w:rPr>
            </w:pPr>
          </w:p>
        </w:tc>
        <w:tc>
          <w:tcPr>
            <w:tcW w:w="270" w:type="pct"/>
            <w:vAlign w:val="center"/>
          </w:tcPr>
          <w:p w14:paraId="2ABE1096" w14:textId="77777777" w:rsidR="00F53F01" w:rsidRPr="00AE0448" w:rsidRDefault="00F53F01" w:rsidP="00A97B18">
            <w:pPr>
              <w:rPr>
                <w:color w:val="000000"/>
                <w:sz w:val="20"/>
                <w:szCs w:val="20"/>
              </w:rPr>
            </w:pPr>
            <w:r w:rsidRPr="00AE0448">
              <w:rPr>
                <w:color w:val="000000"/>
                <w:sz w:val="20"/>
                <w:szCs w:val="20"/>
              </w:rPr>
              <w:t>P</w:t>
            </w:r>
          </w:p>
        </w:tc>
        <w:tc>
          <w:tcPr>
            <w:tcW w:w="231" w:type="pct"/>
            <w:vAlign w:val="center"/>
          </w:tcPr>
          <w:p w14:paraId="588F0DB4"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030D899C"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3964E9A2" w14:textId="77777777" w:rsidR="00F53F01" w:rsidRPr="00AE0448" w:rsidRDefault="00F53F01" w:rsidP="00A97B18">
            <w:pPr>
              <w:rPr>
                <w:color w:val="000000"/>
                <w:sz w:val="20"/>
                <w:szCs w:val="20"/>
              </w:rPr>
            </w:pPr>
          </w:p>
        </w:tc>
        <w:tc>
          <w:tcPr>
            <w:tcW w:w="306" w:type="pct"/>
            <w:vAlign w:val="center"/>
          </w:tcPr>
          <w:p w14:paraId="6F63BC06" w14:textId="77777777" w:rsidR="00F53F01" w:rsidRPr="00AE0448" w:rsidRDefault="00F53F01" w:rsidP="00A97B18">
            <w:pPr>
              <w:rPr>
                <w:color w:val="000000"/>
                <w:sz w:val="20"/>
                <w:szCs w:val="20"/>
              </w:rPr>
            </w:pPr>
          </w:p>
        </w:tc>
        <w:tc>
          <w:tcPr>
            <w:tcW w:w="270" w:type="pct"/>
            <w:vAlign w:val="center"/>
          </w:tcPr>
          <w:p w14:paraId="603130A8" w14:textId="77777777" w:rsidR="00F53F01" w:rsidRPr="00AE0448" w:rsidRDefault="00F53F01" w:rsidP="00A97B18">
            <w:pPr>
              <w:rPr>
                <w:color w:val="000000"/>
                <w:sz w:val="20"/>
                <w:szCs w:val="20"/>
              </w:rPr>
            </w:pPr>
          </w:p>
        </w:tc>
        <w:tc>
          <w:tcPr>
            <w:tcW w:w="231" w:type="pct"/>
            <w:vAlign w:val="center"/>
          </w:tcPr>
          <w:p w14:paraId="5A248E3F" w14:textId="77777777" w:rsidR="00F53F01" w:rsidRPr="00AE0448" w:rsidRDefault="00F53F01" w:rsidP="00A97B18">
            <w:pPr>
              <w:rPr>
                <w:color w:val="000000"/>
                <w:sz w:val="20"/>
                <w:szCs w:val="20"/>
              </w:rPr>
            </w:pPr>
          </w:p>
        </w:tc>
        <w:tc>
          <w:tcPr>
            <w:tcW w:w="306" w:type="pct"/>
            <w:vAlign w:val="center"/>
          </w:tcPr>
          <w:p w14:paraId="4771F255" w14:textId="77777777" w:rsidR="00F53F01" w:rsidRPr="00AE0448" w:rsidRDefault="00F53F01" w:rsidP="00A97B18">
            <w:pPr>
              <w:rPr>
                <w:color w:val="000000"/>
                <w:sz w:val="20"/>
                <w:szCs w:val="20"/>
              </w:rPr>
            </w:pPr>
          </w:p>
        </w:tc>
        <w:tc>
          <w:tcPr>
            <w:tcW w:w="290" w:type="pct"/>
            <w:vAlign w:val="center"/>
          </w:tcPr>
          <w:p w14:paraId="796A92D9" w14:textId="77777777" w:rsidR="00F53F01" w:rsidRPr="00AE0448" w:rsidRDefault="00F53F01" w:rsidP="00A97B18">
            <w:pPr>
              <w:rPr>
                <w:color w:val="000000"/>
                <w:sz w:val="20"/>
                <w:szCs w:val="20"/>
              </w:rPr>
            </w:pPr>
          </w:p>
        </w:tc>
        <w:tc>
          <w:tcPr>
            <w:tcW w:w="310" w:type="pct"/>
            <w:vAlign w:val="center"/>
          </w:tcPr>
          <w:p w14:paraId="08908539" w14:textId="77777777" w:rsidR="00F53F01" w:rsidRPr="00AE0448" w:rsidRDefault="00F53F01" w:rsidP="00A97B18">
            <w:pPr>
              <w:rPr>
                <w:color w:val="000000"/>
                <w:sz w:val="20"/>
                <w:szCs w:val="20"/>
              </w:rPr>
            </w:pPr>
          </w:p>
        </w:tc>
        <w:tc>
          <w:tcPr>
            <w:tcW w:w="274" w:type="pct"/>
            <w:vAlign w:val="center"/>
          </w:tcPr>
          <w:p w14:paraId="2B538EE2" w14:textId="77777777" w:rsidR="00F53F01" w:rsidRPr="00AE0448" w:rsidRDefault="00F53F01" w:rsidP="00A97B18">
            <w:pPr>
              <w:rPr>
                <w:color w:val="000000"/>
                <w:sz w:val="20"/>
                <w:szCs w:val="20"/>
              </w:rPr>
            </w:pPr>
            <w:r w:rsidRPr="00AE0448">
              <w:rPr>
                <w:color w:val="000000"/>
                <w:sz w:val="20"/>
                <w:szCs w:val="20"/>
              </w:rPr>
              <w:t>V</w:t>
            </w:r>
          </w:p>
        </w:tc>
        <w:tc>
          <w:tcPr>
            <w:tcW w:w="234" w:type="pct"/>
            <w:vAlign w:val="center"/>
          </w:tcPr>
          <w:p w14:paraId="3F9D5044" w14:textId="77777777" w:rsidR="00F53F01" w:rsidRPr="00AE0448" w:rsidRDefault="00F53F01" w:rsidP="00A97B18">
            <w:pPr>
              <w:rPr>
                <w:color w:val="000000"/>
                <w:sz w:val="20"/>
                <w:szCs w:val="20"/>
              </w:rPr>
            </w:pPr>
          </w:p>
        </w:tc>
        <w:tc>
          <w:tcPr>
            <w:tcW w:w="327" w:type="pct"/>
            <w:vAlign w:val="center"/>
          </w:tcPr>
          <w:p w14:paraId="111D0437"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21377EB6" w14:textId="77777777" w:rsidR="00F53F01" w:rsidRPr="00AE0448" w:rsidRDefault="00F53F01" w:rsidP="00A97B18">
            <w:pPr>
              <w:rPr>
                <w:color w:val="000000"/>
                <w:sz w:val="20"/>
                <w:szCs w:val="20"/>
              </w:rPr>
            </w:pPr>
          </w:p>
        </w:tc>
      </w:tr>
      <w:tr w:rsidR="00A97B18" w:rsidRPr="00AE0448" w14:paraId="5729C760" w14:textId="77777777" w:rsidTr="00A97B18">
        <w:trPr>
          <w:jc w:val="center"/>
        </w:trPr>
        <w:tc>
          <w:tcPr>
            <w:tcW w:w="182" w:type="pct"/>
            <w:vAlign w:val="center"/>
          </w:tcPr>
          <w:p w14:paraId="7636FBE3" w14:textId="77777777" w:rsidR="00F53F01" w:rsidRPr="00AE0448" w:rsidRDefault="00F53F01" w:rsidP="00A97B18">
            <w:pPr>
              <w:rPr>
                <w:color w:val="000000"/>
                <w:sz w:val="20"/>
                <w:szCs w:val="20"/>
              </w:rPr>
            </w:pPr>
            <w:r w:rsidRPr="00AE0448">
              <w:rPr>
                <w:color w:val="000000"/>
                <w:sz w:val="20"/>
                <w:szCs w:val="20"/>
              </w:rPr>
              <w:t>48</w:t>
            </w:r>
          </w:p>
        </w:tc>
        <w:tc>
          <w:tcPr>
            <w:tcW w:w="581" w:type="pct"/>
            <w:vAlign w:val="center"/>
          </w:tcPr>
          <w:p w14:paraId="366A3338" w14:textId="77777777" w:rsidR="00F53F01" w:rsidRPr="00AE0448" w:rsidRDefault="00F53F01" w:rsidP="00A97B18">
            <w:pPr>
              <w:jc w:val="left"/>
              <w:rPr>
                <w:color w:val="000000"/>
                <w:sz w:val="20"/>
                <w:szCs w:val="20"/>
              </w:rPr>
            </w:pPr>
            <w:r w:rsidRPr="00AE0448">
              <w:rPr>
                <w:color w:val="000000"/>
                <w:sz w:val="20"/>
                <w:szCs w:val="20"/>
              </w:rPr>
              <w:t>Uruguay</w:t>
            </w:r>
          </w:p>
        </w:tc>
        <w:tc>
          <w:tcPr>
            <w:tcW w:w="306" w:type="pct"/>
            <w:vAlign w:val="center"/>
          </w:tcPr>
          <w:p w14:paraId="233BB9A5" w14:textId="77777777" w:rsidR="00F53F01" w:rsidRPr="00AE0448" w:rsidRDefault="00F53F01" w:rsidP="00A97B18">
            <w:pPr>
              <w:rPr>
                <w:color w:val="000000"/>
                <w:sz w:val="20"/>
                <w:szCs w:val="20"/>
              </w:rPr>
            </w:pPr>
          </w:p>
        </w:tc>
        <w:tc>
          <w:tcPr>
            <w:tcW w:w="270" w:type="pct"/>
            <w:vAlign w:val="center"/>
          </w:tcPr>
          <w:p w14:paraId="454DC1AA" w14:textId="77777777" w:rsidR="00F53F01" w:rsidRPr="00AE0448" w:rsidRDefault="00F53F01" w:rsidP="00A97B18">
            <w:pPr>
              <w:rPr>
                <w:color w:val="000000"/>
                <w:sz w:val="20"/>
                <w:szCs w:val="20"/>
              </w:rPr>
            </w:pPr>
          </w:p>
        </w:tc>
        <w:tc>
          <w:tcPr>
            <w:tcW w:w="231" w:type="pct"/>
            <w:vAlign w:val="center"/>
          </w:tcPr>
          <w:p w14:paraId="530B5E9D" w14:textId="77777777" w:rsidR="00F53F01" w:rsidRPr="00AE0448" w:rsidRDefault="00F53F01" w:rsidP="00A97B18">
            <w:pPr>
              <w:rPr>
                <w:color w:val="000000"/>
                <w:sz w:val="20"/>
                <w:szCs w:val="20"/>
              </w:rPr>
            </w:pPr>
          </w:p>
        </w:tc>
        <w:tc>
          <w:tcPr>
            <w:tcW w:w="306" w:type="pct"/>
            <w:vAlign w:val="center"/>
          </w:tcPr>
          <w:p w14:paraId="76398E4A"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1914A43F" w14:textId="77777777" w:rsidR="00F53F01" w:rsidRPr="00AE0448" w:rsidRDefault="00F53F01" w:rsidP="00A97B18">
            <w:pPr>
              <w:rPr>
                <w:color w:val="000000"/>
                <w:sz w:val="20"/>
                <w:szCs w:val="20"/>
              </w:rPr>
            </w:pPr>
          </w:p>
        </w:tc>
        <w:tc>
          <w:tcPr>
            <w:tcW w:w="306" w:type="pct"/>
            <w:vAlign w:val="center"/>
          </w:tcPr>
          <w:p w14:paraId="47EDC600" w14:textId="77777777" w:rsidR="00F53F01" w:rsidRPr="00AE0448" w:rsidRDefault="00F53F01" w:rsidP="00A97B18">
            <w:pPr>
              <w:rPr>
                <w:color w:val="000000"/>
                <w:sz w:val="20"/>
                <w:szCs w:val="20"/>
              </w:rPr>
            </w:pPr>
          </w:p>
        </w:tc>
        <w:tc>
          <w:tcPr>
            <w:tcW w:w="270" w:type="pct"/>
            <w:vAlign w:val="center"/>
          </w:tcPr>
          <w:p w14:paraId="07D1C1EC" w14:textId="77777777" w:rsidR="00F53F01" w:rsidRPr="00AE0448" w:rsidRDefault="00F53F01" w:rsidP="00A97B18">
            <w:pPr>
              <w:rPr>
                <w:color w:val="000000"/>
                <w:sz w:val="20"/>
                <w:szCs w:val="20"/>
              </w:rPr>
            </w:pPr>
          </w:p>
        </w:tc>
        <w:tc>
          <w:tcPr>
            <w:tcW w:w="231" w:type="pct"/>
            <w:vAlign w:val="center"/>
          </w:tcPr>
          <w:p w14:paraId="15093EFF" w14:textId="77777777" w:rsidR="00F53F01" w:rsidRPr="00AE0448" w:rsidRDefault="00F53F01" w:rsidP="00A97B18">
            <w:pPr>
              <w:rPr>
                <w:color w:val="000000"/>
                <w:sz w:val="20"/>
                <w:szCs w:val="20"/>
              </w:rPr>
            </w:pPr>
          </w:p>
        </w:tc>
        <w:tc>
          <w:tcPr>
            <w:tcW w:w="306" w:type="pct"/>
            <w:vAlign w:val="center"/>
          </w:tcPr>
          <w:p w14:paraId="1EC28253" w14:textId="77777777" w:rsidR="00F53F01" w:rsidRPr="00AE0448" w:rsidRDefault="00F53F01" w:rsidP="00A97B18">
            <w:pPr>
              <w:rPr>
                <w:color w:val="000000"/>
                <w:sz w:val="20"/>
                <w:szCs w:val="20"/>
              </w:rPr>
            </w:pPr>
          </w:p>
        </w:tc>
        <w:tc>
          <w:tcPr>
            <w:tcW w:w="290" w:type="pct"/>
            <w:vAlign w:val="center"/>
          </w:tcPr>
          <w:p w14:paraId="270E5AC8" w14:textId="77777777" w:rsidR="00F53F01" w:rsidRPr="00AE0448" w:rsidRDefault="00F53F01" w:rsidP="00A97B18">
            <w:pPr>
              <w:rPr>
                <w:color w:val="000000"/>
                <w:sz w:val="20"/>
                <w:szCs w:val="20"/>
              </w:rPr>
            </w:pPr>
          </w:p>
        </w:tc>
        <w:tc>
          <w:tcPr>
            <w:tcW w:w="310" w:type="pct"/>
            <w:vAlign w:val="center"/>
          </w:tcPr>
          <w:p w14:paraId="6CBD8012" w14:textId="77777777" w:rsidR="00F53F01" w:rsidRPr="00AE0448" w:rsidRDefault="00F53F01" w:rsidP="00A97B18">
            <w:pPr>
              <w:rPr>
                <w:color w:val="000000"/>
                <w:sz w:val="20"/>
                <w:szCs w:val="20"/>
              </w:rPr>
            </w:pPr>
          </w:p>
        </w:tc>
        <w:tc>
          <w:tcPr>
            <w:tcW w:w="274" w:type="pct"/>
            <w:vAlign w:val="center"/>
          </w:tcPr>
          <w:p w14:paraId="3CE73570"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0CF9F01E" w14:textId="77777777" w:rsidR="00F53F01" w:rsidRPr="00AE0448" w:rsidRDefault="00F53F01" w:rsidP="00A97B18">
            <w:pPr>
              <w:rPr>
                <w:color w:val="000000"/>
                <w:sz w:val="20"/>
                <w:szCs w:val="20"/>
              </w:rPr>
            </w:pPr>
          </w:p>
        </w:tc>
        <w:tc>
          <w:tcPr>
            <w:tcW w:w="327" w:type="pct"/>
            <w:vAlign w:val="center"/>
          </w:tcPr>
          <w:p w14:paraId="6B7D6DFC"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5F15A80" w14:textId="77777777" w:rsidR="00F53F01" w:rsidRPr="00AE0448" w:rsidRDefault="00F53F01" w:rsidP="00A97B18">
            <w:pPr>
              <w:rPr>
                <w:color w:val="000000"/>
                <w:sz w:val="20"/>
                <w:szCs w:val="20"/>
              </w:rPr>
            </w:pPr>
          </w:p>
        </w:tc>
      </w:tr>
      <w:tr w:rsidR="00A97B18" w:rsidRPr="00AE0448" w14:paraId="357E32D5" w14:textId="77777777" w:rsidTr="00A97B18">
        <w:trPr>
          <w:jc w:val="center"/>
        </w:trPr>
        <w:tc>
          <w:tcPr>
            <w:tcW w:w="182" w:type="pct"/>
            <w:vAlign w:val="center"/>
          </w:tcPr>
          <w:p w14:paraId="78D296C5" w14:textId="77777777" w:rsidR="00F53F01" w:rsidRPr="00AE0448" w:rsidRDefault="00F53F01" w:rsidP="00A97B18">
            <w:pPr>
              <w:rPr>
                <w:color w:val="000000"/>
                <w:sz w:val="20"/>
                <w:szCs w:val="20"/>
              </w:rPr>
            </w:pPr>
            <w:r w:rsidRPr="00AE0448">
              <w:rPr>
                <w:color w:val="000000"/>
                <w:sz w:val="20"/>
                <w:szCs w:val="20"/>
              </w:rPr>
              <w:lastRenderedPageBreak/>
              <w:t>49</w:t>
            </w:r>
          </w:p>
        </w:tc>
        <w:tc>
          <w:tcPr>
            <w:tcW w:w="581" w:type="pct"/>
            <w:vAlign w:val="center"/>
          </w:tcPr>
          <w:p w14:paraId="41EF0F28" w14:textId="77777777" w:rsidR="00F53F01" w:rsidRPr="00AE0448" w:rsidRDefault="00F53F01" w:rsidP="00A97B18">
            <w:pPr>
              <w:rPr>
                <w:color w:val="000000"/>
                <w:sz w:val="20"/>
                <w:szCs w:val="20"/>
              </w:rPr>
            </w:pPr>
            <w:r w:rsidRPr="00AE0448">
              <w:rPr>
                <w:color w:val="000000"/>
                <w:sz w:val="20"/>
                <w:szCs w:val="20"/>
              </w:rPr>
              <w:t>Venezuela</w:t>
            </w:r>
            <w:r w:rsidR="006E295A">
              <w:rPr>
                <w:color w:val="000000"/>
                <w:sz w:val="20"/>
                <w:szCs w:val="20"/>
              </w:rPr>
              <w:t xml:space="preserve"> (Bolivarian Republic of)</w:t>
            </w:r>
          </w:p>
        </w:tc>
        <w:tc>
          <w:tcPr>
            <w:tcW w:w="306" w:type="pct"/>
            <w:vAlign w:val="center"/>
          </w:tcPr>
          <w:p w14:paraId="0B255AA9" w14:textId="77777777" w:rsidR="00F53F01" w:rsidRPr="00AE0448" w:rsidRDefault="00F53F01" w:rsidP="00A97B18">
            <w:pPr>
              <w:rPr>
                <w:color w:val="000000"/>
                <w:sz w:val="20"/>
                <w:szCs w:val="20"/>
              </w:rPr>
            </w:pPr>
          </w:p>
        </w:tc>
        <w:tc>
          <w:tcPr>
            <w:tcW w:w="270" w:type="pct"/>
            <w:vAlign w:val="center"/>
          </w:tcPr>
          <w:p w14:paraId="3313B2CD"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15BF3F29" w14:textId="77777777" w:rsidR="00F53F01" w:rsidRPr="00AE0448" w:rsidRDefault="00F53F01" w:rsidP="00A97B18">
            <w:pPr>
              <w:rPr>
                <w:color w:val="000000"/>
                <w:sz w:val="20"/>
                <w:szCs w:val="20"/>
              </w:rPr>
            </w:pPr>
          </w:p>
        </w:tc>
        <w:tc>
          <w:tcPr>
            <w:tcW w:w="306" w:type="pct"/>
            <w:vAlign w:val="center"/>
          </w:tcPr>
          <w:p w14:paraId="64E6D5D1"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06A5AF89" w14:textId="77777777" w:rsidR="00F53F01" w:rsidRPr="00AE0448" w:rsidRDefault="00F53F01" w:rsidP="00A97B18">
            <w:pPr>
              <w:rPr>
                <w:color w:val="000000"/>
                <w:sz w:val="20"/>
                <w:szCs w:val="20"/>
              </w:rPr>
            </w:pPr>
          </w:p>
        </w:tc>
        <w:tc>
          <w:tcPr>
            <w:tcW w:w="306" w:type="pct"/>
            <w:vAlign w:val="center"/>
          </w:tcPr>
          <w:p w14:paraId="1D4BD0DF" w14:textId="77777777" w:rsidR="00F53F01" w:rsidRPr="00AE0448" w:rsidRDefault="00F53F01" w:rsidP="00A97B18">
            <w:pPr>
              <w:rPr>
                <w:color w:val="000000"/>
                <w:sz w:val="20"/>
                <w:szCs w:val="20"/>
              </w:rPr>
            </w:pPr>
          </w:p>
        </w:tc>
        <w:tc>
          <w:tcPr>
            <w:tcW w:w="270" w:type="pct"/>
            <w:vAlign w:val="center"/>
          </w:tcPr>
          <w:p w14:paraId="0098B409" w14:textId="77777777" w:rsidR="00F53F01" w:rsidRPr="00AE0448" w:rsidRDefault="00F53F01" w:rsidP="00A97B18">
            <w:pPr>
              <w:rPr>
                <w:color w:val="000000"/>
                <w:sz w:val="20"/>
                <w:szCs w:val="20"/>
              </w:rPr>
            </w:pPr>
          </w:p>
        </w:tc>
        <w:tc>
          <w:tcPr>
            <w:tcW w:w="231" w:type="pct"/>
            <w:vAlign w:val="center"/>
          </w:tcPr>
          <w:p w14:paraId="7D3F7982" w14:textId="77777777" w:rsidR="00F53F01" w:rsidRPr="00AE0448" w:rsidRDefault="00F53F01" w:rsidP="00A97B18">
            <w:pPr>
              <w:rPr>
                <w:color w:val="000000"/>
                <w:sz w:val="20"/>
                <w:szCs w:val="20"/>
              </w:rPr>
            </w:pPr>
          </w:p>
        </w:tc>
        <w:tc>
          <w:tcPr>
            <w:tcW w:w="306" w:type="pct"/>
            <w:vAlign w:val="center"/>
          </w:tcPr>
          <w:p w14:paraId="072571EF" w14:textId="77777777" w:rsidR="00F53F01" w:rsidRPr="00AE0448" w:rsidRDefault="00F53F01" w:rsidP="00A97B18">
            <w:pPr>
              <w:rPr>
                <w:color w:val="000000"/>
                <w:sz w:val="20"/>
                <w:szCs w:val="20"/>
              </w:rPr>
            </w:pPr>
          </w:p>
        </w:tc>
        <w:tc>
          <w:tcPr>
            <w:tcW w:w="290" w:type="pct"/>
            <w:vAlign w:val="center"/>
          </w:tcPr>
          <w:p w14:paraId="429086A9" w14:textId="77777777" w:rsidR="00F53F01" w:rsidRPr="00AE0448" w:rsidRDefault="00F53F01" w:rsidP="00A97B18">
            <w:pPr>
              <w:rPr>
                <w:color w:val="000000"/>
                <w:sz w:val="20"/>
                <w:szCs w:val="20"/>
              </w:rPr>
            </w:pPr>
          </w:p>
        </w:tc>
        <w:tc>
          <w:tcPr>
            <w:tcW w:w="310" w:type="pct"/>
            <w:vAlign w:val="center"/>
          </w:tcPr>
          <w:p w14:paraId="3D8ADB02" w14:textId="77777777" w:rsidR="00F53F01" w:rsidRPr="00AE0448" w:rsidRDefault="00F53F01" w:rsidP="00A97B18">
            <w:pPr>
              <w:rPr>
                <w:color w:val="000000"/>
                <w:sz w:val="20"/>
                <w:szCs w:val="20"/>
              </w:rPr>
            </w:pPr>
          </w:p>
        </w:tc>
        <w:tc>
          <w:tcPr>
            <w:tcW w:w="274" w:type="pct"/>
            <w:vAlign w:val="center"/>
          </w:tcPr>
          <w:p w14:paraId="1300BEDC"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1EA6BD50" w14:textId="77777777" w:rsidR="00F53F01" w:rsidRPr="00AE0448" w:rsidRDefault="00F53F01" w:rsidP="00A97B18">
            <w:pPr>
              <w:rPr>
                <w:color w:val="000000"/>
                <w:sz w:val="20"/>
                <w:szCs w:val="20"/>
              </w:rPr>
            </w:pPr>
          </w:p>
        </w:tc>
        <w:tc>
          <w:tcPr>
            <w:tcW w:w="327" w:type="pct"/>
            <w:vAlign w:val="center"/>
          </w:tcPr>
          <w:p w14:paraId="7DB97329"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4E83E893" w14:textId="77777777" w:rsidR="00F53F01" w:rsidRPr="00AE0448" w:rsidRDefault="00F53F01" w:rsidP="00A97B18">
            <w:pPr>
              <w:rPr>
                <w:color w:val="000000"/>
                <w:sz w:val="20"/>
                <w:szCs w:val="20"/>
              </w:rPr>
            </w:pPr>
          </w:p>
        </w:tc>
      </w:tr>
      <w:tr w:rsidR="00A97B18" w:rsidRPr="00AE0448" w14:paraId="1527A104" w14:textId="77777777" w:rsidTr="00A97B18">
        <w:trPr>
          <w:jc w:val="center"/>
        </w:trPr>
        <w:tc>
          <w:tcPr>
            <w:tcW w:w="182" w:type="pct"/>
            <w:vAlign w:val="center"/>
          </w:tcPr>
          <w:p w14:paraId="4570F0A4" w14:textId="77777777" w:rsidR="00F53F01" w:rsidRPr="00AE0448" w:rsidRDefault="00F53F01" w:rsidP="00A97B18">
            <w:pPr>
              <w:rPr>
                <w:color w:val="000000"/>
                <w:sz w:val="20"/>
                <w:szCs w:val="20"/>
              </w:rPr>
            </w:pPr>
            <w:r w:rsidRPr="00AE0448">
              <w:rPr>
                <w:color w:val="000000"/>
                <w:sz w:val="20"/>
                <w:szCs w:val="20"/>
              </w:rPr>
              <w:t>50</w:t>
            </w:r>
          </w:p>
        </w:tc>
        <w:tc>
          <w:tcPr>
            <w:tcW w:w="581" w:type="pct"/>
            <w:vAlign w:val="center"/>
          </w:tcPr>
          <w:p w14:paraId="18CCA690" w14:textId="77777777" w:rsidR="00F53F01" w:rsidRPr="00AE0448" w:rsidRDefault="00F53F01" w:rsidP="006E295A">
            <w:pPr>
              <w:jc w:val="left"/>
              <w:rPr>
                <w:color w:val="000000"/>
                <w:sz w:val="20"/>
                <w:szCs w:val="20"/>
              </w:rPr>
            </w:pPr>
            <w:r w:rsidRPr="00AE0448">
              <w:rPr>
                <w:color w:val="000000"/>
                <w:sz w:val="20"/>
                <w:szCs w:val="20"/>
              </w:rPr>
              <w:t>Viet</w:t>
            </w:r>
            <w:r w:rsidR="006E295A">
              <w:rPr>
                <w:color w:val="000000"/>
                <w:sz w:val="20"/>
                <w:szCs w:val="20"/>
              </w:rPr>
              <w:t xml:space="preserve"> N</w:t>
            </w:r>
            <w:r w:rsidRPr="00AE0448">
              <w:rPr>
                <w:color w:val="000000"/>
                <w:sz w:val="20"/>
                <w:szCs w:val="20"/>
              </w:rPr>
              <w:t>am</w:t>
            </w:r>
          </w:p>
        </w:tc>
        <w:tc>
          <w:tcPr>
            <w:tcW w:w="306" w:type="pct"/>
            <w:vAlign w:val="center"/>
          </w:tcPr>
          <w:p w14:paraId="7E1E93C3" w14:textId="77777777" w:rsidR="00F53F01" w:rsidRPr="00AE0448" w:rsidRDefault="00F53F01" w:rsidP="00A97B18">
            <w:pPr>
              <w:rPr>
                <w:color w:val="000000"/>
                <w:sz w:val="20"/>
                <w:szCs w:val="20"/>
              </w:rPr>
            </w:pPr>
          </w:p>
        </w:tc>
        <w:tc>
          <w:tcPr>
            <w:tcW w:w="270" w:type="pct"/>
            <w:vAlign w:val="center"/>
          </w:tcPr>
          <w:p w14:paraId="76179B8B" w14:textId="77777777" w:rsidR="00F53F01" w:rsidRPr="00AE0448" w:rsidRDefault="00F53F01" w:rsidP="00A97B18">
            <w:pPr>
              <w:rPr>
                <w:color w:val="000000"/>
                <w:sz w:val="20"/>
                <w:szCs w:val="20"/>
              </w:rPr>
            </w:pPr>
            <w:r w:rsidRPr="00AE0448">
              <w:rPr>
                <w:color w:val="000000"/>
                <w:sz w:val="20"/>
                <w:szCs w:val="20"/>
              </w:rPr>
              <w:t>M</w:t>
            </w:r>
          </w:p>
        </w:tc>
        <w:tc>
          <w:tcPr>
            <w:tcW w:w="231" w:type="pct"/>
            <w:vAlign w:val="center"/>
          </w:tcPr>
          <w:p w14:paraId="02B71F82" w14:textId="77777777" w:rsidR="00F53F01" w:rsidRPr="00AE0448" w:rsidRDefault="00F53F01" w:rsidP="00A97B18">
            <w:pPr>
              <w:rPr>
                <w:color w:val="000000"/>
                <w:sz w:val="20"/>
                <w:szCs w:val="20"/>
              </w:rPr>
            </w:pPr>
          </w:p>
        </w:tc>
        <w:tc>
          <w:tcPr>
            <w:tcW w:w="306" w:type="pct"/>
            <w:vAlign w:val="center"/>
          </w:tcPr>
          <w:p w14:paraId="46406304" w14:textId="77777777" w:rsidR="00F53F01" w:rsidRPr="00AE0448" w:rsidRDefault="00F53F01" w:rsidP="00A97B18">
            <w:pPr>
              <w:rPr>
                <w:color w:val="000000"/>
                <w:sz w:val="20"/>
                <w:szCs w:val="20"/>
              </w:rPr>
            </w:pPr>
            <w:r w:rsidRPr="00AE0448">
              <w:rPr>
                <w:color w:val="000000"/>
                <w:sz w:val="20"/>
                <w:szCs w:val="20"/>
              </w:rPr>
              <w:t>M</w:t>
            </w:r>
          </w:p>
        </w:tc>
        <w:tc>
          <w:tcPr>
            <w:tcW w:w="290" w:type="pct"/>
            <w:vAlign w:val="center"/>
          </w:tcPr>
          <w:p w14:paraId="2F23716A" w14:textId="77777777" w:rsidR="00F53F01" w:rsidRPr="00AE0448" w:rsidRDefault="00F53F01" w:rsidP="00A97B18">
            <w:pPr>
              <w:rPr>
                <w:color w:val="000000"/>
                <w:sz w:val="20"/>
                <w:szCs w:val="20"/>
              </w:rPr>
            </w:pPr>
            <w:r w:rsidRPr="00AE0448">
              <w:rPr>
                <w:color w:val="000000"/>
                <w:sz w:val="20"/>
                <w:szCs w:val="20"/>
              </w:rPr>
              <w:t>P</w:t>
            </w:r>
          </w:p>
        </w:tc>
        <w:tc>
          <w:tcPr>
            <w:tcW w:w="306" w:type="pct"/>
            <w:vAlign w:val="center"/>
          </w:tcPr>
          <w:p w14:paraId="7DC2BBA2" w14:textId="77777777" w:rsidR="00F53F01" w:rsidRPr="00AE0448" w:rsidRDefault="00F53F01" w:rsidP="00A97B18">
            <w:pPr>
              <w:rPr>
                <w:color w:val="000000"/>
                <w:sz w:val="20"/>
                <w:szCs w:val="20"/>
              </w:rPr>
            </w:pPr>
          </w:p>
        </w:tc>
        <w:tc>
          <w:tcPr>
            <w:tcW w:w="270" w:type="pct"/>
            <w:vAlign w:val="center"/>
          </w:tcPr>
          <w:p w14:paraId="32A524AC" w14:textId="77777777" w:rsidR="00F53F01" w:rsidRPr="00AE0448" w:rsidRDefault="00F53F01" w:rsidP="00A97B18">
            <w:pPr>
              <w:rPr>
                <w:color w:val="000000"/>
                <w:sz w:val="20"/>
                <w:szCs w:val="20"/>
              </w:rPr>
            </w:pPr>
            <w:r w:rsidRPr="00AE0448">
              <w:rPr>
                <w:color w:val="000000"/>
                <w:sz w:val="20"/>
                <w:szCs w:val="20"/>
              </w:rPr>
              <w:t>V</w:t>
            </w:r>
          </w:p>
        </w:tc>
        <w:tc>
          <w:tcPr>
            <w:tcW w:w="231" w:type="pct"/>
            <w:vAlign w:val="center"/>
          </w:tcPr>
          <w:p w14:paraId="047CA6D7" w14:textId="77777777" w:rsidR="00F53F01" w:rsidRPr="00AE0448" w:rsidRDefault="00F53F01" w:rsidP="00A97B18">
            <w:pPr>
              <w:rPr>
                <w:color w:val="000000"/>
                <w:sz w:val="20"/>
                <w:szCs w:val="20"/>
              </w:rPr>
            </w:pPr>
          </w:p>
        </w:tc>
        <w:tc>
          <w:tcPr>
            <w:tcW w:w="306" w:type="pct"/>
            <w:vAlign w:val="center"/>
          </w:tcPr>
          <w:p w14:paraId="3D193D1A" w14:textId="77777777" w:rsidR="00F53F01" w:rsidRPr="00AE0448" w:rsidRDefault="00F53F01" w:rsidP="00A97B18">
            <w:pPr>
              <w:rPr>
                <w:color w:val="000000"/>
                <w:sz w:val="20"/>
                <w:szCs w:val="20"/>
              </w:rPr>
            </w:pPr>
            <w:r w:rsidRPr="00AE0448">
              <w:rPr>
                <w:color w:val="000000"/>
                <w:sz w:val="20"/>
                <w:szCs w:val="20"/>
              </w:rPr>
              <w:t>P</w:t>
            </w:r>
          </w:p>
        </w:tc>
        <w:tc>
          <w:tcPr>
            <w:tcW w:w="290" w:type="pct"/>
            <w:vAlign w:val="center"/>
          </w:tcPr>
          <w:p w14:paraId="0C49F4BA" w14:textId="77777777" w:rsidR="00F53F01" w:rsidRPr="00AE0448" w:rsidRDefault="00F53F01" w:rsidP="00A97B18">
            <w:pPr>
              <w:rPr>
                <w:color w:val="000000"/>
                <w:sz w:val="20"/>
                <w:szCs w:val="20"/>
              </w:rPr>
            </w:pPr>
            <w:r w:rsidRPr="00AE0448">
              <w:rPr>
                <w:color w:val="000000"/>
                <w:sz w:val="20"/>
                <w:szCs w:val="20"/>
              </w:rPr>
              <w:t>P</w:t>
            </w:r>
          </w:p>
        </w:tc>
        <w:tc>
          <w:tcPr>
            <w:tcW w:w="310" w:type="pct"/>
            <w:vAlign w:val="center"/>
          </w:tcPr>
          <w:p w14:paraId="0C3E34BA" w14:textId="77777777" w:rsidR="00F53F01" w:rsidRPr="00AE0448" w:rsidRDefault="00F53F01" w:rsidP="00A97B18">
            <w:pPr>
              <w:rPr>
                <w:color w:val="000000"/>
                <w:sz w:val="20"/>
                <w:szCs w:val="20"/>
              </w:rPr>
            </w:pPr>
          </w:p>
        </w:tc>
        <w:tc>
          <w:tcPr>
            <w:tcW w:w="274" w:type="pct"/>
            <w:vAlign w:val="center"/>
          </w:tcPr>
          <w:p w14:paraId="49797D0A" w14:textId="77777777" w:rsidR="00F53F01" w:rsidRPr="00AE0448" w:rsidRDefault="00F53F01" w:rsidP="00A97B18">
            <w:pPr>
              <w:rPr>
                <w:color w:val="000000"/>
                <w:sz w:val="20"/>
                <w:szCs w:val="20"/>
              </w:rPr>
            </w:pPr>
            <w:r w:rsidRPr="00AE0448">
              <w:rPr>
                <w:color w:val="000000"/>
                <w:sz w:val="20"/>
                <w:szCs w:val="20"/>
              </w:rPr>
              <w:t>M</w:t>
            </w:r>
          </w:p>
        </w:tc>
        <w:tc>
          <w:tcPr>
            <w:tcW w:w="234" w:type="pct"/>
            <w:vAlign w:val="center"/>
          </w:tcPr>
          <w:p w14:paraId="54BECEAF" w14:textId="77777777" w:rsidR="00F53F01" w:rsidRPr="00AE0448" w:rsidRDefault="00F53F01" w:rsidP="00A97B18">
            <w:pPr>
              <w:rPr>
                <w:color w:val="000000"/>
                <w:sz w:val="20"/>
                <w:szCs w:val="20"/>
              </w:rPr>
            </w:pPr>
            <w:r w:rsidRPr="00AE0448">
              <w:rPr>
                <w:color w:val="000000"/>
                <w:sz w:val="20"/>
                <w:szCs w:val="20"/>
              </w:rPr>
              <w:t>M</w:t>
            </w:r>
          </w:p>
        </w:tc>
        <w:tc>
          <w:tcPr>
            <w:tcW w:w="327" w:type="pct"/>
            <w:vAlign w:val="center"/>
          </w:tcPr>
          <w:p w14:paraId="370BF88D" w14:textId="77777777" w:rsidR="00F53F01" w:rsidRPr="00AE0448" w:rsidRDefault="00F53F01" w:rsidP="00A97B18">
            <w:pPr>
              <w:rPr>
                <w:color w:val="000000"/>
                <w:sz w:val="20"/>
                <w:szCs w:val="20"/>
              </w:rPr>
            </w:pPr>
            <w:r w:rsidRPr="00AE0448">
              <w:rPr>
                <w:color w:val="000000"/>
                <w:sz w:val="20"/>
                <w:szCs w:val="20"/>
              </w:rPr>
              <w:t>M</w:t>
            </w:r>
          </w:p>
        </w:tc>
        <w:tc>
          <w:tcPr>
            <w:tcW w:w="289" w:type="pct"/>
            <w:vAlign w:val="center"/>
          </w:tcPr>
          <w:p w14:paraId="614AFF0E" w14:textId="77777777" w:rsidR="00F53F01" w:rsidRPr="00AE0448" w:rsidRDefault="00F53F01" w:rsidP="00A97B18">
            <w:pPr>
              <w:rPr>
                <w:color w:val="000000"/>
                <w:sz w:val="20"/>
                <w:szCs w:val="20"/>
              </w:rPr>
            </w:pPr>
            <w:r w:rsidRPr="00AE0448">
              <w:rPr>
                <w:color w:val="000000"/>
                <w:sz w:val="20"/>
                <w:szCs w:val="20"/>
              </w:rPr>
              <w:t>M</w:t>
            </w:r>
          </w:p>
        </w:tc>
      </w:tr>
    </w:tbl>
    <w:p w14:paraId="2C58E3A1" w14:textId="585B0AEF" w:rsidR="00A97B18" w:rsidRDefault="00F53F01" w:rsidP="00A97B18">
      <w:pPr>
        <w:pStyle w:val="ListParagraph"/>
        <w:shd w:val="clear" w:color="auto" w:fill="FFFFFF"/>
        <w:spacing w:before="240"/>
        <w:ind w:left="0"/>
        <w:jc w:val="both"/>
        <w:rPr>
          <w:color w:val="000000"/>
          <w:sz w:val="22"/>
          <w:szCs w:val="22"/>
          <w:lang w:val="en-US"/>
        </w:rPr>
      </w:pPr>
      <w:r w:rsidRPr="00A97B18">
        <w:rPr>
          <w:color w:val="000000"/>
          <w:sz w:val="22"/>
          <w:szCs w:val="22"/>
          <w:lang w:val="en-US"/>
        </w:rPr>
        <w:t>Data specified as P (proposed), V (voluntary) and M (mandatory) mostly refer to 2013</w:t>
      </w:r>
      <w:r w:rsidRPr="00A97B18">
        <w:rPr>
          <w:rStyle w:val="FootnoteReference"/>
          <w:color w:val="000000"/>
          <w:lang w:val="en-US"/>
        </w:rPr>
        <w:footnoteReference w:id="33"/>
      </w:r>
      <w:r w:rsidRPr="00A97B18">
        <w:rPr>
          <w:color w:val="000000"/>
          <w:sz w:val="22"/>
          <w:szCs w:val="22"/>
          <w:lang w:val="en-US"/>
        </w:rPr>
        <w:t xml:space="preserve"> with some more recent updates extracted from CLASP</w:t>
      </w:r>
      <w:r w:rsidR="0022509E">
        <w:rPr>
          <w:color w:val="000000"/>
          <w:sz w:val="22"/>
          <w:szCs w:val="22"/>
          <w:lang w:val="en-US"/>
        </w:rPr>
        <w:t>.</w:t>
      </w:r>
      <w:r w:rsidRPr="00A97B18">
        <w:rPr>
          <w:rStyle w:val="FootnoteReference"/>
          <w:color w:val="000000"/>
          <w:lang w:val="en-US"/>
        </w:rPr>
        <w:footnoteReference w:id="34"/>
      </w:r>
    </w:p>
    <w:p w14:paraId="692174C6" w14:textId="77777777" w:rsidR="00D40137" w:rsidRDefault="00F53F01" w:rsidP="00E81C43">
      <w:pPr>
        <w:pStyle w:val="ListParagraph"/>
        <w:shd w:val="clear" w:color="auto" w:fill="FFFFFF"/>
        <w:ind w:left="0"/>
        <w:contextualSpacing w:val="0"/>
        <w:jc w:val="both"/>
        <w:rPr>
          <w:sz w:val="22"/>
          <w:szCs w:val="22"/>
          <w:lang w:val="en-US"/>
        </w:rPr>
      </w:pPr>
      <w:r w:rsidRPr="00A97B18">
        <w:rPr>
          <w:color w:val="000000"/>
          <w:sz w:val="22"/>
          <w:szCs w:val="22"/>
          <w:lang w:val="en-US"/>
        </w:rPr>
        <w:t>Data designated with X</w:t>
      </w:r>
      <w:r w:rsidR="00A25462">
        <w:rPr>
          <w:color w:val="000000"/>
          <w:sz w:val="22"/>
          <w:szCs w:val="22"/>
          <w:lang w:val="en-US"/>
        </w:rPr>
        <w:t xml:space="preserve"> were reported to have such programmes. Data extracted from </w:t>
      </w:r>
      <w:r w:rsidRPr="00A97B18">
        <w:rPr>
          <w:color w:val="000000"/>
          <w:sz w:val="22"/>
          <w:szCs w:val="22"/>
          <w:lang w:val="en-US"/>
        </w:rPr>
        <w:t xml:space="preserve">Table 1 </w:t>
      </w:r>
      <w:r w:rsidR="00A25462">
        <w:rPr>
          <w:color w:val="000000"/>
          <w:sz w:val="22"/>
          <w:szCs w:val="22"/>
          <w:lang w:val="en-US"/>
        </w:rPr>
        <w:t xml:space="preserve">of </w:t>
      </w:r>
      <w:r w:rsidRPr="00A97B18">
        <w:rPr>
          <w:color w:val="000000"/>
          <w:sz w:val="22"/>
          <w:szCs w:val="22"/>
          <w:lang w:val="en-US"/>
        </w:rPr>
        <w:t xml:space="preserve">document UNEP/OzL.Pro/ExCom/83/40. </w:t>
      </w:r>
    </w:p>
    <w:p w14:paraId="4389AF3D" w14:textId="77777777" w:rsidR="00D40137" w:rsidRDefault="00D40137" w:rsidP="00F53F01">
      <w:pPr>
        <w:pStyle w:val="ListParagraph"/>
        <w:shd w:val="clear" w:color="auto" w:fill="FFFFFF"/>
        <w:spacing w:after="240"/>
        <w:ind w:left="0"/>
        <w:contextualSpacing w:val="0"/>
        <w:jc w:val="both"/>
        <w:rPr>
          <w:sz w:val="22"/>
          <w:szCs w:val="22"/>
          <w:lang w:val="en-US"/>
        </w:rPr>
        <w:sectPr w:rsidR="00D40137" w:rsidSect="004A2B81">
          <w:headerReference w:type="even" r:id="rId41"/>
          <w:headerReference w:type="default" r:id="rId42"/>
          <w:footerReference w:type="even" r:id="rId43"/>
          <w:footerReference w:type="default" r:id="rId44"/>
          <w:headerReference w:type="first" r:id="rId45"/>
          <w:footerReference w:type="first" r:id="rId46"/>
          <w:footnotePr>
            <w:numRestart w:val="eachSect"/>
          </w:footnotePr>
          <w:pgSz w:w="15840" w:h="12240" w:orient="landscape" w:code="1"/>
          <w:pgMar w:top="1440" w:right="720" w:bottom="1440" w:left="864" w:header="720" w:footer="720" w:gutter="0"/>
          <w:pgNumType w:start="1"/>
          <w:cols w:space="720"/>
          <w:titlePg/>
          <w:docGrid w:linePitch="299"/>
        </w:sectPr>
      </w:pPr>
    </w:p>
    <w:p w14:paraId="141492CD" w14:textId="77777777" w:rsidR="00E85409" w:rsidRDefault="00D40137" w:rsidP="00D40137">
      <w:pPr>
        <w:keepNext/>
        <w:keepLines/>
        <w:spacing w:after="240"/>
        <w:jc w:val="center"/>
        <w:rPr>
          <w:b/>
        </w:rPr>
      </w:pPr>
      <w:r w:rsidRPr="00D40137">
        <w:rPr>
          <w:b/>
          <w:lang w:val="en-US"/>
        </w:rPr>
        <w:lastRenderedPageBreak/>
        <w:t>ADDITIONAL I</w:t>
      </w:r>
      <w:r w:rsidRPr="00D40137">
        <w:rPr>
          <w:b/>
        </w:rPr>
        <w:t>NFORMATION ON SOME INITIATIVES UNDERTAKEN IN ARTICLE 5 COU</w:t>
      </w:r>
      <w:r>
        <w:rPr>
          <w:b/>
        </w:rPr>
        <w:t>NTRIES ON LABELLING AND MEPS</w:t>
      </w:r>
    </w:p>
    <w:p w14:paraId="74507B91" w14:textId="77777777" w:rsidR="00D40137" w:rsidRPr="00B7073E" w:rsidRDefault="00D40137" w:rsidP="00D40137">
      <w:pPr>
        <w:pStyle w:val="ListParagraph"/>
        <w:numPr>
          <w:ilvl w:val="0"/>
          <w:numId w:val="28"/>
        </w:numPr>
        <w:shd w:val="clear" w:color="auto" w:fill="FFFFFF"/>
        <w:spacing w:after="240"/>
        <w:ind w:left="0" w:firstLine="0"/>
        <w:contextualSpacing w:val="0"/>
        <w:jc w:val="both"/>
        <w:rPr>
          <w:sz w:val="22"/>
          <w:szCs w:val="22"/>
        </w:rPr>
      </w:pPr>
      <w:r w:rsidRPr="00F41248">
        <w:rPr>
          <w:bCs/>
          <w:sz w:val="22"/>
          <w:szCs w:val="22"/>
        </w:rPr>
        <w:t>Argentina</w:t>
      </w:r>
      <w:r>
        <w:rPr>
          <w:bCs/>
          <w:sz w:val="22"/>
          <w:szCs w:val="22"/>
        </w:rPr>
        <w:t>:</w:t>
      </w:r>
      <w:r w:rsidRPr="0039485C">
        <w:rPr>
          <w:sz w:val="22"/>
          <w:szCs w:val="22"/>
        </w:rPr>
        <w:t xml:space="preserve"> The standards and labelling programme </w:t>
      </w:r>
      <w:r w:rsidR="00CB3DB9" w:rsidRPr="0039485C">
        <w:rPr>
          <w:sz w:val="22"/>
          <w:szCs w:val="22"/>
        </w:rPr>
        <w:t>w</w:t>
      </w:r>
      <w:r w:rsidR="00CB3DB9">
        <w:rPr>
          <w:sz w:val="22"/>
          <w:szCs w:val="22"/>
        </w:rPr>
        <w:t>as</w:t>
      </w:r>
      <w:r w:rsidR="00CB3DB9" w:rsidRPr="0039485C">
        <w:rPr>
          <w:sz w:val="22"/>
          <w:szCs w:val="22"/>
        </w:rPr>
        <w:t xml:space="preserve"> </w:t>
      </w:r>
      <w:r w:rsidRPr="0039485C">
        <w:rPr>
          <w:sz w:val="22"/>
          <w:szCs w:val="22"/>
        </w:rPr>
        <w:t xml:space="preserve">initiated in 1996. Although MEPS thresholds have been gradually tightened, they are still rather weak, as they correspond to the previous EU energy efficiency classes A–C4. MEPS threshold equivalent to label classes C were established for refrigerators and refrigerator-freezers since 2009 and for freezers since 2011. MEPS thresholds for split and compact room air conditioners were gradually strengthened in 2010, 2011, 2013 and 2014 and </w:t>
      </w:r>
      <w:r w:rsidR="00CB3DB9">
        <w:rPr>
          <w:sz w:val="22"/>
          <w:szCs w:val="22"/>
        </w:rPr>
        <w:t xml:space="preserve">are </w:t>
      </w:r>
      <w:r w:rsidRPr="0039485C">
        <w:rPr>
          <w:sz w:val="22"/>
          <w:szCs w:val="22"/>
        </w:rPr>
        <w:t xml:space="preserve">currently equivalent to label class A for cooling mode and to class C for heating mode for systems with a cooling capacity of ≤ 7 kW. </w:t>
      </w:r>
    </w:p>
    <w:p w14:paraId="4EA15340" w14:textId="77777777" w:rsidR="00D40137" w:rsidRPr="0039485C" w:rsidRDefault="00D40137" w:rsidP="00D40137">
      <w:pPr>
        <w:pStyle w:val="ListParagraph"/>
        <w:numPr>
          <w:ilvl w:val="0"/>
          <w:numId w:val="28"/>
        </w:numPr>
        <w:shd w:val="clear" w:color="auto" w:fill="FFFFFF"/>
        <w:spacing w:after="120"/>
        <w:ind w:left="0" w:firstLine="0"/>
        <w:contextualSpacing w:val="0"/>
        <w:jc w:val="both"/>
        <w:rPr>
          <w:sz w:val="22"/>
          <w:szCs w:val="22"/>
        </w:rPr>
      </w:pPr>
      <w:r w:rsidRPr="00A33208">
        <w:rPr>
          <w:bCs/>
          <w:sz w:val="22"/>
          <w:szCs w:val="22"/>
        </w:rPr>
        <w:t>Bhutan</w:t>
      </w:r>
      <w:r w:rsidRPr="0039485C">
        <w:rPr>
          <w:sz w:val="22"/>
          <w:szCs w:val="22"/>
        </w:rPr>
        <w:t>: Drafted the National Energy Efficiency and Conservation Plan which is under the parliamentary approva</w:t>
      </w:r>
      <w:r>
        <w:rPr>
          <w:sz w:val="22"/>
          <w:szCs w:val="22"/>
        </w:rPr>
        <w:t>l. Standards and labelling have</w:t>
      </w:r>
      <w:r w:rsidRPr="0039485C">
        <w:rPr>
          <w:sz w:val="22"/>
          <w:szCs w:val="22"/>
        </w:rPr>
        <w:t xml:space="preserve"> been drafted (with support from </w:t>
      </w:r>
      <w:r w:rsidR="00CB3DB9">
        <w:rPr>
          <w:sz w:val="22"/>
          <w:szCs w:val="22"/>
        </w:rPr>
        <w:t xml:space="preserve">the </w:t>
      </w:r>
      <w:r w:rsidRPr="0039485C">
        <w:rPr>
          <w:sz w:val="22"/>
          <w:szCs w:val="22"/>
        </w:rPr>
        <w:t>Asia</w:t>
      </w:r>
      <w:r w:rsidR="00CB3DB9">
        <w:rPr>
          <w:sz w:val="22"/>
          <w:szCs w:val="22"/>
        </w:rPr>
        <w:t>n</w:t>
      </w:r>
      <w:r w:rsidRPr="0039485C">
        <w:rPr>
          <w:sz w:val="22"/>
          <w:szCs w:val="22"/>
        </w:rPr>
        <w:t xml:space="preserve"> Development Bank) for some products including </w:t>
      </w:r>
      <w:r>
        <w:rPr>
          <w:sz w:val="22"/>
          <w:szCs w:val="22"/>
        </w:rPr>
        <w:t>air-conditioning</w:t>
      </w:r>
      <w:r w:rsidRPr="0039485C">
        <w:rPr>
          <w:sz w:val="22"/>
          <w:szCs w:val="22"/>
        </w:rPr>
        <w:t xml:space="preserve"> and </w:t>
      </w:r>
      <w:r w:rsidR="00CB3DB9">
        <w:rPr>
          <w:sz w:val="22"/>
          <w:szCs w:val="22"/>
        </w:rPr>
        <w:t>re</w:t>
      </w:r>
      <w:r w:rsidRPr="0039485C">
        <w:rPr>
          <w:sz w:val="22"/>
          <w:szCs w:val="22"/>
        </w:rPr>
        <w:t>frige</w:t>
      </w:r>
      <w:r w:rsidR="00CB3DB9">
        <w:rPr>
          <w:sz w:val="22"/>
          <w:szCs w:val="22"/>
        </w:rPr>
        <w:t>rators</w:t>
      </w:r>
      <w:r w:rsidRPr="0039485C">
        <w:rPr>
          <w:sz w:val="22"/>
          <w:szCs w:val="22"/>
        </w:rPr>
        <w:t>, there are some market incentives such as tax incentives. Labelling design and MEPS need to be carefully considered as the program</w:t>
      </w:r>
      <w:r w:rsidR="00FB15C9">
        <w:rPr>
          <w:sz w:val="22"/>
          <w:szCs w:val="22"/>
        </w:rPr>
        <w:t>me</w:t>
      </w:r>
      <w:r w:rsidRPr="0039485C">
        <w:rPr>
          <w:sz w:val="22"/>
          <w:szCs w:val="22"/>
        </w:rPr>
        <w:t xml:space="preserve"> is at present based on Indian energy efficiency standards. Include energy efficiency components in refrigeration and air conditioning training. Require assistance from the CAP team in terms of identifying expert in conducting the training. Initiate the rebate scheme for high energy efficient refrigerators. mass awareness program</w:t>
      </w:r>
      <w:r w:rsidR="00FB15C9">
        <w:rPr>
          <w:sz w:val="22"/>
          <w:szCs w:val="22"/>
        </w:rPr>
        <w:t>me</w:t>
      </w:r>
      <w:r w:rsidRPr="0039485C">
        <w:rPr>
          <w:sz w:val="22"/>
          <w:szCs w:val="22"/>
        </w:rPr>
        <w:t xml:space="preserve"> to be planned.</w:t>
      </w:r>
    </w:p>
    <w:p w14:paraId="1E03958B" w14:textId="77777777" w:rsidR="00D40137" w:rsidRPr="0039485C" w:rsidRDefault="00D40137" w:rsidP="00D40137">
      <w:pPr>
        <w:pStyle w:val="ListParagraph"/>
        <w:numPr>
          <w:ilvl w:val="0"/>
          <w:numId w:val="28"/>
        </w:numPr>
        <w:shd w:val="clear" w:color="auto" w:fill="FFFFFF"/>
        <w:spacing w:after="120"/>
        <w:ind w:left="0" w:firstLine="0"/>
        <w:contextualSpacing w:val="0"/>
        <w:jc w:val="both"/>
        <w:rPr>
          <w:sz w:val="22"/>
          <w:szCs w:val="22"/>
        </w:rPr>
      </w:pPr>
      <w:r w:rsidRPr="00A33208">
        <w:rPr>
          <w:bCs/>
          <w:sz w:val="22"/>
          <w:szCs w:val="22"/>
        </w:rPr>
        <w:t>China</w:t>
      </w:r>
      <w:r w:rsidRPr="0039485C">
        <w:rPr>
          <w:sz w:val="22"/>
          <w:szCs w:val="22"/>
        </w:rPr>
        <w:t xml:space="preserve">: Communication and coordination </w:t>
      </w:r>
      <w:r>
        <w:rPr>
          <w:sz w:val="22"/>
          <w:szCs w:val="22"/>
        </w:rPr>
        <w:t xml:space="preserve">is established </w:t>
      </w:r>
      <w:r w:rsidRPr="0039485C">
        <w:rPr>
          <w:sz w:val="22"/>
          <w:szCs w:val="22"/>
        </w:rPr>
        <w:t xml:space="preserve">with the National Energy Policy Maker. Explore the mechanism that could combine the ozone protection and energy efficiency linkage. </w:t>
      </w:r>
    </w:p>
    <w:p w14:paraId="0A8CC06E" w14:textId="77777777" w:rsidR="00D40137" w:rsidRDefault="00D40137" w:rsidP="00D40137">
      <w:pPr>
        <w:pStyle w:val="ListParagraph"/>
        <w:numPr>
          <w:ilvl w:val="0"/>
          <w:numId w:val="28"/>
        </w:numPr>
        <w:shd w:val="clear" w:color="auto" w:fill="FFFFFF"/>
        <w:spacing w:after="120"/>
        <w:ind w:left="0" w:firstLine="0"/>
        <w:contextualSpacing w:val="0"/>
        <w:jc w:val="both"/>
        <w:rPr>
          <w:bCs/>
          <w:sz w:val="22"/>
          <w:szCs w:val="22"/>
        </w:rPr>
      </w:pPr>
      <w:r w:rsidRPr="00A33208">
        <w:rPr>
          <w:bCs/>
          <w:sz w:val="22"/>
          <w:szCs w:val="22"/>
        </w:rPr>
        <w:t>D</w:t>
      </w:r>
      <w:r w:rsidR="006E295A">
        <w:rPr>
          <w:bCs/>
          <w:sz w:val="22"/>
          <w:szCs w:val="22"/>
        </w:rPr>
        <w:t xml:space="preserve">emocratic People’s Republic of </w:t>
      </w:r>
      <w:r w:rsidRPr="00A33208">
        <w:rPr>
          <w:bCs/>
          <w:sz w:val="22"/>
          <w:szCs w:val="22"/>
        </w:rPr>
        <w:t>Korea:</w:t>
      </w:r>
      <w:r w:rsidRPr="0039485C">
        <w:rPr>
          <w:sz w:val="22"/>
          <w:szCs w:val="22"/>
        </w:rPr>
        <w:t xml:space="preserve"> Technical cooperation </w:t>
      </w:r>
      <w:r>
        <w:rPr>
          <w:sz w:val="22"/>
          <w:szCs w:val="22"/>
        </w:rPr>
        <w:t xml:space="preserve">is established </w:t>
      </w:r>
      <w:r w:rsidRPr="0039485C">
        <w:rPr>
          <w:sz w:val="22"/>
          <w:szCs w:val="22"/>
        </w:rPr>
        <w:t xml:space="preserve">through south-south </w:t>
      </w:r>
      <w:r w:rsidRPr="00E02257">
        <w:rPr>
          <w:sz w:val="22"/>
          <w:szCs w:val="22"/>
        </w:rPr>
        <w:t>collaboration</w:t>
      </w:r>
      <w:r w:rsidRPr="0039485C">
        <w:rPr>
          <w:bCs/>
          <w:sz w:val="22"/>
          <w:szCs w:val="22"/>
        </w:rPr>
        <w:t>. Assistance requested from UNEP to develop a national cooling plan</w:t>
      </w:r>
      <w:r>
        <w:rPr>
          <w:bCs/>
          <w:sz w:val="22"/>
          <w:szCs w:val="22"/>
        </w:rPr>
        <w:t xml:space="preserve"> and</w:t>
      </w:r>
      <w:r w:rsidRPr="0039485C">
        <w:rPr>
          <w:bCs/>
          <w:sz w:val="22"/>
          <w:szCs w:val="22"/>
        </w:rPr>
        <w:t xml:space="preserve"> to train the technicians.</w:t>
      </w:r>
    </w:p>
    <w:p w14:paraId="54BEE1A6" w14:textId="77777777" w:rsidR="00D40137" w:rsidRPr="0039485C" w:rsidRDefault="00D40137" w:rsidP="004D0C83">
      <w:pPr>
        <w:pStyle w:val="ListParagraph"/>
        <w:widowControl w:val="0"/>
        <w:numPr>
          <w:ilvl w:val="0"/>
          <w:numId w:val="28"/>
        </w:numPr>
        <w:shd w:val="clear" w:color="auto" w:fill="FFFFFF"/>
        <w:spacing w:after="240"/>
        <w:ind w:left="0" w:firstLine="0"/>
        <w:contextualSpacing w:val="0"/>
        <w:jc w:val="both"/>
        <w:rPr>
          <w:sz w:val="22"/>
          <w:szCs w:val="22"/>
          <w:lang w:val="en-US"/>
        </w:rPr>
      </w:pPr>
      <w:r w:rsidRPr="00F41248">
        <w:rPr>
          <w:bCs/>
          <w:sz w:val="22"/>
          <w:szCs w:val="22"/>
          <w:lang w:val="en-US"/>
        </w:rPr>
        <w:t>Ghana</w:t>
      </w:r>
      <w:r>
        <w:rPr>
          <w:sz w:val="22"/>
          <w:szCs w:val="22"/>
          <w:lang w:val="en-US"/>
        </w:rPr>
        <w:t>: P</w:t>
      </w:r>
      <w:r w:rsidRPr="0039485C">
        <w:rPr>
          <w:sz w:val="22"/>
          <w:szCs w:val="22"/>
          <w:lang w:val="en-US"/>
        </w:rPr>
        <w:t>rior to the adoption of energy efficiency regulations and ban on second-hand refrigerators and air-conditioners, the average domestic refrigerator consumed 1,200 kWh per year, and 80</w:t>
      </w:r>
      <w:r>
        <w:rPr>
          <w:sz w:val="22"/>
          <w:szCs w:val="22"/>
          <w:lang w:val="en-US"/>
        </w:rPr>
        <w:t xml:space="preserve"> per cent</w:t>
      </w:r>
      <w:r w:rsidRPr="0039485C">
        <w:rPr>
          <w:sz w:val="22"/>
          <w:szCs w:val="22"/>
          <w:lang w:val="en-US"/>
        </w:rPr>
        <w:t xml:space="preserve"> of the market used imported appliances, mainly from Europe. The most popular refrigerator was the most inefficient on the market and almost all cooling appliances used CFCs. Following the adoption of standards and labelling policies between 2005 and 2009, over 10,000 used and inefficient refrigerators were replaced with new and more efficient ones, </w:t>
      </w:r>
      <w:r w:rsidRPr="0039485C">
        <w:rPr>
          <w:sz w:val="22"/>
          <w:szCs w:val="22"/>
          <w:lang w:val="en-US"/>
        </w:rPr>
        <w:lastRenderedPageBreak/>
        <w:t>over 34,000 illegally imported were confiscated and destroyed, 1,500 k</w:t>
      </w:r>
      <w:r>
        <w:rPr>
          <w:sz w:val="22"/>
          <w:szCs w:val="22"/>
          <w:lang w:val="en-US"/>
        </w:rPr>
        <w:t>g of CFC was recovered, and 400 </w:t>
      </w:r>
      <w:r w:rsidRPr="0039485C">
        <w:rPr>
          <w:sz w:val="22"/>
          <w:szCs w:val="22"/>
          <w:lang w:val="en-US"/>
        </w:rPr>
        <w:t>GWh of electricity saved. All these benefits occurred with no change in the price of refrigerators</w:t>
      </w:r>
      <w:r w:rsidR="00631E24">
        <w:rPr>
          <w:sz w:val="22"/>
          <w:szCs w:val="22"/>
          <w:lang w:val="en-US"/>
        </w:rPr>
        <w:t>.</w:t>
      </w:r>
      <w:r w:rsidRPr="0039485C">
        <w:rPr>
          <w:rStyle w:val="FootnoteReference"/>
          <w:sz w:val="22"/>
          <w:szCs w:val="22"/>
          <w:lang w:val="en-US"/>
        </w:rPr>
        <w:footnoteReference w:id="35"/>
      </w:r>
      <w:r w:rsidRPr="0039485C">
        <w:rPr>
          <w:sz w:val="22"/>
          <w:szCs w:val="22"/>
          <w:lang w:val="en-US"/>
        </w:rPr>
        <w:t xml:space="preserve"> </w:t>
      </w:r>
      <w:r w:rsidRPr="0039485C">
        <w:rPr>
          <w:sz w:val="22"/>
          <w:szCs w:val="22"/>
        </w:rPr>
        <w:t>Ghana adopted energy efficiency standards and labelling regulations for n</w:t>
      </w:r>
      <w:r>
        <w:rPr>
          <w:sz w:val="22"/>
          <w:szCs w:val="22"/>
        </w:rPr>
        <w:t>on</w:t>
      </w:r>
      <w:r>
        <w:rPr>
          <w:sz w:val="22"/>
          <w:szCs w:val="22"/>
        </w:rPr>
        <w:noBreakHyphen/>
        <w:t>ducted air-</w:t>
      </w:r>
      <w:r w:rsidRPr="0039485C">
        <w:rPr>
          <w:sz w:val="22"/>
          <w:szCs w:val="22"/>
        </w:rPr>
        <w:t xml:space="preserve">conditioners in 2005 </w:t>
      </w:r>
      <w:r>
        <w:rPr>
          <w:sz w:val="22"/>
          <w:szCs w:val="22"/>
        </w:rPr>
        <w:t xml:space="preserve">according to </w:t>
      </w:r>
      <w:r w:rsidR="0066203C">
        <w:rPr>
          <w:sz w:val="22"/>
          <w:szCs w:val="22"/>
        </w:rPr>
        <w:t xml:space="preserve">the </w:t>
      </w:r>
      <w:r w:rsidR="00CB3DB9">
        <w:rPr>
          <w:sz w:val="22"/>
          <w:szCs w:val="22"/>
        </w:rPr>
        <w:t>t</w:t>
      </w:r>
      <w:r w:rsidR="0066203C">
        <w:rPr>
          <w:sz w:val="22"/>
          <w:szCs w:val="22"/>
        </w:rPr>
        <w:t>able below</w:t>
      </w:r>
      <w:r w:rsidRPr="0039485C">
        <w:rPr>
          <w:sz w:val="22"/>
          <w:szCs w:val="22"/>
        </w:rPr>
        <w:t xml:space="preserve">. By virtue of its excellent products and ultra-high energy efficiency, Midea won the joint bid of Ghana's Ministry of Environmental Protection and the federally owned Deutsche </w:t>
      </w:r>
      <w:r>
        <w:rPr>
          <w:sz w:val="22"/>
          <w:szCs w:val="22"/>
        </w:rPr>
        <w:t xml:space="preserve">GIZ </w:t>
      </w:r>
      <w:r w:rsidRPr="0039485C">
        <w:rPr>
          <w:sz w:val="22"/>
          <w:szCs w:val="22"/>
        </w:rPr>
        <w:t>GmbH, becoming the first company authorized to export and sell products with R</w:t>
      </w:r>
      <w:r>
        <w:rPr>
          <w:sz w:val="22"/>
          <w:szCs w:val="22"/>
        </w:rPr>
        <w:t>-290 in the market in Ghana (</w:t>
      </w:r>
      <w:r w:rsidRPr="0039485C">
        <w:rPr>
          <w:sz w:val="22"/>
          <w:szCs w:val="22"/>
        </w:rPr>
        <w:t>410 units were sold in</w:t>
      </w:r>
      <w:r w:rsidRPr="0039485C">
        <w:rPr>
          <w:sz w:val="22"/>
          <w:szCs w:val="22"/>
          <w:lang w:val="en-US"/>
        </w:rPr>
        <w:t xml:space="preserve"> 2018</w:t>
      </w:r>
      <w:r>
        <w:rPr>
          <w:sz w:val="22"/>
          <w:szCs w:val="22"/>
          <w:lang w:val="en-US"/>
        </w:rPr>
        <w:t>)</w:t>
      </w:r>
      <w:r w:rsidRPr="0039485C">
        <w:rPr>
          <w:sz w:val="22"/>
          <w:szCs w:val="22"/>
          <w:lang w:val="en-US"/>
        </w:rPr>
        <w:t>.</w:t>
      </w:r>
    </w:p>
    <w:p w14:paraId="39E38528" w14:textId="77777777" w:rsidR="00D40137" w:rsidRPr="004D0C83" w:rsidRDefault="00D40137" w:rsidP="004D0C83">
      <w:pPr>
        <w:pStyle w:val="ListParagraph"/>
        <w:widowControl w:val="0"/>
        <w:shd w:val="clear" w:color="auto" w:fill="FFFFFF"/>
        <w:ind w:left="0"/>
        <w:jc w:val="both"/>
        <w:rPr>
          <w:b/>
          <w:sz w:val="21"/>
          <w:szCs w:val="21"/>
        </w:rPr>
      </w:pPr>
      <w:r w:rsidRPr="004D0C83">
        <w:rPr>
          <w:b/>
          <w:sz w:val="21"/>
          <w:szCs w:val="21"/>
        </w:rPr>
        <w:t xml:space="preserve">Energy Efficiency Star Rating for Non-ducted air-conditioners </w:t>
      </w:r>
    </w:p>
    <w:tbl>
      <w:tblPr>
        <w:tblStyle w:val="TableGrid"/>
        <w:tblW w:w="9360" w:type="dxa"/>
        <w:tblInd w:w="-5" w:type="dxa"/>
        <w:tblLook w:val="04A0" w:firstRow="1" w:lastRow="0" w:firstColumn="1" w:lastColumn="0" w:noHBand="0" w:noVBand="1"/>
      </w:tblPr>
      <w:tblGrid>
        <w:gridCol w:w="4680"/>
        <w:gridCol w:w="4680"/>
      </w:tblGrid>
      <w:tr w:rsidR="00D40137" w:rsidRPr="004D0C83" w14:paraId="04F10D3E" w14:textId="77777777" w:rsidTr="004D0C83">
        <w:tc>
          <w:tcPr>
            <w:tcW w:w="4680" w:type="dxa"/>
            <w:vAlign w:val="center"/>
          </w:tcPr>
          <w:p w14:paraId="68781FED" w14:textId="77777777" w:rsidR="00D40137" w:rsidRPr="004D0C83" w:rsidRDefault="00D40137" w:rsidP="004D0C83">
            <w:pPr>
              <w:widowControl w:val="0"/>
              <w:jc w:val="center"/>
              <w:rPr>
                <w:b/>
                <w:sz w:val="21"/>
                <w:szCs w:val="21"/>
              </w:rPr>
            </w:pPr>
            <w:r w:rsidRPr="004D0C83">
              <w:rPr>
                <w:b/>
                <w:sz w:val="21"/>
                <w:szCs w:val="21"/>
              </w:rPr>
              <w:t>Stars</w:t>
            </w:r>
          </w:p>
        </w:tc>
        <w:tc>
          <w:tcPr>
            <w:tcW w:w="4680" w:type="dxa"/>
            <w:vAlign w:val="center"/>
          </w:tcPr>
          <w:p w14:paraId="636DC37A" w14:textId="77777777" w:rsidR="00D40137" w:rsidRPr="004D0C83" w:rsidRDefault="00D40137" w:rsidP="004D0C83">
            <w:pPr>
              <w:widowControl w:val="0"/>
              <w:jc w:val="center"/>
              <w:rPr>
                <w:b/>
                <w:sz w:val="21"/>
                <w:szCs w:val="21"/>
              </w:rPr>
            </w:pPr>
            <w:r w:rsidRPr="004D0C83">
              <w:rPr>
                <w:b/>
                <w:sz w:val="21"/>
                <w:szCs w:val="21"/>
              </w:rPr>
              <w:t>Energy efficiency ratio (EER)*</w:t>
            </w:r>
          </w:p>
        </w:tc>
      </w:tr>
      <w:tr w:rsidR="00D40137" w:rsidRPr="004D0C83" w14:paraId="6E3917BD" w14:textId="77777777" w:rsidTr="004D0C83">
        <w:tc>
          <w:tcPr>
            <w:tcW w:w="4680" w:type="dxa"/>
            <w:vAlign w:val="center"/>
          </w:tcPr>
          <w:p w14:paraId="2E95C8E9" w14:textId="77777777" w:rsidR="00D40137" w:rsidRPr="004D0C83" w:rsidRDefault="00D40137" w:rsidP="004D0C83">
            <w:pPr>
              <w:widowControl w:val="0"/>
              <w:jc w:val="center"/>
              <w:rPr>
                <w:sz w:val="21"/>
                <w:szCs w:val="21"/>
              </w:rPr>
            </w:pPr>
            <w:r w:rsidRPr="004D0C83">
              <w:rPr>
                <w:sz w:val="21"/>
                <w:szCs w:val="21"/>
              </w:rPr>
              <w:t>5 stars</w:t>
            </w:r>
          </w:p>
        </w:tc>
        <w:tc>
          <w:tcPr>
            <w:tcW w:w="4680" w:type="dxa"/>
            <w:vAlign w:val="center"/>
          </w:tcPr>
          <w:p w14:paraId="43494DC3" w14:textId="77777777" w:rsidR="00D40137" w:rsidRPr="004D0C83" w:rsidRDefault="00D40137" w:rsidP="004D0C83">
            <w:pPr>
              <w:widowControl w:val="0"/>
              <w:jc w:val="center"/>
              <w:rPr>
                <w:sz w:val="21"/>
                <w:szCs w:val="21"/>
              </w:rPr>
            </w:pPr>
            <w:r w:rsidRPr="004D0C83">
              <w:rPr>
                <w:sz w:val="21"/>
                <w:szCs w:val="21"/>
              </w:rPr>
              <w:t>4.00 &lt; EER</w:t>
            </w:r>
          </w:p>
        </w:tc>
      </w:tr>
      <w:tr w:rsidR="00D40137" w:rsidRPr="004D0C83" w14:paraId="69D5B683" w14:textId="77777777" w:rsidTr="004D0C83">
        <w:tc>
          <w:tcPr>
            <w:tcW w:w="4680" w:type="dxa"/>
            <w:vAlign w:val="center"/>
          </w:tcPr>
          <w:p w14:paraId="1F50AF10" w14:textId="77777777" w:rsidR="00D40137" w:rsidRPr="004D0C83" w:rsidRDefault="00D40137" w:rsidP="004D0C83">
            <w:pPr>
              <w:widowControl w:val="0"/>
              <w:jc w:val="center"/>
              <w:rPr>
                <w:sz w:val="21"/>
                <w:szCs w:val="21"/>
              </w:rPr>
            </w:pPr>
            <w:r w:rsidRPr="004D0C83">
              <w:rPr>
                <w:sz w:val="21"/>
                <w:szCs w:val="21"/>
              </w:rPr>
              <w:t>4 stars</w:t>
            </w:r>
          </w:p>
        </w:tc>
        <w:tc>
          <w:tcPr>
            <w:tcW w:w="4680" w:type="dxa"/>
            <w:vAlign w:val="center"/>
          </w:tcPr>
          <w:p w14:paraId="7558C6F6" w14:textId="77777777" w:rsidR="00D40137" w:rsidRPr="004D0C83" w:rsidRDefault="00D40137" w:rsidP="004D0C83">
            <w:pPr>
              <w:widowControl w:val="0"/>
              <w:jc w:val="center"/>
              <w:rPr>
                <w:sz w:val="21"/>
                <w:szCs w:val="21"/>
              </w:rPr>
            </w:pPr>
            <w:r w:rsidRPr="004D0C83">
              <w:rPr>
                <w:sz w:val="21"/>
                <w:szCs w:val="21"/>
              </w:rPr>
              <w:t>4.00 &gt; EER &gt; 3.75</w:t>
            </w:r>
          </w:p>
        </w:tc>
      </w:tr>
      <w:tr w:rsidR="00D40137" w:rsidRPr="004D0C83" w14:paraId="4D831041" w14:textId="77777777" w:rsidTr="004D0C83">
        <w:tc>
          <w:tcPr>
            <w:tcW w:w="4680" w:type="dxa"/>
            <w:vAlign w:val="center"/>
          </w:tcPr>
          <w:p w14:paraId="46C7B634" w14:textId="77777777" w:rsidR="00D40137" w:rsidRPr="004D0C83" w:rsidRDefault="00D40137" w:rsidP="004D0C83">
            <w:pPr>
              <w:widowControl w:val="0"/>
              <w:jc w:val="center"/>
              <w:rPr>
                <w:sz w:val="21"/>
                <w:szCs w:val="21"/>
              </w:rPr>
            </w:pPr>
            <w:r w:rsidRPr="004D0C83">
              <w:rPr>
                <w:sz w:val="21"/>
                <w:szCs w:val="21"/>
              </w:rPr>
              <w:t>3 stars</w:t>
            </w:r>
          </w:p>
        </w:tc>
        <w:tc>
          <w:tcPr>
            <w:tcW w:w="4680" w:type="dxa"/>
            <w:vAlign w:val="center"/>
          </w:tcPr>
          <w:p w14:paraId="76A5B0F8" w14:textId="77777777" w:rsidR="00D40137" w:rsidRPr="004D0C83" w:rsidRDefault="00D40137" w:rsidP="004D0C83">
            <w:pPr>
              <w:pStyle w:val="ListParagraph"/>
              <w:widowControl w:val="0"/>
              <w:numPr>
                <w:ilvl w:val="1"/>
                <w:numId w:val="30"/>
              </w:numPr>
              <w:ind w:left="0" w:firstLine="0"/>
              <w:jc w:val="center"/>
              <w:rPr>
                <w:sz w:val="21"/>
                <w:szCs w:val="21"/>
              </w:rPr>
            </w:pPr>
            <w:r w:rsidRPr="004D0C83">
              <w:rPr>
                <w:sz w:val="21"/>
                <w:szCs w:val="21"/>
              </w:rPr>
              <w:t xml:space="preserve"> EER &gt; 3.45</w:t>
            </w:r>
          </w:p>
        </w:tc>
      </w:tr>
      <w:tr w:rsidR="00D40137" w:rsidRPr="004D0C83" w14:paraId="37408DCE" w14:textId="77777777" w:rsidTr="004D0C83">
        <w:tc>
          <w:tcPr>
            <w:tcW w:w="4680" w:type="dxa"/>
            <w:vAlign w:val="center"/>
          </w:tcPr>
          <w:p w14:paraId="381378B0" w14:textId="77777777" w:rsidR="00D40137" w:rsidRPr="004D0C83" w:rsidRDefault="00D40137" w:rsidP="004D0C83">
            <w:pPr>
              <w:pStyle w:val="ListParagraph"/>
              <w:widowControl w:val="0"/>
              <w:ind w:left="0"/>
              <w:jc w:val="center"/>
              <w:rPr>
                <w:sz w:val="21"/>
                <w:szCs w:val="21"/>
              </w:rPr>
            </w:pPr>
            <w:r w:rsidRPr="004D0C83">
              <w:rPr>
                <w:sz w:val="21"/>
                <w:szCs w:val="21"/>
              </w:rPr>
              <w:t>2 stars</w:t>
            </w:r>
          </w:p>
        </w:tc>
        <w:tc>
          <w:tcPr>
            <w:tcW w:w="4680" w:type="dxa"/>
            <w:vAlign w:val="center"/>
          </w:tcPr>
          <w:p w14:paraId="5E09C111" w14:textId="77777777" w:rsidR="00D40137" w:rsidRPr="004D0C83" w:rsidRDefault="00D40137" w:rsidP="004D0C83">
            <w:pPr>
              <w:pStyle w:val="ListParagraph"/>
              <w:widowControl w:val="0"/>
              <w:ind w:left="0"/>
              <w:jc w:val="center"/>
              <w:rPr>
                <w:sz w:val="21"/>
                <w:szCs w:val="21"/>
              </w:rPr>
            </w:pPr>
            <w:r w:rsidRPr="004D0C83">
              <w:rPr>
                <w:sz w:val="21"/>
                <w:szCs w:val="21"/>
              </w:rPr>
              <w:t>3.45 &gt; EER &gt; 3.15</w:t>
            </w:r>
          </w:p>
        </w:tc>
      </w:tr>
      <w:tr w:rsidR="00D40137" w:rsidRPr="004D0C83" w14:paraId="580407E0" w14:textId="77777777" w:rsidTr="004D0C83">
        <w:tc>
          <w:tcPr>
            <w:tcW w:w="4680" w:type="dxa"/>
            <w:vAlign w:val="center"/>
          </w:tcPr>
          <w:p w14:paraId="428CEF81" w14:textId="77777777" w:rsidR="00D40137" w:rsidRPr="004D0C83" w:rsidRDefault="00D40137" w:rsidP="004D0C83">
            <w:pPr>
              <w:pStyle w:val="ListParagraph"/>
              <w:widowControl w:val="0"/>
              <w:ind w:left="0"/>
              <w:jc w:val="center"/>
              <w:rPr>
                <w:sz w:val="21"/>
                <w:szCs w:val="21"/>
              </w:rPr>
            </w:pPr>
            <w:r w:rsidRPr="004D0C83">
              <w:rPr>
                <w:sz w:val="21"/>
                <w:szCs w:val="21"/>
              </w:rPr>
              <w:t>1 star</w:t>
            </w:r>
          </w:p>
        </w:tc>
        <w:tc>
          <w:tcPr>
            <w:tcW w:w="4680" w:type="dxa"/>
            <w:vAlign w:val="center"/>
          </w:tcPr>
          <w:p w14:paraId="33CCEF45" w14:textId="77777777" w:rsidR="00D40137" w:rsidRPr="004D0C83" w:rsidRDefault="00D40137" w:rsidP="004D0C83">
            <w:pPr>
              <w:widowControl w:val="0"/>
              <w:jc w:val="center"/>
              <w:rPr>
                <w:sz w:val="21"/>
                <w:szCs w:val="21"/>
              </w:rPr>
            </w:pPr>
            <w:r w:rsidRPr="004D0C83">
              <w:rPr>
                <w:sz w:val="21"/>
                <w:szCs w:val="21"/>
              </w:rPr>
              <w:t xml:space="preserve">3.15 </w:t>
            </w:r>
            <w:r w:rsidRPr="004D0C83">
              <w:rPr>
                <w:sz w:val="21"/>
                <w:szCs w:val="21"/>
                <w:lang w:val="en-US"/>
              </w:rPr>
              <w:t xml:space="preserve">&gt; </w:t>
            </w:r>
            <w:r w:rsidRPr="004D0C83">
              <w:rPr>
                <w:sz w:val="21"/>
                <w:szCs w:val="21"/>
              </w:rPr>
              <w:t>EER &gt; 2.80</w:t>
            </w:r>
          </w:p>
        </w:tc>
      </w:tr>
    </w:tbl>
    <w:p w14:paraId="2DAF061A" w14:textId="77777777" w:rsidR="004D0C83" w:rsidRPr="004D0C83" w:rsidRDefault="004D0C83" w:rsidP="004D0C83">
      <w:pPr>
        <w:pStyle w:val="ListParagraph"/>
        <w:shd w:val="clear" w:color="auto" w:fill="FFFFFF"/>
        <w:spacing w:after="240"/>
        <w:ind w:left="0"/>
        <w:contextualSpacing w:val="0"/>
        <w:jc w:val="both"/>
        <w:rPr>
          <w:bCs/>
          <w:sz w:val="20"/>
          <w:szCs w:val="20"/>
          <w:lang w:val="en-US"/>
        </w:rPr>
      </w:pPr>
      <w:r w:rsidRPr="004D0C83">
        <w:rPr>
          <w:bCs/>
          <w:sz w:val="20"/>
          <w:szCs w:val="20"/>
          <w:lang w:val="en-US"/>
        </w:rPr>
        <w:t>* EER means ratio of the total cooling capacity to the effective power input (Watt/Watt) in any given set of rating conditions.</w:t>
      </w:r>
    </w:p>
    <w:p w14:paraId="2E89D23D"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India: The Cooling Action Plan was launched in October 2018. </w:t>
      </w:r>
    </w:p>
    <w:p w14:paraId="785329E0"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Indonesia: In August 2016, the Indonesian Ministry of Energy and Mineral Resources adopted a regulation for labelling and MEPS </w:t>
      </w:r>
      <w:r>
        <w:rPr>
          <w:bCs/>
          <w:sz w:val="22"/>
          <w:szCs w:val="22"/>
          <w:lang w:val="en-US"/>
        </w:rPr>
        <w:t>requirement for residential AC</w:t>
      </w:r>
      <w:r w:rsidRPr="0009148B">
        <w:rPr>
          <w:bCs/>
          <w:sz w:val="22"/>
          <w:szCs w:val="22"/>
          <w:lang w:val="en-US"/>
        </w:rPr>
        <w:t>. For ACs, the star rating starts from 1</w:t>
      </w:r>
      <w:r w:rsidR="004A46A1">
        <w:rPr>
          <w:bCs/>
          <w:sz w:val="22"/>
          <w:szCs w:val="22"/>
          <w:lang w:val="en-US"/>
        </w:rPr>
        <w:noBreakHyphen/>
      </w:r>
      <w:r w:rsidRPr="0009148B">
        <w:rPr>
          <w:bCs/>
          <w:sz w:val="22"/>
          <w:szCs w:val="22"/>
          <w:lang w:val="en-US"/>
        </w:rPr>
        <w:t xml:space="preserve">star, which has a minimum of (2.5 W/W) to 4-star which has minimum of (3.0 W/W). The AC appliances testing </w:t>
      </w:r>
      <w:r w:rsidR="00CB3DB9" w:rsidRPr="0009148B">
        <w:rPr>
          <w:bCs/>
          <w:sz w:val="22"/>
          <w:szCs w:val="22"/>
          <w:lang w:val="en-US"/>
        </w:rPr>
        <w:t>w</w:t>
      </w:r>
      <w:r w:rsidR="00CB3DB9">
        <w:rPr>
          <w:bCs/>
          <w:sz w:val="22"/>
          <w:szCs w:val="22"/>
          <w:lang w:val="en-US"/>
        </w:rPr>
        <w:t>as</w:t>
      </w:r>
      <w:r w:rsidR="00CB3DB9" w:rsidRPr="0009148B">
        <w:rPr>
          <w:bCs/>
          <w:sz w:val="22"/>
          <w:szCs w:val="22"/>
          <w:lang w:val="en-US"/>
        </w:rPr>
        <w:t xml:space="preserve"> </w:t>
      </w:r>
      <w:r w:rsidRPr="0009148B">
        <w:rPr>
          <w:bCs/>
          <w:sz w:val="22"/>
          <w:szCs w:val="22"/>
          <w:lang w:val="en-US"/>
        </w:rPr>
        <w:t>to be carried out appropriately by the certif</w:t>
      </w:r>
      <w:r w:rsidR="00CB3DB9">
        <w:rPr>
          <w:bCs/>
          <w:sz w:val="22"/>
          <w:szCs w:val="22"/>
          <w:lang w:val="en-US"/>
        </w:rPr>
        <w:t>ying</w:t>
      </w:r>
      <w:r w:rsidRPr="0009148B">
        <w:rPr>
          <w:bCs/>
          <w:sz w:val="22"/>
          <w:szCs w:val="22"/>
          <w:lang w:val="en-US"/>
        </w:rPr>
        <w:t xml:space="preserve"> agency</w:t>
      </w:r>
      <w:r w:rsidR="00CB3DB9">
        <w:rPr>
          <w:bCs/>
          <w:sz w:val="22"/>
          <w:szCs w:val="22"/>
          <w:lang w:val="en-US"/>
        </w:rPr>
        <w:t xml:space="preserve"> </w:t>
      </w:r>
      <w:r w:rsidRPr="0009148B">
        <w:rPr>
          <w:bCs/>
          <w:sz w:val="22"/>
          <w:szCs w:val="22"/>
          <w:lang w:val="en-US"/>
        </w:rPr>
        <w:t xml:space="preserve">and the MEPS updated every two years. However, in 2017, test results of energy performance measurements showed that more than 70 per cent of air-conditioners in the market already had a 4-star rating, which meant that the regulation fixed a very low baseline for the minimum energy performance level. </w:t>
      </w:r>
      <w:r w:rsidR="00CB3DB9">
        <w:rPr>
          <w:bCs/>
          <w:sz w:val="22"/>
          <w:szCs w:val="22"/>
          <w:lang w:val="en-US"/>
        </w:rPr>
        <w:t xml:space="preserve">As a result, </w:t>
      </w:r>
      <w:r w:rsidRPr="0009148B">
        <w:rPr>
          <w:bCs/>
          <w:sz w:val="22"/>
          <w:szCs w:val="22"/>
          <w:lang w:val="en-US"/>
        </w:rPr>
        <w:t xml:space="preserve">Indonesian MEPS were updated. The updated Regulation stipulates the phasing-out of the most inefficient air-conditioning split units by increasing the level of MEPS. Starting </w:t>
      </w:r>
      <w:r w:rsidR="00CB3DB9">
        <w:rPr>
          <w:bCs/>
          <w:sz w:val="22"/>
          <w:szCs w:val="22"/>
          <w:lang w:val="en-US"/>
        </w:rPr>
        <w:t xml:space="preserve">in </w:t>
      </w:r>
      <w:r w:rsidRPr="0009148B">
        <w:rPr>
          <w:bCs/>
          <w:sz w:val="22"/>
          <w:szCs w:val="22"/>
          <w:lang w:val="en-US"/>
        </w:rPr>
        <w:t>August 2018, split air-conditioning units in the market must achieve a minimum of (2.64 W/W). In August 2020</w:t>
      </w:r>
      <w:r w:rsidR="00CB3DB9">
        <w:rPr>
          <w:bCs/>
          <w:sz w:val="22"/>
          <w:szCs w:val="22"/>
          <w:lang w:val="en-US"/>
        </w:rPr>
        <w:t>,</w:t>
      </w:r>
      <w:r w:rsidRPr="0009148B">
        <w:rPr>
          <w:bCs/>
          <w:sz w:val="22"/>
          <w:szCs w:val="22"/>
          <w:lang w:val="en-US"/>
        </w:rPr>
        <w:t xml:space="preserve"> the MEPS </w:t>
      </w:r>
      <w:r w:rsidR="00CB3DB9">
        <w:rPr>
          <w:bCs/>
          <w:sz w:val="22"/>
          <w:szCs w:val="22"/>
          <w:lang w:val="en-US"/>
        </w:rPr>
        <w:t>was</w:t>
      </w:r>
      <w:r w:rsidRPr="0009148B">
        <w:rPr>
          <w:bCs/>
          <w:sz w:val="22"/>
          <w:szCs w:val="22"/>
          <w:lang w:val="en-US"/>
        </w:rPr>
        <w:t xml:space="preserve"> further strengthened </w:t>
      </w:r>
      <w:r w:rsidRPr="0009148B">
        <w:rPr>
          <w:bCs/>
          <w:sz w:val="22"/>
          <w:szCs w:val="22"/>
          <w:lang w:val="en-US"/>
        </w:rPr>
        <w:lastRenderedPageBreak/>
        <w:t>to (2.92 W/W). Having reali</w:t>
      </w:r>
      <w:r w:rsidR="00CB3DB9">
        <w:rPr>
          <w:bCs/>
          <w:sz w:val="22"/>
          <w:szCs w:val="22"/>
          <w:lang w:val="en-US"/>
        </w:rPr>
        <w:t>z</w:t>
      </w:r>
      <w:r w:rsidRPr="0009148B">
        <w:rPr>
          <w:bCs/>
          <w:sz w:val="22"/>
          <w:szCs w:val="22"/>
          <w:lang w:val="en-US"/>
        </w:rPr>
        <w:t>ed the importance in setting a realistic baseline to trigger a transformation in the market, Indonesia is preparing for the review MEPS for residential air-conditioners aiming to achieve a total emission reduction commitment of 17 per cent by 2030.</w:t>
      </w:r>
    </w:p>
    <w:p w14:paraId="297A6DAA" w14:textId="77777777" w:rsidR="00D40137" w:rsidRPr="0009148B" w:rsidRDefault="006E295A" w:rsidP="00D40137">
      <w:pPr>
        <w:pStyle w:val="ListParagraph"/>
        <w:numPr>
          <w:ilvl w:val="0"/>
          <w:numId w:val="28"/>
        </w:numPr>
        <w:shd w:val="clear" w:color="auto" w:fill="FFFFFF"/>
        <w:spacing w:after="240"/>
        <w:ind w:left="0" w:firstLine="0"/>
        <w:contextualSpacing w:val="0"/>
        <w:jc w:val="both"/>
        <w:rPr>
          <w:bCs/>
          <w:sz w:val="22"/>
          <w:szCs w:val="22"/>
          <w:lang w:val="en-US"/>
        </w:rPr>
      </w:pPr>
      <w:r>
        <w:rPr>
          <w:bCs/>
          <w:sz w:val="22"/>
          <w:szCs w:val="22"/>
          <w:lang w:val="en-US"/>
        </w:rPr>
        <w:t xml:space="preserve">Islamic Republic of </w:t>
      </w:r>
      <w:r w:rsidR="00D40137" w:rsidRPr="0009148B">
        <w:rPr>
          <w:bCs/>
          <w:sz w:val="22"/>
          <w:szCs w:val="22"/>
          <w:lang w:val="en-US"/>
        </w:rPr>
        <w:t xml:space="preserve">Iran: The NOU has started talks and consultation on Energy Efficiency with </w:t>
      </w:r>
      <w:r w:rsidR="00CB3DB9">
        <w:rPr>
          <w:bCs/>
          <w:sz w:val="22"/>
          <w:szCs w:val="22"/>
          <w:lang w:val="en-US"/>
        </w:rPr>
        <w:t xml:space="preserve">the </w:t>
      </w:r>
      <w:r w:rsidR="00D40137" w:rsidRPr="0009148B">
        <w:rPr>
          <w:bCs/>
          <w:sz w:val="22"/>
          <w:szCs w:val="22"/>
          <w:lang w:val="en-US"/>
        </w:rPr>
        <w:t>Ministry of Energy which will be part of the National Ozone Committee (the Steering Committee for the implementation decisions related to Montreal Protocol). There is a need</w:t>
      </w:r>
      <w:r w:rsidR="00CB3DB9">
        <w:rPr>
          <w:bCs/>
          <w:sz w:val="22"/>
          <w:szCs w:val="22"/>
          <w:lang w:val="en-US"/>
        </w:rPr>
        <w:t xml:space="preserve"> </w:t>
      </w:r>
      <w:r w:rsidR="00D40137" w:rsidRPr="0009148B">
        <w:rPr>
          <w:bCs/>
          <w:sz w:val="22"/>
          <w:szCs w:val="22"/>
          <w:lang w:val="en-US"/>
        </w:rPr>
        <w:t xml:space="preserve">to promote energy efficiency labels &amp; standards in refrigeration and air conditioning equipment, buildings and industries; to develop energy audit module in </w:t>
      </w:r>
      <w:r w:rsidR="00CB3DB9">
        <w:rPr>
          <w:bCs/>
          <w:sz w:val="22"/>
          <w:szCs w:val="22"/>
          <w:lang w:val="en-US"/>
        </w:rPr>
        <w:t xml:space="preserve">the </w:t>
      </w:r>
      <w:r w:rsidR="00D40137" w:rsidRPr="0009148B">
        <w:rPr>
          <w:bCs/>
          <w:sz w:val="22"/>
          <w:szCs w:val="22"/>
          <w:lang w:val="en-US"/>
        </w:rPr>
        <w:t xml:space="preserve">building sector; to launch awareness and outreach on energy efficiency, ozone and climate linkages in various sectors; and to promote in-kind technologies, for example, desiccant evaporative coolers. </w:t>
      </w:r>
    </w:p>
    <w:p w14:paraId="58CDCCD3"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Kenya: It first introduced RAC MEPS in 2016, but the industry immediately called for revisions. The revision process was supported through a </w:t>
      </w:r>
      <w:hyperlink r:id="rId47" w:history="1">
        <w:r w:rsidRPr="0009148B">
          <w:rPr>
            <w:bCs/>
            <w:sz w:val="22"/>
            <w:szCs w:val="22"/>
            <w:lang w:val="en-US"/>
          </w:rPr>
          <w:t>technical workshop,</w:t>
        </w:r>
      </w:hyperlink>
      <w:r w:rsidRPr="0009148B">
        <w:rPr>
          <w:bCs/>
          <w:sz w:val="22"/>
          <w:szCs w:val="22"/>
          <w:lang w:val="en-US"/>
        </w:rPr>
        <w:t> a </w:t>
      </w:r>
      <w:hyperlink r:id="rId48" w:history="1">
        <w:r w:rsidRPr="0009148B">
          <w:rPr>
            <w:bCs/>
            <w:sz w:val="22"/>
            <w:szCs w:val="22"/>
            <w:lang w:val="en-US"/>
          </w:rPr>
          <w:t>market assessment and policy analysis</w:t>
        </w:r>
      </w:hyperlink>
      <w:r w:rsidRPr="0009148B">
        <w:rPr>
          <w:bCs/>
          <w:sz w:val="22"/>
          <w:szCs w:val="22"/>
          <w:lang w:val="en-US"/>
        </w:rPr>
        <w:t>, and continued policy support throughout the revision process. Implementation of the revised RAC MEPS began in April 2019. The revision increased the required efficiency levels for products by 11 per cent and eliminated 73 per cent of models on the market in 2018. Because the RAC market in Kenya is entirely import-based, distributors had to source more energy-efficient products to meet the new standard. By October 2019, only six months since the start of implementation, the national standardi</w:t>
      </w:r>
      <w:r w:rsidR="00CB3DB9">
        <w:rPr>
          <w:bCs/>
          <w:sz w:val="22"/>
          <w:szCs w:val="22"/>
          <w:lang w:val="en-US"/>
        </w:rPr>
        <w:t>z</w:t>
      </w:r>
      <w:r w:rsidRPr="0009148B">
        <w:rPr>
          <w:bCs/>
          <w:sz w:val="22"/>
          <w:szCs w:val="22"/>
          <w:lang w:val="en-US"/>
        </w:rPr>
        <w:t>ation agency (EPRA) registered 63 models into the Kenyan market that met the revised MEPS. While the revised MEPS significantly increased the efficiency baseline for ACs in Kenya, importers responded and easily sourced higher efficiency units. This transition was easier than anticipated because energy-efficient products are readily available in the source countries like China, Kenya’s largest RAC exporter</w:t>
      </w:r>
      <w:r>
        <w:rPr>
          <w:bCs/>
          <w:sz w:val="22"/>
          <w:szCs w:val="22"/>
          <w:lang w:val="en-US"/>
        </w:rPr>
        <w:t>.</w:t>
      </w:r>
      <w:r w:rsidRPr="0009148B">
        <w:rPr>
          <w:bCs/>
          <w:sz w:val="22"/>
          <w:szCs w:val="22"/>
          <w:vertAlign w:val="superscript"/>
          <w:lang w:val="en-US"/>
        </w:rPr>
        <w:footnoteReference w:id="36"/>
      </w:r>
    </w:p>
    <w:p w14:paraId="6A37B216"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Maldives: It provides capacity building/training for women on </w:t>
      </w:r>
      <w:r w:rsidR="000C29F4">
        <w:rPr>
          <w:bCs/>
          <w:sz w:val="22"/>
          <w:szCs w:val="22"/>
          <w:lang w:val="en-US"/>
        </w:rPr>
        <w:t xml:space="preserve">the </w:t>
      </w:r>
      <w:r w:rsidRPr="0009148B">
        <w:rPr>
          <w:bCs/>
          <w:sz w:val="22"/>
          <w:szCs w:val="22"/>
          <w:lang w:val="en-US"/>
        </w:rPr>
        <w:t>refrigeration and air</w:t>
      </w:r>
      <w:r w:rsidRPr="0009148B">
        <w:rPr>
          <w:bCs/>
          <w:sz w:val="22"/>
          <w:szCs w:val="22"/>
          <w:lang w:val="en-US"/>
        </w:rPr>
        <w:noBreakHyphen/>
        <w:t xml:space="preserve">conditioning sector. There is a need to develop energy audit modules. Develop/propose green criteria for public procurement of refrigeration and air conditioning equipment. Submit </w:t>
      </w:r>
      <w:r w:rsidRPr="0009148B">
        <w:rPr>
          <w:bCs/>
          <w:sz w:val="22"/>
          <w:szCs w:val="22"/>
          <w:lang w:val="en-US"/>
        </w:rPr>
        <w:lastRenderedPageBreak/>
        <w:t>proposals for the Global Environment Facility (GEF) and the Green Climate Fund (GCF) on promoting energy efficiency and ODS phase out linkage.</w:t>
      </w:r>
    </w:p>
    <w:p w14:paraId="75B7E45C"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Mongolia: The country adopted the energy conservation law to be followed by six regulations (on high energy consumers, energy auditing, labelling, designated consumers, accreditation of ESCO companies, and energy auditing companies, incentive policies). The first regulation currently being developed is on energy labelling for appliances and for building. Energy efficiency labelling will be mandatory for the highest energy consuming products including freezers and refrigerators</w:t>
      </w:r>
      <w:r w:rsidR="000C29F4">
        <w:rPr>
          <w:bCs/>
          <w:sz w:val="22"/>
          <w:szCs w:val="22"/>
          <w:lang w:val="en-US"/>
        </w:rPr>
        <w:t xml:space="preserve"> and </w:t>
      </w:r>
      <w:r w:rsidRPr="0009148B">
        <w:rPr>
          <w:bCs/>
          <w:sz w:val="22"/>
          <w:szCs w:val="22"/>
          <w:lang w:val="en-US"/>
        </w:rPr>
        <w:t>electric heater</w:t>
      </w:r>
      <w:r w:rsidR="000C29F4">
        <w:rPr>
          <w:bCs/>
          <w:sz w:val="22"/>
          <w:szCs w:val="22"/>
          <w:lang w:val="en-US"/>
        </w:rPr>
        <w:t>s</w:t>
      </w:r>
      <w:r w:rsidRPr="0009148B">
        <w:rPr>
          <w:bCs/>
          <w:sz w:val="22"/>
          <w:szCs w:val="22"/>
          <w:lang w:val="en-US"/>
        </w:rPr>
        <w:t xml:space="preserve">. The products are mostly imported. It will be voluntary for other products. The preparation of the National Cooling Action Program will be proposed as well as the assessment of </w:t>
      </w:r>
      <w:r w:rsidR="000C29F4">
        <w:rPr>
          <w:bCs/>
          <w:sz w:val="22"/>
          <w:szCs w:val="22"/>
          <w:lang w:val="en-US"/>
        </w:rPr>
        <w:t xml:space="preserve">the </w:t>
      </w:r>
      <w:r w:rsidRPr="0009148B">
        <w:rPr>
          <w:bCs/>
          <w:sz w:val="22"/>
          <w:szCs w:val="22"/>
          <w:lang w:val="en-US"/>
        </w:rPr>
        <w:t>cold chain sector in the country. Funding will be sought for low</w:t>
      </w:r>
      <w:r w:rsidRPr="0009148B">
        <w:rPr>
          <w:bCs/>
          <w:sz w:val="22"/>
          <w:szCs w:val="22"/>
          <w:lang w:val="en-US"/>
        </w:rPr>
        <w:noBreakHyphen/>
        <w:t xml:space="preserve">GWP technology adoption in </w:t>
      </w:r>
      <w:r w:rsidR="000C29F4">
        <w:rPr>
          <w:bCs/>
          <w:sz w:val="22"/>
          <w:szCs w:val="22"/>
          <w:lang w:val="en-US"/>
        </w:rPr>
        <w:t>c</w:t>
      </w:r>
      <w:r w:rsidRPr="0009148B">
        <w:rPr>
          <w:bCs/>
          <w:sz w:val="22"/>
          <w:szCs w:val="22"/>
          <w:lang w:val="en-US"/>
        </w:rPr>
        <w:t xml:space="preserve">old </w:t>
      </w:r>
      <w:r w:rsidR="000C29F4">
        <w:rPr>
          <w:bCs/>
          <w:sz w:val="22"/>
          <w:szCs w:val="22"/>
          <w:lang w:val="en-US"/>
        </w:rPr>
        <w:t>c</w:t>
      </w:r>
      <w:r w:rsidRPr="0009148B">
        <w:rPr>
          <w:bCs/>
          <w:sz w:val="22"/>
          <w:szCs w:val="22"/>
          <w:lang w:val="en-US"/>
        </w:rPr>
        <w:t>hain sector. The country will cooperate with UNEP on the RDL project.</w:t>
      </w:r>
    </w:p>
    <w:p w14:paraId="2AC08C9E"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Nepal: The NOU is authorized to work on energy efficiency standards and will take up activities on MEPS for the RAC sector and will cooperate with the Ministry of Energy to develop the appropriate regulations and policy. Nepal has developed a National Strategy Paper on Energy Efficiency and it will use this strategy to develop national policy and regulations. There is a need to develop a strategy/action plan in promoting ozone and climate friendly energy efficient technologies. There is also a need to increase awareness among all the relevant stakeholders on ozone, climate friendly and energy efficient technologies. </w:t>
      </w:r>
    </w:p>
    <w:p w14:paraId="37DF5228"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Nigeria: The energy consumption labelling was adopted by the Standards Organization of Nigeria in collaboration with the</w:t>
      </w:r>
      <w:r w:rsidRPr="0009148B">
        <w:rPr>
          <w:rFonts w:hint="eastAsia"/>
          <w:bCs/>
          <w:sz w:val="22"/>
          <w:szCs w:val="22"/>
          <w:lang w:val="en-US"/>
        </w:rPr>
        <w:t> </w:t>
      </w:r>
      <w:r w:rsidRPr="0009148B">
        <w:rPr>
          <w:bCs/>
          <w:sz w:val="22"/>
          <w:szCs w:val="22"/>
          <w:lang w:val="en-US"/>
        </w:rPr>
        <w:t>Nigerian Energy Support Programme (NESP) for air</w:t>
      </w:r>
      <w:r w:rsidRPr="0009148B">
        <w:rPr>
          <w:bCs/>
          <w:sz w:val="22"/>
          <w:szCs w:val="22"/>
          <w:lang w:val="en-US"/>
        </w:rPr>
        <w:noBreakHyphen/>
        <w:t xml:space="preserve">conditioners and refrigerators in August 2017. The project was funded by the European Union and the German Government. The labels identify </w:t>
      </w:r>
      <w:r w:rsidR="000C29F4">
        <w:rPr>
          <w:bCs/>
          <w:sz w:val="22"/>
          <w:szCs w:val="22"/>
          <w:lang w:val="en-US"/>
        </w:rPr>
        <w:t xml:space="preserve">the </w:t>
      </w:r>
      <w:r w:rsidRPr="0009148B">
        <w:rPr>
          <w:bCs/>
          <w:sz w:val="22"/>
          <w:szCs w:val="22"/>
          <w:lang w:val="en-US"/>
        </w:rPr>
        <w:t xml:space="preserve">efficiency rating of appliances with one star for less efficient to five stars for more efficient appliances. With the conformity to the MEPS in Nigeria, any air-conditioner that </w:t>
      </w:r>
      <w:r w:rsidR="000C29F4">
        <w:rPr>
          <w:bCs/>
          <w:sz w:val="22"/>
          <w:szCs w:val="22"/>
          <w:lang w:val="en-US"/>
        </w:rPr>
        <w:t>ha</w:t>
      </w:r>
      <w:r w:rsidRPr="0009148B">
        <w:rPr>
          <w:bCs/>
          <w:sz w:val="22"/>
          <w:szCs w:val="22"/>
          <w:lang w:val="en-US"/>
        </w:rPr>
        <w:t xml:space="preserve">s less than </w:t>
      </w:r>
      <w:r w:rsidR="000C29F4">
        <w:rPr>
          <w:bCs/>
          <w:sz w:val="22"/>
          <w:szCs w:val="22"/>
          <w:lang w:val="en-US"/>
        </w:rPr>
        <w:t xml:space="preserve">a </w:t>
      </w:r>
      <w:r w:rsidRPr="0009148B">
        <w:rPr>
          <w:bCs/>
          <w:sz w:val="22"/>
          <w:szCs w:val="22"/>
          <w:lang w:val="en-US"/>
        </w:rPr>
        <w:t xml:space="preserve">1-star rating will no longer be allowed into the Nigerian market. The enforcement of the label was scheduled to commence 18 months </w:t>
      </w:r>
      <w:r w:rsidR="000C29F4">
        <w:rPr>
          <w:bCs/>
          <w:sz w:val="22"/>
          <w:szCs w:val="22"/>
          <w:lang w:val="en-US"/>
        </w:rPr>
        <w:t>after</w:t>
      </w:r>
      <w:r w:rsidR="000C29F4" w:rsidRPr="0009148B">
        <w:rPr>
          <w:bCs/>
          <w:sz w:val="22"/>
          <w:szCs w:val="22"/>
          <w:lang w:val="en-US"/>
        </w:rPr>
        <w:t xml:space="preserve"> </w:t>
      </w:r>
      <w:r w:rsidRPr="0009148B">
        <w:rPr>
          <w:bCs/>
          <w:sz w:val="22"/>
          <w:szCs w:val="22"/>
          <w:lang w:val="en-US"/>
        </w:rPr>
        <w:t xml:space="preserve">the launching the labelling programme. This was to allow old stocks to be exhausted while </w:t>
      </w:r>
      <w:r w:rsidRPr="0009148B">
        <w:rPr>
          <w:bCs/>
          <w:sz w:val="22"/>
          <w:szCs w:val="22"/>
          <w:lang w:val="en-US"/>
        </w:rPr>
        <w:lastRenderedPageBreak/>
        <w:t>enabl</w:t>
      </w:r>
      <w:r w:rsidR="000C29F4">
        <w:rPr>
          <w:bCs/>
          <w:sz w:val="22"/>
          <w:szCs w:val="22"/>
          <w:lang w:val="en-US"/>
        </w:rPr>
        <w:t>ing</w:t>
      </w:r>
      <w:r w:rsidRPr="0009148B">
        <w:rPr>
          <w:bCs/>
          <w:sz w:val="22"/>
          <w:szCs w:val="22"/>
          <w:lang w:val="en-US"/>
        </w:rPr>
        <w:t xml:space="preserve"> importers of more efficient units to fully comply with the standard and label</w:t>
      </w:r>
      <w:r w:rsidR="000C29F4">
        <w:rPr>
          <w:bCs/>
          <w:sz w:val="22"/>
          <w:szCs w:val="22"/>
          <w:lang w:val="en-US"/>
        </w:rPr>
        <w:t xml:space="preserve"> requirements</w:t>
      </w:r>
      <w:r w:rsidRPr="0009148B">
        <w:rPr>
          <w:bCs/>
          <w:sz w:val="22"/>
          <w:szCs w:val="22"/>
          <w:lang w:val="en-US"/>
        </w:rPr>
        <w:t>, six months after the launch.</w:t>
      </w:r>
      <w:r w:rsidRPr="0009148B">
        <w:rPr>
          <w:bCs/>
          <w:sz w:val="22"/>
          <w:szCs w:val="22"/>
          <w:vertAlign w:val="superscript"/>
          <w:lang w:val="en-US"/>
        </w:rPr>
        <w:footnoteReference w:id="37"/>
      </w:r>
    </w:p>
    <w:p w14:paraId="0D5F8A52" w14:textId="77777777" w:rsidR="00D40137" w:rsidRPr="0009148B"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Pakistan: The country is in the process of designing its standards and the labelling program</w:t>
      </w:r>
      <w:r w:rsidR="00FB15C9">
        <w:rPr>
          <w:bCs/>
          <w:sz w:val="22"/>
          <w:szCs w:val="22"/>
          <w:lang w:val="en-US"/>
        </w:rPr>
        <w:t>me</w:t>
      </w:r>
      <w:r w:rsidRPr="0009148B">
        <w:rPr>
          <w:bCs/>
          <w:sz w:val="22"/>
          <w:szCs w:val="22"/>
          <w:lang w:val="en-US"/>
        </w:rPr>
        <w:t xml:space="preserve"> for the refrigeration and air-conditioning sector, including refrigerant-based efficiency level, inverter-based efficiency level and conventional RAC equipment. The NOU is providing inputs to National Energy Conservation Agency (NECA) for RAC energy efficiency. There are plans: to hold national consultative dialogue on Cooling Action Plan for Pakistan and relevant updates in the National Energy Efficiency and Conservation Policy; to undertake the scope of work for market assessment of cooling appliances; to initiate dialogue for integration of bulk 9 procurement of refrigeration and air-conditioning equipment into greening of public buildings programme; </w:t>
      </w:r>
      <w:r w:rsidR="000C29F4">
        <w:rPr>
          <w:bCs/>
          <w:sz w:val="22"/>
          <w:szCs w:val="22"/>
          <w:lang w:val="en-US"/>
        </w:rPr>
        <w:t xml:space="preserve">and </w:t>
      </w:r>
      <w:r w:rsidRPr="0009148B">
        <w:rPr>
          <w:bCs/>
          <w:sz w:val="22"/>
          <w:szCs w:val="22"/>
          <w:lang w:val="en-US"/>
        </w:rPr>
        <w:t>to establish cooperation of the NOU and NECA on sharing data related to imports of RAC equipment</w:t>
      </w:r>
      <w:r>
        <w:rPr>
          <w:bCs/>
          <w:sz w:val="22"/>
          <w:szCs w:val="22"/>
          <w:lang w:val="en-US"/>
        </w:rPr>
        <w:t>.</w:t>
      </w:r>
    </w:p>
    <w:p w14:paraId="254A31B3" w14:textId="77777777" w:rsidR="00D40137" w:rsidRDefault="00D40137" w:rsidP="00D40137">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Samoa: The country is the first in using the Pacific Appliance Database (PADs) to implement the product registration programme under the Pacific Appliances Labeling Standards (PALS). This system has been very useful for the country to access information of the energy efficiency of various appliances, which could facilitate the product that is in compliance with MEPS regulation entering the market. </w:t>
      </w:r>
    </w:p>
    <w:p w14:paraId="2A616590" w14:textId="77777777" w:rsidR="006E295A" w:rsidRPr="0009148B" w:rsidRDefault="006E295A" w:rsidP="006E295A">
      <w:pPr>
        <w:pStyle w:val="ListParagraph"/>
        <w:numPr>
          <w:ilvl w:val="0"/>
          <w:numId w:val="28"/>
        </w:numPr>
        <w:shd w:val="clear" w:color="auto" w:fill="FFFFFF"/>
        <w:spacing w:after="240"/>
        <w:ind w:left="0" w:firstLine="0"/>
        <w:contextualSpacing w:val="0"/>
        <w:jc w:val="both"/>
        <w:rPr>
          <w:bCs/>
          <w:sz w:val="22"/>
          <w:szCs w:val="22"/>
          <w:lang w:val="en-US"/>
        </w:rPr>
      </w:pPr>
      <w:r w:rsidRPr="0009148B">
        <w:rPr>
          <w:bCs/>
          <w:sz w:val="22"/>
          <w:szCs w:val="22"/>
          <w:lang w:val="en-US"/>
        </w:rPr>
        <w:t xml:space="preserve">Saudi Arabia: It has addressed energy efficiency in </w:t>
      </w:r>
      <w:r>
        <w:rPr>
          <w:bCs/>
          <w:sz w:val="22"/>
          <w:szCs w:val="22"/>
          <w:lang w:val="en-US"/>
        </w:rPr>
        <w:t>AC</w:t>
      </w:r>
      <w:r w:rsidRPr="0009148B">
        <w:rPr>
          <w:bCs/>
          <w:sz w:val="22"/>
          <w:szCs w:val="22"/>
          <w:lang w:val="en-US"/>
        </w:rPr>
        <w:t xml:space="preserve"> systems since 2007, initially with the optional energy labelling project initiated by the Saudi Standards, Metrology and Quality Organization (SASO) for residential systems. In 2011, the Saudi Energy Efficiency </w:t>
      </w:r>
      <w:r w:rsidR="009C0868">
        <w:rPr>
          <w:bCs/>
          <w:sz w:val="22"/>
          <w:szCs w:val="22"/>
          <w:lang w:val="en-US"/>
        </w:rPr>
        <w:t>Centre</w:t>
      </w:r>
      <w:r w:rsidRPr="0009148B">
        <w:rPr>
          <w:bCs/>
          <w:sz w:val="22"/>
          <w:szCs w:val="22"/>
          <w:lang w:val="en-US"/>
        </w:rPr>
        <w:t xml:space="preserve"> (SEEC) was formed to be the regulatory coordinating body for all energy efficiency improvement initiatives. The first MEPS for residential air-conditioners systems SASO 2663 was introduced in 2012 as result of industry collaboration with government bodies under the leadership of SEEC calling for 9.5 EER (Btu/h/W = 2.8 W/W) MEPS for residential spits at T1 condition and 6.84 EER (Btu/h/W = 2.0 W/W) at T3 condition as per ISO 5151 conditions. Two years later, MEPS were increased to 11.5 EER (Btu/h/W = 3.37 W/W) at T1 condition and 8.28 EER (Btu/h/W = 2.43 W/W) at T3 condition with mandatory transition to HFC refrigerants. Today, MEPS for residential splits have reached 11.8 EER (Btu/h/W = 3.46 W/W) at T1 condition and 8.3 EER (Btu/h/W = 2.4 W/W) at T3 condition, and MEPS regulations are </w:t>
      </w:r>
      <w:r w:rsidRPr="0009148B">
        <w:rPr>
          <w:bCs/>
          <w:sz w:val="22"/>
          <w:szCs w:val="22"/>
          <w:lang w:val="en-US"/>
        </w:rPr>
        <w:lastRenderedPageBreak/>
        <w:t>covering all product types sold in the kingdom with strict implementation, all with HFC technology.</w:t>
      </w:r>
      <w:r w:rsidRPr="0009148B">
        <w:rPr>
          <w:bCs/>
          <w:sz w:val="22"/>
          <w:szCs w:val="22"/>
          <w:vertAlign w:val="superscript"/>
          <w:lang w:val="en-US"/>
        </w:rPr>
        <w:footnoteReference w:id="38"/>
      </w:r>
    </w:p>
    <w:p w14:paraId="75820E5D" w14:textId="77777777" w:rsidR="00D40137" w:rsidRPr="00A33208" w:rsidRDefault="00D40137" w:rsidP="00D40137">
      <w:pPr>
        <w:pStyle w:val="ListParagraph"/>
        <w:numPr>
          <w:ilvl w:val="0"/>
          <w:numId w:val="28"/>
        </w:numPr>
        <w:shd w:val="clear" w:color="auto" w:fill="FFFFFF"/>
        <w:spacing w:after="240"/>
        <w:ind w:left="0" w:firstLine="0"/>
        <w:contextualSpacing w:val="0"/>
        <w:jc w:val="both"/>
        <w:rPr>
          <w:sz w:val="22"/>
          <w:szCs w:val="22"/>
        </w:rPr>
      </w:pPr>
      <w:r w:rsidRPr="0009148B">
        <w:rPr>
          <w:bCs/>
          <w:sz w:val="22"/>
          <w:szCs w:val="22"/>
          <w:lang w:val="en-US"/>
        </w:rPr>
        <w:t>Sri Lanka: Energy efficiency standards for refrigerators have to be reviewed. Strengthened awareness programmes are conducted for the general public on energy efficiency. Plan for ma</w:t>
      </w:r>
      <w:r w:rsidRPr="0039485C">
        <w:rPr>
          <w:sz w:val="22"/>
          <w:szCs w:val="22"/>
        </w:rPr>
        <w:t xml:space="preserve">rket mechanisms that would promote low-GWP and energy efficient </w:t>
      </w:r>
      <w:r>
        <w:rPr>
          <w:sz w:val="22"/>
          <w:szCs w:val="22"/>
        </w:rPr>
        <w:t>RAC</w:t>
      </w:r>
      <w:r w:rsidRPr="0039485C">
        <w:rPr>
          <w:sz w:val="22"/>
          <w:szCs w:val="22"/>
        </w:rPr>
        <w:t xml:space="preserve"> equipment.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E85409" w:rsidRPr="00BB2764" w14:paraId="7D344F31" w14:textId="77777777" w:rsidTr="00A97B18">
        <w:tc>
          <w:tcPr>
            <w:tcW w:w="1000" w:type="pct"/>
          </w:tcPr>
          <w:p w14:paraId="196E09D0" w14:textId="77777777" w:rsidR="00E85409" w:rsidRPr="00BB2764" w:rsidRDefault="00E85409" w:rsidP="00E56962"/>
        </w:tc>
        <w:tc>
          <w:tcPr>
            <w:tcW w:w="1000" w:type="pct"/>
          </w:tcPr>
          <w:p w14:paraId="2D7B2623" w14:textId="77777777" w:rsidR="00E85409" w:rsidRPr="00BB2764" w:rsidRDefault="00E85409" w:rsidP="00E56962"/>
        </w:tc>
        <w:tc>
          <w:tcPr>
            <w:tcW w:w="1000" w:type="pct"/>
            <w:tcBorders>
              <w:bottom w:val="single" w:sz="4" w:space="0" w:color="auto"/>
            </w:tcBorders>
          </w:tcPr>
          <w:p w14:paraId="6872E1AE" w14:textId="77777777" w:rsidR="00E85409" w:rsidRPr="00BB2764" w:rsidRDefault="00E85409" w:rsidP="00E56962"/>
        </w:tc>
        <w:tc>
          <w:tcPr>
            <w:tcW w:w="1000" w:type="pct"/>
          </w:tcPr>
          <w:p w14:paraId="1A48CFAB" w14:textId="77777777" w:rsidR="00E85409" w:rsidRPr="00BB2764" w:rsidRDefault="00E85409" w:rsidP="00E56962"/>
        </w:tc>
        <w:tc>
          <w:tcPr>
            <w:tcW w:w="1000" w:type="pct"/>
          </w:tcPr>
          <w:p w14:paraId="76538578" w14:textId="77777777" w:rsidR="00E85409" w:rsidRPr="00BB2764" w:rsidRDefault="00E85409" w:rsidP="00E56962"/>
        </w:tc>
      </w:tr>
    </w:tbl>
    <w:p w14:paraId="5ACEFBB7" w14:textId="77777777" w:rsidR="00E85409" w:rsidRPr="00BB2764" w:rsidRDefault="00E85409" w:rsidP="003A2F56">
      <w:pPr>
        <w:rPr>
          <w:lang w:val="en-CA"/>
        </w:rPr>
      </w:pPr>
    </w:p>
    <w:sectPr w:rsidR="00E85409" w:rsidRPr="00BB2764" w:rsidSect="003A2F56">
      <w:headerReference w:type="even" r:id="rId49"/>
      <w:headerReference w:type="default" r:id="rId50"/>
      <w:headerReference w:type="first" r:id="rId51"/>
      <w:footnotePr>
        <w:numRestart w:val="eachSect"/>
      </w:footnotePr>
      <w:pgSz w:w="12240" w:h="15840" w:code="1"/>
      <w:pgMar w:top="864"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651B" w14:textId="77777777" w:rsidR="00C93E59" w:rsidRDefault="00C93E59" w:rsidP="004A504B">
      <w:r>
        <w:separator/>
      </w:r>
    </w:p>
  </w:endnote>
  <w:endnote w:type="continuationSeparator" w:id="0">
    <w:p w14:paraId="008A4192" w14:textId="77777777" w:rsidR="00C93E59" w:rsidRDefault="00C93E59"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310050"/>
      <w:docPartObj>
        <w:docPartGallery w:val="Page Numbers (Bottom of Page)"/>
        <w:docPartUnique/>
      </w:docPartObj>
    </w:sdtPr>
    <w:sdtEndPr>
      <w:rPr>
        <w:noProof/>
      </w:rPr>
    </w:sdtEndPr>
    <w:sdtContent>
      <w:p w14:paraId="383945AD" w14:textId="117F64BF" w:rsidR="00637CC7" w:rsidRDefault="00637CC7" w:rsidP="007F15A4">
        <w:pPr>
          <w:pStyle w:val="Footer"/>
          <w:jc w:val="center"/>
        </w:pPr>
        <w:r>
          <w:fldChar w:fldCharType="begin"/>
        </w:r>
        <w:r>
          <w:instrText xml:space="preserve"> PAGE   \* MERGEFORMAT </w:instrText>
        </w:r>
        <w:r>
          <w:fldChar w:fldCharType="separate"/>
        </w:r>
        <w:r w:rsidR="00D279E8">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7467400"/>
      <w:docPartObj>
        <w:docPartGallery w:val="Page Numbers (Bottom of Page)"/>
        <w:docPartUnique/>
      </w:docPartObj>
    </w:sdtPr>
    <w:sdtEndPr>
      <w:rPr>
        <w:rStyle w:val="PageNumber"/>
      </w:rPr>
    </w:sdtEndPr>
    <w:sdtContent>
      <w:p w14:paraId="036E4D6F" w14:textId="624F347F" w:rsidR="00637CC7" w:rsidRPr="008A0B62" w:rsidRDefault="00637CC7"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Pr>
            <w:rStyle w:val="PageNumber"/>
            <w:noProof/>
          </w:rPr>
          <w:t>1</w:t>
        </w:r>
        <w:r w:rsidRPr="008A0B62">
          <w:rPr>
            <w:rStyle w:val="PageNumber"/>
          </w:rPr>
          <w:fldChar w:fldCharType="end"/>
        </w:r>
      </w:p>
    </w:sdtContent>
  </w:sdt>
  <w:p w14:paraId="399D4F1A" w14:textId="77777777" w:rsidR="00637CC7" w:rsidRDefault="00637CC7">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19146"/>
      <w:docPartObj>
        <w:docPartGallery w:val="Page Numbers (Bottom of Page)"/>
        <w:docPartUnique/>
      </w:docPartObj>
    </w:sdtPr>
    <w:sdtEndPr>
      <w:rPr>
        <w:noProof/>
      </w:rPr>
    </w:sdtEndPr>
    <w:sdtContent>
      <w:p w14:paraId="107F3B00" w14:textId="07BBF958" w:rsidR="00637CC7" w:rsidRDefault="00637CC7" w:rsidP="00E56962">
        <w:pPr>
          <w:pStyle w:val="Footer"/>
          <w:jc w:val="center"/>
        </w:pPr>
        <w:r>
          <w:fldChar w:fldCharType="begin"/>
        </w:r>
        <w:r>
          <w:instrText xml:space="preserve"> PAGE   \* MERGEFORMAT </w:instrText>
        </w:r>
        <w:r>
          <w:fldChar w:fldCharType="separate"/>
        </w:r>
        <w:r w:rsidR="00BF1AF5">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018331"/>
      <w:docPartObj>
        <w:docPartGallery w:val="Page Numbers (Bottom of Page)"/>
        <w:docPartUnique/>
      </w:docPartObj>
    </w:sdtPr>
    <w:sdtEndPr>
      <w:rPr>
        <w:rStyle w:val="PageNumber"/>
      </w:rPr>
    </w:sdtEndPr>
    <w:sdtContent>
      <w:p w14:paraId="3AFE7A42" w14:textId="7BFA2F72" w:rsidR="00637CC7" w:rsidRPr="008A0B62" w:rsidRDefault="00637CC7"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sidR="00D279E8">
          <w:rPr>
            <w:rStyle w:val="PageNumber"/>
            <w:noProof/>
          </w:rPr>
          <w:t>3</w:t>
        </w:r>
        <w:r w:rsidRPr="008A0B62">
          <w:rPr>
            <w:rStyle w:val="PageNumber"/>
          </w:rPr>
          <w:fldChar w:fldCharType="end"/>
        </w:r>
      </w:p>
    </w:sdtContent>
  </w:sdt>
  <w:p w14:paraId="4FA500FB" w14:textId="77777777" w:rsidR="00637CC7" w:rsidRDefault="00637CC7">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52E5" w14:textId="754BDE40" w:rsidR="00637CC7" w:rsidRPr="0033525D" w:rsidRDefault="00637CC7">
    <w:pPr>
      <w:jc w:val="center"/>
    </w:pPr>
    <w:r>
      <w:fldChar w:fldCharType="begin"/>
    </w:r>
    <w:r>
      <w:instrText xml:space="preserve"> PAGE </w:instrText>
    </w:r>
    <w:r>
      <w:fldChar w:fldCharType="separate"/>
    </w:r>
    <w:r w:rsidR="00BF1AF5">
      <w:rPr>
        <w:noProof/>
      </w:rPr>
      <w:t>6</w:t>
    </w:r>
    <w:r>
      <w:rPr>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5358" w14:textId="58514B2A" w:rsidR="00637CC7" w:rsidRPr="0033525D" w:rsidRDefault="00637CC7">
    <w:pPr>
      <w:jc w:val="center"/>
    </w:pPr>
    <w:r>
      <w:fldChar w:fldCharType="begin"/>
    </w:r>
    <w:r>
      <w:instrText xml:space="preserve"> PAGE </w:instrText>
    </w:r>
    <w:r>
      <w:fldChar w:fldCharType="separate"/>
    </w:r>
    <w:r w:rsidR="00D279E8">
      <w:rPr>
        <w:noProof/>
      </w:rPr>
      <w:t>5</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661458"/>
      <w:docPartObj>
        <w:docPartGallery w:val="Page Numbers (Bottom of Page)"/>
        <w:docPartUnique/>
      </w:docPartObj>
    </w:sdtPr>
    <w:sdtEndPr>
      <w:rPr>
        <w:noProof/>
      </w:rPr>
    </w:sdtEndPr>
    <w:sdtContent>
      <w:p w14:paraId="7005232C" w14:textId="25E5AAD0" w:rsidR="00637CC7" w:rsidRPr="00BD06E4" w:rsidRDefault="00637CC7" w:rsidP="00BD06E4">
        <w:pPr>
          <w:pStyle w:val="Footer"/>
          <w:jc w:val="center"/>
        </w:pPr>
        <w:r>
          <w:fldChar w:fldCharType="begin"/>
        </w:r>
        <w:r>
          <w:instrText xml:space="preserve"> PAGE   \* MERGEFORMAT </w:instrText>
        </w:r>
        <w:r>
          <w:fldChar w:fldCharType="separate"/>
        </w:r>
        <w:r w:rsidR="00BF1AF5">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22331"/>
      <w:docPartObj>
        <w:docPartGallery w:val="Page Numbers (Bottom of Page)"/>
        <w:docPartUnique/>
      </w:docPartObj>
    </w:sdtPr>
    <w:sdtEndPr>
      <w:rPr>
        <w:noProof/>
      </w:rPr>
    </w:sdtEndPr>
    <w:sdtContent>
      <w:p w14:paraId="1E954EA0" w14:textId="20CC4335" w:rsidR="00637CC7" w:rsidRDefault="00637CC7" w:rsidP="00121E23">
        <w:pPr>
          <w:pStyle w:val="Footer"/>
          <w:widowControl w:val="0"/>
          <w:jc w:val="center"/>
        </w:pPr>
        <w:r>
          <w:fldChar w:fldCharType="begin"/>
        </w:r>
        <w:r>
          <w:instrText xml:space="preserve"> PAGE   \* MERGEFORMAT </w:instrText>
        </w:r>
        <w:r>
          <w:fldChar w:fldCharType="separate"/>
        </w:r>
        <w:r w:rsidR="00D279E8">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F357" w14:textId="378C5925" w:rsidR="00637CC7" w:rsidRPr="00BD06E4" w:rsidRDefault="00637CC7" w:rsidP="00BD06E4">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57849"/>
      <w:docPartObj>
        <w:docPartGallery w:val="Page Numbers (Bottom of Page)"/>
        <w:docPartUnique/>
      </w:docPartObj>
    </w:sdtPr>
    <w:sdtEndPr>
      <w:rPr>
        <w:noProof/>
      </w:rPr>
    </w:sdtEndPr>
    <w:sdtContent>
      <w:p w14:paraId="00FB359F" w14:textId="119AA3F5" w:rsidR="00637CC7" w:rsidRDefault="00637CC7" w:rsidP="001502EB">
        <w:pPr>
          <w:pStyle w:val="Footer"/>
          <w:jc w:val="center"/>
        </w:pPr>
        <w:r>
          <w:fldChar w:fldCharType="begin"/>
        </w:r>
        <w:r>
          <w:instrText xml:space="preserve"> PAGE   \* MERGEFORMAT </w:instrText>
        </w:r>
        <w:r>
          <w:fldChar w:fldCharType="separate"/>
        </w:r>
        <w:r w:rsidR="00BF1AF5">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27777"/>
      <w:docPartObj>
        <w:docPartGallery w:val="Page Numbers (Bottom of Page)"/>
        <w:docPartUnique/>
      </w:docPartObj>
    </w:sdtPr>
    <w:sdtEndPr>
      <w:rPr>
        <w:noProof/>
      </w:rPr>
    </w:sdtEndPr>
    <w:sdtContent>
      <w:p w14:paraId="24A98A60" w14:textId="632BA8DD" w:rsidR="00637CC7" w:rsidRDefault="00637CC7" w:rsidP="001502EB">
        <w:pPr>
          <w:pStyle w:val="Footer"/>
          <w:jc w:val="center"/>
        </w:pPr>
        <w:r>
          <w:fldChar w:fldCharType="begin"/>
        </w:r>
        <w:r>
          <w:instrText xml:space="preserve"> PAGE   \* MERGEFORMAT </w:instrText>
        </w:r>
        <w:r>
          <w:fldChar w:fldCharType="separate"/>
        </w:r>
        <w:r w:rsidR="00BF1AF5">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2263"/>
      <w:docPartObj>
        <w:docPartGallery w:val="Page Numbers (Bottom of Page)"/>
        <w:docPartUnique/>
      </w:docPartObj>
    </w:sdtPr>
    <w:sdtEndPr>
      <w:rPr>
        <w:noProof/>
      </w:rPr>
    </w:sdtEndPr>
    <w:sdtContent>
      <w:p w14:paraId="66953F3A" w14:textId="77777777" w:rsidR="00637CC7" w:rsidRDefault="00637CC7" w:rsidP="00E569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433109"/>
      <w:docPartObj>
        <w:docPartGallery w:val="Page Numbers (Bottom of Page)"/>
        <w:docPartUnique/>
      </w:docPartObj>
    </w:sdtPr>
    <w:sdtEndPr>
      <w:rPr>
        <w:noProof/>
      </w:rPr>
    </w:sdtEndPr>
    <w:sdtContent>
      <w:p w14:paraId="640A48F5" w14:textId="77777777" w:rsidR="00637CC7" w:rsidRDefault="00637CC7" w:rsidP="007F15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39057"/>
      <w:docPartObj>
        <w:docPartGallery w:val="Page Numbers (Bottom of Page)"/>
        <w:docPartUnique/>
      </w:docPartObj>
    </w:sdtPr>
    <w:sdtEndPr>
      <w:rPr>
        <w:noProof/>
      </w:rPr>
    </w:sdtEndPr>
    <w:sdtContent>
      <w:p w14:paraId="22B38E9D" w14:textId="77730154" w:rsidR="00637CC7" w:rsidRDefault="00637CC7" w:rsidP="00E56962">
        <w:pPr>
          <w:pStyle w:val="Footer"/>
          <w:jc w:val="center"/>
        </w:pPr>
        <w:r>
          <w:fldChar w:fldCharType="begin"/>
        </w:r>
        <w:r>
          <w:instrText xml:space="preserve"> PAGE   \* MERGEFORMAT </w:instrText>
        </w:r>
        <w:r>
          <w:fldChar w:fldCharType="separate"/>
        </w:r>
        <w:r w:rsidR="00D279E8">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552719"/>
      <w:docPartObj>
        <w:docPartGallery w:val="Page Numbers (Bottom of Page)"/>
        <w:docPartUnique/>
      </w:docPartObj>
    </w:sdtPr>
    <w:sdtEndPr>
      <w:rPr>
        <w:rStyle w:val="PageNumber"/>
      </w:rPr>
    </w:sdtEndPr>
    <w:sdtContent>
      <w:p w14:paraId="197F3A36" w14:textId="77777777" w:rsidR="00637CC7" w:rsidRPr="008A0B62" w:rsidRDefault="00637CC7" w:rsidP="00E56962">
        <w:pPr>
          <w:pStyle w:val="Footer"/>
          <w:framePr w:wrap="none" w:vAnchor="text" w:hAnchor="margin" w:xAlign="center" w:y="1"/>
          <w:rPr>
            <w:rStyle w:val="PageNumber"/>
          </w:rPr>
        </w:pPr>
        <w:r w:rsidRPr="008A0B62">
          <w:rPr>
            <w:rStyle w:val="PageNumber"/>
          </w:rPr>
          <w:fldChar w:fldCharType="begin"/>
        </w:r>
        <w:r w:rsidRPr="008A0B62">
          <w:rPr>
            <w:rStyle w:val="PageNumber"/>
          </w:rPr>
          <w:instrText xml:space="preserve"> PAGE </w:instrText>
        </w:r>
        <w:r w:rsidRPr="008A0B62">
          <w:rPr>
            <w:rStyle w:val="PageNumber"/>
          </w:rPr>
          <w:fldChar w:fldCharType="separate"/>
        </w:r>
        <w:r>
          <w:rPr>
            <w:rStyle w:val="PageNumber"/>
            <w:noProof/>
          </w:rPr>
          <w:t>1</w:t>
        </w:r>
        <w:r w:rsidRPr="008A0B62">
          <w:rPr>
            <w:rStyle w:val="PageNumber"/>
          </w:rPr>
          <w:fldChar w:fldCharType="end"/>
        </w:r>
      </w:p>
    </w:sdtContent>
  </w:sdt>
  <w:p w14:paraId="40E8EF13" w14:textId="77777777" w:rsidR="00637CC7" w:rsidRDefault="00637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2032E" w14:textId="77777777" w:rsidR="00C93E59" w:rsidRDefault="00C93E59" w:rsidP="004A504B">
      <w:r>
        <w:separator/>
      </w:r>
    </w:p>
  </w:footnote>
  <w:footnote w:type="continuationSeparator" w:id="0">
    <w:p w14:paraId="4C3B17A9" w14:textId="77777777" w:rsidR="00C93E59" w:rsidRDefault="00C93E59" w:rsidP="004A504B">
      <w:r>
        <w:continuationSeparator/>
      </w:r>
    </w:p>
  </w:footnote>
  <w:footnote w:id="1">
    <w:p w14:paraId="3FB0F615" w14:textId="25874B9A" w:rsidR="00637CC7" w:rsidRPr="00B86471" w:rsidRDefault="00637CC7" w:rsidP="007E7EAE">
      <w:pPr>
        <w:pStyle w:val="FootnoteText"/>
        <w:rPr>
          <w:lang w:val="en-US"/>
        </w:rPr>
      </w:pPr>
      <w:r>
        <w:rPr>
          <w:rStyle w:val="FootnoteReference"/>
        </w:rPr>
        <w:footnoteRef/>
      </w:r>
      <w:r>
        <w:t xml:space="preserve"> </w:t>
      </w:r>
      <w:r w:rsidRPr="007F7D65">
        <w:t xml:space="preserve">Online meetings and an intersessional approval process will be held in </w:t>
      </w:r>
      <w:r>
        <w:t xml:space="preserve">November </w:t>
      </w:r>
      <w:r w:rsidRPr="007F7D65">
        <w:t xml:space="preserve">and </w:t>
      </w:r>
      <w:r>
        <w:t>December</w:t>
      </w:r>
      <w:r w:rsidRPr="007F7D65">
        <w:t xml:space="preserve"> 2021 due to coronavirus disease (COVID-19)</w:t>
      </w:r>
    </w:p>
  </w:footnote>
  <w:footnote w:id="2">
    <w:p w14:paraId="688416AE" w14:textId="77777777" w:rsidR="00637CC7" w:rsidRPr="00EF3510" w:rsidRDefault="00637CC7" w:rsidP="00F53F01">
      <w:pPr>
        <w:pStyle w:val="NormalWeb"/>
        <w:snapToGrid w:val="0"/>
        <w:spacing w:before="0" w:beforeAutospacing="0" w:after="0" w:afterAutospacing="0"/>
        <w:contextualSpacing/>
        <w:jc w:val="both"/>
        <w:rPr>
          <w:sz w:val="20"/>
          <w:szCs w:val="20"/>
        </w:rPr>
      </w:pPr>
      <w:r w:rsidRPr="00EF3510">
        <w:rPr>
          <w:rStyle w:val="FootnoteReference"/>
          <w:rFonts w:eastAsiaTheme="majorEastAsia"/>
          <w:sz w:val="20"/>
          <w:szCs w:val="20"/>
        </w:rPr>
        <w:footnoteRef/>
      </w:r>
      <w:r w:rsidRPr="00EF3510">
        <w:rPr>
          <w:sz w:val="20"/>
          <w:szCs w:val="20"/>
        </w:rPr>
        <w:t xml:space="preserve"> Paragraph 5 of decision XXX/5: </w:t>
      </w:r>
      <w:r>
        <w:rPr>
          <w:sz w:val="20"/>
          <w:szCs w:val="20"/>
        </w:rPr>
        <w:t>“</w:t>
      </w:r>
      <w:r w:rsidRPr="00EF3510">
        <w:rPr>
          <w:sz w:val="20"/>
          <w:szCs w:val="20"/>
        </w:rPr>
        <w:t xml:space="preserve">To request the Executive Committee to build on its ongoing work of reviewing servicing projects to identify best practices, lessons learned and additional opportunities for maintaining </w:t>
      </w:r>
      <w:r>
        <w:rPr>
          <w:sz w:val="20"/>
          <w:szCs w:val="20"/>
        </w:rPr>
        <w:t>energy efficiency</w:t>
      </w:r>
      <w:r w:rsidRPr="00EF3510">
        <w:rPr>
          <w:sz w:val="20"/>
          <w:szCs w:val="20"/>
        </w:rPr>
        <w:t xml:space="preserve"> in the servicing sector, and related costs</w:t>
      </w:r>
      <w:r>
        <w:rPr>
          <w:sz w:val="20"/>
          <w:szCs w:val="20"/>
        </w:rPr>
        <w:t>”</w:t>
      </w:r>
      <w:r w:rsidRPr="00EF3510">
        <w:rPr>
          <w:sz w:val="20"/>
          <w:szCs w:val="20"/>
        </w:rPr>
        <w:t>.</w:t>
      </w:r>
    </w:p>
  </w:footnote>
  <w:footnote w:id="3">
    <w:p w14:paraId="2E6700C8" w14:textId="77777777" w:rsidR="00637CC7" w:rsidRPr="00EF3510" w:rsidRDefault="00637CC7" w:rsidP="00F53F01">
      <w:pPr>
        <w:pStyle w:val="FootnoteText"/>
        <w:snapToGrid w:val="0"/>
        <w:contextualSpacing/>
      </w:pPr>
      <w:r w:rsidRPr="00EF3510">
        <w:rPr>
          <w:rStyle w:val="FootnoteReference"/>
          <w:rFonts w:eastAsiaTheme="majorEastAsia"/>
        </w:rPr>
        <w:footnoteRef/>
      </w:r>
      <w:r w:rsidRPr="00EF3510">
        <w:t xml:space="preserve"> Paragraph 295 of </w:t>
      </w:r>
      <w:r>
        <w:t xml:space="preserve">document </w:t>
      </w:r>
      <w:r w:rsidRPr="00EF3510">
        <w:t>UNEP/OzL.Pro/ExCom/82/72</w:t>
      </w:r>
    </w:p>
  </w:footnote>
  <w:footnote w:id="4">
    <w:p w14:paraId="4095BDE4" w14:textId="77777777" w:rsidR="00637CC7" w:rsidRPr="001F341D" w:rsidRDefault="00637CC7" w:rsidP="00F53F01">
      <w:pPr>
        <w:pStyle w:val="FootnoteText"/>
      </w:pPr>
      <w:r>
        <w:rPr>
          <w:rStyle w:val="FootnoteReference"/>
        </w:rPr>
        <w:footnoteRef/>
      </w:r>
      <w:r>
        <w:t xml:space="preserve"> </w:t>
      </w:r>
      <w:r w:rsidRPr="001F341D">
        <w:rPr>
          <w:szCs w:val="22"/>
        </w:rPr>
        <w:t>UNEP/OzL.Pro/ExCom/83/10/Rev.1</w:t>
      </w:r>
    </w:p>
  </w:footnote>
  <w:footnote w:id="5">
    <w:p w14:paraId="4BA2A75F" w14:textId="77777777" w:rsidR="00637CC7" w:rsidRPr="00B94535" w:rsidRDefault="00637CC7" w:rsidP="00B94535">
      <w:pPr>
        <w:pStyle w:val="FootnoteText"/>
      </w:pPr>
      <w:r>
        <w:rPr>
          <w:rStyle w:val="FootnoteReference"/>
        </w:rPr>
        <w:footnoteRef/>
      </w:r>
      <w:r>
        <w:t xml:space="preserve"> </w:t>
      </w:r>
      <w:r>
        <w:rPr>
          <w:szCs w:val="22"/>
        </w:rPr>
        <w:t>UNEP/OzL.Pro/ExCom/84/14</w:t>
      </w:r>
    </w:p>
  </w:footnote>
  <w:footnote w:id="6">
    <w:p w14:paraId="39FBD5A8" w14:textId="77777777" w:rsidR="00637CC7" w:rsidRPr="009B2735" w:rsidRDefault="00637CC7">
      <w:pPr>
        <w:pStyle w:val="FootnoteText"/>
      </w:pPr>
      <w:r w:rsidRPr="009B2735">
        <w:rPr>
          <w:rStyle w:val="FootnoteReference"/>
        </w:rPr>
        <w:footnoteRef/>
      </w:r>
      <w:r>
        <w:t xml:space="preserve"> UNEP/OzL.Pro/ExCom/86/13</w:t>
      </w:r>
    </w:p>
  </w:footnote>
  <w:footnote w:id="7">
    <w:p w14:paraId="0D406853" w14:textId="77777777" w:rsidR="00637CC7" w:rsidRPr="001E6649" w:rsidRDefault="00637CC7" w:rsidP="00F53F01">
      <w:pPr>
        <w:contextualSpacing/>
        <w:rPr>
          <w:bCs/>
          <w:sz w:val="18"/>
          <w:szCs w:val="18"/>
        </w:rPr>
      </w:pPr>
      <w:r w:rsidRPr="00EF3510">
        <w:rPr>
          <w:rStyle w:val="FootnoteReference"/>
          <w:rFonts w:eastAsiaTheme="majorEastAsia"/>
          <w:sz w:val="20"/>
          <w:szCs w:val="20"/>
        </w:rPr>
        <w:footnoteRef/>
      </w:r>
      <w:r w:rsidRPr="00EF3510">
        <w:rPr>
          <w:sz w:val="20"/>
          <w:szCs w:val="20"/>
        </w:rPr>
        <w:t xml:space="preserve"> </w:t>
      </w:r>
      <w:r w:rsidRPr="00EF3510">
        <w:rPr>
          <w:bCs/>
          <w:sz w:val="20"/>
          <w:szCs w:val="20"/>
        </w:rPr>
        <w:t>Paper on ways to operationalize paragraph 16 of decision XXVIII/2 and paragraph 2 of decision XXX/5 of the parties (decision 82/83(c))</w:t>
      </w:r>
      <w:r>
        <w:rPr>
          <w:bCs/>
          <w:sz w:val="20"/>
          <w:szCs w:val="20"/>
        </w:rPr>
        <w:t>.</w:t>
      </w:r>
    </w:p>
  </w:footnote>
  <w:footnote w:id="8">
    <w:p w14:paraId="7AEEE6E8" w14:textId="77777777" w:rsidR="00637CC7" w:rsidRPr="008A0B62" w:rsidRDefault="00637CC7" w:rsidP="00F53F01">
      <w:pPr>
        <w:pStyle w:val="FootnoteText"/>
      </w:pPr>
      <w:r>
        <w:rPr>
          <w:rStyle w:val="FootnoteReference"/>
        </w:rPr>
        <w:footnoteRef/>
      </w:r>
      <w:r>
        <w:t xml:space="preserve"> Decision 72/41. </w:t>
      </w:r>
      <w:r w:rsidRPr="00EF3510">
        <w:t>Minimizing adverse climate impact of HCFC phase-out in the refrigeration servicing sector</w:t>
      </w:r>
      <w:r>
        <w:t>.</w:t>
      </w:r>
    </w:p>
  </w:footnote>
  <w:footnote w:id="9">
    <w:p w14:paraId="3A1D394F" w14:textId="77777777" w:rsidR="00637CC7" w:rsidRPr="00230E38" w:rsidRDefault="00637CC7">
      <w:pPr>
        <w:pStyle w:val="FootnoteText"/>
      </w:pPr>
      <w:r>
        <w:rPr>
          <w:rStyle w:val="FootnoteReference"/>
        </w:rPr>
        <w:footnoteRef/>
      </w:r>
      <w:r>
        <w:t xml:space="preserve"> Table 2 of document UNEP/OzL.Pro/ExCom/83/40.</w:t>
      </w:r>
    </w:p>
  </w:footnote>
  <w:footnote w:id="10">
    <w:p w14:paraId="0E2C5C40" w14:textId="77777777" w:rsidR="00637CC7" w:rsidRPr="0039485C" w:rsidRDefault="00637CC7" w:rsidP="00F53F01">
      <w:pPr>
        <w:pStyle w:val="FootnoteText"/>
        <w:rPr>
          <w:lang w:val="en-CA"/>
        </w:rPr>
      </w:pPr>
      <w:r>
        <w:rPr>
          <w:rStyle w:val="FootnoteReference"/>
        </w:rPr>
        <w:footnoteRef/>
      </w:r>
      <w:r>
        <w:t xml:space="preserve"> </w:t>
      </w:r>
      <w:r w:rsidRPr="00D57928">
        <w:t>Presentation by Stefan Thie, EPEE Technical Expert, at the workshop on energy efficiency opportunities while phasing down HFCs.</w:t>
      </w:r>
    </w:p>
  </w:footnote>
  <w:footnote w:id="11">
    <w:p w14:paraId="56DBC0D7" w14:textId="77777777" w:rsidR="00637CC7" w:rsidRPr="00D57928" w:rsidRDefault="00637CC7" w:rsidP="00F53F01">
      <w:pPr>
        <w:pStyle w:val="FootnoteText"/>
      </w:pPr>
      <w:r w:rsidRPr="00D57928">
        <w:rPr>
          <w:rStyle w:val="FootnoteReference"/>
        </w:rPr>
        <w:footnoteRef/>
      </w:r>
      <w:r w:rsidRPr="00D57928">
        <w:t xml:space="preserve"> Zero on the Celsius scale (0°C) is equivalent to 273.15K (°Kelvin), with a temperature difference of 1°C equivalent to a difference of 1K </w:t>
      </w:r>
      <w:r>
        <w:t>(</w:t>
      </w:r>
      <w:r w:rsidRPr="00D57928">
        <w:t>i.e., 100°C, defined as the boiling point of water, is equivalent to 373.15K</w:t>
      </w:r>
      <w:r>
        <w:t>)</w:t>
      </w:r>
      <w:r w:rsidRPr="00D57928">
        <w:t>. Every 1K temperature difference could result in higher power consumption impact during equipment operations.</w:t>
      </w:r>
    </w:p>
  </w:footnote>
  <w:footnote w:id="12">
    <w:p w14:paraId="4781DDC8" w14:textId="77777777" w:rsidR="00637CC7" w:rsidRPr="00D57928" w:rsidRDefault="00637CC7" w:rsidP="00F53F01">
      <w:pPr>
        <w:pStyle w:val="FootnoteText"/>
        <w:rPr>
          <w:lang w:val="en-CA"/>
        </w:rPr>
      </w:pPr>
      <w:r w:rsidRPr="00D57928">
        <w:rPr>
          <w:rStyle w:val="FootnoteReference"/>
        </w:rPr>
        <w:footnoteRef/>
      </w:r>
      <w:r w:rsidRPr="00D57928">
        <w:t xml:space="preserve"> This value appears to be</w:t>
      </w:r>
      <w:r w:rsidRPr="00D57928">
        <w:rPr>
          <w:lang w:val="en-CA"/>
        </w:rPr>
        <w:t xml:space="preserve"> high. </w:t>
      </w:r>
      <w:r>
        <w:rPr>
          <w:lang w:val="en-CA"/>
        </w:rPr>
        <w:t xml:space="preserve">The </w:t>
      </w:r>
      <w:r w:rsidRPr="00D57928">
        <w:rPr>
          <w:lang w:val="en-CA"/>
        </w:rPr>
        <w:t>TEAP report indicates that controller settings adjus</w:t>
      </w:r>
      <w:r>
        <w:rPr>
          <w:lang w:val="en-CA"/>
        </w:rPr>
        <w:t>tments would result in about 10 </w:t>
      </w:r>
      <w:r w:rsidRPr="00D57928">
        <w:rPr>
          <w:lang w:val="en-CA"/>
        </w:rPr>
        <w:t>per cent savings.</w:t>
      </w:r>
    </w:p>
  </w:footnote>
  <w:footnote w:id="13">
    <w:p w14:paraId="5C262E27" w14:textId="77777777" w:rsidR="00637CC7" w:rsidRPr="005E53B7" w:rsidRDefault="00637CC7" w:rsidP="00F53F01">
      <w:pPr>
        <w:pStyle w:val="FootnoteText"/>
      </w:pPr>
      <w:r w:rsidRPr="005E53B7">
        <w:rPr>
          <w:rStyle w:val="FootnoteReference"/>
        </w:rPr>
        <w:footnoteRef/>
      </w:r>
      <w:r w:rsidRPr="005E53B7">
        <w:t xml:space="preserve"> Decision XXIX Task Force Report on Issues Related to Energy Efficiency While Phasing down Hydrofluorocarbons</w:t>
      </w:r>
    </w:p>
  </w:footnote>
  <w:footnote w:id="14">
    <w:p w14:paraId="3FC5689B" w14:textId="7618BEC2" w:rsidR="00637CC7" w:rsidRPr="00235777" w:rsidRDefault="00637CC7" w:rsidP="00F53F01">
      <w:pPr>
        <w:pStyle w:val="FootnoteText"/>
        <w:rPr>
          <w:lang w:val="en-US"/>
        </w:rPr>
      </w:pPr>
      <w:r w:rsidRPr="00CD769A">
        <w:rPr>
          <w:rStyle w:val="FootnoteReference"/>
        </w:rPr>
        <w:footnoteRef/>
      </w:r>
      <w:r w:rsidRPr="00235777">
        <w:rPr>
          <w:lang w:val="en-US"/>
        </w:rPr>
        <w:t xml:space="preserve"> Document UNEP/OzL.Pro/ExCom/84/2</w:t>
      </w:r>
      <w:r>
        <w:rPr>
          <w:lang w:val="en-US"/>
        </w:rPr>
        <w:t>3</w:t>
      </w:r>
    </w:p>
  </w:footnote>
  <w:footnote w:id="15">
    <w:p w14:paraId="134AE55E" w14:textId="77777777" w:rsidR="00637CC7" w:rsidRPr="005712C3" w:rsidRDefault="00637CC7" w:rsidP="00F53F01">
      <w:pPr>
        <w:pStyle w:val="FootnoteText"/>
      </w:pPr>
      <w:r w:rsidRPr="00CD769A">
        <w:rPr>
          <w:rStyle w:val="FootnoteReference"/>
          <w:rFonts w:eastAsiaTheme="majorEastAsia"/>
        </w:rPr>
        <w:footnoteRef/>
      </w:r>
      <w:r w:rsidRPr="00CD769A">
        <w:t xml:space="preserve"> The two-day training course for 55 participants </w:t>
      </w:r>
      <w:r w:rsidRPr="005712C3">
        <w:rPr>
          <w:lang w:val="en-CA"/>
        </w:rPr>
        <w:t>contain</w:t>
      </w:r>
      <w:r w:rsidRPr="005712C3">
        <w:t xml:space="preserve">ed 17 theoretical topics, including handling and safety issues of HC refrigerants, servicing of </w:t>
      </w:r>
      <w:r>
        <w:t>HC-</w:t>
      </w:r>
      <w:r w:rsidRPr="005712C3">
        <w:t>based air-conditioners and hands-on training on the evacuation of the system. At the end of the course, certificates were distributed among the participants.</w:t>
      </w:r>
    </w:p>
  </w:footnote>
  <w:footnote w:id="16">
    <w:p w14:paraId="3B4DFF92" w14:textId="77777777" w:rsidR="00637CC7" w:rsidRPr="008E11BF" w:rsidRDefault="00637CC7" w:rsidP="00F53F01">
      <w:pPr>
        <w:rPr>
          <w:sz w:val="20"/>
          <w:szCs w:val="20"/>
        </w:rPr>
      </w:pPr>
      <w:r w:rsidRPr="008E11BF">
        <w:rPr>
          <w:rStyle w:val="FootnoteReference"/>
          <w:sz w:val="20"/>
          <w:szCs w:val="20"/>
        </w:rPr>
        <w:footnoteRef/>
      </w:r>
      <w:r w:rsidRPr="008E11BF">
        <w:rPr>
          <w:sz w:val="20"/>
          <w:szCs w:val="20"/>
        </w:rPr>
        <w:t xml:space="preserve"> </w:t>
      </w:r>
      <w:r w:rsidRPr="008E11BF">
        <w:rPr>
          <w:sz w:val="20"/>
          <w:szCs w:val="20"/>
          <w:shd w:val="clear" w:color="auto" w:fill="FFFFFF"/>
        </w:rPr>
        <w:t>ISO 817:2014 provides an unambiguous system for assigning designations to refrigerants. It also establishes a system for assigning a safety classification to refrigerants based on toxicity and flammability data and provides a means of determining the refrigerant concentration limit.</w:t>
      </w:r>
    </w:p>
  </w:footnote>
  <w:footnote w:id="17">
    <w:p w14:paraId="3A525543" w14:textId="77777777" w:rsidR="00637CC7" w:rsidRPr="008E11BF" w:rsidRDefault="00637CC7" w:rsidP="00F53F01">
      <w:pPr>
        <w:rPr>
          <w:sz w:val="20"/>
          <w:szCs w:val="20"/>
        </w:rPr>
      </w:pPr>
      <w:r w:rsidRPr="008E11BF">
        <w:rPr>
          <w:rStyle w:val="FootnoteReference"/>
          <w:sz w:val="20"/>
          <w:szCs w:val="20"/>
        </w:rPr>
        <w:footnoteRef/>
      </w:r>
      <w:r w:rsidRPr="008E11BF">
        <w:rPr>
          <w:sz w:val="20"/>
          <w:szCs w:val="20"/>
        </w:rPr>
        <w:t xml:space="preserve"> The Real Alternatives programme is a multi-country training initiative promoted by five EU Member States (Belgium, Germany, Italy, Poland and the United Kingdom) that will provide a firm foundation for future training activities throughout the EU. The programme has been supported by the European Commission and by UNEP Ozone Action as well as a number of RACHP companies. Training experts in the 5 participating Member States have helped to create an excellent body of training material for low-GWP alternative refrigerants, including knowledge of EN 13313 (the EU standard that defines competence of personnel working on RACHP equipment, provides an excellent framework to define training courses, including a certification scheme if needed).</w:t>
      </w:r>
    </w:p>
  </w:footnote>
  <w:footnote w:id="18">
    <w:p w14:paraId="039DC149" w14:textId="77777777" w:rsidR="00637CC7" w:rsidRPr="00750318" w:rsidRDefault="00637CC7" w:rsidP="00F53F01">
      <w:pPr>
        <w:rPr>
          <w:sz w:val="18"/>
          <w:szCs w:val="18"/>
        </w:rPr>
      </w:pPr>
      <w:r w:rsidRPr="008E11BF">
        <w:rPr>
          <w:rStyle w:val="FootnoteReference"/>
          <w:sz w:val="20"/>
          <w:szCs w:val="20"/>
        </w:rPr>
        <w:footnoteRef/>
      </w:r>
      <w:r w:rsidRPr="008E11BF">
        <w:rPr>
          <w:sz w:val="20"/>
          <w:szCs w:val="20"/>
        </w:rPr>
        <w:t xml:space="preserve"> EN 378 (the EU safety standard for RACHP systems) includes references to the training that is required for personnel handling flammable refrigerants.</w:t>
      </w:r>
    </w:p>
  </w:footnote>
  <w:footnote w:id="19">
    <w:p w14:paraId="560CCE1B" w14:textId="77777777" w:rsidR="00637CC7" w:rsidRPr="001B62FB" w:rsidRDefault="00637CC7" w:rsidP="001B62FB">
      <w:pPr>
        <w:pStyle w:val="FootnoteText"/>
      </w:pPr>
      <w:r>
        <w:rPr>
          <w:rStyle w:val="FootnoteReference"/>
        </w:rPr>
        <w:footnoteRef/>
      </w:r>
      <w:r>
        <w:t xml:space="preserve"> UNEP/OzL.Pro/ExCom/86/46</w:t>
      </w:r>
    </w:p>
  </w:footnote>
  <w:footnote w:id="20">
    <w:p w14:paraId="444BD1AD" w14:textId="77777777" w:rsidR="00637CC7" w:rsidRPr="005B4DCA" w:rsidRDefault="00637CC7" w:rsidP="00F53F01">
      <w:pPr>
        <w:rPr>
          <w:sz w:val="20"/>
        </w:rPr>
      </w:pPr>
      <w:r w:rsidRPr="005B4DCA">
        <w:rPr>
          <w:rStyle w:val="FootnoteReference"/>
          <w:rFonts w:eastAsiaTheme="majorEastAsia"/>
          <w:sz w:val="20"/>
        </w:rPr>
        <w:footnoteRef/>
      </w:r>
      <w:r w:rsidRPr="005B4DCA">
        <w:rPr>
          <w:sz w:val="20"/>
        </w:rPr>
        <w:t xml:space="preserve"> UNEP Briefing Note A </w:t>
      </w:r>
      <w:hyperlink r:id="rId1" w:history="1">
        <w:r w:rsidRPr="005B4DCA">
          <w:rPr>
            <w:rStyle w:val="Hyperlink"/>
            <w:sz w:val="20"/>
          </w:rPr>
          <w:t>http://conf.montreal-protocol.org/meeting/workshops/energy-efficiency/presession/breifingnotes/briefingnote-a_importance-of-energy-efficiency-in-the-refrigeration-air-conditioning-and-heat-pump-sectors.pdf</w:t>
        </w:r>
      </w:hyperlink>
      <w:r w:rsidRPr="005B4DCA">
        <w:rPr>
          <w:rStyle w:val="Hyperlink"/>
          <w:sz w:val="20"/>
        </w:rPr>
        <w:t xml:space="preserve"> </w:t>
      </w:r>
    </w:p>
  </w:footnote>
  <w:footnote w:id="21">
    <w:p w14:paraId="2BB7BAF5" w14:textId="77777777" w:rsidR="00637CC7" w:rsidRPr="00576EAE" w:rsidRDefault="00637CC7" w:rsidP="00EB38D3">
      <w:pPr>
        <w:rPr>
          <w:sz w:val="18"/>
          <w:szCs w:val="18"/>
        </w:rPr>
      </w:pPr>
      <w:r w:rsidRPr="00EF3510">
        <w:rPr>
          <w:rStyle w:val="FootnoteReference"/>
          <w:rFonts w:eastAsiaTheme="majorEastAsia"/>
          <w:sz w:val="20"/>
          <w:szCs w:val="20"/>
        </w:rPr>
        <w:footnoteRef/>
      </w:r>
      <w:r>
        <w:rPr>
          <w:sz w:val="20"/>
          <w:szCs w:val="20"/>
        </w:rPr>
        <w:t xml:space="preserve"> Decision 72/17: “…i</w:t>
      </w:r>
      <w:r w:rsidRPr="00EF3510">
        <w:rPr>
          <w:sz w:val="20"/>
          <w:szCs w:val="20"/>
        </w:rPr>
        <w:t>f the country engages in retrofitting HCFC-based refrigeration and air-conditioning equipment to flammable or toxic refrigerants and associated servicing, it does so on the understanding that they assume all associated r</w:t>
      </w:r>
      <w:r>
        <w:rPr>
          <w:sz w:val="20"/>
          <w:szCs w:val="20"/>
        </w:rPr>
        <w:t>esponsibilities and risks”; and d</w:t>
      </w:r>
      <w:r w:rsidRPr="00EF3510">
        <w:rPr>
          <w:sz w:val="20"/>
          <w:szCs w:val="20"/>
        </w:rPr>
        <w:t xml:space="preserve">ecision 73/34: </w:t>
      </w:r>
      <w:r>
        <w:rPr>
          <w:sz w:val="20"/>
          <w:szCs w:val="20"/>
        </w:rPr>
        <w:t>“…i</w:t>
      </w:r>
      <w:r w:rsidRPr="00EF3510">
        <w:rPr>
          <w:sz w:val="20"/>
          <w:szCs w:val="20"/>
        </w:rPr>
        <w:t>f a country were to decide, after taking into account decision 72/17, to proceed with retrofits that used flammable substances in equipment originally designed for non-flammable substances, it should be done only in accordance with the relevant standards and protocols.</w:t>
      </w:r>
      <w:r>
        <w:rPr>
          <w:sz w:val="20"/>
          <w:szCs w:val="20"/>
        </w:rPr>
        <w:t>”</w:t>
      </w:r>
      <w:r>
        <w:rPr>
          <w:sz w:val="18"/>
          <w:szCs w:val="18"/>
        </w:rPr>
        <w:t xml:space="preserve"> </w:t>
      </w:r>
    </w:p>
  </w:footnote>
  <w:footnote w:id="22">
    <w:p w14:paraId="428C0C11" w14:textId="2FA4861F" w:rsidR="00637CC7" w:rsidRPr="00752E11" w:rsidRDefault="00637CC7" w:rsidP="00F53F01">
      <w:pPr>
        <w:rPr>
          <w:sz w:val="20"/>
          <w:szCs w:val="20"/>
        </w:rPr>
      </w:pPr>
      <w:r w:rsidRPr="00752E11">
        <w:rPr>
          <w:rStyle w:val="FootnoteReference"/>
          <w:sz w:val="20"/>
          <w:szCs w:val="20"/>
        </w:rPr>
        <w:footnoteRef/>
      </w:r>
      <w:r w:rsidRPr="00752E11">
        <w:rPr>
          <w:sz w:val="20"/>
          <w:szCs w:val="20"/>
        </w:rPr>
        <w:t xml:space="preserve"> </w:t>
      </w:r>
      <w:r w:rsidRPr="00752E11">
        <w:rPr>
          <w:color w:val="000000"/>
          <w:sz w:val="20"/>
          <w:szCs w:val="20"/>
          <w:shd w:val="clear" w:color="auto" w:fill="FFFFFF"/>
        </w:rPr>
        <w:t>UNEP/OzL.Pro/ExCom/82/64</w:t>
      </w:r>
    </w:p>
  </w:footnote>
  <w:footnote w:id="23">
    <w:p w14:paraId="11B7B175" w14:textId="77777777" w:rsidR="00637CC7" w:rsidRPr="00DE2240" w:rsidRDefault="00637CC7" w:rsidP="00F53F01">
      <w:pPr>
        <w:pStyle w:val="FootnoteText"/>
      </w:pPr>
      <w:r>
        <w:rPr>
          <w:rStyle w:val="FootnoteReference"/>
        </w:rPr>
        <w:footnoteRef/>
      </w:r>
      <w:r>
        <w:t xml:space="preserve"> </w:t>
      </w:r>
      <w:hyperlink r:id="rId2" w:history="1">
        <w:r w:rsidRPr="004524CC">
          <w:rPr>
            <w:rStyle w:val="Hyperlink"/>
          </w:rPr>
          <w:t>https://www.clasp.ngo/policies</w:t>
        </w:r>
      </w:hyperlink>
      <w:r>
        <w:t xml:space="preserve"> </w:t>
      </w:r>
    </w:p>
  </w:footnote>
  <w:footnote w:id="24">
    <w:p w14:paraId="4F1FA1B5" w14:textId="77777777" w:rsidR="00637CC7" w:rsidRPr="00ED6CAA" w:rsidRDefault="00637CC7" w:rsidP="00F53F01">
      <w:pPr>
        <w:pStyle w:val="FootnoteText"/>
        <w:rPr>
          <w:lang w:val="en-CA"/>
        </w:rPr>
      </w:pPr>
      <w:r>
        <w:rPr>
          <w:rStyle w:val="FootnoteReference"/>
        </w:rPr>
        <w:footnoteRef/>
      </w:r>
      <w:r>
        <w:t xml:space="preserve"> UNEP/OzL.Pro/ExCom/82/13</w:t>
      </w:r>
    </w:p>
  </w:footnote>
  <w:footnote w:id="25">
    <w:p w14:paraId="0B8B6C2E" w14:textId="77777777" w:rsidR="00637CC7" w:rsidRPr="00AC008E" w:rsidRDefault="00637CC7" w:rsidP="00F53F01">
      <w:pPr>
        <w:pStyle w:val="FootnoteText"/>
      </w:pPr>
      <w:r>
        <w:rPr>
          <w:rStyle w:val="FootnoteReference"/>
        </w:rPr>
        <w:footnoteRef/>
      </w:r>
      <w:r>
        <w:t xml:space="preserve"> UNEP/OzL.Pro/ExCom/</w:t>
      </w:r>
      <w:r w:rsidRPr="00280143">
        <w:t>82/11</w:t>
      </w:r>
    </w:p>
  </w:footnote>
  <w:footnote w:id="26">
    <w:p w14:paraId="7EC1E8DD" w14:textId="77777777" w:rsidR="00637CC7" w:rsidRPr="000F17DA" w:rsidRDefault="00637CC7" w:rsidP="00F53F01">
      <w:pPr>
        <w:pStyle w:val="FootnoteText"/>
        <w:rPr>
          <w:lang w:val="en-CA"/>
        </w:rPr>
      </w:pPr>
      <w:r>
        <w:rPr>
          <w:rStyle w:val="FootnoteReference"/>
        </w:rPr>
        <w:footnoteRef/>
      </w:r>
      <w:r>
        <w:t xml:space="preserve"> UNEP/OzL.Pro/ExCom/82/13/Rev.1</w:t>
      </w:r>
    </w:p>
  </w:footnote>
  <w:footnote w:id="27">
    <w:p w14:paraId="700F636A" w14:textId="77777777" w:rsidR="00637CC7" w:rsidRPr="00EC207E" w:rsidRDefault="00637CC7" w:rsidP="00F53F01">
      <w:pPr>
        <w:pStyle w:val="FootnoteText"/>
        <w:rPr>
          <w:lang w:val="en-US"/>
        </w:rPr>
      </w:pPr>
      <w:r>
        <w:rPr>
          <w:rStyle w:val="FootnoteReference"/>
        </w:rPr>
        <w:footnoteRef/>
      </w:r>
      <w:r>
        <w:t xml:space="preserve"> </w:t>
      </w:r>
      <w:r w:rsidRPr="00EC207E">
        <w:t>TEAP Decision XXIX/10 Task Force report on issues related to energy efficiency while phasing down HFCs</w:t>
      </w:r>
      <w:r>
        <w:t>. September 2018.</w:t>
      </w:r>
    </w:p>
  </w:footnote>
  <w:footnote w:id="28">
    <w:p w14:paraId="1965C089" w14:textId="77777777" w:rsidR="00637CC7" w:rsidRPr="008F67B4" w:rsidRDefault="00637CC7" w:rsidP="00F53F01">
      <w:pPr>
        <w:pStyle w:val="FootnoteText"/>
      </w:pPr>
      <w:r>
        <w:rPr>
          <w:rStyle w:val="FootnoteReference"/>
        </w:rPr>
        <w:footnoteRef/>
      </w:r>
      <w:r>
        <w:t xml:space="preserve"> Paragraph 22 of decision XXVIII/2</w:t>
      </w:r>
    </w:p>
  </w:footnote>
  <w:footnote w:id="29">
    <w:p w14:paraId="6F981851" w14:textId="77777777" w:rsidR="00637CC7" w:rsidRPr="007F6986" w:rsidRDefault="00637CC7" w:rsidP="00F53F01">
      <w:pPr>
        <w:pStyle w:val="FootnoteText"/>
      </w:pPr>
      <w:r>
        <w:rPr>
          <w:rStyle w:val="FootnoteReference"/>
        </w:rPr>
        <w:footnoteRef/>
      </w:r>
      <w:r>
        <w:t xml:space="preserve"> Paragraph 16 of decision XXVIII/2</w:t>
      </w:r>
    </w:p>
  </w:footnote>
  <w:footnote w:id="30">
    <w:p w14:paraId="38E9BF62" w14:textId="77777777" w:rsidR="00637CC7" w:rsidRPr="00286583" w:rsidRDefault="00637CC7" w:rsidP="00F53F01">
      <w:pPr>
        <w:pStyle w:val="FootnoteText"/>
      </w:pPr>
      <w:r>
        <w:rPr>
          <w:rStyle w:val="FootnoteReference"/>
        </w:rPr>
        <w:footnoteRef/>
      </w:r>
      <w:r>
        <w:t xml:space="preserve"> </w:t>
      </w:r>
      <w:r w:rsidRPr="00286583">
        <w:t>Summary of the report by the Technology and Economic Assessment Panel on matters related to energy efficiency with regard to the issues identified in decision 82/83(e) (decision 82/83(f))</w:t>
      </w:r>
      <w:r>
        <w:t xml:space="preserve"> (</w:t>
      </w:r>
      <w:r w:rsidRPr="00286583">
        <w:t>UNEP/OzL.Pro/ExCom/8</w:t>
      </w:r>
      <w:r>
        <w:t>3</w:t>
      </w:r>
      <w:r w:rsidRPr="005B5536">
        <w:t>/</w:t>
      </w:r>
      <w:r>
        <w:t>42</w:t>
      </w:r>
      <w:r w:rsidRPr="005B5536">
        <w:t>)</w:t>
      </w:r>
      <w:r>
        <w:t xml:space="preserve"> and </w:t>
      </w:r>
      <w:r w:rsidRPr="00286583">
        <w:rPr>
          <w:lang w:val="en-US"/>
        </w:rPr>
        <w:t>Paper on ways to operationalize paragraph 16 of decision XXVIII/2 and paragraph 2 of decision XXX/5 of t</w:t>
      </w:r>
      <w:r>
        <w:rPr>
          <w:lang w:val="en-US"/>
        </w:rPr>
        <w:t xml:space="preserve">he Parties (decision 82/83(c)) </w:t>
      </w:r>
      <w:r>
        <w:t>(</w:t>
      </w:r>
      <w:r w:rsidRPr="00286583">
        <w:t>UNEP/OzL.Pro/ExCom/8</w:t>
      </w:r>
      <w:r>
        <w:t>3/40</w:t>
      </w:r>
      <w:r w:rsidRPr="005B5536">
        <w:t>)</w:t>
      </w:r>
    </w:p>
  </w:footnote>
  <w:footnote w:id="31">
    <w:p w14:paraId="7A5FD210" w14:textId="77777777" w:rsidR="00637CC7" w:rsidRPr="007365D7" w:rsidRDefault="00637CC7" w:rsidP="00F53F01">
      <w:pPr>
        <w:pStyle w:val="FootnoteText"/>
      </w:pPr>
      <w:r>
        <w:rPr>
          <w:rStyle w:val="FootnoteReference"/>
        </w:rPr>
        <w:footnoteRef/>
      </w:r>
      <w:r>
        <w:t xml:space="preserve"> S</w:t>
      </w:r>
      <w:r w:rsidRPr="007365D7">
        <w:t>pecifies the requirements for the safety of persons and property, provides guidance for the protection of the environment, and establishes procedures for the operation, maintenance, and repair of refrigerating systems and the recovery of refrigerants.</w:t>
      </w:r>
    </w:p>
  </w:footnote>
  <w:footnote w:id="32">
    <w:p w14:paraId="490AAA3F" w14:textId="5B1D2371" w:rsidR="00637CC7" w:rsidRDefault="00637CC7" w:rsidP="00F53F01">
      <w:pPr>
        <w:pStyle w:val="FootnoteText"/>
      </w:pPr>
      <w:r>
        <w:rPr>
          <w:rStyle w:val="FootnoteReference"/>
        </w:rPr>
        <w:footnoteRef/>
      </w:r>
      <w:r>
        <w:t xml:space="preserve"> </w:t>
      </w:r>
      <w:r w:rsidRPr="00865C79">
        <w:rPr>
          <w:sz w:val="18"/>
          <w:szCs w:val="18"/>
        </w:rPr>
        <w:t>IIR 28</w:t>
      </w:r>
      <w:r w:rsidRPr="00D279E8">
        <w:rPr>
          <w:sz w:val="18"/>
          <w:szCs w:val="18"/>
          <w:vertAlign w:val="superscript"/>
        </w:rPr>
        <w:t>th</w:t>
      </w:r>
      <w:bookmarkStart w:id="0" w:name="_GoBack"/>
      <w:r w:rsidR="0022509E">
        <w:rPr>
          <w:sz w:val="18"/>
          <w:szCs w:val="18"/>
        </w:rPr>
        <w:t xml:space="preserve"> </w:t>
      </w:r>
      <w:bookmarkEnd w:id="0"/>
      <w:r w:rsidRPr="00865C79">
        <w:rPr>
          <w:sz w:val="18"/>
          <w:szCs w:val="18"/>
        </w:rPr>
        <w:t>Information Note on Refrigeration Technologies / September 2015 Qualification and Certification of Refrigeration Technicians</w:t>
      </w:r>
    </w:p>
  </w:footnote>
  <w:footnote w:id="33">
    <w:p w14:paraId="3932053C" w14:textId="77777777" w:rsidR="00637CC7" w:rsidRPr="00CC1941" w:rsidRDefault="00637CC7" w:rsidP="00F53F01">
      <w:pPr>
        <w:pStyle w:val="FootnoteText"/>
        <w:rPr>
          <w:lang w:val="en-CA"/>
        </w:rPr>
      </w:pPr>
      <w:r w:rsidRPr="00CC1941">
        <w:rPr>
          <w:rStyle w:val="FootnoteReference"/>
        </w:rPr>
        <w:footnoteRef/>
      </w:r>
      <w:r w:rsidRPr="00CC1941">
        <w:t xml:space="preserve"> </w:t>
      </w:r>
      <w:r w:rsidRPr="00CC1941">
        <w:rPr>
          <w:lang w:val="en-CA"/>
        </w:rPr>
        <w:t>L. Harington Energy Labelling and Standard Programmes Throughout the World</w:t>
      </w:r>
    </w:p>
  </w:footnote>
  <w:footnote w:id="34">
    <w:p w14:paraId="4EFF9A2D" w14:textId="77777777" w:rsidR="00637CC7" w:rsidRPr="001E2A51" w:rsidRDefault="00637CC7" w:rsidP="00F53F01">
      <w:pPr>
        <w:pStyle w:val="FootnoteText"/>
        <w:rPr>
          <w:sz w:val="18"/>
          <w:szCs w:val="18"/>
        </w:rPr>
      </w:pPr>
      <w:r w:rsidRPr="00CC1941">
        <w:rPr>
          <w:rStyle w:val="FootnoteReference"/>
        </w:rPr>
        <w:footnoteRef/>
      </w:r>
      <w:r w:rsidRPr="00CC1941">
        <w:t xml:space="preserve"> </w:t>
      </w:r>
      <w:hyperlink r:id="rId3" w:history="1">
        <w:r w:rsidRPr="004524CC">
          <w:rPr>
            <w:rStyle w:val="Hyperlink"/>
          </w:rPr>
          <w:t>https://www.clasp.ngo/policies</w:t>
        </w:r>
      </w:hyperlink>
      <w:r>
        <w:t xml:space="preserve"> </w:t>
      </w:r>
    </w:p>
  </w:footnote>
  <w:footnote w:id="35">
    <w:p w14:paraId="3ECA7FD9" w14:textId="77777777" w:rsidR="00637CC7" w:rsidRPr="00460713" w:rsidRDefault="00637CC7" w:rsidP="00D40137">
      <w:pPr>
        <w:pStyle w:val="FootnoteText"/>
        <w:rPr>
          <w:sz w:val="18"/>
          <w:szCs w:val="18"/>
        </w:rPr>
      </w:pPr>
      <w:r>
        <w:rPr>
          <w:rStyle w:val="FootnoteReference"/>
        </w:rPr>
        <w:footnoteRef/>
      </w:r>
      <w:r>
        <w:t xml:space="preserve"> According to </w:t>
      </w:r>
      <w:r w:rsidRPr="00F41248">
        <w:t>Kofi Agyarko, director of energy efficiency and climate change at the Ghana Energy Commission</w:t>
      </w:r>
      <w:r>
        <w:t>.</w:t>
      </w:r>
    </w:p>
  </w:footnote>
  <w:footnote w:id="36">
    <w:p w14:paraId="799776F4" w14:textId="77777777" w:rsidR="00637CC7" w:rsidRPr="00D77742" w:rsidRDefault="00637CC7" w:rsidP="00D40137">
      <w:pPr>
        <w:jc w:val="left"/>
        <w:rPr>
          <w:rFonts w:eastAsiaTheme="majorEastAsia"/>
          <w:color w:val="000000" w:themeColor="text1"/>
          <w:sz w:val="18"/>
          <w:szCs w:val="18"/>
        </w:rPr>
      </w:pPr>
      <w:r w:rsidRPr="001B4826">
        <w:rPr>
          <w:rStyle w:val="FootnoteReference"/>
          <w:color w:val="000000" w:themeColor="text1"/>
          <w:sz w:val="20"/>
        </w:rPr>
        <w:footnoteRef/>
      </w:r>
      <w:r>
        <w:rPr>
          <w:color w:val="000000" w:themeColor="text1"/>
          <w:sz w:val="18"/>
          <w:szCs w:val="18"/>
        </w:rPr>
        <w:t xml:space="preserve"> </w:t>
      </w:r>
      <w:hyperlink r:id="rId4" w:history="1">
        <w:r w:rsidRPr="001B4826">
          <w:rPr>
            <w:rStyle w:val="Hyperlink"/>
            <w:rFonts w:eastAsiaTheme="majorEastAsia"/>
            <w:sz w:val="20"/>
            <w:szCs w:val="20"/>
          </w:rPr>
          <w:t>https://www.clasp.ngo/updates/2019/kenyas-new-ac-standards-increase-efficiency-baseline-while-reducing-harmful-refrigerants</w:t>
        </w:r>
      </w:hyperlink>
    </w:p>
  </w:footnote>
  <w:footnote w:id="37">
    <w:p w14:paraId="42BB67A6" w14:textId="77777777" w:rsidR="00637CC7" w:rsidRPr="00DC4946" w:rsidRDefault="00637CC7" w:rsidP="00D40137">
      <w:pPr>
        <w:rPr>
          <w:rFonts w:eastAsiaTheme="minorHAnsi"/>
          <w:b/>
          <w:bCs/>
          <w:color w:val="000000" w:themeColor="text1"/>
          <w:sz w:val="20"/>
          <w:szCs w:val="20"/>
          <w:lang w:val="en-US"/>
        </w:rPr>
      </w:pPr>
      <w:r w:rsidRPr="00DC4946">
        <w:rPr>
          <w:rStyle w:val="FootnoteReference"/>
          <w:color w:val="000000" w:themeColor="text1"/>
          <w:sz w:val="20"/>
          <w:szCs w:val="20"/>
        </w:rPr>
        <w:footnoteRef/>
      </w:r>
      <w:r w:rsidRPr="00DC4946">
        <w:rPr>
          <w:color w:val="000000" w:themeColor="text1"/>
          <w:sz w:val="20"/>
          <w:szCs w:val="20"/>
        </w:rPr>
        <w:t xml:space="preserve"> </w:t>
      </w:r>
      <w:hyperlink r:id="rId5" w:history="1">
        <w:r w:rsidRPr="004524CC">
          <w:rPr>
            <w:rStyle w:val="Hyperlink"/>
            <w:rFonts w:eastAsiaTheme="majorEastAsia"/>
            <w:sz w:val="20"/>
            <w:szCs w:val="20"/>
          </w:rPr>
          <w:t>http://www.son.gov.ng/nigeria-launches-energy-efficiency-label#</w:t>
        </w:r>
      </w:hyperlink>
    </w:p>
  </w:footnote>
  <w:footnote w:id="38">
    <w:p w14:paraId="2A8432A2" w14:textId="77777777" w:rsidR="00637CC7" w:rsidRDefault="00637CC7" w:rsidP="006E295A">
      <w:r w:rsidRPr="00DC4946">
        <w:rPr>
          <w:rStyle w:val="FootnoteReference"/>
          <w:sz w:val="20"/>
          <w:szCs w:val="20"/>
        </w:rPr>
        <w:footnoteRef/>
      </w:r>
      <w:r w:rsidRPr="00DC4946">
        <w:rPr>
          <w:sz w:val="20"/>
          <w:szCs w:val="20"/>
        </w:rPr>
        <w:t xml:space="preserve"> </w:t>
      </w:r>
      <w:r w:rsidRPr="00DC4946">
        <w:rPr>
          <w:color w:val="000000" w:themeColor="text1"/>
          <w:sz w:val="20"/>
          <w:szCs w:val="20"/>
          <w:shd w:val="clear" w:color="auto" w:fill="FFFFFF"/>
        </w:rPr>
        <w:t xml:space="preserve">Dr. Nicholas Howarth. </w:t>
      </w:r>
      <w:hyperlink r:id="rId6" w:history="1">
        <w:r w:rsidRPr="004524CC">
          <w:rPr>
            <w:rStyle w:val="Hyperlink"/>
            <w:sz w:val="20"/>
            <w:szCs w:val="20"/>
          </w:rPr>
          <w:t>https://www.mdpi.com/2225-1154/8/1/4/html</w:t>
        </w:r>
      </w:hyperlink>
      <w:r>
        <w:rPr>
          <w:rStyle w:val="Hyperlink"/>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4A0E" w14:textId="540CEF2E" w:rsidR="00637CC7" w:rsidRDefault="00637CC7" w:rsidP="00E56962">
    <w:fldSimple w:instr=" DOCPROPERTY &quot;Document number&quot;  \* MERGEFORMAT ">
      <w:r>
        <w:t>UNEP/OzL.Pro/ExCom/88/10</w:t>
      </w:r>
    </w:fldSimple>
  </w:p>
  <w:p w14:paraId="5F90815F" w14:textId="77777777" w:rsidR="00637CC7" w:rsidRPr="003F73BA" w:rsidRDefault="00637CC7" w:rsidP="00E56962"/>
  <w:p w14:paraId="4867E4BC" w14:textId="77777777" w:rsidR="00637CC7" w:rsidRDefault="00637CC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1B88" w14:textId="77777777" w:rsidR="00637CC7" w:rsidRDefault="00BF1AF5" w:rsidP="00E56962">
    <w:pPr>
      <w:jc w:val="right"/>
    </w:pPr>
    <w:r>
      <w:fldChar w:fldCharType="begin"/>
    </w:r>
    <w:r>
      <w:instrText xml:space="preserve"> DOCPROPERTY "Document number"  \* MERGEFORMAT </w:instrText>
    </w:r>
    <w:r>
      <w:fldChar w:fldCharType="separate"/>
    </w:r>
    <w:r w:rsidR="00637CC7" w:rsidRPr="00F077AB">
      <w:t>UNEP/OzL.Pro/ExCom/86/13</w:t>
    </w:r>
    <w:r>
      <w:fldChar w:fldCharType="end"/>
    </w:r>
  </w:p>
  <w:p w14:paraId="549D24C5" w14:textId="77777777" w:rsidR="00637CC7" w:rsidRPr="003F73BA" w:rsidRDefault="00637CC7" w:rsidP="00E56962">
    <w:pPr>
      <w:jc w:val="right"/>
    </w:pPr>
    <w:r>
      <w:t>AnnexI</w:t>
    </w:r>
  </w:p>
  <w:p w14:paraId="2B9876C7" w14:textId="77777777" w:rsidR="00637CC7" w:rsidRDefault="00637CC7">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227B" w14:textId="02AEAEA0"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79C77DBB" w14:textId="2807CE9C" w:rsidR="00637CC7" w:rsidRDefault="00637CC7" w:rsidP="001502EB">
    <w:pPr>
      <w:pStyle w:val="Header"/>
      <w:jc w:val="right"/>
    </w:pPr>
    <w:r>
      <w:t>Annex III</w:t>
    </w:r>
  </w:p>
  <w:p w14:paraId="752F5FD9" w14:textId="77777777" w:rsidR="00637CC7" w:rsidRDefault="00637CC7" w:rsidP="001502EB">
    <w:pPr>
      <w:pStyle w:val="Header"/>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249C" w14:textId="77777777"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UNEP/OzL.Pro/ExCom/87/7</w:t>
    </w:r>
    <w:r>
      <w:fldChar w:fldCharType="end"/>
    </w:r>
  </w:p>
  <w:p w14:paraId="3A401FAE" w14:textId="77777777" w:rsidR="00637CC7" w:rsidRDefault="00637CC7" w:rsidP="00582CCF">
    <w:pPr>
      <w:pStyle w:val="Header"/>
      <w:jc w:val="right"/>
    </w:pPr>
    <w:r>
      <w:t>Annex IV</w:t>
    </w:r>
  </w:p>
  <w:p w14:paraId="490C3A17" w14:textId="77777777" w:rsidR="00637CC7" w:rsidRDefault="00637CC7" w:rsidP="00582CCF">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5344" w14:textId="77777777"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3E534313" w14:textId="33E0B478" w:rsidR="00637CC7" w:rsidRDefault="00637CC7" w:rsidP="001502EB">
    <w:pPr>
      <w:pStyle w:val="Header"/>
      <w:jc w:val="right"/>
    </w:pPr>
    <w:r>
      <w:t>Annex IV</w:t>
    </w:r>
  </w:p>
  <w:p w14:paraId="1B4114FC" w14:textId="77777777" w:rsidR="00637CC7" w:rsidRDefault="00637CC7" w:rsidP="001502EB">
    <w:pPr>
      <w:pStyle w:val="Header"/>
      <w:jc w:val="righ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6C65" w14:textId="455BBC85" w:rsidR="00637CC7" w:rsidRPr="003F73BA" w:rsidRDefault="00BF1AF5" w:rsidP="00E56962">
    <w:pPr>
      <w:jc w:val="left"/>
    </w:pPr>
    <w:r>
      <w:fldChar w:fldCharType="begin"/>
    </w:r>
    <w:r>
      <w:instrText xml:space="preserve"> DOCPROPERTY "Document number"  \* MERGEFORMAT </w:instrText>
    </w:r>
    <w:r>
      <w:fldChar w:fldCharType="separate"/>
    </w:r>
    <w:r w:rsidR="00637CC7">
      <w:t>UNEP/OzL.Pro/ExCom/88/10</w:t>
    </w:r>
    <w:r>
      <w:fldChar w:fldCharType="end"/>
    </w:r>
  </w:p>
  <w:p w14:paraId="77F82E69" w14:textId="77777777" w:rsidR="00637CC7" w:rsidRDefault="00637CC7">
    <w:pPr>
      <w:pStyle w:val="Header"/>
    </w:pPr>
    <w:r>
      <w:t>Annex V</w:t>
    </w:r>
  </w:p>
  <w:p w14:paraId="07197C8A" w14:textId="77777777" w:rsidR="00637CC7" w:rsidRDefault="00637CC7">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2AC1" w14:textId="18794D31"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752E04F4" w14:textId="77777777" w:rsidR="00637CC7" w:rsidRDefault="00637CC7" w:rsidP="00582CCF">
    <w:pPr>
      <w:pStyle w:val="Header"/>
      <w:jc w:val="right"/>
    </w:pPr>
    <w:r>
      <w:t>Annex V</w:t>
    </w:r>
  </w:p>
  <w:p w14:paraId="0180F27D" w14:textId="77777777" w:rsidR="00637CC7" w:rsidRDefault="00637CC7" w:rsidP="00582CCF">
    <w:pPr>
      <w:pStyle w:val="Header"/>
      <w:jc w:val="righ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2F87" w14:textId="69915E91"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6D893C43" w14:textId="35023534" w:rsidR="00637CC7" w:rsidRDefault="00637CC7" w:rsidP="001502EB">
    <w:pPr>
      <w:pStyle w:val="Header"/>
      <w:jc w:val="right"/>
    </w:pPr>
    <w:r>
      <w:t>Annex V</w:t>
    </w:r>
  </w:p>
  <w:p w14:paraId="44D9B799" w14:textId="77777777" w:rsidR="00637CC7" w:rsidRDefault="00637CC7" w:rsidP="001502EB">
    <w:pPr>
      <w:pStyle w:val="Header"/>
      <w:jc w:val="righ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5E9F" w14:textId="42B9565E" w:rsidR="00637CC7" w:rsidRPr="0033525D" w:rsidRDefault="00BF1AF5">
    <w:r>
      <w:fldChar w:fldCharType="begin"/>
    </w:r>
    <w:r>
      <w:instrText xml:space="preserve"> DOCPROPERTY "Document number"  \* MERGEFORMAT </w:instrText>
    </w:r>
    <w:r>
      <w:fldChar w:fldCharType="separate"/>
    </w:r>
    <w:r w:rsidR="00637CC7">
      <w:t>UNEP/OzL.Pro/ExCom/88/10</w:t>
    </w:r>
    <w:r>
      <w:fldChar w:fldCharType="end"/>
    </w:r>
  </w:p>
  <w:p w14:paraId="20FECA89" w14:textId="77777777" w:rsidR="00637CC7" w:rsidRPr="0033525D" w:rsidRDefault="00637CC7">
    <w:r>
      <w:t>Annex VI</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5605" w14:textId="77777777" w:rsidR="00637CC7" w:rsidRPr="0033525D" w:rsidRDefault="00BF1AF5" w:rsidP="00BD06E4">
    <w:pPr>
      <w:jc w:val="right"/>
    </w:pPr>
    <w:r>
      <w:fldChar w:fldCharType="begin"/>
    </w:r>
    <w:r>
      <w:instrText xml:space="preserve"> DOCPROPERTY "Document number"  \* MERGEFORMAT </w:instrText>
    </w:r>
    <w:r>
      <w:fldChar w:fldCharType="separate"/>
    </w:r>
    <w:r w:rsidR="00637CC7">
      <w:t>UNEP/OzL.Pro/ExCom/86/13</w:t>
    </w:r>
    <w:r>
      <w:fldChar w:fldCharType="end"/>
    </w:r>
  </w:p>
  <w:p w14:paraId="2153C513" w14:textId="77777777" w:rsidR="00637CC7" w:rsidRPr="0033525D" w:rsidRDefault="00637CC7">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5138" w14:textId="236909CD"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68749B25" w14:textId="77777777" w:rsidR="00637CC7" w:rsidRDefault="00637CC7" w:rsidP="00582CCF">
    <w:pPr>
      <w:pStyle w:val="Header"/>
      <w:jc w:val="right"/>
    </w:pPr>
    <w:r>
      <w:t>Annex VI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FAE3" w14:textId="512EB46E" w:rsidR="00637CC7"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7448A2ED" w14:textId="77777777" w:rsidR="00637CC7" w:rsidRPr="003F73BA" w:rsidRDefault="00637CC7" w:rsidP="00E56962">
    <w:pPr>
      <w:jc w:val="right"/>
    </w:pPr>
  </w:p>
  <w:p w14:paraId="31CAA704" w14:textId="77777777" w:rsidR="00637CC7" w:rsidRDefault="00637CC7">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F041" w14:textId="779045C3" w:rsidR="00637CC7" w:rsidRPr="0033525D" w:rsidRDefault="00BF1AF5">
    <w:r>
      <w:fldChar w:fldCharType="begin"/>
    </w:r>
    <w:r>
      <w:instrText xml:space="preserve"> DOCPROPERTY "Document number"  \* MERGEFORMAT </w:instrText>
    </w:r>
    <w:r>
      <w:fldChar w:fldCharType="separate"/>
    </w:r>
    <w:r w:rsidR="00637CC7">
      <w:t>UNEP/OzL.Pro/ExCom/88/10</w:t>
    </w:r>
    <w:r>
      <w:fldChar w:fldCharType="end"/>
    </w:r>
  </w:p>
  <w:p w14:paraId="0290C549" w14:textId="77777777" w:rsidR="00637CC7" w:rsidRDefault="00637CC7">
    <w:r>
      <w:t>Annex VI</w:t>
    </w:r>
  </w:p>
  <w:p w14:paraId="06ED2291" w14:textId="77777777" w:rsidR="00637CC7" w:rsidRPr="0033525D" w:rsidRDefault="00637CC7"/>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C1FA" w14:textId="0D2C2D1D" w:rsidR="00637CC7" w:rsidRPr="0033525D" w:rsidRDefault="00BF1AF5" w:rsidP="00BD06E4">
    <w:pPr>
      <w:jc w:val="right"/>
    </w:pPr>
    <w:r>
      <w:fldChar w:fldCharType="begin"/>
    </w:r>
    <w:r>
      <w:instrText xml:space="preserve"> DOCPROPERTY "Document number"  \* MERGEFORMAT </w:instrText>
    </w:r>
    <w:r>
      <w:fldChar w:fldCharType="separate"/>
    </w:r>
    <w:r w:rsidR="00637CC7">
      <w:t>UNEP/OzL.Pro/ExCom/88/10</w:t>
    </w:r>
    <w:r>
      <w:fldChar w:fldCharType="end"/>
    </w:r>
  </w:p>
  <w:p w14:paraId="448086FC" w14:textId="77777777" w:rsidR="00637CC7" w:rsidRDefault="00637CC7" w:rsidP="00582CCF">
    <w:pPr>
      <w:pStyle w:val="Header"/>
      <w:jc w:val="right"/>
    </w:pPr>
    <w:r>
      <w:t>Annex VI</w:t>
    </w:r>
  </w:p>
  <w:p w14:paraId="11C7526F" w14:textId="77777777" w:rsidR="00637CC7" w:rsidRPr="0033525D" w:rsidRDefault="00637CC7">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B654" w14:textId="061CE0A2"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5E957F98" w14:textId="77777777" w:rsidR="00637CC7" w:rsidRDefault="00637CC7" w:rsidP="00582CCF">
    <w:pPr>
      <w:pStyle w:val="Header"/>
      <w:jc w:val="right"/>
    </w:pPr>
    <w:r>
      <w:t>Annex VI</w:t>
    </w:r>
  </w:p>
  <w:p w14:paraId="284CC436" w14:textId="77777777" w:rsidR="00637CC7" w:rsidRDefault="00637CC7" w:rsidP="00582CC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AFD0" w14:textId="36FB680A" w:rsidR="00637CC7" w:rsidRPr="003F73BA" w:rsidRDefault="00BF1AF5" w:rsidP="00972163">
    <w:pPr>
      <w:jc w:val="left"/>
    </w:pPr>
    <w:r>
      <w:fldChar w:fldCharType="begin"/>
    </w:r>
    <w:r>
      <w:instrText xml:space="preserve"> DOCPROPERTY "Document number"  \* MERGEFORMAT </w:instrText>
    </w:r>
    <w:r>
      <w:fldChar w:fldCharType="separate"/>
    </w:r>
    <w:r w:rsidR="00637CC7">
      <w:t>UNEP/OzL.Pro/ExCom/88/10</w:t>
    </w:r>
    <w:r>
      <w:fldChar w:fldCharType="end"/>
    </w:r>
  </w:p>
  <w:p w14:paraId="21908812" w14:textId="77777777" w:rsidR="00637CC7" w:rsidRDefault="00637CC7" w:rsidP="00972163">
    <w:pPr>
      <w:pStyle w:val="Header"/>
      <w:jc w:val="left"/>
    </w:pPr>
    <w:r>
      <w:t>Annex I</w:t>
    </w:r>
  </w:p>
  <w:p w14:paraId="40C0D548" w14:textId="77777777" w:rsidR="00637CC7" w:rsidRDefault="00637CC7" w:rsidP="00972163">
    <w:pPr>
      <w:pStyle w:val="Header"/>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6169" w14:textId="34C3E5D6" w:rsidR="00637CC7"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781AC558" w14:textId="77777777" w:rsidR="00637CC7" w:rsidRPr="003F73BA" w:rsidRDefault="00637CC7" w:rsidP="00E56962">
    <w:pPr>
      <w:jc w:val="right"/>
    </w:pPr>
    <w:r>
      <w:t>Annex I</w:t>
    </w:r>
  </w:p>
  <w:p w14:paraId="3611B6C2" w14:textId="77777777" w:rsidR="00637CC7" w:rsidRDefault="00637CC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C755" w14:textId="4DA766B1"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1E09D236" w14:textId="77777777" w:rsidR="00637CC7" w:rsidRDefault="00637CC7" w:rsidP="001502EB">
    <w:pPr>
      <w:pStyle w:val="Header"/>
      <w:jc w:val="right"/>
    </w:pPr>
    <w:r>
      <w:t>Annex I</w:t>
    </w:r>
  </w:p>
  <w:p w14:paraId="79D21C48" w14:textId="77777777" w:rsidR="00637CC7" w:rsidRDefault="00637CC7" w:rsidP="001502EB">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C67F" w14:textId="77777777" w:rsidR="00637CC7" w:rsidRPr="003F73BA" w:rsidRDefault="00637CC7" w:rsidP="00E56962">
    <w:pPr>
      <w:jc w:val="right"/>
    </w:pPr>
    <w:r w:rsidRPr="00F53F01">
      <w:rPr>
        <w:highlight w:val="yellow"/>
      </w:rPr>
      <w:fldChar w:fldCharType="begin"/>
    </w:r>
    <w:r w:rsidRPr="00F53F01">
      <w:rPr>
        <w:highlight w:val="yellow"/>
      </w:rPr>
      <w:instrText xml:space="preserve"> DOCPROPERTY "Document number"  \* MERGEFORMAT </w:instrText>
    </w:r>
    <w:r w:rsidRPr="00F53F01">
      <w:rPr>
        <w:highlight w:val="yellow"/>
      </w:rPr>
      <w:fldChar w:fldCharType="separate"/>
    </w:r>
    <w:r>
      <w:rPr>
        <w:highlight w:val="yellow"/>
      </w:rPr>
      <w:t>UNEP/OzL.Pro/ExCom/86/13</w:t>
    </w:r>
    <w:r w:rsidRPr="00F53F01">
      <w:rPr>
        <w:highlight w:val="yellow"/>
      </w:rPr>
      <w:fldChar w:fldCharType="end"/>
    </w:r>
  </w:p>
  <w:p w14:paraId="0798D3A7" w14:textId="77777777" w:rsidR="00637CC7" w:rsidRDefault="00637CC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AECE" w14:textId="77777777" w:rsidR="00637CC7" w:rsidRDefault="00BF1AF5" w:rsidP="00E56962">
    <w:pPr>
      <w:jc w:val="right"/>
    </w:pPr>
    <w:r>
      <w:fldChar w:fldCharType="begin"/>
    </w:r>
    <w:r>
      <w:instrText xml:space="preserve"> DOCPROPERTY "Document number"  \* MERGEFORMAT </w:instrText>
    </w:r>
    <w:r>
      <w:fldChar w:fldCharType="separate"/>
    </w:r>
    <w:r w:rsidR="00637CC7" w:rsidRPr="00F077AB">
      <w:t>UNEP/OzL.Pro/ExCom/86/13</w:t>
    </w:r>
    <w:r>
      <w:fldChar w:fldCharType="end"/>
    </w:r>
  </w:p>
  <w:p w14:paraId="234DF56C" w14:textId="77777777" w:rsidR="00637CC7" w:rsidRPr="003F73BA" w:rsidRDefault="00637CC7" w:rsidP="00E56962">
    <w:pPr>
      <w:jc w:val="right"/>
    </w:pPr>
    <w:r>
      <w:t>AnnexI</w:t>
    </w:r>
  </w:p>
  <w:p w14:paraId="00CCE8E2" w14:textId="77777777" w:rsidR="00637CC7" w:rsidRDefault="00637CC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DEB3" w14:textId="06F81598" w:rsidR="00637CC7" w:rsidRPr="003F73BA" w:rsidRDefault="00BF1AF5" w:rsidP="00E56962">
    <w:pPr>
      <w:jc w:val="right"/>
    </w:pPr>
    <w:r>
      <w:fldChar w:fldCharType="begin"/>
    </w:r>
    <w:r>
      <w:instrText xml:space="preserve"> DOCPROPERTY "Document number"  \* MERGEFORMAT </w:instrText>
    </w:r>
    <w:r>
      <w:fldChar w:fldCharType="separate"/>
    </w:r>
    <w:r w:rsidR="00637CC7">
      <w:t>UNEP/OzL.Pro/ExCom/88/10</w:t>
    </w:r>
    <w:r>
      <w:fldChar w:fldCharType="end"/>
    </w:r>
  </w:p>
  <w:p w14:paraId="575E588F" w14:textId="77777777" w:rsidR="00637CC7" w:rsidRDefault="00637CC7" w:rsidP="001502EB">
    <w:pPr>
      <w:pStyle w:val="Header"/>
      <w:jc w:val="right"/>
    </w:pPr>
    <w:r>
      <w:t>Annex II</w:t>
    </w:r>
  </w:p>
  <w:p w14:paraId="5978567E" w14:textId="77777777" w:rsidR="00637CC7" w:rsidRDefault="00637CC7" w:rsidP="001502EB">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1958" w14:textId="40E86451" w:rsidR="00637CC7" w:rsidRPr="003F73BA" w:rsidRDefault="00BF1AF5" w:rsidP="00582CCF">
    <w:pPr>
      <w:jc w:val="left"/>
    </w:pPr>
    <w:r>
      <w:fldChar w:fldCharType="begin"/>
    </w:r>
    <w:r>
      <w:instrText xml:space="preserve"> DOCPROPERTY "Document number"  \* MERGEFORMAT </w:instrText>
    </w:r>
    <w:r>
      <w:fldChar w:fldCharType="separate"/>
    </w:r>
    <w:r w:rsidR="00637CC7">
      <w:t>UNEP/OzL.Pro/ExCom/88/10</w:t>
    </w:r>
    <w:r>
      <w:fldChar w:fldCharType="end"/>
    </w:r>
  </w:p>
  <w:p w14:paraId="7A2D37FB" w14:textId="77777777" w:rsidR="00637CC7" w:rsidRDefault="00637CC7" w:rsidP="00582CCF">
    <w:pPr>
      <w:pStyle w:val="Header"/>
      <w:jc w:val="left"/>
    </w:pPr>
    <w:r>
      <w:t>Annex III</w:t>
    </w:r>
  </w:p>
  <w:p w14:paraId="33C9917E" w14:textId="77777777" w:rsidR="00637CC7" w:rsidRDefault="00637CC7" w:rsidP="004265D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7950376"/>
    <w:multiLevelType w:val="hybridMultilevel"/>
    <w:tmpl w:val="A5542B22"/>
    <w:lvl w:ilvl="0" w:tplc="2B6E7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A1CFE"/>
    <w:multiLevelType w:val="hybridMultilevel"/>
    <w:tmpl w:val="C686AC10"/>
    <w:lvl w:ilvl="0" w:tplc="4BA8F26C">
      <w:start w:val="2"/>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31D6B40"/>
    <w:multiLevelType w:val="hybridMultilevel"/>
    <w:tmpl w:val="701C4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6DF"/>
    <w:multiLevelType w:val="multilevel"/>
    <w:tmpl w:val="E1A28860"/>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3C341C"/>
    <w:multiLevelType w:val="hybridMultilevel"/>
    <w:tmpl w:val="CCE8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D129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459C8"/>
    <w:multiLevelType w:val="hybridMultilevel"/>
    <w:tmpl w:val="126043C0"/>
    <w:lvl w:ilvl="0" w:tplc="5E1A931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E470EA1"/>
    <w:multiLevelType w:val="hybridMultilevel"/>
    <w:tmpl w:val="1DA80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A48EB"/>
    <w:multiLevelType w:val="multilevel"/>
    <w:tmpl w:val="569876BC"/>
    <w:lvl w:ilvl="0">
      <w:start w:val="3"/>
      <w:numFmt w:val="decimal"/>
      <w:lvlText w:val="%1"/>
      <w:lvlJc w:val="left"/>
      <w:pPr>
        <w:ind w:left="360" w:hanging="360"/>
      </w:pPr>
      <w:rPr>
        <w:rFonts w:hint="default"/>
      </w:rPr>
    </w:lvl>
    <w:lvl w:ilvl="1">
      <w:start w:val="75"/>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1" w15:restartNumberingAfterBreak="0">
    <w:nsid w:val="3055595D"/>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6661B"/>
    <w:multiLevelType w:val="hybridMultilevel"/>
    <w:tmpl w:val="5AC6D3B0"/>
    <w:lvl w:ilvl="0" w:tplc="AE86DE5E">
      <w:start w:val="1"/>
      <w:numFmt w:val="decimal"/>
      <w:lvlText w:val="%1."/>
      <w:lvlJc w:val="left"/>
      <w:pPr>
        <w:ind w:left="360" w:hanging="360"/>
      </w:pPr>
      <w:rPr>
        <w:rFonts w:hint="default"/>
        <w:b w:val="0"/>
      </w:rPr>
    </w:lvl>
    <w:lvl w:ilvl="1" w:tplc="812AC1BC">
      <w:start w:val="1"/>
      <w:numFmt w:val="lowerLetter"/>
      <w:lvlText w:val="(%2)"/>
      <w:lvlJc w:val="left"/>
      <w:pPr>
        <w:ind w:left="1080" w:hanging="360"/>
      </w:pPr>
      <w:rPr>
        <w:rFonts w:hint="default"/>
        <w:b w:val="0"/>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9948D0"/>
    <w:multiLevelType w:val="hybridMultilevel"/>
    <w:tmpl w:val="5574AA76"/>
    <w:lvl w:ilvl="0" w:tplc="1B364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F3B70"/>
    <w:multiLevelType w:val="hybridMultilevel"/>
    <w:tmpl w:val="05909D9C"/>
    <w:lvl w:ilvl="0" w:tplc="04090005">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6" w15:restartNumberingAfterBreak="0">
    <w:nsid w:val="3CE83ED3"/>
    <w:multiLevelType w:val="hybridMultilevel"/>
    <w:tmpl w:val="EAF69056"/>
    <w:lvl w:ilvl="0" w:tplc="046ACB36">
      <w:start w:val="6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F7128"/>
    <w:multiLevelType w:val="hybridMultilevel"/>
    <w:tmpl w:val="2D8E172A"/>
    <w:lvl w:ilvl="0" w:tplc="F2F09AE4">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92C2B"/>
    <w:multiLevelType w:val="hybridMultilevel"/>
    <w:tmpl w:val="E2CA0484"/>
    <w:lvl w:ilvl="0" w:tplc="1E86567A">
      <w:start w:val="15"/>
      <w:numFmt w:val="bullet"/>
      <w:lvlText w:val="-"/>
      <w:lvlJc w:val="left"/>
      <w:pPr>
        <w:ind w:left="1052" w:hanging="360"/>
      </w:pPr>
      <w:rPr>
        <w:rFonts w:ascii="Times New Roman" w:eastAsia="Times New Roman" w:hAnsi="Times New Roman" w:cs="Times New Roman"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9" w15:restartNumberingAfterBreak="0">
    <w:nsid w:val="4D2A1A45"/>
    <w:multiLevelType w:val="hybridMultilevel"/>
    <w:tmpl w:val="F8822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5E1095"/>
    <w:multiLevelType w:val="hybridMultilevel"/>
    <w:tmpl w:val="1A128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954F6"/>
    <w:multiLevelType w:val="hybridMultilevel"/>
    <w:tmpl w:val="6E46E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E520E"/>
    <w:multiLevelType w:val="hybridMultilevel"/>
    <w:tmpl w:val="31481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26108D8"/>
    <w:multiLevelType w:val="hybridMultilevel"/>
    <w:tmpl w:val="DD44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4721E"/>
    <w:multiLevelType w:val="multilevel"/>
    <w:tmpl w:val="542A47F0"/>
    <w:lvl w:ilvl="0">
      <w:start w:val="3"/>
      <w:numFmt w:val="decimal"/>
      <w:lvlText w:val="%1"/>
      <w:lvlJc w:val="left"/>
      <w:pPr>
        <w:ind w:left="390" w:hanging="390"/>
      </w:pPr>
      <w:rPr>
        <w:rFonts w:hint="default"/>
      </w:rPr>
    </w:lvl>
    <w:lvl w:ilvl="1">
      <w:start w:val="4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927A17"/>
    <w:multiLevelType w:val="hybridMultilevel"/>
    <w:tmpl w:val="38DE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F165E"/>
    <w:multiLevelType w:val="hybridMultilevel"/>
    <w:tmpl w:val="DBE45C7A"/>
    <w:lvl w:ilvl="0" w:tplc="99B8D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67B7E"/>
    <w:multiLevelType w:val="hybridMultilevel"/>
    <w:tmpl w:val="E7EA9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8"/>
  </w:num>
  <w:num w:numId="6">
    <w:abstractNumId w:val="20"/>
  </w:num>
  <w:num w:numId="7">
    <w:abstractNumId w:val="24"/>
  </w:num>
  <w:num w:numId="8">
    <w:abstractNumId w:val="30"/>
  </w:num>
  <w:num w:numId="9">
    <w:abstractNumId w:val="13"/>
  </w:num>
  <w:num w:numId="10">
    <w:abstractNumId w:val="17"/>
  </w:num>
  <w:num w:numId="11">
    <w:abstractNumId w:val="7"/>
  </w:num>
  <w:num w:numId="12">
    <w:abstractNumId w:val="4"/>
  </w:num>
  <w:num w:numId="13">
    <w:abstractNumId w:val="29"/>
  </w:num>
  <w:num w:numId="14">
    <w:abstractNumId w:val="21"/>
  </w:num>
  <w:num w:numId="15">
    <w:abstractNumId w:val="23"/>
  </w:num>
  <w:num w:numId="16">
    <w:abstractNumId w:val="25"/>
  </w:num>
  <w:num w:numId="17">
    <w:abstractNumId w:val="3"/>
  </w:num>
  <w:num w:numId="18">
    <w:abstractNumId w:val="19"/>
  </w:num>
  <w:num w:numId="19">
    <w:abstractNumId w:val="9"/>
  </w:num>
  <w:num w:numId="20">
    <w:abstractNumId w:val="1"/>
  </w:num>
  <w:num w:numId="21">
    <w:abstractNumId w:val="27"/>
  </w:num>
  <w:num w:numId="22">
    <w:abstractNumId w:val="6"/>
  </w:num>
  <w:num w:numId="23">
    <w:abstractNumId w:val="28"/>
  </w:num>
  <w:num w:numId="24">
    <w:abstractNumId w:val="11"/>
  </w:num>
  <w:num w:numId="25">
    <w:abstractNumId w:val="5"/>
  </w:num>
  <w:num w:numId="26">
    <w:abstractNumId w:val="14"/>
  </w:num>
  <w:num w:numId="27">
    <w:abstractNumId w:val="26"/>
  </w:num>
  <w:num w:numId="28">
    <w:abstractNumId w:val="22"/>
  </w:num>
  <w:num w:numId="29">
    <w:abstractNumId w:val="2"/>
  </w:num>
  <w:num w:numId="30">
    <w:abstractNumId w:val="10"/>
  </w:num>
  <w:num w:numId="31">
    <w:abstractNumId w:val="12"/>
  </w:num>
  <w:num w:numId="32">
    <w:abstractNumId w:val="18"/>
  </w:num>
  <w:num w:numId="33">
    <w:abstractNumId w:val="15"/>
  </w:num>
  <w:num w:numId="34">
    <w:abstractNumId w:val="0"/>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53F01"/>
    <w:rsid w:val="00000FED"/>
    <w:rsid w:val="0000434E"/>
    <w:rsid w:val="00015AD1"/>
    <w:rsid w:val="000211A9"/>
    <w:rsid w:val="00023A60"/>
    <w:rsid w:val="00030454"/>
    <w:rsid w:val="00031260"/>
    <w:rsid w:val="00033728"/>
    <w:rsid w:val="0003681A"/>
    <w:rsid w:val="000372B7"/>
    <w:rsid w:val="00050F6E"/>
    <w:rsid w:val="00053117"/>
    <w:rsid w:val="00061EC2"/>
    <w:rsid w:val="00080ED0"/>
    <w:rsid w:val="000832EC"/>
    <w:rsid w:val="00085B8F"/>
    <w:rsid w:val="00090481"/>
    <w:rsid w:val="0009148B"/>
    <w:rsid w:val="000918D2"/>
    <w:rsid w:val="000A1499"/>
    <w:rsid w:val="000A3826"/>
    <w:rsid w:val="000A4572"/>
    <w:rsid w:val="000A6C26"/>
    <w:rsid w:val="000B5A1F"/>
    <w:rsid w:val="000C29F4"/>
    <w:rsid w:val="000D02CC"/>
    <w:rsid w:val="000D52A4"/>
    <w:rsid w:val="000E07BC"/>
    <w:rsid w:val="000E16BF"/>
    <w:rsid w:val="000E2449"/>
    <w:rsid w:val="000E2FEF"/>
    <w:rsid w:val="000F0172"/>
    <w:rsid w:val="000F1CD4"/>
    <w:rsid w:val="000F3023"/>
    <w:rsid w:val="000F4103"/>
    <w:rsid w:val="000F70A7"/>
    <w:rsid w:val="001064C5"/>
    <w:rsid w:val="00113CCA"/>
    <w:rsid w:val="00121E23"/>
    <w:rsid w:val="00122847"/>
    <w:rsid w:val="00122F25"/>
    <w:rsid w:val="00123EE9"/>
    <w:rsid w:val="0013147F"/>
    <w:rsid w:val="00135980"/>
    <w:rsid w:val="00135B53"/>
    <w:rsid w:val="00136927"/>
    <w:rsid w:val="001502EB"/>
    <w:rsid w:val="00151EA6"/>
    <w:rsid w:val="00153BDF"/>
    <w:rsid w:val="00155292"/>
    <w:rsid w:val="001555D5"/>
    <w:rsid w:val="00161A82"/>
    <w:rsid w:val="00164719"/>
    <w:rsid w:val="00166FC4"/>
    <w:rsid w:val="001677AC"/>
    <w:rsid w:val="00173BD8"/>
    <w:rsid w:val="001804EA"/>
    <w:rsid w:val="00190A61"/>
    <w:rsid w:val="00190B55"/>
    <w:rsid w:val="001923FD"/>
    <w:rsid w:val="0019400B"/>
    <w:rsid w:val="001A281C"/>
    <w:rsid w:val="001A3342"/>
    <w:rsid w:val="001A3E3D"/>
    <w:rsid w:val="001A7049"/>
    <w:rsid w:val="001B1314"/>
    <w:rsid w:val="001B1E40"/>
    <w:rsid w:val="001B4826"/>
    <w:rsid w:val="001B62FB"/>
    <w:rsid w:val="001B72B9"/>
    <w:rsid w:val="001C764E"/>
    <w:rsid w:val="001E1052"/>
    <w:rsid w:val="001E21B1"/>
    <w:rsid w:val="001E2805"/>
    <w:rsid w:val="001E2F93"/>
    <w:rsid w:val="001E4554"/>
    <w:rsid w:val="001E61E5"/>
    <w:rsid w:val="001F2159"/>
    <w:rsid w:val="00210377"/>
    <w:rsid w:val="00210B8B"/>
    <w:rsid w:val="002135C0"/>
    <w:rsid w:val="00214863"/>
    <w:rsid w:val="002156B4"/>
    <w:rsid w:val="00215C48"/>
    <w:rsid w:val="00217E47"/>
    <w:rsid w:val="00224FCD"/>
    <w:rsid w:val="0022509E"/>
    <w:rsid w:val="00226F2C"/>
    <w:rsid w:val="00230E38"/>
    <w:rsid w:val="00253222"/>
    <w:rsid w:val="00253BD4"/>
    <w:rsid w:val="00262847"/>
    <w:rsid w:val="00264FD2"/>
    <w:rsid w:val="00272689"/>
    <w:rsid w:val="0027757D"/>
    <w:rsid w:val="00281BB2"/>
    <w:rsid w:val="00282BD6"/>
    <w:rsid w:val="002834FD"/>
    <w:rsid w:val="00287A68"/>
    <w:rsid w:val="002A31F9"/>
    <w:rsid w:val="002B254E"/>
    <w:rsid w:val="002B3EC8"/>
    <w:rsid w:val="002B70CA"/>
    <w:rsid w:val="002B72E9"/>
    <w:rsid w:val="002C13E6"/>
    <w:rsid w:val="002C252B"/>
    <w:rsid w:val="002C7998"/>
    <w:rsid w:val="002D0FF7"/>
    <w:rsid w:val="002E5DCE"/>
    <w:rsid w:val="002E7AC6"/>
    <w:rsid w:val="002F1E53"/>
    <w:rsid w:val="002F2CAA"/>
    <w:rsid w:val="0030052C"/>
    <w:rsid w:val="003306E1"/>
    <w:rsid w:val="003320E4"/>
    <w:rsid w:val="0033525D"/>
    <w:rsid w:val="003375F3"/>
    <w:rsid w:val="00340190"/>
    <w:rsid w:val="003414F3"/>
    <w:rsid w:val="00343B8E"/>
    <w:rsid w:val="00352C56"/>
    <w:rsid w:val="0035613E"/>
    <w:rsid w:val="00357751"/>
    <w:rsid w:val="0036306B"/>
    <w:rsid w:val="00363EE9"/>
    <w:rsid w:val="0036457E"/>
    <w:rsid w:val="00367D7F"/>
    <w:rsid w:val="00376128"/>
    <w:rsid w:val="0037742E"/>
    <w:rsid w:val="00377D56"/>
    <w:rsid w:val="0038245A"/>
    <w:rsid w:val="003840E6"/>
    <w:rsid w:val="00385339"/>
    <w:rsid w:val="00385CFC"/>
    <w:rsid w:val="0039337A"/>
    <w:rsid w:val="003972A6"/>
    <w:rsid w:val="003A0F1B"/>
    <w:rsid w:val="003A1A21"/>
    <w:rsid w:val="003A2F56"/>
    <w:rsid w:val="003A3189"/>
    <w:rsid w:val="003A3CA7"/>
    <w:rsid w:val="003B2ACD"/>
    <w:rsid w:val="003B33BD"/>
    <w:rsid w:val="003B569D"/>
    <w:rsid w:val="003B6D04"/>
    <w:rsid w:val="003C1FED"/>
    <w:rsid w:val="003C3C0E"/>
    <w:rsid w:val="003D42A6"/>
    <w:rsid w:val="003D4F21"/>
    <w:rsid w:val="003D4FAC"/>
    <w:rsid w:val="003E3CE7"/>
    <w:rsid w:val="003E7906"/>
    <w:rsid w:val="003F3C50"/>
    <w:rsid w:val="003F548A"/>
    <w:rsid w:val="00406A6A"/>
    <w:rsid w:val="00406B22"/>
    <w:rsid w:val="004265D9"/>
    <w:rsid w:val="00426FDE"/>
    <w:rsid w:val="004328A7"/>
    <w:rsid w:val="00434919"/>
    <w:rsid w:val="00434C74"/>
    <w:rsid w:val="004356ED"/>
    <w:rsid w:val="004521BC"/>
    <w:rsid w:val="00456EB4"/>
    <w:rsid w:val="004619F8"/>
    <w:rsid w:val="004718F3"/>
    <w:rsid w:val="004738D9"/>
    <w:rsid w:val="00475040"/>
    <w:rsid w:val="00493D40"/>
    <w:rsid w:val="004967B6"/>
    <w:rsid w:val="004A2B81"/>
    <w:rsid w:val="004A46A1"/>
    <w:rsid w:val="004A504B"/>
    <w:rsid w:val="004A6911"/>
    <w:rsid w:val="004B20A0"/>
    <w:rsid w:val="004B54E0"/>
    <w:rsid w:val="004B7384"/>
    <w:rsid w:val="004C353A"/>
    <w:rsid w:val="004C4269"/>
    <w:rsid w:val="004D0447"/>
    <w:rsid w:val="004D0C83"/>
    <w:rsid w:val="004D5450"/>
    <w:rsid w:val="004D6236"/>
    <w:rsid w:val="004D7F90"/>
    <w:rsid w:val="004E4DBB"/>
    <w:rsid w:val="004E4E41"/>
    <w:rsid w:val="004E7F9C"/>
    <w:rsid w:val="004F1589"/>
    <w:rsid w:val="004F3493"/>
    <w:rsid w:val="004F5143"/>
    <w:rsid w:val="005043FC"/>
    <w:rsid w:val="00507420"/>
    <w:rsid w:val="00512B09"/>
    <w:rsid w:val="005220ED"/>
    <w:rsid w:val="00530902"/>
    <w:rsid w:val="00533796"/>
    <w:rsid w:val="00537343"/>
    <w:rsid w:val="00544A69"/>
    <w:rsid w:val="005526BC"/>
    <w:rsid w:val="00555D75"/>
    <w:rsid w:val="00560DF0"/>
    <w:rsid w:val="0056759C"/>
    <w:rsid w:val="0057096A"/>
    <w:rsid w:val="00573807"/>
    <w:rsid w:val="00577DA2"/>
    <w:rsid w:val="00582CCF"/>
    <w:rsid w:val="0059513E"/>
    <w:rsid w:val="005A6D9F"/>
    <w:rsid w:val="005B48FF"/>
    <w:rsid w:val="005C3CF3"/>
    <w:rsid w:val="005C47A7"/>
    <w:rsid w:val="005C630F"/>
    <w:rsid w:val="005D10A0"/>
    <w:rsid w:val="005D363F"/>
    <w:rsid w:val="005D3B13"/>
    <w:rsid w:val="005D70BA"/>
    <w:rsid w:val="005F0B8F"/>
    <w:rsid w:val="005F6D6B"/>
    <w:rsid w:val="00604C15"/>
    <w:rsid w:val="006158D5"/>
    <w:rsid w:val="00625D83"/>
    <w:rsid w:val="00631E24"/>
    <w:rsid w:val="00635DA7"/>
    <w:rsid w:val="00637AE4"/>
    <w:rsid w:val="00637CC7"/>
    <w:rsid w:val="00644BCB"/>
    <w:rsid w:val="00651147"/>
    <w:rsid w:val="006541DE"/>
    <w:rsid w:val="00654B5D"/>
    <w:rsid w:val="00655A54"/>
    <w:rsid w:val="0066061C"/>
    <w:rsid w:val="00661AF7"/>
    <w:rsid w:val="0066203C"/>
    <w:rsid w:val="006623E7"/>
    <w:rsid w:val="00662B80"/>
    <w:rsid w:val="00670F6C"/>
    <w:rsid w:val="00676437"/>
    <w:rsid w:val="00677620"/>
    <w:rsid w:val="006852C7"/>
    <w:rsid w:val="006852CE"/>
    <w:rsid w:val="00685817"/>
    <w:rsid w:val="00692D14"/>
    <w:rsid w:val="006B65C7"/>
    <w:rsid w:val="006C1727"/>
    <w:rsid w:val="006C32FD"/>
    <w:rsid w:val="006C39CE"/>
    <w:rsid w:val="006C6AA4"/>
    <w:rsid w:val="006D0FCC"/>
    <w:rsid w:val="006D21F5"/>
    <w:rsid w:val="006E064B"/>
    <w:rsid w:val="006E126D"/>
    <w:rsid w:val="006E1FC3"/>
    <w:rsid w:val="006E295A"/>
    <w:rsid w:val="006F1A53"/>
    <w:rsid w:val="00704CE9"/>
    <w:rsid w:val="0070616B"/>
    <w:rsid w:val="00706295"/>
    <w:rsid w:val="00706FDA"/>
    <w:rsid w:val="00711F9A"/>
    <w:rsid w:val="00713810"/>
    <w:rsid w:val="00716ADF"/>
    <w:rsid w:val="007303A5"/>
    <w:rsid w:val="00730B3E"/>
    <w:rsid w:val="0073420B"/>
    <w:rsid w:val="0074760E"/>
    <w:rsid w:val="00754ABA"/>
    <w:rsid w:val="00757965"/>
    <w:rsid w:val="00757DF8"/>
    <w:rsid w:val="007650C8"/>
    <w:rsid w:val="007A1546"/>
    <w:rsid w:val="007A228C"/>
    <w:rsid w:val="007A368E"/>
    <w:rsid w:val="007A5868"/>
    <w:rsid w:val="007B04CE"/>
    <w:rsid w:val="007B6871"/>
    <w:rsid w:val="007B7A2F"/>
    <w:rsid w:val="007C3D33"/>
    <w:rsid w:val="007D294A"/>
    <w:rsid w:val="007D47D2"/>
    <w:rsid w:val="007D6EC0"/>
    <w:rsid w:val="007D7E1D"/>
    <w:rsid w:val="007E2012"/>
    <w:rsid w:val="007E70EC"/>
    <w:rsid w:val="007E7EAE"/>
    <w:rsid w:val="007F15A4"/>
    <w:rsid w:val="00806942"/>
    <w:rsid w:val="00810225"/>
    <w:rsid w:val="00811163"/>
    <w:rsid w:val="00815FC3"/>
    <w:rsid w:val="00831979"/>
    <w:rsid w:val="00831C29"/>
    <w:rsid w:val="00834743"/>
    <w:rsid w:val="00836D2D"/>
    <w:rsid w:val="00843147"/>
    <w:rsid w:val="008436DF"/>
    <w:rsid w:val="00851352"/>
    <w:rsid w:val="00851D98"/>
    <w:rsid w:val="00857077"/>
    <w:rsid w:val="00863230"/>
    <w:rsid w:val="00863A33"/>
    <w:rsid w:val="00865BD0"/>
    <w:rsid w:val="00870A52"/>
    <w:rsid w:val="008717D8"/>
    <w:rsid w:val="0087215C"/>
    <w:rsid w:val="00875D25"/>
    <w:rsid w:val="008771A0"/>
    <w:rsid w:val="00880E35"/>
    <w:rsid w:val="008875FE"/>
    <w:rsid w:val="00887F8E"/>
    <w:rsid w:val="00894996"/>
    <w:rsid w:val="00896234"/>
    <w:rsid w:val="00897E43"/>
    <w:rsid w:val="008B534A"/>
    <w:rsid w:val="008C4B0F"/>
    <w:rsid w:val="008C5738"/>
    <w:rsid w:val="008C7EAD"/>
    <w:rsid w:val="008D0CFE"/>
    <w:rsid w:val="008D51A5"/>
    <w:rsid w:val="008D6152"/>
    <w:rsid w:val="008F0F81"/>
    <w:rsid w:val="008F27BF"/>
    <w:rsid w:val="008F2FF5"/>
    <w:rsid w:val="008F66E2"/>
    <w:rsid w:val="009003A3"/>
    <w:rsid w:val="009142EC"/>
    <w:rsid w:val="009154C3"/>
    <w:rsid w:val="00923540"/>
    <w:rsid w:val="00926767"/>
    <w:rsid w:val="00930438"/>
    <w:rsid w:val="009323D8"/>
    <w:rsid w:val="009361D5"/>
    <w:rsid w:val="009428A4"/>
    <w:rsid w:val="00954377"/>
    <w:rsid w:val="0095575D"/>
    <w:rsid w:val="0096203D"/>
    <w:rsid w:val="009630A1"/>
    <w:rsid w:val="009659F4"/>
    <w:rsid w:val="00967813"/>
    <w:rsid w:val="00970404"/>
    <w:rsid w:val="00970D60"/>
    <w:rsid w:val="00972163"/>
    <w:rsid w:val="00987F1E"/>
    <w:rsid w:val="00990220"/>
    <w:rsid w:val="0099390E"/>
    <w:rsid w:val="0099562E"/>
    <w:rsid w:val="009960E5"/>
    <w:rsid w:val="009A0645"/>
    <w:rsid w:val="009A2180"/>
    <w:rsid w:val="009A7ADC"/>
    <w:rsid w:val="009A7CFD"/>
    <w:rsid w:val="009B2735"/>
    <w:rsid w:val="009C0868"/>
    <w:rsid w:val="009C19B7"/>
    <w:rsid w:val="009C5ABB"/>
    <w:rsid w:val="009D78FC"/>
    <w:rsid w:val="009D7C51"/>
    <w:rsid w:val="009E196C"/>
    <w:rsid w:val="009E2FD6"/>
    <w:rsid w:val="009F36BF"/>
    <w:rsid w:val="009F3C26"/>
    <w:rsid w:val="00A029F0"/>
    <w:rsid w:val="00A04707"/>
    <w:rsid w:val="00A068C4"/>
    <w:rsid w:val="00A111B6"/>
    <w:rsid w:val="00A25462"/>
    <w:rsid w:val="00A26D27"/>
    <w:rsid w:val="00A26D7F"/>
    <w:rsid w:val="00A33391"/>
    <w:rsid w:val="00A3361E"/>
    <w:rsid w:val="00A376EE"/>
    <w:rsid w:val="00A42A99"/>
    <w:rsid w:val="00A5151A"/>
    <w:rsid w:val="00A51A44"/>
    <w:rsid w:val="00A57E0A"/>
    <w:rsid w:val="00A57FA1"/>
    <w:rsid w:val="00A651E9"/>
    <w:rsid w:val="00A653BC"/>
    <w:rsid w:val="00A71D23"/>
    <w:rsid w:val="00A823F6"/>
    <w:rsid w:val="00A8719E"/>
    <w:rsid w:val="00A90EF2"/>
    <w:rsid w:val="00A97B18"/>
    <w:rsid w:val="00A97C42"/>
    <w:rsid w:val="00AA0A89"/>
    <w:rsid w:val="00AA48F7"/>
    <w:rsid w:val="00AA6429"/>
    <w:rsid w:val="00AC01AA"/>
    <w:rsid w:val="00AC2604"/>
    <w:rsid w:val="00AC4F72"/>
    <w:rsid w:val="00AC6940"/>
    <w:rsid w:val="00AC73EB"/>
    <w:rsid w:val="00AE0448"/>
    <w:rsid w:val="00AE65C7"/>
    <w:rsid w:val="00AF741A"/>
    <w:rsid w:val="00B01ADB"/>
    <w:rsid w:val="00B04161"/>
    <w:rsid w:val="00B056F9"/>
    <w:rsid w:val="00B0759C"/>
    <w:rsid w:val="00B11E3D"/>
    <w:rsid w:val="00B12D3C"/>
    <w:rsid w:val="00B17E82"/>
    <w:rsid w:val="00B211AD"/>
    <w:rsid w:val="00B22C51"/>
    <w:rsid w:val="00B34E51"/>
    <w:rsid w:val="00B4575A"/>
    <w:rsid w:val="00B575BA"/>
    <w:rsid w:val="00B65802"/>
    <w:rsid w:val="00B71608"/>
    <w:rsid w:val="00B7343E"/>
    <w:rsid w:val="00B734ED"/>
    <w:rsid w:val="00B76429"/>
    <w:rsid w:val="00B87B53"/>
    <w:rsid w:val="00B94535"/>
    <w:rsid w:val="00B956D4"/>
    <w:rsid w:val="00B97446"/>
    <w:rsid w:val="00BA7432"/>
    <w:rsid w:val="00BB2764"/>
    <w:rsid w:val="00BC1AA0"/>
    <w:rsid w:val="00BC2495"/>
    <w:rsid w:val="00BC7EB9"/>
    <w:rsid w:val="00BD06E4"/>
    <w:rsid w:val="00BD2643"/>
    <w:rsid w:val="00BD56B1"/>
    <w:rsid w:val="00BD6558"/>
    <w:rsid w:val="00BE7F78"/>
    <w:rsid w:val="00BF1AF5"/>
    <w:rsid w:val="00BF2F76"/>
    <w:rsid w:val="00BF3022"/>
    <w:rsid w:val="00BF3214"/>
    <w:rsid w:val="00BF5573"/>
    <w:rsid w:val="00C1274E"/>
    <w:rsid w:val="00C15867"/>
    <w:rsid w:val="00C2296D"/>
    <w:rsid w:val="00C23155"/>
    <w:rsid w:val="00C25B54"/>
    <w:rsid w:val="00C33686"/>
    <w:rsid w:val="00C37211"/>
    <w:rsid w:val="00C40C41"/>
    <w:rsid w:val="00C435B9"/>
    <w:rsid w:val="00C44999"/>
    <w:rsid w:val="00C45885"/>
    <w:rsid w:val="00C4680D"/>
    <w:rsid w:val="00C50F22"/>
    <w:rsid w:val="00C51ACE"/>
    <w:rsid w:val="00C57971"/>
    <w:rsid w:val="00C618E5"/>
    <w:rsid w:val="00C65375"/>
    <w:rsid w:val="00C65BD7"/>
    <w:rsid w:val="00C675BA"/>
    <w:rsid w:val="00C727AF"/>
    <w:rsid w:val="00C7286F"/>
    <w:rsid w:val="00C72E83"/>
    <w:rsid w:val="00C76BA4"/>
    <w:rsid w:val="00C83A48"/>
    <w:rsid w:val="00C85865"/>
    <w:rsid w:val="00C85E85"/>
    <w:rsid w:val="00C93E59"/>
    <w:rsid w:val="00C967BF"/>
    <w:rsid w:val="00C96B7B"/>
    <w:rsid w:val="00CA2EAE"/>
    <w:rsid w:val="00CA3624"/>
    <w:rsid w:val="00CA4AC1"/>
    <w:rsid w:val="00CB0316"/>
    <w:rsid w:val="00CB080B"/>
    <w:rsid w:val="00CB0B11"/>
    <w:rsid w:val="00CB3DB9"/>
    <w:rsid w:val="00CB426A"/>
    <w:rsid w:val="00CB51F2"/>
    <w:rsid w:val="00CB5354"/>
    <w:rsid w:val="00CC1B3B"/>
    <w:rsid w:val="00CC3C9E"/>
    <w:rsid w:val="00CC6A14"/>
    <w:rsid w:val="00CC6B7A"/>
    <w:rsid w:val="00CC70A3"/>
    <w:rsid w:val="00CD2282"/>
    <w:rsid w:val="00CD4045"/>
    <w:rsid w:val="00CD4442"/>
    <w:rsid w:val="00CD53C3"/>
    <w:rsid w:val="00CD574E"/>
    <w:rsid w:val="00CE4C22"/>
    <w:rsid w:val="00CF41EC"/>
    <w:rsid w:val="00CF4281"/>
    <w:rsid w:val="00CF5168"/>
    <w:rsid w:val="00CF5D04"/>
    <w:rsid w:val="00D00495"/>
    <w:rsid w:val="00D047D4"/>
    <w:rsid w:val="00D04DE4"/>
    <w:rsid w:val="00D063F1"/>
    <w:rsid w:val="00D14F22"/>
    <w:rsid w:val="00D16E40"/>
    <w:rsid w:val="00D172D4"/>
    <w:rsid w:val="00D211FE"/>
    <w:rsid w:val="00D247E8"/>
    <w:rsid w:val="00D279E8"/>
    <w:rsid w:val="00D31CAC"/>
    <w:rsid w:val="00D33338"/>
    <w:rsid w:val="00D40137"/>
    <w:rsid w:val="00D40A5F"/>
    <w:rsid w:val="00D4741C"/>
    <w:rsid w:val="00D57482"/>
    <w:rsid w:val="00D57918"/>
    <w:rsid w:val="00D72AE5"/>
    <w:rsid w:val="00D73DC6"/>
    <w:rsid w:val="00D74C1A"/>
    <w:rsid w:val="00D754C1"/>
    <w:rsid w:val="00D77393"/>
    <w:rsid w:val="00D77A35"/>
    <w:rsid w:val="00D81B3E"/>
    <w:rsid w:val="00D8321B"/>
    <w:rsid w:val="00D86829"/>
    <w:rsid w:val="00D90C70"/>
    <w:rsid w:val="00D90E49"/>
    <w:rsid w:val="00D96ADE"/>
    <w:rsid w:val="00DA0CE2"/>
    <w:rsid w:val="00DA7E2E"/>
    <w:rsid w:val="00DC0CFA"/>
    <w:rsid w:val="00DC6A10"/>
    <w:rsid w:val="00DD370A"/>
    <w:rsid w:val="00DD7A9E"/>
    <w:rsid w:val="00DE657E"/>
    <w:rsid w:val="00DF4704"/>
    <w:rsid w:val="00E024AA"/>
    <w:rsid w:val="00E06810"/>
    <w:rsid w:val="00E15C77"/>
    <w:rsid w:val="00E20D23"/>
    <w:rsid w:val="00E24D3F"/>
    <w:rsid w:val="00E250F1"/>
    <w:rsid w:val="00E2587B"/>
    <w:rsid w:val="00E3550D"/>
    <w:rsid w:val="00E45A83"/>
    <w:rsid w:val="00E52838"/>
    <w:rsid w:val="00E5347D"/>
    <w:rsid w:val="00E56962"/>
    <w:rsid w:val="00E614E0"/>
    <w:rsid w:val="00E73F7F"/>
    <w:rsid w:val="00E81C43"/>
    <w:rsid w:val="00E85409"/>
    <w:rsid w:val="00EA429F"/>
    <w:rsid w:val="00EA4879"/>
    <w:rsid w:val="00EA4F9E"/>
    <w:rsid w:val="00EA5213"/>
    <w:rsid w:val="00EA63CA"/>
    <w:rsid w:val="00EA6D3B"/>
    <w:rsid w:val="00EB00AD"/>
    <w:rsid w:val="00EB136C"/>
    <w:rsid w:val="00EB2C8B"/>
    <w:rsid w:val="00EB38D3"/>
    <w:rsid w:val="00EB480E"/>
    <w:rsid w:val="00EB5EC6"/>
    <w:rsid w:val="00EB7FC9"/>
    <w:rsid w:val="00EC6C1E"/>
    <w:rsid w:val="00ED27E8"/>
    <w:rsid w:val="00ED4D31"/>
    <w:rsid w:val="00ED7137"/>
    <w:rsid w:val="00EF06EA"/>
    <w:rsid w:val="00EF4629"/>
    <w:rsid w:val="00EF57F4"/>
    <w:rsid w:val="00F0122A"/>
    <w:rsid w:val="00F0365C"/>
    <w:rsid w:val="00F056FC"/>
    <w:rsid w:val="00F077AB"/>
    <w:rsid w:val="00F100E5"/>
    <w:rsid w:val="00F17368"/>
    <w:rsid w:val="00F21088"/>
    <w:rsid w:val="00F21223"/>
    <w:rsid w:val="00F2180B"/>
    <w:rsid w:val="00F23841"/>
    <w:rsid w:val="00F327E7"/>
    <w:rsid w:val="00F35746"/>
    <w:rsid w:val="00F443FD"/>
    <w:rsid w:val="00F447C7"/>
    <w:rsid w:val="00F459B4"/>
    <w:rsid w:val="00F502E6"/>
    <w:rsid w:val="00F5211B"/>
    <w:rsid w:val="00F53F01"/>
    <w:rsid w:val="00F551F6"/>
    <w:rsid w:val="00F554A9"/>
    <w:rsid w:val="00F636A6"/>
    <w:rsid w:val="00F66DE9"/>
    <w:rsid w:val="00F716FD"/>
    <w:rsid w:val="00F80355"/>
    <w:rsid w:val="00F83E5E"/>
    <w:rsid w:val="00F87C43"/>
    <w:rsid w:val="00FB0C81"/>
    <w:rsid w:val="00FB15C9"/>
    <w:rsid w:val="00FB4F6C"/>
    <w:rsid w:val="00FB5B49"/>
    <w:rsid w:val="00FC2200"/>
    <w:rsid w:val="00FC2540"/>
    <w:rsid w:val="00FC5BD8"/>
    <w:rsid w:val="00FC6F14"/>
    <w:rsid w:val="00FD0B34"/>
    <w:rsid w:val="00FD1E04"/>
    <w:rsid w:val="00FE76DD"/>
    <w:rsid w:val="00FF0204"/>
    <w:rsid w:val="00FF3AED"/>
    <w:rsid w:val="00FF6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E41D3"/>
  <w15:docId w15:val="{CA36810F-655B-4C10-B079-83EE768B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44"/>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unhideWhenUsed/>
    <w:qFormat/>
    <w:rsid w:val="006E126D"/>
    <w:rPr>
      <w:sz w:val="20"/>
      <w:szCs w:val="20"/>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6E126D"/>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BVI fnr"/>
    <w:basedOn w:val="DefaultParagraphFont"/>
    <w:link w:val="CharCharCharCharCarChar"/>
    <w:uiPriority w:val="99"/>
    <w:unhideWhenUsed/>
    <w:qFormat/>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F53F01"/>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53F01"/>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F53F01"/>
    <w:rPr>
      <w:sz w:val="22"/>
      <w:szCs w:val="22"/>
      <w:lang w:val="en-GB"/>
    </w:rPr>
  </w:style>
  <w:style w:type="character" w:customStyle="1" w:styleId="Heading6Char">
    <w:name w:val="Heading 6 Char"/>
    <w:basedOn w:val="DefaultParagraphFont"/>
    <w:link w:val="Heading6"/>
    <w:rsid w:val="00F53F01"/>
    <w:rPr>
      <w:rFonts w:ascii="Arial" w:hAnsi="Arial"/>
      <w:i/>
      <w:sz w:val="22"/>
      <w:szCs w:val="22"/>
      <w:lang w:val="en-GB"/>
    </w:rPr>
  </w:style>
  <w:style w:type="character" w:customStyle="1" w:styleId="Heading7Char">
    <w:name w:val="Heading 7 Char"/>
    <w:basedOn w:val="DefaultParagraphFont"/>
    <w:link w:val="Heading7"/>
    <w:rsid w:val="00F53F01"/>
    <w:rPr>
      <w:rFonts w:ascii="Arial" w:hAnsi="Arial"/>
      <w:sz w:val="22"/>
      <w:szCs w:val="22"/>
      <w:lang w:val="en-GB"/>
    </w:rPr>
  </w:style>
  <w:style w:type="character" w:customStyle="1" w:styleId="Heading9Char">
    <w:name w:val="Heading 9 Char"/>
    <w:basedOn w:val="DefaultParagraphFont"/>
    <w:link w:val="Heading9"/>
    <w:rsid w:val="00F53F01"/>
    <w:rPr>
      <w:rFonts w:ascii="Arial" w:hAnsi="Arial"/>
      <w:i/>
      <w:sz w:val="18"/>
      <w:szCs w:val="22"/>
      <w:lang w:val="en-GB"/>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F53F01"/>
    <w:pPr>
      <w:ind w:left="720"/>
      <w:contextualSpacing/>
      <w:jc w:val="left"/>
    </w:pPr>
    <w:rPr>
      <w:sz w:val="24"/>
      <w:szCs w:val="24"/>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53F01"/>
    <w:pPr>
      <w:spacing w:after="160" w:line="240" w:lineRule="exact"/>
    </w:pPr>
    <w:rPr>
      <w:sz w:val="20"/>
      <w:szCs w:val="20"/>
      <w:vertAlign w:val="superscript"/>
      <w:lang w:val="en-US"/>
    </w:rPr>
  </w:style>
  <w:style w:type="character" w:customStyle="1" w:styleId="s2">
    <w:name w:val="s2"/>
    <w:basedOn w:val="DefaultParagraphFont"/>
    <w:rsid w:val="00F53F01"/>
  </w:style>
  <w:style w:type="character" w:customStyle="1" w:styleId="apple-converted-space">
    <w:name w:val="apple-converted-space"/>
    <w:basedOn w:val="DefaultParagraphFont"/>
    <w:rsid w:val="00F53F01"/>
  </w:style>
  <w:style w:type="paragraph" w:styleId="NormalWeb">
    <w:name w:val="Normal (Web)"/>
    <w:basedOn w:val="Normal"/>
    <w:uiPriority w:val="99"/>
    <w:unhideWhenUsed/>
    <w:rsid w:val="00F53F01"/>
    <w:pPr>
      <w:spacing w:before="100" w:beforeAutospacing="1" w:after="100" w:afterAutospacing="1"/>
      <w:jc w:val="left"/>
    </w:pPr>
    <w:rPr>
      <w:sz w:val="24"/>
      <w:szCs w:val="24"/>
      <w:lang w:val="en-US"/>
    </w:rPr>
  </w:style>
  <w:style w:type="character" w:styleId="Hyperlink">
    <w:name w:val="Hyperlink"/>
    <w:basedOn w:val="DefaultParagraphFont"/>
    <w:uiPriority w:val="99"/>
    <w:unhideWhenUsed/>
    <w:rsid w:val="00F53F01"/>
    <w:rPr>
      <w:color w:val="0000FF"/>
      <w:u w:val="single"/>
    </w:rPr>
  </w:style>
  <w:style w:type="character" w:customStyle="1" w:styleId="s3">
    <w:name w:val="s3"/>
    <w:basedOn w:val="DefaultParagraphFont"/>
    <w:rsid w:val="00F53F01"/>
  </w:style>
  <w:style w:type="character" w:styleId="Strong">
    <w:name w:val="Strong"/>
    <w:basedOn w:val="DefaultParagraphFont"/>
    <w:uiPriority w:val="22"/>
    <w:qFormat/>
    <w:rsid w:val="00F53F01"/>
    <w:rPr>
      <w:b/>
      <w:bCs/>
    </w:rPr>
  </w:style>
  <w:style w:type="character" w:styleId="FollowedHyperlink">
    <w:name w:val="FollowedHyperlink"/>
    <w:basedOn w:val="DefaultParagraphFont"/>
    <w:uiPriority w:val="99"/>
    <w:semiHidden/>
    <w:unhideWhenUsed/>
    <w:rsid w:val="00F53F01"/>
    <w:rPr>
      <w:color w:val="800080" w:themeColor="followedHyperlink"/>
      <w:u w:val="single"/>
    </w:rPr>
  </w:style>
  <w:style w:type="character" w:customStyle="1" w:styleId="HeaderChar">
    <w:name w:val="Header Char"/>
    <w:basedOn w:val="DefaultParagraphFont"/>
    <w:link w:val="Header"/>
    <w:uiPriority w:val="99"/>
    <w:rsid w:val="00F53F01"/>
    <w:rPr>
      <w:sz w:val="22"/>
      <w:szCs w:val="22"/>
      <w:lang w:val="en-GB"/>
    </w:rPr>
  </w:style>
  <w:style w:type="character" w:customStyle="1" w:styleId="FooterChar">
    <w:name w:val="Footer Char"/>
    <w:basedOn w:val="DefaultParagraphFont"/>
    <w:link w:val="Footer"/>
    <w:uiPriority w:val="99"/>
    <w:rsid w:val="00F53F01"/>
    <w:rPr>
      <w:sz w:val="22"/>
      <w:szCs w:val="22"/>
      <w:lang w:val="en-GB"/>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F53F01"/>
    <w:rPr>
      <w:sz w:val="24"/>
      <w:szCs w:val="24"/>
      <w:lang w:val="en-CA"/>
    </w:rPr>
  </w:style>
  <w:style w:type="paragraph" w:styleId="BodyText">
    <w:name w:val="Body Text"/>
    <w:basedOn w:val="Normal"/>
    <w:link w:val="BodyTextChar"/>
    <w:rsid w:val="00F53F01"/>
    <w:pPr>
      <w:widowControl w:val="0"/>
      <w:suppressAutoHyphens/>
    </w:pPr>
    <w:rPr>
      <w:kern w:val="1"/>
      <w:szCs w:val="20"/>
      <w:lang w:val="en-US" w:eastAsia="ar-SA"/>
    </w:rPr>
  </w:style>
  <w:style w:type="character" w:customStyle="1" w:styleId="BodyTextChar">
    <w:name w:val="Body Text Char"/>
    <w:basedOn w:val="DefaultParagraphFont"/>
    <w:link w:val="BodyText"/>
    <w:rsid w:val="00F53F01"/>
    <w:rPr>
      <w:kern w:val="1"/>
      <w:sz w:val="22"/>
      <w:lang w:eastAsia="ar-SA"/>
    </w:rPr>
  </w:style>
  <w:style w:type="character" w:styleId="PageNumber">
    <w:name w:val="page number"/>
    <w:basedOn w:val="DefaultParagraphFont"/>
    <w:uiPriority w:val="99"/>
    <w:semiHidden/>
    <w:unhideWhenUsed/>
    <w:rsid w:val="00F53F01"/>
  </w:style>
  <w:style w:type="paragraph" w:styleId="Revision">
    <w:name w:val="Revision"/>
    <w:hidden/>
    <w:uiPriority w:val="99"/>
    <w:semiHidden/>
    <w:rsid w:val="00F53F01"/>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8.xml"/><Relationship Id="rId47" Type="http://schemas.openxmlformats.org/officeDocument/2006/relationships/hyperlink" Target="https://clasp.ngo/updates/2018/clasp-hosts-kenya-room-air-conditioner-and-refrigerator-energy-efficiency-workshop" TargetMode="External"/><Relationship Id="rId50" Type="http://schemas.openxmlformats.org/officeDocument/2006/relationships/header" Target="header2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footer" Target="footer13.xml"/><Relationship Id="rId48" Type="http://schemas.openxmlformats.org/officeDocument/2006/relationships/hyperlink" Target="https://clasp.ngo/publications/kenya-rac-market-assessment-and-policy-options-analysis-2019"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yperlink" Target="https://www.green-cooling-initiative.org/cooling-sectors/unitary-air-conditioning/regulations/"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5.xml"/><Relationship Id="rId20" Type="http://schemas.openxmlformats.org/officeDocument/2006/relationships/footer" Target="footer4.xml"/><Relationship Id="rId41" Type="http://schemas.openxmlformats.org/officeDocument/2006/relationships/header" Target="header17.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0.xml"/></Relationships>
</file>

<file path=word/_rels/footnotes.xml.rels><?xml version="1.0" encoding="UTF-8" standalone="yes"?>
<Relationships xmlns="http://schemas.openxmlformats.org/package/2006/relationships"><Relationship Id="rId3" Type="http://schemas.openxmlformats.org/officeDocument/2006/relationships/hyperlink" Target="https://www.clasp.ngo/policies" TargetMode="External"/><Relationship Id="rId2" Type="http://schemas.openxmlformats.org/officeDocument/2006/relationships/hyperlink" Target="https://www.clasp.ngo/policies" TargetMode="External"/><Relationship Id="rId1" Type="http://schemas.openxmlformats.org/officeDocument/2006/relationships/hyperlink" Target="http://conf.montreal-protocol.org/meeting/workshops/energy-efficiency/presession/breifingnotes/briefingnote-a_importance-of-energy-efficiency-in-the-refrigeration-air-conditioning-and-heat-pump-sectors.pdf" TargetMode="External"/><Relationship Id="rId6" Type="http://schemas.openxmlformats.org/officeDocument/2006/relationships/hyperlink" Target="https://www.mdpi.com/2225-1154/8/1/4/html" TargetMode="External"/><Relationship Id="rId5" Type="http://schemas.openxmlformats.org/officeDocument/2006/relationships/hyperlink" Target="http://www.son.gov.ng/nigeria-launches-energy-efficiency-label" TargetMode="External"/><Relationship Id="rId4" Type="http://schemas.openxmlformats.org/officeDocument/2006/relationships/hyperlink" Target="https://www.clasp.ngo/updates/2019/kenyas-new-ac-standards-increase-efficiency-baseline-while-reducing-harmful-refrige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UNEP/OzL.Pro/ExCom/88/10</Document_x0020_Number>
    <DocumentType xmlns="64e33b30-101d-41de-b951-961aab25ea29">Pre-session</DocumentType>
  </documentManagement>
</p:properties>
</file>

<file path=customXml/itemProps1.xml><?xml version="1.0" encoding="utf-8"?>
<ds:datastoreItem xmlns:ds="http://schemas.openxmlformats.org/officeDocument/2006/customXml" ds:itemID="{12E57F5D-6B6D-447D-B97C-9CBB80A4BFF9}"/>
</file>

<file path=customXml/itemProps2.xml><?xml version="1.0" encoding="utf-8"?>
<ds:datastoreItem xmlns:ds="http://schemas.openxmlformats.org/officeDocument/2006/customXml" ds:itemID="{EBBCBE68-6948-44BC-B8C1-987C59008946}"/>
</file>

<file path=customXml/itemProps3.xml><?xml version="1.0" encoding="utf-8"?>
<ds:datastoreItem xmlns:ds="http://schemas.openxmlformats.org/officeDocument/2006/customXml" ds:itemID="{5A1E2A0C-4B17-4988-8AB2-89912A5A37D8}"/>
</file>

<file path=customXml/itemProps4.xml><?xml version="1.0" encoding="utf-8"?>
<ds:datastoreItem xmlns:ds="http://schemas.openxmlformats.org/officeDocument/2006/customXml" ds:itemID="{7670D49A-F70A-4D84-BA19-12CE00A16C0B}"/>
</file>

<file path=docProps/app.xml><?xml version="1.0" encoding="utf-8"?>
<Properties xmlns="http://schemas.openxmlformats.org/officeDocument/2006/extended-properties" xmlns:vt="http://schemas.openxmlformats.org/officeDocument/2006/docPropsVTypes">
  <Template>normal</Template>
  <TotalTime>1</TotalTime>
  <Pages>40</Pages>
  <Words>16278</Words>
  <Characters>93672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Desk study for the evaluation of the energy efficiency in the servicing sector</vt:lpstr>
    </vt:vector>
  </TitlesOfParts>
  <Company>UNMFS</Company>
  <LinksUpToDate>false</LinksUpToDate>
  <CharactersWithSpaces>109731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 study for the evaluation of the energy efficiency in the servicing sector</dc:title>
  <dc:creator>Joel Pare-Julien</dc:creator>
  <cp:keywords>16 Feb</cp:keywords>
  <cp:lastModifiedBy>Joel Pare-Julien</cp:lastModifiedBy>
  <cp:revision>2</cp:revision>
  <cp:lastPrinted>2021-02-15T18:17:00Z</cp:lastPrinted>
  <dcterms:created xsi:type="dcterms:W3CDTF">2021-09-23T20:29:00Z</dcterms:created>
  <dcterms:modified xsi:type="dcterms:W3CDTF">2021-09-23T20:29:00Z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UNEP/OzL.Pro/ExCom/88/10</vt:lpwstr>
  </property>
  <property fmtid="{D5CDD505-2E9C-101B-9397-08002B2CF9AE}" pid="3" name="Revision date">
    <vt:lpwstr>9/23/2021</vt:lpwstr>
  </property>
  <property fmtid="{D5CDD505-2E9C-101B-9397-08002B2CF9AE}" pid="4" name="ContentTypeId">
    <vt:lpwstr>0x010100BE9B89F773C4B04FA1A88A390C771F1B</vt:lpwstr>
  </property>
</Properties>
</file>