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D78920" w14:textId="77777777" w:rsidTr="001E0349">
        <w:trPr>
          <w:trHeight w:val="720"/>
        </w:trPr>
        <w:tc>
          <w:tcPr>
            <w:tcW w:w="5490" w:type="dxa"/>
            <w:gridSpan w:val="2"/>
            <w:tcBorders>
              <w:bottom w:val="single" w:sz="18" w:space="0" w:color="auto"/>
            </w:tcBorders>
          </w:tcPr>
          <w:p w14:paraId="09F44EC8" w14:textId="08598731" w:rsidR="00C15867" w:rsidRPr="009B0D30" w:rsidRDefault="002564E3" w:rsidP="001E03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C7F11B7" w14:textId="77777777" w:rsidR="00C15867" w:rsidRPr="009B0D30" w:rsidRDefault="00C15867" w:rsidP="001E0349">
            <w:pPr>
              <w:jc w:val="right"/>
              <w:rPr>
                <w:sz w:val="52"/>
                <w:szCs w:val="52"/>
              </w:rPr>
            </w:pPr>
            <w:r w:rsidRPr="009B0D30">
              <w:rPr>
                <w:rFonts w:ascii="Univers Bold" w:hAnsi="Univers Bold"/>
                <w:b/>
                <w:sz w:val="72"/>
              </w:rPr>
              <w:t>EP</w:t>
            </w:r>
          </w:p>
        </w:tc>
      </w:tr>
      <w:tr w:rsidR="00C15867" w:rsidRPr="009B0D30" w14:paraId="662E96B9" w14:textId="77777777" w:rsidTr="00EB79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34B45CFA" w14:textId="77777777" w:rsidR="00C15867" w:rsidRPr="009B0D30" w:rsidRDefault="00E52838" w:rsidP="001E0349">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1593501" wp14:editId="58828E05">
                      <wp:simplePos x="0" y="0"/>
                      <wp:positionH relativeFrom="column">
                        <wp:posOffset>5715</wp:posOffset>
                      </wp:positionH>
                      <wp:positionV relativeFrom="paragraph">
                        <wp:posOffset>33656</wp:posOffset>
                      </wp:positionV>
                      <wp:extent cx="876300" cy="1485900"/>
                      <wp:effectExtent l="0" t="0" r="0" b="0"/>
                      <wp:wrapNone/>
                      <wp:docPr id="1" name="Group 1"/>
                      <wp:cNvGraphicFramePr/>
                      <a:graphic xmlns:a="http://schemas.openxmlformats.org/drawingml/2006/main">
                        <a:graphicData uri="http://schemas.microsoft.com/office/word/2010/wordprocessingGroup">
                          <wpg:wgp>
                            <wpg:cNvGrpSpPr/>
                            <wpg:grpSpPr>
                              <a:xfrm>
                                <a:off x="0" y="0"/>
                                <a:ext cx="876300" cy="148590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A88A555" id="Group 1" o:spid="_x0000_s1026" style="position:absolute;margin-left:.45pt;margin-top:2.65pt;width:69pt;height:117pt;z-index:251658240;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58C07A5" w14:textId="0642DB5C" w:rsidR="002564E3" w:rsidRDefault="002564E3" w:rsidP="002564E3">
            <w:pPr>
              <w:pStyle w:val="Heading3"/>
              <w:numPr>
                <w:ilvl w:val="0"/>
                <w:numId w:val="0"/>
              </w:numPr>
              <w:spacing w:after="0"/>
              <w:jc w:val="left"/>
              <w:rPr>
                <w:rFonts w:ascii="SimHei" w:eastAsia="SimHei"/>
                <w:color w:val="000000"/>
                <w:sz w:val="44"/>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7BDAC6E" w14:textId="15BF4378" w:rsidR="00C15867" w:rsidRPr="009B0D30" w:rsidRDefault="002564E3" w:rsidP="002564E3">
            <w:pPr>
              <w:pStyle w:val="Heading3"/>
              <w:numPr>
                <w:ilvl w:val="0"/>
                <w:numId w:val="0"/>
              </w:numPr>
              <w:spacing w:after="0"/>
              <w:jc w:val="left"/>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14:paraId="528CDE03" w14:textId="77777777" w:rsidR="00C15867" w:rsidRPr="009B0D30" w:rsidRDefault="00C15867" w:rsidP="001E0349">
            <w:r w:rsidRPr="009B0D30">
              <w:t>Distr.</w:t>
            </w:r>
          </w:p>
          <w:p w14:paraId="012E0212" w14:textId="77777777" w:rsidR="00923540" w:rsidRPr="009B0D30" w:rsidRDefault="00923540" w:rsidP="00923540">
            <w:r w:rsidRPr="009B0D30">
              <w:t>GENERAL</w:t>
            </w:r>
          </w:p>
          <w:p w14:paraId="5D120C02" w14:textId="77777777" w:rsidR="00C15867" w:rsidRPr="009B0D30" w:rsidRDefault="00C15867" w:rsidP="001E0349"/>
          <w:p w14:paraId="18638DA9" w14:textId="77777777" w:rsidR="00C15867" w:rsidRPr="009B0D30" w:rsidRDefault="00C15867" w:rsidP="001E0349"/>
          <w:p w14:paraId="3E3E3EAC" w14:textId="4EFBEB9B" w:rsidR="00C15867" w:rsidRPr="009B0D30" w:rsidRDefault="002765E3" w:rsidP="001E0349">
            <w:r>
              <w:fldChar w:fldCharType="begin"/>
            </w:r>
            <w:r>
              <w:instrText>DOCPROPERTY "Document number"  \* MERGEFORMAT</w:instrText>
            </w:r>
            <w:r>
              <w:fldChar w:fldCharType="separate"/>
            </w:r>
            <w:r w:rsidR="00EB79DD">
              <w:t>UNEP/</w:t>
            </w:r>
            <w:proofErr w:type="spellStart"/>
            <w:r w:rsidR="00EB79DD">
              <w:t>OzL.Pro</w:t>
            </w:r>
            <w:proofErr w:type="spellEnd"/>
            <w:r w:rsidR="00EB79DD">
              <w:t>/ExCom/92/26</w:t>
            </w:r>
            <w:r>
              <w:fldChar w:fldCharType="end"/>
            </w:r>
          </w:p>
          <w:p w14:paraId="74F721C0" w14:textId="48E11454" w:rsidR="00C15867" w:rsidRPr="009B0D30" w:rsidRDefault="00BC2495" w:rsidP="001E0349">
            <w:r w:rsidRPr="009B0D30">
              <w:fldChar w:fldCharType="begin"/>
            </w:r>
            <w:r w:rsidR="00851352" w:rsidRPr="009B0D30">
              <w:instrText xml:space="preserve"> DOCPROPERTY "Revision date" \@ "d MMMM YYYY"  \* MERGEFORMAT </w:instrText>
            </w:r>
            <w:r w:rsidRPr="009B0D30">
              <w:fldChar w:fldCharType="separate"/>
            </w:r>
            <w:r w:rsidR="00511D9E">
              <w:t>28 April 2023</w:t>
            </w:r>
            <w:r w:rsidRPr="009B0D30">
              <w:fldChar w:fldCharType="end"/>
            </w:r>
          </w:p>
          <w:p w14:paraId="47D6B7B7" w14:textId="22D84C20" w:rsidR="00C15867" w:rsidRDefault="00C15867" w:rsidP="001E0349">
            <w:pPr>
              <w:rPr>
                <w:caps/>
              </w:rPr>
            </w:pPr>
          </w:p>
          <w:p w14:paraId="5EED2C1C" w14:textId="349151D6" w:rsidR="002564E3" w:rsidRPr="009B0D30" w:rsidRDefault="002564E3" w:rsidP="001E0349">
            <w:pPr>
              <w:rPr>
                <w:caps/>
              </w:rPr>
            </w:pPr>
            <w:r>
              <w:rPr>
                <w:color w:val="000000"/>
                <w:szCs w:val="24"/>
              </w:rPr>
              <w:t>CHINESE</w:t>
            </w:r>
          </w:p>
          <w:p w14:paraId="1352AFCA" w14:textId="77777777" w:rsidR="00C15867" w:rsidRPr="009B0D30" w:rsidRDefault="00C15867" w:rsidP="001E0349">
            <w:r w:rsidRPr="009B0D30">
              <w:t>ORIGINAL: ENGLISH</w:t>
            </w:r>
          </w:p>
        </w:tc>
      </w:tr>
    </w:tbl>
    <w:p w14:paraId="2E4476BE" w14:textId="77777777" w:rsidR="002564E3" w:rsidRDefault="002564E3" w:rsidP="002564E3">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38C29D2" w14:textId="77777777" w:rsidR="002564E3" w:rsidRDefault="002564E3" w:rsidP="002564E3">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032D2C1E" w14:textId="77777777" w:rsidR="002564E3" w:rsidRPr="000F0F4A" w:rsidRDefault="002564E3" w:rsidP="002564E3">
      <w:pPr>
        <w:jc w:val="left"/>
        <w:rPr>
          <w:sz w:val="24"/>
          <w:szCs w:val="24"/>
          <w:lang w:eastAsia="zh-CN"/>
        </w:rPr>
      </w:pPr>
      <w:r>
        <w:rPr>
          <w:rFonts w:ascii="SimSun" w:hAnsi="SimSun" w:cs="SimSun" w:hint="eastAsia"/>
          <w:noProof/>
          <w:sz w:val="24"/>
          <w:szCs w:val="24"/>
          <w:lang w:eastAsia="zh-CN"/>
        </w:rPr>
        <w:t>第九十二次会议</w:t>
      </w:r>
    </w:p>
    <w:p w14:paraId="770231AB" w14:textId="77777777" w:rsidR="002564E3" w:rsidRDefault="002564E3" w:rsidP="002564E3">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40265CA0" w14:textId="7E5482DE" w:rsidR="00954046" w:rsidRDefault="002564E3" w:rsidP="00954046">
      <w:pPr>
        <w:jc w:val="left"/>
      </w:pPr>
      <w:proofErr w:type="spellStart"/>
      <w:r w:rsidRPr="00307CA2">
        <w:rPr>
          <w:rFonts w:hint="eastAsia"/>
        </w:rPr>
        <w:t>临时议程</w:t>
      </w:r>
      <w:proofErr w:type="spellEnd"/>
      <w:r>
        <w:rPr>
          <w:rStyle w:val="FootnoteReference"/>
        </w:rPr>
        <w:footnoteReference w:id="2"/>
      </w:r>
      <w:r>
        <w:rPr>
          <w:rFonts w:hint="eastAsia"/>
          <w:lang w:eastAsia="zh-CN"/>
        </w:rPr>
        <w:t>第</w:t>
      </w:r>
      <w:r w:rsidRPr="00307CA2">
        <w:rPr>
          <w:rFonts w:hint="eastAsia"/>
        </w:rPr>
        <w:t>9</w:t>
      </w:r>
      <w:r w:rsidRPr="00307CA2">
        <w:rPr>
          <w:rFonts w:hint="eastAsia"/>
        </w:rPr>
        <w:t>（</w:t>
      </w:r>
      <w:r w:rsidRPr="00307CA2">
        <w:rPr>
          <w:rFonts w:hint="eastAsia"/>
        </w:rPr>
        <w:t>c</w:t>
      </w:r>
      <w:r w:rsidRPr="00307CA2">
        <w:rPr>
          <w:rFonts w:hint="eastAsia"/>
        </w:rPr>
        <w:t>）项</w:t>
      </w:r>
    </w:p>
    <w:p w14:paraId="26E7444D" w14:textId="77777777" w:rsidR="00C15867" w:rsidRPr="009B0D30" w:rsidRDefault="00C15867" w:rsidP="00CA59FB">
      <w:pPr>
        <w:jc w:val="left"/>
      </w:pPr>
    </w:p>
    <w:p w14:paraId="1139B067" w14:textId="77777777" w:rsidR="00954046" w:rsidRPr="009B0D30" w:rsidRDefault="00954046" w:rsidP="00CA59FB">
      <w:pPr>
        <w:jc w:val="left"/>
      </w:pPr>
    </w:p>
    <w:p w14:paraId="6D311F54" w14:textId="5A446B7A" w:rsidR="00954046" w:rsidRPr="0034371D" w:rsidRDefault="006B7F8C" w:rsidP="006B7F8C">
      <w:pPr>
        <w:tabs>
          <w:tab w:val="left" w:pos="2430"/>
          <w:tab w:val="center" w:pos="4680"/>
        </w:tabs>
        <w:jc w:val="left"/>
        <w:rPr>
          <w:b/>
          <w:color w:val="0070C0"/>
        </w:rPr>
      </w:pPr>
      <w:r>
        <w:tab/>
      </w:r>
      <w:r>
        <w:tab/>
      </w:r>
      <w:r w:rsidR="00954046">
        <w:tab/>
      </w:r>
    </w:p>
    <w:p w14:paraId="108BD766" w14:textId="77777777" w:rsidR="00954046" w:rsidRPr="0034371D" w:rsidRDefault="00954046" w:rsidP="001E0349"/>
    <w:p w14:paraId="509A5993" w14:textId="77777777" w:rsidR="00104C7A" w:rsidRDefault="00104C7A" w:rsidP="001E0349">
      <w:pPr>
        <w:jc w:val="center"/>
        <w:rPr>
          <w:b/>
        </w:rPr>
      </w:pPr>
    </w:p>
    <w:p w14:paraId="0E165C2E" w14:textId="79B0F114" w:rsidR="00104C7A" w:rsidRDefault="00104C7A" w:rsidP="001E0349">
      <w:pPr>
        <w:jc w:val="center"/>
        <w:rPr>
          <w:b/>
          <w:lang w:eastAsia="zh-CN"/>
        </w:rPr>
      </w:pPr>
      <w:r>
        <w:rPr>
          <w:rFonts w:hint="eastAsia"/>
          <w:b/>
          <w:lang w:eastAsia="zh-CN"/>
        </w:rPr>
        <w:t>项目提案：</w:t>
      </w:r>
      <w:r w:rsidRPr="00104C7A">
        <w:rPr>
          <w:rFonts w:hint="eastAsia"/>
          <w:b/>
          <w:lang w:eastAsia="zh-CN"/>
        </w:rPr>
        <w:t>多米尼加共和国</w:t>
      </w:r>
    </w:p>
    <w:p w14:paraId="412083BB" w14:textId="75688F1B" w:rsidR="00954046" w:rsidRDefault="00954046" w:rsidP="001E0349"/>
    <w:p w14:paraId="4746F708" w14:textId="77777777" w:rsidR="00D04DD2" w:rsidRPr="0034371D" w:rsidRDefault="00D04DD2" w:rsidP="001E0349"/>
    <w:p w14:paraId="549512B1" w14:textId="77777777" w:rsidR="00104C7A" w:rsidRPr="00EB6DF8" w:rsidRDefault="00104C7A" w:rsidP="00104C7A">
      <w:pPr>
        <w:rPr>
          <w:sz w:val="24"/>
          <w:szCs w:val="24"/>
          <w:lang w:eastAsia="zh-CN"/>
        </w:rPr>
      </w:pPr>
      <w:r w:rsidRPr="00EB6DF8">
        <w:rPr>
          <w:rFonts w:hint="eastAsia"/>
          <w:sz w:val="24"/>
          <w:szCs w:val="24"/>
          <w:lang w:eastAsia="zh-CN"/>
        </w:rPr>
        <w:t>本文件包括基金秘书处就以下项目提案提出的评论和建议：</w:t>
      </w:r>
    </w:p>
    <w:p w14:paraId="75FB0590" w14:textId="77777777" w:rsidR="00104C7A" w:rsidRPr="0034371D" w:rsidRDefault="00104C7A" w:rsidP="00104C7A">
      <w:pPr>
        <w:rPr>
          <w:lang w:eastAsia="zh-CN"/>
        </w:rPr>
      </w:pPr>
    </w:p>
    <w:p w14:paraId="3A11496B" w14:textId="77777777" w:rsidR="00104C7A" w:rsidRDefault="00104C7A" w:rsidP="00104C7A">
      <w:pPr>
        <w:rPr>
          <w:u w:val="single"/>
          <w:lang w:eastAsia="zh-CN"/>
        </w:rPr>
      </w:pPr>
      <w:r>
        <w:rPr>
          <w:rFonts w:hint="eastAsia"/>
          <w:u w:val="single"/>
          <w:lang w:eastAsia="zh-CN"/>
        </w:rPr>
        <w:t>淘汰</w:t>
      </w:r>
    </w:p>
    <w:p w14:paraId="443A5B1F" w14:textId="77777777" w:rsidR="00104C7A" w:rsidRPr="0034371D" w:rsidRDefault="00104C7A" w:rsidP="00104C7A">
      <w:pPr>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971"/>
      </w:tblGrid>
      <w:tr w:rsidR="00104C7A" w:rsidRPr="00EB6DF8" w14:paraId="2544D018" w14:textId="77777777" w:rsidTr="00104C7A">
        <w:tc>
          <w:tcPr>
            <w:tcW w:w="6379" w:type="dxa"/>
          </w:tcPr>
          <w:p w14:paraId="0DC69885" w14:textId="2F3E9446" w:rsidR="00104C7A" w:rsidRPr="00884CD2" w:rsidRDefault="00104C7A" w:rsidP="00B97B10">
            <w:pPr>
              <w:pStyle w:val="ListParagraph"/>
              <w:numPr>
                <w:ilvl w:val="0"/>
                <w:numId w:val="7"/>
              </w:numPr>
              <w:ind w:hanging="830"/>
              <w:jc w:val="left"/>
              <w:rPr>
                <w:lang w:val="en-CA" w:eastAsia="zh-CN"/>
              </w:rPr>
            </w:pPr>
            <w:r>
              <w:rPr>
                <w:rFonts w:hint="eastAsia"/>
                <w:sz w:val="24"/>
                <w:szCs w:val="24"/>
                <w:lang w:eastAsia="zh-CN"/>
              </w:rPr>
              <w:t>氟氯烃淘汰管理计划（第</w:t>
            </w:r>
            <w:r>
              <w:rPr>
                <w:rFonts w:hint="eastAsia"/>
                <w:sz w:val="24"/>
                <w:szCs w:val="24"/>
                <w:lang w:val="en-US" w:eastAsia="zh-CN"/>
              </w:rPr>
              <w:t>三</w:t>
            </w:r>
            <w:r>
              <w:rPr>
                <w:rFonts w:hint="eastAsia"/>
                <w:sz w:val="24"/>
                <w:szCs w:val="24"/>
                <w:lang w:eastAsia="zh-CN"/>
              </w:rPr>
              <w:t>阶段，第二次拨款）</w:t>
            </w:r>
          </w:p>
        </w:tc>
        <w:tc>
          <w:tcPr>
            <w:tcW w:w="2971" w:type="dxa"/>
          </w:tcPr>
          <w:p w14:paraId="16D5DB25" w14:textId="131D5302" w:rsidR="00104C7A" w:rsidRPr="00EB6DF8" w:rsidRDefault="00104C7A" w:rsidP="00104C7A">
            <w:pPr>
              <w:jc w:val="right"/>
              <w:rPr>
                <w:sz w:val="24"/>
                <w:szCs w:val="24"/>
                <w:lang w:eastAsia="zh-CN"/>
              </w:rPr>
            </w:pPr>
            <w:r w:rsidRPr="00EB6DF8">
              <w:rPr>
                <w:rFonts w:hint="eastAsia"/>
                <w:sz w:val="24"/>
                <w:szCs w:val="24"/>
                <w:lang w:eastAsia="zh-CN"/>
              </w:rPr>
              <w:t>开发计划署</w:t>
            </w:r>
            <w:r>
              <w:rPr>
                <w:rFonts w:hint="eastAsia"/>
                <w:sz w:val="24"/>
                <w:szCs w:val="24"/>
                <w:lang w:eastAsia="zh-CN"/>
              </w:rPr>
              <w:t>和环境规划署</w:t>
            </w:r>
          </w:p>
        </w:tc>
      </w:tr>
    </w:tbl>
    <w:p w14:paraId="176A85E9" w14:textId="77777777" w:rsidR="00954046" w:rsidRPr="0034371D" w:rsidRDefault="00954046" w:rsidP="001E0349">
      <w:pPr>
        <w:rPr>
          <w:lang w:eastAsia="zh-CN"/>
        </w:rPr>
      </w:pPr>
    </w:p>
    <w:p w14:paraId="42C01D04" w14:textId="77777777" w:rsidR="00954046" w:rsidRPr="0034371D" w:rsidRDefault="00954046" w:rsidP="001E0349"/>
    <w:p w14:paraId="5F25FBB1" w14:textId="77777777" w:rsidR="00954046" w:rsidRPr="0034371D" w:rsidRDefault="00954046" w:rsidP="001E0349"/>
    <w:p w14:paraId="4F359BF4" w14:textId="77777777" w:rsidR="00954046" w:rsidRPr="0034371D" w:rsidRDefault="00954046" w:rsidP="001E0349"/>
    <w:p w14:paraId="56ACB3A2" w14:textId="77777777" w:rsidR="00954046" w:rsidRPr="0034371D" w:rsidRDefault="00954046" w:rsidP="001E0349">
      <w:r w:rsidRPr="0034371D">
        <w:br w:type="page"/>
      </w:r>
    </w:p>
    <w:p w14:paraId="3A743F72" w14:textId="3318CD54" w:rsidR="00954046" w:rsidRDefault="00104C7A" w:rsidP="001E0349">
      <w:pPr>
        <w:jc w:val="center"/>
        <w:rPr>
          <w:b/>
          <w:lang w:eastAsia="zh-CN"/>
        </w:rPr>
      </w:pPr>
      <w:r>
        <w:rPr>
          <w:rFonts w:hint="eastAsia"/>
          <w:b/>
          <w:lang w:val="en-US" w:eastAsia="zh-CN"/>
        </w:rPr>
        <w:lastRenderedPageBreak/>
        <w:t>项目评价表</w:t>
      </w:r>
      <w:r>
        <w:rPr>
          <w:rFonts w:hint="eastAsia"/>
          <w:b/>
          <w:lang w:val="en-US" w:eastAsia="zh-CN"/>
        </w:rPr>
        <w:t xml:space="preserve"> </w:t>
      </w:r>
      <w:r>
        <w:rPr>
          <w:rFonts w:hint="eastAsia"/>
          <w:b/>
          <w:lang w:val="en-US" w:eastAsia="zh-CN"/>
        </w:rPr>
        <w:t>－</w:t>
      </w:r>
      <w:r>
        <w:rPr>
          <w:rFonts w:hint="eastAsia"/>
          <w:b/>
          <w:lang w:val="en-US" w:eastAsia="zh-CN"/>
        </w:rPr>
        <w:t xml:space="preserve"> </w:t>
      </w:r>
      <w:r>
        <w:rPr>
          <w:rFonts w:hint="eastAsia"/>
          <w:b/>
          <w:lang w:val="en-US" w:eastAsia="zh-CN"/>
        </w:rPr>
        <w:t>多年期项目</w:t>
      </w:r>
    </w:p>
    <w:p w14:paraId="18B2B9FB" w14:textId="77777777" w:rsidR="00954046" w:rsidRPr="006B7F8C" w:rsidRDefault="00954046" w:rsidP="001E0349">
      <w:pPr>
        <w:jc w:val="center"/>
        <w:rPr>
          <w:b/>
          <w:sz w:val="20"/>
          <w:szCs w:val="20"/>
          <w:lang w:eastAsia="zh-CN"/>
        </w:rPr>
      </w:pPr>
    </w:p>
    <w:p w14:paraId="1B958330" w14:textId="5A7F141F" w:rsidR="00954046" w:rsidRPr="005B11E3" w:rsidRDefault="00104C7A" w:rsidP="001E0349">
      <w:pPr>
        <w:jc w:val="center"/>
        <w:rPr>
          <w:b/>
          <w:bCs/>
        </w:rPr>
      </w:pPr>
      <w:r w:rsidRPr="00104C7A">
        <w:rPr>
          <w:rFonts w:hint="eastAsia"/>
          <w:b/>
          <w:lang w:eastAsia="zh-CN"/>
        </w:rPr>
        <w:t>多米尼加共和国</w:t>
      </w:r>
    </w:p>
    <w:p w14:paraId="51D69A55" w14:textId="77777777" w:rsidR="00954046" w:rsidRPr="00B40121" w:rsidRDefault="00954046" w:rsidP="001E0349">
      <w:pPr>
        <w:jc w:val="center"/>
        <w:rPr>
          <w:sz w:val="20"/>
          <w:szCs w:val="20"/>
        </w:rP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104C7A" w:rsidRPr="00B40121" w14:paraId="1926A0A8" w14:textId="77777777" w:rsidTr="007947E5">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30EB9D2D" w14:textId="26625D0B" w:rsidR="00104C7A" w:rsidRPr="00B40121" w:rsidRDefault="00104C7A" w:rsidP="00104C7A">
            <w:pPr>
              <w:jc w:val="left"/>
              <w:rPr>
                <w:b/>
                <w:sz w:val="20"/>
                <w:szCs w:val="20"/>
                <w:lang w:val="en-US"/>
              </w:rPr>
            </w:pPr>
            <w:r w:rsidRPr="00EB6DF8">
              <w:rPr>
                <w:rFonts w:hint="eastAsia"/>
                <w:b/>
                <w:sz w:val="16"/>
                <w:szCs w:val="16"/>
                <w:lang w:val="en-US" w:eastAsia="zh-CN"/>
              </w:rPr>
              <w:t>（一）项目名称</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36B43605" w:rsidR="00104C7A" w:rsidRPr="00B40121" w:rsidRDefault="00104C7A" w:rsidP="00104C7A">
            <w:pPr>
              <w:jc w:val="center"/>
              <w:rPr>
                <w:b/>
                <w:sz w:val="20"/>
                <w:szCs w:val="20"/>
                <w:lang w:val="en-US"/>
              </w:rPr>
            </w:pPr>
            <w:r w:rsidRPr="00EB6DF8">
              <w:rPr>
                <w:rFonts w:hint="eastAsia"/>
                <w:b/>
                <w:sz w:val="16"/>
                <w:szCs w:val="16"/>
                <w:lang w:val="en-US" w:eastAsia="zh-CN"/>
              </w:rPr>
              <w:t>机构</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3AEFD34F" w:rsidR="00104C7A" w:rsidRPr="00B40121" w:rsidRDefault="00104C7A" w:rsidP="00104C7A">
            <w:pPr>
              <w:jc w:val="center"/>
              <w:rPr>
                <w:b/>
                <w:sz w:val="20"/>
                <w:szCs w:val="20"/>
                <w:lang w:val="en-US"/>
              </w:rPr>
            </w:pPr>
            <w:r w:rsidRPr="00EB6DF8">
              <w:rPr>
                <w:rFonts w:hint="eastAsia"/>
                <w:b/>
                <w:sz w:val="16"/>
                <w:szCs w:val="16"/>
                <w:lang w:val="en-US" w:eastAsia="zh-CN"/>
              </w:rPr>
              <w:t>核准会议</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60C889BB" w:rsidR="00104C7A" w:rsidRPr="00B40121" w:rsidRDefault="00104C7A" w:rsidP="00104C7A">
            <w:pPr>
              <w:jc w:val="center"/>
              <w:rPr>
                <w:b/>
                <w:sz w:val="20"/>
                <w:szCs w:val="20"/>
                <w:lang w:val="en-US"/>
              </w:rPr>
            </w:pPr>
            <w:r w:rsidRPr="00EB6DF8">
              <w:rPr>
                <w:rFonts w:hint="eastAsia"/>
                <w:b/>
                <w:sz w:val="16"/>
                <w:szCs w:val="16"/>
                <w:lang w:val="en-US" w:eastAsia="zh-CN"/>
              </w:rPr>
              <w:t>管控措施</w:t>
            </w:r>
          </w:p>
        </w:tc>
      </w:tr>
      <w:tr w:rsidR="00104C7A" w:rsidRPr="00B40121" w14:paraId="6627383C" w14:textId="77777777" w:rsidTr="007947E5">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60CCD8E1" w14:textId="77777777" w:rsidR="00104C7A" w:rsidRPr="00EB6DF8" w:rsidRDefault="00104C7A" w:rsidP="00104C7A">
            <w:pPr>
              <w:jc w:val="center"/>
              <w:rPr>
                <w:sz w:val="16"/>
                <w:szCs w:val="16"/>
                <w:lang w:val="en-US"/>
              </w:rPr>
            </w:pPr>
          </w:p>
          <w:p w14:paraId="79EE00CE" w14:textId="4D45691B" w:rsidR="00104C7A" w:rsidRPr="00B40121" w:rsidRDefault="00104C7A" w:rsidP="00104C7A">
            <w:pPr>
              <w:jc w:val="center"/>
              <w:rPr>
                <w:sz w:val="20"/>
                <w:szCs w:val="20"/>
                <w:lang w:val="en-US" w:eastAsia="zh-CN"/>
              </w:rPr>
            </w:pPr>
            <w:r w:rsidRPr="00EB6DF8">
              <w:rPr>
                <w:rFonts w:hint="eastAsia"/>
                <w:sz w:val="16"/>
                <w:szCs w:val="16"/>
                <w:lang w:val="en-US" w:eastAsia="zh-CN"/>
              </w:rPr>
              <w:t>氟氯烃</w:t>
            </w:r>
            <w:r w:rsidRPr="00EB6DF8">
              <w:rPr>
                <w:rFonts w:ascii="仿宋体" w:hint="eastAsia"/>
                <w:sz w:val="16"/>
                <w:szCs w:val="16"/>
                <w:lang w:eastAsia="zh-CN"/>
              </w:rPr>
              <w:t>淘汰计划（第</w:t>
            </w:r>
            <w:r>
              <w:rPr>
                <w:rFonts w:ascii="仿宋体" w:hint="eastAsia"/>
                <w:sz w:val="16"/>
                <w:szCs w:val="16"/>
                <w:lang w:eastAsia="zh-CN"/>
              </w:rPr>
              <w:t>三</w:t>
            </w:r>
            <w:r w:rsidRPr="00EB6DF8">
              <w:rPr>
                <w:rFonts w:ascii="仿宋体" w:hint="eastAsia"/>
                <w:sz w:val="16"/>
                <w:szCs w:val="16"/>
                <w:lang w:eastAsia="zh-CN"/>
              </w:rPr>
              <w:t>阶段）</w:t>
            </w:r>
          </w:p>
        </w:tc>
        <w:tc>
          <w:tcPr>
            <w:tcW w:w="2127" w:type="dxa"/>
            <w:tcBorders>
              <w:top w:val="single" w:sz="4" w:space="0" w:color="666699"/>
              <w:left w:val="single" w:sz="4" w:space="0" w:color="666699"/>
              <w:bottom w:val="single" w:sz="4" w:space="0" w:color="666699"/>
              <w:right w:val="single" w:sz="4" w:space="0" w:color="666699"/>
            </w:tcBorders>
            <w:vAlign w:val="center"/>
          </w:tcPr>
          <w:p w14:paraId="3890D533" w14:textId="77777777" w:rsidR="00104C7A" w:rsidRDefault="00104C7A" w:rsidP="00104C7A">
            <w:pPr>
              <w:jc w:val="center"/>
              <w:rPr>
                <w:sz w:val="16"/>
                <w:szCs w:val="16"/>
                <w:lang w:eastAsia="zh-CN"/>
              </w:rPr>
            </w:pPr>
            <w:r w:rsidRPr="00EB6DF8">
              <w:rPr>
                <w:rFonts w:hint="eastAsia"/>
                <w:sz w:val="16"/>
                <w:szCs w:val="16"/>
                <w:lang w:eastAsia="zh-CN"/>
              </w:rPr>
              <w:t>开发计划署（</w:t>
            </w:r>
            <w:r w:rsidRPr="00EB6DF8">
              <w:rPr>
                <w:sz w:val="16"/>
                <w:szCs w:val="16"/>
                <w:lang w:eastAsia="zh-CN"/>
              </w:rPr>
              <w:t>牵头</w:t>
            </w:r>
            <w:r w:rsidRPr="00EB6DF8">
              <w:rPr>
                <w:rFonts w:hint="eastAsia"/>
                <w:sz w:val="16"/>
                <w:szCs w:val="16"/>
                <w:lang w:eastAsia="zh-CN"/>
              </w:rPr>
              <w:t>）</w:t>
            </w:r>
            <w:r>
              <w:rPr>
                <w:rFonts w:hint="eastAsia"/>
                <w:sz w:val="16"/>
                <w:szCs w:val="16"/>
                <w:lang w:eastAsia="zh-CN"/>
              </w:rPr>
              <w:t>、</w:t>
            </w:r>
          </w:p>
          <w:p w14:paraId="3AA1CC62" w14:textId="09D48221" w:rsidR="00104C7A" w:rsidRPr="00B40121" w:rsidRDefault="00104C7A" w:rsidP="00104C7A">
            <w:pPr>
              <w:jc w:val="center"/>
              <w:rPr>
                <w:sz w:val="20"/>
                <w:szCs w:val="20"/>
                <w:lang w:val="en-US" w:eastAsia="zh-CN"/>
              </w:rPr>
            </w:pPr>
            <w:r>
              <w:rPr>
                <w:sz w:val="16"/>
                <w:szCs w:val="16"/>
                <w:lang w:eastAsia="zh-CN"/>
              </w:rPr>
              <w:t>环境</w:t>
            </w:r>
            <w:r>
              <w:rPr>
                <w:rFonts w:hint="eastAsia"/>
                <w:sz w:val="16"/>
                <w:szCs w:val="16"/>
                <w:lang w:eastAsia="zh-CN"/>
              </w:rPr>
              <w:t>规划署</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2B8C33AE" w:rsidR="00104C7A" w:rsidRPr="00B40121" w:rsidRDefault="00104C7A" w:rsidP="00104C7A">
            <w:pPr>
              <w:jc w:val="center"/>
              <w:rPr>
                <w:sz w:val="20"/>
                <w:szCs w:val="20"/>
                <w:lang w:val="en-US"/>
              </w:rPr>
            </w:pPr>
            <w:r w:rsidRPr="00EB6DF8">
              <w:rPr>
                <w:rFonts w:hint="eastAsia"/>
                <w:sz w:val="16"/>
                <w:szCs w:val="16"/>
                <w:lang w:val="en-US" w:eastAsia="zh-CN"/>
              </w:rPr>
              <w:t>第</w:t>
            </w:r>
            <w:r>
              <w:rPr>
                <w:sz w:val="16"/>
                <w:szCs w:val="16"/>
                <w:lang w:val="en-US"/>
              </w:rPr>
              <w:t>86</w:t>
            </w:r>
            <w:r w:rsidRPr="00EB6DF8">
              <w:rPr>
                <w:rFonts w:hint="eastAsia"/>
                <w:sz w:val="16"/>
                <w:szCs w:val="16"/>
                <w:lang w:val="en-US" w:eastAsia="zh-CN"/>
              </w:rPr>
              <w:t>次会议</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2B1B90EF" w:rsidR="00104C7A" w:rsidRPr="00B40121" w:rsidRDefault="00104C7A" w:rsidP="00104C7A">
            <w:pPr>
              <w:jc w:val="center"/>
              <w:rPr>
                <w:sz w:val="20"/>
                <w:szCs w:val="20"/>
                <w:lang w:val="en-US"/>
              </w:rPr>
            </w:pPr>
            <w:r w:rsidRPr="00EB6DF8">
              <w:rPr>
                <w:sz w:val="16"/>
                <w:szCs w:val="16"/>
              </w:rPr>
              <w:t>20</w:t>
            </w:r>
            <w:r>
              <w:rPr>
                <w:sz w:val="16"/>
                <w:szCs w:val="16"/>
              </w:rPr>
              <w:t>30</w:t>
            </w:r>
            <w:r w:rsidRPr="00EB6DF8">
              <w:rPr>
                <w:rFonts w:hint="eastAsia"/>
                <w:sz w:val="16"/>
                <w:szCs w:val="16"/>
                <w:lang w:eastAsia="zh-CN"/>
              </w:rPr>
              <w:t>年之前</w:t>
            </w:r>
            <w:r>
              <w:rPr>
                <w:rFonts w:hint="eastAsia"/>
                <w:sz w:val="16"/>
                <w:szCs w:val="16"/>
                <w:lang w:eastAsia="zh-CN"/>
              </w:rPr>
              <w:t>100</w:t>
            </w:r>
            <w:r>
              <w:rPr>
                <w:sz w:val="16"/>
                <w:szCs w:val="16"/>
                <w:lang w:eastAsia="zh-CN"/>
              </w:rPr>
              <w:t>%</w:t>
            </w:r>
            <w:r w:rsidRPr="00EB6DF8">
              <w:rPr>
                <w:rFonts w:hint="eastAsia"/>
                <w:sz w:val="16"/>
                <w:szCs w:val="16"/>
                <w:lang w:val="en-US" w:eastAsia="zh-CN"/>
              </w:rPr>
              <w:t>淘汰</w:t>
            </w:r>
          </w:p>
        </w:tc>
      </w:tr>
    </w:tbl>
    <w:p w14:paraId="09A55122" w14:textId="77777777" w:rsidR="00954046" w:rsidRPr="006B7F8C" w:rsidRDefault="00954046" w:rsidP="001E0349">
      <w:pPr>
        <w:jc w:val="center"/>
        <w:rPr>
          <w:sz w:val="18"/>
          <w:szCs w:val="18"/>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54046" w:rsidRPr="00B40121" w14:paraId="1712D5B7" w14:textId="77777777" w:rsidTr="007947E5">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26263814" w14:textId="063E4159" w:rsidR="00954046" w:rsidRPr="00B40121" w:rsidRDefault="00104C7A" w:rsidP="00104C7A">
            <w:pPr>
              <w:jc w:val="left"/>
              <w:rPr>
                <w:b/>
                <w:sz w:val="20"/>
                <w:szCs w:val="20"/>
                <w:lang w:val="en-US" w:eastAsia="zh-CN"/>
              </w:rPr>
            </w:pPr>
            <w:r w:rsidRPr="00EB6DF8">
              <w:rPr>
                <w:rFonts w:hint="eastAsia"/>
                <w:b/>
                <w:sz w:val="16"/>
                <w:szCs w:val="16"/>
                <w:lang w:val="en-US" w:eastAsia="zh-CN"/>
              </w:rPr>
              <w:t>（二）最新第</w:t>
            </w:r>
            <w:r w:rsidRPr="00EB6DF8">
              <w:rPr>
                <w:rFonts w:hint="eastAsia"/>
                <w:b/>
                <w:sz w:val="16"/>
                <w:szCs w:val="16"/>
                <w:lang w:val="en-US" w:eastAsia="zh-CN"/>
              </w:rPr>
              <w:t>7</w:t>
            </w:r>
            <w:r w:rsidRPr="00EB6DF8">
              <w:rPr>
                <w:rFonts w:hint="eastAsia"/>
                <w:b/>
                <w:sz w:val="16"/>
                <w:szCs w:val="16"/>
                <w:lang w:val="en-US" w:eastAsia="zh-CN"/>
              </w:rPr>
              <w:t>条数据</w:t>
            </w:r>
            <w:r w:rsidRPr="00EB6DF8">
              <w:rPr>
                <w:rFonts w:hint="eastAsia"/>
                <w:b/>
                <w:sz w:val="16"/>
                <w:szCs w:val="16"/>
                <w:lang w:eastAsia="zh-CN"/>
              </w:rPr>
              <w:t>(</w:t>
            </w:r>
            <w:r w:rsidRPr="00EB6DF8">
              <w:rPr>
                <w:rFonts w:hint="eastAsia"/>
                <w:b/>
                <w:sz w:val="16"/>
                <w:szCs w:val="16"/>
                <w:lang w:val="en-US" w:eastAsia="zh-CN"/>
              </w:rPr>
              <w:t>附件</w:t>
            </w:r>
            <w:r>
              <w:rPr>
                <w:rFonts w:hint="eastAsia"/>
                <w:b/>
                <w:sz w:val="16"/>
                <w:szCs w:val="16"/>
                <w:lang w:val="en-US" w:eastAsia="zh-CN"/>
              </w:rPr>
              <w:t>C</w:t>
            </w:r>
            <w:r w:rsidRPr="00EB6DF8">
              <w:rPr>
                <w:rFonts w:hint="eastAsia"/>
                <w:b/>
                <w:sz w:val="16"/>
                <w:szCs w:val="16"/>
                <w:lang w:eastAsia="zh-CN"/>
              </w:rPr>
              <w:t xml:space="preserve"> </w:t>
            </w:r>
            <w:r w:rsidRPr="00EB6DF8">
              <w:rPr>
                <w:rFonts w:hint="eastAsia"/>
                <w:b/>
                <w:sz w:val="16"/>
                <w:szCs w:val="16"/>
                <w:lang w:val="en-US" w:eastAsia="zh-CN"/>
              </w:rPr>
              <w:t>第</w:t>
            </w:r>
            <w:r w:rsidRPr="00EB6DF8">
              <w:rPr>
                <w:rFonts w:hint="eastAsia"/>
                <w:b/>
                <w:sz w:val="16"/>
                <w:szCs w:val="16"/>
                <w:lang w:eastAsia="zh-CN"/>
              </w:rPr>
              <w:t xml:space="preserve"> l</w:t>
            </w:r>
            <w:r w:rsidRPr="00EB6DF8">
              <w:rPr>
                <w:rFonts w:hint="eastAsia"/>
                <w:b/>
                <w:sz w:val="16"/>
                <w:szCs w:val="16"/>
                <w:lang w:val="en-US" w:eastAsia="zh-CN"/>
              </w:rPr>
              <w:t>类</w:t>
            </w:r>
            <w:r w:rsidRPr="00EB6DF8">
              <w:rPr>
                <w:rFonts w:hint="eastAsia"/>
                <w:b/>
                <w:sz w:val="16"/>
                <w:szCs w:val="16"/>
                <w:lang w:eastAsia="zh-CN"/>
              </w:rPr>
              <w:t>)</w:t>
            </w:r>
          </w:p>
        </w:tc>
        <w:tc>
          <w:tcPr>
            <w:tcW w:w="2400" w:type="dxa"/>
            <w:tcBorders>
              <w:top w:val="single" w:sz="4" w:space="0" w:color="666699"/>
              <w:left w:val="single" w:sz="4" w:space="0" w:color="666699"/>
              <w:bottom w:val="single" w:sz="4" w:space="0" w:color="666699"/>
              <w:right w:val="single" w:sz="4" w:space="0" w:color="666699"/>
            </w:tcBorders>
            <w:hideMark/>
          </w:tcPr>
          <w:p w14:paraId="23422FFC" w14:textId="101A5A45" w:rsidR="00954046" w:rsidRPr="00B40121" w:rsidRDefault="00104C7A" w:rsidP="00104C7A">
            <w:pPr>
              <w:jc w:val="center"/>
              <w:rPr>
                <w:sz w:val="20"/>
                <w:szCs w:val="20"/>
                <w:lang w:val="en-US"/>
              </w:rPr>
            </w:pPr>
            <w:r w:rsidRPr="00EB6DF8">
              <w:rPr>
                <w:rFonts w:hint="eastAsia"/>
                <w:sz w:val="16"/>
                <w:szCs w:val="16"/>
                <w:lang w:val="en-US" w:eastAsia="zh-CN"/>
              </w:rPr>
              <w:t>年份</w:t>
            </w:r>
            <w:r>
              <w:rPr>
                <w:rFonts w:hint="eastAsia"/>
                <w:sz w:val="16"/>
                <w:szCs w:val="16"/>
                <w:lang w:val="en-US" w:eastAsia="zh-CN"/>
              </w:rPr>
              <w:t>：</w:t>
            </w:r>
            <w:r w:rsidR="00C02F8D">
              <w:rPr>
                <w:sz w:val="20"/>
                <w:szCs w:val="20"/>
                <w:lang w:val="en-US"/>
              </w:rPr>
              <w:t>2022</w:t>
            </w:r>
          </w:p>
        </w:tc>
        <w:tc>
          <w:tcPr>
            <w:tcW w:w="2400" w:type="dxa"/>
            <w:tcBorders>
              <w:top w:val="single" w:sz="4" w:space="0" w:color="666699"/>
              <w:left w:val="single" w:sz="4" w:space="0" w:color="666699"/>
              <w:bottom w:val="single" w:sz="4" w:space="0" w:color="666699"/>
              <w:right w:val="single" w:sz="4" w:space="0" w:color="666699"/>
            </w:tcBorders>
            <w:hideMark/>
          </w:tcPr>
          <w:p w14:paraId="3D378C6C" w14:textId="5E7B8158" w:rsidR="00954046" w:rsidRPr="00B40121" w:rsidRDefault="00C02F8D" w:rsidP="00104C7A">
            <w:pPr>
              <w:jc w:val="right"/>
              <w:rPr>
                <w:sz w:val="20"/>
                <w:szCs w:val="20"/>
                <w:lang w:val="en-US"/>
              </w:rPr>
            </w:pPr>
            <w:r>
              <w:rPr>
                <w:sz w:val="20"/>
                <w:szCs w:val="20"/>
              </w:rPr>
              <w:t>27.13</w:t>
            </w:r>
            <w:r w:rsidR="00954046" w:rsidRPr="00B40121">
              <w:rPr>
                <w:sz w:val="20"/>
                <w:szCs w:val="20"/>
                <w:lang w:val="en-US"/>
              </w:rPr>
              <w:t xml:space="preserve"> ODP</w:t>
            </w:r>
            <w:r w:rsidR="00104C7A">
              <w:rPr>
                <w:rFonts w:hint="eastAsia"/>
                <w:sz w:val="20"/>
                <w:szCs w:val="20"/>
                <w:lang w:val="en-US" w:eastAsia="zh-CN"/>
              </w:rPr>
              <w:t>吨</w:t>
            </w:r>
          </w:p>
        </w:tc>
      </w:tr>
    </w:tbl>
    <w:p w14:paraId="489D9616" w14:textId="77777777" w:rsidR="00954046" w:rsidRPr="006B7F8C" w:rsidRDefault="00954046" w:rsidP="001E0349">
      <w:pPr>
        <w:jc w:val="center"/>
        <w:rPr>
          <w:sz w:val="18"/>
          <w:szCs w:val="18"/>
        </w:rPr>
      </w:pPr>
    </w:p>
    <w:tbl>
      <w:tblPr>
        <w:tblStyle w:val="TableGrid"/>
        <w:tblW w:w="1000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954046" w:rsidRPr="00B40121" w14:paraId="35FF8191" w14:textId="77777777" w:rsidTr="007947E5">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6093A434" w14:textId="0B804F5E" w:rsidR="00954046" w:rsidRPr="00B40121" w:rsidRDefault="00104C7A" w:rsidP="009271A1">
            <w:pPr>
              <w:jc w:val="left"/>
              <w:rPr>
                <w:b/>
                <w:sz w:val="20"/>
                <w:szCs w:val="20"/>
                <w:lang w:val="en-US" w:eastAsia="zh-CN"/>
              </w:rPr>
            </w:pPr>
            <w:r w:rsidRPr="00EB6DF8">
              <w:rPr>
                <w:rFonts w:hint="eastAsia"/>
                <w:b/>
                <w:sz w:val="16"/>
                <w:szCs w:val="16"/>
                <w:lang w:val="en-US" w:eastAsia="zh-CN"/>
              </w:rPr>
              <w:t>（三）</w:t>
            </w:r>
            <w:r w:rsidR="009271A1">
              <w:rPr>
                <w:rFonts w:hint="eastAsia"/>
                <w:b/>
                <w:sz w:val="16"/>
                <w:szCs w:val="16"/>
                <w:lang w:val="en-US" w:eastAsia="zh-CN"/>
              </w:rPr>
              <w:t>多米尼加共和国</w:t>
            </w:r>
            <w:r w:rsidRPr="00EB6DF8">
              <w:rPr>
                <w:rFonts w:hint="eastAsia"/>
                <w:b/>
                <w:sz w:val="16"/>
                <w:szCs w:val="16"/>
                <w:lang w:val="en-US" w:eastAsia="zh-CN"/>
              </w:rPr>
              <w:t>最新</w:t>
            </w:r>
            <w:r w:rsidR="009271A1">
              <w:rPr>
                <w:rFonts w:hint="eastAsia"/>
                <w:b/>
                <w:sz w:val="16"/>
                <w:szCs w:val="16"/>
                <w:lang w:val="en-US" w:eastAsia="zh-CN"/>
              </w:rPr>
              <w:t>的</w:t>
            </w:r>
            <w:r w:rsidRPr="00EB6DF8">
              <w:rPr>
                <w:rFonts w:hint="eastAsia"/>
                <w:b/>
                <w:sz w:val="16"/>
                <w:szCs w:val="16"/>
                <w:lang w:val="en-US" w:eastAsia="zh-CN"/>
              </w:rPr>
              <w:t>方案行业数据（</w:t>
            </w:r>
            <w:r w:rsidRPr="00EB6DF8">
              <w:rPr>
                <w:b/>
                <w:sz w:val="16"/>
                <w:szCs w:val="16"/>
                <w:lang w:val="en-US" w:eastAsia="zh-CN"/>
              </w:rPr>
              <w:t>ODP</w:t>
            </w:r>
            <w:r w:rsidRPr="00EB6DF8">
              <w:rPr>
                <w:rFonts w:hint="eastAsia"/>
                <w:b/>
                <w:sz w:val="16"/>
                <w:szCs w:val="16"/>
                <w:lang w:val="en-US" w:eastAsia="zh-CN"/>
              </w:rPr>
              <w:t>吨）</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1B0F5368" w14:textId="07B12029" w:rsidR="00954046" w:rsidRPr="00B40121" w:rsidRDefault="009271A1" w:rsidP="009271A1">
            <w:pPr>
              <w:jc w:val="right"/>
              <w:rPr>
                <w:b/>
                <w:sz w:val="20"/>
                <w:szCs w:val="20"/>
                <w:lang w:val="en-US"/>
              </w:rPr>
            </w:pPr>
            <w:r>
              <w:rPr>
                <w:rFonts w:hint="eastAsia"/>
                <w:b/>
                <w:sz w:val="20"/>
                <w:szCs w:val="20"/>
                <w:lang w:val="en-US" w:eastAsia="zh-CN"/>
              </w:rPr>
              <w:t>年份：</w:t>
            </w:r>
            <w:r w:rsidR="00D42062">
              <w:rPr>
                <w:b/>
                <w:sz w:val="20"/>
                <w:szCs w:val="20"/>
                <w:lang w:val="en-US"/>
              </w:rPr>
              <w:t>2022</w:t>
            </w:r>
          </w:p>
        </w:tc>
      </w:tr>
      <w:tr w:rsidR="009271A1" w:rsidRPr="00B40121" w14:paraId="1CC2B65E" w14:textId="77777777" w:rsidTr="007947E5">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61A67C7" w14:textId="5EA91809" w:rsidR="009271A1" w:rsidRPr="00B40121" w:rsidRDefault="009271A1" w:rsidP="009271A1">
            <w:pPr>
              <w:jc w:val="center"/>
              <w:rPr>
                <w:sz w:val="20"/>
                <w:szCs w:val="20"/>
                <w:lang w:val="en-US"/>
              </w:rPr>
            </w:pPr>
            <w:proofErr w:type="spellStart"/>
            <w:r w:rsidRPr="00EB6DF8">
              <w:rPr>
                <w:rFonts w:hint="eastAsia"/>
                <w:sz w:val="16"/>
                <w:szCs w:val="16"/>
              </w:rPr>
              <w:t>化学品</w:t>
            </w:r>
            <w:proofErr w:type="spellEnd"/>
          </w:p>
        </w:tc>
        <w:tc>
          <w:tcPr>
            <w:tcW w:w="851" w:type="dxa"/>
            <w:tcBorders>
              <w:top w:val="single" w:sz="4" w:space="0" w:color="666699"/>
              <w:left w:val="single" w:sz="4" w:space="0" w:color="666699"/>
              <w:bottom w:val="single" w:sz="4" w:space="0" w:color="666699"/>
              <w:right w:val="single" w:sz="4" w:space="0" w:color="666699"/>
            </w:tcBorders>
            <w:hideMark/>
          </w:tcPr>
          <w:p w14:paraId="5E0BF770" w14:textId="1F35A118" w:rsidR="009271A1" w:rsidRPr="00B40121" w:rsidRDefault="009271A1" w:rsidP="009271A1">
            <w:pPr>
              <w:jc w:val="center"/>
              <w:rPr>
                <w:sz w:val="20"/>
                <w:szCs w:val="20"/>
                <w:lang w:val="en-US"/>
              </w:rPr>
            </w:pPr>
            <w:proofErr w:type="spellStart"/>
            <w:r w:rsidRPr="00EB6DF8">
              <w:rPr>
                <w:rFonts w:hint="eastAsia"/>
                <w:sz w:val="16"/>
                <w:szCs w:val="16"/>
              </w:rPr>
              <w:t>气雾剂</w:t>
            </w:r>
            <w:proofErr w:type="spellEnd"/>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12F87812" w:rsidR="009271A1" w:rsidRPr="00B40121" w:rsidRDefault="009271A1" w:rsidP="009271A1">
            <w:pPr>
              <w:jc w:val="center"/>
              <w:rPr>
                <w:sz w:val="20"/>
                <w:szCs w:val="20"/>
                <w:lang w:val="en-US"/>
              </w:rPr>
            </w:pPr>
            <w:proofErr w:type="spellStart"/>
            <w:r w:rsidRPr="00EB6DF8">
              <w:rPr>
                <w:rFonts w:hint="eastAsia"/>
                <w:sz w:val="16"/>
                <w:szCs w:val="16"/>
              </w:rPr>
              <w:t>泡沫塑料</w:t>
            </w:r>
            <w:proofErr w:type="spellEnd"/>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1A576483" w:rsidR="009271A1" w:rsidRPr="00B40121" w:rsidRDefault="009271A1" w:rsidP="009271A1">
            <w:pPr>
              <w:jc w:val="center"/>
              <w:rPr>
                <w:sz w:val="20"/>
                <w:szCs w:val="20"/>
                <w:lang w:val="en-US"/>
              </w:rPr>
            </w:pPr>
            <w:proofErr w:type="spellStart"/>
            <w:r w:rsidRPr="00EB6DF8">
              <w:rPr>
                <w:rFonts w:hint="eastAsia"/>
                <w:sz w:val="16"/>
                <w:szCs w:val="16"/>
              </w:rPr>
              <w:t>消防</w:t>
            </w:r>
            <w:proofErr w:type="spellEnd"/>
          </w:p>
        </w:tc>
        <w:tc>
          <w:tcPr>
            <w:tcW w:w="2695" w:type="dxa"/>
            <w:gridSpan w:val="2"/>
            <w:tcBorders>
              <w:top w:val="single" w:sz="4" w:space="0" w:color="666699"/>
              <w:left w:val="single" w:sz="4" w:space="0" w:color="666699"/>
              <w:bottom w:val="single" w:sz="4" w:space="0" w:color="666699"/>
              <w:right w:val="single" w:sz="4" w:space="0" w:color="666699"/>
            </w:tcBorders>
            <w:hideMark/>
          </w:tcPr>
          <w:p w14:paraId="5469B97E" w14:textId="117367A3" w:rsidR="009271A1" w:rsidRPr="00B40121" w:rsidRDefault="009271A1" w:rsidP="009271A1">
            <w:pPr>
              <w:jc w:val="center"/>
              <w:rPr>
                <w:sz w:val="20"/>
                <w:szCs w:val="20"/>
                <w:lang w:val="en-US"/>
              </w:rPr>
            </w:pPr>
            <w:proofErr w:type="spellStart"/>
            <w:r w:rsidRPr="00EB6DF8">
              <w:rPr>
                <w:rFonts w:hint="eastAsia"/>
                <w:sz w:val="16"/>
                <w:szCs w:val="16"/>
              </w:rPr>
              <w:t>制冷</w:t>
            </w:r>
            <w:proofErr w:type="spellEnd"/>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39D4396E" w:rsidR="009271A1" w:rsidRPr="00B40121" w:rsidRDefault="009271A1" w:rsidP="009271A1">
            <w:pPr>
              <w:jc w:val="center"/>
              <w:rPr>
                <w:sz w:val="20"/>
                <w:szCs w:val="20"/>
                <w:lang w:val="en-US"/>
              </w:rPr>
            </w:pPr>
            <w:proofErr w:type="spellStart"/>
            <w:r w:rsidRPr="00EB6DF8">
              <w:rPr>
                <w:rFonts w:hint="eastAsia"/>
                <w:sz w:val="16"/>
                <w:szCs w:val="16"/>
              </w:rPr>
              <w:t>溶剂</w:t>
            </w:r>
            <w:proofErr w:type="spellEnd"/>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6C524A34" w:rsidR="009271A1" w:rsidRPr="00B40121" w:rsidRDefault="009271A1" w:rsidP="009271A1">
            <w:pPr>
              <w:jc w:val="center"/>
              <w:rPr>
                <w:sz w:val="20"/>
                <w:szCs w:val="20"/>
                <w:lang w:val="en-US"/>
              </w:rPr>
            </w:pPr>
            <w:proofErr w:type="spellStart"/>
            <w:r w:rsidRPr="00EB6DF8">
              <w:rPr>
                <w:rFonts w:hint="eastAsia"/>
                <w:sz w:val="16"/>
                <w:szCs w:val="16"/>
              </w:rPr>
              <w:t>加工剂</w:t>
            </w:r>
            <w:proofErr w:type="spellEnd"/>
          </w:p>
        </w:tc>
        <w:tc>
          <w:tcPr>
            <w:tcW w:w="567" w:type="dxa"/>
            <w:tcBorders>
              <w:top w:val="single" w:sz="4" w:space="0" w:color="666699"/>
              <w:left w:val="single" w:sz="4" w:space="0" w:color="666699"/>
              <w:bottom w:val="single" w:sz="4" w:space="0" w:color="666699"/>
              <w:right w:val="single" w:sz="4" w:space="0" w:color="666699"/>
            </w:tcBorders>
            <w:hideMark/>
          </w:tcPr>
          <w:p w14:paraId="6B2D694E" w14:textId="07694CA6" w:rsidR="009271A1" w:rsidRPr="00B40121" w:rsidRDefault="009271A1" w:rsidP="009271A1">
            <w:pPr>
              <w:jc w:val="center"/>
              <w:rPr>
                <w:sz w:val="20"/>
                <w:szCs w:val="20"/>
                <w:lang w:val="en-US"/>
              </w:rPr>
            </w:pPr>
            <w:proofErr w:type="spellStart"/>
            <w:r w:rsidRPr="00EB6DF8">
              <w:rPr>
                <w:rFonts w:hint="eastAsia"/>
                <w:sz w:val="16"/>
                <w:szCs w:val="16"/>
              </w:rPr>
              <w:t>实验室用途</w:t>
            </w:r>
            <w:proofErr w:type="spellEnd"/>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4FE46C63" w:rsidR="009271A1" w:rsidRPr="00B40121" w:rsidRDefault="009271A1" w:rsidP="009271A1">
            <w:pPr>
              <w:jc w:val="center"/>
              <w:rPr>
                <w:sz w:val="20"/>
                <w:szCs w:val="20"/>
                <w:lang w:val="en-US"/>
              </w:rPr>
            </w:pPr>
            <w:proofErr w:type="spellStart"/>
            <w:r w:rsidRPr="00EB6DF8">
              <w:rPr>
                <w:rFonts w:hint="eastAsia"/>
                <w:sz w:val="16"/>
                <w:szCs w:val="16"/>
              </w:rPr>
              <w:t>行业消费总量</w:t>
            </w:r>
            <w:proofErr w:type="spellEnd"/>
          </w:p>
        </w:tc>
      </w:tr>
      <w:tr w:rsidR="009271A1" w:rsidRPr="00B40121" w14:paraId="4D17F2A2" w14:textId="77777777" w:rsidTr="007947E5">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271A1" w:rsidRPr="00B40121" w:rsidRDefault="009271A1" w:rsidP="009271A1">
            <w:pPr>
              <w:jc w:val="center"/>
              <w:rPr>
                <w:sz w:val="20"/>
                <w:szCs w:val="20"/>
                <w:lang w:val="en-US"/>
              </w:rPr>
            </w:pPr>
            <w:r w:rsidRPr="00B40121">
              <w:rPr>
                <w:sz w:val="20"/>
                <w:szCs w:val="20"/>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08B9D6B8" w:rsidR="009271A1" w:rsidRPr="00B40121" w:rsidRDefault="009271A1" w:rsidP="009271A1">
            <w:pPr>
              <w:jc w:val="center"/>
              <w:rPr>
                <w:sz w:val="20"/>
                <w:szCs w:val="20"/>
                <w:lang w:val="en-US"/>
              </w:rPr>
            </w:pPr>
            <w:proofErr w:type="spellStart"/>
            <w:r w:rsidRPr="00EB6DF8">
              <w:rPr>
                <w:rFonts w:hint="eastAsia"/>
                <w:sz w:val="16"/>
                <w:szCs w:val="16"/>
              </w:rPr>
              <w:t>制造行业</w:t>
            </w:r>
            <w:proofErr w:type="spellEnd"/>
          </w:p>
        </w:tc>
        <w:tc>
          <w:tcPr>
            <w:tcW w:w="1277" w:type="dxa"/>
            <w:tcBorders>
              <w:top w:val="single" w:sz="4" w:space="0" w:color="666699"/>
              <w:left w:val="single" w:sz="4" w:space="0" w:color="666699"/>
              <w:bottom w:val="single" w:sz="4" w:space="0" w:color="666699"/>
              <w:right w:val="single" w:sz="4" w:space="0" w:color="666699"/>
            </w:tcBorders>
            <w:hideMark/>
          </w:tcPr>
          <w:p w14:paraId="3A075773" w14:textId="2CF98D73" w:rsidR="009271A1" w:rsidRPr="00B40121" w:rsidRDefault="009271A1" w:rsidP="009271A1">
            <w:pPr>
              <w:jc w:val="center"/>
              <w:rPr>
                <w:sz w:val="20"/>
                <w:szCs w:val="20"/>
                <w:lang w:val="en-US"/>
              </w:rPr>
            </w:pPr>
            <w:proofErr w:type="spellStart"/>
            <w:r w:rsidRPr="00EB6DF8">
              <w:rPr>
                <w:rFonts w:hint="eastAsia"/>
                <w:sz w:val="16"/>
                <w:szCs w:val="16"/>
              </w:rPr>
              <w:t>维修行业</w:t>
            </w:r>
            <w:proofErr w:type="spellEnd"/>
          </w:p>
        </w:tc>
        <w:tc>
          <w:tcPr>
            <w:tcW w:w="3627" w:type="dxa"/>
            <w:gridSpan w:val="4"/>
            <w:tcBorders>
              <w:top w:val="single" w:sz="4" w:space="0" w:color="666699"/>
              <w:left w:val="single" w:sz="4" w:space="0" w:color="666699"/>
              <w:bottom w:val="single" w:sz="4" w:space="0" w:color="666699"/>
              <w:right w:val="single" w:sz="4" w:space="0" w:color="666699"/>
            </w:tcBorders>
          </w:tcPr>
          <w:p w14:paraId="46B29C03" w14:textId="77777777" w:rsidR="009271A1" w:rsidRPr="00B40121" w:rsidRDefault="009271A1" w:rsidP="009271A1">
            <w:pPr>
              <w:jc w:val="center"/>
              <w:rPr>
                <w:sz w:val="20"/>
                <w:szCs w:val="20"/>
                <w:lang w:val="en-US"/>
              </w:rPr>
            </w:pPr>
          </w:p>
        </w:tc>
      </w:tr>
      <w:tr w:rsidR="00954046" w:rsidRPr="00B40121" w14:paraId="6D716EE9" w14:textId="77777777" w:rsidTr="007947E5">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B40121" w:rsidRDefault="00954046" w:rsidP="001E0349">
            <w:pPr>
              <w:jc w:val="left"/>
              <w:rPr>
                <w:sz w:val="20"/>
                <w:szCs w:val="20"/>
                <w:lang w:val="en-US"/>
              </w:rPr>
            </w:pPr>
            <w:r w:rsidRPr="00B40121">
              <w:rPr>
                <w:sz w:val="20"/>
                <w:szCs w:val="20"/>
                <w:lang w:val="en-US"/>
              </w:rPr>
              <w:t>HCFC-22</w:t>
            </w:r>
          </w:p>
        </w:tc>
        <w:tc>
          <w:tcPr>
            <w:tcW w:w="851" w:type="dxa"/>
            <w:tcBorders>
              <w:top w:val="single" w:sz="4" w:space="0" w:color="666699"/>
              <w:left w:val="single" w:sz="4" w:space="0" w:color="666699"/>
              <w:bottom w:val="single" w:sz="4" w:space="0" w:color="666699"/>
              <w:right w:val="single" w:sz="4" w:space="0" w:color="666699"/>
            </w:tcBorders>
          </w:tcPr>
          <w:p w14:paraId="40E5F6ED" w14:textId="77777777" w:rsidR="00954046" w:rsidRPr="00B40121" w:rsidRDefault="00954046" w:rsidP="001E0349">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513EB737" w14:textId="77777777" w:rsidR="00954046" w:rsidRPr="00B40121" w:rsidRDefault="00954046" w:rsidP="001E0349">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6E07A001" w14:textId="77777777" w:rsidR="00954046" w:rsidRPr="00B40121" w:rsidRDefault="00954046" w:rsidP="001E0349">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B40121" w:rsidRDefault="00954046" w:rsidP="001E0349">
            <w:pPr>
              <w:jc w:val="right"/>
              <w:rPr>
                <w:sz w:val="20"/>
                <w:szCs w:val="20"/>
                <w:lang w:val="en-US"/>
              </w:rPr>
            </w:pPr>
          </w:p>
        </w:tc>
        <w:tc>
          <w:tcPr>
            <w:tcW w:w="1277" w:type="dxa"/>
            <w:tcBorders>
              <w:top w:val="single" w:sz="4" w:space="0" w:color="666699"/>
              <w:left w:val="single" w:sz="4" w:space="0" w:color="666699"/>
              <w:bottom w:val="single" w:sz="4" w:space="0" w:color="666699"/>
              <w:right w:val="single" w:sz="4" w:space="0" w:color="666699"/>
            </w:tcBorders>
          </w:tcPr>
          <w:p w14:paraId="4642AAAA" w14:textId="72A7EF85" w:rsidR="00954046" w:rsidRPr="00B40121" w:rsidRDefault="00425187" w:rsidP="001E0349">
            <w:pPr>
              <w:jc w:val="right"/>
              <w:rPr>
                <w:sz w:val="20"/>
                <w:szCs w:val="20"/>
                <w:lang w:val="en-US"/>
              </w:rPr>
            </w:pPr>
            <w:r>
              <w:rPr>
                <w:sz w:val="20"/>
                <w:szCs w:val="20"/>
                <w:lang w:val="en-US"/>
              </w:rPr>
              <w:t>28.1</w:t>
            </w:r>
            <w:r w:rsidR="00121E2A">
              <w:rPr>
                <w:sz w:val="20"/>
                <w:szCs w:val="20"/>
                <w:lang w:val="en-US"/>
              </w:rPr>
              <w:t>3</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B40121" w:rsidRDefault="00954046" w:rsidP="001E0349">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B40121" w:rsidRDefault="00954046" w:rsidP="001E0349">
            <w:pPr>
              <w:jc w:val="right"/>
              <w:rPr>
                <w:sz w:val="20"/>
                <w:szCs w:val="20"/>
                <w:lang w:val="en-US"/>
              </w:rPr>
            </w:pPr>
          </w:p>
        </w:tc>
        <w:tc>
          <w:tcPr>
            <w:tcW w:w="567" w:type="dxa"/>
            <w:tcBorders>
              <w:top w:val="single" w:sz="4" w:space="0" w:color="666699"/>
              <w:left w:val="single" w:sz="4" w:space="0" w:color="666699"/>
              <w:bottom w:val="single" w:sz="4" w:space="0" w:color="666699"/>
              <w:right w:val="single" w:sz="4" w:space="0" w:color="666699"/>
            </w:tcBorders>
          </w:tcPr>
          <w:p w14:paraId="33D3B95C" w14:textId="77777777" w:rsidR="00954046" w:rsidRPr="00B40121" w:rsidRDefault="00954046" w:rsidP="001E0349">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5C7AC8AD" w14:textId="67A2DE80" w:rsidR="00954046" w:rsidRPr="00B40121" w:rsidRDefault="00425187" w:rsidP="001E0349">
            <w:pPr>
              <w:jc w:val="right"/>
              <w:rPr>
                <w:sz w:val="20"/>
                <w:szCs w:val="20"/>
                <w:lang w:val="en-US"/>
              </w:rPr>
            </w:pPr>
            <w:r>
              <w:rPr>
                <w:sz w:val="20"/>
                <w:szCs w:val="20"/>
                <w:lang w:val="en-US"/>
              </w:rPr>
              <w:t>28.1</w:t>
            </w:r>
            <w:r w:rsidR="00121E2A">
              <w:rPr>
                <w:sz w:val="20"/>
                <w:szCs w:val="20"/>
                <w:lang w:val="en-US"/>
              </w:rPr>
              <w:t>3</w:t>
            </w:r>
          </w:p>
        </w:tc>
      </w:tr>
      <w:tr w:rsidR="00954046" w:rsidRPr="00B40121" w14:paraId="76006336" w14:textId="77777777" w:rsidTr="007947E5">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33B8C739" w14:textId="77777777" w:rsidR="00954046" w:rsidRPr="00B40121" w:rsidRDefault="00954046" w:rsidP="001E0349">
            <w:pPr>
              <w:jc w:val="left"/>
              <w:rPr>
                <w:sz w:val="20"/>
                <w:szCs w:val="20"/>
                <w:lang w:val="en-US"/>
              </w:rPr>
            </w:pPr>
            <w:r w:rsidRPr="00B40121">
              <w:rPr>
                <w:sz w:val="20"/>
                <w:szCs w:val="20"/>
                <w:lang w:val="en-US"/>
              </w:rPr>
              <w:t>HCFC-123</w:t>
            </w:r>
          </w:p>
        </w:tc>
        <w:tc>
          <w:tcPr>
            <w:tcW w:w="851" w:type="dxa"/>
            <w:tcBorders>
              <w:top w:val="single" w:sz="4" w:space="0" w:color="666699"/>
              <w:left w:val="single" w:sz="4" w:space="0" w:color="666699"/>
              <w:bottom w:val="single" w:sz="4" w:space="0" w:color="666699"/>
              <w:right w:val="single" w:sz="4" w:space="0" w:color="666699"/>
            </w:tcBorders>
          </w:tcPr>
          <w:p w14:paraId="52BFA2CF" w14:textId="77777777" w:rsidR="00954046" w:rsidRPr="00B40121" w:rsidRDefault="00954046" w:rsidP="001E0349">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1CD5B585" w14:textId="77777777" w:rsidR="00954046" w:rsidRPr="00B40121" w:rsidRDefault="00954046" w:rsidP="001E0349">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4DA16C62" w14:textId="77777777" w:rsidR="00954046" w:rsidRPr="00B40121" w:rsidRDefault="00954046" w:rsidP="001E0349">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44C7C6DD" w14:textId="77777777" w:rsidR="00954046" w:rsidRPr="00B40121" w:rsidRDefault="00954046" w:rsidP="001E0349">
            <w:pPr>
              <w:jc w:val="right"/>
              <w:rPr>
                <w:sz w:val="20"/>
                <w:szCs w:val="20"/>
                <w:lang w:val="en-US"/>
              </w:rPr>
            </w:pPr>
          </w:p>
        </w:tc>
        <w:tc>
          <w:tcPr>
            <w:tcW w:w="1277" w:type="dxa"/>
            <w:tcBorders>
              <w:top w:val="single" w:sz="4" w:space="0" w:color="666699"/>
              <w:left w:val="single" w:sz="4" w:space="0" w:color="666699"/>
              <w:bottom w:val="single" w:sz="4" w:space="0" w:color="666699"/>
              <w:right w:val="single" w:sz="4" w:space="0" w:color="666699"/>
            </w:tcBorders>
          </w:tcPr>
          <w:p w14:paraId="3F24EF44" w14:textId="54EF8A4B" w:rsidR="00954046" w:rsidRPr="00B40121" w:rsidRDefault="00954046" w:rsidP="001E0349">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06FBDB86" w14:textId="77777777" w:rsidR="00954046" w:rsidRPr="00B40121" w:rsidRDefault="00954046" w:rsidP="001E0349">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072152AA" w14:textId="77777777" w:rsidR="00954046" w:rsidRPr="00B40121" w:rsidRDefault="00954046" w:rsidP="001E0349">
            <w:pPr>
              <w:jc w:val="right"/>
              <w:rPr>
                <w:sz w:val="20"/>
                <w:szCs w:val="20"/>
                <w:lang w:val="en-US"/>
              </w:rPr>
            </w:pPr>
          </w:p>
        </w:tc>
        <w:tc>
          <w:tcPr>
            <w:tcW w:w="567" w:type="dxa"/>
            <w:tcBorders>
              <w:top w:val="single" w:sz="4" w:space="0" w:color="666699"/>
              <w:left w:val="single" w:sz="4" w:space="0" w:color="666699"/>
              <w:bottom w:val="single" w:sz="4" w:space="0" w:color="666699"/>
              <w:right w:val="single" w:sz="4" w:space="0" w:color="666699"/>
            </w:tcBorders>
          </w:tcPr>
          <w:p w14:paraId="246CF2F7" w14:textId="77777777" w:rsidR="00954046" w:rsidRPr="00B40121" w:rsidRDefault="00954046" w:rsidP="001E0349">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02B1B1D8" w14:textId="4D44E03C" w:rsidR="00954046" w:rsidRPr="00B40121" w:rsidRDefault="008647CA" w:rsidP="001E0349">
            <w:pPr>
              <w:jc w:val="right"/>
              <w:rPr>
                <w:sz w:val="20"/>
                <w:szCs w:val="20"/>
                <w:lang w:val="en-US"/>
              </w:rPr>
            </w:pPr>
            <w:r w:rsidRPr="00B40121">
              <w:rPr>
                <w:sz w:val="20"/>
                <w:szCs w:val="20"/>
                <w:lang w:val="en-US"/>
              </w:rPr>
              <w:t>0.00</w:t>
            </w:r>
          </w:p>
        </w:tc>
      </w:tr>
      <w:tr w:rsidR="00954046" w:rsidRPr="00B40121" w14:paraId="3375CABC" w14:textId="77777777" w:rsidTr="007947E5">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07EB1438" w14:textId="77777777" w:rsidR="00954046" w:rsidRPr="00B40121" w:rsidRDefault="00954046">
            <w:pPr>
              <w:jc w:val="left"/>
              <w:rPr>
                <w:sz w:val="20"/>
                <w:szCs w:val="20"/>
                <w:lang w:val="en-US"/>
              </w:rPr>
            </w:pPr>
            <w:r w:rsidRPr="00B40121">
              <w:rPr>
                <w:sz w:val="20"/>
                <w:szCs w:val="20"/>
                <w:lang w:val="en-US"/>
              </w:rPr>
              <w:t>HCFC-141b</w:t>
            </w:r>
          </w:p>
        </w:tc>
        <w:tc>
          <w:tcPr>
            <w:tcW w:w="851" w:type="dxa"/>
            <w:tcBorders>
              <w:top w:val="single" w:sz="4" w:space="0" w:color="666699"/>
              <w:left w:val="single" w:sz="4" w:space="0" w:color="666699"/>
              <w:bottom w:val="single" w:sz="4" w:space="0" w:color="666699"/>
              <w:right w:val="single" w:sz="4" w:space="0" w:color="666699"/>
            </w:tcBorders>
          </w:tcPr>
          <w:p w14:paraId="60736DA7" w14:textId="77777777" w:rsidR="00954046" w:rsidRPr="00B40121" w:rsidRDefault="00954046">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47427A2E" w14:textId="77777777" w:rsidR="00954046" w:rsidRPr="00B40121" w:rsidRDefault="00954046">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5C5620BC" w14:textId="77777777" w:rsidR="00954046" w:rsidRPr="00B40121" w:rsidRDefault="00954046">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6F32A6F5" w14:textId="77777777" w:rsidR="00954046" w:rsidRPr="00B40121" w:rsidRDefault="00954046">
            <w:pPr>
              <w:jc w:val="right"/>
              <w:rPr>
                <w:sz w:val="20"/>
                <w:szCs w:val="20"/>
                <w:lang w:val="en-US"/>
              </w:rPr>
            </w:pPr>
          </w:p>
        </w:tc>
        <w:tc>
          <w:tcPr>
            <w:tcW w:w="1277" w:type="dxa"/>
            <w:tcBorders>
              <w:top w:val="single" w:sz="4" w:space="0" w:color="666699"/>
              <w:left w:val="single" w:sz="4" w:space="0" w:color="666699"/>
              <w:bottom w:val="single" w:sz="4" w:space="0" w:color="666699"/>
              <w:right w:val="single" w:sz="4" w:space="0" w:color="666699"/>
            </w:tcBorders>
          </w:tcPr>
          <w:p w14:paraId="053BFCF8" w14:textId="049954D0" w:rsidR="00954046" w:rsidRPr="00B40121" w:rsidRDefault="00954046">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69646239" w14:textId="77777777" w:rsidR="00954046" w:rsidRPr="00B40121" w:rsidRDefault="00954046">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4B192462" w14:textId="77777777" w:rsidR="00954046" w:rsidRPr="00B40121" w:rsidRDefault="00954046">
            <w:pPr>
              <w:jc w:val="right"/>
              <w:rPr>
                <w:sz w:val="20"/>
                <w:szCs w:val="20"/>
                <w:lang w:val="en-US"/>
              </w:rPr>
            </w:pPr>
          </w:p>
        </w:tc>
        <w:tc>
          <w:tcPr>
            <w:tcW w:w="567" w:type="dxa"/>
            <w:tcBorders>
              <w:top w:val="single" w:sz="4" w:space="0" w:color="666699"/>
              <w:left w:val="single" w:sz="4" w:space="0" w:color="666699"/>
              <w:bottom w:val="single" w:sz="4" w:space="0" w:color="666699"/>
              <w:right w:val="single" w:sz="4" w:space="0" w:color="666699"/>
            </w:tcBorders>
          </w:tcPr>
          <w:p w14:paraId="1E95B139" w14:textId="77777777" w:rsidR="00954046" w:rsidRPr="00B40121" w:rsidRDefault="00954046">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6FBCA794" w14:textId="1AC58A18" w:rsidR="00954046" w:rsidRPr="00B40121" w:rsidRDefault="00954046">
            <w:pPr>
              <w:jc w:val="right"/>
              <w:rPr>
                <w:sz w:val="20"/>
                <w:szCs w:val="20"/>
                <w:lang w:val="en-US"/>
              </w:rPr>
            </w:pPr>
            <w:r w:rsidRPr="00B40121">
              <w:rPr>
                <w:color w:val="000000" w:themeColor="text1"/>
                <w:sz w:val="20"/>
                <w:szCs w:val="20"/>
              </w:rPr>
              <w:t>0.00</w:t>
            </w:r>
          </w:p>
        </w:tc>
      </w:tr>
    </w:tbl>
    <w:p w14:paraId="48EF4C6A" w14:textId="77777777" w:rsidR="00954046" w:rsidRPr="006B7F8C" w:rsidRDefault="00954046" w:rsidP="001E0349">
      <w:pPr>
        <w:jc w:val="center"/>
        <w:rPr>
          <w:sz w:val="18"/>
          <w:szCs w:val="18"/>
        </w:rPr>
      </w:pPr>
    </w:p>
    <w:tbl>
      <w:tblPr>
        <w:tblStyle w:val="TableGrid"/>
        <w:tblW w:w="9983"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954046" w:rsidRPr="00B40121" w14:paraId="59071BCF" w14:textId="77777777" w:rsidTr="007947E5">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1F53483D" w14:textId="28B063DF" w:rsidR="00954046" w:rsidRPr="00B40121" w:rsidRDefault="009271A1">
            <w:pPr>
              <w:jc w:val="left"/>
              <w:rPr>
                <w:b/>
                <w:sz w:val="20"/>
                <w:szCs w:val="20"/>
                <w:lang w:val="en-US" w:eastAsia="zh-CN"/>
              </w:rPr>
            </w:pPr>
            <w:r w:rsidRPr="00EB6DF8">
              <w:rPr>
                <w:rFonts w:hint="eastAsia"/>
                <w:b/>
                <w:sz w:val="16"/>
                <w:szCs w:val="16"/>
                <w:lang w:val="en-US" w:eastAsia="zh-CN"/>
              </w:rPr>
              <w:t>（四）消费数据（</w:t>
            </w:r>
            <w:r w:rsidRPr="00EB6DF8">
              <w:rPr>
                <w:b/>
                <w:sz w:val="16"/>
                <w:szCs w:val="16"/>
                <w:lang w:val="en-US" w:eastAsia="zh-CN"/>
              </w:rPr>
              <w:t>ODP</w:t>
            </w:r>
            <w:r w:rsidRPr="00EB6DF8">
              <w:rPr>
                <w:rFonts w:hint="eastAsia"/>
                <w:b/>
                <w:sz w:val="16"/>
                <w:szCs w:val="16"/>
                <w:lang w:val="en-US" w:eastAsia="zh-CN"/>
              </w:rPr>
              <w:t>吨）</w:t>
            </w:r>
          </w:p>
        </w:tc>
      </w:tr>
      <w:tr w:rsidR="009271A1" w:rsidRPr="00B40121" w14:paraId="684663F1" w14:textId="77777777" w:rsidTr="007947E5">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0C2B144" w14:textId="08FD523F" w:rsidR="009271A1" w:rsidRPr="00B40121" w:rsidRDefault="009271A1" w:rsidP="009271A1">
            <w:pPr>
              <w:jc w:val="center"/>
              <w:rPr>
                <w:sz w:val="20"/>
                <w:szCs w:val="20"/>
                <w:lang w:val="en-US"/>
              </w:rPr>
            </w:pPr>
            <w:r w:rsidRPr="00EB6DF8">
              <w:rPr>
                <w:sz w:val="16"/>
                <w:szCs w:val="16"/>
                <w:lang w:val="en-US"/>
              </w:rPr>
              <w:t xml:space="preserve">2009-2010 </w:t>
            </w:r>
            <w:r w:rsidRPr="00EB6DF8">
              <w:rPr>
                <w:rFonts w:hint="eastAsia"/>
                <w:sz w:val="16"/>
                <w:szCs w:val="16"/>
                <w:lang w:val="en-US" w:eastAsia="zh-CN"/>
              </w:rPr>
              <w:t>年基准量：</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3B73C220" w:rsidR="009271A1" w:rsidRPr="00B40121" w:rsidRDefault="009271A1" w:rsidP="009271A1">
            <w:pPr>
              <w:jc w:val="right"/>
              <w:rPr>
                <w:sz w:val="20"/>
                <w:szCs w:val="20"/>
                <w:lang w:val="en-US"/>
              </w:rPr>
            </w:pPr>
            <w:r w:rsidRPr="00B40121">
              <w:rPr>
                <w:sz w:val="20"/>
                <w:szCs w:val="20"/>
              </w:rPr>
              <w:t>51.20</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24015E82" w:rsidR="009271A1" w:rsidRPr="00B40121" w:rsidRDefault="009271A1" w:rsidP="009271A1">
            <w:pPr>
              <w:jc w:val="center"/>
              <w:rPr>
                <w:sz w:val="20"/>
                <w:szCs w:val="20"/>
                <w:lang w:val="en-US" w:eastAsia="zh-CN"/>
              </w:rPr>
            </w:pPr>
            <w:r w:rsidRPr="00EB6DF8">
              <w:rPr>
                <w:rFonts w:hint="eastAsia"/>
                <w:sz w:val="16"/>
                <w:szCs w:val="16"/>
                <w:lang w:val="en-US" w:eastAsia="zh-CN"/>
              </w:rPr>
              <w:t>持续总体削减量起点：</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267356E2" w:rsidR="009271A1" w:rsidRPr="00B40121" w:rsidRDefault="009271A1" w:rsidP="009271A1">
            <w:pPr>
              <w:jc w:val="right"/>
              <w:rPr>
                <w:sz w:val="20"/>
                <w:szCs w:val="20"/>
                <w:lang w:val="en-US"/>
              </w:rPr>
            </w:pPr>
            <w:r w:rsidRPr="00B40121">
              <w:rPr>
                <w:sz w:val="20"/>
                <w:szCs w:val="20"/>
              </w:rPr>
              <w:t>70.71</w:t>
            </w:r>
          </w:p>
        </w:tc>
      </w:tr>
      <w:tr w:rsidR="009271A1" w:rsidRPr="00B40121" w14:paraId="74885CE2" w14:textId="77777777" w:rsidTr="007947E5">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F74F282" w14:textId="43CC95A0" w:rsidR="009271A1" w:rsidRPr="00B40121" w:rsidRDefault="009271A1" w:rsidP="009271A1">
            <w:pPr>
              <w:ind w:left="316"/>
              <w:rPr>
                <w:b/>
                <w:sz w:val="20"/>
                <w:szCs w:val="20"/>
                <w:lang w:val="en-US" w:eastAsia="zh-CN"/>
              </w:rPr>
            </w:pPr>
            <w:r w:rsidRPr="00EB6DF8">
              <w:rPr>
                <w:rFonts w:hint="eastAsia"/>
                <w:b/>
                <w:sz w:val="16"/>
                <w:szCs w:val="16"/>
                <w:lang w:val="en-US" w:eastAsia="zh-CN"/>
              </w:rPr>
              <w:t>有资格获得供资的消费量</w:t>
            </w:r>
          </w:p>
        </w:tc>
      </w:tr>
      <w:tr w:rsidR="009271A1" w:rsidRPr="00B40121" w14:paraId="15460015" w14:textId="77777777" w:rsidTr="007947E5">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E604D74" w14:textId="39F9A6A8" w:rsidR="009271A1" w:rsidRPr="00B40121" w:rsidRDefault="009271A1" w:rsidP="009271A1">
            <w:pPr>
              <w:jc w:val="center"/>
              <w:rPr>
                <w:sz w:val="20"/>
                <w:szCs w:val="20"/>
                <w:lang w:val="en-US"/>
              </w:rPr>
            </w:pPr>
            <w:r w:rsidRPr="00EB6DF8">
              <w:rPr>
                <w:rFonts w:hint="eastAsia"/>
                <w:sz w:val="16"/>
                <w:szCs w:val="16"/>
                <w:lang w:eastAsia="zh-CN"/>
              </w:rPr>
              <w:t>已核准消费量</w:t>
            </w:r>
            <w:r w:rsidRPr="00EB6DF8">
              <w:rPr>
                <w:sz w:val="16"/>
                <w:szCs w:val="16"/>
                <w:lang w:val="en-US"/>
              </w:rPr>
              <w:t>:</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06C7872E" w:rsidR="009271A1" w:rsidRPr="00B40121" w:rsidRDefault="009271A1" w:rsidP="009271A1">
            <w:pPr>
              <w:jc w:val="right"/>
              <w:rPr>
                <w:sz w:val="20"/>
                <w:szCs w:val="20"/>
                <w:lang w:val="en-US"/>
              </w:rPr>
            </w:pPr>
            <w:r w:rsidRPr="00B40121">
              <w:rPr>
                <w:sz w:val="20"/>
                <w:szCs w:val="20"/>
                <w:lang w:val="en-US"/>
              </w:rPr>
              <w:t>70.71</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2CD97E69" w:rsidR="009271A1" w:rsidRPr="00B40121" w:rsidRDefault="009271A1" w:rsidP="009271A1">
            <w:pPr>
              <w:jc w:val="center"/>
              <w:rPr>
                <w:i/>
                <w:sz w:val="20"/>
                <w:szCs w:val="20"/>
                <w:lang w:val="en-US"/>
              </w:rPr>
            </w:pPr>
            <w:r w:rsidRPr="00EB6DF8">
              <w:rPr>
                <w:rFonts w:hint="eastAsia"/>
                <w:sz w:val="16"/>
                <w:szCs w:val="16"/>
                <w:lang w:val="en-US" w:eastAsia="zh-CN"/>
              </w:rPr>
              <w:t>剩余消费量</w:t>
            </w:r>
            <w:r w:rsidRPr="00EB6DF8">
              <w:rPr>
                <w:sz w:val="16"/>
                <w:szCs w:val="16"/>
                <w:lang w:val="en-US"/>
              </w:rPr>
              <w:t>:</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43BD1D82" w:rsidR="009271A1" w:rsidRPr="00B40121" w:rsidRDefault="009271A1" w:rsidP="009271A1">
            <w:pPr>
              <w:jc w:val="right"/>
              <w:rPr>
                <w:sz w:val="20"/>
                <w:szCs w:val="20"/>
                <w:lang w:val="en-US"/>
              </w:rPr>
            </w:pPr>
            <w:r w:rsidRPr="00B40121">
              <w:rPr>
                <w:sz w:val="20"/>
                <w:szCs w:val="20"/>
                <w:lang w:val="en-US"/>
              </w:rPr>
              <w:t>0.00</w:t>
            </w:r>
          </w:p>
        </w:tc>
      </w:tr>
    </w:tbl>
    <w:p w14:paraId="397DD8A8" w14:textId="77777777" w:rsidR="00954046" w:rsidRPr="006B7F8C" w:rsidRDefault="00954046" w:rsidP="001E0349">
      <w:pPr>
        <w:jc w:val="center"/>
        <w:rPr>
          <w:sz w:val="18"/>
          <w:szCs w:val="18"/>
        </w:rPr>
      </w:pPr>
    </w:p>
    <w:tbl>
      <w:tblPr>
        <w:tblStyle w:val="TableGrid"/>
        <w:tblW w:w="5336"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9271A1" w:rsidRPr="00B40121" w14:paraId="760DAAF4" w14:textId="77777777" w:rsidTr="007947E5">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2BED7342" w14:textId="3702C112" w:rsidR="009271A1" w:rsidRPr="00B40121" w:rsidRDefault="009271A1" w:rsidP="009271A1">
            <w:pPr>
              <w:jc w:val="left"/>
              <w:rPr>
                <w:b/>
                <w:sz w:val="20"/>
                <w:szCs w:val="20"/>
                <w:lang w:val="en-US" w:eastAsia="zh-CN"/>
              </w:rPr>
            </w:pPr>
            <w:r w:rsidRPr="00EB6DF8">
              <w:rPr>
                <w:rFonts w:hint="eastAsia"/>
                <w:b/>
                <w:sz w:val="16"/>
                <w:szCs w:val="16"/>
                <w:lang w:eastAsia="zh-CN"/>
              </w:rPr>
              <w:t>（五）经批准业务计划</w:t>
            </w:r>
          </w:p>
        </w:tc>
        <w:tc>
          <w:tcPr>
            <w:tcW w:w="731" w:type="pct"/>
            <w:tcBorders>
              <w:top w:val="single" w:sz="4" w:space="0" w:color="666699"/>
              <w:left w:val="single" w:sz="4" w:space="0" w:color="666699"/>
              <w:bottom w:val="single" w:sz="4" w:space="0" w:color="666699"/>
              <w:right w:val="single" w:sz="4" w:space="0" w:color="666699"/>
            </w:tcBorders>
            <w:hideMark/>
          </w:tcPr>
          <w:p w14:paraId="4F6B76BA" w14:textId="18010AF0" w:rsidR="009271A1" w:rsidRPr="00B40121" w:rsidRDefault="009271A1" w:rsidP="009271A1">
            <w:pPr>
              <w:jc w:val="center"/>
              <w:rPr>
                <w:b/>
                <w:sz w:val="20"/>
                <w:szCs w:val="20"/>
                <w:lang w:val="en-US"/>
              </w:rPr>
            </w:pPr>
            <w:r w:rsidRPr="00EB6DF8">
              <w:rPr>
                <w:b/>
                <w:sz w:val="16"/>
                <w:szCs w:val="16"/>
                <w:lang w:val="en-US"/>
              </w:rPr>
              <w:t>2023</w:t>
            </w:r>
            <w:r w:rsidRPr="00EB6DF8">
              <w:rPr>
                <w:rFonts w:hint="eastAsia"/>
                <w:b/>
                <w:sz w:val="16"/>
                <w:szCs w:val="16"/>
                <w:lang w:val="en-US" w:eastAsia="zh-CN"/>
              </w:rPr>
              <w:t>年</w:t>
            </w:r>
          </w:p>
        </w:tc>
        <w:tc>
          <w:tcPr>
            <w:tcW w:w="731" w:type="pct"/>
            <w:tcBorders>
              <w:top w:val="single" w:sz="4" w:space="0" w:color="666699"/>
              <w:left w:val="single" w:sz="4" w:space="0" w:color="666699"/>
              <w:bottom w:val="single" w:sz="4" w:space="0" w:color="666699"/>
              <w:right w:val="single" w:sz="4" w:space="0" w:color="666699"/>
            </w:tcBorders>
            <w:hideMark/>
          </w:tcPr>
          <w:p w14:paraId="68B6AFE9" w14:textId="4B4B0483" w:rsidR="009271A1" w:rsidRPr="00B40121" w:rsidRDefault="009271A1" w:rsidP="009271A1">
            <w:pPr>
              <w:jc w:val="center"/>
              <w:rPr>
                <w:b/>
                <w:sz w:val="20"/>
                <w:szCs w:val="20"/>
                <w:lang w:val="en-US"/>
              </w:rPr>
            </w:pPr>
            <w:r w:rsidRPr="00EB6DF8">
              <w:rPr>
                <w:b/>
                <w:sz w:val="16"/>
                <w:szCs w:val="16"/>
                <w:lang w:val="en-US"/>
              </w:rPr>
              <w:t>2024</w:t>
            </w:r>
            <w:r w:rsidRPr="00EB6DF8">
              <w:rPr>
                <w:rFonts w:hint="eastAsia"/>
                <w:b/>
                <w:sz w:val="16"/>
                <w:szCs w:val="16"/>
                <w:lang w:val="en-US" w:eastAsia="zh-CN"/>
              </w:rPr>
              <w:t>年</w:t>
            </w:r>
          </w:p>
        </w:tc>
        <w:tc>
          <w:tcPr>
            <w:tcW w:w="731" w:type="pct"/>
            <w:tcBorders>
              <w:top w:val="single" w:sz="4" w:space="0" w:color="666699"/>
              <w:left w:val="single" w:sz="4" w:space="0" w:color="666699"/>
              <w:bottom w:val="single" w:sz="4" w:space="0" w:color="666699"/>
              <w:right w:val="single" w:sz="4" w:space="0" w:color="666699"/>
            </w:tcBorders>
            <w:hideMark/>
          </w:tcPr>
          <w:p w14:paraId="43875E87" w14:textId="43EF21AB" w:rsidR="009271A1" w:rsidRPr="00B40121" w:rsidRDefault="009271A1" w:rsidP="009271A1">
            <w:pPr>
              <w:jc w:val="center"/>
              <w:rPr>
                <w:b/>
                <w:sz w:val="20"/>
                <w:szCs w:val="20"/>
                <w:lang w:val="en-US"/>
              </w:rPr>
            </w:pPr>
            <w:r w:rsidRPr="00EB6DF8">
              <w:rPr>
                <w:b/>
                <w:sz w:val="16"/>
                <w:szCs w:val="16"/>
                <w:lang w:val="en-US"/>
              </w:rPr>
              <w:t>2025</w:t>
            </w:r>
            <w:r w:rsidRPr="00EB6DF8">
              <w:rPr>
                <w:rFonts w:hint="eastAsia"/>
                <w:b/>
                <w:sz w:val="16"/>
                <w:szCs w:val="16"/>
                <w:lang w:val="en-US" w:eastAsia="zh-CN"/>
              </w:rPr>
              <w:t>年</w:t>
            </w:r>
          </w:p>
        </w:tc>
        <w:tc>
          <w:tcPr>
            <w:tcW w:w="768" w:type="pct"/>
            <w:tcBorders>
              <w:top w:val="single" w:sz="4" w:space="0" w:color="666699"/>
              <w:left w:val="single" w:sz="4" w:space="0" w:color="666699"/>
              <w:bottom w:val="single" w:sz="4" w:space="0" w:color="666699"/>
              <w:right w:val="single" w:sz="4" w:space="0" w:color="666699"/>
            </w:tcBorders>
            <w:hideMark/>
          </w:tcPr>
          <w:p w14:paraId="3B423590" w14:textId="2E5F5721" w:rsidR="009271A1" w:rsidRPr="00B40121" w:rsidRDefault="009271A1" w:rsidP="009271A1">
            <w:pPr>
              <w:jc w:val="center"/>
              <w:rPr>
                <w:b/>
                <w:sz w:val="20"/>
                <w:szCs w:val="20"/>
                <w:lang w:val="en-US"/>
              </w:rPr>
            </w:pPr>
            <w:r w:rsidRPr="00EB6DF8">
              <w:rPr>
                <w:rFonts w:hint="eastAsia"/>
                <w:b/>
                <w:sz w:val="16"/>
                <w:szCs w:val="16"/>
                <w:lang w:val="en-US" w:eastAsia="zh-CN"/>
              </w:rPr>
              <w:t>合计</w:t>
            </w:r>
          </w:p>
        </w:tc>
      </w:tr>
      <w:tr w:rsidR="009271A1" w:rsidRPr="00B40121" w14:paraId="4093E721" w14:textId="77777777" w:rsidTr="007947E5">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14B0F975" w:rsidR="009271A1" w:rsidRPr="00B40121" w:rsidRDefault="009271A1" w:rsidP="009271A1">
            <w:pPr>
              <w:jc w:val="center"/>
              <w:rPr>
                <w:sz w:val="20"/>
                <w:szCs w:val="20"/>
                <w:lang w:val="en-US"/>
              </w:rPr>
            </w:pPr>
            <w:r w:rsidRPr="00EB6DF8">
              <w:rPr>
                <w:rFonts w:hint="eastAsia"/>
                <w:sz w:val="16"/>
                <w:szCs w:val="16"/>
                <w:lang w:eastAsia="zh-CN"/>
              </w:rPr>
              <w:t>开发计划署</w:t>
            </w:r>
          </w:p>
        </w:tc>
        <w:tc>
          <w:tcPr>
            <w:tcW w:w="1330" w:type="pct"/>
            <w:tcBorders>
              <w:top w:val="single" w:sz="4" w:space="0" w:color="666699"/>
              <w:left w:val="single" w:sz="4" w:space="0" w:color="666699"/>
              <w:bottom w:val="single" w:sz="4" w:space="0" w:color="666699"/>
              <w:right w:val="single" w:sz="4" w:space="0" w:color="666699"/>
            </w:tcBorders>
            <w:hideMark/>
          </w:tcPr>
          <w:p w14:paraId="7294B3C4" w14:textId="231C77CD" w:rsidR="009271A1" w:rsidRPr="00B40121" w:rsidRDefault="009271A1" w:rsidP="009271A1">
            <w:pPr>
              <w:jc w:val="left"/>
              <w:rPr>
                <w:sz w:val="20"/>
                <w:szCs w:val="20"/>
                <w:lang w:val="en-US" w:eastAsia="zh-CN"/>
              </w:rPr>
            </w:pPr>
            <w:r w:rsidRPr="00EB6DF8">
              <w:rPr>
                <w:rFonts w:hint="eastAsia"/>
                <w:sz w:val="16"/>
                <w:szCs w:val="16"/>
                <w:lang w:val="en-US" w:eastAsia="zh-CN"/>
              </w:rPr>
              <w:t>淘汰消耗臭氧层物质</w:t>
            </w:r>
            <w:r w:rsidRPr="00EB6DF8">
              <w:rPr>
                <w:rFonts w:hint="eastAsia"/>
                <w:b/>
                <w:sz w:val="16"/>
                <w:szCs w:val="16"/>
                <w:lang w:val="en-US" w:eastAsia="zh-CN"/>
              </w:rPr>
              <w:t>（</w:t>
            </w:r>
            <w:r w:rsidRPr="00EB6DF8">
              <w:rPr>
                <w:b/>
                <w:sz w:val="16"/>
                <w:szCs w:val="16"/>
                <w:lang w:val="en-US" w:eastAsia="zh-CN"/>
              </w:rPr>
              <w:t>ODP</w:t>
            </w:r>
            <w:r w:rsidRPr="00EB6DF8">
              <w:rPr>
                <w:rFonts w:hint="eastAsia"/>
                <w:b/>
                <w:sz w:val="16"/>
                <w:szCs w:val="16"/>
                <w:lang w:val="en-US" w:eastAsia="zh-CN"/>
              </w:rPr>
              <w:t>吨）</w:t>
            </w:r>
          </w:p>
        </w:tc>
        <w:tc>
          <w:tcPr>
            <w:tcW w:w="731" w:type="pct"/>
            <w:tcBorders>
              <w:top w:val="single" w:sz="4" w:space="0" w:color="666699"/>
              <w:left w:val="single" w:sz="4" w:space="0" w:color="666699"/>
              <w:bottom w:val="single" w:sz="4" w:space="0" w:color="666699"/>
              <w:right w:val="single" w:sz="4" w:space="0" w:color="666699"/>
            </w:tcBorders>
          </w:tcPr>
          <w:p w14:paraId="4DC153BF" w14:textId="2DCA81FC" w:rsidR="009271A1" w:rsidRPr="00B40121" w:rsidRDefault="009271A1" w:rsidP="009271A1">
            <w:pPr>
              <w:jc w:val="right"/>
              <w:rPr>
                <w:sz w:val="20"/>
                <w:szCs w:val="20"/>
                <w:lang w:val="en-US"/>
              </w:rPr>
            </w:pPr>
            <w:r w:rsidRPr="00B40121">
              <w:rPr>
                <w:sz w:val="20"/>
                <w:szCs w:val="20"/>
                <w:lang w:val="en-US"/>
              </w:rPr>
              <w:t>10.1</w:t>
            </w:r>
          </w:p>
        </w:tc>
        <w:tc>
          <w:tcPr>
            <w:tcW w:w="731" w:type="pct"/>
            <w:tcBorders>
              <w:top w:val="single" w:sz="4" w:space="0" w:color="666699"/>
              <w:left w:val="single" w:sz="4" w:space="0" w:color="666699"/>
              <w:bottom w:val="single" w:sz="4" w:space="0" w:color="666699"/>
              <w:right w:val="single" w:sz="4" w:space="0" w:color="666699"/>
            </w:tcBorders>
          </w:tcPr>
          <w:p w14:paraId="0CB6B5CF" w14:textId="190E262B" w:rsidR="009271A1" w:rsidRPr="00B40121" w:rsidRDefault="009271A1" w:rsidP="009271A1">
            <w:pPr>
              <w:jc w:val="right"/>
              <w:rPr>
                <w:sz w:val="20"/>
                <w:szCs w:val="20"/>
                <w:lang w:val="en-US"/>
              </w:rPr>
            </w:pPr>
            <w:r w:rsidRPr="00B40121">
              <w:rPr>
                <w:sz w:val="20"/>
                <w:szCs w:val="20"/>
                <w:lang w:val="en-US"/>
              </w:rPr>
              <w:t>0.00</w:t>
            </w:r>
          </w:p>
        </w:tc>
        <w:tc>
          <w:tcPr>
            <w:tcW w:w="731" w:type="pct"/>
            <w:tcBorders>
              <w:top w:val="single" w:sz="4" w:space="0" w:color="666699"/>
              <w:left w:val="single" w:sz="4" w:space="0" w:color="666699"/>
              <w:bottom w:val="single" w:sz="4" w:space="0" w:color="666699"/>
              <w:right w:val="single" w:sz="4" w:space="0" w:color="666699"/>
            </w:tcBorders>
          </w:tcPr>
          <w:p w14:paraId="58697D7F" w14:textId="285FEFC4" w:rsidR="009271A1" w:rsidRPr="00B40121" w:rsidRDefault="009271A1" w:rsidP="009271A1">
            <w:pPr>
              <w:jc w:val="right"/>
              <w:rPr>
                <w:sz w:val="20"/>
                <w:szCs w:val="20"/>
                <w:lang w:val="en-US"/>
              </w:rPr>
            </w:pPr>
            <w:r w:rsidRPr="00B40121">
              <w:rPr>
                <w:sz w:val="20"/>
                <w:szCs w:val="20"/>
                <w:lang w:val="en-US"/>
              </w:rPr>
              <w:t>0.00</w:t>
            </w:r>
          </w:p>
        </w:tc>
        <w:tc>
          <w:tcPr>
            <w:tcW w:w="768" w:type="pct"/>
            <w:tcBorders>
              <w:top w:val="single" w:sz="4" w:space="0" w:color="666699"/>
              <w:left w:val="single" w:sz="4" w:space="0" w:color="666699"/>
              <w:bottom w:val="single" w:sz="4" w:space="0" w:color="666699"/>
              <w:right w:val="single" w:sz="4" w:space="0" w:color="666699"/>
            </w:tcBorders>
          </w:tcPr>
          <w:p w14:paraId="62004CEC" w14:textId="4C4460E4" w:rsidR="009271A1" w:rsidRPr="00B40121" w:rsidRDefault="009271A1" w:rsidP="009271A1">
            <w:pPr>
              <w:jc w:val="right"/>
              <w:rPr>
                <w:sz w:val="20"/>
                <w:szCs w:val="20"/>
                <w:lang w:val="en-US"/>
              </w:rPr>
            </w:pPr>
            <w:r w:rsidRPr="00B40121">
              <w:rPr>
                <w:sz w:val="20"/>
                <w:szCs w:val="20"/>
                <w:lang w:val="en-US"/>
              </w:rPr>
              <w:t>10.1</w:t>
            </w:r>
          </w:p>
        </w:tc>
      </w:tr>
      <w:tr w:rsidR="009271A1" w:rsidRPr="00B40121" w14:paraId="1FD63266" w14:textId="77777777" w:rsidTr="007947E5">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271A1" w:rsidRPr="00B40121" w:rsidRDefault="009271A1" w:rsidP="009271A1">
            <w:pPr>
              <w:rPr>
                <w:sz w:val="20"/>
                <w:szCs w:val="20"/>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549027C1" w14:textId="4D3265BD" w:rsidR="009271A1" w:rsidRPr="00B40121" w:rsidRDefault="009271A1" w:rsidP="009271A1">
            <w:pPr>
              <w:jc w:val="left"/>
              <w:rPr>
                <w:sz w:val="20"/>
                <w:szCs w:val="20"/>
                <w:lang w:val="en-US"/>
              </w:rPr>
            </w:pPr>
            <w:r w:rsidRPr="00EB6DF8">
              <w:rPr>
                <w:rFonts w:hint="eastAsia"/>
                <w:sz w:val="16"/>
                <w:szCs w:val="16"/>
                <w:lang w:val="en-US" w:eastAsia="zh-CN"/>
              </w:rPr>
              <w:t>供资</w:t>
            </w:r>
            <w:r w:rsidRPr="00EB6DF8">
              <w:rPr>
                <w:sz w:val="16"/>
                <w:szCs w:val="16"/>
                <w:lang w:val="en-US"/>
              </w:rPr>
              <w:t xml:space="preserve"> (</w:t>
            </w:r>
            <w:r w:rsidRPr="00EB6DF8">
              <w:rPr>
                <w:rFonts w:hint="eastAsia"/>
                <w:sz w:val="16"/>
                <w:szCs w:val="16"/>
                <w:lang w:val="en-US" w:eastAsia="zh-CN"/>
              </w:rPr>
              <w:t>美元</w:t>
            </w:r>
            <w:r w:rsidRPr="00EB6DF8">
              <w:rPr>
                <w:sz w:val="16"/>
                <w:szCs w:val="16"/>
                <w:lang w:val="en-US"/>
              </w:rPr>
              <w:t>)</w:t>
            </w:r>
          </w:p>
        </w:tc>
        <w:tc>
          <w:tcPr>
            <w:tcW w:w="731" w:type="pct"/>
            <w:tcBorders>
              <w:top w:val="single" w:sz="4" w:space="0" w:color="666699"/>
              <w:left w:val="single" w:sz="4" w:space="0" w:color="666699"/>
              <w:bottom w:val="single" w:sz="4" w:space="0" w:color="666699"/>
              <w:right w:val="single" w:sz="4" w:space="0" w:color="666699"/>
            </w:tcBorders>
          </w:tcPr>
          <w:p w14:paraId="3951FA65" w14:textId="483CB5C9" w:rsidR="009271A1" w:rsidRPr="00B40121" w:rsidRDefault="009271A1" w:rsidP="009271A1">
            <w:pPr>
              <w:jc w:val="right"/>
              <w:rPr>
                <w:sz w:val="20"/>
                <w:szCs w:val="20"/>
                <w:lang w:val="en-US"/>
              </w:rPr>
            </w:pPr>
            <w:r w:rsidRPr="00B40121">
              <w:rPr>
                <w:sz w:val="20"/>
                <w:szCs w:val="20"/>
                <w:lang w:val="en-US"/>
              </w:rPr>
              <w:t>1,032,000</w:t>
            </w:r>
          </w:p>
        </w:tc>
        <w:tc>
          <w:tcPr>
            <w:tcW w:w="731" w:type="pct"/>
            <w:tcBorders>
              <w:top w:val="single" w:sz="4" w:space="0" w:color="666699"/>
              <w:left w:val="single" w:sz="4" w:space="0" w:color="666699"/>
              <w:bottom w:val="single" w:sz="4" w:space="0" w:color="666699"/>
              <w:right w:val="single" w:sz="4" w:space="0" w:color="666699"/>
            </w:tcBorders>
          </w:tcPr>
          <w:p w14:paraId="18FFC205" w14:textId="4EDB041B" w:rsidR="009271A1" w:rsidRPr="00B40121" w:rsidRDefault="009271A1" w:rsidP="009271A1">
            <w:pPr>
              <w:jc w:val="right"/>
              <w:rPr>
                <w:sz w:val="20"/>
                <w:szCs w:val="20"/>
                <w:lang w:val="en-US"/>
              </w:rPr>
            </w:pPr>
            <w:r w:rsidRPr="00B40121">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26C2FEAD" w14:textId="037E07ED" w:rsidR="009271A1" w:rsidRPr="00B40121" w:rsidRDefault="009271A1" w:rsidP="009271A1">
            <w:pPr>
              <w:jc w:val="right"/>
              <w:rPr>
                <w:sz w:val="20"/>
                <w:szCs w:val="20"/>
                <w:lang w:val="en-US"/>
              </w:rPr>
            </w:pPr>
            <w:r w:rsidRPr="00B40121">
              <w:rPr>
                <w:sz w:val="20"/>
                <w:szCs w:val="20"/>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21B109EB" w14:textId="7645F945" w:rsidR="009271A1" w:rsidRPr="00B40121" w:rsidRDefault="009271A1" w:rsidP="009271A1">
            <w:pPr>
              <w:jc w:val="right"/>
              <w:rPr>
                <w:sz w:val="20"/>
                <w:szCs w:val="20"/>
                <w:lang w:val="en-US"/>
              </w:rPr>
            </w:pPr>
            <w:r w:rsidRPr="00B40121">
              <w:rPr>
                <w:sz w:val="20"/>
                <w:szCs w:val="20"/>
                <w:lang w:val="en-US"/>
              </w:rPr>
              <w:t>1,032,000</w:t>
            </w:r>
          </w:p>
        </w:tc>
      </w:tr>
      <w:tr w:rsidR="009271A1" w:rsidRPr="00B40121" w14:paraId="3B7EBFD5" w14:textId="77777777" w:rsidTr="007947E5">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413EF5AA" w:rsidR="009271A1" w:rsidRPr="00B40121" w:rsidRDefault="009271A1" w:rsidP="009271A1">
            <w:pPr>
              <w:jc w:val="center"/>
              <w:rPr>
                <w:sz w:val="20"/>
                <w:szCs w:val="20"/>
                <w:lang w:val="en-US"/>
              </w:rPr>
            </w:pPr>
            <w:r>
              <w:rPr>
                <w:sz w:val="16"/>
                <w:szCs w:val="16"/>
                <w:lang w:eastAsia="zh-CN"/>
              </w:rPr>
              <w:t>环境</w:t>
            </w:r>
            <w:r>
              <w:rPr>
                <w:rFonts w:hint="eastAsia"/>
                <w:sz w:val="16"/>
                <w:szCs w:val="16"/>
                <w:lang w:eastAsia="zh-CN"/>
              </w:rPr>
              <w:t>规划署</w:t>
            </w:r>
          </w:p>
        </w:tc>
        <w:tc>
          <w:tcPr>
            <w:tcW w:w="1330" w:type="pct"/>
            <w:tcBorders>
              <w:top w:val="single" w:sz="4" w:space="0" w:color="666699"/>
              <w:left w:val="single" w:sz="4" w:space="0" w:color="666699"/>
              <w:bottom w:val="single" w:sz="4" w:space="0" w:color="666699"/>
              <w:right w:val="single" w:sz="4" w:space="0" w:color="666699"/>
            </w:tcBorders>
            <w:hideMark/>
          </w:tcPr>
          <w:p w14:paraId="0B94638A" w14:textId="31798856" w:rsidR="009271A1" w:rsidRPr="00B40121" w:rsidRDefault="009271A1" w:rsidP="009271A1">
            <w:pPr>
              <w:jc w:val="left"/>
              <w:rPr>
                <w:sz w:val="20"/>
                <w:szCs w:val="20"/>
                <w:lang w:val="en-US" w:eastAsia="zh-CN"/>
              </w:rPr>
            </w:pPr>
            <w:r w:rsidRPr="00EB6DF8">
              <w:rPr>
                <w:rFonts w:hint="eastAsia"/>
                <w:sz w:val="16"/>
                <w:szCs w:val="16"/>
                <w:lang w:val="en-US" w:eastAsia="zh-CN"/>
              </w:rPr>
              <w:t>淘汰消耗臭氧层物质</w:t>
            </w:r>
            <w:r w:rsidRPr="00EB6DF8">
              <w:rPr>
                <w:rFonts w:hint="eastAsia"/>
                <w:b/>
                <w:sz w:val="16"/>
                <w:szCs w:val="16"/>
                <w:lang w:val="en-US" w:eastAsia="zh-CN"/>
              </w:rPr>
              <w:t>（</w:t>
            </w:r>
            <w:r w:rsidRPr="00EB6DF8">
              <w:rPr>
                <w:b/>
                <w:sz w:val="16"/>
                <w:szCs w:val="16"/>
                <w:lang w:val="en-US" w:eastAsia="zh-CN"/>
              </w:rPr>
              <w:t>ODP</w:t>
            </w:r>
            <w:r w:rsidRPr="00EB6DF8">
              <w:rPr>
                <w:rFonts w:hint="eastAsia"/>
                <w:b/>
                <w:sz w:val="16"/>
                <w:szCs w:val="16"/>
                <w:lang w:val="en-US" w:eastAsia="zh-CN"/>
              </w:rPr>
              <w:t>吨）</w:t>
            </w:r>
          </w:p>
        </w:tc>
        <w:tc>
          <w:tcPr>
            <w:tcW w:w="731" w:type="pct"/>
            <w:tcBorders>
              <w:top w:val="single" w:sz="4" w:space="0" w:color="666699"/>
              <w:left w:val="single" w:sz="4" w:space="0" w:color="666699"/>
              <w:bottom w:val="single" w:sz="4" w:space="0" w:color="666699"/>
              <w:right w:val="single" w:sz="4" w:space="0" w:color="666699"/>
            </w:tcBorders>
          </w:tcPr>
          <w:p w14:paraId="56BB59CE" w14:textId="2E741D69" w:rsidR="009271A1" w:rsidRPr="00B40121" w:rsidRDefault="009271A1" w:rsidP="009271A1">
            <w:pPr>
              <w:jc w:val="right"/>
              <w:rPr>
                <w:sz w:val="20"/>
                <w:szCs w:val="20"/>
                <w:lang w:val="en-US"/>
              </w:rPr>
            </w:pPr>
            <w:r w:rsidRPr="00B40121">
              <w:rPr>
                <w:sz w:val="20"/>
                <w:szCs w:val="20"/>
                <w:lang w:val="en-US"/>
              </w:rPr>
              <w:t>1.2</w:t>
            </w:r>
          </w:p>
        </w:tc>
        <w:tc>
          <w:tcPr>
            <w:tcW w:w="731" w:type="pct"/>
            <w:tcBorders>
              <w:top w:val="single" w:sz="4" w:space="0" w:color="666699"/>
              <w:left w:val="single" w:sz="4" w:space="0" w:color="666699"/>
              <w:bottom w:val="single" w:sz="4" w:space="0" w:color="666699"/>
              <w:right w:val="single" w:sz="4" w:space="0" w:color="666699"/>
            </w:tcBorders>
          </w:tcPr>
          <w:p w14:paraId="6C712846" w14:textId="201C78C0" w:rsidR="009271A1" w:rsidRPr="00B40121" w:rsidRDefault="009271A1" w:rsidP="009271A1">
            <w:pPr>
              <w:jc w:val="right"/>
              <w:rPr>
                <w:sz w:val="20"/>
                <w:szCs w:val="20"/>
                <w:lang w:val="en-US"/>
              </w:rPr>
            </w:pPr>
            <w:r w:rsidRPr="00B40121">
              <w:rPr>
                <w:sz w:val="20"/>
                <w:szCs w:val="20"/>
                <w:lang w:val="en-US"/>
              </w:rPr>
              <w:t>0.00</w:t>
            </w:r>
          </w:p>
        </w:tc>
        <w:tc>
          <w:tcPr>
            <w:tcW w:w="731" w:type="pct"/>
            <w:tcBorders>
              <w:top w:val="single" w:sz="4" w:space="0" w:color="666699"/>
              <w:left w:val="single" w:sz="4" w:space="0" w:color="666699"/>
              <w:bottom w:val="single" w:sz="4" w:space="0" w:color="666699"/>
              <w:right w:val="single" w:sz="4" w:space="0" w:color="666699"/>
            </w:tcBorders>
          </w:tcPr>
          <w:p w14:paraId="4C22E99C" w14:textId="0DA86283" w:rsidR="009271A1" w:rsidRPr="00B40121" w:rsidRDefault="009271A1" w:rsidP="009271A1">
            <w:pPr>
              <w:jc w:val="right"/>
              <w:rPr>
                <w:sz w:val="20"/>
                <w:szCs w:val="20"/>
                <w:lang w:val="en-US"/>
              </w:rPr>
            </w:pPr>
            <w:r w:rsidRPr="00B40121">
              <w:rPr>
                <w:sz w:val="20"/>
                <w:szCs w:val="20"/>
                <w:lang w:val="en-US"/>
              </w:rPr>
              <w:t>0.00</w:t>
            </w:r>
          </w:p>
        </w:tc>
        <w:tc>
          <w:tcPr>
            <w:tcW w:w="768" w:type="pct"/>
            <w:tcBorders>
              <w:top w:val="single" w:sz="4" w:space="0" w:color="666699"/>
              <w:left w:val="single" w:sz="4" w:space="0" w:color="666699"/>
              <w:bottom w:val="single" w:sz="4" w:space="0" w:color="666699"/>
              <w:right w:val="single" w:sz="4" w:space="0" w:color="666699"/>
            </w:tcBorders>
          </w:tcPr>
          <w:p w14:paraId="7268D9F7" w14:textId="7578C23A" w:rsidR="009271A1" w:rsidRPr="00B40121" w:rsidRDefault="009271A1" w:rsidP="009271A1">
            <w:pPr>
              <w:jc w:val="right"/>
              <w:rPr>
                <w:sz w:val="20"/>
                <w:szCs w:val="20"/>
                <w:lang w:val="en-US"/>
              </w:rPr>
            </w:pPr>
            <w:r w:rsidRPr="00B40121">
              <w:rPr>
                <w:sz w:val="20"/>
                <w:szCs w:val="20"/>
                <w:lang w:val="en-US"/>
              </w:rPr>
              <w:t>1.2</w:t>
            </w:r>
          </w:p>
        </w:tc>
      </w:tr>
      <w:tr w:rsidR="009271A1" w:rsidRPr="00B40121" w14:paraId="654670EB" w14:textId="77777777" w:rsidTr="007947E5">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9271A1" w:rsidRPr="00B40121" w:rsidRDefault="009271A1" w:rsidP="009271A1">
            <w:pPr>
              <w:rPr>
                <w:sz w:val="20"/>
                <w:szCs w:val="20"/>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69C1C227" w14:textId="4BC7B0C8" w:rsidR="009271A1" w:rsidRPr="00B40121" w:rsidRDefault="009271A1" w:rsidP="009271A1">
            <w:pPr>
              <w:jc w:val="left"/>
              <w:rPr>
                <w:sz w:val="20"/>
                <w:szCs w:val="20"/>
                <w:lang w:val="en-US"/>
              </w:rPr>
            </w:pPr>
            <w:r w:rsidRPr="00EB6DF8">
              <w:rPr>
                <w:rFonts w:hint="eastAsia"/>
                <w:sz w:val="16"/>
                <w:szCs w:val="16"/>
                <w:lang w:val="en-US" w:eastAsia="zh-CN"/>
              </w:rPr>
              <w:t>供资</w:t>
            </w:r>
            <w:r w:rsidRPr="00EB6DF8">
              <w:rPr>
                <w:sz w:val="16"/>
                <w:szCs w:val="16"/>
                <w:lang w:val="en-US"/>
              </w:rPr>
              <w:t xml:space="preserve"> (</w:t>
            </w:r>
            <w:r w:rsidRPr="00EB6DF8">
              <w:rPr>
                <w:rFonts w:hint="eastAsia"/>
                <w:sz w:val="16"/>
                <w:szCs w:val="16"/>
                <w:lang w:val="en-US" w:eastAsia="zh-CN"/>
              </w:rPr>
              <w:t>美元</w:t>
            </w:r>
            <w:r w:rsidRPr="00EB6DF8">
              <w:rPr>
                <w:sz w:val="16"/>
                <w:szCs w:val="16"/>
                <w:lang w:val="en-US"/>
              </w:rPr>
              <w:t>)</w:t>
            </w:r>
          </w:p>
        </w:tc>
        <w:tc>
          <w:tcPr>
            <w:tcW w:w="731" w:type="pct"/>
            <w:tcBorders>
              <w:top w:val="single" w:sz="4" w:space="0" w:color="666699"/>
              <w:left w:val="single" w:sz="4" w:space="0" w:color="666699"/>
              <w:bottom w:val="single" w:sz="4" w:space="0" w:color="666699"/>
              <w:right w:val="single" w:sz="4" w:space="0" w:color="666699"/>
            </w:tcBorders>
          </w:tcPr>
          <w:p w14:paraId="49423C57" w14:textId="04F4901D" w:rsidR="009271A1" w:rsidRPr="00B40121" w:rsidRDefault="009271A1" w:rsidP="009271A1">
            <w:pPr>
              <w:jc w:val="right"/>
              <w:rPr>
                <w:sz w:val="20"/>
                <w:szCs w:val="20"/>
                <w:lang w:val="en-US"/>
              </w:rPr>
            </w:pPr>
            <w:r w:rsidRPr="00B40121">
              <w:rPr>
                <w:sz w:val="20"/>
                <w:szCs w:val="20"/>
                <w:lang w:val="en-US"/>
              </w:rPr>
              <w:t>126,000</w:t>
            </w:r>
          </w:p>
        </w:tc>
        <w:tc>
          <w:tcPr>
            <w:tcW w:w="731" w:type="pct"/>
            <w:tcBorders>
              <w:top w:val="single" w:sz="4" w:space="0" w:color="666699"/>
              <w:left w:val="single" w:sz="4" w:space="0" w:color="666699"/>
              <w:bottom w:val="single" w:sz="4" w:space="0" w:color="666699"/>
              <w:right w:val="single" w:sz="4" w:space="0" w:color="666699"/>
            </w:tcBorders>
          </w:tcPr>
          <w:p w14:paraId="0D11BE35" w14:textId="7F512AFF" w:rsidR="009271A1" w:rsidRPr="00B40121" w:rsidRDefault="009271A1" w:rsidP="009271A1">
            <w:pPr>
              <w:jc w:val="right"/>
              <w:rPr>
                <w:sz w:val="20"/>
                <w:szCs w:val="20"/>
                <w:lang w:val="en-US"/>
              </w:rPr>
            </w:pPr>
            <w:r w:rsidRPr="00B40121">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7CBAC09B" w14:textId="0FD7F271" w:rsidR="009271A1" w:rsidRPr="00B40121" w:rsidRDefault="009271A1" w:rsidP="009271A1">
            <w:pPr>
              <w:jc w:val="right"/>
              <w:rPr>
                <w:sz w:val="20"/>
                <w:szCs w:val="20"/>
                <w:lang w:val="en-US"/>
              </w:rPr>
            </w:pPr>
            <w:r w:rsidRPr="00B40121">
              <w:rPr>
                <w:sz w:val="20"/>
                <w:szCs w:val="20"/>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237BF3D8" w14:textId="34C01625" w:rsidR="009271A1" w:rsidRPr="00B40121" w:rsidRDefault="009271A1" w:rsidP="009271A1">
            <w:pPr>
              <w:jc w:val="right"/>
              <w:rPr>
                <w:sz w:val="20"/>
                <w:szCs w:val="20"/>
                <w:lang w:val="en-US"/>
              </w:rPr>
            </w:pPr>
            <w:r w:rsidRPr="00B40121">
              <w:rPr>
                <w:sz w:val="20"/>
                <w:szCs w:val="20"/>
                <w:lang w:val="en-US"/>
              </w:rPr>
              <w:t>126,000</w:t>
            </w:r>
          </w:p>
        </w:tc>
      </w:tr>
    </w:tbl>
    <w:p w14:paraId="5A66E433" w14:textId="77777777" w:rsidR="00954046" w:rsidRPr="006B7F8C" w:rsidRDefault="00954046" w:rsidP="001E0349">
      <w:pPr>
        <w:jc w:val="center"/>
        <w:rPr>
          <w:sz w:val="18"/>
          <w:szCs w:val="18"/>
        </w:rPr>
      </w:pPr>
    </w:p>
    <w:tbl>
      <w:tblPr>
        <w:tblStyle w:val="TableGrid"/>
        <w:tblW w:w="9976" w:type="dxa"/>
        <w:tblInd w:w="-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805"/>
        <w:gridCol w:w="630"/>
        <w:gridCol w:w="720"/>
        <w:gridCol w:w="720"/>
        <w:gridCol w:w="630"/>
        <w:gridCol w:w="887"/>
        <w:gridCol w:w="698"/>
        <w:gridCol w:w="665"/>
        <w:gridCol w:w="731"/>
        <w:gridCol w:w="619"/>
        <w:gridCol w:w="630"/>
        <w:gridCol w:w="720"/>
        <w:gridCol w:w="630"/>
        <w:gridCol w:w="891"/>
      </w:tblGrid>
      <w:tr w:rsidR="009271A1" w:rsidRPr="00B40121" w14:paraId="22ED0B0C" w14:textId="77777777" w:rsidTr="007947E5">
        <w:trPr>
          <w:trHeight w:val="271"/>
        </w:trPr>
        <w:tc>
          <w:tcPr>
            <w:tcW w:w="2155" w:type="dxa"/>
            <w:gridSpan w:val="3"/>
            <w:tcBorders>
              <w:top w:val="single" w:sz="4" w:space="0" w:color="666699"/>
              <w:left w:val="single" w:sz="4" w:space="0" w:color="666699"/>
              <w:bottom w:val="single" w:sz="4" w:space="0" w:color="666699"/>
              <w:right w:val="single" w:sz="4" w:space="0" w:color="666699"/>
            </w:tcBorders>
            <w:hideMark/>
          </w:tcPr>
          <w:p w14:paraId="384D69E5" w14:textId="691AFBC8" w:rsidR="009271A1" w:rsidRPr="00B40121" w:rsidRDefault="009271A1" w:rsidP="009271A1">
            <w:pPr>
              <w:spacing w:afterLines="20" w:after="48"/>
              <w:jc w:val="left"/>
              <w:rPr>
                <w:b/>
                <w:sz w:val="18"/>
                <w:szCs w:val="18"/>
                <w:lang w:val="en-US"/>
              </w:rPr>
            </w:pPr>
            <w:r w:rsidRPr="00EB6DF8">
              <w:rPr>
                <w:rFonts w:hint="eastAsia"/>
                <w:b/>
                <w:sz w:val="16"/>
                <w:szCs w:val="16"/>
              </w:rPr>
              <w:t>（</w:t>
            </w:r>
            <w:proofErr w:type="spellStart"/>
            <w:r w:rsidRPr="00EB6DF8">
              <w:rPr>
                <w:rFonts w:hint="eastAsia"/>
                <w:b/>
                <w:sz w:val="16"/>
                <w:szCs w:val="16"/>
              </w:rPr>
              <w:t>六）项目数据</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27D801D7" w14:textId="6BA2D636" w:rsidR="009271A1" w:rsidRPr="00B40121" w:rsidRDefault="009271A1" w:rsidP="009271A1">
            <w:pPr>
              <w:spacing w:afterLines="20" w:after="48"/>
              <w:jc w:val="center"/>
              <w:rPr>
                <w:b/>
                <w:sz w:val="18"/>
                <w:szCs w:val="18"/>
                <w:lang w:val="en-US" w:eastAsia="zh-CN"/>
              </w:rPr>
            </w:pPr>
            <w:r w:rsidRPr="00B40121">
              <w:rPr>
                <w:b/>
                <w:sz w:val="18"/>
                <w:szCs w:val="18"/>
                <w:lang w:val="en-US"/>
              </w:rPr>
              <w:t>2020</w:t>
            </w:r>
            <w:r>
              <w:rPr>
                <w:rFonts w:hint="eastAsia"/>
                <w:b/>
                <w:sz w:val="18"/>
                <w:szCs w:val="18"/>
                <w:lang w:val="en-US" w:eastAsia="zh-CN"/>
              </w:rPr>
              <w:t>年</w:t>
            </w:r>
          </w:p>
        </w:tc>
        <w:tc>
          <w:tcPr>
            <w:tcW w:w="630" w:type="dxa"/>
            <w:tcBorders>
              <w:top w:val="single" w:sz="4" w:space="0" w:color="666699"/>
              <w:left w:val="single" w:sz="4" w:space="0" w:color="666699"/>
              <w:bottom w:val="single" w:sz="4" w:space="0" w:color="666699"/>
              <w:right w:val="single" w:sz="4" w:space="0" w:color="666699"/>
            </w:tcBorders>
          </w:tcPr>
          <w:p w14:paraId="19F4A380" w14:textId="121CFEE5" w:rsidR="009271A1" w:rsidRPr="00B40121" w:rsidRDefault="009271A1" w:rsidP="009271A1">
            <w:pPr>
              <w:spacing w:afterLines="20" w:after="48"/>
              <w:jc w:val="center"/>
              <w:rPr>
                <w:b/>
                <w:sz w:val="18"/>
                <w:szCs w:val="18"/>
                <w:lang w:val="en-US" w:eastAsia="zh-CN"/>
              </w:rPr>
            </w:pPr>
            <w:r w:rsidRPr="00B40121">
              <w:rPr>
                <w:b/>
                <w:sz w:val="18"/>
                <w:szCs w:val="18"/>
                <w:lang w:val="en-US"/>
              </w:rPr>
              <w:t>2021-2022</w:t>
            </w:r>
            <w:r>
              <w:rPr>
                <w:rFonts w:hint="eastAsia"/>
                <w:b/>
                <w:sz w:val="18"/>
                <w:szCs w:val="18"/>
                <w:lang w:val="en-US" w:eastAsia="zh-CN"/>
              </w:rPr>
              <w:t>年</w:t>
            </w:r>
          </w:p>
        </w:tc>
        <w:tc>
          <w:tcPr>
            <w:tcW w:w="887" w:type="dxa"/>
            <w:tcBorders>
              <w:top w:val="single" w:sz="4" w:space="0" w:color="666699"/>
              <w:left w:val="single" w:sz="4" w:space="0" w:color="666699"/>
              <w:bottom w:val="single" w:sz="4" w:space="0" w:color="666699"/>
              <w:right w:val="single" w:sz="4" w:space="0" w:color="666699"/>
            </w:tcBorders>
            <w:hideMark/>
          </w:tcPr>
          <w:p w14:paraId="0CE44937" w14:textId="61905060" w:rsidR="009271A1" w:rsidRPr="00B40121" w:rsidRDefault="009271A1" w:rsidP="009271A1">
            <w:pPr>
              <w:spacing w:afterLines="20" w:after="48"/>
              <w:jc w:val="center"/>
              <w:rPr>
                <w:b/>
                <w:sz w:val="18"/>
                <w:szCs w:val="18"/>
                <w:lang w:val="en-US"/>
              </w:rPr>
            </w:pPr>
            <w:r w:rsidRPr="00EB6DF8">
              <w:rPr>
                <w:b/>
                <w:sz w:val="16"/>
                <w:szCs w:val="16"/>
              </w:rPr>
              <w:t>2023</w:t>
            </w:r>
            <w:r w:rsidRPr="00EB6DF8">
              <w:rPr>
                <w:rFonts w:hint="eastAsia"/>
                <w:b/>
                <w:sz w:val="16"/>
                <w:szCs w:val="16"/>
                <w:lang w:eastAsia="zh-CN"/>
              </w:rPr>
              <w:t>年</w:t>
            </w:r>
          </w:p>
        </w:tc>
        <w:tc>
          <w:tcPr>
            <w:tcW w:w="698" w:type="dxa"/>
            <w:tcBorders>
              <w:top w:val="single" w:sz="4" w:space="0" w:color="666699"/>
              <w:left w:val="single" w:sz="4" w:space="0" w:color="666699"/>
              <w:bottom w:val="single" w:sz="4" w:space="0" w:color="666699"/>
              <w:right w:val="single" w:sz="4" w:space="0" w:color="666699"/>
            </w:tcBorders>
            <w:hideMark/>
          </w:tcPr>
          <w:p w14:paraId="2CD98059" w14:textId="5456BA06" w:rsidR="009271A1" w:rsidRPr="00B40121" w:rsidRDefault="009271A1" w:rsidP="009271A1">
            <w:pPr>
              <w:spacing w:afterLines="20" w:after="48"/>
              <w:jc w:val="center"/>
              <w:rPr>
                <w:b/>
                <w:sz w:val="18"/>
                <w:szCs w:val="18"/>
                <w:lang w:val="en-US"/>
              </w:rPr>
            </w:pPr>
            <w:r w:rsidRPr="00EB6DF8">
              <w:rPr>
                <w:b/>
                <w:sz w:val="16"/>
                <w:szCs w:val="16"/>
              </w:rPr>
              <w:t>2024</w:t>
            </w:r>
            <w:r w:rsidRPr="00EB6DF8">
              <w:rPr>
                <w:rFonts w:hint="eastAsia"/>
                <w:b/>
                <w:sz w:val="16"/>
                <w:szCs w:val="16"/>
                <w:lang w:eastAsia="zh-CN"/>
              </w:rPr>
              <w:t>年</w:t>
            </w:r>
          </w:p>
        </w:tc>
        <w:tc>
          <w:tcPr>
            <w:tcW w:w="665" w:type="dxa"/>
            <w:tcBorders>
              <w:top w:val="single" w:sz="4" w:space="0" w:color="666699"/>
              <w:left w:val="single" w:sz="4" w:space="0" w:color="666699"/>
              <w:bottom w:val="single" w:sz="4" w:space="0" w:color="666699"/>
              <w:right w:val="single" w:sz="4" w:space="0" w:color="666699"/>
            </w:tcBorders>
            <w:hideMark/>
          </w:tcPr>
          <w:p w14:paraId="2F1DA71B" w14:textId="64729766" w:rsidR="009271A1" w:rsidRPr="00B40121" w:rsidRDefault="009271A1" w:rsidP="009271A1">
            <w:pPr>
              <w:spacing w:afterLines="20" w:after="48"/>
              <w:jc w:val="center"/>
              <w:rPr>
                <w:b/>
                <w:sz w:val="18"/>
                <w:szCs w:val="18"/>
                <w:lang w:val="en-US" w:eastAsia="zh-CN"/>
              </w:rPr>
            </w:pPr>
            <w:r w:rsidRPr="00B40121">
              <w:rPr>
                <w:b/>
                <w:sz w:val="18"/>
                <w:szCs w:val="18"/>
                <w:lang w:val="en-US"/>
              </w:rPr>
              <w:t>2025</w:t>
            </w:r>
            <w:r>
              <w:rPr>
                <w:rFonts w:hint="eastAsia"/>
                <w:b/>
                <w:sz w:val="18"/>
                <w:szCs w:val="18"/>
                <w:lang w:val="en-US" w:eastAsia="zh-CN"/>
              </w:rPr>
              <w:t>年</w:t>
            </w:r>
          </w:p>
        </w:tc>
        <w:tc>
          <w:tcPr>
            <w:tcW w:w="731" w:type="dxa"/>
            <w:tcBorders>
              <w:top w:val="single" w:sz="4" w:space="0" w:color="666699"/>
              <w:left w:val="single" w:sz="4" w:space="0" w:color="666699"/>
              <w:bottom w:val="single" w:sz="4" w:space="0" w:color="666699"/>
              <w:right w:val="single" w:sz="4" w:space="0" w:color="666699"/>
            </w:tcBorders>
            <w:hideMark/>
          </w:tcPr>
          <w:p w14:paraId="1FA0894F" w14:textId="413AD29D" w:rsidR="009271A1" w:rsidRPr="00B40121" w:rsidRDefault="009271A1" w:rsidP="009271A1">
            <w:pPr>
              <w:spacing w:afterLines="20" w:after="48"/>
              <w:jc w:val="center"/>
              <w:rPr>
                <w:b/>
                <w:sz w:val="18"/>
                <w:szCs w:val="18"/>
                <w:lang w:val="en-US"/>
              </w:rPr>
            </w:pPr>
            <w:r w:rsidRPr="00B40121">
              <w:rPr>
                <w:b/>
                <w:sz w:val="18"/>
                <w:szCs w:val="18"/>
                <w:lang w:val="en-US"/>
              </w:rPr>
              <w:t>2026</w:t>
            </w:r>
            <w:r>
              <w:rPr>
                <w:rFonts w:hint="eastAsia"/>
                <w:b/>
                <w:sz w:val="18"/>
                <w:szCs w:val="18"/>
                <w:lang w:val="en-US" w:eastAsia="zh-CN"/>
              </w:rPr>
              <w:t>年</w:t>
            </w:r>
          </w:p>
        </w:tc>
        <w:tc>
          <w:tcPr>
            <w:tcW w:w="619" w:type="dxa"/>
            <w:tcBorders>
              <w:top w:val="single" w:sz="4" w:space="0" w:color="666699"/>
              <w:left w:val="single" w:sz="4" w:space="0" w:color="666699"/>
              <w:bottom w:val="single" w:sz="4" w:space="0" w:color="666699"/>
              <w:right w:val="single" w:sz="4" w:space="0" w:color="666699"/>
            </w:tcBorders>
            <w:hideMark/>
          </w:tcPr>
          <w:p w14:paraId="6CC04EA6" w14:textId="0CC42F0C" w:rsidR="009271A1" w:rsidRPr="00B40121" w:rsidRDefault="009271A1" w:rsidP="009271A1">
            <w:pPr>
              <w:spacing w:afterLines="20" w:after="48"/>
              <w:jc w:val="center"/>
              <w:rPr>
                <w:b/>
                <w:sz w:val="18"/>
                <w:szCs w:val="18"/>
                <w:lang w:val="en-US"/>
              </w:rPr>
            </w:pPr>
            <w:r w:rsidRPr="00B40121">
              <w:rPr>
                <w:b/>
                <w:sz w:val="18"/>
                <w:szCs w:val="18"/>
                <w:lang w:val="en-US"/>
              </w:rPr>
              <w:t>2027</w:t>
            </w:r>
            <w:r>
              <w:rPr>
                <w:rFonts w:hint="eastAsia"/>
                <w:b/>
                <w:sz w:val="18"/>
                <w:szCs w:val="18"/>
                <w:lang w:val="en-US" w:eastAsia="zh-CN"/>
              </w:rPr>
              <w:t>年</w:t>
            </w:r>
          </w:p>
        </w:tc>
        <w:tc>
          <w:tcPr>
            <w:tcW w:w="630" w:type="dxa"/>
            <w:tcBorders>
              <w:top w:val="single" w:sz="4" w:space="0" w:color="666699"/>
              <w:left w:val="single" w:sz="4" w:space="0" w:color="666699"/>
              <w:bottom w:val="single" w:sz="4" w:space="0" w:color="666699"/>
              <w:right w:val="single" w:sz="4" w:space="0" w:color="666699"/>
            </w:tcBorders>
          </w:tcPr>
          <w:p w14:paraId="44C9A859" w14:textId="55CD4F4D" w:rsidR="009271A1" w:rsidRPr="00B40121" w:rsidRDefault="009271A1" w:rsidP="009271A1">
            <w:pPr>
              <w:spacing w:afterLines="20" w:after="48"/>
              <w:jc w:val="center"/>
              <w:rPr>
                <w:b/>
                <w:sz w:val="18"/>
                <w:szCs w:val="18"/>
                <w:lang w:val="en-US"/>
              </w:rPr>
            </w:pPr>
            <w:r w:rsidRPr="00B40121">
              <w:rPr>
                <w:b/>
                <w:sz w:val="18"/>
                <w:szCs w:val="18"/>
                <w:lang w:val="en-US"/>
              </w:rPr>
              <w:t>2028</w:t>
            </w:r>
            <w:r>
              <w:rPr>
                <w:rFonts w:hint="eastAsia"/>
                <w:b/>
                <w:sz w:val="18"/>
                <w:szCs w:val="18"/>
                <w:lang w:val="en-US" w:eastAsia="zh-CN"/>
              </w:rPr>
              <w:t>年</w:t>
            </w:r>
          </w:p>
        </w:tc>
        <w:tc>
          <w:tcPr>
            <w:tcW w:w="720" w:type="dxa"/>
            <w:tcBorders>
              <w:top w:val="single" w:sz="4" w:space="0" w:color="666699"/>
              <w:left w:val="single" w:sz="4" w:space="0" w:color="666699"/>
              <w:bottom w:val="single" w:sz="4" w:space="0" w:color="666699"/>
              <w:right w:val="single" w:sz="4" w:space="0" w:color="666699"/>
            </w:tcBorders>
          </w:tcPr>
          <w:p w14:paraId="11C72BB9" w14:textId="7F57A407" w:rsidR="009271A1" w:rsidRPr="00B40121" w:rsidRDefault="009271A1" w:rsidP="009271A1">
            <w:pPr>
              <w:spacing w:afterLines="20" w:after="48"/>
              <w:jc w:val="center"/>
              <w:rPr>
                <w:b/>
                <w:sz w:val="18"/>
                <w:szCs w:val="18"/>
                <w:lang w:val="en-US"/>
              </w:rPr>
            </w:pPr>
            <w:r w:rsidRPr="00B40121">
              <w:rPr>
                <w:b/>
                <w:sz w:val="18"/>
                <w:szCs w:val="18"/>
                <w:lang w:val="en-US"/>
              </w:rPr>
              <w:t>2029</w:t>
            </w:r>
            <w:r>
              <w:rPr>
                <w:rFonts w:hint="eastAsia"/>
                <w:b/>
                <w:sz w:val="18"/>
                <w:szCs w:val="18"/>
                <w:lang w:val="en-US" w:eastAsia="zh-CN"/>
              </w:rPr>
              <w:t>年</w:t>
            </w:r>
          </w:p>
        </w:tc>
        <w:tc>
          <w:tcPr>
            <w:tcW w:w="630" w:type="dxa"/>
            <w:tcBorders>
              <w:top w:val="single" w:sz="4" w:space="0" w:color="666699"/>
              <w:left w:val="single" w:sz="4" w:space="0" w:color="666699"/>
              <w:bottom w:val="single" w:sz="4" w:space="0" w:color="666699"/>
              <w:right w:val="single" w:sz="4" w:space="0" w:color="666699"/>
            </w:tcBorders>
          </w:tcPr>
          <w:p w14:paraId="7A8C1EC2" w14:textId="34E98B92" w:rsidR="009271A1" w:rsidRPr="00B40121" w:rsidRDefault="009271A1" w:rsidP="009271A1">
            <w:pPr>
              <w:spacing w:afterLines="20" w:after="48"/>
              <w:jc w:val="center"/>
              <w:rPr>
                <w:b/>
                <w:sz w:val="18"/>
                <w:szCs w:val="18"/>
                <w:lang w:val="en-US"/>
              </w:rPr>
            </w:pPr>
            <w:r w:rsidRPr="00B40121">
              <w:rPr>
                <w:b/>
                <w:sz w:val="18"/>
                <w:szCs w:val="18"/>
                <w:lang w:val="en-US"/>
              </w:rPr>
              <w:t>2030</w:t>
            </w:r>
            <w:r>
              <w:rPr>
                <w:rFonts w:hint="eastAsia"/>
                <w:b/>
                <w:sz w:val="18"/>
                <w:szCs w:val="18"/>
                <w:lang w:val="en-US" w:eastAsia="zh-CN"/>
              </w:rPr>
              <w:t>年</w:t>
            </w:r>
          </w:p>
        </w:tc>
        <w:tc>
          <w:tcPr>
            <w:tcW w:w="891" w:type="dxa"/>
            <w:tcBorders>
              <w:top w:val="single" w:sz="4" w:space="0" w:color="666699"/>
              <w:left w:val="single" w:sz="4" w:space="0" w:color="666699"/>
              <w:bottom w:val="single" w:sz="4" w:space="0" w:color="666699"/>
              <w:right w:val="single" w:sz="4" w:space="0" w:color="666699"/>
            </w:tcBorders>
            <w:hideMark/>
          </w:tcPr>
          <w:p w14:paraId="289623ED" w14:textId="107124D5" w:rsidR="009271A1" w:rsidRPr="00B40121" w:rsidRDefault="009271A1" w:rsidP="009271A1">
            <w:pPr>
              <w:spacing w:afterLines="20" w:after="48"/>
              <w:jc w:val="center"/>
              <w:rPr>
                <w:b/>
                <w:sz w:val="18"/>
                <w:szCs w:val="18"/>
                <w:lang w:val="en-US"/>
              </w:rPr>
            </w:pPr>
            <w:r w:rsidRPr="00EB6DF8">
              <w:rPr>
                <w:rFonts w:hint="eastAsia"/>
                <w:b/>
                <w:sz w:val="16"/>
                <w:szCs w:val="16"/>
                <w:lang w:eastAsia="zh-CN"/>
              </w:rPr>
              <w:t>合计</w:t>
            </w:r>
          </w:p>
        </w:tc>
      </w:tr>
      <w:tr w:rsidR="009271A1" w:rsidRPr="00B40121" w14:paraId="7EBF34F4" w14:textId="77777777" w:rsidTr="007947E5">
        <w:trPr>
          <w:trHeight w:val="160"/>
        </w:trPr>
        <w:tc>
          <w:tcPr>
            <w:tcW w:w="2155" w:type="dxa"/>
            <w:gridSpan w:val="3"/>
            <w:tcBorders>
              <w:top w:val="single" w:sz="4" w:space="0" w:color="666699"/>
              <w:left w:val="single" w:sz="4" w:space="0" w:color="666699"/>
              <w:bottom w:val="single" w:sz="4" w:space="0" w:color="666699"/>
              <w:right w:val="single" w:sz="4" w:space="0" w:color="666699"/>
            </w:tcBorders>
            <w:hideMark/>
          </w:tcPr>
          <w:p w14:paraId="7ACD9DED" w14:textId="3A37B604" w:rsidR="009271A1" w:rsidRPr="00B40121" w:rsidRDefault="009271A1" w:rsidP="009271A1">
            <w:pPr>
              <w:spacing w:afterLines="20" w:after="48"/>
              <w:jc w:val="left"/>
              <w:rPr>
                <w:sz w:val="18"/>
                <w:szCs w:val="18"/>
                <w:lang w:val="en-US" w:eastAsia="zh-CN"/>
              </w:rPr>
            </w:pPr>
            <w:r w:rsidRPr="00EB6DF8">
              <w:rPr>
                <w:rFonts w:hint="eastAsia"/>
                <w:sz w:val="16"/>
                <w:szCs w:val="16"/>
                <w:lang w:val="en-US" w:eastAsia="zh-CN"/>
              </w:rPr>
              <w:t>《蒙特利尔议定书》的消费限量（</w:t>
            </w:r>
            <w:r w:rsidRPr="00EB6DF8">
              <w:rPr>
                <w:b/>
                <w:sz w:val="16"/>
                <w:szCs w:val="16"/>
                <w:lang w:val="en-US" w:eastAsia="zh-CN"/>
              </w:rPr>
              <w:t>ODP</w:t>
            </w:r>
            <w:r w:rsidRPr="00EB6DF8">
              <w:rPr>
                <w:rFonts w:hint="eastAsia"/>
                <w:b/>
                <w:sz w:val="16"/>
                <w:szCs w:val="16"/>
                <w:lang w:val="en-US" w:eastAsia="zh-CN"/>
              </w:rPr>
              <w:t>吨</w:t>
            </w:r>
            <w:r w:rsidRPr="00EB6DF8">
              <w:rPr>
                <w:rFonts w:hint="eastAsia"/>
                <w:sz w:val="16"/>
                <w:szCs w:val="16"/>
                <w:lang w:val="en-US" w:eastAsia="zh-CN"/>
              </w:rPr>
              <w:t>）</w:t>
            </w:r>
          </w:p>
        </w:tc>
        <w:tc>
          <w:tcPr>
            <w:tcW w:w="720" w:type="dxa"/>
            <w:tcBorders>
              <w:top w:val="single" w:sz="4" w:space="0" w:color="666699"/>
              <w:left w:val="single" w:sz="4" w:space="0" w:color="666699"/>
              <w:bottom w:val="single" w:sz="4" w:space="0" w:color="666699"/>
              <w:right w:val="single" w:sz="4" w:space="0" w:color="666699"/>
            </w:tcBorders>
          </w:tcPr>
          <w:p w14:paraId="28F687E9" w14:textId="3E006A8F" w:rsidR="009271A1" w:rsidRPr="00B40121" w:rsidRDefault="009271A1" w:rsidP="009271A1">
            <w:pPr>
              <w:spacing w:afterLines="20" w:after="48"/>
              <w:jc w:val="right"/>
              <w:rPr>
                <w:sz w:val="18"/>
                <w:szCs w:val="18"/>
                <w:lang w:val="en-US"/>
              </w:rPr>
            </w:pPr>
            <w:r w:rsidRPr="00B40121">
              <w:rPr>
                <w:sz w:val="18"/>
                <w:szCs w:val="18"/>
              </w:rPr>
              <w:t>33.28</w:t>
            </w:r>
          </w:p>
        </w:tc>
        <w:tc>
          <w:tcPr>
            <w:tcW w:w="630" w:type="dxa"/>
            <w:tcBorders>
              <w:top w:val="single" w:sz="4" w:space="0" w:color="666699"/>
              <w:left w:val="single" w:sz="4" w:space="0" w:color="666699"/>
              <w:bottom w:val="single" w:sz="4" w:space="0" w:color="666699"/>
              <w:right w:val="single" w:sz="4" w:space="0" w:color="666699"/>
            </w:tcBorders>
          </w:tcPr>
          <w:p w14:paraId="502CCBBA" w14:textId="3104B33C" w:rsidR="009271A1" w:rsidRPr="00B40121" w:rsidRDefault="009271A1" w:rsidP="009271A1">
            <w:pPr>
              <w:spacing w:afterLines="20" w:after="48"/>
              <w:jc w:val="right"/>
              <w:rPr>
                <w:sz w:val="18"/>
                <w:szCs w:val="18"/>
                <w:lang w:val="en-US"/>
              </w:rPr>
            </w:pPr>
            <w:r w:rsidRPr="00B40121">
              <w:rPr>
                <w:sz w:val="18"/>
                <w:szCs w:val="18"/>
              </w:rPr>
              <w:t>33.28</w:t>
            </w:r>
          </w:p>
        </w:tc>
        <w:tc>
          <w:tcPr>
            <w:tcW w:w="887" w:type="dxa"/>
            <w:tcBorders>
              <w:top w:val="single" w:sz="4" w:space="0" w:color="666699"/>
              <w:left w:val="single" w:sz="4" w:space="0" w:color="666699"/>
              <w:bottom w:val="single" w:sz="4" w:space="0" w:color="666699"/>
              <w:right w:val="single" w:sz="4" w:space="0" w:color="666699"/>
            </w:tcBorders>
          </w:tcPr>
          <w:p w14:paraId="3D3093BF" w14:textId="1C5CE2FC" w:rsidR="009271A1" w:rsidRPr="00B40121" w:rsidRDefault="009271A1" w:rsidP="009271A1">
            <w:pPr>
              <w:spacing w:afterLines="20" w:after="48"/>
              <w:jc w:val="right"/>
              <w:rPr>
                <w:sz w:val="18"/>
                <w:szCs w:val="18"/>
                <w:lang w:val="en-US"/>
              </w:rPr>
            </w:pPr>
            <w:r w:rsidRPr="00B40121">
              <w:rPr>
                <w:sz w:val="18"/>
                <w:szCs w:val="18"/>
              </w:rPr>
              <w:t>33.28</w:t>
            </w:r>
          </w:p>
        </w:tc>
        <w:tc>
          <w:tcPr>
            <w:tcW w:w="698" w:type="dxa"/>
            <w:tcBorders>
              <w:top w:val="single" w:sz="4" w:space="0" w:color="666699"/>
              <w:left w:val="single" w:sz="4" w:space="0" w:color="666699"/>
              <w:bottom w:val="single" w:sz="4" w:space="0" w:color="666699"/>
              <w:right w:val="single" w:sz="4" w:space="0" w:color="666699"/>
            </w:tcBorders>
          </w:tcPr>
          <w:p w14:paraId="0BA0C99A" w14:textId="327C9D63" w:rsidR="009271A1" w:rsidRPr="00B40121" w:rsidRDefault="009271A1" w:rsidP="009271A1">
            <w:pPr>
              <w:spacing w:afterLines="20" w:after="48"/>
              <w:jc w:val="right"/>
              <w:rPr>
                <w:sz w:val="18"/>
                <w:szCs w:val="18"/>
                <w:lang w:val="en-US"/>
              </w:rPr>
            </w:pPr>
            <w:r w:rsidRPr="00B40121">
              <w:rPr>
                <w:sz w:val="18"/>
                <w:szCs w:val="18"/>
              </w:rPr>
              <w:t>33.28</w:t>
            </w:r>
          </w:p>
        </w:tc>
        <w:tc>
          <w:tcPr>
            <w:tcW w:w="665" w:type="dxa"/>
            <w:tcBorders>
              <w:top w:val="single" w:sz="4" w:space="0" w:color="666699"/>
              <w:left w:val="single" w:sz="4" w:space="0" w:color="666699"/>
              <w:bottom w:val="single" w:sz="4" w:space="0" w:color="666699"/>
              <w:right w:val="single" w:sz="4" w:space="0" w:color="666699"/>
            </w:tcBorders>
          </w:tcPr>
          <w:p w14:paraId="3262C9CD" w14:textId="1ECF7B2A" w:rsidR="009271A1" w:rsidRPr="00B40121" w:rsidRDefault="009271A1" w:rsidP="009271A1">
            <w:pPr>
              <w:spacing w:afterLines="20" w:after="48"/>
              <w:jc w:val="right"/>
              <w:rPr>
                <w:sz w:val="18"/>
                <w:szCs w:val="18"/>
                <w:lang w:val="en-US"/>
              </w:rPr>
            </w:pPr>
            <w:r w:rsidRPr="00B40121">
              <w:rPr>
                <w:sz w:val="18"/>
                <w:szCs w:val="18"/>
              </w:rPr>
              <w:t>16.64</w:t>
            </w:r>
          </w:p>
        </w:tc>
        <w:tc>
          <w:tcPr>
            <w:tcW w:w="731" w:type="dxa"/>
            <w:tcBorders>
              <w:top w:val="single" w:sz="4" w:space="0" w:color="666699"/>
              <w:left w:val="single" w:sz="4" w:space="0" w:color="666699"/>
              <w:bottom w:val="single" w:sz="4" w:space="0" w:color="666699"/>
              <w:right w:val="single" w:sz="4" w:space="0" w:color="666699"/>
            </w:tcBorders>
          </w:tcPr>
          <w:p w14:paraId="12E48170" w14:textId="17CE1797" w:rsidR="009271A1" w:rsidRPr="00B40121" w:rsidRDefault="009271A1" w:rsidP="009271A1">
            <w:pPr>
              <w:spacing w:afterLines="20" w:after="48"/>
              <w:jc w:val="right"/>
              <w:rPr>
                <w:sz w:val="18"/>
                <w:szCs w:val="18"/>
                <w:lang w:val="en-US"/>
              </w:rPr>
            </w:pPr>
            <w:r w:rsidRPr="00B40121">
              <w:rPr>
                <w:sz w:val="18"/>
                <w:szCs w:val="18"/>
              </w:rPr>
              <w:t>16.64</w:t>
            </w:r>
          </w:p>
        </w:tc>
        <w:tc>
          <w:tcPr>
            <w:tcW w:w="619" w:type="dxa"/>
            <w:tcBorders>
              <w:top w:val="single" w:sz="4" w:space="0" w:color="666699"/>
              <w:left w:val="single" w:sz="4" w:space="0" w:color="666699"/>
              <w:bottom w:val="single" w:sz="4" w:space="0" w:color="666699"/>
              <w:right w:val="single" w:sz="4" w:space="0" w:color="666699"/>
            </w:tcBorders>
          </w:tcPr>
          <w:p w14:paraId="63464F7F" w14:textId="586BBBD8" w:rsidR="009271A1" w:rsidRPr="00B40121" w:rsidRDefault="009271A1" w:rsidP="009271A1">
            <w:pPr>
              <w:spacing w:afterLines="20" w:after="48"/>
              <w:jc w:val="right"/>
              <w:rPr>
                <w:sz w:val="18"/>
                <w:szCs w:val="18"/>
                <w:lang w:val="en-US"/>
              </w:rPr>
            </w:pPr>
            <w:r w:rsidRPr="00B40121">
              <w:rPr>
                <w:sz w:val="18"/>
                <w:szCs w:val="18"/>
              </w:rPr>
              <w:t>16.64</w:t>
            </w:r>
          </w:p>
        </w:tc>
        <w:tc>
          <w:tcPr>
            <w:tcW w:w="630" w:type="dxa"/>
            <w:tcBorders>
              <w:top w:val="single" w:sz="4" w:space="0" w:color="666699"/>
              <w:left w:val="single" w:sz="4" w:space="0" w:color="666699"/>
              <w:bottom w:val="single" w:sz="4" w:space="0" w:color="666699"/>
              <w:right w:val="single" w:sz="4" w:space="0" w:color="666699"/>
            </w:tcBorders>
          </w:tcPr>
          <w:p w14:paraId="1397D033" w14:textId="38122BF4" w:rsidR="009271A1" w:rsidRPr="00B40121" w:rsidRDefault="009271A1" w:rsidP="009271A1">
            <w:pPr>
              <w:spacing w:afterLines="20" w:after="48"/>
              <w:jc w:val="right"/>
              <w:rPr>
                <w:sz w:val="18"/>
                <w:szCs w:val="18"/>
                <w:lang w:val="en-US"/>
              </w:rPr>
            </w:pPr>
            <w:r w:rsidRPr="00B40121">
              <w:rPr>
                <w:sz w:val="18"/>
                <w:szCs w:val="18"/>
              </w:rPr>
              <w:t>16.64</w:t>
            </w:r>
          </w:p>
        </w:tc>
        <w:tc>
          <w:tcPr>
            <w:tcW w:w="720" w:type="dxa"/>
            <w:tcBorders>
              <w:top w:val="single" w:sz="4" w:space="0" w:color="666699"/>
              <w:left w:val="single" w:sz="4" w:space="0" w:color="666699"/>
              <w:bottom w:val="single" w:sz="4" w:space="0" w:color="666699"/>
              <w:right w:val="single" w:sz="4" w:space="0" w:color="666699"/>
            </w:tcBorders>
          </w:tcPr>
          <w:p w14:paraId="0D519202" w14:textId="2C2D0B5B" w:rsidR="009271A1" w:rsidRPr="00B40121" w:rsidRDefault="009271A1" w:rsidP="009271A1">
            <w:pPr>
              <w:spacing w:afterLines="20" w:after="48"/>
              <w:jc w:val="right"/>
              <w:rPr>
                <w:sz w:val="18"/>
                <w:szCs w:val="18"/>
                <w:lang w:val="en-US"/>
              </w:rPr>
            </w:pPr>
            <w:r w:rsidRPr="00B40121">
              <w:rPr>
                <w:sz w:val="18"/>
                <w:szCs w:val="18"/>
              </w:rPr>
              <w:t>16.64</w:t>
            </w:r>
          </w:p>
        </w:tc>
        <w:tc>
          <w:tcPr>
            <w:tcW w:w="630" w:type="dxa"/>
            <w:tcBorders>
              <w:top w:val="single" w:sz="4" w:space="0" w:color="666699"/>
              <w:left w:val="single" w:sz="4" w:space="0" w:color="666699"/>
              <w:bottom w:val="single" w:sz="4" w:space="0" w:color="666699"/>
              <w:right w:val="single" w:sz="4" w:space="0" w:color="666699"/>
            </w:tcBorders>
          </w:tcPr>
          <w:p w14:paraId="45954DC0" w14:textId="338F535C" w:rsidR="009271A1" w:rsidRPr="00B40121" w:rsidRDefault="009271A1" w:rsidP="009271A1">
            <w:pPr>
              <w:spacing w:afterLines="20" w:after="48"/>
              <w:jc w:val="right"/>
              <w:rPr>
                <w:sz w:val="18"/>
                <w:szCs w:val="18"/>
                <w:lang w:val="en-US"/>
              </w:rPr>
            </w:pPr>
            <w:r w:rsidRPr="00B40121">
              <w:rPr>
                <w:sz w:val="18"/>
                <w:szCs w:val="18"/>
                <w:lang w:val="en-US"/>
              </w:rPr>
              <w:t>0</w:t>
            </w:r>
          </w:p>
        </w:tc>
        <w:tc>
          <w:tcPr>
            <w:tcW w:w="891" w:type="dxa"/>
            <w:tcBorders>
              <w:top w:val="single" w:sz="4" w:space="0" w:color="666699"/>
              <w:left w:val="single" w:sz="4" w:space="0" w:color="666699"/>
              <w:bottom w:val="single" w:sz="4" w:space="0" w:color="666699"/>
              <w:right w:val="single" w:sz="4" w:space="0" w:color="666699"/>
            </w:tcBorders>
            <w:hideMark/>
          </w:tcPr>
          <w:p w14:paraId="1B64A29E" w14:textId="6A006209" w:rsidR="009271A1" w:rsidRPr="00B40121" w:rsidRDefault="009271A1" w:rsidP="009271A1">
            <w:pPr>
              <w:spacing w:afterLines="20" w:after="48"/>
              <w:jc w:val="right"/>
              <w:rPr>
                <w:sz w:val="18"/>
                <w:szCs w:val="18"/>
                <w:lang w:val="en-US"/>
              </w:rPr>
            </w:pPr>
            <w:r w:rsidRPr="00EB6DF8">
              <w:rPr>
                <w:rFonts w:hint="eastAsia"/>
                <w:sz w:val="16"/>
                <w:szCs w:val="16"/>
                <w:lang w:eastAsia="zh-CN"/>
              </w:rPr>
              <w:t>暂缺</w:t>
            </w:r>
          </w:p>
        </w:tc>
      </w:tr>
      <w:tr w:rsidR="009271A1" w:rsidRPr="00B40121" w14:paraId="0C45A16E" w14:textId="77777777" w:rsidTr="007947E5">
        <w:trPr>
          <w:trHeight w:val="75"/>
        </w:trPr>
        <w:tc>
          <w:tcPr>
            <w:tcW w:w="2155" w:type="dxa"/>
            <w:gridSpan w:val="3"/>
            <w:tcBorders>
              <w:top w:val="single" w:sz="4" w:space="0" w:color="666699"/>
              <w:left w:val="single" w:sz="4" w:space="0" w:color="666699"/>
              <w:bottom w:val="single" w:sz="4" w:space="0" w:color="666699"/>
              <w:right w:val="single" w:sz="4" w:space="0" w:color="666699"/>
            </w:tcBorders>
            <w:hideMark/>
          </w:tcPr>
          <w:p w14:paraId="085F5F44" w14:textId="0DEC8A26" w:rsidR="009271A1" w:rsidRPr="00B40121" w:rsidRDefault="009271A1" w:rsidP="009271A1">
            <w:pPr>
              <w:spacing w:afterLines="20" w:after="48"/>
              <w:jc w:val="left"/>
              <w:rPr>
                <w:sz w:val="18"/>
                <w:szCs w:val="18"/>
                <w:lang w:val="en-US" w:eastAsia="zh-CN"/>
              </w:rPr>
            </w:pPr>
            <w:r w:rsidRPr="00EB6DF8">
              <w:rPr>
                <w:rFonts w:hint="eastAsia"/>
                <w:sz w:val="16"/>
                <w:szCs w:val="16"/>
                <w:lang w:val="en-US" w:eastAsia="zh-CN"/>
              </w:rPr>
              <w:t>最高允许消费量（</w:t>
            </w:r>
            <w:r w:rsidRPr="00EB6DF8">
              <w:rPr>
                <w:sz w:val="16"/>
                <w:szCs w:val="16"/>
                <w:lang w:val="en-US" w:eastAsia="zh-CN"/>
              </w:rPr>
              <w:t>ODP</w:t>
            </w:r>
            <w:r w:rsidRPr="00EB6DF8">
              <w:rPr>
                <w:rFonts w:hint="eastAsia"/>
                <w:sz w:val="16"/>
                <w:szCs w:val="16"/>
                <w:lang w:val="en-US" w:eastAsia="zh-CN"/>
              </w:rPr>
              <w:t>吨）</w:t>
            </w:r>
          </w:p>
        </w:tc>
        <w:tc>
          <w:tcPr>
            <w:tcW w:w="720" w:type="dxa"/>
            <w:tcBorders>
              <w:top w:val="single" w:sz="4" w:space="0" w:color="666699"/>
              <w:left w:val="single" w:sz="4" w:space="0" w:color="666699"/>
              <w:bottom w:val="single" w:sz="4" w:space="0" w:color="666699"/>
              <w:right w:val="single" w:sz="4" w:space="0" w:color="666699"/>
            </w:tcBorders>
          </w:tcPr>
          <w:p w14:paraId="7400D9EB" w14:textId="3E2C5EFE" w:rsidR="009271A1" w:rsidRPr="00B40121" w:rsidRDefault="009271A1" w:rsidP="009271A1">
            <w:pPr>
              <w:spacing w:afterLines="20" w:after="48"/>
              <w:jc w:val="right"/>
              <w:rPr>
                <w:sz w:val="18"/>
                <w:szCs w:val="18"/>
                <w:lang w:val="en-US"/>
              </w:rPr>
            </w:pPr>
            <w:r w:rsidRPr="00B40121">
              <w:rPr>
                <w:sz w:val="18"/>
                <w:szCs w:val="18"/>
              </w:rPr>
              <w:t>30.72</w:t>
            </w:r>
          </w:p>
        </w:tc>
        <w:tc>
          <w:tcPr>
            <w:tcW w:w="630" w:type="dxa"/>
            <w:tcBorders>
              <w:top w:val="single" w:sz="4" w:space="0" w:color="666699"/>
              <w:left w:val="single" w:sz="4" w:space="0" w:color="666699"/>
              <w:bottom w:val="single" w:sz="4" w:space="0" w:color="666699"/>
              <w:right w:val="single" w:sz="4" w:space="0" w:color="666699"/>
            </w:tcBorders>
          </w:tcPr>
          <w:p w14:paraId="7F53DB35" w14:textId="4744FB22" w:rsidR="009271A1" w:rsidRPr="00B40121" w:rsidRDefault="009271A1" w:rsidP="009271A1">
            <w:pPr>
              <w:spacing w:afterLines="20" w:after="48"/>
              <w:jc w:val="right"/>
              <w:rPr>
                <w:sz w:val="18"/>
                <w:szCs w:val="18"/>
                <w:lang w:val="en-US"/>
              </w:rPr>
            </w:pPr>
            <w:r w:rsidRPr="00B40121">
              <w:rPr>
                <w:sz w:val="18"/>
                <w:szCs w:val="18"/>
              </w:rPr>
              <w:t>30.72</w:t>
            </w:r>
          </w:p>
        </w:tc>
        <w:tc>
          <w:tcPr>
            <w:tcW w:w="887" w:type="dxa"/>
            <w:tcBorders>
              <w:top w:val="single" w:sz="4" w:space="0" w:color="666699"/>
              <w:left w:val="single" w:sz="4" w:space="0" w:color="666699"/>
              <w:bottom w:val="single" w:sz="4" w:space="0" w:color="666699"/>
              <w:right w:val="single" w:sz="4" w:space="0" w:color="666699"/>
            </w:tcBorders>
          </w:tcPr>
          <w:p w14:paraId="4DD67976" w14:textId="3C63356C" w:rsidR="009271A1" w:rsidRPr="00B40121" w:rsidRDefault="009271A1" w:rsidP="009271A1">
            <w:pPr>
              <w:spacing w:afterLines="20" w:after="48"/>
              <w:jc w:val="right"/>
              <w:rPr>
                <w:sz w:val="18"/>
                <w:szCs w:val="18"/>
                <w:lang w:val="en-US"/>
              </w:rPr>
            </w:pPr>
            <w:r w:rsidRPr="00B40121">
              <w:rPr>
                <w:sz w:val="18"/>
                <w:szCs w:val="18"/>
              </w:rPr>
              <w:t>30.72</w:t>
            </w:r>
          </w:p>
        </w:tc>
        <w:tc>
          <w:tcPr>
            <w:tcW w:w="698" w:type="dxa"/>
            <w:tcBorders>
              <w:top w:val="single" w:sz="4" w:space="0" w:color="666699"/>
              <w:left w:val="single" w:sz="4" w:space="0" w:color="666699"/>
              <w:bottom w:val="single" w:sz="4" w:space="0" w:color="666699"/>
              <w:right w:val="single" w:sz="4" w:space="0" w:color="666699"/>
            </w:tcBorders>
          </w:tcPr>
          <w:p w14:paraId="37FE81D4" w14:textId="4505438E" w:rsidR="009271A1" w:rsidRPr="00B40121" w:rsidRDefault="009271A1" w:rsidP="009271A1">
            <w:pPr>
              <w:spacing w:afterLines="20" w:after="48"/>
              <w:jc w:val="right"/>
              <w:rPr>
                <w:sz w:val="18"/>
                <w:szCs w:val="18"/>
                <w:lang w:val="en-US"/>
              </w:rPr>
            </w:pPr>
            <w:r w:rsidRPr="00B40121">
              <w:rPr>
                <w:sz w:val="18"/>
                <w:szCs w:val="18"/>
              </w:rPr>
              <w:t>30.72</w:t>
            </w:r>
          </w:p>
        </w:tc>
        <w:tc>
          <w:tcPr>
            <w:tcW w:w="665" w:type="dxa"/>
            <w:tcBorders>
              <w:top w:val="single" w:sz="4" w:space="0" w:color="666699"/>
              <w:left w:val="single" w:sz="4" w:space="0" w:color="666699"/>
              <w:bottom w:val="single" w:sz="4" w:space="0" w:color="666699"/>
              <w:right w:val="single" w:sz="4" w:space="0" w:color="666699"/>
            </w:tcBorders>
          </w:tcPr>
          <w:p w14:paraId="39C77350" w14:textId="5013267D" w:rsidR="009271A1" w:rsidRPr="00B40121" w:rsidRDefault="009271A1" w:rsidP="009271A1">
            <w:pPr>
              <w:spacing w:afterLines="20" w:after="48"/>
              <w:jc w:val="right"/>
              <w:rPr>
                <w:sz w:val="18"/>
                <w:szCs w:val="18"/>
                <w:lang w:val="en-US"/>
              </w:rPr>
            </w:pPr>
            <w:r w:rsidRPr="00B40121">
              <w:rPr>
                <w:sz w:val="18"/>
                <w:szCs w:val="18"/>
              </w:rPr>
              <w:t>16.64</w:t>
            </w:r>
          </w:p>
        </w:tc>
        <w:tc>
          <w:tcPr>
            <w:tcW w:w="731" w:type="dxa"/>
            <w:tcBorders>
              <w:top w:val="single" w:sz="4" w:space="0" w:color="666699"/>
              <w:left w:val="single" w:sz="4" w:space="0" w:color="666699"/>
              <w:bottom w:val="single" w:sz="4" w:space="0" w:color="666699"/>
              <w:right w:val="single" w:sz="4" w:space="0" w:color="666699"/>
            </w:tcBorders>
          </w:tcPr>
          <w:p w14:paraId="339FA0FA" w14:textId="638F16C4" w:rsidR="009271A1" w:rsidRPr="00B40121" w:rsidRDefault="009271A1" w:rsidP="009271A1">
            <w:pPr>
              <w:spacing w:afterLines="20" w:after="48"/>
              <w:jc w:val="right"/>
              <w:rPr>
                <w:sz w:val="18"/>
                <w:szCs w:val="18"/>
                <w:lang w:val="en-US"/>
              </w:rPr>
            </w:pPr>
            <w:r w:rsidRPr="00B40121">
              <w:rPr>
                <w:sz w:val="18"/>
                <w:szCs w:val="18"/>
              </w:rPr>
              <w:t>16.64</w:t>
            </w:r>
          </w:p>
        </w:tc>
        <w:tc>
          <w:tcPr>
            <w:tcW w:w="619" w:type="dxa"/>
            <w:tcBorders>
              <w:top w:val="single" w:sz="4" w:space="0" w:color="666699"/>
              <w:left w:val="single" w:sz="4" w:space="0" w:color="666699"/>
              <w:bottom w:val="single" w:sz="4" w:space="0" w:color="666699"/>
              <w:right w:val="single" w:sz="4" w:space="0" w:color="666699"/>
            </w:tcBorders>
          </w:tcPr>
          <w:p w14:paraId="0DEF534A" w14:textId="03693E64" w:rsidR="009271A1" w:rsidRPr="00B40121" w:rsidRDefault="009271A1" w:rsidP="009271A1">
            <w:pPr>
              <w:spacing w:afterLines="20" w:after="48"/>
              <w:jc w:val="right"/>
              <w:rPr>
                <w:sz w:val="18"/>
                <w:szCs w:val="18"/>
                <w:lang w:val="en-US"/>
              </w:rPr>
            </w:pPr>
            <w:r w:rsidRPr="00B40121">
              <w:rPr>
                <w:sz w:val="18"/>
                <w:szCs w:val="18"/>
              </w:rPr>
              <w:t>16.64</w:t>
            </w:r>
          </w:p>
        </w:tc>
        <w:tc>
          <w:tcPr>
            <w:tcW w:w="630" w:type="dxa"/>
            <w:tcBorders>
              <w:top w:val="single" w:sz="4" w:space="0" w:color="666699"/>
              <w:left w:val="single" w:sz="4" w:space="0" w:color="666699"/>
              <w:bottom w:val="single" w:sz="4" w:space="0" w:color="666699"/>
              <w:right w:val="single" w:sz="4" w:space="0" w:color="666699"/>
            </w:tcBorders>
          </w:tcPr>
          <w:p w14:paraId="200EFFD6" w14:textId="0C253193" w:rsidR="009271A1" w:rsidRPr="00B40121" w:rsidRDefault="009271A1" w:rsidP="009271A1">
            <w:pPr>
              <w:spacing w:afterLines="20" w:after="48"/>
              <w:jc w:val="right"/>
              <w:rPr>
                <w:sz w:val="18"/>
                <w:szCs w:val="18"/>
                <w:lang w:val="en-US"/>
              </w:rPr>
            </w:pPr>
            <w:r w:rsidRPr="00B40121">
              <w:rPr>
                <w:sz w:val="18"/>
                <w:szCs w:val="18"/>
              </w:rPr>
              <w:t>1</w:t>
            </w:r>
            <w:r>
              <w:rPr>
                <w:sz w:val="18"/>
                <w:szCs w:val="18"/>
              </w:rPr>
              <w:t>.28</w:t>
            </w:r>
          </w:p>
        </w:tc>
        <w:tc>
          <w:tcPr>
            <w:tcW w:w="720" w:type="dxa"/>
            <w:tcBorders>
              <w:top w:val="single" w:sz="4" w:space="0" w:color="666699"/>
              <w:left w:val="single" w:sz="4" w:space="0" w:color="666699"/>
              <w:bottom w:val="single" w:sz="4" w:space="0" w:color="666699"/>
              <w:right w:val="single" w:sz="4" w:space="0" w:color="666699"/>
            </w:tcBorders>
          </w:tcPr>
          <w:p w14:paraId="7B2161D9" w14:textId="4E286873" w:rsidR="009271A1" w:rsidRPr="00B40121" w:rsidRDefault="009271A1" w:rsidP="009271A1">
            <w:pPr>
              <w:spacing w:afterLines="20" w:after="48"/>
              <w:jc w:val="right"/>
              <w:rPr>
                <w:sz w:val="18"/>
                <w:szCs w:val="18"/>
                <w:lang w:val="en-US"/>
              </w:rPr>
            </w:pPr>
            <w:r w:rsidRPr="00B40121">
              <w:rPr>
                <w:sz w:val="18"/>
                <w:szCs w:val="18"/>
              </w:rPr>
              <w:t>1</w:t>
            </w:r>
            <w:r>
              <w:rPr>
                <w:sz w:val="18"/>
                <w:szCs w:val="18"/>
              </w:rPr>
              <w:t>.28</w:t>
            </w:r>
          </w:p>
        </w:tc>
        <w:tc>
          <w:tcPr>
            <w:tcW w:w="630" w:type="dxa"/>
            <w:tcBorders>
              <w:top w:val="single" w:sz="4" w:space="0" w:color="666699"/>
              <w:left w:val="single" w:sz="4" w:space="0" w:color="666699"/>
              <w:bottom w:val="single" w:sz="4" w:space="0" w:color="666699"/>
              <w:right w:val="single" w:sz="4" w:space="0" w:color="666699"/>
            </w:tcBorders>
          </w:tcPr>
          <w:p w14:paraId="785B8E97" w14:textId="438835B8" w:rsidR="009271A1" w:rsidRPr="00B40121" w:rsidRDefault="009271A1" w:rsidP="009271A1">
            <w:pPr>
              <w:spacing w:afterLines="20" w:after="48"/>
              <w:jc w:val="right"/>
              <w:rPr>
                <w:sz w:val="18"/>
                <w:szCs w:val="18"/>
                <w:lang w:val="en-US"/>
              </w:rPr>
            </w:pPr>
            <w:r w:rsidRPr="00B40121">
              <w:rPr>
                <w:sz w:val="18"/>
                <w:szCs w:val="18"/>
                <w:lang w:val="en-US"/>
              </w:rPr>
              <w:t>0</w:t>
            </w:r>
          </w:p>
        </w:tc>
        <w:tc>
          <w:tcPr>
            <w:tcW w:w="891" w:type="dxa"/>
            <w:tcBorders>
              <w:top w:val="single" w:sz="4" w:space="0" w:color="666699"/>
              <w:left w:val="single" w:sz="4" w:space="0" w:color="666699"/>
              <w:bottom w:val="single" w:sz="4" w:space="0" w:color="666699"/>
              <w:right w:val="single" w:sz="4" w:space="0" w:color="666699"/>
            </w:tcBorders>
            <w:hideMark/>
          </w:tcPr>
          <w:p w14:paraId="315B07C3" w14:textId="2C13759A" w:rsidR="009271A1" w:rsidRPr="00B40121" w:rsidRDefault="009271A1" w:rsidP="009271A1">
            <w:pPr>
              <w:spacing w:afterLines="20" w:after="48"/>
              <w:jc w:val="right"/>
              <w:rPr>
                <w:sz w:val="18"/>
                <w:szCs w:val="18"/>
                <w:lang w:val="en-US"/>
              </w:rPr>
            </w:pPr>
            <w:r w:rsidRPr="00EB6DF8">
              <w:rPr>
                <w:rFonts w:hint="eastAsia"/>
                <w:sz w:val="16"/>
                <w:szCs w:val="16"/>
                <w:lang w:eastAsia="zh-CN"/>
              </w:rPr>
              <w:t>暂缺</w:t>
            </w:r>
          </w:p>
        </w:tc>
      </w:tr>
      <w:tr w:rsidR="009271A1" w:rsidRPr="00B40121" w14:paraId="195E03D3" w14:textId="77777777" w:rsidTr="007947E5">
        <w:trPr>
          <w:trHeight w:val="324"/>
        </w:trPr>
        <w:tc>
          <w:tcPr>
            <w:tcW w:w="805" w:type="dxa"/>
            <w:vMerge w:val="restart"/>
            <w:tcBorders>
              <w:top w:val="single" w:sz="4" w:space="0" w:color="666699"/>
              <w:left w:val="single" w:sz="4" w:space="0" w:color="666699"/>
              <w:bottom w:val="single" w:sz="4" w:space="0" w:color="666699"/>
              <w:right w:val="single" w:sz="4" w:space="0" w:color="666699"/>
            </w:tcBorders>
            <w:vAlign w:val="center"/>
            <w:hideMark/>
          </w:tcPr>
          <w:p w14:paraId="664EA76A" w14:textId="3E0C391C" w:rsidR="009271A1" w:rsidRPr="00B40121" w:rsidRDefault="009271A1" w:rsidP="009271A1">
            <w:pPr>
              <w:spacing w:afterLines="20" w:after="48"/>
              <w:jc w:val="left"/>
              <w:rPr>
                <w:sz w:val="18"/>
                <w:szCs w:val="18"/>
                <w:lang w:val="en-US"/>
              </w:rPr>
            </w:pPr>
            <w:r w:rsidRPr="00EB6DF8">
              <w:rPr>
                <w:rFonts w:hint="eastAsia"/>
                <w:sz w:val="16"/>
                <w:szCs w:val="16"/>
                <w:lang w:eastAsia="zh-CN"/>
              </w:rPr>
              <w:t>商定供资（</w:t>
            </w:r>
            <w:r w:rsidRPr="00EB6DF8">
              <w:rPr>
                <w:sz w:val="16"/>
                <w:szCs w:val="16"/>
                <w:lang w:eastAsia="zh-CN"/>
              </w:rPr>
              <w:t>美元</w:t>
            </w:r>
            <w:r w:rsidRPr="00EB6DF8">
              <w:rPr>
                <w:rFonts w:hint="eastAsia"/>
                <w:sz w:val="16"/>
                <w:szCs w:val="16"/>
                <w:lang w:eastAsia="zh-CN"/>
              </w:rPr>
              <w:t>）</w:t>
            </w:r>
          </w:p>
        </w:tc>
        <w:tc>
          <w:tcPr>
            <w:tcW w:w="630" w:type="dxa"/>
            <w:vMerge w:val="restart"/>
            <w:tcBorders>
              <w:top w:val="single" w:sz="4" w:space="0" w:color="666699"/>
              <w:left w:val="single" w:sz="4" w:space="0" w:color="666699"/>
              <w:bottom w:val="single" w:sz="4" w:space="0" w:color="666699"/>
              <w:right w:val="single" w:sz="4" w:space="0" w:color="666699"/>
            </w:tcBorders>
            <w:vAlign w:val="center"/>
            <w:hideMark/>
          </w:tcPr>
          <w:p w14:paraId="72797F05" w14:textId="7D9AFEDD" w:rsidR="009271A1" w:rsidRPr="00B40121" w:rsidRDefault="009271A1" w:rsidP="009271A1">
            <w:pPr>
              <w:spacing w:afterLines="20" w:after="48"/>
              <w:jc w:val="center"/>
              <w:rPr>
                <w:sz w:val="18"/>
                <w:szCs w:val="18"/>
                <w:lang w:val="en-US"/>
              </w:rPr>
            </w:pPr>
            <w:r w:rsidRPr="00EB6DF8">
              <w:rPr>
                <w:rFonts w:hint="eastAsia"/>
                <w:sz w:val="16"/>
                <w:szCs w:val="16"/>
                <w:lang w:eastAsia="zh-CN"/>
              </w:rPr>
              <w:t>开发计划署</w:t>
            </w:r>
          </w:p>
        </w:tc>
        <w:tc>
          <w:tcPr>
            <w:tcW w:w="720" w:type="dxa"/>
            <w:tcBorders>
              <w:top w:val="single" w:sz="4" w:space="0" w:color="666699"/>
              <w:left w:val="single" w:sz="4" w:space="0" w:color="666699"/>
              <w:bottom w:val="single" w:sz="4" w:space="0" w:color="666699"/>
              <w:right w:val="single" w:sz="4" w:space="0" w:color="666699"/>
            </w:tcBorders>
            <w:hideMark/>
          </w:tcPr>
          <w:p w14:paraId="3A0AEA23" w14:textId="60F947AD" w:rsidR="009271A1" w:rsidRPr="00B40121" w:rsidRDefault="009271A1" w:rsidP="009271A1">
            <w:pPr>
              <w:spacing w:afterLines="20" w:after="48"/>
              <w:jc w:val="left"/>
              <w:rPr>
                <w:sz w:val="18"/>
                <w:szCs w:val="18"/>
                <w:lang w:val="en-US"/>
              </w:rPr>
            </w:pPr>
            <w:proofErr w:type="spellStart"/>
            <w:r w:rsidRPr="00EB6DF8">
              <w:rPr>
                <w:rFonts w:cs="Tahoma" w:hint="eastAsia"/>
                <w:sz w:val="16"/>
                <w:szCs w:val="16"/>
                <w:lang w:bidi="th-TH"/>
              </w:rPr>
              <w:t>项目费用</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3E2C2689" w14:textId="5393E6F2"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603,005</w:t>
            </w:r>
          </w:p>
        </w:tc>
        <w:tc>
          <w:tcPr>
            <w:tcW w:w="630" w:type="dxa"/>
            <w:tcBorders>
              <w:top w:val="single" w:sz="4" w:space="0" w:color="666699"/>
              <w:left w:val="single" w:sz="4" w:space="0" w:color="666699"/>
              <w:bottom w:val="single" w:sz="4" w:space="0" w:color="666699"/>
              <w:right w:val="single" w:sz="4" w:space="0" w:color="666699"/>
            </w:tcBorders>
          </w:tcPr>
          <w:p w14:paraId="550E4E5A" w14:textId="79D359D7"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4FC51C5A" w14:textId="3CAF35F8"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964,808</w:t>
            </w:r>
          </w:p>
        </w:tc>
        <w:tc>
          <w:tcPr>
            <w:tcW w:w="698" w:type="dxa"/>
            <w:tcBorders>
              <w:top w:val="single" w:sz="4" w:space="0" w:color="666699"/>
              <w:left w:val="single" w:sz="4" w:space="0" w:color="666699"/>
              <w:bottom w:val="single" w:sz="4" w:space="0" w:color="666699"/>
              <w:right w:val="single" w:sz="4" w:space="0" w:color="666699"/>
            </w:tcBorders>
          </w:tcPr>
          <w:p w14:paraId="57DD8827" w14:textId="6AD9A749"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68BD29BD" w14:textId="1C5987A9"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3BF7353E" w14:textId="73E1DFD3"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603,005</w:t>
            </w:r>
          </w:p>
        </w:tc>
        <w:tc>
          <w:tcPr>
            <w:tcW w:w="619" w:type="dxa"/>
            <w:tcBorders>
              <w:top w:val="single" w:sz="4" w:space="0" w:color="666699"/>
              <w:left w:val="single" w:sz="4" w:space="0" w:color="666699"/>
              <w:bottom w:val="single" w:sz="4" w:space="0" w:color="666699"/>
              <w:right w:val="single" w:sz="4" w:space="0" w:color="666699"/>
            </w:tcBorders>
          </w:tcPr>
          <w:p w14:paraId="15C24F7C" w14:textId="467214FE"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20018E1C" w14:textId="6C7CCBCA"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DF69BB4" w14:textId="77D47ABC"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241,202</w:t>
            </w:r>
          </w:p>
        </w:tc>
        <w:tc>
          <w:tcPr>
            <w:tcW w:w="630" w:type="dxa"/>
            <w:tcBorders>
              <w:top w:val="single" w:sz="4" w:space="0" w:color="666699"/>
              <w:left w:val="single" w:sz="4" w:space="0" w:color="666699"/>
              <w:bottom w:val="single" w:sz="4" w:space="0" w:color="666699"/>
              <w:right w:val="single" w:sz="4" w:space="0" w:color="666699"/>
            </w:tcBorders>
          </w:tcPr>
          <w:p w14:paraId="4962DA6C" w14:textId="0AA2FCB9"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5A701838" w14:textId="512E31CB"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2,412,020</w:t>
            </w:r>
          </w:p>
        </w:tc>
      </w:tr>
      <w:tr w:rsidR="009271A1" w:rsidRPr="00B40121" w14:paraId="1845283C" w14:textId="77777777" w:rsidTr="007947E5">
        <w:trPr>
          <w:trHeight w:val="325"/>
        </w:trPr>
        <w:tc>
          <w:tcPr>
            <w:tcW w:w="805" w:type="dxa"/>
            <w:vMerge/>
            <w:tcBorders>
              <w:top w:val="single" w:sz="4" w:space="0" w:color="666699"/>
              <w:left w:val="single" w:sz="4" w:space="0" w:color="666699"/>
              <w:bottom w:val="single" w:sz="4" w:space="0" w:color="666699"/>
              <w:right w:val="single" w:sz="4" w:space="0" w:color="666699"/>
            </w:tcBorders>
            <w:vAlign w:val="center"/>
            <w:hideMark/>
          </w:tcPr>
          <w:p w14:paraId="46C56335" w14:textId="77777777" w:rsidR="009271A1" w:rsidRPr="00B40121" w:rsidRDefault="009271A1" w:rsidP="009271A1">
            <w:pPr>
              <w:rPr>
                <w:sz w:val="18"/>
                <w:szCs w:val="18"/>
                <w:lang w:val="en-US"/>
              </w:rPr>
            </w:pPr>
          </w:p>
        </w:tc>
        <w:tc>
          <w:tcPr>
            <w:tcW w:w="630" w:type="dxa"/>
            <w:vMerge/>
            <w:tcBorders>
              <w:top w:val="single" w:sz="4" w:space="0" w:color="666699"/>
              <w:left w:val="single" w:sz="4" w:space="0" w:color="666699"/>
              <w:bottom w:val="single" w:sz="4" w:space="0" w:color="666699"/>
              <w:right w:val="single" w:sz="4" w:space="0" w:color="666699"/>
            </w:tcBorders>
            <w:vAlign w:val="center"/>
            <w:hideMark/>
          </w:tcPr>
          <w:p w14:paraId="1D7BD2E1" w14:textId="77777777" w:rsidR="009271A1" w:rsidRPr="00B40121" w:rsidRDefault="009271A1" w:rsidP="009271A1">
            <w:pPr>
              <w:jc w:val="center"/>
              <w:rPr>
                <w:sz w:val="18"/>
                <w:szCs w:val="18"/>
                <w:lang w:val="en-US"/>
              </w:rPr>
            </w:pPr>
          </w:p>
        </w:tc>
        <w:tc>
          <w:tcPr>
            <w:tcW w:w="720" w:type="dxa"/>
            <w:tcBorders>
              <w:top w:val="single" w:sz="4" w:space="0" w:color="666699"/>
              <w:left w:val="single" w:sz="4" w:space="0" w:color="666699"/>
              <w:bottom w:val="single" w:sz="4" w:space="0" w:color="666699"/>
              <w:right w:val="single" w:sz="4" w:space="0" w:color="666699"/>
            </w:tcBorders>
            <w:hideMark/>
          </w:tcPr>
          <w:p w14:paraId="3255C76C" w14:textId="6273DFB3" w:rsidR="009271A1" w:rsidRPr="00B40121" w:rsidRDefault="009271A1" w:rsidP="009271A1">
            <w:pPr>
              <w:spacing w:afterLines="20" w:after="48"/>
              <w:jc w:val="left"/>
              <w:rPr>
                <w:sz w:val="18"/>
                <w:szCs w:val="18"/>
                <w:lang w:val="en-US"/>
              </w:rPr>
            </w:pPr>
            <w:proofErr w:type="spellStart"/>
            <w:r w:rsidRPr="00EB6DF8">
              <w:rPr>
                <w:rFonts w:hint="eastAsia"/>
                <w:sz w:val="16"/>
                <w:szCs w:val="16"/>
              </w:rPr>
              <w:t>支助费用</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2A740719" w14:textId="759064B2"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42,210</w:t>
            </w:r>
          </w:p>
        </w:tc>
        <w:tc>
          <w:tcPr>
            <w:tcW w:w="630" w:type="dxa"/>
            <w:tcBorders>
              <w:top w:val="single" w:sz="4" w:space="0" w:color="666699"/>
              <w:left w:val="single" w:sz="4" w:space="0" w:color="666699"/>
              <w:bottom w:val="single" w:sz="4" w:space="0" w:color="666699"/>
              <w:right w:val="single" w:sz="4" w:space="0" w:color="666699"/>
            </w:tcBorders>
          </w:tcPr>
          <w:p w14:paraId="67EE626E" w14:textId="3C2A74F5"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1FD0513A" w14:textId="785E4B0E"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67,537</w:t>
            </w:r>
          </w:p>
        </w:tc>
        <w:tc>
          <w:tcPr>
            <w:tcW w:w="698" w:type="dxa"/>
            <w:tcBorders>
              <w:top w:val="single" w:sz="4" w:space="0" w:color="666699"/>
              <w:left w:val="single" w:sz="4" w:space="0" w:color="666699"/>
              <w:bottom w:val="single" w:sz="4" w:space="0" w:color="666699"/>
              <w:right w:val="single" w:sz="4" w:space="0" w:color="666699"/>
            </w:tcBorders>
          </w:tcPr>
          <w:p w14:paraId="15C8F37E" w14:textId="3AF3894A"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5931DEF2" w14:textId="31B62A39"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6942D044" w14:textId="684D591E"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42,210</w:t>
            </w:r>
          </w:p>
        </w:tc>
        <w:tc>
          <w:tcPr>
            <w:tcW w:w="619" w:type="dxa"/>
            <w:tcBorders>
              <w:top w:val="single" w:sz="4" w:space="0" w:color="666699"/>
              <w:left w:val="single" w:sz="4" w:space="0" w:color="666699"/>
              <w:bottom w:val="single" w:sz="4" w:space="0" w:color="666699"/>
              <w:right w:val="single" w:sz="4" w:space="0" w:color="666699"/>
            </w:tcBorders>
          </w:tcPr>
          <w:p w14:paraId="433C9F30" w14:textId="219C330F"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2FCD6D82" w14:textId="641DF63F"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706F066A" w14:textId="2F04F15D"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16,884</w:t>
            </w:r>
          </w:p>
        </w:tc>
        <w:tc>
          <w:tcPr>
            <w:tcW w:w="630" w:type="dxa"/>
            <w:tcBorders>
              <w:top w:val="single" w:sz="4" w:space="0" w:color="666699"/>
              <w:left w:val="single" w:sz="4" w:space="0" w:color="666699"/>
              <w:bottom w:val="single" w:sz="4" w:space="0" w:color="666699"/>
              <w:right w:val="single" w:sz="4" w:space="0" w:color="666699"/>
            </w:tcBorders>
          </w:tcPr>
          <w:p w14:paraId="036FDA5B" w14:textId="29C5EDE5"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07B3D027" w14:textId="2DBE9F7C"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168,841</w:t>
            </w:r>
          </w:p>
        </w:tc>
      </w:tr>
      <w:tr w:rsidR="009271A1" w:rsidRPr="00B40121" w14:paraId="4949EC73" w14:textId="77777777" w:rsidTr="007947E5">
        <w:trPr>
          <w:trHeight w:val="325"/>
        </w:trPr>
        <w:tc>
          <w:tcPr>
            <w:tcW w:w="805" w:type="dxa"/>
            <w:vMerge/>
            <w:tcBorders>
              <w:top w:val="single" w:sz="4" w:space="0" w:color="666699"/>
              <w:left w:val="single" w:sz="4" w:space="0" w:color="666699"/>
              <w:bottom w:val="single" w:sz="4" w:space="0" w:color="666699"/>
              <w:right w:val="single" w:sz="4" w:space="0" w:color="666699"/>
            </w:tcBorders>
            <w:vAlign w:val="center"/>
            <w:hideMark/>
          </w:tcPr>
          <w:p w14:paraId="302544E3" w14:textId="77777777" w:rsidR="009271A1" w:rsidRPr="00B40121" w:rsidRDefault="009271A1" w:rsidP="009271A1">
            <w:pPr>
              <w:rPr>
                <w:sz w:val="18"/>
                <w:szCs w:val="18"/>
                <w:lang w:val="en-US"/>
              </w:rPr>
            </w:pPr>
          </w:p>
        </w:tc>
        <w:tc>
          <w:tcPr>
            <w:tcW w:w="630" w:type="dxa"/>
            <w:vMerge w:val="restart"/>
            <w:tcBorders>
              <w:top w:val="single" w:sz="4" w:space="0" w:color="666699"/>
              <w:left w:val="single" w:sz="4" w:space="0" w:color="666699"/>
              <w:bottom w:val="single" w:sz="4" w:space="0" w:color="666699"/>
              <w:right w:val="single" w:sz="4" w:space="0" w:color="666699"/>
            </w:tcBorders>
            <w:vAlign w:val="center"/>
            <w:hideMark/>
          </w:tcPr>
          <w:p w14:paraId="20D0900F" w14:textId="0922F66B" w:rsidR="009271A1" w:rsidRPr="00B40121" w:rsidRDefault="009271A1" w:rsidP="009271A1">
            <w:pPr>
              <w:spacing w:afterLines="20" w:after="48"/>
              <w:jc w:val="center"/>
              <w:rPr>
                <w:caps/>
                <w:sz w:val="18"/>
                <w:szCs w:val="18"/>
                <w:lang w:val="en-US"/>
              </w:rPr>
            </w:pPr>
            <w:r>
              <w:rPr>
                <w:sz w:val="16"/>
                <w:szCs w:val="16"/>
                <w:lang w:eastAsia="zh-CN"/>
              </w:rPr>
              <w:t>环境</w:t>
            </w:r>
            <w:r>
              <w:rPr>
                <w:rFonts w:hint="eastAsia"/>
                <w:sz w:val="16"/>
                <w:szCs w:val="16"/>
                <w:lang w:eastAsia="zh-CN"/>
              </w:rPr>
              <w:t>规划署</w:t>
            </w:r>
          </w:p>
        </w:tc>
        <w:tc>
          <w:tcPr>
            <w:tcW w:w="720" w:type="dxa"/>
            <w:tcBorders>
              <w:top w:val="single" w:sz="4" w:space="0" w:color="666699"/>
              <w:left w:val="single" w:sz="4" w:space="0" w:color="666699"/>
              <w:bottom w:val="single" w:sz="4" w:space="0" w:color="666699"/>
              <w:right w:val="single" w:sz="4" w:space="0" w:color="666699"/>
            </w:tcBorders>
            <w:hideMark/>
          </w:tcPr>
          <w:p w14:paraId="7C334FE2" w14:textId="5B16B55A" w:rsidR="009271A1" w:rsidRPr="00B40121" w:rsidRDefault="009271A1" w:rsidP="009271A1">
            <w:pPr>
              <w:spacing w:afterLines="20" w:after="48"/>
              <w:jc w:val="left"/>
              <w:rPr>
                <w:sz w:val="18"/>
                <w:szCs w:val="18"/>
                <w:lang w:val="en-US"/>
              </w:rPr>
            </w:pPr>
            <w:proofErr w:type="spellStart"/>
            <w:r w:rsidRPr="00EB6DF8">
              <w:rPr>
                <w:rFonts w:cs="Tahoma" w:hint="eastAsia"/>
                <w:sz w:val="16"/>
                <w:szCs w:val="16"/>
                <w:lang w:bidi="th-TH"/>
              </w:rPr>
              <w:t>项目费用</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1E3144BA" w14:textId="5498EC00"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69,475</w:t>
            </w:r>
          </w:p>
        </w:tc>
        <w:tc>
          <w:tcPr>
            <w:tcW w:w="630" w:type="dxa"/>
            <w:tcBorders>
              <w:top w:val="single" w:sz="4" w:space="0" w:color="666699"/>
              <w:left w:val="single" w:sz="4" w:space="0" w:color="666699"/>
              <w:bottom w:val="single" w:sz="4" w:space="0" w:color="666699"/>
              <w:right w:val="single" w:sz="4" w:space="0" w:color="666699"/>
            </w:tcBorders>
          </w:tcPr>
          <w:p w14:paraId="0718B016" w14:textId="43D5AB8D"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578C9965" w14:textId="702F8F99"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111,160</w:t>
            </w:r>
          </w:p>
        </w:tc>
        <w:tc>
          <w:tcPr>
            <w:tcW w:w="698" w:type="dxa"/>
            <w:tcBorders>
              <w:top w:val="single" w:sz="4" w:space="0" w:color="666699"/>
              <w:left w:val="single" w:sz="4" w:space="0" w:color="666699"/>
              <w:bottom w:val="single" w:sz="4" w:space="0" w:color="666699"/>
              <w:right w:val="single" w:sz="4" w:space="0" w:color="666699"/>
            </w:tcBorders>
          </w:tcPr>
          <w:p w14:paraId="47E5A11E" w14:textId="2BE6B9C5"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4F62C52D" w14:textId="347E9FA7"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1B3341EA" w14:textId="7A60BCA5"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69,475</w:t>
            </w:r>
          </w:p>
        </w:tc>
        <w:tc>
          <w:tcPr>
            <w:tcW w:w="619" w:type="dxa"/>
            <w:tcBorders>
              <w:top w:val="single" w:sz="4" w:space="0" w:color="666699"/>
              <w:left w:val="single" w:sz="4" w:space="0" w:color="666699"/>
              <w:bottom w:val="single" w:sz="4" w:space="0" w:color="666699"/>
              <w:right w:val="single" w:sz="4" w:space="0" w:color="666699"/>
            </w:tcBorders>
          </w:tcPr>
          <w:p w14:paraId="18747D6F" w14:textId="005F97AD"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42C9068B" w14:textId="23D6022B"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7353AFE6" w14:textId="4A8FB56F"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27,790</w:t>
            </w:r>
          </w:p>
        </w:tc>
        <w:tc>
          <w:tcPr>
            <w:tcW w:w="630" w:type="dxa"/>
            <w:tcBorders>
              <w:top w:val="single" w:sz="4" w:space="0" w:color="666699"/>
              <w:left w:val="single" w:sz="4" w:space="0" w:color="666699"/>
              <w:bottom w:val="single" w:sz="4" w:space="0" w:color="666699"/>
              <w:right w:val="single" w:sz="4" w:space="0" w:color="666699"/>
            </w:tcBorders>
          </w:tcPr>
          <w:p w14:paraId="471E59C1" w14:textId="28B0107E"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47FCD37B" w14:textId="253281A3"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277,900</w:t>
            </w:r>
          </w:p>
        </w:tc>
      </w:tr>
      <w:tr w:rsidR="009271A1" w:rsidRPr="00B40121" w14:paraId="54A9798C" w14:textId="77777777" w:rsidTr="00FE30F4">
        <w:trPr>
          <w:trHeight w:val="325"/>
        </w:trPr>
        <w:tc>
          <w:tcPr>
            <w:tcW w:w="805" w:type="dxa"/>
            <w:vMerge/>
            <w:tcBorders>
              <w:top w:val="single" w:sz="4" w:space="0" w:color="666699"/>
              <w:left w:val="single" w:sz="4" w:space="0" w:color="666699"/>
              <w:bottom w:val="single" w:sz="4" w:space="0" w:color="666699"/>
              <w:right w:val="single" w:sz="4" w:space="0" w:color="666699"/>
            </w:tcBorders>
            <w:vAlign w:val="center"/>
            <w:hideMark/>
          </w:tcPr>
          <w:p w14:paraId="3400DEA8" w14:textId="77777777" w:rsidR="009271A1" w:rsidRPr="00B40121" w:rsidRDefault="009271A1" w:rsidP="009271A1">
            <w:pPr>
              <w:rPr>
                <w:sz w:val="18"/>
                <w:szCs w:val="18"/>
                <w:lang w:val="en-US"/>
              </w:rPr>
            </w:pPr>
          </w:p>
        </w:tc>
        <w:tc>
          <w:tcPr>
            <w:tcW w:w="630" w:type="dxa"/>
            <w:vMerge/>
            <w:tcBorders>
              <w:top w:val="single" w:sz="4" w:space="0" w:color="666699"/>
              <w:left w:val="single" w:sz="4" w:space="0" w:color="666699"/>
              <w:bottom w:val="single" w:sz="4" w:space="0" w:color="666699"/>
              <w:right w:val="single" w:sz="4" w:space="0" w:color="666699"/>
            </w:tcBorders>
            <w:vAlign w:val="center"/>
            <w:hideMark/>
          </w:tcPr>
          <w:p w14:paraId="206A9592" w14:textId="77777777" w:rsidR="009271A1" w:rsidRPr="00B40121" w:rsidRDefault="009271A1" w:rsidP="009271A1">
            <w:pPr>
              <w:rPr>
                <w:sz w:val="18"/>
                <w:szCs w:val="18"/>
                <w:lang w:val="en-US"/>
              </w:rPr>
            </w:pPr>
          </w:p>
        </w:tc>
        <w:tc>
          <w:tcPr>
            <w:tcW w:w="720" w:type="dxa"/>
            <w:tcBorders>
              <w:top w:val="single" w:sz="4" w:space="0" w:color="666699"/>
              <w:left w:val="single" w:sz="4" w:space="0" w:color="666699"/>
              <w:bottom w:val="single" w:sz="4" w:space="0" w:color="666699"/>
              <w:right w:val="single" w:sz="4" w:space="0" w:color="666699"/>
            </w:tcBorders>
            <w:hideMark/>
          </w:tcPr>
          <w:p w14:paraId="33F8C0E8" w14:textId="30DA49B5" w:rsidR="009271A1" w:rsidRPr="00B40121" w:rsidRDefault="009271A1" w:rsidP="009271A1">
            <w:pPr>
              <w:spacing w:afterLines="20" w:after="48"/>
              <w:jc w:val="left"/>
              <w:rPr>
                <w:sz w:val="18"/>
                <w:szCs w:val="18"/>
                <w:lang w:val="en-US"/>
              </w:rPr>
            </w:pPr>
            <w:proofErr w:type="spellStart"/>
            <w:r w:rsidRPr="00EB6DF8">
              <w:rPr>
                <w:rFonts w:hint="eastAsia"/>
                <w:sz w:val="16"/>
                <w:szCs w:val="16"/>
              </w:rPr>
              <w:t>支助费用</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51E761D8" w14:textId="6251CBDF"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9,032</w:t>
            </w:r>
          </w:p>
        </w:tc>
        <w:tc>
          <w:tcPr>
            <w:tcW w:w="630" w:type="dxa"/>
            <w:tcBorders>
              <w:top w:val="single" w:sz="4" w:space="0" w:color="666699"/>
              <w:left w:val="single" w:sz="4" w:space="0" w:color="666699"/>
              <w:bottom w:val="single" w:sz="4" w:space="0" w:color="666699"/>
              <w:right w:val="single" w:sz="4" w:space="0" w:color="666699"/>
            </w:tcBorders>
          </w:tcPr>
          <w:p w14:paraId="6CE6B715" w14:textId="7723242D"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690D46F7" w14:textId="34CCC11B"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14,451</w:t>
            </w:r>
          </w:p>
        </w:tc>
        <w:tc>
          <w:tcPr>
            <w:tcW w:w="698" w:type="dxa"/>
            <w:tcBorders>
              <w:top w:val="single" w:sz="4" w:space="0" w:color="666699"/>
              <w:left w:val="single" w:sz="4" w:space="0" w:color="666699"/>
              <w:bottom w:val="single" w:sz="4" w:space="0" w:color="666699"/>
              <w:right w:val="single" w:sz="4" w:space="0" w:color="666699"/>
            </w:tcBorders>
          </w:tcPr>
          <w:p w14:paraId="3D6864E5" w14:textId="4D7184E5"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68F385FF" w14:textId="78BFA66D"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61687B8D" w14:textId="28A17C4C"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9,032</w:t>
            </w:r>
          </w:p>
        </w:tc>
        <w:tc>
          <w:tcPr>
            <w:tcW w:w="619" w:type="dxa"/>
            <w:tcBorders>
              <w:top w:val="single" w:sz="4" w:space="0" w:color="666699"/>
              <w:left w:val="single" w:sz="4" w:space="0" w:color="666699"/>
              <w:bottom w:val="single" w:sz="4" w:space="0" w:color="666699"/>
              <w:right w:val="single" w:sz="4" w:space="0" w:color="666699"/>
            </w:tcBorders>
          </w:tcPr>
          <w:p w14:paraId="0058A9FE" w14:textId="6E4A776D"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4A031A30" w14:textId="54C1A4A4"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A5EA43A" w14:textId="3E822013"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3,613</w:t>
            </w:r>
          </w:p>
        </w:tc>
        <w:tc>
          <w:tcPr>
            <w:tcW w:w="630" w:type="dxa"/>
            <w:tcBorders>
              <w:top w:val="single" w:sz="4" w:space="0" w:color="666699"/>
              <w:left w:val="single" w:sz="4" w:space="0" w:color="666699"/>
              <w:bottom w:val="single" w:sz="4" w:space="0" w:color="666699"/>
              <w:right w:val="single" w:sz="4" w:space="0" w:color="666699"/>
            </w:tcBorders>
          </w:tcPr>
          <w:p w14:paraId="5338C7E5" w14:textId="211543FC"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647E199D" w14:textId="52072A2C"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36,127</w:t>
            </w:r>
          </w:p>
        </w:tc>
      </w:tr>
      <w:tr w:rsidR="009271A1" w:rsidRPr="00B40121" w14:paraId="21AAD7D4" w14:textId="77777777" w:rsidTr="00FE30F4">
        <w:trPr>
          <w:trHeight w:val="325"/>
        </w:trPr>
        <w:tc>
          <w:tcPr>
            <w:tcW w:w="1435" w:type="dxa"/>
            <w:gridSpan w:val="2"/>
            <w:vMerge w:val="restart"/>
            <w:tcBorders>
              <w:top w:val="single" w:sz="4" w:space="0" w:color="666699"/>
              <w:left w:val="single" w:sz="4" w:space="0" w:color="666699"/>
              <w:bottom w:val="single" w:sz="4" w:space="0" w:color="666699"/>
              <w:right w:val="single" w:sz="4" w:space="0" w:color="666699"/>
            </w:tcBorders>
            <w:vAlign w:val="center"/>
            <w:hideMark/>
          </w:tcPr>
          <w:p w14:paraId="04A8CC1A" w14:textId="151CAAA2" w:rsidR="009271A1" w:rsidRPr="00B40121" w:rsidRDefault="009271A1" w:rsidP="009271A1">
            <w:pPr>
              <w:spacing w:afterLines="20" w:after="48"/>
              <w:jc w:val="left"/>
              <w:rPr>
                <w:sz w:val="18"/>
                <w:szCs w:val="18"/>
                <w:lang w:val="en-US" w:eastAsia="zh-CN"/>
              </w:rPr>
            </w:pPr>
            <w:r w:rsidRPr="00EB6DF8">
              <w:rPr>
                <w:rFonts w:hint="eastAsia"/>
                <w:sz w:val="16"/>
                <w:szCs w:val="16"/>
                <w:lang w:val="en-US" w:eastAsia="zh-CN"/>
              </w:rPr>
              <w:t>执行委员会核准供资</w:t>
            </w:r>
            <w:r w:rsidRPr="00EB6DF8">
              <w:rPr>
                <w:sz w:val="16"/>
                <w:szCs w:val="16"/>
                <w:lang w:eastAsia="zh-CN"/>
              </w:rPr>
              <w:t>(</w:t>
            </w:r>
            <w:r w:rsidRPr="00EB6DF8">
              <w:rPr>
                <w:rFonts w:hint="eastAsia"/>
                <w:sz w:val="16"/>
                <w:szCs w:val="16"/>
                <w:lang w:val="en-US" w:eastAsia="zh-CN"/>
              </w:rPr>
              <w:t>美元</w:t>
            </w:r>
            <w:r w:rsidRPr="00EB6DF8">
              <w:rPr>
                <w:sz w:val="16"/>
                <w:szCs w:val="16"/>
                <w:lang w:eastAsia="zh-CN"/>
              </w:rPr>
              <w:t>)</w:t>
            </w:r>
          </w:p>
        </w:tc>
        <w:tc>
          <w:tcPr>
            <w:tcW w:w="720" w:type="dxa"/>
            <w:tcBorders>
              <w:top w:val="single" w:sz="4" w:space="0" w:color="666699"/>
              <w:left w:val="single" w:sz="4" w:space="0" w:color="666699"/>
              <w:bottom w:val="single" w:sz="4" w:space="0" w:color="666699"/>
              <w:right w:val="single" w:sz="4" w:space="0" w:color="666699"/>
            </w:tcBorders>
            <w:hideMark/>
          </w:tcPr>
          <w:p w14:paraId="5AAAA58F" w14:textId="0814EF47" w:rsidR="009271A1" w:rsidRPr="00B40121" w:rsidRDefault="009271A1" w:rsidP="009271A1">
            <w:pPr>
              <w:spacing w:afterLines="20" w:after="48"/>
              <w:jc w:val="left"/>
              <w:rPr>
                <w:sz w:val="18"/>
                <w:szCs w:val="18"/>
                <w:lang w:val="en-US"/>
              </w:rPr>
            </w:pPr>
            <w:proofErr w:type="spellStart"/>
            <w:r w:rsidRPr="00EB6DF8">
              <w:rPr>
                <w:rFonts w:cs="Tahoma" w:hint="eastAsia"/>
                <w:sz w:val="16"/>
                <w:szCs w:val="16"/>
                <w:lang w:bidi="th-TH"/>
              </w:rPr>
              <w:t>项目费用</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33A4EC46" w14:textId="1C825416"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672,480</w:t>
            </w:r>
          </w:p>
        </w:tc>
        <w:tc>
          <w:tcPr>
            <w:tcW w:w="630" w:type="dxa"/>
            <w:tcBorders>
              <w:top w:val="single" w:sz="4" w:space="0" w:color="666699"/>
              <w:left w:val="single" w:sz="4" w:space="0" w:color="666699"/>
              <w:bottom w:val="single" w:sz="4" w:space="0" w:color="666699"/>
              <w:right w:val="single" w:sz="4" w:space="0" w:color="666699"/>
            </w:tcBorders>
          </w:tcPr>
          <w:p w14:paraId="311CE757" w14:textId="1A2FB807"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5F9E4DEB" w14:textId="2E18EC05"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98" w:type="dxa"/>
            <w:tcBorders>
              <w:top w:val="single" w:sz="4" w:space="0" w:color="666699"/>
              <w:left w:val="single" w:sz="4" w:space="0" w:color="666699"/>
              <w:bottom w:val="single" w:sz="4" w:space="0" w:color="666699"/>
              <w:right w:val="single" w:sz="4" w:space="0" w:color="666699"/>
            </w:tcBorders>
          </w:tcPr>
          <w:p w14:paraId="57200A95" w14:textId="1F35443B"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0342EAA5" w14:textId="38D230C9"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393080BA" w14:textId="742E7BCF"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19" w:type="dxa"/>
            <w:tcBorders>
              <w:top w:val="single" w:sz="4" w:space="0" w:color="666699"/>
              <w:left w:val="single" w:sz="4" w:space="0" w:color="666699"/>
              <w:bottom w:val="single" w:sz="4" w:space="0" w:color="666699"/>
              <w:right w:val="single" w:sz="4" w:space="0" w:color="666699"/>
            </w:tcBorders>
          </w:tcPr>
          <w:p w14:paraId="14C72FAD" w14:textId="33475B4A"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9F303D3" w14:textId="71F8AD29"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46B9C1B" w14:textId="6B2368CD"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AFA3593" w14:textId="1B262374"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387CAAA2" w14:textId="544ECC40"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672,480</w:t>
            </w:r>
          </w:p>
        </w:tc>
      </w:tr>
      <w:tr w:rsidR="009271A1" w:rsidRPr="00B40121" w14:paraId="71044C2A" w14:textId="77777777" w:rsidTr="007947E5">
        <w:trPr>
          <w:trHeight w:val="325"/>
        </w:trPr>
        <w:tc>
          <w:tcPr>
            <w:tcW w:w="1435" w:type="dxa"/>
            <w:gridSpan w:val="2"/>
            <w:vMerge/>
            <w:tcBorders>
              <w:top w:val="single" w:sz="4" w:space="0" w:color="666699"/>
              <w:left w:val="single" w:sz="4" w:space="0" w:color="666699"/>
              <w:bottom w:val="single" w:sz="4" w:space="0" w:color="666699"/>
              <w:right w:val="single" w:sz="4" w:space="0" w:color="666699"/>
            </w:tcBorders>
            <w:vAlign w:val="center"/>
            <w:hideMark/>
          </w:tcPr>
          <w:p w14:paraId="3226A4BA" w14:textId="77777777" w:rsidR="009271A1" w:rsidRPr="00B40121" w:rsidRDefault="009271A1" w:rsidP="009271A1">
            <w:pPr>
              <w:rPr>
                <w:sz w:val="18"/>
                <w:szCs w:val="18"/>
                <w:lang w:val="en-US"/>
              </w:rPr>
            </w:pPr>
          </w:p>
        </w:tc>
        <w:tc>
          <w:tcPr>
            <w:tcW w:w="720" w:type="dxa"/>
            <w:tcBorders>
              <w:top w:val="single" w:sz="4" w:space="0" w:color="666699"/>
              <w:left w:val="single" w:sz="4" w:space="0" w:color="666699"/>
              <w:bottom w:val="single" w:sz="4" w:space="0" w:color="666699"/>
              <w:right w:val="single" w:sz="4" w:space="0" w:color="666699"/>
            </w:tcBorders>
            <w:hideMark/>
          </w:tcPr>
          <w:p w14:paraId="0F8A3CB4" w14:textId="06D470F3" w:rsidR="009271A1" w:rsidRPr="00B40121" w:rsidRDefault="009271A1" w:rsidP="009271A1">
            <w:pPr>
              <w:spacing w:afterLines="20" w:after="48"/>
              <w:jc w:val="left"/>
              <w:rPr>
                <w:sz w:val="18"/>
                <w:szCs w:val="18"/>
                <w:lang w:val="en-US"/>
              </w:rPr>
            </w:pPr>
            <w:proofErr w:type="spellStart"/>
            <w:r w:rsidRPr="00EB6DF8">
              <w:rPr>
                <w:rFonts w:hint="eastAsia"/>
                <w:sz w:val="16"/>
                <w:szCs w:val="16"/>
              </w:rPr>
              <w:t>支助费用</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4B29BBC4" w14:textId="7311DF4B"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51,242</w:t>
            </w:r>
          </w:p>
        </w:tc>
        <w:tc>
          <w:tcPr>
            <w:tcW w:w="630" w:type="dxa"/>
            <w:tcBorders>
              <w:top w:val="single" w:sz="4" w:space="0" w:color="666699"/>
              <w:left w:val="single" w:sz="4" w:space="0" w:color="666699"/>
              <w:bottom w:val="single" w:sz="4" w:space="0" w:color="666699"/>
              <w:right w:val="single" w:sz="4" w:space="0" w:color="666699"/>
            </w:tcBorders>
          </w:tcPr>
          <w:p w14:paraId="0B1D5576" w14:textId="33B3AAC0"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454783A8" w14:textId="0D235309"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98" w:type="dxa"/>
            <w:tcBorders>
              <w:top w:val="single" w:sz="4" w:space="0" w:color="666699"/>
              <w:left w:val="single" w:sz="4" w:space="0" w:color="666699"/>
              <w:bottom w:val="single" w:sz="4" w:space="0" w:color="666699"/>
              <w:right w:val="single" w:sz="4" w:space="0" w:color="666699"/>
            </w:tcBorders>
          </w:tcPr>
          <w:p w14:paraId="63929BB2" w14:textId="59875B9B"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0A6BE970" w14:textId="72A662F0"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68E72522" w14:textId="3650A052"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19" w:type="dxa"/>
            <w:tcBorders>
              <w:top w:val="single" w:sz="4" w:space="0" w:color="666699"/>
              <w:left w:val="single" w:sz="4" w:space="0" w:color="666699"/>
              <w:bottom w:val="single" w:sz="4" w:space="0" w:color="666699"/>
              <w:right w:val="single" w:sz="4" w:space="0" w:color="666699"/>
            </w:tcBorders>
          </w:tcPr>
          <w:p w14:paraId="06887314" w14:textId="502EED03"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94CAFC2" w14:textId="6C17E119"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25B8E7E3" w14:textId="17EA8612"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477D052" w14:textId="212AD47C"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3BB3850E" w14:textId="6DFE86B8"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51,242</w:t>
            </w:r>
          </w:p>
        </w:tc>
      </w:tr>
      <w:tr w:rsidR="009271A1" w:rsidRPr="00B40121" w14:paraId="6FE913B1" w14:textId="77777777" w:rsidTr="00FE30F4">
        <w:trPr>
          <w:trHeight w:val="325"/>
        </w:trPr>
        <w:tc>
          <w:tcPr>
            <w:tcW w:w="1435" w:type="dxa"/>
            <w:gridSpan w:val="2"/>
            <w:vMerge w:val="restart"/>
            <w:tcBorders>
              <w:top w:val="single" w:sz="4" w:space="0" w:color="666699"/>
              <w:left w:val="single" w:sz="4" w:space="0" w:color="666699"/>
              <w:bottom w:val="single" w:sz="4" w:space="0" w:color="666699"/>
              <w:right w:val="single" w:sz="4" w:space="0" w:color="666699"/>
            </w:tcBorders>
            <w:hideMark/>
          </w:tcPr>
          <w:p w14:paraId="4CEADE8B" w14:textId="47D23EF0" w:rsidR="009271A1" w:rsidRPr="00B40121" w:rsidRDefault="009271A1" w:rsidP="009271A1">
            <w:pPr>
              <w:spacing w:afterLines="20" w:after="48"/>
              <w:jc w:val="left"/>
              <w:rPr>
                <w:sz w:val="18"/>
                <w:szCs w:val="18"/>
                <w:lang w:val="en-US" w:eastAsia="zh-CN"/>
              </w:rPr>
            </w:pPr>
            <w:r w:rsidRPr="00EB6DF8">
              <w:rPr>
                <w:rFonts w:hint="eastAsia"/>
                <w:sz w:val="16"/>
                <w:szCs w:val="16"/>
                <w:lang w:val="en-US" w:eastAsia="zh-CN"/>
              </w:rPr>
              <w:t>申请经本次会议核准的供资总额</w:t>
            </w:r>
            <w:r w:rsidRPr="00EB6DF8">
              <w:rPr>
                <w:sz w:val="16"/>
                <w:szCs w:val="16"/>
                <w:lang w:eastAsia="zh-CN"/>
              </w:rPr>
              <w:t>(</w:t>
            </w:r>
            <w:r w:rsidRPr="00EB6DF8">
              <w:rPr>
                <w:rFonts w:hint="eastAsia"/>
                <w:sz w:val="16"/>
                <w:szCs w:val="16"/>
                <w:lang w:val="en-US" w:eastAsia="zh-CN"/>
              </w:rPr>
              <w:t>美元</w:t>
            </w:r>
            <w:r w:rsidRPr="00EB6DF8">
              <w:rPr>
                <w:sz w:val="16"/>
                <w:szCs w:val="16"/>
                <w:lang w:eastAsia="zh-CN"/>
              </w:rPr>
              <w:t>)</w:t>
            </w:r>
          </w:p>
        </w:tc>
        <w:tc>
          <w:tcPr>
            <w:tcW w:w="720" w:type="dxa"/>
            <w:tcBorders>
              <w:top w:val="single" w:sz="4" w:space="0" w:color="666699"/>
              <w:left w:val="single" w:sz="4" w:space="0" w:color="666699"/>
              <w:bottom w:val="single" w:sz="4" w:space="0" w:color="666699"/>
              <w:right w:val="single" w:sz="4" w:space="0" w:color="666699"/>
            </w:tcBorders>
            <w:hideMark/>
          </w:tcPr>
          <w:p w14:paraId="69685AED" w14:textId="1A91233B" w:rsidR="009271A1" w:rsidRPr="00B40121" w:rsidRDefault="009271A1" w:rsidP="009271A1">
            <w:pPr>
              <w:spacing w:afterLines="20" w:after="48"/>
              <w:jc w:val="left"/>
              <w:rPr>
                <w:sz w:val="18"/>
                <w:szCs w:val="18"/>
                <w:lang w:val="en-US"/>
              </w:rPr>
            </w:pPr>
            <w:proofErr w:type="spellStart"/>
            <w:r w:rsidRPr="00EB6DF8">
              <w:rPr>
                <w:rFonts w:cs="Tahoma" w:hint="eastAsia"/>
                <w:sz w:val="16"/>
                <w:szCs w:val="16"/>
                <w:lang w:bidi="th-TH"/>
              </w:rPr>
              <w:t>项目费用</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158E6118" w14:textId="424C34A9"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4275CFCA" w14:textId="0EAA6929"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63752D88" w14:textId="028A2F15"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1,075,968</w:t>
            </w:r>
          </w:p>
        </w:tc>
        <w:tc>
          <w:tcPr>
            <w:tcW w:w="698" w:type="dxa"/>
            <w:tcBorders>
              <w:top w:val="single" w:sz="4" w:space="0" w:color="666699"/>
              <w:left w:val="single" w:sz="4" w:space="0" w:color="666699"/>
              <w:bottom w:val="single" w:sz="4" w:space="0" w:color="666699"/>
              <w:right w:val="single" w:sz="4" w:space="0" w:color="666699"/>
            </w:tcBorders>
          </w:tcPr>
          <w:p w14:paraId="2160A8C7" w14:textId="1704263A"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1437A320" w14:textId="6B609EDA"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3579CB62" w14:textId="397564A2"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19" w:type="dxa"/>
            <w:tcBorders>
              <w:top w:val="single" w:sz="4" w:space="0" w:color="666699"/>
              <w:left w:val="single" w:sz="4" w:space="0" w:color="666699"/>
              <w:bottom w:val="single" w:sz="4" w:space="0" w:color="666699"/>
              <w:right w:val="single" w:sz="4" w:space="0" w:color="666699"/>
            </w:tcBorders>
          </w:tcPr>
          <w:p w14:paraId="1C7C3064" w14:textId="39D4778D"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5C2BEA76" w14:textId="5AC50E47"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5593A38" w14:textId="5AF3E38C"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034F0DDB" w14:textId="22A3B1D2"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6359323C" w14:textId="6A26FD95"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1,075,968</w:t>
            </w:r>
          </w:p>
        </w:tc>
      </w:tr>
      <w:tr w:rsidR="009271A1" w:rsidRPr="00B40121" w14:paraId="60E59A93" w14:textId="77777777" w:rsidTr="00FE30F4">
        <w:trPr>
          <w:trHeight w:val="325"/>
        </w:trPr>
        <w:tc>
          <w:tcPr>
            <w:tcW w:w="1435" w:type="dxa"/>
            <w:gridSpan w:val="2"/>
            <w:vMerge/>
            <w:tcBorders>
              <w:top w:val="single" w:sz="4" w:space="0" w:color="666699"/>
              <w:left w:val="single" w:sz="4" w:space="0" w:color="666699"/>
              <w:bottom w:val="single" w:sz="4" w:space="0" w:color="666699"/>
              <w:right w:val="single" w:sz="4" w:space="0" w:color="666699"/>
            </w:tcBorders>
            <w:hideMark/>
          </w:tcPr>
          <w:p w14:paraId="5BA55CB8" w14:textId="77777777" w:rsidR="009271A1" w:rsidRPr="00B40121" w:rsidRDefault="009271A1" w:rsidP="009271A1">
            <w:pPr>
              <w:rPr>
                <w:sz w:val="18"/>
                <w:szCs w:val="18"/>
                <w:lang w:val="en-US"/>
              </w:rPr>
            </w:pPr>
          </w:p>
        </w:tc>
        <w:tc>
          <w:tcPr>
            <w:tcW w:w="720" w:type="dxa"/>
            <w:tcBorders>
              <w:top w:val="single" w:sz="4" w:space="0" w:color="666699"/>
              <w:left w:val="single" w:sz="4" w:space="0" w:color="666699"/>
              <w:bottom w:val="single" w:sz="4" w:space="0" w:color="666699"/>
              <w:right w:val="single" w:sz="4" w:space="0" w:color="666699"/>
            </w:tcBorders>
            <w:hideMark/>
          </w:tcPr>
          <w:p w14:paraId="71E2DC94" w14:textId="4877A935" w:rsidR="009271A1" w:rsidRPr="00B40121" w:rsidRDefault="009271A1" w:rsidP="009271A1">
            <w:pPr>
              <w:spacing w:afterLines="20" w:after="48"/>
              <w:jc w:val="left"/>
              <w:rPr>
                <w:sz w:val="18"/>
                <w:szCs w:val="18"/>
                <w:lang w:val="en-US"/>
              </w:rPr>
            </w:pPr>
            <w:proofErr w:type="spellStart"/>
            <w:r w:rsidRPr="00EB6DF8">
              <w:rPr>
                <w:rFonts w:hint="eastAsia"/>
                <w:sz w:val="16"/>
                <w:szCs w:val="16"/>
              </w:rPr>
              <w:t>支助费用</w:t>
            </w:r>
            <w:proofErr w:type="spellEnd"/>
          </w:p>
        </w:tc>
        <w:tc>
          <w:tcPr>
            <w:tcW w:w="720" w:type="dxa"/>
            <w:tcBorders>
              <w:top w:val="single" w:sz="4" w:space="0" w:color="666699"/>
              <w:left w:val="single" w:sz="4" w:space="0" w:color="666699"/>
              <w:bottom w:val="single" w:sz="4" w:space="0" w:color="666699"/>
              <w:right w:val="single" w:sz="4" w:space="0" w:color="666699"/>
            </w:tcBorders>
          </w:tcPr>
          <w:p w14:paraId="45A92996" w14:textId="38F71452"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7AEE17E4" w14:textId="3A910277"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2734FC86" w14:textId="35FDF62B"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81,987</w:t>
            </w:r>
          </w:p>
        </w:tc>
        <w:tc>
          <w:tcPr>
            <w:tcW w:w="698" w:type="dxa"/>
            <w:tcBorders>
              <w:top w:val="single" w:sz="4" w:space="0" w:color="666699"/>
              <w:left w:val="single" w:sz="4" w:space="0" w:color="666699"/>
              <w:bottom w:val="single" w:sz="4" w:space="0" w:color="666699"/>
              <w:right w:val="single" w:sz="4" w:space="0" w:color="666699"/>
            </w:tcBorders>
          </w:tcPr>
          <w:p w14:paraId="36C863BE" w14:textId="153B3B2A"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40A7394E" w14:textId="74BB09C1"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6A4E3189" w14:textId="67A25DC3"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19" w:type="dxa"/>
            <w:tcBorders>
              <w:top w:val="single" w:sz="4" w:space="0" w:color="666699"/>
              <w:left w:val="single" w:sz="4" w:space="0" w:color="666699"/>
              <w:bottom w:val="single" w:sz="4" w:space="0" w:color="666699"/>
              <w:right w:val="single" w:sz="4" w:space="0" w:color="666699"/>
            </w:tcBorders>
          </w:tcPr>
          <w:p w14:paraId="54CF4A8E" w14:textId="26FB341E"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5F108363" w14:textId="0E0B18DA"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54E809D4" w14:textId="596D464D"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6608250B" w14:textId="7CE9996E"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2F6C181B" w14:textId="74DB2EA4" w:rsidR="009271A1" w:rsidRPr="00B40121" w:rsidRDefault="009271A1" w:rsidP="009271A1">
            <w:pPr>
              <w:spacing w:afterLines="20" w:after="48"/>
              <w:jc w:val="right"/>
              <w:rPr>
                <w:color w:val="000000"/>
                <w:sz w:val="18"/>
                <w:szCs w:val="18"/>
                <w:lang w:val="en-US" w:eastAsia="en-CA"/>
              </w:rPr>
            </w:pPr>
            <w:r w:rsidRPr="00B40121">
              <w:rPr>
                <w:color w:val="000000"/>
                <w:sz w:val="18"/>
                <w:szCs w:val="18"/>
                <w:lang w:val="en-US" w:eastAsia="en-CA"/>
              </w:rPr>
              <w:t>81,987</w:t>
            </w:r>
          </w:p>
        </w:tc>
      </w:tr>
    </w:tbl>
    <w:p w14:paraId="6367E047" w14:textId="77777777" w:rsidR="00954046" w:rsidRPr="006B7F8C" w:rsidRDefault="00954046" w:rsidP="001E0349">
      <w:pPr>
        <w:jc w:val="left"/>
        <w:rPr>
          <w:sz w:val="18"/>
          <w:szCs w:val="18"/>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954046" w:rsidRPr="00B40121" w14:paraId="26354F18" w14:textId="77777777" w:rsidTr="0086637E">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313ECB2" w14:textId="713938A4" w:rsidR="00954046" w:rsidRPr="00B40121" w:rsidRDefault="009271A1">
            <w:pPr>
              <w:spacing w:after="60"/>
              <w:jc w:val="left"/>
              <w:rPr>
                <w:b/>
                <w:sz w:val="20"/>
                <w:szCs w:val="20"/>
                <w:lang w:val="en-US"/>
              </w:rPr>
            </w:pPr>
            <w:proofErr w:type="spellStart"/>
            <w:r>
              <w:rPr>
                <w:rFonts w:eastAsia="SimHei" w:hint="eastAsia"/>
                <w:b/>
                <w:bCs/>
                <w:sz w:val="16"/>
                <w:szCs w:val="16"/>
              </w:rPr>
              <w:t>秘书处建议</w:t>
            </w:r>
            <w:proofErr w:type="spellEnd"/>
          </w:p>
        </w:tc>
        <w:tc>
          <w:tcPr>
            <w:tcW w:w="5055" w:type="dxa"/>
            <w:tcBorders>
              <w:top w:val="single" w:sz="4" w:space="0" w:color="666699"/>
              <w:left w:val="single" w:sz="4" w:space="0" w:color="666699"/>
              <w:bottom w:val="single" w:sz="4" w:space="0" w:color="666699"/>
              <w:right w:val="single" w:sz="4" w:space="0" w:color="666699"/>
            </w:tcBorders>
            <w:hideMark/>
          </w:tcPr>
          <w:p w14:paraId="4E6C2787" w14:textId="0F406AE3" w:rsidR="00954046" w:rsidRPr="00B40121" w:rsidRDefault="009271A1">
            <w:pPr>
              <w:spacing w:after="60"/>
              <w:jc w:val="center"/>
              <w:rPr>
                <w:sz w:val="20"/>
                <w:szCs w:val="20"/>
                <w:lang w:val="en-US"/>
              </w:rPr>
            </w:pPr>
            <w:r w:rsidRPr="00EB6DF8">
              <w:rPr>
                <w:rFonts w:hint="eastAsia"/>
                <w:sz w:val="16"/>
                <w:szCs w:val="16"/>
                <w:lang w:val="en-US" w:eastAsia="zh-CN"/>
              </w:rPr>
              <w:t>一揽子审议</w:t>
            </w:r>
          </w:p>
        </w:tc>
      </w:tr>
    </w:tbl>
    <w:p w14:paraId="66281885" w14:textId="77777777" w:rsidR="00954046" w:rsidRPr="00B40121" w:rsidRDefault="00954046" w:rsidP="001E0349">
      <w:pPr>
        <w:rPr>
          <w:sz w:val="20"/>
          <w:szCs w:val="20"/>
        </w:rPr>
      </w:pPr>
      <w:r w:rsidRPr="00B40121">
        <w:rPr>
          <w:sz w:val="20"/>
          <w:szCs w:val="20"/>
        </w:rPr>
        <w:br w:type="page"/>
      </w:r>
    </w:p>
    <w:p w14:paraId="2B418720" w14:textId="5A9EAC6D" w:rsidR="00954046" w:rsidRPr="0034371D" w:rsidRDefault="009271A1" w:rsidP="001E0349">
      <w:pPr>
        <w:jc w:val="center"/>
        <w:rPr>
          <w:b/>
        </w:rPr>
      </w:pPr>
      <w:proofErr w:type="spellStart"/>
      <w:r>
        <w:rPr>
          <w:rFonts w:eastAsia="SimHei" w:hint="eastAsia"/>
          <w:b/>
          <w:sz w:val="24"/>
          <w:szCs w:val="24"/>
        </w:rPr>
        <w:lastRenderedPageBreak/>
        <w:t>项目说明</w:t>
      </w:r>
      <w:proofErr w:type="spellEnd"/>
    </w:p>
    <w:p w14:paraId="0BE9A42E" w14:textId="77777777" w:rsidR="00954046" w:rsidRPr="0034371D" w:rsidRDefault="00954046" w:rsidP="001E0349"/>
    <w:p w14:paraId="3599C6E6" w14:textId="53790869" w:rsidR="009271A1" w:rsidRDefault="009271A1" w:rsidP="00752D53">
      <w:pPr>
        <w:pStyle w:val="Heading1"/>
        <w:rPr>
          <w:lang w:eastAsia="zh-CN"/>
        </w:rPr>
      </w:pPr>
      <w:r>
        <w:rPr>
          <w:rFonts w:hint="eastAsia"/>
          <w:lang w:eastAsia="zh-CN"/>
        </w:rPr>
        <w:t>开发计划署作为牵头机构，代表多米尼加共和国政府提交了为氟氯烃淘汰管理计划（</w:t>
      </w:r>
      <w:r w:rsidRPr="0034371D">
        <w:rPr>
          <w:lang w:eastAsia="zh-CN"/>
        </w:rPr>
        <w:t>HPMP</w:t>
      </w:r>
      <w:r>
        <w:rPr>
          <w:rFonts w:hint="eastAsia"/>
          <w:lang w:eastAsia="zh-CN"/>
        </w:rPr>
        <w:t>）第三阶段第二次付款的供资申请，供资总额为</w:t>
      </w:r>
      <w:r>
        <w:rPr>
          <w:rFonts w:hint="eastAsia"/>
          <w:lang w:eastAsia="zh-CN"/>
        </w:rPr>
        <w:t xml:space="preserve"> 1,157,955 </w:t>
      </w:r>
      <w:r>
        <w:rPr>
          <w:rFonts w:hint="eastAsia"/>
          <w:lang w:eastAsia="zh-CN"/>
        </w:rPr>
        <w:t>美元，</w:t>
      </w:r>
      <w:r w:rsidR="00961EF7">
        <w:rPr>
          <w:rFonts w:hint="eastAsia"/>
          <w:lang w:eastAsia="zh-CN"/>
        </w:rPr>
        <w:t>其中</w:t>
      </w:r>
      <w:r>
        <w:rPr>
          <w:rFonts w:hint="eastAsia"/>
          <w:lang w:eastAsia="zh-CN"/>
        </w:rPr>
        <w:t>包括</w:t>
      </w:r>
      <w:r>
        <w:rPr>
          <w:rFonts w:hint="eastAsia"/>
          <w:lang w:eastAsia="zh-CN"/>
        </w:rPr>
        <w:t xml:space="preserve"> 964,808 </w:t>
      </w:r>
      <w:r>
        <w:rPr>
          <w:rFonts w:hint="eastAsia"/>
          <w:lang w:eastAsia="zh-CN"/>
        </w:rPr>
        <w:t>美元，外加</w:t>
      </w:r>
      <w:r w:rsidR="00961EF7">
        <w:rPr>
          <w:rFonts w:hint="eastAsia"/>
          <w:lang w:eastAsia="zh-CN"/>
        </w:rPr>
        <w:t>给开发计划署</w:t>
      </w:r>
      <w:r>
        <w:rPr>
          <w:rFonts w:hint="eastAsia"/>
          <w:lang w:eastAsia="zh-CN"/>
        </w:rPr>
        <w:t>的</w:t>
      </w:r>
      <w:r w:rsidR="00961EF7">
        <w:rPr>
          <w:rFonts w:hint="eastAsia"/>
          <w:lang w:eastAsia="zh-CN"/>
        </w:rPr>
        <w:t>机构支助费用</w:t>
      </w:r>
      <w:r>
        <w:rPr>
          <w:rFonts w:hint="eastAsia"/>
          <w:lang w:eastAsia="zh-CN"/>
        </w:rPr>
        <w:t xml:space="preserve"> 67,537 </w:t>
      </w:r>
      <w:r>
        <w:rPr>
          <w:rFonts w:hint="eastAsia"/>
          <w:lang w:eastAsia="zh-CN"/>
        </w:rPr>
        <w:t>美元，以及</w:t>
      </w:r>
      <w:r>
        <w:rPr>
          <w:rFonts w:hint="eastAsia"/>
          <w:lang w:eastAsia="zh-CN"/>
        </w:rPr>
        <w:t xml:space="preserve"> 111,160 </w:t>
      </w:r>
      <w:r>
        <w:rPr>
          <w:rFonts w:hint="eastAsia"/>
          <w:lang w:eastAsia="zh-CN"/>
        </w:rPr>
        <w:t>美元，外加</w:t>
      </w:r>
      <w:r w:rsidR="00961EF7">
        <w:rPr>
          <w:rFonts w:hint="eastAsia"/>
          <w:lang w:eastAsia="zh-CN"/>
        </w:rPr>
        <w:t>给环境规划署</w:t>
      </w:r>
      <w:r>
        <w:rPr>
          <w:rFonts w:hint="eastAsia"/>
          <w:lang w:eastAsia="zh-CN"/>
        </w:rPr>
        <w:t>的</w:t>
      </w:r>
      <w:r w:rsidR="00961EF7">
        <w:rPr>
          <w:rFonts w:hint="eastAsia"/>
          <w:lang w:eastAsia="zh-CN"/>
        </w:rPr>
        <w:t>机构支助费用</w:t>
      </w:r>
      <w:r>
        <w:rPr>
          <w:rFonts w:hint="eastAsia"/>
          <w:lang w:eastAsia="zh-CN"/>
        </w:rPr>
        <w:t xml:space="preserve"> 14,451 </w:t>
      </w:r>
      <w:r>
        <w:rPr>
          <w:rFonts w:hint="eastAsia"/>
          <w:lang w:eastAsia="zh-CN"/>
        </w:rPr>
        <w:t>美元。</w:t>
      </w:r>
      <w:r w:rsidR="00EC499C">
        <w:rPr>
          <w:rStyle w:val="FootnoteReference"/>
          <w:lang w:eastAsia="zh-CN"/>
        </w:rPr>
        <w:footnoteReference w:id="3"/>
      </w:r>
      <w:r w:rsidR="00961EF7">
        <w:rPr>
          <w:rFonts w:hint="eastAsia"/>
          <w:lang w:eastAsia="zh-CN"/>
        </w:rPr>
        <w:t>该提案</w:t>
      </w:r>
      <w:r>
        <w:rPr>
          <w:rFonts w:hint="eastAsia"/>
          <w:lang w:eastAsia="zh-CN"/>
        </w:rPr>
        <w:t>包括第一次付款执行进度报告以及</w:t>
      </w:r>
      <w:r>
        <w:rPr>
          <w:rFonts w:hint="eastAsia"/>
          <w:lang w:eastAsia="zh-CN"/>
        </w:rPr>
        <w:t xml:space="preserve"> 2023 </w:t>
      </w:r>
      <w:r>
        <w:rPr>
          <w:rFonts w:hint="eastAsia"/>
          <w:lang w:eastAsia="zh-CN"/>
        </w:rPr>
        <w:t>年至</w:t>
      </w:r>
      <w:r>
        <w:rPr>
          <w:rFonts w:hint="eastAsia"/>
          <w:lang w:eastAsia="zh-CN"/>
        </w:rPr>
        <w:t xml:space="preserve"> 2026 </w:t>
      </w:r>
      <w:r>
        <w:rPr>
          <w:rFonts w:hint="eastAsia"/>
          <w:lang w:eastAsia="zh-CN"/>
        </w:rPr>
        <w:t>年的付款执行计划。</w:t>
      </w:r>
    </w:p>
    <w:p w14:paraId="792C3BEA" w14:textId="77777777" w:rsidR="009271A1" w:rsidRDefault="009271A1" w:rsidP="009271A1">
      <w:pPr>
        <w:rPr>
          <w:u w:val="single"/>
          <w:lang w:eastAsia="zh-CN"/>
        </w:rPr>
      </w:pPr>
    </w:p>
    <w:p w14:paraId="67704696" w14:textId="05473B76" w:rsidR="009271A1" w:rsidRPr="009271A1" w:rsidRDefault="00961EF7" w:rsidP="009271A1">
      <w:pPr>
        <w:rPr>
          <w:u w:val="single"/>
          <w:lang w:eastAsia="zh-CN"/>
        </w:rPr>
      </w:pPr>
      <w:r>
        <w:rPr>
          <w:rFonts w:hint="eastAsia"/>
          <w:u w:val="single"/>
          <w:lang w:eastAsia="zh-CN"/>
        </w:rPr>
        <w:t>关于</w:t>
      </w:r>
      <w:r w:rsidR="009271A1" w:rsidRPr="009271A1">
        <w:rPr>
          <w:rFonts w:hint="eastAsia"/>
          <w:u w:val="single"/>
          <w:lang w:eastAsia="zh-CN"/>
        </w:rPr>
        <w:t>氟氯烃消费量</w:t>
      </w:r>
      <w:r>
        <w:rPr>
          <w:rFonts w:hint="eastAsia"/>
          <w:u w:val="single"/>
          <w:lang w:eastAsia="zh-CN"/>
        </w:rPr>
        <w:t>的</w:t>
      </w:r>
      <w:r w:rsidR="009271A1" w:rsidRPr="009271A1">
        <w:rPr>
          <w:rFonts w:hint="eastAsia"/>
          <w:u w:val="single"/>
          <w:lang w:eastAsia="zh-CN"/>
        </w:rPr>
        <w:t>报告</w:t>
      </w:r>
    </w:p>
    <w:p w14:paraId="5950CAF2" w14:textId="77777777" w:rsidR="009271A1" w:rsidRDefault="009271A1" w:rsidP="009271A1">
      <w:pPr>
        <w:rPr>
          <w:lang w:eastAsia="zh-CN"/>
        </w:rPr>
      </w:pPr>
    </w:p>
    <w:p w14:paraId="0B8699AF" w14:textId="14B9376D" w:rsidR="009271A1" w:rsidRPr="00D04DD2" w:rsidRDefault="009271A1" w:rsidP="00961EF7">
      <w:pPr>
        <w:pStyle w:val="Heading1"/>
        <w:rPr>
          <w:lang w:eastAsia="zh-CN"/>
        </w:rPr>
      </w:pPr>
      <w:r>
        <w:rPr>
          <w:rFonts w:hint="eastAsia"/>
          <w:lang w:eastAsia="zh-CN"/>
        </w:rPr>
        <w:t>多米尼加共和国政府报告称，</w:t>
      </w:r>
      <w:r>
        <w:rPr>
          <w:rFonts w:hint="eastAsia"/>
          <w:lang w:eastAsia="zh-CN"/>
        </w:rPr>
        <w:t xml:space="preserve">2022 </w:t>
      </w:r>
      <w:r>
        <w:rPr>
          <w:rFonts w:hint="eastAsia"/>
          <w:lang w:eastAsia="zh-CN"/>
        </w:rPr>
        <w:t>年氟氯烃消费量为</w:t>
      </w:r>
      <w:r>
        <w:rPr>
          <w:rFonts w:hint="eastAsia"/>
          <w:lang w:eastAsia="zh-CN"/>
        </w:rPr>
        <w:t xml:space="preserve"> 27.13 ODP </w:t>
      </w:r>
      <w:r>
        <w:rPr>
          <w:rFonts w:hint="eastAsia"/>
          <w:lang w:eastAsia="zh-CN"/>
        </w:rPr>
        <w:t>吨，比氟氯烃履约基准</w:t>
      </w:r>
      <w:r w:rsidR="00433D25">
        <w:rPr>
          <w:rFonts w:hint="eastAsia"/>
          <w:lang w:eastAsia="zh-CN"/>
        </w:rPr>
        <w:t>量</w:t>
      </w:r>
      <w:r>
        <w:rPr>
          <w:rFonts w:hint="eastAsia"/>
          <w:lang w:eastAsia="zh-CN"/>
        </w:rPr>
        <w:t>低</w:t>
      </w:r>
      <w:r>
        <w:rPr>
          <w:rFonts w:hint="eastAsia"/>
          <w:lang w:eastAsia="zh-CN"/>
        </w:rPr>
        <w:t xml:space="preserve"> 47%</w:t>
      </w:r>
      <w:r>
        <w:rPr>
          <w:rFonts w:hint="eastAsia"/>
          <w:lang w:eastAsia="zh-CN"/>
        </w:rPr>
        <w:t>。</w:t>
      </w:r>
      <w:r w:rsidR="00961EF7" w:rsidRPr="00D04DD2">
        <w:rPr>
          <w:rFonts w:hint="eastAsia"/>
          <w:lang w:eastAsia="zh-CN"/>
        </w:rPr>
        <w:t>表</w:t>
      </w:r>
      <w:r w:rsidR="00961EF7" w:rsidRPr="00D04DD2">
        <w:rPr>
          <w:rFonts w:hint="eastAsia"/>
          <w:lang w:eastAsia="zh-CN"/>
        </w:rPr>
        <w:t>1</w:t>
      </w:r>
      <w:r w:rsidR="00961EF7" w:rsidRPr="00D04DD2">
        <w:rPr>
          <w:rFonts w:hint="eastAsia"/>
          <w:lang w:eastAsia="zh-CN"/>
        </w:rPr>
        <w:t>列出了</w:t>
      </w:r>
      <w:r w:rsidR="00961EF7" w:rsidRPr="00D04DD2">
        <w:rPr>
          <w:rFonts w:hint="eastAsia"/>
          <w:lang w:eastAsia="zh-CN"/>
        </w:rPr>
        <w:t>2018</w:t>
      </w:r>
      <w:r w:rsidR="00961EF7" w:rsidRPr="00D04DD2">
        <w:rPr>
          <w:rFonts w:hint="eastAsia"/>
          <w:lang w:eastAsia="zh-CN"/>
        </w:rPr>
        <w:t>年至</w:t>
      </w:r>
      <w:r w:rsidR="00961EF7" w:rsidRPr="00D04DD2">
        <w:rPr>
          <w:rFonts w:hint="eastAsia"/>
          <w:lang w:eastAsia="zh-CN"/>
        </w:rPr>
        <w:t>2022</w:t>
      </w:r>
      <w:r w:rsidR="00961EF7" w:rsidRPr="00D04DD2">
        <w:rPr>
          <w:rFonts w:hint="eastAsia"/>
          <w:lang w:eastAsia="zh-CN"/>
        </w:rPr>
        <w:t>年的氟氯烃消费量。</w:t>
      </w:r>
    </w:p>
    <w:p w14:paraId="66C18542" w14:textId="0FA3C371" w:rsidR="00954046" w:rsidRPr="0034371D" w:rsidRDefault="009271A1" w:rsidP="001E0349">
      <w:pPr>
        <w:rPr>
          <w:b/>
          <w:lang w:eastAsia="zh-CN"/>
        </w:rPr>
      </w:pPr>
      <w:r w:rsidRPr="00961EF7">
        <w:rPr>
          <w:rFonts w:hint="eastAsia"/>
          <w:b/>
          <w:lang w:eastAsia="zh-CN"/>
        </w:rPr>
        <w:t>表</w:t>
      </w:r>
      <w:r w:rsidRPr="00961EF7">
        <w:rPr>
          <w:rFonts w:hint="eastAsia"/>
          <w:b/>
          <w:lang w:eastAsia="zh-CN"/>
        </w:rPr>
        <w:t xml:space="preserve"> 1. </w:t>
      </w:r>
      <w:r w:rsidRPr="00961EF7">
        <w:rPr>
          <w:rFonts w:hint="eastAsia"/>
          <w:b/>
          <w:lang w:eastAsia="zh-CN"/>
        </w:rPr>
        <w:t>多米尼加共和国的</w:t>
      </w:r>
      <w:r w:rsidR="00961EF7" w:rsidRPr="00961EF7">
        <w:rPr>
          <w:rFonts w:eastAsia="SimSun" w:hint="eastAsia"/>
          <w:b/>
          <w:sz w:val="24"/>
          <w:szCs w:val="24"/>
          <w:lang w:val="en-GB" w:eastAsia="zh-CN"/>
        </w:rPr>
        <w:t>氟氯烃</w:t>
      </w:r>
      <w:r w:rsidRPr="00961EF7">
        <w:rPr>
          <w:rFonts w:hint="eastAsia"/>
          <w:b/>
          <w:lang w:eastAsia="zh-CN"/>
        </w:rPr>
        <w:t>消费量（</w:t>
      </w:r>
      <w:r w:rsidRPr="00961EF7">
        <w:rPr>
          <w:rFonts w:hint="eastAsia"/>
          <w:b/>
          <w:lang w:eastAsia="zh-CN"/>
        </w:rPr>
        <w:t xml:space="preserve">2018-2022 </w:t>
      </w:r>
      <w:r w:rsidRPr="00961EF7">
        <w:rPr>
          <w:rFonts w:hint="eastAsia"/>
          <w:b/>
          <w:lang w:eastAsia="zh-CN"/>
        </w:rPr>
        <w:t>第</w:t>
      </w:r>
      <w:r w:rsidRPr="00961EF7">
        <w:rPr>
          <w:rFonts w:hint="eastAsia"/>
          <w:b/>
          <w:lang w:eastAsia="zh-CN"/>
        </w:rPr>
        <w:t xml:space="preserve"> 7 </w:t>
      </w:r>
      <w:r w:rsidRPr="00961EF7">
        <w:rPr>
          <w:rFonts w:hint="eastAsia"/>
          <w:b/>
          <w:lang w:eastAsia="zh-CN"/>
        </w:rPr>
        <w:t>条数据）</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954046" w:rsidRPr="0034371D" w14:paraId="5F50C7DC" w14:textId="77777777" w:rsidTr="001E0349">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0F95D849" w:rsidR="00954046" w:rsidRPr="0034371D" w:rsidRDefault="00EC499C" w:rsidP="001E0349">
            <w:pPr>
              <w:widowControl w:val="0"/>
              <w:jc w:val="left"/>
              <w:rPr>
                <w:b/>
                <w:bCs/>
                <w:color w:val="000000"/>
                <w:sz w:val="20"/>
                <w:szCs w:val="20"/>
              </w:rPr>
            </w:pPr>
            <w:r w:rsidRPr="00961EF7">
              <w:rPr>
                <w:rFonts w:eastAsia="SimSun" w:hint="eastAsia"/>
                <w:b/>
                <w:sz w:val="24"/>
                <w:szCs w:val="24"/>
                <w:lang w:val="en-GB" w:eastAsia="zh-CN"/>
              </w:rPr>
              <w:t>氟氯烃</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2EC7A0" w14:textId="15DCC4D0" w:rsidR="00954046" w:rsidRPr="0034371D" w:rsidRDefault="00954046" w:rsidP="001E0349">
            <w:pPr>
              <w:widowControl w:val="0"/>
              <w:jc w:val="center"/>
              <w:rPr>
                <w:b/>
                <w:bCs/>
                <w:color w:val="000000"/>
                <w:sz w:val="20"/>
                <w:szCs w:val="20"/>
              </w:rPr>
            </w:pPr>
            <w:r w:rsidRPr="0034371D">
              <w:rPr>
                <w:b/>
                <w:bCs/>
                <w:color w:val="000000"/>
                <w:sz w:val="20"/>
                <w:szCs w:val="20"/>
              </w:rPr>
              <w:t>201</w:t>
            </w:r>
            <w:r w:rsidR="00D5723E">
              <w:rPr>
                <w:b/>
                <w:bCs/>
                <w:color w:val="000000"/>
                <w:sz w:val="20"/>
                <w:szCs w:val="20"/>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9ACFAC6" w14:textId="5FC63C71" w:rsidR="00954046" w:rsidRPr="0034371D" w:rsidRDefault="00954046" w:rsidP="001E0349">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316B38EA" w:rsidR="00954046" w:rsidRPr="0034371D" w:rsidRDefault="00954046" w:rsidP="001E0349">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p>
        </w:tc>
        <w:tc>
          <w:tcPr>
            <w:tcW w:w="529" w:type="pct"/>
            <w:tcBorders>
              <w:top w:val="single" w:sz="4" w:space="0" w:color="auto"/>
              <w:left w:val="nil"/>
              <w:bottom w:val="single" w:sz="4" w:space="0" w:color="auto"/>
              <w:right w:val="single" w:sz="4" w:space="0" w:color="auto"/>
            </w:tcBorders>
          </w:tcPr>
          <w:p w14:paraId="5D0D6E9E" w14:textId="049F35B1" w:rsidR="00954046" w:rsidRPr="0034371D" w:rsidRDefault="00954046" w:rsidP="001E0349">
            <w:pPr>
              <w:widowControl w:val="0"/>
              <w:jc w:val="center"/>
              <w:rPr>
                <w:b/>
                <w:bCs/>
                <w:color w:val="000000"/>
                <w:sz w:val="20"/>
                <w:szCs w:val="20"/>
              </w:rPr>
            </w:pPr>
            <w:r>
              <w:rPr>
                <w:b/>
                <w:bCs/>
                <w:color w:val="000000"/>
                <w:sz w:val="20"/>
                <w:szCs w:val="20"/>
              </w:rPr>
              <w:t>202</w:t>
            </w:r>
            <w:r w:rsidR="00D5723E">
              <w:rPr>
                <w:b/>
                <w:bCs/>
                <w:color w:val="000000"/>
                <w:sz w:val="20"/>
                <w:szCs w:val="20"/>
              </w:rPr>
              <w:t>1</w:t>
            </w:r>
          </w:p>
        </w:tc>
        <w:tc>
          <w:tcPr>
            <w:tcW w:w="530" w:type="pct"/>
            <w:tcBorders>
              <w:top w:val="single" w:sz="4" w:space="0" w:color="auto"/>
              <w:left w:val="single" w:sz="4" w:space="0" w:color="auto"/>
              <w:bottom w:val="single" w:sz="4" w:space="0" w:color="auto"/>
              <w:right w:val="single" w:sz="4" w:space="0" w:color="auto"/>
            </w:tcBorders>
          </w:tcPr>
          <w:p w14:paraId="67597C7C" w14:textId="53E85FD3" w:rsidR="00954046" w:rsidRPr="0034371D" w:rsidRDefault="00954046" w:rsidP="001E0349">
            <w:pPr>
              <w:widowControl w:val="0"/>
              <w:jc w:val="center"/>
              <w:rPr>
                <w:b/>
                <w:bCs/>
                <w:color w:val="000000"/>
                <w:sz w:val="20"/>
                <w:szCs w:val="20"/>
              </w:rPr>
            </w:pPr>
            <w:r w:rsidRPr="0034371D">
              <w:rPr>
                <w:b/>
                <w:bCs/>
                <w:color w:val="000000"/>
                <w:sz w:val="20"/>
                <w:szCs w:val="20"/>
              </w:rPr>
              <w:t>20</w:t>
            </w:r>
            <w:r>
              <w:rPr>
                <w:b/>
                <w:bCs/>
                <w:color w:val="000000"/>
                <w:sz w:val="20"/>
                <w:szCs w:val="20"/>
              </w:rPr>
              <w:t>2</w:t>
            </w:r>
            <w:r w:rsidR="00D5723E">
              <w:rPr>
                <w:b/>
                <w:bCs/>
                <w:color w:val="000000"/>
                <w:sz w:val="20"/>
                <w:szCs w:val="20"/>
              </w:rPr>
              <w:t>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41FF21E7" w:rsidR="00954046" w:rsidRPr="0034371D" w:rsidRDefault="00433D25" w:rsidP="001E0349">
            <w:pPr>
              <w:widowControl w:val="0"/>
              <w:jc w:val="center"/>
              <w:rPr>
                <w:b/>
                <w:bCs/>
                <w:color w:val="000000"/>
                <w:sz w:val="20"/>
                <w:szCs w:val="20"/>
              </w:rPr>
            </w:pPr>
            <w:r>
              <w:rPr>
                <w:rFonts w:hint="eastAsia"/>
                <w:b/>
                <w:sz w:val="20"/>
                <w:lang w:eastAsia="zh-CN"/>
              </w:rPr>
              <w:t>基准量</w:t>
            </w:r>
          </w:p>
        </w:tc>
      </w:tr>
      <w:tr w:rsidR="00954046" w:rsidRPr="0034371D" w14:paraId="6C848275"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1033D7" w14:textId="08B54B82" w:rsidR="00954046" w:rsidRPr="0034371D" w:rsidRDefault="00752D53" w:rsidP="001E0349">
            <w:pPr>
              <w:widowControl w:val="0"/>
              <w:jc w:val="left"/>
              <w:rPr>
                <w:b/>
                <w:bCs/>
                <w:color w:val="000000"/>
                <w:sz w:val="20"/>
                <w:szCs w:val="20"/>
              </w:rPr>
            </w:pPr>
            <w:r>
              <w:rPr>
                <w:rFonts w:hint="eastAsia"/>
                <w:b/>
                <w:sz w:val="20"/>
                <w:lang w:eastAsia="zh-CN"/>
              </w:rPr>
              <w:t>公吨</w:t>
            </w:r>
          </w:p>
        </w:tc>
        <w:tc>
          <w:tcPr>
            <w:tcW w:w="529" w:type="pct"/>
            <w:tcBorders>
              <w:top w:val="nil"/>
              <w:left w:val="nil"/>
              <w:bottom w:val="single" w:sz="4" w:space="0" w:color="auto"/>
              <w:right w:val="single" w:sz="4" w:space="0" w:color="auto"/>
            </w:tcBorders>
            <w:shd w:val="clear" w:color="auto" w:fill="auto"/>
            <w:noWrap/>
            <w:vAlign w:val="center"/>
            <w:hideMark/>
          </w:tcPr>
          <w:p w14:paraId="3DA18EAE" w14:textId="77777777" w:rsidR="00954046" w:rsidRPr="0034371D" w:rsidRDefault="00954046" w:rsidP="001E0349">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9EB7F4D" w14:textId="77777777" w:rsidR="00954046" w:rsidRPr="0034371D" w:rsidRDefault="00954046" w:rsidP="001E0349">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A7FA1DC" w14:textId="77777777" w:rsidR="00954046" w:rsidRPr="0034371D" w:rsidRDefault="00954046" w:rsidP="001E0349">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6D715C8C" w14:textId="77777777" w:rsidR="00954046" w:rsidRPr="0034371D" w:rsidRDefault="00954046" w:rsidP="001E0349">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30F848B8" w14:textId="77777777" w:rsidR="00954046" w:rsidRPr="0034371D" w:rsidRDefault="00954046" w:rsidP="001E0349">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00A7703" w14:textId="77777777" w:rsidR="00954046" w:rsidRPr="0034371D" w:rsidRDefault="00954046" w:rsidP="001E0349">
            <w:pPr>
              <w:widowControl w:val="0"/>
              <w:jc w:val="center"/>
              <w:rPr>
                <w:b/>
                <w:bCs/>
                <w:color w:val="000000"/>
                <w:sz w:val="20"/>
                <w:szCs w:val="20"/>
              </w:rPr>
            </w:pPr>
          </w:p>
        </w:tc>
      </w:tr>
      <w:tr w:rsidR="007B7B5A" w:rsidRPr="0034371D" w14:paraId="1506390B"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7B7B5A" w:rsidRPr="0034371D" w:rsidRDefault="007B7B5A" w:rsidP="007B7B5A">
            <w:pPr>
              <w:widowControl w:val="0"/>
              <w:jc w:val="left"/>
              <w:rPr>
                <w:color w:val="000000"/>
                <w:sz w:val="20"/>
                <w:szCs w:val="20"/>
              </w:rPr>
            </w:pPr>
            <w:r w:rsidRPr="0034371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00BBCACD" w14:textId="2C106F31" w:rsidR="007B7B5A" w:rsidRPr="0034371D" w:rsidRDefault="007B7B5A" w:rsidP="007B7B5A">
            <w:pPr>
              <w:widowControl w:val="0"/>
              <w:jc w:val="right"/>
              <w:rPr>
                <w:sz w:val="20"/>
                <w:szCs w:val="20"/>
              </w:rPr>
            </w:pPr>
            <w:r w:rsidRPr="008D1F85">
              <w:rPr>
                <w:color w:val="000000"/>
                <w:sz w:val="20"/>
                <w:szCs w:val="20"/>
              </w:rPr>
              <w:t>601.85</w:t>
            </w:r>
          </w:p>
        </w:tc>
        <w:tc>
          <w:tcPr>
            <w:tcW w:w="529" w:type="pct"/>
            <w:tcBorders>
              <w:top w:val="nil"/>
              <w:left w:val="nil"/>
              <w:bottom w:val="single" w:sz="4" w:space="0" w:color="auto"/>
              <w:right w:val="single" w:sz="4" w:space="0" w:color="auto"/>
            </w:tcBorders>
            <w:shd w:val="clear" w:color="auto" w:fill="auto"/>
            <w:noWrap/>
          </w:tcPr>
          <w:p w14:paraId="3F5FD451" w14:textId="5C0D0923" w:rsidR="007B7B5A" w:rsidRPr="0034371D" w:rsidRDefault="007B7B5A" w:rsidP="007B7B5A">
            <w:pPr>
              <w:widowControl w:val="0"/>
              <w:jc w:val="right"/>
              <w:rPr>
                <w:sz w:val="20"/>
                <w:szCs w:val="20"/>
              </w:rPr>
            </w:pPr>
            <w:r w:rsidRPr="008D1F85">
              <w:rPr>
                <w:color w:val="000000"/>
                <w:sz w:val="20"/>
                <w:szCs w:val="20"/>
              </w:rPr>
              <w:t>691.</w:t>
            </w:r>
            <w:r>
              <w:rPr>
                <w:color w:val="000000"/>
                <w:sz w:val="20"/>
                <w:szCs w:val="20"/>
              </w:rPr>
              <w:t>93</w:t>
            </w:r>
          </w:p>
        </w:tc>
        <w:tc>
          <w:tcPr>
            <w:tcW w:w="529" w:type="pct"/>
            <w:tcBorders>
              <w:top w:val="nil"/>
              <w:left w:val="nil"/>
              <w:bottom w:val="single" w:sz="4" w:space="0" w:color="auto"/>
              <w:right w:val="single" w:sz="4" w:space="0" w:color="auto"/>
            </w:tcBorders>
            <w:shd w:val="clear" w:color="auto" w:fill="auto"/>
            <w:noWrap/>
            <w:vAlign w:val="center"/>
          </w:tcPr>
          <w:p w14:paraId="5A6109F5" w14:textId="37A7307E" w:rsidR="007B7B5A" w:rsidRPr="0034371D" w:rsidRDefault="00512F63" w:rsidP="007B7B5A">
            <w:pPr>
              <w:widowControl w:val="0"/>
              <w:jc w:val="right"/>
              <w:rPr>
                <w:color w:val="000000"/>
                <w:sz w:val="20"/>
                <w:szCs w:val="20"/>
              </w:rPr>
            </w:pPr>
            <w:r>
              <w:rPr>
                <w:color w:val="000000"/>
                <w:sz w:val="20"/>
                <w:szCs w:val="20"/>
              </w:rPr>
              <w:t>527.47</w:t>
            </w:r>
          </w:p>
        </w:tc>
        <w:tc>
          <w:tcPr>
            <w:tcW w:w="529" w:type="pct"/>
            <w:tcBorders>
              <w:top w:val="single" w:sz="4" w:space="0" w:color="auto"/>
              <w:left w:val="nil"/>
              <w:bottom w:val="single" w:sz="4" w:space="0" w:color="auto"/>
              <w:right w:val="single" w:sz="4" w:space="0" w:color="auto"/>
            </w:tcBorders>
          </w:tcPr>
          <w:p w14:paraId="57C7DBD6" w14:textId="7D8B8500" w:rsidR="007B7B5A" w:rsidRPr="0034371D" w:rsidRDefault="00424888" w:rsidP="007B7B5A">
            <w:pPr>
              <w:widowControl w:val="0"/>
              <w:jc w:val="right"/>
              <w:rPr>
                <w:color w:val="000000"/>
                <w:sz w:val="20"/>
                <w:szCs w:val="20"/>
              </w:rPr>
            </w:pPr>
            <w:r>
              <w:rPr>
                <w:color w:val="000000"/>
                <w:sz w:val="20"/>
                <w:szCs w:val="20"/>
              </w:rPr>
              <w:t>2</w:t>
            </w:r>
            <w:r w:rsidR="00B34D6D">
              <w:rPr>
                <w:color w:val="000000"/>
                <w:sz w:val="20"/>
                <w:szCs w:val="20"/>
              </w:rPr>
              <w:t>19.12</w:t>
            </w:r>
          </w:p>
        </w:tc>
        <w:tc>
          <w:tcPr>
            <w:tcW w:w="530" w:type="pct"/>
            <w:tcBorders>
              <w:top w:val="nil"/>
              <w:left w:val="single" w:sz="4" w:space="0" w:color="auto"/>
              <w:bottom w:val="single" w:sz="4" w:space="0" w:color="auto"/>
              <w:right w:val="single" w:sz="4" w:space="0" w:color="auto"/>
            </w:tcBorders>
          </w:tcPr>
          <w:p w14:paraId="294986CC" w14:textId="373CAF0A" w:rsidR="007B7B5A" w:rsidRPr="0034371D" w:rsidRDefault="0027610D" w:rsidP="007B7B5A">
            <w:pPr>
              <w:widowControl w:val="0"/>
              <w:jc w:val="right"/>
              <w:rPr>
                <w:color w:val="000000"/>
                <w:sz w:val="20"/>
                <w:szCs w:val="20"/>
              </w:rPr>
            </w:pPr>
            <w:r>
              <w:rPr>
                <w:color w:val="000000"/>
                <w:sz w:val="20"/>
                <w:szCs w:val="20"/>
              </w:rPr>
              <w:t>493.</w:t>
            </w:r>
            <w:r w:rsidR="00E3527B">
              <w:rPr>
                <w:color w:val="000000"/>
                <w:sz w:val="20"/>
                <w:szCs w:val="20"/>
              </w:rPr>
              <w:t>29</w:t>
            </w:r>
          </w:p>
        </w:tc>
        <w:tc>
          <w:tcPr>
            <w:tcW w:w="671" w:type="pct"/>
            <w:tcBorders>
              <w:top w:val="nil"/>
              <w:left w:val="single" w:sz="4" w:space="0" w:color="auto"/>
              <w:bottom w:val="single" w:sz="4" w:space="0" w:color="auto"/>
              <w:right w:val="single" w:sz="4" w:space="0" w:color="auto"/>
            </w:tcBorders>
            <w:shd w:val="clear" w:color="auto" w:fill="auto"/>
            <w:noWrap/>
          </w:tcPr>
          <w:p w14:paraId="04C502B9" w14:textId="7933285A" w:rsidR="007B7B5A" w:rsidRPr="0034371D" w:rsidRDefault="007B7B5A" w:rsidP="007B7B5A">
            <w:pPr>
              <w:widowControl w:val="0"/>
              <w:jc w:val="right"/>
              <w:rPr>
                <w:color w:val="000000"/>
                <w:sz w:val="20"/>
                <w:szCs w:val="20"/>
              </w:rPr>
            </w:pPr>
            <w:r w:rsidRPr="008D1F85">
              <w:rPr>
                <w:color w:val="000000"/>
                <w:sz w:val="20"/>
                <w:szCs w:val="20"/>
              </w:rPr>
              <w:t>916.53</w:t>
            </w:r>
          </w:p>
        </w:tc>
      </w:tr>
      <w:tr w:rsidR="007B7B5A" w:rsidRPr="0034371D" w14:paraId="4C4BACF3"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C71990" w14:textId="77777777" w:rsidR="007B7B5A" w:rsidRPr="0034371D" w:rsidRDefault="007B7B5A" w:rsidP="007B7B5A">
            <w:pPr>
              <w:widowControl w:val="0"/>
              <w:jc w:val="left"/>
              <w:rPr>
                <w:color w:val="000000"/>
                <w:sz w:val="20"/>
                <w:szCs w:val="20"/>
              </w:rPr>
            </w:pPr>
            <w:r w:rsidRPr="0034371D">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tcPr>
          <w:p w14:paraId="332C767D" w14:textId="0D866866" w:rsidR="007B7B5A" w:rsidRPr="0034371D" w:rsidRDefault="007B7B5A" w:rsidP="007B7B5A">
            <w:pPr>
              <w:widowControl w:val="0"/>
              <w:jc w:val="right"/>
              <w:rPr>
                <w:sz w:val="20"/>
                <w:szCs w:val="20"/>
              </w:rPr>
            </w:pPr>
            <w:r w:rsidRPr="008D1F85">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4BCA76B2" w14:textId="7B245AEE" w:rsidR="007B7B5A" w:rsidRPr="0034371D" w:rsidRDefault="007B7B5A" w:rsidP="007B7B5A">
            <w:pPr>
              <w:widowControl w:val="0"/>
              <w:jc w:val="right"/>
              <w:rPr>
                <w:sz w:val="20"/>
                <w:szCs w:val="20"/>
              </w:rPr>
            </w:pPr>
            <w:r w:rsidRPr="008D1F85">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313869F9" w14:textId="656F5782" w:rsidR="007B7B5A" w:rsidRPr="0034371D" w:rsidRDefault="00512F63" w:rsidP="007B7B5A">
            <w:pPr>
              <w:widowControl w:val="0"/>
              <w:jc w:val="right"/>
              <w:rPr>
                <w:color w:val="000000"/>
                <w:sz w:val="20"/>
                <w:szCs w:val="20"/>
              </w:rPr>
            </w:pPr>
            <w:r>
              <w:rPr>
                <w:color w:val="000000"/>
                <w:sz w:val="20"/>
                <w:szCs w:val="20"/>
              </w:rPr>
              <w:t>0.23</w:t>
            </w:r>
          </w:p>
        </w:tc>
        <w:tc>
          <w:tcPr>
            <w:tcW w:w="529" w:type="pct"/>
            <w:tcBorders>
              <w:top w:val="single" w:sz="4" w:space="0" w:color="auto"/>
              <w:left w:val="nil"/>
              <w:bottom w:val="single" w:sz="4" w:space="0" w:color="auto"/>
              <w:right w:val="single" w:sz="4" w:space="0" w:color="auto"/>
            </w:tcBorders>
          </w:tcPr>
          <w:p w14:paraId="5C465118" w14:textId="2B7EB071" w:rsidR="007B7B5A" w:rsidRPr="0034371D" w:rsidRDefault="00B34D6D" w:rsidP="007B7B5A">
            <w:pPr>
              <w:widowControl w:val="0"/>
              <w:jc w:val="right"/>
              <w:rPr>
                <w:color w:val="000000"/>
                <w:sz w:val="20"/>
                <w:szCs w:val="20"/>
              </w:rPr>
            </w:pPr>
            <w:r>
              <w:rPr>
                <w:color w:val="000000"/>
                <w:sz w:val="20"/>
                <w:szCs w:val="20"/>
              </w:rPr>
              <w:t>0.23</w:t>
            </w:r>
          </w:p>
        </w:tc>
        <w:tc>
          <w:tcPr>
            <w:tcW w:w="530" w:type="pct"/>
            <w:tcBorders>
              <w:top w:val="nil"/>
              <w:left w:val="single" w:sz="4" w:space="0" w:color="auto"/>
              <w:bottom w:val="single" w:sz="4" w:space="0" w:color="auto"/>
              <w:right w:val="single" w:sz="4" w:space="0" w:color="auto"/>
            </w:tcBorders>
          </w:tcPr>
          <w:p w14:paraId="10A1E52E" w14:textId="116DCC79" w:rsidR="007B7B5A" w:rsidRPr="0034371D" w:rsidRDefault="0027610D" w:rsidP="007B7B5A">
            <w:pPr>
              <w:widowControl w:val="0"/>
              <w:jc w:val="right"/>
              <w:rPr>
                <w:color w:val="000000"/>
                <w:sz w:val="20"/>
                <w:szCs w:val="20"/>
              </w:rPr>
            </w:pPr>
            <w:r>
              <w:rPr>
                <w:color w:val="000000"/>
                <w:sz w:val="20"/>
                <w:szCs w:val="20"/>
              </w:rPr>
              <w:t>0.</w:t>
            </w:r>
            <w:r w:rsidR="006945CD">
              <w:rPr>
                <w:color w:val="000000"/>
                <w:sz w:val="20"/>
                <w:szCs w:val="20"/>
              </w:rPr>
              <w:t>18</w:t>
            </w:r>
          </w:p>
        </w:tc>
        <w:tc>
          <w:tcPr>
            <w:tcW w:w="671" w:type="pct"/>
            <w:tcBorders>
              <w:top w:val="nil"/>
              <w:left w:val="single" w:sz="4" w:space="0" w:color="auto"/>
              <w:bottom w:val="single" w:sz="4" w:space="0" w:color="auto"/>
              <w:right w:val="single" w:sz="4" w:space="0" w:color="auto"/>
            </w:tcBorders>
            <w:shd w:val="clear" w:color="auto" w:fill="auto"/>
            <w:noWrap/>
          </w:tcPr>
          <w:p w14:paraId="2DE1D8EC" w14:textId="3A9FFF5B" w:rsidR="007B7B5A" w:rsidRPr="0034371D" w:rsidRDefault="007B7B5A" w:rsidP="007B7B5A">
            <w:pPr>
              <w:widowControl w:val="0"/>
              <w:jc w:val="right"/>
              <w:rPr>
                <w:color w:val="000000"/>
                <w:sz w:val="20"/>
                <w:szCs w:val="20"/>
              </w:rPr>
            </w:pPr>
            <w:r w:rsidRPr="008D1F85">
              <w:rPr>
                <w:color w:val="000000"/>
                <w:sz w:val="20"/>
                <w:szCs w:val="20"/>
              </w:rPr>
              <w:t>9.68</w:t>
            </w:r>
          </w:p>
        </w:tc>
      </w:tr>
      <w:tr w:rsidR="007B7B5A" w:rsidRPr="0034371D" w14:paraId="509E1661"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2B304" w14:textId="77777777" w:rsidR="007B7B5A" w:rsidRPr="0034371D" w:rsidRDefault="007B7B5A" w:rsidP="007B7B5A">
            <w:pPr>
              <w:widowControl w:val="0"/>
              <w:jc w:val="left"/>
              <w:rPr>
                <w:color w:val="000000"/>
                <w:sz w:val="20"/>
                <w:szCs w:val="20"/>
              </w:rPr>
            </w:pPr>
            <w:r w:rsidRPr="0034371D">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7E3A8348" w14:textId="785FC101" w:rsidR="007B7B5A" w:rsidRPr="0034371D" w:rsidRDefault="007B7B5A" w:rsidP="007B7B5A">
            <w:pPr>
              <w:widowControl w:val="0"/>
              <w:jc w:val="right"/>
              <w:rPr>
                <w:sz w:val="20"/>
                <w:szCs w:val="20"/>
              </w:rPr>
            </w:pPr>
            <w:r w:rsidRPr="008D1F85">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25CB517A" w14:textId="3CC146C9" w:rsidR="007B7B5A" w:rsidRPr="0034371D" w:rsidRDefault="007B7B5A" w:rsidP="007B7B5A">
            <w:pPr>
              <w:widowControl w:val="0"/>
              <w:jc w:val="right"/>
              <w:rPr>
                <w:sz w:val="20"/>
                <w:szCs w:val="20"/>
              </w:rPr>
            </w:pPr>
            <w:r w:rsidRPr="008D1F85">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04017397" w14:textId="4F97C757" w:rsidR="007B7B5A" w:rsidRPr="0034371D" w:rsidRDefault="00A85A51" w:rsidP="007B7B5A">
            <w:pPr>
              <w:widowControl w:val="0"/>
              <w:jc w:val="right"/>
              <w:rPr>
                <w:color w:val="000000"/>
                <w:sz w:val="20"/>
                <w:szCs w:val="20"/>
              </w:rPr>
            </w:pPr>
            <w:r>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46BC1929" w14:textId="62747AED" w:rsidR="007B7B5A" w:rsidRPr="0034371D" w:rsidRDefault="00424888" w:rsidP="007B7B5A">
            <w:pPr>
              <w:widowControl w:val="0"/>
              <w:jc w:val="right"/>
              <w:rPr>
                <w:color w:val="000000"/>
                <w:sz w:val="20"/>
                <w:szCs w:val="20"/>
              </w:rPr>
            </w:pPr>
            <w:r>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391E014D" w14:textId="79E37644" w:rsidR="007B7B5A" w:rsidRPr="0034371D" w:rsidRDefault="0027610D" w:rsidP="007B7B5A">
            <w:pPr>
              <w:widowControl w:val="0"/>
              <w:jc w:val="right"/>
              <w:rPr>
                <w:color w:val="000000"/>
                <w:sz w:val="20"/>
                <w:szCs w:val="20"/>
              </w:rPr>
            </w:pPr>
            <w:r>
              <w:rPr>
                <w:color w:val="000000"/>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4F24C4C8" w14:textId="271406E0" w:rsidR="007B7B5A" w:rsidRPr="0034371D" w:rsidRDefault="007B7B5A" w:rsidP="007B7B5A">
            <w:pPr>
              <w:widowControl w:val="0"/>
              <w:jc w:val="right"/>
              <w:rPr>
                <w:color w:val="000000"/>
                <w:sz w:val="20"/>
                <w:szCs w:val="20"/>
              </w:rPr>
            </w:pPr>
            <w:r w:rsidRPr="008D1F85">
              <w:rPr>
                <w:color w:val="000000"/>
                <w:sz w:val="20"/>
                <w:szCs w:val="20"/>
              </w:rPr>
              <w:t>5.43</w:t>
            </w:r>
          </w:p>
        </w:tc>
      </w:tr>
      <w:tr w:rsidR="007B7B5A" w:rsidRPr="0034371D" w14:paraId="24260811"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63AFC71F" w:rsidR="007B7B5A" w:rsidRPr="0034371D" w:rsidRDefault="00752D53" w:rsidP="007B7B5A">
            <w:pPr>
              <w:jc w:val="left"/>
              <w:rPr>
                <w:rFonts w:eastAsiaTheme="minorHAnsi"/>
                <w:b/>
                <w:color w:val="000000"/>
                <w:sz w:val="20"/>
                <w:szCs w:val="20"/>
              </w:rPr>
            </w:pPr>
            <w:r>
              <w:rPr>
                <w:rFonts w:hint="eastAsia"/>
                <w:sz w:val="20"/>
                <w:lang w:eastAsia="zh-CN"/>
              </w:rPr>
              <w:t>（</w:t>
            </w:r>
            <w:r w:rsidRPr="00752D53">
              <w:rPr>
                <w:rFonts w:hint="eastAsia"/>
                <w:b/>
                <w:sz w:val="20"/>
                <w:lang w:eastAsia="zh-CN"/>
              </w:rPr>
              <w:t>合计</w:t>
            </w:r>
            <w:r w:rsidRPr="00752D53">
              <w:rPr>
                <w:rFonts w:hint="eastAsia"/>
                <w:b/>
                <w:sz w:val="20"/>
                <w:lang w:eastAsia="zh-CN"/>
              </w:rPr>
              <w:t>/</w:t>
            </w:r>
            <w:r w:rsidRPr="00752D53">
              <w:rPr>
                <w:b/>
                <w:sz w:val="20"/>
                <w:lang w:eastAsia="zh-CN"/>
              </w:rPr>
              <w:t>总计</w:t>
            </w:r>
            <w:r w:rsidRPr="00752D53">
              <w:rPr>
                <w:rFonts w:hint="eastAsia"/>
                <w:b/>
                <w:sz w:val="20"/>
                <w:lang w:eastAsia="zh-CN"/>
              </w:rPr>
              <w:t>）</w:t>
            </w:r>
            <w:r w:rsidRPr="00752D53">
              <w:rPr>
                <w:b/>
                <w:sz w:val="20"/>
              </w:rPr>
              <w:t xml:space="preserve"> (</w:t>
            </w:r>
            <w:r w:rsidRPr="00752D53">
              <w:rPr>
                <w:rFonts w:hint="eastAsia"/>
                <w:b/>
                <w:sz w:val="20"/>
                <w:lang w:eastAsia="zh-CN"/>
              </w:rPr>
              <w:t>公吨</w:t>
            </w:r>
            <w:r w:rsidRPr="00752D53">
              <w:rPr>
                <w:rFonts w:hint="eastAsia"/>
                <w:b/>
                <w:sz w:val="20"/>
                <w:lang w:eastAsia="zh-CN"/>
              </w:rPr>
              <w:t>)</w:t>
            </w:r>
          </w:p>
        </w:tc>
        <w:tc>
          <w:tcPr>
            <w:tcW w:w="529" w:type="pct"/>
            <w:tcBorders>
              <w:top w:val="nil"/>
              <w:left w:val="nil"/>
              <w:bottom w:val="single" w:sz="4" w:space="0" w:color="auto"/>
              <w:right w:val="single" w:sz="4" w:space="0" w:color="auto"/>
            </w:tcBorders>
            <w:shd w:val="clear" w:color="auto" w:fill="auto"/>
            <w:noWrap/>
          </w:tcPr>
          <w:p w14:paraId="725D999E" w14:textId="0C7C4D29" w:rsidR="007B7B5A" w:rsidRPr="0034371D" w:rsidRDefault="007B7B5A" w:rsidP="007B7B5A">
            <w:pPr>
              <w:widowControl w:val="0"/>
              <w:jc w:val="right"/>
              <w:rPr>
                <w:b/>
                <w:color w:val="000000"/>
                <w:sz w:val="20"/>
                <w:szCs w:val="20"/>
              </w:rPr>
            </w:pPr>
            <w:r w:rsidRPr="00C86350">
              <w:rPr>
                <w:b/>
                <w:color w:val="000000"/>
                <w:sz w:val="20"/>
                <w:szCs w:val="20"/>
              </w:rPr>
              <w:t>601.85</w:t>
            </w:r>
          </w:p>
        </w:tc>
        <w:tc>
          <w:tcPr>
            <w:tcW w:w="529" w:type="pct"/>
            <w:tcBorders>
              <w:top w:val="nil"/>
              <w:left w:val="nil"/>
              <w:bottom w:val="single" w:sz="4" w:space="0" w:color="auto"/>
              <w:right w:val="single" w:sz="4" w:space="0" w:color="auto"/>
            </w:tcBorders>
            <w:shd w:val="clear" w:color="auto" w:fill="auto"/>
            <w:noWrap/>
          </w:tcPr>
          <w:p w14:paraId="0BDB2814" w14:textId="5DC55D44" w:rsidR="007B7B5A" w:rsidRPr="0034371D" w:rsidRDefault="007B7B5A" w:rsidP="007B7B5A">
            <w:pPr>
              <w:widowControl w:val="0"/>
              <w:jc w:val="right"/>
              <w:rPr>
                <w:b/>
                <w:color w:val="000000"/>
                <w:sz w:val="20"/>
                <w:szCs w:val="20"/>
              </w:rPr>
            </w:pPr>
            <w:r w:rsidRPr="00C86350">
              <w:rPr>
                <w:b/>
                <w:color w:val="000000"/>
                <w:sz w:val="20"/>
                <w:szCs w:val="20"/>
              </w:rPr>
              <w:t>691.</w:t>
            </w:r>
            <w:r>
              <w:rPr>
                <w:b/>
                <w:color w:val="000000"/>
                <w:sz w:val="20"/>
                <w:szCs w:val="20"/>
              </w:rPr>
              <w:t>93</w:t>
            </w:r>
          </w:p>
        </w:tc>
        <w:tc>
          <w:tcPr>
            <w:tcW w:w="529" w:type="pct"/>
            <w:tcBorders>
              <w:top w:val="nil"/>
              <w:left w:val="nil"/>
              <w:bottom w:val="single" w:sz="4" w:space="0" w:color="auto"/>
              <w:right w:val="single" w:sz="4" w:space="0" w:color="auto"/>
            </w:tcBorders>
            <w:shd w:val="clear" w:color="auto" w:fill="auto"/>
            <w:noWrap/>
            <w:vAlign w:val="center"/>
          </w:tcPr>
          <w:p w14:paraId="719D4D79" w14:textId="05774148" w:rsidR="007B7B5A" w:rsidRPr="0034371D" w:rsidRDefault="00512F63" w:rsidP="007B7B5A">
            <w:pPr>
              <w:widowControl w:val="0"/>
              <w:jc w:val="right"/>
              <w:rPr>
                <w:b/>
                <w:color w:val="000000"/>
                <w:sz w:val="20"/>
                <w:szCs w:val="20"/>
              </w:rPr>
            </w:pPr>
            <w:r>
              <w:rPr>
                <w:b/>
                <w:color w:val="000000"/>
                <w:sz w:val="20"/>
                <w:szCs w:val="20"/>
              </w:rPr>
              <w:t>527.7</w:t>
            </w:r>
            <w:r w:rsidR="00E55B02">
              <w:rPr>
                <w:b/>
                <w:color w:val="000000"/>
                <w:sz w:val="20"/>
                <w:szCs w:val="20"/>
              </w:rPr>
              <w:t>**</w:t>
            </w:r>
            <w:r w:rsidR="00A85A51">
              <w:rPr>
                <w:b/>
                <w:color w:val="000000"/>
                <w:sz w:val="20"/>
                <w:szCs w:val="20"/>
              </w:rPr>
              <w:t>*</w:t>
            </w:r>
          </w:p>
        </w:tc>
        <w:tc>
          <w:tcPr>
            <w:tcW w:w="529" w:type="pct"/>
            <w:tcBorders>
              <w:top w:val="single" w:sz="4" w:space="0" w:color="auto"/>
              <w:left w:val="nil"/>
              <w:bottom w:val="single" w:sz="4" w:space="0" w:color="auto"/>
              <w:right w:val="single" w:sz="4" w:space="0" w:color="auto"/>
            </w:tcBorders>
          </w:tcPr>
          <w:p w14:paraId="3AB1FC5D" w14:textId="02195F3A" w:rsidR="007B7B5A" w:rsidRPr="0034371D" w:rsidRDefault="000914A4" w:rsidP="007B7B5A">
            <w:pPr>
              <w:widowControl w:val="0"/>
              <w:jc w:val="right"/>
              <w:rPr>
                <w:b/>
                <w:color w:val="000000"/>
                <w:sz w:val="20"/>
                <w:szCs w:val="20"/>
              </w:rPr>
            </w:pPr>
            <w:r>
              <w:rPr>
                <w:b/>
                <w:color w:val="000000"/>
                <w:sz w:val="20"/>
                <w:szCs w:val="20"/>
              </w:rPr>
              <w:t>219.35</w:t>
            </w:r>
          </w:p>
        </w:tc>
        <w:tc>
          <w:tcPr>
            <w:tcW w:w="530" w:type="pct"/>
            <w:tcBorders>
              <w:top w:val="nil"/>
              <w:left w:val="single" w:sz="4" w:space="0" w:color="auto"/>
              <w:bottom w:val="single" w:sz="4" w:space="0" w:color="auto"/>
              <w:right w:val="single" w:sz="4" w:space="0" w:color="auto"/>
            </w:tcBorders>
          </w:tcPr>
          <w:p w14:paraId="592B5AB8" w14:textId="7497099B" w:rsidR="007B7B5A" w:rsidRPr="0034371D" w:rsidRDefault="0027610D" w:rsidP="007B7B5A">
            <w:pPr>
              <w:widowControl w:val="0"/>
              <w:jc w:val="right"/>
              <w:rPr>
                <w:b/>
                <w:color w:val="000000"/>
                <w:sz w:val="20"/>
                <w:szCs w:val="20"/>
              </w:rPr>
            </w:pPr>
            <w:r>
              <w:rPr>
                <w:b/>
                <w:color w:val="000000"/>
                <w:sz w:val="20"/>
                <w:szCs w:val="20"/>
              </w:rPr>
              <w:t>493.</w:t>
            </w:r>
            <w:r w:rsidR="006945CD">
              <w:rPr>
                <w:b/>
                <w:color w:val="000000"/>
                <w:sz w:val="20"/>
                <w:szCs w:val="20"/>
              </w:rPr>
              <w:t>47</w:t>
            </w:r>
          </w:p>
        </w:tc>
        <w:tc>
          <w:tcPr>
            <w:tcW w:w="671" w:type="pct"/>
            <w:tcBorders>
              <w:top w:val="nil"/>
              <w:left w:val="single" w:sz="4" w:space="0" w:color="auto"/>
              <w:bottom w:val="single" w:sz="4" w:space="0" w:color="auto"/>
              <w:right w:val="single" w:sz="4" w:space="0" w:color="auto"/>
            </w:tcBorders>
            <w:shd w:val="clear" w:color="auto" w:fill="auto"/>
            <w:noWrap/>
          </w:tcPr>
          <w:p w14:paraId="6F442400" w14:textId="4658776C" w:rsidR="007B7B5A" w:rsidRPr="0034371D" w:rsidRDefault="007B7B5A" w:rsidP="007B7B5A">
            <w:pPr>
              <w:widowControl w:val="0"/>
              <w:jc w:val="right"/>
              <w:rPr>
                <w:b/>
                <w:color w:val="000000"/>
                <w:sz w:val="20"/>
                <w:szCs w:val="20"/>
              </w:rPr>
            </w:pPr>
            <w:r w:rsidRPr="008D1F85">
              <w:rPr>
                <w:b/>
                <w:color w:val="000000"/>
                <w:sz w:val="20"/>
                <w:szCs w:val="20"/>
              </w:rPr>
              <w:t>931.64</w:t>
            </w:r>
          </w:p>
        </w:tc>
      </w:tr>
      <w:tr w:rsidR="007B7B5A" w:rsidRPr="0034371D" w14:paraId="7D639AE0"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103596" w14:textId="0E3F0580" w:rsidR="007B7B5A" w:rsidRPr="0034371D" w:rsidRDefault="00433D25" w:rsidP="007B7B5A">
            <w:pPr>
              <w:jc w:val="left"/>
              <w:rPr>
                <w:b/>
                <w:bCs/>
                <w:color w:val="000000"/>
                <w:sz w:val="20"/>
                <w:szCs w:val="20"/>
                <w:highlight w:val="magenta"/>
                <w:lang w:eastAsia="zh-CN"/>
              </w:rPr>
            </w:pPr>
            <w:r w:rsidRPr="00433D25">
              <w:rPr>
                <w:rFonts w:hint="eastAsia"/>
                <w:color w:val="000000"/>
                <w:sz w:val="20"/>
                <w:szCs w:val="20"/>
                <w:lang w:eastAsia="zh-CN"/>
              </w:rPr>
              <w:t>进口预混多元醇中的</w:t>
            </w:r>
            <w:r w:rsidRPr="00433D25">
              <w:rPr>
                <w:rFonts w:hint="eastAsia"/>
                <w:color w:val="000000"/>
                <w:sz w:val="20"/>
                <w:szCs w:val="20"/>
                <w:lang w:eastAsia="zh-CN"/>
              </w:rPr>
              <w:t xml:space="preserve"> HCFC 141b</w:t>
            </w:r>
            <w:r w:rsidR="007B7B5A">
              <w:rPr>
                <w:color w:val="000000"/>
                <w:sz w:val="20"/>
                <w:szCs w:val="20"/>
                <w:lang w:eastAsia="zh-CN"/>
              </w:rPr>
              <w:t>*</w:t>
            </w:r>
          </w:p>
        </w:tc>
        <w:tc>
          <w:tcPr>
            <w:tcW w:w="529" w:type="pct"/>
            <w:tcBorders>
              <w:top w:val="nil"/>
              <w:left w:val="nil"/>
              <w:bottom w:val="single" w:sz="4" w:space="0" w:color="auto"/>
              <w:right w:val="single" w:sz="4" w:space="0" w:color="auto"/>
            </w:tcBorders>
            <w:shd w:val="clear" w:color="auto" w:fill="auto"/>
            <w:noWrap/>
          </w:tcPr>
          <w:p w14:paraId="22E4AB4A" w14:textId="17A8D2DF" w:rsidR="007B7B5A" w:rsidRPr="0034371D" w:rsidRDefault="007B7B5A" w:rsidP="007B7B5A">
            <w:pPr>
              <w:jc w:val="right"/>
              <w:rPr>
                <w:sz w:val="20"/>
                <w:szCs w:val="20"/>
              </w:rPr>
            </w:pPr>
            <w:r w:rsidRPr="00C86350">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398BE9A9" w14:textId="7797E825" w:rsidR="007B7B5A" w:rsidRPr="0034371D" w:rsidRDefault="007B7B5A" w:rsidP="007B7B5A">
            <w:pPr>
              <w:jc w:val="right"/>
              <w:rPr>
                <w:sz w:val="20"/>
                <w:szCs w:val="20"/>
              </w:rPr>
            </w:pPr>
            <w:r w:rsidRPr="00C86350">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478FBF94" w14:textId="1DA70532" w:rsidR="007B7B5A" w:rsidRPr="0034371D" w:rsidRDefault="00512F63" w:rsidP="007B7B5A">
            <w:pPr>
              <w:jc w:val="right"/>
              <w:rPr>
                <w:color w:val="000000"/>
                <w:sz w:val="20"/>
                <w:szCs w:val="20"/>
              </w:rPr>
            </w:pPr>
            <w:r>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70B559AB" w14:textId="59F50B80" w:rsidR="007B7B5A" w:rsidRPr="0034371D" w:rsidRDefault="00424888" w:rsidP="007B7B5A">
            <w:pPr>
              <w:jc w:val="right"/>
              <w:rPr>
                <w:color w:val="000000"/>
                <w:sz w:val="20"/>
                <w:szCs w:val="20"/>
              </w:rPr>
            </w:pPr>
            <w:r>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783DEB34" w14:textId="6F59C079" w:rsidR="007B7B5A" w:rsidRPr="0034371D" w:rsidRDefault="0027610D" w:rsidP="007B7B5A">
            <w:pPr>
              <w:jc w:val="right"/>
              <w:rPr>
                <w:sz w:val="20"/>
                <w:szCs w:val="20"/>
              </w:rPr>
            </w:pPr>
            <w:r>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7A753448" w14:textId="4E56D11D" w:rsidR="007B7B5A" w:rsidRPr="0034371D" w:rsidRDefault="007B7B5A" w:rsidP="007B7B5A">
            <w:pPr>
              <w:jc w:val="right"/>
              <w:rPr>
                <w:sz w:val="20"/>
                <w:szCs w:val="20"/>
              </w:rPr>
            </w:pPr>
            <w:r w:rsidRPr="008D1F85">
              <w:rPr>
                <w:color w:val="000000"/>
                <w:sz w:val="20"/>
                <w:szCs w:val="20"/>
              </w:rPr>
              <w:t>177.36</w:t>
            </w:r>
            <w:r w:rsidR="00A85A51">
              <w:rPr>
                <w:color w:val="000000"/>
                <w:sz w:val="20"/>
                <w:szCs w:val="20"/>
              </w:rPr>
              <w:t>**</w:t>
            </w:r>
          </w:p>
        </w:tc>
      </w:tr>
      <w:tr w:rsidR="00954046" w:rsidRPr="0034371D" w14:paraId="770658D4" w14:textId="77777777" w:rsidTr="007B7B5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972CA" w14:textId="1FCF2407" w:rsidR="00954046" w:rsidRPr="0034371D" w:rsidRDefault="00954046" w:rsidP="001E0349">
            <w:pPr>
              <w:widowControl w:val="0"/>
              <w:jc w:val="left"/>
              <w:rPr>
                <w:b/>
                <w:bCs/>
                <w:color w:val="000000"/>
                <w:sz w:val="20"/>
                <w:szCs w:val="20"/>
              </w:rPr>
            </w:pPr>
            <w:r w:rsidRPr="0034371D">
              <w:rPr>
                <w:b/>
                <w:bCs/>
                <w:color w:val="000000"/>
                <w:sz w:val="20"/>
                <w:szCs w:val="20"/>
              </w:rPr>
              <w:t xml:space="preserve">ODP </w:t>
            </w:r>
            <w:r w:rsidR="00433D25" w:rsidRPr="00611882">
              <w:rPr>
                <w:rFonts w:hint="eastAsia"/>
                <w:b/>
                <w:sz w:val="20"/>
                <w:lang w:eastAsia="zh-CN"/>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B37B" w14:textId="77777777" w:rsidR="00954046" w:rsidRPr="0034371D" w:rsidRDefault="00954046" w:rsidP="001E0349">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35884" w14:textId="77777777" w:rsidR="00954046" w:rsidRPr="0034371D" w:rsidRDefault="00954046" w:rsidP="001E0349">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9789D5" w14:textId="77777777" w:rsidR="00954046" w:rsidRPr="0034371D" w:rsidRDefault="00954046" w:rsidP="001E0349">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758F8DF6" w14:textId="77777777" w:rsidR="00954046" w:rsidRPr="0034371D" w:rsidRDefault="00954046" w:rsidP="001E0349">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1F46118D" w14:textId="77777777" w:rsidR="00954046" w:rsidRPr="0034371D" w:rsidRDefault="00954046" w:rsidP="001E0349">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1C1960" w14:textId="6B55554A" w:rsidR="00954046" w:rsidRPr="0034371D" w:rsidRDefault="00954046" w:rsidP="001E0349">
            <w:pPr>
              <w:widowControl w:val="0"/>
              <w:jc w:val="right"/>
              <w:rPr>
                <w:color w:val="000000"/>
                <w:sz w:val="20"/>
                <w:szCs w:val="20"/>
              </w:rPr>
            </w:pPr>
          </w:p>
        </w:tc>
      </w:tr>
      <w:tr w:rsidR="007B7B5A" w:rsidRPr="0034371D" w14:paraId="11B06B3F"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7B7B5A" w:rsidRPr="0034371D" w:rsidRDefault="007B7B5A" w:rsidP="007B7B5A">
            <w:pPr>
              <w:widowControl w:val="0"/>
              <w:jc w:val="left"/>
              <w:rPr>
                <w:color w:val="000000"/>
                <w:sz w:val="20"/>
                <w:szCs w:val="20"/>
              </w:rPr>
            </w:pPr>
            <w:r w:rsidRPr="003437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C91C3E" w14:textId="5AD2E5FA" w:rsidR="007B7B5A" w:rsidRPr="0034371D" w:rsidRDefault="007B7B5A" w:rsidP="007B7B5A">
            <w:pPr>
              <w:widowControl w:val="0"/>
              <w:jc w:val="right"/>
              <w:rPr>
                <w:color w:val="000000"/>
                <w:sz w:val="20"/>
                <w:szCs w:val="20"/>
                <w:lang w:eastAsia="en-CA"/>
              </w:rPr>
            </w:pPr>
            <w:r w:rsidRPr="00C86350">
              <w:rPr>
                <w:color w:val="000000"/>
                <w:sz w:val="20"/>
                <w:szCs w:val="20"/>
              </w:rPr>
              <w:t>33.10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4D6F4F" w14:textId="22F91C58" w:rsidR="007B7B5A" w:rsidRPr="0034371D" w:rsidRDefault="007B7B5A" w:rsidP="007B7B5A">
            <w:pPr>
              <w:widowControl w:val="0"/>
              <w:jc w:val="right"/>
              <w:rPr>
                <w:color w:val="000000"/>
                <w:sz w:val="20"/>
                <w:szCs w:val="20"/>
              </w:rPr>
            </w:pPr>
            <w:r w:rsidRPr="00C86350">
              <w:rPr>
                <w:color w:val="000000"/>
                <w:sz w:val="20"/>
                <w:szCs w:val="20"/>
              </w:rPr>
              <w:t>38.0</w:t>
            </w:r>
            <w:r>
              <w:rPr>
                <w:color w:val="000000"/>
                <w:sz w:val="20"/>
                <w:szCs w:val="20"/>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B3FC0B" w14:textId="6BC918A7" w:rsidR="007B7B5A" w:rsidRPr="0034371D" w:rsidRDefault="00512F63" w:rsidP="007B7B5A">
            <w:pPr>
              <w:widowControl w:val="0"/>
              <w:jc w:val="right"/>
              <w:rPr>
                <w:color w:val="000000"/>
                <w:sz w:val="20"/>
                <w:szCs w:val="20"/>
              </w:rPr>
            </w:pPr>
            <w:r>
              <w:rPr>
                <w:color w:val="000000"/>
                <w:sz w:val="20"/>
                <w:szCs w:val="20"/>
              </w:rPr>
              <w:t>29.01</w:t>
            </w:r>
          </w:p>
        </w:tc>
        <w:tc>
          <w:tcPr>
            <w:tcW w:w="529" w:type="pct"/>
            <w:tcBorders>
              <w:top w:val="single" w:sz="4" w:space="0" w:color="auto"/>
              <w:left w:val="single" w:sz="4" w:space="0" w:color="auto"/>
              <w:bottom w:val="single" w:sz="4" w:space="0" w:color="auto"/>
              <w:right w:val="single" w:sz="4" w:space="0" w:color="auto"/>
            </w:tcBorders>
          </w:tcPr>
          <w:p w14:paraId="14D923BD" w14:textId="233B7241" w:rsidR="007B7B5A" w:rsidRPr="0034371D" w:rsidRDefault="004872F6" w:rsidP="007B7B5A">
            <w:pPr>
              <w:widowControl w:val="0"/>
              <w:jc w:val="right"/>
              <w:rPr>
                <w:color w:val="000000"/>
                <w:sz w:val="20"/>
                <w:szCs w:val="20"/>
              </w:rPr>
            </w:pPr>
            <w:r>
              <w:rPr>
                <w:color w:val="000000"/>
                <w:sz w:val="20"/>
                <w:szCs w:val="20"/>
              </w:rPr>
              <w:t>12.</w:t>
            </w:r>
            <w:r w:rsidR="00BC5528">
              <w:rPr>
                <w:color w:val="000000"/>
                <w:sz w:val="20"/>
                <w:szCs w:val="20"/>
              </w:rPr>
              <w:t>06</w:t>
            </w:r>
          </w:p>
        </w:tc>
        <w:tc>
          <w:tcPr>
            <w:tcW w:w="530" w:type="pct"/>
            <w:tcBorders>
              <w:top w:val="single" w:sz="4" w:space="0" w:color="auto"/>
              <w:left w:val="single" w:sz="4" w:space="0" w:color="auto"/>
              <w:bottom w:val="single" w:sz="4" w:space="0" w:color="auto"/>
              <w:right w:val="single" w:sz="4" w:space="0" w:color="auto"/>
            </w:tcBorders>
          </w:tcPr>
          <w:p w14:paraId="693CD94F" w14:textId="757D9ACF" w:rsidR="007B7B5A" w:rsidRPr="0034371D" w:rsidRDefault="0027610D" w:rsidP="007B7B5A">
            <w:pPr>
              <w:widowControl w:val="0"/>
              <w:jc w:val="right"/>
              <w:rPr>
                <w:color w:val="000000"/>
                <w:sz w:val="20"/>
                <w:szCs w:val="20"/>
              </w:rPr>
            </w:pPr>
            <w:r>
              <w:rPr>
                <w:color w:val="000000"/>
                <w:sz w:val="20"/>
                <w:szCs w:val="20"/>
              </w:rPr>
              <w:t>27.13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E6988C2" w14:textId="24C8C409" w:rsidR="007B7B5A" w:rsidRPr="0034371D" w:rsidRDefault="007B7B5A" w:rsidP="007B7B5A">
            <w:pPr>
              <w:widowControl w:val="0"/>
              <w:jc w:val="right"/>
              <w:rPr>
                <w:color w:val="000000"/>
                <w:sz w:val="20"/>
                <w:szCs w:val="20"/>
              </w:rPr>
            </w:pPr>
            <w:r w:rsidRPr="008D1F85">
              <w:rPr>
                <w:color w:val="000000"/>
                <w:sz w:val="20"/>
                <w:szCs w:val="20"/>
              </w:rPr>
              <w:t>50.41</w:t>
            </w:r>
          </w:p>
        </w:tc>
      </w:tr>
      <w:tr w:rsidR="00512F63" w:rsidRPr="0034371D" w14:paraId="1347D181"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0F1186" w14:textId="77777777" w:rsidR="00512F63" w:rsidRPr="0034371D" w:rsidRDefault="00512F63" w:rsidP="00512F63">
            <w:pPr>
              <w:widowControl w:val="0"/>
              <w:jc w:val="left"/>
              <w:rPr>
                <w:color w:val="000000"/>
                <w:sz w:val="20"/>
                <w:szCs w:val="20"/>
              </w:rPr>
            </w:pPr>
            <w:r w:rsidRPr="0034371D">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5202004" w14:textId="67CD8029" w:rsidR="00512F63" w:rsidRPr="0034371D" w:rsidRDefault="00512F63" w:rsidP="00512F63">
            <w:pPr>
              <w:widowControl w:val="0"/>
              <w:jc w:val="right"/>
              <w:rPr>
                <w:color w:val="000000"/>
                <w:sz w:val="20"/>
                <w:szCs w:val="20"/>
                <w:lang w:eastAsia="en-CA"/>
              </w:rPr>
            </w:pPr>
            <w:r w:rsidRPr="00C86350">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C79073B" w14:textId="49C10DF2" w:rsidR="00512F63" w:rsidRPr="0034371D" w:rsidRDefault="00512F63" w:rsidP="00512F63">
            <w:pPr>
              <w:widowControl w:val="0"/>
              <w:jc w:val="right"/>
              <w:rPr>
                <w:color w:val="000000"/>
                <w:sz w:val="20"/>
                <w:szCs w:val="20"/>
              </w:rPr>
            </w:pPr>
            <w:r w:rsidRPr="00C86350">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A172ABD" w14:textId="73D57A65" w:rsidR="00512F63" w:rsidRPr="0034371D" w:rsidRDefault="00512F63" w:rsidP="00512F63">
            <w:pPr>
              <w:widowControl w:val="0"/>
              <w:jc w:val="right"/>
              <w:rPr>
                <w:color w:val="000000"/>
                <w:sz w:val="20"/>
                <w:szCs w:val="20"/>
              </w:rPr>
            </w:pPr>
            <w:r>
              <w:rPr>
                <w:color w:val="000000"/>
                <w:sz w:val="20"/>
                <w:szCs w:val="20"/>
              </w:rPr>
              <w:t>0.0</w:t>
            </w:r>
            <w:r w:rsidR="00002889">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25CF795E" w14:textId="3B8FAD85" w:rsidR="00512F63" w:rsidRPr="0034371D" w:rsidRDefault="00424888" w:rsidP="00512F63">
            <w:pPr>
              <w:widowControl w:val="0"/>
              <w:jc w:val="right"/>
              <w:rPr>
                <w:color w:val="000000"/>
                <w:sz w:val="20"/>
                <w:szCs w:val="20"/>
              </w:rPr>
            </w:pPr>
            <w:r>
              <w:rPr>
                <w:color w:val="000000"/>
                <w:sz w:val="20"/>
                <w:szCs w:val="20"/>
              </w:rPr>
              <w:t>0.0</w:t>
            </w:r>
            <w:r w:rsidR="001132FA">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236FC36C" w14:textId="436B369B" w:rsidR="00512F63" w:rsidRPr="0034371D" w:rsidRDefault="0027610D" w:rsidP="00512F63">
            <w:pPr>
              <w:widowControl w:val="0"/>
              <w:jc w:val="right"/>
              <w:rPr>
                <w:color w:val="000000"/>
                <w:sz w:val="20"/>
                <w:szCs w:val="20"/>
              </w:rPr>
            </w:pPr>
            <w:r>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1A8C986" w14:textId="45155C65" w:rsidR="00512F63" w:rsidRPr="0034371D" w:rsidRDefault="00512F63" w:rsidP="00512F63">
            <w:pPr>
              <w:widowControl w:val="0"/>
              <w:jc w:val="right"/>
              <w:rPr>
                <w:color w:val="000000"/>
                <w:sz w:val="20"/>
                <w:szCs w:val="20"/>
              </w:rPr>
            </w:pPr>
            <w:r w:rsidRPr="008D1F85">
              <w:rPr>
                <w:color w:val="000000"/>
                <w:sz w:val="20"/>
                <w:szCs w:val="20"/>
              </w:rPr>
              <w:t>0.19</w:t>
            </w:r>
          </w:p>
        </w:tc>
      </w:tr>
      <w:tr w:rsidR="00512F63" w:rsidRPr="0034371D" w14:paraId="08F5AF18"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7FEAC" w14:textId="77777777" w:rsidR="00512F63" w:rsidRPr="0034371D" w:rsidRDefault="00512F63" w:rsidP="00512F63">
            <w:pPr>
              <w:widowControl w:val="0"/>
              <w:jc w:val="left"/>
              <w:rPr>
                <w:color w:val="000000"/>
                <w:sz w:val="20"/>
                <w:szCs w:val="20"/>
              </w:rPr>
            </w:pPr>
            <w:r w:rsidRPr="0034371D">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981E2CD" w14:textId="51BA84A7" w:rsidR="00512F63" w:rsidRPr="0034371D" w:rsidRDefault="00512F63" w:rsidP="00512F63">
            <w:pPr>
              <w:widowControl w:val="0"/>
              <w:jc w:val="right"/>
              <w:rPr>
                <w:color w:val="000000"/>
                <w:sz w:val="20"/>
                <w:szCs w:val="20"/>
                <w:lang w:eastAsia="en-CA"/>
              </w:rPr>
            </w:pPr>
            <w:r w:rsidRPr="00C86350">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E6B5E7" w14:textId="0E40DCAD" w:rsidR="00512F63" w:rsidRPr="0034371D" w:rsidRDefault="00512F63" w:rsidP="00512F63">
            <w:pPr>
              <w:widowControl w:val="0"/>
              <w:jc w:val="right"/>
              <w:rPr>
                <w:color w:val="000000"/>
                <w:sz w:val="20"/>
                <w:szCs w:val="20"/>
              </w:rPr>
            </w:pPr>
            <w:r w:rsidRPr="00C86350">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BDD3A2F" w14:textId="04653397" w:rsidR="00512F63" w:rsidRPr="0034371D" w:rsidRDefault="00512F63" w:rsidP="00512F63">
            <w:pPr>
              <w:widowControl w:val="0"/>
              <w:jc w:val="right"/>
              <w:rPr>
                <w:color w:val="000000"/>
                <w:sz w:val="20"/>
                <w:szCs w:val="20"/>
              </w:rPr>
            </w:pPr>
            <w:r>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110DD9B2" w14:textId="77548F26" w:rsidR="00512F63" w:rsidRPr="0034371D" w:rsidRDefault="0027610D" w:rsidP="00512F63">
            <w:pPr>
              <w:widowControl w:val="0"/>
              <w:jc w:val="right"/>
              <w:rPr>
                <w:color w:val="000000"/>
                <w:sz w:val="20"/>
                <w:szCs w:val="20"/>
              </w:rPr>
            </w:pPr>
            <w:r>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5B65331E" w14:textId="5F465346" w:rsidR="00512F63" w:rsidRPr="0034371D" w:rsidRDefault="0027610D" w:rsidP="00512F63">
            <w:pPr>
              <w:widowControl w:val="0"/>
              <w:jc w:val="right"/>
              <w:rPr>
                <w:color w:val="000000"/>
                <w:sz w:val="20"/>
                <w:szCs w:val="20"/>
              </w:rPr>
            </w:pPr>
            <w:r>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466DB3E" w14:textId="5F866156" w:rsidR="00512F63" w:rsidRPr="0034371D" w:rsidRDefault="00512F63" w:rsidP="00512F63">
            <w:pPr>
              <w:widowControl w:val="0"/>
              <w:jc w:val="right"/>
              <w:rPr>
                <w:color w:val="000000"/>
                <w:sz w:val="20"/>
                <w:szCs w:val="20"/>
              </w:rPr>
            </w:pPr>
            <w:r w:rsidRPr="008D1F85">
              <w:rPr>
                <w:color w:val="000000"/>
                <w:sz w:val="20"/>
                <w:szCs w:val="20"/>
              </w:rPr>
              <w:t>0.60</w:t>
            </w:r>
          </w:p>
        </w:tc>
      </w:tr>
      <w:tr w:rsidR="00512F63" w:rsidRPr="0034371D" w14:paraId="61CB1FE8"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476B8C5D" w:rsidR="00512F63" w:rsidRPr="0034371D" w:rsidRDefault="00433D25" w:rsidP="00433D25">
            <w:pPr>
              <w:jc w:val="left"/>
              <w:rPr>
                <w:rFonts w:eastAsiaTheme="minorHAnsi"/>
                <w:b/>
                <w:sz w:val="20"/>
                <w:szCs w:val="20"/>
                <w:lang w:eastAsia="zh-CN"/>
              </w:rPr>
            </w:pPr>
            <w:r>
              <w:rPr>
                <w:rFonts w:hint="eastAsia"/>
                <w:sz w:val="20"/>
                <w:lang w:eastAsia="zh-CN"/>
              </w:rPr>
              <w:t>（</w:t>
            </w:r>
            <w:r w:rsidRPr="00752D53">
              <w:rPr>
                <w:rFonts w:hint="eastAsia"/>
                <w:b/>
                <w:sz w:val="20"/>
                <w:lang w:eastAsia="zh-CN"/>
              </w:rPr>
              <w:t>合计</w:t>
            </w:r>
            <w:r w:rsidRPr="00752D53">
              <w:rPr>
                <w:rFonts w:hint="eastAsia"/>
                <w:b/>
                <w:sz w:val="20"/>
                <w:lang w:eastAsia="zh-CN"/>
              </w:rPr>
              <w:t>/</w:t>
            </w:r>
            <w:r w:rsidRPr="00752D53">
              <w:rPr>
                <w:b/>
                <w:sz w:val="20"/>
                <w:lang w:eastAsia="zh-CN"/>
              </w:rPr>
              <w:t>总计</w:t>
            </w:r>
            <w:r w:rsidRPr="00752D53">
              <w:rPr>
                <w:rFonts w:hint="eastAsia"/>
                <w:b/>
                <w:sz w:val="20"/>
                <w:lang w:eastAsia="zh-CN"/>
              </w:rPr>
              <w:t>）</w:t>
            </w:r>
            <w:r w:rsidR="00512F63" w:rsidRPr="0034371D">
              <w:rPr>
                <w:b/>
                <w:sz w:val="20"/>
                <w:szCs w:val="20"/>
                <w:lang w:eastAsia="zh-CN"/>
              </w:rPr>
              <w:t xml:space="preserve">(ODP </w:t>
            </w:r>
            <w:r w:rsidRPr="00611882">
              <w:rPr>
                <w:rFonts w:hint="eastAsia"/>
                <w:b/>
                <w:sz w:val="20"/>
                <w:lang w:eastAsia="zh-CN"/>
              </w:rPr>
              <w:t>吨</w:t>
            </w:r>
            <w:r w:rsidR="00512F63" w:rsidRPr="0034371D">
              <w:rPr>
                <w:b/>
                <w:sz w:val="20"/>
                <w:szCs w:val="20"/>
                <w:lang w:eastAsia="zh-CN"/>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9D977DA" w14:textId="7B7FD9C0" w:rsidR="00512F63" w:rsidRPr="0034371D" w:rsidRDefault="00512F63" w:rsidP="00512F63">
            <w:pPr>
              <w:widowControl w:val="0"/>
              <w:jc w:val="right"/>
              <w:rPr>
                <w:b/>
                <w:color w:val="000000"/>
                <w:sz w:val="20"/>
                <w:szCs w:val="20"/>
                <w:lang w:eastAsia="en-CA"/>
              </w:rPr>
            </w:pPr>
            <w:r w:rsidRPr="00C86350">
              <w:rPr>
                <w:b/>
                <w:bCs/>
                <w:color w:val="000000"/>
                <w:sz w:val="20"/>
                <w:szCs w:val="20"/>
              </w:rPr>
              <w:t>33.10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D7AAC1" w14:textId="695E9191" w:rsidR="00512F63" w:rsidRPr="0034371D" w:rsidRDefault="00512F63" w:rsidP="00512F63">
            <w:pPr>
              <w:widowControl w:val="0"/>
              <w:jc w:val="right"/>
              <w:rPr>
                <w:b/>
                <w:color w:val="000000"/>
                <w:sz w:val="20"/>
                <w:szCs w:val="20"/>
              </w:rPr>
            </w:pPr>
            <w:r w:rsidRPr="00C86350">
              <w:rPr>
                <w:b/>
                <w:bCs/>
                <w:color w:val="000000"/>
                <w:sz w:val="20"/>
                <w:szCs w:val="20"/>
              </w:rPr>
              <w:t>38.0</w:t>
            </w:r>
            <w:r>
              <w:rPr>
                <w:b/>
                <w:bCs/>
                <w:color w:val="000000"/>
                <w:sz w:val="20"/>
                <w:szCs w:val="20"/>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ABE8FAB" w14:textId="734CFCD4" w:rsidR="00512F63" w:rsidRPr="0034371D" w:rsidRDefault="00512F63" w:rsidP="00512F63">
            <w:pPr>
              <w:widowControl w:val="0"/>
              <w:jc w:val="right"/>
              <w:rPr>
                <w:b/>
                <w:color w:val="000000"/>
                <w:sz w:val="20"/>
                <w:szCs w:val="20"/>
              </w:rPr>
            </w:pPr>
            <w:r>
              <w:rPr>
                <w:b/>
                <w:color w:val="000000"/>
                <w:sz w:val="20"/>
                <w:szCs w:val="20"/>
              </w:rPr>
              <w:t>29.0</w:t>
            </w:r>
            <w:r w:rsidR="00002889">
              <w:rPr>
                <w:b/>
                <w:color w:val="000000"/>
                <w:sz w:val="20"/>
                <w:szCs w:val="20"/>
              </w:rPr>
              <w:t>1</w:t>
            </w:r>
            <w:r>
              <w:rPr>
                <w:b/>
                <w:color w:val="000000"/>
                <w:sz w:val="20"/>
                <w:szCs w:val="20"/>
              </w:rPr>
              <w:t>**</w:t>
            </w:r>
            <w:r w:rsidR="00A85A51">
              <w:rPr>
                <w:b/>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tcPr>
          <w:p w14:paraId="5B9A7FFE" w14:textId="4E7DE1B6" w:rsidR="00512F63" w:rsidRPr="0034371D" w:rsidRDefault="00424888" w:rsidP="00512F63">
            <w:pPr>
              <w:jc w:val="right"/>
              <w:rPr>
                <w:b/>
                <w:color w:val="000000"/>
                <w:sz w:val="20"/>
                <w:szCs w:val="20"/>
              </w:rPr>
            </w:pPr>
            <w:r>
              <w:rPr>
                <w:b/>
                <w:color w:val="000000"/>
                <w:sz w:val="20"/>
                <w:szCs w:val="20"/>
              </w:rPr>
              <w:t>12.</w:t>
            </w:r>
            <w:r w:rsidR="00AE3E32">
              <w:rPr>
                <w:b/>
                <w:color w:val="000000"/>
                <w:sz w:val="20"/>
                <w:szCs w:val="20"/>
              </w:rPr>
              <w:t>06</w:t>
            </w:r>
          </w:p>
        </w:tc>
        <w:tc>
          <w:tcPr>
            <w:tcW w:w="530" w:type="pct"/>
            <w:tcBorders>
              <w:top w:val="single" w:sz="4" w:space="0" w:color="auto"/>
              <w:left w:val="single" w:sz="4" w:space="0" w:color="auto"/>
              <w:bottom w:val="single" w:sz="4" w:space="0" w:color="auto"/>
              <w:right w:val="single" w:sz="4" w:space="0" w:color="auto"/>
            </w:tcBorders>
          </w:tcPr>
          <w:p w14:paraId="512D0A31" w14:textId="12CAC547" w:rsidR="00512F63" w:rsidRPr="0034371D" w:rsidRDefault="00A75BE5" w:rsidP="00512F63">
            <w:pPr>
              <w:jc w:val="right"/>
              <w:rPr>
                <w:b/>
                <w:color w:val="000000"/>
                <w:sz w:val="20"/>
                <w:szCs w:val="20"/>
              </w:rPr>
            </w:pPr>
            <w:r>
              <w:rPr>
                <w:b/>
                <w:color w:val="000000"/>
                <w:sz w:val="20"/>
                <w:szCs w:val="20"/>
              </w:rPr>
              <w:t>27.13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7ECC840" w14:textId="4151077E" w:rsidR="00512F63" w:rsidRPr="0034371D" w:rsidRDefault="00512F63" w:rsidP="00512F63">
            <w:pPr>
              <w:jc w:val="right"/>
              <w:rPr>
                <w:rFonts w:eastAsiaTheme="minorHAnsi"/>
                <w:b/>
                <w:color w:val="000000"/>
                <w:sz w:val="20"/>
                <w:szCs w:val="20"/>
              </w:rPr>
            </w:pPr>
            <w:r w:rsidRPr="008D1F85">
              <w:rPr>
                <w:b/>
                <w:bCs/>
                <w:color w:val="000000"/>
                <w:sz w:val="20"/>
                <w:szCs w:val="20"/>
              </w:rPr>
              <w:t>51.20</w:t>
            </w:r>
          </w:p>
        </w:tc>
      </w:tr>
      <w:tr w:rsidR="007B7B5A" w:rsidRPr="0034371D" w14:paraId="7D967ADB"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93ED42" w14:textId="2038789B" w:rsidR="007B7B5A" w:rsidRPr="0034371D" w:rsidRDefault="00433D25" w:rsidP="007B7B5A">
            <w:pPr>
              <w:jc w:val="left"/>
              <w:rPr>
                <w:color w:val="000000"/>
                <w:sz w:val="20"/>
                <w:szCs w:val="20"/>
                <w:highlight w:val="magenta"/>
                <w:lang w:eastAsia="zh-CN"/>
              </w:rPr>
            </w:pPr>
            <w:r w:rsidRPr="00433D25">
              <w:rPr>
                <w:rFonts w:hint="eastAsia"/>
                <w:color w:val="000000"/>
                <w:sz w:val="20"/>
                <w:szCs w:val="20"/>
                <w:lang w:eastAsia="zh-CN"/>
              </w:rPr>
              <w:t>进口预混多元醇中的</w:t>
            </w:r>
            <w:r w:rsidRPr="00433D25">
              <w:rPr>
                <w:rFonts w:hint="eastAsia"/>
                <w:color w:val="000000"/>
                <w:sz w:val="20"/>
                <w:szCs w:val="20"/>
                <w:lang w:eastAsia="zh-CN"/>
              </w:rPr>
              <w:t xml:space="preserve"> HCFC 141b</w:t>
            </w:r>
            <w:r w:rsidR="007B7B5A">
              <w:rPr>
                <w:color w:val="000000"/>
                <w:sz w:val="20"/>
                <w:szCs w:val="20"/>
                <w:lang w:eastAsia="zh-CN"/>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01DEFB" w14:textId="72D187D8" w:rsidR="007B7B5A" w:rsidRPr="0034371D" w:rsidRDefault="007B7B5A" w:rsidP="007B7B5A">
            <w:pPr>
              <w:jc w:val="right"/>
              <w:rPr>
                <w:rFonts w:eastAsiaTheme="minorHAnsi"/>
                <w:color w:val="000000"/>
                <w:sz w:val="20"/>
                <w:szCs w:val="20"/>
              </w:rPr>
            </w:pPr>
            <w:r w:rsidRPr="008D1F85">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D43380" w14:textId="6C0354C5" w:rsidR="007B7B5A" w:rsidRPr="0034371D" w:rsidRDefault="007B7B5A" w:rsidP="007B7B5A">
            <w:pPr>
              <w:jc w:val="right"/>
              <w:rPr>
                <w:rFonts w:eastAsiaTheme="minorHAnsi"/>
                <w:color w:val="000000"/>
                <w:sz w:val="20"/>
                <w:szCs w:val="20"/>
              </w:rPr>
            </w:pPr>
            <w:r w:rsidRPr="008D1F85">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C89A21" w14:textId="3338A1FF" w:rsidR="007B7B5A" w:rsidRPr="0034371D" w:rsidRDefault="00512F63" w:rsidP="007B7B5A">
            <w:pPr>
              <w:jc w:val="right"/>
              <w:rPr>
                <w:rFonts w:eastAsiaTheme="minorHAnsi"/>
                <w:color w:val="000000"/>
                <w:sz w:val="20"/>
                <w:szCs w:val="20"/>
              </w:rPr>
            </w:pPr>
            <w:r>
              <w:rPr>
                <w:rFonts w:eastAsiaTheme="minorHAns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2DCDBBA8" w14:textId="28161453" w:rsidR="007B7B5A" w:rsidRPr="0034371D" w:rsidRDefault="004C179F" w:rsidP="007B7B5A">
            <w:pPr>
              <w:jc w:val="right"/>
              <w:rPr>
                <w:color w:val="000000"/>
                <w:sz w:val="20"/>
                <w:szCs w:val="20"/>
              </w:rPr>
            </w:pPr>
            <w:r>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48A4E370" w14:textId="616A963E" w:rsidR="007B7B5A" w:rsidRPr="0034371D" w:rsidRDefault="004C179F" w:rsidP="007B7B5A">
            <w:pPr>
              <w:jc w:val="right"/>
              <w:rPr>
                <w:rFonts w:eastAsiaTheme="minorHAnsi"/>
                <w:color w:val="000000"/>
                <w:sz w:val="20"/>
                <w:szCs w:val="20"/>
              </w:rPr>
            </w:pPr>
            <w:r>
              <w:rPr>
                <w:rFonts w:eastAsiaTheme="minorHAnsi"/>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8B61D7F" w14:textId="470CF75C" w:rsidR="007B7B5A" w:rsidRPr="0034371D" w:rsidRDefault="007B7B5A" w:rsidP="007B7B5A">
            <w:pPr>
              <w:jc w:val="right"/>
              <w:rPr>
                <w:rFonts w:eastAsiaTheme="minorHAnsi"/>
                <w:color w:val="000000"/>
                <w:sz w:val="20"/>
                <w:szCs w:val="20"/>
              </w:rPr>
            </w:pPr>
            <w:r w:rsidRPr="008D1F85">
              <w:rPr>
                <w:color w:val="000000"/>
                <w:sz w:val="20"/>
                <w:szCs w:val="20"/>
              </w:rPr>
              <w:t>19.51</w:t>
            </w:r>
            <w:r w:rsidR="00A85A51">
              <w:rPr>
                <w:color w:val="000000"/>
                <w:sz w:val="20"/>
                <w:szCs w:val="20"/>
              </w:rPr>
              <w:t>**</w:t>
            </w:r>
          </w:p>
        </w:tc>
      </w:tr>
    </w:tbl>
    <w:p w14:paraId="02C1ADEF" w14:textId="02A7CACB" w:rsidR="00954046" w:rsidRPr="00D04DD2" w:rsidRDefault="00954046" w:rsidP="001E0349">
      <w:pPr>
        <w:rPr>
          <w:sz w:val="18"/>
          <w:szCs w:val="18"/>
        </w:rPr>
      </w:pPr>
      <w:r w:rsidRPr="00D04DD2">
        <w:rPr>
          <w:sz w:val="18"/>
          <w:szCs w:val="18"/>
        </w:rPr>
        <w:t xml:space="preserve"> * </w:t>
      </w:r>
      <w:r w:rsidR="00433D25" w:rsidRPr="00D04DD2">
        <w:rPr>
          <w:rFonts w:hint="eastAsia"/>
          <w:sz w:val="18"/>
          <w:szCs w:val="18"/>
          <w:lang w:eastAsia="zh-CN"/>
        </w:rPr>
        <w:t>国家方案数据</w:t>
      </w:r>
    </w:p>
    <w:p w14:paraId="275901A2" w14:textId="57543D44" w:rsidR="00433D25" w:rsidRPr="00D04DD2" w:rsidRDefault="00A85A51" w:rsidP="00433D25">
      <w:pPr>
        <w:rPr>
          <w:sz w:val="18"/>
          <w:szCs w:val="18"/>
          <w:lang w:eastAsia="zh-CN"/>
        </w:rPr>
      </w:pPr>
      <w:r w:rsidRPr="00D04DD2">
        <w:rPr>
          <w:sz w:val="18"/>
          <w:szCs w:val="18"/>
        </w:rPr>
        <w:t xml:space="preserve">** </w:t>
      </w:r>
      <w:r w:rsidR="00433D25" w:rsidRPr="00D04DD2">
        <w:rPr>
          <w:rFonts w:hint="eastAsia"/>
          <w:sz w:val="18"/>
          <w:szCs w:val="18"/>
          <w:lang w:eastAsia="zh-CN"/>
        </w:rPr>
        <w:t xml:space="preserve">2007 </w:t>
      </w:r>
      <w:r w:rsidR="00433D25" w:rsidRPr="00D04DD2">
        <w:rPr>
          <w:rFonts w:hint="eastAsia"/>
          <w:sz w:val="18"/>
          <w:szCs w:val="18"/>
          <w:lang w:eastAsia="zh-CN"/>
        </w:rPr>
        <w:t>年至</w:t>
      </w:r>
      <w:r w:rsidR="00433D25" w:rsidRPr="00D04DD2">
        <w:rPr>
          <w:rFonts w:hint="eastAsia"/>
          <w:sz w:val="18"/>
          <w:szCs w:val="18"/>
          <w:lang w:eastAsia="zh-CN"/>
        </w:rPr>
        <w:t xml:space="preserve"> 2009 </w:t>
      </w:r>
      <w:r w:rsidR="00433D25" w:rsidRPr="00D04DD2">
        <w:rPr>
          <w:rFonts w:hint="eastAsia"/>
          <w:sz w:val="18"/>
          <w:szCs w:val="18"/>
          <w:lang w:eastAsia="zh-CN"/>
        </w:rPr>
        <w:t>年的平均消费量。</w:t>
      </w:r>
    </w:p>
    <w:p w14:paraId="34F638E8" w14:textId="4B6C1CDA" w:rsidR="00433D25" w:rsidRPr="00D04DD2" w:rsidRDefault="00433D25" w:rsidP="00433D25">
      <w:pPr>
        <w:rPr>
          <w:sz w:val="18"/>
          <w:szCs w:val="18"/>
          <w:lang w:eastAsia="zh-CN"/>
        </w:rPr>
      </w:pPr>
      <w:r w:rsidRPr="00D04DD2">
        <w:rPr>
          <w:rFonts w:hint="eastAsia"/>
          <w:sz w:val="18"/>
          <w:szCs w:val="18"/>
          <w:lang w:eastAsia="zh-CN"/>
        </w:rPr>
        <w:t xml:space="preserve">*** </w:t>
      </w:r>
      <w:r w:rsidRPr="00D04DD2">
        <w:rPr>
          <w:rFonts w:hint="eastAsia"/>
          <w:sz w:val="18"/>
          <w:szCs w:val="18"/>
          <w:lang w:eastAsia="zh-CN"/>
        </w:rPr>
        <w:t>据臭氧秘书处网站报道，</w:t>
      </w:r>
      <w:r w:rsidRPr="00D04DD2">
        <w:rPr>
          <w:rFonts w:hint="eastAsia"/>
          <w:sz w:val="18"/>
          <w:szCs w:val="18"/>
          <w:lang w:eastAsia="zh-CN"/>
        </w:rPr>
        <w:t xml:space="preserve">2020 </w:t>
      </w:r>
      <w:r w:rsidRPr="00D04DD2">
        <w:rPr>
          <w:rFonts w:hint="eastAsia"/>
          <w:sz w:val="18"/>
          <w:szCs w:val="18"/>
          <w:lang w:eastAsia="zh-CN"/>
        </w:rPr>
        <w:t>年，</w:t>
      </w:r>
      <w:r w:rsidRPr="00D04DD2">
        <w:rPr>
          <w:sz w:val="18"/>
          <w:szCs w:val="18"/>
          <w:lang w:eastAsia="zh-CN"/>
        </w:rPr>
        <w:t>该国</w:t>
      </w:r>
      <w:r w:rsidRPr="00D04DD2">
        <w:rPr>
          <w:rFonts w:hint="eastAsia"/>
          <w:sz w:val="18"/>
          <w:szCs w:val="18"/>
          <w:lang w:eastAsia="zh-CN"/>
        </w:rPr>
        <w:t>还上报了</w:t>
      </w:r>
      <w:r w:rsidRPr="00D04DD2">
        <w:rPr>
          <w:rFonts w:hint="eastAsia"/>
          <w:sz w:val="18"/>
          <w:szCs w:val="18"/>
          <w:lang w:eastAsia="zh-CN"/>
        </w:rPr>
        <w:t xml:space="preserve"> -0.02 ODP </w:t>
      </w:r>
      <w:r w:rsidRPr="00D04DD2">
        <w:rPr>
          <w:rFonts w:hint="eastAsia"/>
          <w:sz w:val="18"/>
          <w:szCs w:val="18"/>
          <w:lang w:eastAsia="zh-CN"/>
        </w:rPr>
        <w:t>吨</w:t>
      </w:r>
      <w:r w:rsidRPr="00D04DD2">
        <w:rPr>
          <w:rFonts w:hint="eastAsia"/>
          <w:sz w:val="18"/>
          <w:szCs w:val="18"/>
          <w:lang w:eastAsia="zh-CN"/>
        </w:rPr>
        <w:t xml:space="preserve"> </w:t>
      </w:r>
      <w:r w:rsidRPr="00D04DD2">
        <w:rPr>
          <w:rFonts w:hint="eastAsia"/>
          <w:sz w:val="18"/>
          <w:szCs w:val="18"/>
          <w:lang w:eastAsia="zh-CN"/>
        </w:rPr>
        <w:t>的</w:t>
      </w:r>
      <w:r w:rsidRPr="00D04DD2">
        <w:rPr>
          <w:rFonts w:hint="eastAsia"/>
          <w:sz w:val="18"/>
          <w:szCs w:val="18"/>
          <w:lang w:eastAsia="zh-CN"/>
        </w:rPr>
        <w:t xml:space="preserve">HCFC-124 </w:t>
      </w:r>
      <w:r w:rsidRPr="00D04DD2">
        <w:rPr>
          <w:rFonts w:hint="eastAsia"/>
          <w:sz w:val="18"/>
          <w:szCs w:val="18"/>
          <w:lang w:eastAsia="zh-CN"/>
        </w:rPr>
        <w:t>和</w:t>
      </w:r>
      <w:r w:rsidRPr="00D04DD2">
        <w:rPr>
          <w:rFonts w:hint="eastAsia"/>
          <w:sz w:val="18"/>
          <w:szCs w:val="18"/>
          <w:lang w:eastAsia="zh-CN"/>
        </w:rPr>
        <w:t xml:space="preserve"> -0.04 ODP </w:t>
      </w:r>
      <w:r w:rsidRPr="00D04DD2">
        <w:rPr>
          <w:rFonts w:hint="eastAsia"/>
          <w:sz w:val="18"/>
          <w:szCs w:val="18"/>
          <w:lang w:eastAsia="zh-CN"/>
        </w:rPr>
        <w:t>吨的</w:t>
      </w:r>
      <w:r w:rsidRPr="00D04DD2">
        <w:rPr>
          <w:rFonts w:hint="eastAsia"/>
          <w:sz w:val="18"/>
          <w:szCs w:val="18"/>
          <w:lang w:eastAsia="zh-CN"/>
        </w:rPr>
        <w:t>HCFC-142b</w:t>
      </w:r>
      <w:r w:rsidRPr="00D04DD2">
        <w:rPr>
          <w:rFonts w:hint="eastAsia"/>
          <w:sz w:val="18"/>
          <w:szCs w:val="18"/>
          <w:lang w:eastAsia="zh-CN"/>
        </w:rPr>
        <w:t>，因此</w:t>
      </w:r>
      <w:r w:rsidRPr="00D04DD2">
        <w:rPr>
          <w:rFonts w:hint="eastAsia"/>
          <w:sz w:val="18"/>
          <w:szCs w:val="18"/>
          <w:lang w:eastAsia="zh-CN"/>
        </w:rPr>
        <w:t xml:space="preserve"> </w:t>
      </w:r>
      <w:r w:rsidRPr="00D04DD2">
        <w:rPr>
          <w:rFonts w:hint="eastAsia"/>
          <w:sz w:val="18"/>
          <w:szCs w:val="18"/>
          <w:lang w:eastAsia="zh-CN"/>
        </w:rPr>
        <w:t>氟氯烃消费量总计达</w:t>
      </w:r>
      <w:r w:rsidRPr="00D04DD2">
        <w:rPr>
          <w:rFonts w:hint="eastAsia"/>
          <w:sz w:val="18"/>
          <w:szCs w:val="18"/>
          <w:lang w:eastAsia="zh-CN"/>
        </w:rPr>
        <w:t xml:space="preserve">28.95ODP </w:t>
      </w:r>
      <w:r w:rsidRPr="00D04DD2">
        <w:rPr>
          <w:rFonts w:hint="eastAsia"/>
          <w:sz w:val="18"/>
          <w:szCs w:val="18"/>
          <w:lang w:eastAsia="zh-CN"/>
        </w:rPr>
        <w:t>吨。</w:t>
      </w:r>
    </w:p>
    <w:p w14:paraId="68314F1F" w14:textId="77777777" w:rsidR="00954046" w:rsidRPr="0034371D" w:rsidRDefault="00954046" w:rsidP="001E0349">
      <w:pPr>
        <w:rPr>
          <w:lang w:eastAsia="zh-CN"/>
        </w:rPr>
      </w:pPr>
    </w:p>
    <w:p w14:paraId="245405A6" w14:textId="52C6F0FD" w:rsidR="000C7015" w:rsidRDefault="00F12A4C" w:rsidP="00F12A4C">
      <w:pPr>
        <w:pStyle w:val="Heading1"/>
        <w:rPr>
          <w:lang w:eastAsia="zh-CN"/>
        </w:rPr>
      </w:pPr>
      <w:r w:rsidRPr="000C7015">
        <w:rPr>
          <w:rFonts w:hint="eastAsia"/>
          <w:lang w:eastAsia="zh-CN"/>
        </w:rPr>
        <w:t>虽然</w:t>
      </w:r>
      <w:r w:rsidR="000C7015" w:rsidRPr="000C7015">
        <w:rPr>
          <w:rFonts w:hint="eastAsia"/>
          <w:lang w:eastAsia="zh-CN"/>
        </w:rPr>
        <w:t>2018</w:t>
      </w:r>
      <w:r w:rsidR="000C7015" w:rsidRPr="000C7015">
        <w:rPr>
          <w:rFonts w:hint="eastAsia"/>
          <w:lang w:eastAsia="zh-CN"/>
        </w:rPr>
        <w:t>年以来</w:t>
      </w:r>
      <w:r w:rsidR="000C7015">
        <w:rPr>
          <w:rFonts w:hint="eastAsia"/>
          <w:lang w:eastAsia="zh-CN"/>
        </w:rPr>
        <w:t>该</w:t>
      </w:r>
      <w:r w:rsidR="000C7015" w:rsidRPr="000C7015">
        <w:rPr>
          <w:rFonts w:hint="eastAsia"/>
          <w:lang w:eastAsia="zh-CN"/>
        </w:rPr>
        <w:t>国氟氯烃消费量总体呈下降趋势，但部分年份消费量较上年</w:t>
      </w:r>
      <w:r w:rsidR="000C7015">
        <w:rPr>
          <w:rFonts w:hint="eastAsia"/>
          <w:lang w:eastAsia="zh-CN"/>
        </w:rPr>
        <w:t>存在</w:t>
      </w:r>
      <w:r w:rsidR="000C7015" w:rsidRPr="000C7015">
        <w:rPr>
          <w:rFonts w:hint="eastAsia"/>
          <w:lang w:eastAsia="zh-CN"/>
        </w:rPr>
        <w:t>大幅增长。</w:t>
      </w:r>
      <w:r w:rsidR="000C7015" w:rsidRPr="000C7015">
        <w:rPr>
          <w:rFonts w:hint="eastAsia"/>
          <w:lang w:eastAsia="zh-CN"/>
        </w:rPr>
        <w:t xml:space="preserve"> 2019 </w:t>
      </w:r>
      <w:r w:rsidR="000C7015" w:rsidRPr="000C7015">
        <w:rPr>
          <w:rFonts w:hint="eastAsia"/>
          <w:lang w:eastAsia="zh-CN"/>
        </w:rPr>
        <w:t>年消费量</w:t>
      </w:r>
      <w:r w:rsidR="003F7E58">
        <w:rPr>
          <w:rFonts w:hint="eastAsia"/>
          <w:lang w:eastAsia="zh-CN"/>
        </w:rPr>
        <w:t>的</w:t>
      </w:r>
      <w:r w:rsidR="000C7015" w:rsidRPr="000C7015">
        <w:rPr>
          <w:rFonts w:hint="eastAsia"/>
          <w:lang w:eastAsia="zh-CN"/>
        </w:rPr>
        <w:t>增加是由于</w:t>
      </w:r>
      <w:r w:rsidR="003F7E58">
        <w:rPr>
          <w:rFonts w:hint="eastAsia"/>
          <w:lang w:eastAsia="zh-CN"/>
        </w:rPr>
        <w:t>业内</w:t>
      </w:r>
      <w:r w:rsidR="000C7015" w:rsidRPr="000C7015">
        <w:rPr>
          <w:rFonts w:hint="eastAsia"/>
          <w:lang w:eastAsia="zh-CN"/>
        </w:rPr>
        <w:t>预期</w:t>
      </w:r>
      <w:r w:rsidR="000C7015" w:rsidRPr="000C7015">
        <w:rPr>
          <w:rFonts w:hint="eastAsia"/>
          <w:lang w:eastAsia="zh-CN"/>
        </w:rPr>
        <w:t xml:space="preserve"> 2020 </w:t>
      </w:r>
      <w:r w:rsidR="000C7015" w:rsidRPr="000C7015">
        <w:rPr>
          <w:rFonts w:hint="eastAsia"/>
          <w:lang w:eastAsia="zh-CN"/>
        </w:rPr>
        <w:t>年进口配额减少而囤积</w:t>
      </w:r>
      <w:r w:rsidR="001E0591">
        <w:rPr>
          <w:rFonts w:hint="eastAsia"/>
          <w:lang w:eastAsia="zh-CN"/>
        </w:rPr>
        <w:t>所致</w:t>
      </w:r>
      <w:r w:rsidR="000C7015" w:rsidRPr="000C7015">
        <w:rPr>
          <w:rFonts w:hint="eastAsia"/>
          <w:lang w:eastAsia="zh-CN"/>
        </w:rPr>
        <w:t>，</w:t>
      </w:r>
      <w:r w:rsidR="00BE4F53">
        <w:rPr>
          <w:rFonts w:hint="eastAsia"/>
          <w:lang w:eastAsia="zh-CN"/>
        </w:rPr>
        <w:t>继因新冠疫情出现相关</w:t>
      </w:r>
      <w:r w:rsidR="00C74E69">
        <w:rPr>
          <w:rFonts w:hint="eastAsia"/>
          <w:lang w:eastAsia="zh-CN"/>
        </w:rPr>
        <w:t>行业</w:t>
      </w:r>
      <w:r w:rsidR="00BE4F53">
        <w:rPr>
          <w:rFonts w:hint="eastAsia"/>
          <w:lang w:eastAsia="zh-CN"/>
        </w:rPr>
        <w:t>的</w:t>
      </w:r>
      <w:r w:rsidR="00BE4F53" w:rsidRPr="000C7015">
        <w:rPr>
          <w:rFonts w:hint="eastAsia"/>
          <w:lang w:eastAsia="zh-CN"/>
        </w:rPr>
        <w:t>衰退</w:t>
      </w:r>
      <w:r w:rsidR="00BE4F53">
        <w:rPr>
          <w:rFonts w:hint="eastAsia"/>
          <w:lang w:eastAsia="zh-CN"/>
        </w:rPr>
        <w:t>尤其</w:t>
      </w:r>
      <w:r w:rsidR="00BE4F53" w:rsidRPr="000C7015">
        <w:rPr>
          <w:rFonts w:hint="eastAsia"/>
          <w:lang w:eastAsia="zh-CN"/>
        </w:rPr>
        <w:t>是旅游业</w:t>
      </w:r>
      <w:r w:rsidR="00BE4F53">
        <w:rPr>
          <w:rFonts w:hint="eastAsia"/>
          <w:lang w:eastAsia="zh-CN"/>
        </w:rPr>
        <w:t>的衰退，</w:t>
      </w:r>
      <w:r w:rsidR="00BE4F53" w:rsidRPr="000C7015">
        <w:rPr>
          <w:rFonts w:hint="eastAsia"/>
          <w:lang w:eastAsia="zh-CN"/>
        </w:rPr>
        <w:t>疫情期间</w:t>
      </w:r>
      <w:r w:rsidR="003F1FF3">
        <w:rPr>
          <w:rFonts w:hint="eastAsia"/>
          <w:lang w:eastAsia="zh-CN"/>
        </w:rPr>
        <w:t>该国</w:t>
      </w:r>
      <w:r w:rsidR="00BE4F53" w:rsidRPr="000C7015">
        <w:rPr>
          <w:rFonts w:hint="eastAsia"/>
          <w:lang w:eastAsia="zh-CN"/>
        </w:rPr>
        <w:t>对</w:t>
      </w:r>
      <w:r w:rsidR="00BE4F53">
        <w:rPr>
          <w:rFonts w:hint="eastAsia"/>
          <w:lang w:eastAsia="zh-CN"/>
        </w:rPr>
        <w:t>用于</w:t>
      </w:r>
      <w:r w:rsidR="00BE4F53" w:rsidRPr="000C7015">
        <w:rPr>
          <w:rFonts w:hint="eastAsia"/>
          <w:lang w:eastAsia="zh-CN"/>
        </w:rPr>
        <w:t>维护设备的制冷剂需求</w:t>
      </w:r>
      <w:r w:rsidR="00BE4F53">
        <w:rPr>
          <w:rFonts w:hint="eastAsia"/>
          <w:lang w:eastAsia="zh-CN"/>
        </w:rPr>
        <w:t>戛然而止，</w:t>
      </w:r>
      <w:r w:rsidR="000C7015" w:rsidRPr="000C7015">
        <w:rPr>
          <w:rFonts w:hint="eastAsia"/>
          <w:lang w:eastAsia="zh-CN"/>
        </w:rPr>
        <w:t xml:space="preserve"> 2022 </w:t>
      </w:r>
      <w:r w:rsidR="000C7015" w:rsidRPr="000C7015">
        <w:rPr>
          <w:rFonts w:hint="eastAsia"/>
          <w:lang w:eastAsia="zh-CN"/>
        </w:rPr>
        <w:t>年</w:t>
      </w:r>
      <w:r w:rsidR="00BE4F53">
        <w:rPr>
          <w:rFonts w:hint="eastAsia"/>
          <w:lang w:eastAsia="zh-CN"/>
        </w:rPr>
        <w:t>消费量的增加</w:t>
      </w:r>
      <w:r w:rsidR="001E0591">
        <w:rPr>
          <w:rFonts w:hint="eastAsia"/>
          <w:lang w:eastAsia="zh-CN"/>
        </w:rPr>
        <w:t>则</w:t>
      </w:r>
      <w:r w:rsidR="000C7015" w:rsidRPr="000C7015">
        <w:rPr>
          <w:rFonts w:hint="eastAsia"/>
          <w:lang w:eastAsia="zh-CN"/>
        </w:rPr>
        <w:t>是</w:t>
      </w:r>
      <w:r w:rsidR="00BE4F53">
        <w:rPr>
          <w:rFonts w:hint="eastAsia"/>
          <w:lang w:eastAsia="zh-CN"/>
        </w:rPr>
        <w:t>因</w:t>
      </w:r>
      <w:r w:rsidR="000C7015" w:rsidRPr="000C7015">
        <w:rPr>
          <w:rFonts w:hint="eastAsia"/>
          <w:lang w:eastAsia="zh-CN"/>
        </w:rPr>
        <w:t>经济复苏</w:t>
      </w:r>
      <w:r w:rsidR="001E0591">
        <w:rPr>
          <w:rFonts w:hint="eastAsia"/>
          <w:lang w:eastAsia="zh-CN"/>
        </w:rPr>
        <w:t>所致</w:t>
      </w:r>
      <w:r w:rsidR="00BE4F53">
        <w:rPr>
          <w:rFonts w:hint="eastAsia"/>
          <w:lang w:eastAsia="zh-CN"/>
        </w:rPr>
        <w:t>。</w:t>
      </w:r>
      <w:r w:rsidR="00B6248A">
        <w:rPr>
          <w:rFonts w:hint="eastAsia"/>
          <w:lang w:eastAsia="zh-CN"/>
        </w:rPr>
        <w:t>该国对含</w:t>
      </w:r>
      <w:r w:rsidR="000C7015" w:rsidRPr="000C7015">
        <w:rPr>
          <w:rFonts w:hint="eastAsia"/>
          <w:lang w:eastAsia="zh-CN"/>
        </w:rPr>
        <w:t xml:space="preserve">HCFC-22 </w:t>
      </w:r>
      <w:r w:rsidR="000C7015" w:rsidRPr="000C7015">
        <w:rPr>
          <w:rFonts w:hint="eastAsia"/>
          <w:lang w:eastAsia="zh-CN"/>
        </w:rPr>
        <w:t>的制冷</w:t>
      </w:r>
      <w:r w:rsidR="00B6248A">
        <w:rPr>
          <w:rFonts w:hint="eastAsia"/>
          <w:lang w:eastAsia="zh-CN"/>
        </w:rPr>
        <w:t>及</w:t>
      </w:r>
      <w:r w:rsidR="000C7015" w:rsidRPr="000C7015">
        <w:rPr>
          <w:rFonts w:hint="eastAsia"/>
          <w:lang w:eastAsia="zh-CN"/>
        </w:rPr>
        <w:t>空调</w:t>
      </w:r>
      <w:r w:rsidR="000C7015" w:rsidRPr="000C7015">
        <w:rPr>
          <w:rFonts w:hint="eastAsia"/>
          <w:lang w:eastAsia="zh-CN"/>
        </w:rPr>
        <w:t xml:space="preserve"> (RAC) </w:t>
      </w:r>
      <w:r w:rsidR="00B6248A">
        <w:rPr>
          <w:rFonts w:hint="eastAsia"/>
          <w:lang w:eastAsia="zh-CN"/>
        </w:rPr>
        <w:t>设备</w:t>
      </w:r>
      <w:r w:rsidR="00B6248A" w:rsidRPr="000C7015">
        <w:rPr>
          <w:rFonts w:hint="eastAsia"/>
          <w:lang w:eastAsia="zh-CN"/>
        </w:rPr>
        <w:t>进口</w:t>
      </w:r>
      <w:r w:rsidR="00035205">
        <w:rPr>
          <w:rFonts w:hint="eastAsia"/>
          <w:lang w:eastAsia="zh-CN"/>
        </w:rPr>
        <w:t>采取</w:t>
      </w:r>
      <w:r w:rsidR="00B6248A">
        <w:rPr>
          <w:rFonts w:hint="eastAsia"/>
          <w:lang w:eastAsia="zh-CN"/>
        </w:rPr>
        <w:t>管控</w:t>
      </w:r>
      <w:r w:rsidR="000C7015" w:rsidRPr="000C7015">
        <w:rPr>
          <w:rFonts w:hint="eastAsia"/>
          <w:lang w:eastAsia="zh-CN"/>
        </w:rPr>
        <w:t>措施</w:t>
      </w:r>
      <w:r w:rsidR="00B6248A">
        <w:rPr>
          <w:rFonts w:hint="eastAsia"/>
          <w:lang w:eastAsia="zh-CN"/>
        </w:rPr>
        <w:t>，</w:t>
      </w:r>
      <w:r w:rsidR="000C7015" w:rsidRPr="000C7015">
        <w:rPr>
          <w:rFonts w:hint="eastAsia"/>
          <w:lang w:eastAsia="zh-CN"/>
        </w:rPr>
        <w:t>以及根据氟氯烃淘汰管理计划在维修行业开展的活动</w:t>
      </w:r>
      <w:r w:rsidR="00B6248A">
        <w:rPr>
          <w:rFonts w:hint="eastAsia"/>
          <w:lang w:eastAsia="zh-CN"/>
        </w:rPr>
        <w:t>，</w:t>
      </w:r>
      <w:r w:rsidR="00B6248A">
        <w:rPr>
          <w:lang w:eastAsia="zh-CN"/>
        </w:rPr>
        <w:t>均</w:t>
      </w:r>
      <w:r w:rsidR="000C7015" w:rsidRPr="000C7015">
        <w:rPr>
          <w:rFonts w:hint="eastAsia"/>
          <w:lang w:eastAsia="zh-CN"/>
        </w:rPr>
        <w:t>导致氟氯烃消费量总体下降。</w:t>
      </w:r>
      <w:r w:rsidR="000C7015" w:rsidRPr="000C7015">
        <w:rPr>
          <w:rFonts w:hint="eastAsia"/>
          <w:lang w:eastAsia="zh-CN"/>
        </w:rPr>
        <w:t xml:space="preserve"> </w:t>
      </w:r>
      <w:r w:rsidR="00B6248A" w:rsidRPr="000C7015">
        <w:rPr>
          <w:rFonts w:hint="eastAsia"/>
          <w:lang w:eastAsia="zh-CN"/>
        </w:rPr>
        <w:t>在泡沫塑料企业完成转型后，</w:t>
      </w:r>
      <w:r w:rsidR="000C7015" w:rsidRPr="000C7015">
        <w:rPr>
          <w:rFonts w:hint="eastAsia"/>
          <w:lang w:eastAsia="zh-CN"/>
        </w:rPr>
        <w:t>自</w:t>
      </w:r>
      <w:r w:rsidR="000C7015" w:rsidRPr="000C7015">
        <w:rPr>
          <w:rFonts w:hint="eastAsia"/>
          <w:lang w:eastAsia="zh-CN"/>
        </w:rPr>
        <w:t xml:space="preserve"> 2017 </w:t>
      </w:r>
      <w:r w:rsidR="000C7015" w:rsidRPr="000C7015">
        <w:rPr>
          <w:rFonts w:hint="eastAsia"/>
          <w:lang w:eastAsia="zh-CN"/>
        </w:rPr>
        <w:t>年</w:t>
      </w:r>
      <w:r w:rsidR="000C7015" w:rsidRPr="000C7015">
        <w:rPr>
          <w:rFonts w:hint="eastAsia"/>
          <w:lang w:eastAsia="zh-CN"/>
        </w:rPr>
        <w:t xml:space="preserve"> 1 </w:t>
      </w:r>
      <w:r w:rsidR="000C7015" w:rsidRPr="000C7015">
        <w:rPr>
          <w:rFonts w:hint="eastAsia"/>
          <w:lang w:eastAsia="zh-CN"/>
        </w:rPr>
        <w:t>月</w:t>
      </w:r>
      <w:r w:rsidR="000C7015" w:rsidRPr="000C7015">
        <w:rPr>
          <w:rFonts w:hint="eastAsia"/>
          <w:lang w:eastAsia="zh-CN"/>
        </w:rPr>
        <w:t xml:space="preserve"> 1 </w:t>
      </w:r>
      <w:r w:rsidR="000C7015" w:rsidRPr="000C7015">
        <w:rPr>
          <w:rFonts w:hint="eastAsia"/>
          <w:lang w:eastAsia="zh-CN"/>
        </w:rPr>
        <w:t>日起，</w:t>
      </w:r>
      <w:r w:rsidR="00B6248A">
        <w:rPr>
          <w:rFonts w:hint="eastAsia"/>
          <w:lang w:eastAsia="zh-CN"/>
        </w:rPr>
        <w:t>该国</w:t>
      </w:r>
      <w:r w:rsidR="000C7015" w:rsidRPr="000C7015">
        <w:rPr>
          <w:rFonts w:hint="eastAsia"/>
          <w:lang w:eastAsia="zh-CN"/>
        </w:rPr>
        <w:t>禁止进口散装</w:t>
      </w:r>
      <w:r w:rsidR="00B6248A" w:rsidRPr="000C7015">
        <w:rPr>
          <w:rFonts w:hint="eastAsia"/>
          <w:lang w:eastAsia="zh-CN"/>
        </w:rPr>
        <w:t>HCFC-141b</w:t>
      </w:r>
      <w:r w:rsidR="000C7015" w:rsidRPr="000C7015">
        <w:rPr>
          <w:rFonts w:hint="eastAsia"/>
          <w:lang w:eastAsia="zh-CN"/>
        </w:rPr>
        <w:t>和预混多元醇中的</w:t>
      </w:r>
      <w:r w:rsidR="000C7015" w:rsidRPr="000C7015">
        <w:rPr>
          <w:rFonts w:hint="eastAsia"/>
          <w:lang w:eastAsia="zh-CN"/>
        </w:rPr>
        <w:t xml:space="preserve"> HCFC-141b</w:t>
      </w:r>
      <w:r w:rsidR="000C7015" w:rsidRPr="000C7015">
        <w:rPr>
          <w:rFonts w:hint="eastAsia"/>
          <w:lang w:eastAsia="zh-CN"/>
        </w:rPr>
        <w:t>，这也</w:t>
      </w:r>
      <w:r w:rsidR="00B6248A">
        <w:rPr>
          <w:rFonts w:hint="eastAsia"/>
          <w:lang w:eastAsia="zh-CN"/>
        </w:rPr>
        <w:t>推动该国</w:t>
      </w:r>
      <w:r w:rsidR="000C7015" w:rsidRPr="000C7015">
        <w:rPr>
          <w:rFonts w:hint="eastAsia"/>
          <w:lang w:eastAsia="zh-CN"/>
        </w:rPr>
        <w:t>整体消费量的</w:t>
      </w:r>
      <w:r w:rsidR="00B6248A">
        <w:rPr>
          <w:rFonts w:hint="eastAsia"/>
          <w:lang w:eastAsia="zh-CN"/>
        </w:rPr>
        <w:t>削减</w:t>
      </w:r>
      <w:r w:rsidR="000C7015" w:rsidRPr="000C7015">
        <w:rPr>
          <w:rFonts w:hint="eastAsia"/>
          <w:lang w:eastAsia="zh-CN"/>
        </w:rPr>
        <w:t>。</w:t>
      </w:r>
    </w:p>
    <w:p w14:paraId="31F94DFA" w14:textId="05462A39" w:rsidR="00954046" w:rsidRPr="00B6248A" w:rsidRDefault="00B6248A" w:rsidP="001E0349">
      <w:pPr>
        <w:rPr>
          <w:i/>
        </w:rPr>
      </w:pPr>
      <w:r w:rsidRPr="00B6248A">
        <w:rPr>
          <w:rFonts w:hint="eastAsia"/>
          <w:i/>
          <w:lang w:eastAsia="zh-CN"/>
        </w:rPr>
        <w:t>国家方案执行报告</w:t>
      </w:r>
    </w:p>
    <w:p w14:paraId="44314D1B" w14:textId="77777777" w:rsidR="00954046" w:rsidRPr="0034371D" w:rsidRDefault="00954046" w:rsidP="001E0349"/>
    <w:p w14:paraId="404E6EC5" w14:textId="480908A4" w:rsidR="000C7015" w:rsidRDefault="007079A0" w:rsidP="00F12A4C">
      <w:pPr>
        <w:pStyle w:val="Heading1"/>
        <w:rPr>
          <w:lang w:eastAsia="zh-CN"/>
        </w:rPr>
      </w:pPr>
      <w:r>
        <w:rPr>
          <w:rFonts w:hint="eastAsia"/>
          <w:lang w:eastAsia="zh-CN"/>
        </w:rPr>
        <w:t>与多米尼加共和国政府根据《蒙特利尔议定书》第</w:t>
      </w:r>
      <w:r>
        <w:rPr>
          <w:rFonts w:hint="eastAsia"/>
          <w:lang w:eastAsia="zh-CN"/>
        </w:rPr>
        <w:t xml:space="preserve"> 7 </w:t>
      </w:r>
      <w:r>
        <w:rPr>
          <w:rFonts w:hint="eastAsia"/>
          <w:lang w:eastAsia="zh-CN"/>
        </w:rPr>
        <w:t>条上报的数据相比，该国</w:t>
      </w:r>
      <w:r w:rsidR="000C7015">
        <w:rPr>
          <w:rFonts w:hint="eastAsia"/>
          <w:lang w:eastAsia="zh-CN"/>
        </w:rPr>
        <w:t>政府在</w:t>
      </w:r>
      <w:r w:rsidR="000C7015">
        <w:rPr>
          <w:rFonts w:hint="eastAsia"/>
          <w:lang w:eastAsia="zh-CN"/>
        </w:rPr>
        <w:t xml:space="preserve"> 2022 </w:t>
      </w:r>
      <w:r w:rsidR="000C7015">
        <w:rPr>
          <w:rFonts w:hint="eastAsia"/>
          <w:lang w:eastAsia="zh-CN"/>
        </w:rPr>
        <w:t>年</w:t>
      </w:r>
      <w:r>
        <w:rPr>
          <w:rFonts w:hint="eastAsia"/>
          <w:lang w:eastAsia="zh-CN"/>
        </w:rPr>
        <w:t>国家方案</w:t>
      </w:r>
      <w:r w:rsidR="000C7015">
        <w:rPr>
          <w:rFonts w:hint="eastAsia"/>
          <w:lang w:eastAsia="zh-CN"/>
        </w:rPr>
        <w:t>执行报告中</w:t>
      </w:r>
      <w:r>
        <w:rPr>
          <w:rFonts w:hint="eastAsia"/>
          <w:lang w:eastAsia="zh-CN"/>
        </w:rPr>
        <w:t>上报</w:t>
      </w:r>
      <w:r w:rsidR="000C7015">
        <w:rPr>
          <w:rFonts w:hint="eastAsia"/>
          <w:lang w:eastAsia="zh-CN"/>
        </w:rPr>
        <w:t>的</w:t>
      </w:r>
      <w:r w:rsidR="000C7015">
        <w:rPr>
          <w:rFonts w:hint="eastAsia"/>
          <w:lang w:eastAsia="zh-CN"/>
        </w:rPr>
        <w:t xml:space="preserve"> HCFC </w:t>
      </w:r>
      <w:r w:rsidR="000C7015">
        <w:rPr>
          <w:rFonts w:hint="eastAsia"/>
          <w:lang w:eastAsia="zh-CN"/>
        </w:rPr>
        <w:t>行业消费数据略有不同，因为</w:t>
      </w:r>
      <w:r>
        <w:rPr>
          <w:rFonts w:hint="eastAsia"/>
          <w:lang w:eastAsia="zh-CN"/>
        </w:rPr>
        <w:t>根据</w:t>
      </w:r>
      <w:r w:rsidR="000C7015">
        <w:rPr>
          <w:rFonts w:hint="eastAsia"/>
          <w:lang w:eastAsia="zh-CN"/>
        </w:rPr>
        <w:t>第</w:t>
      </w:r>
      <w:r w:rsidR="000C7015">
        <w:rPr>
          <w:rFonts w:hint="eastAsia"/>
          <w:lang w:eastAsia="zh-CN"/>
        </w:rPr>
        <w:t xml:space="preserve"> 7 </w:t>
      </w:r>
      <w:r w:rsidR="000C7015">
        <w:rPr>
          <w:rFonts w:hint="eastAsia"/>
          <w:lang w:eastAsia="zh-CN"/>
        </w:rPr>
        <w:t>条</w:t>
      </w:r>
      <w:r>
        <w:rPr>
          <w:rFonts w:hint="eastAsia"/>
          <w:lang w:eastAsia="zh-CN"/>
        </w:rPr>
        <w:t>上报的</w:t>
      </w:r>
      <w:r w:rsidR="000C7015">
        <w:rPr>
          <w:rFonts w:hint="eastAsia"/>
          <w:lang w:eastAsia="zh-CN"/>
        </w:rPr>
        <w:t>数据</w:t>
      </w:r>
      <w:r>
        <w:rPr>
          <w:rFonts w:hint="eastAsia"/>
          <w:lang w:eastAsia="zh-CN"/>
        </w:rPr>
        <w:t>是</w:t>
      </w:r>
      <w:r w:rsidR="000C7015">
        <w:rPr>
          <w:rFonts w:hint="eastAsia"/>
          <w:lang w:eastAsia="zh-CN"/>
        </w:rPr>
        <w:t>基于</w:t>
      </w:r>
      <w:r>
        <w:rPr>
          <w:rFonts w:hint="eastAsia"/>
          <w:lang w:eastAsia="zh-CN"/>
        </w:rPr>
        <w:t>管控</w:t>
      </w:r>
      <w:r w:rsidR="000C7015">
        <w:rPr>
          <w:rFonts w:hint="eastAsia"/>
          <w:lang w:eastAsia="zh-CN"/>
        </w:rPr>
        <w:t>物质的进出口</w:t>
      </w:r>
      <w:r>
        <w:rPr>
          <w:rFonts w:hint="eastAsia"/>
          <w:lang w:eastAsia="zh-CN"/>
        </w:rPr>
        <w:t>数据</w:t>
      </w:r>
      <w:r w:rsidR="000C7015">
        <w:rPr>
          <w:rFonts w:hint="eastAsia"/>
          <w:lang w:eastAsia="zh-CN"/>
        </w:rPr>
        <w:t>，而</w:t>
      </w:r>
      <w:r>
        <w:rPr>
          <w:rFonts w:hint="eastAsia"/>
          <w:lang w:eastAsia="zh-CN"/>
        </w:rPr>
        <w:t>国家方案</w:t>
      </w:r>
      <w:r w:rsidR="000C7015">
        <w:rPr>
          <w:rFonts w:hint="eastAsia"/>
          <w:lang w:eastAsia="zh-CN"/>
        </w:rPr>
        <w:t>报告</w:t>
      </w:r>
      <w:r w:rsidR="003B57CB">
        <w:rPr>
          <w:rFonts w:hint="eastAsia"/>
          <w:lang w:eastAsia="zh-CN"/>
        </w:rPr>
        <w:t>的数据</w:t>
      </w:r>
      <w:r>
        <w:rPr>
          <w:rFonts w:hint="eastAsia"/>
          <w:lang w:eastAsia="zh-CN"/>
        </w:rPr>
        <w:t>则是</w:t>
      </w:r>
      <w:r w:rsidR="000C7015">
        <w:rPr>
          <w:rFonts w:hint="eastAsia"/>
          <w:lang w:eastAsia="zh-CN"/>
        </w:rPr>
        <w:t>基于</w:t>
      </w:r>
      <w:r w:rsidR="003B57CB">
        <w:rPr>
          <w:rFonts w:hint="eastAsia"/>
          <w:lang w:eastAsia="zh-CN"/>
        </w:rPr>
        <w:t>用于维修用途的</w:t>
      </w:r>
      <w:r w:rsidR="000C7015">
        <w:rPr>
          <w:rFonts w:hint="eastAsia"/>
          <w:lang w:eastAsia="zh-CN"/>
        </w:rPr>
        <w:t>HCFC</w:t>
      </w:r>
      <w:r w:rsidR="003B57CB">
        <w:rPr>
          <w:rFonts w:hint="eastAsia"/>
          <w:lang w:eastAsia="zh-CN"/>
        </w:rPr>
        <w:t>用量</w:t>
      </w:r>
      <w:r w:rsidR="000C7015">
        <w:rPr>
          <w:rFonts w:hint="eastAsia"/>
          <w:lang w:eastAsia="zh-CN"/>
        </w:rPr>
        <w:t>；</w:t>
      </w:r>
      <w:r>
        <w:rPr>
          <w:rFonts w:hint="eastAsia"/>
          <w:lang w:eastAsia="zh-CN"/>
        </w:rPr>
        <w:t>部分</w:t>
      </w:r>
      <w:r w:rsidR="000C7015">
        <w:rPr>
          <w:rFonts w:hint="eastAsia"/>
          <w:lang w:eastAsia="zh-CN"/>
        </w:rPr>
        <w:t>用量来自上一年</w:t>
      </w:r>
      <w:r>
        <w:rPr>
          <w:rFonts w:hint="eastAsia"/>
          <w:lang w:eastAsia="zh-CN"/>
        </w:rPr>
        <w:t>度</w:t>
      </w:r>
      <w:r w:rsidR="000C7015">
        <w:rPr>
          <w:rFonts w:hint="eastAsia"/>
          <w:lang w:eastAsia="zh-CN"/>
        </w:rPr>
        <w:t>的进口</w:t>
      </w:r>
      <w:r>
        <w:rPr>
          <w:rFonts w:hint="eastAsia"/>
          <w:lang w:eastAsia="zh-CN"/>
        </w:rPr>
        <w:t>数据</w:t>
      </w:r>
      <w:r w:rsidR="000C7015">
        <w:rPr>
          <w:rFonts w:hint="eastAsia"/>
          <w:lang w:eastAsia="zh-CN"/>
        </w:rPr>
        <w:t>。</w:t>
      </w:r>
    </w:p>
    <w:p w14:paraId="1BFC563B" w14:textId="58516D9E" w:rsidR="000C7015" w:rsidRDefault="00B609E7" w:rsidP="00EB79DD">
      <w:pPr>
        <w:keepNext/>
        <w:keepLines/>
        <w:widowControl w:val="0"/>
      </w:pPr>
      <w:r>
        <w:rPr>
          <w:rFonts w:hint="eastAsia"/>
          <w:i/>
          <w:lang w:val="en-US" w:eastAsia="zh-CN"/>
        </w:rPr>
        <w:lastRenderedPageBreak/>
        <w:t>核查报告</w:t>
      </w:r>
      <w:r w:rsidR="00FA061F">
        <w:rPr>
          <w:rFonts w:hint="eastAsia"/>
          <w:i/>
          <w:lang w:val="en-US" w:eastAsia="zh-CN"/>
        </w:rPr>
        <w:t xml:space="preserve"> </w:t>
      </w:r>
    </w:p>
    <w:p w14:paraId="3A84E708" w14:textId="77777777" w:rsidR="000C7015" w:rsidRDefault="000C7015" w:rsidP="00EB79DD">
      <w:pPr>
        <w:keepNext/>
        <w:keepLines/>
        <w:widowControl w:val="0"/>
      </w:pPr>
    </w:p>
    <w:p w14:paraId="46EE8BB4" w14:textId="182907C6" w:rsidR="000C7015" w:rsidRPr="000C7015" w:rsidRDefault="000C7015" w:rsidP="00FA061F">
      <w:pPr>
        <w:pStyle w:val="Heading1"/>
        <w:rPr>
          <w:lang w:eastAsia="zh-CN"/>
        </w:rPr>
      </w:pPr>
      <w:r>
        <w:rPr>
          <w:rFonts w:hint="eastAsia"/>
          <w:lang w:eastAsia="zh-CN"/>
        </w:rPr>
        <w:t>开发计划署报告称，该国</w:t>
      </w:r>
      <w:r>
        <w:rPr>
          <w:rFonts w:hint="eastAsia"/>
          <w:lang w:eastAsia="zh-CN"/>
        </w:rPr>
        <w:t xml:space="preserve"> 2020 </w:t>
      </w:r>
      <w:r>
        <w:rPr>
          <w:rFonts w:hint="eastAsia"/>
          <w:lang w:eastAsia="zh-CN"/>
        </w:rPr>
        <w:t>年至</w:t>
      </w:r>
      <w:r>
        <w:rPr>
          <w:rFonts w:hint="eastAsia"/>
          <w:lang w:eastAsia="zh-CN"/>
        </w:rPr>
        <w:t xml:space="preserve"> 2022 </w:t>
      </w:r>
      <w:r>
        <w:rPr>
          <w:rFonts w:hint="eastAsia"/>
          <w:lang w:eastAsia="zh-CN"/>
        </w:rPr>
        <w:t>年的</w:t>
      </w:r>
      <w:r>
        <w:rPr>
          <w:rFonts w:hint="eastAsia"/>
          <w:lang w:eastAsia="zh-CN"/>
        </w:rPr>
        <w:t xml:space="preserve"> HCFC </w:t>
      </w:r>
      <w:r w:rsidR="0035275D">
        <w:rPr>
          <w:rFonts w:hint="eastAsia"/>
          <w:lang w:eastAsia="zh-CN"/>
        </w:rPr>
        <w:t>消费量核查工作仍处于筹备过程</w:t>
      </w:r>
      <w:r>
        <w:rPr>
          <w:rFonts w:hint="eastAsia"/>
          <w:lang w:eastAsia="zh-CN"/>
        </w:rPr>
        <w:t>；顾问需要时间收集</w:t>
      </w:r>
      <w:r>
        <w:rPr>
          <w:rFonts w:hint="eastAsia"/>
          <w:lang w:eastAsia="zh-CN"/>
        </w:rPr>
        <w:t>2022</w:t>
      </w:r>
      <w:r>
        <w:rPr>
          <w:rFonts w:hint="eastAsia"/>
          <w:lang w:eastAsia="zh-CN"/>
        </w:rPr>
        <w:t>年</w:t>
      </w:r>
      <w:r w:rsidR="0035275D">
        <w:rPr>
          <w:rFonts w:hint="eastAsia"/>
          <w:lang w:eastAsia="zh-CN"/>
        </w:rPr>
        <w:t>的</w:t>
      </w:r>
      <w:r>
        <w:rPr>
          <w:rFonts w:hint="eastAsia"/>
          <w:lang w:eastAsia="zh-CN"/>
        </w:rPr>
        <w:t>消费量数据，因为要到</w:t>
      </w:r>
      <w:r>
        <w:rPr>
          <w:rFonts w:hint="eastAsia"/>
          <w:lang w:eastAsia="zh-CN"/>
        </w:rPr>
        <w:t>2023</w:t>
      </w:r>
      <w:r>
        <w:rPr>
          <w:rFonts w:hint="eastAsia"/>
          <w:lang w:eastAsia="zh-CN"/>
        </w:rPr>
        <w:t>年</w:t>
      </w:r>
      <w:r>
        <w:rPr>
          <w:rFonts w:hint="eastAsia"/>
          <w:lang w:eastAsia="zh-CN"/>
        </w:rPr>
        <w:t>3</w:t>
      </w:r>
      <w:r>
        <w:rPr>
          <w:rFonts w:hint="eastAsia"/>
          <w:lang w:eastAsia="zh-CN"/>
        </w:rPr>
        <w:t>月</w:t>
      </w:r>
      <w:r w:rsidR="0035275D">
        <w:rPr>
          <w:rFonts w:hint="eastAsia"/>
          <w:lang w:eastAsia="zh-CN"/>
        </w:rPr>
        <w:t>之前</w:t>
      </w:r>
      <w:r>
        <w:rPr>
          <w:rFonts w:hint="eastAsia"/>
          <w:lang w:eastAsia="zh-CN"/>
        </w:rPr>
        <w:t>才能备好</w:t>
      </w:r>
      <w:r w:rsidR="0035275D">
        <w:rPr>
          <w:rFonts w:hint="eastAsia"/>
          <w:lang w:eastAsia="zh-CN"/>
        </w:rPr>
        <w:t>最终数据</w:t>
      </w:r>
      <w:r>
        <w:rPr>
          <w:rFonts w:hint="eastAsia"/>
          <w:lang w:eastAsia="zh-CN"/>
        </w:rPr>
        <w:t>。开发</w:t>
      </w:r>
      <w:r w:rsidR="004473D3">
        <w:rPr>
          <w:rFonts w:hint="eastAsia"/>
          <w:lang w:eastAsia="zh-CN"/>
        </w:rPr>
        <w:t>计划</w:t>
      </w:r>
      <w:r>
        <w:rPr>
          <w:rFonts w:hint="eastAsia"/>
          <w:lang w:eastAsia="zh-CN"/>
        </w:rPr>
        <w:t>署预计</w:t>
      </w:r>
      <w:r w:rsidR="004473D3">
        <w:rPr>
          <w:rFonts w:hint="eastAsia"/>
          <w:lang w:eastAsia="zh-CN"/>
        </w:rPr>
        <w:t>，</w:t>
      </w:r>
      <w:r>
        <w:rPr>
          <w:rFonts w:hint="eastAsia"/>
          <w:lang w:eastAsia="zh-CN"/>
        </w:rPr>
        <w:t>核查报告将</w:t>
      </w:r>
      <w:r w:rsidR="004473D3">
        <w:rPr>
          <w:rFonts w:hint="eastAsia"/>
          <w:lang w:eastAsia="zh-CN"/>
        </w:rPr>
        <w:t>于</w:t>
      </w:r>
      <w:r>
        <w:rPr>
          <w:rFonts w:hint="eastAsia"/>
          <w:lang w:eastAsia="zh-CN"/>
        </w:rPr>
        <w:t>2023</w:t>
      </w:r>
      <w:r>
        <w:rPr>
          <w:rFonts w:hint="eastAsia"/>
          <w:lang w:eastAsia="zh-CN"/>
        </w:rPr>
        <w:t>年</w:t>
      </w:r>
      <w:r>
        <w:rPr>
          <w:rFonts w:hint="eastAsia"/>
          <w:lang w:eastAsia="zh-CN"/>
        </w:rPr>
        <w:t xml:space="preserve">6 </w:t>
      </w:r>
      <w:r>
        <w:rPr>
          <w:rFonts w:hint="eastAsia"/>
          <w:lang w:eastAsia="zh-CN"/>
        </w:rPr>
        <w:t>月中旬之前提交，最迟不</w:t>
      </w:r>
      <w:r w:rsidR="004473D3">
        <w:rPr>
          <w:rFonts w:hint="eastAsia"/>
          <w:lang w:eastAsia="zh-CN"/>
        </w:rPr>
        <w:t>会晚于</w:t>
      </w:r>
      <w:r>
        <w:rPr>
          <w:rFonts w:hint="eastAsia"/>
          <w:lang w:eastAsia="zh-CN"/>
        </w:rPr>
        <w:t>第</w:t>
      </w:r>
      <w:r>
        <w:rPr>
          <w:rFonts w:hint="eastAsia"/>
          <w:lang w:eastAsia="zh-CN"/>
        </w:rPr>
        <w:t xml:space="preserve"> 93 </w:t>
      </w:r>
      <w:r>
        <w:rPr>
          <w:rFonts w:hint="eastAsia"/>
          <w:lang w:eastAsia="zh-CN"/>
        </w:rPr>
        <w:t>次会议</w:t>
      </w:r>
      <w:r w:rsidR="008A75B1">
        <w:rPr>
          <w:rFonts w:hint="eastAsia"/>
          <w:lang w:eastAsia="zh-CN"/>
        </w:rPr>
        <w:t>日</w:t>
      </w:r>
      <w:r w:rsidR="004473D3">
        <w:rPr>
          <w:rFonts w:hint="eastAsia"/>
          <w:lang w:eastAsia="zh-CN"/>
        </w:rPr>
        <w:t>的</w:t>
      </w:r>
      <w:r>
        <w:rPr>
          <w:rFonts w:hint="eastAsia"/>
          <w:lang w:eastAsia="zh-CN"/>
        </w:rPr>
        <w:t xml:space="preserve">12 </w:t>
      </w:r>
      <w:r>
        <w:rPr>
          <w:rFonts w:hint="eastAsia"/>
          <w:lang w:eastAsia="zh-CN"/>
        </w:rPr>
        <w:t>周</w:t>
      </w:r>
      <w:r w:rsidR="004473D3">
        <w:rPr>
          <w:rFonts w:hint="eastAsia"/>
          <w:lang w:eastAsia="zh-CN"/>
        </w:rPr>
        <w:t>前提交。</w:t>
      </w:r>
    </w:p>
    <w:p w14:paraId="68BB9CB2" w14:textId="4B1E36AD" w:rsidR="007005C1" w:rsidRDefault="007005C1" w:rsidP="007005C1">
      <w:pPr>
        <w:rPr>
          <w:u w:val="single"/>
          <w:lang w:eastAsia="zh-CN"/>
        </w:rPr>
      </w:pPr>
      <w:r w:rsidRPr="007005C1">
        <w:rPr>
          <w:rFonts w:hint="eastAsia"/>
          <w:u w:val="single"/>
          <w:lang w:eastAsia="zh-CN"/>
        </w:rPr>
        <w:t>氟氯烃淘汰管理计划第二阶段执行进度</w:t>
      </w:r>
    </w:p>
    <w:p w14:paraId="61245BEB" w14:textId="77777777" w:rsidR="00C03F70" w:rsidRPr="00C03F70" w:rsidRDefault="00C03F70" w:rsidP="007005C1">
      <w:pPr>
        <w:rPr>
          <w:u w:val="single"/>
          <w:lang w:eastAsia="zh-CN"/>
        </w:rPr>
      </w:pPr>
    </w:p>
    <w:p w14:paraId="007739B3" w14:textId="374981CF" w:rsidR="007005C1" w:rsidRDefault="007005C1" w:rsidP="00AE76DD">
      <w:pPr>
        <w:pStyle w:val="Heading1"/>
        <w:rPr>
          <w:lang w:eastAsia="zh-CN"/>
        </w:rPr>
      </w:pPr>
      <w:r>
        <w:rPr>
          <w:rFonts w:hint="eastAsia"/>
          <w:lang w:eastAsia="zh-CN"/>
        </w:rPr>
        <w:t>开发计划署在第</w:t>
      </w:r>
      <w:r>
        <w:rPr>
          <w:rFonts w:hint="eastAsia"/>
          <w:lang w:eastAsia="zh-CN"/>
        </w:rPr>
        <w:t xml:space="preserve"> 90 </w:t>
      </w:r>
      <w:r>
        <w:rPr>
          <w:rFonts w:hint="eastAsia"/>
          <w:lang w:eastAsia="zh-CN"/>
        </w:rPr>
        <w:t>次会议</w:t>
      </w:r>
      <w:r w:rsidR="00C8509A">
        <w:rPr>
          <w:rStyle w:val="FootnoteReference"/>
          <w:lang w:eastAsia="zh-CN"/>
        </w:rPr>
        <w:footnoteReference w:id="4"/>
      </w:r>
      <w:r>
        <w:rPr>
          <w:rFonts w:hint="eastAsia"/>
          <w:lang w:eastAsia="zh-CN"/>
        </w:rPr>
        <w:t>上确认，氟氯烃淘汰管理计划第二阶段已于</w:t>
      </w:r>
      <w:r>
        <w:rPr>
          <w:rFonts w:hint="eastAsia"/>
          <w:lang w:eastAsia="zh-CN"/>
        </w:rPr>
        <w:t>2021</w:t>
      </w:r>
      <w:r>
        <w:rPr>
          <w:rFonts w:hint="eastAsia"/>
          <w:lang w:eastAsia="zh-CN"/>
        </w:rPr>
        <w:t>年</w:t>
      </w:r>
      <w:r>
        <w:rPr>
          <w:rFonts w:hint="eastAsia"/>
          <w:lang w:eastAsia="zh-CN"/>
        </w:rPr>
        <w:t>12</w:t>
      </w:r>
      <w:r>
        <w:rPr>
          <w:rFonts w:hint="eastAsia"/>
          <w:lang w:eastAsia="zh-CN"/>
        </w:rPr>
        <w:t>月完成运营层面的工作；然而，由于新冠疫情和供应链方面的限制因素，技术人员的工具和设备均被推迟交付，推迟至</w:t>
      </w:r>
      <w:r>
        <w:rPr>
          <w:rFonts w:hint="eastAsia"/>
          <w:lang w:eastAsia="zh-CN"/>
        </w:rPr>
        <w:t xml:space="preserve"> 2022</w:t>
      </w:r>
      <w:r>
        <w:rPr>
          <w:rFonts w:hint="eastAsia"/>
          <w:lang w:eastAsia="zh-CN"/>
        </w:rPr>
        <w:t>年</w:t>
      </w:r>
      <w:r>
        <w:rPr>
          <w:rFonts w:hint="eastAsia"/>
          <w:lang w:eastAsia="zh-CN"/>
        </w:rPr>
        <w:t>6</w:t>
      </w:r>
      <w:r>
        <w:rPr>
          <w:rFonts w:hint="eastAsia"/>
          <w:lang w:eastAsia="zh-CN"/>
        </w:rPr>
        <w:t>月交付，且一旦</w:t>
      </w:r>
      <w:r>
        <w:rPr>
          <w:rFonts w:hint="eastAsia"/>
          <w:lang w:eastAsia="zh-CN"/>
        </w:rPr>
        <w:t xml:space="preserve"> CONALTRA</w:t>
      </w:r>
      <w:r>
        <w:rPr>
          <w:rFonts w:hint="eastAsia"/>
          <w:lang w:eastAsia="zh-CN"/>
        </w:rPr>
        <w:t>收到工具和设备，开发计划署即可启动完结项目财务层面的工作。</w:t>
      </w:r>
      <w:r w:rsidR="00AE76DD">
        <w:rPr>
          <w:rFonts w:hint="eastAsia"/>
          <w:lang w:eastAsia="zh-CN"/>
        </w:rPr>
        <w:t>开发计划署</w:t>
      </w:r>
      <w:r>
        <w:rPr>
          <w:rFonts w:hint="eastAsia"/>
          <w:lang w:eastAsia="zh-CN"/>
        </w:rPr>
        <w:t>根据第</w:t>
      </w:r>
      <w:r>
        <w:rPr>
          <w:rFonts w:hint="eastAsia"/>
          <w:lang w:eastAsia="zh-CN"/>
        </w:rPr>
        <w:t xml:space="preserve"> 90/12 </w:t>
      </w:r>
      <w:r>
        <w:rPr>
          <w:rFonts w:hint="eastAsia"/>
          <w:lang w:eastAsia="zh-CN"/>
        </w:rPr>
        <w:t>号决议</w:t>
      </w:r>
      <w:r w:rsidR="00AE76DD" w:rsidRPr="00511D9E">
        <w:rPr>
          <w:rStyle w:val="FootnoteReference"/>
          <w:lang w:val="en-US"/>
        </w:rPr>
        <w:footnoteReference w:id="5"/>
      </w:r>
      <w:r>
        <w:rPr>
          <w:rFonts w:hint="eastAsia"/>
          <w:lang w:eastAsia="zh-CN"/>
        </w:rPr>
        <w:t>已</w:t>
      </w:r>
      <w:r w:rsidR="00AE76DD">
        <w:rPr>
          <w:rFonts w:hint="eastAsia"/>
          <w:lang w:eastAsia="zh-CN"/>
        </w:rPr>
        <w:t>经告知，</w:t>
      </w:r>
      <w:r>
        <w:rPr>
          <w:rFonts w:hint="eastAsia"/>
          <w:lang w:eastAsia="zh-CN"/>
        </w:rPr>
        <w:t xml:space="preserve">CONALTRA </w:t>
      </w:r>
      <w:r>
        <w:rPr>
          <w:rFonts w:hint="eastAsia"/>
          <w:lang w:eastAsia="zh-CN"/>
        </w:rPr>
        <w:t>已收到</w:t>
      </w:r>
      <w:r w:rsidR="00AE76DD">
        <w:rPr>
          <w:rFonts w:hint="eastAsia"/>
          <w:lang w:eastAsia="zh-CN"/>
        </w:rPr>
        <w:t>剩下的</w:t>
      </w:r>
      <w:r>
        <w:rPr>
          <w:rFonts w:hint="eastAsia"/>
          <w:lang w:eastAsia="zh-CN"/>
        </w:rPr>
        <w:t xml:space="preserve">405 </w:t>
      </w:r>
      <w:r>
        <w:rPr>
          <w:rFonts w:hint="eastAsia"/>
          <w:lang w:eastAsia="zh-CN"/>
        </w:rPr>
        <w:t>套设备，</w:t>
      </w:r>
      <w:r w:rsidR="00AE76DD">
        <w:rPr>
          <w:rFonts w:hint="eastAsia"/>
          <w:lang w:eastAsia="zh-CN"/>
        </w:rPr>
        <w:t>且</w:t>
      </w:r>
      <w:r>
        <w:rPr>
          <w:rFonts w:hint="eastAsia"/>
          <w:lang w:eastAsia="zh-CN"/>
        </w:rPr>
        <w:t>已交付</w:t>
      </w:r>
      <w:r>
        <w:rPr>
          <w:rFonts w:hint="eastAsia"/>
          <w:lang w:eastAsia="zh-CN"/>
        </w:rPr>
        <w:t xml:space="preserve"> 331 </w:t>
      </w:r>
      <w:r>
        <w:rPr>
          <w:rFonts w:hint="eastAsia"/>
          <w:lang w:eastAsia="zh-CN"/>
        </w:rPr>
        <w:t>套</w:t>
      </w:r>
      <w:r w:rsidR="00AE76DD">
        <w:rPr>
          <w:rFonts w:hint="eastAsia"/>
          <w:lang w:eastAsia="zh-CN"/>
        </w:rPr>
        <w:t>设备</w:t>
      </w:r>
      <w:r>
        <w:rPr>
          <w:rFonts w:hint="eastAsia"/>
          <w:lang w:eastAsia="zh-CN"/>
        </w:rPr>
        <w:t>，其余</w:t>
      </w:r>
      <w:r>
        <w:rPr>
          <w:rFonts w:hint="eastAsia"/>
          <w:lang w:eastAsia="zh-CN"/>
        </w:rPr>
        <w:t xml:space="preserve"> </w:t>
      </w:r>
      <w:r w:rsidR="00AE76DD">
        <w:rPr>
          <w:rFonts w:hint="eastAsia"/>
          <w:lang w:eastAsia="zh-CN"/>
        </w:rPr>
        <w:t>的</w:t>
      </w:r>
      <w:r>
        <w:rPr>
          <w:rFonts w:hint="eastAsia"/>
          <w:lang w:eastAsia="zh-CN"/>
        </w:rPr>
        <w:t xml:space="preserve">74 </w:t>
      </w:r>
      <w:r>
        <w:rPr>
          <w:rFonts w:hint="eastAsia"/>
          <w:lang w:eastAsia="zh-CN"/>
        </w:rPr>
        <w:t>套</w:t>
      </w:r>
      <w:r w:rsidR="00AE76DD">
        <w:rPr>
          <w:rFonts w:hint="eastAsia"/>
          <w:lang w:eastAsia="zh-CN"/>
        </w:rPr>
        <w:t>设备</w:t>
      </w:r>
      <w:r>
        <w:rPr>
          <w:rFonts w:hint="eastAsia"/>
          <w:lang w:eastAsia="zh-CN"/>
        </w:rPr>
        <w:t>将在</w:t>
      </w:r>
      <w:r>
        <w:rPr>
          <w:rFonts w:hint="eastAsia"/>
          <w:lang w:eastAsia="zh-CN"/>
        </w:rPr>
        <w:t xml:space="preserve"> 2023 </w:t>
      </w:r>
      <w:r>
        <w:rPr>
          <w:rFonts w:hint="eastAsia"/>
          <w:lang w:eastAsia="zh-CN"/>
        </w:rPr>
        <w:t>年</w:t>
      </w:r>
      <w:r>
        <w:rPr>
          <w:rFonts w:hint="eastAsia"/>
          <w:lang w:eastAsia="zh-CN"/>
        </w:rPr>
        <w:t xml:space="preserve"> 5 </w:t>
      </w:r>
      <w:r>
        <w:rPr>
          <w:rFonts w:hint="eastAsia"/>
          <w:lang w:eastAsia="zh-CN"/>
        </w:rPr>
        <w:t>月底前</w:t>
      </w:r>
      <w:r w:rsidR="00AE76DD">
        <w:rPr>
          <w:rFonts w:hint="eastAsia"/>
          <w:lang w:eastAsia="zh-CN"/>
        </w:rPr>
        <w:t>完成</w:t>
      </w:r>
      <w:r>
        <w:rPr>
          <w:rFonts w:hint="eastAsia"/>
          <w:lang w:eastAsia="zh-CN"/>
        </w:rPr>
        <w:t>交付。开发</w:t>
      </w:r>
      <w:r w:rsidR="00AE76DD">
        <w:rPr>
          <w:rFonts w:hint="eastAsia"/>
          <w:lang w:eastAsia="zh-CN"/>
        </w:rPr>
        <w:t>计划</w:t>
      </w:r>
      <w:r>
        <w:rPr>
          <w:rFonts w:hint="eastAsia"/>
          <w:lang w:eastAsia="zh-CN"/>
        </w:rPr>
        <w:t>署表示，</w:t>
      </w:r>
      <w:r w:rsidR="00AE76DD">
        <w:rPr>
          <w:rFonts w:hint="eastAsia"/>
          <w:lang w:eastAsia="zh-CN"/>
        </w:rPr>
        <w:t>根据既定惯例，由此产生的</w:t>
      </w:r>
      <w:r>
        <w:rPr>
          <w:rFonts w:hint="eastAsia"/>
          <w:lang w:eastAsia="zh-CN"/>
        </w:rPr>
        <w:t>任何剩余资金</w:t>
      </w:r>
      <w:r w:rsidR="00AE76DD">
        <w:rPr>
          <w:rFonts w:hint="eastAsia"/>
          <w:lang w:eastAsia="zh-CN"/>
        </w:rPr>
        <w:t>均</w:t>
      </w:r>
      <w:r>
        <w:rPr>
          <w:rFonts w:hint="eastAsia"/>
          <w:lang w:eastAsia="zh-CN"/>
        </w:rPr>
        <w:t>将</w:t>
      </w:r>
      <w:r w:rsidR="00AE76DD">
        <w:rPr>
          <w:rFonts w:hint="eastAsia"/>
          <w:lang w:eastAsia="zh-CN"/>
        </w:rPr>
        <w:t>悉数</w:t>
      </w:r>
      <w:r>
        <w:rPr>
          <w:rFonts w:hint="eastAsia"/>
          <w:lang w:eastAsia="zh-CN"/>
        </w:rPr>
        <w:t>返还基金。项目完成报告</w:t>
      </w:r>
      <w:r w:rsidR="00AE76DD">
        <w:rPr>
          <w:rFonts w:hint="eastAsia"/>
          <w:lang w:eastAsia="zh-CN"/>
        </w:rPr>
        <w:t>已</w:t>
      </w:r>
      <w:r>
        <w:rPr>
          <w:rFonts w:hint="eastAsia"/>
          <w:lang w:eastAsia="zh-CN"/>
        </w:rPr>
        <w:t>于</w:t>
      </w:r>
      <w:r>
        <w:rPr>
          <w:rFonts w:hint="eastAsia"/>
          <w:lang w:eastAsia="zh-CN"/>
        </w:rPr>
        <w:t xml:space="preserve"> 2023 </w:t>
      </w:r>
      <w:r>
        <w:rPr>
          <w:rFonts w:hint="eastAsia"/>
          <w:lang w:eastAsia="zh-CN"/>
        </w:rPr>
        <w:t>年</w:t>
      </w:r>
      <w:r>
        <w:rPr>
          <w:rFonts w:hint="eastAsia"/>
          <w:lang w:eastAsia="zh-CN"/>
        </w:rPr>
        <w:t xml:space="preserve"> 4 </w:t>
      </w:r>
      <w:r>
        <w:rPr>
          <w:rFonts w:hint="eastAsia"/>
          <w:lang w:eastAsia="zh-CN"/>
        </w:rPr>
        <w:t>月</w:t>
      </w:r>
      <w:r>
        <w:rPr>
          <w:rFonts w:hint="eastAsia"/>
          <w:lang w:eastAsia="zh-CN"/>
        </w:rPr>
        <w:t xml:space="preserve"> 6 </w:t>
      </w:r>
      <w:r>
        <w:rPr>
          <w:rFonts w:hint="eastAsia"/>
          <w:lang w:eastAsia="zh-CN"/>
        </w:rPr>
        <w:t>日提交。</w:t>
      </w:r>
    </w:p>
    <w:p w14:paraId="552E2018" w14:textId="77777777" w:rsidR="00AE76DD" w:rsidRDefault="00AE76DD" w:rsidP="007005C1">
      <w:pPr>
        <w:rPr>
          <w:lang w:eastAsia="zh-CN"/>
        </w:rPr>
      </w:pPr>
    </w:p>
    <w:p w14:paraId="78ED441E" w14:textId="77777777" w:rsidR="007005C1" w:rsidRPr="00AE76DD" w:rsidRDefault="007005C1" w:rsidP="007005C1">
      <w:pPr>
        <w:rPr>
          <w:u w:val="single"/>
          <w:lang w:eastAsia="zh-CN"/>
        </w:rPr>
      </w:pPr>
      <w:r w:rsidRPr="00AE76DD">
        <w:rPr>
          <w:rFonts w:hint="eastAsia"/>
          <w:u w:val="single"/>
          <w:lang w:eastAsia="zh-CN"/>
        </w:rPr>
        <w:t>氟氯烃淘汰管理计划第三阶段第一次付款执行进度报告</w:t>
      </w:r>
    </w:p>
    <w:p w14:paraId="415B26AA" w14:textId="77777777" w:rsidR="007005C1" w:rsidRDefault="007005C1" w:rsidP="007005C1">
      <w:pPr>
        <w:rPr>
          <w:lang w:eastAsia="zh-CN"/>
        </w:rPr>
      </w:pPr>
    </w:p>
    <w:p w14:paraId="3E19731C" w14:textId="479537E4" w:rsidR="00AE76DD" w:rsidRPr="00AE76DD" w:rsidRDefault="00AE76DD" w:rsidP="00AE76DD">
      <w:pPr>
        <w:rPr>
          <w:i/>
        </w:rPr>
      </w:pPr>
      <w:proofErr w:type="spellStart"/>
      <w:r w:rsidRPr="00AE76DD">
        <w:rPr>
          <w:rFonts w:hint="eastAsia"/>
          <w:i/>
        </w:rPr>
        <w:t>法律框架</w:t>
      </w:r>
      <w:proofErr w:type="spellEnd"/>
    </w:p>
    <w:p w14:paraId="5AA2FA8F" w14:textId="5BC19C14" w:rsidR="00954046" w:rsidRDefault="00954046" w:rsidP="001E0349">
      <w:pPr>
        <w:rPr>
          <w:i/>
        </w:rPr>
      </w:pPr>
    </w:p>
    <w:p w14:paraId="0891D4C6" w14:textId="137017C9" w:rsidR="00312F8C" w:rsidRDefault="00312F8C" w:rsidP="00312F8C">
      <w:pPr>
        <w:pStyle w:val="Heading1"/>
        <w:rPr>
          <w:lang w:eastAsia="zh-CN"/>
        </w:rPr>
      </w:pPr>
      <w:r>
        <w:rPr>
          <w:rFonts w:hint="eastAsia"/>
          <w:lang w:eastAsia="zh-CN"/>
        </w:rPr>
        <w:t>自</w:t>
      </w:r>
      <w:r>
        <w:rPr>
          <w:rFonts w:hint="eastAsia"/>
          <w:lang w:eastAsia="zh-CN"/>
        </w:rPr>
        <w:t xml:space="preserve"> 2017 </w:t>
      </w:r>
      <w:r>
        <w:rPr>
          <w:rFonts w:hint="eastAsia"/>
          <w:lang w:eastAsia="zh-CN"/>
        </w:rPr>
        <w:t>年</w:t>
      </w:r>
      <w:r>
        <w:rPr>
          <w:rFonts w:hint="eastAsia"/>
          <w:lang w:eastAsia="zh-CN"/>
        </w:rPr>
        <w:t xml:space="preserve"> 1 </w:t>
      </w:r>
      <w:r>
        <w:rPr>
          <w:rFonts w:hint="eastAsia"/>
          <w:lang w:eastAsia="zh-CN"/>
        </w:rPr>
        <w:t>月起，多米尼加共和国</w:t>
      </w:r>
      <w:r w:rsidR="001C7177">
        <w:rPr>
          <w:rFonts w:hint="eastAsia"/>
          <w:lang w:eastAsia="zh-CN"/>
        </w:rPr>
        <w:t>就已经</w:t>
      </w:r>
      <w:r>
        <w:rPr>
          <w:rFonts w:hint="eastAsia"/>
          <w:lang w:eastAsia="zh-CN"/>
        </w:rPr>
        <w:t>禁止进口和生产使用氟氯烃的设备（包括新旧设备），以及</w:t>
      </w:r>
      <w:r w:rsidR="001C7177">
        <w:rPr>
          <w:rFonts w:hint="eastAsia"/>
          <w:lang w:eastAsia="zh-CN"/>
        </w:rPr>
        <w:t>禁止</w:t>
      </w:r>
      <w:r>
        <w:rPr>
          <w:rFonts w:hint="eastAsia"/>
          <w:lang w:eastAsia="zh-CN"/>
        </w:rPr>
        <w:t>进口散装</w:t>
      </w:r>
      <w:r w:rsidR="001C7177">
        <w:rPr>
          <w:rFonts w:hint="eastAsia"/>
          <w:lang w:eastAsia="zh-CN"/>
        </w:rPr>
        <w:t>HCFC-141b</w:t>
      </w:r>
      <w:r w:rsidR="001C7177">
        <w:rPr>
          <w:rFonts w:hint="eastAsia"/>
          <w:lang w:eastAsia="zh-CN"/>
        </w:rPr>
        <w:t>及</w:t>
      </w:r>
      <w:r>
        <w:rPr>
          <w:rFonts w:hint="eastAsia"/>
          <w:lang w:eastAsia="zh-CN"/>
        </w:rPr>
        <w:t>/</w:t>
      </w:r>
      <w:r>
        <w:rPr>
          <w:rFonts w:hint="eastAsia"/>
          <w:lang w:eastAsia="zh-CN"/>
        </w:rPr>
        <w:t>或预混多元醇中所含的</w:t>
      </w:r>
      <w:r>
        <w:rPr>
          <w:rFonts w:hint="eastAsia"/>
          <w:lang w:eastAsia="zh-CN"/>
        </w:rPr>
        <w:t xml:space="preserve"> HCFC-141b</w:t>
      </w:r>
      <w:r>
        <w:rPr>
          <w:rFonts w:hint="eastAsia"/>
          <w:lang w:eastAsia="zh-CN"/>
        </w:rPr>
        <w:t>。</w:t>
      </w:r>
      <w:r w:rsidR="001C7177">
        <w:rPr>
          <w:rFonts w:hint="eastAsia"/>
          <w:lang w:eastAsia="zh-CN"/>
        </w:rPr>
        <w:t>自</w:t>
      </w:r>
      <w:r w:rsidR="001C7177">
        <w:rPr>
          <w:rFonts w:hint="eastAsia"/>
          <w:lang w:eastAsia="zh-CN"/>
        </w:rPr>
        <w:t xml:space="preserve">2019 </w:t>
      </w:r>
      <w:r w:rsidR="001C7177">
        <w:rPr>
          <w:rFonts w:hint="eastAsia"/>
          <w:lang w:eastAsia="zh-CN"/>
        </w:rPr>
        <w:t>年</w:t>
      </w:r>
      <w:r w:rsidR="001C7177">
        <w:rPr>
          <w:rFonts w:hint="eastAsia"/>
          <w:lang w:eastAsia="zh-CN"/>
        </w:rPr>
        <w:t xml:space="preserve"> 1 </w:t>
      </w:r>
      <w:r w:rsidR="001C7177">
        <w:rPr>
          <w:rFonts w:hint="eastAsia"/>
          <w:lang w:eastAsia="zh-CN"/>
        </w:rPr>
        <w:t>月</w:t>
      </w:r>
      <w:r w:rsidR="001C7177">
        <w:rPr>
          <w:rFonts w:hint="eastAsia"/>
          <w:lang w:eastAsia="zh-CN"/>
        </w:rPr>
        <w:t xml:space="preserve"> 1 </w:t>
      </w:r>
      <w:r w:rsidR="001C7177">
        <w:rPr>
          <w:rFonts w:hint="eastAsia"/>
          <w:lang w:eastAsia="zh-CN"/>
        </w:rPr>
        <w:t>日起，该国</w:t>
      </w:r>
      <w:r>
        <w:rPr>
          <w:rFonts w:hint="eastAsia"/>
          <w:lang w:eastAsia="zh-CN"/>
        </w:rPr>
        <w:t>政府还对</w:t>
      </w:r>
      <w:r w:rsidR="00F15291">
        <w:rPr>
          <w:rFonts w:hint="eastAsia"/>
          <w:lang w:eastAsia="zh-CN"/>
        </w:rPr>
        <w:t>氟氯烃</w:t>
      </w:r>
      <w:r>
        <w:rPr>
          <w:rFonts w:hint="eastAsia"/>
          <w:lang w:eastAsia="zh-CN"/>
        </w:rPr>
        <w:t>进口征收行政费用，</w:t>
      </w:r>
      <w:r w:rsidR="00F15291">
        <w:rPr>
          <w:rFonts w:hint="eastAsia"/>
          <w:lang w:eastAsia="zh-CN"/>
        </w:rPr>
        <w:t>用</w:t>
      </w:r>
      <w:r>
        <w:rPr>
          <w:rFonts w:hint="eastAsia"/>
          <w:lang w:eastAsia="zh-CN"/>
        </w:rPr>
        <w:t>以支持</w:t>
      </w:r>
      <w:r w:rsidR="00F15291">
        <w:rPr>
          <w:rFonts w:hint="eastAsia"/>
          <w:lang w:eastAsia="zh-CN"/>
        </w:rPr>
        <w:t>氟氯烃</w:t>
      </w:r>
      <w:r>
        <w:rPr>
          <w:rFonts w:hint="eastAsia"/>
          <w:lang w:eastAsia="zh-CN"/>
        </w:rPr>
        <w:t>的淘汰</w:t>
      </w:r>
      <w:r w:rsidR="00F15291">
        <w:rPr>
          <w:rFonts w:hint="eastAsia"/>
          <w:lang w:eastAsia="zh-CN"/>
        </w:rPr>
        <w:t>工作</w:t>
      </w:r>
      <w:r>
        <w:rPr>
          <w:rFonts w:hint="eastAsia"/>
          <w:lang w:eastAsia="zh-CN"/>
        </w:rPr>
        <w:t>，</w:t>
      </w:r>
      <w:r w:rsidR="00F15291">
        <w:rPr>
          <w:rFonts w:hint="eastAsia"/>
          <w:lang w:eastAsia="zh-CN"/>
        </w:rPr>
        <w:t>切实有效地对</w:t>
      </w:r>
      <w:r w:rsidR="006C2073">
        <w:rPr>
          <w:rFonts w:hint="eastAsia"/>
          <w:lang w:eastAsia="zh-CN"/>
        </w:rPr>
        <w:t>氟氯烃的</w:t>
      </w:r>
      <w:r>
        <w:rPr>
          <w:rFonts w:hint="eastAsia"/>
          <w:lang w:eastAsia="zh-CN"/>
        </w:rPr>
        <w:t>进口</w:t>
      </w:r>
      <w:r w:rsidR="00F15291">
        <w:rPr>
          <w:rFonts w:hint="eastAsia"/>
          <w:lang w:eastAsia="zh-CN"/>
        </w:rPr>
        <w:t>进行管控</w:t>
      </w:r>
      <w:r>
        <w:rPr>
          <w:rFonts w:hint="eastAsia"/>
          <w:lang w:eastAsia="zh-CN"/>
        </w:rPr>
        <w:t>。</w:t>
      </w:r>
      <w:r w:rsidR="006C2073">
        <w:rPr>
          <w:rFonts w:hint="eastAsia"/>
          <w:lang w:eastAsia="zh-CN"/>
        </w:rPr>
        <w:t xml:space="preserve">2021 </w:t>
      </w:r>
      <w:r w:rsidR="006C2073">
        <w:rPr>
          <w:rFonts w:hint="eastAsia"/>
          <w:lang w:eastAsia="zh-CN"/>
        </w:rPr>
        <w:t>年</w:t>
      </w:r>
      <w:r w:rsidR="006C2073">
        <w:rPr>
          <w:rFonts w:hint="eastAsia"/>
          <w:lang w:eastAsia="zh-CN"/>
        </w:rPr>
        <w:t xml:space="preserve"> 4 </w:t>
      </w:r>
      <w:r w:rsidR="006C2073">
        <w:rPr>
          <w:rFonts w:hint="eastAsia"/>
          <w:lang w:eastAsia="zh-CN"/>
        </w:rPr>
        <w:t>月</w:t>
      </w:r>
      <w:r w:rsidR="006C2073">
        <w:rPr>
          <w:rFonts w:hint="eastAsia"/>
          <w:lang w:eastAsia="zh-CN"/>
        </w:rPr>
        <w:t xml:space="preserve"> 14 </w:t>
      </w:r>
      <w:r w:rsidR="006C2073">
        <w:rPr>
          <w:rFonts w:hint="eastAsia"/>
          <w:lang w:eastAsia="zh-CN"/>
        </w:rPr>
        <w:t>日，</w:t>
      </w:r>
      <w:r>
        <w:rPr>
          <w:rFonts w:hint="eastAsia"/>
          <w:lang w:eastAsia="zh-CN"/>
        </w:rPr>
        <w:t>多米尼加共和国</w:t>
      </w:r>
      <w:r w:rsidR="0046699F">
        <w:rPr>
          <w:rFonts w:hint="eastAsia"/>
          <w:lang w:eastAsia="zh-CN"/>
        </w:rPr>
        <w:t>批准</w:t>
      </w:r>
      <w:r w:rsidR="006C2073">
        <w:rPr>
          <w:rFonts w:hint="eastAsia"/>
          <w:lang w:eastAsia="zh-CN"/>
        </w:rPr>
        <w:t>《</w:t>
      </w:r>
      <w:r>
        <w:rPr>
          <w:rFonts w:hint="eastAsia"/>
          <w:lang w:eastAsia="zh-CN"/>
        </w:rPr>
        <w:t>基加利修正案</w:t>
      </w:r>
      <w:r w:rsidR="006C2073">
        <w:rPr>
          <w:rFonts w:hint="eastAsia"/>
          <w:lang w:eastAsia="zh-CN"/>
        </w:rPr>
        <w:t>》</w:t>
      </w:r>
      <w:r>
        <w:rPr>
          <w:rFonts w:hint="eastAsia"/>
          <w:lang w:eastAsia="zh-CN"/>
        </w:rPr>
        <w:t>。</w:t>
      </w:r>
      <w:r w:rsidR="0046699F">
        <w:rPr>
          <w:rFonts w:hint="eastAsia"/>
          <w:lang w:eastAsia="zh-CN"/>
        </w:rPr>
        <w:t>该国</w:t>
      </w:r>
      <w:r w:rsidR="008351B4">
        <w:rPr>
          <w:rFonts w:hint="eastAsia"/>
          <w:lang w:eastAsia="zh-CN"/>
        </w:rPr>
        <w:t>颁布了</w:t>
      </w:r>
      <w:r>
        <w:rPr>
          <w:rFonts w:hint="eastAsia"/>
          <w:lang w:eastAsia="zh-CN"/>
        </w:rPr>
        <w:t>建立</w:t>
      </w:r>
      <w:r w:rsidR="008351B4">
        <w:rPr>
          <w:rFonts w:hint="eastAsia"/>
          <w:lang w:eastAsia="zh-CN"/>
        </w:rPr>
        <w:t>许可证制度</w:t>
      </w:r>
      <w:r>
        <w:rPr>
          <w:rFonts w:hint="eastAsia"/>
          <w:lang w:eastAsia="zh-CN"/>
        </w:rPr>
        <w:t>监测消耗臭氧层物质进口</w:t>
      </w:r>
      <w:r w:rsidR="00D26346">
        <w:rPr>
          <w:rFonts w:hint="eastAsia"/>
          <w:lang w:eastAsia="zh-CN"/>
        </w:rPr>
        <w:t>的法规</w:t>
      </w:r>
      <w:r w:rsidR="008351B4">
        <w:rPr>
          <w:rFonts w:hint="eastAsia"/>
          <w:lang w:eastAsia="zh-CN"/>
        </w:rPr>
        <w:t>，</w:t>
      </w:r>
      <w:r w:rsidR="00504AA9">
        <w:rPr>
          <w:rFonts w:hint="eastAsia"/>
          <w:lang w:eastAsia="zh-CN"/>
        </w:rPr>
        <w:t>目前</w:t>
      </w:r>
      <w:r w:rsidR="008351B4">
        <w:rPr>
          <w:rFonts w:hint="eastAsia"/>
          <w:lang w:eastAsia="zh-CN"/>
        </w:rPr>
        <w:t>这项法规</w:t>
      </w:r>
      <w:r w:rsidR="00504AA9">
        <w:rPr>
          <w:rFonts w:hint="eastAsia"/>
          <w:lang w:eastAsia="zh-CN"/>
        </w:rPr>
        <w:t>还涵盖对</w:t>
      </w:r>
      <w:r w:rsidR="00504AA9">
        <w:rPr>
          <w:rFonts w:ascii="Arial" w:hAnsi="Arial" w:cs="Arial"/>
          <w:color w:val="333333"/>
          <w:sz w:val="21"/>
          <w:szCs w:val="21"/>
          <w:shd w:val="clear" w:color="auto" w:fill="FFFFFF"/>
          <w:lang w:eastAsia="zh-CN"/>
        </w:rPr>
        <w:t>氢氟烃</w:t>
      </w:r>
      <w:r w:rsidR="00BE65CE">
        <w:rPr>
          <w:rFonts w:ascii="Arial" w:hAnsi="Arial" w:cs="Arial" w:hint="eastAsia"/>
          <w:color w:val="333333"/>
          <w:sz w:val="21"/>
          <w:szCs w:val="21"/>
          <w:shd w:val="clear" w:color="auto" w:fill="FFFFFF"/>
          <w:lang w:eastAsia="zh-CN"/>
        </w:rPr>
        <w:t>（</w:t>
      </w:r>
      <w:r w:rsidR="00BE65CE" w:rsidRPr="00164877">
        <w:rPr>
          <w:lang w:eastAsia="zh-CN"/>
        </w:rPr>
        <w:t>HFCs</w:t>
      </w:r>
      <w:r w:rsidR="00BE65CE">
        <w:rPr>
          <w:rFonts w:ascii="Arial" w:hAnsi="Arial" w:cs="Arial"/>
          <w:color w:val="333333"/>
          <w:sz w:val="21"/>
          <w:szCs w:val="21"/>
          <w:shd w:val="clear" w:color="auto" w:fill="FFFFFF"/>
          <w:lang w:eastAsia="zh-CN"/>
        </w:rPr>
        <w:t>）</w:t>
      </w:r>
      <w:r w:rsidR="00504AA9">
        <w:rPr>
          <w:rFonts w:hint="eastAsia"/>
          <w:lang w:eastAsia="zh-CN"/>
        </w:rPr>
        <w:t>的监测，以此</w:t>
      </w:r>
      <w:r>
        <w:rPr>
          <w:rFonts w:hint="eastAsia"/>
          <w:lang w:eastAsia="zh-CN"/>
        </w:rPr>
        <w:t>支持</w:t>
      </w:r>
      <w:r w:rsidR="00504AA9">
        <w:rPr>
          <w:rFonts w:hint="eastAsia"/>
          <w:lang w:eastAsia="zh-CN"/>
        </w:rPr>
        <w:t>《</w:t>
      </w:r>
      <w:r>
        <w:rPr>
          <w:rFonts w:hint="eastAsia"/>
          <w:lang w:eastAsia="zh-CN"/>
        </w:rPr>
        <w:t>基加利修正案</w:t>
      </w:r>
      <w:r w:rsidR="00504AA9">
        <w:rPr>
          <w:rFonts w:hint="eastAsia"/>
          <w:lang w:eastAsia="zh-CN"/>
        </w:rPr>
        <w:t>》</w:t>
      </w:r>
      <w:r>
        <w:rPr>
          <w:rFonts w:hint="eastAsia"/>
          <w:lang w:eastAsia="zh-CN"/>
        </w:rPr>
        <w:t>；</w:t>
      </w:r>
      <w:r w:rsidR="00BE65CE">
        <w:rPr>
          <w:rFonts w:hint="eastAsia"/>
          <w:lang w:eastAsia="zh-CN"/>
        </w:rPr>
        <w:t>该国</w:t>
      </w:r>
      <w:r>
        <w:rPr>
          <w:rFonts w:hint="eastAsia"/>
          <w:lang w:eastAsia="zh-CN"/>
        </w:rPr>
        <w:t>引入了</w:t>
      </w:r>
      <w:r w:rsidR="00BE65CE">
        <w:rPr>
          <w:rFonts w:ascii="Arial" w:hAnsi="Arial" w:cs="Arial"/>
          <w:color w:val="333333"/>
          <w:sz w:val="21"/>
          <w:szCs w:val="21"/>
          <w:shd w:val="clear" w:color="auto" w:fill="FFFFFF"/>
          <w:lang w:eastAsia="zh-CN"/>
        </w:rPr>
        <w:t>氢氟烃</w:t>
      </w:r>
      <w:r>
        <w:rPr>
          <w:rFonts w:hint="eastAsia"/>
          <w:lang w:eastAsia="zh-CN"/>
        </w:rPr>
        <w:t>和</w:t>
      </w:r>
      <w:r w:rsidR="00BE65CE">
        <w:rPr>
          <w:rFonts w:ascii="Arial" w:hAnsi="Arial" w:cs="Arial"/>
          <w:color w:val="333333"/>
          <w:sz w:val="21"/>
          <w:szCs w:val="21"/>
          <w:shd w:val="clear" w:color="auto" w:fill="FFFFFF"/>
          <w:lang w:eastAsia="zh-CN"/>
        </w:rPr>
        <w:t>氢氟烃</w:t>
      </w:r>
      <w:r>
        <w:rPr>
          <w:rFonts w:hint="eastAsia"/>
          <w:lang w:eastAsia="zh-CN"/>
        </w:rPr>
        <w:t>混合物的新关税代码，</w:t>
      </w:r>
      <w:r w:rsidR="00BE65CE">
        <w:rPr>
          <w:rFonts w:hint="eastAsia"/>
          <w:lang w:eastAsia="zh-CN"/>
        </w:rPr>
        <w:t>以此</w:t>
      </w:r>
      <w:r>
        <w:rPr>
          <w:rFonts w:hint="eastAsia"/>
          <w:lang w:eastAsia="zh-CN"/>
        </w:rPr>
        <w:t>加强</w:t>
      </w:r>
      <w:r w:rsidR="00BE65CE">
        <w:rPr>
          <w:rFonts w:hint="eastAsia"/>
          <w:lang w:eastAsia="zh-CN"/>
        </w:rPr>
        <w:t>对</w:t>
      </w:r>
      <w:r>
        <w:rPr>
          <w:rFonts w:hint="eastAsia"/>
          <w:lang w:eastAsia="zh-CN"/>
        </w:rPr>
        <w:t>这些物质进出口</w:t>
      </w:r>
      <w:r w:rsidR="00BE65CE">
        <w:rPr>
          <w:rFonts w:hint="eastAsia"/>
          <w:lang w:eastAsia="zh-CN"/>
        </w:rPr>
        <w:t>的管控</w:t>
      </w:r>
      <w:r>
        <w:rPr>
          <w:rFonts w:hint="eastAsia"/>
          <w:lang w:eastAsia="zh-CN"/>
        </w:rPr>
        <w:t>。</w:t>
      </w:r>
      <w:r w:rsidR="00FE1673">
        <w:rPr>
          <w:rFonts w:hint="eastAsia"/>
          <w:lang w:eastAsia="zh-CN"/>
        </w:rPr>
        <w:t>该国</w:t>
      </w:r>
      <w:r>
        <w:rPr>
          <w:rFonts w:hint="eastAsia"/>
          <w:lang w:eastAsia="zh-CN"/>
        </w:rPr>
        <w:t>通过一项法令，</w:t>
      </w:r>
      <w:r w:rsidR="00FE1673">
        <w:rPr>
          <w:rFonts w:hint="eastAsia"/>
          <w:lang w:eastAsia="zh-CN"/>
        </w:rPr>
        <w:t>据此</w:t>
      </w:r>
      <w:r>
        <w:rPr>
          <w:rFonts w:hint="eastAsia"/>
          <w:lang w:eastAsia="zh-CN"/>
        </w:rPr>
        <w:t>建立</w:t>
      </w:r>
      <w:r w:rsidR="00FE1673">
        <w:rPr>
          <w:rFonts w:hint="eastAsia"/>
          <w:lang w:eastAsia="zh-CN"/>
        </w:rPr>
        <w:t>对</w:t>
      </w:r>
      <w:r>
        <w:rPr>
          <w:rFonts w:hint="eastAsia"/>
          <w:lang w:eastAsia="zh-CN"/>
        </w:rPr>
        <w:t xml:space="preserve"> RAC </w:t>
      </w:r>
      <w:r>
        <w:rPr>
          <w:rFonts w:hint="eastAsia"/>
          <w:lang w:eastAsia="zh-CN"/>
        </w:rPr>
        <w:t>技术人员的</w:t>
      </w:r>
      <w:r w:rsidR="00FE1673">
        <w:rPr>
          <w:rFonts w:hint="eastAsia"/>
          <w:lang w:eastAsia="zh-CN"/>
        </w:rPr>
        <w:t>核证制度</w:t>
      </w:r>
      <w:r>
        <w:rPr>
          <w:rFonts w:hint="eastAsia"/>
          <w:lang w:eastAsia="zh-CN"/>
        </w:rPr>
        <w:t>，</w:t>
      </w:r>
      <w:r w:rsidR="00FE1673">
        <w:rPr>
          <w:rFonts w:hint="eastAsia"/>
          <w:lang w:eastAsia="zh-CN"/>
        </w:rPr>
        <w:t>且</w:t>
      </w:r>
      <w:r>
        <w:rPr>
          <w:rFonts w:hint="eastAsia"/>
          <w:lang w:eastAsia="zh-CN"/>
        </w:rPr>
        <w:t>颁布了另一项法令，</w:t>
      </w:r>
      <w:r w:rsidR="00FE1673">
        <w:rPr>
          <w:rFonts w:hint="eastAsia"/>
          <w:lang w:eastAsia="zh-CN"/>
        </w:rPr>
        <w:t>据此</w:t>
      </w:r>
      <w:r w:rsidR="00B47601">
        <w:rPr>
          <w:rFonts w:hint="eastAsia"/>
          <w:lang w:eastAsia="zh-CN"/>
        </w:rPr>
        <w:t>指令该国</w:t>
      </w:r>
      <w:r>
        <w:rPr>
          <w:rFonts w:hint="eastAsia"/>
          <w:lang w:eastAsia="zh-CN"/>
        </w:rPr>
        <w:t>环境部制定政府采购程序，确保采购对臭氧</w:t>
      </w:r>
      <w:r w:rsidR="00B47601">
        <w:rPr>
          <w:rFonts w:hint="eastAsia"/>
          <w:lang w:eastAsia="zh-CN"/>
        </w:rPr>
        <w:t>层友好、</w:t>
      </w:r>
      <w:r>
        <w:rPr>
          <w:rFonts w:hint="eastAsia"/>
          <w:lang w:eastAsia="zh-CN"/>
        </w:rPr>
        <w:t>气候友好的</w:t>
      </w:r>
      <w:r w:rsidR="00C03F70">
        <w:rPr>
          <w:rFonts w:hint="eastAsia"/>
          <w:lang w:eastAsia="zh-CN"/>
        </w:rPr>
        <w:t>制冷及空调</w:t>
      </w:r>
      <w:r>
        <w:rPr>
          <w:rFonts w:hint="eastAsia"/>
          <w:lang w:eastAsia="zh-CN"/>
        </w:rPr>
        <w:t>设备。</w:t>
      </w:r>
      <w:r w:rsidR="00BE65CE">
        <w:rPr>
          <w:rFonts w:hint="eastAsia"/>
          <w:lang w:eastAsia="zh-CN"/>
        </w:rPr>
        <w:t xml:space="preserve"> </w:t>
      </w:r>
    </w:p>
    <w:p w14:paraId="05855452" w14:textId="77777777" w:rsidR="00312F8C" w:rsidRPr="00B47601" w:rsidRDefault="00312F8C" w:rsidP="00312F8C">
      <w:pPr>
        <w:rPr>
          <w:lang w:eastAsia="zh-CN"/>
        </w:rPr>
      </w:pPr>
    </w:p>
    <w:p w14:paraId="336CCB07" w14:textId="58451C20" w:rsidR="00757D38" w:rsidRDefault="00757D38" w:rsidP="00757D38">
      <w:pPr>
        <w:pStyle w:val="Heading1"/>
        <w:rPr>
          <w:lang w:eastAsia="zh-CN"/>
        </w:rPr>
      </w:pPr>
      <w:r>
        <w:rPr>
          <w:rFonts w:hint="eastAsia"/>
          <w:lang w:eastAsia="zh-CN"/>
        </w:rPr>
        <w:t>制冷与空调行业技术人员执照</w:t>
      </w:r>
      <w:r w:rsidR="00C9126D">
        <w:rPr>
          <w:rFonts w:hint="eastAsia"/>
          <w:lang w:eastAsia="zh-CN"/>
        </w:rPr>
        <w:t>核</w:t>
      </w:r>
      <w:r>
        <w:rPr>
          <w:rFonts w:hint="eastAsia"/>
          <w:lang w:eastAsia="zh-CN"/>
        </w:rPr>
        <w:t>发委员会</w:t>
      </w:r>
      <w:r>
        <w:rPr>
          <w:rFonts w:hint="eastAsia"/>
          <w:lang w:eastAsia="zh-CN"/>
        </w:rPr>
        <w:t xml:space="preserve"> (CONALTRAA)</w:t>
      </w:r>
      <w:r w:rsidR="00FB506D">
        <w:rPr>
          <w:lang w:eastAsia="zh-CN"/>
        </w:rPr>
        <w:t xml:space="preserve"> </w:t>
      </w:r>
      <w:r>
        <w:rPr>
          <w:rFonts w:hint="eastAsia"/>
          <w:lang w:eastAsia="zh-CN"/>
        </w:rPr>
        <w:t>通过</w:t>
      </w:r>
      <w:r w:rsidR="00FB506D">
        <w:rPr>
          <w:rFonts w:hint="eastAsia"/>
          <w:lang w:eastAsia="zh-CN"/>
        </w:rPr>
        <w:t>界定对</w:t>
      </w:r>
      <w:r>
        <w:rPr>
          <w:rFonts w:hint="eastAsia"/>
          <w:lang w:eastAsia="zh-CN"/>
        </w:rPr>
        <w:t>评估</w:t>
      </w:r>
      <w:r w:rsidR="00FB506D">
        <w:rPr>
          <w:rFonts w:hint="eastAsia"/>
          <w:lang w:eastAsia="zh-CN"/>
        </w:rPr>
        <w:t>劳工胜任能力以及每个</w:t>
      </w:r>
      <w:r w:rsidR="00FB506D">
        <w:rPr>
          <w:rFonts w:hint="eastAsia"/>
          <w:lang w:eastAsia="zh-CN"/>
        </w:rPr>
        <w:t xml:space="preserve"> RAC </w:t>
      </w:r>
      <w:r w:rsidR="00FB506D">
        <w:rPr>
          <w:rFonts w:hint="eastAsia"/>
          <w:lang w:eastAsia="zh-CN"/>
        </w:rPr>
        <w:t>子行业在制冷剂安全、</w:t>
      </w:r>
      <w:r w:rsidR="00FB506D">
        <w:rPr>
          <w:lang w:eastAsia="zh-CN"/>
        </w:rPr>
        <w:t>高效</w:t>
      </w:r>
      <w:r w:rsidR="00FB506D">
        <w:rPr>
          <w:rFonts w:hint="eastAsia"/>
          <w:lang w:eastAsia="zh-CN"/>
        </w:rPr>
        <w:t>使用方面最佳实务的</w:t>
      </w:r>
      <w:r>
        <w:rPr>
          <w:rFonts w:hint="eastAsia"/>
          <w:lang w:eastAsia="zh-CN"/>
        </w:rPr>
        <w:t>程序和标准</w:t>
      </w:r>
      <w:r w:rsidR="00FB506D">
        <w:rPr>
          <w:rFonts w:hint="eastAsia"/>
          <w:lang w:eastAsia="zh-CN"/>
        </w:rPr>
        <w:t>，继续强化</w:t>
      </w:r>
      <w:r w:rsidR="00C03F70">
        <w:rPr>
          <w:rFonts w:hint="eastAsia"/>
          <w:lang w:eastAsia="zh-CN"/>
        </w:rPr>
        <w:t>制冷</w:t>
      </w:r>
      <w:r w:rsidR="00E73F9D">
        <w:rPr>
          <w:rFonts w:hint="eastAsia"/>
          <w:lang w:eastAsia="zh-CN"/>
        </w:rPr>
        <w:t>与</w:t>
      </w:r>
      <w:r w:rsidR="00C03F70">
        <w:rPr>
          <w:rFonts w:hint="eastAsia"/>
          <w:lang w:eastAsia="zh-CN"/>
        </w:rPr>
        <w:t>空调行业</w:t>
      </w:r>
      <w:r w:rsidR="00FB506D">
        <w:rPr>
          <w:rFonts w:hint="eastAsia"/>
          <w:lang w:eastAsia="zh-CN"/>
        </w:rPr>
        <w:t>核证制度。目前该委员会</w:t>
      </w:r>
      <w:r>
        <w:rPr>
          <w:rFonts w:hint="eastAsia"/>
          <w:lang w:eastAsia="zh-CN"/>
        </w:rPr>
        <w:t>还正在开展</w:t>
      </w:r>
      <w:r w:rsidR="00FB506D">
        <w:rPr>
          <w:rFonts w:hint="eastAsia"/>
          <w:lang w:eastAsia="zh-CN"/>
        </w:rPr>
        <w:t>相关</w:t>
      </w:r>
      <w:r>
        <w:rPr>
          <w:rFonts w:hint="eastAsia"/>
          <w:lang w:eastAsia="zh-CN"/>
        </w:rPr>
        <w:t>工作，以制定关于在</w:t>
      </w:r>
      <w:r w:rsidR="005509A8">
        <w:rPr>
          <w:rFonts w:hint="eastAsia"/>
          <w:lang w:eastAsia="zh-CN"/>
        </w:rPr>
        <w:t>制冷与空调</w:t>
      </w:r>
      <w:r>
        <w:rPr>
          <w:rFonts w:hint="eastAsia"/>
          <w:lang w:eastAsia="zh-CN"/>
        </w:rPr>
        <w:t>系统中使用碳氢化合物</w:t>
      </w:r>
      <w:r>
        <w:rPr>
          <w:rFonts w:hint="eastAsia"/>
          <w:lang w:eastAsia="zh-CN"/>
        </w:rPr>
        <w:t xml:space="preserve"> (HC) </w:t>
      </w:r>
      <w:r w:rsidR="00FB506D">
        <w:rPr>
          <w:rFonts w:hint="eastAsia"/>
          <w:lang w:eastAsia="zh-CN"/>
        </w:rPr>
        <w:t>的安全要求标准，并且</w:t>
      </w:r>
      <w:r>
        <w:rPr>
          <w:rFonts w:hint="eastAsia"/>
          <w:lang w:eastAsia="zh-CN"/>
        </w:rPr>
        <w:t>召开了</w:t>
      </w:r>
      <w:r w:rsidR="00FB506D">
        <w:rPr>
          <w:rFonts w:hint="eastAsia"/>
          <w:lang w:eastAsia="zh-CN"/>
        </w:rPr>
        <w:t>数次虚拟</w:t>
      </w:r>
      <w:r>
        <w:rPr>
          <w:rFonts w:hint="eastAsia"/>
          <w:lang w:eastAsia="zh-CN"/>
        </w:rPr>
        <w:t>协调会议。</w:t>
      </w:r>
    </w:p>
    <w:p w14:paraId="6FB59605" w14:textId="77777777" w:rsidR="00757D38" w:rsidRPr="005509A8" w:rsidRDefault="00757D38" w:rsidP="00757D38">
      <w:pPr>
        <w:rPr>
          <w:lang w:eastAsia="zh-CN"/>
        </w:rPr>
      </w:pPr>
    </w:p>
    <w:p w14:paraId="244943CA" w14:textId="7958D897" w:rsidR="00757D38" w:rsidRPr="00312F8C" w:rsidRDefault="00757D38" w:rsidP="00C8509A">
      <w:pPr>
        <w:pStyle w:val="Heading1"/>
        <w:rPr>
          <w:lang w:eastAsia="zh-CN"/>
        </w:rPr>
      </w:pPr>
      <w:r>
        <w:rPr>
          <w:rFonts w:hint="eastAsia"/>
          <w:lang w:eastAsia="zh-CN"/>
        </w:rPr>
        <w:t>在</w:t>
      </w:r>
      <w:r w:rsidR="00E0103A" w:rsidRPr="00C8509A">
        <w:rPr>
          <w:lang w:eastAsia="zh-CN"/>
        </w:rPr>
        <w:t>东海纳</w:t>
      </w:r>
      <w:r w:rsidR="00137241">
        <w:rPr>
          <w:rFonts w:hint="eastAsia"/>
          <w:lang w:eastAsia="zh-CN"/>
        </w:rPr>
        <w:t>港</w:t>
      </w:r>
      <w:r w:rsidR="00E0103A" w:rsidRPr="00C8509A">
        <w:rPr>
          <w:rFonts w:hint="eastAsia"/>
          <w:lang w:eastAsia="zh-CN"/>
        </w:rPr>
        <w:t>（</w:t>
      </w:r>
      <w:proofErr w:type="spellStart"/>
      <w:r>
        <w:rPr>
          <w:rFonts w:hint="eastAsia"/>
          <w:lang w:eastAsia="zh-CN"/>
        </w:rPr>
        <w:t>Haina</w:t>
      </w:r>
      <w:proofErr w:type="spellEnd"/>
      <w:r>
        <w:rPr>
          <w:rFonts w:hint="eastAsia"/>
          <w:lang w:eastAsia="zh-CN"/>
        </w:rPr>
        <w:t xml:space="preserve"> Oriental</w:t>
      </w:r>
      <w:r w:rsidR="00E0103A">
        <w:rPr>
          <w:rFonts w:hint="eastAsia"/>
          <w:lang w:eastAsia="zh-CN"/>
        </w:rPr>
        <w:t>）</w:t>
      </w:r>
      <w:r>
        <w:rPr>
          <w:rFonts w:hint="eastAsia"/>
          <w:lang w:eastAsia="zh-CN"/>
        </w:rPr>
        <w:t>和</w:t>
      </w:r>
      <w:r w:rsidR="00E0103A" w:rsidRPr="00137241">
        <w:rPr>
          <w:lang w:eastAsia="zh-CN"/>
        </w:rPr>
        <w:t>多式联运科塞多</w:t>
      </w:r>
      <w:r w:rsidR="00137241">
        <w:rPr>
          <w:rFonts w:hint="eastAsia"/>
          <w:lang w:eastAsia="zh-CN"/>
        </w:rPr>
        <w:t>港</w:t>
      </w:r>
      <w:r w:rsidR="00E0103A" w:rsidRPr="00C8509A">
        <w:rPr>
          <w:rFonts w:hint="eastAsia"/>
          <w:lang w:eastAsia="zh-CN"/>
        </w:rPr>
        <w:t>（</w:t>
      </w:r>
      <w:r>
        <w:rPr>
          <w:rFonts w:hint="eastAsia"/>
          <w:lang w:eastAsia="zh-CN"/>
        </w:rPr>
        <w:t xml:space="preserve">Multimodal </w:t>
      </w:r>
      <w:proofErr w:type="spellStart"/>
      <w:r>
        <w:rPr>
          <w:rFonts w:hint="eastAsia"/>
          <w:lang w:eastAsia="zh-CN"/>
        </w:rPr>
        <w:t>Caucedo</w:t>
      </w:r>
      <w:proofErr w:type="spellEnd"/>
      <w:r w:rsidR="00E0103A">
        <w:rPr>
          <w:rFonts w:hint="eastAsia"/>
          <w:lang w:eastAsia="zh-CN"/>
        </w:rPr>
        <w:t>）</w:t>
      </w:r>
      <w:r w:rsidR="00885519">
        <w:rPr>
          <w:rFonts w:hint="eastAsia"/>
          <w:lang w:eastAsia="zh-CN"/>
        </w:rPr>
        <w:t>新</w:t>
      </w:r>
      <w:r>
        <w:rPr>
          <w:rFonts w:hint="eastAsia"/>
          <w:lang w:eastAsia="zh-CN"/>
        </w:rPr>
        <w:t>设了两个海关</w:t>
      </w:r>
      <w:r w:rsidR="00E0103A">
        <w:rPr>
          <w:rFonts w:hint="eastAsia"/>
          <w:lang w:eastAsia="zh-CN"/>
        </w:rPr>
        <w:t>办事处</w:t>
      </w:r>
      <w:r>
        <w:rPr>
          <w:rFonts w:hint="eastAsia"/>
          <w:lang w:eastAsia="zh-CN"/>
        </w:rPr>
        <w:t>，</w:t>
      </w:r>
      <w:r w:rsidR="00E0103A">
        <w:rPr>
          <w:rFonts w:hint="eastAsia"/>
          <w:lang w:eastAsia="zh-CN"/>
        </w:rPr>
        <w:t>对</w:t>
      </w:r>
      <w:r w:rsidR="00885519">
        <w:rPr>
          <w:rFonts w:hint="eastAsia"/>
          <w:lang w:eastAsia="zh-CN"/>
        </w:rPr>
        <w:t>进口</w:t>
      </w:r>
      <w:r>
        <w:rPr>
          <w:rFonts w:hint="eastAsia"/>
          <w:lang w:eastAsia="zh-CN"/>
        </w:rPr>
        <w:t>制冷剂气体</w:t>
      </w:r>
      <w:r w:rsidR="00E0103A">
        <w:rPr>
          <w:rFonts w:hint="eastAsia"/>
          <w:lang w:eastAsia="zh-CN"/>
        </w:rPr>
        <w:t>实行现场监测</w:t>
      </w:r>
      <w:r>
        <w:rPr>
          <w:rFonts w:hint="eastAsia"/>
          <w:lang w:eastAsia="zh-CN"/>
        </w:rPr>
        <w:t>，</w:t>
      </w:r>
      <w:r w:rsidR="00C83CFB">
        <w:rPr>
          <w:rFonts w:hint="eastAsia"/>
          <w:lang w:eastAsia="zh-CN"/>
        </w:rPr>
        <w:t>严防</w:t>
      </w:r>
      <w:r w:rsidR="00885519">
        <w:rPr>
          <w:rFonts w:hint="eastAsia"/>
          <w:lang w:eastAsia="zh-CN"/>
        </w:rPr>
        <w:t>走私</w:t>
      </w:r>
      <w:r>
        <w:rPr>
          <w:rFonts w:hint="eastAsia"/>
          <w:lang w:eastAsia="zh-CN"/>
        </w:rPr>
        <w:t>不受管制的气体和劣质制冷剂气体混合物。海关能力建设项目继续进行，</w:t>
      </w:r>
      <w:r w:rsidR="00885519">
        <w:rPr>
          <w:rFonts w:hint="eastAsia"/>
          <w:lang w:eastAsia="zh-CN"/>
        </w:rPr>
        <w:t>共计有</w:t>
      </w:r>
      <w:r>
        <w:rPr>
          <w:rFonts w:hint="eastAsia"/>
          <w:lang w:eastAsia="zh-CN"/>
        </w:rPr>
        <w:t xml:space="preserve">60 </w:t>
      </w:r>
      <w:r>
        <w:rPr>
          <w:rFonts w:hint="eastAsia"/>
          <w:lang w:eastAsia="zh-CN"/>
        </w:rPr>
        <w:t>名海关官员参加了两期培训班。每月举行一次会议，协调</w:t>
      </w:r>
      <w:r w:rsidR="00885519">
        <w:rPr>
          <w:rFonts w:hint="eastAsia"/>
          <w:lang w:eastAsia="zh-CN"/>
        </w:rPr>
        <w:t>关于</w:t>
      </w:r>
      <w:r>
        <w:rPr>
          <w:rFonts w:hint="eastAsia"/>
          <w:lang w:eastAsia="zh-CN"/>
        </w:rPr>
        <w:t>法律框架、许可</w:t>
      </w:r>
      <w:r w:rsidR="00885519">
        <w:rPr>
          <w:rFonts w:hint="eastAsia"/>
          <w:lang w:eastAsia="zh-CN"/>
        </w:rPr>
        <w:t>证</w:t>
      </w:r>
      <w:r>
        <w:rPr>
          <w:rFonts w:hint="eastAsia"/>
          <w:lang w:eastAsia="zh-CN"/>
        </w:rPr>
        <w:t>和配额制度以及边境点和港口</w:t>
      </w:r>
      <w:r w:rsidR="00885519">
        <w:rPr>
          <w:rFonts w:hint="eastAsia"/>
          <w:lang w:eastAsia="zh-CN"/>
        </w:rPr>
        <w:t>对</w:t>
      </w:r>
      <w:r>
        <w:rPr>
          <w:rFonts w:hint="eastAsia"/>
          <w:lang w:eastAsia="zh-CN"/>
        </w:rPr>
        <w:t>氟氯烃</w:t>
      </w:r>
      <w:r w:rsidR="00AA5587">
        <w:rPr>
          <w:rFonts w:hint="eastAsia"/>
          <w:lang w:eastAsia="zh-CN"/>
        </w:rPr>
        <w:t>的</w:t>
      </w:r>
      <w:r w:rsidR="00885519">
        <w:rPr>
          <w:rFonts w:hint="eastAsia"/>
          <w:lang w:eastAsia="zh-CN"/>
        </w:rPr>
        <w:t>管控等方面</w:t>
      </w:r>
      <w:r>
        <w:rPr>
          <w:rFonts w:hint="eastAsia"/>
          <w:lang w:eastAsia="zh-CN"/>
        </w:rPr>
        <w:t>的培训课程。</w:t>
      </w:r>
    </w:p>
    <w:p w14:paraId="45E8105C" w14:textId="351909A0" w:rsidR="00757D38" w:rsidRDefault="00757D38" w:rsidP="00757D38">
      <w:pPr>
        <w:rPr>
          <w:lang w:eastAsia="zh-CN"/>
        </w:rPr>
      </w:pPr>
    </w:p>
    <w:p w14:paraId="1C931CDD" w14:textId="77777777" w:rsidR="0002657E" w:rsidRPr="00AA5587" w:rsidRDefault="0002657E" w:rsidP="00757D38">
      <w:pPr>
        <w:rPr>
          <w:lang w:eastAsia="zh-CN"/>
        </w:rPr>
      </w:pPr>
    </w:p>
    <w:p w14:paraId="1B722324" w14:textId="72BD9BC5" w:rsidR="004F1127" w:rsidRDefault="004F1127" w:rsidP="004F1127">
      <w:pPr>
        <w:rPr>
          <w:i/>
          <w:lang w:eastAsia="zh-CN"/>
        </w:rPr>
      </w:pPr>
      <w:r w:rsidRPr="004F1127">
        <w:rPr>
          <w:rFonts w:hint="eastAsia"/>
          <w:i/>
          <w:lang w:eastAsia="zh-CN"/>
        </w:rPr>
        <w:lastRenderedPageBreak/>
        <w:t>制冷维修行业</w:t>
      </w:r>
    </w:p>
    <w:p w14:paraId="6F0DB7B2" w14:textId="77777777" w:rsidR="00C8509A" w:rsidRPr="004F1127" w:rsidRDefault="00C8509A" w:rsidP="004F1127">
      <w:pPr>
        <w:rPr>
          <w:i/>
          <w:lang w:eastAsia="zh-CN"/>
        </w:rPr>
      </w:pPr>
    </w:p>
    <w:p w14:paraId="04BADCE5" w14:textId="6DC4DF1C" w:rsidR="004F1127" w:rsidRDefault="004F1127" w:rsidP="00C8509A">
      <w:pPr>
        <w:pStyle w:val="Heading1"/>
        <w:rPr>
          <w:lang w:eastAsia="zh-CN"/>
        </w:rPr>
      </w:pPr>
      <w:r w:rsidRPr="00C8509A">
        <w:rPr>
          <w:rFonts w:hint="eastAsia"/>
          <w:lang w:eastAsia="zh-CN"/>
        </w:rPr>
        <w:t>国家</w:t>
      </w:r>
      <w:r w:rsidR="00C9126D" w:rsidRPr="00C8509A">
        <w:rPr>
          <w:rFonts w:hint="eastAsia"/>
          <w:lang w:eastAsia="zh-CN"/>
        </w:rPr>
        <w:t>职业</w:t>
      </w:r>
      <w:r w:rsidRPr="00C8509A">
        <w:rPr>
          <w:rFonts w:hint="eastAsia"/>
          <w:lang w:eastAsia="zh-CN"/>
        </w:rPr>
        <w:t>教育培训学院（</w:t>
      </w:r>
      <w:r w:rsidRPr="00C8509A">
        <w:rPr>
          <w:rFonts w:hint="eastAsia"/>
          <w:lang w:eastAsia="zh-CN"/>
        </w:rPr>
        <w:t>INFOTEP</w:t>
      </w:r>
      <w:r w:rsidRPr="00C8509A">
        <w:rPr>
          <w:rFonts w:hint="eastAsia"/>
          <w:lang w:eastAsia="zh-CN"/>
        </w:rPr>
        <w:t>）为</w:t>
      </w:r>
      <w:r w:rsidR="005509A8">
        <w:rPr>
          <w:rFonts w:hint="eastAsia"/>
          <w:lang w:eastAsia="zh-CN"/>
        </w:rPr>
        <w:t>共计</w:t>
      </w:r>
      <w:r w:rsidRPr="00C8509A">
        <w:rPr>
          <w:rFonts w:hint="eastAsia"/>
          <w:lang w:eastAsia="zh-CN"/>
        </w:rPr>
        <w:t xml:space="preserve"> 522 </w:t>
      </w:r>
      <w:r w:rsidRPr="00C8509A">
        <w:rPr>
          <w:rFonts w:hint="eastAsia"/>
          <w:lang w:eastAsia="zh-CN"/>
        </w:rPr>
        <w:t>名</w:t>
      </w:r>
      <w:r w:rsidR="00C9126D" w:rsidRPr="00C8509A">
        <w:rPr>
          <w:rFonts w:hint="eastAsia"/>
          <w:lang w:eastAsia="zh-CN"/>
        </w:rPr>
        <w:t>与会人员</w:t>
      </w:r>
      <w:r w:rsidRPr="00C8509A">
        <w:rPr>
          <w:rFonts w:hint="eastAsia"/>
          <w:lang w:eastAsia="zh-CN"/>
        </w:rPr>
        <w:t>举办了</w:t>
      </w:r>
      <w:r w:rsidR="00C9126D" w:rsidRPr="00C8509A">
        <w:rPr>
          <w:rFonts w:hint="eastAsia"/>
          <w:lang w:eastAsia="zh-CN"/>
        </w:rPr>
        <w:t xml:space="preserve"> 25</w:t>
      </w:r>
      <w:r w:rsidR="00C9126D" w:rsidRPr="00C8509A">
        <w:rPr>
          <w:rFonts w:hint="eastAsia"/>
          <w:lang w:eastAsia="zh-CN"/>
        </w:rPr>
        <w:t>节课程，</w:t>
      </w:r>
      <w:r w:rsidR="00C9126D" w:rsidRPr="00C8509A">
        <w:rPr>
          <w:lang w:eastAsia="zh-CN"/>
        </w:rPr>
        <w:t>课程</w:t>
      </w:r>
      <w:r w:rsidR="00C9126D" w:rsidRPr="00C8509A">
        <w:rPr>
          <w:rFonts w:hint="eastAsia"/>
          <w:lang w:eastAsia="zh-CN"/>
        </w:rPr>
        <w:t>内容涵盖</w:t>
      </w:r>
      <w:r w:rsidRPr="00C8509A">
        <w:rPr>
          <w:rFonts w:hint="eastAsia"/>
          <w:lang w:eastAsia="zh-CN"/>
        </w:rPr>
        <w:t>良好制冷</w:t>
      </w:r>
      <w:r w:rsidR="00C9126D" w:rsidRPr="00C8509A">
        <w:rPr>
          <w:rFonts w:hint="eastAsia"/>
          <w:lang w:eastAsia="zh-CN"/>
        </w:rPr>
        <w:t>实务以及</w:t>
      </w:r>
      <w:r w:rsidRPr="00C8509A">
        <w:rPr>
          <w:rFonts w:hint="eastAsia"/>
          <w:lang w:eastAsia="zh-CN"/>
        </w:rPr>
        <w:t>安全处理碳氢化合物，其中</w:t>
      </w:r>
      <w:r w:rsidR="00C9126D" w:rsidRPr="00C8509A">
        <w:rPr>
          <w:rFonts w:hint="eastAsia"/>
          <w:lang w:eastAsia="zh-CN"/>
        </w:rPr>
        <w:t>有</w:t>
      </w:r>
      <w:r w:rsidRPr="00C8509A">
        <w:rPr>
          <w:rFonts w:hint="eastAsia"/>
          <w:lang w:eastAsia="zh-CN"/>
        </w:rPr>
        <w:t xml:space="preserve"> 9 </w:t>
      </w:r>
      <w:r w:rsidRPr="00C8509A">
        <w:rPr>
          <w:rFonts w:hint="eastAsia"/>
          <w:lang w:eastAsia="zh-CN"/>
        </w:rPr>
        <w:t>名</w:t>
      </w:r>
      <w:r w:rsidR="00C9126D" w:rsidRPr="00C8509A">
        <w:rPr>
          <w:rFonts w:hint="eastAsia"/>
          <w:lang w:eastAsia="zh-CN"/>
        </w:rPr>
        <w:t>与会人员为</w:t>
      </w:r>
      <w:r w:rsidRPr="00C8509A">
        <w:rPr>
          <w:rFonts w:hint="eastAsia"/>
          <w:lang w:eastAsia="zh-CN"/>
        </w:rPr>
        <w:t>女性；</w:t>
      </w:r>
      <w:r w:rsidRPr="00C8509A">
        <w:rPr>
          <w:rFonts w:hint="eastAsia"/>
          <w:lang w:eastAsia="zh-CN"/>
        </w:rPr>
        <w:t xml:space="preserve">INFOTEP </w:t>
      </w:r>
      <w:r w:rsidRPr="00C8509A">
        <w:rPr>
          <w:rFonts w:hint="eastAsia"/>
          <w:lang w:eastAsia="zh-CN"/>
        </w:rPr>
        <w:t>的四个区域</w:t>
      </w:r>
      <w:r w:rsidR="008665EF" w:rsidRPr="00C8509A">
        <w:rPr>
          <w:rFonts w:hint="eastAsia"/>
          <w:lang w:eastAsia="zh-CN"/>
        </w:rPr>
        <w:t>性</w:t>
      </w:r>
      <w:r w:rsidRPr="00C8509A">
        <w:rPr>
          <w:rFonts w:hint="eastAsia"/>
          <w:lang w:eastAsia="zh-CN"/>
        </w:rPr>
        <w:t>实验室</w:t>
      </w:r>
      <w:r w:rsidR="008665EF" w:rsidRPr="00C8509A">
        <w:rPr>
          <w:rFonts w:hint="eastAsia"/>
          <w:lang w:eastAsia="zh-CN"/>
        </w:rPr>
        <w:t>完成</w:t>
      </w:r>
      <w:r w:rsidRPr="00C8509A">
        <w:rPr>
          <w:rFonts w:hint="eastAsia"/>
          <w:lang w:eastAsia="zh-CN"/>
        </w:rPr>
        <w:t>了升级</w:t>
      </w:r>
      <w:r w:rsidR="008665EF" w:rsidRPr="00C8509A">
        <w:rPr>
          <w:rFonts w:hint="eastAsia"/>
          <w:lang w:eastAsia="zh-CN"/>
        </w:rPr>
        <w:t>工作并</w:t>
      </w:r>
      <w:r>
        <w:rPr>
          <w:rFonts w:hint="eastAsia"/>
          <w:lang w:eastAsia="zh-CN"/>
        </w:rPr>
        <w:t>增加</w:t>
      </w:r>
      <w:r w:rsidR="008665EF">
        <w:rPr>
          <w:rFonts w:hint="eastAsia"/>
          <w:lang w:eastAsia="zh-CN"/>
        </w:rPr>
        <w:t>了</w:t>
      </w:r>
      <w:r>
        <w:rPr>
          <w:rFonts w:hint="eastAsia"/>
          <w:lang w:eastAsia="zh-CN"/>
        </w:rPr>
        <w:t>工具</w:t>
      </w:r>
      <w:r w:rsidR="008665EF" w:rsidRPr="00C8509A">
        <w:rPr>
          <w:lang w:eastAsia="zh-CN"/>
        </w:rPr>
        <w:footnoteReference w:id="6"/>
      </w:r>
      <w:r>
        <w:rPr>
          <w:rFonts w:hint="eastAsia"/>
          <w:lang w:eastAsia="zh-CN"/>
        </w:rPr>
        <w:t>，</w:t>
      </w:r>
      <w:r w:rsidR="008665EF">
        <w:rPr>
          <w:rFonts w:hint="eastAsia"/>
          <w:lang w:eastAsia="zh-CN"/>
        </w:rPr>
        <w:t>从而提升这些实验室在</w:t>
      </w:r>
      <w:r>
        <w:rPr>
          <w:rFonts w:hint="eastAsia"/>
          <w:lang w:eastAsia="zh-CN"/>
        </w:rPr>
        <w:t>处理</w:t>
      </w:r>
      <w:r>
        <w:rPr>
          <w:rFonts w:hint="eastAsia"/>
          <w:lang w:eastAsia="zh-CN"/>
        </w:rPr>
        <w:t xml:space="preserve"> HC </w:t>
      </w:r>
      <w:r>
        <w:rPr>
          <w:rFonts w:hint="eastAsia"/>
          <w:lang w:eastAsia="zh-CN"/>
        </w:rPr>
        <w:t>制冷剂</w:t>
      </w:r>
      <w:r w:rsidR="008665EF">
        <w:rPr>
          <w:rFonts w:hint="eastAsia"/>
          <w:lang w:eastAsia="zh-CN"/>
        </w:rPr>
        <w:t>方面</w:t>
      </w:r>
      <w:r>
        <w:rPr>
          <w:rFonts w:hint="eastAsia"/>
          <w:lang w:eastAsia="zh-CN"/>
        </w:rPr>
        <w:t>的能力；职业学校的</w:t>
      </w:r>
      <w:r w:rsidR="00E73F9D">
        <w:rPr>
          <w:rFonts w:hint="eastAsia"/>
          <w:lang w:eastAsia="zh-CN"/>
        </w:rPr>
        <w:t>制冷与空调行业的</w:t>
      </w:r>
      <w:r w:rsidR="00E73F9D">
        <w:rPr>
          <w:rFonts w:hint="eastAsia"/>
          <w:lang w:eastAsia="zh-CN"/>
        </w:rPr>
        <w:t xml:space="preserve">45 </w:t>
      </w:r>
      <w:r w:rsidR="00E73F9D">
        <w:rPr>
          <w:rFonts w:hint="eastAsia"/>
          <w:lang w:eastAsia="zh-CN"/>
        </w:rPr>
        <w:t>名新任</w:t>
      </w:r>
      <w:r>
        <w:rPr>
          <w:rFonts w:hint="eastAsia"/>
          <w:lang w:eastAsia="zh-CN"/>
        </w:rPr>
        <w:t>讲师和教师接受了</w:t>
      </w:r>
      <w:r w:rsidR="008665EF">
        <w:rPr>
          <w:rFonts w:hint="eastAsia"/>
          <w:lang w:eastAsia="zh-CN"/>
        </w:rPr>
        <w:t>关于</w:t>
      </w:r>
      <w:r>
        <w:rPr>
          <w:rFonts w:hint="eastAsia"/>
          <w:lang w:eastAsia="zh-CN"/>
        </w:rPr>
        <w:t>新</w:t>
      </w:r>
      <w:r w:rsidR="008665EF">
        <w:rPr>
          <w:rFonts w:hint="eastAsia"/>
          <w:lang w:eastAsia="zh-CN"/>
        </w:rPr>
        <w:t>的</w:t>
      </w:r>
      <w:r w:rsidR="005509A8">
        <w:rPr>
          <w:rFonts w:hint="eastAsia"/>
          <w:lang w:eastAsia="zh-CN"/>
        </w:rPr>
        <w:t>制冷与空调技术</w:t>
      </w:r>
      <w:r>
        <w:rPr>
          <w:rFonts w:hint="eastAsia"/>
          <w:lang w:eastAsia="zh-CN"/>
        </w:rPr>
        <w:t>培训计划</w:t>
      </w:r>
      <w:r w:rsidR="008665EF">
        <w:rPr>
          <w:rFonts w:hint="eastAsia"/>
          <w:lang w:eastAsia="zh-CN"/>
        </w:rPr>
        <w:t>方面</w:t>
      </w:r>
      <w:r>
        <w:rPr>
          <w:rFonts w:hint="eastAsia"/>
          <w:lang w:eastAsia="zh-CN"/>
        </w:rPr>
        <w:t>的培训，其中包括用于空调、冷藏运输和移动</w:t>
      </w:r>
      <w:r w:rsidR="00DB4558">
        <w:rPr>
          <w:rFonts w:hint="eastAsia"/>
          <w:lang w:eastAsia="zh-CN"/>
        </w:rPr>
        <w:t>式</w:t>
      </w:r>
      <w:r>
        <w:rPr>
          <w:rFonts w:hint="eastAsia"/>
          <w:lang w:eastAsia="zh-CN"/>
        </w:rPr>
        <w:t>空调组件的新</w:t>
      </w:r>
      <w:r w:rsidR="00DB4558">
        <w:rPr>
          <w:rFonts w:hint="eastAsia"/>
          <w:lang w:eastAsia="zh-CN"/>
        </w:rPr>
        <w:t>型</w:t>
      </w:r>
      <w:r>
        <w:rPr>
          <w:rFonts w:hint="eastAsia"/>
          <w:lang w:eastAsia="zh-CN"/>
        </w:rPr>
        <w:t>制冷剂气体</w:t>
      </w:r>
      <w:r w:rsidR="00DB4558">
        <w:rPr>
          <w:rFonts w:hint="eastAsia"/>
          <w:lang w:eastAsia="zh-CN"/>
        </w:rPr>
        <w:t>的运输事宜</w:t>
      </w:r>
      <w:r>
        <w:rPr>
          <w:rFonts w:hint="eastAsia"/>
          <w:lang w:eastAsia="zh-CN"/>
        </w:rPr>
        <w:t>；</w:t>
      </w:r>
      <w:r w:rsidR="00DB4558">
        <w:rPr>
          <w:rFonts w:hint="eastAsia"/>
          <w:lang w:eastAsia="zh-CN"/>
        </w:rPr>
        <w:t>共计</w:t>
      </w:r>
      <w:r>
        <w:rPr>
          <w:rFonts w:hint="eastAsia"/>
          <w:lang w:eastAsia="zh-CN"/>
        </w:rPr>
        <w:t>分发</w:t>
      </w:r>
      <w:r>
        <w:rPr>
          <w:rFonts w:hint="eastAsia"/>
          <w:lang w:eastAsia="zh-CN"/>
        </w:rPr>
        <w:t xml:space="preserve">600 </w:t>
      </w:r>
      <w:r>
        <w:rPr>
          <w:rFonts w:hint="eastAsia"/>
          <w:lang w:eastAsia="zh-CN"/>
        </w:rPr>
        <w:t>份关于制冷最佳</w:t>
      </w:r>
      <w:r w:rsidR="00DB4558">
        <w:rPr>
          <w:rFonts w:hint="eastAsia"/>
          <w:lang w:eastAsia="zh-CN"/>
        </w:rPr>
        <w:t>实务</w:t>
      </w:r>
      <w:r>
        <w:rPr>
          <w:rFonts w:hint="eastAsia"/>
          <w:lang w:eastAsia="zh-CN"/>
        </w:rPr>
        <w:t>的培训手册。</w:t>
      </w:r>
    </w:p>
    <w:p w14:paraId="50E7AEFE" w14:textId="0A0B7036" w:rsidR="004F1127" w:rsidRDefault="004F1127" w:rsidP="004F1127">
      <w:pPr>
        <w:pStyle w:val="Heading1"/>
        <w:rPr>
          <w:lang w:eastAsia="zh-CN"/>
        </w:rPr>
      </w:pPr>
      <w:r>
        <w:rPr>
          <w:rFonts w:hint="eastAsia"/>
          <w:lang w:eastAsia="zh-CN"/>
        </w:rPr>
        <w:t>2022</w:t>
      </w:r>
      <w:r>
        <w:rPr>
          <w:rFonts w:hint="eastAsia"/>
          <w:lang w:eastAsia="zh-CN"/>
        </w:rPr>
        <w:t>年，</w:t>
      </w:r>
      <w:r w:rsidR="000D2632">
        <w:rPr>
          <w:rFonts w:hint="eastAsia"/>
          <w:lang w:eastAsia="zh-CN"/>
        </w:rPr>
        <w:t>共计</w:t>
      </w:r>
      <w:r>
        <w:rPr>
          <w:rFonts w:hint="eastAsia"/>
          <w:lang w:eastAsia="zh-CN"/>
        </w:rPr>
        <w:t>496</w:t>
      </w:r>
      <w:r>
        <w:rPr>
          <w:rFonts w:hint="eastAsia"/>
          <w:lang w:eastAsia="zh-CN"/>
        </w:rPr>
        <w:t>名</w:t>
      </w:r>
      <w:r w:rsidR="005509A8">
        <w:rPr>
          <w:rFonts w:hint="eastAsia"/>
          <w:lang w:eastAsia="zh-CN"/>
        </w:rPr>
        <w:t>制冷与空调</w:t>
      </w:r>
      <w:r>
        <w:rPr>
          <w:rFonts w:hint="eastAsia"/>
          <w:lang w:eastAsia="zh-CN"/>
        </w:rPr>
        <w:t>技术人员完成核证培训，</w:t>
      </w:r>
      <w:r w:rsidR="000D2632">
        <w:rPr>
          <w:rFonts w:hint="eastAsia"/>
          <w:lang w:eastAsia="zh-CN"/>
        </w:rPr>
        <w:t>目前他（</w:t>
      </w:r>
      <w:r w:rsidR="000D2632">
        <w:rPr>
          <w:lang w:eastAsia="zh-CN"/>
        </w:rPr>
        <w:t>她</w:t>
      </w:r>
      <w:r w:rsidR="000D2632">
        <w:rPr>
          <w:rFonts w:hint="eastAsia"/>
          <w:lang w:eastAsia="zh-CN"/>
        </w:rPr>
        <w:t>）</w:t>
      </w:r>
      <w:r w:rsidR="000D2632">
        <w:rPr>
          <w:lang w:eastAsia="zh-CN"/>
        </w:rPr>
        <w:t>们</w:t>
      </w:r>
      <w:r w:rsidR="000D2632">
        <w:rPr>
          <w:rFonts w:hint="eastAsia"/>
          <w:lang w:eastAsia="zh-CN"/>
        </w:rPr>
        <w:t>正在</w:t>
      </w:r>
      <w:r>
        <w:rPr>
          <w:rFonts w:hint="eastAsia"/>
          <w:lang w:eastAsia="zh-CN"/>
        </w:rPr>
        <w:t>准备领取执照；历年取得</w:t>
      </w:r>
      <w:r w:rsidR="0000356F">
        <w:rPr>
          <w:rFonts w:hint="eastAsia"/>
          <w:lang w:eastAsia="zh-CN"/>
        </w:rPr>
        <w:t>核证</w:t>
      </w:r>
      <w:r>
        <w:rPr>
          <w:rFonts w:hint="eastAsia"/>
          <w:lang w:eastAsia="zh-CN"/>
        </w:rPr>
        <w:t>的</w:t>
      </w:r>
      <w:r w:rsidR="00E73F9D">
        <w:rPr>
          <w:rFonts w:hint="eastAsia"/>
          <w:lang w:eastAsia="zh-CN"/>
        </w:rPr>
        <w:t>制冷与空调</w:t>
      </w:r>
      <w:r>
        <w:rPr>
          <w:rFonts w:hint="eastAsia"/>
          <w:lang w:eastAsia="zh-CN"/>
        </w:rPr>
        <w:t>技术人员（</w:t>
      </w:r>
      <w:r w:rsidR="0000356F">
        <w:rPr>
          <w:rFonts w:hint="eastAsia"/>
          <w:lang w:eastAsia="zh-CN"/>
        </w:rPr>
        <w:t>其中</w:t>
      </w:r>
      <w:r>
        <w:rPr>
          <w:rFonts w:hint="eastAsia"/>
          <w:lang w:eastAsia="zh-CN"/>
        </w:rPr>
        <w:t>含</w:t>
      </w:r>
      <w:r>
        <w:rPr>
          <w:rFonts w:hint="eastAsia"/>
          <w:lang w:eastAsia="zh-CN"/>
        </w:rPr>
        <w:t>2</w:t>
      </w:r>
      <w:r>
        <w:rPr>
          <w:rFonts w:hint="eastAsia"/>
          <w:lang w:eastAsia="zh-CN"/>
        </w:rPr>
        <w:t>名女性）共</w:t>
      </w:r>
      <w:r w:rsidR="0000356F">
        <w:rPr>
          <w:rFonts w:hint="eastAsia"/>
          <w:lang w:eastAsia="zh-CN"/>
        </w:rPr>
        <w:t>计</w:t>
      </w:r>
      <w:r>
        <w:rPr>
          <w:rFonts w:hint="eastAsia"/>
          <w:lang w:eastAsia="zh-CN"/>
        </w:rPr>
        <w:t>608</w:t>
      </w:r>
      <w:r w:rsidR="0000356F">
        <w:rPr>
          <w:rFonts w:hint="eastAsia"/>
          <w:lang w:eastAsia="zh-CN"/>
        </w:rPr>
        <w:t>人</w:t>
      </w:r>
      <w:r>
        <w:rPr>
          <w:rFonts w:hint="eastAsia"/>
          <w:lang w:eastAsia="zh-CN"/>
        </w:rPr>
        <w:t>；</w:t>
      </w:r>
      <w:r w:rsidR="005275E4">
        <w:rPr>
          <w:rFonts w:hint="eastAsia"/>
          <w:lang w:eastAsia="zh-CN"/>
        </w:rPr>
        <w:t>已</w:t>
      </w:r>
      <w:r>
        <w:rPr>
          <w:rFonts w:hint="eastAsia"/>
          <w:lang w:eastAsia="zh-CN"/>
        </w:rPr>
        <w:t>采购</w:t>
      </w:r>
      <w:r>
        <w:rPr>
          <w:rFonts w:hint="eastAsia"/>
          <w:lang w:eastAsia="zh-CN"/>
        </w:rPr>
        <w:t xml:space="preserve"> 804 </w:t>
      </w:r>
      <w:r>
        <w:rPr>
          <w:rFonts w:hint="eastAsia"/>
          <w:lang w:eastAsia="zh-CN"/>
        </w:rPr>
        <w:t>套制冷工具包，其中</w:t>
      </w:r>
      <w:r>
        <w:rPr>
          <w:rFonts w:hint="eastAsia"/>
          <w:lang w:eastAsia="zh-CN"/>
        </w:rPr>
        <w:t xml:space="preserve"> </w:t>
      </w:r>
      <w:r w:rsidR="005275E4">
        <w:rPr>
          <w:rFonts w:hint="eastAsia"/>
          <w:lang w:eastAsia="zh-CN"/>
        </w:rPr>
        <w:t>已有</w:t>
      </w:r>
      <w:r>
        <w:rPr>
          <w:rFonts w:hint="eastAsia"/>
          <w:lang w:eastAsia="zh-CN"/>
        </w:rPr>
        <w:t xml:space="preserve">558 </w:t>
      </w:r>
      <w:r>
        <w:rPr>
          <w:rFonts w:hint="eastAsia"/>
          <w:lang w:eastAsia="zh-CN"/>
        </w:rPr>
        <w:t>套分发给了</w:t>
      </w:r>
      <w:r w:rsidR="005275E4">
        <w:rPr>
          <w:rFonts w:hint="eastAsia"/>
          <w:lang w:eastAsia="zh-CN"/>
        </w:rPr>
        <w:t>经核证的</w:t>
      </w:r>
      <w:r>
        <w:rPr>
          <w:rFonts w:hint="eastAsia"/>
          <w:lang w:eastAsia="zh-CN"/>
        </w:rPr>
        <w:t>技术人员，作为</w:t>
      </w:r>
      <w:r w:rsidR="005275E4">
        <w:rPr>
          <w:rFonts w:hint="eastAsia"/>
          <w:lang w:eastAsia="zh-CN"/>
        </w:rPr>
        <w:t>其完成核证</w:t>
      </w:r>
      <w:r>
        <w:rPr>
          <w:rFonts w:hint="eastAsia"/>
          <w:lang w:eastAsia="zh-CN"/>
        </w:rPr>
        <w:t>过程的奖励。</w:t>
      </w:r>
      <w:r w:rsidR="008330F6">
        <w:rPr>
          <w:rFonts w:hint="eastAsia"/>
          <w:lang w:eastAsia="zh-CN"/>
        </w:rPr>
        <w:t>执行机构</w:t>
      </w:r>
      <w:r>
        <w:rPr>
          <w:rFonts w:hint="eastAsia"/>
          <w:lang w:eastAsia="zh-CN"/>
        </w:rPr>
        <w:t>还与</w:t>
      </w:r>
      <w:r w:rsidR="007E59A6">
        <w:rPr>
          <w:rFonts w:hint="eastAsia"/>
          <w:lang w:eastAsia="zh-CN"/>
        </w:rPr>
        <w:t>各</w:t>
      </w:r>
      <w:r>
        <w:rPr>
          <w:rFonts w:hint="eastAsia"/>
          <w:lang w:eastAsia="zh-CN"/>
        </w:rPr>
        <w:t>技术教育机构签署</w:t>
      </w:r>
      <w:r w:rsidR="007E59A6">
        <w:rPr>
          <w:rFonts w:hint="eastAsia"/>
          <w:lang w:eastAsia="zh-CN"/>
        </w:rPr>
        <w:t>关于</w:t>
      </w:r>
      <w:r>
        <w:rPr>
          <w:rFonts w:hint="eastAsia"/>
          <w:lang w:eastAsia="zh-CN"/>
        </w:rPr>
        <w:t>支持</w:t>
      </w:r>
      <w:r w:rsidR="007E59A6">
        <w:rPr>
          <w:rFonts w:hint="eastAsia"/>
          <w:lang w:eastAsia="zh-CN"/>
        </w:rPr>
        <w:t>核证</w:t>
      </w:r>
      <w:r>
        <w:rPr>
          <w:rFonts w:hint="eastAsia"/>
          <w:lang w:eastAsia="zh-CN"/>
        </w:rPr>
        <w:t>计划的合作协议。</w:t>
      </w:r>
    </w:p>
    <w:p w14:paraId="78C1B59C" w14:textId="77777777" w:rsidR="004F1127" w:rsidRPr="0027166E" w:rsidRDefault="004F1127" w:rsidP="004F1127">
      <w:pPr>
        <w:rPr>
          <w:lang w:eastAsia="zh-CN"/>
        </w:rPr>
      </w:pPr>
    </w:p>
    <w:p w14:paraId="63311F83" w14:textId="514AF21A" w:rsidR="004F1127" w:rsidRPr="004F1127" w:rsidRDefault="008330F6" w:rsidP="005509A8">
      <w:pPr>
        <w:pStyle w:val="Heading1"/>
        <w:rPr>
          <w:lang w:eastAsia="zh-CN"/>
        </w:rPr>
      </w:pPr>
      <w:r>
        <w:rPr>
          <w:rFonts w:hint="eastAsia"/>
          <w:lang w:eastAsia="zh-CN"/>
        </w:rPr>
        <w:t>出于对</w:t>
      </w:r>
      <w:r w:rsidR="004F1127">
        <w:rPr>
          <w:rFonts w:hint="eastAsia"/>
          <w:lang w:eastAsia="zh-CN"/>
        </w:rPr>
        <w:t>制冷剂回收</w:t>
      </w:r>
      <w:r>
        <w:rPr>
          <w:rFonts w:hint="eastAsia"/>
          <w:lang w:eastAsia="zh-CN"/>
        </w:rPr>
        <w:t>及</w:t>
      </w:r>
      <w:r w:rsidR="004F1127">
        <w:rPr>
          <w:rFonts w:hint="eastAsia"/>
          <w:lang w:eastAsia="zh-CN"/>
        </w:rPr>
        <w:t>再循环</w:t>
      </w:r>
      <w:r w:rsidR="004F1127">
        <w:rPr>
          <w:rFonts w:hint="eastAsia"/>
          <w:lang w:eastAsia="zh-CN"/>
        </w:rPr>
        <w:t xml:space="preserve"> (R&amp;R) </w:t>
      </w:r>
      <w:r w:rsidR="004F1127">
        <w:rPr>
          <w:rFonts w:hint="eastAsia"/>
          <w:lang w:eastAsia="zh-CN"/>
        </w:rPr>
        <w:t>中心</w:t>
      </w:r>
      <w:r>
        <w:rPr>
          <w:rFonts w:hint="eastAsia"/>
          <w:lang w:eastAsia="zh-CN"/>
        </w:rPr>
        <w:t>的支持</w:t>
      </w:r>
      <w:r w:rsidR="004F1127">
        <w:rPr>
          <w:rFonts w:hint="eastAsia"/>
          <w:lang w:eastAsia="zh-CN"/>
        </w:rPr>
        <w:t>，购买了</w:t>
      </w:r>
      <w:r w:rsidR="004F1127">
        <w:rPr>
          <w:rFonts w:hint="eastAsia"/>
          <w:lang w:eastAsia="zh-CN"/>
        </w:rPr>
        <w:t xml:space="preserve"> 298 </w:t>
      </w:r>
      <w:r w:rsidR="004F1127">
        <w:rPr>
          <w:rFonts w:hint="eastAsia"/>
          <w:lang w:eastAsia="zh-CN"/>
        </w:rPr>
        <w:t>台回收机和</w:t>
      </w:r>
      <w:r w:rsidR="004F1127">
        <w:rPr>
          <w:rFonts w:hint="eastAsia"/>
          <w:lang w:eastAsia="zh-CN"/>
        </w:rPr>
        <w:t xml:space="preserve"> 30 </w:t>
      </w:r>
      <w:r w:rsidR="004F1127">
        <w:rPr>
          <w:rFonts w:hint="eastAsia"/>
          <w:lang w:eastAsia="zh-CN"/>
        </w:rPr>
        <w:t>磅</w:t>
      </w:r>
      <w:r w:rsidR="00974860">
        <w:rPr>
          <w:rFonts w:hint="eastAsia"/>
          <w:lang w:eastAsia="zh-CN"/>
        </w:rPr>
        <w:t>型号的</w:t>
      </w:r>
      <w:r w:rsidR="004F1127">
        <w:rPr>
          <w:rFonts w:hint="eastAsia"/>
          <w:lang w:eastAsia="zh-CN"/>
        </w:rPr>
        <w:t>储罐、</w:t>
      </w:r>
      <w:r w:rsidR="004F1127">
        <w:rPr>
          <w:rFonts w:hint="eastAsia"/>
          <w:lang w:eastAsia="zh-CN"/>
        </w:rPr>
        <w:t xml:space="preserve">30 </w:t>
      </w:r>
      <w:r w:rsidR="004F1127">
        <w:rPr>
          <w:rFonts w:hint="eastAsia"/>
          <w:lang w:eastAsia="zh-CN"/>
        </w:rPr>
        <w:t>台秤、</w:t>
      </w:r>
      <w:r w:rsidR="004F1127">
        <w:rPr>
          <w:rFonts w:hint="eastAsia"/>
          <w:lang w:eastAsia="zh-CN"/>
        </w:rPr>
        <w:t xml:space="preserve">30 </w:t>
      </w:r>
      <w:r w:rsidR="004F1127">
        <w:rPr>
          <w:rFonts w:hint="eastAsia"/>
          <w:lang w:eastAsia="zh-CN"/>
        </w:rPr>
        <w:t>台真空泵和</w:t>
      </w:r>
      <w:r w:rsidR="004F1127">
        <w:rPr>
          <w:rFonts w:hint="eastAsia"/>
          <w:lang w:eastAsia="zh-CN"/>
        </w:rPr>
        <w:t xml:space="preserve"> 50 </w:t>
      </w:r>
      <w:r w:rsidR="004F1127">
        <w:rPr>
          <w:rFonts w:hint="eastAsia"/>
          <w:lang w:eastAsia="zh-CN"/>
        </w:rPr>
        <w:t>套</w:t>
      </w:r>
      <w:r w:rsidR="00A3473F" w:rsidRPr="00A3473F">
        <w:rPr>
          <w:rFonts w:hint="eastAsia"/>
          <w:lang w:eastAsia="zh-CN"/>
        </w:rPr>
        <w:t>放空系统</w:t>
      </w:r>
      <w:r w:rsidR="004F1127">
        <w:rPr>
          <w:rFonts w:hint="eastAsia"/>
          <w:lang w:eastAsia="zh-CN"/>
        </w:rPr>
        <w:t>，并</w:t>
      </w:r>
      <w:r w:rsidR="00980549">
        <w:rPr>
          <w:rFonts w:hint="eastAsia"/>
          <w:lang w:eastAsia="zh-CN"/>
        </w:rPr>
        <w:t>向各技术学校、</w:t>
      </w:r>
      <w:r w:rsidR="004F1127">
        <w:rPr>
          <w:rFonts w:hint="eastAsia"/>
          <w:lang w:eastAsia="zh-CN"/>
        </w:rPr>
        <w:t>职业学校以及</w:t>
      </w:r>
      <w:r w:rsidR="004F1127">
        <w:rPr>
          <w:rFonts w:hint="eastAsia"/>
          <w:lang w:eastAsia="zh-CN"/>
        </w:rPr>
        <w:t xml:space="preserve"> R&amp;R </w:t>
      </w:r>
      <w:r w:rsidR="004F1127">
        <w:rPr>
          <w:rFonts w:hint="eastAsia"/>
          <w:lang w:eastAsia="zh-CN"/>
        </w:rPr>
        <w:t>中心</w:t>
      </w:r>
      <w:r w:rsidR="00980549">
        <w:rPr>
          <w:rFonts w:hint="eastAsia"/>
          <w:lang w:eastAsia="zh-CN"/>
        </w:rPr>
        <w:t>完成部分的分发</w:t>
      </w:r>
      <w:r w:rsidR="004F1127">
        <w:rPr>
          <w:rFonts w:hint="eastAsia"/>
          <w:lang w:eastAsia="zh-CN"/>
        </w:rPr>
        <w:t>；</w:t>
      </w:r>
      <w:r w:rsidR="004F1127">
        <w:rPr>
          <w:rFonts w:hint="eastAsia"/>
          <w:lang w:eastAsia="zh-CN"/>
        </w:rPr>
        <w:t xml:space="preserve"> </w:t>
      </w:r>
      <w:r w:rsidR="004F1127">
        <w:rPr>
          <w:rFonts w:hint="eastAsia"/>
          <w:lang w:eastAsia="zh-CN"/>
        </w:rPr>
        <w:t>圣地亚哥制冷</w:t>
      </w:r>
      <w:r w:rsidR="00980549">
        <w:rPr>
          <w:rFonts w:hint="eastAsia"/>
          <w:lang w:eastAsia="zh-CN"/>
        </w:rPr>
        <w:t>行业</w:t>
      </w:r>
      <w:r w:rsidR="004F1127">
        <w:rPr>
          <w:rFonts w:hint="eastAsia"/>
          <w:lang w:eastAsia="zh-CN"/>
        </w:rPr>
        <w:t>技术</w:t>
      </w:r>
      <w:r w:rsidR="00980549">
        <w:rPr>
          <w:rFonts w:hint="eastAsia"/>
          <w:lang w:eastAsia="zh-CN"/>
        </w:rPr>
        <w:t>人</w:t>
      </w:r>
      <w:r w:rsidR="004F1127">
        <w:rPr>
          <w:rFonts w:hint="eastAsia"/>
          <w:lang w:eastAsia="zh-CN"/>
        </w:rPr>
        <w:t>员协会</w:t>
      </w:r>
      <w:r w:rsidR="004F1127">
        <w:rPr>
          <w:rFonts w:hint="eastAsia"/>
          <w:lang w:eastAsia="zh-CN"/>
        </w:rPr>
        <w:t xml:space="preserve"> (ATEPREASA) </w:t>
      </w:r>
      <w:r w:rsidR="00980549">
        <w:rPr>
          <w:rFonts w:hint="eastAsia"/>
          <w:lang w:eastAsia="zh-CN"/>
        </w:rPr>
        <w:t>新设了</w:t>
      </w:r>
      <w:r w:rsidR="004F1127">
        <w:rPr>
          <w:rFonts w:hint="eastAsia"/>
          <w:lang w:eastAsia="zh-CN"/>
        </w:rPr>
        <w:t>一个</w:t>
      </w:r>
      <w:r w:rsidR="005509A8">
        <w:rPr>
          <w:rFonts w:hint="eastAsia"/>
          <w:lang w:eastAsia="zh-CN"/>
        </w:rPr>
        <w:t>回收及再循环</w:t>
      </w:r>
      <w:r w:rsidR="004F1127">
        <w:rPr>
          <w:rFonts w:hint="eastAsia"/>
          <w:lang w:eastAsia="zh-CN"/>
        </w:rPr>
        <w:t>中心。</w:t>
      </w:r>
    </w:p>
    <w:p w14:paraId="6B2AC4B9" w14:textId="29E555F2" w:rsidR="00B31CD4" w:rsidRPr="005509A8" w:rsidRDefault="00FE30F4" w:rsidP="005509A8">
      <w:pPr>
        <w:pStyle w:val="Heading1"/>
        <w:rPr>
          <w:lang w:eastAsia="zh-CN"/>
        </w:rPr>
      </w:pPr>
      <w:r w:rsidRPr="005509A8">
        <w:rPr>
          <w:rFonts w:hint="eastAsia"/>
          <w:lang w:eastAsia="zh-CN"/>
        </w:rPr>
        <w:t>执行机构向</w:t>
      </w:r>
      <w:r w:rsidR="00B31CD4" w:rsidRPr="005509A8">
        <w:rPr>
          <w:rFonts w:hint="eastAsia"/>
          <w:lang w:eastAsia="zh-CN"/>
        </w:rPr>
        <w:t xml:space="preserve"> 120 </w:t>
      </w:r>
      <w:r w:rsidR="00B31CD4" w:rsidRPr="005509A8">
        <w:rPr>
          <w:rFonts w:hint="eastAsia"/>
          <w:lang w:eastAsia="zh-CN"/>
        </w:rPr>
        <w:t>名终端</w:t>
      </w:r>
      <w:r w:rsidRPr="005509A8">
        <w:rPr>
          <w:rFonts w:hint="eastAsia"/>
          <w:lang w:eastAsia="zh-CN"/>
        </w:rPr>
        <w:t>用户举办了一次培训班，</w:t>
      </w:r>
      <w:r w:rsidRPr="005509A8">
        <w:rPr>
          <w:lang w:eastAsia="zh-CN"/>
        </w:rPr>
        <w:t>培训班</w:t>
      </w:r>
      <w:r w:rsidRPr="005509A8">
        <w:rPr>
          <w:rFonts w:hint="eastAsia"/>
          <w:lang w:eastAsia="zh-CN"/>
        </w:rPr>
        <w:t>内容涵盖</w:t>
      </w:r>
      <w:r w:rsidR="00B31CD4" w:rsidRPr="005509A8">
        <w:rPr>
          <w:rFonts w:hint="eastAsia"/>
          <w:lang w:eastAsia="zh-CN"/>
        </w:rPr>
        <w:t>氟氯烃替代品</w:t>
      </w:r>
      <w:r w:rsidR="001C6199" w:rsidRPr="005509A8">
        <w:rPr>
          <w:rFonts w:hint="eastAsia"/>
          <w:lang w:eastAsia="zh-CN"/>
        </w:rPr>
        <w:t>信息</w:t>
      </w:r>
      <w:r w:rsidR="00B31CD4" w:rsidRPr="005509A8">
        <w:rPr>
          <w:rFonts w:hint="eastAsia"/>
          <w:lang w:eastAsia="zh-CN"/>
        </w:rPr>
        <w:t>，</w:t>
      </w:r>
      <w:r w:rsidR="001C6199" w:rsidRPr="005509A8">
        <w:rPr>
          <w:rFonts w:hint="eastAsia"/>
          <w:lang w:eastAsia="zh-CN"/>
        </w:rPr>
        <w:t>旨在</w:t>
      </w:r>
      <w:r w:rsidR="00B31CD4" w:rsidRPr="005509A8">
        <w:rPr>
          <w:rFonts w:hint="eastAsia"/>
          <w:lang w:eastAsia="zh-CN"/>
        </w:rPr>
        <w:t>向该国东部地区的技术人员、连锁酒店</w:t>
      </w:r>
      <w:r w:rsidR="001C6199" w:rsidRPr="005509A8">
        <w:rPr>
          <w:rFonts w:hint="eastAsia"/>
          <w:lang w:eastAsia="zh-CN"/>
        </w:rPr>
        <w:t>及企业</w:t>
      </w:r>
      <w:r w:rsidR="00B31CD4" w:rsidRPr="005509A8">
        <w:rPr>
          <w:rFonts w:hint="eastAsia"/>
          <w:lang w:eastAsia="zh-CN"/>
        </w:rPr>
        <w:t>提供</w:t>
      </w:r>
      <w:r w:rsidR="001C6199" w:rsidRPr="005509A8">
        <w:rPr>
          <w:rFonts w:hint="eastAsia"/>
          <w:lang w:eastAsia="zh-CN"/>
        </w:rPr>
        <w:t>关于替代使用氟氯烃设备的</w:t>
      </w:r>
      <w:r w:rsidR="00B31CD4" w:rsidRPr="005509A8">
        <w:rPr>
          <w:rFonts w:hint="eastAsia"/>
          <w:lang w:eastAsia="zh-CN"/>
        </w:rPr>
        <w:t>替代品信息。</w:t>
      </w:r>
      <w:r w:rsidR="002437BF" w:rsidRPr="005509A8">
        <w:rPr>
          <w:rFonts w:hint="eastAsia"/>
          <w:lang w:eastAsia="zh-CN"/>
        </w:rPr>
        <w:t>目前执行机构正在就</w:t>
      </w:r>
      <w:r w:rsidR="00AE45C3">
        <w:rPr>
          <w:rFonts w:hint="eastAsia"/>
          <w:lang w:eastAsia="zh-CN"/>
        </w:rPr>
        <w:t>是否</w:t>
      </w:r>
      <w:r w:rsidR="002437BF" w:rsidRPr="005509A8">
        <w:rPr>
          <w:rFonts w:hint="eastAsia"/>
          <w:lang w:eastAsia="zh-CN"/>
        </w:rPr>
        <w:t>让</w:t>
      </w:r>
      <w:r w:rsidR="00B31CD4" w:rsidRPr="005509A8">
        <w:rPr>
          <w:rFonts w:hint="eastAsia"/>
          <w:lang w:eastAsia="zh-CN"/>
        </w:rPr>
        <w:t>两家超市</w:t>
      </w:r>
      <w:r w:rsidR="002437BF" w:rsidRPr="005509A8">
        <w:rPr>
          <w:rFonts w:hint="eastAsia"/>
          <w:lang w:eastAsia="zh-CN"/>
        </w:rPr>
        <w:t>（</w:t>
      </w:r>
      <w:proofErr w:type="spellStart"/>
      <w:r w:rsidR="002437BF" w:rsidRPr="005509A8">
        <w:rPr>
          <w:rFonts w:hint="eastAsia"/>
          <w:lang w:eastAsia="zh-CN"/>
        </w:rPr>
        <w:t>Almacenes</w:t>
      </w:r>
      <w:proofErr w:type="spellEnd"/>
      <w:r w:rsidR="002437BF" w:rsidRPr="005509A8">
        <w:rPr>
          <w:rFonts w:hint="eastAsia"/>
          <w:lang w:eastAsia="zh-CN"/>
        </w:rPr>
        <w:t xml:space="preserve"> </w:t>
      </w:r>
      <w:proofErr w:type="spellStart"/>
      <w:r w:rsidR="002437BF" w:rsidRPr="005509A8">
        <w:rPr>
          <w:rFonts w:hint="eastAsia"/>
          <w:lang w:eastAsia="zh-CN"/>
        </w:rPr>
        <w:t>Unido</w:t>
      </w:r>
      <w:proofErr w:type="spellEnd"/>
      <w:r w:rsidR="002437BF" w:rsidRPr="005509A8">
        <w:rPr>
          <w:rFonts w:hint="eastAsia"/>
          <w:lang w:eastAsia="zh-CN"/>
        </w:rPr>
        <w:t xml:space="preserve"> </w:t>
      </w:r>
      <w:r w:rsidR="002437BF" w:rsidRPr="005509A8">
        <w:rPr>
          <w:rFonts w:hint="eastAsia"/>
          <w:lang w:eastAsia="zh-CN"/>
        </w:rPr>
        <w:t>和</w:t>
      </w:r>
      <w:r w:rsidR="002437BF" w:rsidRPr="005509A8">
        <w:rPr>
          <w:rFonts w:hint="eastAsia"/>
          <w:lang w:eastAsia="zh-CN"/>
        </w:rPr>
        <w:t xml:space="preserve"> Centro Cuesta Nacional</w:t>
      </w:r>
      <w:r w:rsidR="002437BF" w:rsidRPr="005509A8">
        <w:rPr>
          <w:rFonts w:hint="eastAsia"/>
          <w:lang w:eastAsia="zh-CN"/>
        </w:rPr>
        <w:t>）成为技术援助受益方进行考量</w:t>
      </w:r>
      <w:r w:rsidR="00B31CD4" w:rsidRPr="005509A8">
        <w:rPr>
          <w:rFonts w:hint="eastAsia"/>
          <w:lang w:eastAsia="zh-CN"/>
        </w:rPr>
        <w:t>。</w:t>
      </w:r>
    </w:p>
    <w:p w14:paraId="4CDBA6E5" w14:textId="77777777" w:rsidR="00B31CD4" w:rsidRPr="00AE45C3" w:rsidRDefault="00B31CD4" w:rsidP="00B31CD4">
      <w:pPr>
        <w:rPr>
          <w:lang w:eastAsia="zh-CN"/>
        </w:rPr>
      </w:pPr>
    </w:p>
    <w:p w14:paraId="6FC3309B" w14:textId="606E3115" w:rsidR="008A5CA5" w:rsidRPr="008A5CA5" w:rsidRDefault="008A5CA5" w:rsidP="005247EF">
      <w:pPr>
        <w:pStyle w:val="Heading1"/>
        <w:rPr>
          <w:lang w:val="en-US" w:eastAsia="es-DO"/>
        </w:rPr>
      </w:pPr>
      <w:r w:rsidRPr="008A5CA5">
        <w:rPr>
          <w:rFonts w:hint="eastAsia"/>
          <w:lang w:val="en-US" w:eastAsia="es-DO"/>
        </w:rPr>
        <w:t>通过分发</w:t>
      </w:r>
      <w:r w:rsidR="00690D35">
        <w:rPr>
          <w:rFonts w:hint="eastAsia"/>
          <w:lang w:val="en-US" w:eastAsia="zh-CN"/>
        </w:rPr>
        <w:t>宣传</w:t>
      </w:r>
      <w:r w:rsidRPr="008A5CA5">
        <w:rPr>
          <w:rFonts w:hint="eastAsia"/>
          <w:lang w:val="en-US" w:eastAsia="es-DO"/>
        </w:rPr>
        <w:t>材料（例如</w:t>
      </w:r>
      <w:r w:rsidR="00273B8E">
        <w:rPr>
          <w:rFonts w:hint="eastAsia"/>
          <w:lang w:val="en-US" w:eastAsia="zh-CN"/>
        </w:rPr>
        <w:t>：</w:t>
      </w:r>
      <w:r w:rsidRPr="008A5CA5">
        <w:rPr>
          <w:rFonts w:hint="eastAsia"/>
          <w:lang w:val="en-US" w:eastAsia="es-DO"/>
        </w:rPr>
        <w:t>良好制冷</w:t>
      </w:r>
      <w:r w:rsidR="005247EF">
        <w:rPr>
          <w:rFonts w:hint="eastAsia"/>
          <w:lang w:val="en-US" w:eastAsia="zh-CN"/>
        </w:rPr>
        <w:t>实务</w:t>
      </w:r>
      <w:r w:rsidR="005247EF">
        <w:rPr>
          <w:rFonts w:hint="eastAsia"/>
          <w:lang w:val="en-US" w:eastAsia="es-DO"/>
        </w:rPr>
        <w:t>手册</w:t>
      </w:r>
      <w:r w:rsidR="00273B8E">
        <w:rPr>
          <w:rFonts w:hint="eastAsia"/>
          <w:lang w:val="en-US" w:eastAsia="zh-CN"/>
        </w:rPr>
        <w:t>、</w:t>
      </w:r>
      <w:r w:rsidRPr="008A5CA5">
        <w:rPr>
          <w:rFonts w:hint="eastAsia"/>
          <w:lang w:val="en-US" w:eastAsia="es-DO"/>
        </w:rPr>
        <w:t>安全使用氟氯烃替代品手册）</w:t>
      </w:r>
      <w:r w:rsidR="00DB1A3E">
        <w:rPr>
          <w:rFonts w:hint="eastAsia"/>
          <w:lang w:val="en-US" w:eastAsia="zh-CN"/>
        </w:rPr>
        <w:t>，</w:t>
      </w:r>
      <w:r w:rsidR="005247EF">
        <w:rPr>
          <w:rFonts w:hint="eastAsia"/>
          <w:lang w:val="en-US" w:eastAsia="zh-CN"/>
        </w:rPr>
        <w:t>项目方</w:t>
      </w:r>
      <w:r w:rsidR="00DB1A3E" w:rsidRPr="008A5CA5">
        <w:rPr>
          <w:rFonts w:hint="eastAsia"/>
          <w:lang w:val="en-US" w:eastAsia="es-DO"/>
        </w:rPr>
        <w:t>继续执行</w:t>
      </w:r>
      <w:r w:rsidR="00DB1A3E">
        <w:rPr>
          <w:rFonts w:hint="eastAsia"/>
          <w:lang w:val="en-US" w:eastAsia="zh-CN"/>
        </w:rPr>
        <w:t>项目计划，</w:t>
      </w:r>
      <w:r w:rsidRPr="008A5CA5">
        <w:rPr>
          <w:rFonts w:hint="eastAsia"/>
          <w:lang w:val="en-US" w:eastAsia="es-DO"/>
        </w:rPr>
        <w:t>提高人们对淘汰氟氯烃</w:t>
      </w:r>
      <w:r w:rsidR="005247EF">
        <w:rPr>
          <w:rFonts w:hint="eastAsia"/>
          <w:lang w:val="en-US" w:eastAsia="zh-CN"/>
        </w:rPr>
        <w:t>这项工作</w:t>
      </w:r>
      <w:r w:rsidRPr="008A5CA5">
        <w:rPr>
          <w:rFonts w:hint="eastAsia"/>
          <w:lang w:val="en-US" w:eastAsia="es-DO"/>
        </w:rPr>
        <w:t>的认识，并</w:t>
      </w:r>
      <w:r w:rsidR="00273B8E">
        <w:rPr>
          <w:rFonts w:hint="eastAsia"/>
          <w:lang w:val="en-US" w:eastAsia="zh-CN"/>
        </w:rPr>
        <w:t>且</w:t>
      </w:r>
      <w:r w:rsidRPr="008A5CA5">
        <w:rPr>
          <w:rFonts w:hint="eastAsia"/>
          <w:lang w:val="en-US" w:eastAsia="es-DO"/>
        </w:rPr>
        <w:t>举</w:t>
      </w:r>
      <w:r w:rsidR="00C326B2">
        <w:rPr>
          <w:rFonts w:hint="eastAsia"/>
          <w:lang w:val="en-US" w:eastAsia="zh-CN"/>
        </w:rPr>
        <w:t>办</w:t>
      </w:r>
      <w:r w:rsidRPr="008A5CA5">
        <w:rPr>
          <w:rFonts w:hint="eastAsia"/>
          <w:lang w:val="en-US" w:eastAsia="es-DO"/>
        </w:rPr>
        <w:t>了</w:t>
      </w:r>
      <w:r w:rsidRPr="008A5CA5">
        <w:rPr>
          <w:rFonts w:hint="eastAsia"/>
          <w:lang w:val="en-US" w:eastAsia="es-DO"/>
        </w:rPr>
        <w:t xml:space="preserve"> 34 </w:t>
      </w:r>
      <w:r w:rsidRPr="008A5CA5">
        <w:rPr>
          <w:rFonts w:hint="eastAsia"/>
          <w:lang w:val="en-US" w:eastAsia="es-DO"/>
        </w:rPr>
        <w:t>次技术会议</w:t>
      </w:r>
      <w:r w:rsidR="00C326B2">
        <w:rPr>
          <w:rFonts w:hint="eastAsia"/>
          <w:lang w:val="en-US" w:eastAsia="zh-CN"/>
        </w:rPr>
        <w:t>，</w:t>
      </w:r>
      <w:r w:rsidR="00B37F20">
        <w:rPr>
          <w:rFonts w:hint="eastAsia"/>
          <w:lang w:val="en-US" w:eastAsia="zh-CN"/>
        </w:rPr>
        <w:t>从而</w:t>
      </w:r>
      <w:r w:rsidRPr="008A5CA5">
        <w:rPr>
          <w:rFonts w:hint="eastAsia"/>
          <w:lang w:val="en-US" w:eastAsia="es-DO"/>
        </w:rPr>
        <w:t>促进</w:t>
      </w:r>
      <w:r w:rsidR="00B37F20">
        <w:rPr>
          <w:rFonts w:hint="eastAsia"/>
          <w:lang w:val="en-US" w:eastAsia="zh-CN"/>
        </w:rPr>
        <w:t>业内</w:t>
      </w:r>
      <w:r w:rsidRPr="008A5CA5">
        <w:rPr>
          <w:rFonts w:hint="eastAsia"/>
          <w:lang w:val="en-US" w:eastAsia="es-DO"/>
        </w:rPr>
        <w:t>使用氟氯烃替代品。</w:t>
      </w:r>
    </w:p>
    <w:p w14:paraId="7234D3B7" w14:textId="77777777" w:rsidR="008A5CA5" w:rsidRPr="0090416C" w:rsidRDefault="008A5CA5" w:rsidP="008A5CA5">
      <w:pPr>
        <w:rPr>
          <w:lang w:val="en-US" w:eastAsia="es-DO"/>
        </w:rPr>
      </w:pPr>
    </w:p>
    <w:p w14:paraId="2E2C8D37" w14:textId="31CBCAEE" w:rsidR="008A5CA5" w:rsidRPr="00D409CC" w:rsidRDefault="008A5CA5" w:rsidP="008A5CA5">
      <w:pPr>
        <w:rPr>
          <w:i/>
          <w:lang w:val="en-US" w:eastAsia="es-DO"/>
        </w:rPr>
      </w:pPr>
      <w:r w:rsidRPr="00D409CC">
        <w:rPr>
          <w:rFonts w:hint="eastAsia"/>
          <w:i/>
          <w:lang w:val="en-US" w:eastAsia="es-DO"/>
        </w:rPr>
        <w:t>项目实施和监测</w:t>
      </w:r>
    </w:p>
    <w:p w14:paraId="7E3247D3" w14:textId="77777777" w:rsidR="008A5CA5" w:rsidRPr="008A5CA5" w:rsidRDefault="008A5CA5" w:rsidP="008A5CA5">
      <w:pPr>
        <w:rPr>
          <w:lang w:val="en-US" w:eastAsia="es-DO"/>
        </w:rPr>
      </w:pPr>
    </w:p>
    <w:p w14:paraId="69FA697A" w14:textId="6923DBB1" w:rsidR="008A5CA5" w:rsidRPr="008A5CA5" w:rsidRDefault="00CF6AD4" w:rsidP="0090416C">
      <w:pPr>
        <w:pStyle w:val="Heading1"/>
        <w:rPr>
          <w:lang w:val="en-US" w:eastAsia="es-DO"/>
        </w:rPr>
      </w:pPr>
      <w:r w:rsidRPr="0090416C">
        <w:rPr>
          <w:rFonts w:hint="eastAsia"/>
          <w:lang w:val="en-US" w:eastAsia="es-DO"/>
        </w:rPr>
        <w:t>在已核准用于</w:t>
      </w:r>
      <w:r w:rsidR="008A5CA5" w:rsidRPr="008A5CA5">
        <w:rPr>
          <w:rFonts w:hint="eastAsia"/>
          <w:lang w:val="en-US" w:eastAsia="es-DO"/>
        </w:rPr>
        <w:t>项目监测的</w:t>
      </w:r>
      <w:r w:rsidR="008A5CA5" w:rsidRPr="008A5CA5">
        <w:rPr>
          <w:rFonts w:hint="eastAsia"/>
          <w:lang w:val="en-US" w:eastAsia="es-DO"/>
        </w:rPr>
        <w:t xml:space="preserve"> 61,135 </w:t>
      </w:r>
      <w:r>
        <w:rPr>
          <w:rFonts w:hint="eastAsia"/>
          <w:lang w:val="en-US" w:eastAsia="es-DO"/>
        </w:rPr>
        <w:t>美元中，已发放</w:t>
      </w:r>
      <w:r w:rsidR="008A5CA5" w:rsidRPr="008A5CA5">
        <w:rPr>
          <w:rFonts w:hint="eastAsia"/>
          <w:lang w:val="en-US" w:eastAsia="es-DO"/>
        </w:rPr>
        <w:t xml:space="preserve"> 52,471 </w:t>
      </w:r>
      <w:r w:rsidR="008A5CA5" w:rsidRPr="008A5CA5">
        <w:rPr>
          <w:rFonts w:hint="eastAsia"/>
          <w:lang w:val="en-US" w:eastAsia="es-DO"/>
        </w:rPr>
        <w:t>美元：</w:t>
      </w:r>
      <w:r>
        <w:rPr>
          <w:rFonts w:hint="eastAsia"/>
          <w:lang w:val="en-US" w:eastAsia="es-DO"/>
        </w:rPr>
        <w:t>本国</w:t>
      </w:r>
      <w:r w:rsidR="008A5CA5" w:rsidRPr="008A5CA5">
        <w:rPr>
          <w:rFonts w:hint="eastAsia"/>
          <w:lang w:val="en-US" w:eastAsia="es-DO"/>
        </w:rPr>
        <w:t>顾问</w:t>
      </w:r>
      <w:r>
        <w:rPr>
          <w:rFonts w:hint="eastAsia"/>
          <w:lang w:val="en-US" w:eastAsia="es-DO"/>
        </w:rPr>
        <w:t>费</w:t>
      </w:r>
      <w:r w:rsidR="008A5CA5" w:rsidRPr="008A5CA5">
        <w:rPr>
          <w:rFonts w:hint="eastAsia"/>
          <w:lang w:val="en-US" w:eastAsia="es-DO"/>
        </w:rPr>
        <w:t>（</w:t>
      </w:r>
      <w:r w:rsidR="008A5CA5" w:rsidRPr="008A5CA5">
        <w:rPr>
          <w:rFonts w:hint="eastAsia"/>
          <w:lang w:val="en-US" w:eastAsia="es-DO"/>
        </w:rPr>
        <w:t xml:space="preserve">28,795 </w:t>
      </w:r>
      <w:r w:rsidR="008A5CA5" w:rsidRPr="008A5CA5">
        <w:rPr>
          <w:rFonts w:hint="eastAsia"/>
          <w:lang w:val="en-US" w:eastAsia="es-DO"/>
        </w:rPr>
        <w:t>美元）；</w:t>
      </w:r>
      <w:r w:rsidR="008A5CA5" w:rsidRPr="008A5CA5">
        <w:rPr>
          <w:rFonts w:hint="eastAsia"/>
          <w:lang w:val="en-US" w:eastAsia="es-DO"/>
        </w:rPr>
        <w:t xml:space="preserve"> </w:t>
      </w:r>
      <w:r w:rsidR="008A5CA5" w:rsidRPr="008A5CA5">
        <w:rPr>
          <w:rFonts w:hint="eastAsia"/>
          <w:lang w:val="en-US" w:eastAsia="es-DO"/>
        </w:rPr>
        <w:t>利益</w:t>
      </w:r>
      <w:r>
        <w:rPr>
          <w:rFonts w:hint="eastAsia"/>
          <w:lang w:val="en-US" w:eastAsia="es-DO"/>
        </w:rPr>
        <w:t>关系</w:t>
      </w:r>
      <w:r w:rsidR="008A5CA5" w:rsidRPr="008A5CA5">
        <w:rPr>
          <w:rFonts w:hint="eastAsia"/>
          <w:lang w:val="en-US" w:eastAsia="es-DO"/>
        </w:rPr>
        <w:t>方会议</w:t>
      </w:r>
      <w:r>
        <w:rPr>
          <w:rFonts w:hint="eastAsia"/>
          <w:lang w:val="en-US" w:eastAsia="es-DO"/>
        </w:rPr>
        <w:t>及</w:t>
      </w:r>
      <w:r w:rsidR="008A5CA5" w:rsidRPr="008A5CA5">
        <w:rPr>
          <w:rFonts w:hint="eastAsia"/>
          <w:lang w:val="en-US" w:eastAsia="es-DO"/>
        </w:rPr>
        <w:t>研讨会（</w:t>
      </w:r>
      <w:r w:rsidR="008A5CA5" w:rsidRPr="008A5CA5">
        <w:rPr>
          <w:rFonts w:hint="eastAsia"/>
          <w:lang w:val="en-US" w:eastAsia="es-DO"/>
        </w:rPr>
        <w:t xml:space="preserve">6,605 </w:t>
      </w:r>
      <w:r w:rsidR="008A5CA5" w:rsidRPr="008A5CA5">
        <w:rPr>
          <w:rFonts w:hint="eastAsia"/>
          <w:lang w:val="en-US" w:eastAsia="es-DO"/>
        </w:rPr>
        <w:t>美元）；以及支持运营成本和差旅</w:t>
      </w:r>
      <w:r w:rsidR="00B21894">
        <w:rPr>
          <w:rFonts w:hint="eastAsia"/>
          <w:lang w:val="en-US" w:eastAsia="es-DO"/>
        </w:rPr>
        <w:t>费</w:t>
      </w:r>
      <w:r w:rsidR="008A5CA5" w:rsidRPr="008A5CA5">
        <w:rPr>
          <w:rFonts w:hint="eastAsia"/>
          <w:lang w:val="en-US" w:eastAsia="es-DO"/>
        </w:rPr>
        <w:t>（</w:t>
      </w:r>
      <w:r w:rsidR="008A5CA5" w:rsidRPr="008A5CA5">
        <w:rPr>
          <w:rFonts w:hint="eastAsia"/>
          <w:lang w:val="en-US" w:eastAsia="es-DO"/>
        </w:rPr>
        <w:t xml:space="preserve">17,071 </w:t>
      </w:r>
      <w:r w:rsidR="008A5CA5" w:rsidRPr="008A5CA5">
        <w:rPr>
          <w:rFonts w:hint="eastAsia"/>
          <w:lang w:val="en-US" w:eastAsia="es-DO"/>
        </w:rPr>
        <w:t>美元）。</w:t>
      </w:r>
    </w:p>
    <w:p w14:paraId="0F3CCBDF" w14:textId="77777777" w:rsidR="000E4178" w:rsidRDefault="000E4178" w:rsidP="008A5CA5">
      <w:pPr>
        <w:rPr>
          <w:u w:val="single"/>
          <w:lang w:val="en-US" w:eastAsia="es-DO"/>
        </w:rPr>
      </w:pPr>
    </w:p>
    <w:p w14:paraId="46AD6907" w14:textId="2113CA18" w:rsidR="008A5CA5" w:rsidRPr="00B21894" w:rsidRDefault="008A5CA5" w:rsidP="008A5CA5">
      <w:pPr>
        <w:rPr>
          <w:u w:val="single"/>
          <w:lang w:val="en-US" w:eastAsia="es-DO"/>
        </w:rPr>
      </w:pPr>
      <w:r w:rsidRPr="00B21894">
        <w:rPr>
          <w:rFonts w:hint="eastAsia"/>
          <w:u w:val="single"/>
          <w:lang w:val="en-US" w:eastAsia="es-DO"/>
        </w:rPr>
        <w:t>资金</w:t>
      </w:r>
      <w:r w:rsidR="00B21894" w:rsidRPr="00B21894">
        <w:rPr>
          <w:rFonts w:hint="eastAsia"/>
          <w:u w:val="single"/>
          <w:lang w:val="en-US" w:eastAsia="zh-CN"/>
        </w:rPr>
        <w:t>发放</w:t>
      </w:r>
      <w:r w:rsidRPr="00B21894">
        <w:rPr>
          <w:rFonts w:hint="eastAsia"/>
          <w:u w:val="single"/>
          <w:lang w:val="en-US" w:eastAsia="es-DO"/>
        </w:rPr>
        <w:t>水平</w:t>
      </w:r>
    </w:p>
    <w:p w14:paraId="05A3071D" w14:textId="77777777" w:rsidR="008A5CA5" w:rsidRPr="00B21894" w:rsidRDefault="008A5CA5" w:rsidP="008A5CA5">
      <w:pPr>
        <w:rPr>
          <w:u w:val="single"/>
          <w:lang w:val="en-US" w:eastAsia="es-DO"/>
        </w:rPr>
      </w:pPr>
    </w:p>
    <w:p w14:paraId="004F8873" w14:textId="64ADE7CB" w:rsidR="008A5CA5" w:rsidRDefault="008A5CA5" w:rsidP="008A5CA5">
      <w:pPr>
        <w:pStyle w:val="Heading1"/>
        <w:rPr>
          <w:lang w:val="en-US" w:eastAsia="es-DO"/>
        </w:rPr>
      </w:pPr>
      <w:r w:rsidRPr="008A5CA5">
        <w:rPr>
          <w:rFonts w:hint="eastAsia"/>
          <w:lang w:val="en-US" w:eastAsia="es-DO"/>
        </w:rPr>
        <w:t>截至</w:t>
      </w:r>
      <w:r w:rsidRPr="008A5CA5">
        <w:rPr>
          <w:rFonts w:hint="eastAsia"/>
          <w:lang w:val="en-US" w:eastAsia="es-DO"/>
        </w:rPr>
        <w:t xml:space="preserve"> 2023 </w:t>
      </w:r>
      <w:r w:rsidRPr="008A5CA5">
        <w:rPr>
          <w:rFonts w:hint="eastAsia"/>
          <w:lang w:val="en-US" w:eastAsia="es-DO"/>
        </w:rPr>
        <w:t>年</w:t>
      </w:r>
      <w:r w:rsidRPr="008A5CA5">
        <w:rPr>
          <w:rFonts w:hint="eastAsia"/>
          <w:lang w:val="en-US" w:eastAsia="es-DO"/>
        </w:rPr>
        <w:t xml:space="preserve"> 3 </w:t>
      </w:r>
      <w:r w:rsidRPr="008A5CA5">
        <w:rPr>
          <w:rFonts w:hint="eastAsia"/>
          <w:lang w:val="en-US" w:eastAsia="es-DO"/>
        </w:rPr>
        <w:t>月，在迄今</w:t>
      </w:r>
      <w:r w:rsidR="00B21894">
        <w:rPr>
          <w:rFonts w:hint="eastAsia"/>
          <w:lang w:val="en-US" w:eastAsia="zh-CN"/>
        </w:rPr>
        <w:t>已</w:t>
      </w:r>
      <w:r w:rsidRPr="008A5CA5">
        <w:rPr>
          <w:rFonts w:hint="eastAsia"/>
          <w:lang w:val="en-US" w:eastAsia="es-DO"/>
        </w:rPr>
        <w:t>核准的</w:t>
      </w:r>
      <w:r w:rsidRPr="008A5CA5">
        <w:rPr>
          <w:rFonts w:hint="eastAsia"/>
          <w:lang w:val="en-US" w:eastAsia="es-DO"/>
        </w:rPr>
        <w:t xml:space="preserve"> 672,480 </w:t>
      </w:r>
      <w:r w:rsidRPr="008A5CA5">
        <w:rPr>
          <w:rFonts w:hint="eastAsia"/>
          <w:lang w:val="en-US" w:eastAsia="es-DO"/>
        </w:rPr>
        <w:t>美元（</w:t>
      </w:r>
      <w:r w:rsidR="00B21894">
        <w:rPr>
          <w:rFonts w:hint="eastAsia"/>
          <w:lang w:val="en-US" w:eastAsia="zh-CN"/>
        </w:rPr>
        <w:t>给</w:t>
      </w:r>
      <w:r w:rsidRPr="008A5CA5">
        <w:rPr>
          <w:rFonts w:hint="eastAsia"/>
          <w:lang w:val="en-US" w:eastAsia="es-DO"/>
        </w:rPr>
        <w:t>开发计划署</w:t>
      </w:r>
      <w:r w:rsidRPr="008A5CA5">
        <w:rPr>
          <w:rFonts w:hint="eastAsia"/>
          <w:lang w:val="en-US" w:eastAsia="es-DO"/>
        </w:rPr>
        <w:t xml:space="preserve">603,005 </w:t>
      </w:r>
      <w:r w:rsidRPr="008A5CA5">
        <w:rPr>
          <w:rFonts w:hint="eastAsia"/>
          <w:lang w:val="en-US" w:eastAsia="es-DO"/>
        </w:rPr>
        <w:t>美元</w:t>
      </w:r>
      <w:r w:rsidR="00B21894">
        <w:rPr>
          <w:rFonts w:hint="eastAsia"/>
          <w:lang w:val="en-US" w:eastAsia="zh-CN"/>
        </w:rPr>
        <w:t>，以及给</w:t>
      </w:r>
      <w:r w:rsidRPr="008A5CA5">
        <w:rPr>
          <w:rFonts w:hint="eastAsia"/>
          <w:lang w:val="en-US" w:eastAsia="es-DO"/>
        </w:rPr>
        <w:t>环境规划署</w:t>
      </w:r>
      <w:r w:rsidRPr="008A5CA5">
        <w:rPr>
          <w:rFonts w:hint="eastAsia"/>
          <w:lang w:val="en-US" w:eastAsia="es-DO"/>
        </w:rPr>
        <w:t xml:space="preserve"> 69,475 </w:t>
      </w:r>
      <w:r w:rsidRPr="008A5CA5">
        <w:rPr>
          <w:rFonts w:hint="eastAsia"/>
          <w:lang w:val="en-US" w:eastAsia="es-DO"/>
        </w:rPr>
        <w:t>美元）中，已经</w:t>
      </w:r>
      <w:r w:rsidR="00B21894">
        <w:rPr>
          <w:rFonts w:hint="eastAsia"/>
          <w:lang w:val="en-US" w:eastAsia="zh-CN"/>
        </w:rPr>
        <w:t>发放</w:t>
      </w:r>
      <w:r w:rsidRPr="008A5CA5">
        <w:rPr>
          <w:rFonts w:hint="eastAsia"/>
          <w:lang w:val="en-US" w:eastAsia="es-DO"/>
        </w:rPr>
        <w:t xml:space="preserve"> 465,099 </w:t>
      </w:r>
      <w:r w:rsidRPr="008A5CA5">
        <w:rPr>
          <w:rFonts w:hint="eastAsia"/>
          <w:lang w:val="en-US" w:eastAsia="es-DO"/>
        </w:rPr>
        <w:t>美元（</w:t>
      </w:r>
      <w:r w:rsidR="00B21894">
        <w:rPr>
          <w:rFonts w:hint="eastAsia"/>
          <w:lang w:val="en-US" w:eastAsia="zh-CN"/>
        </w:rPr>
        <w:t>占</w:t>
      </w:r>
      <w:r w:rsidRPr="008A5CA5">
        <w:rPr>
          <w:rFonts w:hint="eastAsia"/>
          <w:lang w:val="en-US" w:eastAsia="es-DO"/>
        </w:rPr>
        <w:t>69%</w:t>
      </w:r>
      <w:r w:rsidRPr="008A5CA5">
        <w:rPr>
          <w:rFonts w:hint="eastAsia"/>
          <w:lang w:val="en-US" w:eastAsia="es-DO"/>
        </w:rPr>
        <w:t>）（</w:t>
      </w:r>
      <w:r w:rsidR="00B21894">
        <w:rPr>
          <w:rFonts w:hint="eastAsia"/>
          <w:lang w:val="en-US" w:eastAsia="zh-CN"/>
        </w:rPr>
        <w:t>发放给</w:t>
      </w:r>
      <w:r w:rsidRPr="008A5CA5">
        <w:rPr>
          <w:rFonts w:hint="eastAsia"/>
          <w:lang w:val="en-US" w:eastAsia="es-DO"/>
        </w:rPr>
        <w:t>开发计划署</w:t>
      </w:r>
      <w:r w:rsidRPr="008A5CA5">
        <w:rPr>
          <w:rFonts w:hint="eastAsia"/>
          <w:lang w:val="en-US" w:eastAsia="es-DO"/>
        </w:rPr>
        <w:t xml:space="preserve"> 396,099 </w:t>
      </w:r>
      <w:r w:rsidRPr="008A5CA5">
        <w:rPr>
          <w:rFonts w:hint="eastAsia"/>
          <w:lang w:val="en-US" w:eastAsia="es-DO"/>
        </w:rPr>
        <w:t>美元</w:t>
      </w:r>
      <w:r w:rsidR="00B21894">
        <w:rPr>
          <w:rFonts w:hint="eastAsia"/>
          <w:lang w:val="en-US" w:eastAsia="zh-CN"/>
        </w:rPr>
        <w:t>、</w:t>
      </w:r>
      <w:r w:rsidRPr="008A5CA5">
        <w:rPr>
          <w:rFonts w:hint="eastAsia"/>
          <w:lang w:val="en-US" w:eastAsia="es-DO"/>
        </w:rPr>
        <w:t>环境规划署</w:t>
      </w:r>
      <w:r w:rsidRPr="008A5CA5">
        <w:rPr>
          <w:rFonts w:hint="eastAsia"/>
          <w:lang w:val="en-US" w:eastAsia="es-DO"/>
        </w:rPr>
        <w:t xml:space="preserve"> 69,000 </w:t>
      </w:r>
      <w:r w:rsidRPr="008A5CA5">
        <w:rPr>
          <w:rFonts w:hint="eastAsia"/>
          <w:lang w:val="en-US" w:eastAsia="es-DO"/>
        </w:rPr>
        <w:t>美元）。</w:t>
      </w:r>
      <w:r w:rsidR="00B21894" w:rsidRPr="008A5CA5">
        <w:rPr>
          <w:rFonts w:hint="eastAsia"/>
          <w:lang w:val="en-US" w:eastAsia="es-DO"/>
        </w:rPr>
        <w:t>余额</w:t>
      </w:r>
      <w:r w:rsidRPr="008A5CA5">
        <w:rPr>
          <w:rFonts w:hint="eastAsia"/>
          <w:lang w:val="en-US" w:eastAsia="es-DO"/>
        </w:rPr>
        <w:t xml:space="preserve">207,381 </w:t>
      </w:r>
      <w:r w:rsidRPr="008A5CA5">
        <w:rPr>
          <w:rFonts w:hint="eastAsia"/>
          <w:lang w:val="en-US" w:eastAsia="es-DO"/>
        </w:rPr>
        <w:t>美元将于</w:t>
      </w:r>
      <w:r w:rsidRPr="008A5CA5">
        <w:rPr>
          <w:rFonts w:hint="eastAsia"/>
          <w:lang w:val="en-US" w:eastAsia="es-DO"/>
        </w:rPr>
        <w:t xml:space="preserve"> 2023 </w:t>
      </w:r>
      <w:r w:rsidRPr="008A5CA5">
        <w:rPr>
          <w:rFonts w:hint="eastAsia"/>
          <w:lang w:val="en-US" w:eastAsia="es-DO"/>
        </w:rPr>
        <w:t>年</w:t>
      </w:r>
      <w:r w:rsidR="00B21894">
        <w:rPr>
          <w:rFonts w:hint="eastAsia"/>
          <w:lang w:val="en-US" w:eastAsia="zh-CN"/>
        </w:rPr>
        <w:t>发放</w:t>
      </w:r>
      <w:r w:rsidRPr="008A5CA5">
        <w:rPr>
          <w:rFonts w:hint="eastAsia"/>
          <w:lang w:val="en-US" w:eastAsia="es-DO"/>
        </w:rPr>
        <w:t>。</w:t>
      </w:r>
    </w:p>
    <w:p w14:paraId="7D864DC8" w14:textId="77777777" w:rsidR="00631AE9" w:rsidRPr="00B21894" w:rsidRDefault="00631AE9" w:rsidP="00631AE9">
      <w:pPr>
        <w:rPr>
          <w:u w:val="single"/>
          <w:lang w:eastAsia="zh-CN"/>
        </w:rPr>
      </w:pPr>
      <w:r w:rsidRPr="00B21894">
        <w:rPr>
          <w:rFonts w:hint="eastAsia"/>
          <w:u w:val="single"/>
          <w:lang w:eastAsia="zh-CN"/>
        </w:rPr>
        <w:t>氟氯烃淘汰管理计划第三阶段第二次付款执行计划</w:t>
      </w:r>
    </w:p>
    <w:p w14:paraId="2462ED24" w14:textId="77777777" w:rsidR="00631AE9" w:rsidRDefault="00631AE9" w:rsidP="00631AE9">
      <w:pPr>
        <w:rPr>
          <w:lang w:eastAsia="zh-CN"/>
        </w:rPr>
      </w:pPr>
    </w:p>
    <w:p w14:paraId="02303EBF" w14:textId="1BC8D353" w:rsidR="00631AE9" w:rsidRPr="0090416C" w:rsidRDefault="00631AE9" w:rsidP="0090416C">
      <w:pPr>
        <w:pStyle w:val="Heading1"/>
        <w:rPr>
          <w:lang w:val="en-US" w:eastAsia="es-DO"/>
        </w:rPr>
      </w:pPr>
      <w:r w:rsidRPr="0090416C">
        <w:rPr>
          <w:rFonts w:hint="eastAsia"/>
          <w:lang w:val="en-US" w:eastAsia="es-DO"/>
        </w:rPr>
        <w:t>以下活动将于</w:t>
      </w:r>
      <w:r w:rsidRPr="0090416C">
        <w:rPr>
          <w:rFonts w:hint="eastAsia"/>
          <w:lang w:val="en-US" w:eastAsia="es-DO"/>
        </w:rPr>
        <w:t xml:space="preserve"> 2023 </w:t>
      </w:r>
      <w:r w:rsidRPr="0090416C">
        <w:rPr>
          <w:rFonts w:hint="eastAsia"/>
          <w:lang w:val="en-US" w:eastAsia="es-DO"/>
        </w:rPr>
        <w:t>年</w:t>
      </w:r>
      <w:r w:rsidRPr="0090416C">
        <w:rPr>
          <w:rFonts w:hint="eastAsia"/>
          <w:lang w:val="en-US" w:eastAsia="es-DO"/>
        </w:rPr>
        <w:t xml:space="preserve"> 6 </w:t>
      </w:r>
      <w:r w:rsidRPr="0090416C">
        <w:rPr>
          <w:rFonts w:hint="eastAsia"/>
          <w:lang w:val="en-US" w:eastAsia="es-DO"/>
        </w:rPr>
        <w:t>月至</w:t>
      </w:r>
      <w:r w:rsidRPr="0090416C">
        <w:rPr>
          <w:rFonts w:hint="eastAsia"/>
          <w:lang w:val="en-US" w:eastAsia="es-DO"/>
        </w:rPr>
        <w:t xml:space="preserve"> 2026 </w:t>
      </w:r>
      <w:r w:rsidRPr="0090416C">
        <w:rPr>
          <w:rFonts w:hint="eastAsia"/>
          <w:lang w:val="en-US" w:eastAsia="es-DO"/>
        </w:rPr>
        <w:t>年</w:t>
      </w:r>
      <w:r w:rsidRPr="0090416C">
        <w:rPr>
          <w:rFonts w:hint="eastAsia"/>
          <w:lang w:val="en-US" w:eastAsia="es-DO"/>
        </w:rPr>
        <w:t xml:space="preserve"> 6 </w:t>
      </w:r>
      <w:r w:rsidRPr="0090416C">
        <w:rPr>
          <w:rFonts w:hint="eastAsia"/>
          <w:lang w:val="en-US" w:eastAsia="es-DO"/>
        </w:rPr>
        <w:t>月期间</w:t>
      </w:r>
      <w:r w:rsidR="00B21894" w:rsidRPr="0090416C">
        <w:rPr>
          <w:rFonts w:hint="eastAsia"/>
          <w:lang w:val="en-US" w:eastAsia="es-DO"/>
        </w:rPr>
        <w:t>执行</w:t>
      </w:r>
      <w:r w:rsidRPr="0090416C">
        <w:rPr>
          <w:rFonts w:hint="eastAsia"/>
          <w:lang w:val="en-US" w:eastAsia="es-DO"/>
        </w:rPr>
        <w:t>：</w:t>
      </w:r>
    </w:p>
    <w:p w14:paraId="0FE3CF80" w14:textId="3E3B2AF8" w:rsidR="00631AE9" w:rsidRDefault="0090416C" w:rsidP="0090416C">
      <w:pPr>
        <w:pStyle w:val="Heading2"/>
        <w:rPr>
          <w:lang w:eastAsia="zh-CN"/>
        </w:rPr>
      </w:pPr>
      <w:r w:rsidRPr="00DE7D42">
        <w:rPr>
          <w:rFonts w:hint="eastAsia"/>
          <w:i/>
          <w:lang w:eastAsia="zh-CN"/>
        </w:rPr>
        <w:t>制冷与空调</w:t>
      </w:r>
      <w:r w:rsidR="00B21894" w:rsidRPr="00DE7D42">
        <w:rPr>
          <w:rFonts w:hint="eastAsia"/>
          <w:i/>
          <w:lang w:eastAsia="zh-CN"/>
        </w:rPr>
        <w:t>行业</w:t>
      </w:r>
      <w:r w:rsidR="00631AE9" w:rsidRPr="00DE7D42">
        <w:rPr>
          <w:rFonts w:hint="eastAsia"/>
          <w:i/>
          <w:lang w:eastAsia="zh-CN"/>
        </w:rPr>
        <w:t>技术人员</w:t>
      </w:r>
      <w:r w:rsidR="00B21894" w:rsidRPr="00DE7D42">
        <w:rPr>
          <w:rFonts w:hint="eastAsia"/>
          <w:i/>
          <w:lang w:eastAsia="zh-CN"/>
        </w:rPr>
        <w:t>核证制度</w:t>
      </w:r>
      <w:r w:rsidR="00631AE9">
        <w:rPr>
          <w:rFonts w:hint="eastAsia"/>
          <w:lang w:eastAsia="zh-CN"/>
        </w:rPr>
        <w:t>：通过支持</w:t>
      </w:r>
      <w:r w:rsidR="00D10A6E">
        <w:rPr>
          <w:rFonts w:hint="eastAsia"/>
          <w:lang w:eastAsia="zh-CN"/>
        </w:rPr>
        <w:t>制冷与空调行业技术人员执照核发委</w:t>
      </w:r>
      <w:r w:rsidR="00D10A6E">
        <w:rPr>
          <w:rFonts w:hint="eastAsia"/>
          <w:lang w:eastAsia="zh-CN"/>
        </w:rPr>
        <w:lastRenderedPageBreak/>
        <w:t>员会</w:t>
      </w:r>
      <w:r w:rsidR="00D10A6E">
        <w:rPr>
          <w:rFonts w:hint="eastAsia"/>
          <w:lang w:eastAsia="zh-CN"/>
        </w:rPr>
        <w:t xml:space="preserve"> (CONALTRAA)</w:t>
      </w:r>
      <w:r w:rsidR="00D10A6E">
        <w:rPr>
          <w:rFonts w:hint="eastAsia"/>
          <w:lang w:eastAsia="zh-CN"/>
        </w:rPr>
        <w:t>的</w:t>
      </w:r>
      <w:r w:rsidR="00631AE9">
        <w:rPr>
          <w:rFonts w:hint="eastAsia"/>
          <w:lang w:eastAsia="zh-CN"/>
        </w:rPr>
        <w:t>战略计划，继续</w:t>
      </w:r>
      <w:r w:rsidR="00D10A6E">
        <w:rPr>
          <w:rFonts w:hint="eastAsia"/>
          <w:lang w:eastAsia="zh-CN"/>
        </w:rPr>
        <w:t>强化</w:t>
      </w:r>
      <w:r w:rsidR="00631AE9">
        <w:rPr>
          <w:rFonts w:hint="eastAsia"/>
          <w:lang w:eastAsia="zh-CN"/>
        </w:rPr>
        <w:t xml:space="preserve"> RAC </w:t>
      </w:r>
      <w:r w:rsidR="00631AE9">
        <w:rPr>
          <w:rFonts w:hint="eastAsia"/>
          <w:lang w:eastAsia="zh-CN"/>
        </w:rPr>
        <w:t>技术人员</w:t>
      </w:r>
      <w:r w:rsidR="00D10A6E">
        <w:rPr>
          <w:rFonts w:hint="eastAsia"/>
          <w:lang w:eastAsia="zh-CN"/>
        </w:rPr>
        <w:t>核证制度</w:t>
      </w:r>
      <w:r w:rsidR="00631AE9">
        <w:rPr>
          <w:rFonts w:hint="eastAsia"/>
          <w:lang w:eastAsia="zh-CN"/>
        </w:rPr>
        <w:t>；在</w:t>
      </w:r>
      <w:r w:rsidR="00D93BCB">
        <w:rPr>
          <w:rFonts w:hint="eastAsia"/>
          <w:lang w:eastAsia="zh-CN"/>
        </w:rPr>
        <w:t>多个行业</w:t>
      </w:r>
      <w:r w:rsidR="00631AE9">
        <w:rPr>
          <w:rFonts w:hint="eastAsia"/>
          <w:lang w:eastAsia="zh-CN"/>
        </w:rPr>
        <w:t>举办九次关于</w:t>
      </w:r>
      <w:r w:rsidR="00D93BCB">
        <w:rPr>
          <w:rFonts w:hint="eastAsia"/>
          <w:lang w:eastAsia="zh-CN"/>
        </w:rPr>
        <w:t>核证</w:t>
      </w:r>
      <w:r w:rsidR="00631AE9">
        <w:rPr>
          <w:rFonts w:hint="eastAsia"/>
          <w:lang w:eastAsia="zh-CN"/>
        </w:rPr>
        <w:t>制度的</w:t>
      </w:r>
      <w:r w:rsidR="00D93BCB">
        <w:rPr>
          <w:rFonts w:hint="eastAsia"/>
          <w:lang w:eastAsia="zh-CN"/>
        </w:rPr>
        <w:t>培训</w:t>
      </w:r>
      <w:r w:rsidR="00631AE9">
        <w:rPr>
          <w:rFonts w:hint="eastAsia"/>
          <w:lang w:eastAsia="zh-CN"/>
        </w:rPr>
        <w:t>班；</w:t>
      </w:r>
      <w:r w:rsidR="00F64485">
        <w:rPr>
          <w:rFonts w:hint="eastAsia"/>
          <w:lang w:eastAsia="zh-CN"/>
        </w:rPr>
        <w:t>针对需要取得</w:t>
      </w:r>
      <w:r w:rsidR="00631AE9">
        <w:rPr>
          <w:rFonts w:hint="eastAsia"/>
          <w:lang w:eastAsia="zh-CN"/>
        </w:rPr>
        <w:t>执照的技术人员开展宣传活动；</w:t>
      </w:r>
      <w:r w:rsidR="0001410F">
        <w:rPr>
          <w:rFonts w:hint="eastAsia"/>
          <w:lang w:eastAsia="zh-CN"/>
        </w:rPr>
        <w:t>根据这项制度完成对</w:t>
      </w:r>
      <w:r w:rsidR="00631AE9">
        <w:rPr>
          <w:rFonts w:hint="eastAsia"/>
          <w:lang w:eastAsia="zh-CN"/>
        </w:rPr>
        <w:t xml:space="preserve"> 500 </w:t>
      </w:r>
      <w:r w:rsidR="00631AE9">
        <w:rPr>
          <w:rFonts w:hint="eastAsia"/>
          <w:lang w:eastAsia="zh-CN"/>
        </w:rPr>
        <w:t>名技术人员的</w:t>
      </w:r>
      <w:r w:rsidR="0001410F">
        <w:rPr>
          <w:rFonts w:hint="eastAsia"/>
          <w:lang w:eastAsia="zh-CN"/>
        </w:rPr>
        <w:t>核证（环境规划署）</w:t>
      </w:r>
      <w:r w:rsidR="00631AE9">
        <w:rPr>
          <w:rFonts w:hint="eastAsia"/>
          <w:lang w:eastAsia="zh-CN"/>
        </w:rPr>
        <w:t>（</w:t>
      </w:r>
      <w:r w:rsidR="00631AE9">
        <w:rPr>
          <w:rFonts w:hint="eastAsia"/>
          <w:lang w:eastAsia="zh-CN"/>
        </w:rPr>
        <w:t xml:space="preserve">83,160 </w:t>
      </w:r>
      <w:r w:rsidR="00631AE9">
        <w:rPr>
          <w:rFonts w:hint="eastAsia"/>
          <w:lang w:eastAsia="zh-CN"/>
        </w:rPr>
        <w:t>美元，</w:t>
      </w:r>
      <w:r w:rsidR="0001410F" w:rsidRPr="009307D1">
        <w:rPr>
          <w:rFonts w:hint="eastAsia"/>
          <w:lang w:eastAsia="zh-CN"/>
        </w:rPr>
        <w:t>外加前一批次发放的资金</w:t>
      </w:r>
      <w:r w:rsidR="00631AE9">
        <w:rPr>
          <w:rFonts w:hint="eastAsia"/>
          <w:lang w:eastAsia="zh-CN"/>
        </w:rPr>
        <w:t>）；</w:t>
      </w:r>
    </w:p>
    <w:p w14:paraId="319C1820" w14:textId="00271A0F" w:rsidR="00631AE9" w:rsidRDefault="00631AE9" w:rsidP="0090416C">
      <w:pPr>
        <w:pStyle w:val="Heading2"/>
        <w:rPr>
          <w:lang w:eastAsia="zh-CN"/>
        </w:rPr>
      </w:pPr>
      <w:r w:rsidRPr="00DE7D42">
        <w:rPr>
          <w:rFonts w:hint="eastAsia"/>
          <w:i/>
          <w:lang w:eastAsia="zh-CN"/>
        </w:rPr>
        <w:t>易燃制冷剂安全标准</w:t>
      </w:r>
      <w:r w:rsidR="00BE157C" w:rsidRPr="00DE7D42">
        <w:rPr>
          <w:rFonts w:hint="eastAsia"/>
          <w:i/>
          <w:lang w:eastAsia="zh-CN"/>
        </w:rPr>
        <w:t>（</w:t>
      </w:r>
      <w:r w:rsidRPr="00DE7D42">
        <w:rPr>
          <w:rFonts w:hint="eastAsia"/>
          <w:i/>
          <w:lang w:eastAsia="zh-CN"/>
        </w:rPr>
        <w:t>准则</w:t>
      </w:r>
      <w:r w:rsidR="00BE157C" w:rsidRPr="00DE7D42">
        <w:rPr>
          <w:rFonts w:hint="eastAsia"/>
          <w:i/>
          <w:lang w:eastAsia="zh-CN"/>
        </w:rPr>
        <w:t>）</w:t>
      </w:r>
      <w:r w:rsidR="00BE157C">
        <w:rPr>
          <w:rFonts w:hint="eastAsia"/>
          <w:lang w:eastAsia="zh-CN"/>
        </w:rPr>
        <w:t>：复制信息</w:t>
      </w:r>
      <w:r w:rsidR="003B4132">
        <w:rPr>
          <w:rFonts w:hint="eastAsia"/>
          <w:lang w:eastAsia="zh-CN"/>
        </w:rPr>
        <w:t>宣传</w:t>
      </w:r>
      <w:r w:rsidR="00BE157C">
        <w:rPr>
          <w:rFonts w:hint="eastAsia"/>
          <w:lang w:eastAsia="zh-CN"/>
        </w:rPr>
        <w:t>传单并举办</w:t>
      </w:r>
      <w:r>
        <w:rPr>
          <w:rFonts w:hint="eastAsia"/>
          <w:lang w:eastAsia="zh-CN"/>
        </w:rPr>
        <w:t xml:space="preserve">10 </w:t>
      </w:r>
      <w:r w:rsidR="00BE157C">
        <w:rPr>
          <w:rFonts w:hint="eastAsia"/>
          <w:lang w:eastAsia="zh-CN"/>
        </w:rPr>
        <w:t>次行业性培训</w:t>
      </w:r>
      <w:r>
        <w:rPr>
          <w:rFonts w:hint="eastAsia"/>
          <w:lang w:eastAsia="zh-CN"/>
        </w:rPr>
        <w:t>班</w:t>
      </w:r>
      <w:r w:rsidR="00BE157C">
        <w:rPr>
          <w:rFonts w:hint="eastAsia"/>
          <w:lang w:eastAsia="zh-CN"/>
        </w:rPr>
        <w:t>，</w:t>
      </w:r>
      <w:r w:rsidR="00BE157C">
        <w:rPr>
          <w:lang w:eastAsia="zh-CN"/>
        </w:rPr>
        <w:t>从而</w:t>
      </w:r>
      <w:r>
        <w:rPr>
          <w:rFonts w:hint="eastAsia"/>
          <w:lang w:eastAsia="zh-CN"/>
        </w:rPr>
        <w:t>提高</w:t>
      </w:r>
      <w:r w:rsidR="00BE157C">
        <w:rPr>
          <w:rFonts w:hint="eastAsia"/>
          <w:lang w:eastAsia="zh-CN"/>
        </w:rPr>
        <w:t>业内</w:t>
      </w:r>
      <w:r>
        <w:rPr>
          <w:rFonts w:hint="eastAsia"/>
          <w:lang w:eastAsia="zh-CN"/>
        </w:rPr>
        <w:t>对该</w:t>
      </w:r>
      <w:r w:rsidR="00BE157C">
        <w:rPr>
          <w:rFonts w:hint="eastAsia"/>
          <w:lang w:eastAsia="zh-CN"/>
        </w:rPr>
        <w:t>类</w:t>
      </w:r>
      <w:r>
        <w:rPr>
          <w:rFonts w:hint="eastAsia"/>
          <w:lang w:eastAsia="zh-CN"/>
        </w:rPr>
        <w:t>标准的认识（</w:t>
      </w:r>
      <w:r w:rsidR="00BE157C">
        <w:rPr>
          <w:rFonts w:hint="eastAsia"/>
          <w:lang w:eastAsia="zh-CN"/>
        </w:rPr>
        <w:t>环境规划署</w:t>
      </w:r>
      <w:r>
        <w:rPr>
          <w:rFonts w:hint="eastAsia"/>
          <w:lang w:eastAsia="zh-CN"/>
        </w:rPr>
        <w:t>）（</w:t>
      </w:r>
      <w:r>
        <w:rPr>
          <w:rFonts w:hint="eastAsia"/>
          <w:lang w:eastAsia="zh-CN"/>
        </w:rPr>
        <w:t xml:space="preserve">28,000 </w:t>
      </w:r>
      <w:r>
        <w:rPr>
          <w:rFonts w:hint="eastAsia"/>
          <w:lang w:eastAsia="zh-CN"/>
        </w:rPr>
        <w:t>美元）；</w:t>
      </w:r>
    </w:p>
    <w:p w14:paraId="4C565E10" w14:textId="2FE9377E" w:rsidR="00631AE9" w:rsidRDefault="00F852CF" w:rsidP="0090416C">
      <w:pPr>
        <w:pStyle w:val="Heading2"/>
        <w:rPr>
          <w:lang w:eastAsia="zh-CN"/>
        </w:rPr>
      </w:pPr>
      <w:r w:rsidRPr="00DE7D42">
        <w:rPr>
          <w:rFonts w:hint="eastAsia"/>
          <w:i/>
          <w:lang w:eastAsia="zh-CN"/>
        </w:rPr>
        <w:t>关于</w:t>
      </w:r>
      <w:r w:rsidR="00631AE9" w:rsidRPr="00DE7D42">
        <w:rPr>
          <w:rFonts w:hint="eastAsia"/>
          <w:i/>
          <w:lang w:eastAsia="zh-CN"/>
        </w:rPr>
        <w:t>良好制冷</w:t>
      </w:r>
      <w:r w:rsidRPr="00DE7D42">
        <w:rPr>
          <w:rFonts w:hint="eastAsia"/>
          <w:i/>
          <w:lang w:eastAsia="zh-CN"/>
        </w:rPr>
        <w:t>实务应用以及</w:t>
      </w:r>
      <w:r w:rsidR="000B1370" w:rsidRPr="00DE7D42">
        <w:rPr>
          <w:rFonts w:hint="eastAsia"/>
          <w:i/>
          <w:lang w:eastAsia="zh-CN"/>
        </w:rPr>
        <w:t>安全处理易燃制冷剂的培训</w:t>
      </w:r>
      <w:r w:rsidR="000B1370">
        <w:rPr>
          <w:rFonts w:hint="eastAsia"/>
          <w:lang w:eastAsia="zh-CN"/>
        </w:rPr>
        <w:t>：向共计</w:t>
      </w:r>
      <w:r w:rsidR="00631AE9">
        <w:rPr>
          <w:rFonts w:hint="eastAsia"/>
          <w:lang w:eastAsia="zh-CN"/>
        </w:rPr>
        <w:t xml:space="preserve">700 </w:t>
      </w:r>
      <w:r w:rsidR="00631AE9">
        <w:rPr>
          <w:rFonts w:hint="eastAsia"/>
          <w:lang w:eastAsia="zh-CN"/>
        </w:rPr>
        <w:t>名</w:t>
      </w:r>
      <w:r w:rsidR="000B1370">
        <w:rPr>
          <w:rFonts w:hint="eastAsia"/>
          <w:lang w:eastAsia="zh-CN"/>
        </w:rPr>
        <w:t>制冷及</w:t>
      </w:r>
      <w:r w:rsidR="00631AE9">
        <w:rPr>
          <w:rFonts w:hint="eastAsia"/>
          <w:lang w:eastAsia="zh-CN"/>
        </w:rPr>
        <w:t>空调技术人员举办</w:t>
      </w:r>
      <w:r w:rsidR="00631AE9">
        <w:rPr>
          <w:rFonts w:hint="eastAsia"/>
          <w:lang w:eastAsia="zh-CN"/>
        </w:rPr>
        <w:t xml:space="preserve"> 40 </w:t>
      </w:r>
      <w:r w:rsidR="00631AE9">
        <w:rPr>
          <w:rFonts w:hint="eastAsia"/>
          <w:lang w:eastAsia="zh-CN"/>
        </w:rPr>
        <w:t>次</w:t>
      </w:r>
      <w:r w:rsidR="000B1370">
        <w:rPr>
          <w:rFonts w:hint="eastAsia"/>
          <w:lang w:eastAsia="zh-CN"/>
        </w:rPr>
        <w:t>培训</w:t>
      </w:r>
      <w:r w:rsidR="00631AE9">
        <w:rPr>
          <w:rFonts w:hint="eastAsia"/>
          <w:lang w:eastAsia="zh-CN"/>
        </w:rPr>
        <w:t>班，</w:t>
      </w:r>
      <w:r w:rsidR="000B1370">
        <w:rPr>
          <w:rFonts w:hint="eastAsia"/>
          <w:lang w:eastAsia="zh-CN"/>
        </w:rPr>
        <w:t>培训内容涵盖各项良好实务，</w:t>
      </w:r>
      <w:r w:rsidR="00631AE9">
        <w:rPr>
          <w:rFonts w:hint="eastAsia"/>
          <w:lang w:eastAsia="zh-CN"/>
        </w:rPr>
        <w:t>包括安全处理</w:t>
      </w:r>
      <w:r w:rsidR="00631AE9">
        <w:rPr>
          <w:rFonts w:hint="eastAsia"/>
          <w:lang w:eastAsia="zh-CN"/>
        </w:rPr>
        <w:t xml:space="preserve"> HC </w:t>
      </w:r>
      <w:r w:rsidR="00631AE9">
        <w:rPr>
          <w:rFonts w:hint="eastAsia"/>
          <w:lang w:eastAsia="zh-CN"/>
        </w:rPr>
        <w:t>制冷剂</w:t>
      </w:r>
      <w:r w:rsidR="00CA7679">
        <w:rPr>
          <w:rFonts w:hint="eastAsia"/>
          <w:lang w:eastAsia="zh-CN"/>
        </w:rPr>
        <w:t>；</w:t>
      </w:r>
      <w:r w:rsidR="00CA7679">
        <w:rPr>
          <w:lang w:eastAsia="zh-CN"/>
        </w:rPr>
        <w:t>以及</w:t>
      </w:r>
      <w:r w:rsidR="00631AE9">
        <w:rPr>
          <w:rFonts w:hint="eastAsia"/>
          <w:lang w:eastAsia="zh-CN"/>
        </w:rPr>
        <w:t>采购</w:t>
      </w:r>
      <w:r w:rsidR="00631AE9">
        <w:rPr>
          <w:rFonts w:hint="eastAsia"/>
          <w:lang w:eastAsia="zh-CN"/>
        </w:rPr>
        <w:t xml:space="preserve"> 250 </w:t>
      </w:r>
      <w:r w:rsidR="00631AE9">
        <w:rPr>
          <w:rFonts w:hint="eastAsia"/>
          <w:lang w:eastAsia="zh-CN"/>
        </w:rPr>
        <w:t>个工具包</w:t>
      </w:r>
      <w:r w:rsidR="00B23F28" w:rsidRPr="0090416C">
        <w:footnoteReference w:id="7"/>
      </w:r>
      <w:r w:rsidR="00631AE9">
        <w:rPr>
          <w:rFonts w:hint="eastAsia"/>
          <w:lang w:eastAsia="zh-CN"/>
        </w:rPr>
        <w:t>分发给技术人员（开发计划署）（</w:t>
      </w:r>
      <w:r w:rsidR="00631AE9">
        <w:rPr>
          <w:rFonts w:hint="eastAsia"/>
          <w:lang w:eastAsia="zh-CN"/>
        </w:rPr>
        <w:t xml:space="preserve"> 203,016 </w:t>
      </w:r>
      <w:r w:rsidR="00631AE9">
        <w:rPr>
          <w:rFonts w:hint="eastAsia"/>
          <w:lang w:eastAsia="zh-CN"/>
        </w:rPr>
        <w:t>美元）；</w:t>
      </w:r>
    </w:p>
    <w:p w14:paraId="5EA83630" w14:textId="28A00590" w:rsidR="00D70E5B" w:rsidRPr="00631AE9" w:rsidRDefault="0090416C" w:rsidP="0090416C">
      <w:pPr>
        <w:pStyle w:val="Heading2"/>
        <w:rPr>
          <w:lang w:eastAsia="zh-CN"/>
        </w:rPr>
      </w:pPr>
      <w:r w:rsidRPr="00DE7D42">
        <w:rPr>
          <w:rFonts w:hint="eastAsia"/>
          <w:i/>
          <w:lang w:eastAsia="zh-CN"/>
        </w:rPr>
        <w:t xml:space="preserve"> </w:t>
      </w:r>
      <w:r w:rsidR="00D70E5B" w:rsidRPr="00DE7D42">
        <w:rPr>
          <w:rFonts w:hint="eastAsia"/>
          <w:i/>
          <w:lang w:eastAsia="zh-CN"/>
        </w:rPr>
        <w:t>强化正规教育设施以及面向各技术学院的良好制冷实务培训</w:t>
      </w:r>
      <w:r w:rsidR="00D70E5B">
        <w:rPr>
          <w:rFonts w:hint="eastAsia"/>
          <w:lang w:eastAsia="zh-CN"/>
        </w:rPr>
        <w:t>：提供所有培训材料；</w:t>
      </w:r>
      <w:r w:rsidR="00D70E5B">
        <w:rPr>
          <w:rFonts w:hint="eastAsia"/>
          <w:lang w:eastAsia="zh-CN"/>
        </w:rPr>
        <w:t xml:space="preserve"> </w:t>
      </w:r>
      <w:r w:rsidR="00D70E5B">
        <w:rPr>
          <w:rFonts w:hint="eastAsia"/>
          <w:lang w:eastAsia="zh-CN"/>
        </w:rPr>
        <w:t>为五所技术学院、五所职业学校和</w:t>
      </w:r>
      <w:r w:rsidR="00D70E5B">
        <w:rPr>
          <w:rFonts w:hint="eastAsia"/>
          <w:lang w:eastAsia="zh-CN"/>
        </w:rPr>
        <w:t xml:space="preserve">INFOTEP </w:t>
      </w:r>
      <w:r w:rsidR="00F5775E">
        <w:rPr>
          <w:rFonts w:hint="eastAsia"/>
          <w:lang w:eastAsia="zh-CN"/>
        </w:rPr>
        <w:t>的五所</w:t>
      </w:r>
      <w:r w:rsidR="00D70E5B">
        <w:rPr>
          <w:rFonts w:hint="eastAsia"/>
          <w:lang w:eastAsia="zh-CN"/>
        </w:rPr>
        <w:t>区域中心</w:t>
      </w:r>
      <w:r w:rsidR="00F5775E">
        <w:rPr>
          <w:rFonts w:hint="eastAsia"/>
          <w:lang w:eastAsia="zh-CN"/>
        </w:rPr>
        <w:t>共</w:t>
      </w:r>
      <w:r w:rsidR="00D70E5B">
        <w:rPr>
          <w:rFonts w:hint="eastAsia"/>
          <w:lang w:eastAsia="zh-CN"/>
        </w:rPr>
        <w:t>采购</w:t>
      </w:r>
      <w:r w:rsidR="00D70E5B">
        <w:rPr>
          <w:rFonts w:hint="eastAsia"/>
          <w:lang w:eastAsia="zh-CN"/>
        </w:rPr>
        <w:t xml:space="preserve">15 </w:t>
      </w:r>
      <w:r w:rsidR="00D70E5B">
        <w:rPr>
          <w:rFonts w:hint="eastAsia"/>
          <w:lang w:eastAsia="zh-CN"/>
        </w:rPr>
        <w:t>套</w:t>
      </w:r>
      <w:r w:rsidR="00D70E5B">
        <w:rPr>
          <w:rFonts w:hint="eastAsia"/>
          <w:lang w:eastAsia="zh-CN"/>
        </w:rPr>
        <w:t xml:space="preserve"> RAC </w:t>
      </w:r>
      <w:r w:rsidR="00D70E5B">
        <w:rPr>
          <w:rFonts w:hint="eastAsia"/>
          <w:lang w:eastAsia="zh-CN"/>
        </w:rPr>
        <w:t>设备；</w:t>
      </w:r>
      <w:r w:rsidR="00D37909">
        <w:rPr>
          <w:rFonts w:hint="eastAsia"/>
          <w:lang w:eastAsia="zh-CN"/>
        </w:rPr>
        <w:t>面向教员</w:t>
      </w:r>
      <w:r w:rsidR="00D70E5B">
        <w:rPr>
          <w:rFonts w:hint="eastAsia"/>
          <w:lang w:eastAsia="zh-CN"/>
        </w:rPr>
        <w:t>举办</w:t>
      </w:r>
      <w:r w:rsidR="00D37909">
        <w:rPr>
          <w:rFonts w:hint="eastAsia"/>
          <w:lang w:eastAsia="zh-CN"/>
        </w:rPr>
        <w:t>培训</w:t>
      </w:r>
      <w:r w:rsidR="00D70E5B">
        <w:rPr>
          <w:rFonts w:hint="eastAsia"/>
          <w:lang w:eastAsia="zh-CN"/>
        </w:rPr>
        <w:t>班，</w:t>
      </w:r>
      <w:r w:rsidR="00F5775E">
        <w:rPr>
          <w:rFonts w:hint="eastAsia"/>
          <w:lang w:eastAsia="zh-CN"/>
        </w:rPr>
        <w:t>其中</w:t>
      </w:r>
      <w:r w:rsidR="00D70E5B">
        <w:rPr>
          <w:rFonts w:hint="eastAsia"/>
          <w:lang w:eastAsia="zh-CN"/>
        </w:rPr>
        <w:t>包括</w:t>
      </w:r>
      <w:r w:rsidR="000D7B97">
        <w:rPr>
          <w:rFonts w:hint="eastAsia"/>
          <w:lang w:eastAsia="zh-CN"/>
        </w:rPr>
        <w:t>内容涵盖</w:t>
      </w:r>
      <w:r w:rsidR="00D70E5B">
        <w:rPr>
          <w:rFonts w:hint="eastAsia"/>
          <w:lang w:eastAsia="zh-CN"/>
        </w:rPr>
        <w:t xml:space="preserve">RAC </w:t>
      </w:r>
      <w:r w:rsidR="000D7B97">
        <w:rPr>
          <w:rFonts w:hint="eastAsia"/>
          <w:lang w:eastAsia="zh-CN"/>
        </w:rPr>
        <w:t>新兴</w:t>
      </w:r>
      <w:r w:rsidR="00D70E5B">
        <w:rPr>
          <w:rFonts w:hint="eastAsia"/>
          <w:lang w:eastAsia="zh-CN"/>
        </w:rPr>
        <w:t>技术的</w:t>
      </w:r>
      <w:r w:rsidR="000D7B97">
        <w:rPr>
          <w:rFonts w:hint="eastAsia"/>
          <w:lang w:eastAsia="zh-CN"/>
        </w:rPr>
        <w:t>两个</w:t>
      </w:r>
      <w:r w:rsidR="00F5775E">
        <w:rPr>
          <w:rFonts w:hint="eastAsia"/>
          <w:lang w:eastAsia="zh-CN"/>
        </w:rPr>
        <w:t>培训班</w:t>
      </w:r>
      <w:r w:rsidR="00D70E5B">
        <w:rPr>
          <w:rFonts w:hint="eastAsia"/>
          <w:lang w:eastAsia="zh-CN"/>
        </w:rPr>
        <w:t>，</w:t>
      </w:r>
      <w:r w:rsidR="00D37909">
        <w:rPr>
          <w:rFonts w:hint="eastAsia"/>
          <w:lang w:eastAsia="zh-CN"/>
        </w:rPr>
        <w:t>面向</w:t>
      </w:r>
      <w:r w:rsidR="00D70E5B">
        <w:rPr>
          <w:rFonts w:hint="eastAsia"/>
          <w:lang w:eastAsia="zh-CN"/>
        </w:rPr>
        <w:t>教员</w:t>
      </w:r>
      <w:r w:rsidR="00757A45">
        <w:rPr>
          <w:rFonts w:hint="eastAsia"/>
          <w:lang w:eastAsia="zh-CN"/>
        </w:rPr>
        <w:t>的</w:t>
      </w:r>
      <w:r w:rsidR="00757A45">
        <w:rPr>
          <w:rFonts w:hint="eastAsia"/>
          <w:lang w:eastAsia="zh-CN"/>
        </w:rPr>
        <w:t xml:space="preserve">10 </w:t>
      </w:r>
      <w:r w:rsidR="00757A45">
        <w:rPr>
          <w:rFonts w:hint="eastAsia"/>
          <w:lang w:eastAsia="zh-CN"/>
        </w:rPr>
        <w:t>个培训班，</w:t>
      </w:r>
      <w:r w:rsidR="00C40FB3">
        <w:rPr>
          <w:rFonts w:hint="eastAsia"/>
          <w:lang w:eastAsia="zh-CN"/>
        </w:rPr>
        <w:t>内容侧重</w:t>
      </w:r>
      <w:r w:rsidR="00757A45">
        <w:rPr>
          <w:rFonts w:hint="eastAsia"/>
          <w:lang w:eastAsia="zh-CN"/>
        </w:rPr>
        <w:t>与</w:t>
      </w:r>
      <w:r w:rsidR="00C40FB3">
        <w:rPr>
          <w:rFonts w:hint="eastAsia"/>
          <w:lang w:eastAsia="zh-CN"/>
        </w:rPr>
        <w:t xml:space="preserve">R-290 </w:t>
      </w:r>
      <w:r w:rsidR="00C40FB3">
        <w:rPr>
          <w:rFonts w:hint="eastAsia"/>
          <w:lang w:eastAsia="zh-CN"/>
        </w:rPr>
        <w:t>设备</w:t>
      </w:r>
      <w:r w:rsidR="00757A45">
        <w:rPr>
          <w:rFonts w:hint="eastAsia"/>
          <w:lang w:eastAsia="zh-CN"/>
        </w:rPr>
        <w:t>的</w:t>
      </w:r>
      <w:r w:rsidR="00C40FB3">
        <w:rPr>
          <w:rFonts w:hint="eastAsia"/>
          <w:lang w:eastAsia="zh-CN"/>
        </w:rPr>
        <w:t>使用</w:t>
      </w:r>
      <w:r w:rsidR="009269C4">
        <w:rPr>
          <w:rFonts w:hint="eastAsia"/>
          <w:lang w:eastAsia="zh-CN"/>
        </w:rPr>
        <w:t>，并且向培训班参会人员讲述最新的</w:t>
      </w:r>
      <w:r w:rsidR="00D70E5B">
        <w:rPr>
          <w:rFonts w:hint="eastAsia"/>
          <w:lang w:eastAsia="zh-CN"/>
        </w:rPr>
        <w:t>良好制冷</w:t>
      </w:r>
      <w:r w:rsidR="009269C4">
        <w:rPr>
          <w:rFonts w:hint="eastAsia"/>
          <w:lang w:eastAsia="zh-CN"/>
        </w:rPr>
        <w:t>实务</w:t>
      </w:r>
      <w:r w:rsidR="00D70E5B">
        <w:rPr>
          <w:rFonts w:hint="eastAsia"/>
          <w:lang w:eastAsia="zh-CN"/>
        </w:rPr>
        <w:t>（开发计划署）（</w:t>
      </w:r>
      <w:r w:rsidR="00D70E5B">
        <w:rPr>
          <w:rFonts w:hint="eastAsia"/>
          <w:lang w:eastAsia="zh-CN"/>
        </w:rPr>
        <w:t xml:space="preserve">144,133 </w:t>
      </w:r>
      <w:r w:rsidR="00D70E5B">
        <w:rPr>
          <w:rFonts w:hint="eastAsia"/>
          <w:lang w:eastAsia="zh-CN"/>
        </w:rPr>
        <w:t>美元）；</w:t>
      </w:r>
    </w:p>
    <w:p w14:paraId="112F5FBC" w14:textId="20452119" w:rsidR="00A01973" w:rsidRDefault="00DE7D42" w:rsidP="00DE7D42">
      <w:pPr>
        <w:pStyle w:val="Heading2"/>
        <w:rPr>
          <w:lang w:eastAsia="zh-CN"/>
        </w:rPr>
      </w:pPr>
      <w:r w:rsidRPr="00DE7D42">
        <w:rPr>
          <w:rFonts w:hint="eastAsia"/>
          <w:i/>
          <w:lang w:eastAsia="zh-CN"/>
        </w:rPr>
        <w:t xml:space="preserve"> </w:t>
      </w:r>
      <w:r w:rsidR="00162517" w:rsidRPr="00DE7D42">
        <w:rPr>
          <w:rFonts w:hint="eastAsia"/>
          <w:i/>
          <w:lang w:eastAsia="zh-CN"/>
        </w:rPr>
        <w:t>对</w:t>
      </w:r>
      <w:r w:rsidR="00A01973" w:rsidRPr="00DE7D42">
        <w:rPr>
          <w:rFonts w:hint="eastAsia"/>
          <w:i/>
          <w:lang w:eastAsia="zh-CN"/>
        </w:rPr>
        <w:t>工业、商业和</w:t>
      </w:r>
      <w:r w:rsidR="00162517" w:rsidRPr="00DE7D42">
        <w:rPr>
          <w:rFonts w:hint="eastAsia"/>
          <w:i/>
          <w:lang w:eastAsia="zh-CN"/>
        </w:rPr>
        <w:t>家用等行业用作</w:t>
      </w:r>
      <w:r w:rsidR="00A01973" w:rsidRPr="00DE7D42">
        <w:rPr>
          <w:rFonts w:hint="eastAsia"/>
          <w:i/>
          <w:lang w:eastAsia="zh-CN"/>
        </w:rPr>
        <w:t>制冷剂的天然气</w:t>
      </w:r>
      <w:r w:rsidR="00162517" w:rsidRPr="00DE7D42">
        <w:rPr>
          <w:rFonts w:hint="eastAsia"/>
          <w:i/>
          <w:lang w:eastAsia="zh-CN"/>
        </w:rPr>
        <w:t>进行管理</w:t>
      </w:r>
      <w:r w:rsidR="00A01973">
        <w:rPr>
          <w:rFonts w:hint="eastAsia"/>
          <w:lang w:eastAsia="zh-CN"/>
        </w:rPr>
        <w:t>：提供所有技术材料和手册；</w:t>
      </w:r>
      <w:r w:rsidR="00016941">
        <w:rPr>
          <w:rFonts w:hint="eastAsia"/>
          <w:lang w:eastAsia="zh-CN"/>
        </w:rPr>
        <w:t>用于</w:t>
      </w:r>
      <w:r w:rsidR="00A01973">
        <w:rPr>
          <w:rFonts w:hint="eastAsia"/>
          <w:lang w:eastAsia="zh-CN"/>
        </w:rPr>
        <w:t>天然制冷剂的所有工具和设备</w:t>
      </w:r>
      <w:r>
        <w:rPr>
          <w:rStyle w:val="FootnoteReference"/>
          <w:lang w:eastAsia="zh-CN"/>
        </w:rPr>
        <w:footnoteReference w:id="8"/>
      </w:r>
      <w:r w:rsidR="00A01973">
        <w:rPr>
          <w:rFonts w:hint="eastAsia"/>
          <w:lang w:eastAsia="zh-CN"/>
        </w:rPr>
        <w:t>的采购流程</w:t>
      </w:r>
      <w:r w:rsidR="00016941">
        <w:rPr>
          <w:rFonts w:hint="eastAsia"/>
          <w:lang w:eastAsia="zh-CN"/>
        </w:rPr>
        <w:t>及</w:t>
      </w:r>
      <w:r w:rsidR="00A01973">
        <w:rPr>
          <w:rFonts w:hint="eastAsia"/>
          <w:lang w:eastAsia="zh-CN"/>
        </w:rPr>
        <w:t>安装；向利益</w:t>
      </w:r>
      <w:r w:rsidR="00016941">
        <w:rPr>
          <w:rFonts w:hint="eastAsia"/>
          <w:lang w:eastAsia="zh-CN"/>
        </w:rPr>
        <w:t>关系方</w:t>
      </w:r>
      <w:r w:rsidR="00A01973">
        <w:rPr>
          <w:rFonts w:hint="eastAsia"/>
          <w:lang w:eastAsia="zh-CN"/>
        </w:rPr>
        <w:t>提供工具</w:t>
      </w:r>
      <w:r>
        <w:rPr>
          <w:rStyle w:val="FootnoteReference"/>
          <w:lang w:eastAsia="zh-CN"/>
        </w:rPr>
        <w:footnoteReference w:id="9"/>
      </w:r>
      <w:r w:rsidR="00904C61">
        <w:rPr>
          <w:rFonts w:hint="eastAsia"/>
          <w:lang w:eastAsia="zh-CN"/>
        </w:rPr>
        <w:t>，</w:t>
      </w:r>
      <w:r w:rsidR="00A01973">
        <w:rPr>
          <w:rFonts w:hint="eastAsia"/>
          <w:lang w:eastAsia="zh-CN"/>
        </w:rPr>
        <w:t>并</w:t>
      </w:r>
      <w:r w:rsidR="00904C61">
        <w:rPr>
          <w:rFonts w:hint="eastAsia"/>
          <w:lang w:eastAsia="zh-CN"/>
        </w:rPr>
        <w:t>向</w:t>
      </w:r>
      <w:r w:rsidR="00A01973">
        <w:rPr>
          <w:rFonts w:hint="eastAsia"/>
          <w:lang w:eastAsia="zh-CN"/>
        </w:rPr>
        <w:t>一个</w:t>
      </w:r>
      <w:r w:rsidR="00904C61">
        <w:rPr>
          <w:rFonts w:hint="eastAsia"/>
          <w:lang w:eastAsia="zh-CN"/>
        </w:rPr>
        <w:t>培训班的参会人员讲授关于天然制冷剂方面的</w:t>
      </w:r>
      <w:r w:rsidR="00F25046">
        <w:rPr>
          <w:rFonts w:hint="eastAsia"/>
          <w:lang w:eastAsia="zh-CN"/>
        </w:rPr>
        <w:t>最新资讯</w:t>
      </w:r>
      <w:r w:rsidR="00904C61">
        <w:rPr>
          <w:rFonts w:hint="eastAsia"/>
          <w:lang w:eastAsia="zh-CN"/>
        </w:rPr>
        <w:t>，并向</w:t>
      </w:r>
      <w:r w:rsidR="00904C61">
        <w:rPr>
          <w:rFonts w:hint="eastAsia"/>
          <w:lang w:eastAsia="zh-CN"/>
        </w:rPr>
        <w:t xml:space="preserve">20 </w:t>
      </w:r>
      <w:r w:rsidR="00904C61">
        <w:rPr>
          <w:rFonts w:hint="eastAsia"/>
          <w:lang w:eastAsia="zh-CN"/>
        </w:rPr>
        <w:t>名培训师提供培训</w:t>
      </w:r>
      <w:r w:rsidR="00A01973">
        <w:rPr>
          <w:rFonts w:hint="eastAsia"/>
          <w:lang w:eastAsia="zh-CN"/>
        </w:rPr>
        <w:t>（开发计划署）（</w:t>
      </w:r>
      <w:r w:rsidR="00A01973">
        <w:rPr>
          <w:rFonts w:hint="eastAsia"/>
          <w:lang w:eastAsia="zh-CN"/>
        </w:rPr>
        <w:t xml:space="preserve">192,000 </w:t>
      </w:r>
      <w:r w:rsidR="00A01973">
        <w:rPr>
          <w:rFonts w:hint="eastAsia"/>
          <w:lang w:eastAsia="zh-CN"/>
        </w:rPr>
        <w:t>美元）；</w:t>
      </w:r>
    </w:p>
    <w:p w14:paraId="6178688B" w14:textId="57A0085D" w:rsidR="00A01973" w:rsidRDefault="00D2729C" w:rsidP="00DE7D42">
      <w:pPr>
        <w:pStyle w:val="Heading2"/>
        <w:rPr>
          <w:lang w:eastAsia="zh-CN"/>
        </w:rPr>
      </w:pPr>
      <w:r w:rsidRPr="00DE7D42">
        <w:rPr>
          <w:rFonts w:hint="eastAsia"/>
          <w:i/>
          <w:lang w:eastAsia="zh-CN"/>
        </w:rPr>
        <w:t>强化</w:t>
      </w:r>
      <w:r w:rsidR="00A01973" w:rsidRPr="00DE7D42">
        <w:rPr>
          <w:rFonts w:hint="eastAsia"/>
          <w:i/>
          <w:lang w:eastAsia="zh-CN"/>
        </w:rPr>
        <w:t>制冷剂</w:t>
      </w:r>
      <w:r w:rsidRPr="00DE7D42">
        <w:rPr>
          <w:rFonts w:hint="eastAsia"/>
          <w:i/>
          <w:lang w:eastAsia="zh-CN"/>
        </w:rPr>
        <w:t>的</w:t>
      </w:r>
      <w:r w:rsidR="00DE7D42" w:rsidRPr="00DE7D42">
        <w:rPr>
          <w:rFonts w:hint="eastAsia"/>
          <w:i/>
          <w:lang w:eastAsia="zh-CN"/>
        </w:rPr>
        <w:t>回收及再循环</w:t>
      </w:r>
      <w:r w:rsidR="00A01973" w:rsidRPr="00DE7D42">
        <w:rPr>
          <w:rFonts w:hint="eastAsia"/>
          <w:i/>
          <w:lang w:eastAsia="zh-CN"/>
        </w:rPr>
        <w:t>网络</w:t>
      </w:r>
      <w:r w:rsidR="00A01973">
        <w:rPr>
          <w:rFonts w:hint="eastAsia"/>
          <w:lang w:eastAsia="zh-CN"/>
        </w:rPr>
        <w:t>：采购设备</w:t>
      </w:r>
      <w:r w:rsidR="00C96418">
        <w:rPr>
          <w:rStyle w:val="FootnoteReference"/>
          <w:lang w:eastAsia="zh-CN"/>
        </w:rPr>
        <w:footnoteReference w:id="10"/>
      </w:r>
      <w:r w:rsidR="00A01973">
        <w:rPr>
          <w:rFonts w:hint="eastAsia"/>
          <w:lang w:eastAsia="zh-CN"/>
        </w:rPr>
        <w:t>并</w:t>
      </w:r>
      <w:r w:rsidR="00A863C0">
        <w:rPr>
          <w:rFonts w:hint="eastAsia"/>
          <w:lang w:eastAsia="zh-CN"/>
        </w:rPr>
        <w:t>新设</w:t>
      </w:r>
      <w:r w:rsidR="00A01973">
        <w:rPr>
          <w:rFonts w:hint="eastAsia"/>
          <w:lang w:eastAsia="zh-CN"/>
        </w:rPr>
        <w:t>四个</w:t>
      </w:r>
      <w:r w:rsidR="00DE7D42">
        <w:rPr>
          <w:rFonts w:hint="eastAsia"/>
          <w:lang w:eastAsia="zh-CN"/>
        </w:rPr>
        <w:t>回收及再循环</w:t>
      </w:r>
      <w:r w:rsidR="00A01973">
        <w:rPr>
          <w:rFonts w:hint="eastAsia"/>
          <w:lang w:eastAsia="zh-CN"/>
        </w:rPr>
        <w:t>中心，并完成</w:t>
      </w:r>
      <w:r w:rsidR="002D7A3A">
        <w:rPr>
          <w:rFonts w:hint="eastAsia"/>
          <w:lang w:eastAsia="zh-CN"/>
        </w:rPr>
        <w:t>已</w:t>
      </w:r>
      <w:r w:rsidR="00A01973">
        <w:rPr>
          <w:rFonts w:hint="eastAsia"/>
          <w:lang w:eastAsia="zh-CN"/>
        </w:rPr>
        <w:t>购设备在</w:t>
      </w:r>
      <w:r w:rsidR="00DE7D42">
        <w:rPr>
          <w:rFonts w:hint="eastAsia"/>
          <w:lang w:eastAsia="zh-CN"/>
        </w:rPr>
        <w:t>回收及再循环</w:t>
      </w:r>
      <w:r w:rsidR="00A01973">
        <w:rPr>
          <w:rFonts w:hint="eastAsia"/>
          <w:lang w:eastAsia="zh-CN"/>
        </w:rPr>
        <w:t>中心之间的分配；通过经济奖励鼓励技术人员参与制冷剂回收</w:t>
      </w:r>
      <w:r w:rsidR="002D7A3A">
        <w:rPr>
          <w:rFonts w:hint="eastAsia"/>
          <w:lang w:eastAsia="zh-CN"/>
        </w:rPr>
        <w:t>工作</w:t>
      </w:r>
      <w:r w:rsidR="00A01973">
        <w:rPr>
          <w:rFonts w:hint="eastAsia"/>
          <w:lang w:eastAsia="zh-CN"/>
        </w:rPr>
        <w:t>；出版</w:t>
      </w:r>
      <w:r w:rsidR="00A01973">
        <w:rPr>
          <w:rFonts w:hint="eastAsia"/>
          <w:lang w:eastAsia="zh-CN"/>
        </w:rPr>
        <w:t xml:space="preserve"> 300 </w:t>
      </w:r>
      <w:r w:rsidR="00A01973">
        <w:rPr>
          <w:rFonts w:hint="eastAsia"/>
          <w:lang w:eastAsia="zh-CN"/>
        </w:rPr>
        <w:t>份关于</w:t>
      </w:r>
      <w:r w:rsidR="002D7A3A">
        <w:rPr>
          <w:rFonts w:hint="eastAsia"/>
          <w:lang w:eastAsia="zh-CN"/>
        </w:rPr>
        <w:t>对</w:t>
      </w:r>
      <w:r w:rsidR="00DE7D42">
        <w:rPr>
          <w:rFonts w:hint="eastAsia"/>
          <w:lang w:eastAsia="zh-CN"/>
        </w:rPr>
        <w:t>回收及再循环</w:t>
      </w:r>
      <w:r w:rsidR="00A01973">
        <w:rPr>
          <w:rFonts w:hint="eastAsia"/>
          <w:lang w:eastAsia="zh-CN"/>
        </w:rPr>
        <w:t>中心</w:t>
      </w:r>
      <w:r w:rsidR="002D7A3A">
        <w:rPr>
          <w:rFonts w:hint="eastAsia"/>
          <w:lang w:eastAsia="zh-CN"/>
        </w:rPr>
        <w:t>的</w:t>
      </w:r>
      <w:r w:rsidR="00A01973">
        <w:rPr>
          <w:rFonts w:hint="eastAsia"/>
          <w:lang w:eastAsia="zh-CN"/>
        </w:rPr>
        <w:t>使用</w:t>
      </w:r>
      <w:r w:rsidR="002D7A3A">
        <w:rPr>
          <w:rFonts w:hint="eastAsia"/>
          <w:lang w:eastAsia="zh-CN"/>
        </w:rPr>
        <w:t>及</w:t>
      </w:r>
      <w:r w:rsidR="00A01973">
        <w:rPr>
          <w:rFonts w:hint="eastAsia"/>
          <w:lang w:eastAsia="zh-CN"/>
        </w:rPr>
        <w:t>管理指南（开发计划署）（</w:t>
      </w:r>
      <w:r w:rsidR="00A01973">
        <w:rPr>
          <w:rFonts w:hint="eastAsia"/>
          <w:lang w:eastAsia="zh-CN"/>
        </w:rPr>
        <w:t xml:space="preserve">104,762 </w:t>
      </w:r>
      <w:r w:rsidR="00A01973">
        <w:rPr>
          <w:rFonts w:hint="eastAsia"/>
          <w:lang w:eastAsia="zh-CN"/>
        </w:rPr>
        <w:t>美元，</w:t>
      </w:r>
      <w:r w:rsidR="002D7A3A" w:rsidRPr="009307D1">
        <w:rPr>
          <w:rFonts w:hint="eastAsia"/>
          <w:lang w:eastAsia="zh-CN"/>
        </w:rPr>
        <w:t>外加</w:t>
      </w:r>
      <w:r w:rsidR="003C139B">
        <w:rPr>
          <w:rFonts w:hint="eastAsia"/>
          <w:lang w:eastAsia="zh-CN"/>
        </w:rPr>
        <w:t>前</w:t>
      </w:r>
      <w:r w:rsidR="002D7A3A" w:rsidRPr="009307D1">
        <w:rPr>
          <w:rFonts w:hint="eastAsia"/>
          <w:lang w:eastAsia="zh-CN"/>
        </w:rPr>
        <w:t>一批次发放的资金</w:t>
      </w:r>
      <w:r w:rsidR="00A01973">
        <w:rPr>
          <w:rFonts w:hint="eastAsia"/>
          <w:lang w:eastAsia="zh-CN"/>
        </w:rPr>
        <w:t>）；</w:t>
      </w:r>
    </w:p>
    <w:p w14:paraId="6A264C27" w14:textId="1BF0441A" w:rsidR="002D7A3A" w:rsidRDefault="00DE7D42" w:rsidP="00DE7D42">
      <w:pPr>
        <w:pStyle w:val="Heading2"/>
        <w:rPr>
          <w:lang w:eastAsia="zh-CN"/>
        </w:rPr>
      </w:pPr>
      <w:r w:rsidRPr="00DE7D42">
        <w:rPr>
          <w:rFonts w:hint="eastAsia"/>
          <w:i/>
          <w:lang w:eastAsia="zh-CN"/>
        </w:rPr>
        <w:t xml:space="preserve"> </w:t>
      </w:r>
      <w:r w:rsidR="002D7A3A" w:rsidRPr="00DE7D42">
        <w:rPr>
          <w:rFonts w:hint="eastAsia"/>
          <w:i/>
          <w:lang w:eastAsia="zh-CN"/>
        </w:rPr>
        <w:t>面向终端用户的技术援助</w:t>
      </w:r>
      <w:r w:rsidR="002D7A3A">
        <w:rPr>
          <w:rFonts w:hint="eastAsia"/>
          <w:lang w:eastAsia="zh-CN"/>
        </w:rPr>
        <w:t>：在</w:t>
      </w:r>
      <w:r w:rsidR="00B0280A">
        <w:rPr>
          <w:rFonts w:hint="eastAsia"/>
          <w:lang w:eastAsia="zh-CN"/>
        </w:rPr>
        <w:t>前一批次拨款选定</w:t>
      </w:r>
      <w:r w:rsidR="002D7A3A">
        <w:rPr>
          <w:rFonts w:hint="eastAsia"/>
          <w:lang w:eastAsia="zh-CN"/>
        </w:rPr>
        <w:t>的两家连锁超市实施示范项目，促进使用二氧化碳作为氟氯烃的替代品；聘请国际专家为</w:t>
      </w:r>
      <w:r w:rsidR="00C41B89">
        <w:rPr>
          <w:rFonts w:hint="eastAsia"/>
          <w:lang w:eastAsia="zh-CN"/>
        </w:rPr>
        <w:t>终端</w:t>
      </w:r>
      <w:r w:rsidR="002D7A3A">
        <w:rPr>
          <w:rFonts w:hint="eastAsia"/>
          <w:lang w:eastAsia="zh-CN"/>
        </w:rPr>
        <w:t>用户提供技术援助；</w:t>
      </w:r>
      <w:r w:rsidR="00C41B89">
        <w:rPr>
          <w:rFonts w:hint="eastAsia"/>
          <w:lang w:eastAsia="zh-CN"/>
        </w:rPr>
        <w:t>组织</w:t>
      </w:r>
      <w:r w:rsidR="002D7A3A">
        <w:rPr>
          <w:rFonts w:hint="eastAsia"/>
          <w:lang w:eastAsia="zh-CN"/>
        </w:rPr>
        <w:t>出国考察，参观替代</w:t>
      </w:r>
      <w:r w:rsidR="00C41B89">
        <w:rPr>
          <w:rFonts w:hint="eastAsia"/>
          <w:lang w:eastAsia="zh-CN"/>
        </w:rPr>
        <w:t>型</w:t>
      </w:r>
      <w:r w:rsidR="002D7A3A">
        <w:rPr>
          <w:rFonts w:hint="eastAsia"/>
          <w:lang w:eastAsia="zh-CN"/>
        </w:rPr>
        <w:t>技术</w:t>
      </w:r>
      <w:r w:rsidR="00C41B89">
        <w:rPr>
          <w:rFonts w:hint="eastAsia"/>
          <w:lang w:eastAsia="zh-CN"/>
        </w:rPr>
        <w:t>应用</w:t>
      </w:r>
      <w:r w:rsidR="002D7A3A">
        <w:rPr>
          <w:rFonts w:hint="eastAsia"/>
          <w:lang w:eastAsia="zh-CN"/>
        </w:rPr>
        <w:t>的类似示范（开发计划署）（</w:t>
      </w:r>
      <w:r w:rsidR="002D7A3A">
        <w:rPr>
          <w:rFonts w:hint="eastAsia"/>
          <w:lang w:eastAsia="zh-CN"/>
        </w:rPr>
        <w:t xml:space="preserve">163,405 </w:t>
      </w:r>
      <w:r w:rsidR="002D7A3A">
        <w:rPr>
          <w:rFonts w:hint="eastAsia"/>
          <w:lang w:eastAsia="zh-CN"/>
        </w:rPr>
        <w:t>美元）；</w:t>
      </w:r>
    </w:p>
    <w:p w14:paraId="5A4468E8" w14:textId="024E8289" w:rsidR="002D7A3A" w:rsidRDefault="002D7A3A" w:rsidP="00DE7D42">
      <w:pPr>
        <w:pStyle w:val="Heading2"/>
        <w:rPr>
          <w:lang w:eastAsia="zh-CN"/>
        </w:rPr>
      </w:pPr>
      <w:r w:rsidRPr="00DE7D42">
        <w:rPr>
          <w:rFonts w:hint="eastAsia"/>
          <w:i/>
          <w:lang w:eastAsia="zh-CN"/>
        </w:rPr>
        <w:t>提高</w:t>
      </w:r>
      <w:r w:rsidR="001D25DE" w:rsidRPr="00DE7D42">
        <w:rPr>
          <w:rFonts w:hint="eastAsia"/>
          <w:i/>
          <w:lang w:eastAsia="zh-CN"/>
        </w:rPr>
        <w:t>公众意识的宣传</w:t>
      </w:r>
      <w:r>
        <w:rPr>
          <w:rFonts w:hint="eastAsia"/>
          <w:lang w:eastAsia="zh-CN"/>
        </w:rPr>
        <w:t>：针对目标群体开展公众意识</w:t>
      </w:r>
      <w:r w:rsidR="001D25DE">
        <w:rPr>
          <w:rFonts w:hint="eastAsia"/>
          <w:lang w:eastAsia="zh-CN"/>
        </w:rPr>
        <w:t>宣传，</w:t>
      </w:r>
      <w:r w:rsidR="001D25DE">
        <w:rPr>
          <w:lang w:eastAsia="zh-CN"/>
        </w:rPr>
        <w:t>并</w:t>
      </w:r>
      <w:r w:rsidR="001D25DE">
        <w:rPr>
          <w:rFonts w:hint="eastAsia"/>
          <w:lang w:eastAsia="zh-CN"/>
        </w:rPr>
        <w:t>举办</w:t>
      </w:r>
      <w:r>
        <w:rPr>
          <w:rFonts w:hint="eastAsia"/>
          <w:lang w:eastAsia="zh-CN"/>
        </w:rPr>
        <w:t xml:space="preserve"> 20 </w:t>
      </w:r>
      <w:r>
        <w:rPr>
          <w:rFonts w:hint="eastAsia"/>
          <w:lang w:eastAsia="zh-CN"/>
        </w:rPr>
        <w:t>次</w:t>
      </w:r>
      <w:r w:rsidR="001D25DE">
        <w:rPr>
          <w:rFonts w:hint="eastAsia"/>
          <w:lang w:eastAsia="zh-CN"/>
        </w:rPr>
        <w:t>培训</w:t>
      </w:r>
      <w:r>
        <w:rPr>
          <w:rFonts w:hint="eastAsia"/>
          <w:lang w:eastAsia="zh-CN"/>
        </w:rPr>
        <w:t>班，</w:t>
      </w:r>
      <w:r w:rsidR="00571BC8">
        <w:rPr>
          <w:rFonts w:hint="eastAsia"/>
          <w:lang w:eastAsia="zh-CN"/>
        </w:rPr>
        <w:t>培训班</w:t>
      </w:r>
      <w:r>
        <w:rPr>
          <w:rFonts w:hint="eastAsia"/>
          <w:lang w:eastAsia="zh-CN"/>
        </w:rPr>
        <w:t>内容涉及《蒙特利尔议定书》和氟氯烃淘汰、</w:t>
      </w:r>
      <w:r w:rsidR="00571BC8">
        <w:rPr>
          <w:rFonts w:hint="eastAsia"/>
          <w:lang w:eastAsia="zh-CN"/>
        </w:rPr>
        <w:t>管控</w:t>
      </w:r>
      <w:r>
        <w:rPr>
          <w:rFonts w:hint="eastAsia"/>
          <w:lang w:eastAsia="zh-CN"/>
        </w:rPr>
        <w:t>措施</w:t>
      </w:r>
      <w:r w:rsidR="00571BC8">
        <w:rPr>
          <w:rFonts w:hint="eastAsia"/>
          <w:lang w:eastAsia="zh-CN"/>
        </w:rPr>
        <w:t>、</w:t>
      </w:r>
      <w:r>
        <w:rPr>
          <w:rFonts w:hint="eastAsia"/>
          <w:lang w:eastAsia="zh-CN"/>
        </w:rPr>
        <w:t>替代</w:t>
      </w:r>
      <w:r w:rsidR="00571BC8">
        <w:rPr>
          <w:rFonts w:hint="eastAsia"/>
          <w:lang w:eastAsia="zh-CN"/>
        </w:rPr>
        <w:t>型</w:t>
      </w:r>
      <w:r>
        <w:rPr>
          <w:rFonts w:hint="eastAsia"/>
          <w:lang w:eastAsia="zh-CN"/>
        </w:rPr>
        <w:t>技术和制冷剂；继续分发关于安全使用氟氯烃的宣传材料和手册；举行六次技术会议</w:t>
      </w:r>
      <w:r w:rsidR="00B110B3">
        <w:rPr>
          <w:rFonts w:hint="eastAsia"/>
          <w:lang w:eastAsia="zh-CN"/>
        </w:rPr>
        <w:t>，</w:t>
      </w:r>
      <w:r>
        <w:rPr>
          <w:rFonts w:hint="eastAsia"/>
          <w:lang w:eastAsia="zh-CN"/>
        </w:rPr>
        <w:t>推广氟氯烃替代品（开发计划署）（</w:t>
      </w:r>
      <w:r>
        <w:rPr>
          <w:rFonts w:hint="eastAsia"/>
          <w:lang w:eastAsia="zh-CN"/>
        </w:rPr>
        <w:t xml:space="preserve">59,676 </w:t>
      </w:r>
      <w:r>
        <w:rPr>
          <w:rFonts w:hint="eastAsia"/>
          <w:lang w:eastAsia="zh-CN"/>
        </w:rPr>
        <w:t>美元，</w:t>
      </w:r>
      <w:r w:rsidR="00B110B3" w:rsidRPr="009307D1">
        <w:rPr>
          <w:rFonts w:hint="eastAsia"/>
          <w:lang w:eastAsia="zh-CN"/>
        </w:rPr>
        <w:t>外加</w:t>
      </w:r>
      <w:r w:rsidR="00B110B3">
        <w:rPr>
          <w:rFonts w:hint="eastAsia"/>
          <w:lang w:eastAsia="zh-CN"/>
        </w:rPr>
        <w:t>前</w:t>
      </w:r>
      <w:r w:rsidR="00B110B3" w:rsidRPr="009307D1">
        <w:rPr>
          <w:rFonts w:hint="eastAsia"/>
          <w:lang w:eastAsia="zh-CN"/>
        </w:rPr>
        <w:t>一批次发放的资金</w:t>
      </w:r>
      <w:r>
        <w:rPr>
          <w:rFonts w:hint="eastAsia"/>
          <w:lang w:eastAsia="zh-CN"/>
        </w:rPr>
        <w:t>）；</w:t>
      </w:r>
      <w:r w:rsidR="00B110B3">
        <w:rPr>
          <w:rFonts w:hint="eastAsia"/>
          <w:lang w:eastAsia="zh-CN"/>
        </w:rPr>
        <w:t>以及</w:t>
      </w:r>
    </w:p>
    <w:p w14:paraId="04A38280" w14:textId="5C479F4A" w:rsidR="00162517" w:rsidRPr="00A01973" w:rsidRDefault="00162517" w:rsidP="00DE7D42">
      <w:pPr>
        <w:ind w:leftChars="600" w:left="1320"/>
        <w:rPr>
          <w:lang w:eastAsia="zh-CN"/>
        </w:rPr>
      </w:pPr>
      <w:r>
        <w:rPr>
          <w:rFonts w:hint="eastAsia"/>
          <w:lang w:eastAsia="zh-CN"/>
        </w:rPr>
        <w:lastRenderedPageBreak/>
        <w:t>(</w:t>
      </w:r>
      <w:proofErr w:type="spellStart"/>
      <w:r>
        <w:rPr>
          <w:rFonts w:hint="eastAsia"/>
          <w:lang w:eastAsia="zh-CN"/>
        </w:rPr>
        <w:t>i</w:t>
      </w:r>
      <w:proofErr w:type="spellEnd"/>
      <w:r>
        <w:rPr>
          <w:rFonts w:hint="eastAsia"/>
          <w:lang w:eastAsia="zh-CN"/>
        </w:rPr>
        <w:t xml:space="preserve">) </w:t>
      </w:r>
      <w:r w:rsidRPr="00DE7D42">
        <w:rPr>
          <w:rFonts w:hint="eastAsia"/>
          <w:i/>
          <w:lang w:eastAsia="zh-CN"/>
        </w:rPr>
        <w:t>项目监测</w:t>
      </w:r>
      <w:r>
        <w:rPr>
          <w:rFonts w:hint="eastAsia"/>
          <w:lang w:eastAsia="zh-CN"/>
        </w:rPr>
        <w:t>：（开发计划署）（</w:t>
      </w:r>
      <w:r>
        <w:rPr>
          <w:rFonts w:hint="eastAsia"/>
          <w:lang w:eastAsia="zh-CN"/>
        </w:rPr>
        <w:t xml:space="preserve">97,816 </w:t>
      </w:r>
      <w:r>
        <w:rPr>
          <w:rFonts w:hint="eastAsia"/>
          <w:lang w:eastAsia="zh-CN"/>
        </w:rPr>
        <w:t>美元，</w:t>
      </w:r>
      <w:r w:rsidR="006642EE" w:rsidRPr="009307D1">
        <w:rPr>
          <w:rFonts w:hint="eastAsia"/>
          <w:lang w:eastAsia="zh-CN"/>
        </w:rPr>
        <w:t>外加</w:t>
      </w:r>
      <w:r w:rsidR="006642EE">
        <w:rPr>
          <w:rFonts w:hint="eastAsia"/>
          <w:lang w:eastAsia="zh-CN"/>
        </w:rPr>
        <w:t>前</w:t>
      </w:r>
      <w:r w:rsidR="006642EE" w:rsidRPr="009307D1">
        <w:rPr>
          <w:rFonts w:hint="eastAsia"/>
          <w:lang w:eastAsia="zh-CN"/>
        </w:rPr>
        <w:t>一批次发放的资金</w:t>
      </w:r>
      <w:r>
        <w:rPr>
          <w:rFonts w:hint="eastAsia"/>
          <w:lang w:eastAsia="zh-CN"/>
        </w:rPr>
        <w:t>），包括顾问</w:t>
      </w:r>
      <w:r w:rsidR="006642EE">
        <w:rPr>
          <w:rFonts w:hint="eastAsia"/>
          <w:lang w:eastAsia="zh-CN"/>
        </w:rPr>
        <w:t>以及</w:t>
      </w:r>
      <w:r>
        <w:rPr>
          <w:rFonts w:hint="eastAsia"/>
          <w:lang w:eastAsia="zh-CN"/>
        </w:rPr>
        <w:t>准备进度</w:t>
      </w:r>
      <w:r w:rsidR="006642EE">
        <w:rPr>
          <w:rFonts w:hint="eastAsia"/>
          <w:lang w:eastAsia="zh-CN"/>
        </w:rPr>
        <w:t>报告</w:t>
      </w:r>
      <w:r>
        <w:rPr>
          <w:rFonts w:hint="eastAsia"/>
          <w:lang w:eastAsia="zh-CN"/>
        </w:rPr>
        <w:t>和</w:t>
      </w:r>
      <w:r w:rsidR="006642EE">
        <w:rPr>
          <w:rFonts w:hint="eastAsia"/>
          <w:lang w:eastAsia="zh-CN"/>
        </w:rPr>
        <w:t>核查</w:t>
      </w:r>
      <w:r>
        <w:rPr>
          <w:rFonts w:hint="eastAsia"/>
          <w:lang w:eastAsia="zh-CN"/>
        </w:rPr>
        <w:t>报告（</w:t>
      </w:r>
      <w:r>
        <w:rPr>
          <w:rFonts w:hint="eastAsia"/>
          <w:lang w:eastAsia="zh-CN"/>
        </w:rPr>
        <w:t xml:space="preserve">61,600 </w:t>
      </w:r>
      <w:r>
        <w:rPr>
          <w:rFonts w:hint="eastAsia"/>
          <w:lang w:eastAsia="zh-CN"/>
        </w:rPr>
        <w:t>美元）、与利益</w:t>
      </w:r>
      <w:r w:rsidR="00CD17D5">
        <w:rPr>
          <w:rFonts w:hint="eastAsia"/>
          <w:lang w:eastAsia="zh-CN"/>
        </w:rPr>
        <w:t>关系</w:t>
      </w:r>
      <w:r>
        <w:rPr>
          <w:rFonts w:hint="eastAsia"/>
          <w:lang w:eastAsia="zh-CN"/>
        </w:rPr>
        <w:t>方</w:t>
      </w:r>
      <w:r w:rsidR="00CD17D5">
        <w:rPr>
          <w:rFonts w:hint="eastAsia"/>
          <w:lang w:eastAsia="zh-CN"/>
        </w:rPr>
        <w:t>举行</w:t>
      </w:r>
      <w:r>
        <w:rPr>
          <w:rFonts w:hint="eastAsia"/>
          <w:lang w:eastAsia="zh-CN"/>
        </w:rPr>
        <w:t>两次后续会议（</w:t>
      </w:r>
      <w:r>
        <w:rPr>
          <w:rFonts w:hint="eastAsia"/>
          <w:lang w:eastAsia="zh-CN"/>
        </w:rPr>
        <w:t xml:space="preserve">10,000 </w:t>
      </w:r>
      <w:r>
        <w:rPr>
          <w:rFonts w:hint="eastAsia"/>
          <w:lang w:eastAsia="zh-CN"/>
        </w:rPr>
        <w:t>美元）</w:t>
      </w:r>
      <w:r w:rsidR="00CD17D5">
        <w:rPr>
          <w:rFonts w:hint="eastAsia"/>
          <w:lang w:eastAsia="zh-CN"/>
        </w:rPr>
        <w:t>以及</w:t>
      </w:r>
      <w:r>
        <w:rPr>
          <w:rFonts w:hint="eastAsia"/>
          <w:lang w:eastAsia="zh-CN"/>
        </w:rPr>
        <w:t>用于支持项目实施和监测</w:t>
      </w:r>
      <w:r w:rsidR="00CD17D5">
        <w:rPr>
          <w:rFonts w:hint="eastAsia"/>
          <w:lang w:eastAsia="zh-CN"/>
        </w:rPr>
        <w:t>的其他业务费用</w:t>
      </w:r>
      <w:r w:rsidR="00CD17D5">
        <w:rPr>
          <w:rFonts w:hint="eastAsia"/>
          <w:lang w:eastAsia="zh-CN"/>
        </w:rPr>
        <w:t xml:space="preserve"> </w:t>
      </w:r>
      <w:r w:rsidR="00CD17D5">
        <w:rPr>
          <w:rFonts w:hint="eastAsia"/>
          <w:lang w:eastAsia="zh-CN"/>
        </w:rPr>
        <w:t>（</w:t>
      </w:r>
      <w:r w:rsidR="00CD17D5">
        <w:rPr>
          <w:rFonts w:hint="eastAsia"/>
          <w:lang w:eastAsia="zh-CN"/>
        </w:rPr>
        <w:t xml:space="preserve">26,216 </w:t>
      </w:r>
      <w:r w:rsidR="00CD17D5">
        <w:rPr>
          <w:rFonts w:hint="eastAsia"/>
          <w:lang w:eastAsia="zh-CN"/>
        </w:rPr>
        <w:t>美元）</w:t>
      </w:r>
      <w:r>
        <w:rPr>
          <w:rFonts w:hint="eastAsia"/>
          <w:lang w:eastAsia="zh-CN"/>
        </w:rPr>
        <w:t>。</w:t>
      </w:r>
    </w:p>
    <w:p w14:paraId="72CE2827" w14:textId="77777777" w:rsidR="00162517" w:rsidRPr="00CD17D5" w:rsidRDefault="00162517" w:rsidP="00162517">
      <w:pPr>
        <w:rPr>
          <w:lang w:eastAsia="zh-CN"/>
        </w:rPr>
      </w:pPr>
    </w:p>
    <w:p w14:paraId="7A069BAB" w14:textId="2E98E348" w:rsidR="00E46C4D" w:rsidRPr="0034371D" w:rsidRDefault="00E46C4D" w:rsidP="00B10333">
      <w:pPr>
        <w:keepNext/>
        <w:keepLines/>
        <w:jc w:val="center"/>
        <w:rPr>
          <w:b/>
          <w:lang w:eastAsia="zh-CN"/>
        </w:rPr>
      </w:pPr>
      <w:r w:rsidRPr="00E46C4D">
        <w:rPr>
          <w:rFonts w:hint="eastAsia"/>
          <w:b/>
          <w:lang w:eastAsia="zh-CN"/>
        </w:rPr>
        <w:t>秘书处的</w:t>
      </w:r>
      <w:r>
        <w:rPr>
          <w:rFonts w:hint="eastAsia"/>
          <w:b/>
          <w:lang w:eastAsia="zh-CN"/>
        </w:rPr>
        <w:t>评论</w:t>
      </w:r>
      <w:r w:rsidRPr="00E46C4D">
        <w:rPr>
          <w:rFonts w:hint="eastAsia"/>
          <w:b/>
          <w:lang w:eastAsia="zh-CN"/>
        </w:rPr>
        <w:t>和建议</w:t>
      </w:r>
    </w:p>
    <w:p w14:paraId="4FAF5AAA" w14:textId="77777777" w:rsidR="00954046" w:rsidRPr="0034371D" w:rsidRDefault="00954046" w:rsidP="00B10333">
      <w:pPr>
        <w:keepNext/>
        <w:keepLines/>
        <w:rPr>
          <w:lang w:eastAsia="zh-CN"/>
        </w:rPr>
      </w:pPr>
    </w:p>
    <w:p w14:paraId="15360A2C" w14:textId="1BF28746" w:rsidR="00954046" w:rsidRPr="0034371D" w:rsidRDefault="00E46C4D" w:rsidP="00B10333">
      <w:pPr>
        <w:keepNext/>
        <w:keepLines/>
        <w:rPr>
          <w:b/>
          <w:lang w:eastAsia="zh-CN"/>
        </w:rPr>
      </w:pPr>
      <w:r>
        <w:rPr>
          <w:rFonts w:hint="eastAsia"/>
          <w:b/>
          <w:lang w:eastAsia="zh-CN"/>
        </w:rPr>
        <w:t>评论</w:t>
      </w:r>
    </w:p>
    <w:p w14:paraId="5530E85D" w14:textId="77777777" w:rsidR="00954046" w:rsidRPr="0034371D" w:rsidRDefault="00954046" w:rsidP="00B10333">
      <w:pPr>
        <w:keepNext/>
        <w:keepLines/>
        <w:rPr>
          <w:lang w:eastAsia="zh-CN"/>
        </w:rPr>
      </w:pPr>
    </w:p>
    <w:p w14:paraId="773ABC32" w14:textId="606C7C74" w:rsidR="0069259C" w:rsidRPr="0069259C" w:rsidRDefault="00DE6F4F" w:rsidP="0069259C">
      <w:pPr>
        <w:rPr>
          <w:lang w:eastAsia="zh-CN"/>
        </w:rPr>
      </w:pPr>
      <w:r w:rsidRPr="008C7573">
        <w:rPr>
          <w:rFonts w:hint="eastAsia"/>
          <w:u w:val="single"/>
          <w:lang w:eastAsia="zh-CN"/>
        </w:rPr>
        <w:t>氟氯烃消费量报告</w:t>
      </w:r>
      <w:r>
        <w:rPr>
          <w:rFonts w:hint="eastAsia"/>
          <w:u w:val="single"/>
          <w:lang w:eastAsia="zh-CN"/>
        </w:rPr>
        <w:t>与核查报告</w:t>
      </w:r>
    </w:p>
    <w:p w14:paraId="2352C606" w14:textId="77777777" w:rsidR="0069259C" w:rsidRPr="0069259C" w:rsidRDefault="0069259C" w:rsidP="0069259C">
      <w:pPr>
        <w:rPr>
          <w:lang w:eastAsia="zh-CN"/>
        </w:rPr>
      </w:pPr>
    </w:p>
    <w:p w14:paraId="789F7905" w14:textId="29090C9F" w:rsidR="00DE6F4F" w:rsidRPr="00DE7D42" w:rsidRDefault="00DE6F4F" w:rsidP="00DE7D42">
      <w:pPr>
        <w:pStyle w:val="Heading1"/>
        <w:rPr>
          <w:lang w:val="en-US" w:eastAsia="es-DO"/>
        </w:rPr>
      </w:pPr>
      <w:r w:rsidRPr="00DE7D42">
        <w:rPr>
          <w:rFonts w:hint="eastAsia"/>
          <w:lang w:val="en-US" w:eastAsia="es-DO"/>
        </w:rPr>
        <w:t>氟氯烃淘汰管理计划第三阶段第二次付款</w:t>
      </w:r>
      <w:r w:rsidR="00947E36" w:rsidRPr="00DE7D42">
        <w:rPr>
          <w:rFonts w:hint="eastAsia"/>
          <w:lang w:val="en-US" w:eastAsia="es-DO"/>
        </w:rPr>
        <w:t>申请</w:t>
      </w:r>
      <w:r w:rsidR="006B676D" w:rsidRPr="00DE7D42">
        <w:rPr>
          <w:rFonts w:hint="eastAsia"/>
          <w:lang w:val="en-US" w:eastAsia="es-DO"/>
        </w:rPr>
        <w:t>需要</w:t>
      </w:r>
      <w:r w:rsidRPr="00DE7D42">
        <w:rPr>
          <w:rFonts w:hint="eastAsia"/>
          <w:lang w:val="en-US" w:eastAsia="es-DO"/>
        </w:rPr>
        <w:t>提交</w:t>
      </w:r>
      <w:r w:rsidRPr="00DE7D42">
        <w:rPr>
          <w:rFonts w:hint="eastAsia"/>
          <w:lang w:val="en-US" w:eastAsia="es-DO"/>
        </w:rPr>
        <w:t xml:space="preserve"> 2020</w:t>
      </w:r>
      <w:r w:rsidR="006B676D" w:rsidRPr="00DE7D42">
        <w:rPr>
          <w:rFonts w:hint="eastAsia"/>
          <w:lang w:val="en-US" w:eastAsia="es-DO"/>
        </w:rPr>
        <w:t>年至</w:t>
      </w:r>
      <w:r w:rsidRPr="00DE7D42">
        <w:rPr>
          <w:rFonts w:hint="eastAsia"/>
          <w:lang w:val="en-US" w:eastAsia="es-DO"/>
        </w:rPr>
        <w:t xml:space="preserve">2022 </w:t>
      </w:r>
      <w:r w:rsidRPr="00DE7D42">
        <w:rPr>
          <w:rFonts w:hint="eastAsia"/>
          <w:lang w:val="en-US" w:eastAsia="es-DO"/>
        </w:rPr>
        <w:t>年氟氯烃消费量核查报告。</w:t>
      </w:r>
      <w:r w:rsidRPr="00DE7D42">
        <w:rPr>
          <w:rFonts w:hint="eastAsia"/>
          <w:lang w:val="en-US" w:eastAsia="es-DO"/>
        </w:rPr>
        <w:t xml:space="preserve"> </w:t>
      </w:r>
      <w:r w:rsidRPr="00DE7D42">
        <w:rPr>
          <w:rFonts w:hint="eastAsia"/>
          <w:lang w:val="en-US" w:eastAsia="es-DO"/>
        </w:rPr>
        <w:t>由于该</w:t>
      </w:r>
      <w:r w:rsidR="00AF12CB" w:rsidRPr="00DE7D42">
        <w:rPr>
          <w:rFonts w:hint="eastAsia"/>
          <w:lang w:val="en-US" w:eastAsia="es-DO"/>
        </w:rPr>
        <w:t>项</w:t>
      </w:r>
      <w:r w:rsidRPr="00DE7D42">
        <w:rPr>
          <w:rFonts w:hint="eastAsia"/>
          <w:lang w:val="en-US" w:eastAsia="es-DO"/>
        </w:rPr>
        <w:t>付款</w:t>
      </w:r>
      <w:r w:rsidR="00947E36" w:rsidRPr="00DE7D42">
        <w:rPr>
          <w:rFonts w:hint="eastAsia"/>
          <w:lang w:val="en-US" w:eastAsia="es-DO"/>
        </w:rPr>
        <w:t>申请</w:t>
      </w:r>
      <w:r w:rsidRPr="00DE7D42">
        <w:rPr>
          <w:rFonts w:hint="eastAsia"/>
          <w:lang w:val="en-US" w:eastAsia="es-DO"/>
        </w:rPr>
        <w:t>已提交</w:t>
      </w:r>
      <w:r w:rsidR="00AF12CB" w:rsidRPr="00DE7D42">
        <w:rPr>
          <w:rFonts w:hint="eastAsia"/>
          <w:lang w:val="en-US" w:eastAsia="es-DO"/>
        </w:rPr>
        <w:t>至</w:t>
      </w:r>
      <w:r w:rsidRPr="00DE7D42">
        <w:rPr>
          <w:rFonts w:hint="eastAsia"/>
          <w:lang w:val="en-US" w:eastAsia="es-DO"/>
        </w:rPr>
        <w:t>执行委员会第一次会议，并注意到根据第</w:t>
      </w:r>
      <w:r w:rsidRPr="00DE7D42">
        <w:rPr>
          <w:rFonts w:hint="eastAsia"/>
          <w:lang w:val="en-US" w:eastAsia="es-DO"/>
        </w:rPr>
        <w:t xml:space="preserve"> 7 </w:t>
      </w:r>
      <w:r w:rsidRPr="00DE7D42">
        <w:rPr>
          <w:rFonts w:hint="eastAsia"/>
          <w:lang w:val="en-US" w:eastAsia="es-DO"/>
        </w:rPr>
        <w:t>条</w:t>
      </w:r>
      <w:r w:rsidR="00892DBF" w:rsidRPr="00DE7D42">
        <w:rPr>
          <w:rFonts w:hint="eastAsia"/>
          <w:lang w:val="en-US" w:eastAsia="es-DO"/>
        </w:rPr>
        <w:t>上</w:t>
      </w:r>
      <w:r w:rsidRPr="00DE7D42">
        <w:rPr>
          <w:rFonts w:hint="eastAsia"/>
          <w:lang w:val="en-US" w:eastAsia="es-DO"/>
        </w:rPr>
        <w:t>报的</w:t>
      </w:r>
      <w:r w:rsidRPr="00DE7D42">
        <w:rPr>
          <w:rFonts w:hint="eastAsia"/>
          <w:lang w:val="en-US" w:eastAsia="es-DO"/>
        </w:rPr>
        <w:t xml:space="preserve"> 2022 </w:t>
      </w:r>
      <w:r w:rsidRPr="00DE7D42">
        <w:rPr>
          <w:rFonts w:hint="eastAsia"/>
          <w:lang w:val="en-US" w:eastAsia="es-DO"/>
        </w:rPr>
        <w:t>年</w:t>
      </w:r>
      <w:r w:rsidR="00892DBF" w:rsidRPr="00DE7D42">
        <w:rPr>
          <w:rFonts w:hint="eastAsia"/>
          <w:lang w:val="en-US" w:eastAsia="es-DO"/>
        </w:rPr>
        <w:t>氟氯烃</w:t>
      </w:r>
      <w:r w:rsidRPr="00DE7D42">
        <w:rPr>
          <w:rFonts w:hint="eastAsia"/>
          <w:lang w:val="en-US" w:eastAsia="es-DO"/>
        </w:rPr>
        <w:t>消费量比基准低</w:t>
      </w:r>
      <w:r w:rsidRPr="00DE7D42">
        <w:rPr>
          <w:rFonts w:hint="eastAsia"/>
          <w:lang w:val="en-US" w:eastAsia="es-DO"/>
        </w:rPr>
        <w:t xml:space="preserve"> 47%</w:t>
      </w:r>
      <w:r w:rsidRPr="00DE7D42">
        <w:rPr>
          <w:rFonts w:hint="eastAsia"/>
          <w:lang w:val="en-US" w:eastAsia="es-DO"/>
        </w:rPr>
        <w:t>，</w:t>
      </w:r>
      <w:r w:rsidR="00892DBF" w:rsidRPr="00DE7D42">
        <w:rPr>
          <w:rFonts w:hint="eastAsia"/>
          <w:lang w:val="en-US" w:eastAsia="es-DO"/>
        </w:rPr>
        <w:t>且相比</w:t>
      </w:r>
      <w:r w:rsidRPr="00DE7D42">
        <w:rPr>
          <w:rFonts w:hint="eastAsia"/>
          <w:lang w:val="en-US" w:eastAsia="es-DO"/>
        </w:rPr>
        <w:t>该国根据其与执行委员会协议规定的</w:t>
      </w:r>
      <w:r w:rsidR="00947E36" w:rsidRPr="00DE7D42">
        <w:rPr>
          <w:rFonts w:hint="eastAsia"/>
          <w:lang w:val="en-US" w:eastAsia="es-DO"/>
        </w:rPr>
        <w:t>最高允许</w:t>
      </w:r>
      <w:r w:rsidRPr="00DE7D42">
        <w:rPr>
          <w:rFonts w:hint="eastAsia"/>
          <w:lang w:val="en-US" w:eastAsia="es-DO"/>
        </w:rPr>
        <w:t>消费量低</w:t>
      </w:r>
      <w:r w:rsidR="00947E36" w:rsidRPr="00DE7D42">
        <w:rPr>
          <w:rFonts w:hint="eastAsia"/>
          <w:lang w:val="en-US" w:eastAsia="es-DO"/>
        </w:rPr>
        <w:t>了</w:t>
      </w:r>
      <w:r w:rsidRPr="00DE7D42">
        <w:rPr>
          <w:rFonts w:hint="eastAsia"/>
          <w:lang w:val="en-US" w:eastAsia="es-DO"/>
        </w:rPr>
        <w:t xml:space="preserve"> 12%</w:t>
      </w:r>
      <w:r w:rsidRPr="00DE7D42">
        <w:rPr>
          <w:rFonts w:hint="eastAsia"/>
          <w:lang w:val="en-US" w:eastAsia="es-DO"/>
        </w:rPr>
        <w:t>，秘书处建议根据第</w:t>
      </w:r>
      <w:r w:rsidRPr="00DE7D42">
        <w:rPr>
          <w:rFonts w:hint="eastAsia"/>
          <w:lang w:val="en-US" w:eastAsia="es-DO"/>
        </w:rPr>
        <w:t xml:space="preserve"> 72/19(b) </w:t>
      </w:r>
      <w:r w:rsidRPr="00DE7D42">
        <w:rPr>
          <w:rFonts w:hint="eastAsia"/>
          <w:lang w:val="en-US" w:eastAsia="es-DO"/>
        </w:rPr>
        <w:t>号</w:t>
      </w:r>
      <w:r w:rsidR="00947E36" w:rsidRPr="00DE7D42">
        <w:rPr>
          <w:rFonts w:hint="eastAsia"/>
          <w:lang w:val="en-US" w:eastAsia="es-DO"/>
        </w:rPr>
        <w:t>决议</w:t>
      </w:r>
      <w:r w:rsidR="00DE7D42">
        <w:rPr>
          <w:rStyle w:val="FootnoteReference"/>
          <w:lang w:val="en-US" w:eastAsia="es-DO"/>
        </w:rPr>
        <w:footnoteReference w:id="11"/>
      </w:r>
      <w:r w:rsidRPr="00DE7D42">
        <w:rPr>
          <w:rFonts w:hint="eastAsia"/>
          <w:lang w:val="en-US" w:eastAsia="es-DO"/>
        </w:rPr>
        <w:t>在不开创先例的情况下批准该</w:t>
      </w:r>
      <w:r w:rsidR="00947E36" w:rsidRPr="00DE7D42">
        <w:rPr>
          <w:rFonts w:hint="eastAsia"/>
          <w:lang w:val="en-US" w:eastAsia="es-DO"/>
        </w:rPr>
        <w:t>项</w:t>
      </w:r>
      <w:r w:rsidRPr="00DE7D42">
        <w:rPr>
          <w:rFonts w:hint="eastAsia"/>
          <w:lang w:val="en-US" w:eastAsia="es-DO"/>
        </w:rPr>
        <w:t>供资付款申请，</w:t>
      </w:r>
      <w:r w:rsidR="00947E36" w:rsidRPr="00DE7D42">
        <w:rPr>
          <w:rFonts w:hint="eastAsia"/>
          <w:lang w:val="en-US" w:eastAsia="es-DO"/>
        </w:rPr>
        <w:t>但须基于以下谅解</w:t>
      </w:r>
      <w:r w:rsidRPr="00DE7D42">
        <w:rPr>
          <w:rFonts w:hint="eastAsia"/>
          <w:lang w:val="en-US" w:eastAsia="es-DO"/>
        </w:rPr>
        <w:t>：</w:t>
      </w:r>
    </w:p>
    <w:p w14:paraId="3415A0E1" w14:textId="3FF183B6" w:rsidR="00F46158" w:rsidRDefault="00F46158" w:rsidP="00DE7D42">
      <w:pPr>
        <w:pStyle w:val="Heading2"/>
        <w:rPr>
          <w:lang w:eastAsia="zh-CN"/>
        </w:rPr>
      </w:pPr>
      <w:r>
        <w:rPr>
          <w:rFonts w:hint="eastAsia"/>
          <w:lang w:eastAsia="zh-CN"/>
        </w:rPr>
        <w:t>只有在秘书处收到确认该国遵守规定的核查报告</w:t>
      </w:r>
      <w:r w:rsidR="00A36A15">
        <w:rPr>
          <w:rFonts w:hint="eastAsia"/>
          <w:lang w:eastAsia="zh-CN"/>
        </w:rPr>
        <w:t>之</w:t>
      </w:r>
      <w:r>
        <w:rPr>
          <w:rFonts w:hint="eastAsia"/>
          <w:lang w:eastAsia="zh-CN"/>
        </w:rPr>
        <w:t>后，才会要求</w:t>
      </w:r>
      <w:r w:rsidR="00A36A15">
        <w:rPr>
          <w:rFonts w:hint="eastAsia"/>
          <w:lang w:eastAsia="zh-CN"/>
        </w:rPr>
        <w:t>司库</w:t>
      </w:r>
      <w:r>
        <w:rPr>
          <w:rFonts w:hint="eastAsia"/>
          <w:lang w:eastAsia="zh-CN"/>
        </w:rPr>
        <w:t>将</w:t>
      </w:r>
      <w:r w:rsidR="000C7259">
        <w:rPr>
          <w:rFonts w:hint="eastAsia"/>
          <w:lang w:eastAsia="zh-CN"/>
        </w:rPr>
        <w:t>已</w:t>
      </w:r>
      <w:r w:rsidR="00C2024D">
        <w:rPr>
          <w:rFonts w:hint="eastAsia"/>
          <w:lang w:eastAsia="zh-CN"/>
        </w:rPr>
        <w:t>核准</w:t>
      </w:r>
      <w:r>
        <w:rPr>
          <w:rFonts w:hint="eastAsia"/>
          <w:lang w:eastAsia="zh-CN"/>
        </w:rPr>
        <w:t>的资金转给开发计划署和环境规划署；</w:t>
      </w:r>
    </w:p>
    <w:p w14:paraId="3CC9A36B" w14:textId="2FF5B23D" w:rsidR="00F46158" w:rsidRDefault="00F46158" w:rsidP="00DE7D42">
      <w:pPr>
        <w:pStyle w:val="Heading2"/>
        <w:rPr>
          <w:lang w:eastAsia="zh-CN"/>
        </w:rPr>
      </w:pPr>
      <w:r>
        <w:rPr>
          <w:rFonts w:hint="eastAsia"/>
          <w:lang w:eastAsia="zh-CN"/>
        </w:rPr>
        <w:t>开发</w:t>
      </w:r>
      <w:r w:rsidR="00BB6BAF">
        <w:rPr>
          <w:rFonts w:hint="eastAsia"/>
          <w:lang w:eastAsia="zh-CN"/>
        </w:rPr>
        <w:t>计划</w:t>
      </w:r>
      <w:r>
        <w:rPr>
          <w:rFonts w:hint="eastAsia"/>
          <w:lang w:eastAsia="zh-CN"/>
        </w:rPr>
        <w:t>署已承诺最早在</w:t>
      </w:r>
      <w:r>
        <w:rPr>
          <w:rFonts w:hint="eastAsia"/>
          <w:lang w:eastAsia="zh-CN"/>
        </w:rPr>
        <w:t xml:space="preserve"> 2023 </w:t>
      </w:r>
      <w:r>
        <w:rPr>
          <w:rFonts w:hint="eastAsia"/>
          <w:lang w:eastAsia="zh-CN"/>
        </w:rPr>
        <w:t>年</w:t>
      </w:r>
      <w:r>
        <w:rPr>
          <w:rFonts w:hint="eastAsia"/>
          <w:lang w:eastAsia="zh-CN"/>
        </w:rPr>
        <w:t xml:space="preserve"> 6 </w:t>
      </w:r>
      <w:r>
        <w:rPr>
          <w:rFonts w:hint="eastAsia"/>
          <w:lang w:eastAsia="zh-CN"/>
        </w:rPr>
        <w:t>月之前提交核查报告，且</w:t>
      </w:r>
      <w:r w:rsidR="00BB6BAF">
        <w:rPr>
          <w:rFonts w:hint="eastAsia"/>
          <w:lang w:eastAsia="zh-CN"/>
        </w:rPr>
        <w:t>报告提交时间</w:t>
      </w:r>
      <w:r>
        <w:rPr>
          <w:rFonts w:hint="eastAsia"/>
          <w:lang w:eastAsia="zh-CN"/>
        </w:rPr>
        <w:t>不</w:t>
      </w:r>
      <w:r w:rsidR="00BB6BAF">
        <w:rPr>
          <w:rFonts w:hint="eastAsia"/>
          <w:lang w:eastAsia="zh-CN"/>
        </w:rPr>
        <w:t>会</w:t>
      </w:r>
      <w:r>
        <w:rPr>
          <w:rFonts w:hint="eastAsia"/>
          <w:lang w:eastAsia="zh-CN"/>
        </w:rPr>
        <w:t>迟于第</w:t>
      </w:r>
      <w:r>
        <w:rPr>
          <w:rFonts w:hint="eastAsia"/>
          <w:lang w:eastAsia="zh-CN"/>
        </w:rPr>
        <w:t xml:space="preserve"> 93 </w:t>
      </w:r>
      <w:r>
        <w:rPr>
          <w:rFonts w:hint="eastAsia"/>
          <w:lang w:eastAsia="zh-CN"/>
        </w:rPr>
        <w:t>次会议</w:t>
      </w:r>
      <w:r w:rsidR="00BB6BAF">
        <w:rPr>
          <w:rFonts w:hint="eastAsia"/>
          <w:lang w:eastAsia="zh-CN"/>
        </w:rPr>
        <w:t>举行之</w:t>
      </w:r>
      <w:r>
        <w:rPr>
          <w:rFonts w:hint="eastAsia"/>
          <w:lang w:eastAsia="zh-CN"/>
        </w:rPr>
        <w:t>前</w:t>
      </w:r>
      <w:r w:rsidR="00BB6BAF">
        <w:rPr>
          <w:rFonts w:hint="eastAsia"/>
          <w:lang w:eastAsia="zh-CN"/>
        </w:rPr>
        <w:t>的</w:t>
      </w:r>
      <w:r>
        <w:rPr>
          <w:rFonts w:hint="eastAsia"/>
          <w:lang w:eastAsia="zh-CN"/>
        </w:rPr>
        <w:t xml:space="preserve">12 </w:t>
      </w:r>
      <w:r>
        <w:rPr>
          <w:rFonts w:hint="eastAsia"/>
          <w:lang w:eastAsia="zh-CN"/>
        </w:rPr>
        <w:t>周</w:t>
      </w:r>
      <w:r w:rsidR="00BB6BAF">
        <w:rPr>
          <w:rFonts w:hint="eastAsia"/>
          <w:lang w:eastAsia="zh-CN"/>
        </w:rPr>
        <w:t>以内</w:t>
      </w:r>
      <w:r>
        <w:rPr>
          <w:rFonts w:hint="eastAsia"/>
          <w:lang w:eastAsia="zh-CN"/>
        </w:rPr>
        <w:t>；</w:t>
      </w:r>
    </w:p>
    <w:p w14:paraId="1E8F04E2" w14:textId="76E96F6C" w:rsidR="00F46158" w:rsidRDefault="0028379E" w:rsidP="00DE7D42">
      <w:pPr>
        <w:pStyle w:val="Heading2"/>
        <w:rPr>
          <w:lang w:eastAsia="zh-CN"/>
        </w:rPr>
      </w:pPr>
      <w:r>
        <w:rPr>
          <w:rFonts w:hint="eastAsia"/>
          <w:lang w:eastAsia="zh-CN"/>
        </w:rPr>
        <w:t>核查报告包含</w:t>
      </w:r>
      <w:r w:rsidR="00F46158">
        <w:rPr>
          <w:rFonts w:hint="eastAsia"/>
          <w:lang w:eastAsia="zh-CN"/>
        </w:rPr>
        <w:t>的建议将在第二次付款执行期间得到处理，为此所采取的行动将纳入氟氯烃淘汰管理计划第三阶段第二次付款的进度报告，</w:t>
      </w:r>
      <w:r>
        <w:rPr>
          <w:rFonts w:hint="eastAsia"/>
          <w:lang w:eastAsia="zh-CN"/>
        </w:rPr>
        <w:t>并与该国</w:t>
      </w:r>
      <w:r w:rsidR="00F46158">
        <w:rPr>
          <w:rFonts w:hint="eastAsia"/>
          <w:lang w:eastAsia="zh-CN"/>
        </w:rPr>
        <w:t>的第三次付款</w:t>
      </w:r>
      <w:r>
        <w:rPr>
          <w:rFonts w:hint="eastAsia"/>
          <w:lang w:eastAsia="zh-CN"/>
        </w:rPr>
        <w:t>申请一起提交</w:t>
      </w:r>
      <w:r w:rsidR="00F46158">
        <w:rPr>
          <w:rFonts w:hint="eastAsia"/>
          <w:lang w:eastAsia="zh-CN"/>
        </w:rPr>
        <w:t>；</w:t>
      </w:r>
      <w:r>
        <w:rPr>
          <w:rFonts w:hint="eastAsia"/>
          <w:lang w:eastAsia="zh-CN"/>
        </w:rPr>
        <w:t>以及</w:t>
      </w:r>
    </w:p>
    <w:p w14:paraId="6156F011" w14:textId="737FF2C3" w:rsidR="00F46158" w:rsidRPr="00F46158" w:rsidRDefault="00CB1E24" w:rsidP="00DE7D42">
      <w:pPr>
        <w:pStyle w:val="Heading2"/>
        <w:rPr>
          <w:lang w:eastAsia="zh-CN"/>
        </w:rPr>
      </w:pPr>
      <w:r>
        <w:rPr>
          <w:rFonts w:hint="eastAsia"/>
          <w:lang w:eastAsia="zh-CN"/>
        </w:rPr>
        <w:t>假如</w:t>
      </w:r>
      <w:r w:rsidR="00F46158">
        <w:rPr>
          <w:rFonts w:hint="eastAsia"/>
          <w:lang w:eastAsia="zh-CN"/>
        </w:rPr>
        <w:t>多米尼加共和国政府不遵守</w:t>
      </w:r>
      <w:r w:rsidR="0028379E">
        <w:rPr>
          <w:rFonts w:hint="eastAsia"/>
          <w:lang w:eastAsia="zh-CN"/>
        </w:rPr>
        <w:t>其</w:t>
      </w:r>
      <w:r w:rsidR="00F46158">
        <w:rPr>
          <w:rFonts w:hint="eastAsia"/>
          <w:lang w:eastAsia="zh-CN"/>
        </w:rPr>
        <w:t>与执行委员会</w:t>
      </w:r>
      <w:r w:rsidR="0028379E">
        <w:rPr>
          <w:rFonts w:hint="eastAsia"/>
          <w:lang w:eastAsia="zh-CN"/>
        </w:rPr>
        <w:t>所</w:t>
      </w:r>
      <w:r w:rsidR="00F46158">
        <w:rPr>
          <w:rFonts w:hint="eastAsia"/>
          <w:lang w:eastAsia="zh-CN"/>
        </w:rPr>
        <w:t>达成的协议，执行委员会将</w:t>
      </w:r>
      <w:r>
        <w:rPr>
          <w:rFonts w:hint="eastAsia"/>
          <w:lang w:eastAsia="zh-CN"/>
        </w:rPr>
        <w:t>会</w:t>
      </w:r>
      <w:r w:rsidR="00F46158">
        <w:rPr>
          <w:rFonts w:hint="eastAsia"/>
          <w:lang w:eastAsia="zh-CN"/>
        </w:rPr>
        <w:t>采取相关行动。</w:t>
      </w:r>
    </w:p>
    <w:p w14:paraId="21112351" w14:textId="30D37BBE" w:rsidR="00954046" w:rsidRPr="003700B5" w:rsidRDefault="00F46158" w:rsidP="0027190E">
      <w:pPr>
        <w:keepNext/>
        <w:keepLines/>
        <w:rPr>
          <w:u w:val="single"/>
          <w:lang w:eastAsia="zh-CN"/>
        </w:rPr>
      </w:pPr>
      <w:r w:rsidRPr="003700B5">
        <w:rPr>
          <w:rFonts w:hint="eastAsia"/>
          <w:u w:val="single"/>
          <w:lang w:eastAsia="zh-CN"/>
        </w:rPr>
        <w:t>氟氯烃淘汰管理计划第三阶段第一次付款执行进度报告</w:t>
      </w:r>
    </w:p>
    <w:p w14:paraId="2984A162" w14:textId="77777777" w:rsidR="00954046" w:rsidRPr="0034371D" w:rsidRDefault="00954046" w:rsidP="0027190E">
      <w:pPr>
        <w:keepNext/>
        <w:keepLines/>
        <w:rPr>
          <w:lang w:eastAsia="zh-CN"/>
        </w:rPr>
      </w:pPr>
    </w:p>
    <w:p w14:paraId="603006F7" w14:textId="26654341" w:rsidR="00954046" w:rsidRPr="0034371D" w:rsidRDefault="00F46158" w:rsidP="0027190E">
      <w:pPr>
        <w:keepNext/>
        <w:keepLines/>
        <w:rPr>
          <w:i/>
          <w:lang w:eastAsia="zh-CN"/>
        </w:rPr>
      </w:pPr>
      <w:r w:rsidRPr="00F46158">
        <w:rPr>
          <w:rFonts w:hint="eastAsia"/>
          <w:i/>
          <w:lang w:eastAsia="zh-CN"/>
        </w:rPr>
        <w:t>法律框架</w:t>
      </w:r>
    </w:p>
    <w:p w14:paraId="2D880DD2" w14:textId="77777777" w:rsidR="00954046" w:rsidRPr="0034371D" w:rsidRDefault="00954046" w:rsidP="0027190E">
      <w:pPr>
        <w:keepNext/>
        <w:keepLines/>
        <w:rPr>
          <w:lang w:eastAsia="zh-CN"/>
        </w:rPr>
      </w:pPr>
    </w:p>
    <w:p w14:paraId="47853673" w14:textId="147B5165" w:rsidR="00F46158" w:rsidRPr="003700B5" w:rsidRDefault="00CB1E24" w:rsidP="003700B5">
      <w:pPr>
        <w:pStyle w:val="Heading1"/>
        <w:rPr>
          <w:lang w:val="en-US" w:eastAsia="es-DO"/>
        </w:rPr>
      </w:pPr>
      <w:r w:rsidRPr="003700B5">
        <w:rPr>
          <w:rFonts w:hint="eastAsia"/>
          <w:lang w:val="en-US" w:eastAsia="es-DO"/>
        </w:rPr>
        <w:t>多米尼加共和国政府已发布</w:t>
      </w:r>
      <w:r w:rsidR="00F46158" w:rsidRPr="003700B5">
        <w:rPr>
          <w:rFonts w:hint="eastAsia"/>
          <w:lang w:val="en-US" w:eastAsia="es-DO"/>
        </w:rPr>
        <w:t xml:space="preserve">2023 </w:t>
      </w:r>
      <w:r w:rsidR="00F46158" w:rsidRPr="003700B5">
        <w:rPr>
          <w:rFonts w:hint="eastAsia"/>
          <w:lang w:val="en-US" w:eastAsia="es-DO"/>
        </w:rPr>
        <w:t>年</w:t>
      </w:r>
      <w:r w:rsidR="006C7C54" w:rsidRPr="003700B5">
        <w:rPr>
          <w:rFonts w:hint="eastAsia"/>
          <w:lang w:val="en-US" w:eastAsia="es-DO"/>
        </w:rPr>
        <w:t>氟氯烃进口配额为</w:t>
      </w:r>
      <w:r w:rsidR="00F46158" w:rsidRPr="003700B5">
        <w:rPr>
          <w:rFonts w:hint="eastAsia"/>
          <w:lang w:val="en-US" w:eastAsia="es-DO"/>
        </w:rPr>
        <w:t xml:space="preserve"> 30.7 ODP </w:t>
      </w:r>
      <w:r w:rsidR="00F46158" w:rsidRPr="003700B5">
        <w:rPr>
          <w:rFonts w:hint="eastAsia"/>
          <w:lang w:val="en-US" w:eastAsia="es-DO"/>
        </w:rPr>
        <w:t>吨，</w:t>
      </w:r>
      <w:r w:rsidR="006C7C54" w:rsidRPr="003700B5">
        <w:rPr>
          <w:rFonts w:hint="eastAsia"/>
          <w:lang w:val="en-US" w:eastAsia="es-DO"/>
        </w:rPr>
        <w:t>这一配额</w:t>
      </w:r>
      <w:r w:rsidR="00F46158" w:rsidRPr="003700B5">
        <w:rPr>
          <w:rFonts w:hint="eastAsia"/>
          <w:lang w:val="en-US" w:eastAsia="es-DO"/>
        </w:rPr>
        <w:t>低于《蒙特利尔议定书》的</w:t>
      </w:r>
      <w:r w:rsidR="006C7C54" w:rsidRPr="003700B5">
        <w:rPr>
          <w:rFonts w:hint="eastAsia"/>
          <w:lang w:val="en-US" w:eastAsia="es-DO"/>
        </w:rPr>
        <w:t>管控目标，</w:t>
      </w:r>
      <w:r w:rsidR="00F46158" w:rsidRPr="003700B5">
        <w:rPr>
          <w:rFonts w:hint="eastAsia"/>
          <w:lang w:val="en-US" w:eastAsia="es-DO"/>
        </w:rPr>
        <w:t>且符合</w:t>
      </w:r>
      <w:r w:rsidR="006C7C54" w:rsidRPr="003700B5">
        <w:rPr>
          <w:rFonts w:hint="eastAsia"/>
          <w:lang w:val="en-US" w:eastAsia="es-DO"/>
        </w:rPr>
        <w:t>该国</w:t>
      </w:r>
      <w:r w:rsidR="00F46158" w:rsidRPr="003700B5">
        <w:rPr>
          <w:rFonts w:hint="eastAsia"/>
          <w:lang w:val="en-US" w:eastAsia="es-DO"/>
        </w:rPr>
        <w:t>与执行委员会达成的</w:t>
      </w:r>
      <w:r w:rsidR="006C7C54" w:rsidRPr="003700B5">
        <w:rPr>
          <w:rFonts w:hint="eastAsia"/>
          <w:lang w:val="en-US" w:eastAsia="es-DO"/>
        </w:rPr>
        <w:t>协定</w:t>
      </w:r>
      <w:r w:rsidR="00F46158" w:rsidRPr="003700B5">
        <w:rPr>
          <w:rFonts w:hint="eastAsia"/>
          <w:lang w:val="en-US" w:eastAsia="es-DO"/>
        </w:rPr>
        <w:t>。</w:t>
      </w:r>
    </w:p>
    <w:p w14:paraId="411FB022" w14:textId="77777777" w:rsidR="00F46158" w:rsidRPr="006C7C54" w:rsidRDefault="00F46158" w:rsidP="00F46158">
      <w:pPr>
        <w:rPr>
          <w:lang w:eastAsia="zh-CN"/>
        </w:rPr>
      </w:pPr>
    </w:p>
    <w:p w14:paraId="5C86A501" w14:textId="08147226" w:rsidR="00F46158" w:rsidRPr="003700B5" w:rsidRDefault="00F46158" w:rsidP="003700B5">
      <w:pPr>
        <w:keepNext/>
        <w:keepLines/>
        <w:rPr>
          <w:i/>
          <w:lang w:eastAsia="zh-CN"/>
        </w:rPr>
      </w:pPr>
      <w:r w:rsidRPr="003700B5">
        <w:rPr>
          <w:rFonts w:hint="eastAsia"/>
          <w:i/>
          <w:lang w:eastAsia="zh-CN"/>
        </w:rPr>
        <w:t>制冷维修行业</w:t>
      </w:r>
    </w:p>
    <w:p w14:paraId="3474FF4A" w14:textId="77777777" w:rsidR="00F46158" w:rsidRDefault="00F46158" w:rsidP="00F46158">
      <w:pPr>
        <w:rPr>
          <w:lang w:eastAsia="zh-CN"/>
        </w:rPr>
      </w:pPr>
    </w:p>
    <w:p w14:paraId="7FD3CB36" w14:textId="0EDCC1BB" w:rsidR="00F46158" w:rsidRPr="00F46158" w:rsidRDefault="00491FF5" w:rsidP="00F46158">
      <w:pPr>
        <w:pStyle w:val="Heading1"/>
        <w:rPr>
          <w:lang w:eastAsia="zh-CN"/>
        </w:rPr>
      </w:pPr>
      <w:r>
        <w:rPr>
          <w:rFonts w:hint="eastAsia"/>
          <w:lang w:eastAsia="zh-CN"/>
        </w:rPr>
        <w:t>开发计划署</w:t>
      </w:r>
      <w:r w:rsidR="0054265F">
        <w:rPr>
          <w:rFonts w:hint="eastAsia"/>
          <w:lang w:eastAsia="zh-CN"/>
        </w:rPr>
        <w:t>在就</w:t>
      </w:r>
      <w:r w:rsidR="00F46158">
        <w:rPr>
          <w:rFonts w:hint="eastAsia"/>
          <w:lang w:eastAsia="zh-CN"/>
        </w:rPr>
        <w:t xml:space="preserve">2022 </w:t>
      </w:r>
      <w:r w:rsidR="00F46158">
        <w:rPr>
          <w:rFonts w:hint="eastAsia"/>
          <w:lang w:eastAsia="zh-CN"/>
        </w:rPr>
        <w:t>年</w:t>
      </w:r>
      <w:r w:rsidR="00F46158">
        <w:rPr>
          <w:rFonts w:hint="eastAsia"/>
          <w:lang w:eastAsia="zh-CN"/>
        </w:rPr>
        <w:t xml:space="preserve"> 12 </w:t>
      </w:r>
      <w:r w:rsidR="00F46158">
        <w:rPr>
          <w:rFonts w:hint="eastAsia"/>
          <w:lang w:eastAsia="zh-CN"/>
        </w:rPr>
        <w:t>月以来交付给</w:t>
      </w:r>
      <w:r w:rsidR="00F46158">
        <w:rPr>
          <w:rFonts w:hint="eastAsia"/>
          <w:lang w:eastAsia="zh-CN"/>
        </w:rPr>
        <w:t xml:space="preserve"> INFOTEP </w:t>
      </w:r>
      <w:r w:rsidR="00F46158">
        <w:rPr>
          <w:rFonts w:hint="eastAsia"/>
          <w:lang w:eastAsia="zh-CN"/>
        </w:rPr>
        <w:t>的</w:t>
      </w:r>
      <w:r w:rsidR="0054265F">
        <w:rPr>
          <w:rFonts w:hint="eastAsia"/>
          <w:lang w:eastAsia="zh-CN"/>
        </w:rPr>
        <w:t>部分</w:t>
      </w:r>
      <w:r w:rsidR="00F46158">
        <w:rPr>
          <w:rFonts w:hint="eastAsia"/>
          <w:lang w:eastAsia="zh-CN"/>
        </w:rPr>
        <w:t>设备为何尚未分发给技术人员和其他利益</w:t>
      </w:r>
      <w:r w:rsidR="0054265F">
        <w:rPr>
          <w:rFonts w:hint="eastAsia"/>
          <w:lang w:eastAsia="zh-CN"/>
        </w:rPr>
        <w:t>关系</w:t>
      </w:r>
      <w:r w:rsidR="00F46158">
        <w:rPr>
          <w:rFonts w:hint="eastAsia"/>
          <w:lang w:eastAsia="zh-CN"/>
        </w:rPr>
        <w:t>方</w:t>
      </w:r>
      <w:r w:rsidR="003700B5">
        <w:rPr>
          <w:rFonts w:hint="eastAsia"/>
          <w:lang w:eastAsia="zh-CN"/>
        </w:rPr>
        <w:t>做出</w:t>
      </w:r>
      <w:r w:rsidR="0054265F">
        <w:rPr>
          <w:rFonts w:hint="eastAsia"/>
          <w:lang w:eastAsia="zh-CN"/>
        </w:rPr>
        <w:t>解释</w:t>
      </w:r>
      <w:r w:rsidR="00F46158">
        <w:rPr>
          <w:rFonts w:hint="eastAsia"/>
          <w:lang w:eastAsia="zh-CN"/>
        </w:rPr>
        <w:t>时，</w:t>
      </w:r>
      <w:r w:rsidR="0054265F">
        <w:rPr>
          <w:rFonts w:hint="eastAsia"/>
          <w:lang w:eastAsia="zh-CN"/>
        </w:rPr>
        <w:t>阐明</w:t>
      </w:r>
      <w:r w:rsidR="003700B5">
        <w:rPr>
          <w:rFonts w:hint="eastAsia"/>
          <w:lang w:eastAsia="zh-CN"/>
        </w:rPr>
        <w:t>由于</w:t>
      </w:r>
      <w:r w:rsidR="00F46158">
        <w:rPr>
          <w:rFonts w:hint="eastAsia"/>
          <w:lang w:eastAsia="zh-CN"/>
        </w:rPr>
        <w:t xml:space="preserve">INFOTEP </w:t>
      </w:r>
      <w:r w:rsidR="0054265F">
        <w:rPr>
          <w:rFonts w:hint="eastAsia"/>
          <w:lang w:eastAsia="zh-CN"/>
        </w:rPr>
        <w:t>的人事</w:t>
      </w:r>
      <w:r w:rsidR="00F46158">
        <w:rPr>
          <w:rFonts w:hint="eastAsia"/>
          <w:lang w:eastAsia="zh-CN"/>
        </w:rPr>
        <w:t>变动及</w:t>
      </w:r>
      <w:r w:rsidR="0054265F">
        <w:rPr>
          <w:rFonts w:hint="eastAsia"/>
          <w:lang w:eastAsia="zh-CN"/>
        </w:rPr>
        <w:t>向部分利益关系方分发</w:t>
      </w:r>
      <w:r w:rsidR="00F46158">
        <w:rPr>
          <w:rFonts w:hint="eastAsia"/>
          <w:lang w:eastAsia="zh-CN"/>
        </w:rPr>
        <w:t>设备所需的行政程序</w:t>
      </w:r>
      <w:r w:rsidR="003700B5">
        <w:rPr>
          <w:rFonts w:hint="eastAsia"/>
          <w:lang w:eastAsia="zh-CN"/>
        </w:rPr>
        <w:t>，</w:t>
      </w:r>
      <w:r w:rsidR="00F46158">
        <w:rPr>
          <w:rFonts w:hint="eastAsia"/>
          <w:lang w:eastAsia="zh-CN"/>
        </w:rPr>
        <w:t>导致分</w:t>
      </w:r>
      <w:r w:rsidR="0054265F">
        <w:rPr>
          <w:rFonts w:hint="eastAsia"/>
          <w:lang w:eastAsia="zh-CN"/>
        </w:rPr>
        <w:t>发工作</w:t>
      </w:r>
      <w:r w:rsidR="003700B5">
        <w:rPr>
          <w:rFonts w:hint="eastAsia"/>
          <w:lang w:eastAsia="zh-CN"/>
        </w:rPr>
        <w:t>出现</w:t>
      </w:r>
      <w:r w:rsidR="00F46158">
        <w:rPr>
          <w:rFonts w:hint="eastAsia"/>
          <w:lang w:eastAsia="zh-CN"/>
        </w:rPr>
        <w:t>延迟；这些</w:t>
      </w:r>
      <w:r w:rsidR="0054265F">
        <w:rPr>
          <w:rFonts w:hint="eastAsia"/>
          <w:lang w:eastAsia="zh-CN"/>
        </w:rPr>
        <w:t>问题已经得到</w:t>
      </w:r>
      <w:r w:rsidR="00F46158">
        <w:rPr>
          <w:rFonts w:hint="eastAsia"/>
          <w:lang w:eastAsia="zh-CN"/>
        </w:rPr>
        <w:t>解决，</w:t>
      </w:r>
      <w:r w:rsidR="0054265F">
        <w:rPr>
          <w:rFonts w:hint="eastAsia"/>
          <w:lang w:eastAsia="zh-CN"/>
        </w:rPr>
        <w:t>预计</w:t>
      </w:r>
      <w:r w:rsidR="00F46158">
        <w:rPr>
          <w:rFonts w:hint="eastAsia"/>
          <w:lang w:eastAsia="zh-CN"/>
        </w:rPr>
        <w:t>所有设备将</w:t>
      </w:r>
      <w:r w:rsidR="0054265F">
        <w:rPr>
          <w:rFonts w:hint="eastAsia"/>
          <w:lang w:eastAsia="zh-CN"/>
        </w:rPr>
        <w:t>于</w:t>
      </w:r>
      <w:r w:rsidR="00F46158">
        <w:rPr>
          <w:rFonts w:hint="eastAsia"/>
          <w:lang w:eastAsia="zh-CN"/>
        </w:rPr>
        <w:t xml:space="preserve"> 2023 </w:t>
      </w:r>
      <w:r w:rsidR="00F46158">
        <w:rPr>
          <w:rFonts w:hint="eastAsia"/>
          <w:lang w:eastAsia="zh-CN"/>
        </w:rPr>
        <w:t>年第二季度初分发。</w:t>
      </w:r>
    </w:p>
    <w:p w14:paraId="7BFA69A4" w14:textId="2E4C2628" w:rsidR="00F46158" w:rsidRPr="00F46158" w:rsidRDefault="00F46158" w:rsidP="00F46158">
      <w:pPr>
        <w:pStyle w:val="Heading1"/>
        <w:rPr>
          <w:lang w:eastAsia="zh-CN"/>
        </w:rPr>
      </w:pPr>
      <w:r>
        <w:rPr>
          <w:rFonts w:hint="eastAsia"/>
          <w:lang w:eastAsia="zh-CN"/>
        </w:rPr>
        <w:t>秘书处要求</w:t>
      </w:r>
      <w:r w:rsidR="001A4B5F">
        <w:rPr>
          <w:rFonts w:hint="eastAsia"/>
          <w:lang w:eastAsia="zh-CN"/>
        </w:rPr>
        <w:t>该国</w:t>
      </w:r>
      <w:r w:rsidR="00EA1E69">
        <w:rPr>
          <w:rFonts w:hint="eastAsia"/>
          <w:lang w:eastAsia="zh-CN"/>
        </w:rPr>
        <w:t>就下述方面</w:t>
      </w:r>
      <w:r>
        <w:rPr>
          <w:rFonts w:hint="eastAsia"/>
          <w:lang w:eastAsia="zh-CN"/>
        </w:rPr>
        <w:t>提供</w:t>
      </w:r>
      <w:r w:rsidR="00EA1E69">
        <w:rPr>
          <w:rFonts w:hint="eastAsia"/>
          <w:lang w:eastAsia="zh-CN"/>
        </w:rPr>
        <w:t>进一步的</w:t>
      </w:r>
      <w:r>
        <w:rPr>
          <w:rFonts w:hint="eastAsia"/>
          <w:lang w:eastAsia="zh-CN"/>
        </w:rPr>
        <w:t>信息</w:t>
      </w:r>
      <w:r w:rsidR="00EA1E69">
        <w:rPr>
          <w:rFonts w:hint="eastAsia"/>
          <w:lang w:eastAsia="zh-CN"/>
        </w:rPr>
        <w:t>：</w:t>
      </w:r>
      <w:r>
        <w:rPr>
          <w:rFonts w:hint="eastAsia"/>
          <w:lang w:eastAsia="zh-CN"/>
        </w:rPr>
        <w:t>拟议的两家超市</w:t>
      </w:r>
      <w:r w:rsidR="003C7134">
        <w:rPr>
          <w:rFonts w:hint="eastAsia"/>
          <w:lang w:eastAsia="zh-CN"/>
        </w:rPr>
        <w:t>二氧化碳跨临界</w:t>
      </w:r>
      <w:r>
        <w:rPr>
          <w:rFonts w:hint="eastAsia"/>
          <w:lang w:eastAsia="zh-CN"/>
        </w:rPr>
        <w:t>试点项目将</w:t>
      </w:r>
      <w:r w:rsidR="003C7134">
        <w:rPr>
          <w:rFonts w:hint="eastAsia"/>
          <w:lang w:eastAsia="zh-CN"/>
        </w:rPr>
        <w:t>会</w:t>
      </w:r>
      <w:r>
        <w:rPr>
          <w:rFonts w:hint="eastAsia"/>
          <w:lang w:eastAsia="zh-CN"/>
        </w:rPr>
        <w:t>开展的具体活动</w:t>
      </w:r>
      <w:r w:rsidR="001A4B5F">
        <w:rPr>
          <w:rFonts w:hint="eastAsia"/>
          <w:lang w:eastAsia="zh-CN"/>
        </w:rPr>
        <w:t>；</w:t>
      </w:r>
      <w:r w:rsidR="003C7134">
        <w:rPr>
          <w:rFonts w:hint="eastAsia"/>
          <w:lang w:eastAsia="zh-CN"/>
        </w:rPr>
        <w:t>活动</w:t>
      </w:r>
      <w:r>
        <w:rPr>
          <w:rFonts w:hint="eastAsia"/>
          <w:lang w:eastAsia="zh-CN"/>
        </w:rPr>
        <w:t>完成时间表</w:t>
      </w:r>
      <w:r w:rsidR="001A4B5F">
        <w:rPr>
          <w:rFonts w:hint="eastAsia"/>
          <w:lang w:eastAsia="zh-CN"/>
        </w:rPr>
        <w:t>；</w:t>
      </w:r>
      <w:r>
        <w:rPr>
          <w:rFonts w:hint="eastAsia"/>
          <w:lang w:eastAsia="zh-CN"/>
        </w:rPr>
        <w:t>该</w:t>
      </w:r>
      <w:r w:rsidR="001A4B5F">
        <w:rPr>
          <w:rFonts w:hint="eastAsia"/>
          <w:lang w:eastAsia="zh-CN"/>
        </w:rPr>
        <w:t>项</w:t>
      </w:r>
      <w:r>
        <w:rPr>
          <w:rFonts w:hint="eastAsia"/>
          <w:lang w:eastAsia="zh-CN"/>
        </w:rPr>
        <w:t>提案如何</w:t>
      </w:r>
      <w:r w:rsidR="001A4B5F">
        <w:rPr>
          <w:rFonts w:hint="eastAsia"/>
          <w:lang w:eastAsia="zh-CN"/>
        </w:rPr>
        <w:t>满足</w:t>
      </w:r>
      <w:r>
        <w:rPr>
          <w:rFonts w:hint="eastAsia"/>
          <w:lang w:eastAsia="zh-CN"/>
        </w:rPr>
        <w:t>第</w:t>
      </w:r>
      <w:r>
        <w:rPr>
          <w:rFonts w:hint="eastAsia"/>
          <w:lang w:eastAsia="zh-CN"/>
        </w:rPr>
        <w:t xml:space="preserve"> 84/84 </w:t>
      </w:r>
      <w:r>
        <w:rPr>
          <w:rFonts w:hint="eastAsia"/>
          <w:lang w:eastAsia="zh-CN"/>
        </w:rPr>
        <w:t>号</w:t>
      </w:r>
      <w:r w:rsidR="001A4B5F">
        <w:rPr>
          <w:rFonts w:hint="eastAsia"/>
          <w:lang w:eastAsia="zh-CN"/>
        </w:rPr>
        <w:t>决议</w:t>
      </w:r>
      <w:r>
        <w:rPr>
          <w:rFonts w:hint="eastAsia"/>
          <w:lang w:eastAsia="zh-CN"/>
        </w:rPr>
        <w:t>的条件，</w:t>
      </w:r>
      <w:r w:rsidR="001A4B5F">
        <w:rPr>
          <w:rFonts w:hint="eastAsia"/>
          <w:lang w:eastAsia="zh-CN"/>
        </w:rPr>
        <w:t>尤其</w:t>
      </w:r>
      <w:r>
        <w:rPr>
          <w:rFonts w:hint="eastAsia"/>
          <w:lang w:eastAsia="zh-CN"/>
        </w:rPr>
        <w:t>是该国</w:t>
      </w:r>
      <w:r>
        <w:rPr>
          <w:rFonts w:hint="eastAsia"/>
          <w:lang w:eastAsia="zh-CN"/>
        </w:rPr>
        <w:lastRenderedPageBreak/>
        <w:t>的国家政策将</w:t>
      </w:r>
      <w:r w:rsidR="001A4B5F">
        <w:rPr>
          <w:rFonts w:hint="eastAsia"/>
          <w:lang w:eastAsia="zh-CN"/>
        </w:rPr>
        <w:t>如何</w:t>
      </w:r>
      <w:r>
        <w:rPr>
          <w:rFonts w:hint="eastAsia"/>
          <w:lang w:eastAsia="zh-CN"/>
        </w:rPr>
        <w:t>支持新</w:t>
      </w:r>
      <w:r w:rsidR="001A4B5F">
        <w:rPr>
          <w:rFonts w:hint="eastAsia"/>
          <w:lang w:eastAsia="zh-CN"/>
        </w:rPr>
        <w:t>兴</w:t>
      </w:r>
      <w:r>
        <w:rPr>
          <w:rFonts w:hint="eastAsia"/>
          <w:lang w:eastAsia="zh-CN"/>
        </w:rPr>
        <w:t>技术</w:t>
      </w:r>
      <w:r w:rsidR="00EA1E69">
        <w:rPr>
          <w:rFonts w:hint="eastAsia"/>
          <w:lang w:eastAsia="zh-CN"/>
        </w:rPr>
        <w:t>的引进及推广</w:t>
      </w:r>
      <w:r>
        <w:rPr>
          <w:rFonts w:hint="eastAsia"/>
          <w:lang w:eastAsia="zh-CN"/>
        </w:rPr>
        <w:t>；</w:t>
      </w:r>
      <w:r w:rsidR="00EA1E69">
        <w:rPr>
          <w:rFonts w:hint="eastAsia"/>
          <w:lang w:eastAsia="zh-CN"/>
        </w:rPr>
        <w:t>因为目前</w:t>
      </w:r>
      <w:r>
        <w:rPr>
          <w:rFonts w:hint="eastAsia"/>
          <w:lang w:eastAsia="zh-CN"/>
        </w:rPr>
        <w:t>正在</w:t>
      </w:r>
      <w:r w:rsidR="00EA1E69">
        <w:rPr>
          <w:rFonts w:hint="eastAsia"/>
          <w:lang w:eastAsia="zh-CN"/>
        </w:rPr>
        <w:t>执行</w:t>
      </w:r>
      <w:r>
        <w:rPr>
          <w:rFonts w:hint="eastAsia"/>
          <w:lang w:eastAsia="zh-CN"/>
        </w:rPr>
        <w:t>的计划以及该</w:t>
      </w:r>
      <w:r w:rsidR="00EA1E69">
        <w:rPr>
          <w:rFonts w:hint="eastAsia"/>
          <w:lang w:eastAsia="zh-CN"/>
        </w:rPr>
        <w:t>项</w:t>
      </w:r>
      <w:r>
        <w:rPr>
          <w:rFonts w:hint="eastAsia"/>
          <w:lang w:eastAsia="zh-CN"/>
        </w:rPr>
        <w:t>技术在</w:t>
      </w:r>
      <w:r w:rsidR="00EA1E69">
        <w:rPr>
          <w:rFonts w:hint="eastAsia"/>
          <w:lang w:eastAsia="zh-CN"/>
        </w:rPr>
        <w:t>本国</w:t>
      </w:r>
      <w:r>
        <w:rPr>
          <w:rFonts w:hint="eastAsia"/>
          <w:lang w:eastAsia="zh-CN"/>
        </w:rPr>
        <w:t>市场</w:t>
      </w:r>
      <w:r w:rsidR="00EA1E69">
        <w:rPr>
          <w:rFonts w:hint="eastAsia"/>
          <w:lang w:eastAsia="zh-CN"/>
        </w:rPr>
        <w:t>具有的</w:t>
      </w:r>
      <w:r>
        <w:rPr>
          <w:rFonts w:hint="eastAsia"/>
          <w:lang w:eastAsia="zh-CN"/>
        </w:rPr>
        <w:t>可扩展性，该国</w:t>
      </w:r>
      <w:r w:rsidR="00BF7B02">
        <w:rPr>
          <w:rFonts w:hint="eastAsia"/>
          <w:lang w:eastAsia="zh-CN"/>
        </w:rPr>
        <w:t>可能有意进行</w:t>
      </w:r>
      <w:r>
        <w:rPr>
          <w:rFonts w:hint="eastAsia"/>
          <w:lang w:eastAsia="zh-CN"/>
        </w:rPr>
        <w:t>转型的企业数量；如何</w:t>
      </w:r>
      <w:r w:rsidR="00236E66">
        <w:rPr>
          <w:rFonts w:hint="eastAsia"/>
          <w:lang w:eastAsia="zh-CN"/>
        </w:rPr>
        <w:t>向</w:t>
      </w:r>
      <w:r>
        <w:rPr>
          <w:rFonts w:hint="eastAsia"/>
          <w:lang w:eastAsia="zh-CN"/>
        </w:rPr>
        <w:t>利益</w:t>
      </w:r>
      <w:r w:rsidR="00236E66">
        <w:rPr>
          <w:rFonts w:hint="eastAsia"/>
          <w:lang w:eastAsia="zh-CN"/>
        </w:rPr>
        <w:t>关系方传达项目成果</w:t>
      </w:r>
      <w:r>
        <w:rPr>
          <w:rFonts w:hint="eastAsia"/>
          <w:lang w:eastAsia="zh-CN"/>
        </w:rPr>
        <w:t>；</w:t>
      </w:r>
      <w:r w:rsidR="00E105BC">
        <w:rPr>
          <w:rFonts w:hint="eastAsia"/>
          <w:lang w:eastAsia="zh-CN"/>
        </w:rPr>
        <w:t>可以利用</w:t>
      </w:r>
      <w:r>
        <w:rPr>
          <w:rFonts w:hint="eastAsia"/>
          <w:lang w:eastAsia="zh-CN"/>
        </w:rPr>
        <w:t>哪些有利条件</w:t>
      </w:r>
      <w:r w:rsidR="00E105BC">
        <w:rPr>
          <w:rFonts w:hint="eastAsia"/>
          <w:lang w:eastAsia="zh-CN"/>
        </w:rPr>
        <w:t>以从</w:t>
      </w:r>
      <w:r>
        <w:rPr>
          <w:rFonts w:hint="eastAsia"/>
          <w:lang w:eastAsia="zh-CN"/>
        </w:rPr>
        <w:t>项目成果</w:t>
      </w:r>
      <w:r w:rsidR="00E105BC">
        <w:rPr>
          <w:rFonts w:hint="eastAsia"/>
          <w:lang w:eastAsia="zh-CN"/>
        </w:rPr>
        <w:t>中</w:t>
      </w:r>
      <w:r>
        <w:rPr>
          <w:rFonts w:hint="eastAsia"/>
          <w:lang w:eastAsia="zh-CN"/>
        </w:rPr>
        <w:t>受益；以及有关受益</w:t>
      </w:r>
      <w:r w:rsidR="008F68FC">
        <w:rPr>
          <w:rFonts w:hint="eastAsia"/>
          <w:lang w:eastAsia="zh-CN"/>
        </w:rPr>
        <w:t>方估算的</w:t>
      </w:r>
      <w:r>
        <w:rPr>
          <w:rFonts w:hint="eastAsia"/>
          <w:lang w:eastAsia="zh-CN"/>
        </w:rPr>
        <w:t>共同资助信息。</w:t>
      </w:r>
    </w:p>
    <w:p w14:paraId="770EEF7B" w14:textId="7F1BB887" w:rsidR="00F46158" w:rsidRDefault="00F46158" w:rsidP="003F5DE7">
      <w:pPr>
        <w:pStyle w:val="Heading1"/>
        <w:rPr>
          <w:lang w:eastAsia="zh-CN"/>
        </w:rPr>
      </w:pPr>
      <w:r>
        <w:rPr>
          <w:rFonts w:hint="eastAsia"/>
          <w:lang w:eastAsia="zh-CN"/>
        </w:rPr>
        <w:t>开发计划署</w:t>
      </w:r>
      <w:r w:rsidR="00BF7B02">
        <w:rPr>
          <w:rFonts w:hint="eastAsia"/>
          <w:lang w:eastAsia="zh-CN"/>
        </w:rPr>
        <w:t>已</w:t>
      </w:r>
      <w:r>
        <w:rPr>
          <w:rFonts w:hint="eastAsia"/>
          <w:lang w:eastAsia="zh-CN"/>
        </w:rPr>
        <w:t>确定两家超市可以</w:t>
      </w:r>
      <w:r w:rsidR="00BF7B02">
        <w:rPr>
          <w:rFonts w:hint="eastAsia"/>
          <w:lang w:eastAsia="zh-CN"/>
        </w:rPr>
        <w:t>纳入</w:t>
      </w:r>
      <w:r>
        <w:rPr>
          <w:rFonts w:hint="eastAsia"/>
          <w:lang w:eastAsia="zh-CN"/>
        </w:rPr>
        <w:t>试点项目。</w:t>
      </w:r>
      <w:r w:rsidR="00BF7B02">
        <w:rPr>
          <w:rFonts w:hint="eastAsia"/>
          <w:lang w:eastAsia="zh-CN"/>
        </w:rPr>
        <w:t>然而</w:t>
      </w:r>
      <w:r>
        <w:rPr>
          <w:rFonts w:hint="eastAsia"/>
          <w:lang w:eastAsia="zh-CN"/>
        </w:rPr>
        <w:t>，超市尚未表示</w:t>
      </w:r>
      <w:r w:rsidR="00BF7B02">
        <w:rPr>
          <w:rFonts w:hint="eastAsia"/>
          <w:lang w:eastAsia="zh-CN"/>
        </w:rPr>
        <w:t>是否有意</w:t>
      </w:r>
      <w:r>
        <w:rPr>
          <w:rFonts w:hint="eastAsia"/>
          <w:lang w:eastAsia="zh-CN"/>
        </w:rPr>
        <w:t>参与该项目。</w:t>
      </w:r>
      <w:r>
        <w:rPr>
          <w:rFonts w:hint="eastAsia"/>
          <w:lang w:eastAsia="zh-CN"/>
        </w:rPr>
        <w:t xml:space="preserve"> </w:t>
      </w:r>
      <w:r>
        <w:rPr>
          <w:rFonts w:hint="eastAsia"/>
          <w:lang w:eastAsia="zh-CN"/>
        </w:rPr>
        <w:t>一旦</w:t>
      </w:r>
      <w:r w:rsidR="00E37201">
        <w:rPr>
          <w:rFonts w:hint="eastAsia"/>
          <w:lang w:eastAsia="zh-CN"/>
        </w:rPr>
        <w:t>超市表示有意参与</w:t>
      </w:r>
      <w:r>
        <w:rPr>
          <w:rFonts w:hint="eastAsia"/>
          <w:lang w:eastAsia="zh-CN"/>
        </w:rPr>
        <w:t>，</w:t>
      </w:r>
      <w:r w:rsidR="00E37201">
        <w:rPr>
          <w:rFonts w:hint="eastAsia"/>
          <w:lang w:eastAsia="zh-CN"/>
        </w:rPr>
        <w:t>开发计划署</w:t>
      </w:r>
      <w:r>
        <w:rPr>
          <w:rFonts w:hint="eastAsia"/>
          <w:lang w:eastAsia="zh-CN"/>
        </w:rPr>
        <w:t>将</w:t>
      </w:r>
      <w:r w:rsidR="00E37201">
        <w:rPr>
          <w:rFonts w:hint="eastAsia"/>
          <w:lang w:eastAsia="zh-CN"/>
        </w:rPr>
        <w:t>向其</w:t>
      </w:r>
      <w:r>
        <w:rPr>
          <w:rFonts w:hint="eastAsia"/>
          <w:lang w:eastAsia="zh-CN"/>
        </w:rPr>
        <w:t>提供技术援助</w:t>
      </w:r>
      <w:r w:rsidR="00E37201">
        <w:rPr>
          <w:rFonts w:hint="eastAsia"/>
          <w:lang w:eastAsia="zh-CN"/>
        </w:rPr>
        <w:t>，助其</w:t>
      </w:r>
      <w:r>
        <w:rPr>
          <w:rFonts w:hint="eastAsia"/>
          <w:lang w:eastAsia="zh-CN"/>
        </w:rPr>
        <w:t>采购、设计、安装</w:t>
      </w:r>
      <w:r w:rsidR="00E37201">
        <w:rPr>
          <w:rFonts w:hint="eastAsia"/>
          <w:lang w:eastAsia="zh-CN"/>
        </w:rPr>
        <w:t>、</w:t>
      </w:r>
      <w:r>
        <w:rPr>
          <w:rFonts w:hint="eastAsia"/>
          <w:lang w:eastAsia="zh-CN"/>
        </w:rPr>
        <w:t>启动新</w:t>
      </w:r>
      <w:r w:rsidR="00E37201">
        <w:rPr>
          <w:rFonts w:hint="eastAsia"/>
          <w:lang w:eastAsia="zh-CN"/>
        </w:rPr>
        <w:t>的</w:t>
      </w:r>
      <w:r>
        <w:rPr>
          <w:rFonts w:hint="eastAsia"/>
          <w:lang w:eastAsia="zh-CN"/>
        </w:rPr>
        <w:t>系统。这</w:t>
      </w:r>
      <w:r w:rsidR="00032479">
        <w:rPr>
          <w:rFonts w:hint="eastAsia"/>
          <w:lang w:eastAsia="zh-CN"/>
        </w:rPr>
        <w:t>样的</w:t>
      </w:r>
      <w:r>
        <w:rPr>
          <w:rFonts w:hint="eastAsia"/>
          <w:lang w:eastAsia="zh-CN"/>
        </w:rPr>
        <w:t>支持将有助于培训技术人员和安装人员掌握新</w:t>
      </w:r>
      <w:r w:rsidR="00032479">
        <w:rPr>
          <w:rFonts w:hint="eastAsia"/>
          <w:lang w:eastAsia="zh-CN"/>
        </w:rPr>
        <w:t>的</w:t>
      </w:r>
      <w:r>
        <w:rPr>
          <w:rFonts w:hint="eastAsia"/>
          <w:lang w:eastAsia="zh-CN"/>
        </w:rPr>
        <w:t>技术</w:t>
      </w:r>
      <w:r w:rsidR="00032479">
        <w:rPr>
          <w:rFonts w:hint="eastAsia"/>
          <w:lang w:eastAsia="zh-CN"/>
        </w:rPr>
        <w:t>，</w:t>
      </w:r>
      <w:r>
        <w:rPr>
          <w:rFonts w:hint="eastAsia"/>
          <w:lang w:eastAsia="zh-CN"/>
        </w:rPr>
        <w:t>并</w:t>
      </w:r>
      <w:r w:rsidR="00032479">
        <w:rPr>
          <w:rFonts w:hint="eastAsia"/>
          <w:lang w:eastAsia="zh-CN"/>
        </w:rPr>
        <w:t>且有助于</w:t>
      </w:r>
      <w:r>
        <w:rPr>
          <w:rFonts w:hint="eastAsia"/>
          <w:lang w:eastAsia="zh-CN"/>
        </w:rPr>
        <w:t>提高</w:t>
      </w:r>
      <w:r w:rsidR="00032479">
        <w:rPr>
          <w:rFonts w:hint="eastAsia"/>
          <w:lang w:eastAsia="zh-CN"/>
        </w:rPr>
        <w:t>本国的</w:t>
      </w:r>
      <w:r>
        <w:rPr>
          <w:rFonts w:hint="eastAsia"/>
          <w:lang w:eastAsia="zh-CN"/>
        </w:rPr>
        <w:t>能力。</w:t>
      </w:r>
      <w:r>
        <w:rPr>
          <w:rFonts w:hint="eastAsia"/>
          <w:lang w:eastAsia="zh-CN"/>
        </w:rPr>
        <w:t xml:space="preserve"> </w:t>
      </w:r>
      <w:r w:rsidR="00EE29AF">
        <w:rPr>
          <w:rFonts w:hint="eastAsia"/>
          <w:lang w:eastAsia="zh-CN"/>
        </w:rPr>
        <w:t>该项目预计将于</w:t>
      </w:r>
      <w:r>
        <w:rPr>
          <w:rFonts w:hint="eastAsia"/>
          <w:lang w:eastAsia="zh-CN"/>
        </w:rPr>
        <w:t>第二</w:t>
      </w:r>
      <w:r w:rsidR="00EE29AF">
        <w:rPr>
          <w:rFonts w:hint="eastAsia"/>
          <w:lang w:eastAsia="zh-CN"/>
        </w:rPr>
        <w:t>次拨款的活动执行</w:t>
      </w:r>
      <w:r>
        <w:rPr>
          <w:rFonts w:hint="eastAsia"/>
          <w:lang w:eastAsia="zh-CN"/>
        </w:rPr>
        <w:t>期间</w:t>
      </w:r>
      <w:r w:rsidR="00EE29AF">
        <w:rPr>
          <w:rFonts w:hint="eastAsia"/>
          <w:lang w:eastAsia="zh-CN"/>
        </w:rPr>
        <w:t>内</w:t>
      </w:r>
      <w:r>
        <w:rPr>
          <w:rFonts w:hint="eastAsia"/>
          <w:lang w:eastAsia="zh-CN"/>
        </w:rPr>
        <w:t>完成，</w:t>
      </w:r>
      <w:r w:rsidR="00EE29AF">
        <w:rPr>
          <w:rFonts w:hint="eastAsia"/>
          <w:lang w:eastAsia="zh-CN"/>
        </w:rPr>
        <w:t>且该国</w:t>
      </w:r>
      <w:r>
        <w:rPr>
          <w:rFonts w:hint="eastAsia"/>
          <w:lang w:eastAsia="zh-CN"/>
        </w:rPr>
        <w:t>已经颁布了一项</w:t>
      </w:r>
      <w:r w:rsidR="00EE29AF">
        <w:rPr>
          <w:rFonts w:hint="eastAsia"/>
          <w:lang w:eastAsia="zh-CN"/>
        </w:rPr>
        <w:t>意在</w:t>
      </w:r>
      <w:r>
        <w:rPr>
          <w:rFonts w:hint="eastAsia"/>
          <w:lang w:eastAsia="zh-CN"/>
        </w:rPr>
        <w:t>促进能效的法令。</w:t>
      </w:r>
      <w:r>
        <w:rPr>
          <w:rFonts w:hint="eastAsia"/>
          <w:lang w:eastAsia="zh-CN"/>
        </w:rPr>
        <w:t xml:space="preserve"> </w:t>
      </w:r>
      <w:r>
        <w:rPr>
          <w:rFonts w:hint="eastAsia"/>
          <w:lang w:eastAsia="zh-CN"/>
        </w:rPr>
        <w:t>该国的三大连锁超市</w:t>
      </w:r>
      <w:r w:rsidR="00AD64DB">
        <w:rPr>
          <w:rFonts w:hint="eastAsia"/>
          <w:lang w:eastAsia="zh-CN"/>
        </w:rPr>
        <w:t>、</w:t>
      </w:r>
      <w:r w:rsidR="00AD64DB">
        <w:rPr>
          <w:lang w:eastAsia="zh-CN"/>
        </w:rPr>
        <w:t>共</w:t>
      </w:r>
      <w:r w:rsidR="003F0432">
        <w:rPr>
          <w:rFonts w:hint="eastAsia"/>
          <w:lang w:eastAsia="zh-CN"/>
        </w:rPr>
        <w:t>有</w:t>
      </w:r>
      <w:r w:rsidR="00AD64DB">
        <w:rPr>
          <w:rFonts w:hint="eastAsia"/>
          <w:lang w:eastAsia="zh-CN"/>
        </w:rPr>
        <w:t xml:space="preserve">83 </w:t>
      </w:r>
      <w:r w:rsidR="00AD64DB">
        <w:rPr>
          <w:rFonts w:hint="eastAsia"/>
          <w:lang w:eastAsia="zh-CN"/>
        </w:rPr>
        <w:t>家门店</w:t>
      </w:r>
      <w:r w:rsidR="003F5DE7">
        <w:rPr>
          <w:rStyle w:val="FootnoteReference"/>
          <w:lang w:eastAsia="zh-CN"/>
        </w:rPr>
        <w:footnoteReference w:id="12"/>
      </w:r>
      <w:r>
        <w:rPr>
          <w:rFonts w:hint="eastAsia"/>
          <w:lang w:eastAsia="zh-CN"/>
        </w:rPr>
        <w:t>对这项技术感兴趣，</w:t>
      </w:r>
      <w:r w:rsidR="00152140">
        <w:rPr>
          <w:rFonts w:hint="eastAsia"/>
          <w:lang w:eastAsia="zh-CN"/>
        </w:rPr>
        <w:t>且</w:t>
      </w:r>
      <w:r>
        <w:rPr>
          <w:rFonts w:hint="eastAsia"/>
          <w:lang w:eastAsia="zh-CN"/>
        </w:rPr>
        <w:t>每个受益者都将通过其通信办公室分享试点项目的结果。</w:t>
      </w:r>
      <w:r w:rsidR="003F5DE7">
        <w:rPr>
          <w:rFonts w:hint="eastAsia"/>
          <w:lang w:eastAsia="zh-CN"/>
        </w:rPr>
        <w:t>开发计划署还提到，该项目将从该国的能源高成本中受益，因为新的技术预计将会更具节能效应，而且</w:t>
      </w:r>
      <w:r w:rsidR="003F5DE7">
        <w:rPr>
          <w:rFonts w:hint="eastAsia"/>
          <w:lang w:eastAsia="zh-CN"/>
        </w:rPr>
        <w:t xml:space="preserve"> HCFC-22 </w:t>
      </w:r>
      <w:r w:rsidR="003F5DE7">
        <w:rPr>
          <w:rFonts w:hint="eastAsia"/>
          <w:lang w:eastAsia="zh-CN"/>
        </w:rPr>
        <w:t>的消费及其价格上涨均受到限制。在超市实施新系统的估算成本介于</w:t>
      </w:r>
      <w:r w:rsidR="003F5DE7">
        <w:rPr>
          <w:rFonts w:hint="eastAsia"/>
          <w:lang w:eastAsia="zh-CN"/>
        </w:rPr>
        <w:t xml:space="preserve"> 500,000 </w:t>
      </w:r>
      <w:r w:rsidR="003F5DE7">
        <w:rPr>
          <w:rFonts w:hint="eastAsia"/>
          <w:lang w:eastAsia="zh-CN"/>
        </w:rPr>
        <w:t>美元到</w:t>
      </w:r>
      <w:r w:rsidR="003F5DE7">
        <w:rPr>
          <w:rFonts w:hint="eastAsia"/>
          <w:lang w:eastAsia="zh-CN"/>
        </w:rPr>
        <w:t xml:space="preserve"> 1,000,000 </w:t>
      </w:r>
      <w:r w:rsidR="003F5DE7">
        <w:rPr>
          <w:rFonts w:hint="eastAsia"/>
          <w:lang w:eastAsia="zh-CN"/>
        </w:rPr>
        <w:t>美元之间；目前的提案只提供技术援助，任何关于技术方面的投资均将由超市业主自行承担。该国已承诺一旦示范项目完成后，即提供</w:t>
      </w:r>
      <w:r w:rsidR="00C27750">
        <w:rPr>
          <w:rFonts w:hint="eastAsia"/>
          <w:lang w:eastAsia="zh-CN"/>
        </w:rPr>
        <w:t>项目</w:t>
      </w:r>
      <w:r w:rsidR="003F5DE7">
        <w:rPr>
          <w:rFonts w:hint="eastAsia"/>
          <w:lang w:eastAsia="zh-CN"/>
        </w:rPr>
        <w:t>成果报告。</w:t>
      </w:r>
    </w:p>
    <w:p w14:paraId="5152ED86" w14:textId="77777777" w:rsidR="00F46158" w:rsidRPr="00F46158" w:rsidRDefault="00F46158" w:rsidP="00F46158">
      <w:pPr>
        <w:rPr>
          <w:lang w:eastAsia="zh-CN"/>
        </w:rPr>
      </w:pPr>
    </w:p>
    <w:p w14:paraId="716C0863" w14:textId="195D1098" w:rsidR="00E62715" w:rsidRDefault="00E62715" w:rsidP="00E62715">
      <w:pPr>
        <w:pStyle w:val="Heading1"/>
        <w:rPr>
          <w:lang w:val="en-GB" w:eastAsia="zh-CN"/>
        </w:rPr>
      </w:pPr>
      <w:r w:rsidRPr="00E62715">
        <w:rPr>
          <w:rFonts w:hint="eastAsia"/>
          <w:lang w:val="en-GB" w:eastAsia="zh-CN"/>
        </w:rPr>
        <w:t>关于通过和</w:t>
      </w:r>
      <w:r>
        <w:rPr>
          <w:rFonts w:hint="eastAsia"/>
          <w:lang w:val="en-GB" w:eastAsia="zh-CN"/>
        </w:rPr>
        <w:t>执行</w:t>
      </w:r>
      <w:r w:rsidRPr="00E62715">
        <w:rPr>
          <w:rFonts w:hint="eastAsia"/>
          <w:lang w:val="en-GB" w:eastAsia="zh-CN"/>
        </w:rPr>
        <w:t>易燃制冷剂安全标准</w:t>
      </w:r>
      <w:r>
        <w:rPr>
          <w:rFonts w:hint="eastAsia"/>
          <w:lang w:val="en-GB" w:eastAsia="zh-CN"/>
        </w:rPr>
        <w:t>及准则的相关活动，开发计划署解释称</w:t>
      </w:r>
      <w:r w:rsidRPr="00E62715">
        <w:rPr>
          <w:rFonts w:hint="eastAsia"/>
          <w:lang w:val="en-GB" w:eastAsia="zh-CN"/>
        </w:rPr>
        <w:t>这</w:t>
      </w:r>
      <w:r w:rsidR="00D37FA6">
        <w:rPr>
          <w:rFonts w:hint="eastAsia"/>
          <w:lang w:val="en-GB" w:eastAsia="zh-CN"/>
        </w:rPr>
        <w:t>类标准及</w:t>
      </w:r>
      <w:r w:rsidR="00D37FA6" w:rsidRPr="00E62715">
        <w:rPr>
          <w:rFonts w:hint="eastAsia"/>
          <w:lang w:val="en-GB" w:eastAsia="zh-CN"/>
        </w:rPr>
        <w:t>指南</w:t>
      </w:r>
      <w:r w:rsidRPr="00E62715">
        <w:rPr>
          <w:rFonts w:hint="eastAsia"/>
          <w:lang w:val="en-GB" w:eastAsia="zh-CN"/>
        </w:rPr>
        <w:t>尚未最终确定。国家臭氧计划</w:t>
      </w:r>
      <w:r w:rsidRPr="00E62715">
        <w:rPr>
          <w:rFonts w:hint="eastAsia"/>
          <w:lang w:val="en-GB" w:eastAsia="zh-CN"/>
        </w:rPr>
        <w:t xml:space="preserve"> (PRONAOZ) </w:t>
      </w:r>
      <w:r w:rsidR="00D37FA6">
        <w:rPr>
          <w:rFonts w:hint="eastAsia"/>
          <w:lang w:val="en-GB" w:eastAsia="zh-CN"/>
        </w:rPr>
        <w:t>已制定易燃制冷剂的标准及</w:t>
      </w:r>
      <w:r w:rsidRPr="00E62715">
        <w:rPr>
          <w:rFonts w:hint="eastAsia"/>
          <w:lang w:val="en-GB" w:eastAsia="zh-CN"/>
        </w:rPr>
        <w:t>指南，</w:t>
      </w:r>
      <w:r w:rsidR="00D37FA6">
        <w:rPr>
          <w:rFonts w:hint="eastAsia"/>
          <w:lang w:val="en-GB" w:eastAsia="zh-CN"/>
        </w:rPr>
        <w:t>这类标准及</w:t>
      </w:r>
      <w:r w:rsidR="00D37FA6" w:rsidRPr="00E62715">
        <w:rPr>
          <w:rFonts w:hint="eastAsia"/>
          <w:lang w:val="en-GB" w:eastAsia="zh-CN"/>
        </w:rPr>
        <w:t>指南</w:t>
      </w:r>
      <w:r w:rsidR="00D37FA6">
        <w:rPr>
          <w:rFonts w:hint="eastAsia"/>
          <w:lang w:val="en-GB" w:eastAsia="zh-CN"/>
        </w:rPr>
        <w:t>已经取得</w:t>
      </w:r>
      <w:r w:rsidRPr="00E62715">
        <w:rPr>
          <w:rFonts w:hint="eastAsia"/>
          <w:lang w:val="en-GB" w:eastAsia="zh-CN"/>
        </w:rPr>
        <w:t>环境和自然资源部的</w:t>
      </w:r>
      <w:r w:rsidR="00D37FA6">
        <w:rPr>
          <w:rFonts w:hint="eastAsia"/>
          <w:lang w:val="en-GB" w:eastAsia="zh-CN"/>
        </w:rPr>
        <w:t>核准</w:t>
      </w:r>
      <w:r w:rsidRPr="00E62715">
        <w:rPr>
          <w:rFonts w:hint="eastAsia"/>
          <w:lang w:val="en-GB" w:eastAsia="zh-CN"/>
        </w:rPr>
        <w:t>，并</w:t>
      </w:r>
      <w:r w:rsidR="00D37FA6">
        <w:rPr>
          <w:rFonts w:hint="eastAsia"/>
          <w:lang w:val="en-GB" w:eastAsia="zh-CN"/>
        </w:rPr>
        <w:t>已转给</w:t>
      </w:r>
      <w:r w:rsidRPr="00E62715">
        <w:rPr>
          <w:rFonts w:hint="eastAsia"/>
          <w:lang w:val="en-GB" w:eastAsia="zh-CN"/>
        </w:rPr>
        <w:t>这些标准</w:t>
      </w:r>
      <w:r w:rsidR="00D37FA6">
        <w:rPr>
          <w:rFonts w:hint="eastAsia"/>
          <w:lang w:val="en-GB" w:eastAsia="zh-CN"/>
        </w:rPr>
        <w:t>的国家责任实体——</w:t>
      </w:r>
      <w:r w:rsidRPr="00E62715">
        <w:rPr>
          <w:rFonts w:hint="eastAsia"/>
          <w:lang w:val="en-GB" w:eastAsia="zh-CN"/>
        </w:rPr>
        <w:t>国家质量研究所</w:t>
      </w:r>
      <w:r w:rsidRPr="00E62715">
        <w:rPr>
          <w:rFonts w:hint="eastAsia"/>
          <w:lang w:val="en-GB" w:eastAsia="zh-CN"/>
        </w:rPr>
        <w:t xml:space="preserve"> (INDOCAL)</w:t>
      </w:r>
      <w:r w:rsidRPr="00E62715">
        <w:rPr>
          <w:rFonts w:hint="eastAsia"/>
          <w:lang w:val="en-GB" w:eastAsia="zh-CN"/>
        </w:rPr>
        <w:t>。</w:t>
      </w:r>
      <w:r w:rsidR="00D37FA6">
        <w:rPr>
          <w:rFonts w:hint="eastAsia"/>
          <w:lang w:val="en-GB" w:eastAsia="zh-CN"/>
        </w:rPr>
        <w:t>标准</w:t>
      </w:r>
      <w:r w:rsidRPr="00E62715">
        <w:rPr>
          <w:rFonts w:hint="eastAsia"/>
          <w:lang w:val="en-GB" w:eastAsia="zh-CN"/>
        </w:rPr>
        <w:t>草案目前正</w:t>
      </w:r>
      <w:r w:rsidR="00D37FA6">
        <w:rPr>
          <w:rFonts w:hint="eastAsia"/>
          <w:lang w:val="en-GB" w:eastAsia="zh-CN"/>
        </w:rPr>
        <w:t>处于</w:t>
      </w:r>
      <w:r w:rsidRPr="00E62715">
        <w:rPr>
          <w:rFonts w:hint="eastAsia"/>
          <w:lang w:val="en-GB" w:eastAsia="zh-CN"/>
        </w:rPr>
        <w:t>与利益相关方进行磋商</w:t>
      </w:r>
      <w:r w:rsidR="00D37FA6">
        <w:rPr>
          <w:rFonts w:hint="eastAsia"/>
          <w:lang w:val="en-GB" w:eastAsia="zh-CN"/>
        </w:rPr>
        <w:t>的阶段</w:t>
      </w:r>
      <w:r w:rsidRPr="00E62715">
        <w:rPr>
          <w:rFonts w:hint="eastAsia"/>
          <w:lang w:val="en-GB" w:eastAsia="zh-CN"/>
        </w:rPr>
        <w:t>，</w:t>
      </w:r>
      <w:r w:rsidR="00D37FA6">
        <w:rPr>
          <w:rFonts w:hint="eastAsia"/>
          <w:lang w:val="en-GB" w:eastAsia="zh-CN"/>
        </w:rPr>
        <w:t>且</w:t>
      </w:r>
      <w:r w:rsidRPr="00E62715">
        <w:rPr>
          <w:rFonts w:hint="eastAsia"/>
          <w:lang w:val="en-GB" w:eastAsia="zh-CN"/>
        </w:rPr>
        <w:t>预计将于</w:t>
      </w:r>
      <w:r w:rsidRPr="00E62715">
        <w:rPr>
          <w:rFonts w:hint="eastAsia"/>
          <w:lang w:val="en-GB" w:eastAsia="zh-CN"/>
        </w:rPr>
        <w:t xml:space="preserve"> 2023 </w:t>
      </w:r>
      <w:r w:rsidRPr="00E62715">
        <w:rPr>
          <w:rFonts w:hint="eastAsia"/>
          <w:lang w:val="en-GB" w:eastAsia="zh-CN"/>
        </w:rPr>
        <w:t>年底</w:t>
      </w:r>
      <w:r w:rsidR="00D37FA6">
        <w:rPr>
          <w:rFonts w:hint="eastAsia"/>
          <w:lang w:val="en-GB" w:eastAsia="zh-CN"/>
        </w:rPr>
        <w:t>之前</w:t>
      </w:r>
      <w:r w:rsidRPr="00E62715">
        <w:rPr>
          <w:rFonts w:hint="eastAsia"/>
          <w:lang w:val="en-GB" w:eastAsia="zh-CN"/>
        </w:rPr>
        <w:t>出台。</w:t>
      </w:r>
    </w:p>
    <w:p w14:paraId="7167C2AC" w14:textId="77777777" w:rsidR="00E62715" w:rsidRPr="00784AFD" w:rsidRDefault="00E62715" w:rsidP="00E62715">
      <w:pPr>
        <w:rPr>
          <w:lang w:val="en-GB" w:eastAsia="zh-CN"/>
        </w:rPr>
      </w:pPr>
    </w:p>
    <w:p w14:paraId="7F2FE522" w14:textId="22672A2B" w:rsidR="007C0F83" w:rsidRPr="005B11E3" w:rsidRDefault="00784AFD" w:rsidP="007C0F83">
      <w:pPr>
        <w:pStyle w:val="Heading1"/>
        <w:numPr>
          <w:ilvl w:val="0"/>
          <w:numId w:val="0"/>
        </w:numPr>
        <w:rPr>
          <w:u w:val="single"/>
          <w:lang w:eastAsia="zh-CN"/>
        </w:rPr>
      </w:pPr>
      <w:r w:rsidRPr="00313BB3">
        <w:rPr>
          <w:rFonts w:hint="eastAsia"/>
          <w:u w:val="single"/>
          <w:lang w:eastAsia="zh-CN"/>
        </w:rPr>
        <w:t>执行性别政策</w:t>
      </w:r>
      <w:r w:rsidR="007C0F83" w:rsidRPr="005B11E3">
        <w:rPr>
          <w:rStyle w:val="FootnoteReference"/>
          <w:u w:val="single"/>
        </w:rPr>
        <w:footnoteReference w:id="13"/>
      </w:r>
    </w:p>
    <w:p w14:paraId="071A936B" w14:textId="22984A28" w:rsidR="00784AFD" w:rsidRPr="00E62715" w:rsidRDefault="00784AFD" w:rsidP="009A678B">
      <w:pPr>
        <w:pStyle w:val="Heading1"/>
        <w:rPr>
          <w:lang w:val="en-GB" w:eastAsia="zh-CN"/>
        </w:rPr>
      </w:pPr>
      <w:r w:rsidRPr="00E62715">
        <w:rPr>
          <w:rFonts w:hint="eastAsia"/>
          <w:lang w:val="en-GB" w:eastAsia="zh-CN"/>
        </w:rPr>
        <w:t>根据第</w:t>
      </w:r>
      <w:r w:rsidRPr="00E62715">
        <w:rPr>
          <w:rFonts w:hint="eastAsia"/>
          <w:lang w:val="en-GB" w:eastAsia="zh-CN"/>
        </w:rPr>
        <w:t xml:space="preserve"> 84/92(d)</w:t>
      </w:r>
      <w:r w:rsidR="004742B9" w:rsidRPr="009A678B">
        <w:rPr>
          <w:rFonts w:hint="eastAsia"/>
          <w:lang w:val="en-GB" w:eastAsia="zh-CN"/>
        </w:rPr>
        <w:t xml:space="preserve"> </w:t>
      </w:r>
      <w:r w:rsidR="004742B9" w:rsidRPr="009A678B">
        <w:rPr>
          <w:rFonts w:hint="eastAsia"/>
          <w:lang w:val="en-GB" w:eastAsia="zh-CN"/>
        </w:rPr>
        <w:t>号决议</w:t>
      </w:r>
      <w:r w:rsidRPr="00E62715">
        <w:rPr>
          <w:rFonts w:hint="eastAsia"/>
          <w:lang w:val="en-GB" w:eastAsia="zh-CN"/>
        </w:rPr>
        <w:t xml:space="preserve"> </w:t>
      </w:r>
      <w:r w:rsidRPr="00E62715">
        <w:rPr>
          <w:rFonts w:hint="eastAsia"/>
          <w:lang w:val="en-GB" w:eastAsia="zh-CN"/>
        </w:rPr>
        <w:t>和</w:t>
      </w:r>
      <w:r w:rsidRPr="00E62715">
        <w:rPr>
          <w:rFonts w:hint="eastAsia"/>
          <w:lang w:val="en-GB" w:eastAsia="zh-CN"/>
        </w:rPr>
        <w:t xml:space="preserve"> 90/48(c) </w:t>
      </w:r>
      <w:r w:rsidR="004742B9" w:rsidRPr="009A678B">
        <w:rPr>
          <w:rFonts w:hint="eastAsia"/>
          <w:lang w:val="en-GB" w:eastAsia="zh-CN"/>
        </w:rPr>
        <w:t>号决议</w:t>
      </w:r>
      <w:r w:rsidRPr="00E62715">
        <w:rPr>
          <w:rFonts w:hint="eastAsia"/>
          <w:lang w:val="en-GB" w:eastAsia="zh-CN"/>
        </w:rPr>
        <w:t>，</w:t>
      </w:r>
      <w:r w:rsidR="004742B9">
        <w:rPr>
          <w:rFonts w:hint="eastAsia"/>
          <w:lang w:val="en-GB" w:eastAsia="zh-CN"/>
        </w:rPr>
        <w:t>项目机构已</w:t>
      </w:r>
      <w:r w:rsidRPr="00E62715">
        <w:rPr>
          <w:rFonts w:hint="eastAsia"/>
          <w:lang w:val="en-GB" w:eastAsia="zh-CN"/>
        </w:rPr>
        <w:t>收集按性别分类的数据用于监测和报告；</w:t>
      </w:r>
      <w:r w:rsidR="004742B9">
        <w:rPr>
          <w:rFonts w:hint="eastAsia"/>
          <w:lang w:val="en-GB" w:eastAsia="zh-CN"/>
        </w:rPr>
        <w:t>已设立制冷与空调行业</w:t>
      </w:r>
      <w:r w:rsidRPr="00E62715">
        <w:rPr>
          <w:rFonts w:hint="eastAsia"/>
          <w:lang w:val="en-GB" w:eastAsia="zh-CN"/>
        </w:rPr>
        <w:t>的女性基线</w:t>
      </w:r>
      <w:r w:rsidR="004742B9">
        <w:rPr>
          <w:rFonts w:hint="eastAsia"/>
          <w:lang w:val="en-GB" w:eastAsia="zh-CN"/>
        </w:rPr>
        <w:t>数据</w:t>
      </w:r>
      <w:r w:rsidRPr="00E62715">
        <w:rPr>
          <w:rFonts w:hint="eastAsia"/>
          <w:lang w:val="en-GB" w:eastAsia="zh-CN"/>
        </w:rPr>
        <w:t>；</w:t>
      </w:r>
      <w:r w:rsidR="0096406C">
        <w:rPr>
          <w:rFonts w:hint="eastAsia"/>
          <w:lang w:val="en-GB" w:eastAsia="zh-CN"/>
        </w:rPr>
        <w:t>且已</w:t>
      </w:r>
      <w:r w:rsidRPr="00E62715">
        <w:rPr>
          <w:rFonts w:hint="eastAsia"/>
          <w:lang w:val="en-GB" w:eastAsia="zh-CN"/>
        </w:rPr>
        <w:t>开展关于性别敏感</w:t>
      </w:r>
      <w:r w:rsidR="004742B9">
        <w:rPr>
          <w:rFonts w:hint="eastAsia"/>
          <w:lang w:val="en-GB" w:eastAsia="zh-CN"/>
        </w:rPr>
        <w:t>度沟通</w:t>
      </w:r>
      <w:r w:rsidRPr="00E62715">
        <w:rPr>
          <w:rFonts w:hint="eastAsia"/>
          <w:lang w:val="en-GB" w:eastAsia="zh-CN"/>
        </w:rPr>
        <w:t>的</w:t>
      </w:r>
      <w:r w:rsidR="004742B9">
        <w:rPr>
          <w:rFonts w:hint="eastAsia"/>
          <w:lang w:val="en-GB" w:eastAsia="zh-CN"/>
        </w:rPr>
        <w:t>意识提高</w:t>
      </w:r>
      <w:r w:rsidRPr="00E62715">
        <w:rPr>
          <w:rFonts w:hint="eastAsia"/>
          <w:lang w:val="en-GB" w:eastAsia="zh-CN"/>
        </w:rPr>
        <w:t>活动；性别</w:t>
      </w:r>
      <w:r w:rsidR="004742B9">
        <w:rPr>
          <w:rFonts w:hint="eastAsia"/>
          <w:lang w:val="en-GB" w:eastAsia="zh-CN"/>
        </w:rPr>
        <w:t>层面的考量已</w:t>
      </w:r>
      <w:r w:rsidRPr="00E62715">
        <w:rPr>
          <w:rFonts w:hint="eastAsia"/>
          <w:lang w:val="en-GB" w:eastAsia="zh-CN"/>
        </w:rPr>
        <w:t>被纳入国家臭氧机构的招聘</w:t>
      </w:r>
      <w:r w:rsidR="004742B9">
        <w:rPr>
          <w:rFonts w:hint="eastAsia"/>
          <w:lang w:val="en-GB" w:eastAsia="zh-CN"/>
        </w:rPr>
        <w:t>实务</w:t>
      </w:r>
      <w:r w:rsidRPr="00E62715">
        <w:rPr>
          <w:rFonts w:hint="eastAsia"/>
          <w:lang w:val="en-GB" w:eastAsia="zh-CN"/>
        </w:rPr>
        <w:t>，且性别相关要素</w:t>
      </w:r>
      <w:r w:rsidR="004742B9">
        <w:rPr>
          <w:rFonts w:hint="eastAsia"/>
          <w:lang w:val="en-GB" w:eastAsia="zh-CN"/>
        </w:rPr>
        <w:t>已</w:t>
      </w:r>
      <w:r w:rsidRPr="00E62715">
        <w:rPr>
          <w:rFonts w:hint="eastAsia"/>
          <w:lang w:val="en-GB" w:eastAsia="zh-CN"/>
        </w:rPr>
        <w:t>被纳入</w:t>
      </w:r>
      <w:r w:rsidR="0096406C" w:rsidRPr="00E62715">
        <w:rPr>
          <w:rFonts w:hint="eastAsia"/>
          <w:lang w:val="en-GB" w:eastAsia="zh-CN"/>
        </w:rPr>
        <w:t>氟氯烃淘汰管理计划的职位描述和职权范围</w:t>
      </w:r>
      <w:r w:rsidR="0096406C">
        <w:rPr>
          <w:rFonts w:hint="eastAsia"/>
          <w:lang w:val="en-GB" w:eastAsia="zh-CN"/>
        </w:rPr>
        <w:t>的构件等（</w:t>
      </w:r>
      <w:r w:rsidR="004742B9">
        <w:rPr>
          <w:rFonts w:hint="eastAsia"/>
          <w:lang w:val="en-GB" w:eastAsia="zh-CN"/>
        </w:rPr>
        <w:t>诸如</w:t>
      </w:r>
      <w:r w:rsidRPr="00E62715">
        <w:rPr>
          <w:rFonts w:hint="eastAsia"/>
          <w:lang w:val="en-GB" w:eastAsia="zh-CN"/>
        </w:rPr>
        <w:t>培训课程</w:t>
      </w:r>
      <w:r w:rsidR="0096406C">
        <w:rPr>
          <w:rFonts w:hint="eastAsia"/>
          <w:lang w:val="en-GB" w:eastAsia="zh-CN"/>
        </w:rPr>
        <w:t>）</w:t>
      </w:r>
      <w:r w:rsidR="0096406C">
        <w:rPr>
          <w:lang w:val="en-GB" w:eastAsia="zh-CN"/>
        </w:rPr>
        <w:t>。</w:t>
      </w:r>
    </w:p>
    <w:p w14:paraId="2BBC01A0" w14:textId="77777777" w:rsidR="00784AFD" w:rsidRPr="00784AFD" w:rsidRDefault="00784AFD" w:rsidP="00784AFD">
      <w:pPr>
        <w:rPr>
          <w:lang w:val="en-GB" w:eastAsia="zh-CN"/>
        </w:rPr>
      </w:pPr>
    </w:p>
    <w:p w14:paraId="4F3B07CC" w14:textId="0E97E738" w:rsidR="00592412" w:rsidRDefault="00592412" w:rsidP="00592412">
      <w:pPr>
        <w:rPr>
          <w:u w:val="single"/>
          <w:lang w:eastAsia="zh-CN"/>
        </w:rPr>
      </w:pPr>
      <w:r w:rsidRPr="00592412">
        <w:rPr>
          <w:rFonts w:hint="eastAsia"/>
          <w:u w:val="single"/>
          <w:lang w:eastAsia="zh-CN"/>
        </w:rPr>
        <w:t>氟氯烃淘汰的可持续性和风险评估</w:t>
      </w:r>
    </w:p>
    <w:p w14:paraId="748E0DC2" w14:textId="77777777" w:rsidR="009A678B" w:rsidRPr="009A678B" w:rsidRDefault="009A678B" w:rsidP="00592412">
      <w:pPr>
        <w:rPr>
          <w:u w:val="single"/>
          <w:lang w:eastAsia="zh-CN"/>
        </w:rPr>
      </w:pPr>
    </w:p>
    <w:p w14:paraId="5A6F56DA" w14:textId="2B94648F" w:rsidR="00592412" w:rsidRDefault="00592412" w:rsidP="00EE4BC5">
      <w:pPr>
        <w:pStyle w:val="Heading1"/>
        <w:rPr>
          <w:lang w:eastAsia="zh-CN"/>
        </w:rPr>
      </w:pPr>
      <w:r>
        <w:rPr>
          <w:rFonts w:hint="eastAsia"/>
          <w:lang w:eastAsia="zh-CN"/>
        </w:rPr>
        <w:t>通过确保严格执行禁止进口和生产含</w:t>
      </w:r>
      <w:r>
        <w:rPr>
          <w:rFonts w:hint="eastAsia"/>
          <w:lang w:eastAsia="zh-CN"/>
        </w:rPr>
        <w:t xml:space="preserve">HCFC </w:t>
      </w:r>
      <w:r>
        <w:rPr>
          <w:rFonts w:hint="eastAsia"/>
          <w:lang w:eastAsia="zh-CN"/>
        </w:rPr>
        <w:t>的新旧设备以及禁止进口散装</w:t>
      </w:r>
      <w:r>
        <w:rPr>
          <w:rFonts w:hint="eastAsia"/>
          <w:lang w:eastAsia="zh-CN"/>
        </w:rPr>
        <w:t xml:space="preserve"> HCFC- 141b</w:t>
      </w:r>
      <w:r>
        <w:rPr>
          <w:rFonts w:hint="eastAsia"/>
          <w:lang w:eastAsia="zh-CN"/>
        </w:rPr>
        <w:t>及</w:t>
      </w:r>
      <w:r>
        <w:rPr>
          <w:rFonts w:hint="eastAsia"/>
          <w:lang w:eastAsia="zh-CN"/>
        </w:rPr>
        <w:t>/</w:t>
      </w:r>
      <w:r>
        <w:rPr>
          <w:rFonts w:hint="eastAsia"/>
          <w:lang w:eastAsia="zh-CN"/>
        </w:rPr>
        <w:t>或预混多元醇中</w:t>
      </w:r>
      <w:r w:rsidR="00D759A9">
        <w:rPr>
          <w:rFonts w:hint="eastAsia"/>
          <w:lang w:eastAsia="zh-CN"/>
        </w:rPr>
        <w:t>所含</w:t>
      </w:r>
      <w:r>
        <w:rPr>
          <w:rFonts w:hint="eastAsia"/>
          <w:lang w:eastAsia="zh-CN"/>
        </w:rPr>
        <w:t>HCFC- 141b</w:t>
      </w:r>
      <w:r>
        <w:rPr>
          <w:rFonts w:hint="eastAsia"/>
          <w:lang w:eastAsia="zh-CN"/>
        </w:rPr>
        <w:t>的禁令，多米尼加共和国政府</w:t>
      </w:r>
      <w:r w:rsidR="00742E63">
        <w:rPr>
          <w:rFonts w:hint="eastAsia"/>
          <w:lang w:eastAsia="zh-CN"/>
        </w:rPr>
        <w:t>承诺实现</w:t>
      </w:r>
      <w:r w:rsidR="00742E63" w:rsidRPr="00742E63">
        <w:rPr>
          <w:rFonts w:hint="eastAsia"/>
          <w:lang w:eastAsia="zh-CN"/>
        </w:rPr>
        <w:t>氟氯烃</w:t>
      </w:r>
      <w:r w:rsidR="00742E63">
        <w:rPr>
          <w:rFonts w:hint="eastAsia"/>
          <w:lang w:eastAsia="zh-CN"/>
        </w:rPr>
        <w:t>淘汰工作</w:t>
      </w:r>
      <w:r w:rsidR="00D759A9">
        <w:rPr>
          <w:rFonts w:hint="eastAsia"/>
          <w:lang w:eastAsia="zh-CN"/>
        </w:rPr>
        <w:t>的长效可持续性。</w:t>
      </w:r>
      <w:r>
        <w:rPr>
          <w:rFonts w:hint="eastAsia"/>
          <w:lang w:eastAsia="zh-CN"/>
        </w:rPr>
        <w:t xml:space="preserve">2019 </w:t>
      </w:r>
      <w:r>
        <w:rPr>
          <w:rFonts w:hint="eastAsia"/>
          <w:lang w:eastAsia="zh-CN"/>
        </w:rPr>
        <w:t>年</w:t>
      </w:r>
      <w:r>
        <w:rPr>
          <w:rFonts w:hint="eastAsia"/>
          <w:lang w:eastAsia="zh-CN"/>
        </w:rPr>
        <w:t xml:space="preserve"> 1 </w:t>
      </w:r>
      <w:r>
        <w:rPr>
          <w:rFonts w:hint="eastAsia"/>
          <w:lang w:eastAsia="zh-CN"/>
        </w:rPr>
        <w:t>月</w:t>
      </w:r>
      <w:r>
        <w:rPr>
          <w:rFonts w:hint="eastAsia"/>
          <w:lang w:eastAsia="zh-CN"/>
        </w:rPr>
        <w:t xml:space="preserve"> 1 </w:t>
      </w:r>
      <w:r>
        <w:rPr>
          <w:rFonts w:hint="eastAsia"/>
          <w:lang w:eastAsia="zh-CN"/>
        </w:rPr>
        <w:t>日起对</w:t>
      </w:r>
      <w:r w:rsidR="00481D25" w:rsidRPr="00742E63">
        <w:rPr>
          <w:rFonts w:hint="eastAsia"/>
          <w:lang w:eastAsia="zh-CN"/>
        </w:rPr>
        <w:t>氟氯烃</w:t>
      </w:r>
      <w:r>
        <w:rPr>
          <w:rFonts w:hint="eastAsia"/>
          <w:lang w:eastAsia="zh-CN"/>
        </w:rPr>
        <w:t>进口征收行政费用</w:t>
      </w:r>
      <w:r w:rsidR="00DB6B50">
        <w:rPr>
          <w:rFonts w:hint="eastAsia"/>
          <w:lang w:eastAsia="zh-CN"/>
        </w:rPr>
        <w:t>、支持</w:t>
      </w:r>
      <w:r w:rsidR="00DB6B50" w:rsidRPr="00742E63">
        <w:rPr>
          <w:rFonts w:hint="eastAsia"/>
          <w:lang w:eastAsia="zh-CN"/>
        </w:rPr>
        <w:t>氟氯烃</w:t>
      </w:r>
      <w:r w:rsidR="00DB6B50">
        <w:rPr>
          <w:rFonts w:hint="eastAsia"/>
          <w:lang w:eastAsia="zh-CN"/>
        </w:rPr>
        <w:t>的淘汰工作，</w:t>
      </w:r>
      <w:r>
        <w:rPr>
          <w:rFonts w:hint="eastAsia"/>
          <w:lang w:eastAsia="zh-CN"/>
        </w:rPr>
        <w:t>进一步</w:t>
      </w:r>
      <w:r w:rsidR="00481D25">
        <w:rPr>
          <w:rFonts w:hint="eastAsia"/>
          <w:lang w:eastAsia="zh-CN"/>
        </w:rPr>
        <w:t>证实</w:t>
      </w:r>
      <w:r>
        <w:rPr>
          <w:rFonts w:hint="eastAsia"/>
          <w:lang w:eastAsia="zh-CN"/>
        </w:rPr>
        <w:t>了</w:t>
      </w:r>
      <w:r w:rsidR="00DB6B50">
        <w:rPr>
          <w:rFonts w:hint="eastAsia"/>
          <w:lang w:eastAsia="zh-CN"/>
        </w:rPr>
        <w:t>该国政府的这项承诺</w:t>
      </w:r>
      <w:r>
        <w:rPr>
          <w:rFonts w:hint="eastAsia"/>
          <w:lang w:eastAsia="zh-CN"/>
        </w:rPr>
        <w:t>，从而</w:t>
      </w:r>
      <w:r w:rsidR="00007DAA">
        <w:rPr>
          <w:rFonts w:hint="eastAsia"/>
          <w:lang w:eastAsia="zh-CN"/>
        </w:rPr>
        <w:t>对</w:t>
      </w:r>
      <w:r w:rsidR="00007DAA" w:rsidRPr="00742E63">
        <w:rPr>
          <w:rFonts w:hint="eastAsia"/>
          <w:lang w:eastAsia="zh-CN"/>
        </w:rPr>
        <w:t>氟氯烃</w:t>
      </w:r>
      <w:r w:rsidR="00007DAA">
        <w:rPr>
          <w:rFonts w:hint="eastAsia"/>
          <w:lang w:eastAsia="zh-CN"/>
        </w:rPr>
        <w:t>的</w:t>
      </w:r>
      <w:r>
        <w:rPr>
          <w:rFonts w:hint="eastAsia"/>
          <w:lang w:eastAsia="zh-CN"/>
        </w:rPr>
        <w:t>进口</w:t>
      </w:r>
      <w:r w:rsidR="00007DAA">
        <w:rPr>
          <w:rFonts w:hint="eastAsia"/>
          <w:lang w:eastAsia="zh-CN"/>
        </w:rPr>
        <w:t>实施有效管控</w:t>
      </w:r>
      <w:r>
        <w:rPr>
          <w:rFonts w:hint="eastAsia"/>
          <w:lang w:eastAsia="zh-CN"/>
        </w:rPr>
        <w:t>。</w:t>
      </w:r>
      <w:r w:rsidR="00007DAA">
        <w:rPr>
          <w:rFonts w:hint="eastAsia"/>
          <w:lang w:eastAsia="zh-CN"/>
        </w:rPr>
        <w:t>该国</w:t>
      </w:r>
      <w:r>
        <w:rPr>
          <w:rFonts w:hint="eastAsia"/>
          <w:lang w:eastAsia="zh-CN"/>
        </w:rPr>
        <w:t>政府还计划到</w:t>
      </w:r>
      <w:r>
        <w:rPr>
          <w:rFonts w:hint="eastAsia"/>
          <w:lang w:eastAsia="zh-CN"/>
        </w:rPr>
        <w:t xml:space="preserve"> 2025 </w:t>
      </w:r>
      <w:r>
        <w:rPr>
          <w:rFonts w:hint="eastAsia"/>
          <w:lang w:eastAsia="zh-CN"/>
        </w:rPr>
        <w:t>年</w:t>
      </w:r>
      <w:r w:rsidR="00007DAA">
        <w:rPr>
          <w:rFonts w:hint="eastAsia"/>
          <w:lang w:eastAsia="zh-CN"/>
        </w:rPr>
        <w:t>之前落实</w:t>
      </w:r>
      <w:r>
        <w:rPr>
          <w:rFonts w:hint="eastAsia"/>
          <w:lang w:eastAsia="zh-CN"/>
        </w:rPr>
        <w:t>技术人员</w:t>
      </w:r>
      <w:r w:rsidR="00007DAA">
        <w:rPr>
          <w:rFonts w:hint="eastAsia"/>
          <w:lang w:eastAsia="zh-CN"/>
        </w:rPr>
        <w:t>强制核证</w:t>
      </w:r>
      <w:r>
        <w:rPr>
          <w:rFonts w:hint="eastAsia"/>
          <w:lang w:eastAsia="zh-CN"/>
        </w:rPr>
        <w:t>制度，强调良好维修</w:t>
      </w:r>
      <w:r w:rsidR="00007DAA">
        <w:rPr>
          <w:rFonts w:hint="eastAsia"/>
          <w:lang w:eastAsia="zh-CN"/>
        </w:rPr>
        <w:t>实务</w:t>
      </w:r>
      <w:r>
        <w:rPr>
          <w:rFonts w:hint="eastAsia"/>
          <w:lang w:eastAsia="zh-CN"/>
        </w:rPr>
        <w:t>培训的重要</w:t>
      </w:r>
      <w:r w:rsidR="00007DAA">
        <w:rPr>
          <w:rFonts w:hint="eastAsia"/>
          <w:lang w:eastAsia="zh-CN"/>
        </w:rPr>
        <w:t>作用</w:t>
      </w:r>
      <w:r>
        <w:rPr>
          <w:rFonts w:hint="eastAsia"/>
          <w:lang w:eastAsia="zh-CN"/>
        </w:rPr>
        <w:t>；支持在超市采用低全球升温潜能值替代品的试点项目</w:t>
      </w:r>
      <w:r w:rsidR="00007DAA">
        <w:rPr>
          <w:rFonts w:hint="eastAsia"/>
          <w:lang w:eastAsia="zh-CN"/>
        </w:rPr>
        <w:t>，</w:t>
      </w:r>
      <w:r>
        <w:rPr>
          <w:rFonts w:hint="eastAsia"/>
          <w:lang w:eastAsia="zh-CN"/>
        </w:rPr>
        <w:t>将</w:t>
      </w:r>
      <w:r w:rsidR="00007DAA">
        <w:rPr>
          <w:rFonts w:hint="eastAsia"/>
          <w:lang w:eastAsia="zh-CN"/>
        </w:rPr>
        <w:t>会有助于</w:t>
      </w:r>
      <w:r>
        <w:rPr>
          <w:rFonts w:hint="eastAsia"/>
          <w:lang w:eastAsia="zh-CN"/>
        </w:rPr>
        <w:t>减少</w:t>
      </w:r>
      <w:r w:rsidR="00007DAA">
        <w:rPr>
          <w:rFonts w:hint="eastAsia"/>
          <w:lang w:eastAsia="zh-CN"/>
        </w:rPr>
        <w:t>维修实务</w:t>
      </w:r>
      <w:r>
        <w:rPr>
          <w:rFonts w:hint="eastAsia"/>
          <w:lang w:eastAsia="zh-CN"/>
        </w:rPr>
        <w:t>中的</w:t>
      </w:r>
      <w:r w:rsidR="00007DAA" w:rsidRPr="00742E63">
        <w:rPr>
          <w:rFonts w:hint="eastAsia"/>
          <w:lang w:eastAsia="zh-CN"/>
        </w:rPr>
        <w:t>氟氯烃</w:t>
      </w:r>
      <w:r>
        <w:rPr>
          <w:rFonts w:hint="eastAsia"/>
          <w:lang w:eastAsia="zh-CN"/>
        </w:rPr>
        <w:t>需求。</w:t>
      </w:r>
    </w:p>
    <w:p w14:paraId="7E701E27" w14:textId="5AB44F33" w:rsidR="00592412" w:rsidRDefault="00592412" w:rsidP="00592412">
      <w:pPr>
        <w:rPr>
          <w:u w:val="single"/>
          <w:lang w:eastAsia="zh-CN"/>
        </w:rPr>
      </w:pPr>
      <w:r w:rsidRPr="0053572A">
        <w:rPr>
          <w:rFonts w:hint="eastAsia"/>
          <w:u w:val="single"/>
          <w:lang w:eastAsia="zh-CN"/>
        </w:rPr>
        <w:t>结论</w:t>
      </w:r>
    </w:p>
    <w:p w14:paraId="524F3809" w14:textId="77777777" w:rsidR="000D1CE6" w:rsidRPr="0053572A" w:rsidRDefault="000D1CE6" w:rsidP="00592412">
      <w:pPr>
        <w:rPr>
          <w:u w:val="single"/>
          <w:lang w:eastAsia="zh-CN"/>
        </w:rPr>
      </w:pPr>
    </w:p>
    <w:p w14:paraId="3C6AD9FE" w14:textId="1EE493F1" w:rsidR="00592412" w:rsidRPr="00592412" w:rsidRDefault="00592412" w:rsidP="009A678B">
      <w:pPr>
        <w:pStyle w:val="Heading1"/>
        <w:rPr>
          <w:lang w:eastAsia="zh-CN"/>
        </w:rPr>
      </w:pPr>
      <w:r>
        <w:rPr>
          <w:rFonts w:hint="eastAsia"/>
          <w:lang w:eastAsia="zh-CN"/>
        </w:rPr>
        <w:t xml:space="preserve">2022 </w:t>
      </w:r>
      <w:r>
        <w:rPr>
          <w:rFonts w:hint="eastAsia"/>
          <w:lang w:eastAsia="zh-CN"/>
        </w:rPr>
        <w:t>年的消费量为</w:t>
      </w:r>
      <w:r>
        <w:rPr>
          <w:rFonts w:hint="eastAsia"/>
          <w:lang w:eastAsia="zh-CN"/>
        </w:rPr>
        <w:t xml:space="preserve"> 27.13 ODP </w:t>
      </w:r>
      <w:r>
        <w:rPr>
          <w:rFonts w:hint="eastAsia"/>
          <w:lang w:eastAsia="zh-CN"/>
        </w:rPr>
        <w:t>吨，</w:t>
      </w:r>
      <w:r w:rsidR="0053572A">
        <w:rPr>
          <w:rFonts w:hint="eastAsia"/>
          <w:lang w:eastAsia="zh-CN"/>
        </w:rPr>
        <w:t>相</w:t>
      </w:r>
      <w:r>
        <w:rPr>
          <w:rFonts w:hint="eastAsia"/>
          <w:lang w:eastAsia="zh-CN"/>
        </w:rPr>
        <w:t>比《蒙特利尔议定书》</w:t>
      </w:r>
      <w:r w:rsidR="0053572A">
        <w:rPr>
          <w:rFonts w:hint="eastAsia"/>
          <w:lang w:eastAsia="zh-CN"/>
        </w:rPr>
        <w:t>规定</w:t>
      </w:r>
      <w:r>
        <w:rPr>
          <w:rFonts w:hint="eastAsia"/>
          <w:lang w:eastAsia="zh-CN"/>
        </w:rPr>
        <w:t>的消费限额（</w:t>
      </w:r>
      <w:r>
        <w:rPr>
          <w:rFonts w:hint="eastAsia"/>
          <w:lang w:eastAsia="zh-CN"/>
        </w:rPr>
        <w:t xml:space="preserve">33.28 ODP </w:t>
      </w:r>
      <w:r>
        <w:rPr>
          <w:rFonts w:hint="eastAsia"/>
          <w:lang w:eastAsia="zh-CN"/>
        </w:rPr>
        <w:t>吨）低</w:t>
      </w:r>
      <w:r>
        <w:rPr>
          <w:rFonts w:hint="eastAsia"/>
          <w:lang w:eastAsia="zh-CN"/>
        </w:rPr>
        <w:t xml:space="preserve"> 18%</w:t>
      </w:r>
      <w:r>
        <w:rPr>
          <w:rFonts w:hint="eastAsia"/>
          <w:lang w:eastAsia="zh-CN"/>
        </w:rPr>
        <w:t>，</w:t>
      </w:r>
      <w:r w:rsidR="0053572A">
        <w:rPr>
          <w:rFonts w:hint="eastAsia"/>
          <w:lang w:eastAsia="zh-CN"/>
        </w:rPr>
        <w:t>相比</w:t>
      </w:r>
      <w:r>
        <w:rPr>
          <w:rFonts w:hint="eastAsia"/>
          <w:lang w:eastAsia="zh-CN"/>
        </w:rPr>
        <w:t>该</w:t>
      </w:r>
      <w:r w:rsidR="0053572A">
        <w:rPr>
          <w:rFonts w:hint="eastAsia"/>
          <w:lang w:eastAsia="zh-CN"/>
        </w:rPr>
        <w:t>国据其与执行委员会之间达成协定所规定</w:t>
      </w:r>
      <w:r>
        <w:rPr>
          <w:rFonts w:hint="eastAsia"/>
          <w:lang w:eastAsia="zh-CN"/>
        </w:rPr>
        <w:t>的最大</w:t>
      </w:r>
      <w:r w:rsidR="0053572A">
        <w:rPr>
          <w:rFonts w:hint="eastAsia"/>
          <w:lang w:eastAsia="zh-CN"/>
        </w:rPr>
        <w:t>允许</w:t>
      </w:r>
      <w:r>
        <w:rPr>
          <w:rFonts w:hint="eastAsia"/>
          <w:lang w:eastAsia="zh-CN"/>
        </w:rPr>
        <w:t>消费量（</w:t>
      </w:r>
      <w:r>
        <w:rPr>
          <w:rFonts w:hint="eastAsia"/>
          <w:lang w:eastAsia="zh-CN"/>
        </w:rPr>
        <w:t xml:space="preserve">30.72 ODP </w:t>
      </w:r>
      <w:r>
        <w:rPr>
          <w:rFonts w:hint="eastAsia"/>
          <w:lang w:eastAsia="zh-CN"/>
        </w:rPr>
        <w:t>吨）低</w:t>
      </w:r>
      <w:r>
        <w:rPr>
          <w:rFonts w:hint="eastAsia"/>
          <w:lang w:eastAsia="zh-CN"/>
        </w:rPr>
        <w:t xml:space="preserve"> 12%</w:t>
      </w:r>
      <w:r>
        <w:rPr>
          <w:rFonts w:hint="eastAsia"/>
          <w:lang w:eastAsia="zh-CN"/>
        </w:rPr>
        <w:t>。</w:t>
      </w:r>
      <w:r w:rsidR="0053572A">
        <w:rPr>
          <w:rFonts w:hint="eastAsia"/>
          <w:lang w:eastAsia="zh-CN"/>
        </w:rPr>
        <w:t>该国</w:t>
      </w:r>
      <w:r>
        <w:rPr>
          <w:rFonts w:hint="eastAsia"/>
          <w:lang w:eastAsia="zh-CN"/>
        </w:rPr>
        <w:t>在第三阶段第一次付款期间</w:t>
      </w:r>
      <w:r w:rsidR="0053572A">
        <w:rPr>
          <w:rFonts w:hint="eastAsia"/>
          <w:lang w:eastAsia="zh-CN"/>
        </w:rPr>
        <w:t>已经</w:t>
      </w:r>
      <w:r>
        <w:rPr>
          <w:rFonts w:hint="eastAsia"/>
          <w:lang w:eastAsia="zh-CN"/>
        </w:rPr>
        <w:t>完成了一些活动，包括</w:t>
      </w:r>
      <w:r w:rsidR="0053572A">
        <w:rPr>
          <w:rFonts w:hint="eastAsia"/>
          <w:lang w:eastAsia="zh-CN"/>
        </w:rPr>
        <w:t>已</w:t>
      </w:r>
      <w:r>
        <w:rPr>
          <w:rFonts w:hint="eastAsia"/>
          <w:lang w:eastAsia="zh-CN"/>
        </w:rPr>
        <w:t>培训</w:t>
      </w:r>
      <w:r w:rsidR="0053572A">
        <w:rPr>
          <w:rFonts w:hint="eastAsia"/>
          <w:lang w:eastAsia="zh-CN"/>
        </w:rPr>
        <w:t>大量的技术人员</w:t>
      </w:r>
      <w:r w:rsidR="00FD77F7">
        <w:rPr>
          <w:rFonts w:hint="eastAsia"/>
          <w:lang w:eastAsia="zh-CN"/>
        </w:rPr>
        <w:t>且</w:t>
      </w:r>
      <w:r w:rsidR="0053572A">
        <w:rPr>
          <w:rFonts w:hint="eastAsia"/>
          <w:lang w:eastAsia="zh-CN"/>
        </w:rPr>
        <w:t>已</w:t>
      </w:r>
      <w:r>
        <w:rPr>
          <w:rFonts w:hint="eastAsia"/>
          <w:lang w:eastAsia="zh-CN"/>
        </w:rPr>
        <w:t>分发设备；</w:t>
      </w:r>
      <w:r>
        <w:rPr>
          <w:rFonts w:hint="eastAsia"/>
          <w:lang w:eastAsia="zh-CN"/>
        </w:rPr>
        <w:t xml:space="preserve">2025 </w:t>
      </w:r>
      <w:r>
        <w:rPr>
          <w:rFonts w:hint="eastAsia"/>
          <w:lang w:eastAsia="zh-CN"/>
        </w:rPr>
        <w:t>年</w:t>
      </w:r>
      <w:r w:rsidR="0053572A">
        <w:rPr>
          <w:rFonts w:hint="eastAsia"/>
          <w:lang w:eastAsia="zh-CN"/>
        </w:rPr>
        <w:t>之前</w:t>
      </w:r>
      <w:r>
        <w:rPr>
          <w:rFonts w:hint="eastAsia"/>
          <w:lang w:eastAsia="zh-CN"/>
        </w:rPr>
        <w:t>建立技术人员</w:t>
      </w:r>
      <w:r w:rsidR="0053572A">
        <w:rPr>
          <w:rFonts w:hint="eastAsia"/>
          <w:lang w:eastAsia="zh-CN"/>
        </w:rPr>
        <w:t>强制核证</w:t>
      </w:r>
      <w:r>
        <w:rPr>
          <w:rFonts w:hint="eastAsia"/>
          <w:lang w:eastAsia="zh-CN"/>
        </w:rPr>
        <w:t>制度的框架已经启动，支持维修行业淘汰</w:t>
      </w:r>
      <w:r w:rsidR="0053572A" w:rsidRPr="00742E63">
        <w:rPr>
          <w:rFonts w:hint="eastAsia"/>
          <w:lang w:eastAsia="zh-CN"/>
        </w:rPr>
        <w:t>氟氯烃</w:t>
      </w:r>
      <w:r>
        <w:rPr>
          <w:rFonts w:hint="eastAsia"/>
          <w:lang w:eastAsia="zh-CN"/>
        </w:rPr>
        <w:t>；</w:t>
      </w:r>
      <w:r>
        <w:rPr>
          <w:rFonts w:hint="eastAsia"/>
          <w:lang w:eastAsia="zh-CN"/>
        </w:rPr>
        <w:t xml:space="preserve"> </w:t>
      </w:r>
      <w:r>
        <w:rPr>
          <w:rFonts w:hint="eastAsia"/>
          <w:lang w:eastAsia="zh-CN"/>
        </w:rPr>
        <w:t>并</w:t>
      </w:r>
      <w:r w:rsidR="0053572A">
        <w:rPr>
          <w:rFonts w:hint="eastAsia"/>
          <w:lang w:eastAsia="zh-CN"/>
        </w:rPr>
        <w:t>已</w:t>
      </w:r>
      <w:r>
        <w:rPr>
          <w:rFonts w:hint="eastAsia"/>
          <w:lang w:eastAsia="zh-CN"/>
        </w:rPr>
        <w:t>开展宣传活动。第一次付款的</w:t>
      </w:r>
      <w:r w:rsidR="0053572A">
        <w:rPr>
          <w:rFonts w:hint="eastAsia"/>
          <w:lang w:eastAsia="zh-CN"/>
        </w:rPr>
        <w:t>资金发放</w:t>
      </w:r>
      <w:r>
        <w:rPr>
          <w:rFonts w:hint="eastAsia"/>
          <w:lang w:eastAsia="zh-CN"/>
        </w:rPr>
        <w:t>率为</w:t>
      </w:r>
      <w:r>
        <w:rPr>
          <w:rFonts w:hint="eastAsia"/>
          <w:lang w:eastAsia="zh-CN"/>
        </w:rPr>
        <w:t xml:space="preserve"> 69%</w:t>
      </w:r>
      <w:r>
        <w:rPr>
          <w:rFonts w:hint="eastAsia"/>
          <w:lang w:eastAsia="zh-CN"/>
        </w:rPr>
        <w:t>。第二</w:t>
      </w:r>
      <w:r w:rsidR="0053572A">
        <w:rPr>
          <w:rFonts w:hint="eastAsia"/>
          <w:lang w:eastAsia="zh-CN"/>
        </w:rPr>
        <w:t>次付款申请规划</w:t>
      </w:r>
      <w:r>
        <w:rPr>
          <w:rFonts w:hint="eastAsia"/>
          <w:lang w:eastAsia="zh-CN"/>
        </w:rPr>
        <w:t>的活动将</w:t>
      </w:r>
      <w:r w:rsidR="0053572A">
        <w:rPr>
          <w:rFonts w:hint="eastAsia"/>
          <w:lang w:eastAsia="zh-CN"/>
        </w:rPr>
        <w:t>会继续为维</w:t>
      </w:r>
      <w:r w:rsidR="0053572A">
        <w:rPr>
          <w:rFonts w:hint="eastAsia"/>
          <w:lang w:eastAsia="zh-CN"/>
        </w:rPr>
        <w:lastRenderedPageBreak/>
        <w:t>修</w:t>
      </w:r>
      <w:r>
        <w:rPr>
          <w:rFonts w:hint="eastAsia"/>
          <w:lang w:eastAsia="zh-CN"/>
        </w:rPr>
        <w:t>技术人员提供培训和设备，</w:t>
      </w:r>
      <w:r w:rsidR="00A6180E">
        <w:rPr>
          <w:rFonts w:hint="eastAsia"/>
          <w:lang w:eastAsia="zh-CN"/>
        </w:rPr>
        <w:t>以此</w:t>
      </w:r>
      <w:r>
        <w:rPr>
          <w:rFonts w:hint="eastAsia"/>
          <w:lang w:eastAsia="zh-CN"/>
        </w:rPr>
        <w:t>支持技术人员</w:t>
      </w:r>
      <w:r w:rsidR="00A6180E">
        <w:rPr>
          <w:rFonts w:hint="eastAsia"/>
          <w:lang w:eastAsia="zh-CN"/>
        </w:rPr>
        <w:t>核证制度</w:t>
      </w:r>
      <w:r>
        <w:rPr>
          <w:rFonts w:hint="eastAsia"/>
          <w:lang w:eastAsia="zh-CN"/>
        </w:rPr>
        <w:t>，并将继续</w:t>
      </w:r>
      <w:r w:rsidR="004D5D29">
        <w:rPr>
          <w:rFonts w:hint="eastAsia"/>
          <w:lang w:eastAsia="zh-CN"/>
        </w:rPr>
        <w:t>侧重在</w:t>
      </w:r>
      <w:r>
        <w:rPr>
          <w:rFonts w:hint="eastAsia"/>
          <w:lang w:eastAsia="zh-CN"/>
        </w:rPr>
        <w:t>两家超市实施试点项目。</w:t>
      </w:r>
      <w:r>
        <w:rPr>
          <w:rFonts w:hint="eastAsia"/>
          <w:lang w:eastAsia="zh-CN"/>
        </w:rPr>
        <w:t xml:space="preserve"> </w:t>
      </w:r>
      <w:r>
        <w:rPr>
          <w:rFonts w:hint="eastAsia"/>
          <w:lang w:eastAsia="zh-CN"/>
        </w:rPr>
        <w:t>开发</w:t>
      </w:r>
      <w:r w:rsidR="004D5D29">
        <w:rPr>
          <w:rFonts w:hint="eastAsia"/>
          <w:lang w:eastAsia="zh-CN"/>
        </w:rPr>
        <w:t>计划</w:t>
      </w:r>
      <w:r>
        <w:rPr>
          <w:rFonts w:hint="eastAsia"/>
          <w:lang w:eastAsia="zh-CN"/>
        </w:rPr>
        <w:t>署已承诺最早</w:t>
      </w:r>
      <w:r w:rsidR="004D5D29">
        <w:rPr>
          <w:rFonts w:hint="eastAsia"/>
          <w:lang w:eastAsia="zh-CN"/>
        </w:rPr>
        <w:t>将于</w:t>
      </w:r>
      <w:r>
        <w:rPr>
          <w:rFonts w:hint="eastAsia"/>
          <w:lang w:eastAsia="zh-CN"/>
        </w:rPr>
        <w:t xml:space="preserve"> 2023 </w:t>
      </w:r>
      <w:r>
        <w:rPr>
          <w:rFonts w:hint="eastAsia"/>
          <w:lang w:eastAsia="zh-CN"/>
        </w:rPr>
        <w:t>年</w:t>
      </w:r>
      <w:r>
        <w:rPr>
          <w:rFonts w:hint="eastAsia"/>
          <w:lang w:eastAsia="zh-CN"/>
        </w:rPr>
        <w:t xml:space="preserve"> 6 </w:t>
      </w:r>
      <w:r>
        <w:rPr>
          <w:rFonts w:hint="eastAsia"/>
          <w:lang w:eastAsia="zh-CN"/>
        </w:rPr>
        <w:t>月之前提交</w:t>
      </w:r>
      <w:r>
        <w:rPr>
          <w:rFonts w:hint="eastAsia"/>
          <w:lang w:eastAsia="zh-CN"/>
        </w:rPr>
        <w:t xml:space="preserve"> 2020 </w:t>
      </w:r>
      <w:r>
        <w:rPr>
          <w:rFonts w:hint="eastAsia"/>
          <w:lang w:eastAsia="zh-CN"/>
        </w:rPr>
        <w:t>年至</w:t>
      </w:r>
      <w:r>
        <w:rPr>
          <w:rFonts w:hint="eastAsia"/>
          <w:lang w:eastAsia="zh-CN"/>
        </w:rPr>
        <w:t xml:space="preserve"> 2022 </w:t>
      </w:r>
      <w:r>
        <w:rPr>
          <w:rFonts w:hint="eastAsia"/>
          <w:lang w:eastAsia="zh-CN"/>
        </w:rPr>
        <w:t>年的核查报告，</w:t>
      </w:r>
      <w:r w:rsidR="00FE36A4">
        <w:rPr>
          <w:rFonts w:hint="eastAsia"/>
          <w:lang w:eastAsia="zh-CN"/>
        </w:rPr>
        <w:t>除其他外，</w:t>
      </w:r>
      <w:r>
        <w:rPr>
          <w:rFonts w:hint="eastAsia"/>
          <w:lang w:eastAsia="zh-CN"/>
        </w:rPr>
        <w:t>秘书处</w:t>
      </w:r>
      <w:r w:rsidR="00FE36A4">
        <w:rPr>
          <w:rFonts w:hint="eastAsia"/>
          <w:lang w:eastAsia="zh-CN"/>
        </w:rPr>
        <w:t>尤其</w:t>
      </w:r>
      <w:r>
        <w:rPr>
          <w:rFonts w:hint="eastAsia"/>
          <w:lang w:eastAsia="zh-CN"/>
        </w:rPr>
        <w:t>建议，只有在秘书处收到核查报告确认该国在此期间遵守规定</w:t>
      </w:r>
      <w:r w:rsidR="00746552">
        <w:rPr>
          <w:rFonts w:hint="eastAsia"/>
          <w:lang w:eastAsia="zh-CN"/>
        </w:rPr>
        <w:t>，才会要求司库向开发计划署和环境规划署发放已核准的资金</w:t>
      </w:r>
      <w:r>
        <w:rPr>
          <w:rFonts w:hint="eastAsia"/>
          <w:lang w:eastAsia="zh-CN"/>
        </w:rPr>
        <w:t>。</w:t>
      </w:r>
    </w:p>
    <w:p w14:paraId="5F7CA4CD" w14:textId="77777777" w:rsidR="00954046" w:rsidRPr="0034371D" w:rsidRDefault="00954046" w:rsidP="001E0349">
      <w:pPr>
        <w:rPr>
          <w:lang w:eastAsia="zh-CN"/>
        </w:rPr>
      </w:pPr>
    </w:p>
    <w:p w14:paraId="61A176D5" w14:textId="4A661B0A" w:rsidR="00376611" w:rsidRDefault="001F6D91" w:rsidP="001E0349">
      <w:pPr>
        <w:rPr>
          <w:b/>
          <w:lang w:eastAsia="zh-CN"/>
        </w:rPr>
      </w:pPr>
      <w:r>
        <w:rPr>
          <w:rFonts w:hint="eastAsia"/>
          <w:b/>
          <w:lang w:val="en-US" w:eastAsia="zh-CN"/>
        </w:rPr>
        <w:t>建议</w:t>
      </w:r>
    </w:p>
    <w:p w14:paraId="7BE719E5" w14:textId="77777777" w:rsidR="00AE7B3F" w:rsidRDefault="00AE7B3F" w:rsidP="00ED3EF8">
      <w:pPr>
        <w:rPr>
          <w:lang w:eastAsia="zh-CN"/>
        </w:rPr>
      </w:pPr>
      <w:bookmarkStart w:id="0" w:name="_Hlk122622077"/>
    </w:p>
    <w:p w14:paraId="7A731CCA" w14:textId="1A653077" w:rsidR="001F6D91" w:rsidRPr="001F6D91" w:rsidRDefault="001F6D91" w:rsidP="009A678B">
      <w:pPr>
        <w:pStyle w:val="Heading1"/>
        <w:rPr>
          <w:lang w:eastAsia="zh-CN"/>
        </w:rPr>
      </w:pPr>
      <w:r w:rsidRPr="001F6D91">
        <w:rPr>
          <w:rFonts w:hint="eastAsia"/>
          <w:lang w:eastAsia="zh-CN"/>
        </w:rPr>
        <w:t>基金秘书处建议</w:t>
      </w:r>
      <w:r>
        <w:rPr>
          <w:rFonts w:hint="eastAsia"/>
          <w:lang w:eastAsia="zh-CN"/>
        </w:rPr>
        <w:t>，</w:t>
      </w:r>
      <w:r w:rsidRPr="001F6D91">
        <w:rPr>
          <w:rFonts w:hint="eastAsia"/>
          <w:lang w:eastAsia="zh-CN"/>
        </w:rPr>
        <w:t>执行委员会注意</w:t>
      </w:r>
      <w:r>
        <w:rPr>
          <w:rFonts w:hint="eastAsia"/>
          <w:lang w:eastAsia="zh-CN"/>
        </w:rPr>
        <w:t>到</w:t>
      </w:r>
      <w:r w:rsidRPr="001F6D91">
        <w:rPr>
          <w:rFonts w:hint="eastAsia"/>
          <w:lang w:eastAsia="zh-CN"/>
        </w:rPr>
        <w:t>多米尼加共和国氟氯烃淘汰管理计划第三阶段第一次付款执行</w:t>
      </w:r>
      <w:r>
        <w:rPr>
          <w:rFonts w:hint="eastAsia"/>
          <w:lang w:eastAsia="zh-CN"/>
        </w:rPr>
        <w:t>情况的</w:t>
      </w:r>
      <w:r w:rsidRPr="001F6D91">
        <w:rPr>
          <w:rFonts w:hint="eastAsia"/>
          <w:lang w:eastAsia="zh-CN"/>
        </w:rPr>
        <w:t>进度报告，并进一步建议</w:t>
      </w:r>
      <w:r w:rsidRPr="009A678B">
        <w:rPr>
          <w:rFonts w:hint="eastAsia"/>
          <w:lang w:eastAsia="zh-CN"/>
        </w:rPr>
        <w:t>按下表所示供资水平，</w:t>
      </w:r>
      <w:r>
        <w:rPr>
          <w:rFonts w:hint="eastAsia"/>
          <w:lang w:eastAsia="zh-CN"/>
        </w:rPr>
        <w:t>一揽子</w:t>
      </w:r>
      <w:r w:rsidRPr="001F6D91">
        <w:rPr>
          <w:rFonts w:hint="eastAsia"/>
          <w:lang w:eastAsia="zh-CN"/>
        </w:rPr>
        <w:t>批准多米尼加共和国氟氯烃淘汰管理计划第三阶段第二次付款</w:t>
      </w:r>
      <w:r>
        <w:rPr>
          <w:rFonts w:hint="eastAsia"/>
          <w:lang w:eastAsia="zh-CN"/>
        </w:rPr>
        <w:t>，</w:t>
      </w:r>
      <w:r>
        <w:rPr>
          <w:lang w:eastAsia="zh-CN"/>
        </w:rPr>
        <w:t>以及</w:t>
      </w:r>
      <w:r w:rsidRPr="001F6D91">
        <w:rPr>
          <w:rFonts w:hint="eastAsia"/>
          <w:lang w:eastAsia="zh-CN"/>
        </w:rPr>
        <w:t>相应的</w:t>
      </w:r>
      <w:r w:rsidRPr="001F6D91">
        <w:rPr>
          <w:rFonts w:hint="eastAsia"/>
          <w:lang w:eastAsia="zh-CN"/>
        </w:rPr>
        <w:t xml:space="preserve"> 2023 </w:t>
      </w:r>
      <w:r w:rsidRPr="001F6D91">
        <w:rPr>
          <w:rFonts w:hint="eastAsia"/>
          <w:lang w:eastAsia="zh-CN"/>
        </w:rPr>
        <w:t>年</w:t>
      </w:r>
      <w:r w:rsidRPr="001F6D91">
        <w:rPr>
          <w:rFonts w:hint="eastAsia"/>
          <w:lang w:eastAsia="zh-CN"/>
        </w:rPr>
        <w:t xml:space="preserve"> </w:t>
      </w:r>
      <w:r>
        <w:rPr>
          <w:rFonts w:hint="eastAsia"/>
          <w:lang w:eastAsia="zh-CN"/>
        </w:rPr>
        <w:t>至</w:t>
      </w:r>
      <w:r w:rsidRPr="001F6D91">
        <w:rPr>
          <w:rFonts w:hint="eastAsia"/>
          <w:lang w:eastAsia="zh-CN"/>
        </w:rPr>
        <w:t xml:space="preserve">2026 </w:t>
      </w:r>
      <w:r w:rsidRPr="001F6D91">
        <w:rPr>
          <w:rFonts w:hint="eastAsia"/>
          <w:lang w:eastAsia="zh-CN"/>
        </w:rPr>
        <w:t>年付款执行计划，</w:t>
      </w:r>
      <w:r w:rsidRPr="009A678B">
        <w:rPr>
          <w:rFonts w:hint="eastAsia"/>
          <w:lang w:eastAsia="zh-CN"/>
        </w:rPr>
        <w:t>但须基于以下谅解</w:t>
      </w:r>
      <w:r w:rsidRPr="001F6D91">
        <w:rPr>
          <w:rFonts w:hint="eastAsia"/>
          <w:lang w:eastAsia="zh-CN"/>
        </w:rPr>
        <w:t>：</w:t>
      </w:r>
    </w:p>
    <w:p w14:paraId="4A48FE66" w14:textId="2B899EC3" w:rsidR="001F6D91" w:rsidRDefault="001F6D91" w:rsidP="009A678B">
      <w:pPr>
        <w:pStyle w:val="Heading2"/>
        <w:rPr>
          <w:lang w:eastAsia="zh-CN"/>
        </w:rPr>
      </w:pPr>
      <w:r>
        <w:rPr>
          <w:rFonts w:hint="eastAsia"/>
          <w:lang w:eastAsia="zh-CN"/>
        </w:rPr>
        <w:t>只有在秘书处收到核查报告确认该国遵守规定之后，才会要求司库将已核准的资金转给开发计划署和环境规划署；</w:t>
      </w:r>
    </w:p>
    <w:p w14:paraId="6D5469B7" w14:textId="6DF72AB0" w:rsidR="001F6D91" w:rsidRDefault="001F6D91" w:rsidP="009A678B">
      <w:pPr>
        <w:pStyle w:val="Heading2"/>
        <w:rPr>
          <w:lang w:eastAsia="zh-CN"/>
        </w:rPr>
      </w:pPr>
      <w:r>
        <w:rPr>
          <w:rFonts w:hint="eastAsia"/>
          <w:lang w:eastAsia="zh-CN"/>
        </w:rPr>
        <w:t>开发计划署已承诺最早于</w:t>
      </w:r>
      <w:r>
        <w:rPr>
          <w:rFonts w:hint="eastAsia"/>
          <w:lang w:eastAsia="zh-CN"/>
        </w:rPr>
        <w:t xml:space="preserve"> 2023 </w:t>
      </w:r>
      <w:r>
        <w:rPr>
          <w:rFonts w:hint="eastAsia"/>
          <w:lang w:eastAsia="zh-CN"/>
        </w:rPr>
        <w:t>年</w:t>
      </w:r>
      <w:r>
        <w:rPr>
          <w:rFonts w:hint="eastAsia"/>
          <w:lang w:eastAsia="zh-CN"/>
        </w:rPr>
        <w:t xml:space="preserve"> 6 </w:t>
      </w:r>
      <w:r>
        <w:rPr>
          <w:rFonts w:hint="eastAsia"/>
          <w:lang w:eastAsia="zh-CN"/>
        </w:rPr>
        <w:t>月之前提交核查报告，且报告</w:t>
      </w:r>
      <w:r w:rsidR="00C9268B">
        <w:rPr>
          <w:rFonts w:hint="eastAsia"/>
          <w:lang w:eastAsia="zh-CN"/>
        </w:rPr>
        <w:t>最迟将于</w:t>
      </w:r>
      <w:r>
        <w:rPr>
          <w:rFonts w:hint="eastAsia"/>
          <w:lang w:eastAsia="zh-CN"/>
        </w:rPr>
        <w:t>第</w:t>
      </w:r>
      <w:r>
        <w:rPr>
          <w:rFonts w:hint="eastAsia"/>
          <w:lang w:eastAsia="zh-CN"/>
        </w:rPr>
        <w:t xml:space="preserve"> 93 </w:t>
      </w:r>
      <w:r>
        <w:rPr>
          <w:rFonts w:hint="eastAsia"/>
          <w:lang w:eastAsia="zh-CN"/>
        </w:rPr>
        <w:t>次会议</w:t>
      </w:r>
      <w:r w:rsidR="00C9268B">
        <w:rPr>
          <w:rFonts w:hint="eastAsia"/>
          <w:lang w:eastAsia="zh-CN"/>
        </w:rPr>
        <w:t>举行之前</w:t>
      </w:r>
      <w:r>
        <w:rPr>
          <w:rFonts w:hint="eastAsia"/>
          <w:lang w:eastAsia="zh-CN"/>
        </w:rPr>
        <w:t xml:space="preserve">12 </w:t>
      </w:r>
      <w:r>
        <w:rPr>
          <w:rFonts w:hint="eastAsia"/>
          <w:lang w:eastAsia="zh-CN"/>
        </w:rPr>
        <w:t>周</w:t>
      </w:r>
      <w:r w:rsidR="00445A70">
        <w:rPr>
          <w:rFonts w:hint="eastAsia"/>
          <w:lang w:eastAsia="zh-CN"/>
        </w:rPr>
        <w:t>递交</w:t>
      </w:r>
      <w:r>
        <w:rPr>
          <w:rFonts w:hint="eastAsia"/>
          <w:lang w:eastAsia="zh-CN"/>
        </w:rPr>
        <w:t>；</w:t>
      </w:r>
    </w:p>
    <w:p w14:paraId="5A688970" w14:textId="6A242C93" w:rsidR="001F6D91" w:rsidRDefault="001F6D91" w:rsidP="009A678B">
      <w:pPr>
        <w:pStyle w:val="Heading2"/>
        <w:rPr>
          <w:lang w:eastAsia="zh-CN"/>
        </w:rPr>
      </w:pPr>
      <w:r>
        <w:rPr>
          <w:rFonts w:hint="eastAsia"/>
          <w:lang w:eastAsia="zh-CN"/>
        </w:rPr>
        <w:t>核查报告</w:t>
      </w:r>
      <w:r w:rsidR="00445A70">
        <w:rPr>
          <w:rFonts w:hint="eastAsia"/>
          <w:lang w:eastAsia="zh-CN"/>
        </w:rPr>
        <w:t>包含</w:t>
      </w:r>
      <w:r>
        <w:rPr>
          <w:rFonts w:hint="eastAsia"/>
          <w:lang w:eastAsia="zh-CN"/>
        </w:rPr>
        <w:t>的建议将</w:t>
      </w:r>
      <w:r w:rsidR="00445A70">
        <w:rPr>
          <w:rFonts w:hint="eastAsia"/>
          <w:lang w:eastAsia="zh-CN"/>
        </w:rPr>
        <w:t>于</w:t>
      </w:r>
      <w:r>
        <w:rPr>
          <w:rFonts w:hint="eastAsia"/>
          <w:lang w:eastAsia="zh-CN"/>
        </w:rPr>
        <w:t>第二次付款执行期间得到处理，为此采取的行动将纳入氟氯烃淘汰管理计划第三阶段第二次付款的进度报告，</w:t>
      </w:r>
      <w:r w:rsidR="00A42402">
        <w:rPr>
          <w:rFonts w:hint="eastAsia"/>
          <w:lang w:eastAsia="zh-CN"/>
        </w:rPr>
        <w:t>协同该国</w:t>
      </w:r>
      <w:r>
        <w:rPr>
          <w:rFonts w:hint="eastAsia"/>
          <w:lang w:eastAsia="zh-CN"/>
        </w:rPr>
        <w:t>的第三次付款</w:t>
      </w:r>
      <w:r w:rsidR="00A42402">
        <w:rPr>
          <w:rFonts w:hint="eastAsia"/>
          <w:lang w:eastAsia="zh-CN"/>
        </w:rPr>
        <w:t>申请一并递交</w:t>
      </w:r>
      <w:r>
        <w:rPr>
          <w:rFonts w:hint="eastAsia"/>
          <w:lang w:eastAsia="zh-CN"/>
        </w:rPr>
        <w:t>；以及</w:t>
      </w:r>
    </w:p>
    <w:p w14:paraId="6F23D0E0" w14:textId="42F4E667" w:rsidR="001F6D91" w:rsidRPr="001F6D91" w:rsidRDefault="00A42402" w:rsidP="009A678B">
      <w:pPr>
        <w:pStyle w:val="Heading2"/>
        <w:rPr>
          <w:lang w:eastAsia="zh-CN"/>
        </w:rPr>
      </w:pPr>
      <w:r>
        <w:rPr>
          <w:rFonts w:hint="eastAsia"/>
          <w:lang w:eastAsia="zh-CN"/>
        </w:rPr>
        <w:t>假如</w:t>
      </w:r>
      <w:r w:rsidR="001F6D91">
        <w:rPr>
          <w:rFonts w:hint="eastAsia"/>
          <w:lang w:eastAsia="zh-CN"/>
        </w:rPr>
        <w:t>多米尼加共和国政府不遵守与执行委员会</w:t>
      </w:r>
      <w:r>
        <w:rPr>
          <w:rFonts w:hint="eastAsia"/>
          <w:lang w:eastAsia="zh-CN"/>
        </w:rPr>
        <w:t>所</w:t>
      </w:r>
      <w:r w:rsidR="001F6D91">
        <w:rPr>
          <w:rFonts w:hint="eastAsia"/>
          <w:lang w:eastAsia="zh-CN"/>
        </w:rPr>
        <w:t>达成的</w:t>
      </w:r>
      <w:r>
        <w:rPr>
          <w:rFonts w:hint="eastAsia"/>
          <w:lang w:eastAsia="zh-CN"/>
        </w:rPr>
        <w:t>协定</w:t>
      </w:r>
      <w:r w:rsidR="001F6D91">
        <w:rPr>
          <w:rFonts w:hint="eastAsia"/>
          <w:lang w:eastAsia="zh-CN"/>
        </w:rPr>
        <w:t>，执行委员会将采取相关行动。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F6D91" w:rsidRPr="0034371D" w14:paraId="7C8400A3" w14:textId="77777777" w:rsidTr="00F565E0">
        <w:trPr>
          <w:tblHeader/>
        </w:trPr>
        <w:tc>
          <w:tcPr>
            <w:tcW w:w="293" w:type="pct"/>
          </w:tcPr>
          <w:p w14:paraId="5956269B" w14:textId="77777777" w:rsidR="001F6D91" w:rsidRPr="0034371D" w:rsidRDefault="001F6D91" w:rsidP="001F6D91">
            <w:pPr>
              <w:jc w:val="center"/>
              <w:rPr>
                <w:b/>
                <w:bCs/>
                <w:sz w:val="20"/>
                <w:szCs w:val="20"/>
              </w:rPr>
            </w:pPr>
          </w:p>
        </w:tc>
        <w:tc>
          <w:tcPr>
            <w:tcW w:w="2337" w:type="pct"/>
          </w:tcPr>
          <w:p w14:paraId="5913DE7A" w14:textId="3E9340A9" w:rsidR="001F6D91" w:rsidRPr="0034371D" w:rsidRDefault="001F6D91" w:rsidP="001F6D91">
            <w:pPr>
              <w:jc w:val="center"/>
              <w:rPr>
                <w:b/>
                <w:bCs/>
                <w:sz w:val="20"/>
                <w:szCs w:val="20"/>
              </w:rPr>
            </w:pPr>
            <w:r w:rsidRPr="008F1BFA">
              <w:rPr>
                <w:rFonts w:hint="eastAsia"/>
                <w:b/>
                <w:lang w:eastAsia="zh-CN"/>
              </w:rPr>
              <w:t>项目名称</w:t>
            </w:r>
          </w:p>
        </w:tc>
        <w:tc>
          <w:tcPr>
            <w:tcW w:w="790" w:type="pct"/>
            <w:tcMar>
              <w:left w:w="29" w:type="dxa"/>
              <w:right w:w="29" w:type="dxa"/>
            </w:tcMar>
          </w:tcPr>
          <w:p w14:paraId="6A4AC3D0" w14:textId="37718BA5" w:rsidR="001F6D91" w:rsidRPr="0034371D" w:rsidRDefault="001F6D91" w:rsidP="001F6D91">
            <w:pPr>
              <w:jc w:val="center"/>
              <w:rPr>
                <w:b/>
                <w:bCs/>
                <w:sz w:val="20"/>
                <w:szCs w:val="20"/>
              </w:rPr>
            </w:pPr>
            <w:r w:rsidRPr="008F1BFA">
              <w:rPr>
                <w:rFonts w:hint="eastAsia"/>
                <w:b/>
                <w:lang w:eastAsia="zh-CN"/>
              </w:rPr>
              <w:t>项目资金（美元）</w:t>
            </w:r>
          </w:p>
        </w:tc>
        <w:tc>
          <w:tcPr>
            <w:tcW w:w="747" w:type="pct"/>
            <w:tcMar>
              <w:left w:w="29" w:type="dxa"/>
              <w:right w:w="29" w:type="dxa"/>
            </w:tcMar>
          </w:tcPr>
          <w:p w14:paraId="5146E611" w14:textId="1D99069F" w:rsidR="001F6D91" w:rsidRPr="0034371D" w:rsidRDefault="001F6D91" w:rsidP="001F6D91">
            <w:pPr>
              <w:jc w:val="center"/>
              <w:rPr>
                <w:b/>
                <w:bCs/>
                <w:sz w:val="20"/>
                <w:szCs w:val="20"/>
              </w:rPr>
            </w:pPr>
            <w:r w:rsidRPr="008F1BFA">
              <w:rPr>
                <w:rFonts w:hint="eastAsia"/>
                <w:b/>
                <w:lang w:eastAsia="zh-CN"/>
              </w:rPr>
              <w:t>支持费用（美元）</w:t>
            </w:r>
          </w:p>
        </w:tc>
        <w:tc>
          <w:tcPr>
            <w:tcW w:w="833" w:type="pct"/>
            <w:tcBorders>
              <w:bottom w:val="single" w:sz="4" w:space="0" w:color="auto"/>
            </w:tcBorders>
            <w:tcMar>
              <w:left w:w="29" w:type="dxa"/>
              <w:right w:w="29" w:type="dxa"/>
            </w:tcMar>
          </w:tcPr>
          <w:p w14:paraId="27F4FC69" w14:textId="176E0F01" w:rsidR="001F6D91" w:rsidRPr="0034371D" w:rsidRDefault="001F6D91" w:rsidP="001F6D91">
            <w:pPr>
              <w:jc w:val="center"/>
              <w:rPr>
                <w:b/>
                <w:bCs/>
                <w:sz w:val="20"/>
                <w:szCs w:val="20"/>
              </w:rPr>
            </w:pPr>
            <w:r w:rsidRPr="008F1BFA">
              <w:rPr>
                <w:rFonts w:hint="eastAsia"/>
                <w:b/>
                <w:lang w:eastAsia="zh-CN"/>
              </w:rPr>
              <w:t>实施机构</w:t>
            </w:r>
          </w:p>
        </w:tc>
      </w:tr>
      <w:tr w:rsidR="001F6D91" w:rsidRPr="0034371D" w14:paraId="3F1E3CB2" w14:textId="77777777" w:rsidTr="005B6429">
        <w:tc>
          <w:tcPr>
            <w:tcW w:w="293" w:type="pct"/>
          </w:tcPr>
          <w:p w14:paraId="6F196BC4" w14:textId="77777777" w:rsidR="001F6D91" w:rsidRPr="0034371D" w:rsidRDefault="001F6D91" w:rsidP="001F6D91">
            <w:pPr>
              <w:rPr>
                <w:sz w:val="20"/>
                <w:szCs w:val="20"/>
              </w:rPr>
            </w:pPr>
            <w:r w:rsidRPr="0034371D">
              <w:rPr>
                <w:sz w:val="20"/>
                <w:szCs w:val="20"/>
              </w:rPr>
              <w:t>(a)</w:t>
            </w:r>
          </w:p>
        </w:tc>
        <w:tc>
          <w:tcPr>
            <w:tcW w:w="2337" w:type="pct"/>
          </w:tcPr>
          <w:p w14:paraId="3D483677" w14:textId="5813B1DA" w:rsidR="001F6D91" w:rsidRPr="0034371D" w:rsidRDefault="001F6D91" w:rsidP="001F6D91">
            <w:pPr>
              <w:jc w:val="left"/>
              <w:rPr>
                <w:sz w:val="20"/>
                <w:szCs w:val="20"/>
                <w:lang w:eastAsia="zh-CN"/>
              </w:rPr>
            </w:pPr>
            <w:r>
              <w:rPr>
                <w:rFonts w:hint="eastAsia"/>
                <w:lang w:eastAsia="zh-CN"/>
              </w:rPr>
              <w:t>氟氯烃淘汰管理计划（第三阶段第二次付款）</w:t>
            </w:r>
          </w:p>
        </w:tc>
        <w:tc>
          <w:tcPr>
            <w:tcW w:w="790" w:type="pct"/>
          </w:tcPr>
          <w:p w14:paraId="165E3B3D" w14:textId="18707344" w:rsidR="001F6D91" w:rsidRPr="00C0456D" w:rsidRDefault="001F6D91" w:rsidP="001F6D91">
            <w:pPr>
              <w:jc w:val="right"/>
              <w:rPr>
                <w:sz w:val="20"/>
                <w:szCs w:val="20"/>
              </w:rPr>
            </w:pPr>
            <w:r w:rsidRPr="00C0456D">
              <w:rPr>
                <w:sz w:val="20"/>
                <w:szCs w:val="20"/>
              </w:rPr>
              <w:t>964,808</w:t>
            </w:r>
          </w:p>
        </w:tc>
        <w:tc>
          <w:tcPr>
            <w:tcW w:w="747" w:type="pct"/>
          </w:tcPr>
          <w:p w14:paraId="38135BFE" w14:textId="5DFF4701" w:rsidR="001F6D91" w:rsidRPr="00C0456D" w:rsidRDefault="001F6D91" w:rsidP="001F6D91">
            <w:pPr>
              <w:jc w:val="right"/>
              <w:rPr>
                <w:sz w:val="20"/>
                <w:szCs w:val="20"/>
              </w:rPr>
            </w:pPr>
            <w:r w:rsidRPr="00C0456D">
              <w:rPr>
                <w:sz w:val="20"/>
                <w:szCs w:val="20"/>
              </w:rPr>
              <w:t>67,537</w:t>
            </w:r>
          </w:p>
        </w:tc>
        <w:tc>
          <w:tcPr>
            <w:tcW w:w="833" w:type="pct"/>
            <w:tcBorders>
              <w:top w:val="single" w:sz="4" w:space="0" w:color="auto"/>
            </w:tcBorders>
          </w:tcPr>
          <w:p w14:paraId="59BCE807" w14:textId="7FA2F1E4" w:rsidR="001F6D91" w:rsidRPr="00C0456D" w:rsidRDefault="001F6D91" w:rsidP="001F6D91">
            <w:pPr>
              <w:jc w:val="center"/>
              <w:rPr>
                <w:sz w:val="20"/>
                <w:szCs w:val="20"/>
              </w:rPr>
            </w:pPr>
            <w:r>
              <w:rPr>
                <w:rFonts w:hint="eastAsia"/>
                <w:lang w:eastAsia="zh-CN"/>
              </w:rPr>
              <w:t>开发计划署</w:t>
            </w:r>
          </w:p>
        </w:tc>
      </w:tr>
      <w:tr w:rsidR="001F6D91" w:rsidRPr="0034371D" w14:paraId="4F23D727" w14:textId="77777777" w:rsidTr="001E0349">
        <w:tc>
          <w:tcPr>
            <w:tcW w:w="293" w:type="pct"/>
          </w:tcPr>
          <w:p w14:paraId="060B3E93" w14:textId="77777777" w:rsidR="001F6D91" w:rsidRPr="0034371D" w:rsidRDefault="001F6D91" w:rsidP="001F6D91">
            <w:pPr>
              <w:rPr>
                <w:sz w:val="20"/>
                <w:szCs w:val="20"/>
              </w:rPr>
            </w:pPr>
            <w:r w:rsidRPr="0034371D">
              <w:rPr>
                <w:sz w:val="20"/>
                <w:szCs w:val="20"/>
              </w:rPr>
              <w:t>(b)</w:t>
            </w:r>
          </w:p>
        </w:tc>
        <w:tc>
          <w:tcPr>
            <w:tcW w:w="2337" w:type="pct"/>
          </w:tcPr>
          <w:p w14:paraId="786C52EF" w14:textId="6D72F854" w:rsidR="001F6D91" w:rsidRPr="0034371D" w:rsidRDefault="001F6D91" w:rsidP="001F6D91">
            <w:pPr>
              <w:jc w:val="left"/>
              <w:rPr>
                <w:sz w:val="20"/>
                <w:szCs w:val="20"/>
                <w:lang w:eastAsia="zh-CN"/>
              </w:rPr>
            </w:pPr>
            <w:r>
              <w:rPr>
                <w:rFonts w:hint="eastAsia"/>
                <w:lang w:eastAsia="zh-CN"/>
              </w:rPr>
              <w:t>氟氯烃淘汰管理计划（第三阶段第二次付款）</w:t>
            </w:r>
          </w:p>
        </w:tc>
        <w:tc>
          <w:tcPr>
            <w:tcW w:w="790" w:type="pct"/>
          </w:tcPr>
          <w:p w14:paraId="6EB68A3D" w14:textId="325C8CAB" w:rsidR="001F6D91" w:rsidRPr="00C0456D" w:rsidRDefault="001F6D91" w:rsidP="001F6D91">
            <w:pPr>
              <w:jc w:val="right"/>
              <w:rPr>
                <w:sz w:val="20"/>
                <w:szCs w:val="20"/>
              </w:rPr>
            </w:pPr>
            <w:r w:rsidRPr="00C0456D">
              <w:rPr>
                <w:sz w:val="20"/>
                <w:szCs w:val="20"/>
              </w:rPr>
              <w:t>111,160</w:t>
            </w:r>
          </w:p>
        </w:tc>
        <w:tc>
          <w:tcPr>
            <w:tcW w:w="747" w:type="pct"/>
          </w:tcPr>
          <w:p w14:paraId="6BE24A42" w14:textId="365F1B6B" w:rsidR="001F6D91" w:rsidRPr="00C0456D" w:rsidRDefault="001F6D91" w:rsidP="001F6D91">
            <w:pPr>
              <w:jc w:val="right"/>
              <w:rPr>
                <w:sz w:val="20"/>
                <w:szCs w:val="20"/>
              </w:rPr>
            </w:pPr>
            <w:r w:rsidRPr="00C0456D">
              <w:rPr>
                <w:sz w:val="20"/>
                <w:szCs w:val="20"/>
              </w:rPr>
              <w:t>14,451</w:t>
            </w:r>
          </w:p>
        </w:tc>
        <w:tc>
          <w:tcPr>
            <w:tcW w:w="833" w:type="pct"/>
          </w:tcPr>
          <w:p w14:paraId="6347A8CE" w14:textId="7A3FFB8E" w:rsidR="001F6D91" w:rsidRPr="00C0456D" w:rsidRDefault="001F6D91" w:rsidP="001F6D91">
            <w:pPr>
              <w:jc w:val="center"/>
              <w:rPr>
                <w:sz w:val="20"/>
                <w:szCs w:val="20"/>
              </w:rPr>
            </w:pPr>
            <w:r>
              <w:rPr>
                <w:rFonts w:hint="eastAsia"/>
                <w:sz w:val="20"/>
                <w:szCs w:val="20"/>
                <w:lang w:eastAsia="zh-CN"/>
              </w:rPr>
              <w:t>环境规划署</w:t>
            </w:r>
          </w:p>
        </w:tc>
      </w:tr>
      <w:bookmarkEnd w:id="0"/>
    </w:tbl>
    <w:p w14:paraId="2D01D7B9" w14:textId="16551BB7" w:rsidR="00954046" w:rsidRDefault="00954046" w:rsidP="001E0349"/>
    <w:p w14:paraId="5A14F15A" w14:textId="77777777" w:rsidR="00E54848" w:rsidRPr="0034371D" w:rsidRDefault="00E54848" w:rsidP="001E0349"/>
    <w:p w14:paraId="287840ED" w14:textId="77777777" w:rsidR="00954046" w:rsidRPr="009B0D30" w:rsidRDefault="00954046" w:rsidP="001E034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60"/>
        <w:gridCol w:w="1560"/>
        <w:gridCol w:w="1560"/>
        <w:gridCol w:w="1561"/>
        <w:gridCol w:w="1561"/>
      </w:tblGrid>
      <w:tr w:rsidR="00D10A6E" w:rsidRPr="009B0D30" w14:paraId="7DAD9AFA" w14:textId="77777777" w:rsidTr="00D10A6E">
        <w:tc>
          <w:tcPr>
            <w:tcW w:w="1558" w:type="dxa"/>
          </w:tcPr>
          <w:p w14:paraId="285F8AD5" w14:textId="77777777" w:rsidR="00D10A6E" w:rsidRPr="009B0D30" w:rsidRDefault="00D10A6E" w:rsidP="001E0349"/>
        </w:tc>
        <w:tc>
          <w:tcPr>
            <w:tcW w:w="1560" w:type="dxa"/>
          </w:tcPr>
          <w:p w14:paraId="745DD2D6" w14:textId="77777777" w:rsidR="00D10A6E" w:rsidRPr="009B0D30" w:rsidRDefault="00D10A6E" w:rsidP="001E0349"/>
        </w:tc>
        <w:tc>
          <w:tcPr>
            <w:tcW w:w="1560" w:type="dxa"/>
            <w:tcBorders>
              <w:bottom w:val="single" w:sz="4" w:space="0" w:color="auto"/>
            </w:tcBorders>
          </w:tcPr>
          <w:p w14:paraId="4E6E4431" w14:textId="77777777" w:rsidR="00D10A6E" w:rsidRPr="009B0D30" w:rsidRDefault="00D10A6E" w:rsidP="001E0349"/>
        </w:tc>
        <w:tc>
          <w:tcPr>
            <w:tcW w:w="1560" w:type="dxa"/>
          </w:tcPr>
          <w:p w14:paraId="773AEDBB" w14:textId="77777777" w:rsidR="00D10A6E" w:rsidRPr="009B0D30" w:rsidRDefault="00D10A6E" w:rsidP="001E0349"/>
        </w:tc>
        <w:tc>
          <w:tcPr>
            <w:tcW w:w="1561" w:type="dxa"/>
          </w:tcPr>
          <w:p w14:paraId="23C8D3D0" w14:textId="77777777" w:rsidR="00D10A6E" w:rsidRPr="009B0D30" w:rsidRDefault="00D10A6E" w:rsidP="001E0349"/>
        </w:tc>
        <w:tc>
          <w:tcPr>
            <w:tcW w:w="1561" w:type="dxa"/>
          </w:tcPr>
          <w:p w14:paraId="2ABF0849" w14:textId="79AE037D" w:rsidR="00D10A6E" w:rsidRPr="009B0D30" w:rsidRDefault="00D10A6E" w:rsidP="001E0349"/>
        </w:tc>
      </w:tr>
    </w:tbl>
    <w:p w14:paraId="1133FDD1" w14:textId="70592DF0" w:rsidR="00066CE8" w:rsidRPr="009B0D30" w:rsidRDefault="00066CE8" w:rsidP="003A7858">
      <w:pPr>
        <w:pStyle w:val="Heading5"/>
        <w:numPr>
          <w:ilvl w:val="0"/>
          <w:numId w:val="0"/>
        </w:numPr>
      </w:pPr>
    </w:p>
    <w:sectPr w:rsidR="00066CE8"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17643" w14:textId="77777777" w:rsidR="0042464E" w:rsidRDefault="0042464E" w:rsidP="004A504B">
      <w:r>
        <w:separator/>
      </w:r>
    </w:p>
  </w:endnote>
  <w:endnote w:type="continuationSeparator" w:id="0">
    <w:p w14:paraId="7AB33BC3" w14:textId="77777777" w:rsidR="0042464E" w:rsidRDefault="0042464E" w:rsidP="004A504B">
      <w:r>
        <w:continuationSeparator/>
      </w:r>
    </w:p>
  </w:endnote>
  <w:endnote w:type="continuationNotice" w:id="1">
    <w:p w14:paraId="68ED64BA" w14:textId="77777777" w:rsidR="0042464E" w:rsidRDefault="00424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仿宋体">
    <w:altName w:val="Microsoft YaHei"/>
    <w:charset w:val="86"/>
    <w:family w:val="roman"/>
    <w:pitch w:val="default"/>
    <w:sig w:usb0="00000000" w:usb1="00000000" w:usb2="00000010" w:usb3="00000000" w:csb0="0004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3370BD14" w:rsidR="004742B9" w:rsidRPr="0033525D" w:rsidRDefault="004742B9">
    <w:pPr>
      <w:jc w:val="center"/>
    </w:pPr>
    <w:r>
      <w:fldChar w:fldCharType="begin"/>
    </w:r>
    <w:r>
      <w:instrText xml:space="preserve"> PAGE </w:instrText>
    </w:r>
    <w:r>
      <w:fldChar w:fldCharType="separate"/>
    </w:r>
    <w:r w:rsidR="00AE45C3">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500B9D3E" w:rsidR="004742B9" w:rsidRPr="0033525D" w:rsidRDefault="004742B9">
    <w:pPr>
      <w:jc w:val="center"/>
    </w:pPr>
    <w:r>
      <w:fldChar w:fldCharType="begin"/>
    </w:r>
    <w:r>
      <w:instrText xml:space="preserve"> PAGE </w:instrText>
    </w:r>
    <w:r>
      <w:fldChar w:fldCharType="separate"/>
    </w:r>
    <w:r w:rsidR="00AE45C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9D03C" w14:textId="5EEBBC1C" w:rsidR="004742B9" w:rsidRPr="002564E3" w:rsidRDefault="004742B9"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788A8" w14:textId="77777777" w:rsidR="0042464E" w:rsidRDefault="0042464E" w:rsidP="004A504B">
      <w:r>
        <w:separator/>
      </w:r>
    </w:p>
  </w:footnote>
  <w:footnote w:type="continuationSeparator" w:id="0">
    <w:p w14:paraId="28BA4372" w14:textId="77777777" w:rsidR="0042464E" w:rsidRDefault="0042464E" w:rsidP="004A504B">
      <w:r>
        <w:continuationSeparator/>
      </w:r>
    </w:p>
  </w:footnote>
  <w:footnote w:type="continuationNotice" w:id="1">
    <w:p w14:paraId="5EAD99BC" w14:textId="77777777" w:rsidR="0042464E" w:rsidRDefault="0042464E"/>
  </w:footnote>
  <w:footnote w:id="2">
    <w:p w14:paraId="5ADD461B" w14:textId="77777777" w:rsidR="004742B9" w:rsidRPr="00643975" w:rsidRDefault="004742B9" w:rsidP="002564E3">
      <w:pPr>
        <w:pStyle w:val="FootnoteText"/>
        <w:spacing w:after="60"/>
      </w:pPr>
      <w:r>
        <w:rPr>
          <w:rStyle w:val="FootnoteReference"/>
        </w:rPr>
        <w:footnoteRef/>
      </w:r>
      <w:r>
        <w:t xml:space="preserve"> UNEP/</w:t>
      </w:r>
      <w:proofErr w:type="spellStart"/>
      <w:r>
        <w:t>OzL.Pro</w:t>
      </w:r>
      <w:proofErr w:type="spellEnd"/>
      <w:r>
        <w:t>/ExCom/</w:t>
      </w:r>
      <w:r w:rsidRPr="00D47A2B">
        <w:t>9</w:t>
      </w:r>
      <w:r>
        <w:t>2</w:t>
      </w:r>
      <w:r w:rsidRPr="00D47A2B">
        <w:t>/1</w:t>
      </w:r>
    </w:p>
  </w:footnote>
  <w:footnote w:id="3">
    <w:p w14:paraId="65448F71" w14:textId="2B0119C5" w:rsidR="00EC499C" w:rsidRPr="00EC499C" w:rsidRDefault="00EC499C">
      <w:pPr>
        <w:pStyle w:val="FootnoteText"/>
        <w:rPr>
          <w:lang w:eastAsia="zh-CN"/>
        </w:rPr>
      </w:pPr>
      <w:r>
        <w:rPr>
          <w:rStyle w:val="FootnoteReference"/>
        </w:rPr>
        <w:footnoteRef/>
      </w:r>
      <w:r>
        <w:rPr>
          <w:lang w:eastAsia="zh-CN"/>
        </w:rPr>
        <w:t xml:space="preserve"> </w:t>
      </w:r>
      <w:r w:rsidRPr="00EC499C">
        <w:rPr>
          <w:rFonts w:hint="eastAsia"/>
          <w:lang w:eastAsia="zh-CN"/>
        </w:rPr>
        <w:t>根据</w:t>
      </w:r>
      <w:r w:rsidRPr="00EC499C">
        <w:rPr>
          <w:rFonts w:hint="eastAsia"/>
          <w:lang w:eastAsia="zh-CN"/>
        </w:rPr>
        <w:t xml:space="preserve"> 2023 </w:t>
      </w:r>
      <w:r w:rsidRPr="00EC499C">
        <w:rPr>
          <w:rFonts w:hint="eastAsia"/>
          <w:lang w:eastAsia="zh-CN"/>
        </w:rPr>
        <w:t>年</w:t>
      </w:r>
      <w:r w:rsidRPr="00EC499C">
        <w:rPr>
          <w:rFonts w:hint="eastAsia"/>
          <w:lang w:eastAsia="zh-CN"/>
        </w:rPr>
        <w:t xml:space="preserve"> 3 </w:t>
      </w:r>
      <w:r w:rsidRPr="00EC499C">
        <w:rPr>
          <w:rFonts w:hint="eastAsia"/>
          <w:lang w:eastAsia="zh-CN"/>
        </w:rPr>
        <w:t>月</w:t>
      </w:r>
      <w:r w:rsidRPr="00EC499C">
        <w:rPr>
          <w:rFonts w:hint="eastAsia"/>
          <w:lang w:eastAsia="zh-CN"/>
        </w:rPr>
        <w:t xml:space="preserve"> 10 </w:t>
      </w:r>
      <w:r w:rsidRPr="00EC499C">
        <w:rPr>
          <w:rFonts w:hint="eastAsia"/>
          <w:lang w:eastAsia="zh-CN"/>
        </w:rPr>
        <w:t>日多米尼加共和国环境部致开发</w:t>
      </w:r>
      <w:r w:rsidR="00F12A4C">
        <w:rPr>
          <w:rFonts w:hint="eastAsia"/>
          <w:lang w:eastAsia="zh-CN"/>
        </w:rPr>
        <w:t>计划</w:t>
      </w:r>
      <w:r w:rsidRPr="00EC499C">
        <w:rPr>
          <w:rFonts w:hint="eastAsia"/>
          <w:lang w:eastAsia="zh-CN"/>
        </w:rPr>
        <w:t>署的信函。</w:t>
      </w:r>
    </w:p>
  </w:footnote>
  <w:footnote w:id="4">
    <w:p w14:paraId="1A05AFC1" w14:textId="65FA3921" w:rsidR="00C8509A" w:rsidRPr="00C8509A" w:rsidRDefault="00C8509A">
      <w:pPr>
        <w:pStyle w:val="FootnoteText"/>
        <w:rPr>
          <w:lang w:eastAsia="zh-CN"/>
        </w:rPr>
      </w:pPr>
      <w:r>
        <w:rPr>
          <w:rStyle w:val="FootnoteReference"/>
        </w:rPr>
        <w:footnoteRef/>
      </w:r>
      <w:r w:rsidRPr="00813ED6">
        <w:rPr>
          <w:lang w:val="fr-CA" w:eastAsia="zh-CN"/>
        </w:rPr>
        <w:t xml:space="preserve"> UNEP/OzL.Pro/ExCom/90/9</w:t>
      </w:r>
      <w:r>
        <w:rPr>
          <w:rFonts w:hint="eastAsia"/>
          <w:lang w:val="fr-CA" w:eastAsia="zh-CN"/>
        </w:rPr>
        <w:t>文件</w:t>
      </w:r>
    </w:p>
  </w:footnote>
  <w:footnote w:id="5">
    <w:p w14:paraId="5DEAB94B" w14:textId="1F99DC80" w:rsidR="004742B9" w:rsidRPr="00EB79DD" w:rsidRDefault="004742B9" w:rsidP="00AE76DD">
      <w:pPr>
        <w:pStyle w:val="FootnoteText"/>
        <w:rPr>
          <w:lang w:eastAsia="zh-CN"/>
        </w:rPr>
      </w:pPr>
      <w:r>
        <w:rPr>
          <w:rStyle w:val="FootnoteReference"/>
        </w:rPr>
        <w:footnoteRef/>
      </w:r>
      <w:r w:rsidR="00C8509A">
        <w:rPr>
          <w:rFonts w:hint="eastAsia"/>
          <w:lang w:eastAsia="zh-CN"/>
        </w:rPr>
        <w:t xml:space="preserve"> </w:t>
      </w:r>
      <w:r>
        <w:rPr>
          <w:rFonts w:hint="eastAsia"/>
          <w:lang w:eastAsia="zh-CN"/>
        </w:rPr>
        <w:t>要求开发</w:t>
      </w:r>
      <w:r w:rsidRPr="00AE76DD">
        <w:rPr>
          <w:rFonts w:hint="eastAsia"/>
          <w:lang w:eastAsia="zh-CN"/>
        </w:rPr>
        <w:t>计划署在申请氟氯烃淘汰管理计划第三阶段后续付款时</w:t>
      </w:r>
      <w:r w:rsidRPr="00EB79DD">
        <w:rPr>
          <w:rFonts w:hint="eastAsia"/>
          <w:lang w:eastAsia="zh-CN"/>
        </w:rPr>
        <w:t>，</w:t>
      </w:r>
      <w:r>
        <w:rPr>
          <w:rFonts w:hint="eastAsia"/>
          <w:lang w:eastAsia="zh-CN"/>
        </w:rPr>
        <w:t>需就</w:t>
      </w:r>
      <w:r w:rsidRPr="00AE76DD">
        <w:rPr>
          <w:rFonts w:hint="eastAsia"/>
          <w:lang w:eastAsia="zh-CN"/>
        </w:rPr>
        <w:t>制冷技术人员工具和设备</w:t>
      </w:r>
      <w:r>
        <w:rPr>
          <w:rFonts w:hint="eastAsia"/>
          <w:lang w:eastAsia="zh-CN"/>
        </w:rPr>
        <w:t>的</w:t>
      </w:r>
      <w:r w:rsidRPr="00AE76DD">
        <w:rPr>
          <w:rFonts w:hint="eastAsia"/>
          <w:lang w:eastAsia="zh-CN"/>
        </w:rPr>
        <w:t>最终交付和分配情况</w:t>
      </w:r>
      <w:r>
        <w:rPr>
          <w:rFonts w:hint="eastAsia"/>
          <w:lang w:eastAsia="zh-CN"/>
        </w:rPr>
        <w:t>进行上报。</w:t>
      </w:r>
    </w:p>
  </w:footnote>
  <w:footnote w:id="6">
    <w:p w14:paraId="3D3DC51C" w14:textId="6E1913DA" w:rsidR="004742B9" w:rsidRPr="00EB79DD" w:rsidRDefault="004742B9">
      <w:pPr>
        <w:pStyle w:val="FootnoteText"/>
        <w:rPr>
          <w:lang w:eastAsia="zh-CN"/>
        </w:rPr>
      </w:pPr>
      <w:r>
        <w:rPr>
          <w:rStyle w:val="FootnoteReference"/>
        </w:rPr>
        <w:footnoteRef/>
      </w:r>
      <w:r w:rsidRPr="00EB79DD">
        <w:rPr>
          <w:lang w:eastAsia="zh-CN"/>
        </w:rPr>
        <w:t xml:space="preserve"> </w:t>
      </w:r>
      <w:r>
        <w:rPr>
          <w:rFonts w:hint="eastAsia"/>
          <w:lang w:val="fr-CA" w:eastAsia="zh-CN"/>
        </w:rPr>
        <w:t>例如</w:t>
      </w:r>
      <w:r w:rsidRPr="008665EF">
        <w:rPr>
          <w:rFonts w:hint="eastAsia"/>
          <w:lang w:val="en-US" w:eastAsia="zh-CN"/>
        </w:rPr>
        <w:t>焊接设备、压力表、气体检测仪、回收机、真空泵、压力表和数字秤等。</w:t>
      </w:r>
    </w:p>
  </w:footnote>
  <w:footnote w:id="7">
    <w:p w14:paraId="352FD913" w14:textId="492A9F43" w:rsidR="004742B9" w:rsidRPr="00B23F28" w:rsidRDefault="004742B9">
      <w:pPr>
        <w:pStyle w:val="FootnoteText"/>
        <w:rPr>
          <w:lang w:eastAsia="zh-CN"/>
        </w:rPr>
      </w:pPr>
      <w:r>
        <w:rPr>
          <w:rStyle w:val="FootnoteReference"/>
        </w:rPr>
        <w:footnoteRef/>
      </w:r>
      <w:r w:rsidRPr="00EB79DD">
        <w:rPr>
          <w:lang w:val="fr-CA" w:eastAsia="zh-CN"/>
        </w:rPr>
        <w:t xml:space="preserve"> </w:t>
      </w:r>
      <w:r>
        <w:rPr>
          <w:rFonts w:hint="eastAsia"/>
          <w:lang w:eastAsia="zh-CN"/>
        </w:rPr>
        <w:t>工具包</w:t>
      </w:r>
      <w:r w:rsidRPr="00B21E6D">
        <w:rPr>
          <w:rFonts w:hint="eastAsia"/>
          <w:lang w:eastAsia="zh-CN"/>
        </w:rPr>
        <w:t>将</w:t>
      </w:r>
      <w:r>
        <w:rPr>
          <w:rFonts w:hint="eastAsia"/>
          <w:lang w:eastAsia="zh-CN"/>
        </w:rPr>
        <w:t>会</w:t>
      </w:r>
      <w:r w:rsidRPr="00B21E6D">
        <w:rPr>
          <w:rFonts w:hint="eastAsia"/>
          <w:lang w:eastAsia="zh-CN"/>
        </w:rPr>
        <w:t>包括一个检漏仪、一个真空泵</w:t>
      </w:r>
      <w:r>
        <w:rPr>
          <w:rFonts w:hint="eastAsia"/>
          <w:lang w:eastAsia="zh-CN"/>
        </w:rPr>
        <w:t>以及</w:t>
      </w:r>
      <w:r w:rsidRPr="00B21E6D">
        <w:rPr>
          <w:rFonts w:hint="eastAsia"/>
          <w:lang w:eastAsia="zh-CN"/>
        </w:rPr>
        <w:t>一个带软管和适配器的压力计。</w:t>
      </w:r>
      <w:r>
        <w:rPr>
          <w:rFonts w:hint="eastAsia"/>
          <w:lang w:eastAsia="zh-CN"/>
        </w:rPr>
        <w:t>工具包</w:t>
      </w:r>
      <w:r w:rsidRPr="00B21E6D">
        <w:rPr>
          <w:rFonts w:hint="eastAsia"/>
          <w:lang w:eastAsia="zh-CN"/>
        </w:rPr>
        <w:t>数量原计划</w:t>
      </w:r>
      <w:r>
        <w:rPr>
          <w:rFonts w:hint="eastAsia"/>
          <w:lang w:eastAsia="zh-CN"/>
        </w:rPr>
        <w:t>仅</w:t>
      </w:r>
      <w:r w:rsidRPr="00EB79DD">
        <w:rPr>
          <w:rFonts w:hint="eastAsia"/>
          <w:lang w:val="fr-CA" w:eastAsia="zh-CN"/>
        </w:rPr>
        <w:t xml:space="preserve"> 150 </w:t>
      </w:r>
      <w:r w:rsidRPr="00B21E6D">
        <w:rPr>
          <w:rFonts w:hint="eastAsia"/>
          <w:lang w:eastAsia="zh-CN"/>
        </w:rPr>
        <w:t>个</w:t>
      </w:r>
      <w:r w:rsidRPr="00EB79DD">
        <w:rPr>
          <w:rFonts w:hint="eastAsia"/>
          <w:lang w:val="fr-CA" w:eastAsia="zh-CN"/>
        </w:rPr>
        <w:t>，</w:t>
      </w:r>
      <w:r>
        <w:rPr>
          <w:lang w:eastAsia="zh-CN"/>
        </w:rPr>
        <w:t>现</w:t>
      </w:r>
      <w:r>
        <w:rPr>
          <w:rFonts w:hint="eastAsia"/>
          <w:lang w:eastAsia="zh-CN"/>
        </w:rPr>
        <w:t>有所</w:t>
      </w:r>
      <w:r w:rsidRPr="00B21E6D">
        <w:rPr>
          <w:rFonts w:hint="eastAsia"/>
          <w:lang w:eastAsia="zh-CN"/>
        </w:rPr>
        <w:t>增加</w:t>
      </w:r>
      <w:r w:rsidRPr="00EB79DD">
        <w:rPr>
          <w:rFonts w:hint="eastAsia"/>
          <w:lang w:val="fr-CA" w:eastAsia="zh-CN"/>
        </w:rPr>
        <w:t>，</w:t>
      </w:r>
      <w:r w:rsidRPr="00B21E6D">
        <w:rPr>
          <w:rFonts w:hint="eastAsia"/>
          <w:lang w:eastAsia="zh-CN"/>
        </w:rPr>
        <w:t>因为该项目</w:t>
      </w:r>
      <w:r>
        <w:rPr>
          <w:rFonts w:hint="eastAsia"/>
          <w:lang w:eastAsia="zh-CN"/>
        </w:rPr>
        <w:t>将会采购、</w:t>
      </w:r>
      <w:r w:rsidRPr="00B21E6D">
        <w:rPr>
          <w:rFonts w:hint="eastAsia"/>
          <w:lang w:eastAsia="zh-CN"/>
        </w:rPr>
        <w:t>分发一个更</w:t>
      </w:r>
      <w:r>
        <w:rPr>
          <w:rFonts w:hint="eastAsia"/>
          <w:lang w:eastAsia="zh-CN"/>
        </w:rPr>
        <w:t>简易轻便</w:t>
      </w:r>
      <w:r w:rsidRPr="00B21E6D">
        <w:rPr>
          <w:rFonts w:hint="eastAsia"/>
          <w:lang w:eastAsia="zh-CN"/>
        </w:rPr>
        <w:t>的套件</w:t>
      </w:r>
      <w:r w:rsidRPr="00EB79DD">
        <w:rPr>
          <w:rFonts w:hint="eastAsia"/>
          <w:lang w:val="fr-CA" w:eastAsia="zh-CN"/>
        </w:rPr>
        <w:t>（</w:t>
      </w:r>
      <w:r>
        <w:rPr>
          <w:rFonts w:hint="eastAsia"/>
          <w:lang w:eastAsia="zh-CN"/>
        </w:rPr>
        <w:t>不含</w:t>
      </w:r>
      <w:r w:rsidRPr="00B21E6D">
        <w:rPr>
          <w:rFonts w:hint="eastAsia"/>
          <w:lang w:eastAsia="zh-CN"/>
        </w:rPr>
        <w:t>回收机和气瓶</w:t>
      </w:r>
      <w:r w:rsidRPr="00EB79DD">
        <w:rPr>
          <w:rFonts w:hint="eastAsia"/>
          <w:lang w:val="fr-CA" w:eastAsia="zh-CN"/>
        </w:rPr>
        <w:t>），</w:t>
      </w:r>
      <w:r>
        <w:rPr>
          <w:rFonts w:hint="eastAsia"/>
          <w:lang w:eastAsia="zh-CN"/>
        </w:rPr>
        <w:t>从而专注于制冷及空调</w:t>
      </w:r>
      <w:r w:rsidRPr="00B21E6D">
        <w:rPr>
          <w:rFonts w:hint="eastAsia"/>
          <w:lang w:eastAsia="zh-CN"/>
        </w:rPr>
        <w:t>系统的</w:t>
      </w:r>
      <w:r>
        <w:rPr>
          <w:rFonts w:hint="eastAsia"/>
          <w:lang w:eastAsia="zh-CN"/>
        </w:rPr>
        <w:t>恰当</w:t>
      </w:r>
      <w:r w:rsidRPr="00B21E6D">
        <w:rPr>
          <w:rFonts w:hint="eastAsia"/>
          <w:lang w:eastAsia="zh-CN"/>
        </w:rPr>
        <w:t>安装以避免泄漏</w:t>
      </w:r>
      <w:r>
        <w:rPr>
          <w:rFonts w:hint="eastAsia"/>
          <w:lang w:eastAsia="zh-CN"/>
        </w:rPr>
        <w:t>问题</w:t>
      </w:r>
      <w:r w:rsidRPr="00B21E6D">
        <w:rPr>
          <w:rFonts w:hint="eastAsia"/>
          <w:lang w:eastAsia="zh-CN"/>
        </w:rPr>
        <w:t>。如果技术人员需要</w:t>
      </w:r>
      <w:r>
        <w:rPr>
          <w:rFonts w:hint="eastAsia"/>
          <w:lang w:eastAsia="zh-CN"/>
        </w:rPr>
        <w:t>回收</w:t>
      </w:r>
      <w:r w:rsidRPr="00B21E6D">
        <w:rPr>
          <w:rFonts w:hint="eastAsia"/>
          <w:lang w:eastAsia="zh-CN"/>
        </w:rPr>
        <w:t>机，</w:t>
      </w:r>
      <w:r>
        <w:rPr>
          <w:rFonts w:hint="eastAsia"/>
          <w:lang w:eastAsia="zh-CN"/>
        </w:rPr>
        <w:t>则各</w:t>
      </w:r>
      <w:r w:rsidRPr="00B21E6D">
        <w:rPr>
          <w:rFonts w:hint="eastAsia"/>
          <w:lang w:eastAsia="zh-CN"/>
        </w:rPr>
        <w:t>地区的</w:t>
      </w:r>
      <w:r w:rsidRPr="00B21E6D">
        <w:rPr>
          <w:rFonts w:hint="eastAsia"/>
          <w:lang w:eastAsia="zh-CN"/>
        </w:rPr>
        <w:t xml:space="preserve"> R&amp;R </w:t>
      </w:r>
      <w:r w:rsidRPr="00B21E6D">
        <w:rPr>
          <w:rFonts w:hint="eastAsia"/>
          <w:lang w:eastAsia="zh-CN"/>
        </w:rPr>
        <w:t>中心</w:t>
      </w:r>
      <w:r>
        <w:rPr>
          <w:rFonts w:hint="eastAsia"/>
          <w:lang w:eastAsia="zh-CN"/>
        </w:rPr>
        <w:t>均</w:t>
      </w:r>
      <w:r w:rsidRPr="00B21E6D">
        <w:rPr>
          <w:rFonts w:hint="eastAsia"/>
          <w:lang w:eastAsia="zh-CN"/>
        </w:rPr>
        <w:t>可出借这</w:t>
      </w:r>
      <w:r>
        <w:rPr>
          <w:rFonts w:hint="eastAsia"/>
          <w:lang w:eastAsia="zh-CN"/>
        </w:rPr>
        <w:t>类专业</w:t>
      </w:r>
      <w:r w:rsidRPr="00B21E6D">
        <w:rPr>
          <w:rFonts w:hint="eastAsia"/>
          <w:lang w:eastAsia="zh-CN"/>
        </w:rPr>
        <w:t>工具。</w:t>
      </w:r>
    </w:p>
  </w:footnote>
  <w:footnote w:id="8">
    <w:p w14:paraId="17138152" w14:textId="69964FAA" w:rsidR="00DE7D42" w:rsidRDefault="00DE7D42">
      <w:pPr>
        <w:pStyle w:val="FootnoteText"/>
        <w:rPr>
          <w:lang w:eastAsia="zh-CN"/>
        </w:rPr>
      </w:pPr>
      <w:r>
        <w:rPr>
          <w:rStyle w:val="FootnoteReference"/>
        </w:rPr>
        <w:footnoteRef/>
      </w:r>
      <w:r>
        <w:rPr>
          <w:lang w:eastAsia="zh-CN"/>
        </w:rPr>
        <w:t xml:space="preserve"> </w:t>
      </w:r>
      <w:r w:rsidR="008D3065" w:rsidRPr="00DE7D42">
        <w:rPr>
          <w:rFonts w:hint="eastAsia"/>
          <w:lang w:eastAsia="zh-CN"/>
        </w:rPr>
        <w:t>冷藏室教学实验室设备</w:t>
      </w:r>
      <w:r w:rsidRPr="00DE7D42">
        <w:rPr>
          <w:rFonts w:hint="eastAsia"/>
          <w:lang w:eastAsia="zh-CN"/>
        </w:rPr>
        <w:t>使用氨制冷系统、氨</w:t>
      </w:r>
      <w:r w:rsidRPr="00DE7D42">
        <w:rPr>
          <w:rFonts w:hint="eastAsia"/>
          <w:lang w:eastAsia="zh-CN"/>
        </w:rPr>
        <w:t>/</w:t>
      </w:r>
      <w:r>
        <w:rPr>
          <w:rFonts w:hint="eastAsia"/>
          <w:lang w:eastAsia="zh-CN"/>
        </w:rPr>
        <w:t>二氧化碳</w:t>
      </w:r>
      <w:r w:rsidRPr="00DE7D42">
        <w:rPr>
          <w:rFonts w:hint="eastAsia"/>
          <w:lang w:eastAsia="zh-CN"/>
        </w:rPr>
        <w:t>冷却系统、压缩氨</w:t>
      </w:r>
      <w:r w:rsidRPr="00DE7D42">
        <w:rPr>
          <w:rFonts w:hint="eastAsia"/>
          <w:lang w:eastAsia="zh-CN"/>
        </w:rPr>
        <w:t xml:space="preserve"> (NH3) </w:t>
      </w:r>
      <w:r w:rsidRPr="00DE7D42">
        <w:rPr>
          <w:rFonts w:hint="eastAsia"/>
          <w:lang w:eastAsia="zh-CN"/>
        </w:rPr>
        <w:t>冷却系统、压力表、温度计、数据记录器、检漏仪、教学设备</w:t>
      </w:r>
      <w:r w:rsidR="008D3065">
        <w:rPr>
          <w:rFonts w:hint="eastAsia"/>
          <w:lang w:eastAsia="zh-CN"/>
        </w:rPr>
        <w:t>及</w:t>
      </w:r>
      <w:r w:rsidRPr="00DE7D42">
        <w:rPr>
          <w:rFonts w:hint="eastAsia"/>
          <w:lang w:eastAsia="zh-CN"/>
        </w:rPr>
        <w:t>组件。</w:t>
      </w:r>
    </w:p>
  </w:footnote>
  <w:footnote w:id="9">
    <w:p w14:paraId="3FBB737D" w14:textId="6EC0D35E" w:rsidR="00DE7D42" w:rsidRDefault="00DE7D42">
      <w:pPr>
        <w:pStyle w:val="FootnoteText"/>
        <w:rPr>
          <w:lang w:eastAsia="zh-CN"/>
        </w:rPr>
      </w:pPr>
      <w:r>
        <w:rPr>
          <w:rStyle w:val="FootnoteReference"/>
        </w:rPr>
        <w:footnoteRef/>
      </w:r>
      <w:r>
        <w:rPr>
          <w:lang w:eastAsia="zh-CN"/>
        </w:rPr>
        <w:t xml:space="preserve"> </w:t>
      </w:r>
      <w:r w:rsidR="00C96418">
        <w:rPr>
          <w:rFonts w:hint="eastAsia"/>
          <w:lang w:eastAsia="zh-CN"/>
        </w:rPr>
        <w:t>利益关系方</w:t>
      </w:r>
      <w:r w:rsidR="00C96418" w:rsidRPr="00C96418">
        <w:rPr>
          <w:rFonts w:hint="eastAsia"/>
          <w:lang w:eastAsia="zh-CN"/>
        </w:rPr>
        <w:t>的工具和设备包括真空泵、</w:t>
      </w:r>
      <w:r w:rsidR="00C96418" w:rsidRPr="00C96418">
        <w:rPr>
          <w:rFonts w:hint="eastAsia"/>
          <w:lang w:eastAsia="zh-CN"/>
        </w:rPr>
        <w:t xml:space="preserve">HC </w:t>
      </w:r>
      <w:r w:rsidR="00C96418" w:rsidRPr="00C96418">
        <w:rPr>
          <w:rFonts w:hint="eastAsia"/>
          <w:lang w:eastAsia="zh-CN"/>
        </w:rPr>
        <w:t>压力表、</w:t>
      </w:r>
      <w:r w:rsidR="00C96418" w:rsidRPr="00C96418">
        <w:rPr>
          <w:rFonts w:hint="eastAsia"/>
          <w:lang w:eastAsia="zh-CN"/>
        </w:rPr>
        <w:t xml:space="preserve">AC </w:t>
      </w:r>
      <w:r w:rsidR="00C96418" w:rsidRPr="00C96418">
        <w:rPr>
          <w:rFonts w:hint="eastAsia"/>
          <w:lang w:eastAsia="zh-CN"/>
        </w:rPr>
        <w:t>和</w:t>
      </w:r>
      <w:r w:rsidR="00C96418" w:rsidRPr="00C96418">
        <w:rPr>
          <w:rFonts w:hint="eastAsia"/>
          <w:lang w:eastAsia="zh-CN"/>
        </w:rPr>
        <w:t xml:space="preserve"> RC </w:t>
      </w:r>
      <w:r w:rsidR="00C96418" w:rsidRPr="00C96418">
        <w:rPr>
          <w:rFonts w:hint="eastAsia"/>
          <w:lang w:eastAsia="zh-CN"/>
        </w:rPr>
        <w:t>模块、检漏仪、焊接设备、秤</w:t>
      </w:r>
      <w:r w:rsidR="00C96418">
        <w:rPr>
          <w:rFonts w:hint="eastAsia"/>
          <w:lang w:eastAsia="zh-CN"/>
        </w:rPr>
        <w:t>等</w:t>
      </w:r>
      <w:r w:rsidR="00C96418" w:rsidRPr="00C96418">
        <w:rPr>
          <w:rFonts w:hint="eastAsia"/>
          <w:lang w:eastAsia="zh-CN"/>
        </w:rPr>
        <w:t>。</w:t>
      </w:r>
    </w:p>
  </w:footnote>
  <w:footnote w:id="10">
    <w:p w14:paraId="316DBDC4" w14:textId="5DF0CBC1" w:rsidR="00C96418" w:rsidRDefault="00C96418">
      <w:pPr>
        <w:pStyle w:val="FootnoteText"/>
        <w:rPr>
          <w:lang w:eastAsia="zh-CN"/>
        </w:rPr>
      </w:pPr>
      <w:r>
        <w:rPr>
          <w:rStyle w:val="FootnoteReference"/>
        </w:rPr>
        <w:footnoteRef/>
      </w:r>
      <w:r>
        <w:rPr>
          <w:lang w:eastAsia="zh-CN"/>
        </w:rPr>
        <w:t xml:space="preserve"> </w:t>
      </w:r>
      <w:r>
        <w:rPr>
          <w:rFonts w:hint="eastAsia"/>
          <w:lang w:eastAsia="zh-CN"/>
        </w:rPr>
        <w:t>回收及再循环</w:t>
      </w:r>
      <w:r w:rsidRPr="00C96418">
        <w:rPr>
          <w:rFonts w:hint="eastAsia"/>
          <w:lang w:eastAsia="zh-CN"/>
        </w:rPr>
        <w:t>中心的设备和工具</w:t>
      </w:r>
      <w:r>
        <w:rPr>
          <w:rFonts w:hint="eastAsia"/>
          <w:lang w:eastAsia="zh-CN"/>
        </w:rPr>
        <w:t>包含</w:t>
      </w:r>
      <w:r w:rsidRPr="00C96418">
        <w:rPr>
          <w:rFonts w:hint="eastAsia"/>
          <w:lang w:eastAsia="zh-CN"/>
        </w:rPr>
        <w:t>气体检测器、真空泵、压力表、数字秤、制冷剂回收机、输送泵、适配器、钢瓶（</w:t>
      </w:r>
      <w:r w:rsidRPr="00C96418">
        <w:rPr>
          <w:rFonts w:hint="eastAsia"/>
          <w:lang w:eastAsia="zh-CN"/>
        </w:rPr>
        <w:t xml:space="preserve">30 </w:t>
      </w:r>
      <w:r w:rsidRPr="00C96418">
        <w:rPr>
          <w:rFonts w:hint="eastAsia"/>
          <w:lang w:eastAsia="zh-CN"/>
        </w:rPr>
        <w:t>磅、</w:t>
      </w:r>
      <w:r w:rsidRPr="00C96418">
        <w:rPr>
          <w:rFonts w:hint="eastAsia"/>
          <w:lang w:eastAsia="zh-CN"/>
        </w:rPr>
        <w:t xml:space="preserve">50 </w:t>
      </w:r>
      <w:r w:rsidRPr="00C96418">
        <w:rPr>
          <w:rFonts w:hint="eastAsia"/>
          <w:lang w:eastAsia="zh-CN"/>
        </w:rPr>
        <w:t>磅和</w:t>
      </w:r>
      <w:r w:rsidRPr="00C96418">
        <w:rPr>
          <w:rFonts w:hint="eastAsia"/>
          <w:lang w:eastAsia="zh-CN"/>
        </w:rPr>
        <w:t xml:space="preserve"> 100 </w:t>
      </w:r>
      <w:r w:rsidRPr="00C96418">
        <w:rPr>
          <w:rFonts w:hint="eastAsia"/>
          <w:lang w:eastAsia="zh-CN"/>
        </w:rPr>
        <w:t>磅）和制冷剂标识。</w:t>
      </w:r>
    </w:p>
  </w:footnote>
  <w:footnote w:id="11">
    <w:p w14:paraId="5412AE38" w14:textId="6372BB4D" w:rsidR="00DE7D42" w:rsidRPr="00DE7D42" w:rsidRDefault="00DE7D42">
      <w:pPr>
        <w:pStyle w:val="FootnoteText"/>
        <w:rPr>
          <w:lang w:eastAsia="zh-CN"/>
        </w:rPr>
      </w:pPr>
      <w:r>
        <w:rPr>
          <w:rStyle w:val="FootnoteReference"/>
        </w:rPr>
        <w:footnoteRef/>
      </w:r>
      <w:r>
        <w:rPr>
          <w:lang w:eastAsia="zh-CN"/>
        </w:rPr>
        <w:t xml:space="preserve"> </w:t>
      </w:r>
      <w:r w:rsidR="008E3EFB" w:rsidRPr="000C7259">
        <w:rPr>
          <w:rFonts w:hint="eastAsia"/>
          <w:lang w:eastAsia="zh-CN"/>
        </w:rPr>
        <w:t>第</w:t>
      </w:r>
      <w:r w:rsidR="008E3EFB" w:rsidRPr="000C7259">
        <w:rPr>
          <w:rFonts w:hint="eastAsia"/>
          <w:lang w:eastAsia="zh-CN"/>
        </w:rPr>
        <w:t xml:space="preserve"> 72/19(b) </w:t>
      </w:r>
      <w:r w:rsidR="008E3EFB" w:rsidRPr="000C7259">
        <w:rPr>
          <w:rFonts w:hint="eastAsia"/>
          <w:lang w:eastAsia="zh-CN"/>
        </w:rPr>
        <w:t>号</w:t>
      </w:r>
      <w:r w:rsidR="008E3EFB">
        <w:rPr>
          <w:rFonts w:hint="eastAsia"/>
          <w:lang w:eastAsia="zh-CN"/>
        </w:rPr>
        <w:t>决议</w:t>
      </w:r>
      <w:r w:rsidR="008E3EFB" w:rsidRPr="000C7259">
        <w:rPr>
          <w:rFonts w:hint="eastAsia"/>
          <w:lang w:eastAsia="zh-CN"/>
        </w:rPr>
        <w:t>指出，如果核查报告未能及时</w:t>
      </w:r>
      <w:r w:rsidR="008E3EFB">
        <w:rPr>
          <w:rFonts w:hint="eastAsia"/>
          <w:lang w:eastAsia="zh-CN"/>
        </w:rPr>
        <w:t>在</w:t>
      </w:r>
      <w:r w:rsidR="008E3EFB" w:rsidRPr="000C7259">
        <w:rPr>
          <w:rFonts w:hint="eastAsia"/>
          <w:lang w:eastAsia="zh-CN"/>
        </w:rPr>
        <w:t>当年的第一次会议</w:t>
      </w:r>
      <w:r w:rsidR="008E3EFB">
        <w:rPr>
          <w:rFonts w:hint="eastAsia"/>
          <w:lang w:eastAsia="zh-CN"/>
        </w:rPr>
        <w:t>前</w:t>
      </w:r>
      <w:r w:rsidR="008E3EFB" w:rsidRPr="000C7259">
        <w:rPr>
          <w:rFonts w:hint="eastAsia"/>
          <w:lang w:eastAsia="zh-CN"/>
        </w:rPr>
        <w:t>准备</w:t>
      </w:r>
      <w:r w:rsidR="008E3EFB">
        <w:rPr>
          <w:rFonts w:hint="eastAsia"/>
          <w:lang w:eastAsia="zh-CN"/>
        </w:rPr>
        <w:t>妥当</w:t>
      </w:r>
      <w:r w:rsidR="008E3EFB" w:rsidRPr="000C7259">
        <w:rPr>
          <w:rFonts w:hint="eastAsia"/>
          <w:lang w:eastAsia="zh-CN"/>
        </w:rPr>
        <w:t>，</w:t>
      </w:r>
      <w:r w:rsidR="008E3EFB">
        <w:rPr>
          <w:rFonts w:hint="eastAsia"/>
          <w:lang w:eastAsia="zh-CN"/>
        </w:rPr>
        <w:t>则</w:t>
      </w:r>
      <w:r w:rsidR="008E3EFB" w:rsidRPr="000C7259">
        <w:rPr>
          <w:rFonts w:hint="eastAsia"/>
          <w:lang w:eastAsia="zh-CN"/>
        </w:rPr>
        <w:t>只有在秘书处收到核查报告确认该国</w:t>
      </w:r>
      <w:r w:rsidR="008E3EFB">
        <w:rPr>
          <w:rFonts w:hint="eastAsia"/>
          <w:lang w:eastAsia="zh-CN"/>
        </w:rPr>
        <w:t>遵守规定之后，才会安排向相关机构转账拨付已核准的资金</w:t>
      </w:r>
      <w:r w:rsidR="008E3EFB" w:rsidRPr="000C7259">
        <w:rPr>
          <w:rFonts w:hint="eastAsia"/>
          <w:lang w:eastAsia="zh-CN"/>
        </w:rPr>
        <w:t>。</w:t>
      </w:r>
    </w:p>
  </w:footnote>
  <w:footnote w:id="12">
    <w:p w14:paraId="776E3F75" w14:textId="41995F99" w:rsidR="003F5DE7" w:rsidRPr="003F5DE7" w:rsidRDefault="003F5DE7" w:rsidP="003F5DE7">
      <w:pPr>
        <w:pStyle w:val="FootnoteText"/>
        <w:rPr>
          <w:lang w:eastAsia="zh-CN"/>
        </w:rPr>
      </w:pPr>
      <w:r>
        <w:rPr>
          <w:rStyle w:val="FootnoteReference"/>
        </w:rPr>
        <w:footnoteRef/>
      </w:r>
      <w:r>
        <w:rPr>
          <w:lang w:eastAsia="zh-CN"/>
        </w:rPr>
        <w:t xml:space="preserve"> </w:t>
      </w:r>
      <w:r>
        <w:rPr>
          <w:rFonts w:hint="eastAsia"/>
          <w:lang w:eastAsia="zh-CN"/>
        </w:rPr>
        <w:t>这些门店经营的商用和工业制冷设备使用</w:t>
      </w:r>
      <w:r>
        <w:rPr>
          <w:rFonts w:hint="eastAsia"/>
          <w:lang w:eastAsia="zh-CN"/>
        </w:rPr>
        <w:t xml:space="preserve"> HCFC-22</w:t>
      </w:r>
      <w:r>
        <w:rPr>
          <w:rFonts w:hint="eastAsia"/>
          <w:lang w:eastAsia="zh-CN"/>
        </w:rPr>
        <w:t>、</w:t>
      </w:r>
      <w:r>
        <w:rPr>
          <w:rFonts w:hint="eastAsia"/>
          <w:lang w:eastAsia="zh-CN"/>
        </w:rPr>
        <w:t xml:space="preserve">R-404A </w:t>
      </w:r>
      <w:r>
        <w:rPr>
          <w:rFonts w:hint="eastAsia"/>
          <w:lang w:eastAsia="zh-CN"/>
        </w:rPr>
        <w:t>和</w:t>
      </w:r>
      <w:r>
        <w:rPr>
          <w:rFonts w:hint="eastAsia"/>
          <w:lang w:eastAsia="zh-CN"/>
        </w:rPr>
        <w:t xml:space="preserve"> R-507</w:t>
      </w:r>
      <w:r>
        <w:rPr>
          <w:rFonts w:hint="eastAsia"/>
          <w:lang w:eastAsia="zh-CN"/>
        </w:rPr>
        <w:t>。</w:t>
      </w:r>
      <w:r>
        <w:rPr>
          <w:rFonts w:hint="eastAsia"/>
          <w:lang w:eastAsia="zh-CN"/>
        </w:rPr>
        <w:t xml:space="preserve">  </w:t>
      </w:r>
    </w:p>
  </w:footnote>
  <w:footnote w:id="13">
    <w:p w14:paraId="30C8E2C0" w14:textId="3C7D0B0D" w:rsidR="004742B9" w:rsidRPr="00382D3E" w:rsidRDefault="004742B9" w:rsidP="007C0F83">
      <w:pPr>
        <w:pStyle w:val="FootnoteText"/>
        <w:rPr>
          <w:lang w:val="en-US" w:eastAsia="zh-CN"/>
        </w:rPr>
      </w:pPr>
      <w:r>
        <w:rPr>
          <w:rStyle w:val="FootnoteReference"/>
        </w:rPr>
        <w:footnoteRef/>
      </w:r>
      <w:r w:rsidR="00EE2821">
        <w:rPr>
          <w:rFonts w:hint="eastAsia"/>
          <w:lang w:eastAsia="zh-CN"/>
        </w:rPr>
        <w:t xml:space="preserve"> </w:t>
      </w:r>
      <w:r w:rsidRPr="00C867CC">
        <w:rPr>
          <w:rFonts w:hint="eastAsia"/>
          <w:lang w:eastAsia="zh-CN"/>
        </w:rPr>
        <w:t>根据第</w:t>
      </w:r>
      <w:r w:rsidRPr="00C867CC">
        <w:rPr>
          <w:rFonts w:hint="eastAsia"/>
          <w:lang w:eastAsia="zh-CN"/>
        </w:rPr>
        <w:t xml:space="preserve"> 84/92(d) </w:t>
      </w:r>
      <w:r w:rsidRPr="00C867CC">
        <w:rPr>
          <w:rFonts w:hint="eastAsia"/>
          <w:lang w:eastAsia="zh-CN"/>
        </w:rPr>
        <w:t>号</w:t>
      </w:r>
      <w:r>
        <w:rPr>
          <w:rFonts w:hint="eastAsia"/>
          <w:lang w:eastAsia="zh-CN"/>
        </w:rPr>
        <w:t>决议的内容</w:t>
      </w:r>
      <w:r w:rsidRPr="00C867CC">
        <w:rPr>
          <w:rFonts w:hint="eastAsia"/>
          <w:lang w:eastAsia="zh-CN"/>
        </w:rPr>
        <w:t>，同时考虑到</w:t>
      </w:r>
      <w:r w:rsidRPr="00C867CC">
        <w:rPr>
          <w:rFonts w:hint="eastAsia"/>
          <w:lang w:eastAsia="zh-CN"/>
        </w:rPr>
        <w:t>UNEP/</w:t>
      </w:r>
      <w:proofErr w:type="spellStart"/>
      <w:r w:rsidRPr="00C867CC">
        <w:rPr>
          <w:rFonts w:hint="eastAsia"/>
          <w:lang w:eastAsia="zh-CN"/>
        </w:rPr>
        <w:t>OzL.Pro</w:t>
      </w:r>
      <w:proofErr w:type="spellEnd"/>
      <w:r w:rsidRPr="00C867CC">
        <w:rPr>
          <w:rFonts w:hint="eastAsia"/>
          <w:lang w:eastAsia="zh-CN"/>
        </w:rPr>
        <w:t>/ExCom/90/37</w:t>
      </w:r>
      <w:r w:rsidRPr="00C867CC">
        <w:rPr>
          <w:rFonts w:hint="eastAsia"/>
          <w:lang w:eastAsia="zh-CN"/>
        </w:rPr>
        <w:t>文件</w:t>
      </w:r>
      <w:r>
        <w:rPr>
          <w:rFonts w:hint="eastAsia"/>
          <w:lang w:eastAsia="zh-CN"/>
        </w:rPr>
        <w:t>的</w:t>
      </w:r>
      <w:r w:rsidRPr="00C867CC">
        <w:rPr>
          <w:rFonts w:hint="eastAsia"/>
          <w:lang w:eastAsia="zh-CN"/>
        </w:rPr>
        <w:t>表</w:t>
      </w:r>
      <w:r w:rsidRPr="00C867CC">
        <w:rPr>
          <w:rFonts w:hint="eastAsia"/>
          <w:lang w:eastAsia="zh-CN"/>
        </w:rPr>
        <w:t xml:space="preserve"> 2 </w:t>
      </w:r>
      <w:r>
        <w:rPr>
          <w:rFonts w:hint="eastAsia"/>
          <w:lang w:eastAsia="zh-CN"/>
        </w:rPr>
        <w:t>所</w:t>
      </w:r>
      <w:r w:rsidRPr="00C867CC">
        <w:rPr>
          <w:rFonts w:hint="eastAsia"/>
          <w:lang w:eastAsia="zh-CN"/>
        </w:rPr>
        <w:t>列的具体活动</w:t>
      </w:r>
      <w:r>
        <w:rPr>
          <w:rFonts w:hint="eastAsia"/>
          <w:lang w:eastAsia="zh-CN"/>
        </w:rPr>
        <w:t>，</w:t>
      </w:r>
      <w:r w:rsidRPr="00C867CC">
        <w:rPr>
          <w:rFonts w:hint="eastAsia"/>
          <w:lang w:eastAsia="zh-CN"/>
        </w:rPr>
        <w:t>第</w:t>
      </w:r>
      <w:r w:rsidRPr="00C867CC">
        <w:rPr>
          <w:rFonts w:hint="eastAsia"/>
          <w:lang w:eastAsia="zh-CN"/>
        </w:rPr>
        <w:t xml:space="preserve"> 90/48(c) </w:t>
      </w:r>
      <w:r w:rsidRPr="00C867CC">
        <w:rPr>
          <w:rFonts w:hint="eastAsia"/>
          <w:lang w:eastAsia="zh-CN"/>
        </w:rPr>
        <w:t>号</w:t>
      </w:r>
      <w:r>
        <w:rPr>
          <w:rFonts w:hint="eastAsia"/>
          <w:lang w:eastAsia="zh-CN"/>
        </w:rPr>
        <w:t>决议</w:t>
      </w:r>
      <w:r w:rsidRPr="00C867CC">
        <w:rPr>
          <w:rFonts w:hint="eastAsia"/>
          <w:lang w:eastAsia="zh-CN"/>
        </w:rPr>
        <w:t>鼓励</w:t>
      </w:r>
      <w:r>
        <w:rPr>
          <w:rFonts w:hint="eastAsia"/>
          <w:lang w:eastAsia="zh-CN"/>
        </w:rPr>
        <w:t>各</w:t>
      </w:r>
      <w:r w:rsidRPr="00C867CC">
        <w:rPr>
          <w:rFonts w:hint="eastAsia"/>
          <w:lang w:eastAsia="zh-CN"/>
        </w:rPr>
        <w:t>双边机构和执行机构继续确保将可操作</w:t>
      </w:r>
      <w:r>
        <w:rPr>
          <w:rFonts w:hint="eastAsia"/>
          <w:lang w:eastAsia="zh-CN"/>
        </w:rPr>
        <w:t>的性别主流化政策应用于所有的项目</w:t>
      </w:r>
      <w:r w:rsidRPr="00C867CC">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7DB3E73A" w:rsidR="004742B9" w:rsidRPr="0033525D" w:rsidRDefault="004742B9">
    <w:r>
      <w:fldChar w:fldCharType="begin"/>
    </w:r>
    <w:r>
      <w:instrText>DOCPROPERTY "Document number"  \* MERGEFORMAT</w:instrText>
    </w:r>
    <w:r>
      <w:fldChar w:fldCharType="separate"/>
    </w:r>
    <w:r w:rsidR="00EB79DD">
      <w:t>UNEP/</w:t>
    </w:r>
    <w:proofErr w:type="spellStart"/>
    <w:r w:rsidR="00EB79DD">
      <w:t>OzL.Pro</w:t>
    </w:r>
    <w:proofErr w:type="spellEnd"/>
    <w:r w:rsidR="00EB79DD">
      <w:t>/ExCom/92/26</w:t>
    </w:r>
    <w:r>
      <w:fldChar w:fldCharType="end"/>
    </w:r>
  </w:p>
  <w:p w14:paraId="6EBA98C8" w14:textId="77777777" w:rsidR="004742B9" w:rsidRPr="0033525D" w:rsidRDefault="004742B9"/>
  <w:p w14:paraId="078434C2" w14:textId="77777777" w:rsidR="004742B9" w:rsidRPr="0033525D" w:rsidRDefault="004742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7671B8B5" w:rsidR="004742B9" w:rsidRPr="0033525D" w:rsidRDefault="004742B9">
    <w:pPr>
      <w:jc w:val="right"/>
    </w:pPr>
    <w:r>
      <w:fldChar w:fldCharType="begin"/>
    </w:r>
    <w:r>
      <w:instrText>DOCPROPERTY "Document number"  \* MERGEFORMAT</w:instrText>
    </w:r>
    <w:r>
      <w:fldChar w:fldCharType="separate"/>
    </w:r>
    <w:r w:rsidR="00EB79DD">
      <w:t>UNEP/</w:t>
    </w:r>
    <w:proofErr w:type="spellStart"/>
    <w:r w:rsidR="00EB79DD">
      <w:t>OzL.Pro</w:t>
    </w:r>
    <w:proofErr w:type="spellEnd"/>
    <w:r w:rsidR="00EB79DD">
      <w:t>/ExCom/92/26</w:t>
    </w:r>
    <w:r>
      <w:fldChar w:fldCharType="end"/>
    </w:r>
  </w:p>
  <w:p w14:paraId="7108C47B" w14:textId="77777777" w:rsidR="004742B9" w:rsidRPr="0033525D" w:rsidRDefault="004742B9"/>
  <w:p w14:paraId="78668583" w14:textId="77777777" w:rsidR="004742B9" w:rsidRPr="0033525D" w:rsidRDefault="00474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06954513">
    <w:abstractNumId w:val="0"/>
  </w:num>
  <w:num w:numId="2" w16cid:durableId="317001343">
    <w:abstractNumId w:val="2"/>
  </w:num>
  <w:num w:numId="3" w16cid:durableId="1019967363">
    <w:abstractNumId w:val="4"/>
  </w:num>
  <w:num w:numId="4" w16cid:durableId="1961690434">
    <w:abstractNumId w:val="5"/>
  </w:num>
  <w:num w:numId="5" w16cid:durableId="658117039">
    <w:abstractNumId w:val="7"/>
  </w:num>
  <w:num w:numId="6" w16cid:durableId="919025754">
    <w:abstractNumId w:val="3"/>
  </w:num>
  <w:num w:numId="7" w16cid:durableId="1491553261">
    <w:abstractNumId w:val="6"/>
  </w:num>
  <w:num w:numId="8" w16cid:durableId="750397941">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1EC"/>
    <w:rsid w:val="00002889"/>
    <w:rsid w:val="000031AE"/>
    <w:rsid w:val="0000356F"/>
    <w:rsid w:val="00003F66"/>
    <w:rsid w:val="0000425F"/>
    <w:rsid w:val="0000434E"/>
    <w:rsid w:val="0000565B"/>
    <w:rsid w:val="00007DAA"/>
    <w:rsid w:val="00010246"/>
    <w:rsid w:val="0001410F"/>
    <w:rsid w:val="00016941"/>
    <w:rsid w:val="000211A9"/>
    <w:rsid w:val="00021238"/>
    <w:rsid w:val="000218CF"/>
    <w:rsid w:val="00021909"/>
    <w:rsid w:val="00021ADE"/>
    <w:rsid w:val="000223B7"/>
    <w:rsid w:val="00023E2C"/>
    <w:rsid w:val="00023EC9"/>
    <w:rsid w:val="000260C0"/>
    <w:rsid w:val="00026121"/>
    <w:rsid w:val="0002657E"/>
    <w:rsid w:val="000305C8"/>
    <w:rsid w:val="00031260"/>
    <w:rsid w:val="0003127C"/>
    <w:rsid w:val="00032479"/>
    <w:rsid w:val="00033967"/>
    <w:rsid w:val="00034E6C"/>
    <w:rsid w:val="00035205"/>
    <w:rsid w:val="0003564E"/>
    <w:rsid w:val="0003681A"/>
    <w:rsid w:val="000372B7"/>
    <w:rsid w:val="00041A1C"/>
    <w:rsid w:val="00042200"/>
    <w:rsid w:val="00044A5B"/>
    <w:rsid w:val="00045F8C"/>
    <w:rsid w:val="00050F6E"/>
    <w:rsid w:val="00051AF2"/>
    <w:rsid w:val="00053577"/>
    <w:rsid w:val="00054E9E"/>
    <w:rsid w:val="0006062E"/>
    <w:rsid w:val="000616B7"/>
    <w:rsid w:val="00061C84"/>
    <w:rsid w:val="00061EC2"/>
    <w:rsid w:val="00063359"/>
    <w:rsid w:val="000640D3"/>
    <w:rsid w:val="00065D3D"/>
    <w:rsid w:val="00066CE8"/>
    <w:rsid w:val="000713C8"/>
    <w:rsid w:val="00072F36"/>
    <w:rsid w:val="00074812"/>
    <w:rsid w:val="00076C2D"/>
    <w:rsid w:val="00080ED0"/>
    <w:rsid w:val="00080F80"/>
    <w:rsid w:val="00085B06"/>
    <w:rsid w:val="00085B8F"/>
    <w:rsid w:val="00087262"/>
    <w:rsid w:val="00090297"/>
    <w:rsid w:val="00090481"/>
    <w:rsid w:val="00090514"/>
    <w:rsid w:val="00090C91"/>
    <w:rsid w:val="000914A4"/>
    <w:rsid w:val="00093D0D"/>
    <w:rsid w:val="00095CBC"/>
    <w:rsid w:val="00097CDD"/>
    <w:rsid w:val="000A1AC1"/>
    <w:rsid w:val="000A3826"/>
    <w:rsid w:val="000A3C0F"/>
    <w:rsid w:val="000A5CCB"/>
    <w:rsid w:val="000A68DA"/>
    <w:rsid w:val="000A6C26"/>
    <w:rsid w:val="000A7996"/>
    <w:rsid w:val="000A7FE4"/>
    <w:rsid w:val="000B00EE"/>
    <w:rsid w:val="000B1370"/>
    <w:rsid w:val="000B1808"/>
    <w:rsid w:val="000B484A"/>
    <w:rsid w:val="000B4A72"/>
    <w:rsid w:val="000C3EED"/>
    <w:rsid w:val="000C7015"/>
    <w:rsid w:val="000C7259"/>
    <w:rsid w:val="000C7E3D"/>
    <w:rsid w:val="000D1CE6"/>
    <w:rsid w:val="000D1E18"/>
    <w:rsid w:val="000D24A3"/>
    <w:rsid w:val="000D2632"/>
    <w:rsid w:val="000D2A2A"/>
    <w:rsid w:val="000D4C6E"/>
    <w:rsid w:val="000D52A4"/>
    <w:rsid w:val="000D6275"/>
    <w:rsid w:val="000D6C14"/>
    <w:rsid w:val="000D7B97"/>
    <w:rsid w:val="000E07BC"/>
    <w:rsid w:val="000E282C"/>
    <w:rsid w:val="000E2E21"/>
    <w:rsid w:val="000E4178"/>
    <w:rsid w:val="000E6CA9"/>
    <w:rsid w:val="000F1483"/>
    <w:rsid w:val="000F1CD4"/>
    <w:rsid w:val="000F4103"/>
    <w:rsid w:val="000F5826"/>
    <w:rsid w:val="000F70A7"/>
    <w:rsid w:val="00104C7A"/>
    <w:rsid w:val="00105D04"/>
    <w:rsid w:val="00105D11"/>
    <w:rsid w:val="00106D3E"/>
    <w:rsid w:val="00110544"/>
    <w:rsid w:val="001127E8"/>
    <w:rsid w:val="001132FA"/>
    <w:rsid w:val="00113CCA"/>
    <w:rsid w:val="001143FA"/>
    <w:rsid w:val="001145F4"/>
    <w:rsid w:val="001202F3"/>
    <w:rsid w:val="00121E2A"/>
    <w:rsid w:val="00122F25"/>
    <w:rsid w:val="001241AD"/>
    <w:rsid w:val="001249B7"/>
    <w:rsid w:val="00124B8C"/>
    <w:rsid w:val="001278CA"/>
    <w:rsid w:val="00130B10"/>
    <w:rsid w:val="00130F33"/>
    <w:rsid w:val="00131605"/>
    <w:rsid w:val="001318B7"/>
    <w:rsid w:val="00134832"/>
    <w:rsid w:val="00135980"/>
    <w:rsid w:val="00136BB4"/>
    <w:rsid w:val="00137241"/>
    <w:rsid w:val="00137568"/>
    <w:rsid w:val="0013786F"/>
    <w:rsid w:val="00137B6C"/>
    <w:rsid w:val="00137DFD"/>
    <w:rsid w:val="001405CF"/>
    <w:rsid w:val="00143263"/>
    <w:rsid w:val="00143BE7"/>
    <w:rsid w:val="00144BB7"/>
    <w:rsid w:val="00147D0C"/>
    <w:rsid w:val="00151DBD"/>
    <w:rsid w:val="00152140"/>
    <w:rsid w:val="00152D8B"/>
    <w:rsid w:val="00156299"/>
    <w:rsid w:val="001600B8"/>
    <w:rsid w:val="00160865"/>
    <w:rsid w:val="00161657"/>
    <w:rsid w:val="00162517"/>
    <w:rsid w:val="00164719"/>
    <w:rsid w:val="00164877"/>
    <w:rsid w:val="00166FC4"/>
    <w:rsid w:val="00167183"/>
    <w:rsid w:val="001677AC"/>
    <w:rsid w:val="001711CB"/>
    <w:rsid w:val="001738F3"/>
    <w:rsid w:val="00174D28"/>
    <w:rsid w:val="001804EA"/>
    <w:rsid w:val="001816F9"/>
    <w:rsid w:val="00183CA1"/>
    <w:rsid w:val="00184AF2"/>
    <w:rsid w:val="00187446"/>
    <w:rsid w:val="00190A61"/>
    <w:rsid w:val="001943BF"/>
    <w:rsid w:val="001A0B1E"/>
    <w:rsid w:val="001A1215"/>
    <w:rsid w:val="001A2215"/>
    <w:rsid w:val="001A3342"/>
    <w:rsid w:val="001A3E3D"/>
    <w:rsid w:val="001A4B5F"/>
    <w:rsid w:val="001A7049"/>
    <w:rsid w:val="001B1E40"/>
    <w:rsid w:val="001B2A25"/>
    <w:rsid w:val="001C4DE9"/>
    <w:rsid w:val="001C5E79"/>
    <w:rsid w:val="001C60A9"/>
    <w:rsid w:val="001C6199"/>
    <w:rsid w:val="001C6269"/>
    <w:rsid w:val="001C7177"/>
    <w:rsid w:val="001C764E"/>
    <w:rsid w:val="001D0BF7"/>
    <w:rsid w:val="001D0C96"/>
    <w:rsid w:val="001D1190"/>
    <w:rsid w:val="001D1FB7"/>
    <w:rsid w:val="001D25DE"/>
    <w:rsid w:val="001D40F9"/>
    <w:rsid w:val="001D7589"/>
    <w:rsid w:val="001D7E24"/>
    <w:rsid w:val="001E0349"/>
    <w:rsid w:val="001E0591"/>
    <w:rsid w:val="001E084D"/>
    <w:rsid w:val="001E1052"/>
    <w:rsid w:val="001E21B1"/>
    <w:rsid w:val="001E2F93"/>
    <w:rsid w:val="001E31EE"/>
    <w:rsid w:val="001E3EA6"/>
    <w:rsid w:val="001E4554"/>
    <w:rsid w:val="001E5F9D"/>
    <w:rsid w:val="001E61E5"/>
    <w:rsid w:val="001E7509"/>
    <w:rsid w:val="001F2159"/>
    <w:rsid w:val="001F220F"/>
    <w:rsid w:val="001F4427"/>
    <w:rsid w:val="001F53FD"/>
    <w:rsid w:val="001F6D91"/>
    <w:rsid w:val="001F6D99"/>
    <w:rsid w:val="00201195"/>
    <w:rsid w:val="00204523"/>
    <w:rsid w:val="00206052"/>
    <w:rsid w:val="002075E1"/>
    <w:rsid w:val="002077FD"/>
    <w:rsid w:val="00210B8B"/>
    <w:rsid w:val="002126F3"/>
    <w:rsid w:val="00214863"/>
    <w:rsid w:val="002156B4"/>
    <w:rsid w:val="0022302F"/>
    <w:rsid w:val="00224FCD"/>
    <w:rsid w:val="00225CCA"/>
    <w:rsid w:val="002314FB"/>
    <w:rsid w:val="0023266B"/>
    <w:rsid w:val="00232C27"/>
    <w:rsid w:val="002338FC"/>
    <w:rsid w:val="0023582F"/>
    <w:rsid w:val="00236E66"/>
    <w:rsid w:val="0023790F"/>
    <w:rsid w:val="00237B88"/>
    <w:rsid w:val="0024151C"/>
    <w:rsid w:val="002421B1"/>
    <w:rsid w:val="00242227"/>
    <w:rsid w:val="002426F3"/>
    <w:rsid w:val="002437BF"/>
    <w:rsid w:val="00243D62"/>
    <w:rsid w:val="002443BB"/>
    <w:rsid w:val="00246FFE"/>
    <w:rsid w:val="00252DF2"/>
    <w:rsid w:val="00253222"/>
    <w:rsid w:val="00255068"/>
    <w:rsid w:val="002564E3"/>
    <w:rsid w:val="002579BC"/>
    <w:rsid w:val="002613BD"/>
    <w:rsid w:val="00261C13"/>
    <w:rsid w:val="00262847"/>
    <w:rsid w:val="0026498F"/>
    <w:rsid w:val="0026511B"/>
    <w:rsid w:val="002708CA"/>
    <w:rsid w:val="00271359"/>
    <w:rsid w:val="0027166E"/>
    <w:rsid w:val="0027190E"/>
    <w:rsid w:val="00273B8E"/>
    <w:rsid w:val="0027610D"/>
    <w:rsid w:val="002765E3"/>
    <w:rsid w:val="00280A2D"/>
    <w:rsid w:val="002818A0"/>
    <w:rsid w:val="00281BB2"/>
    <w:rsid w:val="00281EB0"/>
    <w:rsid w:val="0028379E"/>
    <w:rsid w:val="00286ED2"/>
    <w:rsid w:val="00286F32"/>
    <w:rsid w:val="002913B3"/>
    <w:rsid w:val="00292243"/>
    <w:rsid w:val="00292451"/>
    <w:rsid w:val="0029298E"/>
    <w:rsid w:val="0029304B"/>
    <w:rsid w:val="00294C48"/>
    <w:rsid w:val="00297883"/>
    <w:rsid w:val="002A03C3"/>
    <w:rsid w:val="002A1812"/>
    <w:rsid w:val="002A1A11"/>
    <w:rsid w:val="002A2B98"/>
    <w:rsid w:val="002A3794"/>
    <w:rsid w:val="002A3E36"/>
    <w:rsid w:val="002A653F"/>
    <w:rsid w:val="002B079C"/>
    <w:rsid w:val="002B0E6F"/>
    <w:rsid w:val="002B254E"/>
    <w:rsid w:val="002B52D9"/>
    <w:rsid w:val="002B72E9"/>
    <w:rsid w:val="002C0956"/>
    <w:rsid w:val="002C0CEC"/>
    <w:rsid w:val="002C12DD"/>
    <w:rsid w:val="002C17CE"/>
    <w:rsid w:val="002C3460"/>
    <w:rsid w:val="002C3874"/>
    <w:rsid w:val="002C5CDA"/>
    <w:rsid w:val="002C67A5"/>
    <w:rsid w:val="002C7998"/>
    <w:rsid w:val="002D7A3A"/>
    <w:rsid w:val="002E0F76"/>
    <w:rsid w:val="002E599F"/>
    <w:rsid w:val="002E5F7F"/>
    <w:rsid w:val="002E608E"/>
    <w:rsid w:val="002F05BD"/>
    <w:rsid w:val="002F1E53"/>
    <w:rsid w:val="002F2CAA"/>
    <w:rsid w:val="002F4C06"/>
    <w:rsid w:val="002F7F14"/>
    <w:rsid w:val="0030052C"/>
    <w:rsid w:val="0030432D"/>
    <w:rsid w:val="00305670"/>
    <w:rsid w:val="00306316"/>
    <w:rsid w:val="00307659"/>
    <w:rsid w:val="00312F8C"/>
    <w:rsid w:val="0031417C"/>
    <w:rsid w:val="00314DC6"/>
    <w:rsid w:val="00316EEA"/>
    <w:rsid w:val="0032608C"/>
    <w:rsid w:val="00327036"/>
    <w:rsid w:val="00327750"/>
    <w:rsid w:val="003306E1"/>
    <w:rsid w:val="00330FBF"/>
    <w:rsid w:val="003320E4"/>
    <w:rsid w:val="00332967"/>
    <w:rsid w:val="00334506"/>
    <w:rsid w:val="0033525D"/>
    <w:rsid w:val="003414F3"/>
    <w:rsid w:val="00342372"/>
    <w:rsid w:val="0035275D"/>
    <w:rsid w:val="003538F2"/>
    <w:rsid w:val="00355953"/>
    <w:rsid w:val="0035613E"/>
    <w:rsid w:val="003564F1"/>
    <w:rsid w:val="00360F2B"/>
    <w:rsid w:val="00362580"/>
    <w:rsid w:val="00363EE9"/>
    <w:rsid w:val="003648ED"/>
    <w:rsid w:val="003700B5"/>
    <w:rsid w:val="0037161D"/>
    <w:rsid w:val="0037346D"/>
    <w:rsid w:val="00376128"/>
    <w:rsid w:val="00376611"/>
    <w:rsid w:val="0037742E"/>
    <w:rsid w:val="00377D56"/>
    <w:rsid w:val="00380973"/>
    <w:rsid w:val="003820F0"/>
    <w:rsid w:val="0038245A"/>
    <w:rsid w:val="003840E6"/>
    <w:rsid w:val="00385144"/>
    <w:rsid w:val="00385CFC"/>
    <w:rsid w:val="00386EBF"/>
    <w:rsid w:val="00391905"/>
    <w:rsid w:val="003931B3"/>
    <w:rsid w:val="0039337A"/>
    <w:rsid w:val="00395C52"/>
    <w:rsid w:val="003A3189"/>
    <w:rsid w:val="003A3CA7"/>
    <w:rsid w:val="003A3CD8"/>
    <w:rsid w:val="003A4F14"/>
    <w:rsid w:val="003A5A82"/>
    <w:rsid w:val="003A7858"/>
    <w:rsid w:val="003A7FDE"/>
    <w:rsid w:val="003B1C5B"/>
    <w:rsid w:val="003B33BD"/>
    <w:rsid w:val="003B3528"/>
    <w:rsid w:val="003B4132"/>
    <w:rsid w:val="003B569D"/>
    <w:rsid w:val="003B57CB"/>
    <w:rsid w:val="003B5B64"/>
    <w:rsid w:val="003C0935"/>
    <w:rsid w:val="003C139B"/>
    <w:rsid w:val="003C1DD6"/>
    <w:rsid w:val="003C2CEE"/>
    <w:rsid w:val="003C3C0E"/>
    <w:rsid w:val="003C4B5B"/>
    <w:rsid w:val="003C5850"/>
    <w:rsid w:val="003C5F62"/>
    <w:rsid w:val="003C61E0"/>
    <w:rsid w:val="003C67A2"/>
    <w:rsid w:val="003C7134"/>
    <w:rsid w:val="003D42A6"/>
    <w:rsid w:val="003D4439"/>
    <w:rsid w:val="003D4B04"/>
    <w:rsid w:val="003D4F21"/>
    <w:rsid w:val="003D4FAC"/>
    <w:rsid w:val="003D748C"/>
    <w:rsid w:val="003E139E"/>
    <w:rsid w:val="003E4110"/>
    <w:rsid w:val="003E4885"/>
    <w:rsid w:val="003E54BC"/>
    <w:rsid w:val="003E7906"/>
    <w:rsid w:val="003E7C2A"/>
    <w:rsid w:val="003F000F"/>
    <w:rsid w:val="003F0031"/>
    <w:rsid w:val="003F0432"/>
    <w:rsid w:val="003F1FF3"/>
    <w:rsid w:val="003F2C9A"/>
    <w:rsid w:val="003F3C50"/>
    <w:rsid w:val="003F4117"/>
    <w:rsid w:val="003F5BFB"/>
    <w:rsid w:val="003F5DE7"/>
    <w:rsid w:val="003F606B"/>
    <w:rsid w:val="003F7E58"/>
    <w:rsid w:val="004001AE"/>
    <w:rsid w:val="00400324"/>
    <w:rsid w:val="00400B18"/>
    <w:rsid w:val="00400C87"/>
    <w:rsid w:val="0040113B"/>
    <w:rsid w:val="00406202"/>
    <w:rsid w:val="00406A6A"/>
    <w:rsid w:val="00406B22"/>
    <w:rsid w:val="00406CF9"/>
    <w:rsid w:val="004078FA"/>
    <w:rsid w:val="00410A4E"/>
    <w:rsid w:val="004168D5"/>
    <w:rsid w:val="0042464E"/>
    <w:rsid w:val="00424888"/>
    <w:rsid w:val="00425187"/>
    <w:rsid w:val="0042523A"/>
    <w:rsid w:val="0042734A"/>
    <w:rsid w:val="00427860"/>
    <w:rsid w:val="00430BF8"/>
    <w:rsid w:val="00431350"/>
    <w:rsid w:val="004328A7"/>
    <w:rsid w:val="00432D33"/>
    <w:rsid w:val="00433D25"/>
    <w:rsid w:val="00434C74"/>
    <w:rsid w:val="00437697"/>
    <w:rsid w:val="00437FD9"/>
    <w:rsid w:val="00442639"/>
    <w:rsid w:val="00442EAB"/>
    <w:rsid w:val="00445A70"/>
    <w:rsid w:val="00446F03"/>
    <w:rsid w:val="004473D3"/>
    <w:rsid w:val="004504B9"/>
    <w:rsid w:val="004524F2"/>
    <w:rsid w:val="00452BC4"/>
    <w:rsid w:val="00454538"/>
    <w:rsid w:val="0045588C"/>
    <w:rsid w:val="00456EB4"/>
    <w:rsid w:val="00457827"/>
    <w:rsid w:val="00462111"/>
    <w:rsid w:val="00465482"/>
    <w:rsid w:val="0046699F"/>
    <w:rsid w:val="00466D91"/>
    <w:rsid w:val="00467B4A"/>
    <w:rsid w:val="004709A8"/>
    <w:rsid w:val="004718F3"/>
    <w:rsid w:val="00473EE6"/>
    <w:rsid w:val="004742B9"/>
    <w:rsid w:val="00475040"/>
    <w:rsid w:val="00475ACF"/>
    <w:rsid w:val="00480F2D"/>
    <w:rsid w:val="00481D25"/>
    <w:rsid w:val="00481EFF"/>
    <w:rsid w:val="004862BA"/>
    <w:rsid w:val="0048635C"/>
    <w:rsid w:val="004872F6"/>
    <w:rsid w:val="00487572"/>
    <w:rsid w:val="00490C06"/>
    <w:rsid w:val="00491366"/>
    <w:rsid w:val="00491FF5"/>
    <w:rsid w:val="00493D40"/>
    <w:rsid w:val="00493EE3"/>
    <w:rsid w:val="00495C6A"/>
    <w:rsid w:val="004967B6"/>
    <w:rsid w:val="00496E9E"/>
    <w:rsid w:val="00497C13"/>
    <w:rsid w:val="00497D7A"/>
    <w:rsid w:val="004A15F8"/>
    <w:rsid w:val="004A1DA4"/>
    <w:rsid w:val="004A1EFF"/>
    <w:rsid w:val="004A2021"/>
    <w:rsid w:val="004A504B"/>
    <w:rsid w:val="004A5CF5"/>
    <w:rsid w:val="004A6911"/>
    <w:rsid w:val="004A6FD3"/>
    <w:rsid w:val="004A7B5C"/>
    <w:rsid w:val="004B3AAE"/>
    <w:rsid w:val="004B54E0"/>
    <w:rsid w:val="004B5936"/>
    <w:rsid w:val="004B7384"/>
    <w:rsid w:val="004C0A86"/>
    <w:rsid w:val="004C115B"/>
    <w:rsid w:val="004C179F"/>
    <w:rsid w:val="004C1B5C"/>
    <w:rsid w:val="004C4269"/>
    <w:rsid w:val="004C540F"/>
    <w:rsid w:val="004C561B"/>
    <w:rsid w:val="004C67D1"/>
    <w:rsid w:val="004D3B3A"/>
    <w:rsid w:val="004D48A5"/>
    <w:rsid w:val="004D4AE7"/>
    <w:rsid w:val="004D57D3"/>
    <w:rsid w:val="004D5D29"/>
    <w:rsid w:val="004D6236"/>
    <w:rsid w:val="004D7CCD"/>
    <w:rsid w:val="004D7F90"/>
    <w:rsid w:val="004E243C"/>
    <w:rsid w:val="004E3416"/>
    <w:rsid w:val="004E4DBB"/>
    <w:rsid w:val="004E4E41"/>
    <w:rsid w:val="004E6421"/>
    <w:rsid w:val="004E6AD7"/>
    <w:rsid w:val="004E73DB"/>
    <w:rsid w:val="004E7F9C"/>
    <w:rsid w:val="004F079B"/>
    <w:rsid w:val="004F1127"/>
    <w:rsid w:val="004F1764"/>
    <w:rsid w:val="004F1FF8"/>
    <w:rsid w:val="004F3493"/>
    <w:rsid w:val="004F3A58"/>
    <w:rsid w:val="004F3F10"/>
    <w:rsid w:val="004F4009"/>
    <w:rsid w:val="004F4F4C"/>
    <w:rsid w:val="004F5143"/>
    <w:rsid w:val="004F6344"/>
    <w:rsid w:val="004F6F88"/>
    <w:rsid w:val="004F7051"/>
    <w:rsid w:val="004F7252"/>
    <w:rsid w:val="00500A46"/>
    <w:rsid w:val="005010D4"/>
    <w:rsid w:val="005021A6"/>
    <w:rsid w:val="00504AA9"/>
    <w:rsid w:val="0050508B"/>
    <w:rsid w:val="005050F0"/>
    <w:rsid w:val="00505F77"/>
    <w:rsid w:val="00506F36"/>
    <w:rsid w:val="00507A0C"/>
    <w:rsid w:val="00511D9E"/>
    <w:rsid w:val="00512B09"/>
    <w:rsid w:val="00512CEB"/>
    <w:rsid w:val="00512F63"/>
    <w:rsid w:val="00516EA5"/>
    <w:rsid w:val="0051739C"/>
    <w:rsid w:val="0051786D"/>
    <w:rsid w:val="0052008D"/>
    <w:rsid w:val="005209CA"/>
    <w:rsid w:val="005220ED"/>
    <w:rsid w:val="00522E28"/>
    <w:rsid w:val="005247EF"/>
    <w:rsid w:val="0052566F"/>
    <w:rsid w:val="005275E4"/>
    <w:rsid w:val="005276AC"/>
    <w:rsid w:val="00527ED1"/>
    <w:rsid w:val="00527FD9"/>
    <w:rsid w:val="005311E2"/>
    <w:rsid w:val="00531C26"/>
    <w:rsid w:val="00533796"/>
    <w:rsid w:val="0053386E"/>
    <w:rsid w:val="0053572A"/>
    <w:rsid w:val="005357EE"/>
    <w:rsid w:val="00536848"/>
    <w:rsid w:val="00537343"/>
    <w:rsid w:val="00537667"/>
    <w:rsid w:val="00540494"/>
    <w:rsid w:val="005407CB"/>
    <w:rsid w:val="00541F65"/>
    <w:rsid w:val="0054265F"/>
    <w:rsid w:val="005439A0"/>
    <w:rsid w:val="00546409"/>
    <w:rsid w:val="005465A8"/>
    <w:rsid w:val="005467AD"/>
    <w:rsid w:val="005509A8"/>
    <w:rsid w:val="00551191"/>
    <w:rsid w:val="00554A13"/>
    <w:rsid w:val="00554DC1"/>
    <w:rsid w:val="00555D75"/>
    <w:rsid w:val="005568AD"/>
    <w:rsid w:val="005574B6"/>
    <w:rsid w:val="00560DF0"/>
    <w:rsid w:val="005627EC"/>
    <w:rsid w:val="00563966"/>
    <w:rsid w:val="0056405F"/>
    <w:rsid w:val="00566085"/>
    <w:rsid w:val="0056759C"/>
    <w:rsid w:val="00567F29"/>
    <w:rsid w:val="00570033"/>
    <w:rsid w:val="0057016D"/>
    <w:rsid w:val="00571BC8"/>
    <w:rsid w:val="00571D99"/>
    <w:rsid w:val="00572144"/>
    <w:rsid w:val="00572191"/>
    <w:rsid w:val="00575F94"/>
    <w:rsid w:val="005772BD"/>
    <w:rsid w:val="00591288"/>
    <w:rsid w:val="005913CE"/>
    <w:rsid w:val="00591906"/>
    <w:rsid w:val="00592412"/>
    <w:rsid w:val="0059250D"/>
    <w:rsid w:val="0059513E"/>
    <w:rsid w:val="00596FA2"/>
    <w:rsid w:val="005A04A1"/>
    <w:rsid w:val="005A1EF8"/>
    <w:rsid w:val="005A20FE"/>
    <w:rsid w:val="005A3FED"/>
    <w:rsid w:val="005A6212"/>
    <w:rsid w:val="005A68F3"/>
    <w:rsid w:val="005A6AA4"/>
    <w:rsid w:val="005A6D9F"/>
    <w:rsid w:val="005A7501"/>
    <w:rsid w:val="005B0F93"/>
    <w:rsid w:val="005B11E3"/>
    <w:rsid w:val="005B1FA2"/>
    <w:rsid w:val="005B2772"/>
    <w:rsid w:val="005B48FF"/>
    <w:rsid w:val="005B4F0B"/>
    <w:rsid w:val="005B6429"/>
    <w:rsid w:val="005C1E32"/>
    <w:rsid w:val="005C284B"/>
    <w:rsid w:val="005C3BCF"/>
    <w:rsid w:val="005C4821"/>
    <w:rsid w:val="005C52B7"/>
    <w:rsid w:val="005C55CD"/>
    <w:rsid w:val="005C670D"/>
    <w:rsid w:val="005C7EA1"/>
    <w:rsid w:val="005D0063"/>
    <w:rsid w:val="005D0593"/>
    <w:rsid w:val="005D1864"/>
    <w:rsid w:val="005D35D9"/>
    <w:rsid w:val="005D363F"/>
    <w:rsid w:val="005D64E1"/>
    <w:rsid w:val="005D71FC"/>
    <w:rsid w:val="005E27B1"/>
    <w:rsid w:val="005E3625"/>
    <w:rsid w:val="005E56F8"/>
    <w:rsid w:val="005E58FB"/>
    <w:rsid w:val="005E6A35"/>
    <w:rsid w:val="005F20EB"/>
    <w:rsid w:val="005F2240"/>
    <w:rsid w:val="005F445D"/>
    <w:rsid w:val="005F5211"/>
    <w:rsid w:val="005F56F5"/>
    <w:rsid w:val="005F683C"/>
    <w:rsid w:val="005F7A58"/>
    <w:rsid w:val="00601F4E"/>
    <w:rsid w:val="00603563"/>
    <w:rsid w:val="00604C15"/>
    <w:rsid w:val="006064B3"/>
    <w:rsid w:val="00607AD1"/>
    <w:rsid w:val="00607C66"/>
    <w:rsid w:val="006146B8"/>
    <w:rsid w:val="006157B2"/>
    <w:rsid w:val="006158D5"/>
    <w:rsid w:val="00616F6B"/>
    <w:rsid w:val="006230CA"/>
    <w:rsid w:val="0062445F"/>
    <w:rsid w:val="0062512D"/>
    <w:rsid w:val="00625337"/>
    <w:rsid w:val="00625973"/>
    <w:rsid w:val="00625D83"/>
    <w:rsid w:val="006269B8"/>
    <w:rsid w:val="00631AE9"/>
    <w:rsid w:val="00632E3B"/>
    <w:rsid w:val="006340BA"/>
    <w:rsid w:val="006421BA"/>
    <w:rsid w:val="00642893"/>
    <w:rsid w:val="00651984"/>
    <w:rsid w:val="0065539B"/>
    <w:rsid w:val="006623E7"/>
    <w:rsid w:val="00662B80"/>
    <w:rsid w:val="006642EE"/>
    <w:rsid w:val="0066768F"/>
    <w:rsid w:val="00670F6C"/>
    <w:rsid w:val="00671035"/>
    <w:rsid w:val="006728E6"/>
    <w:rsid w:val="006746DB"/>
    <w:rsid w:val="00676E58"/>
    <w:rsid w:val="00677A74"/>
    <w:rsid w:val="00677C60"/>
    <w:rsid w:val="0068330C"/>
    <w:rsid w:val="00684067"/>
    <w:rsid w:val="006852C7"/>
    <w:rsid w:val="006852CE"/>
    <w:rsid w:val="006870B2"/>
    <w:rsid w:val="00690D35"/>
    <w:rsid w:val="006917DB"/>
    <w:rsid w:val="0069259C"/>
    <w:rsid w:val="00692D14"/>
    <w:rsid w:val="00692D8D"/>
    <w:rsid w:val="00694276"/>
    <w:rsid w:val="006945CD"/>
    <w:rsid w:val="006978E6"/>
    <w:rsid w:val="006A2870"/>
    <w:rsid w:val="006A342B"/>
    <w:rsid w:val="006A4EDE"/>
    <w:rsid w:val="006A5C38"/>
    <w:rsid w:val="006B01F5"/>
    <w:rsid w:val="006B3124"/>
    <w:rsid w:val="006B5565"/>
    <w:rsid w:val="006B65B0"/>
    <w:rsid w:val="006B65C7"/>
    <w:rsid w:val="006B676D"/>
    <w:rsid w:val="006B7F8C"/>
    <w:rsid w:val="006C128A"/>
    <w:rsid w:val="006C1727"/>
    <w:rsid w:val="006C2073"/>
    <w:rsid w:val="006C2EBC"/>
    <w:rsid w:val="006C32FD"/>
    <w:rsid w:val="006C39CE"/>
    <w:rsid w:val="006C5F17"/>
    <w:rsid w:val="006C6647"/>
    <w:rsid w:val="006C7C54"/>
    <w:rsid w:val="006D0FCC"/>
    <w:rsid w:val="006D21F5"/>
    <w:rsid w:val="006D3089"/>
    <w:rsid w:val="006D4ED2"/>
    <w:rsid w:val="006E126D"/>
    <w:rsid w:val="006E14EA"/>
    <w:rsid w:val="006E1FC3"/>
    <w:rsid w:val="006E23A3"/>
    <w:rsid w:val="006E2DD6"/>
    <w:rsid w:val="006E3FBD"/>
    <w:rsid w:val="006E43B3"/>
    <w:rsid w:val="006E66E0"/>
    <w:rsid w:val="006E7AAF"/>
    <w:rsid w:val="006F07EB"/>
    <w:rsid w:val="006F1399"/>
    <w:rsid w:val="006F1FE1"/>
    <w:rsid w:val="006F730C"/>
    <w:rsid w:val="006F7BD4"/>
    <w:rsid w:val="007005C1"/>
    <w:rsid w:val="00702535"/>
    <w:rsid w:val="00704CE9"/>
    <w:rsid w:val="007057C3"/>
    <w:rsid w:val="0070616B"/>
    <w:rsid w:val="00706295"/>
    <w:rsid w:val="00706FDA"/>
    <w:rsid w:val="007079A0"/>
    <w:rsid w:val="00711F9A"/>
    <w:rsid w:val="00712C8B"/>
    <w:rsid w:val="00713810"/>
    <w:rsid w:val="0071402A"/>
    <w:rsid w:val="0071514F"/>
    <w:rsid w:val="00716F63"/>
    <w:rsid w:val="00722431"/>
    <w:rsid w:val="00724F74"/>
    <w:rsid w:val="00727C0D"/>
    <w:rsid w:val="007303A5"/>
    <w:rsid w:val="00730B3E"/>
    <w:rsid w:val="00730C1E"/>
    <w:rsid w:val="00733A62"/>
    <w:rsid w:val="0073420B"/>
    <w:rsid w:val="00735E64"/>
    <w:rsid w:val="00736367"/>
    <w:rsid w:val="007369A4"/>
    <w:rsid w:val="00737089"/>
    <w:rsid w:val="00737C02"/>
    <w:rsid w:val="00742E63"/>
    <w:rsid w:val="007437F7"/>
    <w:rsid w:val="00744F7E"/>
    <w:rsid w:val="00745DF8"/>
    <w:rsid w:val="00746397"/>
    <w:rsid w:val="00746552"/>
    <w:rsid w:val="0074760E"/>
    <w:rsid w:val="00752A79"/>
    <w:rsid w:val="00752D53"/>
    <w:rsid w:val="00753443"/>
    <w:rsid w:val="00753849"/>
    <w:rsid w:val="00754ABA"/>
    <w:rsid w:val="007556BB"/>
    <w:rsid w:val="007561BE"/>
    <w:rsid w:val="00757A45"/>
    <w:rsid w:val="00757D38"/>
    <w:rsid w:val="0076188C"/>
    <w:rsid w:val="00763968"/>
    <w:rsid w:val="00763BD3"/>
    <w:rsid w:val="00764361"/>
    <w:rsid w:val="00770F46"/>
    <w:rsid w:val="007724BB"/>
    <w:rsid w:val="00774687"/>
    <w:rsid w:val="00782B0D"/>
    <w:rsid w:val="0078405D"/>
    <w:rsid w:val="00784AFD"/>
    <w:rsid w:val="00792B22"/>
    <w:rsid w:val="0079389B"/>
    <w:rsid w:val="007947E5"/>
    <w:rsid w:val="00796382"/>
    <w:rsid w:val="00797C63"/>
    <w:rsid w:val="007A0DAD"/>
    <w:rsid w:val="007A1546"/>
    <w:rsid w:val="007A228C"/>
    <w:rsid w:val="007A2860"/>
    <w:rsid w:val="007A368E"/>
    <w:rsid w:val="007A5868"/>
    <w:rsid w:val="007A6B97"/>
    <w:rsid w:val="007A7BFC"/>
    <w:rsid w:val="007A7C47"/>
    <w:rsid w:val="007B04CE"/>
    <w:rsid w:val="007B15B5"/>
    <w:rsid w:val="007B3B5C"/>
    <w:rsid w:val="007B4072"/>
    <w:rsid w:val="007B4388"/>
    <w:rsid w:val="007B5D2F"/>
    <w:rsid w:val="007B6871"/>
    <w:rsid w:val="007B7A2F"/>
    <w:rsid w:val="007B7B5A"/>
    <w:rsid w:val="007C0F83"/>
    <w:rsid w:val="007C3AE8"/>
    <w:rsid w:val="007C3D33"/>
    <w:rsid w:val="007C48AD"/>
    <w:rsid w:val="007D0BFB"/>
    <w:rsid w:val="007D0FEA"/>
    <w:rsid w:val="007D294A"/>
    <w:rsid w:val="007D30E7"/>
    <w:rsid w:val="007D319D"/>
    <w:rsid w:val="007D47D2"/>
    <w:rsid w:val="007D5243"/>
    <w:rsid w:val="007D6EC0"/>
    <w:rsid w:val="007D7E1D"/>
    <w:rsid w:val="007E26E1"/>
    <w:rsid w:val="007E3923"/>
    <w:rsid w:val="007E3A65"/>
    <w:rsid w:val="007E59A6"/>
    <w:rsid w:val="007E729D"/>
    <w:rsid w:val="007F13F4"/>
    <w:rsid w:val="007F5A73"/>
    <w:rsid w:val="0080056F"/>
    <w:rsid w:val="00800ED0"/>
    <w:rsid w:val="00803A58"/>
    <w:rsid w:val="0080406D"/>
    <w:rsid w:val="00804449"/>
    <w:rsid w:val="00811E30"/>
    <w:rsid w:val="00813ED6"/>
    <w:rsid w:val="00814FA6"/>
    <w:rsid w:val="00820988"/>
    <w:rsid w:val="008234F6"/>
    <w:rsid w:val="00823644"/>
    <w:rsid w:val="00827FE3"/>
    <w:rsid w:val="00831979"/>
    <w:rsid w:val="008330F6"/>
    <w:rsid w:val="0083330B"/>
    <w:rsid w:val="0083406E"/>
    <w:rsid w:val="00834237"/>
    <w:rsid w:val="008350C7"/>
    <w:rsid w:val="008351B4"/>
    <w:rsid w:val="008355E5"/>
    <w:rsid w:val="00837A4D"/>
    <w:rsid w:val="0084247B"/>
    <w:rsid w:val="008430BD"/>
    <w:rsid w:val="008447A7"/>
    <w:rsid w:val="008459D6"/>
    <w:rsid w:val="00845B57"/>
    <w:rsid w:val="008462D8"/>
    <w:rsid w:val="00847C08"/>
    <w:rsid w:val="00851352"/>
    <w:rsid w:val="00851835"/>
    <w:rsid w:val="00855840"/>
    <w:rsid w:val="008561DC"/>
    <w:rsid w:val="00856AFE"/>
    <w:rsid w:val="00857077"/>
    <w:rsid w:val="0085752A"/>
    <w:rsid w:val="00861B8A"/>
    <w:rsid w:val="00863230"/>
    <w:rsid w:val="008647CA"/>
    <w:rsid w:val="0086546B"/>
    <w:rsid w:val="00865BD0"/>
    <w:rsid w:val="0086637E"/>
    <w:rsid w:val="008665EF"/>
    <w:rsid w:val="008717D8"/>
    <w:rsid w:val="00871AB6"/>
    <w:rsid w:val="0087215C"/>
    <w:rsid w:val="00875D25"/>
    <w:rsid w:val="008767FE"/>
    <w:rsid w:val="00880E35"/>
    <w:rsid w:val="00881051"/>
    <w:rsid w:val="008827E1"/>
    <w:rsid w:val="00885519"/>
    <w:rsid w:val="00885748"/>
    <w:rsid w:val="008875FE"/>
    <w:rsid w:val="0088787A"/>
    <w:rsid w:val="00887C5E"/>
    <w:rsid w:val="00887F8E"/>
    <w:rsid w:val="00890AB3"/>
    <w:rsid w:val="00891BE1"/>
    <w:rsid w:val="00892CF7"/>
    <w:rsid w:val="00892DBF"/>
    <w:rsid w:val="0089437A"/>
    <w:rsid w:val="00894807"/>
    <w:rsid w:val="0089594C"/>
    <w:rsid w:val="00895BA3"/>
    <w:rsid w:val="00896234"/>
    <w:rsid w:val="0089712A"/>
    <w:rsid w:val="00897E43"/>
    <w:rsid w:val="008A2144"/>
    <w:rsid w:val="008A33AB"/>
    <w:rsid w:val="008A4ADF"/>
    <w:rsid w:val="008A54B5"/>
    <w:rsid w:val="008A5CA5"/>
    <w:rsid w:val="008A75B1"/>
    <w:rsid w:val="008B1451"/>
    <w:rsid w:val="008B252D"/>
    <w:rsid w:val="008B33A8"/>
    <w:rsid w:val="008B38D0"/>
    <w:rsid w:val="008B3C55"/>
    <w:rsid w:val="008B617D"/>
    <w:rsid w:val="008B77F9"/>
    <w:rsid w:val="008C1538"/>
    <w:rsid w:val="008C222B"/>
    <w:rsid w:val="008C2992"/>
    <w:rsid w:val="008C35EE"/>
    <w:rsid w:val="008C5738"/>
    <w:rsid w:val="008C75A0"/>
    <w:rsid w:val="008C7EAD"/>
    <w:rsid w:val="008D0CFE"/>
    <w:rsid w:val="008D3065"/>
    <w:rsid w:val="008D3A7B"/>
    <w:rsid w:val="008D3BA7"/>
    <w:rsid w:val="008D6152"/>
    <w:rsid w:val="008E198C"/>
    <w:rsid w:val="008E3EFB"/>
    <w:rsid w:val="008E556C"/>
    <w:rsid w:val="008E7BA9"/>
    <w:rsid w:val="008F0F81"/>
    <w:rsid w:val="008F27BF"/>
    <w:rsid w:val="008F68FC"/>
    <w:rsid w:val="00902365"/>
    <w:rsid w:val="00902A28"/>
    <w:rsid w:val="00902E16"/>
    <w:rsid w:val="0090416C"/>
    <w:rsid w:val="00904C61"/>
    <w:rsid w:val="0090551B"/>
    <w:rsid w:val="00912584"/>
    <w:rsid w:val="009137B3"/>
    <w:rsid w:val="009142EC"/>
    <w:rsid w:val="009154C3"/>
    <w:rsid w:val="009165CC"/>
    <w:rsid w:val="0092048B"/>
    <w:rsid w:val="00922838"/>
    <w:rsid w:val="00923540"/>
    <w:rsid w:val="00926767"/>
    <w:rsid w:val="009269C4"/>
    <w:rsid w:val="009271A1"/>
    <w:rsid w:val="00927511"/>
    <w:rsid w:val="00933C1E"/>
    <w:rsid w:val="00934F37"/>
    <w:rsid w:val="009350BB"/>
    <w:rsid w:val="009361D5"/>
    <w:rsid w:val="00941135"/>
    <w:rsid w:val="00942342"/>
    <w:rsid w:val="009428A4"/>
    <w:rsid w:val="00944017"/>
    <w:rsid w:val="009442B0"/>
    <w:rsid w:val="009478C7"/>
    <w:rsid w:val="00947E36"/>
    <w:rsid w:val="00952DEC"/>
    <w:rsid w:val="00954046"/>
    <w:rsid w:val="00961EF7"/>
    <w:rsid w:val="009637DD"/>
    <w:rsid w:val="0096406C"/>
    <w:rsid w:val="009659F4"/>
    <w:rsid w:val="00965F4A"/>
    <w:rsid w:val="00970246"/>
    <w:rsid w:val="00970D60"/>
    <w:rsid w:val="009744A5"/>
    <w:rsid w:val="00974860"/>
    <w:rsid w:val="00977D84"/>
    <w:rsid w:val="0098024F"/>
    <w:rsid w:val="00980549"/>
    <w:rsid w:val="00980BD7"/>
    <w:rsid w:val="00982F69"/>
    <w:rsid w:val="00985E30"/>
    <w:rsid w:val="00986708"/>
    <w:rsid w:val="00990398"/>
    <w:rsid w:val="0099292E"/>
    <w:rsid w:val="0099390E"/>
    <w:rsid w:val="00993CBC"/>
    <w:rsid w:val="009960E5"/>
    <w:rsid w:val="00997CE0"/>
    <w:rsid w:val="009A0D43"/>
    <w:rsid w:val="009A13D2"/>
    <w:rsid w:val="009A1E5E"/>
    <w:rsid w:val="009A2D67"/>
    <w:rsid w:val="009A432F"/>
    <w:rsid w:val="009A66D5"/>
    <w:rsid w:val="009A678B"/>
    <w:rsid w:val="009A7ADC"/>
    <w:rsid w:val="009B0D30"/>
    <w:rsid w:val="009B3FC9"/>
    <w:rsid w:val="009B51E3"/>
    <w:rsid w:val="009B6D8E"/>
    <w:rsid w:val="009B7F6C"/>
    <w:rsid w:val="009C13E0"/>
    <w:rsid w:val="009C19B7"/>
    <w:rsid w:val="009C1C9B"/>
    <w:rsid w:val="009C36A8"/>
    <w:rsid w:val="009C563F"/>
    <w:rsid w:val="009C5ABB"/>
    <w:rsid w:val="009C5E4B"/>
    <w:rsid w:val="009D584F"/>
    <w:rsid w:val="009D62FA"/>
    <w:rsid w:val="009D747A"/>
    <w:rsid w:val="009D7C51"/>
    <w:rsid w:val="009E196C"/>
    <w:rsid w:val="009E4C5A"/>
    <w:rsid w:val="009E5556"/>
    <w:rsid w:val="009E6A0A"/>
    <w:rsid w:val="009E78E2"/>
    <w:rsid w:val="009F36BF"/>
    <w:rsid w:val="009F3E35"/>
    <w:rsid w:val="009F4350"/>
    <w:rsid w:val="00A008AC"/>
    <w:rsid w:val="00A01973"/>
    <w:rsid w:val="00A02E31"/>
    <w:rsid w:val="00A04507"/>
    <w:rsid w:val="00A111B6"/>
    <w:rsid w:val="00A114F7"/>
    <w:rsid w:val="00A117B1"/>
    <w:rsid w:val="00A145F8"/>
    <w:rsid w:val="00A15C0A"/>
    <w:rsid w:val="00A205D4"/>
    <w:rsid w:val="00A20E53"/>
    <w:rsid w:val="00A22A62"/>
    <w:rsid w:val="00A24ADF"/>
    <w:rsid w:val="00A26D27"/>
    <w:rsid w:val="00A318D9"/>
    <w:rsid w:val="00A328AE"/>
    <w:rsid w:val="00A3473F"/>
    <w:rsid w:val="00A353F0"/>
    <w:rsid w:val="00A36A15"/>
    <w:rsid w:val="00A376EE"/>
    <w:rsid w:val="00A37DE7"/>
    <w:rsid w:val="00A42402"/>
    <w:rsid w:val="00A42A99"/>
    <w:rsid w:val="00A436FC"/>
    <w:rsid w:val="00A5151A"/>
    <w:rsid w:val="00A524D5"/>
    <w:rsid w:val="00A52FE5"/>
    <w:rsid w:val="00A535F9"/>
    <w:rsid w:val="00A54F0B"/>
    <w:rsid w:val="00A564A1"/>
    <w:rsid w:val="00A57E0A"/>
    <w:rsid w:val="00A6143E"/>
    <w:rsid w:val="00A6180E"/>
    <w:rsid w:val="00A6412D"/>
    <w:rsid w:val="00A64F9E"/>
    <w:rsid w:val="00A66345"/>
    <w:rsid w:val="00A705D4"/>
    <w:rsid w:val="00A74D30"/>
    <w:rsid w:val="00A75BE5"/>
    <w:rsid w:val="00A77013"/>
    <w:rsid w:val="00A81971"/>
    <w:rsid w:val="00A823F6"/>
    <w:rsid w:val="00A8461D"/>
    <w:rsid w:val="00A85A51"/>
    <w:rsid w:val="00A863C0"/>
    <w:rsid w:val="00A8719E"/>
    <w:rsid w:val="00A9373B"/>
    <w:rsid w:val="00AA0A89"/>
    <w:rsid w:val="00AA15A3"/>
    <w:rsid w:val="00AA1B49"/>
    <w:rsid w:val="00AA5357"/>
    <w:rsid w:val="00AA5368"/>
    <w:rsid w:val="00AA5587"/>
    <w:rsid w:val="00AA5DD6"/>
    <w:rsid w:val="00AA6429"/>
    <w:rsid w:val="00AA7392"/>
    <w:rsid w:val="00AB09F6"/>
    <w:rsid w:val="00AB41CC"/>
    <w:rsid w:val="00AB645E"/>
    <w:rsid w:val="00AC01AA"/>
    <w:rsid w:val="00AC1DBE"/>
    <w:rsid w:val="00AC2675"/>
    <w:rsid w:val="00AC4421"/>
    <w:rsid w:val="00AC4D90"/>
    <w:rsid w:val="00AC4F72"/>
    <w:rsid w:val="00AC6801"/>
    <w:rsid w:val="00AC6E02"/>
    <w:rsid w:val="00AD059E"/>
    <w:rsid w:val="00AD1663"/>
    <w:rsid w:val="00AD3BB9"/>
    <w:rsid w:val="00AD444F"/>
    <w:rsid w:val="00AD64DB"/>
    <w:rsid w:val="00AE125B"/>
    <w:rsid w:val="00AE3E32"/>
    <w:rsid w:val="00AE45C3"/>
    <w:rsid w:val="00AE65DF"/>
    <w:rsid w:val="00AE74D7"/>
    <w:rsid w:val="00AE76DD"/>
    <w:rsid w:val="00AE7B3F"/>
    <w:rsid w:val="00AF12CB"/>
    <w:rsid w:val="00AF6083"/>
    <w:rsid w:val="00AF634B"/>
    <w:rsid w:val="00AF741A"/>
    <w:rsid w:val="00B01519"/>
    <w:rsid w:val="00B01ADB"/>
    <w:rsid w:val="00B0280A"/>
    <w:rsid w:val="00B02AD1"/>
    <w:rsid w:val="00B03472"/>
    <w:rsid w:val="00B04161"/>
    <w:rsid w:val="00B0556A"/>
    <w:rsid w:val="00B056F9"/>
    <w:rsid w:val="00B10333"/>
    <w:rsid w:val="00B10CD8"/>
    <w:rsid w:val="00B110B3"/>
    <w:rsid w:val="00B11E3D"/>
    <w:rsid w:val="00B11ED5"/>
    <w:rsid w:val="00B1428E"/>
    <w:rsid w:val="00B14938"/>
    <w:rsid w:val="00B14D2C"/>
    <w:rsid w:val="00B14F55"/>
    <w:rsid w:val="00B1503C"/>
    <w:rsid w:val="00B15983"/>
    <w:rsid w:val="00B16518"/>
    <w:rsid w:val="00B17E82"/>
    <w:rsid w:val="00B21894"/>
    <w:rsid w:val="00B21E6D"/>
    <w:rsid w:val="00B222F8"/>
    <w:rsid w:val="00B23F28"/>
    <w:rsid w:val="00B31CD4"/>
    <w:rsid w:val="00B336D7"/>
    <w:rsid w:val="00B34D6D"/>
    <w:rsid w:val="00B37F20"/>
    <w:rsid w:val="00B40121"/>
    <w:rsid w:val="00B40A59"/>
    <w:rsid w:val="00B41C99"/>
    <w:rsid w:val="00B430D6"/>
    <w:rsid w:val="00B44C67"/>
    <w:rsid w:val="00B4575A"/>
    <w:rsid w:val="00B47601"/>
    <w:rsid w:val="00B50852"/>
    <w:rsid w:val="00B508FC"/>
    <w:rsid w:val="00B52F66"/>
    <w:rsid w:val="00B549C8"/>
    <w:rsid w:val="00B5506E"/>
    <w:rsid w:val="00B56D82"/>
    <w:rsid w:val="00B575BA"/>
    <w:rsid w:val="00B57E90"/>
    <w:rsid w:val="00B609E7"/>
    <w:rsid w:val="00B60A65"/>
    <w:rsid w:val="00B6248A"/>
    <w:rsid w:val="00B62F96"/>
    <w:rsid w:val="00B64D5E"/>
    <w:rsid w:val="00B6722E"/>
    <w:rsid w:val="00B67CA3"/>
    <w:rsid w:val="00B70039"/>
    <w:rsid w:val="00B71608"/>
    <w:rsid w:val="00B7311D"/>
    <w:rsid w:val="00B76429"/>
    <w:rsid w:val="00B84BF7"/>
    <w:rsid w:val="00B86471"/>
    <w:rsid w:val="00B86A60"/>
    <w:rsid w:val="00B90898"/>
    <w:rsid w:val="00B91949"/>
    <w:rsid w:val="00B9210C"/>
    <w:rsid w:val="00B92989"/>
    <w:rsid w:val="00B938FD"/>
    <w:rsid w:val="00B93BC0"/>
    <w:rsid w:val="00B94E60"/>
    <w:rsid w:val="00B956D4"/>
    <w:rsid w:val="00B97446"/>
    <w:rsid w:val="00B97B10"/>
    <w:rsid w:val="00BA0696"/>
    <w:rsid w:val="00BA4864"/>
    <w:rsid w:val="00BA53BB"/>
    <w:rsid w:val="00BA7432"/>
    <w:rsid w:val="00BB096F"/>
    <w:rsid w:val="00BB1BB5"/>
    <w:rsid w:val="00BB2764"/>
    <w:rsid w:val="00BB6BAF"/>
    <w:rsid w:val="00BB74CB"/>
    <w:rsid w:val="00BC1AA0"/>
    <w:rsid w:val="00BC233F"/>
    <w:rsid w:val="00BC2495"/>
    <w:rsid w:val="00BC2943"/>
    <w:rsid w:val="00BC2989"/>
    <w:rsid w:val="00BC2D94"/>
    <w:rsid w:val="00BC314A"/>
    <w:rsid w:val="00BC34A8"/>
    <w:rsid w:val="00BC5528"/>
    <w:rsid w:val="00BC7EB9"/>
    <w:rsid w:val="00BD0216"/>
    <w:rsid w:val="00BD17A0"/>
    <w:rsid w:val="00BD2643"/>
    <w:rsid w:val="00BD45AE"/>
    <w:rsid w:val="00BD56B1"/>
    <w:rsid w:val="00BD585C"/>
    <w:rsid w:val="00BD6558"/>
    <w:rsid w:val="00BE0F4D"/>
    <w:rsid w:val="00BE157C"/>
    <w:rsid w:val="00BE4F53"/>
    <w:rsid w:val="00BE57B8"/>
    <w:rsid w:val="00BE5A05"/>
    <w:rsid w:val="00BE65CE"/>
    <w:rsid w:val="00BF1174"/>
    <w:rsid w:val="00BF12DC"/>
    <w:rsid w:val="00BF15C3"/>
    <w:rsid w:val="00BF2AD7"/>
    <w:rsid w:val="00BF2F76"/>
    <w:rsid w:val="00BF3022"/>
    <w:rsid w:val="00BF3214"/>
    <w:rsid w:val="00BF3635"/>
    <w:rsid w:val="00BF4C44"/>
    <w:rsid w:val="00BF5255"/>
    <w:rsid w:val="00BF5573"/>
    <w:rsid w:val="00BF7B02"/>
    <w:rsid w:val="00C00997"/>
    <w:rsid w:val="00C02F8D"/>
    <w:rsid w:val="00C03F70"/>
    <w:rsid w:val="00C041B2"/>
    <w:rsid w:val="00C0456D"/>
    <w:rsid w:val="00C057DF"/>
    <w:rsid w:val="00C1212B"/>
    <w:rsid w:val="00C15867"/>
    <w:rsid w:val="00C16258"/>
    <w:rsid w:val="00C17FF8"/>
    <w:rsid w:val="00C201B8"/>
    <w:rsid w:val="00C2024D"/>
    <w:rsid w:val="00C22326"/>
    <w:rsid w:val="00C2296D"/>
    <w:rsid w:val="00C229B2"/>
    <w:rsid w:val="00C23155"/>
    <w:rsid w:val="00C238CF"/>
    <w:rsid w:val="00C27750"/>
    <w:rsid w:val="00C27BE1"/>
    <w:rsid w:val="00C326B2"/>
    <w:rsid w:val="00C32D87"/>
    <w:rsid w:val="00C33853"/>
    <w:rsid w:val="00C34B14"/>
    <w:rsid w:val="00C40C41"/>
    <w:rsid w:val="00C40FB3"/>
    <w:rsid w:val="00C41B89"/>
    <w:rsid w:val="00C42B9A"/>
    <w:rsid w:val="00C42F04"/>
    <w:rsid w:val="00C43544"/>
    <w:rsid w:val="00C4453B"/>
    <w:rsid w:val="00C45885"/>
    <w:rsid w:val="00C45FCE"/>
    <w:rsid w:val="00C463CB"/>
    <w:rsid w:val="00C50F22"/>
    <w:rsid w:val="00C51DF1"/>
    <w:rsid w:val="00C55948"/>
    <w:rsid w:val="00C5596D"/>
    <w:rsid w:val="00C56986"/>
    <w:rsid w:val="00C57971"/>
    <w:rsid w:val="00C628F2"/>
    <w:rsid w:val="00C628F6"/>
    <w:rsid w:val="00C63B9D"/>
    <w:rsid w:val="00C64EBB"/>
    <w:rsid w:val="00C65BD7"/>
    <w:rsid w:val="00C65F70"/>
    <w:rsid w:val="00C66A1E"/>
    <w:rsid w:val="00C672EE"/>
    <w:rsid w:val="00C713BA"/>
    <w:rsid w:val="00C7375B"/>
    <w:rsid w:val="00C74E69"/>
    <w:rsid w:val="00C753D4"/>
    <w:rsid w:val="00C75D2D"/>
    <w:rsid w:val="00C76BA4"/>
    <w:rsid w:val="00C838D3"/>
    <w:rsid w:val="00C83A48"/>
    <w:rsid w:val="00C83CFB"/>
    <w:rsid w:val="00C846BC"/>
    <w:rsid w:val="00C84740"/>
    <w:rsid w:val="00C8509A"/>
    <w:rsid w:val="00C85865"/>
    <w:rsid w:val="00C85D69"/>
    <w:rsid w:val="00C85E85"/>
    <w:rsid w:val="00C85E98"/>
    <w:rsid w:val="00C9126D"/>
    <w:rsid w:val="00C917DE"/>
    <w:rsid w:val="00C9268B"/>
    <w:rsid w:val="00C93799"/>
    <w:rsid w:val="00C938E1"/>
    <w:rsid w:val="00C96418"/>
    <w:rsid w:val="00C96EEE"/>
    <w:rsid w:val="00C97FBD"/>
    <w:rsid w:val="00CA0F58"/>
    <w:rsid w:val="00CA1AC5"/>
    <w:rsid w:val="00CA27FF"/>
    <w:rsid w:val="00CA2EAE"/>
    <w:rsid w:val="00CA3539"/>
    <w:rsid w:val="00CA4AC1"/>
    <w:rsid w:val="00CA5098"/>
    <w:rsid w:val="00CA59FB"/>
    <w:rsid w:val="00CA6F59"/>
    <w:rsid w:val="00CA7679"/>
    <w:rsid w:val="00CB0316"/>
    <w:rsid w:val="00CB0491"/>
    <w:rsid w:val="00CB050B"/>
    <w:rsid w:val="00CB0B11"/>
    <w:rsid w:val="00CB1E24"/>
    <w:rsid w:val="00CB20E4"/>
    <w:rsid w:val="00CB426A"/>
    <w:rsid w:val="00CB5354"/>
    <w:rsid w:val="00CB7489"/>
    <w:rsid w:val="00CB7EB8"/>
    <w:rsid w:val="00CB7FB8"/>
    <w:rsid w:val="00CC14E8"/>
    <w:rsid w:val="00CC3C9E"/>
    <w:rsid w:val="00CC64A9"/>
    <w:rsid w:val="00CC6A14"/>
    <w:rsid w:val="00CC70A3"/>
    <w:rsid w:val="00CD1320"/>
    <w:rsid w:val="00CD17D5"/>
    <w:rsid w:val="00CD1DB6"/>
    <w:rsid w:val="00CD3359"/>
    <w:rsid w:val="00CD36BD"/>
    <w:rsid w:val="00CD38C0"/>
    <w:rsid w:val="00CD4442"/>
    <w:rsid w:val="00CD53C3"/>
    <w:rsid w:val="00CD54C8"/>
    <w:rsid w:val="00CD574E"/>
    <w:rsid w:val="00CD6C1D"/>
    <w:rsid w:val="00CD7927"/>
    <w:rsid w:val="00CE11ED"/>
    <w:rsid w:val="00CE4C22"/>
    <w:rsid w:val="00CE5EF2"/>
    <w:rsid w:val="00CE5F9C"/>
    <w:rsid w:val="00CE76E5"/>
    <w:rsid w:val="00CF41EC"/>
    <w:rsid w:val="00CF5D04"/>
    <w:rsid w:val="00CF6AD4"/>
    <w:rsid w:val="00D0010F"/>
    <w:rsid w:val="00D04DD2"/>
    <w:rsid w:val="00D04DE4"/>
    <w:rsid w:val="00D05249"/>
    <w:rsid w:val="00D05478"/>
    <w:rsid w:val="00D063F1"/>
    <w:rsid w:val="00D064AD"/>
    <w:rsid w:val="00D10A6E"/>
    <w:rsid w:val="00D14F22"/>
    <w:rsid w:val="00D15636"/>
    <w:rsid w:val="00D1577E"/>
    <w:rsid w:val="00D24580"/>
    <w:rsid w:val="00D25B19"/>
    <w:rsid w:val="00D26346"/>
    <w:rsid w:val="00D267BD"/>
    <w:rsid w:val="00D2729C"/>
    <w:rsid w:val="00D303D4"/>
    <w:rsid w:val="00D3145A"/>
    <w:rsid w:val="00D36A95"/>
    <w:rsid w:val="00D37909"/>
    <w:rsid w:val="00D37FA6"/>
    <w:rsid w:val="00D409CC"/>
    <w:rsid w:val="00D412D1"/>
    <w:rsid w:val="00D42062"/>
    <w:rsid w:val="00D420C5"/>
    <w:rsid w:val="00D424B2"/>
    <w:rsid w:val="00D42D13"/>
    <w:rsid w:val="00D43077"/>
    <w:rsid w:val="00D43465"/>
    <w:rsid w:val="00D4741C"/>
    <w:rsid w:val="00D47B4E"/>
    <w:rsid w:val="00D54D66"/>
    <w:rsid w:val="00D56E00"/>
    <w:rsid w:val="00D5723E"/>
    <w:rsid w:val="00D57918"/>
    <w:rsid w:val="00D60416"/>
    <w:rsid w:val="00D623D0"/>
    <w:rsid w:val="00D701CD"/>
    <w:rsid w:val="00D70E5B"/>
    <w:rsid w:val="00D7168F"/>
    <w:rsid w:val="00D71BC3"/>
    <w:rsid w:val="00D73DC6"/>
    <w:rsid w:val="00D7439E"/>
    <w:rsid w:val="00D74C1A"/>
    <w:rsid w:val="00D754C1"/>
    <w:rsid w:val="00D759A9"/>
    <w:rsid w:val="00D75F56"/>
    <w:rsid w:val="00D77393"/>
    <w:rsid w:val="00D77A35"/>
    <w:rsid w:val="00D77E51"/>
    <w:rsid w:val="00D81736"/>
    <w:rsid w:val="00D81B3E"/>
    <w:rsid w:val="00D87F60"/>
    <w:rsid w:val="00D90C70"/>
    <w:rsid w:val="00D90E49"/>
    <w:rsid w:val="00D91440"/>
    <w:rsid w:val="00D93BCB"/>
    <w:rsid w:val="00D96ADE"/>
    <w:rsid w:val="00D97A47"/>
    <w:rsid w:val="00DA0CE2"/>
    <w:rsid w:val="00DA2387"/>
    <w:rsid w:val="00DA36E6"/>
    <w:rsid w:val="00DA3B9C"/>
    <w:rsid w:val="00DA5D04"/>
    <w:rsid w:val="00DA5EBA"/>
    <w:rsid w:val="00DA6370"/>
    <w:rsid w:val="00DB1046"/>
    <w:rsid w:val="00DB12FD"/>
    <w:rsid w:val="00DB1A3E"/>
    <w:rsid w:val="00DB1EB8"/>
    <w:rsid w:val="00DB2701"/>
    <w:rsid w:val="00DB395F"/>
    <w:rsid w:val="00DB3D95"/>
    <w:rsid w:val="00DB4558"/>
    <w:rsid w:val="00DB4A0F"/>
    <w:rsid w:val="00DB62E1"/>
    <w:rsid w:val="00DB6B50"/>
    <w:rsid w:val="00DB72AE"/>
    <w:rsid w:val="00DC0B4B"/>
    <w:rsid w:val="00DC1FB3"/>
    <w:rsid w:val="00DC4D94"/>
    <w:rsid w:val="00DC4EC2"/>
    <w:rsid w:val="00DC6214"/>
    <w:rsid w:val="00DC6A10"/>
    <w:rsid w:val="00DC7875"/>
    <w:rsid w:val="00DD2934"/>
    <w:rsid w:val="00DD66A7"/>
    <w:rsid w:val="00DE1630"/>
    <w:rsid w:val="00DE2621"/>
    <w:rsid w:val="00DE657E"/>
    <w:rsid w:val="00DE65FE"/>
    <w:rsid w:val="00DE6F4F"/>
    <w:rsid w:val="00DE7D42"/>
    <w:rsid w:val="00DF2B1C"/>
    <w:rsid w:val="00DF46DB"/>
    <w:rsid w:val="00DF4704"/>
    <w:rsid w:val="00DF4DB9"/>
    <w:rsid w:val="00DF4F29"/>
    <w:rsid w:val="00DF5946"/>
    <w:rsid w:val="00DF747D"/>
    <w:rsid w:val="00E0103A"/>
    <w:rsid w:val="00E016EE"/>
    <w:rsid w:val="00E01E7E"/>
    <w:rsid w:val="00E024AA"/>
    <w:rsid w:val="00E105BC"/>
    <w:rsid w:val="00E140AD"/>
    <w:rsid w:val="00E14B02"/>
    <w:rsid w:val="00E15C77"/>
    <w:rsid w:val="00E24F4D"/>
    <w:rsid w:val="00E250F1"/>
    <w:rsid w:val="00E2729C"/>
    <w:rsid w:val="00E30216"/>
    <w:rsid w:val="00E30639"/>
    <w:rsid w:val="00E33C84"/>
    <w:rsid w:val="00E3527B"/>
    <w:rsid w:val="00E3550D"/>
    <w:rsid w:val="00E358C4"/>
    <w:rsid w:val="00E36E20"/>
    <w:rsid w:val="00E37201"/>
    <w:rsid w:val="00E44741"/>
    <w:rsid w:val="00E46C4D"/>
    <w:rsid w:val="00E52838"/>
    <w:rsid w:val="00E54848"/>
    <w:rsid w:val="00E54861"/>
    <w:rsid w:val="00E5551E"/>
    <w:rsid w:val="00E55B02"/>
    <w:rsid w:val="00E562CF"/>
    <w:rsid w:val="00E60BFB"/>
    <w:rsid w:val="00E614E0"/>
    <w:rsid w:val="00E62715"/>
    <w:rsid w:val="00E62B3F"/>
    <w:rsid w:val="00E661BE"/>
    <w:rsid w:val="00E70899"/>
    <w:rsid w:val="00E70C11"/>
    <w:rsid w:val="00E70D63"/>
    <w:rsid w:val="00E73C5E"/>
    <w:rsid w:val="00E73F7F"/>
    <w:rsid w:val="00E73F9D"/>
    <w:rsid w:val="00E74C12"/>
    <w:rsid w:val="00E753E8"/>
    <w:rsid w:val="00E754B0"/>
    <w:rsid w:val="00E80325"/>
    <w:rsid w:val="00E806C6"/>
    <w:rsid w:val="00E82294"/>
    <w:rsid w:val="00E85409"/>
    <w:rsid w:val="00E86E88"/>
    <w:rsid w:val="00E928C5"/>
    <w:rsid w:val="00E939EC"/>
    <w:rsid w:val="00E94DB8"/>
    <w:rsid w:val="00E9517A"/>
    <w:rsid w:val="00E95FFB"/>
    <w:rsid w:val="00E9759E"/>
    <w:rsid w:val="00EA1DA0"/>
    <w:rsid w:val="00EA1E69"/>
    <w:rsid w:val="00EA429F"/>
    <w:rsid w:val="00EA4F9E"/>
    <w:rsid w:val="00EA5239"/>
    <w:rsid w:val="00EA63CA"/>
    <w:rsid w:val="00EA6AD3"/>
    <w:rsid w:val="00EA6D3B"/>
    <w:rsid w:val="00EA6D52"/>
    <w:rsid w:val="00EB00AD"/>
    <w:rsid w:val="00EB136C"/>
    <w:rsid w:val="00EB480E"/>
    <w:rsid w:val="00EB4A2E"/>
    <w:rsid w:val="00EB5EC6"/>
    <w:rsid w:val="00EB79DD"/>
    <w:rsid w:val="00EB7FC9"/>
    <w:rsid w:val="00EC3002"/>
    <w:rsid w:val="00EC373C"/>
    <w:rsid w:val="00EC499C"/>
    <w:rsid w:val="00EC67A0"/>
    <w:rsid w:val="00ED13F6"/>
    <w:rsid w:val="00ED15F4"/>
    <w:rsid w:val="00ED27E8"/>
    <w:rsid w:val="00ED3EF8"/>
    <w:rsid w:val="00ED689D"/>
    <w:rsid w:val="00ED7137"/>
    <w:rsid w:val="00EE054C"/>
    <w:rsid w:val="00EE2821"/>
    <w:rsid w:val="00EE29AF"/>
    <w:rsid w:val="00EE3C6B"/>
    <w:rsid w:val="00EE4E8E"/>
    <w:rsid w:val="00EF06EA"/>
    <w:rsid w:val="00EF0F21"/>
    <w:rsid w:val="00EF28A7"/>
    <w:rsid w:val="00EF2AA1"/>
    <w:rsid w:val="00EF2EE7"/>
    <w:rsid w:val="00EF4D79"/>
    <w:rsid w:val="00EF7EFA"/>
    <w:rsid w:val="00F00B1B"/>
    <w:rsid w:val="00F00CE7"/>
    <w:rsid w:val="00F01068"/>
    <w:rsid w:val="00F034B6"/>
    <w:rsid w:val="00F04037"/>
    <w:rsid w:val="00F060D7"/>
    <w:rsid w:val="00F062A0"/>
    <w:rsid w:val="00F07396"/>
    <w:rsid w:val="00F073D9"/>
    <w:rsid w:val="00F10A4C"/>
    <w:rsid w:val="00F10BA0"/>
    <w:rsid w:val="00F12A4C"/>
    <w:rsid w:val="00F13D41"/>
    <w:rsid w:val="00F148CB"/>
    <w:rsid w:val="00F15291"/>
    <w:rsid w:val="00F172B7"/>
    <w:rsid w:val="00F21088"/>
    <w:rsid w:val="00F21535"/>
    <w:rsid w:val="00F23467"/>
    <w:rsid w:val="00F25046"/>
    <w:rsid w:val="00F25697"/>
    <w:rsid w:val="00F31A5A"/>
    <w:rsid w:val="00F32205"/>
    <w:rsid w:val="00F327E7"/>
    <w:rsid w:val="00F33576"/>
    <w:rsid w:val="00F35746"/>
    <w:rsid w:val="00F35BFD"/>
    <w:rsid w:val="00F36071"/>
    <w:rsid w:val="00F36FDA"/>
    <w:rsid w:val="00F37861"/>
    <w:rsid w:val="00F4104F"/>
    <w:rsid w:val="00F42104"/>
    <w:rsid w:val="00F43A8A"/>
    <w:rsid w:val="00F447C7"/>
    <w:rsid w:val="00F45525"/>
    <w:rsid w:val="00F459B4"/>
    <w:rsid w:val="00F46158"/>
    <w:rsid w:val="00F50934"/>
    <w:rsid w:val="00F5142B"/>
    <w:rsid w:val="00F51980"/>
    <w:rsid w:val="00F5211B"/>
    <w:rsid w:val="00F528AE"/>
    <w:rsid w:val="00F554A9"/>
    <w:rsid w:val="00F5624E"/>
    <w:rsid w:val="00F565E0"/>
    <w:rsid w:val="00F5775E"/>
    <w:rsid w:val="00F60FE9"/>
    <w:rsid w:val="00F61133"/>
    <w:rsid w:val="00F625AA"/>
    <w:rsid w:val="00F64485"/>
    <w:rsid w:val="00F65ABD"/>
    <w:rsid w:val="00F716FD"/>
    <w:rsid w:val="00F727E6"/>
    <w:rsid w:val="00F74189"/>
    <w:rsid w:val="00F76194"/>
    <w:rsid w:val="00F767EF"/>
    <w:rsid w:val="00F80355"/>
    <w:rsid w:val="00F80FDA"/>
    <w:rsid w:val="00F82F3E"/>
    <w:rsid w:val="00F84088"/>
    <w:rsid w:val="00F852CF"/>
    <w:rsid w:val="00F876D3"/>
    <w:rsid w:val="00F87C40"/>
    <w:rsid w:val="00F87C43"/>
    <w:rsid w:val="00F905E8"/>
    <w:rsid w:val="00F90944"/>
    <w:rsid w:val="00F926DE"/>
    <w:rsid w:val="00F92959"/>
    <w:rsid w:val="00F92C44"/>
    <w:rsid w:val="00F9314F"/>
    <w:rsid w:val="00F93354"/>
    <w:rsid w:val="00F95245"/>
    <w:rsid w:val="00FA061F"/>
    <w:rsid w:val="00FA0CED"/>
    <w:rsid w:val="00FA27E4"/>
    <w:rsid w:val="00FA30B5"/>
    <w:rsid w:val="00FA3836"/>
    <w:rsid w:val="00FA433F"/>
    <w:rsid w:val="00FA5722"/>
    <w:rsid w:val="00FA58CC"/>
    <w:rsid w:val="00FA5C09"/>
    <w:rsid w:val="00FB0C81"/>
    <w:rsid w:val="00FB400D"/>
    <w:rsid w:val="00FB4830"/>
    <w:rsid w:val="00FB49B3"/>
    <w:rsid w:val="00FB506D"/>
    <w:rsid w:val="00FB5852"/>
    <w:rsid w:val="00FB5DF5"/>
    <w:rsid w:val="00FC2200"/>
    <w:rsid w:val="00FC2540"/>
    <w:rsid w:val="00FC267A"/>
    <w:rsid w:val="00FC28B2"/>
    <w:rsid w:val="00FC5752"/>
    <w:rsid w:val="00FC5973"/>
    <w:rsid w:val="00FC67FD"/>
    <w:rsid w:val="00FC7BDD"/>
    <w:rsid w:val="00FD14A5"/>
    <w:rsid w:val="00FD2835"/>
    <w:rsid w:val="00FD3B30"/>
    <w:rsid w:val="00FD3C00"/>
    <w:rsid w:val="00FD5E49"/>
    <w:rsid w:val="00FD662F"/>
    <w:rsid w:val="00FD6762"/>
    <w:rsid w:val="00FD77F7"/>
    <w:rsid w:val="00FD7D0B"/>
    <w:rsid w:val="00FE00B9"/>
    <w:rsid w:val="00FE1673"/>
    <w:rsid w:val="00FE1D42"/>
    <w:rsid w:val="00FE30F4"/>
    <w:rsid w:val="00FE36A4"/>
    <w:rsid w:val="00FE4BB0"/>
    <w:rsid w:val="00FF0204"/>
    <w:rsid w:val="00FF0B26"/>
    <w:rsid w:val="00FF2B20"/>
    <w:rsid w:val="00FF3371"/>
    <w:rsid w:val="00FF3AED"/>
    <w:rsid w:val="00FF4B74"/>
    <w:rsid w:val="00FF7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A845"/>
  <w15:docId w15:val="{BECB3531-02AF-4F72-ADC4-DA2C8D32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ListParagraphChar">
    <w:name w:val="List Paragraph Char"/>
    <w:link w:val="ListParagraph"/>
    <w:uiPriority w:val="34"/>
    <w:locked/>
    <w:rsid w:val="00DB72AE"/>
    <w:rPr>
      <w:sz w:val="22"/>
      <w:szCs w:val="22"/>
      <w:lang w:val="en-GB"/>
    </w:rPr>
  </w:style>
  <w:style w:type="paragraph" w:customStyle="1" w:styleId="Default">
    <w:name w:val="Default"/>
    <w:rsid w:val="00026121"/>
    <w:pPr>
      <w:autoSpaceDE w:val="0"/>
      <w:autoSpaceDN w:val="0"/>
      <w:adjustRightInd w:val="0"/>
    </w:pPr>
    <w:rPr>
      <w:color w:val="000000"/>
      <w:sz w:val="24"/>
      <w:szCs w:val="24"/>
      <w:lang w:val="es-PA"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9259C"/>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080F80"/>
    <w:rPr>
      <w:sz w:val="22"/>
      <w:szCs w:val="22"/>
      <w:lang w:val="en-CA"/>
    </w:rPr>
  </w:style>
  <w:style w:type="paragraph" w:customStyle="1" w:styleId="Normal-para">
    <w:name w:val="Normal-para"/>
    <w:basedOn w:val="Normal"/>
    <w:rsid w:val="002564E3"/>
    <w:pPr>
      <w:widowControl w:val="0"/>
      <w:numPr>
        <w:numId w:val="8"/>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5362">
      <w:bodyDiv w:val="1"/>
      <w:marLeft w:val="0"/>
      <w:marRight w:val="0"/>
      <w:marTop w:val="0"/>
      <w:marBottom w:val="0"/>
      <w:divBdr>
        <w:top w:val="none" w:sz="0" w:space="0" w:color="auto"/>
        <w:left w:val="none" w:sz="0" w:space="0" w:color="auto"/>
        <w:bottom w:val="none" w:sz="0" w:space="0" w:color="auto"/>
        <w:right w:val="none" w:sz="0" w:space="0" w:color="auto"/>
      </w:divBdr>
    </w:div>
    <w:div w:id="63534137">
      <w:bodyDiv w:val="1"/>
      <w:marLeft w:val="0"/>
      <w:marRight w:val="0"/>
      <w:marTop w:val="0"/>
      <w:marBottom w:val="0"/>
      <w:divBdr>
        <w:top w:val="none" w:sz="0" w:space="0" w:color="auto"/>
        <w:left w:val="none" w:sz="0" w:space="0" w:color="auto"/>
        <w:bottom w:val="none" w:sz="0" w:space="0" w:color="auto"/>
        <w:right w:val="none" w:sz="0" w:space="0" w:color="auto"/>
      </w:divBdr>
    </w:div>
    <w:div w:id="20533644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4060029">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08612967">
      <w:bodyDiv w:val="1"/>
      <w:marLeft w:val="0"/>
      <w:marRight w:val="0"/>
      <w:marTop w:val="0"/>
      <w:marBottom w:val="0"/>
      <w:divBdr>
        <w:top w:val="none" w:sz="0" w:space="0" w:color="auto"/>
        <w:left w:val="none" w:sz="0" w:space="0" w:color="auto"/>
        <w:bottom w:val="none" w:sz="0" w:space="0" w:color="auto"/>
        <w:right w:val="none" w:sz="0" w:space="0" w:color="auto"/>
      </w:divBdr>
    </w:div>
    <w:div w:id="1117408415">
      <w:bodyDiv w:val="1"/>
      <w:marLeft w:val="0"/>
      <w:marRight w:val="0"/>
      <w:marTop w:val="0"/>
      <w:marBottom w:val="0"/>
      <w:divBdr>
        <w:top w:val="none" w:sz="0" w:space="0" w:color="auto"/>
        <w:left w:val="none" w:sz="0" w:space="0" w:color="auto"/>
        <w:bottom w:val="none" w:sz="0" w:space="0" w:color="auto"/>
        <w:right w:val="none" w:sz="0" w:space="0" w:color="auto"/>
      </w:divBdr>
    </w:div>
    <w:div w:id="1181973700">
      <w:bodyDiv w:val="1"/>
      <w:marLeft w:val="0"/>
      <w:marRight w:val="0"/>
      <w:marTop w:val="0"/>
      <w:marBottom w:val="0"/>
      <w:divBdr>
        <w:top w:val="none" w:sz="0" w:space="0" w:color="auto"/>
        <w:left w:val="none" w:sz="0" w:space="0" w:color="auto"/>
        <w:bottom w:val="none" w:sz="0" w:space="0" w:color="auto"/>
        <w:right w:val="none" w:sz="0" w:space="0" w:color="auto"/>
      </w:divBdr>
    </w:div>
    <w:div w:id="1804887228">
      <w:bodyDiv w:val="1"/>
      <w:marLeft w:val="0"/>
      <w:marRight w:val="0"/>
      <w:marTop w:val="0"/>
      <w:marBottom w:val="0"/>
      <w:divBdr>
        <w:top w:val="none" w:sz="0" w:space="0" w:color="auto"/>
        <w:left w:val="none" w:sz="0" w:space="0" w:color="auto"/>
        <w:bottom w:val="none" w:sz="0" w:space="0" w:color="auto"/>
        <w:right w:val="none" w:sz="0" w:space="0" w:color="auto"/>
      </w:divBdr>
      <w:divsChild>
        <w:div w:id="1562595242">
          <w:marLeft w:val="0"/>
          <w:marRight w:val="0"/>
          <w:marTop w:val="0"/>
          <w:marBottom w:val="0"/>
          <w:divBdr>
            <w:top w:val="none" w:sz="0" w:space="0" w:color="auto"/>
            <w:left w:val="none" w:sz="0" w:space="0" w:color="auto"/>
            <w:bottom w:val="none" w:sz="0" w:space="0" w:color="auto"/>
            <w:right w:val="none" w:sz="0" w:space="0" w:color="auto"/>
          </w:divBdr>
        </w:div>
        <w:div w:id="519901558">
          <w:marLeft w:val="0"/>
          <w:marRight w:val="0"/>
          <w:marTop w:val="0"/>
          <w:marBottom w:val="0"/>
          <w:divBdr>
            <w:top w:val="none" w:sz="0" w:space="0" w:color="auto"/>
            <w:left w:val="none" w:sz="0" w:space="0" w:color="auto"/>
            <w:bottom w:val="none" w:sz="0" w:space="0" w:color="auto"/>
            <w:right w:val="none" w:sz="0" w:space="0" w:color="auto"/>
          </w:divBdr>
          <w:divsChild>
            <w:div w:id="381833995">
              <w:marLeft w:val="0"/>
              <w:marRight w:val="0"/>
              <w:marTop w:val="0"/>
              <w:marBottom w:val="0"/>
              <w:divBdr>
                <w:top w:val="none" w:sz="0" w:space="0" w:color="auto"/>
                <w:left w:val="none" w:sz="0" w:space="0" w:color="auto"/>
                <w:bottom w:val="none" w:sz="0" w:space="0" w:color="auto"/>
                <w:right w:val="none" w:sz="0" w:space="0" w:color="auto"/>
              </w:divBdr>
              <w:divsChild>
                <w:div w:id="261651719">
                  <w:marLeft w:val="0"/>
                  <w:marRight w:val="0"/>
                  <w:marTop w:val="0"/>
                  <w:marBottom w:val="0"/>
                  <w:divBdr>
                    <w:top w:val="none" w:sz="0" w:space="0" w:color="auto"/>
                    <w:left w:val="none" w:sz="0" w:space="0" w:color="auto"/>
                    <w:bottom w:val="none" w:sz="0" w:space="0" w:color="auto"/>
                    <w:right w:val="none" w:sz="0" w:space="0" w:color="auto"/>
                  </w:divBdr>
                  <w:divsChild>
                    <w:div w:id="1158696025">
                      <w:marLeft w:val="0"/>
                      <w:marRight w:val="0"/>
                      <w:marTop w:val="0"/>
                      <w:marBottom w:val="0"/>
                      <w:divBdr>
                        <w:top w:val="none" w:sz="0" w:space="0" w:color="auto"/>
                        <w:left w:val="none" w:sz="0" w:space="0" w:color="auto"/>
                        <w:bottom w:val="none" w:sz="0" w:space="0" w:color="auto"/>
                        <w:right w:val="none" w:sz="0" w:space="0" w:color="auto"/>
                      </w:divBdr>
                      <w:divsChild>
                        <w:div w:id="117028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867770">
              <w:marLeft w:val="0"/>
              <w:marRight w:val="0"/>
              <w:marTop w:val="0"/>
              <w:marBottom w:val="0"/>
              <w:divBdr>
                <w:top w:val="none" w:sz="0" w:space="0" w:color="auto"/>
                <w:left w:val="none" w:sz="0" w:space="0" w:color="auto"/>
                <w:bottom w:val="none" w:sz="0" w:space="0" w:color="auto"/>
                <w:right w:val="none" w:sz="0" w:space="0" w:color="auto"/>
              </w:divBdr>
              <w:divsChild>
                <w:div w:id="91249456">
                  <w:marLeft w:val="0"/>
                  <w:marRight w:val="0"/>
                  <w:marTop w:val="0"/>
                  <w:marBottom w:val="0"/>
                  <w:divBdr>
                    <w:top w:val="none" w:sz="0" w:space="0" w:color="auto"/>
                    <w:left w:val="none" w:sz="0" w:space="0" w:color="auto"/>
                    <w:bottom w:val="none" w:sz="0" w:space="0" w:color="auto"/>
                    <w:right w:val="none" w:sz="0" w:space="0" w:color="auto"/>
                  </w:divBdr>
                  <w:divsChild>
                    <w:div w:id="188371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6767562">
      <w:bodyDiv w:val="1"/>
      <w:marLeft w:val="0"/>
      <w:marRight w:val="0"/>
      <w:marTop w:val="0"/>
      <w:marBottom w:val="0"/>
      <w:divBdr>
        <w:top w:val="none" w:sz="0" w:space="0" w:color="auto"/>
        <w:left w:val="none" w:sz="0" w:space="0" w:color="auto"/>
        <w:bottom w:val="none" w:sz="0" w:space="0" w:color="auto"/>
        <w:right w:val="none" w:sz="0" w:space="0" w:color="auto"/>
      </w:divBdr>
      <w:divsChild>
        <w:div w:id="494610205">
          <w:marLeft w:val="0"/>
          <w:marRight w:val="0"/>
          <w:marTop w:val="0"/>
          <w:marBottom w:val="0"/>
          <w:divBdr>
            <w:top w:val="none" w:sz="0" w:space="0" w:color="auto"/>
            <w:left w:val="none" w:sz="0" w:space="0" w:color="auto"/>
            <w:bottom w:val="none" w:sz="0" w:space="0" w:color="auto"/>
            <w:right w:val="none" w:sz="0" w:space="0" w:color="auto"/>
          </w:divBdr>
        </w:div>
        <w:div w:id="1421296504">
          <w:marLeft w:val="0"/>
          <w:marRight w:val="0"/>
          <w:marTop w:val="0"/>
          <w:marBottom w:val="0"/>
          <w:divBdr>
            <w:top w:val="none" w:sz="0" w:space="0" w:color="auto"/>
            <w:left w:val="none" w:sz="0" w:space="0" w:color="auto"/>
            <w:bottom w:val="none" w:sz="0" w:space="0" w:color="auto"/>
            <w:right w:val="none" w:sz="0" w:space="0" w:color="auto"/>
          </w:divBdr>
          <w:divsChild>
            <w:div w:id="100686154">
              <w:marLeft w:val="0"/>
              <w:marRight w:val="0"/>
              <w:marTop w:val="0"/>
              <w:marBottom w:val="0"/>
              <w:divBdr>
                <w:top w:val="none" w:sz="0" w:space="0" w:color="auto"/>
                <w:left w:val="none" w:sz="0" w:space="0" w:color="auto"/>
                <w:bottom w:val="none" w:sz="0" w:space="0" w:color="auto"/>
                <w:right w:val="none" w:sz="0" w:space="0" w:color="auto"/>
              </w:divBdr>
              <w:divsChild>
                <w:div w:id="2113358039">
                  <w:marLeft w:val="0"/>
                  <w:marRight w:val="0"/>
                  <w:marTop w:val="0"/>
                  <w:marBottom w:val="0"/>
                  <w:divBdr>
                    <w:top w:val="none" w:sz="0" w:space="0" w:color="auto"/>
                    <w:left w:val="none" w:sz="0" w:space="0" w:color="auto"/>
                    <w:bottom w:val="none" w:sz="0" w:space="0" w:color="auto"/>
                    <w:right w:val="none" w:sz="0" w:space="0" w:color="auto"/>
                  </w:divBdr>
                  <w:divsChild>
                    <w:div w:id="9259937">
                      <w:marLeft w:val="0"/>
                      <w:marRight w:val="0"/>
                      <w:marTop w:val="0"/>
                      <w:marBottom w:val="0"/>
                      <w:divBdr>
                        <w:top w:val="none" w:sz="0" w:space="0" w:color="auto"/>
                        <w:left w:val="none" w:sz="0" w:space="0" w:color="auto"/>
                        <w:bottom w:val="none" w:sz="0" w:space="0" w:color="auto"/>
                        <w:right w:val="none" w:sz="0" w:space="0" w:color="auto"/>
                      </w:divBdr>
                      <w:divsChild>
                        <w:div w:id="31603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17195">
              <w:marLeft w:val="0"/>
              <w:marRight w:val="0"/>
              <w:marTop w:val="0"/>
              <w:marBottom w:val="0"/>
              <w:divBdr>
                <w:top w:val="none" w:sz="0" w:space="0" w:color="auto"/>
                <w:left w:val="none" w:sz="0" w:space="0" w:color="auto"/>
                <w:bottom w:val="none" w:sz="0" w:space="0" w:color="auto"/>
                <w:right w:val="none" w:sz="0" w:space="0" w:color="auto"/>
              </w:divBdr>
              <w:divsChild>
                <w:div w:id="1839299030">
                  <w:marLeft w:val="0"/>
                  <w:marRight w:val="0"/>
                  <w:marTop w:val="0"/>
                  <w:marBottom w:val="0"/>
                  <w:divBdr>
                    <w:top w:val="none" w:sz="0" w:space="0" w:color="auto"/>
                    <w:left w:val="none" w:sz="0" w:space="0" w:color="auto"/>
                    <w:bottom w:val="none" w:sz="0" w:space="0" w:color="auto"/>
                    <w:right w:val="none" w:sz="0" w:space="0" w:color="auto"/>
                  </w:divBdr>
                  <w:divsChild>
                    <w:div w:id="211525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838880">
      <w:bodyDiv w:val="1"/>
      <w:marLeft w:val="0"/>
      <w:marRight w:val="0"/>
      <w:marTop w:val="0"/>
      <w:marBottom w:val="0"/>
      <w:divBdr>
        <w:top w:val="none" w:sz="0" w:space="0" w:color="auto"/>
        <w:left w:val="none" w:sz="0" w:space="0" w:color="auto"/>
        <w:bottom w:val="none" w:sz="0" w:space="0" w:color="auto"/>
        <w:right w:val="none" w:sz="0" w:space="0" w:color="auto"/>
      </w:divBdr>
      <w:divsChild>
        <w:div w:id="1472554258">
          <w:marLeft w:val="0"/>
          <w:marRight w:val="0"/>
          <w:marTop w:val="0"/>
          <w:marBottom w:val="0"/>
          <w:divBdr>
            <w:top w:val="none" w:sz="0" w:space="0" w:color="auto"/>
            <w:left w:val="none" w:sz="0" w:space="0" w:color="auto"/>
            <w:bottom w:val="none" w:sz="0" w:space="0" w:color="auto"/>
            <w:right w:val="none" w:sz="0" w:space="0" w:color="auto"/>
          </w:divBdr>
        </w:div>
        <w:div w:id="1185165836">
          <w:marLeft w:val="0"/>
          <w:marRight w:val="0"/>
          <w:marTop w:val="0"/>
          <w:marBottom w:val="0"/>
          <w:divBdr>
            <w:top w:val="none" w:sz="0" w:space="0" w:color="auto"/>
            <w:left w:val="none" w:sz="0" w:space="0" w:color="auto"/>
            <w:bottom w:val="none" w:sz="0" w:space="0" w:color="auto"/>
            <w:right w:val="none" w:sz="0" w:space="0" w:color="auto"/>
          </w:divBdr>
          <w:divsChild>
            <w:div w:id="674769293">
              <w:marLeft w:val="0"/>
              <w:marRight w:val="0"/>
              <w:marTop w:val="0"/>
              <w:marBottom w:val="0"/>
              <w:divBdr>
                <w:top w:val="none" w:sz="0" w:space="0" w:color="auto"/>
                <w:left w:val="none" w:sz="0" w:space="0" w:color="auto"/>
                <w:bottom w:val="none" w:sz="0" w:space="0" w:color="auto"/>
                <w:right w:val="none" w:sz="0" w:space="0" w:color="auto"/>
              </w:divBdr>
              <w:divsChild>
                <w:div w:id="1151140862">
                  <w:marLeft w:val="0"/>
                  <w:marRight w:val="0"/>
                  <w:marTop w:val="0"/>
                  <w:marBottom w:val="0"/>
                  <w:divBdr>
                    <w:top w:val="none" w:sz="0" w:space="0" w:color="auto"/>
                    <w:left w:val="none" w:sz="0" w:space="0" w:color="auto"/>
                    <w:bottom w:val="none" w:sz="0" w:space="0" w:color="auto"/>
                    <w:right w:val="none" w:sz="0" w:space="0" w:color="auto"/>
                  </w:divBdr>
                  <w:divsChild>
                    <w:div w:id="1198854304">
                      <w:marLeft w:val="0"/>
                      <w:marRight w:val="0"/>
                      <w:marTop w:val="0"/>
                      <w:marBottom w:val="0"/>
                      <w:divBdr>
                        <w:top w:val="none" w:sz="0" w:space="0" w:color="auto"/>
                        <w:left w:val="none" w:sz="0" w:space="0" w:color="auto"/>
                        <w:bottom w:val="none" w:sz="0" w:space="0" w:color="auto"/>
                        <w:right w:val="none" w:sz="0" w:space="0" w:color="auto"/>
                      </w:divBdr>
                      <w:divsChild>
                        <w:div w:id="4391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39363">
              <w:marLeft w:val="0"/>
              <w:marRight w:val="0"/>
              <w:marTop w:val="0"/>
              <w:marBottom w:val="0"/>
              <w:divBdr>
                <w:top w:val="none" w:sz="0" w:space="0" w:color="auto"/>
                <w:left w:val="none" w:sz="0" w:space="0" w:color="auto"/>
                <w:bottom w:val="none" w:sz="0" w:space="0" w:color="auto"/>
                <w:right w:val="none" w:sz="0" w:space="0" w:color="auto"/>
              </w:divBdr>
              <w:divsChild>
                <w:div w:id="246115281">
                  <w:marLeft w:val="0"/>
                  <w:marRight w:val="0"/>
                  <w:marTop w:val="0"/>
                  <w:marBottom w:val="0"/>
                  <w:divBdr>
                    <w:top w:val="none" w:sz="0" w:space="0" w:color="auto"/>
                    <w:left w:val="none" w:sz="0" w:space="0" w:color="auto"/>
                    <w:bottom w:val="none" w:sz="0" w:space="0" w:color="auto"/>
                    <w:right w:val="none" w:sz="0" w:space="0" w:color="auto"/>
                  </w:divBdr>
                  <w:divsChild>
                    <w:div w:id="25436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705FFB-2200-46B8-AB4A-1B457774B112}"/>
</file>

<file path=customXml/itemProps2.xml><?xml version="1.0" encoding="utf-8"?>
<ds:datastoreItem xmlns:ds="http://schemas.openxmlformats.org/officeDocument/2006/customXml" ds:itemID="{EBE5FAE3-CC6B-4730-AF4A-3744DDE3E772}"/>
</file>

<file path=customXml/itemProps3.xml><?xml version="1.0" encoding="utf-8"?>
<ds:datastoreItem xmlns:ds="http://schemas.openxmlformats.org/officeDocument/2006/customXml" ds:itemID="{3C1E7546-0B7F-4400-92DC-DD84AE8B7675}"/>
</file>

<file path=customXml/itemProps4.xml><?xml version="1.0" encoding="utf-8"?>
<ds:datastoreItem xmlns:ds="http://schemas.openxmlformats.org/officeDocument/2006/customXml" ds:itemID="{0651C214-707A-4847-8034-33B7BAD262A2}"/>
</file>

<file path=docProps/app.xml><?xml version="1.0" encoding="utf-8"?>
<Properties xmlns="http://schemas.openxmlformats.org/officeDocument/2006/extended-properties" xmlns:vt="http://schemas.openxmlformats.org/officeDocument/2006/docPropsVTypes">
  <Template>Normal</Template>
  <TotalTime>1</TotalTime>
  <Pages>9</Pages>
  <Words>1430</Words>
  <Characters>8152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项目提案：多米尼加共和国</vt:lpstr>
    </vt:vector>
  </TitlesOfParts>
  <Company>UNMFS</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项目提案：多米尼加共和国</dc:title>
  <dc:subject>92nd ExCom</dc:subject>
  <dc:creator>Kaleen Mcnamara</dc:creator>
  <cp:keywords>92nd ExCom</cp:keywords>
  <cp:lastModifiedBy>Martine Chery</cp:lastModifiedBy>
  <cp:revision>2</cp:revision>
  <cp:lastPrinted>2001-05-26T16:40:00Z</cp:lastPrinted>
  <dcterms:created xsi:type="dcterms:W3CDTF">2023-05-05T23:43:00Z</dcterms:created>
  <dcterms:modified xsi:type="dcterms:W3CDTF">2023-05-05T23:43:00Z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UNEP/OzL.Pro/ExCom/92/26</vt:lpwstr>
  </property>
  <property fmtid="{D5CDD505-2E9C-101B-9397-08002B2CF9AE}" pid="3" name="Revision date">
    <vt:lpwstr>4/28/2023</vt:lpwstr>
  </property>
  <property fmtid="{D5CDD505-2E9C-101B-9397-08002B2CF9AE}" pid="4" name="ContentTypeId">
    <vt:lpwstr>0x010100FD0926E2584DA244BF0FFF91B6D66C68</vt:lpwstr>
  </property>
  <property fmtid="{D5CDD505-2E9C-101B-9397-08002B2CF9AE}" pid="5" name="Order">
    <vt:r8>28715600</vt:r8>
  </property>
  <property fmtid="{D5CDD505-2E9C-101B-9397-08002B2CF9AE}" pid="6" name="MediaServiceImageTags">
    <vt:lpwstr/>
  </property>
  <property fmtid="{D5CDD505-2E9C-101B-9397-08002B2CF9AE}" pid="7" name="SharedWithUsers">
    <vt:lpwstr>Elina Yuen85Cecilia Mercado77Kaleen Mcnamara76</vt:lpwstr>
  </property>
  <property fmtid="{D5CDD505-2E9C-101B-9397-08002B2CF9AE}" pid="9" name="lcf76f155ced4ddcb4097134ff3c332f">
    <vt:lpwstr/>
  </property>
</Properties>
</file>