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C26AFA" w14:paraId="6E00C6EC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1DB2A3DF" w14:textId="77777777" w:rsidR="00C15867" w:rsidRPr="00C26AFA" w:rsidRDefault="00FE5A3B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C26AFA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08845E03" w14:textId="24A285F0" w:rsidR="00FE5A3B" w:rsidRPr="00C26AFA" w:rsidRDefault="00FE5A3B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C26AFA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9174D63" w14:textId="77777777" w:rsidR="00C15867" w:rsidRPr="00C26AFA" w:rsidRDefault="00C15867" w:rsidP="009C59F7">
            <w:pPr>
              <w:jc w:val="right"/>
              <w:rPr>
                <w:sz w:val="52"/>
                <w:szCs w:val="52"/>
                <w:lang w:val="fr-CA"/>
              </w:rPr>
            </w:pPr>
            <w:r w:rsidRPr="00C26AFA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C26AFA" w14:paraId="21E96DE6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DC4485" w14:textId="77777777" w:rsidR="00C15867" w:rsidRPr="00C26AFA" w:rsidRDefault="00E52838" w:rsidP="009C59F7">
            <w:pPr>
              <w:spacing w:before="120"/>
              <w:rPr>
                <w:lang w:val="fr-CA"/>
              </w:rPr>
            </w:pPr>
            <w:r w:rsidRPr="00C26AFA">
              <w:rPr>
                <w:noProof/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EB4FB46" wp14:editId="40188EE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20C50F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3A2854" w14:textId="77777777" w:rsidR="00F95088" w:rsidRDefault="00F95088" w:rsidP="00FE5A3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C1B3336" w14:textId="61248CCB" w:rsidR="00C15867" w:rsidRPr="00C26AFA" w:rsidRDefault="00FE5A3B" w:rsidP="00FE5A3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C26AFA"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 w14:paraId="6A88942D" w14:textId="77777777" w:rsidR="00C15867" w:rsidRPr="00C26AFA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EFE3CF" w14:textId="77777777" w:rsidR="00F95088" w:rsidRDefault="00F95088" w:rsidP="009C59F7">
            <w:pPr>
              <w:rPr>
                <w:lang w:val="fr-CA"/>
              </w:rPr>
            </w:pPr>
          </w:p>
          <w:p w14:paraId="14A98267" w14:textId="1C29FD87" w:rsidR="00C15867" w:rsidRPr="00C26AFA" w:rsidRDefault="00C15867" w:rsidP="009C59F7">
            <w:pPr>
              <w:rPr>
                <w:lang w:val="fr-CA"/>
              </w:rPr>
            </w:pPr>
            <w:proofErr w:type="spellStart"/>
            <w:r w:rsidRPr="00C26AFA">
              <w:rPr>
                <w:lang w:val="fr-CA"/>
              </w:rPr>
              <w:t>Distr</w:t>
            </w:r>
            <w:proofErr w:type="spellEnd"/>
            <w:r w:rsidRPr="00C26AFA">
              <w:rPr>
                <w:lang w:val="fr-CA"/>
              </w:rPr>
              <w:t>.</w:t>
            </w:r>
          </w:p>
          <w:p w14:paraId="45FC6D27" w14:textId="1D13E992" w:rsidR="00923540" w:rsidRPr="00C26AFA" w:rsidRDefault="00FE5A3B" w:rsidP="00923540">
            <w:pPr>
              <w:rPr>
                <w:lang w:val="fr-CA"/>
              </w:rPr>
            </w:pPr>
            <w:r w:rsidRPr="00C26AFA">
              <w:rPr>
                <w:lang w:val="fr-CA"/>
              </w:rPr>
              <w:t>GÉNÉRALE</w:t>
            </w:r>
          </w:p>
          <w:p w14:paraId="7FF452CC" w14:textId="77777777" w:rsidR="00C15867" w:rsidRPr="00C26AFA" w:rsidRDefault="00C15867" w:rsidP="009C59F7">
            <w:pPr>
              <w:rPr>
                <w:lang w:val="fr-CA"/>
              </w:rPr>
            </w:pPr>
          </w:p>
          <w:p w14:paraId="751CF038" w14:textId="77777777" w:rsidR="00C15867" w:rsidRPr="00C26AFA" w:rsidRDefault="006E18F2" w:rsidP="009C59F7">
            <w:pPr>
              <w:rPr>
                <w:lang w:val="fr-CA"/>
              </w:rPr>
            </w:pPr>
            <w:r w:rsidRPr="00C26AFA">
              <w:rPr>
                <w:lang w:val="fr-CA"/>
              </w:rPr>
              <w:fldChar w:fldCharType="begin"/>
            </w:r>
            <w:r w:rsidRPr="00C26AFA">
              <w:rPr>
                <w:lang w:val="fr-CA"/>
              </w:rPr>
              <w:instrText xml:space="preserve"> DOCPROPERTY "Document number"  \* MERGEFORMAT </w:instrText>
            </w:r>
            <w:r w:rsidRPr="00C26AFA">
              <w:rPr>
                <w:lang w:val="fr-CA"/>
              </w:rPr>
              <w:fldChar w:fldCharType="separate"/>
            </w:r>
            <w:r w:rsidR="009B73EE" w:rsidRPr="00C26AFA">
              <w:rPr>
                <w:lang w:val="fr-CA"/>
              </w:rPr>
              <w:t>UNEP/</w:t>
            </w:r>
            <w:proofErr w:type="spellStart"/>
            <w:r w:rsidR="009B73EE" w:rsidRPr="00C26AFA">
              <w:rPr>
                <w:lang w:val="fr-CA"/>
              </w:rPr>
              <w:t>OzL.Pro</w:t>
            </w:r>
            <w:proofErr w:type="spellEnd"/>
            <w:r w:rsidR="009B73EE" w:rsidRPr="00C26AFA">
              <w:rPr>
                <w:lang w:val="fr-CA"/>
              </w:rPr>
              <w:t>/</w:t>
            </w:r>
            <w:proofErr w:type="spellStart"/>
            <w:r w:rsidR="009B73EE" w:rsidRPr="00C26AFA">
              <w:rPr>
                <w:lang w:val="fr-CA"/>
              </w:rPr>
              <w:t>ExCom</w:t>
            </w:r>
            <w:proofErr w:type="spellEnd"/>
            <w:r w:rsidR="009B73EE" w:rsidRPr="00C26AFA">
              <w:rPr>
                <w:lang w:val="fr-CA"/>
              </w:rPr>
              <w:t>/93/1</w:t>
            </w:r>
            <w:r w:rsidRPr="00C26AFA">
              <w:rPr>
                <w:lang w:val="fr-CA"/>
              </w:rPr>
              <w:fldChar w:fldCharType="end"/>
            </w:r>
          </w:p>
          <w:p w14:paraId="72389777" w14:textId="64673345" w:rsidR="00C15867" w:rsidRPr="00C26AFA" w:rsidRDefault="00BC2495" w:rsidP="009C59F7">
            <w:pPr>
              <w:rPr>
                <w:lang w:val="fr-CA"/>
              </w:rPr>
            </w:pPr>
            <w:r w:rsidRPr="00C26AFA">
              <w:rPr>
                <w:lang w:val="fr-CA"/>
              </w:rPr>
              <w:fldChar w:fldCharType="begin"/>
            </w:r>
            <w:r w:rsidR="00851352" w:rsidRPr="00C26AFA">
              <w:rPr>
                <w:lang w:val="fr-CA"/>
              </w:rPr>
              <w:instrText xml:space="preserve"> DOCPROPERTY "Revision date" \@ "d MMMM YYYY"  \* MERGEFORMAT </w:instrText>
            </w:r>
            <w:r w:rsidRPr="00C26AFA">
              <w:rPr>
                <w:lang w:val="fr-CA"/>
              </w:rPr>
              <w:fldChar w:fldCharType="separate"/>
            </w:r>
            <w:r w:rsidR="006C1EBA" w:rsidRPr="00C26AFA">
              <w:rPr>
                <w:lang w:val="fr-CA"/>
              </w:rPr>
              <w:t xml:space="preserve">14 </w:t>
            </w:r>
            <w:r w:rsidR="00FE5A3B" w:rsidRPr="00C26AFA">
              <w:rPr>
                <w:lang w:val="fr-CA"/>
              </w:rPr>
              <w:t>août</w:t>
            </w:r>
            <w:r w:rsidR="006C1EBA" w:rsidRPr="00C26AFA">
              <w:rPr>
                <w:lang w:val="fr-CA"/>
              </w:rPr>
              <w:t xml:space="preserve"> 2023</w:t>
            </w:r>
            <w:r w:rsidRPr="00C26AFA">
              <w:rPr>
                <w:lang w:val="fr-CA"/>
              </w:rPr>
              <w:fldChar w:fldCharType="end"/>
            </w:r>
          </w:p>
          <w:p w14:paraId="0017ABA4" w14:textId="77777777" w:rsidR="00C15867" w:rsidRPr="00C26AFA" w:rsidRDefault="00C15867" w:rsidP="009C59F7">
            <w:pPr>
              <w:rPr>
                <w:caps/>
                <w:lang w:val="fr-CA"/>
              </w:rPr>
            </w:pPr>
          </w:p>
          <w:p w14:paraId="7BA8748E" w14:textId="77777777" w:rsidR="00FE5A3B" w:rsidRPr="00C26AFA" w:rsidRDefault="00FE5A3B" w:rsidP="009C59F7">
            <w:pPr>
              <w:rPr>
                <w:lang w:val="fr-CA"/>
              </w:rPr>
            </w:pPr>
            <w:r w:rsidRPr="00C26AFA">
              <w:rPr>
                <w:lang w:val="fr-CA"/>
              </w:rPr>
              <w:t>FRANÇAIS</w:t>
            </w:r>
          </w:p>
          <w:p w14:paraId="27206C5A" w14:textId="6EBB370B" w:rsidR="00C15867" w:rsidRPr="00C26AFA" w:rsidRDefault="00C15867" w:rsidP="00FE5A3B">
            <w:pPr>
              <w:rPr>
                <w:lang w:val="fr-CA"/>
              </w:rPr>
            </w:pPr>
            <w:r w:rsidRPr="00C26AFA">
              <w:rPr>
                <w:lang w:val="fr-CA"/>
              </w:rPr>
              <w:t>ORIGINAL</w:t>
            </w:r>
            <w:r w:rsidR="00FE5A3B" w:rsidRPr="00C26AFA">
              <w:rPr>
                <w:lang w:val="fr-CA"/>
              </w:rPr>
              <w:t xml:space="preserve"> </w:t>
            </w:r>
            <w:r w:rsidRPr="00C26AFA">
              <w:rPr>
                <w:lang w:val="fr-CA"/>
              </w:rPr>
              <w:t xml:space="preserve">: </w:t>
            </w:r>
            <w:r w:rsidR="00FE5A3B" w:rsidRPr="00C26AFA">
              <w:rPr>
                <w:lang w:val="fr-CA"/>
              </w:rPr>
              <w:t>ANGLAIS</w:t>
            </w:r>
          </w:p>
        </w:tc>
      </w:tr>
    </w:tbl>
    <w:p w14:paraId="1835FB59" w14:textId="77777777" w:rsidR="00FE5A3B" w:rsidRPr="00C26AFA" w:rsidRDefault="00FE5A3B" w:rsidP="00FE5A3B">
      <w:pPr>
        <w:jc w:val="left"/>
        <w:rPr>
          <w:lang w:val="fr-CA"/>
        </w:rPr>
      </w:pPr>
      <w:r w:rsidRPr="00C26AFA">
        <w:rPr>
          <w:lang w:val="fr-CA"/>
        </w:rPr>
        <w:t xml:space="preserve">COMITÉ EXÉCUTIF </w:t>
      </w:r>
    </w:p>
    <w:p w14:paraId="5667219D" w14:textId="77777777" w:rsidR="00C26AFA" w:rsidRPr="00944A07" w:rsidRDefault="00FE5A3B" w:rsidP="00FE5A3B">
      <w:pPr>
        <w:ind w:firstLine="180"/>
        <w:jc w:val="left"/>
        <w:rPr>
          <w:lang w:val="fr-CA"/>
        </w:rPr>
      </w:pPr>
      <w:r w:rsidRPr="00944A07">
        <w:rPr>
          <w:lang w:val="fr-CA"/>
        </w:rPr>
        <w:t xml:space="preserve">DU FONDS MULTILATÉRAL AUX FINS </w:t>
      </w:r>
    </w:p>
    <w:p w14:paraId="1329D052" w14:textId="79BCA504" w:rsidR="00CA59FB" w:rsidRPr="00944A07" w:rsidRDefault="00FE5A3B" w:rsidP="00FE5A3B">
      <w:pPr>
        <w:ind w:firstLine="180"/>
        <w:jc w:val="left"/>
        <w:rPr>
          <w:lang w:val="fr-CA"/>
        </w:rPr>
      </w:pPr>
      <w:r w:rsidRPr="00944A07">
        <w:rPr>
          <w:lang w:val="fr-CA"/>
        </w:rPr>
        <w:t>D’APPLICATION DU PROTOCOLE DE MONTRÉAL</w:t>
      </w:r>
      <w:r w:rsidR="00C15867" w:rsidRPr="00944A07">
        <w:rPr>
          <w:lang w:val="fr-CA"/>
        </w:rPr>
        <w:br/>
      </w:r>
      <w:r w:rsidR="00C26AFA" w:rsidRPr="00944A07">
        <w:rPr>
          <w:lang w:val="fr-CA"/>
        </w:rPr>
        <w:t>Quatre-vingt-treizième réunion</w:t>
      </w:r>
      <w:r w:rsidR="00C26AFA" w:rsidRPr="00944A07">
        <w:rPr>
          <w:lang w:val="fr-CA"/>
        </w:rPr>
        <w:tab/>
      </w:r>
    </w:p>
    <w:p w14:paraId="4629A35E" w14:textId="2B688327" w:rsidR="00CA59FB" w:rsidRPr="00944A07" w:rsidRDefault="00C26AFA" w:rsidP="00CA59FB">
      <w:pPr>
        <w:jc w:val="left"/>
        <w:rPr>
          <w:lang w:val="fr-CA"/>
        </w:rPr>
      </w:pPr>
      <w:r w:rsidRPr="00944A07">
        <w:rPr>
          <w:lang w:val="fr-CA"/>
        </w:rPr>
        <w:t>Montré</w:t>
      </w:r>
      <w:r w:rsidR="00CA59FB" w:rsidRPr="00944A07">
        <w:rPr>
          <w:lang w:val="fr-CA"/>
        </w:rPr>
        <w:t xml:space="preserve">al, </w:t>
      </w:r>
      <w:r w:rsidR="006A7A3B" w:rsidRPr="00944A07">
        <w:rPr>
          <w:lang w:val="fr-CA"/>
        </w:rPr>
        <w:t>15</w:t>
      </w:r>
      <w:r w:rsidR="00F95088">
        <w:rPr>
          <w:lang w:val="fr-CA"/>
        </w:rPr>
        <w:t xml:space="preserve"> – 19 </w:t>
      </w:r>
      <w:r w:rsidRPr="00944A07">
        <w:rPr>
          <w:lang w:val="fr-CA"/>
        </w:rPr>
        <w:t>décembre</w:t>
      </w:r>
      <w:r w:rsidR="00DA2387" w:rsidRPr="00944A07">
        <w:rPr>
          <w:lang w:val="fr-CA"/>
        </w:rPr>
        <w:t xml:space="preserve"> 2023</w:t>
      </w:r>
    </w:p>
    <w:p w14:paraId="14DC702F" w14:textId="77777777" w:rsidR="003913BF" w:rsidRPr="00944A07" w:rsidRDefault="003913BF" w:rsidP="00CA59FB">
      <w:pPr>
        <w:jc w:val="left"/>
        <w:rPr>
          <w:lang w:val="fr-CA"/>
        </w:rPr>
      </w:pPr>
    </w:p>
    <w:p w14:paraId="1BCDA8C6" w14:textId="77777777" w:rsidR="00F42EC1" w:rsidRPr="00944A07" w:rsidRDefault="00F42EC1" w:rsidP="00CA59FB">
      <w:pPr>
        <w:jc w:val="left"/>
        <w:rPr>
          <w:lang w:val="fr-CA"/>
        </w:rPr>
      </w:pPr>
    </w:p>
    <w:p w14:paraId="2A395E5A" w14:textId="77777777" w:rsidR="00F42EC1" w:rsidRPr="00944A07" w:rsidRDefault="00F42EC1" w:rsidP="00CA59FB">
      <w:pPr>
        <w:jc w:val="left"/>
        <w:rPr>
          <w:lang w:val="fr-CA"/>
        </w:rPr>
      </w:pPr>
    </w:p>
    <w:p w14:paraId="669FB102" w14:textId="0580FCCC" w:rsidR="00C15867" w:rsidRPr="00944A07" w:rsidRDefault="00C26AFA" w:rsidP="00C26AFA">
      <w:pPr>
        <w:jc w:val="center"/>
        <w:rPr>
          <w:b/>
          <w:bCs/>
          <w:lang w:val="fr-CA"/>
        </w:rPr>
      </w:pPr>
      <w:r w:rsidRPr="00944A07">
        <w:rPr>
          <w:b/>
          <w:bCs/>
          <w:lang w:val="fr-CA"/>
        </w:rPr>
        <w:t>ORDRE DU JOUR PROVISOIRE</w:t>
      </w:r>
    </w:p>
    <w:p w14:paraId="48B05EE6" w14:textId="77777777" w:rsidR="00C26AFA" w:rsidRDefault="00C26AFA" w:rsidP="00C26AFA">
      <w:pPr>
        <w:jc w:val="center"/>
        <w:rPr>
          <w:b/>
          <w:bCs/>
          <w:lang w:val="fr-CA"/>
        </w:rPr>
      </w:pPr>
    </w:p>
    <w:p w14:paraId="30D3315E" w14:textId="77777777" w:rsidR="00F95088" w:rsidRPr="00944A07" w:rsidRDefault="00F95088" w:rsidP="00C26AFA">
      <w:pPr>
        <w:jc w:val="center"/>
        <w:rPr>
          <w:b/>
          <w:bCs/>
          <w:lang w:val="fr-CA"/>
        </w:rPr>
      </w:pPr>
    </w:p>
    <w:p w14:paraId="31356C01" w14:textId="77777777" w:rsidR="00C26AFA" w:rsidRPr="00944A07" w:rsidRDefault="00C26AFA" w:rsidP="00C26AFA">
      <w:pPr>
        <w:jc w:val="center"/>
        <w:rPr>
          <w:lang w:val="fr-CA"/>
        </w:rPr>
      </w:pPr>
    </w:p>
    <w:p w14:paraId="02893D36" w14:textId="7E77EFBA" w:rsidR="003913BF" w:rsidRPr="00944A07" w:rsidRDefault="00C26AFA" w:rsidP="003913BF">
      <w:pPr>
        <w:pStyle w:val="Heading1"/>
        <w:rPr>
          <w:lang w:val="fr-CA"/>
        </w:rPr>
      </w:pPr>
      <w:r w:rsidRPr="00944A07">
        <w:rPr>
          <w:lang w:val="fr-CA"/>
        </w:rPr>
        <w:t>Ouverture de la réunion</w:t>
      </w:r>
      <w:r w:rsidR="003913BF" w:rsidRPr="00944A07">
        <w:rPr>
          <w:lang w:val="fr-CA"/>
        </w:rPr>
        <w:t>.</w:t>
      </w:r>
    </w:p>
    <w:p w14:paraId="65FE0014" w14:textId="72B458E7" w:rsidR="003913BF" w:rsidRPr="00944A07" w:rsidRDefault="00C26AFA" w:rsidP="003913BF">
      <w:pPr>
        <w:pStyle w:val="Heading1"/>
        <w:rPr>
          <w:lang w:val="fr-CA"/>
        </w:rPr>
      </w:pPr>
      <w:r w:rsidRPr="00944A07">
        <w:rPr>
          <w:lang w:val="fr-CA"/>
        </w:rPr>
        <w:t xml:space="preserve">Questions d’organisation </w:t>
      </w:r>
      <w:r w:rsidR="003913BF" w:rsidRPr="00944A07">
        <w:rPr>
          <w:lang w:val="fr-CA"/>
        </w:rPr>
        <w:t>:</w:t>
      </w:r>
    </w:p>
    <w:p w14:paraId="5C55F9B3" w14:textId="4D4956E7" w:rsidR="003913BF" w:rsidRPr="00944A07" w:rsidRDefault="00C26AFA" w:rsidP="00C26AFA">
      <w:pPr>
        <w:pStyle w:val="Heading2"/>
        <w:rPr>
          <w:lang w:val="fr-CA"/>
        </w:rPr>
      </w:pPr>
      <w:r w:rsidRPr="00944A07">
        <w:rPr>
          <w:lang w:val="fr-CA"/>
        </w:rPr>
        <w:t xml:space="preserve">Adoption de l’ordre du jour </w:t>
      </w:r>
      <w:r w:rsidR="003913BF" w:rsidRPr="00944A07">
        <w:rPr>
          <w:lang w:val="fr-CA"/>
        </w:rPr>
        <w:t>;</w:t>
      </w:r>
    </w:p>
    <w:p w14:paraId="69593139" w14:textId="3C77AF70" w:rsidR="003913BF" w:rsidRPr="00944A07" w:rsidRDefault="00C26AFA" w:rsidP="003913BF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944A07">
        <w:rPr>
          <w:lang w:val="fr-CA"/>
        </w:rPr>
        <w:t>Organisation des travaux</w:t>
      </w:r>
      <w:r w:rsidR="003913BF" w:rsidRPr="00944A07">
        <w:rPr>
          <w:lang w:val="fr-CA"/>
        </w:rPr>
        <w:t>.</w:t>
      </w:r>
    </w:p>
    <w:p w14:paraId="1DC258D0" w14:textId="194A2A5F" w:rsidR="003913BF" w:rsidRPr="00944A07" w:rsidRDefault="00C26AFA" w:rsidP="003913BF">
      <w:pPr>
        <w:pStyle w:val="Heading1"/>
        <w:rPr>
          <w:lang w:val="fr-CA"/>
        </w:rPr>
      </w:pPr>
      <w:r w:rsidRPr="00944A07">
        <w:rPr>
          <w:lang w:val="fr-CA"/>
        </w:rPr>
        <w:t>Activités du Secrétariat</w:t>
      </w:r>
      <w:r w:rsidR="003913BF" w:rsidRPr="00944A07">
        <w:rPr>
          <w:lang w:val="fr-CA"/>
        </w:rPr>
        <w:t xml:space="preserve">. </w:t>
      </w:r>
    </w:p>
    <w:p w14:paraId="43D5D5C4" w14:textId="708E97CC" w:rsidR="003913BF" w:rsidRPr="00944A07" w:rsidRDefault="009D5F63" w:rsidP="003913BF">
      <w:pPr>
        <w:pStyle w:val="Heading1"/>
        <w:rPr>
          <w:lang w:val="fr-CA"/>
        </w:rPr>
      </w:pPr>
      <w:r w:rsidRPr="00944A07">
        <w:rPr>
          <w:lang w:val="fr-CA"/>
        </w:rPr>
        <w:t xml:space="preserve">Questions financières </w:t>
      </w:r>
      <w:r w:rsidR="003913BF" w:rsidRPr="00944A07">
        <w:rPr>
          <w:lang w:val="fr-CA"/>
        </w:rPr>
        <w:t>:</w:t>
      </w:r>
    </w:p>
    <w:p w14:paraId="7D768E80" w14:textId="43980F7B" w:rsidR="003913BF" w:rsidRPr="00944A07" w:rsidRDefault="009D5F63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État des contributions et des décaissements </w:t>
      </w:r>
      <w:r w:rsidR="003913BF" w:rsidRPr="00944A07">
        <w:rPr>
          <w:lang w:val="fr-CA"/>
        </w:rPr>
        <w:t>;</w:t>
      </w:r>
    </w:p>
    <w:p w14:paraId="4845BD95" w14:textId="6A8DB4BE" w:rsidR="003913BF" w:rsidRPr="00944A07" w:rsidRDefault="009D5F63" w:rsidP="003913BF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944A07">
        <w:rPr>
          <w:lang w:val="fr-CA"/>
        </w:rPr>
        <w:t xml:space="preserve">Rapport sur les soldes et la disponibilité des ressources </w:t>
      </w:r>
      <w:r w:rsidR="003913BF" w:rsidRPr="00944A07">
        <w:rPr>
          <w:lang w:val="fr-CA"/>
        </w:rPr>
        <w:t>;</w:t>
      </w:r>
    </w:p>
    <w:p w14:paraId="3686EB59" w14:textId="1BDD20A3" w:rsidR="003913BF" w:rsidRPr="00944A07" w:rsidRDefault="009D5F63" w:rsidP="003913BF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944A07">
        <w:rPr>
          <w:lang w:val="fr-CA"/>
        </w:rPr>
        <w:t xml:space="preserve">Comptes du Fonds multilatéral </w:t>
      </w:r>
      <w:r w:rsidR="003913BF" w:rsidRPr="00944A07">
        <w:rPr>
          <w:lang w:val="fr-CA"/>
        </w:rPr>
        <w:t xml:space="preserve">: </w:t>
      </w:r>
    </w:p>
    <w:p w14:paraId="70FF9696" w14:textId="5E3E0028" w:rsidR="003913BF" w:rsidRPr="00944A07" w:rsidRDefault="009D5F63" w:rsidP="009D5F63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i)</w:t>
      </w:r>
      <w:r w:rsidRPr="00944A07">
        <w:rPr>
          <w:lang w:val="fr-CA"/>
        </w:rPr>
        <w:tab/>
        <w:t xml:space="preserve">Comptes finaux de 2022 </w:t>
      </w:r>
      <w:r w:rsidR="003913BF" w:rsidRPr="00944A07">
        <w:rPr>
          <w:lang w:val="fr-CA"/>
        </w:rPr>
        <w:t xml:space="preserve">; </w:t>
      </w:r>
    </w:p>
    <w:p w14:paraId="1840EFDB" w14:textId="293CB0E4" w:rsidR="003913BF" w:rsidRPr="00944A07" w:rsidRDefault="009D5F63" w:rsidP="009D5F63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ii)</w:t>
      </w:r>
      <w:r w:rsidRPr="00944A07">
        <w:rPr>
          <w:lang w:val="fr-CA"/>
        </w:rPr>
        <w:tab/>
        <w:t xml:space="preserve">Rapprochement des comptes de 2022 </w:t>
      </w:r>
      <w:r w:rsidR="003913BF" w:rsidRPr="00944A07">
        <w:rPr>
          <w:lang w:val="fr-CA"/>
        </w:rPr>
        <w:t xml:space="preserve">; </w:t>
      </w:r>
    </w:p>
    <w:p w14:paraId="0E3E65AD" w14:textId="0B547EBA" w:rsidR="003913BF" w:rsidRPr="00944A07" w:rsidRDefault="009D5F63" w:rsidP="003913BF">
      <w:pPr>
        <w:pStyle w:val="Heading2"/>
        <w:rPr>
          <w:lang w:val="fr-CA"/>
        </w:rPr>
      </w:pPr>
      <w:r w:rsidRPr="00944A07">
        <w:rPr>
          <w:lang w:val="fr-CA"/>
        </w:rPr>
        <w:t>Budgets du Secrétariat du Fonds approuvés pour 2024 et 2025, et proposé pour 2026</w:t>
      </w:r>
      <w:r w:rsidR="003F016C" w:rsidRPr="00944A07">
        <w:rPr>
          <w:lang w:val="fr-CA"/>
        </w:rPr>
        <w:t>.</w:t>
      </w:r>
    </w:p>
    <w:p w14:paraId="0ACF4B68" w14:textId="06CA0D7C" w:rsidR="003913BF" w:rsidRPr="00944A07" w:rsidRDefault="003F016C" w:rsidP="003913BF">
      <w:pPr>
        <w:pStyle w:val="Heading1"/>
        <w:rPr>
          <w:lang w:val="fr-CA"/>
        </w:rPr>
      </w:pPr>
      <w:r w:rsidRPr="00944A07">
        <w:rPr>
          <w:lang w:val="fr-CA"/>
        </w:rPr>
        <w:t>Données relatives au programme de pays et perspectives de conformité</w:t>
      </w:r>
      <w:r w:rsidR="003913BF" w:rsidRPr="00944A07">
        <w:rPr>
          <w:lang w:val="fr-CA"/>
        </w:rPr>
        <w:t xml:space="preserve">. </w:t>
      </w:r>
    </w:p>
    <w:p w14:paraId="031D19A9" w14:textId="77777777" w:rsidR="00BB45A6" w:rsidRPr="00944A07" w:rsidRDefault="00BB45A6">
      <w:pPr>
        <w:jc w:val="left"/>
        <w:rPr>
          <w:lang w:val="fr-CA"/>
        </w:rPr>
      </w:pPr>
      <w:r w:rsidRPr="00944A07">
        <w:rPr>
          <w:lang w:val="fr-CA"/>
        </w:rPr>
        <w:br w:type="page"/>
      </w:r>
    </w:p>
    <w:p w14:paraId="4D8C990A" w14:textId="7415CB17" w:rsidR="003913BF" w:rsidRPr="00944A07" w:rsidRDefault="003F016C" w:rsidP="003913BF">
      <w:pPr>
        <w:pStyle w:val="Heading1"/>
        <w:keepNext/>
        <w:rPr>
          <w:lang w:val="fr-CA"/>
        </w:rPr>
      </w:pPr>
      <w:r w:rsidRPr="00944A07">
        <w:rPr>
          <w:lang w:val="fr-CA"/>
        </w:rPr>
        <w:lastRenderedPageBreak/>
        <w:t>É</w:t>
      </w:r>
      <w:r w:rsidR="003913BF" w:rsidRPr="00944A07">
        <w:rPr>
          <w:lang w:val="fr-CA"/>
        </w:rPr>
        <w:t>valuation</w:t>
      </w:r>
      <w:r w:rsidRPr="00944A07">
        <w:rPr>
          <w:lang w:val="fr-CA"/>
        </w:rPr>
        <w:t xml:space="preserve"> </w:t>
      </w:r>
      <w:r w:rsidR="003913BF" w:rsidRPr="00944A07">
        <w:rPr>
          <w:lang w:val="fr-CA"/>
        </w:rPr>
        <w:t xml:space="preserve">: </w:t>
      </w:r>
    </w:p>
    <w:p w14:paraId="25D800AE" w14:textId="335DCEC9" w:rsidR="003913BF" w:rsidRPr="00944A07" w:rsidRDefault="00BB45A6" w:rsidP="003913BF">
      <w:pPr>
        <w:pStyle w:val="Heading2"/>
        <w:rPr>
          <w:lang w:val="fr-CA"/>
        </w:rPr>
      </w:pPr>
      <w:r w:rsidRPr="00944A07">
        <w:rPr>
          <w:lang w:val="fr-CA"/>
        </w:rPr>
        <w:t>Évaluation de l’efficacité des agences d’exécution par rapport à leurs plans d’activités de 2022 et une série d’indicateurs d’</w:t>
      </w:r>
      <w:r w:rsidR="00743C01" w:rsidRPr="00944A07">
        <w:rPr>
          <w:lang w:val="fr-CA"/>
        </w:rPr>
        <w:t>efficacité révisés pour l</w:t>
      </w:r>
      <w:r w:rsidRPr="00944A07">
        <w:rPr>
          <w:lang w:val="fr-CA"/>
        </w:rPr>
        <w:t>es agences d’exécution</w:t>
      </w:r>
      <w:r w:rsidR="00743C01" w:rsidRPr="00944A07">
        <w:rPr>
          <w:lang w:val="fr-CA"/>
        </w:rPr>
        <w:t xml:space="preserve"> (décision 91/8 </w:t>
      </w:r>
      <w:r w:rsidR="003913BF" w:rsidRPr="00944A07">
        <w:rPr>
          <w:lang w:val="fr-CA"/>
        </w:rPr>
        <w:t>c))</w:t>
      </w:r>
      <w:r w:rsidR="00F80291">
        <w:rPr>
          <w:lang w:val="fr-CA"/>
        </w:rPr>
        <w:t xml:space="preserve"> </w:t>
      </w:r>
      <w:r w:rsidR="003913BF" w:rsidRPr="00944A07">
        <w:rPr>
          <w:lang w:val="fr-CA"/>
        </w:rPr>
        <w:t>;</w:t>
      </w:r>
    </w:p>
    <w:p w14:paraId="6A9EEA33" w14:textId="5D5C3D04" w:rsidR="003913BF" w:rsidRPr="00944A07" w:rsidRDefault="00743C01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État d’avancement des progrès concernant </w:t>
      </w:r>
      <w:r w:rsidR="003913BF" w:rsidRPr="00944A07">
        <w:rPr>
          <w:lang w:val="fr-CA"/>
        </w:rPr>
        <w:t>:</w:t>
      </w:r>
    </w:p>
    <w:p w14:paraId="6D8BA24E" w14:textId="4F764601" w:rsidR="003913BF" w:rsidRPr="00944A07" w:rsidRDefault="00743C01" w:rsidP="00743C01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i)</w:t>
      </w:r>
      <w:r w:rsidRPr="00944A07">
        <w:rPr>
          <w:lang w:val="fr-CA"/>
        </w:rPr>
        <w:tab/>
        <w:t>L’évaluation externe de la fonction d’évaluation du Fonds multilatéral</w:t>
      </w:r>
      <w:r w:rsidR="003B6F1E" w:rsidRPr="00944A07">
        <w:rPr>
          <w:lang w:val="fr-CA"/>
        </w:rPr>
        <w:t xml:space="preserve"> </w:t>
      </w:r>
      <w:r w:rsidR="003913BF" w:rsidRPr="00944A07">
        <w:rPr>
          <w:lang w:val="fr-CA"/>
        </w:rPr>
        <w:t>;</w:t>
      </w:r>
    </w:p>
    <w:p w14:paraId="20DE8D3D" w14:textId="4EBE265F" w:rsidR="003913BF" w:rsidRPr="00944A07" w:rsidRDefault="00743C01" w:rsidP="00743C01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ii)</w:t>
      </w:r>
      <w:r w:rsidRPr="00944A07">
        <w:rPr>
          <w:lang w:val="fr-CA"/>
        </w:rPr>
        <w:tab/>
      </w:r>
      <w:r w:rsidR="00F80291">
        <w:rPr>
          <w:lang w:val="fr-CA"/>
        </w:rPr>
        <w:t>L’e</w:t>
      </w:r>
      <w:r w:rsidR="003B6F1E" w:rsidRPr="00944A07">
        <w:rPr>
          <w:lang w:val="fr-CA"/>
        </w:rPr>
        <w:t xml:space="preserve">xamen des rapports d’achèvement de projet </w:t>
      </w:r>
      <w:r w:rsidR="003913BF" w:rsidRPr="00944A07">
        <w:rPr>
          <w:lang w:val="fr-CA"/>
        </w:rPr>
        <w:t>;</w:t>
      </w:r>
    </w:p>
    <w:p w14:paraId="14DD1D3A" w14:textId="6FD2E22D" w:rsidR="003913BF" w:rsidRPr="00944A07" w:rsidRDefault="003B6F1E" w:rsidP="003913BF">
      <w:pPr>
        <w:pStyle w:val="Heading2"/>
        <w:rPr>
          <w:lang w:val="fr-CA"/>
        </w:rPr>
      </w:pPr>
      <w:r w:rsidRPr="00944A07">
        <w:rPr>
          <w:lang w:val="fr-CA"/>
        </w:rPr>
        <w:t>Mandat de l’évaluation du Programme d’aide à la conformité</w:t>
      </w:r>
      <w:r w:rsidR="00F80291">
        <w:rPr>
          <w:lang w:val="fr-CA"/>
        </w:rPr>
        <w:t xml:space="preserve"> </w:t>
      </w:r>
      <w:r w:rsidR="003913BF" w:rsidRPr="00944A07">
        <w:rPr>
          <w:lang w:val="fr-CA"/>
        </w:rPr>
        <w:t>;</w:t>
      </w:r>
    </w:p>
    <w:p w14:paraId="01B6F92A" w14:textId="6993BFE7" w:rsidR="003913BF" w:rsidRPr="00944A07" w:rsidRDefault="003B6F1E" w:rsidP="003913BF">
      <w:pPr>
        <w:pStyle w:val="Heading2"/>
        <w:rPr>
          <w:lang w:val="fr-CA"/>
        </w:rPr>
      </w:pPr>
      <w:r w:rsidRPr="00944A07">
        <w:rPr>
          <w:lang w:val="fr-CA"/>
        </w:rPr>
        <w:t>Programmes de travail de suivi et évaluation pour les années 2024-20</w:t>
      </w:r>
      <w:r w:rsidR="003913BF" w:rsidRPr="00944A07">
        <w:rPr>
          <w:lang w:val="fr-CA"/>
        </w:rPr>
        <w:t>25.</w:t>
      </w:r>
    </w:p>
    <w:p w14:paraId="6381717C" w14:textId="6F7E933E" w:rsidR="003913BF" w:rsidRPr="00944A07" w:rsidRDefault="003B6F1E" w:rsidP="003913BF">
      <w:pPr>
        <w:pStyle w:val="Heading1"/>
        <w:rPr>
          <w:lang w:val="fr-CA"/>
        </w:rPr>
      </w:pPr>
      <w:r w:rsidRPr="00944A07">
        <w:rPr>
          <w:lang w:val="fr-CA"/>
        </w:rPr>
        <w:t xml:space="preserve">Mise en œuvre du programme </w:t>
      </w:r>
      <w:r w:rsidR="003913BF" w:rsidRPr="00944A07">
        <w:rPr>
          <w:lang w:val="fr-CA"/>
        </w:rPr>
        <w:t>:</w:t>
      </w:r>
    </w:p>
    <w:p w14:paraId="77EB88D9" w14:textId="1ABE5132" w:rsidR="003913BF" w:rsidRPr="00944A07" w:rsidRDefault="003B6F1E" w:rsidP="003913BF">
      <w:pPr>
        <w:pStyle w:val="Heading2"/>
        <w:numPr>
          <w:ilvl w:val="1"/>
          <w:numId w:val="21"/>
        </w:numPr>
        <w:rPr>
          <w:color w:val="000000"/>
          <w:lang w:val="fr-CA"/>
        </w:rPr>
      </w:pPr>
      <w:r w:rsidRPr="00944A07">
        <w:rPr>
          <w:color w:val="000000"/>
          <w:lang w:val="fr-CA"/>
        </w:rPr>
        <w:t xml:space="preserve">Rapports périodiques et financiers au 31 décembre 2022 </w:t>
      </w:r>
      <w:r w:rsidR="003913BF" w:rsidRPr="00944A07">
        <w:rPr>
          <w:color w:val="000000"/>
          <w:lang w:val="fr-CA"/>
        </w:rPr>
        <w:t>:</w:t>
      </w:r>
    </w:p>
    <w:p w14:paraId="21EDE5C5" w14:textId="63483323" w:rsidR="003913BF" w:rsidRPr="00944A07" w:rsidRDefault="003B6F1E" w:rsidP="003B6F1E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i)</w:t>
      </w:r>
      <w:r w:rsidRPr="00944A07">
        <w:rPr>
          <w:lang w:val="fr-CA"/>
        </w:rPr>
        <w:tab/>
        <w:t xml:space="preserve">Rapport périodique global </w:t>
      </w:r>
      <w:r w:rsidR="003913BF" w:rsidRPr="00944A07">
        <w:rPr>
          <w:lang w:val="fr-CA"/>
        </w:rPr>
        <w:t>;</w:t>
      </w:r>
    </w:p>
    <w:p w14:paraId="3E9470A3" w14:textId="520F9A25" w:rsidR="003913BF" w:rsidRPr="00944A07" w:rsidRDefault="003B6F1E" w:rsidP="003B6F1E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ii)</w:t>
      </w:r>
      <w:r w:rsidRPr="00944A07">
        <w:rPr>
          <w:lang w:val="fr-CA"/>
        </w:rPr>
        <w:tab/>
        <w:t xml:space="preserve">Agences bilatérales </w:t>
      </w:r>
      <w:r w:rsidR="003913BF" w:rsidRPr="00944A07">
        <w:rPr>
          <w:lang w:val="fr-CA"/>
        </w:rPr>
        <w:t>;</w:t>
      </w:r>
    </w:p>
    <w:p w14:paraId="5FB1EE49" w14:textId="5AC76CCD" w:rsidR="003913BF" w:rsidRPr="00944A07" w:rsidRDefault="003B6F1E" w:rsidP="003B6F1E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iii)</w:t>
      </w:r>
      <w:r w:rsidRPr="00944A07">
        <w:rPr>
          <w:lang w:val="fr-CA"/>
        </w:rPr>
        <w:tab/>
        <w:t xml:space="preserve">PNUD </w:t>
      </w:r>
      <w:r w:rsidR="003913BF" w:rsidRPr="00944A07">
        <w:rPr>
          <w:lang w:val="fr-CA"/>
        </w:rPr>
        <w:t>;</w:t>
      </w:r>
    </w:p>
    <w:p w14:paraId="480F54E4" w14:textId="3373F33E" w:rsidR="003913BF" w:rsidRPr="00944A07" w:rsidRDefault="003B6F1E" w:rsidP="003B6F1E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iv)</w:t>
      </w:r>
      <w:r w:rsidRPr="00944A07">
        <w:rPr>
          <w:lang w:val="fr-CA"/>
        </w:rPr>
        <w:tab/>
        <w:t xml:space="preserve">PNUE </w:t>
      </w:r>
      <w:r w:rsidR="003913BF" w:rsidRPr="00944A07">
        <w:rPr>
          <w:lang w:val="fr-CA"/>
        </w:rPr>
        <w:t>;</w:t>
      </w:r>
    </w:p>
    <w:p w14:paraId="0F3877A9" w14:textId="2A719493" w:rsidR="003913BF" w:rsidRPr="00944A07" w:rsidRDefault="003B6F1E" w:rsidP="003B6F1E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v)</w:t>
      </w:r>
      <w:r w:rsidRPr="00944A07">
        <w:rPr>
          <w:lang w:val="fr-CA"/>
        </w:rPr>
        <w:tab/>
        <w:t xml:space="preserve">ONUDI </w:t>
      </w:r>
      <w:r w:rsidR="003913BF" w:rsidRPr="00944A07">
        <w:rPr>
          <w:lang w:val="fr-CA"/>
        </w:rPr>
        <w:t>;</w:t>
      </w:r>
    </w:p>
    <w:p w14:paraId="04535727" w14:textId="31B96C27" w:rsidR="003913BF" w:rsidRPr="00944A07" w:rsidRDefault="003B6F1E" w:rsidP="003B6F1E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vi)</w:t>
      </w:r>
      <w:r w:rsidRPr="00944A07">
        <w:rPr>
          <w:lang w:val="fr-CA"/>
        </w:rPr>
        <w:tab/>
        <w:t xml:space="preserve">Banque mondiale </w:t>
      </w:r>
      <w:r w:rsidR="003913BF" w:rsidRPr="00944A07">
        <w:rPr>
          <w:lang w:val="fr-CA"/>
        </w:rPr>
        <w:t>;</w:t>
      </w:r>
    </w:p>
    <w:p w14:paraId="0C4334F5" w14:textId="1D711F97" w:rsidR="003913BF" w:rsidRPr="00944A07" w:rsidRDefault="00FC6CA3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Rapports sur les projets comportant des exigences particulières de remise de rapports </w:t>
      </w:r>
      <w:r w:rsidR="003913BF" w:rsidRPr="00944A07">
        <w:rPr>
          <w:lang w:val="fr-CA"/>
        </w:rPr>
        <w:t>:</w:t>
      </w:r>
    </w:p>
    <w:p w14:paraId="095360EA" w14:textId="346C1FC2" w:rsidR="003913BF" w:rsidRPr="00944A07" w:rsidRDefault="00FC6CA3" w:rsidP="00FC6CA3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i)</w:t>
      </w:r>
      <w:r w:rsidRPr="00944A07">
        <w:rPr>
          <w:lang w:val="fr-CA"/>
        </w:rPr>
        <w:tab/>
        <w:t xml:space="preserve">Rapports sur les projets ne comportant aucune question en instance </w:t>
      </w:r>
      <w:r w:rsidR="003913BF" w:rsidRPr="00944A07">
        <w:rPr>
          <w:lang w:val="fr-CA"/>
        </w:rPr>
        <w:t>;</w:t>
      </w:r>
    </w:p>
    <w:p w14:paraId="5EB9B68A" w14:textId="60FD87EC" w:rsidR="003913BF" w:rsidRPr="00944A07" w:rsidRDefault="00FC6CA3" w:rsidP="00FC6CA3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944A07">
        <w:rPr>
          <w:lang w:val="fr-CA"/>
        </w:rPr>
        <w:t>ii)</w:t>
      </w:r>
      <w:r w:rsidRPr="00944A07">
        <w:rPr>
          <w:lang w:val="fr-CA"/>
        </w:rPr>
        <w:tab/>
        <w:t xml:space="preserve">Rapports sur les projets comportant des questions en instance </w:t>
      </w:r>
      <w:r w:rsidR="00F80291">
        <w:rPr>
          <w:lang w:val="fr-CA"/>
        </w:rPr>
        <w:t>aux fins d’</w:t>
      </w:r>
      <w:r w:rsidRPr="00944A07">
        <w:rPr>
          <w:lang w:val="fr-CA"/>
        </w:rPr>
        <w:t xml:space="preserve">examen individuel </w:t>
      </w:r>
      <w:r w:rsidR="003913BF" w:rsidRPr="00944A07">
        <w:rPr>
          <w:lang w:val="fr-CA"/>
        </w:rPr>
        <w:t>;</w:t>
      </w:r>
    </w:p>
    <w:p w14:paraId="159CBB8E" w14:textId="676040F4" w:rsidR="003913BF" w:rsidRPr="00944A07" w:rsidRDefault="00FC6CA3" w:rsidP="003913BF">
      <w:pPr>
        <w:pStyle w:val="Heading2"/>
        <w:rPr>
          <w:lang w:val="fr-CA"/>
        </w:rPr>
      </w:pPr>
      <w:r w:rsidRPr="00944A07">
        <w:rPr>
          <w:lang w:val="fr-CA"/>
        </w:rPr>
        <w:t>Rapport d’achèvement de projets de 2023</w:t>
      </w:r>
      <w:r w:rsidR="003913BF" w:rsidRPr="00944A07">
        <w:rPr>
          <w:lang w:val="fr-CA"/>
        </w:rPr>
        <w:t xml:space="preserve">. </w:t>
      </w:r>
    </w:p>
    <w:p w14:paraId="38D3EDE2" w14:textId="4CF5AD0E" w:rsidR="003913BF" w:rsidRPr="00944A07" w:rsidRDefault="00FC6CA3" w:rsidP="003913BF">
      <w:pPr>
        <w:pStyle w:val="Heading1"/>
        <w:rPr>
          <w:lang w:val="fr-CA"/>
        </w:rPr>
      </w:pPr>
      <w:r w:rsidRPr="00944A07">
        <w:rPr>
          <w:lang w:val="fr-CA"/>
        </w:rPr>
        <w:t xml:space="preserve">Planification des activités </w:t>
      </w:r>
      <w:r w:rsidR="003913BF" w:rsidRPr="00944A07">
        <w:rPr>
          <w:lang w:val="fr-CA"/>
        </w:rPr>
        <w:t>:</w:t>
      </w:r>
    </w:p>
    <w:p w14:paraId="3559D2E4" w14:textId="4F820522" w:rsidR="003913BF" w:rsidRPr="00944A07" w:rsidRDefault="00F430BA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Mise à jour de l’état de la mise en œuvre du plan d’activités global de 2023-2025 du Fonds multilatéral </w:t>
      </w:r>
      <w:r w:rsidR="003913BF" w:rsidRPr="00944A07">
        <w:rPr>
          <w:lang w:val="fr-CA"/>
        </w:rPr>
        <w:t>;</w:t>
      </w:r>
    </w:p>
    <w:p w14:paraId="51FC3BDC" w14:textId="47E64E7A" w:rsidR="003913BF" w:rsidRPr="00944A07" w:rsidRDefault="00F430BA" w:rsidP="003913BF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944A07">
        <w:rPr>
          <w:lang w:val="fr-CA"/>
        </w:rPr>
        <w:t xml:space="preserve">Retards dans la proposition des tranches </w:t>
      </w:r>
      <w:r w:rsidR="003913BF" w:rsidRPr="00944A07">
        <w:rPr>
          <w:lang w:val="fr-CA"/>
        </w:rPr>
        <w:t xml:space="preserve">; </w:t>
      </w:r>
    </w:p>
    <w:p w14:paraId="54914841" w14:textId="0FF39C14" w:rsidR="003913BF" w:rsidRPr="00944A07" w:rsidRDefault="002717A8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Plan d’activités global du Fonds multilatéral pour 2024-2026 </w:t>
      </w:r>
      <w:r w:rsidR="003913BF" w:rsidRPr="00944A07">
        <w:rPr>
          <w:lang w:val="fr-CA"/>
        </w:rPr>
        <w:t>;</w:t>
      </w:r>
    </w:p>
    <w:p w14:paraId="648DBD94" w14:textId="0F5416F1" w:rsidR="003913BF" w:rsidRPr="00944A07" w:rsidRDefault="002717A8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Plans d’activités des agences d’exécution et </w:t>
      </w:r>
      <w:r w:rsidR="006A5657">
        <w:rPr>
          <w:lang w:val="fr-CA"/>
        </w:rPr>
        <w:t xml:space="preserve">agences </w:t>
      </w:r>
      <w:r w:rsidRPr="00944A07">
        <w:rPr>
          <w:lang w:val="fr-CA"/>
        </w:rPr>
        <w:t>bilatérales pour</w:t>
      </w:r>
      <w:r w:rsidR="003913BF" w:rsidRPr="00944A07">
        <w:rPr>
          <w:lang w:val="fr-CA"/>
        </w:rPr>
        <w:t xml:space="preserve"> 2024-2026</w:t>
      </w:r>
      <w:r w:rsidRPr="00944A07">
        <w:rPr>
          <w:lang w:val="fr-CA"/>
        </w:rPr>
        <w:t xml:space="preserve"> </w:t>
      </w:r>
      <w:r w:rsidR="003913BF" w:rsidRPr="00944A07">
        <w:rPr>
          <w:lang w:val="fr-CA"/>
        </w:rPr>
        <w:t>:</w:t>
      </w:r>
    </w:p>
    <w:p w14:paraId="3A268FD9" w14:textId="77777777" w:rsidR="002717A8" w:rsidRPr="00944A07" w:rsidRDefault="002717A8" w:rsidP="002717A8">
      <w:pPr>
        <w:pStyle w:val="Heading3"/>
        <w:numPr>
          <w:ilvl w:val="0"/>
          <w:numId w:val="0"/>
        </w:numPr>
        <w:ind w:left="2160"/>
        <w:rPr>
          <w:lang w:val="fr-CA"/>
        </w:rPr>
      </w:pPr>
    </w:p>
    <w:p w14:paraId="2CAEBA0C" w14:textId="2EDA86CB" w:rsidR="003913BF" w:rsidRPr="00944A07" w:rsidRDefault="002717A8" w:rsidP="002717A8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i)</w:t>
      </w:r>
      <w:r w:rsidRPr="00944A07">
        <w:rPr>
          <w:lang w:val="fr-CA"/>
        </w:rPr>
        <w:tab/>
        <w:t xml:space="preserve">Agences bilatérales </w:t>
      </w:r>
      <w:r w:rsidR="003913BF" w:rsidRPr="00944A07">
        <w:rPr>
          <w:lang w:val="fr-CA"/>
        </w:rPr>
        <w:t>;</w:t>
      </w:r>
    </w:p>
    <w:p w14:paraId="46242BAF" w14:textId="1071F550" w:rsidR="003913BF" w:rsidRPr="00944A07" w:rsidRDefault="002717A8" w:rsidP="002717A8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ii)</w:t>
      </w:r>
      <w:r w:rsidRPr="00944A07">
        <w:rPr>
          <w:lang w:val="fr-CA"/>
        </w:rPr>
        <w:tab/>
        <w:t xml:space="preserve">PNUD </w:t>
      </w:r>
      <w:r w:rsidR="003913BF" w:rsidRPr="00944A07">
        <w:rPr>
          <w:lang w:val="fr-CA"/>
        </w:rPr>
        <w:t>;</w:t>
      </w:r>
    </w:p>
    <w:p w14:paraId="74ACC3CB" w14:textId="7EDCB030" w:rsidR="003913BF" w:rsidRPr="00944A07" w:rsidRDefault="002717A8" w:rsidP="002717A8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iii)</w:t>
      </w:r>
      <w:r w:rsidRPr="00944A07">
        <w:rPr>
          <w:lang w:val="fr-CA"/>
        </w:rPr>
        <w:tab/>
        <w:t xml:space="preserve">PNUE </w:t>
      </w:r>
      <w:r w:rsidR="003913BF" w:rsidRPr="00944A07">
        <w:rPr>
          <w:lang w:val="fr-CA"/>
        </w:rPr>
        <w:t>;</w:t>
      </w:r>
    </w:p>
    <w:p w14:paraId="22E0402E" w14:textId="73600F21" w:rsidR="003913BF" w:rsidRPr="00944A07" w:rsidRDefault="002717A8" w:rsidP="002717A8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iv)</w:t>
      </w:r>
      <w:r w:rsidRPr="00944A07">
        <w:rPr>
          <w:lang w:val="fr-CA"/>
        </w:rPr>
        <w:tab/>
        <w:t xml:space="preserve">ONUDI </w:t>
      </w:r>
      <w:r w:rsidR="003913BF" w:rsidRPr="00944A07">
        <w:rPr>
          <w:lang w:val="fr-CA"/>
        </w:rPr>
        <w:t>;</w:t>
      </w:r>
    </w:p>
    <w:p w14:paraId="100ADAE3" w14:textId="6CE38197" w:rsidR="003913BF" w:rsidRPr="00944A07" w:rsidRDefault="002717A8" w:rsidP="002717A8">
      <w:pPr>
        <w:pStyle w:val="Heading3"/>
        <w:numPr>
          <w:ilvl w:val="0"/>
          <w:numId w:val="0"/>
        </w:numPr>
        <w:ind w:left="1440"/>
        <w:rPr>
          <w:lang w:val="fr-CA"/>
        </w:rPr>
      </w:pPr>
      <w:r w:rsidRPr="00944A07">
        <w:rPr>
          <w:lang w:val="fr-CA"/>
        </w:rPr>
        <w:t>v)</w:t>
      </w:r>
      <w:r w:rsidRPr="00944A07">
        <w:rPr>
          <w:lang w:val="fr-CA"/>
        </w:rPr>
        <w:tab/>
        <w:t>Banque mondiale</w:t>
      </w:r>
      <w:r w:rsidR="003913BF" w:rsidRPr="00944A07">
        <w:rPr>
          <w:lang w:val="fr-CA"/>
        </w:rPr>
        <w:t>.</w:t>
      </w:r>
    </w:p>
    <w:p w14:paraId="0B7BF675" w14:textId="7B5DE26C" w:rsidR="003913BF" w:rsidRPr="00944A07" w:rsidRDefault="002717A8" w:rsidP="0026153A">
      <w:pPr>
        <w:pStyle w:val="Heading1"/>
        <w:keepNext/>
        <w:rPr>
          <w:lang w:val="fr-CA"/>
        </w:rPr>
      </w:pPr>
      <w:r w:rsidRPr="00944A07">
        <w:rPr>
          <w:lang w:val="fr-CA"/>
        </w:rPr>
        <w:t xml:space="preserve">Propositions de projets </w:t>
      </w:r>
      <w:r w:rsidR="003913BF" w:rsidRPr="00944A07">
        <w:rPr>
          <w:lang w:val="fr-CA"/>
        </w:rPr>
        <w:t xml:space="preserve">: </w:t>
      </w:r>
    </w:p>
    <w:p w14:paraId="2DAA9EA0" w14:textId="3431090B" w:rsidR="003913BF" w:rsidRPr="00944A07" w:rsidRDefault="002717A8" w:rsidP="003913BF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944A07">
        <w:rPr>
          <w:lang w:val="fr-CA"/>
        </w:rPr>
        <w:t>Aperçu des questions soulevées pendant l’</w:t>
      </w:r>
      <w:r w:rsidR="00F80291">
        <w:rPr>
          <w:lang w:val="fr-CA"/>
        </w:rPr>
        <w:t>e</w:t>
      </w:r>
      <w:r w:rsidRPr="00944A07">
        <w:rPr>
          <w:lang w:val="fr-CA"/>
        </w:rPr>
        <w:t xml:space="preserve">xamen des projets </w:t>
      </w:r>
      <w:r w:rsidR="003913BF" w:rsidRPr="00944A07">
        <w:rPr>
          <w:lang w:val="fr-CA"/>
        </w:rPr>
        <w:t>;</w:t>
      </w:r>
    </w:p>
    <w:p w14:paraId="05943BD7" w14:textId="7BE3123D" w:rsidR="003913BF" w:rsidRPr="00944A07" w:rsidRDefault="002717A8" w:rsidP="003913BF">
      <w:pPr>
        <w:pStyle w:val="Heading2"/>
        <w:rPr>
          <w:lang w:val="fr-CA"/>
        </w:rPr>
      </w:pPr>
      <w:r w:rsidRPr="00944A07">
        <w:rPr>
          <w:lang w:val="fr-CA"/>
        </w:rPr>
        <w:t>C</w:t>
      </w:r>
      <w:r w:rsidR="00F80291">
        <w:rPr>
          <w:lang w:val="fr-CA"/>
        </w:rPr>
        <w:t>oopération bilatérale</w:t>
      </w:r>
      <w:r w:rsidRPr="00944A07">
        <w:rPr>
          <w:lang w:val="fr-CA"/>
        </w:rPr>
        <w:t xml:space="preserve"> </w:t>
      </w:r>
      <w:r w:rsidR="003913BF" w:rsidRPr="00944A07">
        <w:rPr>
          <w:lang w:val="fr-CA"/>
        </w:rPr>
        <w:t>;</w:t>
      </w:r>
    </w:p>
    <w:p w14:paraId="22C8672C" w14:textId="0D99023B" w:rsidR="003913BF" w:rsidRPr="00944A07" w:rsidRDefault="002717A8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Projets approuvés aux fins d’approbation générale </w:t>
      </w:r>
      <w:r w:rsidR="003913BF" w:rsidRPr="00944A07">
        <w:rPr>
          <w:lang w:val="fr-CA"/>
        </w:rPr>
        <w:t>;</w:t>
      </w:r>
    </w:p>
    <w:p w14:paraId="7D2AC212" w14:textId="05B65BD8" w:rsidR="003913BF" w:rsidRPr="00944A07" w:rsidRDefault="002717A8" w:rsidP="003913BF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944A07">
        <w:rPr>
          <w:lang w:val="fr-CA"/>
        </w:rPr>
        <w:t xml:space="preserve">Projets proposés aux fins d’examen individuel </w:t>
      </w:r>
      <w:r w:rsidR="00F51162" w:rsidRPr="00944A07">
        <w:rPr>
          <w:lang w:val="fr-CA"/>
        </w:rPr>
        <w:t>;</w:t>
      </w:r>
    </w:p>
    <w:p w14:paraId="6C642A7E" w14:textId="6F550AB3" w:rsidR="003913BF" w:rsidRPr="00944A07" w:rsidRDefault="002717A8" w:rsidP="003913BF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944A07">
        <w:rPr>
          <w:lang w:val="fr-CA"/>
        </w:rPr>
        <w:t xml:space="preserve">Budget du Programme d’aide à la conformité pour 2024 </w:t>
      </w:r>
      <w:r w:rsidR="003913BF" w:rsidRPr="00944A07">
        <w:rPr>
          <w:lang w:val="fr-CA"/>
        </w:rPr>
        <w:t>;</w:t>
      </w:r>
    </w:p>
    <w:p w14:paraId="59BF0AA6" w14:textId="59D0A998" w:rsidR="003913BF" w:rsidRPr="00944A07" w:rsidRDefault="002717A8" w:rsidP="003913BF">
      <w:pPr>
        <w:pStyle w:val="Heading2"/>
        <w:rPr>
          <w:lang w:val="fr-CA"/>
        </w:rPr>
      </w:pPr>
      <w:r w:rsidRPr="00944A07">
        <w:rPr>
          <w:lang w:val="fr-CA"/>
        </w:rPr>
        <w:t>Coûts de base du PNUD, de l’ONUDI et de la Banque mondiale pour 2024</w:t>
      </w:r>
      <w:r w:rsidR="003913BF" w:rsidRPr="00944A07">
        <w:rPr>
          <w:lang w:val="fr-CA"/>
        </w:rPr>
        <w:t>.</w:t>
      </w:r>
    </w:p>
    <w:p w14:paraId="11086B48" w14:textId="14782DA5" w:rsidR="003913BF" w:rsidRPr="00944A07" w:rsidRDefault="002717A8" w:rsidP="003913BF">
      <w:pPr>
        <w:pStyle w:val="Heading1"/>
        <w:rPr>
          <w:lang w:val="fr-CA"/>
        </w:rPr>
      </w:pPr>
      <w:r w:rsidRPr="00944A07">
        <w:rPr>
          <w:lang w:val="fr-CA"/>
        </w:rPr>
        <w:t xml:space="preserve">Questions relatives à l’Amendement de Kigali au Protocole de Montréal </w:t>
      </w:r>
      <w:r w:rsidR="003913BF" w:rsidRPr="00944A07">
        <w:rPr>
          <w:lang w:val="fr-CA"/>
        </w:rPr>
        <w:t>:</w:t>
      </w:r>
    </w:p>
    <w:p w14:paraId="0B086EFE" w14:textId="4AC4F06C" w:rsidR="003913BF" w:rsidRPr="00944A07" w:rsidRDefault="002D398F" w:rsidP="003913BF">
      <w:pPr>
        <w:pStyle w:val="Heading2"/>
        <w:rPr>
          <w:lang w:val="fr-CA"/>
        </w:rPr>
      </w:pPr>
      <w:r w:rsidRPr="00944A07">
        <w:rPr>
          <w:lang w:val="fr-CA"/>
        </w:rPr>
        <w:t>Projet de lignes directrices sur les coûts de financement de la réduction progressive des HFC dans les pays visés à l'article 5, comprenant l’examen de l’opérationnalisation du paragraphe 24 de la décision XXVIII/2</w:t>
      </w:r>
      <w:r w:rsidR="003913BF" w:rsidRPr="00944A07">
        <w:rPr>
          <w:lang w:val="fr-CA"/>
        </w:rPr>
        <w:t xml:space="preserve"> (paragraph</w:t>
      </w:r>
      <w:r w:rsidRPr="00944A07">
        <w:rPr>
          <w:lang w:val="fr-CA"/>
        </w:rPr>
        <w:t>e</w:t>
      </w:r>
      <w:r w:rsidR="003913BF" w:rsidRPr="00944A07">
        <w:rPr>
          <w:lang w:val="fr-CA"/>
        </w:rPr>
        <w:t xml:space="preserve"> 189 </w:t>
      </w:r>
      <w:r w:rsidRPr="00944A07">
        <w:rPr>
          <w:lang w:val="fr-CA"/>
        </w:rPr>
        <w:t>du</w:t>
      </w:r>
      <w:r w:rsidR="003913BF" w:rsidRPr="00944A07">
        <w:rPr>
          <w:lang w:val="fr-CA"/>
        </w:rPr>
        <w:t xml:space="preserve"> document UNEP/OzL.Pro/ExCom/92/56)</w:t>
      </w:r>
      <w:r w:rsidRPr="00944A07">
        <w:rPr>
          <w:lang w:val="fr-CA"/>
        </w:rPr>
        <w:t xml:space="preserve"> </w:t>
      </w:r>
      <w:r w:rsidR="003913BF" w:rsidRPr="00944A07">
        <w:rPr>
          <w:lang w:val="fr-CA"/>
        </w:rPr>
        <w:t>;</w:t>
      </w:r>
    </w:p>
    <w:p w14:paraId="5D96C4D6" w14:textId="6B304A2A" w:rsidR="003913BF" w:rsidRPr="00944A07" w:rsidRDefault="002D398F" w:rsidP="003913BF">
      <w:pPr>
        <w:pStyle w:val="Heading2"/>
        <w:widowControl/>
        <w:rPr>
          <w:lang w:val="fr-CA"/>
        </w:rPr>
      </w:pPr>
      <w:r w:rsidRPr="00944A07">
        <w:rPr>
          <w:lang w:val="fr-CA"/>
        </w:rPr>
        <w:t>Cadre opérationnel visant à développer davantage les aspects institutionnels, projets et activités que pourrait entreprendre le Fonds multilatéral afin de maintenir et/ou d’améliorer l’efficacité énergétique des technologies et de l’équipement de remplacement dans les secteurs de la fabrication et de l’entretien lors de la réduction progressive des HFC </w:t>
      </w:r>
      <w:r w:rsidR="003913BF" w:rsidRPr="00944A07">
        <w:rPr>
          <w:lang w:val="fr-CA"/>
        </w:rPr>
        <w:t>:  </w:t>
      </w:r>
      <w:r w:rsidRPr="00944A07">
        <w:rPr>
          <w:lang w:val="fr-CA"/>
        </w:rPr>
        <w:t>Rapport sur la décision</w:t>
      </w:r>
      <w:r w:rsidR="003913BF" w:rsidRPr="00944A07">
        <w:rPr>
          <w:lang w:val="fr-CA"/>
        </w:rPr>
        <w:t> 92/38</w:t>
      </w:r>
      <w:r w:rsidRPr="00944A07">
        <w:rPr>
          <w:lang w:val="fr-CA"/>
        </w:rPr>
        <w:t xml:space="preserve"> </w:t>
      </w:r>
      <w:r w:rsidR="003913BF" w:rsidRPr="00944A07">
        <w:rPr>
          <w:lang w:val="fr-CA"/>
        </w:rPr>
        <w:t>a);</w:t>
      </w:r>
    </w:p>
    <w:p w14:paraId="7C0A3947" w14:textId="4BFF0F4C" w:rsidR="003913BF" w:rsidRPr="00944A07" w:rsidRDefault="00282141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Document contenant des informations sur les types d’activités que les pays visés à l’article 5 pourraient entreprendre, sur la nature de l’assistance requise et sur les questions de chaîne d’approvisionnement à régler afin de réduire la consommation dans le sous-secteur de l’installation et l’assemblage local dans leurs plans de mise en œuvre de l'Amendement de Kigali sur les HFC (décision 92/39 </w:t>
      </w:r>
      <w:r w:rsidR="003913BF" w:rsidRPr="00944A07">
        <w:rPr>
          <w:lang w:val="fr-CA"/>
        </w:rPr>
        <w:t>c));</w:t>
      </w:r>
    </w:p>
    <w:p w14:paraId="2F445C71" w14:textId="0DDFA418" w:rsidR="003913BF" w:rsidRPr="00944A07" w:rsidRDefault="00282141" w:rsidP="003913BF">
      <w:pPr>
        <w:pStyle w:val="Heading2"/>
        <w:rPr>
          <w:lang w:val="fr-CA"/>
        </w:rPr>
      </w:pPr>
      <w:r w:rsidRPr="00944A07">
        <w:rPr>
          <w:lang w:val="fr-CA"/>
        </w:rPr>
        <w:t xml:space="preserve">Projet de modèle d’Accord sur la première étape des plans de mise en œuvre de l'Amendement de </w:t>
      </w:r>
      <w:proofErr w:type="gramStart"/>
      <w:r w:rsidRPr="00944A07">
        <w:rPr>
          <w:lang w:val="fr-CA"/>
        </w:rPr>
        <w:t xml:space="preserve">Kigali </w:t>
      </w:r>
      <w:r w:rsidR="003913BF" w:rsidRPr="00944A07">
        <w:rPr>
          <w:lang w:val="fr-CA"/>
        </w:rPr>
        <w:t xml:space="preserve"> (</w:t>
      </w:r>
      <w:proofErr w:type="gramEnd"/>
      <w:r w:rsidR="003913BF" w:rsidRPr="00944A07">
        <w:rPr>
          <w:lang w:val="fr-CA"/>
        </w:rPr>
        <w:t>paragraph</w:t>
      </w:r>
      <w:r w:rsidRPr="00944A07">
        <w:rPr>
          <w:lang w:val="fr-CA"/>
        </w:rPr>
        <w:t>e</w:t>
      </w:r>
      <w:r w:rsidR="003913BF" w:rsidRPr="00944A07">
        <w:rPr>
          <w:lang w:val="fr-CA"/>
        </w:rPr>
        <w:t xml:space="preserve"> 219 </w:t>
      </w:r>
      <w:r w:rsidRPr="00944A07">
        <w:rPr>
          <w:lang w:val="fr-CA"/>
        </w:rPr>
        <w:t>du</w:t>
      </w:r>
      <w:r w:rsidR="003913BF" w:rsidRPr="00944A07">
        <w:rPr>
          <w:lang w:val="fr-CA"/>
        </w:rPr>
        <w:t xml:space="preserve"> document UNEP/OzL.Pro/ExCom/92/56).</w:t>
      </w:r>
    </w:p>
    <w:p w14:paraId="6C9B3A6F" w14:textId="35D368E0" w:rsidR="003913BF" w:rsidRPr="00944A07" w:rsidRDefault="00282141" w:rsidP="003913BF">
      <w:pPr>
        <w:pStyle w:val="Heading1"/>
        <w:rPr>
          <w:lang w:val="fr-CA"/>
        </w:rPr>
      </w:pPr>
      <w:r w:rsidRPr="00944A07">
        <w:rPr>
          <w:lang w:val="fr-CA"/>
        </w:rPr>
        <w:t>Examen du régime des coûts administratifs du Fonds multi</w:t>
      </w:r>
      <w:r w:rsidR="0021616B" w:rsidRPr="00944A07">
        <w:rPr>
          <w:lang w:val="fr-CA"/>
        </w:rPr>
        <w:t>la</w:t>
      </w:r>
      <w:r w:rsidRPr="00944A07">
        <w:rPr>
          <w:lang w:val="fr-CA"/>
        </w:rPr>
        <w:t>téral</w:t>
      </w:r>
      <w:r w:rsidR="003913BF" w:rsidRPr="00944A07">
        <w:rPr>
          <w:lang w:val="fr-CA"/>
        </w:rPr>
        <w:t xml:space="preserve"> (d</w:t>
      </w:r>
      <w:r w:rsidRPr="00944A07">
        <w:rPr>
          <w:lang w:val="fr-CA"/>
        </w:rPr>
        <w:t>é</w:t>
      </w:r>
      <w:r w:rsidR="0021616B" w:rsidRPr="00944A07">
        <w:rPr>
          <w:lang w:val="fr-CA"/>
        </w:rPr>
        <w:t xml:space="preserve">cisions 88/74 </w:t>
      </w:r>
      <w:r w:rsidR="003913BF" w:rsidRPr="00944A07">
        <w:rPr>
          <w:lang w:val="fr-CA"/>
        </w:rPr>
        <w:t xml:space="preserve">c) </w:t>
      </w:r>
      <w:r w:rsidR="0021616B" w:rsidRPr="00944A07">
        <w:rPr>
          <w:lang w:val="fr-CA"/>
        </w:rPr>
        <w:t xml:space="preserve">et 91/67 </w:t>
      </w:r>
      <w:r w:rsidR="003913BF" w:rsidRPr="00944A07">
        <w:rPr>
          <w:lang w:val="fr-CA"/>
        </w:rPr>
        <w:t xml:space="preserve">b)). </w:t>
      </w:r>
    </w:p>
    <w:p w14:paraId="1A1D96EF" w14:textId="4DB23590" w:rsidR="003913BF" w:rsidRPr="00944A07" w:rsidRDefault="0021616B" w:rsidP="003913BF">
      <w:pPr>
        <w:pStyle w:val="Heading1"/>
        <w:rPr>
          <w:lang w:val="fr-CA"/>
        </w:rPr>
      </w:pPr>
      <w:r w:rsidRPr="00944A07">
        <w:rPr>
          <w:lang w:val="fr-CA"/>
        </w:rPr>
        <w:t>Aperçu des programmes actuels de suivi, d’établissement de rapports, de vérification et d’octroi de permis et quotas exécutoires élaborés avec le soutien du Fonds multilatéral</w:t>
      </w:r>
      <w:r w:rsidR="003913BF" w:rsidRPr="00944A07">
        <w:rPr>
          <w:lang w:val="fr-CA"/>
        </w:rPr>
        <w:t xml:space="preserve"> (d</w:t>
      </w:r>
      <w:r w:rsidRPr="00944A07">
        <w:rPr>
          <w:lang w:val="fr-CA"/>
        </w:rPr>
        <w:t>é</w:t>
      </w:r>
      <w:r w:rsidR="003913BF" w:rsidRPr="00944A07">
        <w:rPr>
          <w:lang w:val="fr-CA"/>
        </w:rPr>
        <w:t>cision 91/68).</w:t>
      </w:r>
    </w:p>
    <w:p w14:paraId="7C3403CC" w14:textId="3FE6CEC3" w:rsidR="003913BF" w:rsidRPr="00944A07" w:rsidRDefault="0021616B" w:rsidP="003913BF">
      <w:pPr>
        <w:pStyle w:val="Heading1"/>
        <w:rPr>
          <w:lang w:val="fr-CA"/>
        </w:rPr>
      </w:pPr>
      <w:r w:rsidRPr="00944A07">
        <w:rPr>
          <w:lang w:val="fr-CA"/>
        </w:rPr>
        <w:t>Cadre des résultats</w:t>
      </w:r>
      <w:r w:rsidR="009C4A0D" w:rsidRPr="00944A07">
        <w:rPr>
          <w:lang w:val="fr-CA"/>
        </w:rPr>
        <w:t xml:space="preserve"> et tableau de bord qui correspondent aux opérations du Fonds multilatéral (décision 92/41 </w:t>
      </w:r>
      <w:r w:rsidR="003913BF" w:rsidRPr="00944A07">
        <w:rPr>
          <w:lang w:val="fr-CA"/>
        </w:rPr>
        <w:t>b)).</w:t>
      </w:r>
    </w:p>
    <w:p w14:paraId="7282930E" w14:textId="2F296214" w:rsidR="003913BF" w:rsidRPr="00944A07" w:rsidRDefault="009C4A0D" w:rsidP="003913BF">
      <w:pPr>
        <w:pStyle w:val="Heading1"/>
        <w:rPr>
          <w:lang w:val="fr-CA"/>
        </w:rPr>
      </w:pPr>
      <w:r w:rsidRPr="00944A07">
        <w:rPr>
          <w:lang w:val="fr-CA"/>
        </w:rPr>
        <w:t>Rapport du Sous-groupe sur le secteur de la production</w:t>
      </w:r>
      <w:r w:rsidR="003913BF" w:rsidRPr="00944A07">
        <w:rPr>
          <w:lang w:val="fr-CA"/>
        </w:rPr>
        <w:t xml:space="preserve">. </w:t>
      </w:r>
    </w:p>
    <w:p w14:paraId="16507A4C" w14:textId="6E9321E2" w:rsidR="003913BF" w:rsidRPr="00944A07" w:rsidRDefault="009C4A0D" w:rsidP="003913BF">
      <w:pPr>
        <w:pStyle w:val="Heading1"/>
        <w:rPr>
          <w:lang w:val="fr-CA"/>
        </w:rPr>
      </w:pPr>
      <w:r w:rsidRPr="00944A07">
        <w:rPr>
          <w:lang w:val="fr-CA"/>
        </w:rPr>
        <w:t>Questions diverses</w:t>
      </w:r>
      <w:r w:rsidR="003913BF" w:rsidRPr="00944A07">
        <w:rPr>
          <w:lang w:val="fr-CA"/>
        </w:rPr>
        <w:t xml:space="preserve">. </w:t>
      </w:r>
    </w:p>
    <w:p w14:paraId="287072FA" w14:textId="34C2DCE4" w:rsidR="003913BF" w:rsidRPr="00944A07" w:rsidRDefault="003913BF" w:rsidP="003913BF">
      <w:pPr>
        <w:pStyle w:val="Heading1"/>
        <w:rPr>
          <w:lang w:val="fr-CA"/>
        </w:rPr>
      </w:pPr>
      <w:r w:rsidRPr="00944A07">
        <w:rPr>
          <w:lang w:val="fr-CA"/>
        </w:rPr>
        <w:t xml:space="preserve">Adoption </w:t>
      </w:r>
      <w:r w:rsidR="009C4A0D" w:rsidRPr="00944A07">
        <w:rPr>
          <w:lang w:val="fr-CA"/>
        </w:rPr>
        <w:t>du rapport</w:t>
      </w:r>
      <w:r w:rsidRPr="00944A07">
        <w:rPr>
          <w:lang w:val="fr-CA"/>
        </w:rPr>
        <w:t>.</w:t>
      </w:r>
    </w:p>
    <w:p w14:paraId="7CF7B197" w14:textId="59D28D6D" w:rsidR="003913BF" w:rsidRPr="00944A07" w:rsidRDefault="009C4A0D" w:rsidP="003913BF">
      <w:pPr>
        <w:pStyle w:val="Heading1"/>
        <w:rPr>
          <w:lang w:val="fr-CA"/>
        </w:rPr>
      </w:pPr>
      <w:r w:rsidRPr="00944A07">
        <w:rPr>
          <w:lang w:val="fr-CA"/>
        </w:rPr>
        <w:t>Clôture de la réunion</w:t>
      </w:r>
      <w:r w:rsidR="003913BF" w:rsidRPr="00944A07">
        <w:rPr>
          <w:lang w:val="fr-CA"/>
        </w:rPr>
        <w:t>.</w:t>
      </w:r>
    </w:p>
    <w:p w14:paraId="5A144A28" w14:textId="77777777" w:rsidR="00E85409" w:rsidRPr="009B0D30" w:rsidRDefault="00E85409" w:rsidP="004E7F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B0D30" w14:paraId="313568EA" w14:textId="77777777" w:rsidTr="00FB077C">
        <w:tc>
          <w:tcPr>
            <w:tcW w:w="1915" w:type="dxa"/>
          </w:tcPr>
          <w:p w14:paraId="576DB666" w14:textId="77777777" w:rsidR="00E85409" w:rsidRPr="009B0D30" w:rsidRDefault="00E85409" w:rsidP="00FB077C"/>
        </w:tc>
        <w:tc>
          <w:tcPr>
            <w:tcW w:w="1915" w:type="dxa"/>
          </w:tcPr>
          <w:p w14:paraId="26FB470A" w14:textId="77777777" w:rsidR="00E85409" w:rsidRPr="009B0D30" w:rsidRDefault="00E85409" w:rsidP="00FB077C"/>
        </w:tc>
        <w:tc>
          <w:tcPr>
            <w:tcW w:w="1915" w:type="dxa"/>
            <w:tcBorders>
              <w:bottom w:val="single" w:sz="4" w:space="0" w:color="auto"/>
            </w:tcBorders>
          </w:tcPr>
          <w:p w14:paraId="10E11843" w14:textId="77777777" w:rsidR="00E85409" w:rsidRPr="009B0D30" w:rsidRDefault="00E85409" w:rsidP="00FB077C"/>
        </w:tc>
        <w:tc>
          <w:tcPr>
            <w:tcW w:w="1915" w:type="dxa"/>
          </w:tcPr>
          <w:p w14:paraId="266C7CB6" w14:textId="77777777" w:rsidR="00E85409" w:rsidRPr="009B0D30" w:rsidRDefault="00E85409" w:rsidP="00FB077C"/>
        </w:tc>
        <w:tc>
          <w:tcPr>
            <w:tcW w:w="1916" w:type="dxa"/>
          </w:tcPr>
          <w:p w14:paraId="2AF918B4" w14:textId="77777777" w:rsidR="00E85409" w:rsidRPr="009B0D30" w:rsidRDefault="00E85409" w:rsidP="00FB077C"/>
        </w:tc>
      </w:tr>
    </w:tbl>
    <w:p w14:paraId="6906A356" w14:textId="77777777" w:rsidR="00E85409" w:rsidRPr="009B0D30" w:rsidRDefault="00E85409" w:rsidP="004E7F9C"/>
    <w:sectPr w:rsidR="00E85409" w:rsidRPr="009B0D30" w:rsidSect="00896234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AA73A" w14:textId="77777777" w:rsidR="008416C3" w:rsidRDefault="008416C3" w:rsidP="004A504B">
      <w:r>
        <w:separator/>
      </w:r>
    </w:p>
  </w:endnote>
  <w:endnote w:type="continuationSeparator" w:id="0">
    <w:p w14:paraId="7DC749EE" w14:textId="77777777" w:rsidR="008416C3" w:rsidRDefault="008416C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A57D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816D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9DD2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F8029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17F1F" w14:textId="5BE927BB" w:rsidR="004E7F9C" w:rsidRPr="003F016C" w:rsidRDefault="003F016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3F016C">
      <w:rPr>
        <w:sz w:val="18"/>
        <w:szCs w:val="18"/>
        <w:lang w:val="fr-CA"/>
      </w:rPr>
      <w:t xml:space="preserve">Les documents de présession du Comité exécutif du Fonds </w:t>
    </w:r>
    <w:r>
      <w:rPr>
        <w:sz w:val="18"/>
        <w:szCs w:val="18"/>
        <w:lang w:val="fr-CA"/>
      </w:rPr>
      <w:t>multilaté</w:t>
    </w:r>
    <w:r w:rsidRPr="003F016C">
      <w:rPr>
        <w:sz w:val="18"/>
        <w:szCs w:val="18"/>
        <w:lang w:val="fr-CA"/>
      </w:rPr>
      <w:t xml:space="preserve">ral aux fins d’application </w:t>
    </w:r>
    <w:r>
      <w:rPr>
        <w:sz w:val="18"/>
        <w:szCs w:val="18"/>
        <w:lang w:val="fr-CA"/>
      </w:rPr>
      <w:t>du Protocole de Mo</w:t>
    </w:r>
    <w:r w:rsidRPr="003F016C">
      <w:rPr>
        <w:sz w:val="18"/>
        <w:szCs w:val="18"/>
        <w:lang w:val="fr-CA"/>
      </w:rPr>
      <w:t xml:space="preserve">ntréal sont </w:t>
    </w:r>
    <w:r>
      <w:rPr>
        <w:sz w:val="18"/>
        <w:szCs w:val="18"/>
        <w:lang w:val="fr-CA"/>
      </w:rPr>
      <w:t>présentés sous réserve des décisions pouvant être prises par le Comité exécutif après leur publication</w:t>
    </w:r>
    <w:r w:rsidR="004E7F9C" w:rsidRPr="003F016C">
      <w:rPr>
        <w:sz w:val="18"/>
        <w:szCs w:val="18"/>
        <w:lang w:val="fr-CA"/>
      </w:rPr>
      <w:t>.</w:t>
    </w:r>
  </w:p>
  <w:p w14:paraId="5106707F" w14:textId="77777777" w:rsidR="004E7F9C" w:rsidRPr="003F016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D9F77" w14:textId="77777777" w:rsidR="008416C3" w:rsidRDefault="008416C3" w:rsidP="004A504B">
      <w:r>
        <w:separator/>
      </w:r>
    </w:p>
  </w:footnote>
  <w:footnote w:type="continuationSeparator" w:id="0">
    <w:p w14:paraId="739E6EC8" w14:textId="77777777" w:rsidR="008416C3" w:rsidRDefault="008416C3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4B709" w14:textId="77777777" w:rsidR="00DC6A10" w:rsidRPr="0033525D" w:rsidRDefault="006E18F2">
    <w:r>
      <w:fldChar w:fldCharType="begin"/>
    </w:r>
    <w:r>
      <w:instrText xml:space="preserve"> DOCPROPERTY "Document number"  \* MERGEFORMAT </w:instrText>
    </w:r>
    <w:r>
      <w:fldChar w:fldCharType="separate"/>
    </w:r>
    <w:r w:rsidR="009B73EE">
      <w:t>UNEP/</w:t>
    </w:r>
    <w:proofErr w:type="spellStart"/>
    <w:r w:rsidR="009B73EE">
      <w:t>OzL.Pro</w:t>
    </w:r>
    <w:proofErr w:type="spellEnd"/>
    <w:r w:rsidR="009B73EE">
      <w:t>/ExCom/93/1</w:t>
    </w:r>
    <w:r>
      <w:fldChar w:fldCharType="end"/>
    </w:r>
  </w:p>
  <w:p w14:paraId="162ED7D9" w14:textId="77777777" w:rsidR="00DC6A10" w:rsidRPr="0033525D" w:rsidRDefault="00DC6A10"/>
  <w:p w14:paraId="1E1B51D0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B0317" w14:textId="77777777" w:rsidR="00DC6A10" w:rsidRPr="0033525D" w:rsidRDefault="00000000">
    <w:pPr>
      <w:jc w:val="right"/>
    </w:pPr>
    <w:fldSimple w:instr=" DOCPROPERTY &quot;Document number&quot;  \* MERGEFORMAT ">
      <w:r w:rsidR="009B73EE">
        <w:t>UNEP/OzL.Pro/ExCom/93/1</w:t>
      </w:r>
    </w:fldSimple>
  </w:p>
  <w:p w14:paraId="61F25016" w14:textId="77777777" w:rsidR="00DC6A10" w:rsidRPr="0033525D" w:rsidRDefault="00DC6A10"/>
  <w:p w14:paraId="27F747D1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0CE150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60898688">
    <w:abstractNumId w:val="10"/>
  </w:num>
  <w:num w:numId="2" w16cid:durableId="106002660">
    <w:abstractNumId w:val="10"/>
  </w:num>
  <w:num w:numId="3" w16cid:durableId="660935238">
    <w:abstractNumId w:val="10"/>
  </w:num>
  <w:num w:numId="4" w16cid:durableId="161896111">
    <w:abstractNumId w:val="10"/>
  </w:num>
  <w:num w:numId="5" w16cid:durableId="1394237309">
    <w:abstractNumId w:val="10"/>
  </w:num>
  <w:num w:numId="6" w16cid:durableId="1384479599">
    <w:abstractNumId w:val="9"/>
  </w:num>
  <w:num w:numId="7" w16cid:durableId="2146241462">
    <w:abstractNumId w:val="7"/>
  </w:num>
  <w:num w:numId="8" w16cid:durableId="1066684827">
    <w:abstractNumId w:val="6"/>
  </w:num>
  <w:num w:numId="9" w16cid:durableId="179508630">
    <w:abstractNumId w:val="5"/>
  </w:num>
  <w:num w:numId="10" w16cid:durableId="133372449">
    <w:abstractNumId w:val="4"/>
  </w:num>
  <w:num w:numId="11" w16cid:durableId="1258446906">
    <w:abstractNumId w:val="8"/>
  </w:num>
  <w:num w:numId="12" w16cid:durableId="589896760">
    <w:abstractNumId w:val="3"/>
  </w:num>
  <w:num w:numId="13" w16cid:durableId="2019456864">
    <w:abstractNumId w:val="2"/>
  </w:num>
  <w:num w:numId="14" w16cid:durableId="1215190906">
    <w:abstractNumId w:val="1"/>
  </w:num>
  <w:num w:numId="15" w16cid:durableId="823744640">
    <w:abstractNumId w:val="0"/>
  </w:num>
  <w:num w:numId="16" w16cid:durableId="15156107">
    <w:abstractNumId w:val="11"/>
  </w:num>
  <w:num w:numId="17" w16cid:durableId="314379685">
    <w:abstractNumId w:val="13"/>
  </w:num>
  <w:num w:numId="18" w16cid:durableId="341201042">
    <w:abstractNumId w:val="14"/>
  </w:num>
  <w:num w:numId="19" w16cid:durableId="626469045">
    <w:abstractNumId w:val="15"/>
  </w:num>
  <w:num w:numId="20" w16cid:durableId="920067511">
    <w:abstractNumId w:val="12"/>
  </w:num>
  <w:num w:numId="21" w16cid:durableId="1064311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B73EE"/>
    <w:rsid w:val="00000FED"/>
    <w:rsid w:val="0000434E"/>
    <w:rsid w:val="000211A9"/>
    <w:rsid w:val="00021238"/>
    <w:rsid w:val="00031260"/>
    <w:rsid w:val="0003681A"/>
    <w:rsid w:val="000372B7"/>
    <w:rsid w:val="00050F6E"/>
    <w:rsid w:val="00061EC2"/>
    <w:rsid w:val="00065136"/>
    <w:rsid w:val="00066CE8"/>
    <w:rsid w:val="00073F5B"/>
    <w:rsid w:val="00080ED0"/>
    <w:rsid w:val="00085B8F"/>
    <w:rsid w:val="00090481"/>
    <w:rsid w:val="000A3826"/>
    <w:rsid w:val="000A6C26"/>
    <w:rsid w:val="000B36C8"/>
    <w:rsid w:val="000D52A4"/>
    <w:rsid w:val="000E07BC"/>
    <w:rsid w:val="000E2E21"/>
    <w:rsid w:val="000F1CD4"/>
    <w:rsid w:val="000F4103"/>
    <w:rsid w:val="000F70A7"/>
    <w:rsid w:val="00113CCA"/>
    <w:rsid w:val="00122F25"/>
    <w:rsid w:val="00135980"/>
    <w:rsid w:val="0013786F"/>
    <w:rsid w:val="00164719"/>
    <w:rsid w:val="00166FC4"/>
    <w:rsid w:val="001677AC"/>
    <w:rsid w:val="00175288"/>
    <w:rsid w:val="001804EA"/>
    <w:rsid w:val="00185133"/>
    <w:rsid w:val="00190A61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02A45"/>
    <w:rsid w:val="00210B8B"/>
    <w:rsid w:val="00214863"/>
    <w:rsid w:val="002156B4"/>
    <w:rsid w:val="0021616B"/>
    <w:rsid w:val="00224FCD"/>
    <w:rsid w:val="00253222"/>
    <w:rsid w:val="0026153A"/>
    <w:rsid w:val="00261C13"/>
    <w:rsid w:val="00262847"/>
    <w:rsid w:val="002717A8"/>
    <w:rsid w:val="00281BB2"/>
    <w:rsid w:val="00282141"/>
    <w:rsid w:val="002A03C3"/>
    <w:rsid w:val="002B254E"/>
    <w:rsid w:val="002B5067"/>
    <w:rsid w:val="002B72E9"/>
    <w:rsid w:val="002C7998"/>
    <w:rsid w:val="002D398F"/>
    <w:rsid w:val="002F1E53"/>
    <w:rsid w:val="002F2CAA"/>
    <w:rsid w:val="0030052C"/>
    <w:rsid w:val="003042DE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13BF"/>
    <w:rsid w:val="0039337A"/>
    <w:rsid w:val="003A3189"/>
    <w:rsid w:val="003A3CA7"/>
    <w:rsid w:val="003B33BD"/>
    <w:rsid w:val="003B569D"/>
    <w:rsid w:val="003B6F1E"/>
    <w:rsid w:val="003C3C0E"/>
    <w:rsid w:val="003D42A6"/>
    <w:rsid w:val="003D4F21"/>
    <w:rsid w:val="003D4FAC"/>
    <w:rsid w:val="003E7906"/>
    <w:rsid w:val="003F000F"/>
    <w:rsid w:val="003F016C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447D6"/>
    <w:rsid w:val="00456EB4"/>
    <w:rsid w:val="00457827"/>
    <w:rsid w:val="004718F3"/>
    <w:rsid w:val="00475040"/>
    <w:rsid w:val="00490C06"/>
    <w:rsid w:val="00493D40"/>
    <w:rsid w:val="00493EE3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759C"/>
    <w:rsid w:val="0059513E"/>
    <w:rsid w:val="005A6AA4"/>
    <w:rsid w:val="005A6D9F"/>
    <w:rsid w:val="005B48FF"/>
    <w:rsid w:val="005C1E32"/>
    <w:rsid w:val="005C670D"/>
    <w:rsid w:val="005D363F"/>
    <w:rsid w:val="00604C15"/>
    <w:rsid w:val="006158D5"/>
    <w:rsid w:val="00625D83"/>
    <w:rsid w:val="00651984"/>
    <w:rsid w:val="006623E7"/>
    <w:rsid w:val="00662B80"/>
    <w:rsid w:val="0066768F"/>
    <w:rsid w:val="00670F6C"/>
    <w:rsid w:val="00676E58"/>
    <w:rsid w:val="006852C7"/>
    <w:rsid w:val="006852CE"/>
    <w:rsid w:val="00692D14"/>
    <w:rsid w:val="006A5657"/>
    <w:rsid w:val="006A7A3B"/>
    <w:rsid w:val="006B65C7"/>
    <w:rsid w:val="006C1727"/>
    <w:rsid w:val="006C1EBA"/>
    <w:rsid w:val="006C32FD"/>
    <w:rsid w:val="006C39CE"/>
    <w:rsid w:val="006D0FCC"/>
    <w:rsid w:val="006D21F5"/>
    <w:rsid w:val="006D3089"/>
    <w:rsid w:val="006E126D"/>
    <w:rsid w:val="006E18F2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3C01"/>
    <w:rsid w:val="0074760E"/>
    <w:rsid w:val="00754ABA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F182C"/>
    <w:rsid w:val="0080345C"/>
    <w:rsid w:val="0082522F"/>
    <w:rsid w:val="00831979"/>
    <w:rsid w:val="008416C3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C222B"/>
    <w:rsid w:val="008C5738"/>
    <w:rsid w:val="008C7EAD"/>
    <w:rsid w:val="008D0CFE"/>
    <w:rsid w:val="008D6152"/>
    <w:rsid w:val="008E7BA9"/>
    <w:rsid w:val="008F0F81"/>
    <w:rsid w:val="008F27BF"/>
    <w:rsid w:val="008F2E64"/>
    <w:rsid w:val="009142EC"/>
    <w:rsid w:val="009154C3"/>
    <w:rsid w:val="00915EAA"/>
    <w:rsid w:val="00923540"/>
    <w:rsid w:val="00926767"/>
    <w:rsid w:val="009361D5"/>
    <w:rsid w:val="009428A4"/>
    <w:rsid w:val="00944A07"/>
    <w:rsid w:val="009659F4"/>
    <w:rsid w:val="00970D60"/>
    <w:rsid w:val="0099390E"/>
    <w:rsid w:val="009960E5"/>
    <w:rsid w:val="009A7ADC"/>
    <w:rsid w:val="009B0D30"/>
    <w:rsid w:val="009B73EE"/>
    <w:rsid w:val="009C19B7"/>
    <w:rsid w:val="009C4A0D"/>
    <w:rsid w:val="009C5ABB"/>
    <w:rsid w:val="009D5F63"/>
    <w:rsid w:val="009D7C51"/>
    <w:rsid w:val="009E196C"/>
    <w:rsid w:val="009E6A0A"/>
    <w:rsid w:val="009F36BF"/>
    <w:rsid w:val="00A111B6"/>
    <w:rsid w:val="00A26D27"/>
    <w:rsid w:val="00A376EE"/>
    <w:rsid w:val="00A42A99"/>
    <w:rsid w:val="00A5151A"/>
    <w:rsid w:val="00A57E0A"/>
    <w:rsid w:val="00A823F6"/>
    <w:rsid w:val="00A8719E"/>
    <w:rsid w:val="00AA0A89"/>
    <w:rsid w:val="00AA5368"/>
    <w:rsid w:val="00AA6429"/>
    <w:rsid w:val="00AC01AA"/>
    <w:rsid w:val="00AC4F72"/>
    <w:rsid w:val="00AE482E"/>
    <w:rsid w:val="00AF741A"/>
    <w:rsid w:val="00B01ADB"/>
    <w:rsid w:val="00B04161"/>
    <w:rsid w:val="00B056F9"/>
    <w:rsid w:val="00B11E3D"/>
    <w:rsid w:val="00B14D2C"/>
    <w:rsid w:val="00B17E82"/>
    <w:rsid w:val="00B4575A"/>
    <w:rsid w:val="00B575BA"/>
    <w:rsid w:val="00B71608"/>
    <w:rsid w:val="00B76429"/>
    <w:rsid w:val="00B86471"/>
    <w:rsid w:val="00B956D4"/>
    <w:rsid w:val="00B97446"/>
    <w:rsid w:val="00BA7432"/>
    <w:rsid w:val="00BB2764"/>
    <w:rsid w:val="00BB45A6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15867"/>
    <w:rsid w:val="00C2296D"/>
    <w:rsid w:val="00C23155"/>
    <w:rsid w:val="00C26AFA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A59FB"/>
    <w:rsid w:val="00CB0316"/>
    <w:rsid w:val="00CB0B11"/>
    <w:rsid w:val="00CB426A"/>
    <w:rsid w:val="00CB5354"/>
    <w:rsid w:val="00CC3C9E"/>
    <w:rsid w:val="00CC6A14"/>
    <w:rsid w:val="00CC70A3"/>
    <w:rsid w:val="00CD4442"/>
    <w:rsid w:val="00CD4C5B"/>
    <w:rsid w:val="00CD53C3"/>
    <w:rsid w:val="00CD574E"/>
    <w:rsid w:val="00CE4C22"/>
    <w:rsid w:val="00CE76E5"/>
    <w:rsid w:val="00CF41EC"/>
    <w:rsid w:val="00CF5D04"/>
    <w:rsid w:val="00D04DE4"/>
    <w:rsid w:val="00D063F1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1664"/>
    <w:rsid w:val="00DA2387"/>
    <w:rsid w:val="00DC6A10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753E8"/>
    <w:rsid w:val="00E816D1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7F1D"/>
    <w:rsid w:val="00ED27E8"/>
    <w:rsid w:val="00ED7137"/>
    <w:rsid w:val="00EF06EA"/>
    <w:rsid w:val="00F07604"/>
    <w:rsid w:val="00F21088"/>
    <w:rsid w:val="00F327E7"/>
    <w:rsid w:val="00F35746"/>
    <w:rsid w:val="00F42EC1"/>
    <w:rsid w:val="00F430BA"/>
    <w:rsid w:val="00F447C7"/>
    <w:rsid w:val="00F459B4"/>
    <w:rsid w:val="00F51162"/>
    <w:rsid w:val="00F5211B"/>
    <w:rsid w:val="00F552FA"/>
    <w:rsid w:val="00F554A9"/>
    <w:rsid w:val="00F716FD"/>
    <w:rsid w:val="00F80291"/>
    <w:rsid w:val="00F80355"/>
    <w:rsid w:val="00F87C43"/>
    <w:rsid w:val="00F95088"/>
    <w:rsid w:val="00FA5722"/>
    <w:rsid w:val="00FB0C81"/>
    <w:rsid w:val="00FC2200"/>
    <w:rsid w:val="00FC2540"/>
    <w:rsid w:val="00FC6CA3"/>
    <w:rsid w:val="00FE5A3B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5366BD"/>
  <w15:docId w15:val="{4306938B-FA74-43B6-9B22-D738C38D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3913BF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qFormat/>
    <w:rsid w:val="003913BF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erin\United%20Nations\UNEP-UNMFS-Shared_drives%20-%20DRIVE%20J%20-%20Meeting\93rd\Templates\Eec9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310e179b-1379-4e79-9b74-d5a32b1812d3">Pre-session</DocumentType>
    <Document_x0020_Number xmlns="8662b4aa-cf42-4f00-a3f0-9d3b4acad230">UNEP/OzL.Pro/ExCom/93/1</Document_x0020_Numb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DD694A810A64DB7A69ECCD63986A0" ma:contentTypeVersion="2" ma:contentTypeDescription="Create a new document." ma:contentTypeScope="" ma:versionID="050e7e2f20c7d3c6cbb347af10ca70d8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21BDA0-067E-41E4-831F-46A643F4AA07}"/>
</file>

<file path=customXml/itemProps2.xml><?xml version="1.0" encoding="utf-8"?>
<ds:datastoreItem xmlns:ds="http://schemas.openxmlformats.org/officeDocument/2006/customXml" ds:itemID="{690E6A70-B12D-4E8F-9862-49011D065232}"/>
</file>

<file path=customXml/itemProps3.xml><?xml version="1.0" encoding="utf-8"?>
<ds:datastoreItem xmlns:ds="http://schemas.openxmlformats.org/officeDocument/2006/customXml" ds:itemID="{167F36D6-4402-4DB6-B673-C4A17DD7A266}"/>
</file>

<file path=customXml/itemProps4.xml><?xml version="1.0" encoding="utf-8"?>
<ds:datastoreItem xmlns:ds="http://schemas.openxmlformats.org/officeDocument/2006/customXml" ds:itemID="{644BC46D-8025-428F-AEB5-0E97B609D159}"/>
</file>

<file path=docProps/app.xml><?xml version="1.0" encoding="utf-8"?>
<Properties xmlns="http://schemas.openxmlformats.org/officeDocument/2006/extended-properties" xmlns:vt="http://schemas.openxmlformats.org/officeDocument/2006/docPropsVTypes">
  <Template>Eec93G</Template>
  <TotalTime>70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62</vt:i4>
      </vt:variant>
      <vt:variant>
        <vt:lpstr>Titre</vt:lpstr>
      </vt:variant>
      <vt:variant>
        <vt:i4>1</vt:i4>
      </vt:variant>
    </vt:vector>
  </HeadingPairs>
  <TitlesOfParts>
    <vt:vector size="64" baseType="lpstr">
      <vt:lpstr>Ordre du jour provisoire</vt:lpstr>
      <vt:lpstr>Ouverture de la réunion.</vt:lpstr>
      <vt:lpstr>Questions d’organisation :</vt:lpstr>
      <vt:lpstr>    Adoption de l’ordre du jour ;</vt:lpstr>
      <vt:lpstr>    Organisation des travaux.</vt:lpstr>
      <vt:lpstr>Activités du Secrétariat. </vt:lpstr>
      <vt:lpstr>Questions financières :</vt:lpstr>
      <vt:lpstr>    État des contributions et des décaissements ;</vt:lpstr>
      <vt:lpstr>    Rapport sur les soldes et la disponibilité des ressources ;</vt:lpstr>
      <vt:lpstr>    Comptes du Fonds multilatéral : </vt:lpstr>
      <vt:lpstr>        i)	Comptes finaux de 2022 ; </vt:lpstr>
      <vt:lpstr>        ii)	Rapprochement des comptes de 2022 ; </vt:lpstr>
      <vt:lpstr>    Budgets du Secrétariat du Fonds approuvés pour 2024 et 2025, et proposé pour 202</vt:lpstr>
      <vt:lpstr>Données relatives au programme de pays et perspectives de conformité. </vt:lpstr>
      <vt:lpstr>Évaluation : </vt:lpstr>
      <vt:lpstr>    Évaluation de l’efficacité des agences d’exécution par rapport à leurs plans d’a</vt:lpstr>
      <vt:lpstr>    État d’avancement des progrès concernant :</vt:lpstr>
      <vt:lpstr>        i)	L’évaluation externe de la fonction d’évaluation du Fonds multilatéral ;</vt:lpstr>
      <vt:lpstr>        ii)	L’examen des rapports d’achèvement de projet ;</vt:lpstr>
      <vt:lpstr>    Mandat de l’évaluation du Programme d’aide à la conformité ;</vt:lpstr>
      <vt:lpstr>    Programmes de travail de suivi et évaluation pour les années 2024-2025.</vt:lpstr>
      <vt:lpstr>Mise en œuvre du programme :</vt:lpstr>
      <vt:lpstr>    Rapports périodiques et financiers au 31 décembre 2022 :</vt:lpstr>
      <vt:lpstr>        i)	Rapport périodique global ;</vt:lpstr>
      <vt:lpstr>        ii)	Agences bilatérales ;</vt:lpstr>
      <vt:lpstr>        iii)	PNUD ;</vt:lpstr>
      <vt:lpstr>        iv)	PNUE ;</vt:lpstr>
      <vt:lpstr>        v)	ONUDI ;</vt:lpstr>
      <vt:lpstr>        vi)	Banque mondiale ;</vt:lpstr>
      <vt:lpstr>    Rapports sur les projets comportant des exigences particulières de remise de rap</vt:lpstr>
      <vt:lpstr>        i)	Rapports sur les projets ne comportant aucune question en instance ;</vt:lpstr>
      <vt:lpstr>        ii)	Rapports sur les projets comportant des questions en instance aux fins d’exa</vt:lpstr>
      <vt:lpstr>    Rapport d’achèvement de projets de 2023. </vt:lpstr>
      <vt:lpstr>Planification des activités :</vt:lpstr>
      <vt:lpstr>    Mise à jour de l’état de la mise en œuvre du plan d’activités global de 2023-202</vt:lpstr>
      <vt:lpstr>    Retards dans la proposition des tranches ; </vt:lpstr>
      <vt:lpstr>    Plan d’activités global du Fonds multilatéral pour 2024-2026 ;</vt:lpstr>
      <vt:lpstr>    Plans d’activités des agences d’exécution et agences bilatérales pour 2024-2026 </vt:lpstr>
      <vt:lpstr>        </vt:lpstr>
      <vt:lpstr>        i)	Agences bilatérales ;</vt:lpstr>
      <vt:lpstr>        ii)	PNUD ;</vt:lpstr>
      <vt:lpstr>        iii)	PNUE ;</vt:lpstr>
      <vt:lpstr>        iv)	ONUDI ;</vt:lpstr>
      <vt:lpstr>        v)	Banque mondiale.</vt:lpstr>
      <vt:lpstr>Propositions de projets : </vt:lpstr>
      <vt:lpstr>    Aperçu des questions soulevées pendant l’examen des projets ;</vt:lpstr>
      <vt:lpstr>    Coopération bilatérale ;</vt:lpstr>
      <vt:lpstr>    Projets approuvés aux fins d’approbation générale ;</vt:lpstr>
      <vt:lpstr>    Projets proposés aux fins d’examen individuel ;</vt:lpstr>
      <vt:lpstr>    Budget du Programme d’aide à la conformité pour 2024 ;</vt:lpstr>
      <vt:lpstr>    Coûts de base du PNUD, de l’ONUDI et de la Banque mondiale pour 2024.</vt:lpstr>
      <vt:lpstr>Questions relatives à l’Amendement de Kigali au Protocole de Montréal :</vt:lpstr>
      <vt:lpstr>    Projet de lignes directrices sur les coûts de financement de la réduction progre</vt:lpstr>
      <vt:lpstr>    Cadre opérationnel visant à développer davantage les aspects institutionnels, pr</vt:lpstr>
      <vt:lpstr>    Document contenant des informations sur les types d’activités que les pays visés</vt:lpstr>
      <vt:lpstr>    Projet de modèle d’Accord sur la première étape des plans de mise en œuvre de l'</vt:lpstr>
      <vt:lpstr>Examen du régime des coûts administratifs du Fonds multilatéral (décisions 88/74</vt:lpstr>
      <vt:lpstr>Aperçu des programmes actuels de suivi, d’établissement de rapports, de vérifica</vt:lpstr>
      <vt:lpstr>Cadre des résultats et tableau de bord qui correspondent aux opérations du Fonds</vt:lpstr>
      <vt:lpstr>Rapport du Sous-groupe sur le secteur de la production. </vt:lpstr>
      <vt:lpstr>Questions diverses. </vt:lpstr>
      <vt:lpstr>Adoption du rapport.</vt:lpstr>
      <vt:lpstr>Clôture de la réunion.</vt:lpstr>
      <vt:lpstr>Provisional agenda</vt:lpstr>
    </vt:vector>
  </TitlesOfParts>
  <Company>UNMFS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                                                                                                .</dc:title>
  <dc:subject>93rd</dc:subject>
  <dc:creator>Nanette Guerin</dc:creator>
  <cp:lastModifiedBy>HBE</cp:lastModifiedBy>
  <cp:revision>6</cp:revision>
  <cp:lastPrinted>2001-05-26T16:40:00Z</cp:lastPrinted>
  <dcterms:created xsi:type="dcterms:W3CDTF">2023-09-13T13:42:00Z</dcterms:created>
  <dcterms:modified xsi:type="dcterms:W3CDTF">2023-09-15T13:20:00Z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</vt:lpwstr>
  </property>
  <property fmtid="{D5CDD505-2E9C-101B-9397-08002B2CF9AE}" pid="3" name="Revision date">
    <vt:lpwstr>08/14/2023</vt:lpwstr>
  </property>
  <property fmtid="{D5CDD505-2E9C-101B-9397-08002B2CF9AE}" pid="4" name="ContentTypeId">
    <vt:lpwstr>0x01010032EDD694A810A64DB7A69ECCD63986A0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