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40849472" w14:textId="77777777">
        <w:trPr>
          <w:trHeight w:val="720"/>
        </w:trPr>
        <w:tc>
          <w:tcPr>
            <w:tcW w:w="4410" w:type="dxa"/>
            <w:gridSpan w:val="2"/>
            <w:tcBorders>
              <w:bottom w:val="single" w:sz="18" w:space="0" w:color="auto"/>
            </w:tcBorders>
          </w:tcPr>
          <w:p w14:paraId="1D56D88B"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7BE09A4" w14:textId="77777777" w:rsidR="007E5D09" w:rsidRDefault="00E1360E">
            <w:pPr>
              <w:pStyle w:val="Heading3"/>
              <w:bidi/>
              <w:ind w:left="270" w:right="1384"/>
              <w:rPr>
                <w:b/>
                <w:bCs/>
                <w:sz w:val="48"/>
                <w:szCs w:val="48"/>
              </w:rPr>
            </w:pPr>
            <w:r>
              <w:rPr>
                <w:b/>
                <w:bCs/>
                <w:sz w:val="48"/>
                <w:szCs w:val="48"/>
                <w:rtl/>
              </w:rPr>
              <w:t>الأمم المتحدة</w:t>
            </w:r>
          </w:p>
        </w:tc>
      </w:tr>
      <w:tr w:rsidR="007E5D09" w14:paraId="4516B888"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393FB846" w14:textId="77777777" w:rsidR="007E5D09" w:rsidRDefault="00E1360E" w:rsidP="0084173D">
            <w:pPr>
              <w:jc w:val="left"/>
              <w:rPr>
                <w:lang w:val="en-US"/>
              </w:rPr>
            </w:pPr>
            <w:r>
              <w:rPr>
                <w:lang w:val="en-US"/>
              </w:rPr>
              <w:t>Distr.</w:t>
            </w:r>
          </w:p>
          <w:p w14:paraId="5C8D2D9E" w14:textId="77777777" w:rsidR="007E5D09" w:rsidRDefault="00E1360E" w:rsidP="0084173D">
            <w:pPr>
              <w:jc w:val="left"/>
              <w:rPr>
                <w:lang w:val="en-US"/>
              </w:rPr>
            </w:pPr>
            <w:r>
              <w:rPr>
                <w:lang w:val="en-US"/>
              </w:rPr>
              <w:t>GENERAL</w:t>
            </w:r>
          </w:p>
          <w:p w14:paraId="2F1BFE96" w14:textId="77777777" w:rsidR="007E5D09" w:rsidRDefault="007E5D09" w:rsidP="0084173D">
            <w:pPr>
              <w:jc w:val="left"/>
              <w:rPr>
                <w:lang w:val="en-US"/>
              </w:rPr>
            </w:pPr>
          </w:p>
          <w:p w14:paraId="60028174" w14:textId="4F4128A7"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E42BDB">
              <w:rPr>
                <w:rFonts w:asciiTheme="majorBidi" w:hAnsiTheme="majorBidi" w:cstheme="majorBidi"/>
                <w:szCs w:val="24"/>
              </w:rPr>
              <w:t>UNEP/OzL.Pro/ExCom/96/10</w:t>
            </w:r>
            <w:r w:rsidRPr="004E181B">
              <w:rPr>
                <w:rFonts w:asciiTheme="majorBidi" w:hAnsiTheme="majorBidi" w:cstheme="majorBidi"/>
                <w:szCs w:val="24"/>
              </w:rPr>
              <w:fldChar w:fldCharType="end"/>
            </w:r>
          </w:p>
          <w:p w14:paraId="5B2D2B7C" w14:textId="265531E9" w:rsidR="00393115" w:rsidRPr="004E181B" w:rsidRDefault="00E42BDB" w:rsidP="00393115">
            <w:pPr>
              <w:rPr>
                <w:szCs w:val="24"/>
                <w:lang w:val="en-US"/>
              </w:rPr>
            </w:pPr>
            <w:r>
              <w:rPr>
                <w:szCs w:val="24"/>
                <w:lang w:val="en-US"/>
              </w:rPr>
              <w:t xml:space="preserve">11 April </w:t>
            </w:r>
            <w:r w:rsidR="000E1354">
              <w:rPr>
                <w:szCs w:val="24"/>
                <w:lang w:val="en-US"/>
              </w:rPr>
              <w:t>2025</w:t>
            </w:r>
          </w:p>
          <w:p w14:paraId="6EEA26E9" w14:textId="77777777" w:rsidR="00662A73" w:rsidRDefault="00662A73" w:rsidP="0084173D">
            <w:pPr>
              <w:jc w:val="left"/>
              <w:rPr>
                <w:rtl/>
                <w:lang w:val="en-US"/>
              </w:rPr>
            </w:pPr>
          </w:p>
          <w:p w14:paraId="27E3A3F2" w14:textId="77777777" w:rsidR="007E5D09" w:rsidRDefault="00E1360E" w:rsidP="0084173D">
            <w:pPr>
              <w:jc w:val="left"/>
              <w:rPr>
                <w:lang w:val="en-US"/>
              </w:rPr>
            </w:pPr>
            <w:r>
              <w:rPr>
                <w:lang w:val="en-US"/>
              </w:rPr>
              <w:t>ARABIC</w:t>
            </w:r>
          </w:p>
          <w:p w14:paraId="63153295"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3F427CC2" w14:textId="77777777" w:rsidR="007E5D09" w:rsidRDefault="00E1360E">
            <w:pPr>
              <w:pStyle w:val="Heading4"/>
              <w:spacing w:before="0" w:after="0"/>
              <w:ind w:right="459"/>
              <w:jc w:val="right"/>
              <w:rPr>
                <w:rFonts w:cs="Arabic Transparent"/>
                <w:bCs/>
                <w:sz w:val="52"/>
                <w:szCs w:val="52"/>
                <w:rtl/>
              </w:rPr>
            </w:pPr>
            <w:r>
              <w:rPr>
                <w:rFonts w:cs="Arabic Transparent"/>
                <w:bCs/>
                <w:sz w:val="52"/>
                <w:szCs w:val="52"/>
                <w:rtl/>
              </w:rPr>
              <w:t>برنامج</w:t>
            </w:r>
          </w:p>
          <w:p w14:paraId="74B8F744" w14:textId="77777777" w:rsidR="007E5D09" w:rsidRDefault="00E1360E">
            <w:pPr>
              <w:pStyle w:val="Heading4"/>
              <w:spacing w:before="0" w:after="0"/>
              <w:ind w:right="459"/>
              <w:jc w:val="right"/>
              <w:rPr>
                <w:rFonts w:cs="Arabic Transparent"/>
                <w:bCs/>
                <w:sz w:val="52"/>
                <w:szCs w:val="52"/>
                <w:rtl/>
              </w:rPr>
            </w:pPr>
            <w:r>
              <w:rPr>
                <w:rFonts w:cs="Arabic Transparent"/>
                <w:bCs/>
                <w:sz w:val="52"/>
                <w:szCs w:val="52"/>
                <w:rtl/>
              </w:rPr>
              <w:t>الأمم المتحدة</w:t>
            </w:r>
          </w:p>
          <w:p w14:paraId="76F2CEE8" w14:textId="77777777" w:rsidR="007E5D09" w:rsidRDefault="00E1360E" w:rsidP="009A5140">
            <w:pPr>
              <w:pStyle w:val="Heading4"/>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5BF88700" w14:textId="77777777"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23DFD498" wp14:editId="5CEB82BD">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5FFA6B" w14:textId="77777777"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52037D5A" wp14:editId="6AECC6BA">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3B21532" w14:textId="77777777" w:rsidR="007E5D09" w:rsidRDefault="007E5D09">
      <w:pPr>
        <w:pStyle w:val="Caption"/>
        <w:spacing w:line="200" w:lineRule="exact"/>
        <w:ind w:left="187" w:right="187" w:hanging="187"/>
        <w:jc w:val="both"/>
        <w:rPr>
          <w:rFonts w:cs="Akhbar MT"/>
          <w:b/>
          <w:bCs/>
          <w:sz w:val="28"/>
          <w:szCs w:val="28"/>
          <w:rtl/>
        </w:rPr>
      </w:pPr>
    </w:p>
    <w:p w14:paraId="31E3E633" w14:textId="77777777" w:rsidR="00393115" w:rsidRPr="00392DDC" w:rsidRDefault="00393115" w:rsidP="00393115">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0F02ED80" w14:textId="77777777" w:rsidR="0002642B" w:rsidRPr="00392DDC" w:rsidRDefault="00393115" w:rsidP="0002642B">
      <w:pPr>
        <w:bidi/>
        <w:ind w:left="180" w:hanging="180"/>
        <w:jc w:val="lowKashida"/>
        <w:rPr>
          <w:b/>
          <w:sz w:val="28"/>
          <w:szCs w:val="28"/>
          <w:lang w:val="en-US"/>
        </w:rPr>
      </w:pPr>
      <w:r w:rsidRPr="00392DDC">
        <w:rPr>
          <w:b/>
          <w:sz w:val="28"/>
          <w:szCs w:val="28"/>
          <w:rtl/>
        </w:rPr>
        <w:t xml:space="preserve">لتنفيـــذ بروتوكـول مونتريــال </w:t>
      </w:r>
    </w:p>
    <w:p w14:paraId="7E5DF919" w14:textId="77777777" w:rsidR="0002642B" w:rsidRDefault="00A62048" w:rsidP="0002642B">
      <w:pPr>
        <w:bidi/>
        <w:ind w:left="180" w:hanging="180"/>
        <w:jc w:val="lowKashida"/>
        <w:rPr>
          <w:sz w:val="28"/>
          <w:szCs w:val="28"/>
        </w:rPr>
      </w:pPr>
      <w:r w:rsidRPr="00A62048">
        <w:rPr>
          <w:sz w:val="28"/>
          <w:szCs w:val="28"/>
        </w:rPr>
        <w:t>الاجتماع</w:t>
      </w:r>
      <w:r w:rsidR="0002642B" w:rsidRPr="0002642B">
        <w:rPr>
          <w:sz w:val="28"/>
          <w:szCs w:val="28"/>
        </w:rPr>
        <w:t xml:space="preserve"> السادس والتسعون</w:t>
      </w:r>
    </w:p>
    <w:p w14:paraId="762A3DB9" w14:textId="4ACCC580" w:rsidR="0002642B" w:rsidRDefault="0002642B" w:rsidP="002579D2">
      <w:pPr>
        <w:bidi/>
        <w:jc w:val="lowKashida"/>
        <w:rPr>
          <w:sz w:val="28"/>
          <w:szCs w:val="28"/>
          <w:rtl/>
        </w:rPr>
      </w:pPr>
      <w:r w:rsidRPr="0002642B">
        <w:rPr>
          <w:sz w:val="28"/>
          <w:szCs w:val="28"/>
        </w:rPr>
        <w:t xml:space="preserve">مونتريال، 26-30 مایو/أیار </w:t>
      </w:r>
      <w:r w:rsidR="002579D2">
        <w:rPr>
          <w:rFonts w:hint="cs"/>
          <w:sz w:val="28"/>
          <w:szCs w:val="28"/>
          <w:rtl/>
        </w:rPr>
        <w:t>2025</w:t>
      </w:r>
    </w:p>
    <w:p w14:paraId="740A5001" w14:textId="630F0F4F" w:rsidR="002579D2" w:rsidRPr="002579D2" w:rsidRDefault="002579D2" w:rsidP="002579D2">
      <w:pPr>
        <w:bidi/>
        <w:ind w:left="180" w:hanging="180"/>
        <w:jc w:val="lowKashida"/>
        <w:rPr>
          <w:sz w:val="28"/>
          <w:szCs w:val="28"/>
          <w:lang w:val="fr-FR"/>
        </w:rPr>
      </w:pPr>
      <w:r>
        <w:rPr>
          <w:rFonts w:hint="cs"/>
          <w:sz w:val="28"/>
          <w:szCs w:val="28"/>
          <w:rtl/>
        </w:rPr>
        <w:t>البند 6 (</w:t>
      </w:r>
      <w:r w:rsidRPr="001752E2">
        <w:rPr>
          <w:sz w:val="28"/>
          <w:szCs w:val="28"/>
          <w:rtl/>
        </w:rPr>
        <w:t>هـ</w:t>
      </w:r>
      <w:r>
        <w:rPr>
          <w:rFonts w:hint="cs"/>
          <w:sz w:val="28"/>
          <w:szCs w:val="28"/>
          <w:rtl/>
        </w:rPr>
        <w:t>) من جدول الأعمال المؤقت</w:t>
      </w:r>
      <w:r w:rsidRPr="00550019">
        <w:rPr>
          <w:rStyle w:val="FootnoteReference"/>
          <w:lang w:val="fr-FR"/>
        </w:rPr>
        <w:footnoteReference w:id="1"/>
      </w:r>
    </w:p>
    <w:p w14:paraId="7BB37D5B" w14:textId="77777777" w:rsidR="007E5D09" w:rsidRPr="00393115" w:rsidRDefault="007E5D09">
      <w:pPr>
        <w:pStyle w:val="StyleHeader4Para4Left0Firstline0"/>
        <w:numPr>
          <w:ilvl w:val="0"/>
          <w:numId w:val="0"/>
        </w:numPr>
        <w:rPr>
          <w:lang w:val="en-US" w:bidi="ar-EG"/>
        </w:rPr>
      </w:pPr>
    </w:p>
    <w:p w14:paraId="26B1C07C" w14:textId="092DA241" w:rsidR="001752E2" w:rsidRPr="001752E2" w:rsidRDefault="00DE1CA7" w:rsidP="001752E2">
      <w:pPr>
        <w:bidi/>
        <w:jc w:val="center"/>
        <w:rPr>
          <w:rFonts w:asciiTheme="majorBidi" w:hAnsiTheme="majorBidi" w:cstheme="majorBidi"/>
          <w:b/>
          <w:bCs/>
          <w:sz w:val="28"/>
          <w:szCs w:val="28"/>
          <w:rtl/>
          <w:lang w:bidi="ar-LB"/>
        </w:rPr>
      </w:pPr>
      <w:r>
        <w:rPr>
          <w:rFonts w:asciiTheme="majorBidi" w:hAnsiTheme="majorBidi" w:cstheme="majorBidi" w:hint="cs"/>
          <w:b/>
          <w:bCs/>
          <w:sz w:val="28"/>
          <w:szCs w:val="28"/>
          <w:rtl/>
        </w:rPr>
        <w:t xml:space="preserve">معلومات حديثة عن </w:t>
      </w:r>
      <w:r w:rsidR="000C6558">
        <w:rPr>
          <w:rFonts w:asciiTheme="majorBidi" w:hAnsiTheme="majorBidi" w:cstheme="majorBidi" w:hint="cs"/>
          <w:b/>
          <w:bCs/>
          <w:sz w:val="28"/>
          <w:szCs w:val="28"/>
          <w:rtl/>
          <w:lang w:bidi="ar-EG"/>
        </w:rPr>
        <w:t xml:space="preserve">التقدم الذي أحرزه </w:t>
      </w:r>
      <w:r w:rsidR="0008038D">
        <w:rPr>
          <w:rFonts w:asciiTheme="majorBidi" w:hAnsiTheme="majorBidi" w:cstheme="majorBidi" w:hint="cs"/>
          <w:b/>
          <w:bCs/>
          <w:sz w:val="28"/>
          <w:szCs w:val="28"/>
          <w:rtl/>
        </w:rPr>
        <w:t>عمل الأوزون التابع ل</w:t>
      </w:r>
      <w:r w:rsidR="0008038D" w:rsidRPr="001752E2">
        <w:rPr>
          <w:rFonts w:asciiTheme="majorBidi" w:hAnsiTheme="majorBidi" w:cstheme="majorBidi"/>
          <w:b/>
          <w:bCs/>
          <w:sz w:val="28"/>
          <w:szCs w:val="28"/>
          <w:rtl/>
        </w:rPr>
        <w:t xml:space="preserve">برنامج الأمم المتحدة للبيئة </w:t>
      </w:r>
      <w:r>
        <w:rPr>
          <w:rFonts w:asciiTheme="majorBidi" w:hAnsiTheme="majorBidi" w:cstheme="majorBidi" w:hint="cs"/>
          <w:b/>
          <w:bCs/>
          <w:sz w:val="28"/>
          <w:szCs w:val="28"/>
          <w:rtl/>
        </w:rPr>
        <w:t xml:space="preserve">بشأن </w:t>
      </w:r>
      <w:r w:rsidR="001752E2" w:rsidRPr="001752E2">
        <w:rPr>
          <w:rFonts w:asciiTheme="majorBidi" w:hAnsiTheme="majorBidi" w:cstheme="majorBidi"/>
          <w:b/>
          <w:bCs/>
          <w:sz w:val="28"/>
          <w:szCs w:val="28"/>
          <w:rtl/>
        </w:rPr>
        <w:t xml:space="preserve">تنفيذ خارطة الطريق الواردة في التقرير النهائي </w:t>
      </w:r>
      <w:r w:rsidR="002579D2">
        <w:rPr>
          <w:rFonts w:asciiTheme="majorBidi" w:hAnsiTheme="majorBidi" w:cstheme="majorBidi" w:hint="cs"/>
          <w:b/>
          <w:bCs/>
          <w:sz w:val="28"/>
          <w:szCs w:val="28"/>
          <w:rtl/>
        </w:rPr>
        <w:t>عن</w:t>
      </w:r>
      <w:r w:rsidR="001752E2" w:rsidRPr="001752E2">
        <w:rPr>
          <w:rFonts w:asciiTheme="majorBidi" w:hAnsiTheme="majorBidi" w:cstheme="majorBidi"/>
          <w:b/>
          <w:bCs/>
          <w:sz w:val="28"/>
          <w:szCs w:val="28"/>
          <w:rtl/>
        </w:rPr>
        <w:t xml:space="preserve"> تقييم</w:t>
      </w:r>
      <w:r w:rsidR="001752E2" w:rsidRPr="001752E2">
        <w:rPr>
          <w:rFonts w:asciiTheme="majorBidi" w:hAnsiTheme="majorBidi" w:cstheme="majorBidi"/>
          <w:b/>
          <w:bCs/>
          <w:sz w:val="28"/>
          <w:szCs w:val="28"/>
          <w:lang w:bidi="ar-LB"/>
        </w:rPr>
        <w:t xml:space="preserve"> </w:t>
      </w:r>
      <w:r w:rsidR="001752E2" w:rsidRPr="001752E2">
        <w:rPr>
          <w:rFonts w:asciiTheme="majorBidi" w:hAnsiTheme="majorBidi" w:cstheme="majorBidi"/>
          <w:b/>
          <w:bCs/>
          <w:sz w:val="28"/>
          <w:szCs w:val="28"/>
          <w:rtl/>
        </w:rPr>
        <w:t xml:space="preserve">الشبكات الإقليمية </w:t>
      </w:r>
      <w:r w:rsidR="002579D2">
        <w:rPr>
          <w:rFonts w:asciiTheme="majorBidi" w:hAnsiTheme="majorBidi" w:cstheme="majorBidi" w:hint="cs"/>
          <w:b/>
          <w:bCs/>
          <w:sz w:val="28"/>
          <w:szCs w:val="28"/>
          <w:rtl/>
        </w:rPr>
        <w:t>لموظفي</w:t>
      </w:r>
      <w:r w:rsidR="002A30EB">
        <w:rPr>
          <w:rFonts w:asciiTheme="majorBidi" w:hAnsiTheme="majorBidi" w:cstheme="majorBidi" w:hint="cs"/>
          <w:b/>
          <w:bCs/>
          <w:sz w:val="28"/>
          <w:szCs w:val="28"/>
          <w:rtl/>
        </w:rPr>
        <w:t xml:space="preserve"> وحدات</w:t>
      </w:r>
      <w:r w:rsidR="001752E2" w:rsidRPr="001752E2">
        <w:rPr>
          <w:rFonts w:asciiTheme="majorBidi" w:hAnsiTheme="majorBidi" w:cstheme="majorBidi"/>
          <w:b/>
          <w:bCs/>
          <w:sz w:val="28"/>
          <w:szCs w:val="28"/>
          <w:rtl/>
        </w:rPr>
        <w:t xml:space="preserve"> الأوزون الوطني</w:t>
      </w:r>
      <w:r w:rsidR="002A30EB">
        <w:rPr>
          <w:rFonts w:asciiTheme="majorBidi" w:hAnsiTheme="majorBidi" w:cstheme="majorBidi" w:hint="cs"/>
          <w:b/>
          <w:bCs/>
          <w:sz w:val="28"/>
          <w:szCs w:val="28"/>
          <w:rtl/>
        </w:rPr>
        <w:t>ة</w:t>
      </w:r>
      <w:r w:rsidR="001752E2" w:rsidRPr="001752E2">
        <w:rPr>
          <w:rFonts w:asciiTheme="majorBidi" w:hAnsiTheme="majorBidi" w:cstheme="majorBidi"/>
          <w:b/>
          <w:bCs/>
          <w:sz w:val="28"/>
          <w:szCs w:val="28"/>
          <w:rtl/>
        </w:rPr>
        <w:t xml:space="preserve"> (</w:t>
      </w:r>
      <w:r w:rsidR="002579D2">
        <w:rPr>
          <w:rFonts w:asciiTheme="majorBidi" w:hAnsiTheme="majorBidi" w:cstheme="majorBidi" w:hint="cs"/>
          <w:b/>
          <w:bCs/>
          <w:sz w:val="28"/>
          <w:szCs w:val="28"/>
          <w:rtl/>
        </w:rPr>
        <w:t>المقرر</w:t>
      </w:r>
      <w:r w:rsidR="001752E2" w:rsidRPr="001752E2">
        <w:rPr>
          <w:rFonts w:asciiTheme="majorBidi" w:hAnsiTheme="majorBidi" w:cstheme="majorBidi"/>
          <w:b/>
          <w:bCs/>
          <w:sz w:val="28"/>
          <w:szCs w:val="28"/>
          <w:rtl/>
        </w:rPr>
        <w:t xml:space="preserve"> 92/</w:t>
      </w:r>
      <w:r w:rsidR="002579D2">
        <w:rPr>
          <w:rFonts w:asciiTheme="majorBidi" w:hAnsiTheme="majorBidi" w:cstheme="majorBidi" w:hint="cs"/>
          <w:b/>
          <w:bCs/>
          <w:sz w:val="28"/>
          <w:szCs w:val="28"/>
          <w:rtl/>
        </w:rPr>
        <w:t xml:space="preserve">5 </w:t>
      </w:r>
      <w:r w:rsidR="001752E2" w:rsidRPr="001752E2">
        <w:rPr>
          <w:rFonts w:asciiTheme="majorBidi" w:hAnsiTheme="majorBidi" w:cstheme="majorBidi"/>
          <w:b/>
          <w:bCs/>
          <w:sz w:val="28"/>
          <w:szCs w:val="28"/>
          <w:rtl/>
        </w:rPr>
        <w:t>(هـ))</w:t>
      </w:r>
    </w:p>
    <w:p w14:paraId="788EB68D" w14:textId="77777777" w:rsidR="001752E2" w:rsidRDefault="001752E2" w:rsidP="001752E2">
      <w:pPr>
        <w:bidi/>
        <w:rPr>
          <w:sz w:val="28"/>
          <w:szCs w:val="28"/>
          <w:rtl/>
          <w:lang w:val="en-US" w:bidi="ar-LB"/>
        </w:rPr>
      </w:pPr>
    </w:p>
    <w:p w14:paraId="39752BDA" w14:textId="2AA35863" w:rsidR="002579D2" w:rsidRPr="002579D2" w:rsidRDefault="002579D2" w:rsidP="002579D2">
      <w:pPr>
        <w:bidi/>
        <w:jc w:val="center"/>
        <w:rPr>
          <w:rFonts w:asciiTheme="majorBidi" w:hAnsiTheme="majorBidi" w:cstheme="majorBidi"/>
          <w:b/>
          <w:bCs/>
          <w:sz w:val="28"/>
          <w:szCs w:val="28"/>
        </w:rPr>
      </w:pPr>
      <w:r w:rsidRPr="002579D2">
        <w:rPr>
          <w:rFonts w:asciiTheme="majorBidi" w:hAnsiTheme="majorBidi" w:cstheme="majorBidi"/>
          <w:b/>
          <w:bCs/>
          <w:sz w:val="28"/>
          <w:szCs w:val="28"/>
          <w:rtl/>
        </w:rPr>
        <w:t xml:space="preserve">مذكرة من </w:t>
      </w:r>
      <w:r w:rsidR="00F011DD">
        <w:rPr>
          <w:rFonts w:asciiTheme="majorBidi" w:hAnsiTheme="majorBidi" w:cstheme="majorBidi" w:hint="cs"/>
          <w:b/>
          <w:bCs/>
          <w:sz w:val="28"/>
          <w:szCs w:val="28"/>
          <w:rtl/>
        </w:rPr>
        <w:t>كبير موظفي الرصد والتقييم</w:t>
      </w:r>
    </w:p>
    <w:p w14:paraId="571BBB9A" w14:textId="77777777" w:rsidR="001752E2" w:rsidRPr="001752E2" w:rsidRDefault="001752E2" w:rsidP="001752E2">
      <w:pPr>
        <w:bidi/>
        <w:rPr>
          <w:sz w:val="28"/>
          <w:szCs w:val="28"/>
          <w:lang w:val="en-US" w:bidi="ar-LB"/>
        </w:rPr>
      </w:pPr>
    </w:p>
    <w:p w14:paraId="313AA32C" w14:textId="69CEB1EC" w:rsidR="001752E2" w:rsidRPr="00C27AC2" w:rsidRDefault="00F011DD" w:rsidP="00C27AC2">
      <w:pPr>
        <w:pStyle w:val="Heading1"/>
        <w:numPr>
          <w:ilvl w:val="0"/>
          <w:numId w:val="23"/>
        </w:numPr>
        <w:tabs>
          <w:tab w:val="num" w:pos="0"/>
        </w:tabs>
        <w:bidi/>
        <w:ind w:left="0" w:firstLine="0"/>
        <w:rPr>
          <w:sz w:val="26"/>
          <w:szCs w:val="26"/>
          <w:lang w:bidi="ar-LB"/>
        </w:rPr>
      </w:pPr>
      <w:r w:rsidRPr="00C27AC2">
        <w:rPr>
          <w:sz w:val="26"/>
          <w:szCs w:val="26"/>
          <w:rtl/>
          <w:lang w:bidi="ar-LB"/>
        </w:rPr>
        <w:t>قد</w:t>
      </w:r>
      <w:r w:rsidR="004B78C3">
        <w:rPr>
          <w:rFonts w:hint="cs"/>
          <w:sz w:val="26"/>
          <w:szCs w:val="26"/>
          <w:rtl/>
          <w:lang w:bidi="ar-LB"/>
        </w:rPr>
        <w:t>ّم</w:t>
      </w:r>
      <w:r w:rsidRPr="00C27AC2">
        <w:rPr>
          <w:sz w:val="26"/>
          <w:szCs w:val="26"/>
          <w:rtl/>
          <w:lang w:bidi="ar-LB"/>
        </w:rPr>
        <w:t xml:space="preserve"> </w:t>
      </w:r>
      <w:r w:rsidRPr="00C27AC2">
        <w:rPr>
          <w:rFonts w:hint="cs"/>
          <w:sz w:val="26"/>
          <w:szCs w:val="26"/>
          <w:rtl/>
          <w:lang w:bidi="ar-LB"/>
        </w:rPr>
        <w:t>كبير موظفي</w:t>
      </w:r>
      <w:r w:rsidRPr="00C27AC2">
        <w:rPr>
          <w:sz w:val="26"/>
          <w:szCs w:val="26"/>
          <w:rtl/>
          <w:lang w:bidi="ar-LB"/>
        </w:rPr>
        <w:t xml:space="preserve"> الرصد والتقييم</w:t>
      </w:r>
      <w:r w:rsidRPr="00C27AC2">
        <w:rPr>
          <w:rFonts w:hint="cs"/>
          <w:sz w:val="26"/>
          <w:szCs w:val="26"/>
          <w:rtl/>
          <w:lang w:bidi="ar-LB"/>
        </w:rPr>
        <w:t xml:space="preserve">، </w:t>
      </w:r>
      <w:r w:rsidRPr="00C27AC2">
        <w:rPr>
          <w:sz w:val="26"/>
          <w:szCs w:val="26"/>
          <w:rtl/>
          <w:lang w:bidi="ar-LB"/>
        </w:rPr>
        <w:t xml:space="preserve">في الاجتماع الثاني والتسعين، التقرير النهائي </w:t>
      </w:r>
      <w:r w:rsidRPr="00C27AC2">
        <w:rPr>
          <w:rFonts w:hint="cs"/>
          <w:sz w:val="26"/>
          <w:szCs w:val="26"/>
          <w:rtl/>
          <w:lang w:bidi="ar-LB"/>
        </w:rPr>
        <w:t>عن</w:t>
      </w:r>
      <w:r w:rsidRPr="00C27AC2">
        <w:rPr>
          <w:sz w:val="26"/>
          <w:szCs w:val="26"/>
          <w:rtl/>
          <w:lang w:bidi="ar-LB"/>
        </w:rPr>
        <w:t xml:space="preserve"> تقييم الشبكات الإقليمية لموظفي </w:t>
      </w:r>
      <w:r w:rsidR="002A30EB">
        <w:rPr>
          <w:rFonts w:hint="cs"/>
          <w:sz w:val="26"/>
          <w:szCs w:val="26"/>
          <w:rtl/>
          <w:lang w:bidi="ar-LB"/>
        </w:rPr>
        <w:t xml:space="preserve">وحدات </w:t>
      </w:r>
      <w:r w:rsidRPr="00C27AC2">
        <w:rPr>
          <w:sz w:val="26"/>
          <w:szCs w:val="26"/>
          <w:rtl/>
          <w:lang w:bidi="ar-LB"/>
        </w:rPr>
        <w:t>الأوزون الوطني</w:t>
      </w:r>
      <w:r w:rsidR="002A30EB">
        <w:rPr>
          <w:rFonts w:hint="cs"/>
          <w:sz w:val="26"/>
          <w:szCs w:val="26"/>
          <w:rtl/>
          <w:lang w:bidi="ar-LB"/>
        </w:rPr>
        <w:t>ة</w:t>
      </w:r>
      <w:r w:rsidRPr="00C27AC2">
        <w:rPr>
          <w:sz w:val="26"/>
          <w:szCs w:val="26"/>
          <w:rtl/>
          <w:lang w:bidi="ar-LB"/>
        </w:rPr>
        <w:t>.</w:t>
      </w:r>
      <w:r w:rsidR="005842E6">
        <w:rPr>
          <w:rStyle w:val="FootnoteReference"/>
          <w:sz w:val="26"/>
          <w:szCs w:val="26"/>
          <w:rtl/>
          <w:lang w:bidi="ar-LB"/>
        </w:rPr>
        <w:footnoteReference w:id="2"/>
      </w:r>
      <w:r w:rsidRPr="00C27AC2">
        <w:rPr>
          <w:rFonts w:hint="cs"/>
          <w:sz w:val="26"/>
          <w:szCs w:val="26"/>
          <w:rtl/>
          <w:lang w:bidi="ar-LB"/>
        </w:rPr>
        <w:t xml:space="preserve"> و</w:t>
      </w:r>
      <w:r w:rsidRPr="00C27AC2">
        <w:rPr>
          <w:sz w:val="26"/>
          <w:szCs w:val="26"/>
          <w:rtl/>
          <w:lang w:bidi="ar-LB"/>
        </w:rPr>
        <w:t xml:space="preserve">طلبت اللجنة التنفيذية </w:t>
      </w:r>
      <w:r w:rsidR="005842E6">
        <w:rPr>
          <w:rFonts w:hint="cs"/>
          <w:sz w:val="26"/>
          <w:szCs w:val="26"/>
          <w:rtl/>
          <w:lang w:bidi="ar-LB"/>
        </w:rPr>
        <w:t>عقب</w:t>
      </w:r>
      <w:r w:rsidRPr="00C27AC2">
        <w:rPr>
          <w:rFonts w:hint="cs"/>
          <w:sz w:val="26"/>
          <w:szCs w:val="26"/>
          <w:rtl/>
          <w:lang w:bidi="ar-LB"/>
        </w:rPr>
        <w:t xml:space="preserve"> ذلك</w:t>
      </w:r>
      <w:r w:rsidR="00C80449" w:rsidRPr="00C27AC2">
        <w:rPr>
          <w:rFonts w:hint="cs"/>
          <w:sz w:val="26"/>
          <w:szCs w:val="26"/>
          <w:rtl/>
          <w:lang w:bidi="ar-LB"/>
        </w:rPr>
        <w:t xml:space="preserve">، في جملة أمور، </w:t>
      </w:r>
      <w:r w:rsidRPr="00C27AC2">
        <w:rPr>
          <w:rFonts w:hint="cs"/>
          <w:sz w:val="26"/>
          <w:szCs w:val="26"/>
          <w:rtl/>
          <w:lang w:bidi="ar-LB"/>
        </w:rPr>
        <w:t xml:space="preserve">إلى </w:t>
      </w:r>
      <w:r w:rsidR="00C80449" w:rsidRPr="00C27AC2">
        <w:rPr>
          <w:rFonts w:hint="cs"/>
          <w:sz w:val="26"/>
          <w:szCs w:val="26"/>
          <w:rtl/>
          <w:lang w:bidi="ar-LB"/>
        </w:rPr>
        <w:t xml:space="preserve">عمل الأوزون التابع لبرنامج </w:t>
      </w:r>
      <w:r w:rsidRPr="00C27AC2">
        <w:rPr>
          <w:sz w:val="26"/>
          <w:szCs w:val="26"/>
          <w:rtl/>
          <w:lang w:bidi="ar-LB"/>
        </w:rPr>
        <w:t xml:space="preserve">الأمم المتحدة للبيئة، أن يقدم تقريراً إلى </w:t>
      </w:r>
      <w:r w:rsidR="00C80449" w:rsidRPr="00C27AC2">
        <w:rPr>
          <w:rFonts w:hint="cs"/>
          <w:sz w:val="26"/>
          <w:szCs w:val="26"/>
          <w:rtl/>
          <w:lang w:bidi="ar-LB"/>
        </w:rPr>
        <w:t>ال</w:t>
      </w:r>
      <w:r w:rsidRPr="00C27AC2">
        <w:rPr>
          <w:sz w:val="26"/>
          <w:szCs w:val="26"/>
          <w:rtl/>
          <w:lang w:bidi="ar-LB"/>
        </w:rPr>
        <w:t>اجتماع</w:t>
      </w:r>
      <w:r w:rsidR="00C80449" w:rsidRPr="00C27AC2">
        <w:rPr>
          <w:rFonts w:hint="cs"/>
          <w:sz w:val="26"/>
          <w:szCs w:val="26"/>
          <w:rtl/>
          <w:lang w:bidi="ar-LB"/>
        </w:rPr>
        <w:t xml:space="preserve"> </w:t>
      </w:r>
      <w:r w:rsidRPr="00C27AC2">
        <w:rPr>
          <w:sz w:val="26"/>
          <w:szCs w:val="26"/>
          <w:rtl/>
          <w:lang w:bidi="ar-LB"/>
        </w:rPr>
        <w:t>السادس والتسعين عن التقدم المحرز في تنفيذ الإجراءات المقترحة الموصى بها في تقرير التقييم (المقرر 92/5 (هـ)).</w:t>
      </w:r>
    </w:p>
    <w:p w14:paraId="5AAB633E" w14:textId="57A72E01" w:rsidR="00C80449" w:rsidRDefault="00E15ECE" w:rsidP="00C27AC2">
      <w:pPr>
        <w:pStyle w:val="Heading1"/>
        <w:numPr>
          <w:ilvl w:val="0"/>
          <w:numId w:val="23"/>
        </w:numPr>
        <w:tabs>
          <w:tab w:val="num" w:pos="0"/>
        </w:tabs>
        <w:bidi/>
        <w:ind w:left="0" w:firstLine="0"/>
        <w:rPr>
          <w:sz w:val="26"/>
          <w:szCs w:val="26"/>
          <w:rtl/>
          <w:lang w:bidi="ar-LB"/>
        </w:rPr>
      </w:pPr>
      <w:r>
        <w:rPr>
          <w:rFonts w:hint="cs"/>
          <w:sz w:val="26"/>
          <w:szCs w:val="26"/>
          <w:rtl/>
          <w:lang w:bidi="ar-LB"/>
        </w:rPr>
        <w:t>وتعرض</w:t>
      </w:r>
      <w:r w:rsidR="00C27AC2" w:rsidRPr="00C27AC2">
        <w:rPr>
          <w:sz w:val="26"/>
          <w:szCs w:val="26"/>
          <w:rtl/>
          <w:lang w:bidi="ar-LB"/>
        </w:rPr>
        <w:t xml:space="preserve"> هذه المذكرة التقرير الم</w:t>
      </w:r>
      <w:r w:rsidR="00C27AC2">
        <w:rPr>
          <w:rFonts w:hint="cs"/>
          <w:sz w:val="26"/>
          <w:szCs w:val="26"/>
          <w:rtl/>
          <w:lang w:bidi="ar-LB"/>
        </w:rPr>
        <w:t>ُ</w:t>
      </w:r>
      <w:r w:rsidR="00C27AC2" w:rsidRPr="00C27AC2">
        <w:rPr>
          <w:sz w:val="26"/>
          <w:szCs w:val="26"/>
          <w:rtl/>
          <w:lang w:bidi="ar-LB"/>
        </w:rPr>
        <w:t xml:space="preserve">رفق الذي أعده </w:t>
      </w:r>
      <w:r w:rsidR="00C27AC2" w:rsidRPr="00C27AC2">
        <w:rPr>
          <w:rFonts w:hint="cs"/>
          <w:sz w:val="26"/>
          <w:szCs w:val="26"/>
          <w:rtl/>
          <w:lang w:bidi="ar-LB"/>
        </w:rPr>
        <w:t xml:space="preserve">عمل الأوزون التابع لبرنامج </w:t>
      </w:r>
      <w:r w:rsidR="00C27AC2" w:rsidRPr="00C27AC2">
        <w:rPr>
          <w:sz w:val="26"/>
          <w:szCs w:val="26"/>
          <w:rtl/>
          <w:lang w:bidi="ar-LB"/>
        </w:rPr>
        <w:t xml:space="preserve">الأمم المتحدة للبيئة، </w:t>
      </w:r>
      <w:r w:rsidR="00C27AC2" w:rsidRPr="00C27AC2">
        <w:rPr>
          <w:rFonts w:hint="cs"/>
          <w:sz w:val="26"/>
          <w:szCs w:val="26"/>
          <w:rtl/>
          <w:lang w:bidi="ar-LB"/>
        </w:rPr>
        <w:t>لإبلاغ</w:t>
      </w:r>
      <w:r w:rsidR="00C27AC2" w:rsidRPr="00C27AC2">
        <w:rPr>
          <w:sz w:val="26"/>
          <w:szCs w:val="26"/>
          <w:rtl/>
          <w:lang w:bidi="ar-LB"/>
        </w:rPr>
        <w:t xml:space="preserve"> اللجنة التنفيذية بالتقدم المحرز في تنفيذ الإجراءات في المجالات السبعة المدرجة في </w:t>
      </w:r>
      <w:r w:rsidR="00C27AC2" w:rsidRPr="00C27AC2">
        <w:rPr>
          <w:rFonts w:hint="cs"/>
          <w:sz w:val="26"/>
          <w:szCs w:val="26"/>
          <w:rtl/>
          <w:lang w:bidi="ar-LB"/>
        </w:rPr>
        <w:t>خارطة</w:t>
      </w:r>
      <w:r w:rsidR="00C27AC2" w:rsidRPr="00C27AC2">
        <w:rPr>
          <w:sz w:val="26"/>
          <w:szCs w:val="26"/>
          <w:rtl/>
          <w:lang w:bidi="ar-LB"/>
        </w:rPr>
        <w:t xml:space="preserve"> الطريق المحددة في الفقرة 19 من تقرير التقييم، لمواصلة تحسين الأداء الجيد للشبكات الإقليمية، وهي:</w:t>
      </w:r>
    </w:p>
    <w:p w14:paraId="5BF4BCA1" w14:textId="77777777" w:rsidR="00E15ECE" w:rsidRPr="00E15ECE" w:rsidRDefault="00E15ECE" w:rsidP="00E15ECE">
      <w:pPr>
        <w:pStyle w:val="ListParagraph"/>
        <w:numPr>
          <w:ilvl w:val="1"/>
          <w:numId w:val="23"/>
        </w:numPr>
        <w:bidi/>
        <w:spacing w:after="240"/>
        <w:ind w:hanging="720"/>
        <w:contextualSpacing w:val="0"/>
        <w:rPr>
          <w:sz w:val="26"/>
          <w:szCs w:val="26"/>
          <w:lang w:val="en-CA" w:bidi="ar-LB"/>
        </w:rPr>
      </w:pPr>
      <w:r w:rsidRPr="00E15ECE">
        <w:rPr>
          <w:sz w:val="26"/>
          <w:szCs w:val="26"/>
          <w:rtl/>
          <w:lang w:val="en-CA" w:bidi="ar-LB"/>
        </w:rPr>
        <w:t>تخطيط وتنظيم اجتماعات الشبكة؛</w:t>
      </w:r>
    </w:p>
    <w:p w14:paraId="56F552FD" w14:textId="77777777" w:rsidR="00E15ECE" w:rsidRPr="00E15ECE" w:rsidRDefault="00E15ECE" w:rsidP="00E15ECE">
      <w:pPr>
        <w:pStyle w:val="ListParagraph"/>
        <w:numPr>
          <w:ilvl w:val="1"/>
          <w:numId w:val="23"/>
        </w:numPr>
        <w:bidi/>
        <w:spacing w:after="240"/>
        <w:ind w:hanging="720"/>
        <w:contextualSpacing w:val="0"/>
        <w:rPr>
          <w:sz w:val="26"/>
          <w:szCs w:val="26"/>
          <w:lang w:val="en-CA" w:bidi="ar-LB"/>
        </w:rPr>
      </w:pPr>
      <w:r w:rsidRPr="00E15ECE">
        <w:rPr>
          <w:sz w:val="26"/>
          <w:szCs w:val="26"/>
          <w:rtl/>
          <w:lang w:val="en-CA" w:bidi="ar-LB"/>
        </w:rPr>
        <w:t>نتائج الاجتماعات ومتابعة التوصيات؛</w:t>
      </w:r>
    </w:p>
    <w:p w14:paraId="1C7DA055" w14:textId="7272B3C7" w:rsidR="00E15ECE" w:rsidRPr="00E15ECE" w:rsidRDefault="002A30EB" w:rsidP="00E15ECE">
      <w:pPr>
        <w:pStyle w:val="ListParagraph"/>
        <w:numPr>
          <w:ilvl w:val="1"/>
          <w:numId w:val="23"/>
        </w:numPr>
        <w:bidi/>
        <w:spacing w:after="240"/>
        <w:ind w:hanging="720"/>
        <w:contextualSpacing w:val="0"/>
        <w:rPr>
          <w:sz w:val="26"/>
          <w:szCs w:val="26"/>
          <w:lang w:val="en-CA" w:bidi="ar-LB"/>
        </w:rPr>
      </w:pPr>
      <w:r>
        <w:rPr>
          <w:rFonts w:hint="cs"/>
          <w:sz w:val="26"/>
          <w:szCs w:val="26"/>
          <w:rtl/>
          <w:lang w:val="en-CA" w:bidi="ar-LB"/>
        </w:rPr>
        <w:t xml:space="preserve">التخصيب التهجيني بين </w:t>
      </w:r>
      <w:r w:rsidR="00E15ECE" w:rsidRPr="00E15ECE">
        <w:rPr>
          <w:sz w:val="26"/>
          <w:szCs w:val="26"/>
          <w:rtl/>
          <w:lang w:val="en-CA" w:bidi="ar-LB"/>
        </w:rPr>
        <w:t>المناطق؛</w:t>
      </w:r>
    </w:p>
    <w:p w14:paraId="1A7CB05A" w14:textId="07F2A2A6" w:rsidR="00E15ECE" w:rsidRPr="00E15ECE" w:rsidRDefault="00E15ECE" w:rsidP="00E15ECE">
      <w:pPr>
        <w:pStyle w:val="ListParagraph"/>
        <w:numPr>
          <w:ilvl w:val="1"/>
          <w:numId w:val="23"/>
        </w:numPr>
        <w:bidi/>
        <w:spacing w:after="240"/>
        <w:ind w:hanging="720"/>
        <w:contextualSpacing w:val="0"/>
        <w:rPr>
          <w:sz w:val="26"/>
          <w:szCs w:val="26"/>
          <w:lang w:val="en-CA" w:bidi="ar-LB"/>
        </w:rPr>
      </w:pPr>
      <w:r w:rsidRPr="00E15ECE">
        <w:rPr>
          <w:sz w:val="26"/>
          <w:szCs w:val="26"/>
          <w:rtl/>
          <w:lang w:val="en-CA" w:bidi="ar-LB"/>
        </w:rPr>
        <w:t>توسيع نطاق</w:t>
      </w:r>
      <w:r w:rsidR="00083989">
        <w:rPr>
          <w:rFonts w:hint="cs"/>
          <w:sz w:val="26"/>
          <w:szCs w:val="26"/>
          <w:rtl/>
          <w:lang w:val="en-CA" w:bidi="ar-LB"/>
        </w:rPr>
        <w:t xml:space="preserve"> مجموعة</w:t>
      </w:r>
      <w:r w:rsidRPr="00E15ECE">
        <w:rPr>
          <w:sz w:val="26"/>
          <w:szCs w:val="26"/>
          <w:rtl/>
          <w:lang w:val="en-CA" w:bidi="ar-LB"/>
        </w:rPr>
        <w:t xml:space="preserve"> المشاركين في اجتماعات الشبكة؛</w:t>
      </w:r>
    </w:p>
    <w:p w14:paraId="3C862D82" w14:textId="77777777" w:rsidR="00E15ECE" w:rsidRPr="00E15ECE" w:rsidRDefault="00E15ECE" w:rsidP="00E15ECE">
      <w:pPr>
        <w:pStyle w:val="ListParagraph"/>
        <w:numPr>
          <w:ilvl w:val="1"/>
          <w:numId w:val="23"/>
        </w:numPr>
        <w:bidi/>
        <w:spacing w:after="240"/>
        <w:ind w:hanging="720"/>
        <w:contextualSpacing w:val="0"/>
        <w:rPr>
          <w:sz w:val="26"/>
          <w:szCs w:val="26"/>
          <w:lang w:val="en-CA" w:bidi="ar-LB"/>
        </w:rPr>
      </w:pPr>
      <w:r w:rsidRPr="00E15ECE">
        <w:rPr>
          <w:sz w:val="26"/>
          <w:szCs w:val="26"/>
          <w:rtl/>
          <w:lang w:val="en-CA" w:bidi="ar-LB"/>
        </w:rPr>
        <w:t>إدراج أهداف التنمية المستدامة في جدول الأعمال؛</w:t>
      </w:r>
    </w:p>
    <w:p w14:paraId="56AE00CE" w14:textId="2AE66294" w:rsidR="00E15ECE" w:rsidRDefault="00083989" w:rsidP="00E15ECE">
      <w:pPr>
        <w:pStyle w:val="ListParagraph"/>
        <w:numPr>
          <w:ilvl w:val="1"/>
          <w:numId w:val="23"/>
        </w:numPr>
        <w:bidi/>
        <w:spacing w:after="240"/>
        <w:ind w:hanging="720"/>
        <w:contextualSpacing w:val="0"/>
        <w:rPr>
          <w:sz w:val="26"/>
          <w:szCs w:val="26"/>
          <w:lang w:val="en-CA" w:bidi="ar-LB"/>
        </w:rPr>
      </w:pPr>
      <w:r>
        <w:rPr>
          <w:rFonts w:hint="cs"/>
          <w:sz w:val="26"/>
          <w:szCs w:val="26"/>
          <w:rtl/>
          <w:lang w:val="en-CA" w:bidi="ar-LB"/>
        </w:rPr>
        <w:lastRenderedPageBreak/>
        <w:t>تعميم مراعاة المنظور الجنساني</w:t>
      </w:r>
      <w:r w:rsidR="00E15ECE" w:rsidRPr="00E15ECE">
        <w:rPr>
          <w:sz w:val="26"/>
          <w:szCs w:val="26"/>
          <w:rtl/>
          <w:lang w:val="en-CA" w:bidi="ar-LB"/>
        </w:rPr>
        <w:t>؛</w:t>
      </w:r>
    </w:p>
    <w:p w14:paraId="72D447B5" w14:textId="45DE939B" w:rsidR="00F66A8B" w:rsidRPr="00F66A8B" w:rsidRDefault="00F66A8B" w:rsidP="00F66A8B">
      <w:pPr>
        <w:pStyle w:val="ListParagraph"/>
        <w:numPr>
          <w:ilvl w:val="1"/>
          <w:numId w:val="23"/>
        </w:numPr>
        <w:bidi/>
        <w:spacing w:after="240"/>
        <w:ind w:hanging="720"/>
        <w:contextualSpacing w:val="0"/>
        <w:rPr>
          <w:sz w:val="26"/>
          <w:szCs w:val="26"/>
          <w:lang w:val="en-CA" w:bidi="ar-LB"/>
        </w:rPr>
      </w:pPr>
      <w:r w:rsidRPr="00F66A8B">
        <w:rPr>
          <w:sz w:val="26"/>
          <w:szCs w:val="26"/>
          <w:rtl/>
          <w:lang w:val="en-CA" w:bidi="ar-LB"/>
        </w:rPr>
        <w:t xml:space="preserve">مشاركة الوكالات </w:t>
      </w:r>
      <w:r>
        <w:rPr>
          <w:rFonts w:hint="cs"/>
          <w:sz w:val="26"/>
          <w:szCs w:val="26"/>
          <w:rtl/>
          <w:lang w:val="en-CA" w:bidi="ar-LB"/>
        </w:rPr>
        <w:t>المنفذة</w:t>
      </w:r>
      <w:r w:rsidRPr="00F66A8B">
        <w:rPr>
          <w:sz w:val="26"/>
          <w:szCs w:val="26"/>
          <w:rtl/>
          <w:lang w:val="en-CA" w:bidi="ar-LB"/>
        </w:rPr>
        <w:t xml:space="preserve"> والثنائية في الاجتماعات؛ و</w:t>
      </w:r>
    </w:p>
    <w:p w14:paraId="7D39FD12" w14:textId="3D02E59C" w:rsidR="00F66A8B" w:rsidRDefault="002A30EB" w:rsidP="00F66A8B">
      <w:pPr>
        <w:pStyle w:val="ListParagraph"/>
        <w:numPr>
          <w:ilvl w:val="1"/>
          <w:numId w:val="23"/>
        </w:numPr>
        <w:bidi/>
        <w:spacing w:after="240"/>
        <w:ind w:hanging="720"/>
        <w:contextualSpacing w:val="0"/>
        <w:rPr>
          <w:sz w:val="26"/>
          <w:szCs w:val="26"/>
          <w:lang w:val="en-CA" w:bidi="ar-LB"/>
        </w:rPr>
      </w:pPr>
      <w:r>
        <w:rPr>
          <w:rFonts w:hint="cs"/>
          <w:sz w:val="26"/>
          <w:szCs w:val="26"/>
          <w:rtl/>
          <w:lang w:val="en-CA" w:bidi="ar-LB"/>
        </w:rPr>
        <w:t>ال</w:t>
      </w:r>
      <w:r w:rsidR="00F66A8B" w:rsidRPr="00F66A8B">
        <w:rPr>
          <w:sz w:val="26"/>
          <w:szCs w:val="26"/>
          <w:rtl/>
          <w:lang w:val="en-CA" w:bidi="ar-LB"/>
        </w:rPr>
        <w:t xml:space="preserve">تطوير </w:t>
      </w:r>
      <w:r>
        <w:rPr>
          <w:rFonts w:hint="cs"/>
          <w:sz w:val="26"/>
          <w:szCs w:val="26"/>
          <w:rtl/>
          <w:lang w:val="en-CA" w:bidi="ar-LB"/>
        </w:rPr>
        <w:t>المستمر ل</w:t>
      </w:r>
      <w:r w:rsidR="00F66A8B">
        <w:rPr>
          <w:rFonts w:hint="cs"/>
          <w:sz w:val="26"/>
          <w:szCs w:val="26"/>
          <w:rtl/>
          <w:lang w:val="en-CA" w:bidi="ar-LB"/>
        </w:rPr>
        <w:t>لطرائق</w:t>
      </w:r>
      <w:r w:rsidR="00F66A8B" w:rsidRPr="00F66A8B">
        <w:rPr>
          <w:sz w:val="26"/>
          <w:szCs w:val="26"/>
          <w:rtl/>
          <w:lang w:val="en-CA" w:bidi="ar-LB"/>
        </w:rPr>
        <w:t xml:space="preserve"> الافتراضية.</w:t>
      </w:r>
    </w:p>
    <w:p w14:paraId="6B50972A" w14:textId="7AF1C00E" w:rsidR="004B78C3" w:rsidRPr="004B78C3" w:rsidRDefault="004B78C3" w:rsidP="004B78C3">
      <w:pPr>
        <w:pStyle w:val="Heading1"/>
        <w:numPr>
          <w:ilvl w:val="0"/>
          <w:numId w:val="23"/>
        </w:numPr>
        <w:tabs>
          <w:tab w:val="num" w:pos="0"/>
        </w:tabs>
        <w:bidi/>
        <w:ind w:left="0" w:firstLine="0"/>
        <w:rPr>
          <w:sz w:val="26"/>
          <w:szCs w:val="26"/>
          <w:lang w:bidi="ar-LB"/>
        </w:rPr>
      </w:pPr>
      <w:r>
        <w:rPr>
          <w:rFonts w:hint="cs"/>
          <w:sz w:val="26"/>
          <w:szCs w:val="26"/>
          <w:rtl/>
          <w:lang w:val="en-CA" w:bidi="ar-EG"/>
        </w:rPr>
        <w:t>و</w:t>
      </w:r>
      <w:r w:rsidRPr="004B78C3">
        <w:rPr>
          <w:sz w:val="26"/>
          <w:szCs w:val="26"/>
          <w:rtl/>
          <w:lang w:bidi="ar-LB"/>
        </w:rPr>
        <w:t>تمشيا</w:t>
      </w:r>
      <w:r w:rsidR="009F789B">
        <w:rPr>
          <w:rFonts w:hint="cs"/>
          <w:sz w:val="26"/>
          <w:szCs w:val="26"/>
          <w:rtl/>
          <w:lang w:bidi="ar-LB"/>
        </w:rPr>
        <w:t>ً</w:t>
      </w:r>
      <w:r w:rsidRPr="004B78C3">
        <w:rPr>
          <w:sz w:val="26"/>
          <w:szCs w:val="26"/>
          <w:rtl/>
          <w:lang w:bidi="ar-LB"/>
        </w:rPr>
        <w:t xml:space="preserve"> مع </w:t>
      </w:r>
      <w:r>
        <w:rPr>
          <w:rFonts w:hint="cs"/>
          <w:sz w:val="26"/>
          <w:szCs w:val="26"/>
          <w:rtl/>
          <w:lang w:bidi="ar-LB"/>
        </w:rPr>
        <w:t>المقرر</w:t>
      </w:r>
      <w:r w:rsidRPr="004B78C3">
        <w:rPr>
          <w:sz w:val="26"/>
          <w:szCs w:val="26"/>
          <w:rtl/>
          <w:lang w:bidi="ar-LB"/>
        </w:rPr>
        <w:t xml:space="preserve"> 92/5</w:t>
      </w:r>
      <w:r>
        <w:rPr>
          <w:rFonts w:hint="cs"/>
          <w:sz w:val="26"/>
          <w:szCs w:val="26"/>
          <w:rtl/>
          <w:lang w:bidi="ar-LB"/>
        </w:rPr>
        <w:t xml:space="preserve"> (</w:t>
      </w:r>
      <w:r w:rsidRPr="004B78C3">
        <w:rPr>
          <w:sz w:val="26"/>
          <w:szCs w:val="26"/>
          <w:rtl/>
          <w:lang w:bidi="ar-LB"/>
        </w:rPr>
        <w:t xml:space="preserve">و)، </w:t>
      </w:r>
      <w:r>
        <w:rPr>
          <w:rFonts w:hint="cs"/>
          <w:sz w:val="26"/>
          <w:szCs w:val="26"/>
          <w:rtl/>
          <w:lang w:bidi="ar-LB"/>
        </w:rPr>
        <w:t xml:space="preserve">سيُقدّم </w:t>
      </w:r>
      <w:r w:rsidRPr="00C27AC2">
        <w:rPr>
          <w:rFonts w:hint="cs"/>
          <w:sz w:val="26"/>
          <w:szCs w:val="26"/>
          <w:rtl/>
          <w:lang w:bidi="ar-LB"/>
        </w:rPr>
        <w:t>كبير موظفي</w:t>
      </w:r>
      <w:r w:rsidRPr="00C27AC2">
        <w:rPr>
          <w:sz w:val="26"/>
          <w:szCs w:val="26"/>
          <w:rtl/>
          <w:lang w:bidi="ar-LB"/>
        </w:rPr>
        <w:t xml:space="preserve"> الرصد والتقييم</w:t>
      </w:r>
      <w:r>
        <w:rPr>
          <w:rFonts w:hint="cs"/>
          <w:sz w:val="26"/>
          <w:szCs w:val="26"/>
          <w:rtl/>
          <w:lang w:bidi="ar-LB"/>
        </w:rPr>
        <w:t xml:space="preserve"> </w:t>
      </w:r>
      <w:r w:rsidRPr="004B78C3">
        <w:rPr>
          <w:sz w:val="26"/>
          <w:szCs w:val="26"/>
          <w:rtl/>
          <w:lang w:bidi="ar-LB"/>
        </w:rPr>
        <w:t>تقريرا</w:t>
      </w:r>
      <w:r w:rsidR="009F789B">
        <w:rPr>
          <w:rFonts w:hint="cs"/>
          <w:sz w:val="26"/>
          <w:szCs w:val="26"/>
          <w:rtl/>
          <w:lang w:bidi="ar-LB"/>
        </w:rPr>
        <w:t>ً</w:t>
      </w:r>
      <w:r w:rsidRPr="004B78C3">
        <w:rPr>
          <w:sz w:val="26"/>
          <w:szCs w:val="26"/>
          <w:rtl/>
          <w:lang w:bidi="ar-LB"/>
        </w:rPr>
        <w:t xml:space="preserve"> آخر عن تنفيذ توصيات التقييم في الاجتماع السابع والتسعين، بعد </w:t>
      </w:r>
      <w:r w:rsidR="009F789B">
        <w:rPr>
          <w:rFonts w:hint="cs"/>
          <w:sz w:val="26"/>
          <w:szCs w:val="26"/>
          <w:rtl/>
          <w:lang w:bidi="ar-LB"/>
        </w:rPr>
        <w:t xml:space="preserve">أن يأخذ في الاعتبار </w:t>
      </w:r>
      <w:r w:rsidRPr="004B78C3">
        <w:rPr>
          <w:sz w:val="26"/>
          <w:szCs w:val="26"/>
          <w:rtl/>
          <w:lang w:bidi="ar-LB"/>
        </w:rPr>
        <w:t xml:space="preserve">المناقشة </w:t>
      </w:r>
      <w:r w:rsidR="009F789B">
        <w:rPr>
          <w:rFonts w:hint="cs"/>
          <w:sz w:val="26"/>
          <w:szCs w:val="26"/>
          <w:rtl/>
          <w:lang w:bidi="ar-LB"/>
        </w:rPr>
        <w:t xml:space="preserve">التي أُجريت </w:t>
      </w:r>
      <w:r w:rsidRPr="004B78C3">
        <w:rPr>
          <w:sz w:val="26"/>
          <w:szCs w:val="26"/>
          <w:rtl/>
          <w:lang w:bidi="ar-LB"/>
        </w:rPr>
        <w:t>والقرار المتخذ خلال الاجتماع السادس والتسعين بشأن التقرير الذي أعده</w:t>
      </w:r>
      <w:r w:rsidR="009F789B">
        <w:rPr>
          <w:rFonts w:hint="cs"/>
          <w:sz w:val="26"/>
          <w:szCs w:val="26"/>
          <w:rtl/>
          <w:lang w:bidi="ar-LB"/>
        </w:rPr>
        <w:t xml:space="preserve"> عمل الأوزون التابع ل</w:t>
      </w:r>
      <w:r w:rsidRPr="004B78C3">
        <w:rPr>
          <w:sz w:val="26"/>
          <w:szCs w:val="26"/>
          <w:rtl/>
          <w:lang w:bidi="ar-LB"/>
        </w:rPr>
        <w:t>برنامج الأمم المتحدة للبيئة</w:t>
      </w:r>
      <w:r w:rsidR="009F789B">
        <w:rPr>
          <w:rFonts w:hint="cs"/>
          <w:sz w:val="26"/>
          <w:szCs w:val="26"/>
          <w:rtl/>
          <w:lang w:bidi="ar-LB"/>
        </w:rPr>
        <w:t xml:space="preserve"> </w:t>
      </w:r>
      <w:r w:rsidRPr="004B78C3">
        <w:rPr>
          <w:sz w:val="26"/>
          <w:szCs w:val="26"/>
          <w:rtl/>
          <w:lang w:bidi="ar-LB"/>
        </w:rPr>
        <w:t>المرفق أدناه.</w:t>
      </w:r>
    </w:p>
    <w:p w14:paraId="7695A529" w14:textId="77777777" w:rsidR="002A30EB" w:rsidRDefault="002A30EB" w:rsidP="002A30EB">
      <w:pPr>
        <w:bidi/>
        <w:spacing w:after="240" w:line="360" w:lineRule="exact"/>
        <w:jc w:val="center"/>
        <w:rPr>
          <w:sz w:val="28"/>
          <w:szCs w:val="28"/>
          <w:rtl/>
          <w:lang w:val="en-US" w:bidi="ar-LB"/>
        </w:rPr>
      </w:pPr>
    </w:p>
    <w:p w14:paraId="65EE083C" w14:textId="77777777" w:rsidR="002A30EB" w:rsidRDefault="002A30EB" w:rsidP="002A30EB">
      <w:pPr>
        <w:bidi/>
        <w:spacing w:after="240" w:line="360" w:lineRule="exact"/>
        <w:jc w:val="center"/>
        <w:rPr>
          <w:rtl/>
        </w:rPr>
        <w:sectPr w:rsidR="002A30EB" w:rsidSect="007E20B0">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p>
    <w:p w14:paraId="1247433D" w14:textId="771C6568" w:rsidR="00CA291F" w:rsidRDefault="00CA291F" w:rsidP="00CA291F">
      <w:pPr>
        <w:bidi/>
        <w:jc w:val="center"/>
        <w:rPr>
          <w:rFonts w:asciiTheme="majorBidi" w:hAnsiTheme="majorBidi" w:cstheme="majorBidi"/>
          <w:b/>
          <w:bCs/>
          <w:sz w:val="28"/>
          <w:szCs w:val="28"/>
          <w:rtl/>
        </w:rPr>
      </w:pPr>
      <w:r w:rsidRPr="00CA291F">
        <w:rPr>
          <w:rFonts w:asciiTheme="majorBidi" w:hAnsiTheme="majorBidi" w:cstheme="majorBidi"/>
          <w:b/>
          <w:bCs/>
          <w:sz w:val="28"/>
          <w:szCs w:val="28"/>
          <w:rtl/>
        </w:rPr>
        <w:lastRenderedPageBreak/>
        <w:t>تقييم الشبكات الإقليمية</w:t>
      </w:r>
      <w:r w:rsidR="00DE1CA7">
        <w:rPr>
          <w:rFonts w:asciiTheme="majorBidi" w:hAnsiTheme="majorBidi" w:cstheme="majorBidi" w:hint="cs"/>
          <w:b/>
          <w:bCs/>
          <w:sz w:val="28"/>
          <w:szCs w:val="28"/>
          <w:rtl/>
        </w:rPr>
        <w:t>-</w:t>
      </w:r>
      <w:r w:rsidR="00D9694A">
        <w:rPr>
          <w:rFonts w:asciiTheme="majorBidi" w:hAnsiTheme="majorBidi" w:cstheme="majorBidi" w:hint="cs"/>
          <w:b/>
          <w:bCs/>
          <w:sz w:val="28"/>
          <w:szCs w:val="28"/>
          <w:rtl/>
        </w:rPr>
        <w:t>ال</w:t>
      </w:r>
      <w:r w:rsidRPr="00CA291F">
        <w:rPr>
          <w:rFonts w:asciiTheme="majorBidi" w:hAnsiTheme="majorBidi" w:cstheme="majorBidi"/>
          <w:b/>
          <w:bCs/>
          <w:sz w:val="28"/>
          <w:szCs w:val="28"/>
          <w:rtl/>
        </w:rPr>
        <w:t>إجراءات</w:t>
      </w:r>
      <w:r w:rsidR="00D9694A">
        <w:rPr>
          <w:rFonts w:asciiTheme="majorBidi" w:hAnsiTheme="majorBidi" w:cstheme="majorBidi" w:hint="cs"/>
          <w:b/>
          <w:bCs/>
          <w:sz w:val="28"/>
          <w:szCs w:val="28"/>
          <w:rtl/>
        </w:rPr>
        <w:t xml:space="preserve"> التي اتخذها</w:t>
      </w:r>
      <w:r w:rsidRPr="00CA291F">
        <w:rPr>
          <w:rFonts w:asciiTheme="majorBidi" w:hAnsiTheme="majorBidi" w:cstheme="majorBidi"/>
          <w:b/>
          <w:bCs/>
          <w:sz w:val="28"/>
          <w:szCs w:val="28"/>
          <w:rtl/>
        </w:rPr>
        <w:t xml:space="preserve"> برنامج الأمم المتحدة للبيئة لتنفيذ خارطة الطريق</w:t>
      </w:r>
    </w:p>
    <w:p w14:paraId="3394E01E" w14:textId="77777777" w:rsidR="00D9694A" w:rsidRPr="00D9694A" w:rsidRDefault="00D9694A" w:rsidP="00D9694A">
      <w:pPr>
        <w:bidi/>
        <w:jc w:val="center"/>
        <w:rPr>
          <w:rFonts w:asciiTheme="majorBidi" w:hAnsiTheme="majorBidi" w:cstheme="majorBidi"/>
          <w:b/>
          <w:bCs/>
          <w:sz w:val="18"/>
          <w:szCs w:val="18"/>
        </w:rPr>
      </w:pPr>
    </w:p>
    <w:p w14:paraId="0C3037CD" w14:textId="1A007169" w:rsidR="002A30EB" w:rsidRDefault="00CA291F" w:rsidP="00CA291F">
      <w:pPr>
        <w:bidi/>
        <w:jc w:val="center"/>
        <w:rPr>
          <w:rFonts w:asciiTheme="majorBidi" w:hAnsiTheme="majorBidi" w:cstheme="majorBidi"/>
          <w:b/>
          <w:bCs/>
          <w:sz w:val="28"/>
          <w:szCs w:val="28"/>
          <w:rtl/>
        </w:rPr>
      </w:pPr>
      <w:r w:rsidRPr="00CA291F">
        <w:rPr>
          <w:rFonts w:asciiTheme="majorBidi" w:hAnsiTheme="majorBidi" w:cstheme="majorBidi"/>
          <w:b/>
          <w:bCs/>
          <w:sz w:val="28"/>
          <w:szCs w:val="28"/>
          <w:rtl/>
        </w:rPr>
        <w:t xml:space="preserve">تقرير </w:t>
      </w:r>
      <w:r w:rsidR="00084EF7">
        <w:rPr>
          <w:rFonts w:asciiTheme="majorBidi" w:hAnsiTheme="majorBidi" w:cstheme="majorBidi" w:hint="cs"/>
          <w:b/>
          <w:bCs/>
          <w:sz w:val="28"/>
          <w:szCs w:val="28"/>
          <w:rtl/>
        </w:rPr>
        <w:t>أعده عمل الأوزون التابع ل</w:t>
      </w:r>
      <w:r w:rsidRPr="00CA291F">
        <w:rPr>
          <w:rFonts w:asciiTheme="majorBidi" w:hAnsiTheme="majorBidi" w:cstheme="majorBidi"/>
          <w:b/>
          <w:bCs/>
          <w:sz w:val="28"/>
          <w:szCs w:val="28"/>
          <w:rtl/>
        </w:rPr>
        <w:t>برنامج الأمم المتحدة للبيئة</w:t>
      </w:r>
    </w:p>
    <w:p w14:paraId="140B5D8E" w14:textId="77777777" w:rsidR="00D9694A" w:rsidRDefault="00D9694A" w:rsidP="00D9694A">
      <w:pPr>
        <w:bidi/>
        <w:jc w:val="center"/>
        <w:rPr>
          <w:rFonts w:asciiTheme="majorBidi" w:hAnsiTheme="majorBidi" w:cstheme="majorBidi"/>
          <w:b/>
          <w:bCs/>
          <w:sz w:val="28"/>
          <w:szCs w:val="28"/>
          <w:rtl/>
        </w:rPr>
      </w:pPr>
    </w:p>
    <w:p w14:paraId="0214E63B" w14:textId="4F2ED54B" w:rsidR="00D9694A" w:rsidRDefault="005C0E8A" w:rsidP="00D9694A">
      <w:pPr>
        <w:pStyle w:val="Heading1"/>
        <w:bidi/>
        <w:rPr>
          <w:sz w:val="26"/>
          <w:szCs w:val="26"/>
          <w:rtl/>
        </w:rPr>
      </w:pPr>
      <w:r>
        <w:rPr>
          <w:rFonts w:hint="cs"/>
          <w:sz w:val="26"/>
          <w:szCs w:val="26"/>
          <w:rtl/>
        </w:rPr>
        <w:t>جرى إعداد</w:t>
      </w:r>
      <w:r w:rsidR="00D9694A" w:rsidRPr="00D9694A">
        <w:rPr>
          <w:sz w:val="26"/>
          <w:szCs w:val="26"/>
          <w:rtl/>
        </w:rPr>
        <w:t xml:space="preserve"> الاستجابات التالية </w:t>
      </w:r>
      <w:r w:rsidR="001A34BB">
        <w:rPr>
          <w:rFonts w:hint="cs"/>
          <w:sz w:val="26"/>
          <w:szCs w:val="26"/>
          <w:rtl/>
        </w:rPr>
        <w:t xml:space="preserve">استنادا إلى </w:t>
      </w:r>
      <w:r w:rsidR="00D9694A" w:rsidRPr="00D9694A">
        <w:rPr>
          <w:sz w:val="26"/>
          <w:szCs w:val="26"/>
          <w:rtl/>
        </w:rPr>
        <w:t xml:space="preserve">عملية تشاورية مع منسقي الشبكة الإقليمية وتحليل </w:t>
      </w:r>
      <w:r w:rsidR="00A6556B">
        <w:rPr>
          <w:rFonts w:hint="cs"/>
          <w:sz w:val="26"/>
          <w:szCs w:val="26"/>
          <w:rtl/>
        </w:rPr>
        <w:t>ل</w:t>
      </w:r>
      <w:r w:rsidR="00D9694A" w:rsidRPr="00D9694A">
        <w:rPr>
          <w:sz w:val="26"/>
          <w:szCs w:val="26"/>
          <w:rtl/>
        </w:rPr>
        <w:t>وثائق (</w:t>
      </w:r>
      <w:r w:rsidR="001A34BB">
        <w:rPr>
          <w:rFonts w:hint="cs"/>
          <w:sz w:val="26"/>
          <w:szCs w:val="26"/>
          <w:rtl/>
        </w:rPr>
        <w:t>جداول أعمال،</w:t>
      </w:r>
      <w:r w:rsidR="00D9694A" w:rsidRPr="00D9694A">
        <w:rPr>
          <w:sz w:val="26"/>
          <w:szCs w:val="26"/>
          <w:rtl/>
        </w:rPr>
        <w:t xml:space="preserve"> ومذكرات مفاهيمية وتقارير اجتماعات) </w:t>
      </w:r>
      <w:r w:rsidR="001A34BB">
        <w:rPr>
          <w:rFonts w:hint="cs"/>
          <w:sz w:val="26"/>
          <w:szCs w:val="26"/>
          <w:rtl/>
        </w:rPr>
        <w:t xml:space="preserve">مستقاة </w:t>
      </w:r>
      <w:r w:rsidR="00D9694A" w:rsidRPr="00D9694A">
        <w:rPr>
          <w:sz w:val="26"/>
          <w:szCs w:val="26"/>
          <w:rtl/>
        </w:rPr>
        <w:t>من 21 اجتماع</w:t>
      </w:r>
      <w:r w:rsidR="001A34BB">
        <w:rPr>
          <w:rFonts w:hint="cs"/>
          <w:sz w:val="26"/>
          <w:szCs w:val="26"/>
          <w:rtl/>
        </w:rPr>
        <w:t>اً</w:t>
      </w:r>
      <w:r w:rsidR="00D9694A" w:rsidRPr="00D9694A">
        <w:rPr>
          <w:sz w:val="26"/>
          <w:szCs w:val="26"/>
          <w:rtl/>
        </w:rPr>
        <w:t xml:space="preserve"> </w:t>
      </w:r>
      <w:r w:rsidR="001A34BB">
        <w:rPr>
          <w:rFonts w:hint="cs"/>
          <w:sz w:val="26"/>
          <w:szCs w:val="26"/>
          <w:rtl/>
        </w:rPr>
        <w:t>من اجتماعات ال</w:t>
      </w:r>
      <w:r w:rsidR="00D9694A" w:rsidRPr="00D9694A">
        <w:rPr>
          <w:sz w:val="26"/>
          <w:szCs w:val="26"/>
          <w:rtl/>
        </w:rPr>
        <w:t xml:space="preserve">شبكة والاجتماعات المواضيعية التي </w:t>
      </w:r>
      <w:r w:rsidR="001A34BB">
        <w:rPr>
          <w:rFonts w:hint="cs"/>
          <w:sz w:val="26"/>
          <w:szCs w:val="26"/>
          <w:rtl/>
        </w:rPr>
        <w:t xml:space="preserve">نُظمت </w:t>
      </w:r>
      <w:r w:rsidR="00D9694A" w:rsidRPr="00D9694A">
        <w:rPr>
          <w:sz w:val="26"/>
          <w:szCs w:val="26"/>
          <w:rtl/>
        </w:rPr>
        <w:t xml:space="preserve">في الفترة من </w:t>
      </w:r>
      <w:r w:rsidR="001A34BB">
        <w:rPr>
          <w:rFonts w:hint="cs"/>
          <w:sz w:val="26"/>
          <w:szCs w:val="26"/>
          <w:rtl/>
        </w:rPr>
        <w:t xml:space="preserve">يونيه/حزيران </w:t>
      </w:r>
      <w:r w:rsidR="00D9694A" w:rsidRPr="00D9694A">
        <w:rPr>
          <w:sz w:val="26"/>
          <w:szCs w:val="26"/>
          <w:rtl/>
        </w:rPr>
        <w:t>2023 إلى ديسمبر</w:t>
      </w:r>
      <w:r w:rsidR="001A34BB">
        <w:rPr>
          <w:rFonts w:hint="cs"/>
          <w:sz w:val="26"/>
          <w:szCs w:val="26"/>
          <w:rtl/>
        </w:rPr>
        <w:t>/كانون الأول</w:t>
      </w:r>
      <w:r w:rsidR="00D9694A" w:rsidRPr="00D9694A">
        <w:rPr>
          <w:sz w:val="26"/>
          <w:szCs w:val="26"/>
          <w:rtl/>
        </w:rPr>
        <w:t xml:space="preserve"> 2024.</w:t>
      </w:r>
    </w:p>
    <w:p w14:paraId="255807E4" w14:textId="77777777" w:rsidR="00D9694A" w:rsidRDefault="00D9694A" w:rsidP="00D9694A">
      <w:pPr>
        <w:bidi/>
        <w:rPr>
          <w:rtl/>
        </w:rPr>
      </w:pPr>
    </w:p>
    <w:tbl>
      <w:tblPr>
        <w:tblStyle w:val="TableGrid"/>
        <w:tblpPr w:leftFromText="180" w:rightFromText="180" w:vertAnchor="text" w:tblpXSpec="center" w:tblpY="1"/>
        <w:tblOverlap w:val="never"/>
        <w:bidiVisual/>
        <w:tblW w:w="5000" w:type="pct"/>
        <w:tblLook w:val="04A0" w:firstRow="1" w:lastRow="0" w:firstColumn="1" w:lastColumn="0" w:noHBand="0" w:noVBand="1"/>
      </w:tblPr>
      <w:tblGrid>
        <w:gridCol w:w="2359"/>
        <w:gridCol w:w="4764"/>
        <w:gridCol w:w="7123"/>
      </w:tblGrid>
      <w:tr w:rsidR="00D9694A" w:rsidRPr="005C0E8A" w14:paraId="035B5906" w14:textId="77777777" w:rsidTr="00D9694A">
        <w:trPr>
          <w:tblHeader/>
        </w:trPr>
        <w:tc>
          <w:tcPr>
            <w:tcW w:w="828" w:type="pct"/>
            <w:shd w:val="clear" w:color="auto" w:fill="auto"/>
          </w:tcPr>
          <w:p w14:paraId="7A895858" w14:textId="07F9C93E" w:rsidR="00D9694A" w:rsidRPr="005C0E8A" w:rsidRDefault="00387054" w:rsidP="00602413">
            <w:pPr>
              <w:jc w:val="center"/>
              <w:rPr>
                <w:rFonts w:asciiTheme="majorBidi" w:hAnsiTheme="majorBidi" w:cstheme="majorBidi"/>
                <w:b/>
                <w:bCs/>
                <w:sz w:val="22"/>
                <w:szCs w:val="22"/>
              </w:rPr>
            </w:pPr>
            <w:r w:rsidRPr="005C0E8A">
              <w:rPr>
                <w:rFonts w:asciiTheme="majorBidi" w:hAnsiTheme="majorBidi" w:cstheme="majorBidi"/>
                <w:b/>
                <w:bCs/>
                <w:sz w:val="22"/>
                <w:szCs w:val="22"/>
                <w:rtl/>
              </w:rPr>
              <w:t>بند الإجراء</w:t>
            </w:r>
          </w:p>
        </w:tc>
        <w:tc>
          <w:tcPr>
            <w:tcW w:w="1672" w:type="pct"/>
            <w:shd w:val="clear" w:color="auto" w:fill="auto"/>
          </w:tcPr>
          <w:p w14:paraId="020F1D50" w14:textId="74C22FAA" w:rsidR="00D9694A" w:rsidRPr="005C0E8A" w:rsidRDefault="00387054" w:rsidP="00602413">
            <w:pPr>
              <w:jc w:val="center"/>
              <w:rPr>
                <w:rFonts w:asciiTheme="majorBidi" w:hAnsiTheme="majorBidi" w:cstheme="majorBidi"/>
                <w:b/>
                <w:bCs/>
                <w:sz w:val="22"/>
                <w:szCs w:val="22"/>
              </w:rPr>
            </w:pPr>
            <w:r w:rsidRPr="005C0E8A">
              <w:rPr>
                <w:rFonts w:asciiTheme="majorBidi" w:hAnsiTheme="majorBidi" w:cstheme="majorBidi"/>
                <w:b/>
                <w:bCs/>
                <w:sz w:val="22"/>
                <w:szCs w:val="22"/>
                <w:rtl/>
              </w:rPr>
              <w:t>نتائج التقييم</w:t>
            </w:r>
          </w:p>
        </w:tc>
        <w:tc>
          <w:tcPr>
            <w:tcW w:w="2500" w:type="pct"/>
            <w:shd w:val="clear" w:color="auto" w:fill="auto"/>
          </w:tcPr>
          <w:p w14:paraId="18E42490" w14:textId="2E5DD5D1" w:rsidR="00D9694A" w:rsidRPr="005C0E8A" w:rsidRDefault="00387054" w:rsidP="00602413">
            <w:pPr>
              <w:jc w:val="center"/>
              <w:rPr>
                <w:rFonts w:asciiTheme="majorBidi" w:hAnsiTheme="majorBidi" w:cstheme="majorBidi"/>
                <w:b/>
                <w:bCs/>
                <w:sz w:val="22"/>
                <w:szCs w:val="22"/>
              </w:rPr>
            </w:pPr>
            <w:r w:rsidRPr="005C0E8A">
              <w:rPr>
                <w:rFonts w:asciiTheme="majorBidi" w:hAnsiTheme="majorBidi" w:cstheme="majorBidi"/>
                <w:b/>
                <w:bCs/>
                <w:sz w:val="22"/>
                <w:szCs w:val="22"/>
                <w:rtl/>
              </w:rPr>
              <w:t>الاستجابة</w:t>
            </w:r>
          </w:p>
        </w:tc>
      </w:tr>
      <w:tr w:rsidR="00D9694A" w:rsidRPr="005C0E8A" w14:paraId="34C23676" w14:textId="77777777" w:rsidTr="00D9694A">
        <w:tc>
          <w:tcPr>
            <w:tcW w:w="828" w:type="pct"/>
          </w:tcPr>
          <w:p w14:paraId="6272E1D7" w14:textId="30B42929" w:rsidR="00D9694A" w:rsidRPr="009F789B" w:rsidRDefault="00387054" w:rsidP="00A6556B">
            <w:pPr>
              <w:pStyle w:val="ListParagraph"/>
              <w:numPr>
                <w:ilvl w:val="0"/>
                <w:numId w:val="28"/>
              </w:numPr>
              <w:bidi/>
              <w:ind w:left="376"/>
              <w:jc w:val="center"/>
              <w:rPr>
                <w:sz w:val="22"/>
                <w:szCs w:val="22"/>
              </w:rPr>
            </w:pPr>
            <w:r w:rsidRPr="009F789B">
              <w:rPr>
                <w:sz w:val="22"/>
                <w:szCs w:val="22"/>
                <w:rtl/>
              </w:rPr>
              <w:t>تخطيط وتنظيم اجتماعات الشبكة</w:t>
            </w:r>
          </w:p>
        </w:tc>
        <w:tc>
          <w:tcPr>
            <w:tcW w:w="1672" w:type="pct"/>
          </w:tcPr>
          <w:p w14:paraId="2A933B7A" w14:textId="245F8F96" w:rsidR="00D9694A" w:rsidRPr="005C0E8A" w:rsidRDefault="00387054" w:rsidP="00387054">
            <w:pPr>
              <w:jc w:val="right"/>
              <w:rPr>
                <w:rFonts w:asciiTheme="majorBidi" w:hAnsiTheme="majorBidi" w:cstheme="majorBidi"/>
                <w:b/>
                <w:bCs/>
                <w:sz w:val="22"/>
                <w:szCs w:val="22"/>
              </w:rPr>
            </w:pPr>
            <w:r w:rsidRPr="005C0E8A">
              <w:rPr>
                <w:sz w:val="22"/>
                <w:szCs w:val="22"/>
                <w:rtl/>
              </w:rPr>
              <w:t>يمكن أن تضع إدارة عمل الأوزون خطة مشتركة، تشمل معالم عملية واضحة ومبادئ توجيهية ذات صلة للتحضير للاجتماعات - من وضع جدول الأعمال إلى اللوجستيات – من أجل تحسين التخطيط والتنسيق. وينبغي أن تبدأ عملية التشاور لوضع جدول الأعمال في مرحلة مبكرة لضمان معالجة آراء جميع أصحاب المصلحة ودمجها كما ينبغي في جدول الأعمال النهائي؛</w:t>
            </w:r>
          </w:p>
        </w:tc>
        <w:tc>
          <w:tcPr>
            <w:tcW w:w="2500" w:type="pct"/>
          </w:tcPr>
          <w:p w14:paraId="03692246" w14:textId="192B8E01" w:rsidR="00E00CAF" w:rsidRPr="005C0E8A" w:rsidRDefault="00704C84" w:rsidP="008C76FC">
            <w:pPr>
              <w:bidi/>
              <w:jc w:val="left"/>
              <w:rPr>
                <w:sz w:val="22"/>
                <w:szCs w:val="22"/>
                <w:rtl/>
              </w:rPr>
            </w:pPr>
            <w:r>
              <w:rPr>
                <w:rFonts w:hint="cs"/>
                <w:sz w:val="22"/>
                <w:szCs w:val="22"/>
                <w:rtl/>
              </w:rPr>
              <w:t>قام</w:t>
            </w:r>
            <w:r w:rsidR="00E00CAF" w:rsidRPr="005C0E8A">
              <w:rPr>
                <w:sz w:val="22"/>
                <w:szCs w:val="22"/>
                <w:rtl/>
              </w:rPr>
              <w:t xml:space="preserve"> برنامج الأمم المتحدة للبيئة </w:t>
            </w:r>
            <w:r>
              <w:rPr>
                <w:rFonts w:hint="cs"/>
                <w:sz w:val="22"/>
                <w:szCs w:val="22"/>
                <w:rtl/>
              </w:rPr>
              <w:t xml:space="preserve">بوضع واعتماد </w:t>
            </w:r>
            <w:r w:rsidR="00E00CAF" w:rsidRPr="005C0E8A">
              <w:rPr>
                <w:sz w:val="22"/>
                <w:szCs w:val="22"/>
                <w:rtl/>
              </w:rPr>
              <w:t xml:space="preserve">جدول زمني يتضمن </w:t>
            </w:r>
            <w:r w:rsidR="00E00CAF" w:rsidRPr="005C0E8A">
              <w:rPr>
                <w:rFonts w:hint="cs"/>
                <w:sz w:val="22"/>
                <w:szCs w:val="22"/>
                <w:rtl/>
              </w:rPr>
              <w:t>معالم</w:t>
            </w:r>
            <w:r w:rsidR="00E00CAF" w:rsidRPr="005C0E8A">
              <w:rPr>
                <w:sz w:val="22"/>
                <w:szCs w:val="22"/>
                <w:rtl/>
              </w:rPr>
              <w:t xml:space="preserve"> </w:t>
            </w:r>
            <w:r w:rsidR="008C76FC" w:rsidRPr="005C0E8A">
              <w:rPr>
                <w:rFonts w:hint="cs"/>
                <w:sz w:val="22"/>
                <w:szCs w:val="22"/>
                <w:rtl/>
              </w:rPr>
              <w:t xml:space="preserve">عمليات التخطيط التي نضطلع بها قبل عقد الاجتماع، وأثناء عقده، </w:t>
            </w:r>
            <w:r>
              <w:rPr>
                <w:rFonts w:hint="cs"/>
                <w:sz w:val="22"/>
                <w:szCs w:val="22"/>
                <w:rtl/>
              </w:rPr>
              <w:t>و</w:t>
            </w:r>
            <w:r w:rsidR="008C76FC" w:rsidRPr="005C0E8A">
              <w:rPr>
                <w:rFonts w:hint="cs"/>
                <w:sz w:val="22"/>
                <w:szCs w:val="22"/>
                <w:rtl/>
              </w:rPr>
              <w:t xml:space="preserve">بعد </w:t>
            </w:r>
            <w:r>
              <w:rPr>
                <w:rFonts w:hint="cs"/>
                <w:sz w:val="22"/>
                <w:szCs w:val="22"/>
                <w:rtl/>
              </w:rPr>
              <w:t>اختتامه</w:t>
            </w:r>
            <w:r w:rsidR="00E00CAF" w:rsidRPr="005C0E8A">
              <w:rPr>
                <w:sz w:val="22"/>
                <w:szCs w:val="22"/>
                <w:rtl/>
              </w:rPr>
              <w:t xml:space="preserve">. </w:t>
            </w:r>
            <w:r w:rsidR="00F62782" w:rsidRPr="005C0E8A">
              <w:rPr>
                <w:rFonts w:hint="cs"/>
                <w:sz w:val="22"/>
                <w:szCs w:val="22"/>
                <w:rtl/>
              </w:rPr>
              <w:t>ويشمل</w:t>
            </w:r>
            <w:r w:rsidR="00E00CAF" w:rsidRPr="005C0E8A">
              <w:rPr>
                <w:sz w:val="22"/>
                <w:szCs w:val="22"/>
                <w:rtl/>
              </w:rPr>
              <w:t xml:space="preserve"> هذا الجدول الزمني</w:t>
            </w:r>
            <w:r w:rsidR="00F62782" w:rsidRPr="005C0E8A">
              <w:rPr>
                <w:rFonts w:hint="cs"/>
                <w:sz w:val="22"/>
                <w:szCs w:val="22"/>
                <w:rtl/>
              </w:rPr>
              <w:t xml:space="preserve"> </w:t>
            </w:r>
            <w:r w:rsidR="00D03E99" w:rsidRPr="005C0E8A">
              <w:rPr>
                <w:rFonts w:hint="cs"/>
                <w:sz w:val="22"/>
                <w:szCs w:val="22"/>
                <w:rtl/>
              </w:rPr>
              <w:t xml:space="preserve">الذي يتبع نهج ’’الإدارة من المهد إلى اللحد‘‘ </w:t>
            </w:r>
            <w:r w:rsidR="00E00CAF" w:rsidRPr="005C0E8A">
              <w:rPr>
                <w:sz w:val="22"/>
                <w:szCs w:val="22"/>
                <w:rtl/>
              </w:rPr>
              <w:t xml:space="preserve">اللوجستيات </w:t>
            </w:r>
            <w:r w:rsidR="001A4927">
              <w:rPr>
                <w:rFonts w:hint="cs"/>
                <w:sz w:val="22"/>
                <w:szCs w:val="22"/>
                <w:rtl/>
              </w:rPr>
              <w:t xml:space="preserve">ووضع </w:t>
            </w:r>
            <w:r w:rsidR="00E00CAF" w:rsidRPr="005C0E8A">
              <w:rPr>
                <w:sz w:val="22"/>
                <w:szCs w:val="22"/>
                <w:rtl/>
              </w:rPr>
              <w:t xml:space="preserve">جدول الأعمال </w:t>
            </w:r>
            <w:r w:rsidR="00F62782" w:rsidRPr="005C0E8A">
              <w:rPr>
                <w:rFonts w:hint="cs"/>
                <w:sz w:val="22"/>
                <w:szCs w:val="22"/>
                <w:rtl/>
              </w:rPr>
              <w:t xml:space="preserve">وصولا </w:t>
            </w:r>
            <w:r w:rsidR="00E00CAF" w:rsidRPr="005C0E8A">
              <w:rPr>
                <w:sz w:val="22"/>
                <w:szCs w:val="22"/>
                <w:rtl/>
              </w:rPr>
              <w:t xml:space="preserve">إلى إعداد التقارير ويتضمن المعالم التي توجه </w:t>
            </w:r>
            <w:r w:rsidR="00F62782" w:rsidRPr="005C0E8A">
              <w:rPr>
                <w:rFonts w:hint="cs"/>
                <w:sz w:val="22"/>
                <w:szCs w:val="22"/>
                <w:rtl/>
              </w:rPr>
              <w:t>التحضير ل</w:t>
            </w:r>
            <w:r w:rsidR="00E00CAF" w:rsidRPr="005C0E8A">
              <w:rPr>
                <w:sz w:val="22"/>
                <w:szCs w:val="22"/>
                <w:rtl/>
              </w:rPr>
              <w:t>لاجتماعات</w:t>
            </w:r>
            <w:r w:rsidR="00E00CAF" w:rsidRPr="005C0E8A">
              <w:rPr>
                <w:sz w:val="22"/>
                <w:szCs w:val="22"/>
              </w:rPr>
              <w:t>.</w:t>
            </w:r>
          </w:p>
          <w:p w14:paraId="2CBB4035" w14:textId="77777777" w:rsidR="00F62782" w:rsidRPr="005C0E8A" w:rsidRDefault="00F62782" w:rsidP="00F62782">
            <w:pPr>
              <w:bidi/>
              <w:jc w:val="left"/>
              <w:rPr>
                <w:sz w:val="22"/>
                <w:szCs w:val="22"/>
                <w:rtl/>
              </w:rPr>
            </w:pPr>
          </w:p>
          <w:p w14:paraId="23E5F653" w14:textId="66A60B9D" w:rsidR="00F62782" w:rsidRPr="005C0E8A" w:rsidRDefault="00F62782" w:rsidP="00F62782">
            <w:pPr>
              <w:bidi/>
              <w:jc w:val="left"/>
              <w:rPr>
                <w:sz w:val="22"/>
                <w:szCs w:val="22"/>
                <w:rtl/>
              </w:rPr>
            </w:pPr>
            <w:r w:rsidRPr="005C0E8A">
              <w:rPr>
                <w:rFonts w:hint="cs"/>
                <w:sz w:val="22"/>
                <w:szCs w:val="22"/>
                <w:rtl/>
              </w:rPr>
              <w:t xml:space="preserve">وُضع </w:t>
            </w:r>
            <w:r w:rsidRPr="005C0E8A">
              <w:rPr>
                <w:sz w:val="22"/>
                <w:szCs w:val="22"/>
                <w:rtl/>
              </w:rPr>
              <w:t xml:space="preserve">الجدول الزمني من خلال عملية تشاورية مع الفريق الإقليمي </w:t>
            </w:r>
            <w:r w:rsidR="006A316E" w:rsidRPr="005C0E8A">
              <w:rPr>
                <w:rFonts w:hint="cs"/>
                <w:sz w:val="22"/>
                <w:szCs w:val="22"/>
                <w:rtl/>
              </w:rPr>
              <w:t>ودراسة</w:t>
            </w:r>
            <w:r w:rsidRPr="005C0E8A">
              <w:rPr>
                <w:sz w:val="22"/>
                <w:szCs w:val="22"/>
                <w:rtl/>
              </w:rPr>
              <w:t xml:space="preserve"> </w:t>
            </w:r>
            <w:r w:rsidR="006A316E" w:rsidRPr="005C0E8A">
              <w:rPr>
                <w:rFonts w:hint="cs"/>
                <w:sz w:val="22"/>
                <w:szCs w:val="22"/>
                <w:rtl/>
              </w:rPr>
              <w:t xml:space="preserve">نماذجهم الجيدة التي يُحتذى بها </w:t>
            </w:r>
            <w:r w:rsidRPr="005C0E8A">
              <w:rPr>
                <w:sz w:val="22"/>
                <w:szCs w:val="22"/>
                <w:rtl/>
              </w:rPr>
              <w:t xml:space="preserve">من الوثائق وقوائم </w:t>
            </w:r>
            <w:r w:rsidRPr="005C0E8A">
              <w:rPr>
                <w:rFonts w:hint="cs"/>
                <w:sz w:val="22"/>
                <w:szCs w:val="22"/>
                <w:rtl/>
              </w:rPr>
              <w:t>التدقيق</w:t>
            </w:r>
            <w:r w:rsidRPr="005C0E8A">
              <w:rPr>
                <w:sz w:val="22"/>
                <w:szCs w:val="22"/>
                <w:rtl/>
              </w:rPr>
              <w:t xml:space="preserve"> وعمليات تنظيم الاجتماعات وتنسيقات</w:t>
            </w:r>
            <w:r w:rsidRPr="005C0E8A">
              <w:rPr>
                <w:rFonts w:hint="cs"/>
                <w:sz w:val="22"/>
                <w:szCs w:val="22"/>
                <w:rtl/>
              </w:rPr>
              <w:t xml:space="preserve"> </w:t>
            </w:r>
            <w:r w:rsidRPr="005C0E8A">
              <w:rPr>
                <w:sz w:val="22"/>
                <w:szCs w:val="22"/>
                <w:rtl/>
              </w:rPr>
              <w:t>المذكرات والتقارير وما إلى ذلك.</w:t>
            </w:r>
          </w:p>
          <w:p w14:paraId="29698AE9" w14:textId="77777777" w:rsidR="006A316E" w:rsidRPr="005C0E8A" w:rsidRDefault="006A316E" w:rsidP="006A316E">
            <w:pPr>
              <w:bidi/>
              <w:jc w:val="left"/>
              <w:rPr>
                <w:sz w:val="22"/>
                <w:szCs w:val="22"/>
                <w:rtl/>
              </w:rPr>
            </w:pPr>
          </w:p>
          <w:p w14:paraId="74CFF18E" w14:textId="2D4A1F8C" w:rsidR="006A316E" w:rsidRPr="005C0E8A" w:rsidRDefault="001A4927" w:rsidP="006A316E">
            <w:pPr>
              <w:bidi/>
              <w:jc w:val="left"/>
              <w:rPr>
                <w:sz w:val="22"/>
                <w:szCs w:val="22"/>
                <w:rtl/>
              </w:rPr>
            </w:pPr>
            <w:r>
              <w:rPr>
                <w:rFonts w:hint="cs"/>
                <w:sz w:val="22"/>
                <w:szCs w:val="22"/>
                <w:rtl/>
              </w:rPr>
              <w:t>تنطوي</w:t>
            </w:r>
            <w:r w:rsidR="006A316E" w:rsidRPr="005C0E8A">
              <w:rPr>
                <w:sz w:val="22"/>
                <w:szCs w:val="22"/>
                <w:rtl/>
              </w:rPr>
              <w:t xml:space="preserve"> عملية تخطيط الاجتماعات</w:t>
            </w:r>
            <w:r>
              <w:rPr>
                <w:rFonts w:hint="cs"/>
                <w:sz w:val="22"/>
                <w:szCs w:val="22"/>
                <w:rtl/>
              </w:rPr>
              <w:t xml:space="preserve"> على</w:t>
            </w:r>
            <w:r w:rsidR="006A316E" w:rsidRPr="005C0E8A">
              <w:rPr>
                <w:sz w:val="22"/>
                <w:szCs w:val="22"/>
                <w:rtl/>
              </w:rPr>
              <w:t xml:space="preserve"> العديد من المتغيرات، </w:t>
            </w:r>
            <w:r w:rsidR="006A316E" w:rsidRPr="005C0E8A">
              <w:rPr>
                <w:rFonts w:hint="cs"/>
                <w:sz w:val="22"/>
                <w:szCs w:val="22"/>
                <w:rtl/>
              </w:rPr>
              <w:t xml:space="preserve">يقع </w:t>
            </w:r>
            <w:r w:rsidR="006A316E" w:rsidRPr="005C0E8A">
              <w:rPr>
                <w:sz w:val="22"/>
                <w:szCs w:val="22"/>
                <w:rtl/>
              </w:rPr>
              <w:t xml:space="preserve">بعضها خارج </w:t>
            </w:r>
            <w:r w:rsidR="006A316E" w:rsidRPr="005C0E8A">
              <w:rPr>
                <w:rFonts w:hint="cs"/>
                <w:sz w:val="22"/>
                <w:szCs w:val="22"/>
                <w:rtl/>
              </w:rPr>
              <w:t xml:space="preserve">نطاق </w:t>
            </w:r>
            <w:r w:rsidR="006A316E" w:rsidRPr="005C0E8A">
              <w:rPr>
                <w:sz w:val="22"/>
                <w:szCs w:val="22"/>
                <w:rtl/>
              </w:rPr>
              <w:t xml:space="preserve">سيطرة برنامج الأمم المتحدة للبيئة، </w:t>
            </w:r>
            <w:r w:rsidR="006A316E" w:rsidRPr="005C0E8A">
              <w:rPr>
                <w:rFonts w:hint="cs"/>
                <w:sz w:val="22"/>
                <w:szCs w:val="22"/>
                <w:rtl/>
              </w:rPr>
              <w:t xml:space="preserve">وتتسم </w:t>
            </w:r>
            <w:r w:rsidR="006A316E" w:rsidRPr="005C0E8A">
              <w:rPr>
                <w:sz w:val="22"/>
                <w:szCs w:val="22"/>
                <w:rtl/>
              </w:rPr>
              <w:t xml:space="preserve">الجداول الزمنية للعملية </w:t>
            </w:r>
            <w:r w:rsidR="006A316E" w:rsidRPr="005C0E8A">
              <w:rPr>
                <w:rFonts w:hint="cs"/>
                <w:sz w:val="22"/>
                <w:szCs w:val="22"/>
                <w:rtl/>
              </w:rPr>
              <w:t xml:space="preserve">بأنها </w:t>
            </w:r>
            <w:r w:rsidR="006A316E" w:rsidRPr="005C0E8A">
              <w:rPr>
                <w:sz w:val="22"/>
                <w:szCs w:val="22"/>
                <w:rtl/>
              </w:rPr>
              <w:t>طموحة وتتطلب في بعض الأحيان</w:t>
            </w:r>
            <w:r w:rsidR="006A316E" w:rsidRPr="005C0E8A">
              <w:rPr>
                <w:rFonts w:hint="cs"/>
                <w:sz w:val="22"/>
                <w:szCs w:val="22"/>
                <w:rtl/>
              </w:rPr>
              <w:t xml:space="preserve"> إجراء</w:t>
            </w:r>
            <w:r w:rsidR="006A316E" w:rsidRPr="005C0E8A">
              <w:rPr>
                <w:sz w:val="22"/>
                <w:szCs w:val="22"/>
                <w:rtl/>
              </w:rPr>
              <w:t xml:space="preserve"> تعديلات بسبب ظروف محددة. وعلاوة على ذلك، أعرب</w:t>
            </w:r>
            <w:r w:rsidR="00AA0BC0" w:rsidRPr="005C0E8A">
              <w:rPr>
                <w:rFonts w:hint="cs"/>
                <w:sz w:val="22"/>
                <w:szCs w:val="22"/>
                <w:rtl/>
              </w:rPr>
              <w:t xml:space="preserve">ت الأفرقة الإقليمية لبرنامج المساعدة على الامتثال </w:t>
            </w:r>
            <w:r w:rsidR="006A316E" w:rsidRPr="005C0E8A">
              <w:rPr>
                <w:sz w:val="22"/>
                <w:szCs w:val="22"/>
                <w:rtl/>
              </w:rPr>
              <w:t>عن الحاجة إلى</w:t>
            </w:r>
            <w:r w:rsidR="00AA0BC0" w:rsidRPr="005C0E8A">
              <w:rPr>
                <w:rFonts w:hint="cs"/>
                <w:sz w:val="22"/>
                <w:szCs w:val="22"/>
                <w:rtl/>
              </w:rPr>
              <w:t xml:space="preserve"> التحلي ب</w:t>
            </w:r>
            <w:r w:rsidR="006A316E" w:rsidRPr="005C0E8A">
              <w:rPr>
                <w:sz w:val="22"/>
                <w:szCs w:val="22"/>
                <w:rtl/>
              </w:rPr>
              <w:t xml:space="preserve">المرونة </w:t>
            </w:r>
            <w:r w:rsidR="00AA0BC0" w:rsidRPr="005C0E8A">
              <w:rPr>
                <w:rFonts w:hint="cs"/>
                <w:sz w:val="22"/>
                <w:szCs w:val="22"/>
                <w:rtl/>
              </w:rPr>
              <w:t>لمراعاة أوجه الاختلاف ا</w:t>
            </w:r>
            <w:r w:rsidR="006A316E" w:rsidRPr="005C0E8A">
              <w:rPr>
                <w:sz w:val="22"/>
                <w:szCs w:val="22"/>
                <w:rtl/>
              </w:rPr>
              <w:t>لإقليمية.</w:t>
            </w:r>
          </w:p>
          <w:p w14:paraId="4E9107AF" w14:textId="77777777" w:rsidR="00DA30C3" w:rsidRPr="005C0E8A" w:rsidRDefault="00DA30C3" w:rsidP="00DA30C3">
            <w:pPr>
              <w:bidi/>
              <w:jc w:val="left"/>
              <w:rPr>
                <w:sz w:val="22"/>
                <w:szCs w:val="22"/>
                <w:rtl/>
              </w:rPr>
            </w:pPr>
          </w:p>
          <w:p w14:paraId="420464D7" w14:textId="284DB66C" w:rsidR="00DA30C3" w:rsidRPr="005C0E8A" w:rsidRDefault="00DA30C3" w:rsidP="00DA30C3">
            <w:pPr>
              <w:bidi/>
              <w:jc w:val="left"/>
              <w:rPr>
                <w:sz w:val="22"/>
                <w:szCs w:val="22"/>
                <w:rtl/>
              </w:rPr>
            </w:pPr>
            <w:r w:rsidRPr="005C0E8A">
              <w:rPr>
                <w:rFonts w:hint="cs"/>
                <w:sz w:val="22"/>
                <w:szCs w:val="22"/>
                <w:rtl/>
              </w:rPr>
              <w:t>جرى</w:t>
            </w:r>
            <w:r w:rsidRPr="005C0E8A">
              <w:rPr>
                <w:sz w:val="22"/>
                <w:szCs w:val="22"/>
                <w:rtl/>
              </w:rPr>
              <w:t xml:space="preserve"> توحيد </w:t>
            </w:r>
            <w:r w:rsidRPr="005C0E8A">
              <w:rPr>
                <w:rFonts w:hint="cs"/>
                <w:sz w:val="22"/>
                <w:szCs w:val="22"/>
                <w:rtl/>
              </w:rPr>
              <w:t>البنود</w:t>
            </w:r>
            <w:r w:rsidRPr="005C0E8A">
              <w:rPr>
                <w:sz w:val="22"/>
                <w:szCs w:val="22"/>
                <w:rtl/>
              </w:rPr>
              <w:t xml:space="preserve"> المتعلقة ببعض المعالم الرئيسية، مثل </w:t>
            </w:r>
            <w:r w:rsidRPr="005C0E8A">
              <w:rPr>
                <w:rFonts w:hint="cs"/>
                <w:sz w:val="22"/>
                <w:szCs w:val="22"/>
                <w:rtl/>
              </w:rPr>
              <w:t>ال</w:t>
            </w:r>
            <w:r w:rsidRPr="005C0E8A">
              <w:rPr>
                <w:sz w:val="22"/>
                <w:szCs w:val="22"/>
                <w:rtl/>
              </w:rPr>
              <w:t>مذكرات</w:t>
            </w:r>
            <w:r w:rsidRPr="005C0E8A">
              <w:rPr>
                <w:rFonts w:hint="cs"/>
                <w:sz w:val="22"/>
                <w:szCs w:val="22"/>
                <w:rtl/>
              </w:rPr>
              <w:t xml:space="preserve"> المتعلقة ب</w:t>
            </w:r>
            <w:r w:rsidRPr="005C0E8A">
              <w:rPr>
                <w:sz w:val="22"/>
                <w:szCs w:val="22"/>
                <w:rtl/>
              </w:rPr>
              <w:t>الموافقة الداخلية</w:t>
            </w:r>
            <w:r w:rsidRPr="005C0E8A">
              <w:rPr>
                <w:rFonts w:hint="cs"/>
                <w:sz w:val="22"/>
                <w:szCs w:val="22"/>
                <w:rtl/>
              </w:rPr>
              <w:t xml:space="preserve"> من أجل ا</w:t>
            </w:r>
            <w:r w:rsidRPr="005C0E8A">
              <w:rPr>
                <w:sz w:val="22"/>
                <w:szCs w:val="22"/>
                <w:rtl/>
              </w:rPr>
              <w:t>لمضي قدم</w:t>
            </w:r>
            <w:r w:rsidRPr="005C0E8A">
              <w:rPr>
                <w:rFonts w:hint="cs"/>
                <w:sz w:val="22"/>
                <w:szCs w:val="22"/>
                <w:rtl/>
              </w:rPr>
              <w:t>اً</w:t>
            </w:r>
            <w:r w:rsidRPr="005C0E8A">
              <w:rPr>
                <w:sz w:val="22"/>
                <w:szCs w:val="22"/>
                <w:rtl/>
              </w:rPr>
              <w:t xml:space="preserve"> في تنظيم الاجتماعات </w:t>
            </w:r>
            <w:r w:rsidRPr="005C0E8A">
              <w:rPr>
                <w:rFonts w:hint="cs"/>
                <w:sz w:val="22"/>
                <w:szCs w:val="22"/>
                <w:rtl/>
              </w:rPr>
              <w:t>والوفاء بالتزامات الصندوق</w:t>
            </w:r>
            <w:r w:rsidRPr="005C0E8A">
              <w:rPr>
                <w:sz w:val="22"/>
                <w:szCs w:val="22"/>
                <w:rtl/>
              </w:rPr>
              <w:t>.</w:t>
            </w:r>
          </w:p>
          <w:p w14:paraId="6EF4F210" w14:textId="77777777" w:rsidR="00F62782" w:rsidRPr="005C0E8A" w:rsidRDefault="00F62782" w:rsidP="00F62782">
            <w:pPr>
              <w:bidi/>
              <w:jc w:val="left"/>
              <w:rPr>
                <w:sz w:val="22"/>
                <w:szCs w:val="22"/>
              </w:rPr>
            </w:pPr>
          </w:p>
          <w:p w14:paraId="3F8B53F9" w14:textId="1605254F" w:rsidR="00DA30C3" w:rsidRPr="005C0E8A" w:rsidRDefault="00DA30C3" w:rsidP="00DA30C3">
            <w:pPr>
              <w:bidi/>
              <w:spacing w:after="120"/>
              <w:jc w:val="left"/>
              <w:rPr>
                <w:rFonts w:asciiTheme="majorBidi" w:hAnsiTheme="majorBidi" w:cstheme="majorBidi"/>
                <w:sz w:val="22"/>
                <w:szCs w:val="22"/>
                <w:rtl/>
              </w:rPr>
            </w:pPr>
            <w:r w:rsidRPr="005C0E8A">
              <w:rPr>
                <w:rFonts w:asciiTheme="majorBidi" w:hAnsiTheme="majorBidi"/>
                <w:sz w:val="22"/>
                <w:szCs w:val="22"/>
                <w:rtl/>
              </w:rPr>
              <w:t xml:space="preserve">فيما يتعلق بعملية التشاور </w:t>
            </w:r>
            <w:r w:rsidRPr="005C0E8A">
              <w:rPr>
                <w:rFonts w:asciiTheme="majorBidi" w:hAnsiTheme="majorBidi" w:hint="cs"/>
                <w:sz w:val="22"/>
                <w:szCs w:val="22"/>
                <w:rtl/>
              </w:rPr>
              <w:t>لوضع</w:t>
            </w:r>
            <w:r w:rsidRPr="005C0E8A">
              <w:rPr>
                <w:rFonts w:asciiTheme="majorBidi" w:hAnsiTheme="majorBidi"/>
                <w:sz w:val="22"/>
                <w:szCs w:val="22"/>
                <w:rtl/>
              </w:rPr>
              <w:t xml:space="preserve"> جدول الأعمال، واستناداً إلى الجداول الزمنية الجديدة، فإننا نبدأ في مرحلة مبكرة من العملية ونسعى </w:t>
            </w:r>
            <w:r w:rsidRPr="005C0E8A">
              <w:rPr>
                <w:rFonts w:asciiTheme="majorBidi" w:hAnsiTheme="majorBidi" w:hint="cs"/>
                <w:sz w:val="22"/>
                <w:szCs w:val="22"/>
                <w:rtl/>
              </w:rPr>
              <w:t>سعيا حثيثا إ</w:t>
            </w:r>
            <w:r w:rsidRPr="005C0E8A">
              <w:rPr>
                <w:rFonts w:asciiTheme="majorBidi" w:hAnsiTheme="majorBidi"/>
                <w:sz w:val="22"/>
                <w:szCs w:val="22"/>
                <w:rtl/>
              </w:rPr>
              <w:t xml:space="preserve">لى </w:t>
            </w:r>
            <w:r w:rsidR="00D03E99" w:rsidRPr="005C0E8A">
              <w:rPr>
                <w:rFonts w:asciiTheme="majorBidi" w:hAnsiTheme="majorBidi" w:hint="cs"/>
                <w:sz w:val="22"/>
                <w:szCs w:val="22"/>
                <w:rtl/>
              </w:rPr>
              <w:t xml:space="preserve">التماس </w:t>
            </w:r>
            <w:r w:rsidRPr="005C0E8A">
              <w:rPr>
                <w:rFonts w:asciiTheme="majorBidi" w:hAnsiTheme="majorBidi"/>
                <w:sz w:val="22"/>
                <w:szCs w:val="22"/>
                <w:rtl/>
              </w:rPr>
              <w:t>آراء جميع أصحاب المصلحة</w:t>
            </w:r>
            <w:r w:rsidRPr="005C0E8A">
              <w:rPr>
                <w:rFonts w:asciiTheme="majorBidi" w:hAnsiTheme="majorBidi" w:cstheme="majorBidi"/>
                <w:sz w:val="22"/>
                <w:szCs w:val="22"/>
              </w:rPr>
              <w:t>.</w:t>
            </w:r>
          </w:p>
          <w:p w14:paraId="1A9332DA" w14:textId="77777777" w:rsidR="007C26BA" w:rsidRPr="005C0E8A" w:rsidRDefault="007C26BA" w:rsidP="007C26BA">
            <w:pPr>
              <w:bidi/>
              <w:jc w:val="left"/>
              <w:rPr>
                <w:rFonts w:asciiTheme="majorBidi" w:hAnsiTheme="majorBidi"/>
                <w:sz w:val="22"/>
                <w:szCs w:val="22"/>
                <w:rtl/>
              </w:rPr>
            </w:pPr>
          </w:p>
          <w:p w14:paraId="737042DE" w14:textId="24945429" w:rsidR="00D9694A" w:rsidRPr="005C0E8A" w:rsidRDefault="00DA30C3" w:rsidP="00327C9E">
            <w:pPr>
              <w:bidi/>
              <w:spacing w:after="120"/>
              <w:jc w:val="left"/>
              <w:rPr>
                <w:rFonts w:asciiTheme="majorBidi" w:hAnsiTheme="majorBidi" w:cstheme="majorBidi"/>
                <w:sz w:val="22"/>
                <w:szCs w:val="22"/>
              </w:rPr>
            </w:pPr>
            <w:r w:rsidRPr="005C0E8A">
              <w:rPr>
                <w:rFonts w:asciiTheme="majorBidi" w:hAnsiTheme="majorBidi"/>
                <w:sz w:val="22"/>
                <w:szCs w:val="22"/>
                <w:rtl/>
              </w:rPr>
              <w:t>تستخدم</w:t>
            </w:r>
            <w:r w:rsidR="00327C9E" w:rsidRPr="005C0E8A">
              <w:rPr>
                <w:rFonts w:asciiTheme="majorBidi" w:hAnsiTheme="majorBidi" w:hint="cs"/>
                <w:sz w:val="22"/>
                <w:szCs w:val="22"/>
                <w:rtl/>
              </w:rPr>
              <w:t xml:space="preserve"> مختلف </w:t>
            </w:r>
            <w:r w:rsidR="00327C9E" w:rsidRPr="005C0E8A">
              <w:rPr>
                <w:rFonts w:hint="cs"/>
                <w:sz w:val="22"/>
                <w:szCs w:val="22"/>
                <w:rtl/>
              </w:rPr>
              <w:t xml:space="preserve">أفرقة برنامج المساعدة على الامتثال </w:t>
            </w:r>
            <w:r w:rsidR="002372BE" w:rsidRPr="005C0E8A">
              <w:rPr>
                <w:rFonts w:asciiTheme="majorBidi" w:hAnsiTheme="majorBidi" w:hint="cs"/>
                <w:sz w:val="22"/>
                <w:szCs w:val="22"/>
                <w:rtl/>
              </w:rPr>
              <w:t>طرائق</w:t>
            </w:r>
            <w:r w:rsidRPr="005C0E8A">
              <w:rPr>
                <w:rFonts w:asciiTheme="majorBidi" w:hAnsiTheme="majorBidi"/>
                <w:sz w:val="22"/>
                <w:szCs w:val="22"/>
                <w:rtl/>
              </w:rPr>
              <w:t xml:space="preserve"> </w:t>
            </w:r>
            <w:r w:rsidR="00D03E99" w:rsidRPr="005C0E8A">
              <w:rPr>
                <w:rFonts w:asciiTheme="majorBidi" w:hAnsiTheme="majorBidi" w:hint="cs"/>
                <w:sz w:val="22"/>
                <w:szCs w:val="22"/>
                <w:rtl/>
              </w:rPr>
              <w:t xml:space="preserve">مختلفة لإجراء المشاورات من أجل </w:t>
            </w:r>
            <w:r w:rsidR="00327C9E" w:rsidRPr="005C0E8A">
              <w:rPr>
                <w:rFonts w:asciiTheme="majorBidi" w:hAnsiTheme="majorBidi" w:hint="cs"/>
                <w:sz w:val="22"/>
                <w:szCs w:val="22"/>
                <w:rtl/>
              </w:rPr>
              <w:t>التماس</w:t>
            </w:r>
            <w:r w:rsidRPr="005C0E8A">
              <w:rPr>
                <w:rFonts w:asciiTheme="majorBidi" w:hAnsiTheme="majorBidi"/>
                <w:sz w:val="22"/>
                <w:szCs w:val="22"/>
                <w:rtl/>
              </w:rPr>
              <w:t xml:space="preserve"> اقتراحات من أعضاء الشبكة والشركاء بشأن موضوعات</w:t>
            </w:r>
            <w:r w:rsidR="001A4927">
              <w:rPr>
                <w:rFonts w:asciiTheme="majorBidi" w:hAnsiTheme="majorBidi" w:hint="cs"/>
                <w:sz w:val="22"/>
                <w:szCs w:val="22"/>
                <w:rtl/>
              </w:rPr>
              <w:t xml:space="preserve"> </w:t>
            </w:r>
            <w:r w:rsidRPr="005C0E8A">
              <w:rPr>
                <w:rFonts w:asciiTheme="majorBidi" w:hAnsiTheme="majorBidi"/>
                <w:sz w:val="22"/>
                <w:szCs w:val="22"/>
                <w:rtl/>
              </w:rPr>
              <w:t xml:space="preserve">جدول الأعمال، </w:t>
            </w:r>
            <w:r w:rsidR="00327C9E" w:rsidRPr="005C0E8A">
              <w:rPr>
                <w:rFonts w:asciiTheme="majorBidi" w:hAnsiTheme="majorBidi" w:hint="cs"/>
                <w:sz w:val="22"/>
                <w:szCs w:val="22"/>
                <w:rtl/>
              </w:rPr>
              <w:t xml:space="preserve">ومن ثم يُنظر </w:t>
            </w:r>
            <w:r w:rsidRPr="005C0E8A">
              <w:rPr>
                <w:rFonts w:asciiTheme="majorBidi" w:hAnsiTheme="majorBidi"/>
                <w:sz w:val="22"/>
                <w:szCs w:val="22"/>
                <w:rtl/>
              </w:rPr>
              <w:t xml:space="preserve">في جميع المدخلات </w:t>
            </w:r>
            <w:r w:rsidR="00327C9E" w:rsidRPr="005C0E8A">
              <w:rPr>
                <w:rFonts w:asciiTheme="majorBidi" w:hAnsiTheme="majorBidi" w:hint="cs"/>
                <w:sz w:val="22"/>
                <w:szCs w:val="22"/>
                <w:rtl/>
              </w:rPr>
              <w:t xml:space="preserve">على النحو الواجب </w:t>
            </w:r>
            <w:r w:rsidRPr="005C0E8A">
              <w:rPr>
                <w:rFonts w:asciiTheme="majorBidi" w:hAnsiTheme="majorBidi"/>
                <w:sz w:val="22"/>
                <w:szCs w:val="22"/>
                <w:rtl/>
              </w:rPr>
              <w:t>وتنعكس في الوثيقة النهائية.</w:t>
            </w:r>
          </w:p>
        </w:tc>
      </w:tr>
      <w:tr w:rsidR="00D9694A" w:rsidRPr="005C0E8A" w14:paraId="4767CEAC" w14:textId="77777777" w:rsidTr="00D9694A">
        <w:tc>
          <w:tcPr>
            <w:tcW w:w="828" w:type="pct"/>
          </w:tcPr>
          <w:p w14:paraId="19B0116E" w14:textId="0676EDEA" w:rsidR="00D9694A" w:rsidRPr="004B78C3" w:rsidRDefault="00A6556B" w:rsidP="00A6556B">
            <w:pPr>
              <w:pStyle w:val="ListParagraph"/>
              <w:numPr>
                <w:ilvl w:val="0"/>
                <w:numId w:val="28"/>
              </w:numPr>
              <w:bidi/>
              <w:ind w:left="376"/>
              <w:jc w:val="center"/>
              <w:rPr>
                <w:sz w:val="22"/>
                <w:szCs w:val="22"/>
              </w:rPr>
            </w:pPr>
            <w:r>
              <w:rPr>
                <w:rFonts w:hint="cs"/>
                <w:sz w:val="22"/>
                <w:szCs w:val="22"/>
                <w:rtl/>
              </w:rPr>
              <w:lastRenderedPageBreak/>
              <w:t xml:space="preserve">  </w:t>
            </w:r>
            <w:r w:rsidR="00327C9E" w:rsidRPr="004B78C3">
              <w:rPr>
                <w:sz w:val="22"/>
                <w:szCs w:val="22"/>
                <w:rtl/>
              </w:rPr>
              <w:t>نتائج الاجتماعات ومتابعة التوصيات</w:t>
            </w:r>
          </w:p>
        </w:tc>
        <w:tc>
          <w:tcPr>
            <w:tcW w:w="1672" w:type="pct"/>
          </w:tcPr>
          <w:p w14:paraId="12996428" w14:textId="76034455" w:rsidR="00D9694A" w:rsidRPr="005C0E8A" w:rsidRDefault="00327C9E" w:rsidP="00327C9E">
            <w:pPr>
              <w:jc w:val="right"/>
              <w:rPr>
                <w:sz w:val="22"/>
                <w:szCs w:val="22"/>
              </w:rPr>
            </w:pPr>
            <w:r w:rsidRPr="005C0E8A">
              <w:rPr>
                <w:sz w:val="22"/>
                <w:szCs w:val="22"/>
                <w:rtl/>
              </w:rPr>
              <w:t>يمكن أن تقدم إدارة عمل الأوزون التوجيه العام للمنسقين الإقليميين لتيسير نسق موحد للتقارير النهائية، التي ستشمل جدول الأعمال النهائي وقائمة المشاركين المصنفة حسب الجنس. وسيقدم التقرير أيضا معلومات عن التقدم المحرز في تنفيذ توصيات الاجتماعات السابقة وسيتضمن أحدث التوصيات التي سيتم رصدها في الاجتماع القادم. ويمكن نشرها في غضون شهر بعد إنجاز النشاط على بوابة عمل الأوزون. ومن شأن هذا النهج المنسق أن يسهل تحديد المسائل المشتركة ذات الأهمية لجميع بلدان المادة 5 والتي يمكن أن تمنحها فرق عمل الأوزون الأولوية في تطوير المزيد من الدعم المستهدف بناءً على نتائج الاجتماعات؛</w:t>
            </w:r>
          </w:p>
        </w:tc>
        <w:tc>
          <w:tcPr>
            <w:tcW w:w="2500" w:type="pct"/>
          </w:tcPr>
          <w:p w14:paraId="102296AF" w14:textId="592B53FD" w:rsidR="00327C9E" w:rsidRPr="005C0E8A" w:rsidRDefault="00E62102" w:rsidP="00327C9E">
            <w:pPr>
              <w:bidi/>
              <w:spacing w:after="120"/>
              <w:jc w:val="left"/>
              <w:rPr>
                <w:rFonts w:asciiTheme="majorBidi" w:hAnsiTheme="majorBidi"/>
                <w:sz w:val="22"/>
                <w:szCs w:val="22"/>
              </w:rPr>
            </w:pPr>
            <w:r w:rsidRPr="005C0E8A">
              <w:rPr>
                <w:rFonts w:asciiTheme="majorBidi" w:hAnsiTheme="majorBidi" w:hint="cs"/>
                <w:sz w:val="22"/>
                <w:szCs w:val="22"/>
                <w:rtl/>
              </w:rPr>
              <w:t>وضع</w:t>
            </w:r>
            <w:r w:rsidR="00327C9E" w:rsidRPr="005C0E8A">
              <w:rPr>
                <w:rFonts w:asciiTheme="majorBidi" w:hAnsiTheme="majorBidi"/>
                <w:sz w:val="22"/>
                <w:szCs w:val="22"/>
                <w:rtl/>
              </w:rPr>
              <w:t xml:space="preserve"> برنامج الأمم المتحدة للبيئة نموذج</w:t>
            </w:r>
            <w:r w:rsidRPr="005C0E8A">
              <w:rPr>
                <w:rFonts w:asciiTheme="majorBidi" w:hAnsiTheme="majorBidi" w:hint="cs"/>
                <w:sz w:val="22"/>
                <w:szCs w:val="22"/>
                <w:rtl/>
              </w:rPr>
              <w:t>ا</w:t>
            </w:r>
            <w:r w:rsidR="00327C9E" w:rsidRPr="005C0E8A">
              <w:rPr>
                <w:rFonts w:asciiTheme="majorBidi" w:hAnsiTheme="majorBidi"/>
                <w:sz w:val="22"/>
                <w:szCs w:val="22"/>
                <w:rtl/>
              </w:rPr>
              <w:t xml:space="preserve"> </w:t>
            </w:r>
            <w:r w:rsidRPr="005C0E8A">
              <w:rPr>
                <w:rFonts w:asciiTheme="majorBidi" w:hAnsiTheme="majorBidi" w:hint="cs"/>
                <w:sz w:val="22"/>
                <w:szCs w:val="22"/>
                <w:rtl/>
              </w:rPr>
              <w:t>ل</w:t>
            </w:r>
            <w:r w:rsidR="00327C9E" w:rsidRPr="005C0E8A">
              <w:rPr>
                <w:rFonts w:asciiTheme="majorBidi" w:hAnsiTheme="majorBidi"/>
                <w:sz w:val="22"/>
                <w:szCs w:val="22"/>
                <w:rtl/>
              </w:rPr>
              <w:t xml:space="preserve">لعناصر المشتركة لتقارير اجتماعات الشبكة، والذي </w:t>
            </w:r>
            <w:r w:rsidRPr="005C0E8A">
              <w:rPr>
                <w:rFonts w:asciiTheme="majorBidi" w:hAnsiTheme="majorBidi" w:hint="cs"/>
                <w:sz w:val="22"/>
                <w:szCs w:val="22"/>
                <w:rtl/>
              </w:rPr>
              <w:t>يشمل</w:t>
            </w:r>
            <w:r w:rsidR="00327C9E" w:rsidRPr="005C0E8A">
              <w:rPr>
                <w:rFonts w:asciiTheme="majorBidi" w:hAnsiTheme="majorBidi"/>
                <w:sz w:val="22"/>
                <w:szCs w:val="22"/>
                <w:rtl/>
              </w:rPr>
              <w:t xml:space="preserve"> جدول الأعمال النهائي، وقائمة المشاركين المصنفة حسب الجنس، والتقدم المحرز في تنفيذ توصيات الاجتماعات السابقة، و</w:t>
            </w:r>
            <w:r w:rsidRPr="005C0E8A">
              <w:rPr>
                <w:rFonts w:asciiTheme="majorBidi" w:hAnsiTheme="majorBidi" w:hint="cs"/>
                <w:sz w:val="22"/>
                <w:szCs w:val="22"/>
                <w:rtl/>
              </w:rPr>
              <w:t xml:space="preserve">أحدث </w:t>
            </w:r>
            <w:r w:rsidR="00327C9E" w:rsidRPr="005C0E8A">
              <w:rPr>
                <w:rFonts w:asciiTheme="majorBidi" w:hAnsiTheme="majorBidi"/>
                <w:sz w:val="22"/>
                <w:szCs w:val="22"/>
                <w:rtl/>
              </w:rPr>
              <w:t xml:space="preserve">التوصيات التي سيتم رصدها في الاجتماع </w:t>
            </w:r>
            <w:r w:rsidRPr="005C0E8A">
              <w:rPr>
                <w:rFonts w:asciiTheme="majorBidi" w:hAnsiTheme="majorBidi" w:hint="cs"/>
                <w:sz w:val="22"/>
                <w:szCs w:val="22"/>
                <w:rtl/>
              </w:rPr>
              <w:t>القادم</w:t>
            </w:r>
            <w:r w:rsidR="00327C9E" w:rsidRPr="005C0E8A">
              <w:rPr>
                <w:rFonts w:asciiTheme="majorBidi" w:hAnsiTheme="majorBidi"/>
                <w:sz w:val="22"/>
                <w:szCs w:val="22"/>
              </w:rPr>
              <w:t>.</w:t>
            </w:r>
          </w:p>
          <w:p w14:paraId="2F616B8D" w14:textId="3F84C27A" w:rsidR="00327C9E" w:rsidRPr="005C0E8A" w:rsidRDefault="00327C9E" w:rsidP="00327C9E">
            <w:pPr>
              <w:bidi/>
              <w:spacing w:after="120"/>
              <w:jc w:val="left"/>
              <w:rPr>
                <w:rFonts w:asciiTheme="majorBidi" w:hAnsiTheme="majorBidi" w:cstheme="majorBidi"/>
                <w:sz w:val="22"/>
                <w:szCs w:val="22"/>
              </w:rPr>
            </w:pPr>
            <w:r w:rsidRPr="005C0E8A">
              <w:rPr>
                <w:rFonts w:asciiTheme="majorBidi" w:hAnsiTheme="majorBidi"/>
                <w:sz w:val="22"/>
                <w:szCs w:val="22"/>
                <w:rtl/>
              </w:rPr>
              <w:t xml:space="preserve">يتضمن الجدول الزمني شرطًا يقضي </w:t>
            </w:r>
            <w:r w:rsidR="00E62102" w:rsidRPr="005C0E8A">
              <w:rPr>
                <w:rFonts w:asciiTheme="majorBidi" w:hAnsiTheme="majorBidi" w:hint="cs"/>
                <w:sz w:val="22"/>
                <w:szCs w:val="22"/>
                <w:rtl/>
              </w:rPr>
              <w:t>بأن يُنشر</w:t>
            </w:r>
            <w:r w:rsidRPr="005C0E8A">
              <w:rPr>
                <w:rFonts w:asciiTheme="majorBidi" w:hAnsiTheme="majorBidi"/>
                <w:sz w:val="22"/>
                <w:szCs w:val="22"/>
                <w:rtl/>
              </w:rPr>
              <w:t xml:space="preserve"> تقرير الاجتماع على </w:t>
            </w:r>
            <w:r w:rsidR="00E41F0D">
              <w:rPr>
                <w:rFonts w:asciiTheme="majorBidi" w:hAnsiTheme="majorBidi" w:hint="cs"/>
                <w:sz w:val="22"/>
                <w:szCs w:val="22"/>
                <w:rtl/>
              </w:rPr>
              <w:t>ال</w:t>
            </w:r>
            <w:r w:rsidRPr="005C0E8A">
              <w:rPr>
                <w:rFonts w:asciiTheme="majorBidi" w:hAnsiTheme="majorBidi"/>
                <w:sz w:val="22"/>
                <w:szCs w:val="22"/>
                <w:rtl/>
              </w:rPr>
              <w:t>بوابة</w:t>
            </w:r>
            <w:r w:rsidR="00E41F0D">
              <w:rPr>
                <w:rFonts w:asciiTheme="majorBidi" w:hAnsiTheme="majorBidi" w:hint="cs"/>
                <w:sz w:val="22"/>
                <w:szCs w:val="22"/>
                <w:rtl/>
              </w:rPr>
              <w:t xml:space="preserve"> الإلكترونية ل</w:t>
            </w:r>
            <w:r w:rsidRPr="005C0E8A">
              <w:rPr>
                <w:rFonts w:asciiTheme="majorBidi" w:hAnsiTheme="majorBidi"/>
                <w:sz w:val="22"/>
                <w:szCs w:val="22"/>
                <w:rtl/>
              </w:rPr>
              <w:t>اجتماعات</w:t>
            </w:r>
            <w:r w:rsidRPr="005C0E8A">
              <w:rPr>
                <w:rFonts w:asciiTheme="majorBidi" w:hAnsiTheme="majorBidi"/>
                <w:sz w:val="22"/>
                <w:szCs w:val="22"/>
              </w:rPr>
              <w:t xml:space="preserve"> </w:t>
            </w:r>
            <w:r w:rsidR="00E62102" w:rsidRPr="005C0E8A">
              <w:rPr>
                <w:rFonts w:asciiTheme="majorBidi" w:hAnsiTheme="majorBidi" w:hint="cs"/>
                <w:sz w:val="22"/>
                <w:szCs w:val="22"/>
                <w:rtl/>
              </w:rPr>
              <w:t>عمل الأوزون</w:t>
            </w:r>
            <w:r w:rsidRPr="005C0E8A">
              <w:rPr>
                <w:rFonts w:asciiTheme="majorBidi" w:hAnsiTheme="majorBidi"/>
                <w:sz w:val="22"/>
                <w:szCs w:val="22"/>
              </w:rPr>
              <w:t xml:space="preserve"> </w:t>
            </w:r>
            <w:r w:rsidRPr="005C0E8A">
              <w:rPr>
                <w:rFonts w:asciiTheme="majorBidi" w:hAnsiTheme="majorBidi"/>
                <w:sz w:val="22"/>
                <w:szCs w:val="22"/>
                <w:rtl/>
              </w:rPr>
              <w:t xml:space="preserve">في غضون شهر واحد من </w:t>
            </w:r>
            <w:r w:rsidR="00E62102" w:rsidRPr="005C0E8A">
              <w:rPr>
                <w:rFonts w:asciiTheme="majorBidi" w:hAnsiTheme="majorBidi" w:hint="cs"/>
                <w:sz w:val="22"/>
                <w:szCs w:val="22"/>
                <w:rtl/>
              </w:rPr>
              <w:t>اختتام</w:t>
            </w:r>
            <w:r w:rsidRPr="005C0E8A">
              <w:rPr>
                <w:rFonts w:asciiTheme="majorBidi" w:hAnsiTheme="majorBidi"/>
                <w:sz w:val="22"/>
                <w:szCs w:val="22"/>
                <w:rtl/>
              </w:rPr>
              <w:t xml:space="preserve"> الاجتماع</w:t>
            </w:r>
            <w:r w:rsidRPr="005C0E8A">
              <w:rPr>
                <w:rFonts w:asciiTheme="majorBidi" w:hAnsiTheme="majorBidi"/>
                <w:sz w:val="22"/>
                <w:szCs w:val="22"/>
              </w:rPr>
              <w:t>.</w:t>
            </w:r>
          </w:p>
        </w:tc>
      </w:tr>
      <w:tr w:rsidR="00D9694A" w:rsidRPr="005C0E8A" w14:paraId="3F0B6F73" w14:textId="77777777" w:rsidTr="00D9694A">
        <w:tc>
          <w:tcPr>
            <w:tcW w:w="828" w:type="pct"/>
          </w:tcPr>
          <w:p w14:paraId="74707D24" w14:textId="53C6492E" w:rsidR="00D9694A" w:rsidRPr="005C0E8A" w:rsidRDefault="00E62102" w:rsidP="00A6556B">
            <w:pPr>
              <w:pStyle w:val="ListParagraph"/>
              <w:numPr>
                <w:ilvl w:val="0"/>
                <w:numId w:val="28"/>
              </w:numPr>
              <w:bidi/>
              <w:ind w:left="376"/>
              <w:jc w:val="center"/>
              <w:rPr>
                <w:sz w:val="22"/>
                <w:szCs w:val="22"/>
              </w:rPr>
            </w:pPr>
            <w:r w:rsidRPr="005C0E8A">
              <w:rPr>
                <w:sz w:val="22"/>
                <w:szCs w:val="22"/>
                <w:rtl/>
              </w:rPr>
              <w:t>التخصيب التهجيني بين المناطق</w:t>
            </w:r>
          </w:p>
        </w:tc>
        <w:tc>
          <w:tcPr>
            <w:tcW w:w="1672" w:type="pct"/>
          </w:tcPr>
          <w:p w14:paraId="63715F2A" w14:textId="270EFE01" w:rsidR="00D9694A" w:rsidRPr="005C0E8A" w:rsidRDefault="00E62102" w:rsidP="00E62102">
            <w:pPr>
              <w:jc w:val="right"/>
              <w:rPr>
                <w:sz w:val="22"/>
                <w:szCs w:val="22"/>
              </w:rPr>
            </w:pPr>
            <w:r w:rsidRPr="005C0E8A">
              <w:rPr>
                <w:sz w:val="22"/>
                <w:szCs w:val="22"/>
                <w:rtl/>
              </w:rPr>
              <w:t>يمكن أن يزيد عمل الأوزون من تعزيز التبادلات الإقليمية، بما يتجاوز الموقع الجغرافي، بناءً على المسائل المواضيعية ذات الاهتمام المشترك لتقاسم الخبرات (مثل التجارة غير المشروعة). ويمكن أن يشمل التعاون الإقليمي، في جملة أمور، إنشاء مجموعة مشتركة من موارد الخبراء من جميع المناطق وإمكانية المشاركة عن بُعد في الاجتماعات من المناطق البعيدة. وعلى أساس استثنائي، يمكن النظر في تنظيم حدث عالمي، عندما يوجد ما يبرره علكما ينبغي، مع العلم بأنه قد يحشد قدرًا كبيرًا من الموارد والجهود؛</w:t>
            </w:r>
          </w:p>
        </w:tc>
        <w:tc>
          <w:tcPr>
            <w:tcW w:w="2500" w:type="pct"/>
          </w:tcPr>
          <w:p w14:paraId="3C107336" w14:textId="3C71F95E" w:rsidR="00E62102" w:rsidRPr="005C0E8A" w:rsidRDefault="00E62102" w:rsidP="00E62102">
            <w:pPr>
              <w:bidi/>
              <w:spacing w:after="120"/>
              <w:jc w:val="left"/>
              <w:rPr>
                <w:rFonts w:asciiTheme="majorBidi" w:hAnsiTheme="majorBidi" w:cstheme="majorBidi"/>
                <w:sz w:val="22"/>
                <w:szCs w:val="22"/>
              </w:rPr>
            </w:pPr>
            <w:r w:rsidRPr="005C0E8A">
              <w:rPr>
                <w:rFonts w:asciiTheme="majorBidi" w:hAnsiTheme="majorBidi"/>
                <w:sz w:val="22"/>
                <w:szCs w:val="22"/>
                <w:rtl/>
              </w:rPr>
              <w:t xml:space="preserve">واصل برنامج الأمم المتحدة للبيئة تعزيز التبادلات بين المناطق من خلال الشبكات بشأن </w:t>
            </w:r>
            <w:r w:rsidR="00CD18F1" w:rsidRPr="005C0E8A">
              <w:rPr>
                <w:rFonts w:asciiTheme="majorBidi" w:hAnsiTheme="majorBidi" w:hint="cs"/>
                <w:sz w:val="22"/>
                <w:szCs w:val="22"/>
                <w:rtl/>
              </w:rPr>
              <w:t>المسائل</w:t>
            </w:r>
            <w:r w:rsidRPr="005C0E8A">
              <w:rPr>
                <w:rFonts w:asciiTheme="majorBidi" w:hAnsiTheme="majorBidi"/>
                <w:sz w:val="22"/>
                <w:szCs w:val="22"/>
                <w:rtl/>
              </w:rPr>
              <w:t xml:space="preserve"> المواضيعية ذات الاهتمام المشترك لتعزيز </w:t>
            </w:r>
            <w:r w:rsidR="00CD18F1" w:rsidRPr="005C0E8A">
              <w:rPr>
                <w:rFonts w:asciiTheme="majorBidi" w:hAnsiTheme="majorBidi" w:hint="cs"/>
                <w:sz w:val="22"/>
                <w:szCs w:val="22"/>
                <w:rtl/>
              </w:rPr>
              <w:t>تقاسم</w:t>
            </w:r>
            <w:r w:rsidRPr="005C0E8A">
              <w:rPr>
                <w:rFonts w:asciiTheme="majorBidi" w:hAnsiTheme="majorBidi"/>
                <w:sz w:val="22"/>
                <w:szCs w:val="22"/>
                <w:rtl/>
              </w:rPr>
              <w:t xml:space="preserve"> الخبرات </w:t>
            </w:r>
            <w:r w:rsidR="00E41F0D">
              <w:rPr>
                <w:rFonts w:asciiTheme="majorBidi" w:hAnsiTheme="majorBidi" w:hint="cs"/>
                <w:sz w:val="22"/>
                <w:szCs w:val="22"/>
                <w:rtl/>
              </w:rPr>
              <w:t>بما يتجاوز</w:t>
            </w:r>
            <w:r w:rsidRPr="005C0E8A">
              <w:rPr>
                <w:rFonts w:asciiTheme="majorBidi" w:hAnsiTheme="majorBidi"/>
                <w:sz w:val="22"/>
                <w:szCs w:val="22"/>
                <w:rtl/>
              </w:rPr>
              <w:t xml:space="preserve"> الحدود الإقليمية</w:t>
            </w:r>
            <w:r w:rsidRPr="005C0E8A">
              <w:rPr>
                <w:rFonts w:asciiTheme="majorBidi" w:hAnsiTheme="majorBidi" w:cstheme="majorBidi"/>
                <w:sz w:val="22"/>
                <w:szCs w:val="22"/>
              </w:rPr>
              <w:t>.</w:t>
            </w:r>
          </w:p>
          <w:p w14:paraId="5BA1F294" w14:textId="4F64B6E2" w:rsidR="00E62102" w:rsidRPr="005C0E8A" w:rsidRDefault="00CD18F1" w:rsidP="00E62102">
            <w:pPr>
              <w:bidi/>
              <w:spacing w:after="120"/>
              <w:jc w:val="left"/>
              <w:rPr>
                <w:rFonts w:asciiTheme="majorBidi" w:hAnsiTheme="majorBidi" w:cstheme="majorBidi"/>
                <w:sz w:val="22"/>
                <w:szCs w:val="22"/>
                <w:rtl/>
              </w:rPr>
            </w:pPr>
            <w:r w:rsidRPr="005C0E8A">
              <w:rPr>
                <w:rFonts w:asciiTheme="majorBidi" w:hAnsiTheme="majorBidi" w:hint="cs"/>
                <w:sz w:val="22"/>
                <w:szCs w:val="22"/>
                <w:rtl/>
              </w:rPr>
              <w:t>في</w:t>
            </w:r>
            <w:r w:rsidR="00E62102" w:rsidRPr="005C0E8A">
              <w:rPr>
                <w:rFonts w:asciiTheme="majorBidi" w:hAnsiTheme="majorBidi"/>
                <w:sz w:val="22"/>
                <w:szCs w:val="22"/>
                <w:rtl/>
              </w:rPr>
              <w:t xml:space="preserve"> الفترة </w:t>
            </w:r>
            <w:r w:rsidRPr="005C0E8A">
              <w:rPr>
                <w:rFonts w:asciiTheme="majorBidi" w:hAnsiTheme="majorBidi" w:hint="cs"/>
                <w:sz w:val="22"/>
                <w:szCs w:val="22"/>
                <w:rtl/>
              </w:rPr>
              <w:t>المشمولة ب</w:t>
            </w:r>
            <w:r w:rsidR="00E62102" w:rsidRPr="005C0E8A">
              <w:rPr>
                <w:rFonts w:asciiTheme="majorBidi" w:hAnsiTheme="majorBidi"/>
                <w:sz w:val="22"/>
                <w:szCs w:val="22"/>
                <w:rtl/>
              </w:rPr>
              <w:t xml:space="preserve">التقرير، نظم </w:t>
            </w:r>
            <w:r w:rsidRPr="005C0E8A">
              <w:rPr>
                <w:rFonts w:hint="cs"/>
                <w:sz w:val="22"/>
                <w:szCs w:val="22"/>
                <w:rtl/>
              </w:rPr>
              <w:t>برنامج المساعدة على الامتثال</w:t>
            </w:r>
            <w:r w:rsidR="00E62102" w:rsidRPr="005C0E8A">
              <w:rPr>
                <w:rFonts w:asciiTheme="majorBidi" w:hAnsiTheme="majorBidi"/>
                <w:sz w:val="22"/>
                <w:szCs w:val="22"/>
                <w:rtl/>
              </w:rPr>
              <w:t xml:space="preserve"> ستة اجتماعات</w:t>
            </w:r>
            <w:r w:rsidR="00E41F0D">
              <w:rPr>
                <w:rFonts w:asciiTheme="majorBidi" w:hAnsiTheme="majorBidi" w:hint="cs"/>
                <w:sz w:val="22"/>
                <w:szCs w:val="22"/>
                <w:rtl/>
              </w:rPr>
              <w:t xml:space="preserve"> للشبكات</w:t>
            </w:r>
            <w:r w:rsidR="00E62102" w:rsidRPr="005C0E8A">
              <w:rPr>
                <w:rFonts w:asciiTheme="majorBidi" w:hAnsiTheme="majorBidi"/>
                <w:sz w:val="22"/>
                <w:szCs w:val="22"/>
                <w:rtl/>
              </w:rPr>
              <w:t xml:space="preserve"> أو </w:t>
            </w:r>
            <w:r w:rsidR="002B6D23" w:rsidRPr="005C0E8A">
              <w:rPr>
                <w:rFonts w:asciiTheme="majorBidi" w:hAnsiTheme="majorBidi" w:hint="cs"/>
                <w:sz w:val="22"/>
                <w:szCs w:val="22"/>
                <w:rtl/>
                <w:lang w:bidi="ar-EG"/>
              </w:rPr>
              <w:t xml:space="preserve">اجتماعات مواضيعية </w:t>
            </w:r>
            <w:r w:rsidR="00E41F0D">
              <w:rPr>
                <w:rFonts w:asciiTheme="majorBidi" w:hAnsiTheme="majorBidi" w:hint="cs"/>
                <w:sz w:val="22"/>
                <w:szCs w:val="22"/>
                <w:rtl/>
                <w:lang w:bidi="ar-EG"/>
              </w:rPr>
              <w:t xml:space="preserve">مشتركة </w:t>
            </w:r>
            <w:r w:rsidR="00E62102" w:rsidRPr="005C0E8A">
              <w:rPr>
                <w:rFonts w:asciiTheme="majorBidi" w:hAnsiTheme="majorBidi"/>
                <w:sz w:val="22"/>
                <w:szCs w:val="22"/>
                <w:rtl/>
              </w:rPr>
              <w:t>تغطي مناطق و/أو مواضيع مختلفة</w:t>
            </w:r>
            <w:r w:rsidR="00E62102" w:rsidRPr="005C0E8A">
              <w:rPr>
                <w:rFonts w:asciiTheme="majorBidi" w:hAnsiTheme="majorBidi" w:cstheme="majorBidi"/>
                <w:sz w:val="22"/>
                <w:szCs w:val="22"/>
              </w:rPr>
              <w:t>:</w:t>
            </w:r>
          </w:p>
          <w:p w14:paraId="4DE7AAC4" w14:textId="08ED38C4" w:rsidR="002B6D23" w:rsidRPr="005C0E8A" w:rsidRDefault="002B6D23" w:rsidP="002B6D23">
            <w:pPr>
              <w:pStyle w:val="ListParagraph"/>
              <w:numPr>
                <w:ilvl w:val="0"/>
                <w:numId w:val="27"/>
              </w:numPr>
              <w:bidi/>
              <w:spacing w:after="120"/>
              <w:ind w:left="360"/>
              <w:jc w:val="left"/>
              <w:rPr>
                <w:rFonts w:asciiTheme="majorBidi" w:hAnsiTheme="majorBidi" w:cstheme="majorBidi"/>
                <w:sz w:val="22"/>
                <w:szCs w:val="22"/>
              </w:rPr>
            </w:pPr>
            <w:r w:rsidRPr="005C0E8A">
              <w:rPr>
                <w:rFonts w:asciiTheme="majorBidi" w:hAnsiTheme="majorBidi"/>
                <w:sz w:val="22"/>
                <w:szCs w:val="22"/>
                <w:rtl/>
              </w:rPr>
              <w:t xml:space="preserve">الاجتماع المشترك لشبكة </w:t>
            </w:r>
            <w:r w:rsidRPr="005C0E8A">
              <w:rPr>
                <w:rFonts w:asciiTheme="majorBidi" w:hAnsiTheme="majorBidi" w:hint="cs"/>
                <w:sz w:val="22"/>
                <w:szCs w:val="22"/>
                <w:rtl/>
              </w:rPr>
              <w:t>أوروبا و</w:t>
            </w:r>
            <w:r w:rsidR="002A18EC" w:rsidRPr="005C0E8A">
              <w:rPr>
                <w:rFonts w:asciiTheme="majorBidi" w:hAnsiTheme="majorBidi" w:hint="cs"/>
                <w:sz w:val="22"/>
                <w:szCs w:val="22"/>
                <w:rtl/>
                <w:lang w:bidi="ar-EG"/>
              </w:rPr>
              <w:t xml:space="preserve">وسط </w:t>
            </w:r>
            <w:r w:rsidRPr="005C0E8A">
              <w:rPr>
                <w:rFonts w:asciiTheme="majorBidi" w:hAnsiTheme="majorBidi" w:hint="cs"/>
                <w:sz w:val="22"/>
                <w:szCs w:val="22"/>
                <w:rtl/>
              </w:rPr>
              <w:t>آسيا-غ</w:t>
            </w:r>
            <w:r w:rsidRPr="005C0E8A">
              <w:rPr>
                <w:rFonts w:asciiTheme="majorBidi" w:hAnsiTheme="majorBidi"/>
                <w:sz w:val="22"/>
                <w:szCs w:val="22"/>
                <w:rtl/>
              </w:rPr>
              <w:t>رب آسيا،</w:t>
            </w:r>
            <w:r w:rsidRPr="005C0E8A">
              <w:rPr>
                <w:rFonts w:asciiTheme="majorBidi" w:hAnsiTheme="majorBidi" w:hint="cs"/>
                <w:sz w:val="22"/>
                <w:szCs w:val="22"/>
                <w:rtl/>
              </w:rPr>
              <w:t xml:space="preserve"> الذي عُقد في </w:t>
            </w:r>
            <w:r w:rsidRPr="005C0E8A">
              <w:rPr>
                <w:rFonts w:asciiTheme="majorBidi" w:hAnsiTheme="majorBidi"/>
                <w:sz w:val="22"/>
                <w:szCs w:val="22"/>
                <w:rtl/>
              </w:rPr>
              <w:t>الأردن</w:t>
            </w:r>
            <w:r w:rsidRPr="005C0E8A">
              <w:rPr>
                <w:rFonts w:asciiTheme="majorBidi" w:hAnsiTheme="majorBidi" w:hint="cs"/>
                <w:sz w:val="22"/>
                <w:szCs w:val="22"/>
                <w:rtl/>
              </w:rPr>
              <w:t xml:space="preserve"> عام</w:t>
            </w:r>
            <w:r w:rsidRPr="005C0E8A">
              <w:rPr>
                <w:rFonts w:asciiTheme="majorBidi" w:hAnsiTheme="majorBidi"/>
                <w:sz w:val="22"/>
                <w:szCs w:val="22"/>
                <w:rtl/>
              </w:rPr>
              <w:t xml:space="preserve"> 2023؛</w:t>
            </w:r>
          </w:p>
          <w:p w14:paraId="4B8EF0B4" w14:textId="18A11063" w:rsidR="002B6D23" w:rsidRPr="005C0E8A" w:rsidRDefault="002B6D23" w:rsidP="002B6D23">
            <w:pPr>
              <w:pStyle w:val="ListParagraph"/>
              <w:numPr>
                <w:ilvl w:val="0"/>
                <w:numId w:val="27"/>
              </w:numPr>
              <w:bidi/>
              <w:spacing w:after="120"/>
              <w:ind w:left="360"/>
              <w:jc w:val="left"/>
              <w:rPr>
                <w:rFonts w:asciiTheme="majorBidi" w:hAnsiTheme="majorBidi" w:cstheme="majorBidi"/>
                <w:sz w:val="22"/>
                <w:szCs w:val="22"/>
              </w:rPr>
            </w:pPr>
            <w:r w:rsidRPr="005C0E8A">
              <w:rPr>
                <w:rFonts w:asciiTheme="majorBidi" w:hAnsiTheme="majorBidi"/>
                <w:sz w:val="22"/>
                <w:szCs w:val="22"/>
                <w:rtl/>
              </w:rPr>
              <w:t xml:space="preserve">الاجتماع المشترك لشبكة </w:t>
            </w:r>
            <w:r w:rsidRPr="005C0E8A">
              <w:rPr>
                <w:rFonts w:asciiTheme="majorBidi" w:hAnsiTheme="majorBidi" w:hint="cs"/>
                <w:sz w:val="22"/>
                <w:szCs w:val="22"/>
                <w:rtl/>
              </w:rPr>
              <w:t>جنوب آسيا/جنوب شرق آسيا وحلقة</w:t>
            </w:r>
            <w:r w:rsidRPr="005C0E8A">
              <w:rPr>
                <w:rFonts w:asciiTheme="majorBidi" w:hAnsiTheme="majorBidi"/>
                <w:sz w:val="22"/>
                <w:szCs w:val="22"/>
                <w:rtl/>
              </w:rPr>
              <w:t xml:space="preserve"> العمل المواضيعية لتعزيز الوعي </w:t>
            </w:r>
            <w:r w:rsidR="00E41F0D">
              <w:rPr>
                <w:rFonts w:asciiTheme="majorBidi" w:hAnsiTheme="majorBidi" w:hint="cs"/>
                <w:sz w:val="22"/>
                <w:szCs w:val="22"/>
                <w:rtl/>
              </w:rPr>
              <w:t>والتواصل</w:t>
            </w:r>
            <w:r w:rsidRPr="005C0E8A">
              <w:rPr>
                <w:rFonts w:asciiTheme="majorBidi" w:hAnsiTheme="majorBidi"/>
                <w:sz w:val="22"/>
                <w:szCs w:val="22"/>
                <w:rtl/>
              </w:rPr>
              <w:t xml:space="preserve"> بموجب بروتوكول مونتريال،</w:t>
            </w:r>
            <w:r w:rsidRPr="005C0E8A">
              <w:rPr>
                <w:rFonts w:asciiTheme="majorBidi" w:hAnsiTheme="majorBidi" w:hint="cs"/>
                <w:sz w:val="22"/>
                <w:szCs w:val="22"/>
                <w:rtl/>
              </w:rPr>
              <w:t xml:space="preserve"> الذي عُقد في تايلند عام</w:t>
            </w:r>
            <w:r w:rsidRPr="005C0E8A">
              <w:rPr>
                <w:rFonts w:asciiTheme="majorBidi" w:hAnsiTheme="majorBidi"/>
                <w:sz w:val="22"/>
                <w:szCs w:val="22"/>
                <w:rtl/>
              </w:rPr>
              <w:t xml:space="preserve"> 2023؛</w:t>
            </w:r>
          </w:p>
          <w:p w14:paraId="45B4F884" w14:textId="600B78D0" w:rsidR="002B6D23" w:rsidRPr="005C0E8A" w:rsidRDefault="002B6D23" w:rsidP="002B6D23">
            <w:pPr>
              <w:pStyle w:val="ListParagraph"/>
              <w:numPr>
                <w:ilvl w:val="0"/>
                <w:numId w:val="27"/>
              </w:numPr>
              <w:bidi/>
              <w:spacing w:after="120"/>
              <w:ind w:left="360"/>
              <w:jc w:val="left"/>
              <w:rPr>
                <w:rFonts w:asciiTheme="majorBidi" w:hAnsiTheme="majorBidi" w:cstheme="majorBidi"/>
                <w:sz w:val="22"/>
                <w:szCs w:val="22"/>
              </w:rPr>
            </w:pPr>
            <w:r w:rsidRPr="005C0E8A">
              <w:rPr>
                <w:rFonts w:asciiTheme="majorBidi" w:hAnsiTheme="majorBidi"/>
                <w:sz w:val="22"/>
                <w:szCs w:val="22"/>
                <w:rtl/>
              </w:rPr>
              <w:t xml:space="preserve">الاجتماع المواضيعي المشترك </w:t>
            </w:r>
            <w:r w:rsidR="006D61AA" w:rsidRPr="005C0E8A">
              <w:rPr>
                <w:rFonts w:asciiTheme="majorBidi" w:hAnsiTheme="majorBidi" w:hint="cs"/>
                <w:sz w:val="22"/>
                <w:szCs w:val="22"/>
                <w:rtl/>
              </w:rPr>
              <w:t xml:space="preserve">للبلدان ذات درجات الحرارة </w:t>
            </w:r>
            <w:r w:rsidRPr="005C0E8A">
              <w:rPr>
                <w:rFonts w:asciiTheme="majorBidi" w:hAnsiTheme="majorBidi"/>
                <w:sz w:val="22"/>
                <w:szCs w:val="22"/>
                <w:rtl/>
              </w:rPr>
              <w:t xml:space="preserve">المحيطة المرتفعة والمجموعة </w:t>
            </w:r>
            <w:r w:rsidR="006D61AA" w:rsidRPr="005C0E8A">
              <w:rPr>
                <w:rFonts w:asciiTheme="majorBidi" w:hAnsiTheme="majorBidi" w:hint="cs"/>
                <w:sz w:val="22"/>
                <w:szCs w:val="22"/>
                <w:rtl/>
              </w:rPr>
              <w:t>2 من بلدان غرب آسيا-جنوب آسيا، الذي عُقد في</w:t>
            </w:r>
            <w:r w:rsidRPr="005C0E8A">
              <w:rPr>
                <w:rFonts w:asciiTheme="majorBidi" w:hAnsiTheme="majorBidi"/>
                <w:sz w:val="22"/>
                <w:szCs w:val="22"/>
                <w:rtl/>
              </w:rPr>
              <w:t xml:space="preserve"> الإمارات العربية المتحدة</w:t>
            </w:r>
            <w:r w:rsidR="006D61AA" w:rsidRPr="005C0E8A">
              <w:rPr>
                <w:rFonts w:asciiTheme="majorBidi" w:hAnsiTheme="majorBidi" w:hint="cs"/>
                <w:sz w:val="22"/>
                <w:szCs w:val="22"/>
                <w:rtl/>
              </w:rPr>
              <w:t xml:space="preserve"> عام</w:t>
            </w:r>
            <w:r w:rsidRPr="005C0E8A">
              <w:rPr>
                <w:rFonts w:asciiTheme="majorBidi" w:hAnsiTheme="majorBidi"/>
                <w:sz w:val="22"/>
                <w:szCs w:val="22"/>
                <w:rtl/>
              </w:rPr>
              <w:t xml:space="preserve"> 2024؛</w:t>
            </w:r>
          </w:p>
          <w:p w14:paraId="4AAEB299" w14:textId="0FA772ED" w:rsidR="002B6D23" w:rsidRPr="005C0E8A" w:rsidRDefault="002B6D23" w:rsidP="002B6D23">
            <w:pPr>
              <w:pStyle w:val="ListParagraph"/>
              <w:numPr>
                <w:ilvl w:val="0"/>
                <w:numId w:val="27"/>
              </w:numPr>
              <w:bidi/>
              <w:spacing w:after="120"/>
              <w:ind w:left="360"/>
              <w:jc w:val="left"/>
              <w:rPr>
                <w:rFonts w:asciiTheme="majorBidi" w:hAnsiTheme="majorBidi" w:cstheme="majorBidi"/>
                <w:sz w:val="22"/>
                <w:szCs w:val="22"/>
              </w:rPr>
            </w:pPr>
            <w:r w:rsidRPr="005C0E8A">
              <w:rPr>
                <w:rFonts w:asciiTheme="majorBidi" w:hAnsiTheme="majorBidi"/>
                <w:sz w:val="22"/>
                <w:szCs w:val="22"/>
                <w:rtl/>
              </w:rPr>
              <w:t xml:space="preserve">الاجتماع المشترك لشبكة </w:t>
            </w:r>
            <w:r w:rsidR="006D61AA" w:rsidRPr="005C0E8A">
              <w:rPr>
                <w:rFonts w:asciiTheme="majorBidi" w:hAnsiTheme="majorBidi" w:hint="cs"/>
                <w:sz w:val="22"/>
                <w:szCs w:val="22"/>
                <w:rtl/>
              </w:rPr>
              <w:t>موظفي</w:t>
            </w:r>
            <w:r w:rsidRPr="005C0E8A">
              <w:rPr>
                <w:rFonts w:asciiTheme="majorBidi" w:hAnsiTheme="majorBidi"/>
                <w:sz w:val="22"/>
                <w:szCs w:val="22"/>
                <w:rtl/>
              </w:rPr>
              <w:t xml:space="preserve"> الأوزون في </w:t>
            </w:r>
            <w:r w:rsidR="006D61AA" w:rsidRPr="005C0E8A">
              <w:rPr>
                <w:rFonts w:asciiTheme="majorBidi" w:hAnsiTheme="majorBidi" w:hint="cs"/>
                <w:sz w:val="22"/>
                <w:szCs w:val="22"/>
                <w:rtl/>
              </w:rPr>
              <w:t xml:space="preserve"> جنوب آسيا/جنوب شرق آسيا، الذي عُقد في </w:t>
            </w:r>
            <w:r w:rsidRPr="005C0E8A">
              <w:rPr>
                <w:rFonts w:asciiTheme="majorBidi" w:hAnsiTheme="majorBidi"/>
                <w:sz w:val="22"/>
                <w:szCs w:val="22"/>
                <w:rtl/>
              </w:rPr>
              <w:t>الصين</w:t>
            </w:r>
            <w:r w:rsidR="006D61AA" w:rsidRPr="005C0E8A">
              <w:rPr>
                <w:rFonts w:asciiTheme="majorBidi" w:hAnsiTheme="majorBidi" w:hint="cs"/>
                <w:sz w:val="22"/>
                <w:szCs w:val="22"/>
                <w:rtl/>
              </w:rPr>
              <w:t xml:space="preserve"> عام</w:t>
            </w:r>
            <w:r w:rsidRPr="005C0E8A">
              <w:rPr>
                <w:rFonts w:asciiTheme="majorBidi" w:hAnsiTheme="majorBidi"/>
                <w:sz w:val="22"/>
                <w:szCs w:val="22"/>
                <w:rtl/>
              </w:rPr>
              <w:t xml:space="preserve"> 2024؛</w:t>
            </w:r>
          </w:p>
          <w:p w14:paraId="2B067ED6" w14:textId="75FE68CC" w:rsidR="002B6D23" w:rsidRPr="005C0E8A" w:rsidRDefault="002B6D23" w:rsidP="002B6D23">
            <w:pPr>
              <w:pStyle w:val="ListParagraph"/>
              <w:numPr>
                <w:ilvl w:val="0"/>
                <w:numId w:val="27"/>
              </w:numPr>
              <w:bidi/>
              <w:spacing w:after="120"/>
              <w:ind w:left="360"/>
              <w:jc w:val="left"/>
              <w:rPr>
                <w:rFonts w:asciiTheme="majorBidi" w:hAnsiTheme="majorBidi" w:cstheme="majorBidi"/>
                <w:sz w:val="22"/>
                <w:szCs w:val="22"/>
              </w:rPr>
            </w:pPr>
            <w:r w:rsidRPr="005C0E8A">
              <w:rPr>
                <w:rFonts w:asciiTheme="majorBidi" w:hAnsiTheme="majorBidi"/>
                <w:sz w:val="22"/>
                <w:szCs w:val="22"/>
                <w:rtl/>
              </w:rPr>
              <w:t xml:space="preserve">الاجتماع المشترك لشبكة </w:t>
            </w:r>
            <w:r w:rsidR="006D61AA" w:rsidRPr="005C0E8A">
              <w:rPr>
                <w:rFonts w:asciiTheme="majorBidi" w:hAnsiTheme="majorBidi" w:hint="cs"/>
                <w:sz w:val="22"/>
                <w:szCs w:val="22"/>
                <w:rtl/>
              </w:rPr>
              <w:t>موظفي</w:t>
            </w:r>
            <w:r w:rsidRPr="005C0E8A">
              <w:rPr>
                <w:rFonts w:asciiTheme="majorBidi" w:hAnsiTheme="majorBidi"/>
                <w:sz w:val="22"/>
                <w:szCs w:val="22"/>
                <w:rtl/>
              </w:rPr>
              <w:t xml:space="preserve"> الأوزون في جنوب </w:t>
            </w:r>
            <w:r w:rsidR="006D61AA" w:rsidRPr="005C0E8A">
              <w:rPr>
                <w:rFonts w:asciiTheme="majorBidi" w:hAnsiTheme="majorBidi" w:hint="cs"/>
                <w:sz w:val="22"/>
                <w:szCs w:val="22"/>
                <w:rtl/>
              </w:rPr>
              <w:t>آسيا-</w:t>
            </w:r>
            <w:r w:rsidRPr="005C0E8A">
              <w:rPr>
                <w:rFonts w:asciiTheme="majorBidi" w:hAnsiTheme="majorBidi"/>
                <w:sz w:val="22"/>
                <w:szCs w:val="22"/>
                <w:rtl/>
              </w:rPr>
              <w:t xml:space="preserve">غرب آسيا، </w:t>
            </w:r>
            <w:r w:rsidR="006D61AA" w:rsidRPr="005C0E8A">
              <w:rPr>
                <w:rFonts w:asciiTheme="majorBidi" w:hAnsiTheme="majorBidi" w:hint="cs"/>
                <w:sz w:val="22"/>
                <w:szCs w:val="22"/>
                <w:rtl/>
              </w:rPr>
              <w:t xml:space="preserve">الذي عُقد في </w:t>
            </w:r>
            <w:r w:rsidRPr="005C0E8A">
              <w:rPr>
                <w:rFonts w:asciiTheme="majorBidi" w:hAnsiTheme="majorBidi"/>
                <w:sz w:val="22"/>
                <w:szCs w:val="22"/>
                <w:rtl/>
              </w:rPr>
              <w:t>الهند</w:t>
            </w:r>
            <w:r w:rsidR="006D61AA" w:rsidRPr="005C0E8A">
              <w:rPr>
                <w:rFonts w:asciiTheme="majorBidi" w:hAnsiTheme="majorBidi" w:hint="cs"/>
                <w:sz w:val="22"/>
                <w:szCs w:val="22"/>
                <w:rtl/>
              </w:rPr>
              <w:t xml:space="preserve"> عام</w:t>
            </w:r>
            <w:r w:rsidRPr="005C0E8A">
              <w:rPr>
                <w:rFonts w:asciiTheme="majorBidi" w:hAnsiTheme="majorBidi"/>
                <w:sz w:val="22"/>
                <w:szCs w:val="22"/>
                <w:rtl/>
              </w:rPr>
              <w:t xml:space="preserve"> 2024؛</w:t>
            </w:r>
          </w:p>
          <w:p w14:paraId="67C958E8" w14:textId="3C075B36" w:rsidR="002B6D23" w:rsidRPr="005C0E8A" w:rsidRDefault="006D61AA" w:rsidP="002B6D23">
            <w:pPr>
              <w:pStyle w:val="ListParagraph"/>
              <w:numPr>
                <w:ilvl w:val="0"/>
                <w:numId w:val="27"/>
              </w:numPr>
              <w:bidi/>
              <w:spacing w:after="120"/>
              <w:ind w:left="360"/>
              <w:jc w:val="left"/>
              <w:rPr>
                <w:rFonts w:asciiTheme="majorBidi" w:hAnsiTheme="majorBidi" w:cstheme="majorBidi"/>
                <w:sz w:val="22"/>
                <w:szCs w:val="22"/>
              </w:rPr>
            </w:pPr>
            <w:r w:rsidRPr="005C0E8A">
              <w:rPr>
                <w:rFonts w:asciiTheme="majorBidi" w:hAnsiTheme="majorBidi" w:hint="cs"/>
                <w:sz w:val="22"/>
                <w:szCs w:val="22"/>
                <w:rtl/>
              </w:rPr>
              <w:t>حلقة ال</w:t>
            </w:r>
            <w:r w:rsidR="002B6D23" w:rsidRPr="005C0E8A">
              <w:rPr>
                <w:rFonts w:asciiTheme="majorBidi" w:hAnsiTheme="majorBidi"/>
                <w:sz w:val="22"/>
                <w:szCs w:val="22"/>
                <w:rtl/>
              </w:rPr>
              <w:t xml:space="preserve">عمل </w:t>
            </w:r>
            <w:r w:rsidRPr="005C0E8A">
              <w:rPr>
                <w:rFonts w:asciiTheme="majorBidi" w:hAnsiTheme="majorBidi" w:hint="cs"/>
                <w:sz w:val="22"/>
                <w:szCs w:val="22"/>
                <w:rtl/>
              </w:rPr>
              <w:t>ال</w:t>
            </w:r>
            <w:r w:rsidR="002B6D23" w:rsidRPr="005C0E8A">
              <w:rPr>
                <w:rFonts w:asciiTheme="majorBidi" w:hAnsiTheme="majorBidi"/>
                <w:sz w:val="22"/>
                <w:szCs w:val="22"/>
                <w:rtl/>
              </w:rPr>
              <w:t xml:space="preserve">مواضيعية </w:t>
            </w:r>
            <w:r w:rsidRPr="005C0E8A">
              <w:rPr>
                <w:rFonts w:asciiTheme="majorBidi" w:hAnsiTheme="majorBidi" w:hint="cs"/>
                <w:sz w:val="22"/>
                <w:szCs w:val="22"/>
                <w:rtl/>
              </w:rPr>
              <w:t>ال</w:t>
            </w:r>
            <w:r w:rsidR="002B6D23" w:rsidRPr="005C0E8A">
              <w:rPr>
                <w:rFonts w:asciiTheme="majorBidi" w:hAnsiTheme="majorBidi"/>
                <w:sz w:val="22"/>
                <w:szCs w:val="22"/>
                <w:rtl/>
              </w:rPr>
              <w:t xml:space="preserve">مشتركة حول </w:t>
            </w:r>
            <w:r w:rsidR="00514608" w:rsidRPr="005C0E8A">
              <w:rPr>
                <w:rFonts w:asciiTheme="majorBidi" w:hAnsiTheme="majorBidi" w:hint="cs"/>
                <w:sz w:val="22"/>
                <w:szCs w:val="22"/>
                <w:rtl/>
              </w:rPr>
              <w:t xml:space="preserve">قوائم الجرد الوطنية </w:t>
            </w:r>
            <w:r w:rsidR="002B6D23" w:rsidRPr="005C0E8A">
              <w:rPr>
                <w:rFonts w:asciiTheme="majorBidi" w:hAnsiTheme="majorBidi"/>
                <w:sz w:val="22"/>
                <w:szCs w:val="22"/>
                <w:rtl/>
              </w:rPr>
              <w:t>لمخزون المواد المستنفدة للأوزون/</w:t>
            </w:r>
            <w:r w:rsidR="00514608" w:rsidRPr="005C0E8A">
              <w:rPr>
                <w:rFonts w:asciiTheme="majorBidi" w:hAnsiTheme="majorBidi" w:hint="cs"/>
                <w:sz w:val="22"/>
                <w:szCs w:val="22"/>
                <w:rtl/>
              </w:rPr>
              <w:t xml:space="preserve">المواد </w:t>
            </w:r>
            <w:r w:rsidR="00514608" w:rsidRPr="005C0E8A">
              <w:rPr>
                <w:rFonts w:asciiTheme="majorBidi" w:hAnsiTheme="majorBidi"/>
                <w:sz w:val="22"/>
                <w:szCs w:val="22"/>
                <w:rtl/>
              </w:rPr>
              <w:t xml:space="preserve">الهيدروفلوروكربونية </w:t>
            </w:r>
            <w:r w:rsidR="002B6D23" w:rsidRPr="005C0E8A">
              <w:rPr>
                <w:rFonts w:asciiTheme="majorBidi" w:hAnsiTheme="majorBidi"/>
                <w:sz w:val="22"/>
                <w:szCs w:val="22"/>
                <w:rtl/>
              </w:rPr>
              <w:t xml:space="preserve">واستراتيجية إدارة المواد الخاضعة للرقابة غير المرغوب فيها </w:t>
            </w:r>
            <w:r w:rsidR="002A18EC" w:rsidRPr="005C0E8A">
              <w:rPr>
                <w:rFonts w:asciiTheme="majorBidi" w:hAnsiTheme="majorBidi" w:cstheme="majorBidi" w:hint="cs"/>
                <w:sz w:val="22"/>
                <w:szCs w:val="22"/>
                <w:rtl/>
              </w:rPr>
              <w:t>لشبكة</w:t>
            </w:r>
            <w:r w:rsidR="00514608" w:rsidRPr="005C0E8A">
              <w:rPr>
                <w:rFonts w:asciiTheme="majorBidi" w:hAnsiTheme="majorBidi" w:hint="cs"/>
                <w:sz w:val="22"/>
                <w:szCs w:val="22"/>
                <w:rtl/>
              </w:rPr>
              <w:t xml:space="preserve"> جنوب شرق آسيا -</w:t>
            </w:r>
            <w:r w:rsidR="002A18EC" w:rsidRPr="005C0E8A">
              <w:rPr>
                <w:rFonts w:asciiTheme="majorBidi" w:hAnsiTheme="majorBidi" w:hint="cs"/>
                <w:sz w:val="22"/>
                <w:szCs w:val="22"/>
                <w:rtl/>
              </w:rPr>
              <w:t>البلدان الجزرية في المحيط الهادئ</w:t>
            </w:r>
            <w:r w:rsidR="002B6D23" w:rsidRPr="005C0E8A">
              <w:rPr>
                <w:rFonts w:asciiTheme="majorBidi" w:hAnsiTheme="majorBidi"/>
                <w:sz w:val="22"/>
                <w:szCs w:val="22"/>
                <w:rtl/>
              </w:rPr>
              <w:t xml:space="preserve">، </w:t>
            </w:r>
            <w:r w:rsidR="00514608" w:rsidRPr="005C0E8A">
              <w:rPr>
                <w:rFonts w:asciiTheme="majorBidi" w:hAnsiTheme="majorBidi" w:hint="cs"/>
                <w:sz w:val="22"/>
                <w:szCs w:val="22"/>
                <w:rtl/>
              </w:rPr>
              <w:t xml:space="preserve">التي عُقدت في </w:t>
            </w:r>
            <w:r w:rsidR="002B6D23" w:rsidRPr="005C0E8A">
              <w:rPr>
                <w:rFonts w:asciiTheme="majorBidi" w:hAnsiTheme="majorBidi"/>
                <w:sz w:val="22"/>
                <w:szCs w:val="22"/>
                <w:rtl/>
              </w:rPr>
              <w:t>الفلبين</w:t>
            </w:r>
            <w:r w:rsidR="00514608" w:rsidRPr="005C0E8A">
              <w:rPr>
                <w:rFonts w:asciiTheme="majorBidi" w:hAnsiTheme="majorBidi" w:hint="cs"/>
                <w:sz w:val="22"/>
                <w:szCs w:val="22"/>
                <w:rtl/>
              </w:rPr>
              <w:t xml:space="preserve"> عام </w:t>
            </w:r>
            <w:r w:rsidR="002B6D23" w:rsidRPr="005C0E8A">
              <w:rPr>
                <w:rFonts w:asciiTheme="majorBidi" w:hAnsiTheme="majorBidi"/>
                <w:sz w:val="22"/>
                <w:szCs w:val="22"/>
                <w:rtl/>
              </w:rPr>
              <w:t>2024.</w:t>
            </w:r>
          </w:p>
          <w:p w14:paraId="62442B7E" w14:textId="4E2E896A" w:rsidR="00DB734D" w:rsidRPr="005C0E8A" w:rsidRDefault="00213963" w:rsidP="00DB734D">
            <w:pPr>
              <w:bidi/>
              <w:spacing w:after="120"/>
              <w:jc w:val="left"/>
              <w:rPr>
                <w:rFonts w:asciiTheme="majorBidi" w:hAnsiTheme="majorBidi"/>
                <w:sz w:val="22"/>
                <w:szCs w:val="22"/>
                <w:rtl/>
              </w:rPr>
            </w:pPr>
            <w:r>
              <w:rPr>
                <w:rFonts w:asciiTheme="majorBidi" w:hAnsiTheme="majorBidi" w:hint="cs"/>
                <w:sz w:val="22"/>
                <w:szCs w:val="22"/>
                <w:rtl/>
              </w:rPr>
              <w:t>و</w:t>
            </w:r>
            <w:r w:rsidR="00DB734D" w:rsidRPr="005C0E8A">
              <w:rPr>
                <w:rFonts w:asciiTheme="majorBidi" w:hAnsiTheme="majorBidi"/>
                <w:sz w:val="22"/>
                <w:szCs w:val="22"/>
                <w:rtl/>
              </w:rPr>
              <w:t xml:space="preserve">أتاحت جميعها </w:t>
            </w:r>
            <w:r w:rsidR="00DB734D" w:rsidRPr="005C0E8A">
              <w:rPr>
                <w:rFonts w:asciiTheme="majorBidi" w:hAnsiTheme="majorBidi" w:hint="cs"/>
                <w:sz w:val="22"/>
                <w:szCs w:val="22"/>
                <w:rtl/>
              </w:rPr>
              <w:t>تقاسم</w:t>
            </w:r>
            <w:r w:rsidR="00DB734D" w:rsidRPr="005C0E8A">
              <w:rPr>
                <w:rFonts w:asciiTheme="majorBidi" w:hAnsiTheme="majorBidi"/>
                <w:sz w:val="22"/>
                <w:szCs w:val="22"/>
                <w:rtl/>
              </w:rPr>
              <w:t xml:space="preserve"> الخبرات بين بلدان الشبكات الإقليمية المختلفة. وركزت بعض</w:t>
            </w:r>
            <w:r w:rsidR="00E41F0D">
              <w:rPr>
                <w:rFonts w:asciiTheme="majorBidi" w:hAnsiTheme="majorBidi" w:hint="cs"/>
                <w:sz w:val="22"/>
                <w:szCs w:val="22"/>
                <w:rtl/>
              </w:rPr>
              <w:t xml:space="preserve">ها </w:t>
            </w:r>
            <w:r w:rsidR="00DB734D" w:rsidRPr="005C0E8A">
              <w:rPr>
                <w:rFonts w:asciiTheme="majorBidi" w:hAnsiTheme="majorBidi"/>
                <w:sz w:val="22"/>
                <w:szCs w:val="22"/>
                <w:rtl/>
              </w:rPr>
              <w:t xml:space="preserve">على مواضيع محددة مثل </w:t>
            </w:r>
            <w:r w:rsidR="00DB734D" w:rsidRPr="005C0E8A">
              <w:rPr>
                <w:rFonts w:asciiTheme="majorBidi" w:hAnsiTheme="majorBidi" w:hint="cs"/>
                <w:sz w:val="22"/>
                <w:szCs w:val="22"/>
                <w:rtl/>
              </w:rPr>
              <w:t>الخصائص التي تنفرد بها</w:t>
            </w:r>
            <w:r w:rsidR="00DB734D" w:rsidRPr="005C0E8A">
              <w:rPr>
                <w:rFonts w:asciiTheme="majorBidi" w:hAnsiTheme="majorBidi"/>
                <w:sz w:val="22"/>
                <w:szCs w:val="22"/>
                <w:rtl/>
              </w:rPr>
              <w:t xml:space="preserve"> </w:t>
            </w:r>
            <w:r w:rsidR="00DB734D" w:rsidRPr="005C0E8A">
              <w:rPr>
                <w:rFonts w:asciiTheme="majorBidi" w:hAnsiTheme="majorBidi" w:hint="cs"/>
                <w:sz w:val="22"/>
                <w:szCs w:val="22"/>
                <w:rtl/>
              </w:rPr>
              <w:t>ال</w:t>
            </w:r>
            <w:r w:rsidR="00DB734D" w:rsidRPr="005C0E8A">
              <w:rPr>
                <w:rFonts w:asciiTheme="majorBidi" w:hAnsiTheme="majorBidi"/>
                <w:sz w:val="22"/>
                <w:szCs w:val="22"/>
                <w:rtl/>
              </w:rPr>
              <w:t xml:space="preserve">بلدان </w:t>
            </w:r>
            <w:r w:rsidR="00DB734D" w:rsidRPr="005C0E8A">
              <w:rPr>
                <w:rFonts w:asciiTheme="majorBidi" w:hAnsiTheme="majorBidi" w:hint="cs"/>
                <w:sz w:val="22"/>
                <w:szCs w:val="22"/>
                <w:rtl/>
              </w:rPr>
              <w:t xml:space="preserve">ذات درجات الحرارة </w:t>
            </w:r>
            <w:r w:rsidR="00DB734D" w:rsidRPr="005C0E8A">
              <w:rPr>
                <w:rFonts w:asciiTheme="majorBidi" w:hAnsiTheme="majorBidi"/>
                <w:sz w:val="22"/>
                <w:szCs w:val="22"/>
                <w:rtl/>
              </w:rPr>
              <w:t>المحيطة المرتفعة/</w:t>
            </w:r>
            <w:r w:rsidR="00DB734D" w:rsidRPr="005C0E8A">
              <w:rPr>
                <w:rFonts w:asciiTheme="majorBidi" w:hAnsiTheme="majorBidi" w:hint="cs"/>
                <w:sz w:val="22"/>
                <w:szCs w:val="22"/>
                <w:rtl/>
              </w:rPr>
              <w:t xml:space="preserve">بلدان </w:t>
            </w:r>
            <w:r w:rsidR="00DB734D" w:rsidRPr="005C0E8A">
              <w:rPr>
                <w:rFonts w:asciiTheme="majorBidi" w:hAnsiTheme="majorBidi"/>
                <w:sz w:val="22"/>
                <w:szCs w:val="22"/>
                <w:rtl/>
              </w:rPr>
              <w:t xml:space="preserve">المجموعة 2 في سياق إعداد وتنفيذ خطط إدارة إزالة المواد الهيدروكلوروفلوروكربونية </w:t>
            </w:r>
            <w:r w:rsidR="00DB734D" w:rsidRPr="005C0E8A">
              <w:rPr>
                <w:rFonts w:asciiTheme="majorBidi" w:hAnsiTheme="majorBidi" w:hint="cs"/>
                <w:sz w:val="22"/>
                <w:szCs w:val="22"/>
                <w:rtl/>
              </w:rPr>
              <w:t>و</w:t>
            </w:r>
            <w:r w:rsidR="00DB734D" w:rsidRPr="005C0E8A">
              <w:rPr>
                <w:rFonts w:asciiTheme="majorBidi" w:hAnsiTheme="majorBidi"/>
                <w:sz w:val="22"/>
                <w:szCs w:val="22"/>
                <w:rtl/>
              </w:rPr>
              <w:t xml:space="preserve">خطط التنفيذ المتعلقة بالمواد الهيدروفلوروكربونية بموجب تعديل كيغالي أو تنفيذ أنواع معينة من المشاريع (مثل </w:t>
            </w:r>
            <w:r w:rsidR="00DB734D" w:rsidRPr="005C0E8A">
              <w:rPr>
                <w:rFonts w:asciiTheme="majorBidi" w:hAnsiTheme="majorBidi" w:hint="cs"/>
                <w:sz w:val="22"/>
                <w:szCs w:val="22"/>
                <w:rtl/>
              </w:rPr>
              <w:t xml:space="preserve">قوائم </w:t>
            </w:r>
            <w:r w:rsidR="00DB734D" w:rsidRPr="005C0E8A">
              <w:rPr>
                <w:rFonts w:asciiTheme="majorBidi" w:hAnsiTheme="majorBidi"/>
                <w:sz w:val="22"/>
                <w:szCs w:val="22"/>
                <w:rtl/>
              </w:rPr>
              <w:t>الجرد الوطني</w:t>
            </w:r>
            <w:r w:rsidR="00DB734D" w:rsidRPr="005C0E8A">
              <w:rPr>
                <w:rFonts w:asciiTheme="majorBidi" w:hAnsiTheme="majorBidi" w:hint="cs"/>
                <w:sz w:val="22"/>
                <w:szCs w:val="22"/>
                <w:rtl/>
              </w:rPr>
              <w:t>ة</w:t>
            </w:r>
            <w:r w:rsidR="00DB734D" w:rsidRPr="005C0E8A">
              <w:rPr>
                <w:rFonts w:asciiTheme="majorBidi" w:hAnsiTheme="majorBidi"/>
                <w:sz w:val="22"/>
                <w:szCs w:val="22"/>
                <w:rtl/>
              </w:rPr>
              <w:t xml:space="preserve"> </w:t>
            </w:r>
            <w:r w:rsidR="00DB734D" w:rsidRPr="005C0E8A">
              <w:rPr>
                <w:rFonts w:asciiTheme="majorBidi" w:hAnsiTheme="majorBidi" w:hint="cs"/>
                <w:sz w:val="22"/>
                <w:szCs w:val="22"/>
                <w:rtl/>
              </w:rPr>
              <w:t>لمخزون</w:t>
            </w:r>
            <w:r w:rsidR="00664AB8">
              <w:rPr>
                <w:rFonts w:asciiTheme="majorBidi" w:hAnsiTheme="majorBidi" w:hint="cs"/>
                <w:sz w:val="22"/>
                <w:szCs w:val="22"/>
                <w:rtl/>
              </w:rPr>
              <w:t>ات</w:t>
            </w:r>
            <w:r w:rsidR="00DB734D" w:rsidRPr="005C0E8A">
              <w:rPr>
                <w:rFonts w:asciiTheme="majorBidi" w:hAnsiTheme="majorBidi" w:hint="cs"/>
                <w:sz w:val="22"/>
                <w:szCs w:val="22"/>
                <w:rtl/>
              </w:rPr>
              <w:t xml:space="preserve"> المواد</w:t>
            </w:r>
            <w:r w:rsidR="00DB734D" w:rsidRPr="005C0E8A">
              <w:rPr>
                <w:rFonts w:asciiTheme="majorBidi" w:hAnsiTheme="majorBidi"/>
                <w:sz w:val="22"/>
                <w:szCs w:val="22"/>
                <w:rtl/>
              </w:rPr>
              <w:t>).</w:t>
            </w:r>
          </w:p>
          <w:p w14:paraId="09C2BD5D" w14:textId="11470B6D" w:rsidR="00DB734D" w:rsidRPr="005C0E8A" w:rsidRDefault="00DB734D" w:rsidP="00DB734D">
            <w:pPr>
              <w:bidi/>
              <w:spacing w:after="120"/>
              <w:jc w:val="left"/>
              <w:rPr>
                <w:rFonts w:asciiTheme="majorBidi" w:hAnsiTheme="majorBidi"/>
                <w:sz w:val="22"/>
                <w:szCs w:val="22"/>
                <w:rtl/>
              </w:rPr>
            </w:pPr>
            <w:r w:rsidRPr="005C0E8A">
              <w:rPr>
                <w:rFonts w:asciiTheme="majorBidi" w:hAnsiTheme="majorBidi" w:hint="cs"/>
                <w:sz w:val="22"/>
                <w:szCs w:val="22"/>
                <w:rtl/>
              </w:rPr>
              <w:lastRenderedPageBreak/>
              <w:t>إضافة</w:t>
            </w:r>
            <w:r w:rsidRPr="005C0E8A">
              <w:rPr>
                <w:rFonts w:asciiTheme="majorBidi" w:hAnsiTheme="majorBidi"/>
                <w:sz w:val="22"/>
                <w:szCs w:val="22"/>
                <w:rtl/>
              </w:rPr>
              <w:t xml:space="preserve"> إلى ذلك، هناك </w:t>
            </w:r>
            <w:r w:rsidRPr="005C0E8A">
              <w:rPr>
                <w:rFonts w:asciiTheme="majorBidi" w:hAnsiTheme="majorBidi" w:hint="cs"/>
                <w:sz w:val="22"/>
                <w:szCs w:val="22"/>
                <w:rtl/>
              </w:rPr>
              <w:t>توسع في تبادل ا</w:t>
            </w:r>
            <w:r w:rsidRPr="005C0E8A">
              <w:rPr>
                <w:rFonts w:asciiTheme="majorBidi" w:hAnsiTheme="majorBidi"/>
                <w:sz w:val="22"/>
                <w:szCs w:val="22"/>
                <w:rtl/>
              </w:rPr>
              <w:t xml:space="preserve">لمعلومات يتم </w:t>
            </w:r>
            <w:r w:rsidRPr="005C0E8A">
              <w:rPr>
                <w:rFonts w:asciiTheme="majorBidi" w:hAnsiTheme="majorBidi" w:hint="cs"/>
                <w:sz w:val="22"/>
                <w:szCs w:val="22"/>
                <w:rtl/>
              </w:rPr>
              <w:t>تيسيره</w:t>
            </w:r>
            <w:r w:rsidRPr="005C0E8A">
              <w:rPr>
                <w:rFonts w:asciiTheme="majorBidi" w:hAnsiTheme="majorBidi"/>
                <w:sz w:val="22"/>
                <w:szCs w:val="22"/>
                <w:rtl/>
              </w:rPr>
              <w:t xml:space="preserve"> من خلال ترجمة الموارد التي تنتجها </w:t>
            </w:r>
            <w:r w:rsidR="00451300" w:rsidRPr="005C0E8A">
              <w:rPr>
                <w:rFonts w:asciiTheme="majorBidi" w:hAnsiTheme="majorBidi" w:hint="cs"/>
                <w:sz w:val="22"/>
                <w:szCs w:val="22"/>
                <w:rtl/>
              </w:rPr>
              <w:t>الأفرقة</w:t>
            </w:r>
            <w:r w:rsidRPr="005C0E8A">
              <w:rPr>
                <w:rFonts w:asciiTheme="majorBidi" w:hAnsiTheme="majorBidi"/>
                <w:sz w:val="22"/>
                <w:szCs w:val="22"/>
                <w:rtl/>
              </w:rPr>
              <w:t xml:space="preserve"> الإقليمية إلى </w:t>
            </w:r>
            <w:r w:rsidR="00451300" w:rsidRPr="005C0E8A">
              <w:rPr>
                <w:rFonts w:asciiTheme="majorBidi" w:hAnsiTheme="majorBidi" w:hint="cs"/>
                <w:sz w:val="22"/>
                <w:szCs w:val="22"/>
                <w:rtl/>
              </w:rPr>
              <w:t xml:space="preserve">مختلف </w:t>
            </w:r>
            <w:r w:rsidRPr="005C0E8A">
              <w:rPr>
                <w:rFonts w:asciiTheme="majorBidi" w:hAnsiTheme="majorBidi"/>
                <w:sz w:val="22"/>
                <w:szCs w:val="22"/>
                <w:rtl/>
              </w:rPr>
              <w:t>لغات الأمم المتحدة.</w:t>
            </w:r>
          </w:p>
          <w:p w14:paraId="06E843AE" w14:textId="1C36BD4B" w:rsidR="00451300" w:rsidRPr="005C0E8A" w:rsidRDefault="00451300" w:rsidP="00451300">
            <w:pPr>
              <w:bidi/>
              <w:spacing w:after="120"/>
              <w:jc w:val="left"/>
              <w:rPr>
                <w:rFonts w:asciiTheme="majorBidi" w:hAnsiTheme="majorBidi"/>
                <w:sz w:val="22"/>
                <w:szCs w:val="22"/>
                <w:rtl/>
              </w:rPr>
            </w:pPr>
            <w:r w:rsidRPr="005C0E8A">
              <w:rPr>
                <w:rFonts w:asciiTheme="majorBidi" w:hAnsiTheme="majorBidi"/>
                <w:sz w:val="22"/>
                <w:szCs w:val="22"/>
                <w:rtl/>
              </w:rPr>
              <w:t>في العديد من الحالات، شارك موظفو</w:t>
            </w:r>
            <w:r w:rsidRPr="005C0E8A">
              <w:rPr>
                <w:rFonts w:hint="cs"/>
                <w:sz w:val="22"/>
                <w:szCs w:val="22"/>
                <w:rtl/>
              </w:rPr>
              <w:t xml:space="preserve"> برنامج المساعدة على الامتثال</w:t>
            </w:r>
            <w:r w:rsidRPr="005C0E8A">
              <w:rPr>
                <w:rFonts w:asciiTheme="majorBidi" w:hAnsiTheme="majorBidi"/>
                <w:sz w:val="22"/>
                <w:szCs w:val="22"/>
                <w:rtl/>
              </w:rPr>
              <w:t xml:space="preserve"> </w:t>
            </w:r>
            <w:r w:rsidRPr="005C0E8A">
              <w:rPr>
                <w:rFonts w:asciiTheme="majorBidi" w:hAnsiTheme="majorBidi" w:hint="cs"/>
                <w:sz w:val="22"/>
                <w:szCs w:val="22"/>
                <w:rtl/>
              </w:rPr>
              <w:t xml:space="preserve">من </w:t>
            </w:r>
            <w:r w:rsidR="00664AB8">
              <w:rPr>
                <w:rFonts w:asciiTheme="majorBidi" w:hAnsiTheme="majorBidi" w:hint="cs"/>
                <w:sz w:val="22"/>
                <w:szCs w:val="22"/>
                <w:rtl/>
              </w:rPr>
              <w:t xml:space="preserve">أحد المناطق </w:t>
            </w:r>
            <w:r w:rsidRPr="005C0E8A">
              <w:rPr>
                <w:rFonts w:asciiTheme="majorBidi" w:hAnsiTheme="majorBidi"/>
                <w:sz w:val="22"/>
                <w:szCs w:val="22"/>
                <w:rtl/>
              </w:rPr>
              <w:t xml:space="preserve">في اجتماعات الشبكة </w:t>
            </w:r>
            <w:r w:rsidRPr="005C0E8A">
              <w:rPr>
                <w:rFonts w:asciiTheme="majorBidi" w:hAnsiTheme="majorBidi" w:hint="cs"/>
                <w:sz w:val="22"/>
                <w:szCs w:val="22"/>
                <w:rtl/>
              </w:rPr>
              <w:t xml:space="preserve">التي عُقدت </w:t>
            </w:r>
            <w:r w:rsidRPr="005C0E8A">
              <w:rPr>
                <w:rFonts w:asciiTheme="majorBidi" w:hAnsiTheme="majorBidi"/>
                <w:sz w:val="22"/>
                <w:szCs w:val="22"/>
                <w:rtl/>
              </w:rPr>
              <w:t xml:space="preserve">في منطقة أخرى للسماح بتبادل الخبرات الداخلية وتبسيط العمليات الخاصة </w:t>
            </w:r>
            <w:r w:rsidR="00664AB8">
              <w:rPr>
                <w:rFonts w:asciiTheme="majorBidi" w:hAnsiTheme="majorBidi" w:hint="cs"/>
                <w:sz w:val="22"/>
                <w:szCs w:val="22"/>
                <w:rtl/>
              </w:rPr>
              <w:t>بالتحضير ل</w:t>
            </w:r>
            <w:r w:rsidRPr="005C0E8A">
              <w:rPr>
                <w:rFonts w:asciiTheme="majorBidi" w:hAnsiTheme="majorBidi"/>
                <w:sz w:val="22"/>
                <w:szCs w:val="22"/>
                <w:rtl/>
              </w:rPr>
              <w:t xml:space="preserve">لاجتماعات </w:t>
            </w:r>
            <w:r w:rsidRPr="005C0E8A">
              <w:rPr>
                <w:rFonts w:asciiTheme="majorBidi" w:hAnsiTheme="majorBidi" w:hint="cs"/>
                <w:sz w:val="22"/>
                <w:szCs w:val="22"/>
                <w:rtl/>
              </w:rPr>
              <w:t>وعقدها</w:t>
            </w:r>
            <w:r w:rsidRPr="005C0E8A">
              <w:rPr>
                <w:rFonts w:asciiTheme="majorBidi" w:hAnsiTheme="majorBidi"/>
                <w:sz w:val="22"/>
                <w:szCs w:val="22"/>
                <w:rtl/>
              </w:rPr>
              <w:t>.</w:t>
            </w:r>
          </w:p>
          <w:p w14:paraId="3126F82C" w14:textId="646451C3" w:rsidR="00D9694A" w:rsidRPr="005C0E8A" w:rsidRDefault="00664AB8" w:rsidP="00AF49F9">
            <w:pPr>
              <w:bidi/>
              <w:spacing w:after="120"/>
              <w:jc w:val="left"/>
              <w:rPr>
                <w:rFonts w:asciiTheme="majorBidi" w:hAnsiTheme="majorBidi" w:cstheme="majorBidi"/>
                <w:sz w:val="22"/>
                <w:szCs w:val="22"/>
              </w:rPr>
            </w:pPr>
            <w:r>
              <w:rPr>
                <w:rFonts w:asciiTheme="majorBidi" w:hAnsiTheme="majorBidi" w:hint="cs"/>
                <w:sz w:val="22"/>
                <w:szCs w:val="22"/>
                <w:rtl/>
              </w:rPr>
              <w:t xml:space="preserve">سُجلت </w:t>
            </w:r>
            <w:r w:rsidR="00AF49F9" w:rsidRPr="005C0E8A">
              <w:rPr>
                <w:rFonts w:asciiTheme="majorBidi" w:hAnsiTheme="majorBidi"/>
                <w:sz w:val="22"/>
                <w:szCs w:val="22"/>
                <w:rtl/>
              </w:rPr>
              <w:t>أيض</w:t>
            </w:r>
            <w:r w:rsidR="00AF49F9" w:rsidRPr="005C0E8A">
              <w:rPr>
                <w:rFonts w:asciiTheme="majorBidi" w:hAnsiTheme="majorBidi" w:hint="cs"/>
                <w:sz w:val="22"/>
                <w:szCs w:val="22"/>
                <w:rtl/>
              </w:rPr>
              <w:t>اً</w:t>
            </w:r>
            <w:r w:rsidR="00AF49F9" w:rsidRPr="005C0E8A">
              <w:rPr>
                <w:rFonts w:asciiTheme="majorBidi" w:hAnsiTheme="majorBidi"/>
                <w:sz w:val="22"/>
                <w:szCs w:val="22"/>
                <w:rtl/>
              </w:rPr>
              <w:t xml:space="preserve"> حالات مشاركة </w:t>
            </w:r>
            <w:r w:rsidR="00AF49F9" w:rsidRPr="005C0E8A">
              <w:rPr>
                <w:rFonts w:asciiTheme="majorBidi" w:hAnsiTheme="majorBidi" w:cstheme="majorBidi" w:hint="cs"/>
                <w:sz w:val="22"/>
                <w:szCs w:val="22"/>
                <w:rtl/>
              </w:rPr>
              <w:t>من موظفي وحدات الأوزون الوطنية</w:t>
            </w:r>
            <w:r w:rsidR="00AF49F9" w:rsidRPr="005C0E8A">
              <w:rPr>
                <w:rFonts w:asciiTheme="majorBidi" w:hAnsiTheme="majorBidi"/>
                <w:sz w:val="22"/>
                <w:szCs w:val="22"/>
                <w:rtl/>
              </w:rPr>
              <w:t xml:space="preserve"> في اجتماعات الشبكات المختلفة</w:t>
            </w:r>
            <w:r w:rsidR="00AF49F9" w:rsidRPr="005C0E8A">
              <w:rPr>
                <w:rFonts w:asciiTheme="majorBidi" w:hAnsiTheme="majorBidi" w:hint="cs"/>
                <w:sz w:val="22"/>
                <w:szCs w:val="22"/>
                <w:rtl/>
              </w:rPr>
              <w:t>.</w:t>
            </w:r>
          </w:p>
        </w:tc>
      </w:tr>
      <w:tr w:rsidR="00D9694A" w:rsidRPr="005C0E8A" w14:paraId="74D1682A" w14:textId="77777777" w:rsidTr="00D9694A">
        <w:tc>
          <w:tcPr>
            <w:tcW w:w="828" w:type="pct"/>
          </w:tcPr>
          <w:p w14:paraId="34BF62D9" w14:textId="7C39AFA0" w:rsidR="00D9694A" w:rsidRPr="005C0E8A" w:rsidRDefault="00AF49F9" w:rsidP="00A6556B">
            <w:pPr>
              <w:pStyle w:val="ListParagraph"/>
              <w:numPr>
                <w:ilvl w:val="0"/>
                <w:numId w:val="28"/>
              </w:numPr>
              <w:bidi/>
              <w:ind w:left="376"/>
              <w:jc w:val="center"/>
              <w:rPr>
                <w:sz w:val="22"/>
                <w:szCs w:val="22"/>
              </w:rPr>
            </w:pPr>
            <w:r w:rsidRPr="005C0E8A">
              <w:rPr>
                <w:sz w:val="22"/>
                <w:szCs w:val="22"/>
                <w:rtl/>
              </w:rPr>
              <w:lastRenderedPageBreak/>
              <w:t>توسيع نطاق مجموعة المشاركين في اجتماعات الشبكة</w:t>
            </w:r>
          </w:p>
        </w:tc>
        <w:tc>
          <w:tcPr>
            <w:tcW w:w="1672" w:type="pct"/>
          </w:tcPr>
          <w:p w14:paraId="090E7D5A" w14:textId="436F4689" w:rsidR="00D9694A" w:rsidRPr="005C0E8A" w:rsidRDefault="00AF49F9" w:rsidP="00AF49F9">
            <w:pPr>
              <w:jc w:val="right"/>
              <w:rPr>
                <w:sz w:val="22"/>
                <w:szCs w:val="22"/>
              </w:rPr>
            </w:pPr>
            <w:r w:rsidRPr="005C0E8A">
              <w:rPr>
                <w:sz w:val="22"/>
                <w:szCs w:val="22"/>
                <w:rtl/>
              </w:rPr>
              <w:t>قد يرغب عمل الأوزون في استكشاف طرق لضمان مشاركة الجهات المعنية لمعالجة التحديات الجديدة المقبلة التي تواجه استكمال إزالة المواد الهيدروكلوروفلوروكربونية أثناء معالجة التخفيض التدريجي للمواد الهيدروفلوروكربونية، بدعم من موظفي وحدات الأوزون الوطنية لتحديد الشركاء الرئيسيين الذين سيعملون معهم على الصعيد الوطني من أجل تحقيق الامتثال المقرر لبروتوكول مونتريال؛</w:t>
            </w:r>
          </w:p>
        </w:tc>
        <w:tc>
          <w:tcPr>
            <w:tcW w:w="2500" w:type="pct"/>
          </w:tcPr>
          <w:p w14:paraId="3E8154FD" w14:textId="168DB80B" w:rsidR="00AF49F9" w:rsidRPr="005C0E8A" w:rsidRDefault="00AF49F9" w:rsidP="00AF49F9">
            <w:pPr>
              <w:bidi/>
              <w:spacing w:after="120"/>
              <w:jc w:val="left"/>
              <w:rPr>
                <w:sz w:val="22"/>
                <w:szCs w:val="22"/>
                <w:rtl/>
              </w:rPr>
            </w:pPr>
            <w:r w:rsidRPr="005C0E8A">
              <w:rPr>
                <w:rFonts w:asciiTheme="majorBidi" w:hAnsiTheme="majorBidi"/>
                <w:sz w:val="22"/>
                <w:szCs w:val="22"/>
                <w:rtl/>
              </w:rPr>
              <w:t xml:space="preserve">عمل برنامج الأمم المتحدة للبيئة، </w:t>
            </w:r>
            <w:r w:rsidRPr="005C0E8A">
              <w:rPr>
                <w:rFonts w:asciiTheme="majorBidi" w:hAnsiTheme="majorBidi" w:hint="cs"/>
                <w:sz w:val="22"/>
                <w:szCs w:val="22"/>
                <w:rtl/>
              </w:rPr>
              <w:t>إلى أقصى حد ممكن</w:t>
            </w:r>
            <w:r w:rsidRPr="005C0E8A">
              <w:rPr>
                <w:rFonts w:asciiTheme="majorBidi" w:hAnsiTheme="majorBidi"/>
                <w:sz w:val="22"/>
                <w:szCs w:val="22"/>
                <w:rtl/>
              </w:rPr>
              <w:t xml:space="preserve">، وفي حدود الموارد المتاحة، على توسيع نطاق مشاركة أصحاب المصلحة الوطنيين </w:t>
            </w:r>
            <w:r w:rsidRPr="005C0E8A">
              <w:rPr>
                <w:rFonts w:asciiTheme="majorBidi" w:hAnsiTheme="majorBidi" w:hint="cs"/>
                <w:sz w:val="22"/>
                <w:szCs w:val="22"/>
                <w:rtl/>
              </w:rPr>
              <w:t xml:space="preserve">المعنيين </w:t>
            </w:r>
            <w:r w:rsidRPr="005C0E8A">
              <w:rPr>
                <w:rFonts w:asciiTheme="majorBidi" w:hAnsiTheme="majorBidi"/>
                <w:sz w:val="22"/>
                <w:szCs w:val="22"/>
                <w:rtl/>
              </w:rPr>
              <w:t xml:space="preserve">الذين حددهم موظفو الأوزون باعتبارهم </w:t>
            </w:r>
            <w:r w:rsidR="00664AB8">
              <w:rPr>
                <w:rFonts w:asciiTheme="majorBidi" w:hAnsiTheme="majorBidi" w:hint="cs"/>
                <w:sz w:val="22"/>
                <w:szCs w:val="22"/>
                <w:rtl/>
              </w:rPr>
              <w:t>جهات تلعب أدوارا</w:t>
            </w:r>
            <w:r w:rsidRPr="005C0E8A">
              <w:rPr>
                <w:rFonts w:asciiTheme="majorBidi" w:hAnsiTheme="majorBidi" w:hint="cs"/>
                <w:sz w:val="22"/>
                <w:szCs w:val="22"/>
                <w:rtl/>
              </w:rPr>
              <w:t xml:space="preserve"> حاسمة</w:t>
            </w:r>
            <w:r w:rsidRPr="005C0E8A">
              <w:rPr>
                <w:rFonts w:asciiTheme="majorBidi" w:hAnsiTheme="majorBidi"/>
                <w:sz w:val="22"/>
                <w:szCs w:val="22"/>
                <w:rtl/>
              </w:rPr>
              <w:t xml:space="preserve"> في معالجة التحديات الجديدة المتعلقة </w:t>
            </w:r>
            <w:r w:rsidRPr="005C0E8A">
              <w:rPr>
                <w:rFonts w:asciiTheme="majorBidi" w:hAnsiTheme="majorBidi" w:hint="cs"/>
                <w:sz w:val="22"/>
                <w:szCs w:val="22"/>
                <w:rtl/>
              </w:rPr>
              <w:t xml:space="preserve">بالمواد </w:t>
            </w:r>
            <w:r w:rsidRPr="005C0E8A">
              <w:rPr>
                <w:sz w:val="22"/>
                <w:szCs w:val="22"/>
                <w:rtl/>
              </w:rPr>
              <w:t xml:space="preserve">الهيدروكلوروفلوروكربونية </w:t>
            </w:r>
            <w:r w:rsidRPr="005C0E8A">
              <w:rPr>
                <w:rFonts w:hint="cs"/>
                <w:sz w:val="22"/>
                <w:szCs w:val="22"/>
                <w:rtl/>
              </w:rPr>
              <w:t>والمواد</w:t>
            </w:r>
            <w:r w:rsidRPr="005C0E8A">
              <w:rPr>
                <w:sz w:val="22"/>
                <w:szCs w:val="22"/>
                <w:rtl/>
              </w:rPr>
              <w:t xml:space="preserve"> الهيدروفلوروكربونية</w:t>
            </w:r>
            <w:r w:rsidRPr="005C0E8A">
              <w:rPr>
                <w:rFonts w:hint="cs"/>
                <w:sz w:val="22"/>
                <w:szCs w:val="22"/>
                <w:rtl/>
              </w:rPr>
              <w:t>.</w:t>
            </w:r>
          </w:p>
          <w:p w14:paraId="083F69FF" w14:textId="09A104E2" w:rsidR="00AF49F9" w:rsidRPr="005C0E8A" w:rsidRDefault="00AF49F9" w:rsidP="00AF49F9">
            <w:pPr>
              <w:bidi/>
              <w:spacing w:after="120"/>
              <w:jc w:val="left"/>
              <w:rPr>
                <w:rFonts w:asciiTheme="majorBidi" w:hAnsiTheme="majorBidi"/>
                <w:sz w:val="22"/>
                <w:szCs w:val="22"/>
                <w:rtl/>
              </w:rPr>
            </w:pPr>
            <w:r w:rsidRPr="005C0E8A">
              <w:rPr>
                <w:rFonts w:asciiTheme="majorBidi" w:hAnsiTheme="majorBidi"/>
                <w:sz w:val="22"/>
                <w:szCs w:val="22"/>
                <w:rtl/>
              </w:rPr>
              <w:t>فيما يلي أمثلة على الحالات التي دعا فيها برنامج الأمم المتحدة للبيئة مجموعات مختلفة من أصحاب المصلحة إلى</w:t>
            </w:r>
            <w:r w:rsidRPr="005C0E8A">
              <w:rPr>
                <w:rFonts w:asciiTheme="majorBidi" w:hAnsiTheme="majorBidi" w:hint="cs"/>
                <w:sz w:val="22"/>
                <w:szCs w:val="22"/>
                <w:rtl/>
              </w:rPr>
              <w:t xml:space="preserve"> </w:t>
            </w:r>
            <w:r w:rsidR="007B595A" w:rsidRPr="005C0E8A">
              <w:rPr>
                <w:rFonts w:asciiTheme="majorBidi" w:hAnsiTheme="majorBidi" w:hint="cs"/>
                <w:sz w:val="22"/>
                <w:szCs w:val="22"/>
                <w:rtl/>
              </w:rPr>
              <w:t xml:space="preserve">حضور </w:t>
            </w:r>
            <w:r w:rsidRPr="005C0E8A">
              <w:rPr>
                <w:rFonts w:asciiTheme="majorBidi" w:hAnsiTheme="majorBidi" w:hint="cs"/>
                <w:sz w:val="22"/>
                <w:szCs w:val="22"/>
                <w:rtl/>
              </w:rPr>
              <w:t>اجتماعات</w:t>
            </w:r>
            <w:r w:rsidRPr="005C0E8A">
              <w:rPr>
                <w:rFonts w:asciiTheme="majorBidi" w:hAnsiTheme="majorBidi"/>
                <w:sz w:val="22"/>
                <w:szCs w:val="22"/>
                <w:rtl/>
              </w:rPr>
              <w:t xml:space="preserve"> الشبكة والاجتماعات المواضيعية:</w:t>
            </w:r>
          </w:p>
          <w:p w14:paraId="037182E1" w14:textId="0CCA8C8D" w:rsidR="00AF49F9" w:rsidRPr="005C0E8A" w:rsidRDefault="00AF49F9" w:rsidP="007B595A">
            <w:pPr>
              <w:pStyle w:val="ListParagraph"/>
              <w:numPr>
                <w:ilvl w:val="0"/>
                <w:numId w:val="27"/>
              </w:numPr>
              <w:bidi/>
              <w:spacing w:after="120"/>
              <w:ind w:left="360"/>
              <w:jc w:val="left"/>
              <w:rPr>
                <w:rFonts w:asciiTheme="majorBidi" w:hAnsiTheme="majorBidi"/>
                <w:sz w:val="22"/>
                <w:szCs w:val="22"/>
              </w:rPr>
            </w:pPr>
            <w:r w:rsidRPr="005C0E8A">
              <w:rPr>
                <w:rFonts w:asciiTheme="majorBidi" w:hAnsiTheme="majorBidi"/>
                <w:sz w:val="22"/>
                <w:szCs w:val="22"/>
                <w:rtl/>
              </w:rPr>
              <w:t>ممثلو جمعيات</w:t>
            </w:r>
            <w:r w:rsidR="007B595A" w:rsidRPr="005C0E8A">
              <w:rPr>
                <w:rFonts w:asciiTheme="majorBidi" w:hAnsiTheme="majorBidi" w:hint="cs"/>
                <w:sz w:val="22"/>
                <w:szCs w:val="22"/>
                <w:rtl/>
              </w:rPr>
              <w:t xml:space="preserve"> </w:t>
            </w:r>
            <w:r w:rsidR="007B595A" w:rsidRPr="005C0E8A">
              <w:rPr>
                <w:rFonts w:asciiTheme="majorBidi" w:hAnsiTheme="majorBidi"/>
                <w:sz w:val="22"/>
                <w:szCs w:val="22"/>
                <w:rtl/>
              </w:rPr>
              <w:t xml:space="preserve">التبريد وتكييف الهواء والمضخات الحرارية </w:t>
            </w:r>
            <w:r w:rsidRPr="005C0E8A">
              <w:rPr>
                <w:rFonts w:asciiTheme="majorBidi" w:hAnsiTheme="majorBidi"/>
                <w:sz w:val="22"/>
                <w:szCs w:val="22"/>
                <w:rtl/>
              </w:rPr>
              <w:t xml:space="preserve">(اجتماع </w:t>
            </w:r>
            <w:r w:rsidR="007B595A" w:rsidRPr="005C0E8A">
              <w:rPr>
                <w:rFonts w:asciiTheme="majorBidi" w:hAnsiTheme="majorBidi"/>
                <w:sz w:val="22"/>
                <w:szCs w:val="22"/>
              </w:rPr>
              <w:t xml:space="preserve"> OZONE2CLIMATE</w:t>
            </w:r>
            <w:r w:rsidR="007B595A" w:rsidRPr="005C0E8A">
              <w:rPr>
                <w:rFonts w:asciiTheme="majorBidi" w:hAnsiTheme="majorBidi"/>
                <w:sz w:val="22"/>
                <w:szCs w:val="22"/>
                <w:rtl/>
              </w:rPr>
              <w:t xml:space="preserve"> </w:t>
            </w:r>
            <w:r w:rsidR="007B595A" w:rsidRPr="005C0E8A">
              <w:rPr>
                <w:rFonts w:asciiTheme="majorBidi" w:hAnsiTheme="majorBidi" w:hint="cs"/>
                <w:sz w:val="22"/>
                <w:szCs w:val="22"/>
                <w:rtl/>
              </w:rPr>
              <w:t xml:space="preserve">بشأن </w:t>
            </w:r>
            <w:r w:rsidR="007B595A" w:rsidRPr="005C0E8A">
              <w:rPr>
                <w:rFonts w:asciiTheme="majorBidi" w:hAnsiTheme="majorBidi"/>
                <w:sz w:val="22"/>
                <w:szCs w:val="22"/>
                <w:rtl/>
              </w:rPr>
              <w:t xml:space="preserve">خطط التنفيذ المتعلقة بالمواد الهيدروفلوروكربونية بموجب تعديل كيغالي </w:t>
            </w:r>
            <w:r w:rsidR="007B595A" w:rsidRPr="005C0E8A">
              <w:rPr>
                <w:rFonts w:asciiTheme="majorBidi" w:hAnsiTheme="majorBidi" w:hint="cs"/>
                <w:sz w:val="22"/>
                <w:szCs w:val="22"/>
                <w:rtl/>
              </w:rPr>
              <w:t>لشبكة أوروبا ووسط آسيا</w:t>
            </w:r>
            <w:r w:rsidRPr="005C0E8A">
              <w:rPr>
                <w:rFonts w:asciiTheme="majorBidi" w:hAnsiTheme="majorBidi"/>
                <w:sz w:val="22"/>
                <w:szCs w:val="22"/>
                <w:rtl/>
              </w:rPr>
              <w:t>،</w:t>
            </w:r>
            <w:r w:rsidR="007B595A" w:rsidRPr="005C0E8A">
              <w:rPr>
                <w:rFonts w:asciiTheme="majorBidi" w:hAnsiTheme="majorBidi" w:hint="cs"/>
                <w:sz w:val="22"/>
                <w:szCs w:val="22"/>
                <w:rtl/>
              </w:rPr>
              <w:t xml:space="preserve"> الذي عُقد في عام</w:t>
            </w:r>
            <w:r w:rsidRPr="005C0E8A">
              <w:rPr>
                <w:rFonts w:asciiTheme="majorBidi" w:hAnsiTheme="majorBidi"/>
                <w:sz w:val="22"/>
                <w:szCs w:val="22"/>
                <w:rtl/>
              </w:rPr>
              <w:t xml:space="preserve"> 2024).</w:t>
            </w:r>
          </w:p>
          <w:p w14:paraId="4F559C38" w14:textId="4C981C35" w:rsidR="007B595A" w:rsidRPr="005C0E8A" w:rsidRDefault="007B595A" w:rsidP="00865F4F">
            <w:pPr>
              <w:pStyle w:val="ListParagraph"/>
              <w:numPr>
                <w:ilvl w:val="0"/>
                <w:numId w:val="27"/>
              </w:numPr>
              <w:bidi/>
              <w:spacing w:after="120"/>
              <w:ind w:left="360"/>
              <w:jc w:val="left"/>
              <w:rPr>
                <w:rFonts w:asciiTheme="majorBidi" w:hAnsiTheme="majorBidi"/>
                <w:sz w:val="22"/>
                <w:szCs w:val="22"/>
              </w:rPr>
            </w:pPr>
            <w:r w:rsidRPr="005C0E8A">
              <w:rPr>
                <w:rFonts w:asciiTheme="majorBidi" w:hAnsiTheme="majorBidi"/>
                <w:sz w:val="22"/>
                <w:szCs w:val="22"/>
                <w:rtl/>
              </w:rPr>
              <w:t xml:space="preserve">- </w:t>
            </w:r>
            <w:r w:rsidR="005B5E66" w:rsidRPr="005C0E8A">
              <w:rPr>
                <w:rFonts w:asciiTheme="majorBidi" w:hAnsiTheme="majorBidi" w:hint="cs"/>
                <w:sz w:val="22"/>
                <w:szCs w:val="22"/>
                <w:rtl/>
              </w:rPr>
              <w:t>موظفو</w:t>
            </w:r>
            <w:r w:rsidRPr="005C0E8A">
              <w:rPr>
                <w:rFonts w:asciiTheme="majorBidi" w:hAnsiTheme="majorBidi"/>
                <w:sz w:val="22"/>
                <w:szCs w:val="22"/>
                <w:rtl/>
              </w:rPr>
              <w:t xml:space="preserve"> الجمارك</w:t>
            </w:r>
            <w:r w:rsidR="005B5E66" w:rsidRPr="005C0E8A">
              <w:rPr>
                <w:rFonts w:asciiTheme="majorBidi" w:hAnsiTheme="majorBidi" w:hint="cs"/>
                <w:sz w:val="22"/>
                <w:szCs w:val="22"/>
                <w:rtl/>
              </w:rPr>
              <w:t>/</w:t>
            </w:r>
            <w:r w:rsidRPr="005C0E8A">
              <w:rPr>
                <w:rFonts w:asciiTheme="majorBidi" w:hAnsiTheme="majorBidi"/>
                <w:sz w:val="22"/>
                <w:szCs w:val="22"/>
                <w:rtl/>
              </w:rPr>
              <w:t xml:space="preserve"> نقاط الاتصال الجمركية لبروتوكول مونتريال (</w:t>
            </w:r>
            <w:r w:rsidR="005B5E66" w:rsidRPr="005C0E8A">
              <w:rPr>
                <w:rFonts w:asciiTheme="majorBidi" w:hAnsiTheme="majorBidi" w:hint="cs"/>
                <w:sz w:val="22"/>
                <w:szCs w:val="22"/>
                <w:rtl/>
              </w:rPr>
              <w:t>ال</w:t>
            </w:r>
            <w:r w:rsidRPr="005C0E8A">
              <w:rPr>
                <w:rFonts w:asciiTheme="majorBidi" w:hAnsiTheme="majorBidi"/>
                <w:sz w:val="22"/>
                <w:szCs w:val="22"/>
                <w:rtl/>
              </w:rPr>
              <w:t>توأمة</w:t>
            </w:r>
            <w:r w:rsidR="005B5E66" w:rsidRPr="005C0E8A">
              <w:rPr>
                <w:rFonts w:asciiTheme="majorBidi" w:hAnsiTheme="majorBidi" w:hint="cs"/>
                <w:sz w:val="22"/>
                <w:szCs w:val="22"/>
                <w:rtl/>
              </w:rPr>
              <w:t xml:space="preserve"> بين موظفي وحدات</w:t>
            </w:r>
            <w:r w:rsidRPr="005C0E8A">
              <w:rPr>
                <w:rFonts w:asciiTheme="majorBidi" w:hAnsiTheme="majorBidi"/>
                <w:sz w:val="22"/>
                <w:szCs w:val="22"/>
                <w:rtl/>
              </w:rPr>
              <w:t xml:space="preserve"> الأوزون الوطني</w:t>
            </w:r>
            <w:r w:rsidR="005B5E66" w:rsidRPr="005C0E8A">
              <w:rPr>
                <w:rFonts w:asciiTheme="majorBidi" w:hAnsiTheme="majorBidi" w:hint="cs"/>
                <w:sz w:val="22"/>
                <w:szCs w:val="22"/>
                <w:rtl/>
              </w:rPr>
              <w:t>ة</w:t>
            </w:r>
            <w:r w:rsidRPr="005C0E8A">
              <w:rPr>
                <w:rFonts w:asciiTheme="majorBidi" w:hAnsiTheme="majorBidi"/>
                <w:sz w:val="22"/>
                <w:szCs w:val="22"/>
                <w:rtl/>
              </w:rPr>
              <w:t xml:space="preserve">- </w:t>
            </w:r>
            <w:r w:rsidR="00664AB8">
              <w:rPr>
                <w:rFonts w:asciiTheme="majorBidi" w:hAnsiTheme="majorBidi" w:hint="cs"/>
                <w:sz w:val="22"/>
                <w:szCs w:val="22"/>
                <w:rtl/>
              </w:rPr>
              <w:t xml:space="preserve">تنظيم </w:t>
            </w:r>
            <w:r w:rsidR="005B5E66" w:rsidRPr="005C0E8A">
              <w:rPr>
                <w:rFonts w:asciiTheme="majorBidi" w:hAnsiTheme="majorBidi" w:hint="cs"/>
                <w:sz w:val="22"/>
                <w:szCs w:val="22"/>
                <w:rtl/>
              </w:rPr>
              <w:t>حلقة</w:t>
            </w:r>
            <w:r w:rsidRPr="005C0E8A">
              <w:rPr>
                <w:rFonts w:asciiTheme="majorBidi" w:hAnsiTheme="majorBidi"/>
                <w:sz w:val="22"/>
                <w:szCs w:val="22"/>
                <w:rtl/>
              </w:rPr>
              <w:t xml:space="preserve"> عمل</w:t>
            </w:r>
            <w:r w:rsidR="005B5E66" w:rsidRPr="005C0E8A">
              <w:rPr>
                <w:rFonts w:asciiTheme="majorBidi" w:hAnsiTheme="majorBidi" w:hint="cs"/>
                <w:sz w:val="22"/>
                <w:szCs w:val="22"/>
                <w:rtl/>
              </w:rPr>
              <w:t xml:space="preserve"> لمصلحة</w:t>
            </w:r>
            <w:r w:rsidRPr="005C0E8A">
              <w:rPr>
                <w:rFonts w:asciiTheme="majorBidi" w:hAnsiTheme="majorBidi"/>
                <w:sz w:val="22"/>
                <w:szCs w:val="22"/>
                <w:rtl/>
              </w:rPr>
              <w:t xml:space="preserve"> الجمارك </w:t>
            </w:r>
            <w:r w:rsidR="009D0C91" w:rsidRPr="005C0E8A">
              <w:rPr>
                <w:rFonts w:asciiTheme="majorBidi" w:hAnsiTheme="majorBidi" w:hint="cs"/>
                <w:sz w:val="22"/>
                <w:szCs w:val="22"/>
                <w:rtl/>
              </w:rPr>
              <w:t>حول</w:t>
            </w:r>
            <w:r w:rsidRPr="005C0E8A">
              <w:rPr>
                <w:rFonts w:asciiTheme="majorBidi" w:hAnsiTheme="majorBidi"/>
                <w:sz w:val="22"/>
                <w:szCs w:val="22"/>
                <w:rtl/>
              </w:rPr>
              <w:t xml:space="preserve"> </w:t>
            </w:r>
            <w:r w:rsidR="005B5E66" w:rsidRPr="005C0E8A">
              <w:rPr>
                <w:rFonts w:asciiTheme="majorBidi" w:hAnsiTheme="majorBidi" w:hint="cs"/>
                <w:sz w:val="22"/>
                <w:szCs w:val="22"/>
                <w:rtl/>
              </w:rPr>
              <w:t>الضوابط التجارية ل</w:t>
            </w:r>
            <w:r w:rsidRPr="005C0E8A">
              <w:rPr>
                <w:rFonts w:asciiTheme="majorBidi" w:hAnsiTheme="majorBidi"/>
                <w:sz w:val="22"/>
                <w:szCs w:val="22"/>
                <w:rtl/>
              </w:rPr>
              <w:t>لمواد المستنفدة للأوزون/</w:t>
            </w:r>
            <w:r w:rsidR="005B5E66" w:rsidRPr="005C0E8A">
              <w:rPr>
                <w:rFonts w:asciiTheme="majorBidi" w:hAnsiTheme="majorBidi"/>
                <w:sz w:val="22"/>
                <w:szCs w:val="22"/>
                <w:rtl/>
              </w:rPr>
              <w:t xml:space="preserve"> المواد الهيدروفلوروكربونية </w:t>
            </w:r>
            <w:r w:rsidRPr="005C0E8A">
              <w:rPr>
                <w:rFonts w:asciiTheme="majorBidi" w:hAnsiTheme="majorBidi"/>
                <w:sz w:val="22"/>
                <w:szCs w:val="22"/>
                <w:rtl/>
              </w:rPr>
              <w:t xml:space="preserve">في </w:t>
            </w:r>
            <w:r w:rsidR="005B5E66" w:rsidRPr="005C0E8A">
              <w:rPr>
                <w:rFonts w:asciiTheme="majorBidi" w:hAnsiTheme="majorBidi" w:hint="cs"/>
                <w:sz w:val="22"/>
                <w:szCs w:val="22"/>
                <w:rtl/>
              </w:rPr>
              <w:t>البلدان الجزرية في</w:t>
            </w:r>
            <w:r w:rsidRPr="005C0E8A">
              <w:rPr>
                <w:rFonts w:asciiTheme="majorBidi" w:hAnsiTheme="majorBidi"/>
                <w:sz w:val="22"/>
                <w:szCs w:val="22"/>
                <w:rtl/>
              </w:rPr>
              <w:t xml:space="preserve"> المحيط الهادئ</w:t>
            </w:r>
            <w:r w:rsidR="00664AB8" w:rsidRPr="005C0E8A">
              <w:rPr>
                <w:rFonts w:asciiTheme="majorBidi" w:hAnsiTheme="majorBidi"/>
                <w:sz w:val="22"/>
                <w:szCs w:val="22"/>
                <w:rtl/>
              </w:rPr>
              <w:t xml:space="preserve"> والإبلاغ </w:t>
            </w:r>
            <w:r w:rsidR="001F5279">
              <w:rPr>
                <w:rFonts w:asciiTheme="majorBidi" w:hAnsiTheme="majorBidi" w:hint="cs"/>
                <w:sz w:val="22"/>
                <w:szCs w:val="22"/>
                <w:rtl/>
              </w:rPr>
              <w:t>بشأنها</w:t>
            </w:r>
            <w:r w:rsidRPr="005C0E8A">
              <w:rPr>
                <w:rFonts w:asciiTheme="majorBidi" w:hAnsiTheme="majorBidi"/>
                <w:sz w:val="22"/>
                <w:szCs w:val="22"/>
                <w:rtl/>
              </w:rPr>
              <w:t xml:space="preserve">، </w:t>
            </w:r>
            <w:r w:rsidR="009D0C91" w:rsidRPr="005C0E8A">
              <w:rPr>
                <w:rFonts w:asciiTheme="majorBidi" w:hAnsiTheme="majorBidi" w:hint="cs"/>
                <w:sz w:val="22"/>
                <w:szCs w:val="22"/>
                <w:rtl/>
              </w:rPr>
              <w:t xml:space="preserve">التي نُظمت </w:t>
            </w:r>
            <w:r w:rsidR="005B5E66" w:rsidRPr="005C0E8A">
              <w:rPr>
                <w:rFonts w:asciiTheme="majorBidi" w:hAnsiTheme="majorBidi" w:hint="cs"/>
                <w:sz w:val="22"/>
                <w:szCs w:val="22"/>
                <w:rtl/>
              </w:rPr>
              <w:t xml:space="preserve">في عام </w:t>
            </w:r>
            <w:r w:rsidRPr="005C0E8A">
              <w:rPr>
                <w:rFonts w:asciiTheme="majorBidi" w:hAnsiTheme="majorBidi"/>
                <w:sz w:val="22"/>
                <w:szCs w:val="22"/>
                <w:rtl/>
              </w:rPr>
              <w:t xml:space="preserve">2023؛ </w:t>
            </w:r>
            <w:r w:rsidR="00865F4F" w:rsidRPr="005C0E8A">
              <w:rPr>
                <w:rFonts w:asciiTheme="majorBidi" w:hAnsiTheme="majorBidi" w:hint="cs"/>
                <w:sz w:val="22"/>
                <w:szCs w:val="22"/>
                <w:rtl/>
              </w:rPr>
              <w:t>و</w:t>
            </w:r>
            <w:r w:rsidR="005B5E66" w:rsidRPr="005C0E8A">
              <w:rPr>
                <w:rFonts w:asciiTheme="majorBidi" w:hAnsiTheme="majorBidi" w:hint="cs"/>
                <w:sz w:val="22"/>
                <w:szCs w:val="22"/>
                <w:rtl/>
              </w:rPr>
              <w:t>حلقة</w:t>
            </w:r>
            <w:r w:rsidRPr="005C0E8A">
              <w:rPr>
                <w:rFonts w:asciiTheme="majorBidi" w:hAnsiTheme="majorBidi"/>
                <w:sz w:val="22"/>
                <w:szCs w:val="22"/>
                <w:rtl/>
              </w:rPr>
              <w:t xml:space="preserve"> عمل</w:t>
            </w:r>
            <w:r w:rsidR="005B5E66" w:rsidRPr="005C0E8A">
              <w:rPr>
                <w:rFonts w:asciiTheme="majorBidi" w:hAnsiTheme="majorBidi" w:hint="cs"/>
                <w:sz w:val="22"/>
                <w:szCs w:val="22"/>
                <w:rtl/>
              </w:rPr>
              <w:t xml:space="preserve"> حول</w:t>
            </w:r>
            <w:r w:rsidRPr="005C0E8A">
              <w:rPr>
                <w:rFonts w:asciiTheme="majorBidi" w:hAnsiTheme="majorBidi"/>
                <w:sz w:val="22"/>
                <w:szCs w:val="22"/>
                <w:rtl/>
              </w:rPr>
              <w:t xml:space="preserve"> توأمة الجمارك</w:t>
            </w:r>
            <w:r w:rsidR="00664AB8">
              <w:rPr>
                <w:rFonts w:asciiTheme="majorBidi" w:hAnsiTheme="majorBidi" w:hint="cs"/>
                <w:sz w:val="22"/>
                <w:szCs w:val="22"/>
                <w:rtl/>
              </w:rPr>
              <w:t>،</w:t>
            </w:r>
            <w:r w:rsidRPr="005C0E8A">
              <w:rPr>
                <w:rFonts w:asciiTheme="majorBidi" w:hAnsiTheme="majorBidi"/>
                <w:sz w:val="22"/>
                <w:szCs w:val="22"/>
                <w:rtl/>
              </w:rPr>
              <w:t xml:space="preserve"> و</w:t>
            </w:r>
            <w:r w:rsidR="009D0C91" w:rsidRPr="005C0E8A">
              <w:rPr>
                <w:rFonts w:asciiTheme="majorBidi" w:hAnsiTheme="majorBidi" w:hint="cs"/>
                <w:sz w:val="22"/>
                <w:szCs w:val="22"/>
                <w:rtl/>
              </w:rPr>
              <w:t xml:space="preserve">إجراء </w:t>
            </w:r>
            <w:r w:rsidRPr="005C0E8A">
              <w:rPr>
                <w:rFonts w:asciiTheme="majorBidi" w:hAnsiTheme="majorBidi"/>
                <w:sz w:val="22"/>
                <w:szCs w:val="22"/>
                <w:rtl/>
              </w:rPr>
              <w:t>حوارات</w:t>
            </w:r>
            <w:r w:rsidR="00865F4F" w:rsidRPr="005C0E8A">
              <w:rPr>
                <w:rFonts w:asciiTheme="majorBidi" w:hAnsiTheme="majorBidi" w:hint="cs"/>
                <w:sz w:val="22"/>
                <w:szCs w:val="22"/>
                <w:rtl/>
              </w:rPr>
              <w:t xml:space="preserve"> بشأن</w:t>
            </w:r>
            <w:r w:rsidRPr="005C0E8A">
              <w:rPr>
                <w:rFonts w:asciiTheme="majorBidi" w:hAnsiTheme="majorBidi"/>
                <w:sz w:val="22"/>
                <w:szCs w:val="22"/>
                <w:rtl/>
              </w:rPr>
              <w:t xml:space="preserve"> الحدود </w:t>
            </w:r>
            <w:r w:rsidR="00865F4F" w:rsidRPr="005C0E8A">
              <w:rPr>
                <w:rFonts w:asciiTheme="majorBidi" w:hAnsiTheme="majorBidi" w:hint="cs"/>
                <w:sz w:val="22"/>
                <w:szCs w:val="22"/>
                <w:rtl/>
              </w:rPr>
              <w:t>نُظمت ل</w:t>
            </w:r>
            <w:r w:rsidR="00865F4F" w:rsidRPr="005C0E8A">
              <w:rPr>
                <w:rFonts w:asciiTheme="majorBidi" w:hAnsiTheme="majorBidi"/>
                <w:sz w:val="22"/>
                <w:szCs w:val="22"/>
                <w:rtl/>
              </w:rPr>
              <w:t xml:space="preserve">لجماعة الإنمائية للجنوب الأفريقي </w:t>
            </w:r>
            <w:r w:rsidRPr="005C0E8A">
              <w:rPr>
                <w:rFonts w:asciiTheme="majorBidi" w:hAnsiTheme="majorBidi"/>
                <w:sz w:val="22"/>
                <w:szCs w:val="22"/>
                <w:rtl/>
              </w:rPr>
              <w:t xml:space="preserve">- شبكة أفريقيا </w:t>
            </w:r>
            <w:r w:rsidR="00865F4F" w:rsidRPr="005C0E8A">
              <w:rPr>
                <w:rFonts w:asciiTheme="majorBidi" w:hAnsiTheme="majorBidi" w:hint="cs"/>
                <w:sz w:val="22"/>
                <w:szCs w:val="22"/>
                <w:rtl/>
              </w:rPr>
              <w:t xml:space="preserve">للبلدان </w:t>
            </w:r>
            <w:r w:rsidRPr="005C0E8A">
              <w:rPr>
                <w:rFonts w:asciiTheme="majorBidi" w:hAnsiTheme="majorBidi"/>
                <w:sz w:val="22"/>
                <w:szCs w:val="22"/>
                <w:rtl/>
              </w:rPr>
              <w:t>الناطقة باللغة الإن</w:t>
            </w:r>
            <w:r w:rsidR="00865F4F" w:rsidRPr="005C0E8A">
              <w:rPr>
                <w:rFonts w:asciiTheme="majorBidi" w:hAnsiTheme="majorBidi" w:hint="cs"/>
                <w:sz w:val="22"/>
                <w:szCs w:val="22"/>
                <w:rtl/>
              </w:rPr>
              <w:t>ك</w:t>
            </w:r>
            <w:r w:rsidRPr="005C0E8A">
              <w:rPr>
                <w:rFonts w:asciiTheme="majorBidi" w:hAnsiTheme="majorBidi"/>
                <w:sz w:val="22"/>
                <w:szCs w:val="22"/>
                <w:rtl/>
              </w:rPr>
              <w:t>ليزية،</w:t>
            </w:r>
            <w:r w:rsidR="00865F4F" w:rsidRPr="005C0E8A">
              <w:rPr>
                <w:rFonts w:asciiTheme="majorBidi" w:hAnsiTheme="majorBidi" w:hint="cs"/>
                <w:sz w:val="22"/>
                <w:szCs w:val="22"/>
                <w:rtl/>
              </w:rPr>
              <w:t xml:space="preserve"> التي </w:t>
            </w:r>
            <w:r w:rsidR="009D0C91" w:rsidRPr="005C0E8A">
              <w:rPr>
                <w:rFonts w:asciiTheme="majorBidi" w:hAnsiTheme="majorBidi" w:hint="cs"/>
                <w:sz w:val="22"/>
                <w:szCs w:val="22"/>
                <w:rtl/>
              </w:rPr>
              <w:t>نُظمت</w:t>
            </w:r>
            <w:r w:rsidR="00865F4F" w:rsidRPr="005C0E8A">
              <w:rPr>
                <w:rFonts w:asciiTheme="majorBidi" w:hAnsiTheme="majorBidi" w:hint="cs"/>
                <w:sz w:val="22"/>
                <w:szCs w:val="22"/>
                <w:rtl/>
              </w:rPr>
              <w:t xml:space="preserve"> في عام</w:t>
            </w:r>
            <w:r w:rsidRPr="005C0E8A">
              <w:rPr>
                <w:rFonts w:asciiTheme="majorBidi" w:hAnsiTheme="majorBidi"/>
                <w:sz w:val="22"/>
                <w:szCs w:val="22"/>
                <w:rtl/>
              </w:rPr>
              <w:t xml:space="preserve"> 2023؛ </w:t>
            </w:r>
            <w:r w:rsidR="001F5279">
              <w:rPr>
                <w:rFonts w:asciiTheme="majorBidi" w:hAnsiTheme="majorBidi" w:hint="cs"/>
                <w:sz w:val="22"/>
                <w:szCs w:val="22"/>
                <w:rtl/>
              </w:rPr>
              <w:t>و</w:t>
            </w:r>
            <w:r w:rsidR="00865F4F" w:rsidRPr="005C0E8A">
              <w:rPr>
                <w:rFonts w:asciiTheme="majorBidi" w:hAnsiTheme="majorBidi" w:hint="cs"/>
                <w:sz w:val="22"/>
                <w:szCs w:val="22"/>
                <w:rtl/>
              </w:rPr>
              <w:t xml:space="preserve">اجتماع  شبكة أوروبا ووسط آسيا </w:t>
            </w:r>
            <w:r w:rsidR="00865F4F" w:rsidRPr="005C0E8A">
              <w:rPr>
                <w:rFonts w:asciiTheme="majorBidi" w:hAnsiTheme="majorBidi"/>
                <w:sz w:val="22"/>
                <w:szCs w:val="22"/>
                <w:rtl/>
              </w:rPr>
              <w:t>و</w:t>
            </w:r>
            <w:r w:rsidR="00865F4F" w:rsidRPr="005C0E8A">
              <w:rPr>
                <w:rFonts w:asciiTheme="majorBidi" w:hAnsiTheme="majorBidi" w:hint="cs"/>
                <w:sz w:val="22"/>
                <w:szCs w:val="22"/>
                <w:rtl/>
              </w:rPr>
              <w:t>ال</w:t>
            </w:r>
            <w:r w:rsidR="00865F4F" w:rsidRPr="005C0E8A">
              <w:rPr>
                <w:rFonts w:asciiTheme="majorBidi" w:hAnsiTheme="majorBidi"/>
                <w:sz w:val="22"/>
                <w:szCs w:val="22"/>
                <w:rtl/>
              </w:rPr>
              <w:t xml:space="preserve">اجتماع </w:t>
            </w:r>
            <w:r w:rsidR="00865F4F" w:rsidRPr="005C0E8A">
              <w:rPr>
                <w:rFonts w:asciiTheme="majorBidi" w:hAnsiTheme="majorBidi" w:hint="cs"/>
                <w:sz w:val="22"/>
                <w:szCs w:val="22"/>
                <w:rtl/>
              </w:rPr>
              <w:t>المعني ب</w:t>
            </w:r>
            <w:r w:rsidR="00865F4F" w:rsidRPr="005C0E8A">
              <w:rPr>
                <w:rFonts w:asciiTheme="majorBidi" w:hAnsiTheme="majorBidi"/>
                <w:sz w:val="22"/>
                <w:szCs w:val="22"/>
                <w:rtl/>
              </w:rPr>
              <w:t>الإنفاذ</w:t>
            </w:r>
            <w:r w:rsidRPr="005C0E8A">
              <w:rPr>
                <w:rFonts w:asciiTheme="majorBidi" w:hAnsiTheme="majorBidi"/>
                <w:sz w:val="22"/>
                <w:szCs w:val="22"/>
                <w:rtl/>
              </w:rPr>
              <w:t>،</w:t>
            </w:r>
            <w:r w:rsidR="00865F4F" w:rsidRPr="005C0E8A">
              <w:rPr>
                <w:rFonts w:asciiTheme="majorBidi" w:hAnsiTheme="majorBidi" w:hint="cs"/>
                <w:sz w:val="22"/>
                <w:szCs w:val="22"/>
                <w:rtl/>
              </w:rPr>
              <w:t xml:space="preserve"> الذي عُقد في عام</w:t>
            </w:r>
            <w:r w:rsidRPr="005C0E8A">
              <w:rPr>
                <w:rFonts w:asciiTheme="majorBidi" w:hAnsiTheme="majorBidi"/>
                <w:sz w:val="22"/>
                <w:szCs w:val="22"/>
                <w:rtl/>
              </w:rPr>
              <w:t xml:space="preserve"> 2024؛ </w:t>
            </w:r>
            <w:r w:rsidR="00865F4F" w:rsidRPr="005C0E8A">
              <w:rPr>
                <w:rFonts w:asciiTheme="majorBidi" w:hAnsiTheme="majorBidi" w:hint="cs"/>
                <w:sz w:val="22"/>
                <w:szCs w:val="22"/>
                <w:rtl/>
              </w:rPr>
              <w:t>و</w:t>
            </w:r>
            <w:r w:rsidRPr="005C0E8A">
              <w:rPr>
                <w:rFonts w:asciiTheme="majorBidi" w:hAnsiTheme="majorBidi"/>
                <w:sz w:val="22"/>
                <w:szCs w:val="22"/>
                <w:rtl/>
              </w:rPr>
              <w:t>حوار</w:t>
            </w:r>
            <w:r w:rsidR="00865F4F" w:rsidRPr="005C0E8A">
              <w:rPr>
                <w:rFonts w:asciiTheme="majorBidi" w:hAnsiTheme="majorBidi" w:hint="cs"/>
                <w:sz w:val="22"/>
                <w:szCs w:val="22"/>
                <w:rtl/>
              </w:rPr>
              <w:t xml:space="preserve"> حول</w:t>
            </w:r>
            <w:r w:rsidRPr="005C0E8A">
              <w:rPr>
                <w:rFonts w:asciiTheme="majorBidi" w:hAnsiTheme="majorBidi"/>
                <w:sz w:val="22"/>
                <w:szCs w:val="22"/>
                <w:rtl/>
              </w:rPr>
              <w:t xml:space="preserve"> الجمارك </w:t>
            </w:r>
            <w:r w:rsidR="00865F4F" w:rsidRPr="005C0E8A">
              <w:rPr>
                <w:rFonts w:asciiTheme="majorBidi" w:hAnsiTheme="majorBidi" w:hint="cs"/>
                <w:sz w:val="22"/>
                <w:szCs w:val="22"/>
                <w:rtl/>
              </w:rPr>
              <w:t xml:space="preserve">على </w:t>
            </w:r>
            <w:r w:rsidRPr="005C0E8A">
              <w:rPr>
                <w:rFonts w:asciiTheme="majorBidi" w:hAnsiTheme="majorBidi"/>
                <w:sz w:val="22"/>
                <w:szCs w:val="22"/>
                <w:rtl/>
              </w:rPr>
              <w:t xml:space="preserve">الحدود </w:t>
            </w:r>
            <w:r w:rsidR="00664AB8">
              <w:rPr>
                <w:rFonts w:asciiTheme="majorBidi" w:hAnsiTheme="majorBidi" w:hint="cs"/>
                <w:sz w:val="22"/>
                <w:szCs w:val="22"/>
                <w:rtl/>
              </w:rPr>
              <w:t>لبلدان</w:t>
            </w:r>
            <w:r w:rsidRPr="005C0E8A">
              <w:rPr>
                <w:rFonts w:asciiTheme="majorBidi" w:hAnsiTheme="majorBidi"/>
                <w:sz w:val="22"/>
                <w:szCs w:val="22"/>
                <w:rtl/>
              </w:rPr>
              <w:t xml:space="preserve"> جنوب وغرب آسيا،</w:t>
            </w:r>
            <w:r w:rsidR="00865F4F" w:rsidRPr="005C0E8A">
              <w:rPr>
                <w:rFonts w:asciiTheme="majorBidi" w:hAnsiTheme="majorBidi" w:hint="cs"/>
                <w:sz w:val="22"/>
                <w:szCs w:val="22"/>
                <w:rtl/>
              </w:rPr>
              <w:t xml:space="preserve"> الذي عُقد في عام</w:t>
            </w:r>
            <w:r w:rsidRPr="005C0E8A">
              <w:rPr>
                <w:rFonts w:asciiTheme="majorBidi" w:hAnsiTheme="majorBidi"/>
                <w:sz w:val="22"/>
                <w:szCs w:val="22"/>
                <w:rtl/>
              </w:rPr>
              <w:t xml:space="preserve"> 2024؛ </w:t>
            </w:r>
            <w:r w:rsidR="00865F4F" w:rsidRPr="005C0E8A">
              <w:rPr>
                <w:rFonts w:asciiTheme="majorBidi" w:hAnsiTheme="majorBidi" w:hint="cs"/>
                <w:sz w:val="22"/>
                <w:szCs w:val="22"/>
                <w:rtl/>
              </w:rPr>
              <w:t>وحلقة</w:t>
            </w:r>
            <w:r w:rsidRPr="005C0E8A">
              <w:rPr>
                <w:rFonts w:asciiTheme="majorBidi" w:hAnsiTheme="majorBidi"/>
                <w:sz w:val="22"/>
                <w:szCs w:val="22"/>
                <w:rtl/>
              </w:rPr>
              <w:t xml:space="preserve"> عمل</w:t>
            </w:r>
            <w:r w:rsidR="00865F4F" w:rsidRPr="005C0E8A">
              <w:rPr>
                <w:rFonts w:asciiTheme="majorBidi" w:hAnsiTheme="majorBidi" w:hint="cs"/>
                <w:sz w:val="22"/>
                <w:szCs w:val="22"/>
                <w:rtl/>
              </w:rPr>
              <w:t xml:space="preserve"> حول</w:t>
            </w:r>
            <w:r w:rsidRPr="005C0E8A">
              <w:rPr>
                <w:rFonts w:asciiTheme="majorBidi" w:hAnsiTheme="majorBidi"/>
                <w:sz w:val="22"/>
                <w:szCs w:val="22"/>
                <w:rtl/>
              </w:rPr>
              <w:t xml:space="preserve"> توأمة الجمارك </w:t>
            </w:r>
            <w:r w:rsidR="00865F4F" w:rsidRPr="005C0E8A">
              <w:rPr>
                <w:rFonts w:asciiTheme="majorBidi" w:hAnsiTheme="majorBidi"/>
                <w:sz w:val="22"/>
                <w:szCs w:val="22"/>
                <w:rtl/>
              </w:rPr>
              <w:t>و</w:t>
            </w:r>
            <w:r w:rsidR="009D0C91" w:rsidRPr="005C0E8A">
              <w:rPr>
                <w:rFonts w:asciiTheme="majorBidi" w:hAnsiTheme="majorBidi" w:hint="cs"/>
                <w:sz w:val="22"/>
                <w:szCs w:val="22"/>
                <w:rtl/>
              </w:rPr>
              <w:t xml:space="preserve">إجراء </w:t>
            </w:r>
            <w:r w:rsidR="00865F4F" w:rsidRPr="005C0E8A">
              <w:rPr>
                <w:rFonts w:asciiTheme="majorBidi" w:hAnsiTheme="majorBidi"/>
                <w:sz w:val="22"/>
                <w:szCs w:val="22"/>
                <w:rtl/>
              </w:rPr>
              <w:t>حوارات</w:t>
            </w:r>
            <w:r w:rsidR="00865F4F" w:rsidRPr="005C0E8A">
              <w:rPr>
                <w:rFonts w:asciiTheme="majorBidi" w:hAnsiTheme="majorBidi" w:hint="cs"/>
                <w:sz w:val="22"/>
                <w:szCs w:val="22"/>
                <w:rtl/>
              </w:rPr>
              <w:t xml:space="preserve"> بشأن</w:t>
            </w:r>
            <w:r w:rsidR="00865F4F" w:rsidRPr="005C0E8A">
              <w:rPr>
                <w:rFonts w:asciiTheme="majorBidi" w:hAnsiTheme="majorBidi"/>
                <w:sz w:val="22"/>
                <w:szCs w:val="22"/>
                <w:rtl/>
              </w:rPr>
              <w:t xml:space="preserve"> الحدود </w:t>
            </w:r>
            <w:r w:rsidR="00865F4F" w:rsidRPr="005C0E8A">
              <w:rPr>
                <w:rFonts w:asciiTheme="majorBidi" w:hAnsiTheme="majorBidi" w:hint="cs"/>
                <w:sz w:val="22"/>
                <w:szCs w:val="22"/>
                <w:rtl/>
              </w:rPr>
              <w:t>لبلدان</w:t>
            </w:r>
            <w:r w:rsidRPr="005C0E8A">
              <w:rPr>
                <w:rFonts w:asciiTheme="majorBidi" w:hAnsiTheme="majorBidi"/>
                <w:sz w:val="22"/>
                <w:szCs w:val="22"/>
                <w:rtl/>
              </w:rPr>
              <w:t xml:space="preserve"> منطقة غرب وشمال أفريقيا، </w:t>
            </w:r>
            <w:r w:rsidR="00865F4F" w:rsidRPr="005C0E8A">
              <w:rPr>
                <w:rFonts w:asciiTheme="majorBidi" w:hAnsiTheme="majorBidi" w:hint="cs"/>
                <w:sz w:val="22"/>
                <w:szCs w:val="22"/>
                <w:rtl/>
              </w:rPr>
              <w:t xml:space="preserve">التي نُظمت في عام </w:t>
            </w:r>
            <w:r w:rsidRPr="005C0E8A">
              <w:rPr>
                <w:rFonts w:asciiTheme="majorBidi" w:hAnsiTheme="majorBidi"/>
                <w:sz w:val="22"/>
                <w:szCs w:val="22"/>
                <w:rtl/>
              </w:rPr>
              <w:t>2024).</w:t>
            </w:r>
          </w:p>
          <w:p w14:paraId="7ABE5ED3" w14:textId="14C32E95" w:rsidR="007B595A" w:rsidRPr="005C0E8A" w:rsidRDefault="009D0C91" w:rsidP="007B595A">
            <w:pPr>
              <w:pStyle w:val="ListParagraph"/>
              <w:numPr>
                <w:ilvl w:val="0"/>
                <w:numId w:val="27"/>
              </w:numPr>
              <w:bidi/>
              <w:spacing w:after="120"/>
              <w:ind w:left="360"/>
              <w:jc w:val="left"/>
              <w:rPr>
                <w:rFonts w:asciiTheme="majorBidi" w:hAnsiTheme="majorBidi"/>
                <w:sz w:val="22"/>
                <w:szCs w:val="22"/>
              </w:rPr>
            </w:pPr>
            <w:r w:rsidRPr="005C0E8A">
              <w:rPr>
                <w:rFonts w:asciiTheme="majorBidi" w:hAnsiTheme="majorBidi"/>
                <w:sz w:val="22"/>
                <w:szCs w:val="22"/>
                <w:rtl/>
              </w:rPr>
              <w:t xml:space="preserve">ممثلو صناعة التبريد </w:t>
            </w:r>
            <w:r w:rsidRPr="005C0E8A">
              <w:rPr>
                <w:rFonts w:asciiTheme="majorBidi" w:hAnsiTheme="majorBidi" w:hint="cs"/>
                <w:sz w:val="22"/>
                <w:szCs w:val="22"/>
                <w:rtl/>
              </w:rPr>
              <w:t>وتكييف الهواء</w:t>
            </w:r>
            <w:r w:rsidRPr="005C0E8A">
              <w:rPr>
                <w:rFonts w:asciiTheme="majorBidi" w:hAnsiTheme="majorBidi"/>
                <w:sz w:val="22"/>
                <w:szCs w:val="22"/>
                <w:rtl/>
              </w:rPr>
              <w:t xml:space="preserve"> (</w:t>
            </w:r>
            <w:r w:rsidRPr="005C0E8A">
              <w:rPr>
                <w:rFonts w:asciiTheme="majorBidi" w:hAnsiTheme="majorBidi" w:hint="cs"/>
                <w:sz w:val="22"/>
                <w:szCs w:val="22"/>
                <w:rtl/>
              </w:rPr>
              <w:t>حلقة</w:t>
            </w:r>
            <w:r w:rsidRPr="005C0E8A">
              <w:rPr>
                <w:rFonts w:asciiTheme="majorBidi" w:hAnsiTheme="majorBidi"/>
                <w:sz w:val="22"/>
                <w:szCs w:val="22"/>
                <w:rtl/>
              </w:rPr>
              <w:t xml:space="preserve"> عمل </w:t>
            </w:r>
            <w:r w:rsidR="00664AB8">
              <w:rPr>
                <w:rFonts w:asciiTheme="majorBidi" w:hAnsiTheme="majorBidi" w:hint="cs"/>
                <w:sz w:val="22"/>
                <w:szCs w:val="22"/>
                <w:rtl/>
              </w:rPr>
              <w:t>مواضيعية</w:t>
            </w:r>
            <w:r w:rsidRPr="005C0E8A">
              <w:rPr>
                <w:rFonts w:asciiTheme="majorBidi" w:hAnsiTheme="majorBidi"/>
                <w:sz w:val="22"/>
                <w:szCs w:val="22"/>
                <w:rtl/>
              </w:rPr>
              <w:t xml:space="preserve"> حول إنشاء وتنفيذ </w:t>
            </w:r>
            <w:r w:rsidR="00F422CC" w:rsidRPr="005C0E8A">
              <w:rPr>
                <w:rFonts w:asciiTheme="majorBidi" w:hAnsiTheme="majorBidi" w:hint="cs"/>
                <w:sz w:val="22"/>
                <w:szCs w:val="22"/>
                <w:rtl/>
              </w:rPr>
              <w:t>إصدار الشهادات القائم على الكفاءات في البلدان الجزرية في</w:t>
            </w:r>
            <w:r w:rsidR="00F422CC" w:rsidRPr="005C0E8A">
              <w:rPr>
                <w:rFonts w:asciiTheme="majorBidi" w:hAnsiTheme="majorBidi"/>
                <w:sz w:val="22"/>
                <w:szCs w:val="22"/>
                <w:rtl/>
              </w:rPr>
              <w:t xml:space="preserve"> المحيط الهادئ</w:t>
            </w:r>
            <w:r w:rsidRPr="005C0E8A">
              <w:rPr>
                <w:rFonts w:asciiTheme="majorBidi" w:hAnsiTheme="majorBidi"/>
                <w:sz w:val="22"/>
                <w:szCs w:val="22"/>
                <w:rtl/>
              </w:rPr>
              <w:t>،</w:t>
            </w:r>
            <w:r w:rsidR="00F422CC" w:rsidRPr="005C0E8A">
              <w:rPr>
                <w:rFonts w:asciiTheme="majorBidi" w:hAnsiTheme="majorBidi" w:hint="cs"/>
                <w:sz w:val="22"/>
                <w:szCs w:val="22"/>
                <w:rtl/>
              </w:rPr>
              <w:t xml:space="preserve"> التي نُظمت في عام</w:t>
            </w:r>
            <w:r w:rsidRPr="005C0E8A">
              <w:rPr>
                <w:rFonts w:asciiTheme="majorBidi" w:hAnsiTheme="majorBidi"/>
                <w:sz w:val="22"/>
                <w:szCs w:val="22"/>
                <w:rtl/>
              </w:rPr>
              <w:t xml:space="preserve"> 2024؛ </w:t>
            </w:r>
            <w:r w:rsidR="00F422CC" w:rsidRPr="005C0E8A">
              <w:rPr>
                <w:rFonts w:asciiTheme="majorBidi" w:hAnsiTheme="majorBidi" w:hint="cs"/>
                <w:sz w:val="22"/>
                <w:szCs w:val="22"/>
                <w:rtl/>
              </w:rPr>
              <w:t>و</w:t>
            </w:r>
            <w:r w:rsidRPr="005C0E8A">
              <w:rPr>
                <w:rFonts w:asciiTheme="majorBidi" w:hAnsiTheme="majorBidi"/>
                <w:sz w:val="22"/>
                <w:szCs w:val="22"/>
                <w:rtl/>
              </w:rPr>
              <w:t xml:space="preserve">اجتماع الشبكة المواضيعي </w:t>
            </w:r>
            <w:r w:rsidR="00C26AB2">
              <w:rPr>
                <w:rFonts w:asciiTheme="majorBidi" w:hAnsiTheme="majorBidi" w:hint="cs"/>
                <w:sz w:val="22"/>
                <w:szCs w:val="22"/>
                <w:rtl/>
              </w:rPr>
              <w:t xml:space="preserve">المقرر عقده </w:t>
            </w:r>
            <w:r w:rsidR="00F422CC" w:rsidRPr="005C0E8A">
              <w:rPr>
                <w:rFonts w:asciiTheme="majorBidi" w:hAnsiTheme="majorBidi" w:hint="cs"/>
                <w:sz w:val="22"/>
                <w:szCs w:val="22"/>
                <w:rtl/>
              </w:rPr>
              <w:t>بالتعاقب مع مع</w:t>
            </w:r>
            <w:r w:rsidRPr="005C0E8A">
              <w:rPr>
                <w:rFonts w:asciiTheme="majorBidi" w:hAnsiTheme="majorBidi"/>
                <w:sz w:val="22"/>
                <w:szCs w:val="22"/>
                <w:rtl/>
              </w:rPr>
              <w:t>رض غرينادا للتبريد المستدام،</w:t>
            </w:r>
            <w:r w:rsidR="00F422CC" w:rsidRPr="005C0E8A">
              <w:rPr>
                <w:rFonts w:asciiTheme="majorBidi" w:hAnsiTheme="majorBidi" w:hint="cs"/>
                <w:sz w:val="22"/>
                <w:szCs w:val="22"/>
                <w:rtl/>
              </w:rPr>
              <w:t xml:space="preserve"> الذي سيُعقد في عام</w:t>
            </w:r>
            <w:r w:rsidRPr="005C0E8A">
              <w:rPr>
                <w:rFonts w:asciiTheme="majorBidi" w:hAnsiTheme="majorBidi"/>
                <w:sz w:val="22"/>
                <w:szCs w:val="22"/>
                <w:rtl/>
              </w:rPr>
              <w:t xml:space="preserve"> 2025 (</w:t>
            </w:r>
            <w:r w:rsidR="00F422CC" w:rsidRPr="005C0E8A">
              <w:rPr>
                <w:rFonts w:asciiTheme="majorBidi" w:hAnsiTheme="majorBidi" w:hint="cs"/>
                <w:sz w:val="22"/>
                <w:szCs w:val="22"/>
                <w:rtl/>
              </w:rPr>
              <w:t>اجتماع مُقبل</w:t>
            </w:r>
            <w:r w:rsidRPr="005C0E8A">
              <w:rPr>
                <w:rFonts w:asciiTheme="majorBidi" w:hAnsiTheme="majorBidi"/>
                <w:sz w:val="22"/>
                <w:szCs w:val="22"/>
                <w:rtl/>
              </w:rPr>
              <w:t>).</w:t>
            </w:r>
          </w:p>
          <w:p w14:paraId="56BF0167" w14:textId="436B2C12" w:rsidR="009D0C91" w:rsidRPr="005C0E8A" w:rsidRDefault="00F422CC" w:rsidP="009D0C91">
            <w:pPr>
              <w:pStyle w:val="ListParagraph"/>
              <w:numPr>
                <w:ilvl w:val="0"/>
                <w:numId w:val="27"/>
              </w:numPr>
              <w:bidi/>
              <w:spacing w:after="120"/>
              <w:ind w:left="360"/>
              <w:jc w:val="left"/>
              <w:rPr>
                <w:rFonts w:asciiTheme="majorBidi" w:hAnsiTheme="majorBidi"/>
                <w:sz w:val="22"/>
                <w:szCs w:val="22"/>
              </w:rPr>
            </w:pPr>
            <w:r w:rsidRPr="005C0E8A">
              <w:rPr>
                <w:rFonts w:asciiTheme="majorBidi" w:hAnsiTheme="majorBidi"/>
                <w:sz w:val="22"/>
                <w:szCs w:val="22"/>
                <w:rtl/>
              </w:rPr>
              <w:t xml:space="preserve">المفتشون البيئيون (الاجتماع المشترك بين </w:t>
            </w:r>
            <w:r w:rsidRPr="005C0E8A">
              <w:rPr>
                <w:rFonts w:asciiTheme="majorBidi" w:hAnsiTheme="majorBidi" w:hint="cs"/>
                <w:sz w:val="22"/>
                <w:szCs w:val="22"/>
                <w:rtl/>
              </w:rPr>
              <w:t xml:space="preserve">شبكة أوروبا ووسط آسيا </w:t>
            </w:r>
            <w:r w:rsidRPr="005C0E8A">
              <w:rPr>
                <w:rFonts w:asciiTheme="majorBidi" w:hAnsiTheme="majorBidi"/>
                <w:sz w:val="22"/>
                <w:szCs w:val="22"/>
                <w:rtl/>
              </w:rPr>
              <w:t xml:space="preserve">وشبكة غرب آسيا مع </w:t>
            </w:r>
            <w:r w:rsidRPr="005C0E8A">
              <w:rPr>
                <w:rFonts w:asciiTheme="majorBidi" w:hAnsiTheme="majorBidi" w:hint="cs"/>
                <w:sz w:val="22"/>
                <w:szCs w:val="22"/>
                <w:rtl/>
              </w:rPr>
              <w:t>موظفي</w:t>
            </w:r>
            <w:r w:rsidRPr="005C0E8A">
              <w:rPr>
                <w:rFonts w:asciiTheme="majorBidi" w:hAnsiTheme="majorBidi"/>
                <w:sz w:val="22"/>
                <w:szCs w:val="22"/>
                <w:rtl/>
              </w:rPr>
              <w:t xml:space="preserve"> بروتوكول مونتريال و</w:t>
            </w:r>
            <w:r w:rsidRPr="005C0E8A">
              <w:rPr>
                <w:rFonts w:asciiTheme="majorBidi" w:hAnsiTheme="majorBidi" w:hint="cs"/>
                <w:sz w:val="22"/>
                <w:szCs w:val="22"/>
                <w:rtl/>
              </w:rPr>
              <w:t>ال</w:t>
            </w:r>
            <w:r w:rsidRPr="005C0E8A">
              <w:rPr>
                <w:rFonts w:asciiTheme="majorBidi" w:hAnsiTheme="majorBidi"/>
                <w:sz w:val="22"/>
                <w:szCs w:val="22"/>
                <w:rtl/>
              </w:rPr>
              <w:t>مفتشي</w:t>
            </w:r>
            <w:r w:rsidRPr="005C0E8A">
              <w:rPr>
                <w:rFonts w:asciiTheme="majorBidi" w:hAnsiTheme="majorBidi" w:hint="cs"/>
                <w:sz w:val="22"/>
                <w:szCs w:val="22"/>
                <w:rtl/>
              </w:rPr>
              <w:t>ن</w:t>
            </w:r>
            <w:r w:rsidRPr="005C0E8A">
              <w:rPr>
                <w:rFonts w:asciiTheme="majorBidi" w:hAnsiTheme="majorBidi"/>
                <w:sz w:val="22"/>
                <w:szCs w:val="22"/>
                <w:rtl/>
              </w:rPr>
              <w:t xml:space="preserve"> البيئ</w:t>
            </w:r>
            <w:r w:rsidRPr="005C0E8A">
              <w:rPr>
                <w:rFonts w:asciiTheme="majorBidi" w:hAnsiTheme="majorBidi" w:hint="cs"/>
                <w:sz w:val="22"/>
                <w:szCs w:val="22"/>
                <w:rtl/>
              </w:rPr>
              <w:t>يين</w:t>
            </w:r>
            <w:r w:rsidRPr="005C0E8A">
              <w:rPr>
                <w:rFonts w:asciiTheme="majorBidi" w:hAnsiTheme="majorBidi"/>
                <w:sz w:val="22"/>
                <w:szCs w:val="22"/>
                <w:rtl/>
              </w:rPr>
              <w:t>،</w:t>
            </w:r>
            <w:r w:rsidRPr="005C0E8A">
              <w:rPr>
                <w:rFonts w:asciiTheme="majorBidi" w:hAnsiTheme="majorBidi" w:hint="cs"/>
                <w:sz w:val="22"/>
                <w:szCs w:val="22"/>
                <w:rtl/>
              </w:rPr>
              <w:t xml:space="preserve"> الذي سيُعقد في</w:t>
            </w:r>
            <w:r w:rsidR="00C26AB2">
              <w:rPr>
                <w:rFonts w:asciiTheme="majorBidi" w:hAnsiTheme="majorBidi" w:hint="cs"/>
                <w:sz w:val="22"/>
                <w:szCs w:val="22"/>
                <w:rtl/>
              </w:rPr>
              <w:t xml:space="preserve"> عام</w:t>
            </w:r>
            <w:r w:rsidRPr="005C0E8A">
              <w:rPr>
                <w:rFonts w:asciiTheme="majorBidi" w:hAnsiTheme="majorBidi"/>
                <w:sz w:val="22"/>
                <w:szCs w:val="22"/>
                <w:rtl/>
              </w:rPr>
              <w:t xml:space="preserve"> 2025 (</w:t>
            </w:r>
            <w:r w:rsidRPr="005C0E8A">
              <w:rPr>
                <w:rFonts w:asciiTheme="majorBidi" w:hAnsiTheme="majorBidi" w:hint="cs"/>
                <w:sz w:val="22"/>
                <w:szCs w:val="22"/>
                <w:rtl/>
              </w:rPr>
              <w:t xml:space="preserve"> اجتماع مُقبل</w:t>
            </w:r>
            <w:r w:rsidRPr="005C0E8A">
              <w:rPr>
                <w:rFonts w:asciiTheme="majorBidi" w:hAnsiTheme="majorBidi"/>
                <w:sz w:val="22"/>
                <w:szCs w:val="22"/>
                <w:rtl/>
              </w:rPr>
              <w:t xml:space="preserve"> )).</w:t>
            </w:r>
          </w:p>
          <w:p w14:paraId="6FDFB937" w14:textId="20674BB5" w:rsidR="00D9694A" w:rsidRPr="005C0E8A" w:rsidRDefault="00F422CC" w:rsidP="00F422CC">
            <w:pPr>
              <w:pStyle w:val="ListParagraph"/>
              <w:numPr>
                <w:ilvl w:val="0"/>
                <w:numId w:val="27"/>
              </w:numPr>
              <w:bidi/>
              <w:spacing w:after="120"/>
              <w:ind w:left="360"/>
              <w:jc w:val="left"/>
              <w:rPr>
                <w:rFonts w:asciiTheme="majorBidi" w:hAnsiTheme="majorBidi"/>
                <w:sz w:val="22"/>
                <w:szCs w:val="22"/>
              </w:rPr>
            </w:pPr>
            <w:r w:rsidRPr="005C0E8A">
              <w:rPr>
                <w:rFonts w:asciiTheme="majorBidi" w:hAnsiTheme="majorBidi" w:hint="cs"/>
                <w:sz w:val="22"/>
                <w:szCs w:val="22"/>
                <w:rtl/>
              </w:rPr>
              <w:lastRenderedPageBreak/>
              <w:t>صانعو</w:t>
            </w:r>
            <w:r w:rsidRPr="005C0E8A">
              <w:rPr>
                <w:rFonts w:asciiTheme="majorBidi" w:hAnsiTheme="majorBidi"/>
                <w:sz w:val="22"/>
                <w:szCs w:val="22"/>
                <w:rtl/>
              </w:rPr>
              <w:t xml:space="preserve"> السياسات في مجال </w:t>
            </w:r>
            <w:r w:rsidRPr="005C0E8A">
              <w:rPr>
                <w:rFonts w:asciiTheme="majorBidi" w:hAnsiTheme="majorBidi" w:hint="cs"/>
                <w:sz w:val="22"/>
                <w:szCs w:val="22"/>
                <w:rtl/>
              </w:rPr>
              <w:t>ال</w:t>
            </w:r>
            <w:r w:rsidRPr="005C0E8A">
              <w:rPr>
                <w:rFonts w:asciiTheme="majorBidi" w:hAnsiTheme="majorBidi"/>
                <w:sz w:val="22"/>
                <w:szCs w:val="22"/>
                <w:rtl/>
              </w:rPr>
              <w:t xml:space="preserve">كفاءة </w:t>
            </w:r>
            <w:r w:rsidRPr="005C0E8A">
              <w:rPr>
                <w:rFonts w:asciiTheme="majorBidi" w:hAnsiTheme="majorBidi" w:hint="cs"/>
                <w:sz w:val="22"/>
                <w:szCs w:val="22"/>
                <w:rtl/>
              </w:rPr>
              <w:t xml:space="preserve">في استخدام </w:t>
            </w:r>
            <w:r w:rsidRPr="005C0E8A">
              <w:rPr>
                <w:rFonts w:asciiTheme="majorBidi" w:hAnsiTheme="majorBidi"/>
                <w:sz w:val="22"/>
                <w:szCs w:val="22"/>
                <w:rtl/>
              </w:rPr>
              <w:t xml:space="preserve">الطاقة </w:t>
            </w:r>
            <w:r w:rsidRPr="005C0E8A">
              <w:rPr>
                <w:rFonts w:asciiTheme="majorBidi" w:hAnsiTheme="majorBidi" w:hint="cs"/>
                <w:sz w:val="22"/>
                <w:szCs w:val="22"/>
                <w:rtl/>
              </w:rPr>
              <w:t>وموظفو</w:t>
            </w:r>
            <w:r w:rsidRPr="005C0E8A">
              <w:rPr>
                <w:rFonts w:asciiTheme="majorBidi" w:hAnsiTheme="majorBidi"/>
                <w:sz w:val="22"/>
                <w:szCs w:val="22"/>
                <w:rtl/>
              </w:rPr>
              <w:t xml:space="preserve"> الآلية المالية (</w:t>
            </w:r>
            <w:r w:rsidRPr="005C0E8A">
              <w:rPr>
                <w:rFonts w:asciiTheme="majorBidi" w:hAnsiTheme="majorBidi" w:hint="cs"/>
                <w:sz w:val="22"/>
                <w:szCs w:val="22"/>
                <w:rtl/>
              </w:rPr>
              <w:t>ال</w:t>
            </w:r>
            <w:r w:rsidRPr="005C0E8A">
              <w:rPr>
                <w:rFonts w:asciiTheme="majorBidi" w:hAnsiTheme="majorBidi"/>
                <w:sz w:val="22"/>
                <w:szCs w:val="22"/>
                <w:rtl/>
              </w:rPr>
              <w:t xml:space="preserve">توأمة </w:t>
            </w:r>
            <w:r w:rsidRPr="005C0E8A">
              <w:rPr>
                <w:rFonts w:asciiTheme="majorBidi" w:hAnsiTheme="majorBidi" w:hint="cs"/>
                <w:sz w:val="22"/>
                <w:szCs w:val="22"/>
                <w:rtl/>
              </w:rPr>
              <w:t xml:space="preserve">بين موظفي </w:t>
            </w:r>
            <w:r w:rsidRPr="005C0E8A">
              <w:rPr>
                <w:rFonts w:asciiTheme="majorBidi" w:hAnsiTheme="majorBidi"/>
                <w:sz w:val="22"/>
                <w:szCs w:val="22"/>
                <w:rtl/>
              </w:rPr>
              <w:t xml:space="preserve">الأوزون </w:t>
            </w:r>
            <w:r w:rsidRPr="005C0E8A">
              <w:rPr>
                <w:rFonts w:asciiTheme="majorBidi" w:hAnsiTheme="majorBidi" w:hint="cs"/>
                <w:sz w:val="22"/>
                <w:szCs w:val="22"/>
                <w:rtl/>
              </w:rPr>
              <w:t>وصانعي</w:t>
            </w:r>
            <w:r w:rsidRPr="005C0E8A">
              <w:rPr>
                <w:rFonts w:asciiTheme="majorBidi" w:hAnsiTheme="majorBidi"/>
                <w:sz w:val="22"/>
                <w:szCs w:val="22"/>
                <w:rtl/>
              </w:rPr>
              <w:t xml:space="preserve"> السياسات الوطنية في مجال</w:t>
            </w:r>
            <w:r w:rsidRPr="005C0E8A">
              <w:rPr>
                <w:rFonts w:asciiTheme="majorBidi" w:hAnsiTheme="majorBidi" w:hint="cs"/>
                <w:sz w:val="22"/>
                <w:szCs w:val="22"/>
                <w:rtl/>
              </w:rPr>
              <w:t xml:space="preserve"> ال</w:t>
            </w:r>
            <w:r w:rsidRPr="005C0E8A">
              <w:rPr>
                <w:rFonts w:asciiTheme="majorBidi" w:hAnsiTheme="majorBidi"/>
                <w:sz w:val="22"/>
                <w:szCs w:val="22"/>
                <w:rtl/>
              </w:rPr>
              <w:t xml:space="preserve">كفاءة </w:t>
            </w:r>
            <w:r w:rsidRPr="005C0E8A">
              <w:rPr>
                <w:rFonts w:asciiTheme="majorBidi" w:hAnsiTheme="majorBidi" w:hint="cs"/>
                <w:sz w:val="22"/>
                <w:szCs w:val="22"/>
                <w:rtl/>
              </w:rPr>
              <w:t xml:space="preserve">في استخدام </w:t>
            </w:r>
            <w:r w:rsidRPr="005C0E8A">
              <w:rPr>
                <w:rFonts w:asciiTheme="majorBidi" w:hAnsiTheme="majorBidi"/>
                <w:sz w:val="22"/>
                <w:szCs w:val="22"/>
                <w:rtl/>
              </w:rPr>
              <w:t>الطاقة لدعم أهداف تعديل كيغالي، المرحلة الأولى).</w:t>
            </w:r>
          </w:p>
        </w:tc>
      </w:tr>
      <w:tr w:rsidR="00D9694A" w:rsidRPr="005C0E8A" w14:paraId="7D60008B" w14:textId="77777777" w:rsidTr="00D9694A">
        <w:tc>
          <w:tcPr>
            <w:tcW w:w="828" w:type="pct"/>
          </w:tcPr>
          <w:p w14:paraId="209616C2" w14:textId="52AE1C41" w:rsidR="00D9694A" w:rsidRPr="005C0E8A" w:rsidRDefault="006E68A5" w:rsidP="00A6556B">
            <w:pPr>
              <w:pStyle w:val="ListParagraph"/>
              <w:numPr>
                <w:ilvl w:val="0"/>
                <w:numId w:val="28"/>
              </w:numPr>
              <w:bidi/>
              <w:ind w:left="376"/>
              <w:jc w:val="center"/>
              <w:rPr>
                <w:sz w:val="22"/>
                <w:szCs w:val="22"/>
              </w:rPr>
            </w:pPr>
            <w:r w:rsidRPr="005C0E8A">
              <w:rPr>
                <w:sz w:val="22"/>
                <w:szCs w:val="22"/>
                <w:rtl/>
              </w:rPr>
              <w:lastRenderedPageBreak/>
              <w:t>إدراج أهداف التنمية المستدامة في جدول الأعمال</w:t>
            </w:r>
          </w:p>
        </w:tc>
        <w:tc>
          <w:tcPr>
            <w:tcW w:w="1672" w:type="pct"/>
          </w:tcPr>
          <w:p w14:paraId="38F3E1ED" w14:textId="7FC77F7E" w:rsidR="00D9694A" w:rsidRPr="005C0E8A" w:rsidRDefault="006E68A5" w:rsidP="006E68A5">
            <w:pPr>
              <w:jc w:val="right"/>
              <w:rPr>
                <w:sz w:val="22"/>
                <w:szCs w:val="22"/>
              </w:rPr>
            </w:pPr>
            <w:r w:rsidRPr="005C0E8A">
              <w:rPr>
                <w:sz w:val="22"/>
                <w:szCs w:val="22"/>
                <w:rtl/>
              </w:rPr>
              <w:t>يجب الاستمرار في تناول أهداف التنمية المستدامة في جدول الأعمال، ولكن يقتصر ذلك على المسائل التي تعتبر ذات أولوية لدى موظفي وحدات الأوزون الوطنية. وحدد برنامج المساعدة على الامتثال بالفعل أهداف التنمية المستدامة المتعلقة ببروتوكول مونتريال ويمكنهم المساهمة بشكل أكبر في بناء القدرات في هذه المجالات بناءً على طلب موظفي هيئات الأوزون الوطنية؛</w:t>
            </w:r>
          </w:p>
        </w:tc>
        <w:tc>
          <w:tcPr>
            <w:tcW w:w="2500" w:type="pct"/>
          </w:tcPr>
          <w:p w14:paraId="62A82D95" w14:textId="0F6C5345" w:rsidR="006E68A5" w:rsidRPr="005C0E8A" w:rsidRDefault="006E68A5" w:rsidP="006E68A5">
            <w:pPr>
              <w:bidi/>
              <w:spacing w:after="120"/>
              <w:jc w:val="left"/>
              <w:rPr>
                <w:rFonts w:asciiTheme="majorBidi" w:hAnsiTheme="majorBidi"/>
                <w:sz w:val="22"/>
                <w:szCs w:val="22"/>
                <w:rtl/>
              </w:rPr>
            </w:pPr>
            <w:r w:rsidRPr="005C0E8A">
              <w:rPr>
                <w:rFonts w:asciiTheme="majorBidi" w:hAnsiTheme="majorBidi"/>
                <w:sz w:val="22"/>
                <w:szCs w:val="22"/>
                <w:rtl/>
              </w:rPr>
              <w:t xml:space="preserve">يواصل برنامج الأمم المتحدة للبيئة </w:t>
            </w:r>
            <w:r w:rsidR="001F5279">
              <w:rPr>
                <w:rFonts w:asciiTheme="majorBidi" w:hAnsiTheme="majorBidi" w:hint="cs"/>
                <w:sz w:val="22"/>
                <w:szCs w:val="22"/>
                <w:rtl/>
              </w:rPr>
              <w:t xml:space="preserve">إبقاء الأنظار موجهة صوب </w:t>
            </w:r>
            <w:r w:rsidRPr="005C0E8A">
              <w:rPr>
                <w:rFonts w:asciiTheme="majorBidi" w:hAnsiTheme="majorBidi"/>
                <w:sz w:val="22"/>
                <w:szCs w:val="22"/>
                <w:rtl/>
              </w:rPr>
              <w:t xml:space="preserve">أهداف التنمية المستدامة </w:t>
            </w:r>
            <w:r w:rsidRPr="005C0E8A">
              <w:rPr>
                <w:rFonts w:asciiTheme="majorBidi" w:hAnsiTheme="majorBidi" w:hint="cs"/>
                <w:sz w:val="22"/>
                <w:szCs w:val="22"/>
                <w:rtl/>
              </w:rPr>
              <w:t>بوصفها</w:t>
            </w:r>
            <w:r w:rsidRPr="005C0E8A">
              <w:rPr>
                <w:rFonts w:asciiTheme="majorBidi" w:hAnsiTheme="majorBidi"/>
                <w:sz w:val="22"/>
                <w:szCs w:val="22"/>
                <w:rtl/>
              </w:rPr>
              <w:t xml:space="preserve"> أهدافاً شاملة للمجتمع الدولي </w:t>
            </w:r>
            <w:r w:rsidRPr="005C0E8A">
              <w:rPr>
                <w:rFonts w:asciiTheme="majorBidi" w:hAnsiTheme="majorBidi" w:hint="cs"/>
                <w:sz w:val="22"/>
                <w:szCs w:val="22"/>
                <w:rtl/>
              </w:rPr>
              <w:t xml:space="preserve">وصلاتها بالأعمال التي تضطلع بها </w:t>
            </w:r>
            <w:r w:rsidRPr="005C0E8A">
              <w:rPr>
                <w:rFonts w:asciiTheme="majorBidi" w:hAnsiTheme="majorBidi"/>
                <w:sz w:val="22"/>
                <w:szCs w:val="22"/>
                <w:rtl/>
              </w:rPr>
              <w:t xml:space="preserve">البلدان العاملة بموجب المادة 5 </w:t>
            </w:r>
            <w:r w:rsidRPr="005C0E8A">
              <w:rPr>
                <w:rFonts w:asciiTheme="majorBidi" w:hAnsiTheme="majorBidi" w:hint="cs"/>
                <w:sz w:val="22"/>
                <w:szCs w:val="22"/>
                <w:rtl/>
              </w:rPr>
              <w:t xml:space="preserve">وأسرة </w:t>
            </w:r>
            <w:r w:rsidRPr="005C0E8A">
              <w:rPr>
                <w:rFonts w:asciiTheme="majorBidi" w:hAnsiTheme="majorBidi"/>
                <w:sz w:val="22"/>
                <w:szCs w:val="22"/>
                <w:rtl/>
              </w:rPr>
              <w:t>بروتوكول مونتريال</w:t>
            </w:r>
            <w:r w:rsidRPr="005C0E8A">
              <w:rPr>
                <w:rFonts w:asciiTheme="majorBidi" w:hAnsiTheme="majorBidi" w:hint="cs"/>
                <w:sz w:val="22"/>
                <w:szCs w:val="22"/>
                <w:rtl/>
              </w:rPr>
              <w:t xml:space="preserve"> من المؤسسات</w:t>
            </w:r>
            <w:r w:rsidRPr="005C0E8A">
              <w:rPr>
                <w:rFonts w:asciiTheme="majorBidi" w:hAnsiTheme="majorBidi"/>
                <w:sz w:val="22"/>
                <w:szCs w:val="22"/>
                <w:rtl/>
              </w:rPr>
              <w:t xml:space="preserve">. </w:t>
            </w:r>
            <w:r w:rsidRPr="005C0E8A">
              <w:rPr>
                <w:rFonts w:asciiTheme="majorBidi" w:hAnsiTheme="majorBidi" w:hint="cs"/>
                <w:sz w:val="22"/>
                <w:szCs w:val="22"/>
                <w:rtl/>
              </w:rPr>
              <w:t>و</w:t>
            </w:r>
            <w:r w:rsidRPr="005C0E8A">
              <w:rPr>
                <w:rFonts w:asciiTheme="majorBidi" w:hAnsiTheme="majorBidi"/>
                <w:sz w:val="22"/>
                <w:szCs w:val="22"/>
                <w:rtl/>
              </w:rPr>
              <w:t xml:space="preserve">تساهم الأنشطة التي </w:t>
            </w:r>
            <w:r w:rsidRPr="005C0E8A">
              <w:rPr>
                <w:rFonts w:asciiTheme="majorBidi" w:hAnsiTheme="majorBidi" w:hint="cs"/>
                <w:sz w:val="22"/>
                <w:szCs w:val="22"/>
                <w:rtl/>
              </w:rPr>
              <w:t xml:space="preserve">يُضطلع بها </w:t>
            </w:r>
            <w:r w:rsidRPr="005C0E8A">
              <w:rPr>
                <w:rFonts w:asciiTheme="majorBidi" w:hAnsiTheme="majorBidi"/>
                <w:sz w:val="22"/>
                <w:szCs w:val="22"/>
                <w:rtl/>
              </w:rPr>
              <w:t xml:space="preserve">بموجب بروتوكول مونتريال في تحقيق العديد من أهداف التنمية المستدامة، بما في ذلك على سبيل المثال، </w:t>
            </w:r>
            <w:r w:rsidRPr="005C0E8A">
              <w:rPr>
                <w:rFonts w:asciiTheme="majorBidi" w:hAnsiTheme="majorBidi" w:hint="cs"/>
                <w:sz w:val="22"/>
                <w:szCs w:val="22"/>
                <w:rtl/>
              </w:rPr>
              <w:t>الأهداف 1، و5، و13 من أهداف التنمية المستدامة</w:t>
            </w:r>
            <w:r w:rsidRPr="005C0E8A">
              <w:rPr>
                <w:rFonts w:asciiTheme="majorBidi" w:hAnsiTheme="majorBidi"/>
                <w:sz w:val="22"/>
                <w:szCs w:val="22"/>
              </w:rPr>
              <w:t>.</w:t>
            </w:r>
          </w:p>
          <w:p w14:paraId="49F5FFB8" w14:textId="5339BFAA" w:rsidR="00D9694A" w:rsidRPr="005C0E8A" w:rsidRDefault="00947F1D" w:rsidP="00A847DA">
            <w:pPr>
              <w:bidi/>
              <w:spacing w:after="120"/>
              <w:jc w:val="left"/>
              <w:rPr>
                <w:rFonts w:asciiTheme="majorBidi" w:hAnsiTheme="majorBidi"/>
                <w:sz w:val="22"/>
                <w:szCs w:val="22"/>
              </w:rPr>
            </w:pPr>
            <w:r w:rsidRPr="005C0E8A">
              <w:rPr>
                <w:rFonts w:asciiTheme="majorBidi" w:hAnsiTheme="majorBidi" w:hint="cs"/>
                <w:sz w:val="22"/>
                <w:szCs w:val="22"/>
                <w:rtl/>
              </w:rPr>
              <w:t>يترك</w:t>
            </w:r>
            <w:r w:rsidR="00B05EFB" w:rsidRPr="005C0E8A">
              <w:rPr>
                <w:rFonts w:asciiTheme="majorBidi" w:hAnsiTheme="majorBidi"/>
                <w:sz w:val="22"/>
                <w:szCs w:val="22"/>
                <w:rtl/>
              </w:rPr>
              <w:t xml:space="preserve"> برنامج الأمم المتحدة للبيئة</w:t>
            </w:r>
            <w:r w:rsidRPr="005C0E8A">
              <w:rPr>
                <w:rFonts w:asciiTheme="majorBidi" w:hAnsiTheme="majorBidi" w:hint="cs"/>
                <w:sz w:val="22"/>
                <w:szCs w:val="22"/>
                <w:rtl/>
              </w:rPr>
              <w:t xml:space="preserve"> الأمر</w:t>
            </w:r>
            <w:r w:rsidR="00B05EFB" w:rsidRPr="005C0E8A">
              <w:rPr>
                <w:rFonts w:asciiTheme="majorBidi" w:hAnsiTheme="majorBidi"/>
                <w:sz w:val="22"/>
                <w:szCs w:val="22"/>
                <w:rtl/>
              </w:rPr>
              <w:t xml:space="preserve"> </w:t>
            </w:r>
            <w:r w:rsidR="00C26AB2">
              <w:rPr>
                <w:rFonts w:asciiTheme="majorBidi" w:hAnsiTheme="majorBidi" w:hint="cs"/>
                <w:sz w:val="22"/>
                <w:szCs w:val="22"/>
                <w:rtl/>
              </w:rPr>
              <w:t>ل</w:t>
            </w:r>
            <w:r w:rsidR="00B05EFB" w:rsidRPr="005C0E8A">
              <w:rPr>
                <w:rFonts w:asciiTheme="majorBidi" w:hAnsiTheme="majorBidi"/>
                <w:sz w:val="22"/>
                <w:szCs w:val="22"/>
                <w:rtl/>
              </w:rPr>
              <w:t>موظفي الأوزون</w:t>
            </w:r>
            <w:r w:rsidR="00C26AB2" w:rsidRPr="005C0E8A">
              <w:rPr>
                <w:rFonts w:asciiTheme="majorBidi" w:hAnsiTheme="majorBidi" w:hint="cs"/>
                <w:sz w:val="22"/>
                <w:szCs w:val="22"/>
                <w:rtl/>
              </w:rPr>
              <w:t xml:space="preserve"> بما يخدم مصلح</w:t>
            </w:r>
            <w:r w:rsidR="00C26AB2">
              <w:rPr>
                <w:rFonts w:asciiTheme="majorBidi" w:hAnsiTheme="majorBidi" w:hint="cs"/>
                <w:sz w:val="22"/>
                <w:szCs w:val="22"/>
                <w:rtl/>
              </w:rPr>
              <w:t>تهم</w:t>
            </w:r>
            <w:r w:rsidR="00C26AB2" w:rsidRPr="005C0E8A">
              <w:rPr>
                <w:rFonts w:asciiTheme="majorBidi" w:hAnsiTheme="majorBidi"/>
                <w:sz w:val="22"/>
                <w:szCs w:val="22"/>
                <w:rtl/>
              </w:rPr>
              <w:t xml:space="preserve"> </w:t>
            </w:r>
            <w:r w:rsidRPr="005C0E8A">
              <w:rPr>
                <w:rFonts w:asciiTheme="majorBidi" w:hAnsiTheme="majorBidi" w:hint="cs"/>
                <w:sz w:val="22"/>
                <w:szCs w:val="22"/>
                <w:rtl/>
              </w:rPr>
              <w:t>فيما يتعلق ب</w:t>
            </w:r>
            <w:r w:rsidR="00B05EFB" w:rsidRPr="005C0E8A">
              <w:rPr>
                <w:rFonts w:asciiTheme="majorBidi" w:hAnsiTheme="majorBidi"/>
                <w:sz w:val="22"/>
                <w:szCs w:val="22"/>
                <w:rtl/>
              </w:rPr>
              <w:t xml:space="preserve">ما إذا كان من </w:t>
            </w:r>
            <w:r w:rsidRPr="005C0E8A">
              <w:rPr>
                <w:rFonts w:asciiTheme="majorBidi" w:hAnsiTheme="majorBidi" w:hint="cs"/>
                <w:sz w:val="22"/>
                <w:szCs w:val="22"/>
                <w:rtl/>
              </w:rPr>
              <w:t>الأولوية</w:t>
            </w:r>
            <w:r w:rsidR="00B05EFB" w:rsidRPr="005C0E8A">
              <w:rPr>
                <w:rFonts w:asciiTheme="majorBidi" w:hAnsiTheme="majorBidi"/>
                <w:sz w:val="22"/>
                <w:szCs w:val="22"/>
                <w:rtl/>
              </w:rPr>
              <w:t xml:space="preserve"> مناقشة أهداف التنمية المستدامة </w:t>
            </w:r>
            <w:r w:rsidRPr="005C0E8A">
              <w:rPr>
                <w:rFonts w:asciiTheme="majorBidi" w:hAnsiTheme="majorBidi" w:hint="cs"/>
                <w:sz w:val="22"/>
                <w:szCs w:val="22"/>
                <w:rtl/>
              </w:rPr>
              <w:t>في</w:t>
            </w:r>
            <w:r w:rsidR="003C7F7A" w:rsidRPr="005C0E8A">
              <w:rPr>
                <w:rFonts w:asciiTheme="majorBidi" w:hAnsiTheme="majorBidi" w:hint="cs"/>
                <w:sz w:val="22"/>
                <w:szCs w:val="22"/>
                <w:rtl/>
              </w:rPr>
              <w:t xml:space="preserve"> </w:t>
            </w:r>
            <w:r w:rsidR="00A847DA" w:rsidRPr="005C0E8A">
              <w:rPr>
                <w:rFonts w:asciiTheme="majorBidi" w:hAnsiTheme="majorBidi" w:hint="cs"/>
                <w:sz w:val="22"/>
                <w:szCs w:val="22"/>
                <w:rtl/>
              </w:rPr>
              <w:t>اجتماع معين</w:t>
            </w:r>
            <w:r w:rsidR="00B05EFB" w:rsidRPr="005C0E8A">
              <w:rPr>
                <w:rFonts w:asciiTheme="majorBidi" w:hAnsiTheme="majorBidi"/>
                <w:sz w:val="22"/>
                <w:szCs w:val="22"/>
                <w:rtl/>
              </w:rPr>
              <w:t xml:space="preserve">. </w:t>
            </w:r>
            <w:r w:rsidR="003C7F7A" w:rsidRPr="005C0E8A">
              <w:rPr>
                <w:rFonts w:asciiTheme="majorBidi" w:hAnsiTheme="majorBidi" w:hint="cs"/>
                <w:sz w:val="22"/>
                <w:szCs w:val="22"/>
                <w:rtl/>
              </w:rPr>
              <w:t>ف</w:t>
            </w:r>
            <w:r w:rsidR="00B05EFB" w:rsidRPr="005C0E8A">
              <w:rPr>
                <w:rFonts w:asciiTheme="majorBidi" w:hAnsiTheme="majorBidi"/>
                <w:sz w:val="22"/>
                <w:szCs w:val="22"/>
                <w:rtl/>
              </w:rPr>
              <w:t xml:space="preserve">في الماضي، لم </w:t>
            </w:r>
            <w:r w:rsidR="003C7F7A" w:rsidRPr="005C0E8A">
              <w:rPr>
                <w:rFonts w:asciiTheme="majorBidi" w:hAnsiTheme="majorBidi" w:hint="cs"/>
                <w:sz w:val="22"/>
                <w:szCs w:val="22"/>
                <w:rtl/>
              </w:rPr>
              <w:t>تحظ</w:t>
            </w:r>
            <w:r w:rsidR="00B05EFB" w:rsidRPr="005C0E8A">
              <w:rPr>
                <w:rFonts w:asciiTheme="majorBidi" w:hAnsiTheme="majorBidi"/>
                <w:sz w:val="22"/>
                <w:szCs w:val="22"/>
                <w:rtl/>
              </w:rPr>
              <w:t xml:space="preserve"> هذه المسألة </w:t>
            </w:r>
            <w:r w:rsidR="003C7F7A" w:rsidRPr="005C0E8A">
              <w:rPr>
                <w:rFonts w:asciiTheme="majorBidi" w:hAnsiTheme="majorBidi" w:hint="cs"/>
                <w:sz w:val="22"/>
                <w:szCs w:val="22"/>
                <w:rtl/>
              </w:rPr>
              <w:t xml:space="preserve">بأولوية </w:t>
            </w:r>
            <w:r w:rsidR="00B05EFB" w:rsidRPr="005C0E8A">
              <w:rPr>
                <w:rFonts w:asciiTheme="majorBidi" w:hAnsiTheme="majorBidi"/>
                <w:sz w:val="22"/>
                <w:szCs w:val="22"/>
                <w:rtl/>
              </w:rPr>
              <w:t xml:space="preserve">قصوى بالنسبة </w:t>
            </w:r>
            <w:r w:rsidR="003C7F7A" w:rsidRPr="005C0E8A">
              <w:rPr>
                <w:rFonts w:asciiTheme="majorBidi" w:hAnsiTheme="majorBidi" w:hint="cs"/>
                <w:sz w:val="22"/>
                <w:szCs w:val="22"/>
                <w:rtl/>
              </w:rPr>
              <w:t>لموظفي</w:t>
            </w:r>
            <w:r w:rsidR="00B05EFB" w:rsidRPr="005C0E8A">
              <w:rPr>
                <w:rFonts w:asciiTheme="majorBidi" w:hAnsiTheme="majorBidi"/>
                <w:sz w:val="22"/>
                <w:szCs w:val="22"/>
                <w:rtl/>
              </w:rPr>
              <w:t xml:space="preserve"> الأوزون.</w:t>
            </w:r>
          </w:p>
        </w:tc>
      </w:tr>
      <w:tr w:rsidR="00D9694A" w:rsidRPr="005C0E8A" w14:paraId="10EA4FCF" w14:textId="77777777" w:rsidTr="00D9694A">
        <w:tc>
          <w:tcPr>
            <w:tcW w:w="828" w:type="pct"/>
          </w:tcPr>
          <w:p w14:paraId="6701D85E" w14:textId="08686E94" w:rsidR="00D9694A" w:rsidRPr="005C0E8A" w:rsidRDefault="00A847DA" w:rsidP="00A6556B">
            <w:pPr>
              <w:pStyle w:val="ListParagraph"/>
              <w:numPr>
                <w:ilvl w:val="0"/>
                <w:numId w:val="28"/>
              </w:numPr>
              <w:bidi/>
              <w:ind w:left="376"/>
              <w:jc w:val="center"/>
              <w:rPr>
                <w:sz w:val="22"/>
                <w:szCs w:val="22"/>
              </w:rPr>
            </w:pPr>
            <w:r w:rsidRPr="005C0E8A">
              <w:rPr>
                <w:sz w:val="22"/>
                <w:szCs w:val="22"/>
                <w:rtl/>
              </w:rPr>
              <w:t>تعميم مراعاة المنظور الجنساني</w:t>
            </w:r>
          </w:p>
        </w:tc>
        <w:tc>
          <w:tcPr>
            <w:tcW w:w="1672" w:type="pct"/>
          </w:tcPr>
          <w:p w14:paraId="5C53F90F" w14:textId="24148609" w:rsidR="00D9694A" w:rsidRPr="005C0E8A" w:rsidRDefault="00A847DA" w:rsidP="00A847DA">
            <w:pPr>
              <w:jc w:val="right"/>
              <w:rPr>
                <w:sz w:val="22"/>
                <w:szCs w:val="22"/>
              </w:rPr>
            </w:pPr>
            <w:r w:rsidRPr="005C0E8A">
              <w:rPr>
                <w:sz w:val="22"/>
                <w:szCs w:val="22"/>
                <w:rtl/>
              </w:rPr>
              <w:t>ينبغي أن تستمر الاجتماعات في إدراج النوع الاجتماعي كبند منتظم في جدول الأعمال، وتعزيز تفعيل تعميم مراعاة المنظور الجنساني في عمل موظفي وحدات الأوزون الوطنية، وإدراج توصيات لضمان إحراز تقدم في التنفيذ على الصعيد الوطني، في تمكين المرأة في القطاعات ذات الصلة ببروتوكول مونتريال؛</w:t>
            </w:r>
          </w:p>
        </w:tc>
        <w:tc>
          <w:tcPr>
            <w:tcW w:w="2500" w:type="pct"/>
          </w:tcPr>
          <w:p w14:paraId="03C8BAE1" w14:textId="6B982105" w:rsidR="00A847DA" w:rsidRPr="005C0E8A" w:rsidRDefault="00A847DA" w:rsidP="00A847DA">
            <w:pPr>
              <w:bidi/>
              <w:spacing w:after="120"/>
              <w:jc w:val="left"/>
              <w:rPr>
                <w:rFonts w:asciiTheme="majorBidi" w:hAnsiTheme="majorBidi"/>
                <w:sz w:val="22"/>
                <w:szCs w:val="22"/>
                <w:rtl/>
              </w:rPr>
            </w:pPr>
            <w:r w:rsidRPr="005C0E8A">
              <w:rPr>
                <w:rFonts w:asciiTheme="majorBidi" w:hAnsiTheme="majorBidi" w:hint="cs"/>
                <w:sz w:val="22"/>
                <w:szCs w:val="22"/>
                <w:rtl/>
              </w:rPr>
              <w:t>لا يزال</w:t>
            </w:r>
            <w:r w:rsidRPr="005C0E8A">
              <w:rPr>
                <w:rFonts w:asciiTheme="majorBidi" w:hAnsiTheme="majorBidi"/>
                <w:sz w:val="22"/>
                <w:szCs w:val="22"/>
                <w:rtl/>
              </w:rPr>
              <w:t xml:space="preserve"> برنامج الأمم المتحدة للبيئة ملتزم</w:t>
            </w:r>
            <w:r w:rsidRPr="005C0E8A">
              <w:rPr>
                <w:rFonts w:asciiTheme="majorBidi" w:hAnsiTheme="majorBidi" w:hint="cs"/>
                <w:sz w:val="22"/>
                <w:szCs w:val="22"/>
                <w:rtl/>
              </w:rPr>
              <w:t>اً</w:t>
            </w:r>
            <w:r w:rsidRPr="005C0E8A">
              <w:rPr>
                <w:rFonts w:asciiTheme="majorBidi" w:hAnsiTheme="majorBidi"/>
                <w:sz w:val="22"/>
                <w:szCs w:val="22"/>
                <w:rtl/>
              </w:rPr>
              <w:t xml:space="preserve"> التزام</w:t>
            </w:r>
            <w:r w:rsidRPr="005C0E8A">
              <w:rPr>
                <w:rFonts w:asciiTheme="majorBidi" w:hAnsiTheme="majorBidi" w:hint="cs"/>
                <w:sz w:val="22"/>
                <w:szCs w:val="22"/>
                <w:rtl/>
              </w:rPr>
              <w:t>اً</w:t>
            </w:r>
            <w:r w:rsidRPr="005C0E8A">
              <w:rPr>
                <w:rFonts w:asciiTheme="majorBidi" w:hAnsiTheme="majorBidi"/>
                <w:sz w:val="22"/>
                <w:szCs w:val="22"/>
                <w:rtl/>
              </w:rPr>
              <w:t xml:space="preserve"> راسخ</w:t>
            </w:r>
            <w:r w:rsidRPr="005C0E8A">
              <w:rPr>
                <w:rFonts w:asciiTheme="majorBidi" w:hAnsiTheme="majorBidi" w:hint="cs"/>
                <w:sz w:val="22"/>
                <w:szCs w:val="22"/>
                <w:rtl/>
              </w:rPr>
              <w:t>اً</w:t>
            </w:r>
            <w:r w:rsidRPr="005C0E8A">
              <w:rPr>
                <w:rFonts w:asciiTheme="majorBidi" w:hAnsiTheme="majorBidi"/>
                <w:sz w:val="22"/>
                <w:szCs w:val="22"/>
                <w:rtl/>
              </w:rPr>
              <w:t xml:space="preserve"> بتنفيذ سياسة الصندوق المتعلقة </w:t>
            </w:r>
            <w:r w:rsidRPr="005C0E8A">
              <w:rPr>
                <w:rFonts w:asciiTheme="majorBidi" w:hAnsiTheme="majorBidi" w:hint="cs"/>
                <w:sz w:val="22"/>
                <w:szCs w:val="22"/>
                <w:rtl/>
              </w:rPr>
              <w:t>بتعميم مراعاة المنظور الجنساني</w:t>
            </w:r>
            <w:r w:rsidRPr="005C0E8A">
              <w:rPr>
                <w:rFonts w:asciiTheme="majorBidi" w:hAnsiTheme="majorBidi"/>
                <w:sz w:val="22"/>
                <w:szCs w:val="22"/>
                <w:rtl/>
              </w:rPr>
              <w:t xml:space="preserve"> لتمكين النساء والرجال من الحصول على فرص متساوية في القطاعات </w:t>
            </w:r>
            <w:r w:rsidRPr="005C0E8A">
              <w:rPr>
                <w:rFonts w:asciiTheme="majorBidi" w:hAnsiTheme="majorBidi" w:hint="cs"/>
                <w:sz w:val="22"/>
                <w:szCs w:val="22"/>
                <w:rtl/>
              </w:rPr>
              <w:t>ذات الصلة</w:t>
            </w:r>
            <w:r w:rsidRPr="005C0E8A">
              <w:rPr>
                <w:rFonts w:asciiTheme="majorBidi" w:hAnsiTheme="majorBidi"/>
                <w:sz w:val="22"/>
                <w:szCs w:val="22"/>
                <w:rtl/>
              </w:rPr>
              <w:t xml:space="preserve"> ببروتوكول مونتريال</w:t>
            </w:r>
            <w:r w:rsidRPr="005C0E8A">
              <w:rPr>
                <w:rFonts w:asciiTheme="majorBidi" w:hAnsiTheme="majorBidi"/>
                <w:sz w:val="22"/>
                <w:szCs w:val="22"/>
              </w:rPr>
              <w:t>.</w:t>
            </w:r>
          </w:p>
          <w:p w14:paraId="62A342D7" w14:textId="45DA0782" w:rsidR="00A847DA" w:rsidRPr="005C0E8A" w:rsidRDefault="00A847DA" w:rsidP="00A847DA">
            <w:pPr>
              <w:bidi/>
              <w:spacing w:after="120"/>
              <w:jc w:val="left"/>
              <w:rPr>
                <w:rFonts w:asciiTheme="majorBidi" w:hAnsiTheme="majorBidi"/>
                <w:sz w:val="22"/>
                <w:szCs w:val="22"/>
                <w:rtl/>
              </w:rPr>
            </w:pPr>
            <w:r w:rsidRPr="005C0E8A">
              <w:rPr>
                <w:rFonts w:asciiTheme="majorBidi" w:hAnsiTheme="majorBidi" w:hint="cs"/>
                <w:sz w:val="22"/>
                <w:szCs w:val="22"/>
                <w:rtl/>
              </w:rPr>
              <w:t>ت</w:t>
            </w:r>
            <w:r w:rsidRPr="005C0E8A">
              <w:rPr>
                <w:rFonts w:asciiTheme="majorBidi" w:hAnsiTheme="majorBidi"/>
                <w:sz w:val="22"/>
                <w:szCs w:val="22"/>
                <w:rtl/>
              </w:rPr>
              <w:t xml:space="preserve">ستمر اجتماعات الشبكة في </w:t>
            </w:r>
            <w:r w:rsidRPr="005C0E8A">
              <w:rPr>
                <w:rFonts w:asciiTheme="majorBidi" w:hAnsiTheme="majorBidi" w:hint="cs"/>
                <w:sz w:val="22"/>
                <w:szCs w:val="22"/>
                <w:rtl/>
              </w:rPr>
              <w:t>إدراج</w:t>
            </w:r>
            <w:r w:rsidRPr="005C0E8A">
              <w:rPr>
                <w:rFonts w:asciiTheme="majorBidi" w:hAnsiTheme="majorBidi"/>
                <w:sz w:val="22"/>
                <w:szCs w:val="22"/>
                <w:rtl/>
              </w:rPr>
              <w:t xml:space="preserve"> </w:t>
            </w:r>
            <w:r w:rsidR="00C26AB2">
              <w:rPr>
                <w:rFonts w:asciiTheme="majorBidi" w:hAnsiTheme="majorBidi" w:hint="cs"/>
                <w:sz w:val="22"/>
                <w:szCs w:val="22"/>
                <w:rtl/>
              </w:rPr>
              <w:t xml:space="preserve">الشؤون الجنسانية </w:t>
            </w:r>
            <w:r w:rsidRPr="005C0E8A">
              <w:rPr>
                <w:rFonts w:asciiTheme="majorBidi" w:hAnsiTheme="majorBidi"/>
                <w:sz w:val="22"/>
                <w:szCs w:val="22"/>
                <w:rtl/>
              </w:rPr>
              <w:t xml:space="preserve">كبند منتظم </w:t>
            </w:r>
            <w:r w:rsidRPr="005C0E8A">
              <w:rPr>
                <w:rFonts w:asciiTheme="majorBidi" w:hAnsiTheme="majorBidi" w:hint="cs"/>
                <w:sz w:val="22"/>
                <w:szCs w:val="22"/>
                <w:rtl/>
              </w:rPr>
              <w:t>في</w:t>
            </w:r>
            <w:r w:rsidRPr="005C0E8A">
              <w:rPr>
                <w:rFonts w:asciiTheme="majorBidi" w:hAnsiTheme="majorBidi"/>
                <w:sz w:val="22"/>
                <w:szCs w:val="22"/>
                <w:rtl/>
              </w:rPr>
              <w:t xml:space="preserve"> جدول الأعمال، ولكن </w:t>
            </w:r>
            <w:r w:rsidR="00C26AB2">
              <w:rPr>
                <w:rFonts w:asciiTheme="majorBidi" w:hAnsiTheme="majorBidi" w:hint="cs"/>
                <w:sz w:val="22"/>
                <w:szCs w:val="22"/>
                <w:rtl/>
              </w:rPr>
              <w:t xml:space="preserve">يترك </w:t>
            </w:r>
            <w:r w:rsidRPr="005C0E8A">
              <w:rPr>
                <w:rFonts w:asciiTheme="majorBidi" w:hAnsiTheme="majorBidi"/>
                <w:sz w:val="22"/>
                <w:szCs w:val="22"/>
                <w:rtl/>
              </w:rPr>
              <w:t xml:space="preserve">برنامج الأمم المتحدة للبيئة الأمر لموظفي الأوزون فيما يتعلق بما إذا كان ينبغي مناقشة هذا الموضوع في اجتماع معين، عندما يكون هناك شيء </w:t>
            </w:r>
            <w:r w:rsidR="00F44F4C" w:rsidRPr="005C0E8A">
              <w:rPr>
                <w:rFonts w:asciiTheme="majorBidi" w:hAnsiTheme="majorBidi" w:hint="cs"/>
                <w:sz w:val="22"/>
                <w:szCs w:val="22"/>
                <w:rtl/>
              </w:rPr>
              <w:t>ذي معنى</w:t>
            </w:r>
            <w:r w:rsidRPr="005C0E8A">
              <w:rPr>
                <w:rFonts w:asciiTheme="majorBidi" w:hAnsiTheme="majorBidi"/>
                <w:sz w:val="22"/>
                <w:szCs w:val="22"/>
                <w:rtl/>
              </w:rPr>
              <w:t xml:space="preserve"> و/أو جديد </w:t>
            </w:r>
            <w:r w:rsidR="00F44F4C" w:rsidRPr="005C0E8A">
              <w:rPr>
                <w:rFonts w:asciiTheme="majorBidi" w:hAnsiTheme="majorBidi" w:hint="cs"/>
                <w:sz w:val="22"/>
                <w:szCs w:val="22"/>
                <w:rtl/>
              </w:rPr>
              <w:t>يحتاج إلى مناقشة</w:t>
            </w:r>
            <w:r w:rsidRPr="005C0E8A">
              <w:rPr>
                <w:rFonts w:asciiTheme="majorBidi" w:hAnsiTheme="majorBidi"/>
                <w:sz w:val="22"/>
                <w:szCs w:val="22"/>
                <w:rtl/>
              </w:rPr>
              <w:t>.</w:t>
            </w:r>
          </w:p>
          <w:p w14:paraId="3017FE74" w14:textId="585EDB45" w:rsidR="00F44F4C" w:rsidRPr="005C0E8A" w:rsidRDefault="00F44F4C" w:rsidP="00F44F4C">
            <w:pPr>
              <w:bidi/>
              <w:spacing w:after="120"/>
              <w:jc w:val="left"/>
              <w:rPr>
                <w:rFonts w:asciiTheme="majorBidi" w:hAnsiTheme="majorBidi"/>
                <w:sz w:val="22"/>
                <w:szCs w:val="22"/>
                <w:rtl/>
              </w:rPr>
            </w:pPr>
            <w:r w:rsidRPr="005C0E8A">
              <w:rPr>
                <w:rFonts w:asciiTheme="majorBidi" w:hAnsiTheme="majorBidi"/>
                <w:sz w:val="22"/>
                <w:szCs w:val="22"/>
                <w:rtl/>
              </w:rPr>
              <w:t>تضمنت معظم الاجتماعات التي ن</w:t>
            </w:r>
            <w:r w:rsidRPr="005C0E8A">
              <w:rPr>
                <w:rFonts w:asciiTheme="majorBidi" w:hAnsiTheme="majorBidi" w:hint="cs"/>
                <w:sz w:val="22"/>
                <w:szCs w:val="22"/>
                <w:rtl/>
              </w:rPr>
              <w:t>ُ</w:t>
            </w:r>
            <w:r w:rsidRPr="005C0E8A">
              <w:rPr>
                <w:rFonts w:asciiTheme="majorBidi" w:hAnsiTheme="majorBidi"/>
                <w:sz w:val="22"/>
                <w:szCs w:val="22"/>
                <w:rtl/>
              </w:rPr>
              <w:t xml:space="preserve">ظمت منذ صدور تقرير تقييم الشبكة جلسة حول </w:t>
            </w:r>
            <w:r w:rsidRPr="005C0E8A">
              <w:rPr>
                <w:rFonts w:asciiTheme="majorBidi" w:hAnsiTheme="majorBidi" w:hint="cs"/>
                <w:sz w:val="22"/>
                <w:szCs w:val="22"/>
                <w:rtl/>
              </w:rPr>
              <w:t xml:space="preserve"> تعميم مراعاة المنظور الجنساني</w:t>
            </w:r>
            <w:r w:rsidRPr="005C0E8A">
              <w:rPr>
                <w:rFonts w:asciiTheme="majorBidi" w:hAnsiTheme="majorBidi"/>
                <w:sz w:val="22"/>
                <w:szCs w:val="22"/>
                <w:rtl/>
              </w:rPr>
              <w:t xml:space="preserve"> والتي غطت عدة مواضيع:</w:t>
            </w:r>
          </w:p>
          <w:p w14:paraId="49906515" w14:textId="1B610CF2" w:rsidR="00F44F4C" w:rsidRPr="005C0E8A" w:rsidRDefault="00F44F4C" w:rsidP="00F44F4C">
            <w:pPr>
              <w:pStyle w:val="ListParagraph"/>
              <w:numPr>
                <w:ilvl w:val="0"/>
                <w:numId w:val="27"/>
              </w:numPr>
              <w:bidi/>
              <w:spacing w:after="120"/>
              <w:ind w:left="360"/>
              <w:jc w:val="left"/>
              <w:rPr>
                <w:rFonts w:asciiTheme="majorBidi" w:hAnsiTheme="majorBidi"/>
                <w:sz w:val="22"/>
                <w:szCs w:val="22"/>
              </w:rPr>
            </w:pPr>
            <w:r w:rsidRPr="005C0E8A">
              <w:rPr>
                <w:rFonts w:asciiTheme="majorBidi" w:hAnsiTheme="majorBidi" w:hint="cs"/>
                <w:sz w:val="22"/>
                <w:szCs w:val="22"/>
                <w:rtl/>
              </w:rPr>
              <w:t>تعميم مراعاة المنظور الجنساني</w:t>
            </w:r>
            <w:r w:rsidRPr="005C0E8A">
              <w:rPr>
                <w:rFonts w:asciiTheme="majorBidi" w:hAnsiTheme="majorBidi"/>
                <w:sz w:val="22"/>
                <w:szCs w:val="22"/>
                <w:rtl/>
              </w:rPr>
              <w:t xml:space="preserve"> في مشاريع الصندوق المتعدد الأطراف وأية تحديثات بشأن تنفيذ </w:t>
            </w:r>
            <w:r w:rsidRPr="005C0E8A">
              <w:rPr>
                <w:rFonts w:asciiTheme="majorBidi" w:hAnsiTheme="majorBidi" w:hint="cs"/>
                <w:sz w:val="22"/>
                <w:szCs w:val="22"/>
                <w:rtl/>
              </w:rPr>
              <w:t>السياسات الجنسانية ل</w:t>
            </w:r>
            <w:r w:rsidRPr="005C0E8A">
              <w:rPr>
                <w:rFonts w:asciiTheme="majorBidi" w:hAnsiTheme="majorBidi"/>
                <w:sz w:val="22"/>
                <w:szCs w:val="22"/>
                <w:rtl/>
              </w:rPr>
              <w:t>لصندوق المتعدد الأطراف؛</w:t>
            </w:r>
          </w:p>
          <w:p w14:paraId="4382A468" w14:textId="33D38E38" w:rsidR="00F44F4C" w:rsidRPr="005C0E8A" w:rsidRDefault="00F44F4C" w:rsidP="00F44F4C">
            <w:pPr>
              <w:pStyle w:val="ListParagraph"/>
              <w:numPr>
                <w:ilvl w:val="0"/>
                <w:numId w:val="27"/>
              </w:numPr>
              <w:bidi/>
              <w:spacing w:after="120"/>
              <w:ind w:left="360"/>
              <w:jc w:val="left"/>
              <w:rPr>
                <w:rFonts w:asciiTheme="majorBidi" w:hAnsiTheme="majorBidi"/>
                <w:sz w:val="22"/>
                <w:szCs w:val="22"/>
              </w:rPr>
            </w:pPr>
            <w:r w:rsidRPr="005C0E8A">
              <w:rPr>
                <w:rFonts w:asciiTheme="majorBidi" w:hAnsiTheme="majorBidi"/>
                <w:sz w:val="22"/>
                <w:szCs w:val="22"/>
                <w:rtl/>
              </w:rPr>
              <w:t xml:space="preserve">تعزيز الموارد </w:t>
            </w:r>
            <w:r w:rsidRPr="005C0E8A">
              <w:rPr>
                <w:rFonts w:asciiTheme="majorBidi" w:hAnsiTheme="majorBidi" w:hint="cs"/>
                <w:sz w:val="22"/>
                <w:szCs w:val="22"/>
                <w:rtl/>
              </w:rPr>
              <w:t>المخصصة لتعميم مراعاة المنظور الجنساني</w:t>
            </w:r>
            <w:r w:rsidRPr="005C0E8A">
              <w:rPr>
                <w:rFonts w:asciiTheme="majorBidi" w:hAnsiTheme="majorBidi"/>
                <w:sz w:val="22"/>
                <w:szCs w:val="22"/>
                <w:rtl/>
              </w:rPr>
              <w:t xml:space="preserve"> التي </w:t>
            </w:r>
            <w:r w:rsidR="00C26AB2">
              <w:rPr>
                <w:rFonts w:asciiTheme="majorBidi" w:hAnsiTheme="majorBidi" w:hint="cs"/>
                <w:sz w:val="22"/>
                <w:szCs w:val="22"/>
                <w:rtl/>
              </w:rPr>
              <w:t>ي</w:t>
            </w:r>
            <w:r w:rsidRPr="005C0E8A">
              <w:rPr>
                <w:rFonts w:asciiTheme="majorBidi" w:hAnsiTheme="majorBidi"/>
                <w:sz w:val="22"/>
                <w:szCs w:val="22"/>
                <w:rtl/>
              </w:rPr>
              <w:t xml:space="preserve">نتجها </w:t>
            </w:r>
            <w:r w:rsidRPr="005C0E8A">
              <w:rPr>
                <w:rFonts w:asciiTheme="majorBidi" w:hAnsiTheme="majorBidi" w:hint="cs"/>
                <w:sz w:val="22"/>
                <w:szCs w:val="22"/>
                <w:rtl/>
              </w:rPr>
              <w:t>عمل الأوزون</w:t>
            </w:r>
            <w:r w:rsidRPr="005C0E8A">
              <w:rPr>
                <w:rFonts w:asciiTheme="majorBidi" w:hAnsiTheme="majorBidi"/>
                <w:sz w:val="22"/>
                <w:szCs w:val="22"/>
                <w:rtl/>
              </w:rPr>
              <w:t xml:space="preserve">، والمتاحة على </w:t>
            </w:r>
            <w:r w:rsidRPr="005C0E8A">
              <w:rPr>
                <w:rFonts w:asciiTheme="majorBidi" w:hAnsiTheme="majorBidi" w:hint="cs"/>
                <w:sz w:val="22"/>
                <w:szCs w:val="22"/>
                <w:rtl/>
              </w:rPr>
              <w:t>ال</w:t>
            </w:r>
            <w:r w:rsidRPr="005C0E8A">
              <w:rPr>
                <w:rFonts w:asciiTheme="majorBidi" w:hAnsiTheme="majorBidi"/>
                <w:sz w:val="22"/>
                <w:szCs w:val="22"/>
                <w:rtl/>
              </w:rPr>
              <w:t>موقع</w:t>
            </w:r>
            <w:r w:rsidRPr="005C0E8A">
              <w:rPr>
                <w:rFonts w:asciiTheme="majorBidi" w:hAnsiTheme="majorBidi" w:hint="cs"/>
                <w:sz w:val="22"/>
                <w:szCs w:val="22"/>
                <w:rtl/>
              </w:rPr>
              <w:t xml:space="preserve"> الشبكي لعمل الأوزون</w:t>
            </w:r>
            <w:r w:rsidRPr="005C0E8A">
              <w:rPr>
                <w:rFonts w:asciiTheme="majorBidi" w:hAnsiTheme="majorBidi"/>
                <w:sz w:val="22"/>
                <w:szCs w:val="22"/>
                <w:rtl/>
              </w:rPr>
              <w:t>؛</w:t>
            </w:r>
          </w:p>
          <w:p w14:paraId="2A79E096" w14:textId="58BE2C65" w:rsidR="00F44F4C" w:rsidRPr="005C0E8A" w:rsidRDefault="00F44F4C" w:rsidP="00F44F4C">
            <w:pPr>
              <w:pStyle w:val="ListParagraph"/>
              <w:numPr>
                <w:ilvl w:val="0"/>
                <w:numId w:val="27"/>
              </w:numPr>
              <w:bidi/>
              <w:spacing w:after="120"/>
              <w:ind w:left="360"/>
              <w:jc w:val="left"/>
              <w:rPr>
                <w:rFonts w:asciiTheme="majorBidi" w:hAnsiTheme="majorBidi"/>
                <w:sz w:val="22"/>
                <w:szCs w:val="22"/>
              </w:rPr>
            </w:pPr>
            <w:r w:rsidRPr="005C0E8A">
              <w:rPr>
                <w:rFonts w:asciiTheme="majorBidi" w:hAnsiTheme="majorBidi"/>
                <w:sz w:val="22"/>
                <w:szCs w:val="22"/>
                <w:rtl/>
              </w:rPr>
              <w:t>دراسات حالة من البلدان حول أنشطتها المتعلقة</w:t>
            </w:r>
            <w:r w:rsidRPr="005C0E8A">
              <w:rPr>
                <w:rFonts w:asciiTheme="majorBidi" w:hAnsiTheme="majorBidi" w:hint="cs"/>
                <w:sz w:val="22"/>
                <w:szCs w:val="22"/>
                <w:rtl/>
              </w:rPr>
              <w:t xml:space="preserve"> بتعميم مراعاة المنظور الجنساني</w:t>
            </w:r>
            <w:r w:rsidRPr="005C0E8A">
              <w:rPr>
                <w:rFonts w:asciiTheme="majorBidi" w:hAnsiTheme="majorBidi"/>
                <w:sz w:val="22"/>
                <w:szCs w:val="22"/>
                <w:rtl/>
              </w:rPr>
              <w:t xml:space="preserve"> في أنشطتها </w:t>
            </w:r>
            <w:r w:rsidRPr="005C0E8A">
              <w:rPr>
                <w:rFonts w:asciiTheme="majorBidi" w:hAnsiTheme="majorBidi" w:hint="cs"/>
                <w:sz w:val="22"/>
                <w:szCs w:val="22"/>
                <w:rtl/>
              </w:rPr>
              <w:t>المتصلة ب</w:t>
            </w:r>
            <w:r w:rsidRPr="005C0E8A">
              <w:rPr>
                <w:rFonts w:asciiTheme="majorBidi" w:hAnsiTheme="majorBidi"/>
                <w:sz w:val="22"/>
                <w:szCs w:val="22"/>
                <w:rtl/>
              </w:rPr>
              <w:t>بروتوكول مونتريال.</w:t>
            </w:r>
          </w:p>
          <w:p w14:paraId="510DF37A" w14:textId="4E2071EF" w:rsidR="00947299" w:rsidRPr="005C0E8A" w:rsidRDefault="00947299" w:rsidP="00947299">
            <w:pPr>
              <w:bidi/>
              <w:spacing w:after="120"/>
              <w:jc w:val="left"/>
              <w:rPr>
                <w:rFonts w:asciiTheme="majorBidi" w:hAnsiTheme="majorBidi"/>
                <w:sz w:val="22"/>
                <w:szCs w:val="22"/>
                <w:rtl/>
              </w:rPr>
            </w:pPr>
            <w:r w:rsidRPr="005C0E8A">
              <w:rPr>
                <w:rFonts w:asciiTheme="majorBidi" w:hAnsiTheme="majorBidi"/>
                <w:sz w:val="22"/>
                <w:szCs w:val="22"/>
                <w:rtl/>
              </w:rPr>
              <w:t xml:space="preserve">تتضمن بعض اجتماعات الشبكة توصيات محددة تتعلق </w:t>
            </w:r>
            <w:r w:rsidRPr="005C0E8A">
              <w:rPr>
                <w:rFonts w:asciiTheme="majorBidi" w:hAnsiTheme="majorBidi" w:hint="cs"/>
                <w:sz w:val="22"/>
                <w:szCs w:val="22"/>
                <w:rtl/>
              </w:rPr>
              <w:t xml:space="preserve"> بتعميم مراعاة المنظور الجنساني</w:t>
            </w:r>
            <w:r w:rsidRPr="005C0E8A">
              <w:rPr>
                <w:rFonts w:asciiTheme="majorBidi" w:hAnsiTheme="majorBidi"/>
                <w:sz w:val="22"/>
                <w:szCs w:val="22"/>
                <w:rtl/>
              </w:rPr>
              <w:t xml:space="preserve"> (على سبيل المثال، </w:t>
            </w:r>
            <w:r w:rsidR="00DE1674">
              <w:rPr>
                <w:rFonts w:asciiTheme="majorBidi" w:hAnsiTheme="majorBidi" w:hint="cs"/>
                <w:sz w:val="22"/>
                <w:szCs w:val="22"/>
                <w:rtl/>
              </w:rPr>
              <w:t xml:space="preserve">توصيات </w:t>
            </w:r>
            <w:r w:rsidRPr="005C0E8A">
              <w:rPr>
                <w:rFonts w:asciiTheme="majorBidi" w:hAnsiTheme="majorBidi"/>
                <w:sz w:val="22"/>
                <w:szCs w:val="22"/>
                <w:rtl/>
              </w:rPr>
              <w:t xml:space="preserve">من </w:t>
            </w:r>
            <w:r w:rsidRPr="005C0E8A">
              <w:rPr>
                <w:rFonts w:asciiTheme="majorBidi" w:hAnsiTheme="majorBidi" w:hint="cs"/>
                <w:sz w:val="22"/>
                <w:szCs w:val="22"/>
                <w:rtl/>
              </w:rPr>
              <w:t>ال</w:t>
            </w:r>
            <w:r w:rsidRPr="005C0E8A">
              <w:rPr>
                <w:rFonts w:asciiTheme="majorBidi" w:hAnsiTheme="majorBidi"/>
                <w:sz w:val="22"/>
                <w:szCs w:val="22"/>
                <w:rtl/>
              </w:rPr>
              <w:t xml:space="preserve">اجتماع </w:t>
            </w:r>
            <w:r w:rsidRPr="005C0E8A">
              <w:rPr>
                <w:rFonts w:asciiTheme="majorBidi" w:hAnsiTheme="majorBidi" w:hint="cs"/>
                <w:sz w:val="22"/>
                <w:szCs w:val="22"/>
                <w:rtl/>
              </w:rPr>
              <w:t xml:space="preserve">المشترك </w:t>
            </w:r>
            <w:r w:rsidRPr="005C0E8A">
              <w:rPr>
                <w:rFonts w:asciiTheme="majorBidi" w:hAnsiTheme="majorBidi"/>
                <w:sz w:val="22"/>
                <w:szCs w:val="22"/>
                <w:rtl/>
              </w:rPr>
              <w:t xml:space="preserve">لشبكة </w:t>
            </w:r>
            <w:r w:rsidRPr="005C0E8A">
              <w:rPr>
                <w:rFonts w:asciiTheme="majorBidi" w:hAnsiTheme="majorBidi" w:hint="cs"/>
                <w:sz w:val="22"/>
                <w:szCs w:val="22"/>
                <w:rtl/>
              </w:rPr>
              <w:t>أوروبا ووسط آسيا- غ</w:t>
            </w:r>
            <w:r w:rsidRPr="005C0E8A">
              <w:rPr>
                <w:rFonts w:asciiTheme="majorBidi" w:hAnsiTheme="majorBidi"/>
                <w:sz w:val="22"/>
                <w:szCs w:val="22"/>
                <w:rtl/>
              </w:rPr>
              <w:t>رب آسيا</w:t>
            </w:r>
            <w:r w:rsidRPr="005C0E8A">
              <w:rPr>
                <w:rFonts w:asciiTheme="majorBidi" w:hAnsiTheme="majorBidi" w:hint="cs"/>
                <w:sz w:val="22"/>
                <w:szCs w:val="22"/>
                <w:rtl/>
              </w:rPr>
              <w:t xml:space="preserve"> الذي عُقد في عام</w:t>
            </w:r>
            <w:r w:rsidRPr="005C0E8A">
              <w:rPr>
                <w:rFonts w:asciiTheme="majorBidi" w:hAnsiTheme="majorBidi"/>
                <w:sz w:val="22"/>
                <w:szCs w:val="22"/>
                <w:rtl/>
              </w:rPr>
              <w:t xml:space="preserve"> 2023: </w:t>
            </w:r>
            <w:r w:rsidRPr="005C0E8A">
              <w:rPr>
                <w:sz w:val="22"/>
                <w:szCs w:val="22"/>
                <w:rtl/>
              </w:rPr>
              <w:t>موظف</w:t>
            </w:r>
            <w:r w:rsidRPr="005C0E8A">
              <w:rPr>
                <w:rFonts w:hint="cs"/>
                <w:sz w:val="22"/>
                <w:szCs w:val="22"/>
                <w:rtl/>
              </w:rPr>
              <w:t>و</w:t>
            </w:r>
            <w:r w:rsidRPr="005C0E8A">
              <w:rPr>
                <w:sz w:val="22"/>
                <w:szCs w:val="22"/>
                <w:rtl/>
              </w:rPr>
              <w:t xml:space="preserve"> وحدات الأوزون الوطنية</w:t>
            </w:r>
            <w:r w:rsidRPr="005C0E8A">
              <w:rPr>
                <w:rFonts w:asciiTheme="majorBidi" w:hAnsiTheme="majorBidi"/>
                <w:sz w:val="22"/>
                <w:szCs w:val="22"/>
                <w:rtl/>
              </w:rPr>
              <w:t>/</w:t>
            </w:r>
            <w:r w:rsidRPr="005C0E8A">
              <w:rPr>
                <w:rFonts w:asciiTheme="majorBidi" w:hAnsiTheme="majorBidi" w:hint="cs"/>
                <w:sz w:val="22"/>
                <w:szCs w:val="22"/>
                <w:rtl/>
              </w:rPr>
              <w:t>موظفو</w:t>
            </w:r>
            <w:r w:rsidRPr="005C0E8A">
              <w:rPr>
                <w:rFonts w:asciiTheme="majorBidi" w:hAnsiTheme="majorBidi"/>
                <w:sz w:val="22"/>
                <w:szCs w:val="22"/>
                <w:rtl/>
              </w:rPr>
              <w:t xml:space="preserve"> بروتوكول مونتريال للنظر في إقامة اتصالات مع نقاط الاتصال الوطنية </w:t>
            </w:r>
            <w:r w:rsidRPr="005C0E8A">
              <w:rPr>
                <w:rFonts w:asciiTheme="majorBidi" w:hAnsiTheme="majorBidi" w:hint="cs"/>
                <w:sz w:val="22"/>
                <w:szCs w:val="22"/>
                <w:rtl/>
              </w:rPr>
              <w:t>المعنية بالشؤون الجنسانية؛</w:t>
            </w:r>
            <w:r w:rsidRPr="005C0E8A">
              <w:rPr>
                <w:rFonts w:asciiTheme="majorBidi" w:hAnsiTheme="majorBidi"/>
                <w:sz w:val="22"/>
                <w:szCs w:val="22"/>
                <w:rtl/>
              </w:rPr>
              <w:t xml:space="preserve"> </w:t>
            </w:r>
            <w:r w:rsidRPr="005C0E8A">
              <w:rPr>
                <w:rFonts w:asciiTheme="majorBidi" w:hAnsiTheme="majorBidi" w:hint="cs"/>
                <w:sz w:val="22"/>
                <w:szCs w:val="22"/>
                <w:rtl/>
              </w:rPr>
              <w:t xml:space="preserve">وقيام </w:t>
            </w:r>
            <w:r w:rsidRPr="005C0E8A">
              <w:rPr>
                <w:rFonts w:asciiTheme="majorBidi" w:hAnsiTheme="majorBidi"/>
                <w:sz w:val="22"/>
                <w:szCs w:val="22"/>
                <w:rtl/>
              </w:rPr>
              <w:t xml:space="preserve">برنامج الأمم المتحدة للبيئة </w:t>
            </w:r>
            <w:r w:rsidRPr="005C0E8A">
              <w:rPr>
                <w:rFonts w:asciiTheme="majorBidi" w:hAnsiTheme="majorBidi" w:hint="cs"/>
                <w:sz w:val="22"/>
                <w:szCs w:val="22"/>
                <w:rtl/>
              </w:rPr>
              <w:t>بت</w:t>
            </w:r>
            <w:r w:rsidRPr="005C0E8A">
              <w:rPr>
                <w:rFonts w:asciiTheme="majorBidi" w:hAnsiTheme="majorBidi"/>
                <w:sz w:val="22"/>
                <w:szCs w:val="22"/>
                <w:rtl/>
              </w:rPr>
              <w:t xml:space="preserve">رتيب </w:t>
            </w:r>
            <w:r w:rsidR="00DE1CA7">
              <w:rPr>
                <w:rFonts w:asciiTheme="majorBidi" w:hAnsiTheme="majorBidi" w:hint="cs"/>
                <w:sz w:val="22"/>
                <w:szCs w:val="22"/>
                <w:rtl/>
              </w:rPr>
              <w:t>تنظيم</w:t>
            </w:r>
            <w:r w:rsidRPr="005C0E8A">
              <w:rPr>
                <w:rFonts w:asciiTheme="majorBidi" w:hAnsiTheme="majorBidi" w:hint="cs"/>
                <w:sz w:val="22"/>
                <w:szCs w:val="22"/>
                <w:rtl/>
              </w:rPr>
              <w:t xml:space="preserve"> حلقة دراسية شبكية </w:t>
            </w:r>
            <w:r w:rsidRPr="005C0E8A">
              <w:rPr>
                <w:rFonts w:asciiTheme="majorBidi" w:hAnsiTheme="majorBidi"/>
                <w:sz w:val="22"/>
                <w:szCs w:val="22"/>
                <w:rtl/>
              </w:rPr>
              <w:t xml:space="preserve">إقليمية لتبادل الخبرات بين نقاط الاتصال الوطنية </w:t>
            </w:r>
            <w:r w:rsidR="00075882" w:rsidRPr="005C0E8A">
              <w:rPr>
                <w:rFonts w:asciiTheme="majorBidi" w:hAnsiTheme="majorBidi" w:hint="cs"/>
                <w:sz w:val="22"/>
                <w:szCs w:val="22"/>
                <w:rtl/>
              </w:rPr>
              <w:t>المعنية</w:t>
            </w:r>
            <w:r w:rsidR="00DE1674" w:rsidRPr="005C0E8A">
              <w:rPr>
                <w:rFonts w:asciiTheme="majorBidi" w:hAnsiTheme="majorBidi" w:hint="cs"/>
                <w:sz w:val="22"/>
                <w:szCs w:val="22"/>
                <w:rtl/>
              </w:rPr>
              <w:t xml:space="preserve"> بالشؤون الجنسانية </w:t>
            </w:r>
            <w:r w:rsidR="00075882" w:rsidRPr="005C0E8A">
              <w:rPr>
                <w:rFonts w:hint="cs"/>
                <w:sz w:val="22"/>
                <w:szCs w:val="22"/>
                <w:rtl/>
              </w:rPr>
              <w:t>و</w:t>
            </w:r>
            <w:r w:rsidR="00075882" w:rsidRPr="005C0E8A">
              <w:rPr>
                <w:sz w:val="22"/>
                <w:szCs w:val="22"/>
                <w:rtl/>
              </w:rPr>
              <w:t>موظف</w:t>
            </w:r>
            <w:r w:rsidR="00075882" w:rsidRPr="005C0E8A">
              <w:rPr>
                <w:rFonts w:hint="cs"/>
                <w:sz w:val="22"/>
                <w:szCs w:val="22"/>
                <w:rtl/>
              </w:rPr>
              <w:t>ي</w:t>
            </w:r>
            <w:r w:rsidR="00075882" w:rsidRPr="005C0E8A">
              <w:rPr>
                <w:sz w:val="22"/>
                <w:szCs w:val="22"/>
                <w:rtl/>
              </w:rPr>
              <w:t xml:space="preserve"> وحدات الأوزون الوطنية</w:t>
            </w:r>
            <w:r w:rsidR="00075882" w:rsidRPr="005C0E8A">
              <w:rPr>
                <w:rFonts w:asciiTheme="majorBidi" w:hAnsiTheme="majorBidi"/>
                <w:sz w:val="22"/>
                <w:szCs w:val="22"/>
                <w:rtl/>
              </w:rPr>
              <w:t>/</w:t>
            </w:r>
            <w:r w:rsidR="00075882" w:rsidRPr="005C0E8A">
              <w:rPr>
                <w:rFonts w:asciiTheme="majorBidi" w:hAnsiTheme="majorBidi" w:hint="cs"/>
                <w:sz w:val="22"/>
                <w:szCs w:val="22"/>
                <w:rtl/>
              </w:rPr>
              <w:t>موظفي</w:t>
            </w:r>
            <w:r w:rsidR="00075882" w:rsidRPr="005C0E8A">
              <w:rPr>
                <w:rFonts w:asciiTheme="majorBidi" w:hAnsiTheme="majorBidi"/>
                <w:sz w:val="22"/>
                <w:szCs w:val="22"/>
                <w:rtl/>
              </w:rPr>
              <w:t xml:space="preserve"> بروتوكول مونتريال</w:t>
            </w:r>
            <w:r w:rsidRPr="005C0E8A">
              <w:rPr>
                <w:rFonts w:asciiTheme="majorBidi" w:hAnsiTheme="majorBidi"/>
                <w:sz w:val="22"/>
                <w:szCs w:val="22"/>
                <w:rtl/>
              </w:rPr>
              <w:t>).</w:t>
            </w:r>
          </w:p>
          <w:p w14:paraId="4275CC90" w14:textId="18964513" w:rsidR="00075882" w:rsidRPr="005C0E8A" w:rsidRDefault="00075882" w:rsidP="00075882">
            <w:pPr>
              <w:bidi/>
              <w:spacing w:after="120"/>
              <w:jc w:val="left"/>
              <w:rPr>
                <w:rFonts w:asciiTheme="majorBidi" w:hAnsiTheme="majorBidi"/>
                <w:sz w:val="22"/>
                <w:szCs w:val="22"/>
                <w:rtl/>
              </w:rPr>
            </w:pPr>
            <w:r w:rsidRPr="005C0E8A">
              <w:rPr>
                <w:rFonts w:asciiTheme="majorBidi" w:hAnsiTheme="majorBidi"/>
                <w:sz w:val="22"/>
                <w:szCs w:val="22"/>
                <w:rtl/>
              </w:rPr>
              <w:lastRenderedPageBreak/>
              <w:t>نظم برنامج الأمم المتحدة للبيئة العديد من الاجتماعات/</w:t>
            </w:r>
            <w:r w:rsidRPr="005C0E8A">
              <w:rPr>
                <w:rFonts w:asciiTheme="majorBidi" w:hAnsiTheme="majorBidi" w:hint="cs"/>
                <w:sz w:val="22"/>
                <w:szCs w:val="22"/>
                <w:rtl/>
              </w:rPr>
              <w:t>حلقات</w:t>
            </w:r>
            <w:r w:rsidRPr="005C0E8A">
              <w:rPr>
                <w:rFonts w:asciiTheme="majorBidi" w:hAnsiTheme="majorBidi"/>
                <w:sz w:val="22"/>
                <w:szCs w:val="22"/>
                <w:rtl/>
              </w:rPr>
              <w:t xml:space="preserve"> العمل المواضيعية التي </w:t>
            </w:r>
            <w:r w:rsidRPr="005C0E8A">
              <w:rPr>
                <w:rFonts w:asciiTheme="majorBidi" w:hAnsiTheme="majorBidi" w:hint="cs"/>
                <w:sz w:val="22"/>
                <w:szCs w:val="22"/>
                <w:rtl/>
              </w:rPr>
              <w:t>أبرزت بوضوح الجوانب المتعلقة بالشؤون الجنسانية</w:t>
            </w:r>
            <w:r w:rsidRPr="005C0E8A">
              <w:rPr>
                <w:rFonts w:asciiTheme="majorBidi" w:hAnsiTheme="majorBidi"/>
                <w:sz w:val="22"/>
                <w:szCs w:val="22"/>
                <w:rtl/>
              </w:rPr>
              <w:t xml:space="preserve">، مثل </w:t>
            </w:r>
            <w:r w:rsidRPr="005C0E8A">
              <w:rPr>
                <w:rFonts w:asciiTheme="majorBidi" w:hAnsiTheme="majorBidi" w:hint="cs"/>
                <w:sz w:val="22"/>
                <w:szCs w:val="22"/>
                <w:rtl/>
              </w:rPr>
              <w:t>حلقة</w:t>
            </w:r>
            <w:r w:rsidRPr="005C0E8A">
              <w:rPr>
                <w:rFonts w:asciiTheme="majorBidi" w:hAnsiTheme="majorBidi"/>
                <w:sz w:val="22"/>
                <w:szCs w:val="22"/>
                <w:rtl/>
              </w:rPr>
              <w:t xml:space="preserve"> العمل الإقليمية</w:t>
            </w:r>
            <w:r w:rsidR="00DE1674">
              <w:rPr>
                <w:rFonts w:asciiTheme="majorBidi" w:hAnsiTheme="majorBidi" w:hint="cs"/>
                <w:sz w:val="22"/>
                <w:szCs w:val="22"/>
                <w:rtl/>
              </w:rPr>
              <w:t xml:space="preserve"> للنساء العاملات كفنيات</w:t>
            </w:r>
            <w:r w:rsidRPr="005C0E8A">
              <w:rPr>
                <w:rFonts w:asciiTheme="majorBidi" w:hAnsiTheme="majorBidi"/>
                <w:sz w:val="22"/>
                <w:szCs w:val="22"/>
                <w:rtl/>
              </w:rPr>
              <w:t>،</w:t>
            </w:r>
            <w:r w:rsidRPr="005C0E8A">
              <w:rPr>
                <w:rFonts w:asciiTheme="majorBidi" w:hAnsiTheme="majorBidi" w:hint="cs"/>
                <w:sz w:val="22"/>
                <w:szCs w:val="22"/>
                <w:rtl/>
              </w:rPr>
              <w:t xml:space="preserve"> التي عُقدت في</w:t>
            </w:r>
            <w:r w:rsidRPr="005C0E8A">
              <w:rPr>
                <w:rFonts w:asciiTheme="majorBidi" w:hAnsiTheme="majorBidi"/>
                <w:sz w:val="22"/>
                <w:szCs w:val="22"/>
                <w:rtl/>
              </w:rPr>
              <w:t xml:space="preserve"> ترينيداد وتوباغو</w:t>
            </w:r>
            <w:r w:rsidRPr="005C0E8A">
              <w:rPr>
                <w:rFonts w:asciiTheme="majorBidi" w:hAnsiTheme="majorBidi" w:hint="cs"/>
                <w:sz w:val="22"/>
                <w:szCs w:val="22"/>
                <w:rtl/>
              </w:rPr>
              <w:t xml:space="preserve"> في عام</w:t>
            </w:r>
            <w:r w:rsidRPr="005C0E8A">
              <w:rPr>
                <w:rFonts w:asciiTheme="majorBidi" w:hAnsiTheme="majorBidi"/>
                <w:sz w:val="22"/>
                <w:szCs w:val="22"/>
                <w:rtl/>
              </w:rPr>
              <w:t xml:space="preserve"> 2023، </w:t>
            </w:r>
            <w:r w:rsidRPr="005C0E8A">
              <w:rPr>
                <w:rFonts w:asciiTheme="majorBidi" w:hAnsiTheme="majorBidi" w:hint="cs"/>
                <w:sz w:val="22"/>
                <w:szCs w:val="22"/>
                <w:rtl/>
              </w:rPr>
              <w:t>وحلقة</w:t>
            </w:r>
            <w:r w:rsidRPr="005C0E8A">
              <w:rPr>
                <w:rFonts w:asciiTheme="majorBidi" w:hAnsiTheme="majorBidi"/>
                <w:sz w:val="22"/>
                <w:szCs w:val="22"/>
                <w:rtl/>
              </w:rPr>
              <w:t xml:space="preserve"> عمل</w:t>
            </w:r>
            <w:r w:rsidRPr="005C0E8A">
              <w:rPr>
                <w:rFonts w:asciiTheme="majorBidi" w:hAnsiTheme="majorBidi" w:hint="cs"/>
                <w:sz w:val="22"/>
                <w:szCs w:val="22"/>
                <w:rtl/>
              </w:rPr>
              <w:t xml:space="preserve"> حول</w:t>
            </w:r>
            <w:r w:rsidRPr="005C0E8A">
              <w:rPr>
                <w:rFonts w:asciiTheme="majorBidi" w:hAnsiTheme="majorBidi"/>
                <w:sz w:val="22"/>
                <w:szCs w:val="22"/>
                <w:rtl/>
              </w:rPr>
              <w:t xml:space="preserve"> </w:t>
            </w:r>
            <w:r w:rsidR="00DE1674">
              <w:rPr>
                <w:rFonts w:asciiTheme="majorBidi" w:hAnsiTheme="majorBidi" w:hint="cs"/>
                <w:sz w:val="22"/>
                <w:szCs w:val="22"/>
                <w:rtl/>
              </w:rPr>
              <w:t xml:space="preserve">عمل </w:t>
            </w:r>
            <w:r w:rsidRPr="005C0E8A">
              <w:rPr>
                <w:rFonts w:asciiTheme="majorBidi" w:hAnsiTheme="majorBidi"/>
                <w:sz w:val="22"/>
                <w:szCs w:val="22"/>
                <w:rtl/>
              </w:rPr>
              <w:t xml:space="preserve">الشباب في قطاع </w:t>
            </w:r>
            <w:r w:rsidRPr="005C0E8A">
              <w:rPr>
                <w:rFonts w:asciiTheme="majorBidi" w:hAnsiTheme="majorBidi" w:hint="cs"/>
                <w:sz w:val="22"/>
                <w:szCs w:val="22"/>
                <w:rtl/>
              </w:rPr>
              <w:t>التبريد وتكييف الهواء</w:t>
            </w:r>
            <w:r w:rsidRPr="005C0E8A">
              <w:rPr>
                <w:rFonts w:asciiTheme="majorBidi" w:hAnsiTheme="majorBidi"/>
                <w:sz w:val="22"/>
                <w:szCs w:val="22"/>
                <w:rtl/>
              </w:rPr>
              <w:t xml:space="preserve">، </w:t>
            </w:r>
            <w:r w:rsidRPr="005C0E8A">
              <w:rPr>
                <w:rFonts w:asciiTheme="majorBidi" w:hAnsiTheme="majorBidi" w:hint="cs"/>
                <w:sz w:val="22"/>
                <w:szCs w:val="22"/>
                <w:rtl/>
              </w:rPr>
              <w:t xml:space="preserve">التي نُظمت في </w:t>
            </w:r>
            <w:r w:rsidRPr="005C0E8A">
              <w:rPr>
                <w:rFonts w:asciiTheme="majorBidi" w:hAnsiTheme="majorBidi"/>
                <w:sz w:val="22"/>
                <w:szCs w:val="22"/>
                <w:rtl/>
              </w:rPr>
              <w:t>بليز</w:t>
            </w:r>
            <w:r w:rsidRPr="005C0E8A">
              <w:rPr>
                <w:rFonts w:asciiTheme="majorBidi" w:hAnsiTheme="majorBidi" w:hint="cs"/>
                <w:sz w:val="22"/>
                <w:szCs w:val="22"/>
                <w:rtl/>
              </w:rPr>
              <w:t xml:space="preserve"> في عام</w:t>
            </w:r>
            <w:r w:rsidRPr="005C0E8A">
              <w:rPr>
                <w:rFonts w:asciiTheme="majorBidi" w:hAnsiTheme="majorBidi"/>
                <w:sz w:val="22"/>
                <w:szCs w:val="22"/>
                <w:rtl/>
              </w:rPr>
              <w:t xml:space="preserve"> 2024، والتي بحثت على وجه التحديد في الحواجز </w:t>
            </w:r>
            <w:r w:rsidRPr="005C0E8A">
              <w:rPr>
                <w:rFonts w:asciiTheme="majorBidi" w:hAnsiTheme="majorBidi" w:hint="cs"/>
                <w:sz w:val="22"/>
                <w:szCs w:val="22"/>
                <w:rtl/>
              </w:rPr>
              <w:t xml:space="preserve">الجنسانية </w:t>
            </w:r>
            <w:r w:rsidRPr="005C0E8A">
              <w:rPr>
                <w:rFonts w:asciiTheme="majorBidi" w:hAnsiTheme="majorBidi"/>
                <w:sz w:val="22"/>
                <w:szCs w:val="22"/>
                <w:rtl/>
              </w:rPr>
              <w:t xml:space="preserve">التي تحول دون انضمام الشباب إلى  قطاع </w:t>
            </w:r>
            <w:r w:rsidRPr="005C0E8A">
              <w:rPr>
                <w:rFonts w:asciiTheme="majorBidi" w:hAnsiTheme="majorBidi" w:hint="cs"/>
                <w:sz w:val="22"/>
                <w:szCs w:val="22"/>
                <w:rtl/>
              </w:rPr>
              <w:t>التبريد وتكييف الهواء</w:t>
            </w:r>
            <w:r w:rsidRPr="005C0E8A">
              <w:rPr>
                <w:rFonts w:asciiTheme="majorBidi" w:hAnsiTheme="majorBidi"/>
                <w:sz w:val="22"/>
                <w:szCs w:val="22"/>
                <w:rtl/>
              </w:rPr>
              <w:t>.</w:t>
            </w:r>
          </w:p>
          <w:p w14:paraId="3774A4FD" w14:textId="5A072D32" w:rsidR="00D9694A" w:rsidRPr="005C0E8A" w:rsidRDefault="00075882" w:rsidP="00370001">
            <w:pPr>
              <w:bidi/>
              <w:spacing w:after="120"/>
              <w:jc w:val="left"/>
              <w:rPr>
                <w:rFonts w:asciiTheme="majorBidi" w:hAnsiTheme="majorBidi"/>
                <w:sz w:val="22"/>
                <w:szCs w:val="22"/>
              </w:rPr>
            </w:pPr>
            <w:r w:rsidRPr="005C0E8A">
              <w:rPr>
                <w:rFonts w:asciiTheme="majorBidi" w:hAnsiTheme="majorBidi"/>
                <w:sz w:val="22"/>
                <w:szCs w:val="22"/>
                <w:rtl/>
              </w:rPr>
              <w:t xml:space="preserve">قام </w:t>
            </w:r>
            <w:r w:rsidR="007E7780" w:rsidRPr="005C0E8A">
              <w:rPr>
                <w:rFonts w:asciiTheme="majorBidi" w:hAnsiTheme="majorBidi" w:hint="cs"/>
                <w:sz w:val="22"/>
                <w:szCs w:val="22"/>
                <w:rtl/>
              </w:rPr>
              <w:t>ال</w:t>
            </w:r>
            <w:r w:rsidRPr="005C0E8A">
              <w:rPr>
                <w:rFonts w:asciiTheme="majorBidi" w:hAnsiTheme="majorBidi"/>
                <w:sz w:val="22"/>
                <w:szCs w:val="22"/>
                <w:rtl/>
              </w:rPr>
              <w:t xml:space="preserve">فريق </w:t>
            </w:r>
            <w:r w:rsidR="007E7780" w:rsidRPr="005C0E8A">
              <w:rPr>
                <w:rFonts w:asciiTheme="majorBidi" w:hAnsiTheme="majorBidi" w:hint="cs"/>
                <w:sz w:val="22"/>
                <w:szCs w:val="22"/>
                <w:rtl/>
              </w:rPr>
              <w:t>الأساسي المعني بالشؤون الجنسانية</w:t>
            </w:r>
            <w:r w:rsidRPr="005C0E8A">
              <w:rPr>
                <w:rFonts w:asciiTheme="majorBidi" w:hAnsiTheme="majorBidi"/>
                <w:sz w:val="22"/>
                <w:szCs w:val="22"/>
                <w:rtl/>
              </w:rPr>
              <w:t xml:space="preserve"> </w:t>
            </w:r>
            <w:r w:rsidR="00370001" w:rsidRPr="005C0E8A">
              <w:rPr>
                <w:rFonts w:asciiTheme="majorBidi" w:hAnsiTheme="majorBidi" w:hint="cs"/>
                <w:sz w:val="22"/>
                <w:szCs w:val="22"/>
                <w:rtl/>
              </w:rPr>
              <w:t xml:space="preserve">في </w:t>
            </w:r>
            <w:r w:rsidR="007E7780" w:rsidRPr="005C0E8A">
              <w:rPr>
                <w:rFonts w:asciiTheme="majorBidi" w:hAnsiTheme="majorBidi" w:hint="cs"/>
                <w:sz w:val="22"/>
                <w:szCs w:val="22"/>
                <w:rtl/>
              </w:rPr>
              <w:t xml:space="preserve">برنامج المساعدة على الامتثال </w:t>
            </w:r>
            <w:r w:rsidRPr="005C0E8A">
              <w:rPr>
                <w:rFonts w:asciiTheme="majorBidi" w:hAnsiTheme="majorBidi"/>
                <w:sz w:val="22"/>
                <w:szCs w:val="22"/>
                <w:rtl/>
              </w:rPr>
              <w:t xml:space="preserve">التابع لبرنامج الأمم المتحدة للبيئة، بالتعاون مع وحدة </w:t>
            </w:r>
            <w:r w:rsidR="007E7780" w:rsidRPr="005C0E8A">
              <w:rPr>
                <w:rFonts w:asciiTheme="majorBidi" w:hAnsiTheme="majorBidi" w:hint="cs"/>
                <w:sz w:val="22"/>
                <w:szCs w:val="22"/>
                <w:rtl/>
              </w:rPr>
              <w:t xml:space="preserve">الشؤون الجنسانية والضمانات </w:t>
            </w:r>
            <w:r w:rsidRPr="005C0E8A">
              <w:rPr>
                <w:rFonts w:asciiTheme="majorBidi" w:hAnsiTheme="majorBidi"/>
                <w:sz w:val="22"/>
                <w:szCs w:val="22"/>
                <w:rtl/>
              </w:rPr>
              <w:t xml:space="preserve">التابعة لبرنامج الأمم المتحدة للبيئة، بإعداد </w:t>
            </w:r>
            <w:r w:rsidR="007E7780" w:rsidRPr="005C0E8A">
              <w:rPr>
                <w:rFonts w:asciiTheme="majorBidi" w:hAnsiTheme="majorBidi" w:hint="cs"/>
                <w:sz w:val="22"/>
                <w:szCs w:val="22"/>
                <w:rtl/>
              </w:rPr>
              <w:t>توجيهات</w:t>
            </w:r>
            <w:r w:rsidRPr="005C0E8A">
              <w:rPr>
                <w:rFonts w:asciiTheme="majorBidi" w:hAnsiTheme="majorBidi"/>
                <w:sz w:val="22"/>
                <w:szCs w:val="22"/>
                <w:rtl/>
              </w:rPr>
              <w:t xml:space="preserve"> بشأن </w:t>
            </w:r>
            <w:r w:rsidR="007E7780" w:rsidRPr="005C0E8A">
              <w:rPr>
                <w:rFonts w:asciiTheme="majorBidi" w:hAnsiTheme="majorBidi" w:hint="cs"/>
                <w:sz w:val="22"/>
                <w:szCs w:val="22"/>
                <w:rtl/>
              </w:rPr>
              <w:t>ال</w:t>
            </w:r>
            <w:r w:rsidRPr="005C0E8A">
              <w:rPr>
                <w:rFonts w:asciiTheme="majorBidi" w:hAnsiTheme="majorBidi"/>
                <w:sz w:val="22"/>
                <w:szCs w:val="22"/>
                <w:rtl/>
              </w:rPr>
              <w:t xml:space="preserve">تقييم </w:t>
            </w:r>
            <w:r w:rsidR="007E7780" w:rsidRPr="005C0E8A">
              <w:rPr>
                <w:rFonts w:asciiTheme="majorBidi" w:hAnsiTheme="majorBidi" w:hint="cs"/>
                <w:sz w:val="22"/>
                <w:szCs w:val="22"/>
                <w:rtl/>
              </w:rPr>
              <w:t xml:space="preserve">الجنساني </w:t>
            </w:r>
            <w:r w:rsidRPr="005C0E8A">
              <w:rPr>
                <w:rFonts w:asciiTheme="majorBidi" w:hAnsiTheme="majorBidi"/>
                <w:sz w:val="22"/>
                <w:szCs w:val="22"/>
                <w:rtl/>
              </w:rPr>
              <w:t>في مشاريع بروتوكول مونتريال والتي سيتم تقديمها ومناقشتها خلال</w:t>
            </w:r>
            <w:r w:rsidR="007E7780" w:rsidRPr="005C0E8A">
              <w:rPr>
                <w:rFonts w:asciiTheme="majorBidi" w:hAnsiTheme="majorBidi" w:hint="cs"/>
                <w:sz w:val="22"/>
                <w:szCs w:val="22"/>
                <w:rtl/>
              </w:rPr>
              <w:t xml:space="preserve"> اجتماع</w:t>
            </w:r>
            <w:r w:rsidR="00DE1674">
              <w:rPr>
                <w:rFonts w:asciiTheme="majorBidi" w:hAnsiTheme="majorBidi" w:hint="cs"/>
                <w:sz w:val="22"/>
                <w:szCs w:val="22"/>
                <w:rtl/>
              </w:rPr>
              <w:t>ات</w:t>
            </w:r>
            <w:r w:rsidR="007E7780" w:rsidRPr="005C0E8A">
              <w:rPr>
                <w:rFonts w:asciiTheme="majorBidi" w:hAnsiTheme="majorBidi" w:hint="cs"/>
                <w:sz w:val="22"/>
                <w:szCs w:val="22"/>
                <w:rtl/>
              </w:rPr>
              <w:t xml:space="preserve"> الشبكة/الاجتماعات </w:t>
            </w:r>
            <w:r w:rsidRPr="005C0E8A">
              <w:rPr>
                <w:rFonts w:asciiTheme="majorBidi" w:hAnsiTheme="majorBidi"/>
                <w:sz w:val="22"/>
                <w:szCs w:val="22"/>
                <w:rtl/>
              </w:rPr>
              <w:t>الموضوعية</w:t>
            </w:r>
            <w:r w:rsidR="007E7780" w:rsidRPr="005C0E8A">
              <w:rPr>
                <w:rFonts w:asciiTheme="majorBidi" w:hAnsiTheme="majorBidi" w:hint="cs"/>
                <w:sz w:val="22"/>
                <w:szCs w:val="22"/>
                <w:rtl/>
              </w:rPr>
              <w:t xml:space="preserve"> لبرنامج المساعدة على الامتثال</w:t>
            </w:r>
            <w:r w:rsidRPr="005C0E8A">
              <w:rPr>
                <w:rFonts w:asciiTheme="majorBidi" w:hAnsiTheme="majorBidi"/>
                <w:sz w:val="22"/>
                <w:szCs w:val="22"/>
                <w:rtl/>
              </w:rPr>
              <w:t xml:space="preserve"> </w:t>
            </w:r>
            <w:r w:rsidR="00370001" w:rsidRPr="005C0E8A">
              <w:rPr>
                <w:rFonts w:asciiTheme="majorBidi" w:hAnsiTheme="majorBidi" w:hint="cs"/>
                <w:sz w:val="22"/>
                <w:szCs w:val="22"/>
                <w:rtl/>
              </w:rPr>
              <w:t xml:space="preserve">التي ستُعقد </w:t>
            </w:r>
            <w:r w:rsidRPr="005C0E8A">
              <w:rPr>
                <w:rFonts w:asciiTheme="majorBidi" w:hAnsiTheme="majorBidi"/>
                <w:sz w:val="22"/>
                <w:szCs w:val="22"/>
                <w:rtl/>
              </w:rPr>
              <w:t>في عام 2025.</w:t>
            </w:r>
          </w:p>
        </w:tc>
      </w:tr>
      <w:tr w:rsidR="00D9694A" w:rsidRPr="005C0E8A" w14:paraId="6AC4FC0C" w14:textId="77777777" w:rsidTr="00D9694A">
        <w:trPr>
          <w:trHeight w:val="3266"/>
        </w:trPr>
        <w:tc>
          <w:tcPr>
            <w:tcW w:w="828" w:type="pct"/>
          </w:tcPr>
          <w:p w14:paraId="08048022" w14:textId="3206DE54" w:rsidR="00D9694A" w:rsidRPr="005C0E8A" w:rsidRDefault="00370001" w:rsidP="00A6556B">
            <w:pPr>
              <w:pStyle w:val="ListParagraph"/>
              <w:numPr>
                <w:ilvl w:val="0"/>
                <w:numId w:val="28"/>
              </w:numPr>
              <w:bidi/>
              <w:ind w:left="376"/>
              <w:jc w:val="center"/>
              <w:rPr>
                <w:sz w:val="22"/>
                <w:szCs w:val="22"/>
              </w:rPr>
            </w:pPr>
            <w:r w:rsidRPr="005C0E8A">
              <w:rPr>
                <w:sz w:val="22"/>
                <w:szCs w:val="22"/>
                <w:rtl/>
              </w:rPr>
              <w:lastRenderedPageBreak/>
              <w:t>الوكالات المنفذة والثنائية</w:t>
            </w:r>
          </w:p>
        </w:tc>
        <w:tc>
          <w:tcPr>
            <w:tcW w:w="1672" w:type="pct"/>
          </w:tcPr>
          <w:p w14:paraId="665168C2" w14:textId="77777777" w:rsidR="00370001" w:rsidRPr="005C0E8A" w:rsidRDefault="00370001" w:rsidP="00370001">
            <w:pPr>
              <w:jc w:val="right"/>
              <w:rPr>
                <w:sz w:val="22"/>
                <w:szCs w:val="22"/>
                <w:rtl/>
              </w:rPr>
            </w:pPr>
            <w:r w:rsidRPr="005C0E8A">
              <w:rPr>
                <w:sz w:val="22"/>
                <w:szCs w:val="22"/>
                <w:rtl/>
              </w:rPr>
              <w:t xml:space="preserve">تعد مشاركة الوكالات المنفذة والثنائية جزءًا جوهريًا من قيمة الشبكات الإقليمية، التي توفر البيئة التقنية التي  تستطيع فيه الوكالات والمنظمات غير الحكومية التفاعل ومعالجة مشروعاتها المشتركة. </w:t>
            </w:r>
          </w:p>
          <w:p w14:paraId="3B8CA7E6" w14:textId="77777777" w:rsidR="00370001" w:rsidRPr="005C0E8A" w:rsidRDefault="00370001" w:rsidP="00370001">
            <w:pPr>
              <w:jc w:val="right"/>
              <w:rPr>
                <w:sz w:val="22"/>
                <w:szCs w:val="22"/>
                <w:rtl/>
              </w:rPr>
            </w:pPr>
          </w:p>
          <w:p w14:paraId="08E87DAD" w14:textId="5C2CBE48" w:rsidR="00D9694A" w:rsidRPr="005C0E8A" w:rsidRDefault="00370001" w:rsidP="00370001">
            <w:pPr>
              <w:jc w:val="right"/>
              <w:rPr>
                <w:sz w:val="22"/>
                <w:szCs w:val="22"/>
              </w:rPr>
            </w:pPr>
            <w:r w:rsidRPr="005C0E8A">
              <w:rPr>
                <w:sz w:val="22"/>
                <w:szCs w:val="22"/>
                <w:rtl/>
              </w:rPr>
              <w:t>ويمكن أن توفر جداول أعمال الاجتماع مساحة أكبر لدورات العمل التفاعلية التي تساهم في تقاسم الخبرات بين البلدان في منطقة ما وتساعد على التعلم من بعضها البعض؛</w:t>
            </w:r>
          </w:p>
        </w:tc>
        <w:tc>
          <w:tcPr>
            <w:tcW w:w="2500" w:type="pct"/>
          </w:tcPr>
          <w:p w14:paraId="55E4CDD2" w14:textId="180F2FD6" w:rsidR="00370001" w:rsidRPr="005C0E8A" w:rsidRDefault="00370001" w:rsidP="00DF77D7">
            <w:pPr>
              <w:bidi/>
              <w:jc w:val="left"/>
              <w:rPr>
                <w:sz w:val="22"/>
                <w:szCs w:val="22"/>
                <w:rtl/>
              </w:rPr>
            </w:pPr>
            <w:r w:rsidRPr="005C0E8A">
              <w:rPr>
                <w:rFonts w:hint="cs"/>
                <w:sz w:val="22"/>
                <w:szCs w:val="22"/>
                <w:rtl/>
              </w:rPr>
              <w:t xml:space="preserve">تُدعى </w:t>
            </w:r>
            <w:r w:rsidRPr="005C0E8A">
              <w:rPr>
                <w:sz w:val="22"/>
                <w:szCs w:val="22"/>
                <w:rtl/>
              </w:rPr>
              <w:t xml:space="preserve">الوكالات </w:t>
            </w:r>
            <w:r w:rsidRPr="005C0E8A">
              <w:rPr>
                <w:rFonts w:hint="cs"/>
                <w:sz w:val="22"/>
                <w:szCs w:val="22"/>
                <w:rtl/>
              </w:rPr>
              <w:t>المنفذة</w:t>
            </w:r>
            <w:r w:rsidRPr="005C0E8A">
              <w:rPr>
                <w:sz w:val="22"/>
                <w:szCs w:val="22"/>
                <w:rtl/>
              </w:rPr>
              <w:t xml:space="preserve"> والثنائية بانتظام إلى </w:t>
            </w:r>
            <w:r w:rsidRPr="005C0E8A">
              <w:rPr>
                <w:rFonts w:hint="cs"/>
                <w:sz w:val="22"/>
                <w:szCs w:val="22"/>
                <w:rtl/>
              </w:rPr>
              <w:t xml:space="preserve">حضور </w:t>
            </w:r>
            <w:r w:rsidRPr="005C0E8A">
              <w:rPr>
                <w:sz w:val="22"/>
                <w:szCs w:val="22"/>
                <w:rtl/>
              </w:rPr>
              <w:t xml:space="preserve">الاجتماعات </w:t>
            </w:r>
            <w:r w:rsidR="00776736">
              <w:rPr>
                <w:rFonts w:hint="cs"/>
                <w:sz w:val="22"/>
                <w:szCs w:val="22"/>
                <w:rtl/>
              </w:rPr>
              <w:t xml:space="preserve">وتُمنح </w:t>
            </w:r>
            <w:r w:rsidR="00DF77D7" w:rsidRPr="005C0E8A">
              <w:rPr>
                <w:rFonts w:hint="cs"/>
                <w:sz w:val="22"/>
                <w:szCs w:val="22"/>
                <w:rtl/>
              </w:rPr>
              <w:t>وقتا لمناقشة جدول الأعمال</w:t>
            </w:r>
            <w:r w:rsidRPr="005C0E8A">
              <w:rPr>
                <w:sz w:val="22"/>
                <w:szCs w:val="22"/>
                <w:rtl/>
              </w:rPr>
              <w:t xml:space="preserve">. </w:t>
            </w:r>
            <w:r w:rsidR="001A3243">
              <w:rPr>
                <w:rFonts w:hint="cs"/>
                <w:sz w:val="22"/>
                <w:szCs w:val="22"/>
                <w:rtl/>
              </w:rPr>
              <w:t>ويسلط</w:t>
            </w:r>
            <w:r w:rsidRPr="005C0E8A">
              <w:rPr>
                <w:sz w:val="22"/>
                <w:szCs w:val="22"/>
                <w:rtl/>
              </w:rPr>
              <w:t xml:space="preserve"> برنامج الأمم المتحدة للبيئة</w:t>
            </w:r>
            <w:r w:rsidR="001A3243">
              <w:rPr>
                <w:rFonts w:hint="cs"/>
                <w:sz w:val="22"/>
                <w:szCs w:val="22"/>
                <w:rtl/>
              </w:rPr>
              <w:t xml:space="preserve"> الضوء على</w:t>
            </w:r>
            <w:r w:rsidRPr="005C0E8A">
              <w:rPr>
                <w:sz w:val="22"/>
                <w:szCs w:val="22"/>
                <w:rtl/>
              </w:rPr>
              <w:t xml:space="preserve"> </w:t>
            </w:r>
            <w:r w:rsidR="00DF77D7" w:rsidRPr="005C0E8A">
              <w:rPr>
                <w:rFonts w:hint="cs"/>
                <w:sz w:val="22"/>
                <w:szCs w:val="22"/>
                <w:rtl/>
              </w:rPr>
              <w:t>رؤ</w:t>
            </w:r>
            <w:r w:rsidR="001A3243">
              <w:rPr>
                <w:rFonts w:hint="cs"/>
                <w:sz w:val="22"/>
                <w:szCs w:val="22"/>
                <w:rtl/>
              </w:rPr>
              <w:t>ى</w:t>
            </w:r>
            <w:r w:rsidR="00DF77D7" w:rsidRPr="005C0E8A">
              <w:rPr>
                <w:rFonts w:hint="cs"/>
                <w:sz w:val="22"/>
                <w:szCs w:val="22"/>
                <w:rtl/>
              </w:rPr>
              <w:t xml:space="preserve"> </w:t>
            </w:r>
            <w:r w:rsidRPr="005C0E8A">
              <w:rPr>
                <w:sz w:val="22"/>
                <w:szCs w:val="22"/>
                <w:rtl/>
              </w:rPr>
              <w:t xml:space="preserve">الوكالات </w:t>
            </w:r>
            <w:r w:rsidR="00DF77D7" w:rsidRPr="005C0E8A">
              <w:rPr>
                <w:rFonts w:hint="cs"/>
                <w:sz w:val="22"/>
                <w:szCs w:val="22"/>
                <w:rtl/>
              </w:rPr>
              <w:t xml:space="preserve">وأدوارها </w:t>
            </w:r>
            <w:r w:rsidRPr="005C0E8A">
              <w:rPr>
                <w:sz w:val="22"/>
                <w:szCs w:val="22"/>
                <w:rtl/>
              </w:rPr>
              <w:t xml:space="preserve">البارزة في الاجتماعات، </w:t>
            </w:r>
            <w:r w:rsidR="00DF77D7" w:rsidRPr="005C0E8A">
              <w:rPr>
                <w:rFonts w:hint="cs"/>
                <w:sz w:val="22"/>
                <w:szCs w:val="22"/>
                <w:rtl/>
              </w:rPr>
              <w:t xml:space="preserve">ويواصل القيام </w:t>
            </w:r>
            <w:r w:rsidRPr="005C0E8A">
              <w:rPr>
                <w:sz w:val="22"/>
                <w:szCs w:val="22"/>
                <w:rtl/>
              </w:rPr>
              <w:t>بذلك في المستقبل</w:t>
            </w:r>
            <w:r w:rsidR="00DF77D7" w:rsidRPr="005C0E8A">
              <w:rPr>
                <w:rFonts w:hint="cs"/>
                <w:sz w:val="22"/>
                <w:szCs w:val="22"/>
                <w:rtl/>
              </w:rPr>
              <w:t>.</w:t>
            </w:r>
          </w:p>
          <w:p w14:paraId="17213B55" w14:textId="77777777" w:rsidR="00DF77D7" w:rsidRPr="005C0E8A" w:rsidRDefault="00DF77D7" w:rsidP="00DF77D7">
            <w:pPr>
              <w:bidi/>
              <w:jc w:val="left"/>
              <w:rPr>
                <w:sz w:val="22"/>
                <w:szCs w:val="22"/>
                <w:rtl/>
              </w:rPr>
            </w:pPr>
          </w:p>
          <w:p w14:paraId="56072FCA" w14:textId="70014DB5" w:rsidR="00DF77D7" w:rsidRPr="005C0E8A" w:rsidRDefault="00DF77D7" w:rsidP="00DF77D7">
            <w:pPr>
              <w:jc w:val="right"/>
              <w:rPr>
                <w:sz w:val="22"/>
                <w:szCs w:val="22"/>
                <w:rtl/>
              </w:rPr>
            </w:pPr>
            <w:r w:rsidRPr="005C0E8A">
              <w:rPr>
                <w:sz w:val="22"/>
                <w:szCs w:val="22"/>
                <w:rtl/>
              </w:rPr>
              <w:t xml:space="preserve">استناداً إلى </w:t>
            </w:r>
            <w:r w:rsidR="001A3243">
              <w:rPr>
                <w:rFonts w:hint="cs"/>
                <w:sz w:val="22"/>
                <w:szCs w:val="22"/>
                <w:rtl/>
              </w:rPr>
              <w:t xml:space="preserve">إجراء </w:t>
            </w:r>
            <w:r w:rsidRPr="005C0E8A">
              <w:rPr>
                <w:rFonts w:hint="cs"/>
                <w:sz w:val="22"/>
                <w:szCs w:val="22"/>
                <w:rtl/>
              </w:rPr>
              <w:t>استعراض</w:t>
            </w:r>
            <w:r w:rsidRPr="005C0E8A">
              <w:rPr>
                <w:sz w:val="22"/>
                <w:szCs w:val="22"/>
                <w:rtl/>
              </w:rPr>
              <w:t xml:space="preserve"> </w:t>
            </w:r>
            <w:r w:rsidR="001A3243">
              <w:rPr>
                <w:rFonts w:hint="cs"/>
                <w:sz w:val="22"/>
                <w:szCs w:val="22"/>
                <w:rtl/>
              </w:rPr>
              <w:t>ل</w:t>
            </w:r>
            <w:r w:rsidRPr="005C0E8A">
              <w:rPr>
                <w:sz w:val="22"/>
                <w:szCs w:val="22"/>
                <w:rtl/>
              </w:rPr>
              <w:t xml:space="preserve">تقارير اجتماعات الشبكة منذ صدور تقرير تقييم الشبكة، أشار </w:t>
            </w:r>
            <w:r w:rsidR="001A3243">
              <w:rPr>
                <w:rFonts w:hint="cs"/>
                <w:sz w:val="22"/>
                <w:szCs w:val="22"/>
                <w:rtl/>
              </w:rPr>
              <w:t>نحو</w:t>
            </w:r>
            <w:r w:rsidRPr="005C0E8A">
              <w:rPr>
                <w:sz w:val="22"/>
                <w:szCs w:val="22"/>
                <w:rtl/>
              </w:rPr>
              <w:t xml:space="preserve"> نصف جداول الأعمال إلى جلسات تضم </w:t>
            </w:r>
            <w:r w:rsidR="008B451A" w:rsidRPr="005C0E8A">
              <w:rPr>
                <w:rFonts w:hint="cs"/>
                <w:sz w:val="22"/>
                <w:szCs w:val="22"/>
                <w:rtl/>
              </w:rPr>
              <w:t>ال</w:t>
            </w:r>
            <w:r w:rsidRPr="005C0E8A">
              <w:rPr>
                <w:sz w:val="22"/>
                <w:szCs w:val="22"/>
                <w:rtl/>
              </w:rPr>
              <w:t xml:space="preserve">وكالات </w:t>
            </w:r>
            <w:r w:rsidR="008B451A" w:rsidRPr="005C0E8A">
              <w:rPr>
                <w:rFonts w:hint="cs"/>
                <w:sz w:val="22"/>
                <w:szCs w:val="22"/>
                <w:rtl/>
              </w:rPr>
              <w:t>المنفذة</w:t>
            </w:r>
            <w:r w:rsidRPr="005C0E8A">
              <w:rPr>
                <w:sz w:val="22"/>
                <w:szCs w:val="22"/>
                <w:rtl/>
              </w:rPr>
              <w:t xml:space="preserve"> </w:t>
            </w:r>
            <w:r w:rsidR="008B451A" w:rsidRPr="005C0E8A">
              <w:rPr>
                <w:rFonts w:hint="cs"/>
                <w:sz w:val="22"/>
                <w:szCs w:val="22"/>
                <w:rtl/>
              </w:rPr>
              <w:t>و</w:t>
            </w:r>
            <w:r w:rsidRPr="005C0E8A">
              <w:rPr>
                <w:sz w:val="22"/>
                <w:szCs w:val="22"/>
                <w:rtl/>
              </w:rPr>
              <w:t xml:space="preserve">الثنائية الأخرى </w:t>
            </w:r>
            <w:r w:rsidR="008B451A" w:rsidRPr="005C0E8A">
              <w:rPr>
                <w:rFonts w:hint="cs"/>
                <w:sz w:val="22"/>
                <w:szCs w:val="22"/>
                <w:rtl/>
              </w:rPr>
              <w:t xml:space="preserve">لمناقشة </w:t>
            </w:r>
            <w:r w:rsidRPr="005C0E8A">
              <w:rPr>
                <w:sz w:val="22"/>
                <w:szCs w:val="22"/>
                <w:rtl/>
              </w:rPr>
              <w:t xml:space="preserve">مواضيع محددة (على سبيل المثال، </w:t>
            </w:r>
            <w:r w:rsidR="008B451A" w:rsidRPr="005C0E8A">
              <w:rPr>
                <w:rFonts w:hint="cs"/>
                <w:sz w:val="22"/>
                <w:szCs w:val="22"/>
                <w:rtl/>
              </w:rPr>
              <w:t>لمحة</w:t>
            </w:r>
            <w:r w:rsidRPr="005C0E8A">
              <w:rPr>
                <w:sz w:val="22"/>
                <w:szCs w:val="22"/>
                <w:rtl/>
              </w:rPr>
              <w:t xml:space="preserve"> عامة </w:t>
            </w:r>
            <w:r w:rsidR="008B451A" w:rsidRPr="005C0E8A">
              <w:rPr>
                <w:rFonts w:hint="cs"/>
                <w:sz w:val="22"/>
                <w:szCs w:val="22"/>
                <w:rtl/>
              </w:rPr>
              <w:t>عن</w:t>
            </w:r>
            <w:r w:rsidRPr="005C0E8A">
              <w:rPr>
                <w:sz w:val="22"/>
                <w:szCs w:val="22"/>
                <w:rtl/>
              </w:rPr>
              <w:t xml:space="preserve"> تنفيذ المشروع في المنطقة - الدروس المستفادة ورؤى </w:t>
            </w:r>
            <w:r w:rsidR="008B451A" w:rsidRPr="005C0E8A">
              <w:rPr>
                <w:rFonts w:hint="cs"/>
                <w:sz w:val="22"/>
                <w:szCs w:val="22"/>
                <w:rtl/>
              </w:rPr>
              <w:t>ال</w:t>
            </w:r>
            <w:r w:rsidRPr="005C0E8A">
              <w:rPr>
                <w:sz w:val="22"/>
                <w:szCs w:val="22"/>
                <w:rtl/>
              </w:rPr>
              <w:t xml:space="preserve">وكالات </w:t>
            </w:r>
            <w:r w:rsidR="008B451A" w:rsidRPr="005C0E8A">
              <w:rPr>
                <w:rFonts w:hint="cs"/>
                <w:sz w:val="22"/>
                <w:szCs w:val="22"/>
                <w:rtl/>
              </w:rPr>
              <w:t>المنفذة</w:t>
            </w:r>
            <w:r w:rsidRPr="005C0E8A">
              <w:rPr>
                <w:sz w:val="22"/>
                <w:szCs w:val="22"/>
                <w:rtl/>
              </w:rPr>
              <w:t xml:space="preserve"> والشركاء الثنائيين في أفريقيا (برنامج الأمم المتحدة الإنمائي، </w:t>
            </w:r>
            <w:r w:rsidR="008B451A" w:rsidRPr="005C0E8A">
              <w:rPr>
                <w:rFonts w:hint="cs"/>
                <w:sz w:val="22"/>
                <w:szCs w:val="22"/>
                <w:rtl/>
              </w:rPr>
              <w:t>و</w:t>
            </w:r>
            <w:r w:rsidRPr="005C0E8A">
              <w:rPr>
                <w:sz w:val="22"/>
                <w:szCs w:val="22"/>
                <w:rtl/>
              </w:rPr>
              <w:t xml:space="preserve">منظمة الأمم المتحدة للتنمية الصناعية، </w:t>
            </w:r>
            <w:r w:rsidR="008B451A" w:rsidRPr="005C0E8A">
              <w:rPr>
                <w:rFonts w:hint="cs"/>
                <w:sz w:val="22"/>
                <w:szCs w:val="22"/>
                <w:rtl/>
              </w:rPr>
              <w:t>و</w:t>
            </w:r>
            <w:r w:rsidRPr="005C0E8A">
              <w:rPr>
                <w:sz w:val="22"/>
                <w:szCs w:val="22"/>
                <w:rtl/>
              </w:rPr>
              <w:t xml:space="preserve">الوكالة الألمانية للتعاون الدولي، </w:t>
            </w:r>
            <w:r w:rsidR="008B451A" w:rsidRPr="005C0E8A">
              <w:rPr>
                <w:rFonts w:hint="cs"/>
                <w:sz w:val="22"/>
                <w:szCs w:val="22"/>
                <w:rtl/>
              </w:rPr>
              <w:t>و</w:t>
            </w:r>
            <w:r w:rsidRPr="005C0E8A">
              <w:rPr>
                <w:sz w:val="22"/>
                <w:szCs w:val="22"/>
                <w:rtl/>
              </w:rPr>
              <w:t xml:space="preserve">برنامج الأمم المتحدة للبيئة)؛ </w:t>
            </w:r>
            <w:r w:rsidR="008B451A" w:rsidRPr="005C0E8A">
              <w:rPr>
                <w:rFonts w:hint="cs"/>
                <w:sz w:val="22"/>
                <w:szCs w:val="22"/>
                <w:rtl/>
              </w:rPr>
              <w:t>و</w:t>
            </w:r>
            <w:r w:rsidRPr="005C0E8A">
              <w:rPr>
                <w:sz w:val="22"/>
                <w:szCs w:val="22"/>
                <w:rtl/>
              </w:rPr>
              <w:t>الن</w:t>
            </w:r>
            <w:r w:rsidR="008B451A" w:rsidRPr="005C0E8A">
              <w:rPr>
                <w:rFonts w:hint="cs"/>
                <w:sz w:val="22"/>
                <w:szCs w:val="22"/>
                <w:rtl/>
              </w:rPr>
              <w:t>ُ</w:t>
            </w:r>
            <w:r w:rsidRPr="005C0E8A">
              <w:rPr>
                <w:sz w:val="22"/>
                <w:szCs w:val="22"/>
                <w:rtl/>
              </w:rPr>
              <w:t xml:space="preserve">هج الممكنة لإنشاء نظام حصص </w:t>
            </w:r>
            <w:r w:rsidR="008B451A" w:rsidRPr="005C0E8A">
              <w:rPr>
                <w:rFonts w:hint="cs"/>
                <w:sz w:val="22"/>
                <w:szCs w:val="22"/>
                <w:rtl/>
              </w:rPr>
              <w:t>المواد</w:t>
            </w:r>
            <w:r w:rsidRPr="005C0E8A">
              <w:rPr>
                <w:sz w:val="22"/>
                <w:szCs w:val="22"/>
                <w:rtl/>
              </w:rPr>
              <w:t xml:space="preserve"> </w:t>
            </w:r>
            <w:r w:rsidR="008B451A" w:rsidRPr="005C0E8A">
              <w:rPr>
                <w:sz w:val="22"/>
                <w:szCs w:val="22"/>
                <w:rtl/>
              </w:rPr>
              <w:t xml:space="preserve">الهيدروفلوروكربونية </w:t>
            </w:r>
            <w:r w:rsidRPr="005C0E8A">
              <w:rPr>
                <w:sz w:val="22"/>
                <w:szCs w:val="22"/>
                <w:rtl/>
              </w:rPr>
              <w:t xml:space="preserve">(برنامج الأمم المتحدة للبيئة، </w:t>
            </w:r>
            <w:r w:rsidR="008B451A" w:rsidRPr="005C0E8A">
              <w:rPr>
                <w:rFonts w:hint="cs"/>
                <w:sz w:val="22"/>
                <w:szCs w:val="22"/>
                <w:rtl/>
              </w:rPr>
              <w:t>و</w:t>
            </w:r>
            <w:r w:rsidRPr="005C0E8A">
              <w:rPr>
                <w:sz w:val="22"/>
                <w:szCs w:val="22"/>
                <w:rtl/>
              </w:rPr>
              <w:t xml:space="preserve">برنامج الأمم المتحدة الإنمائي، </w:t>
            </w:r>
            <w:r w:rsidR="008B451A" w:rsidRPr="005C0E8A">
              <w:rPr>
                <w:rFonts w:hint="cs"/>
                <w:sz w:val="22"/>
                <w:szCs w:val="22"/>
                <w:rtl/>
              </w:rPr>
              <w:t>و</w:t>
            </w:r>
            <w:r w:rsidRPr="005C0E8A">
              <w:rPr>
                <w:sz w:val="22"/>
                <w:szCs w:val="22"/>
                <w:rtl/>
              </w:rPr>
              <w:t xml:space="preserve">منظمة الأمم المتحدة للتنمية الصناعية)؛ </w:t>
            </w:r>
            <w:r w:rsidR="008B451A" w:rsidRPr="005C0E8A">
              <w:rPr>
                <w:rFonts w:hint="cs"/>
                <w:sz w:val="22"/>
                <w:szCs w:val="22"/>
                <w:rtl/>
              </w:rPr>
              <w:t>و</w:t>
            </w:r>
            <w:r w:rsidRPr="005C0E8A">
              <w:rPr>
                <w:sz w:val="22"/>
                <w:szCs w:val="22"/>
                <w:rtl/>
              </w:rPr>
              <w:t xml:space="preserve">خبرة </w:t>
            </w:r>
            <w:r w:rsidR="00FF2C05">
              <w:rPr>
                <w:rFonts w:hint="cs"/>
                <w:sz w:val="22"/>
                <w:szCs w:val="22"/>
                <w:rtl/>
              </w:rPr>
              <w:t>ال</w:t>
            </w:r>
            <w:r w:rsidRPr="005C0E8A">
              <w:rPr>
                <w:sz w:val="22"/>
                <w:szCs w:val="22"/>
                <w:rtl/>
              </w:rPr>
              <w:t xml:space="preserve">وكالة </w:t>
            </w:r>
            <w:r w:rsidR="00FF2C05">
              <w:rPr>
                <w:rFonts w:hint="cs"/>
                <w:sz w:val="22"/>
                <w:szCs w:val="22"/>
                <w:rtl/>
              </w:rPr>
              <w:t>المنفذة</w:t>
            </w:r>
            <w:r w:rsidRPr="005C0E8A">
              <w:rPr>
                <w:sz w:val="22"/>
                <w:szCs w:val="22"/>
                <w:rtl/>
              </w:rPr>
              <w:t xml:space="preserve"> في</w:t>
            </w:r>
            <w:r w:rsidR="008B451A" w:rsidRPr="005C0E8A">
              <w:rPr>
                <w:rFonts w:hint="cs"/>
                <w:sz w:val="22"/>
                <w:szCs w:val="22"/>
                <w:rtl/>
              </w:rPr>
              <w:t xml:space="preserve"> مجال</w:t>
            </w:r>
            <w:r w:rsidRPr="005C0E8A">
              <w:rPr>
                <w:sz w:val="22"/>
                <w:szCs w:val="22"/>
                <w:rtl/>
              </w:rPr>
              <w:t xml:space="preserve"> إعداد وتقديم </w:t>
            </w:r>
            <w:r w:rsidR="008B451A" w:rsidRPr="005C0E8A">
              <w:rPr>
                <w:sz w:val="22"/>
                <w:szCs w:val="22"/>
                <w:rtl/>
              </w:rPr>
              <w:t xml:space="preserve"> خطط التنفيذ المتعلقة بالمواد الهيدروفلوروكربونية بموجب تعديل كيغالي </w:t>
            </w:r>
            <w:r w:rsidRPr="005C0E8A">
              <w:rPr>
                <w:sz w:val="22"/>
                <w:szCs w:val="22"/>
                <w:rtl/>
              </w:rPr>
              <w:t xml:space="preserve">(برنامج الأمم المتحدة للبيئة، </w:t>
            </w:r>
            <w:r w:rsidR="008B451A" w:rsidRPr="005C0E8A">
              <w:rPr>
                <w:rFonts w:hint="cs"/>
                <w:sz w:val="22"/>
                <w:szCs w:val="22"/>
                <w:rtl/>
              </w:rPr>
              <w:t>و</w:t>
            </w:r>
            <w:r w:rsidRPr="005C0E8A">
              <w:rPr>
                <w:sz w:val="22"/>
                <w:szCs w:val="22"/>
                <w:rtl/>
              </w:rPr>
              <w:t xml:space="preserve">برنامج الأمم المتحدة الإنمائي، </w:t>
            </w:r>
            <w:r w:rsidR="008B451A" w:rsidRPr="005C0E8A">
              <w:rPr>
                <w:rFonts w:hint="cs"/>
                <w:sz w:val="22"/>
                <w:szCs w:val="22"/>
                <w:rtl/>
              </w:rPr>
              <w:t>و</w:t>
            </w:r>
            <w:r w:rsidRPr="005C0E8A">
              <w:rPr>
                <w:sz w:val="22"/>
                <w:szCs w:val="22"/>
                <w:rtl/>
              </w:rPr>
              <w:t>منظمة الأمم المتحدة للتنمية الصناعية) أو حلقة نقاش: أفكار مبتكرة في</w:t>
            </w:r>
            <w:r w:rsidR="00FF2C05">
              <w:rPr>
                <w:rFonts w:hint="cs"/>
                <w:sz w:val="22"/>
                <w:szCs w:val="22"/>
                <w:rtl/>
              </w:rPr>
              <w:t>ما يتعلق ب</w:t>
            </w:r>
            <w:r w:rsidRPr="005C0E8A">
              <w:rPr>
                <w:sz w:val="22"/>
                <w:szCs w:val="22"/>
                <w:rtl/>
              </w:rPr>
              <w:t xml:space="preserve">قطاع </w:t>
            </w:r>
            <w:r w:rsidR="002E2618" w:rsidRPr="005C0E8A">
              <w:rPr>
                <w:rFonts w:hint="cs"/>
                <w:sz w:val="22"/>
                <w:szCs w:val="22"/>
                <w:rtl/>
              </w:rPr>
              <w:t xml:space="preserve">تكييف الهواء المتنقل </w:t>
            </w:r>
            <w:r w:rsidRPr="005C0E8A">
              <w:rPr>
                <w:sz w:val="22"/>
                <w:szCs w:val="22"/>
                <w:rtl/>
              </w:rPr>
              <w:t xml:space="preserve">(برنامج الأمم المتحدة للبيئة، </w:t>
            </w:r>
            <w:r w:rsidR="002E2618" w:rsidRPr="005C0E8A">
              <w:rPr>
                <w:rFonts w:hint="cs"/>
                <w:sz w:val="22"/>
                <w:szCs w:val="22"/>
                <w:rtl/>
              </w:rPr>
              <w:t>و</w:t>
            </w:r>
            <w:r w:rsidRPr="005C0E8A">
              <w:rPr>
                <w:sz w:val="22"/>
                <w:szCs w:val="22"/>
                <w:rtl/>
              </w:rPr>
              <w:t xml:space="preserve">البنك الدولي، </w:t>
            </w:r>
            <w:r w:rsidR="002E2618" w:rsidRPr="005C0E8A">
              <w:rPr>
                <w:rFonts w:hint="cs"/>
                <w:sz w:val="22"/>
                <w:szCs w:val="22"/>
                <w:rtl/>
              </w:rPr>
              <w:t>و</w:t>
            </w:r>
            <w:r w:rsidRPr="005C0E8A">
              <w:rPr>
                <w:sz w:val="22"/>
                <w:szCs w:val="22"/>
                <w:rtl/>
              </w:rPr>
              <w:t xml:space="preserve">برنامج الأمم المتحدة الإنمائي، </w:t>
            </w:r>
            <w:r w:rsidR="002E2618" w:rsidRPr="005C0E8A">
              <w:rPr>
                <w:rFonts w:hint="cs"/>
                <w:sz w:val="22"/>
                <w:szCs w:val="22"/>
                <w:rtl/>
              </w:rPr>
              <w:t>و</w:t>
            </w:r>
            <w:r w:rsidRPr="005C0E8A">
              <w:rPr>
                <w:sz w:val="22"/>
                <w:szCs w:val="22"/>
                <w:rtl/>
              </w:rPr>
              <w:t>منظمة الأمم المتحدة للتنمية الصناعية).</w:t>
            </w:r>
          </w:p>
          <w:p w14:paraId="14A40EB2" w14:textId="77777777" w:rsidR="002E2618" w:rsidRPr="005C0E8A" w:rsidRDefault="002E2618" w:rsidP="00DF77D7">
            <w:pPr>
              <w:jc w:val="right"/>
              <w:rPr>
                <w:sz w:val="22"/>
                <w:szCs w:val="22"/>
                <w:rtl/>
              </w:rPr>
            </w:pPr>
          </w:p>
          <w:p w14:paraId="641ACCBF" w14:textId="0133DE36" w:rsidR="002E2618" w:rsidRPr="005C0E8A" w:rsidRDefault="001A3243" w:rsidP="002E2618">
            <w:pPr>
              <w:bidi/>
              <w:jc w:val="left"/>
              <w:rPr>
                <w:sz w:val="22"/>
                <w:szCs w:val="22"/>
                <w:rtl/>
              </w:rPr>
            </w:pPr>
            <w:r>
              <w:rPr>
                <w:rFonts w:hint="cs"/>
                <w:sz w:val="22"/>
                <w:szCs w:val="22"/>
                <w:rtl/>
              </w:rPr>
              <w:t>يجري تنظيم</w:t>
            </w:r>
            <w:r w:rsidR="002E2618" w:rsidRPr="005C0E8A">
              <w:rPr>
                <w:rFonts w:hint="cs"/>
                <w:sz w:val="22"/>
                <w:szCs w:val="22"/>
                <w:rtl/>
              </w:rPr>
              <w:t xml:space="preserve"> </w:t>
            </w:r>
            <w:r w:rsidR="002E2618" w:rsidRPr="005C0E8A">
              <w:rPr>
                <w:sz w:val="22"/>
                <w:szCs w:val="22"/>
                <w:rtl/>
              </w:rPr>
              <w:t xml:space="preserve">اجتماعات ثنائية مع بعض البلدان على هامش </w:t>
            </w:r>
            <w:r w:rsidR="002E2618" w:rsidRPr="005C0E8A">
              <w:rPr>
                <w:rFonts w:hint="cs"/>
                <w:sz w:val="22"/>
                <w:szCs w:val="22"/>
                <w:rtl/>
              </w:rPr>
              <w:t>الاجتماعات</w:t>
            </w:r>
            <w:r w:rsidR="002E2618" w:rsidRPr="005C0E8A">
              <w:rPr>
                <w:sz w:val="22"/>
                <w:szCs w:val="22"/>
                <w:rtl/>
              </w:rPr>
              <w:t xml:space="preserve"> لمناقشة </w:t>
            </w:r>
            <w:r w:rsidR="002E2618" w:rsidRPr="005C0E8A">
              <w:rPr>
                <w:rFonts w:hint="cs"/>
                <w:sz w:val="22"/>
                <w:szCs w:val="22"/>
                <w:rtl/>
              </w:rPr>
              <w:t>مسائل</w:t>
            </w:r>
            <w:r w:rsidR="002E2618" w:rsidRPr="005C0E8A">
              <w:rPr>
                <w:sz w:val="22"/>
                <w:szCs w:val="22"/>
                <w:rtl/>
              </w:rPr>
              <w:t xml:space="preserve"> أو مشاريع محددة. ف</w:t>
            </w:r>
            <w:r w:rsidR="002E2618" w:rsidRPr="005C0E8A">
              <w:rPr>
                <w:rFonts w:hint="cs"/>
                <w:sz w:val="22"/>
                <w:szCs w:val="22"/>
                <w:rtl/>
              </w:rPr>
              <w:t>ف</w:t>
            </w:r>
            <w:r w:rsidR="002E2618" w:rsidRPr="005C0E8A">
              <w:rPr>
                <w:sz w:val="22"/>
                <w:szCs w:val="22"/>
                <w:rtl/>
              </w:rPr>
              <w:t xml:space="preserve">ي بعض الاجتماعات، يكون هناك وقت محدد في جدول الأعمال </w:t>
            </w:r>
            <w:r w:rsidR="002E2618" w:rsidRPr="005C0E8A">
              <w:rPr>
                <w:rFonts w:hint="cs"/>
                <w:sz w:val="22"/>
                <w:szCs w:val="22"/>
                <w:rtl/>
              </w:rPr>
              <w:t>يُخصص</w:t>
            </w:r>
            <w:r w:rsidR="002E2618" w:rsidRPr="005C0E8A">
              <w:rPr>
                <w:sz w:val="22"/>
                <w:szCs w:val="22"/>
                <w:rtl/>
              </w:rPr>
              <w:t xml:space="preserve"> ل</w:t>
            </w:r>
            <w:r w:rsidR="00FF2C05">
              <w:rPr>
                <w:rFonts w:hint="cs"/>
                <w:sz w:val="22"/>
                <w:szCs w:val="22"/>
                <w:rtl/>
              </w:rPr>
              <w:t>إجراء ا</w:t>
            </w:r>
            <w:r w:rsidR="002E2618" w:rsidRPr="005C0E8A">
              <w:rPr>
                <w:sz w:val="22"/>
                <w:szCs w:val="22"/>
                <w:rtl/>
              </w:rPr>
              <w:t>لمناقشات الثنائية/</w:t>
            </w:r>
            <w:r w:rsidR="002E2618" w:rsidRPr="005C0E8A">
              <w:rPr>
                <w:rFonts w:hint="cs"/>
                <w:sz w:val="22"/>
                <w:szCs w:val="22"/>
                <w:rtl/>
              </w:rPr>
              <w:t>المناقشات المتعلقة ب</w:t>
            </w:r>
            <w:r w:rsidR="002E2618" w:rsidRPr="005C0E8A">
              <w:rPr>
                <w:sz w:val="22"/>
                <w:szCs w:val="22"/>
                <w:rtl/>
              </w:rPr>
              <w:t>المشاريع</w:t>
            </w:r>
            <w:r w:rsidR="002E2618" w:rsidRPr="005C0E8A">
              <w:rPr>
                <w:sz w:val="22"/>
                <w:szCs w:val="22"/>
              </w:rPr>
              <w:t>.</w:t>
            </w:r>
          </w:p>
          <w:p w14:paraId="7279D35F" w14:textId="77777777" w:rsidR="002E2618" w:rsidRPr="005C0E8A" w:rsidRDefault="002E2618" w:rsidP="002E2618">
            <w:pPr>
              <w:bidi/>
              <w:jc w:val="left"/>
              <w:rPr>
                <w:sz w:val="22"/>
                <w:szCs w:val="22"/>
                <w:rtl/>
              </w:rPr>
            </w:pPr>
          </w:p>
          <w:p w14:paraId="3D6B805A" w14:textId="74E401B6" w:rsidR="002E2618" w:rsidRPr="005C0E8A" w:rsidRDefault="002E2618" w:rsidP="002E2618">
            <w:pPr>
              <w:bidi/>
              <w:jc w:val="left"/>
              <w:rPr>
                <w:sz w:val="22"/>
                <w:szCs w:val="22"/>
                <w:rtl/>
              </w:rPr>
            </w:pPr>
            <w:r w:rsidRPr="005C0E8A">
              <w:rPr>
                <w:sz w:val="22"/>
                <w:szCs w:val="22"/>
                <w:rtl/>
              </w:rPr>
              <w:t xml:space="preserve">شهدت غالبية الاجتماعات </w:t>
            </w:r>
            <w:r w:rsidRPr="005C0E8A">
              <w:rPr>
                <w:rFonts w:hint="cs"/>
                <w:sz w:val="22"/>
                <w:szCs w:val="22"/>
                <w:rtl/>
              </w:rPr>
              <w:t>دورات</w:t>
            </w:r>
            <w:r w:rsidRPr="005C0E8A">
              <w:rPr>
                <w:sz w:val="22"/>
                <w:szCs w:val="22"/>
                <w:rtl/>
              </w:rPr>
              <w:t xml:space="preserve"> عمل تفاعلية </w:t>
            </w:r>
            <w:r w:rsidRPr="005C0E8A">
              <w:rPr>
                <w:rFonts w:hint="cs"/>
                <w:sz w:val="22"/>
                <w:szCs w:val="22"/>
                <w:rtl/>
              </w:rPr>
              <w:t xml:space="preserve">تتيح </w:t>
            </w:r>
            <w:r w:rsidRPr="005C0E8A">
              <w:rPr>
                <w:sz w:val="22"/>
                <w:szCs w:val="22"/>
                <w:rtl/>
              </w:rPr>
              <w:t xml:space="preserve">تبادل الخبرات والمعلومات بين البلدان. </w:t>
            </w:r>
            <w:r w:rsidRPr="005C0E8A">
              <w:rPr>
                <w:rFonts w:hint="cs"/>
                <w:sz w:val="22"/>
                <w:szCs w:val="22"/>
                <w:rtl/>
              </w:rPr>
              <w:t xml:space="preserve">وترد </w:t>
            </w:r>
            <w:r w:rsidRPr="005C0E8A">
              <w:rPr>
                <w:sz w:val="22"/>
                <w:szCs w:val="22"/>
                <w:rtl/>
              </w:rPr>
              <w:t>التنسيقات الأكثر استخدام</w:t>
            </w:r>
            <w:r w:rsidRPr="005C0E8A">
              <w:rPr>
                <w:rFonts w:hint="cs"/>
                <w:sz w:val="22"/>
                <w:szCs w:val="22"/>
                <w:rtl/>
              </w:rPr>
              <w:t>اً على النحو التالي</w:t>
            </w:r>
            <w:r w:rsidRPr="005C0E8A">
              <w:rPr>
                <w:sz w:val="22"/>
                <w:szCs w:val="22"/>
                <w:rtl/>
              </w:rPr>
              <w:t>:</w:t>
            </w:r>
          </w:p>
          <w:p w14:paraId="71443416" w14:textId="458C720C" w:rsidR="003012CB" w:rsidRPr="005C0E8A" w:rsidRDefault="003012CB" w:rsidP="003012CB">
            <w:pPr>
              <w:pStyle w:val="ListParagraph"/>
              <w:numPr>
                <w:ilvl w:val="0"/>
                <w:numId w:val="27"/>
              </w:numPr>
              <w:bidi/>
              <w:spacing w:after="120"/>
              <w:ind w:left="360"/>
              <w:jc w:val="left"/>
              <w:rPr>
                <w:rFonts w:asciiTheme="majorBidi" w:hAnsiTheme="majorBidi"/>
                <w:sz w:val="22"/>
                <w:szCs w:val="22"/>
              </w:rPr>
            </w:pPr>
            <w:r w:rsidRPr="005C0E8A">
              <w:rPr>
                <w:rFonts w:asciiTheme="majorBidi" w:hAnsiTheme="majorBidi"/>
                <w:b/>
                <w:bCs/>
                <w:i/>
                <w:iCs/>
                <w:sz w:val="22"/>
                <w:szCs w:val="22"/>
                <w:rtl/>
              </w:rPr>
              <w:t xml:space="preserve">جلسات </w:t>
            </w:r>
            <w:r w:rsidRPr="005C0E8A">
              <w:rPr>
                <w:rFonts w:asciiTheme="majorBidi" w:hAnsiTheme="majorBidi" w:hint="cs"/>
                <w:b/>
                <w:bCs/>
                <w:i/>
                <w:iCs/>
                <w:sz w:val="22"/>
                <w:szCs w:val="22"/>
                <w:rtl/>
              </w:rPr>
              <w:t>فرعية</w:t>
            </w:r>
            <w:r w:rsidRPr="005C0E8A">
              <w:rPr>
                <w:rFonts w:asciiTheme="majorBidi" w:hAnsiTheme="majorBidi"/>
                <w:b/>
                <w:bCs/>
                <w:i/>
                <w:iCs/>
                <w:sz w:val="22"/>
                <w:szCs w:val="22"/>
                <w:rtl/>
              </w:rPr>
              <w:t xml:space="preserve"> حول </w:t>
            </w:r>
            <w:r w:rsidR="001A3243">
              <w:rPr>
                <w:rFonts w:asciiTheme="majorBidi" w:hAnsiTheme="majorBidi" w:hint="cs"/>
                <w:b/>
                <w:bCs/>
                <w:i/>
                <w:iCs/>
                <w:sz w:val="22"/>
                <w:szCs w:val="22"/>
                <w:rtl/>
              </w:rPr>
              <w:t xml:space="preserve">مسائل مواضيعية </w:t>
            </w:r>
            <w:r w:rsidRPr="005C0E8A">
              <w:rPr>
                <w:rFonts w:asciiTheme="majorBidi" w:hAnsiTheme="majorBidi"/>
                <w:b/>
                <w:bCs/>
                <w:i/>
                <w:iCs/>
                <w:sz w:val="22"/>
                <w:szCs w:val="22"/>
                <w:rtl/>
              </w:rPr>
              <w:t xml:space="preserve">مختلفة </w:t>
            </w:r>
            <w:r w:rsidRPr="005C0E8A">
              <w:rPr>
                <w:rFonts w:asciiTheme="majorBidi" w:hAnsiTheme="majorBidi" w:hint="cs"/>
                <w:b/>
                <w:bCs/>
                <w:i/>
                <w:iCs/>
                <w:sz w:val="22"/>
                <w:szCs w:val="22"/>
                <w:rtl/>
              </w:rPr>
              <w:t xml:space="preserve">لإتاحة </w:t>
            </w:r>
            <w:r w:rsidRPr="005C0E8A">
              <w:rPr>
                <w:rFonts w:asciiTheme="majorBidi" w:hAnsiTheme="majorBidi"/>
                <w:b/>
                <w:bCs/>
                <w:i/>
                <w:iCs/>
                <w:sz w:val="22"/>
                <w:szCs w:val="22"/>
                <w:rtl/>
              </w:rPr>
              <w:t xml:space="preserve">إجراء مناقشات </w:t>
            </w:r>
            <w:r w:rsidR="001A3243">
              <w:rPr>
                <w:rFonts w:asciiTheme="majorBidi" w:hAnsiTheme="majorBidi" w:hint="cs"/>
                <w:b/>
                <w:bCs/>
                <w:i/>
                <w:iCs/>
                <w:sz w:val="22"/>
                <w:szCs w:val="22"/>
                <w:rtl/>
              </w:rPr>
              <w:t>متعمقة</w:t>
            </w:r>
            <w:r w:rsidRPr="005C0E8A">
              <w:rPr>
                <w:rFonts w:asciiTheme="majorBidi" w:hAnsiTheme="majorBidi"/>
                <w:sz w:val="22"/>
                <w:szCs w:val="22"/>
                <w:rtl/>
              </w:rPr>
              <w:t xml:space="preserve"> (على سبيل المثال، جلسة </w:t>
            </w:r>
            <w:r w:rsidRPr="005C0E8A">
              <w:rPr>
                <w:rFonts w:asciiTheme="majorBidi" w:hAnsiTheme="majorBidi" w:hint="cs"/>
                <w:sz w:val="22"/>
                <w:szCs w:val="22"/>
                <w:rtl/>
              </w:rPr>
              <w:t>فرعية</w:t>
            </w:r>
            <w:r w:rsidRPr="005C0E8A">
              <w:rPr>
                <w:rFonts w:asciiTheme="majorBidi" w:hAnsiTheme="majorBidi"/>
                <w:sz w:val="22"/>
                <w:szCs w:val="22"/>
                <w:rtl/>
              </w:rPr>
              <w:t xml:space="preserve"> </w:t>
            </w:r>
            <w:r w:rsidRPr="005C0E8A">
              <w:rPr>
                <w:rFonts w:asciiTheme="majorBidi" w:hAnsiTheme="majorBidi" w:hint="cs"/>
                <w:sz w:val="22"/>
                <w:szCs w:val="22"/>
                <w:rtl/>
              </w:rPr>
              <w:t xml:space="preserve">مقسمة </w:t>
            </w:r>
            <w:r w:rsidRPr="005C0E8A">
              <w:rPr>
                <w:rFonts w:asciiTheme="majorBidi" w:hAnsiTheme="majorBidi"/>
                <w:sz w:val="22"/>
                <w:szCs w:val="22"/>
                <w:rtl/>
              </w:rPr>
              <w:t xml:space="preserve">إلى مجموعتين لمناقشة تعزيز التعاون بين وحدة الأوزون الوطنية </w:t>
            </w:r>
            <w:r w:rsidRPr="005C0E8A">
              <w:rPr>
                <w:rFonts w:asciiTheme="majorBidi" w:hAnsiTheme="majorBidi"/>
                <w:sz w:val="22"/>
                <w:szCs w:val="22"/>
                <w:rtl/>
              </w:rPr>
              <w:lastRenderedPageBreak/>
              <w:t xml:space="preserve">والجمارك من أجل رصد نظام ترخيص المواد المستنفدة للأوزون </w:t>
            </w:r>
            <w:r w:rsidRPr="005C0E8A">
              <w:rPr>
                <w:rFonts w:asciiTheme="majorBidi" w:hAnsiTheme="majorBidi" w:hint="cs"/>
                <w:sz w:val="22"/>
                <w:szCs w:val="22"/>
                <w:rtl/>
              </w:rPr>
              <w:t xml:space="preserve">والإبلاغ بشأنه </w:t>
            </w:r>
            <w:r w:rsidRPr="005C0E8A">
              <w:rPr>
                <w:rFonts w:asciiTheme="majorBidi" w:hAnsiTheme="majorBidi"/>
                <w:sz w:val="22"/>
                <w:szCs w:val="22"/>
                <w:rtl/>
              </w:rPr>
              <w:t xml:space="preserve">والتحقق منه وإنفاذه). </w:t>
            </w:r>
            <w:r w:rsidRPr="00A6556B">
              <w:rPr>
                <w:rFonts w:asciiTheme="majorBidi" w:hAnsiTheme="majorBidi"/>
                <w:i/>
                <w:iCs/>
                <w:sz w:val="22"/>
                <w:szCs w:val="22"/>
                <w:rtl/>
              </w:rPr>
              <w:t>المجموعة 1</w:t>
            </w:r>
            <w:r w:rsidRPr="00A6556B">
              <w:rPr>
                <w:rFonts w:asciiTheme="majorBidi" w:hAnsiTheme="majorBidi"/>
                <w:sz w:val="22"/>
                <w:szCs w:val="22"/>
                <w:rtl/>
              </w:rPr>
              <w:t>:</w:t>
            </w:r>
            <w:r w:rsidRPr="005C0E8A">
              <w:rPr>
                <w:rFonts w:asciiTheme="majorBidi" w:hAnsiTheme="majorBidi"/>
                <w:sz w:val="22"/>
                <w:szCs w:val="22"/>
                <w:rtl/>
              </w:rPr>
              <w:t xml:space="preserve"> مراقبة البيانات </w:t>
            </w:r>
            <w:r w:rsidRPr="005C0E8A">
              <w:rPr>
                <w:rFonts w:asciiTheme="majorBidi" w:hAnsiTheme="majorBidi" w:hint="cs"/>
                <w:sz w:val="22"/>
                <w:szCs w:val="22"/>
                <w:rtl/>
              </w:rPr>
              <w:t>والإبلاغ</w:t>
            </w:r>
            <w:r w:rsidRPr="005C0E8A">
              <w:rPr>
                <w:rFonts w:asciiTheme="majorBidi" w:hAnsiTheme="majorBidi"/>
                <w:sz w:val="22"/>
                <w:szCs w:val="22"/>
                <w:rtl/>
              </w:rPr>
              <w:t>، مع التركيز على تبادل بيانات التراخيص/الحصص، وتتبع</w:t>
            </w:r>
            <w:r w:rsidR="001A3243">
              <w:rPr>
                <w:rFonts w:asciiTheme="majorBidi" w:hAnsiTheme="majorBidi" w:hint="cs"/>
                <w:sz w:val="22"/>
                <w:szCs w:val="22"/>
                <w:rtl/>
              </w:rPr>
              <w:t xml:space="preserve"> عمليات</w:t>
            </w:r>
            <w:r w:rsidRPr="005C0E8A">
              <w:rPr>
                <w:rFonts w:asciiTheme="majorBidi" w:hAnsiTheme="majorBidi"/>
                <w:sz w:val="22"/>
                <w:szCs w:val="22"/>
                <w:rtl/>
              </w:rPr>
              <w:t xml:space="preserve"> الاستيراد/التصدير، ومطابقة بيانات الجمارك، والإنفاذ في </w:t>
            </w:r>
            <w:r w:rsidR="001A3243">
              <w:rPr>
                <w:rFonts w:asciiTheme="majorBidi" w:hAnsiTheme="majorBidi" w:hint="cs"/>
                <w:sz w:val="22"/>
                <w:szCs w:val="22"/>
                <w:rtl/>
              </w:rPr>
              <w:t>مختلف ال</w:t>
            </w:r>
            <w:r w:rsidRPr="005C0E8A">
              <w:rPr>
                <w:rFonts w:asciiTheme="majorBidi" w:hAnsiTheme="majorBidi"/>
                <w:sz w:val="22"/>
                <w:szCs w:val="22"/>
                <w:rtl/>
              </w:rPr>
              <w:t xml:space="preserve">مراحل، بما في ذلك عمليات التدقيق </w:t>
            </w:r>
            <w:r w:rsidR="001A3243">
              <w:rPr>
                <w:rFonts w:asciiTheme="majorBidi" w:hAnsiTheme="majorBidi" w:hint="cs"/>
                <w:sz w:val="22"/>
                <w:szCs w:val="22"/>
                <w:rtl/>
              </w:rPr>
              <w:t>المتعلقة ب</w:t>
            </w:r>
            <w:r w:rsidR="00747C57" w:rsidRPr="005C0E8A">
              <w:rPr>
                <w:rFonts w:asciiTheme="majorBidi" w:hAnsiTheme="majorBidi" w:hint="cs"/>
                <w:sz w:val="22"/>
                <w:szCs w:val="22"/>
                <w:rtl/>
              </w:rPr>
              <w:t xml:space="preserve">التخليص الجمركي قبل </w:t>
            </w:r>
            <w:r w:rsidR="00FF2C05">
              <w:rPr>
                <w:rFonts w:asciiTheme="majorBidi" w:hAnsiTheme="majorBidi" w:hint="cs"/>
                <w:sz w:val="22"/>
                <w:szCs w:val="22"/>
                <w:rtl/>
              </w:rPr>
              <w:t>وصول البضائع</w:t>
            </w:r>
            <w:r w:rsidR="00747C57" w:rsidRPr="005C0E8A">
              <w:rPr>
                <w:rFonts w:asciiTheme="majorBidi" w:hAnsiTheme="majorBidi" w:hint="cs"/>
                <w:sz w:val="22"/>
                <w:szCs w:val="22"/>
                <w:rtl/>
              </w:rPr>
              <w:t>،</w:t>
            </w:r>
            <w:r w:rsidRPr="005C0E8A">
              <w:rPr>
                <w:rFonts w:asciiTheme="majorBidi" w:hAnsiTheme="majorBidi"/>
                <w:sz w:val="22"/>
                <w:szCs w:val="22"/>
                <w:rtl/>
              </w:rPr>
              <w:t xml:space="preserve"> </w:t>
            </w:r>
            <w:r w:rsidR="00747C57" w:rsidRPr="005C0E8A">
              <w:rPr>
                <w:rFonts w:asciiTheme="majorBidi" w:hAnsiTheme="majorBidi" w:hint="cs"/>
                <w:sz w:val="22"/>
                <w:szCs w:val="22"/>
                <w:rtl/>
              </w:rPr>
              <w:t>والتخليص الجمركي</w:t>
            </w:r>
            <w:r w:rsidR="00FF2C05">
              <w:rPr>
                <w:rFonts w:asciiTheme="majorBidi" w:hAnsiTheme="majorBidi" w:hint="cs"/>
                <w:sz w:val="22"/>
                <w:szCs w:val="22"/>
                <w:rtl/>
              </w:rPr>
              <w:t xml:space="preserve"> للبضائع</w:t>
            </w:r>
            <w:r w:rsidR="00747C57" w:rsidRPr="005C0E8A">
              <w:rPr>
                <w:rFonts w:asciiTheme="majorBidi" w:hAnsiTheme="majorBidi" w:hint="cs"/>
                <w:sz w:val="22"/>
                <w:szCs w:val="22"/>
                <w:rtl/>
              </w:rPr>
              <w:t>،</w:t>
            </w:r>
            <w:r w:rsidRPr="005C0E8A">
              <w:rPr>
                <w:rFonts w:asciiTheme="majorBidi" w:hAnsiTheme="majorBidi"/>
                <w:sz w:val="22"/>
                <w:szCs w:val="22"/>
                <w:rtl/>
              </w:rPr>
              <w:t xml:space="preserve"> </w:t>
            </w:r>
            <w:r w:rsidR="00724B29" w:rsidRPr="005C0E8A">
              <w:rPr>
                <w:rFonts w:asciiTheme="majorBidi" w:hAnsiTheme="majorBidi" w:hint="cs"/>
                <w:sz w:val="22"/>
                <w:szCs w:val="22"/>
                <w:rtl/>
              </w:rPr>
              <w:t>و</w:t>
            </w:r>
            <w:r w:rsidR="00747C57" w:rsidRPr="005C0E8A">
              <w:rPr>
                <w:rFonts w:asciiTheme="majorBidi" w:hAnsiTheme="majorBidi" w:hint="cs"/>
                <w:sz w:val="22"/>
                <w:szCs w:val="22"/>
                <w:rtl/>
              </w:rPr>
              <w:t xml:space="preserve">التخليص الجمركي بعد </w:t>
            </w:r>
            <w:r w:rsidR="00FF2C05">
              <w:rPr>
                <w:rFonts w:asciiTheme="majorBidi" w:hAnsiTheme="majorBidi" w:hint="cs"/>
                <w:sz w:val="22"/>
                <w:szCs w:val="22"/>
                <w:rtl/>
              </w:rPr>
              <w:t xml:space="preserve"> وصول البضائع</w:t>
            </w:r>
            <w:r w:rsidRPr="005C0E8A">
              <w:rPr>
                <w:rFonts w:asciiTheme="majorBidi" w:hAnsiTheme="majorBidi"/>
                <w:sz w:val="22"/>
                <w:szCs w:val="22"/>
                <w:rtl/>
              </w:rPr>
              <w:t xml:space="preserve">. </w:t>
            </w:r>
            <w:r w:rsidR="00747C57" w:rsidRPr="00A6556B">
              <w:rPr>
                <w:rFonts w:asciiTheme="majorBidi" w:hAnsiTheme="majorBidi" w:hint="cs"/>
                <w:i/>
                <w:iCs/>
                <w:sz w:val="22"/>
                <w:szCs w:val="22"/>
                <w:rtl/>
              </w:rPr>
              <w:t>و</w:t>
            </w:r>
            <w:r w:rsidRPr="00A6556B">
              <w:rPr>
                <w:rFonts w:asciiTheme="majorBidi" w:hAnsiTheme="majorBidi"/>
                <w:i/>
                <w:iCs/>
                <w:sz w:val="22"/>
                <w:szCs w:val="22"/>
                <w:rtl/>
              </w:rPr>
              <w:t>المجموعة 2</w:t>
            </w:r>
            <w:r w:rsidRPr="005C0E8A">
              <w:rPr>
                <w:rFonts w:asciiTheme="majorBidi" w:hAnsiTheme="majorBidi"/>
                <w:sz w:val="22"/>
                <w:szCs w:val="22"/>
                <w:rtl/>
              </w:rPr>
              <w:t xml:space="preserve">: النهج المتكامل/المبادئ التوجيهية </w:t>
            </w:r>
            <w:r w:rsidR="00747C57" w:rsidRPr="005C0E8A">
              <w:rPr>
                <w:rFonts w:asciiTheme="majorBidi" w:hAnsiTheme="majorBidi" w:hint="cs"/>
                <w:sz w:val="22"/>
                <w:szCs w:val="22"/>
                <w:rtl/>
              </w:rPr>
              <w:t xml:space="preserve">للإجراءات </w:t>
            </w:r>
            <w:r w:rsidRPr="005C0E8A">
              <w:rPr>
                <w:rFonts w:asciiTheme="majorBidi" w:hAnsiTheme="majorBidi"/>
                <w:sz w:val="22"/>
                <w:szCs w:val="22"/>
                <w:rtl/>
              </w:rPr>
              <w:t xml:space="preserve">التشغيلية </w:t>
            </w:r>
            <w:r w:rsidR="00747C57" w:rsidRPr="005C0E8A">
              <w:rPr>
                <w:rFonts w:asciiTheme="majorBidi" w:hAnsiTheme="majorBidi" w:hint="cs"/>
                <w:sz w:val="22"/>
                <w:szCs w:val="22"/>
                <w:rtl/>
              </w:rPr>
              <w:t>الموحدة</w:t>
            </w:r>
            <w:r w:rsidRPr="005C0E8A">
              <w:rPr>
                <w:rFonts w:asciiTheme="majorBidi" w:hAnsiTheme="majorBidi"/>
                <w:sz w:val="22"/>
                <w:szCs w:val="22"/>
                <w:rtl/>
              </w:rPr>
              <w:t xml:space="preserve"> </w:t>
            </w:r>
            <w:r w:rsidR="001A3243">
              <w:rPr>
                <w:rFonts w:asciiTheme="majorBidi" w:hAnsiTheme="majorBidi" w:hint="cs"/>
                <w:sz w:val="22"/>
                <w:szCs w:val="22"/>
                <w:rtl/>
              </w:rPr>
              <w:t xml:space="preserve">التي استكشفت </w:t>
            </w:r>
            <w:r w:rsidRPr="005C0E8A">
              <w:rPr>
                <w:rFonts w:asciiTheme="majorBidi" w:hAnsiTheme="majorBidi"/>
                <w:sz w:val="22"/>
                <w:szCs w:val="22"/>
                <w:rtl/>
              </w:rPr>
              <w:t xml:space="preserve">تبسيط عملية التنفيذ من خلال التعاون المنظم والإجراءات الموحدة </w:t>
            </w:r>
            <w:r w:rsidR="00747C57" w:rsidRPr="005C0E8A">
              <w:rPr>
                <w:rFonts w:asciiTheme="majorBidi" w:hAnsiTheme="majorBidi" w:hint="cs"/>
                <w:sz w:val="22"/>
                <w:szCs w:val="22"/>
                <w:rtl/>
              </w:rPr>
              <w:t>ومواصلة</w:t>
            </w:r>
            <w:r w:rsidRPr="005C0E8A">
              <w:rPr>
                <w:rFonts w:asciiTheme="majorBidi" w:hAnsiTheme="majorBidi"/>
                <w:sz w:val="22"/>
                <w:szCs w:val="22"/>
                <w:rtl/>
              </w:rPr>
              <w:t xml:space="preserve"> </w:t>
            </w:r>
            <w:r w:rsidR="001A3243">
              <w:rPr>
                <w:rFonts w:asciiTheme="majorBidi" w:hAnsiTheme="majorBidi" w:hint="cs"/>
                <w:sz w:val="22"/>
                <w:szCs w:val="22"/>
                <w:rtl/>
              </w:rPr>
              <w:t xml:space="preserve">بذل </w:t>
            </w:r>
            <w:r w:rsidRPr="005C0E8A">
              <w:rPr>
                <w:rFonts w:asciiTheme="majorBidi" w:hAnsiTheme="majorBidi"/>
                <w:sz w:val="22"/>
                <w:szCs w:val="22"/>
                <w:rtl/>
              </w:rPr>
              <w:t>جهود الامتثال على المدى الطويل.</w:t>
            </w:r>
          </w:p>
          <w:p w14:paraId="03BBB17B" w14:textId="20374186" w:rsidR="003012CB" w:rsidRPr="005C0E8A" w:rsidRDefault="003012CB" w:rsidP="005E69EB">
            <w:pPr>
              <w:pStyle w:val="ListParagraph"/>
              <w:numPr>
                <w:ilvl w:val="0"/>
                <w:numId w:val="27"/>
              </w:numPr>
              <w:bidi/>
              <w:spacing w:after="120"/>
              <w:ind w:left="360"/>
              <w:jc w:val="left"/>
              <w:rPr>
                <w:sz w:val="22"/>
                <w:szCs w:val="22"/>
                <w:rtl/>
              </w:rPr>
            </w:pPr>
            <w:r w:rsidRPr="005C0E8A">
              <w:rPr>
                <w:b/>
                <w:bCs/>
                <w:i/>
                <w:iCs/>
                <w:sz w:val="22"/>
                <w:szCs w:val="22"/>
                <w:rtl/>
              </w:rPr>
              <w:t xml:space="preserve">جلسات </w:t>
            </w:r>
            <w:r w:rsidR="005E69EB" w:rsidRPr="005C0E8A">
              <w:rPr>
                <w:rFonts w:hint="cs"/>
                <w:b/>
                <w:bCs/>
                <w:i/>
                <w:iCs/>
                <w:sz w:val="22"/>
                <w:szCs w:val="22"/>
                <w:rtl/>
              </w:rPr>
              <w:t>ل</w:t>
            </w:r>
            <w:r w:rsidR="00134688" w:rsidRPr="005C0E8A">
              <w:rPr>
                <w:rFonts w:hint="cs"/>
                <w:b/>
                <w:bCs/>
                <w:i/>
                <w:iCs/>
                <w:sz w:val="22"/>
                <w:szCs w:val="22"/>
                <w:rtl/>
              </w:rPr>
              <w:t>تبادل</w:t>
            </w:r>
            <w:r w:rsidR="004B78C3">
              <w:rPr>
                <w:rFonts w:hint="cs"/>
                <w:b/>
                <w:bCs/>
                <w:i/>
                <w:iCs/>
                <w:sz w:val="22"/>
                <w:szCs w:val="22"/>
                <w:rtl/>
              </w:rPr>
              <w:t xml:space="preserve"> ال</w:t>
            </w:r>
            <w:r w:rsidR="00134688" w:rsidRPr="005C0E8A">
              <w:rPr>
                <w:rFonts w:hint="cs"/>
                <w:b/>
                <w:bCs/>
                <w:i/>
                <w:iCs/>
                <w:sz w:val="22"/>
                <w:szCs w:val="22"/>
                <w:rtl/>
              </w:rPr>
              <w:t>أفكار</w:t>
            </w:r>
            <w:r w:rsidR="00134688" w:rsidRPr="005C0E8A">
              <w:rPr>
                <w:rFonts w:hint="cs"/>
                <w:sz w:val="22"/>
                <w:szCs w:val="22"/>
                <w:rtl/>
              </w:rPr>
              <w:t xml:space="preserve"> </w:t>
            </w:r>
            <w:r w:rsidRPr="005C0E8A">
              <w:rPr>
                <w:sz w:val="22"/>
                <w:szCs w:val="22"/>
                <w:rtl/>
              </w:rPr>
              <w:t xml:space="preserve">(على سبيل المثال، </w:t>
            </w:r>
            <w:r w:rsidR="00134688" w:rsidRPr="005C0E8A">
              <w:rPr>
                <w:rFonts w:hint="cs"/>
                <w:sz w:val="22"/>
                <w:szCs w:val="22"/>
                <w:rtl/>
              </w:rPr>
              <w:t xml:space="preserve">تبادل الأفكار </w:t>
            </w:r>
            <w:r w:rsidRPr="005C0E8A">
              <w:rPr>
                <w:sz w:val="22"/>
                <w:szCs w:val="22"/>
                <w:rtl/>
              </w:rPr>
              <w:t>حول استدامة</w:t>
            </w:r>
            <w:r w:rsidR="00134688" w:rsidRPr="005C0E8A">
              <w:rPr>
                <w:sz w:val="22"/>
                <w:szCs w:val="22"/>
                <w:rtl/>
              </w:rPr>
              <w:t xml:space="preserve"> خطة إدارة إزالة المواد الهيدروكلوروفلوروكربونية </w:t>
            </w:r>
            <w:r w:rsidRPr="005C0E8A">
              <w:rPr>
                <w:sz w:val="22"/>
                <w:szCs w:val="22"/>
                <w:rtl/>
              </w:rPr>
              <w:t>والاستعداد</w:t>
            </w:r>
            <w:r w:rsidR="00134688" w:rsidRPr="005C0E8A">
              <w:rPr>
                <w:rFonts w:hint="cs"/>
                <w:sz w:val="22"/>
                <w:szCs w:val="22"/>
                <w:rtl/>
              </w:rPr>
              <w:t xml:space="preserve"> ل</w:t>
            </w:r>
            <w:r w:rsidR="00134688" w:rsidRPr="005C0E8A">
              <w:rPr>
                <w:sz w:val="22"/>
                <w:szCs w:val="22"/>
                <w:rtl/>
              </w:rPr>
              <w:t>لتخفيض التدريجي للمواد الهيدروفلوروكربونية</w:t>
            </w:r>
            <w:r w:rsidRPr="005C0E8A">
              <w:rPr>
                <w:sz w:val="22"/>
                <w:szCs w:val="22"/>
                <w:rtl/>
              </w:rPr>
              <w:t>، والتي تغطي النقاط التالية: 1) إطار السياس</w:t>
            </w:r>
            <w:r w:rsidR="00134688" w:rsidRPr="005C0E8A">
              <w:rPr>
                <w:rFonts w:hint="cs"/>
                <w:sz w:val="22"/>
                <w:szCs w:val="22"/>
                <w:rtl/>
              </w:rPr>
              <w:t>ات</w:t>
            </w:r>
            <w:r w:rsidRPr="005C0E8A">
              <w:rPr>
                <w:sz w:val="22"/>
                <w:szCs w:val="22"/>
                <w:rtl/>
              </w:rPr>
              <w:t>؛ 2) الحلول التقنية؛ 3) التحديات والفرص؛ 4) الممارسات الجيدة والدروس المستفادة.</w:t>
            </w:r>
          </w:p>
          <w:p w14:paraId="21E6F47D" w14:textId="187EB555" w:rsidR="005E69EB" w:rsidRPr="005C0E8A" w:rsidRDefault="005E69EB" w:rsidP="00FF2C05">
            <w:pPr>
              <w:pStyle w:val="ListParagraph"/>
              <w:numPr>
                <w:ilvl w:val="0"/>
                <w:numId w:val="27"/>
              </w:numPr>
              <w:bidi/>
              <w:spacing w:after="120"/>
              <w:ind w:left="360"/>
              <w:jc w:val="left"/>
              <w:rPr>
                <w:sz w:val="22"/>
                <w:szCs w:val="22"/>
              </w:rPr>
            </w:pPr>
            <w:r w:rsidRPr="005C0E8A">
              <w:rPr>
                <w:b/>
                <w:bCs/>
                <w:i/>
                <w:iCs/>
                <w:sz w:val="22"/>
                <w:szCs w:val="22"/>
                <w:rtl/>
              </w:rPr>
              <w:t>حلقات نقاش</w:t>
            </w:r>
            <w:r w:rsidRPr="005C0E8A">
              <w:rPr>
                <w:sz w:val="22"/>
                <w:szCs w:val="22"/>
                <w:rtl/>
              </w:rPr>
              <w:t xml:space="preserve"> (على سبيل المثال، وجهات نظر ا</w:t>
            </w:r>
            <w:r w:rsidRPr="005C0E8A">
              <w:rPr>
                <w:rFonts w:hint="cs"/>
                <w:sz w:val="22"/>
                <w:szCs w:val="22"/>
                <w:rtl/>
              </w:rPr>
              <w:t>لقطاع ا</w:t>
            </w:r>
            <w:r w:rsidRPr="005C0E8A">
              <w:rPr>
                <w:sz w:val="22"/>
                <w:szCs w:val="22"/>
                <w:rtl/>
              </w:rPr>
              <w:t>لصناع</w:t>
            </w:r>
            <w:r w:rsidRPr="005C0E8A">
              <w:rPr>
                <w:rFonts w:hint="cs"/>
                <w:sz w:val="22"/>
                <w:szCs w:val="22"/>
                <w:rtl/>
              </w:rPr>
              <w:t>ي</w:t>
            </w:r>
            <w:r w:rsidRPr="005C0E8A">
              <w:rPr>
                <w:sz w:val="22"/>
                <w:szCs w:val="22"/>
                <w:rtl/>
              </w:rPr>
              <w:t xml:space="preserve"> بشأن الجداول الزمنية، ودور</w:t>
            </w:r>
            <w:r w:rsidRPr="005C0E8A">
              <w:rPr>
                <w:rFonts w:hint="cs"/>
                <w:sz w:val="22"/>
                <w:szCs w:val="22"/>
                <w:rtl/>
              </w:rPr>
              <w:t>ات</w:t>
            </w:r>
            <w:r w:rsidRPr="005C0E8A">
              <w:rPr>
                <w:sz w:val="22"/>
                <w:szCs w:val="22"/>
                <w:rtl/>
              </w:rPr>
              <w:t xml:space="preserve"> المنتج، </w:t>
            </w:r>
            <w:r w:rsidRPr="005C0E8A">
              <w:rPr>
                <w:rFonts w:hint="cs"/>
                <w:sz w:val="22"/>
                <w:szCs w:val="22"/>
                <w:rtl/>
              </w:rPr>
              <w:t>والمواءمة</w:t>
            </w:r>
            <w:r w:rsidRPr="005C0E8A">
              <w:rPr>
                <w:sz w:val="22"/>
                <w:szCs w:val="22"/>
                <w:rtl/>
              </w:rPr>
              <w:t>، و</w:t>
            </w:r>
            <w:r w:rsidR="008E25CF" w:rsidRPr="005C0E8A">
              <w:rPr>
                <w:rFonts w:hint="cs"/>
                <w:sz w:val="22"/>
                <w:szCs w:val="22"/>
                <w:rtl/>
              </w:rPr>
              <w:t>ال</w:t>
            </w:r>
            <w:r w:rsidRPr="005C0E8A">
              <w:rPr>
                <w:sz w:val="22"/>
                <w:szCs w:val="22"/>
                <w:rtl/>
              </w:rPr>
              <w:t xml:space="preserve">حياد التكنولوجي؛ </w:t>
            </w:r>
            <w:r w:rsidR="001A3243">
              <w:rPr>
                <w:rFonts w:hint="cs"/>
                <w:sz w:val="22"/>
                <w:szCs w:val="22"/>
                <w:rtl/>
              </w:rPr>
              <w:t>ونوعية</w:t>
            </w:r>
            <w:r w:rsidRPr="005C0E8A">
              <w:rPr>
                <w:sz w:val="22"/>
                <w:szCs w:val="22"/>
                <w:rtl/>
              </w:rPr>
              <w:t xml:space="preserve"> بيانات </w:t>
            </w:r>
            <w:r w:rsidR="001A3243">
              <w:rPr>
                <w:rFonts w:hint="cs"/>
                <w:sz w:val="22"/>
                <w:szCs w:val="22"/>
                <w:rtl/>
              </w:rPr>
              <w:t>الواردات</w:t>
            </w:r>
            <w:r w:rsidRPr="005C0E8A">
              <w:rPr>
                <w:sz w:val="22"/>
                <w:szCs w:val="22"/>
                <w:rtl/>
              </w:rPr>
              <w:t xml:space="preserve"> والتحدي الذي تواجهه البلدان في جمع بيانات </w:t>
            </w:r>
            <w:r w:rsidR="008E25CF" w:rsidRPr="005C0E8A">
              <w:rPr>
                <w:rFonts w:hint="cs"/>
                <w:sz w:val="22"/>
                <w:szCs w:val="22"/>
                <w:rtl/>
              </w:rPr>
              <w:t xml:space="preserve">عن </w:t>
            </w:r>
            <w:r w:rsidR="00AF4803">
              <w:rPr>
                <w:rFonts w:hint="cs"/>
                <w:sz w:val="22"/>
                <w:szCs w:val="22"/>
                <w:rtl/>
              </w:rPr>
              <w:t>ال</w:t>
            </w:r>
            <w:r w:rsidRPr="005C0E8A">
              <w:rPr>
                <w:sz w:val="22"/>
                <w:szCs w:val="22"/>
                <w:rtl/>
              </w:rPr>
              <w:t>تجارة</w:t>
            </w:r>
            <w:r w:rsidR="00AF4803">
              <w:rPr>
                <w:rFonts w:hint="cs"/>
                <w:sz w:val="22"/>
                <w:szCs w:val="22"/>
                <w:rtl/>
              </w:rPr>
              <w:t xml:space="preserve"> في</w:t>
            </w:r>
            <w:r w:rsidRPr="005C0E8A">
              <w:rPr>
                <w:sz w:val="22"/>
                <w:szCs w:val="22"/>
                <w:rtl/>
              </w:rPr>
              <w:t xml:space="preserve"> </w:t>
            </w:r>
            <w:r w:rsidR="008E25CF" w:rsidRPr="005C0E8A">
              <w:rPr>
                <w:rFonts w:hint="cs"/>
                <w:sz w:val="22"/>
                <w:szCs w:val="22"/>
                <w:rtl/>
              </w:rPr>
              <w:t>ا</w:t>
            </w:r>
            <w:r w:rsidR="008E25CF" w:rsidRPr="005C0E8A">
              <w:rPr>
                <w:sz w:val="22"/>
                <w:szCs w:val="22"/>
                <w:rtl/>
              </w:rPr>
              <w:t xml:space="preserve">لمواد الهيدروفلوروكربونية </w:t>
            </w:r>
            <w:r w:rsidRPr="005C0E8A">
              <w:rPr>
                <w:sz w:val="22"/>
                <w:szCs w:val="22"/>
                <w:rtl/>
              </w:rPr>
              <w:t xml:space="preserve">ومقارنتها والإبلاغ </w:t>
            </w:r>
            <w:r w:rsidR="00FF2C05">
              <w:rPr>
                <w:rFonts w:hint="cs"/>
                <w:sz w:val="22"/>
                <w:szCs w:val="22"/>
                <w:rtl/>
              </w:rPr>
              <w:t>بشأنها</w:t>
            </w:r>
            <w:r w:rsidRPr="005C0E8A">
              <w:rPr>
                <w:sz w:val="22"/>
                <w:szCs w:val="22"/>
                <w:rtl/>
              </w:rPr>
              <w:t xml:space="preserve">؛ </w:t>
            </w:r>
            <w:r w:rsidR="008E25CF" w:rsidRPr="005C0E8A">
              <w:rPr>
                <w:rFonts w:hint="cs"/>
                <w:sz w:val="22"/>
                <w:szCs w:val="22"/>
                <w:rtl/>
              </w:rPr>
              <w:t>و</w:t>
            </w:r>
            <w:r w:rsidRPr="005C0E8A">
              <w:rPr>
                <w:sz w:val="22"/>
                <w:szCs w:val="22"/>
                <w:rtl/>
              </w:rPr>
              <w:t xml:space="preserve">جمع البيانات لتطوير المرحلة الأولى من </w:t>
            </w:r>
            <w:r w:rsidR="008E25CF" w:rsidRPr="005C0E8A">
              <w:rPr>
                <w:rFonts w:asciiTheme="majorBidi" w:hAnsiTheme="majorBidi"/>
                <w:sz w:val="22"/>
                <w:szCs w:val="22"/>
                <w:rtl/>
              </w:rPr>
              <w:t>خطط التنفيذ المتعلقة بالمواد الهيدروفلوروكربونية بموجب تعديل كيغالي</w:t>
            </w:r>
            <w:r w:rsidRPr="005C0E8A">
              <w:rPr>
                <w:sz w:val="22"/>
                <w:szCs w:val="22"/>
                <w:rtl/>
              </w:rPr>
              <w:t>).</w:t>
            </w:r>
          </w:p>
          <w:p w14:paraId="2258C208" w14:textId="3ACCA724" w:rsidR="008E25CF" w:rsidRPr="005C0E8A" w:rsidRDefault="00817CBB" w:rsidP="008E25CF">
            <w:pPr>
              <w:pStyle w:val="ListParagraph"/>
              <w:numPr>
                <w:ilvl w:val="0"/>
                <w:numId w:val="27"/>
              </w:numPr>
              <w:bidi/>
              <w:spacing w:after="120"/>
              <w:ind w:left="360"/>
              <w:jc w:val="left"/>
              <w:rPr>
                <w:sz w:val="22"/>
                <w:szCs w:val="22"/>
              </w:rPr>
            </w:pPr>
            <w:r w:rsidRPr="005C0E8A">
              <w:rPr>
                <w:rFonts w:hint="cs"/>
                <w:b/>
                <w:bCs/>
                <w:i/>
                <w:iCs/>
                <w:sz w:val="22"/>
                <w:szCs w:val="22"/>
                <w:rtl/>
              </w:rPr>
              <w:t>تدريبات</w:t>
            </w:r>
            <w:r w:rsidR="008E25CF" w:rsidRPr="005C0E8A">
              <w:rPr>
                <w:b/>
                <w:bCs/>
                <w:i/>
                <w:iCs/>
                <w:sz w:val="22"/>
                <w:szCs w:val="22"/>
                <w:rtl/>
              </w:rPr>
              <w:t xml:space="preserve"> جماعية </w:t>
            </w:r>
            <w:r w:rsidRPr="005C0E8A">
              <w:rPr>
                <w:rFonts w:hint="cs"/>
                <w:b/>
                <w:bCs/>
                <w:i/>
                <w:iCs/>
                <w:sz w:val="22"/>
                <w:szCs w:val="22"/>
                <w:rtl/>
              </w:rPr>
              <w:t>موازية</w:t>
            </w:r>
            <w:r w:rsidR="008E25CF" w:rsidRPr="005C0E8A">
              <w:rPr>
                <w:sz w:val="22"/>
                <w:szCs w:val="22"/>
                <w:rtl/>
              </w:rPr>
              <w:t xml:space="preserve"> (على سبيل المثال، </w:t>
            </w:r>
            <w:r w:rsidR="00AF4803">
              <w:rPr>
                <w:rFonts w:hint="cs"/>
                <w:sz w:val="22"/>
                <w:szCs w:val="22"/>
                <w:rtl/>
              </w:rPr>
              <w:t xml:space="preserve">أحد المجموعات </w:t>
            </w:r>
            <w:r w:rsidRPr="005C0E8A">
              <w:rPr>
                <w:rFonts w:hint="cs"/>
                <w:sz w:val="22"/>
                <w:szCs w:val="22"/>
                <w:rtl/>
              </w:rPr>
              <w:t>لموظفي</w:t>
            </w:r>
            <w:r w:rsidR="008E25CF" w:rsidRPr="005C0E8A">
              <w:rPr>
                <w:sz w:val="22"/>
                <w:szCs w:val="22"/>
                <w:rtl/>
              </w:rPr>
              <w:t xml:space="preserve"> الامتثال والتنفيذ، والمجموعة الأخرى </w:t>
            </w:r>
            <w:r w:rsidRPr="005C0E8A">
              <w:rPr>
                <w:rFonts w:hint="cs"/>
                <w:sz w:val="22"/>
                <w:szCs w:val="22"/>
                <w:rtl/>
              </w:rPr>
              <w:t>لموظفي وحدات الأوزون الوطنية</w:t>
            </w:r>
            <w:r w:rsidR="008E25CF" w:rsidRPr="005C0E8A">
              <w:rPr>
                <w:sz w:val="22"/>
                <w:szCs w:val="22"/>
                <w:rtl/>
              </w:rPr>
              <w:t>).</w:t>
            </w:r>
          </w:p>
          <w:p w14:paraId="16A2ABBF" w14:textId="5834F4B5" w:rsidR="00817CBB" w:rsidRPr="005C0E8A" w:rsidRDefault="00817CBB" w:rsidP="00817CBB">
            <w:pPr>
              <w:pStyle w:val="ListParagraph"/>
              <w:numPr>
                <w:ilvl w:val="0"/>
                <w:numId w:val="27"/>
              </w:numPr>
              <w:bidi/>
              <w:spacing w:after="120"/>
              <w:ind w:left="360"/>
              <w:jc w:val="left"/>
              <w:rPr>
                <w:sz w:val="22"/>
                <w:szCs w:val="22"/>
              </w:rPr>
            </w:pPr>
            <w:r w:rsidRPr="005C0E8A">
              <w:rPr>
                <w:b/>
                <w:bCs/>
                <w:i/>
                <w:iCs/>
                <w:sz w:val="22"/>
                <w:szCs w:val="22"/>
                <w:rtl/>
              </w:rPr>
              <w:t>جلسات عملية</w:t>
            </w:r>
            <w:r w:rsidRPr="005C0E8A">
              <w:rPr>
                <w:sz w:val="22"/>
                <w:szCs w:val="22"/>
                <w:rtl/>
              </w:rPr>
              <w:t xml:space="preserve"> (على سبيل المثال، إدارة تخصيص حصص</w:t>
            </w:r>
            <w:r w:rsidRPr="005C0E8A">
              <w:rPr>
                <w:rFonts w:hint="cs"/>
                <w:sz w:val="22"/>
                <w:szCs w:val="22"/>
                <w:rtl/>
              </w:rPr>
              <w:t xml:space="preserve"> ا</w:t>
            </w:r>
            <w:r w:rsidRPr="005C0E8A">
              <w:rPr>
                <w:sz w:val="22"/>
                <w:szCs w:val="22"/>
                <w:rtl/>
              </w:rPr>
              <w:t>لمواد الهيدروفلوروكربونية ورصدها باستخدام جدول بيانات</w:t>
            </w:r>
            <w:r w:rsidRPr="005C0E8A">
              <w:rPr>
                <w:rFonts w:hint="cs"/>
                <w:sz w:val="22"/>
                <w:szCs w:val="22"/>
                <w:rtl/>
              </w:rPr>
              <w:t xml:space="preserve"> إكسل</w:t>
            </w:r>
            <w:r w:rsidRPr="005C0E8A">
              <w:rPr>
                <w:sz w:val="22"/>
                <w:szCs w:val="22"/>
                <w:rtl/>
              </w:rPr>
              <w:t xml:space="preserve"> </w:t>
            </w:r>
            <w:r w:rsidRPr="005C0E8A">
              <w:rPr>
                <w:sz w:val="22"/>
                <w:szCs w:val="22"/>
              </w:rPr>
              <w:t>Excel</w:t>
            </w:r>
            <w:r w:rsidRPr="005C0E8A">
              <w:rPr>
                <w:sz w:val="22"/>
                <w:szCs w:val="22"/>
                <w:rtl/>
              </w:rPr>
              <w:t>).</w:t>
            </w:r>
          </w:p>
          <w:p w14:paraId="4B89C39D" w14:textId="65F0EC8F" w:rsidR="00817CBB" w:rsidRPr="005C0E8A" w:rsidRDefault="00817CBB" w:rsidP="00817CBB">
            <w:pPr>
              <w:pStyle w:val="ListParagraph"/>
              <w:numPr>
                <w:ilvl w:val="0"/>
                <w:numId w:val="27"/>
              </w:numPr>
              <w:bidi/>
              <w:spacing w:after="120"/>
              <w:ind w:left="360"/>
              <w:jc w:val="left"/>
              <w:rPr>
                <w:sz w:val="22"/>
                <w:szCs w:val="22"/>
              </w:rPr>
            </w:pPr>
            <w:r w:rsidRPr="005C0E8A">
              <w:rPr>
                <w:b/>
                <w:bCs/>
                <w:i/>
                <w:iCs/>
                <w:sz w:val="22"/>
                <w:szCs w:val="22"/>
                <w:rtl/>
              </w:rPr>
              <w:t xml:space="preserve">جلسات </w:t>
            </w:r>
            <w:r w:rsidR="00AF4803">
              <w:rPr>
                <w:rFonts w:hint="cs"/>
                <w:b/>
                <w:bCs/>
                <w:i/>
                <w:iCs/>
                <w:sz w:val="22"/>
                <w:szCs w:val="22"/>
                <w:rtl/>
              </w:rPr>
              <w:t>اتصال</w:t>
            </w:r>
            <w:r w:rsidRPr="005C0E8A">
              <w:rPr>
                <w:sz w:val="22"/>
                <w:szCs w:val="22"/>
                <w:rtl/>
              </w:rPr>
              <w:t xml:space="preserve"> (على سبيل المثال، تسليط الضوء على أمثلة من </w:t>
            </w:r>
            <w:r w:rsidR="00AF4803">
              <w:rPr>
                <w:rFonts w:hint="cs"/>
                <w:sz w:val="22"/>
                <w:szCs w:val="22"/>
                <w:rtl/>
              </w:rPr>
              <w:t>ال</w:t>
            </w:r>
            <w:r w:rsidRPr="005C0E8A">
              <w:rPr>
                <w:sz w:val="22"/>
                <w:szCs w:val="22"/>
                <w:rtl/>
              </w:rPr>
              <w:t xml:space="preserve">مشاريع </w:t>
            </w:r>
            <w:r w:rsidR="00AF4803">
              <w:rPr>
                <w:rFonts w:hint="cs"/>
                <w:sz w:val="22"/>
                <w:szCs w:val="22"/>
                <w:rtl/>
              </w:rPr>
              <w:t>التجريبية لو</w:t>
            </w:r>
            <w:r w:rsidRPr="005C0E8A">
              <w:rPr>
                <w:sz w:val="22"/>
                <w:szCs w:val="22"/>
                <w:rtl/>
              </w:rPr>
              <w:t xml:space="preserve">سائل التواصل الاجتماعي في منطقة آسيا والمحيط الهادئ وتزويد المشاركين بطريقة جديدة </w:t>
            </w:r>
            <w:r w:rsidR="00724B29" w:rsidRPr="005C0E8A">
              <w:rPr>
                <w:rFonts w:hint="cs"/>
                <w:sz w:val="22"/>
                <w:szCs w:val="22"/>
                <w:rtl/>
              </w:rPr>
              <w:t>لإلقاء نظرة على</w:t>
            </w:r>
            <w:r w:rsidRPr="005C0E8A">
              <w:rPr>
                <w:sz w:val="22"/>
                <w:szCs w:val="22"/>
                <w:rtl/>
              </w:rPr>
              <w:t xml:space="preserve"> الرسائل).</w:t>
            </w:r>
          </w:p>
          <w:p w14:paraId="4864F16F" w14:textId="445AB0D1" w:rsidR="00724B29" w:rsidRPr="005C0E8A" w:rsidRDefault="00724B29" w:rsidP="00724B29">
            <w:pPr>
              <w:pStyle w:val="ListParagraph"/>
              <w:numPr>
                <w:ilvl w:val="0"/>
                <w:numId w:val="27"/>
              </w:numPr>
              <w:bidi/>
              <w:spacing w:after="120"/>
              <w:ind w:left="360"/>
              <w:jc w:val="left"/>
              <w:rPr>
                <w:sz w:val="22"/>
                <w:szCs w:val="22"/>
              </w:rPr>
            </w:pPr>
            <w:r w:rsidRPr="005C0E8A">
              <w:rPr>
                <w:b/>
                <w:bCs/>
                <w:i/>
                <w:iCs/>
                <w:sz w:val="22"/>
                <w:szCs w:val="22"/>
                <w:rtl/>
              </w:rPr>
              <w:t xml:space="preserve">جلسات </w:t>
            </w:r>
            <w:r w:rsidRPr="005C0E8A">
              <w:rPr>
                <w:rFonts w:hint="cs"/>
                <w:b/>
                <w:bCs/>
                <w:i/>
                <w:iCs/>
                <w:sz w:val="22"/>
                <w:szCs w:val="22"/>
                <w:rtl/>
              </w:rPr>
              <w:t>الفريق العامل</w:t>
            </w:r>
            <w:r w:rsidRPr="005C0E8A">
              <w:rPr>
                <w:sz w:val="22"/>
                <w:szCs w:val="22"/>
                <w:rtl/>
              </w:rPr>
              <w:t xml:space="preserve"> (على سبيل المثال، ثلاث </w:t>
            </w:r>
            <w:r w:rsidRPr="005C0E8A">
              <w:rPr>
                <w:rFonts w:hint="cs"/>
                <w:sz w:val="22"/>
                <w:szCs w:val="22"/>
                <w:rtl/>
              </w:rPr>
              <w:t>أفرقة</w:t>
            </w:r>
            <w:r w:rsidRPr="005C0E8A">
              <w:rPr>
                <w:sz w:val="22"/>
                <w:szCs w:val="22"/>
                <w:rtl/>
              </w:rPr>
              <w:t xml:space="preserve"> لمناقشة كيفية تعاون وحدة الأوزون الوطنية والجمارك لتعزيز </w:t>
            </w:r>
            <w:r w:rsidRPr="005C0E8A">
              <w:rPr>
                <w:rFonts w:hint="cs"/>
                <w:sz w:val="22"/>
                <w:szCs w:val="22"/>
                <w:rtl/>
              </w:rPr>
              <w:t xml:space="preserve">رصد </w:t>
            </w:r>
            <w:r w:rsidRPr="005C0E8A">
              <w:rPr>
                <w:sz w:val="22"/>
                <w:szCs w:val="22"/>
                <w:rtl/>
              </w:rPr>
              <w:t>المواد المستنفدة للأوزون/</w:t>
            </w:r>
            <w:r w:rsidRPr="005C0E8A">
              <w:rPr>
                <w:rFonts w:hint="cs"/>
                <w:sz w:val="22"/>
                <w:szCs w:val="22"/>
                <w:rtl/>
              </w:rPr>
              <w:t>نظام ال</w:t>
            </w:r>
            <w:r w:rsidRPr="005C0E8A">
              <w:rPr>
                <w:sz w:val="22"/>
                <w:szCs w:val="22"/>
                <w:rtl/>
              </w:rPr>
              <w:t>ترخيص والإبلاغ</w:t>
            </w:r>
            <w:r w:rsidRPr="005C0E8A">
              <w:rPr>
                <w:rFonts w:hint="cs"/>
                <w:sz w:val="22"/>
                <w:szCs w:val="22"/>
                <w:rtl/>
              </w:rPr>
              <w:t xml:space="preserve"> بشأنه</w:t>
            </w:r>
            <w:r w:rsidRPr="005C0E8A">
              <w:rPr>
                <w:sz w:val="22"/>
                <w:szCs w:val="22"/>
                <w:rtl/>
              </w:rPr>
              <w:t xml:space="preserve"> والتحقق</w:t>
            </w:r>
            <w:r w:rsidRPr="005C0E8A">
              <w:rPr>
                <w:rFonts w:hint="cs"/>
                <w:sz w:val="22"/>
                <w:szCs w:val="22"/>
                <w:rtl/>
              </w:rPr>
              <w:t xml:space="preserve"> منه</w:t>
            </w:r>
            <w:r w:rsidRPr="005C0E8A">
              <w:rPr>
                <w:sz w:val="22"/>
                <w:szCs w:val="22"/>
                <w:rtl/>
              </w:rPr>
              <w:t xml:space="preserve"> وإنفاذ</w:t>
            </w:r>
            <w:r w:rsidRPr="005C0E8A">
              <w:rPr>
                <w:rFonts w:hint="cs"/>
                <w:sz w:val="22"/>
                <w:szCs w:val="22"/>
                <w:rtl/>
              </w:rPr>
              <w:t>ه،</w:t>
            </w:r>
            <w:r w:rsidRPr="005C0E8A">
              <w:rPr>
                <w:sz w:val="22"/>
                <w:szCs w:val="22"/>
                <w:rtl/>
              </w:rPr>
              <w:t xml:space="preserve"> </w:t>
            </w:r>
            <w:r w:rsidRPr="005C0E8A">
              <w:rPr>
                <w:rFonts w:hint="cs"/>
                <w:sz w:val="22"/>
                <w:szCs w:val="22"/>
                <w:rtl/>
              </w:rPr>
              <w:t>الفريق</w:t>
            </w:r>
            <w:r w:rsidRPr="005C0E8A">
              <w:rPr>
                <w:sz w:val="22"/>
                <w:szCs w:val="22"/>
                <w:rtl/>
              </w:rPr>
              <w:t xml:space="preserve"> 1: رصد البيانات والإبلاغ عنها؛ </w:t>
            </w:r>
            <w:r w:rsidRPr="005C0E8A">
              <w:rPr>
                <w:rFonts w:hint="cs"/>
                <w:sz w:val="22"/>
                <w:szCs w:val="22"/>
                <w:rtl/>
              </w:rPr>
              <w:t>الفريق</w:t>
            </w:r>
            <w:r w:rsidRPr="005C0E8A">
              <w:rPr>
                <w:sz w:val="22"/>
                <w:szCs w:val="22"/>
                <w:rtl/>
              </w:rPr>
              <w:t xml:space="preserve"> 2: النهج المتكامل؛ </w:t>
            </w:r>
            <w:r w:rsidRPr="005C0E8A">
              <w:rPr>
                <w:rFonts w:hint="cs"/>
                <w:sz w:val="22"/>
                <w:szCs w:val="22"/>
                <w:rtl/>
              </w:rPr>
              <w:t>الفريق</w:t>
            </w:r>
            <w:r w:rsidRPr="005C0E8A">
              <w:rPr>
                <w:sz w:val="22"/>
                <w:szCs w:val="22"/>
                <w:rtl/>
              </w:rPr>
              <w:t xml:space="preserve"> 3: بناء قدرات موظفي الجمارك؛ أو مناقشة </w:t>
            </w:r>
            <w:r w:rsidRPr="005C0E8A">
              <w:rPr>
                <w:rFonts w:hint="cs"/>
                <w:sz w:val="22"/>
                <w:szCs w:val="22"/>
                <w:rtl/>
              </w:rPr>
              <w:t>جماعية</w:t>
            </w:r>
            <w:r w:rsidRPr="005C0E8A">
              <w:rPr>
                <w:sz w:val="22"/>
                <w:szCs w:val="22"/>
                <w:rtl/>
              </w:rPr>
              <w:t xml:space="preserve"> بشأن التعبئة الفعالة لدعم </w:t>
            </w:r>
            <w:r w:rsidR="000B7747" w:rsidRPr="005C0E8A">
              <w:rPr>
                <w:rFonts w:hint="cs"/>
                <w:sz w:val="22"/>
                <w:szCs w:val="22"/>
                <w:rtl/>
              </w:rPr>
              <w:t>ال</w:t>
            </w:r>
            <w:r w:rsidRPr="005C0E8A">
              <w:rPr>
                <w:sz w:val="22"/>
                <w:szCs w:val="22"/>
                <w:rtl/>
              </w:rPr>
              <w:t>جمعيات</w:t>
            </w:r>
            <w:r w:rsidR="000B7747" w:rsidRPr="005C0E8A">
              <w:rPr>
                <w:rFonts w:hint="cs"/>
                <w:sz w:val="22"/>
                <w:szCs w:val="22"/>
                <w:rtl/>
              </w:rPr>
              <w:t xml:space="preserve"> الوطنية المعنية ب</w:t>
            </w:r>
            <w:r w:rsidR="000B7747" w:rsidRPr="005C0E8A">
              <w:rPr>
                <w:rFonts w:asciiTheme="majorBidi" w:hAnsiTheme="majorBidi"/>
                <w:sz w:val="22"/>
                <w:szCs w:val="22"/>
                <w:rtl/>
              </w:rPr>
              <w:t xml:space="preserve">التبريد </w:t>
            </w:r>
            <w:r w:rsidR="000B7747" w:rsidRPr="005C0E8A">
              <w:rPr>
                <w:rFonts w:asciiTheme="majorBidi" w:hAnsiTheme="majorBidi" w:hint="cs"/>
                <w:sz w:val="22"/>
                <w:szCs w:val="22"/>
                <w:rtl/>
              </w:rPr>
              <w:t>وتكييف الهواء</w:t>
            </w:r>
            <w:r w:rsidR="000B7747" w:rsidRPr="005C0E8A">
              <w:rPr>
                <w:rFonts w:asciiTheme="majorBidi" w:hAnsiTheme="majorBidi"/>
                <w:sz w:val="22"/>
                <w:szCs w:val="22"/>
                <w:rtl/>
              </w:rPr>
              <w:t xml:space="preserve"> </w:t>
            </w:r>
            <w:r w:rsidRPr="005C0E8A">
              <w:rPr>
                <w:sz w:val="22"/>
                <w:szCs w:val="22"/>
                <w:rtl/>
              </w:rPr>
              <w:t>في سياق</w:t>
            </w:r>
            <w:r w:rsidR="000B7747" w:rsidRPr="005C0E8A">
              <w:rPr>
                <w:rFonts w:asciiTheme="majorBidi" w:hAnsiTheme="majorBidi"/>
                <w:sz w:val="22"/>
                <w:szCs w:val="22"/>
                <w:rtl/>
              </w:rPr>
              <w:t xml:space="preserve"> خطط إدارة إزالة المواد الهيدروكلوروفلوروكربونية </w:t>
            </w:r>
            <w:r w:rsidR="000B7747" w:rsidRPr="005C0E8A">
              <w:rPr>
                <w:rFonts w:asciiTheme="majorBidi" w:hAnsiTheme="majorBidi" w:hint="cs"/>
                <w:sz w:val="22"/>
                <w:szCs w:val="22"/>
                <w:rtl/>
              </w:rPr>
              <w:t>و</w:t>
            </w:r>
            <w:r w:rsidR="000B7747" w:rsidRPr="005C0E8A">
              <w:rPr>
                <w:rFonts w:asciiTheme="majorBidi" w:hAnsiTheme="majorBidi"/>
                <w:sz w:val="22"/>
                <w:szCs w:val="22"/>
                <w:rtl/>
              </w:rPr>
              <w:t xml:space="preserve">خطط التنفيذ المتعلقة بالمواد الهيدروفلوروكربونية بموجب تعديل كيغالي </w:t>
            </w:r>
            <w:r w:rsidRPr="005C0E8A">
              <w:rPr>
                <w:sz w:val="22"/>
                <w:szCs w:val="22"/>
                <w:rtl/>
              </w:rPr>
              <w:t>).</w:t>
            </w:r>
          </w:p>
          <w:p w14:paraId="06D66A9F" w14:textId="149E2C21" w:rsidR="00D9694A" w:rsidRPr="005C0E8A" w:rsidRDefault="000B7747" w:rsidP="006E0600">
            <w:pPr>
              <w:pStyle w:val="ListParagraph"/>
              <w:numPr>
                <w:ilvl w:val="0"/>
                <w:numId w:val="27"/>
              </w:numPr>
              <w:bidi/>
              <w:spacing w:after="120"/>
              <w:ind w:left="360"/>
              <w:jc w:val="left"/>
              <w:rPr>
                <w:sz w:val="22"/>
                <w:szCs w:val="22"/>
              </w:rPr>
            </w:pPr>
            <w:r w:rsidRPr="005C0E8A">
              <w:rPr>
                <w:b/>
                <w:bCs/>
                <w:sz w:val="22"/>
                <w:szCs w:val="22"/>
                <w:rtl/>
              </w:rPr>
              <w:t xml:space="preserve">زيارات </w:t>
            </w:r>
            <w:r w:rsidR="00AF4803">
              <w:rPr>
                <w:rFonts w:hint="cs"/>
                <w:b/>
                <w:bCs/>
                <w:sz w:val="22"/>
                <w:szCs w:val="22"/>
                <w:rtl/>
              </w:rPr>
              <w:t>ميدانية</w:t>
            </w:r>
            <w:r w:rsidRPr="005C0E8A">
              <w:rPr>
                <w:sz w:val="22"/>
                <w:szCs w:val="22"/>
                <w:rtl/>
              </w:rPr>
              <w:t xml:space="preserve"> (على سبيل المثال، زيارة </w:t>
            </w:r>
            <w:r w:rsidR="00362BFE">
              <w:rPr>
                <w:rFonts w:hint="cs"/>
                <w:sz w:val="22"/>
                <w:szCs w:val="22"/>
                <w:rtl/>
              </w:rPr>
              <w:t>ميدانية ل</w:t>
            </w:r>
            <w:r w:rsidRPr="005C0E8A">
              <w:rPr>
                <w:sz w:val="22"/>
                <w:szCs w:val="22"/>
                <w:rtl/>
              </w:rPr>
              <w:t xml:space="preserve">ميناء الجمارك في دوريس </w:t>
            </w:r>
            <w:r w:rsidR="00AF4803">
              <w:rPr>
                <w:rFonts w:hint="cs"/>
                <w:sz w:val="22"/>
                <w:szCs w:val="22"/>
                <w:rtl/>
              </w:rPr>
              <w:t>المزود</w:t>
            </w:r>
            <w:r w:rsidR="00362BFE">
              <w:rPr>
                <w:rFonts w:hint="cs"/>
                <w:sz w:val="22"/>
                <w:szCs w:val="22"/>
                <w:rtl/>
              </w:rPr>
              <w:t xml:space="preserve"> </w:t>
            </w:r>
            <w:r w:rsidR="00AF4803">
              <w:rPr>
                <w:rFonts w:hint="cs"/>
                <w:sz w:val="22"/>
                <w:szCs w:val="22"/>
                <w:rtl/>
              </w:rPr>
              <w:t>ب</w:t>
            </w:r>
            <w:r w:rsidRPr="005C0E8A">
              <w:rPr>
                <w:sz w:val="22"/>
                <w:szCs w:val="22"/>
                <w:rtl/>
              </w:rPr>
              <w:t xml:space="preserve">محطة أشعة سينية للشاحنات؛ </w:t>
            </w:r>
            <w:r w:rsidRPr="005C0E8A">
              <w:rPr>
                <w:rFonts w:hint="cs"/>
                <w:sz w:val="22"/>
                <w:szCs w:val="22"/>
                <w:rtl/>
              </w:rPr>
              <w:t>و</w:t>
            </w:r>
            <w:r w:rsidRPr="005C0E8A">
              <w:rPr>
                <w:sz w:val="22"/>
                <w:szCs w:val="22"/>
                <w:rtl/>
              </w:rPr>
              <w:t xml:space="preserve">زيارة </w:t>
            </w:r>
            <w:r w:rsidR="00362BFE">
              <w:rPr>
                <w:rFonts w:hint="cs"/>
                <w:sz w:val="22"/>
                <w:szCs w:val="22"/>
                <w:rtl/>
              </w:rPr>
              <w:t>ميدانية ل</w:t>
            </w:r>
            <w:r w:rsidRPr="005C0E8A">
              <w:rPr>
                <w:sz w:val="22"/>
                <w:szCs w:val="22"/>
                <w:rtl/>
              </w:rPr>
              <w:t xml:space="preserve">مركز معارض ميديا في </w:t>
            </w:r>
            <w:r w:rsidRPr="005C0E8A">
              <w:rPr>
                <w:rFonts w:hint="cs"/>
                <w:sz w:val="22"/>
                <w:szCs w:val="22"/>
                <w:rtl/>
              </w:rPr>
              <w:t>غ</w:t>
            </w:r>
            <w:r w:rsidRPr="005C0E8A">
              <w:rPr>
                <w:sz w:val="22"/>
                <w:szCs w:val="22"/>
                <w:rtl/>
              </w:rPr>
              <w:t>وانغ</w:t>
            </w:r>
            <w:r w:rsidRPr="005C0E8A">
              <w:rPr>
                <w:rFonts w:hint="cs"/>
                <w:sz w:val="22"/>
                <w:szCs w:val="22"/>
                <w:rtl/>
              </w:rPr>
              <w:t>زو</w:t>
            </w:r>
            <w:r w:rsidRPr="005C0E8A">
              <w:rPr>
                <w:sz w:val="22"/>
                <w:szCs w:val="22"/>
                <w:rtl/>
              </w:rPr>
              <w:t xml:space="preserve"> وخط إنتاج</w:t>
            </w:r>
            <w:r w:rsidRPr="005C0E8A">
              <w:rPr>
                <w:rFonts w:hint="cs"/>
                <w:sz w:val="22"/>
                <w:szCs w:val="22"/>
                <w:rtl/>
              </w:rPr>
              <w:t xml:space="preserve"> م</w:t>
            </w:r>
            <w:r w:rsidR="00AF4803">
              <w:rPr>
                <w:rFonts w:hint="cs"/>
                <w:sz w:val="22"/>
                <w:szCs w:val="22"/>
                <w:rtl/>
              </w:rPr>
              <w:t>ُ</w:t>
            </w:r>
            <w:r w:rsidRPr="005C0E8A">
              <w:rPr>
                <w:rFonts w:hint="cs"/>
                <w:sz w:val="22"/>
                <w:szCs w:val="22"/>
                <w:rtl/>
              </w:rPr>
              <w:t>ركب</w:t>
            </w:r>
            <w:r w:rsidRPr="005C0E8A">
              <w:rPr>
                <w:sz w:val="22"/>
                <w:szCs w:val="22"/>
                <w:rtl/>
              </w:rPr>
              <w:t xml:space="preserve"> </w:t>
            </w:r>
            <w:r w:rsidRPr="005C0E8A">
              <w:rPr>
                <w:sz w:val="22"/>
                <w:szCs w:val="22"/>
              </w:rPr>
              <w:t>HC 290</w:t>
            </w:r>
            <w:r w:rsidRPr="005C0E8A">
              <w:rPr>
                <w:sz w:val="22"/>
                <w:szCs w:val="22"/>
                <w:rtl/>
              </w:rPr>
              <w:t xml:space="preserve"> الخاص بها؛ </w:t>
            </w:r>
            <w:r w:rsidRPr="005C0E8A">
              <w:rPr>
                <w:rFonts w:hint="cs"/>
                <w:sz w:val="22"/>
                <w:szCs w:val="22"/>
                <w:rtl/>
              </w:rPr>
              <w:t>و</w:t>
            </w:r>
            <w:r w:rsidRPr="005C0E8A">
              <w:rPr>
                <w:sz w:val="22"/>
                <w:szCs w:val="22"/>
                <w:rtl/>
              </w:rPr>
              <w:t xml:space="preserve">زيارة </w:t>
            </w:r>
            <w:r w:rsidR="00362BFE">
              <w:rPr>
                <w:rFonts w:hint="cs"/>
                <w:sz w:val="22"/>
                <w:szCs w:val="22"/>
                <w:rtl/>
              </w:rPr>
              <w:t>ميدانية</w:t>
            </w:r>
            <w:r w:rsidRPr="005C0E8A">
              <w:rPr>
                <w:sz w:val="22"/>
                <w:szCs w:val="22"/>
                <w:rtl/>
              </w:rPr>
              <w:t xml:space="preserve"> </w:t>
            </w:r>
            <w:r w:rsidR="00362BFE">
              <w:rPr>
                <w:rFonts w:hint="cs"/>
                <w:sz w:val="22"/>
                <w:szCs w:val="22"/>
                <w:rtl/>
              </w:rPr>
              <w:t>ل</w:t>
            </w:r>
            <w:r w:rsidRPr="005C0E8A">
              <w:rPr>
                <w:rFonts w:hint="cs"/>
                <w:sz w:val="22"/>
                <w:szCs w:val="22"/>
                <w:rtl/>
              </w:rPr>
              <w:t>مرفق</w:t>
            </w:r>
            <w:r w:rsidRPr="005C0E8A">
              <w:rPr>
                <w:sz w:val="22"/>
                <w:szCs w:val="22"/>
                <w:rtl/>
              </w:rPr>
              <w:t xml:space="preserve"> </w:t>
            </w:r>
            <w:r w:rsidRPr="005C0E8A">
              <w:rPr>
                <w:rFonts w:hint="cs"/>
                <w:sz w:val="22"/>
                <w:szCs w:val="22"/>
                <w:rtl/>
              </w:rPr>
              <w:t>ال</w:t>
            </w:r>
            <w:r w:rsidRPr="005C0E8A">
              <w:rPr>
                <w:sz w:val="22"/>
                <w:szCs w:val="22"/>
                <w:rtl/>
              </w:rPr>
              <w:t>تصنيع</w:t>
            </w:r>
            <w:r w:rsidRPr="005C0E8A">
              <w:rPr>
                <w:rFonts w:hint="cs"/>
                <w:sz w:val="22"/>
                <w:szCs w:val="22"/>
                <w:rtl/>
              </w:rPr>
              <w:t xml:space="preserve"> الخاص بشركة</w:t>
            </w:r>
            <w:r w:rsidRPr="005C0E8A">
              <w:rPr>
                <w:sz w:val="22"/>
                <w:szCs w:val="22"/>
                <w:rtl/>
              </w:rPr>
              <w:t xml:space="preserve"> </w:t>
            </w:r>
            <w:r w:rsidRPr="005C0E8A">
              <w:rPr>
                <w:sz w:val="22"/>
                <w:szCs w:val="22"/>
              </w:rPr>
              <w:t>Daikin Air-conditioning India Pvt Ltd</w:t>
            </w:r>
            <w:r w:rsidRPr="005C0E8A">
              <w:rPr>
                <w:sz w:val="22"/>
                <w:szCs w:val="22"/>
                <w:rtl/>
              </w:rPr>
              <w:t xml:space="preserve"> في</w:t>
            </w:r>
            <w:r w:rsidR="006E0600" w:rsidRPr="005C0E8A">
              <w:rPr>
                <w:rFonts w:hint="cs"/>
                <w:sz w:val="22"/>
                <w:szCs w:val="22"/>
                <w:rtl/>
              </w:rPr>
              <w:t xml:space="preserve"> مدينة</w:t>
            </w:r>
            <w:r w:rsidRPr="005C0E8A">
              <w:rPr>
                <w:sz w:val="22"/>
                <w:szCs w:val="22"/>
                <w:rtl/>
              </w:rPr>
              <w:t xml:space="preserve"> سري، أندرا براديش).</w:t>
            </w:r>
          </w:p>
        </w:tc>
      </w:tr>
      <w:tr w:rsidR="00D9694A" w:rsidRPr="005C0E8A" w14:paraId="437965D5" w14:textId="77777777" w:rsidTr="00D9694A">
        <w:tc>
          <w:tcPr>
            <w:tcW w:w="828" w:type="pct"/>
          </w:tcPr>
          <w:p w14:paraId="22065198" w14:textId="2FD3C978" w:rsidR="00D9694A" w:rsidRPr="005C0E8A" w:rsidRDefault="006E0600" w:rsidP="00A6556B">
            <w:pPr>
              <w:pStyle w:val="ListParagraph"/>
              <w:numPr>
                <w:ilvl w:val="0"/>
                <w:numId w:val="28"/>
              </w:numPr>
              <w:bidi/>
              <w:ind w:left="376"/>
              <w:jc w:val="center"/>
              <w:rPr>
                <w:sz w:val="22"/>
                <w:szCs w:val="22"/>
              </w:rPr>
            </w:pPr>
            <w:r w:rsidRPr="005C0E8A">
              <w:rPr>
                <w:sz w:val="22"/>
                <w:szCs w:val="22"/>
                <w:rtl/>
              </w:rPr>
              <w:lastRenderedPageBreak/>
              <w:t>التطوير المستمر للطرائق الافتراضية</w:t>
            </w:r>
          </w:p>
        </w:tc>
        <w:tc>
          <w:tcPr>
            <w:tcW w:w="1672" w:type="pct"/>
          </w:tcPr>
          <w:p w14:paraId="67750A29" w14:textId="5D2BC5EF" w:rsidR="00D9694A" w:rsidRPr="005C0E8A" w:rsidRDefault="006E0600" w:rsidP="006E0600">
            <w:pPr>
              <w:jc w:val="right"/>
              <w:rPr>
                <w:sz w:val="22"/>
                <w:szCs w:val="22"/>
              </w:rPr>
            </w:pPr>
            <w:r w:rsidRPr="005C0E8A">
              <w:rPr>
                <w:sz w:val="22"/>
                <w:szCs w:val="22"/>
                <w:rtl/>
              </w:rPr>
              <w:t xml:space="preserve">مذكرة أخيرة لتوضيح مدى تفاعل وتكيف الشبكات في مواجهة تأثير جائحة كوفيد-19 على عملها. حولت فرق الشبكات الإقليمية </w:t>
            </w:r>
            <w:r w:rsidRPr="005C0E8A">
              <w:rPr>
                <w:sz w:val="22"/>
                <w:szCs w:val="22"/>
                <w:rtl/>
              </w:rPr>
              <w:lastRenderedPageBreak/>
              <w:t>الأزمة إلى فرصة، من خلال القفز من الوضع السابق إلى الاستخدام المتقدم لتكنولوجيات الاتصال، وبالتالي ضمان تنفيذ البرنامج. وينبغي أن تواصل الشبكات الإقليمية تطوير الطرائق والأدوات الافتراضية كعنصر فعال من حيث التكلفة مكمل لطرائق الاجتماعات العادية بالحضور الشخصي.</w:t>
            </w:r>
            <w:r w:rsidR="00043181">
              <w:rPr>
                <w:rFonts w:hint="cs"/>
                <w:sz w:val="22"/>
                <w:szCs w:val="22"/>
                <w:rtl/>
              </w:rPr>
              <w:t xml:space="preserve"> </w:t>
            </w:r>
          </w:p>
        </w:tc>
        <w:tc>
          <w:tcPr>
            <w:tcW w:w="2500" w:type="pct"/>
          </w:tcPr>
          <w:p w14:paraId="6E60595C" w14:textId="0F3A433E" w:rsidR="006E0600" w:rsidRPr="005C0E8A" w:rsidRDefault="00362BFE" w:rsidP="006E0600">
            <w:pPr>
              <w:pStyle w:val="ListParagraph"/>
              <w:bidi/>
              <w:spacing w:after="120"/>
              <w:ind w:left="0"/>
              <w:contextualSpacing w:val="0"/>
              <w:rPr>
                <w:rFonts w:asciiTheme="majorBidi" w:hAnsiTheme="majorBidi" w:cstheme="majorBidi"/>
                <w:sz w:val="22"/>
                <w:szCs w:val="22"/>
                <w:rtl/>
              </w:rPr>
            </w:pPr>
            <w:r>
              <w:rPr>
                <w:rFonts w:asciiTheme="majorBidi" w:hAnsiTheme="majorBidi" w:hint="cs"/>
                <w:sz w:val="22"/>
                <w:szCs w:val="22"/>
                <w:rtl/>
              </w:rPr>
              <w:lastRenderedPageBreak/>
              <w:t>ا</w:t>
            </w:r>
            <w:r w:rsidR="006E0600" w:rsidRPr="005C0E8A">
              <w:rPr>
                <w:rFonts w:asciiTheme="majorBidi" w:hAnsiTheme="majorBidi"/>
                <w:sz w:val="22"/>
                <w:szCs w:val="22"/>
                <w:rtl/>
              </w:rPr>
              <w:t xml:space="preserve">عتمد برنامج الأمم المتحدة للبيئة بشكل دائم </w:t>
            </w:r>
            <w:r w:rsidR="006E0600" w:rsidRPr="005C0E8A">
              <w:rPr>
                <w:rFonts w:asciiTheme="majorBidi" w:hAnsiTheme="majorBidi" w:hint="cs"/>
                <w:sz w:val="22"/>
                <w:szCs w:val="22"/>
                <w:rtl/>
              </w:rPr>
              <w:t>طرائق</w:t>
            </w:r>
            <w:r w:rsidR="006E0600" w:rsidRPr="005C0E8A">
              <w:rPr>
                <w:rFonts w:asciiTheme="majorBidi" w:hAnsiTheme="majorBidi"/>
                <w:sz w:val="22"/>
                <w:szCs w:val="22"/>
                <w:rtl/>
              </w:rPr>
              <w:t xml:space="preserve"> افتراضية </w:t>
            </w:r>
            <w:r w:rsidR="006E0600" w:rsidRPr="005C0E8A">
              <w:rPr>
                <w:rFonts w:asciiTheme="majorBidi" w:hAnsiTheme="majorBidi" w:hint="cs"/>
                <w:sz w:val="22"/>
                <w:szCs w:val="22"/>
                <w:rtl/>
              </w:rPr>
              <w:t>بوصفه</w:t>
            </w:r>
            <w:r>
              <w:rPr>
                <w:rFonts w:asciiTheme="majorBidi" w:hAnsiTheme="majorBidi" w:hint="cs"/>
                <w:sz w:val="22"/>
                <w:szCs w:val="22"/>
                <w:rtl/>
              </w:rPr>
              <w:t>ا</w:t>
            </w:r>
            <w:r w:rsidR="006E0600" w:rsidRPr="005C0E8A">
              <w:rPr>
                <w:rFonts w:asciiTheme="majorBidi" w:hAnsiTheme="majorBidi" w:hint="cs"/>
                <w:sz w:val="22"/>
                <w:szCs w:val="22"/>
                <w:rtl/>
              </w:rPr>
              <w:t xml:space="preserve"> خيارا </w:t>
            </w:r>
            <w:r w:rsidR="00143E1B" w:rsidRPr="005C0E8A">
              <w:rPr>
                <w:rFonts w:asciiTheme="majorBidi" w:hAnsiTheme="majorBidi" w:hint="cs"/>
                <w:sz w:val="22"/>
                <w:szCs w:val="22"/>
                <w:rtl/>
              </w:rPr>
              <w:t>مكملا</w:t>
            </w:r>
            <w:r w:rsidR="006E0600" w:rsidRPr="005C0E8A">
              <w:rPr>
                <w:rFonts w:asciiTheme="majorBidi" w:hAnsiTheme="majorBidi" w:hint="cs"/>
                <w:sz w:val="22"/>
                <w:szCs w:val="22"/>
                <w:rtl/>
              </w:rPr>
              <w:t xml:space="preserve"> </w:t>
            </w:r>
            <w:r w:rsidR="006E0600" w:rsidRPr="005C0E8A">
              <w:rPr>
                <w:rFonts w:asciiTheme="majorBidi" w:hAnsiTheme="majorBidi"/>
                <w:sz w:val="22"/>
                <w:szCs w:val="22"/>
                <w:rtl/>
              </w:rPr>
              <w:t>لعقد اجتماعاته</w:t>
            </w:r>
            <w:r w:rsidR="006E0600" w:rsidRPr="005C0E8A">
              <w:rPr>
                <w:rFonts w:asciiTheme="majorBidi" w:hAnsiTheme="majorBidi" w:cstheme="majorBidi"/>
                <w:sz w:val="22"/>
                <w:szCs w:val="22"/>
              </w:rPr>
              <w:t>.</w:t>
            </w:r>
          </w:p>
          <w:p w14:paraId="23A0AA66" w14:textId="6919BDA8" w:rsidR="006E0600" w:rsidRPr="005C0E8A" w:rsidRDefault="006E0600" w:rsidP="006E0600">
            <w:pPr>
              <w:pStyle w:val="ListParagraph"/>
              <w:bidi/>
              <w:spacing w:after="120"/>
              <w:ind w:left="0"/>
              <w:contextualSpacing w:val="0"/>
              <w:rPr>
                <w:rFonts w:asciiTheme="majorBidi" w:hAnsiTheme="majorBidi"/>
                <w:sz w:val="22"/>
                <w:szCs w:val="22"/>
                <w:rtl/>
              </w:rPr>
            </w:pPr>
            <w:r w:rsidRPr="005C0E8A">
              <w:rPr>
                <w:rFonts w:asciiTheme="majorBidi" w:hAnsiTheme="majorBidi"/>
                <w:sz w:val="22"/>
                <w:szCs w:val="22"/>
                <w:rtl/>
              </w:rPr>
              <w:lastRenderedPageBreak/>
              <w:t xml:space="preserve">يواصل برنامج الأمم المتحدة للبيئة </w:t>
            </w:r>
            <w:r w:rsidR="00362BFE">
              <w:rPr>
                <w:rFonts w:asciiTheme="majorBidi" w:hAnsiTheme="majorBidi" w:hint="cs"/>
                <w:sz w:val="22"/>
                <w:szCs w:val="22"/>
                <w:rtl/>
              </w:rPr>
              <w:t>تنظيم</w:t>
            </w:r>
            <w:r w:rsidRPr="005C0E8A">
              <w:rPr>
                <w:rFonts w:asciiTheme="majorBidi" w:hAnsiTheme="majorBidi"/>
                <w:sz w:val="22"/>
                <w:szCs w:val="22"/>
                <w:rtl/>
              </w:rPr>
              <w:t xml:space="preserve"> اجتماعات </w:t>
            </w:r>
            <w:r w:rsidRPr="005C0E8A">
              <w:rPr>
                <w:rFonts w:asciiTheme="majorBidi" w:hAnsiTheme="majorBidi" w:hint="cs"/>
                <w:sz w:val="22"/>
                <w:szCs w:val="22"/>
                <w:rtl/>
              </w:rPr>
              <w:t>تُعقد بالحضور الشخصي، وا</w:t>
            </w:r>
            <w:r w:rsidRPr="005C0E8A">
              <w:rPr>
                <w:rFonts w:asciiTheme="majorBidi" w:hAnsiTheme="majorBidi"/>
                <w:sz w:val="22"/>
                <w:szCs w:val="22"/>
                <w:rtl/>
              </w:rPr>
              <w:t xml:space="preserve">جتماعات </w:t>
            </w:r>
            <w:r w:rsidRPr="005C0E8A">
              <w:rPr>
                <w:rFonts w:asciiTheme="majorBidi" w:hAnsiTheme="majorBidi" w:hint="cs"/>
                <w:sz w:val="22"/>
                <w:szCs w:val="22"/>
                <w:rtl/>
              </w:rPr>
              <w:t>افتراضية</w:t>
            </w:r>
            <w:r w:rsidRPr="005C0E8A">
              <w:rPr>
                <w:rFonts w:asciiTheme="majorBidi" w:hAnsiTheme="majorBidi"/>
                <w:sz w:val="22"/>
                <w:szCs w:val="22"/>
                <w:rtl/>
              </w:rPr>
              <w:t>، واجتماعات مختلطة</w:t>
            </w:r>
            <w:r w:rsidRPr="005C0E8A">
              <w:rPr>
                <w:rFonts w:asciiTheme="majorBidi" w:hAnsiTheme="majorBidi" w:hint="cs"/>
                <w:sz w:val="22"/>
                <w:szCs w:val="22"/>
                <w:rtl/>
              </w:rPr>
              <w:t>- أي اجتماعات تُعقد بالحضور الشخصي والافتراضي.</w:t>
            </w:r>
          </w:p>
          <w:p w14:paraId="084112C3" w14:textId="4A89696C" w:rsidR="00D9694A" w:rsidRPr="005C0E8A" w:rsidRDefault="006E0600" w:rsidP="005C0E8A">
            <w:pPr>
              <w:pStyle w:val="ListParagraph"/>
              <w:bidi/>
              <w:spacing w:after="120"/>
              <w:ind w:left="0"/>
              <w:contextualSpacing w:val="0"/>
              <w:rPr>
                <w:rFonts w:asciiTheme="majorBidi" w:hAnsiTheme="majorBidi" w:cstheme="majorBidi"/>
                <w:sz w:val="22"/>
                <w:szCs w:val="22"/>
              </w:rPr>
            </w:pPr>
            <w:r w:rsidRPr="005C0E8A">
              <w:rPr>
                <w:rFonts w:asciiTheme="majorBidi" w:hAnsiTheme="majorBidi"/>
                <w:sz w:val="22"/>
                <w:szCs w:val="22"/>
                <w:rtl/>
              </w:rPr>
              <w:t xml:space="preserve">يعتمد اختيار النهج الذي </w:t>
            </w:r>
            <w:r w:rsidR="00143E1B" w:rsidRPr="005C0E8A">
              <w:rPr>
                <w:rFonts w:asciiTheme="majorBidi" w:hAnsiTheme="majorBidi" w:hint="cs"/>
                <w:sz w:val="22"/>
                <w:szCs w:val="22"/>
                <w:rtl/>
              </w:rPr>
              <w:t>ينبغي</w:t>
            </w:r>
            <w:r w:rsidRPr="005C0E8A">
              <w:rPr>
                <w:rFonts w:asciiTheme="majorBidi" w:hAnsiTheme="majorBidi"/>
                <w:sz w:val="22"/>
                <w:szCs w:val="22"/>
                <w:rtl/>
              </w:rPr>
              <w:t xml:space="preserve"> استخدامه على عدة عوامل، بما في ذلك </w:t>
            </w:r>
            <w:r w:rsidR="00362BFE">
              <w:rPr>
                <w:rFonts w:asciiTheme="majorBidi" w:hAnsiTheme="majorBidi" w:hint="cs"/>
                <w:sz w:val="22"/>
                <w:szCs w:val="22"/>
                <w:rtl/>
              </w:rPr>
              <w:t>أفضليات كل بلد</w:t>
            </w:r>
            <w:r w:rsidRPr="005C0E8A">
              <w:rPr>
                <w:rFonts w:asciiTheme="majorBidi" w:hAnsiTheme="majorBidi"/>
                <w:sz w:val="22"/>
                <w:szCs w:val="22"/>
                <w:rtl/>
              </w:rPr>
              <w:t xml:space="preserve">، </w:t>
            </w:r>
            <w:r w:rsidR="009E10AE">
              <w:rPr>
                <w:rFonts w:asciiTheme="majorBidi" w:hAnsiTheme="majorBidi" w:hint="cs"/>
                <w:sz w:val="22"/>
                <w:szCs w:val="22"/>
                <w:rtl/>
              </w:rPr>
              <w:t>و</w:t>
            </w:r>
            <w:r w:rsidR="00362BFE">
              <w:rPr>
                <w:rFonts w:asciiTheme="majorBidi" w:hAnsiTheme="majorBidi" w:hint="cs"/>
                <w:sz w:val="22"/>
                <w:szCs w:val="22"/>
                <w:rtl/>
              </w:rPr>
              <w:t>معوقات عرض نطاق التردد</w:t>
            </w:r>
            <w:r w:rsidRPr="005C0E8A">
              <w:rPr>
                <w:rFonts w:asciiTheme="majorBidi" w:hAnsiTheme="majorBidi"/>
                <w:sz w:val="22"/>
                <w:szCs w:val="22"/>
                <w:rtl/>
              </w:rPr>
              <w:t>، و</w:t>
            </w:r>
            <w:r w:rsidR="00143E1B" w:rsidRPr="005C0E8A">
              <w:rPr>
                <w:rFonts w:asciiTheme="majorBidi" w:hAnsiTheme="majorBidi" w:hint="cs"/>
                <w:sz w:val="22"/>
                <w:szCs w:val="22"/>
                <w:rtl/>
              </w:rPr>
              <w:t>ال</w:t>
            </w:r>
            <w:r w:rsidRPr="005C0E8A">
              <w:rPr>
                <w:rFonts w:asciiTheme="majorBidi" w:hAnsiTheme="majorBidi"/>
                <w:sz w:val="22"/>
                <w:szCs w:val="22"/>
                <w:rtl/>
              </w:rPr>
              <w:t>اعتبارات التكنولوجي</w:t>
            </w:r>
            <w:r w:rsidR="00143E1B" w:rsidRPr="005C0E8A">
              <w:rPr>
                <w:rFonts w:asciiTheme="majorBidi" w:hAnsiTheme="majorBidi" w:hint="cs"/>
                <w:sz w:val="22"/>
                <w:szCs w:val="22"/>
                <w:rtl/>
              </w:rPr>
              <w:t>ة</w:t>
            </w:r>
            <w:r w:rsidRPr="005C0E8A">
              <w:rPr>
                <w:rFonts w:asciiTheme="majorBidi" w:hAnsiTheme="majorBidi"/>
                <w:sz w:val="22"/>
                <w:szCs w:val="22"/>
                <w:rtl/>
              </w:rPr>
              <w:t>.</w:t>
            </w:r>
            <w:r w:rsidR="00143E1B" w:rsidRPr="005C0E8A">
              <w:rPr>
                <w:rFonts w:asciiTheme="majorBidi" w:hAnsiTheme="majorBidi" w:hint="cs"/>
                <w:sz w:val="22"/>
                <w:szCs w:val="22"/>
                <w:rtl/>
              </w:rPr>
              <w:t xml:space="preserve"> وتعد</w:t>
            </w:r>
            <w:r w:rsidRPr="005C0E8A">
              <w:rPr>
                <w:rFonts w:asciiTheme="majorBidi" w:hAnsiTheme="majorBidi"/>
                <w:sz w:val="22"/>
                <w:szCs w:val="22"/>
                <w:rtl/>
              </w:rPr>
              <w:t xml:space="preserve"> </w:t>
            </w:r>
            <w:r w:rsidR="00143E1B" w:rsidRPr="005C0E8A">
              <w:rPr>
                <w:rFonts w:asciiTheme="majorBidi" w:hAnsiTheme="majorBidi" w:hint="cs"/>
                <w:sz w:val="22"/>
                <w:szCs w:val="22"/>
                <w:rtl/>
              </w:rPr>
              <w:t>الطرائق</w:t>
            </w:r>
            <w:r w:rsidRPr="005C0E8A">
              <w:rPr>
                <w:rFonts w:asciiTheme="majorBidi" w:hAnsiTheme="majorBidi"/>
                <w:sz w:val="22"/>
                <w:szCs w:val="22"/>
                <w:rtl/>
              </w:rPr>
              <w:t xml:space="preserve"> الافتراضية مفيدة، ولكن </w:t>
            </w:r>
            <w:r w:rsidR="009E10AE">
              <w:rPr>
                <w:rFonts w:asciiTheme="majorBidi" w:hAnsiTheme="majorBidi" w:hint="cs"/>
                <w:sz w:val="22"/>
                <w:szCs w:val="22"/>
                <w:rtl/>
              </w:rPr>
              <w:t>يشوبها</w:t>
            </w:r>
            <w:r w:rsidRPr="005C0E8A">
              <w:rPr>
                <w:rFonts w:asciiTheme="majorBidi" w:hAnsiTheme="majorBidi"/>
                <w:sz w:val="22"/>
                <w:szCs w:val="22"/>
                <w:rtl/>
              </w:rPr>
              <w:t xml:space="preserve"> أيض</w:t>
            </w:r>
            <w:r w:rsidR="00143E1B" w:rsidRPr="005C0E8A">
              <w:rPr>
                <w:rFonts w:asciiTheme="majorBidi" w:hAnsiTheme="majorBidi" w:hint="cs"/>
                <w:sz w:val="22"/>
                <w:szCs w:val="22"/>
                <w:rtl/>
              </w:rPr>
              <w:t xml:space="preserve">اً </w:t>
            </w:r>
            <w:r w:rsidRPr="005C0E8A">
              <w:rPr>
                <w:rFonts w:asciiTheme="majorBidi" w:hAnsiTheme="majorBidi"/>
                <w:sz w:val="22"/>
                <w:szCs w:val="22"/>
                <w:rtl/>
              </w:rPr>
              <w:t xml:space="preserve">جوانب سلبية (مثل </w:t>
            </w:r>
            <w:r w:rsidR="009E10AE">
              <w:rPr>
                <w:rFonts w:asciiTheme="majorBidi" w:hAnsiTheme="majorBidi" w:hint="cs"/>
                <w:sz w:val="22"/>
                <w:szCs w:val="22"/>
                <w:rtl/>
              </w:rPr>
              <w:t>فروق</w:t>
            </w:r>
            <w:r w:rsidRPr="005C0E8A">
              <w:rPr>
                <w:rFonts w:asciiTheme="majorBidi" w:hAnsiTheme="majorBidi"/>
                <w:sz w:val="22"/>
                <w:szCs w:val="22"/>
                <w:rtl/>
              </w:rPr>
              <w:t xml:space="preserve"> التوقيت، والتركيز والمشاركة، والسلامة).</w:t>
            </w:r>
          </w:p>
        </w:tc>
      </w:tr>
    </w:tbl>
    <w:p w14:paraId="0F268CA1" w14:textId="77777777" w:rsidR="0049249C" w:rsidRDefault="0049249C" w:rsidP="00FF2C05">
      <w:pPr>
        <w:rPr>
          <w:rtl/>
        </w:rPr>
      </w:pPr>
    </w:p>
    <w:sectPr w:rsidR="0049249C" w:rsidSect="0049249C">
      <w:headerReference w:type="even" r:id="rId18"/>
      <w:headerReference w:type="first" r:id="rId19"/>
      <w:footerReference w:type="first" r:id="rId20"/>
      <w:pgSz w:w="15840" w:h="12240" w:orient="landscape" w:code="1"/>
      <w:pgMar w:top="1440" w:right="864" w:bottom="1440" w:left="72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C9802" w14:textId="77777777" w:rsidR="00352AAC" w:rsidRDefault="00352AAC">
      <w:r>
        <w:separator/>
      </w:r>
    </w:p>
  </w:endnote>
  <w:endnote w:type="continuationSeparator" w:id="0">
    <w:p w14:paraId="4690A5D2" w14:textId="77777777" w:rsidR="00352AAC" w:rsidRDefault="00352A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27C5C"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E6BCB"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712A36DD"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4F21F"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CF953D2"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1847290"/>
      <w:docPartObj>
        <w:docPartGallery w:val="Page Numbers (Bottom of Page)"/>
        <w:docPartUnique/>
      </w:docPartObj>
    </w:sdtPr>
    <w:sdtEndPr>
      <w:rPr>
        <w:noProof/>
      </w:rPr>
    </w:sdtEndPr>
    <w:sdtContent>
      <w:p w14:paraId="730011C7" w14:textId="77777777" w:rsidR="0049249C" w:rsidRDefault="0049249C">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4B6F694" w14:textId="77777777" w:rsidR="0049249C" w:rsidRDefault="004924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925D8" w14:textId="77777777" w:rsidR="00352AAC" w:rsidRDefault="00352AAC" w:rsidP="001A34BB">
      <w:pPr>
        <w:jc w:val="right"/>
      </w:pPr>
      <w:r>
        <w:separator/>
      </w:r>
    </w:p>
  </w:footnote>
  <w:footnote w:type="continuationSeparator" w:id="0">
    <w:p w14:paraId="041553D7" w14:textId="77777777" w:rsidR="00352AAC" w:rsidRDefault="00352AAC">
      <w:r>
        <w:continuationSeparator/>
      </w:r>
    </w:p>
  </w:footnote>
  <w:footnote w:id="1">
    <w:p w14:paraId="42700315" w14:textId="204B9EB3" w:rsidR="002579D2" w:rsidRPr="00564224" w:rsidRDefault="002579D2" w:rsidP="005842E6">
      <w:pPr>
        <w:pStyle w:val="FootnoteText"/>
        <w:ind w:right="100"/>
        <w:jc w:val="right"/>
        <w:rPr>
          <w:lang w:val="fr-CH"/>
        </w:rPr>
      </w:pPr>
      <w:r>
        <w:rPr>
          <w:lang w:val="fr-CH"/>
        </w:rPr>
        <w:t xml:space="preserve"> </w:t>
      </w:r>
      <w:r>
        <w:t xml:space="preserve">UNEP/OzL.Pro/ExCom/96/1 </w:t>
      </w:r>
      <w:r w:rsidRPr="001A24C6">
        <w:rPr>
          <w:rStyle w:val="FootnoteReference"/>
        </w:rPr>
        <w:footnoteRef/>
      </w:r>
    </w:p>
  </w:footnote>
  <w:footnote w:id="2">
    <w:p w14:paraId="2C52DCF7" w14:textId="11F1740D" w:rsidR="005842E6" w:rsidRPr="005842E6" w:rsidRDefault="005842E6" w:rsidP="005842E6">
      <w:pPr>
        <w:pStyle w:val="FootnoteText"/>
        <w:ind w:right="100"/>
        <w:jc w:val="right"/>
        <w:rPr>
          <w:rtl/>
          <w:lang w:val="fr-CH"/>
        </w:rPr>
      </w:pPr>
      <w:r>
        <w:rPr>
          <w:lang w:val="en-US"/>
        </w:rPr>
        <w:t xml:space="preserve"> </w:t>
      </w:r>
      <w:r>
        <w:t xml:space="preserve">UNEP/OzL.Pro/ExCom/92/6 </w:t>
      </w:r>
      <w:r w:rsidRPr="005842E6">
        <w:rPr>
          <w:rStyle w:val="FootnoteReference"/>
        </w:rPr>
        <w:footnoteRef/>
      </w:r>
      <w:r w:rsidRPr="005842E6">
        <w:rPr>
          <w:rStyle w:val="FootnoteReferenc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6996C" w14:textId="2EB5B2BE" w:rsidR="007E5D09" w:rsidRDefault="005C0E8A" w:rsidP="008378B8">
    <w:pPr>
      <w:jc w:val="left"/>
    </w:pPr>
    <w:r>
      <w:t>UNEP/OzL.Pro/ExCom/96/10</w:t>
    </w:r>
  </w:p>
  <w:p w14:paraId="39D722D0" w14:textId="77777777" w:rsidR="00DA3324" w:rsidRDefault="00DA3324" w:rsidP="00DA3324">
    <w:pPr>
      <w:jc w:val="right"/>
    </w:pPr>
  </w:p>
  <w:p w14:paraId="1D07392C" w14:textId="77777777" w:rsidR="00DA3324" w:rsidRDefault="00DA3324" w:rsidP="00DA3324">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57120"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7510D" w14:textId="77777777" w:rsidR="005C0E8A" w:rsidRDefault="005C0E8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6C2B" w14:textId="08736C66" w:rsidR="0049249C" w:rsidRDefault="0049249C" w:rsidP="002A5EDA">
    <w:pPr>
      <w:rPr>
        <w:lang w:bidi="ar-EG"/>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B0D29FA"/>
    <w:multiLevelType w:val="hybridMultilevel"/>
    <w:tmpl w:val="EAFEDA2C"/>
    <w:lvl w:ilvl="0" w:tplc="EDB86ED8">
      <w:start w:val="1"/>
      <w:numFmt w:val="decimal"/>
      <w:lvlText w:val="%1."/>
      <w:lvlJc w:val="left"/>
      <w:pPr>
        <w:ind w:left="720" w:hanging="360"/>
      </w:pPr>
      <w:rPr>
        <w:sz w:val="26"/>
        <w:szCs w:val="26"/>
      </w:rPr>
    </w:lvl>
    <w:lvl w:ilvl="1" w:tplc="E1FC2C08">
      <w:start w:val="1"/>
      <w:numFmt w:val="arabicAbjad"/>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9D44C7"/>
    <w:multiLevelType w:val="hybridMultilevel"/>
    <w:tmpl w:val="763C373A"/>
    <w:lvl w:ilvl="0" w:tplc="DF1831E6">
      <w:numFmt w:val="bullet"/>
      <w:lvlText w:val="-"/>
      <w:lvlJc w:val="left"/>
      <w:pPr>
        <w:ind w:left="360" w:hanging="360"/>
      </w:pPr>
      <w:rPr>
        <w:rFonts w:ascii="Aptos" w:eastAsiaTheme="minorHAnsi" w:hAnsi="Aptos" w:cstheme="minorBidi"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6B5E3A8E"/>
    <w:multiLevelType w:val="hybridMultilevel"/>
    <w:tmpl w:val="43BAA52A"/>
    <w:lvl w:ilvl="0" w:tplc="DF1831E6">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E124C9"/>
    <w:multiLevelType w:val="hybridMultilevel"/>
    <w:tmpl w:val="6656905E"/>
    <w:lvl w:ilvl="0" w:tplc="DF1831E6">
      <w:numFmt w:val="bullet"/>
      <w:lvlText w:val="-"/>
      <w:lvlJc w:val="left"/>
      <w:pPr>
        <w:ind w:left="36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B012161"/>
    <w:multiLevelType w:val="hybridMultilevel"/>
    <w:tmpl w:val="7F64A39C"/>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D1D0267"/>
    <w:multiLevelType w:val="hybridMultilevel"/>
    <w:tmpl w:val="A48CFF00"/>
    <w:lvl w:ilvl="0" w:tplc="DF1831E6">
      <w:numFmt w:val="bullet"/>
      <w:lvlText w:val="-"/>
      <w:lvlJc w:val="left"/>
      <w:pPr>
        <w:ind w:left="36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2"/>
  </w:num>
  <w:num w:numId="17" w16cid:durableId="1667854031">
    <w:abstractNumId w:val="17"/>
  </w:num>
  <w:num w:numId="18" w16cid:durableId="1318270324">
    <w:abstractNumId w:val="18"/>
  </w:num>
  <w:num w:numId="19" w16cid:durableId="2133593865">
    <w:abstractNumId w:val="23"/>
  </w:num>
  <w:num w:numId="20" w16cid:durableId="1935045211">
    <w:abstractNumId w:val="14"/>
  </w:num>
  <w:num w:numId="21" w16cid:durableId="1318917148">
    <w:abstractNumId w:val="11"/>
  </w:num>
  <w:num w:numId="22" w16cid:durableId="1824200708">
    <w:abstractNumId w:val="13"/>
  </w:num>
  <w:num w:numId="23" w16cid:durableId="306400185">
    <w:abstractNumId w:val="15"/>
  </w:num>
  <w:num w:numId="24" w16cid:durableId="1347050261">
    <w:abstractNumId w:val="22"/>
  </w:num>
  <w:num w:numId="25" w16cid:durableId="1309168676">
    <w:abstractNumId w:val="16"/>
  </w:num>
  <w:num w:numId="26" w16cid:durableId="1006328363">
    <w:abstractNumId w:val="20"/>
  </w:num>
  <w:num w:numId="27" w16cid:durableId="518737120">
    <w:abstractNumId w:val="19"/>
  </w:num>
  <w:num w:numId="28" w16cid:durableId="1034816652">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BDB"/>
    <w:rsid w:val="00013372"/>
    <w:rsid w:val="00017133"/>
    <w:rsid w:val="0002642B"/>
    <w:rsid w:val="0003197D"/>
    <w:rsid w:val="0004254A"/>
    <w:rsid w:val="00043181"/>
    <w:rsid w:val="00075882"/>
    <w:rsid w:val="0008038D"/>
    <w:rsid w:val="00083989"/>
    <w:rsid w:val="00084EF7"/>
    <w:rsid w:val="000861FE"/>
    <w:rsid w:val="0009699D"/>
    <w:rsid w:val="00097D58"/>
    <w:rsid w:val="000B7747"/>
    <w:rsid w:val="000C2FE8"/>
    <w:rsid w:val="000C6558"/>
    <w:rsid w:val="000E0770"/>
    <w:rsid w:val="000E1354"/>
    <w:rsid w:val="001317FD"/>
    <w:rsid w:val="00134688"/>
    <w:rsid w:val="00143E1B"/>
    <w:rsid w:val="00144FC0"/>
    <w:rsid w:val="0014628C"/>
    <w:rsid w:val="00170997"/>
    <w:rsid w:val="001752E2"/>
    <w:rsid w:val="001A3243"/>
    <w:rsid w:val="001A34BB"/>
    <w:rsid w:val="001A4927"/>
    <w:rsid w:val="001A6B4F"/>
    <w:rsid w:val="001B20E0"/>
    <w:rsid w:val="001D1F28"/>
    <w:rsid w:val="001D2B45"/>
    <w:rsid w:val="001F5279"/>
    <w:rsid w:val="00213963"/>
    <w:rsid w:val="0022104F"/>
    <w:rsid w:val="002372BE"/>
    <w:rsid w:val="002579D2"/>
    <w:rsid w:val="002A18EC"/>
    <w:rsid w:val="002A30EB"/>
    <w:rsid w:val="002A5EDA"/>
    <w:rsid w:val="002B535E"/>
    <w:rsid w:val="002B6D23"/>
    <w:rsid w:val="002E2618"/>
    <w:rsid w:val="002E6A6F"/>
    <w:rsid w:val="002E7EF7"/>
    <w:rsid w:val="002F2A4C"/>
    <w:rsid w:val="002F505F"/>
    <w:rsid w:val="003012CB"/>
    <w:rsid w:val="0032579D"/>
    <w:rsid w:val="00327C9E"/>
    <w:rsid w:val="00352AAC"/>
    <w:rsid w:val="0035441C"/>
    <w:rsid w:val="00362BFE"/>
    <w:rsid w:val="00370001"/>
    <w:rsid w:val="00377E9D"/>
    <w:rsid w:val="00387054"/>
    <w:rsid w:val="00392DDC"/>
    <w:rsid w:val="00393115"/>
    <w:rsid w:val="003C2491"/>
    <w:rsid w:val="003C2739"/>
    <w:rsid w:val="003C7F7A"/>
    <w:rsid w:val="003F2852"/>
    <w:rsid w:val="00416AD7"/>
    <w:rsid w:val="00451300"/>
    <w:rsid w:val="0049249C"/>
    <w:rsid w:val="004B78C3"/>
    <w:rsid w:val="004C4473"/>
    <w:rsid w:val="004C5B74"/>
    <w:rsid w:val="00514608"/>
    <w:rsid w:val="0053096E"/>
    <w:rsid w:val="00546241"/>
    <w:rsid w:val="00583F2A"/>
    <w:rsid w:val="005842E6"/>
    <w:rsid w:val="00584ED8"/>
    <w:rsid w:val="005B5E66"/>
    <w:rsid w:val="005B65DF"/>
    <w:rsid w:val="005C0E8A"/>
    <w:rsid w:val="005C7D4A"/>
    <w:rsid w:val="005E69EB"/>
    <w:rsid w:val="00624AEF"/>
    <w:rsid w:val="00662A73"/>
    <w:rsid w:val="00664AB8"/>
    <w:rsid w:val="006718C4"/>
    <w:rsid w:val="006759DA"/>
    <w:rsid w:val="006A316E"/>
    <w:rsid w:val="006D61AA"/>
    <w:rsid w:val="006E0600"/>
    <w:rsid w:val="006E68A5"/>
    <w:rsid w:val="006F2A2C"/>
    <w:rsid w:val="006F69BE"/>
    <w:rsid w:val="00702662"/>
    <w:rsid w:val="00703EBC"/>
    <w:rsid w:val="00704C84"/>
    <w:rsid w:val="00724B29"/>
    <w:rsid w:val="00747C57"/>
    <w:rsid w:val="00776736"/>
    <w:rsid w:val="00786775"/>
    <w:rsid w:val="00791A1A"/>
    <w:rsid w:val="007B595A"/>
    <w:rsid w:val="007C26BA"/>
    <w:rsid w:val="007C3C73"/>
    <w:rsid w:val="007C6EF9"/>
    <w:rsid w:val="007D141D"/>
    <w:rsid w:val="007D567C"/>
    <w:rsid w:val="007E20B0"/>
    <w:rsid w:val="007E5D09"/>
    <w:rsid w:val="007E7780"/>
    <w:rsid w:val="00817CBB"/>
    <w:rsid w:val="008378B8"/>
    <w:rsid w:val="0084173D"/>
    <w:rsid w:val="00865F4F"/>
    <w:rsid w:val="00872D99"/>
    <w:rsid w:val="00885865"/>
    <w:rsid w:val="008B451A"/>
    <w:rsid w:val="008C76FC"/>
    <w:rsid w:val="008E25CF"/>
    <w:rsid w:val="008E2901"/>
    <w:rsid w:val="008E3DF3"/>
    <w:rsid w:val="008F1BD6"/>
    <w:rsid w:val="0090339C"/>
    <w:rsid w:val="009159D4"/>
    <w:rsid w:val="00920424"/>
    <w:rsid w:val="00947299"/>
    <w:rsid w:val="00947F1D"/>
    <w:rsid w:val="00971762"/>
    <w:rsid w:val="00983FD1"/>
    <w:rsid w:val="009A5140"/>
    <w:rsid w:val="009C46B2"/>
    <w:rsid w:val="009C5BDA"/>
    <w:rsid w:val="009D0C91"/>
    <w:rsid w:val="009E10AE"/>
    <w:rsid w:val="009E3DBB"/>
    <w:rsid w:val="009F789B"/>
    <w:rsid w:val="00A44778"/>
    <w:rsid w:val="00A62048"/>
    <w:rsid w:val="00A6556B"/>
    <w:rsid w:val="00A755B6"/>
    <w:rsid w:val="00A847DA"/>
    <w:rsid w:val="00A907AD"/>
    <w:rsid w:val="00AA0BC0"/>
    <w:rsid w:val="00AB4886"/>
    <w:rsid w:val="00AE7157"/>
    <w:rsid w:val="00AF4803"/>
    <w:rsid w:val="00AF49F9"/>
    <w:rsid w:val="00B05EFB"/>
    <w:rsid w:val="00B11DB6"/>
    <w:rsid w:val="00B40E87"/>
    <w:rsid w:val="00B802DD"/>
    <w:rsid w:val="00B81E83"/>
    <w:rsid w:val="00B9237B"/>
    <w:rsid w:val="00BB1C42"/>
    <w:rsid w:val="00C0337B"/>
    <w:rsid w:val="00C2480D"/>
    <w:rsid w:val="00C26AB2"/>
    <w:rsid w:val="00C27AC2"/>
    <w:rsid w:val="00C27B58"/>
    <w:rsid w:val="00C35B30"/>
    <w:rsid w:val="00C55EF2"/>
    <w:rsid w:val="00C616A6"/>
    <w:rsid w:val="00C7391D"/>
    <w:rsid w:val="00C80449"/>
    <w:rsid w:val="00C83E39"/>
    <w:rsid w:val="00CA291F"/>
    <w:rsid w:val="00CD18F1"/>
    <w:rsid w:val="00D006A9"/>
    <w:rsid w:val="00D03E99"/>
    <w:rsid w:val="00D2133C"/>
    <w:rsid w:val="00D439F3"/>
    <w:rsid w:val="00D45C4D"/>
    <w:rsid w:val="00D6339B"/>
    <w:rsid w:val="00D9694A"/>
    <w:rsid w:val="00DA0A0B"/>
    <w:rsid w:val="00DA30C3"/>
    <w:rsid w:val="00DA3324"/>
    <w:rsid w:val="00DB734D"/>
    <w:rsid w:val="00DE1674"/>
    <w:rsid w:val="00DE1CA7"/>
    <w:rsid w:val="00DF77D7"/>
    <w:rsid w:val="00E00CAF"/>
    <w:rsid w:val="00E1360E"/>
    <w:rsid w:val="00E15ECE"/>
    <w:rsid w:val="00E27B62"/>
    <w:rsid w:val="00E41F0D"/>
    <w:rsid w:val="00E42BDB"/>
    <w:rsid w:val="00E54B59"/>
    <w:rsid w:val="00E62102"/>
    <w:rsid w:val="00E86EBE"/>
    <w:rsid w:val="00EC108E"/>
    <w:rsid w:val="00EF566C"/>
    <w:rsid w:val="00F011DD"/>
    <w:rsid w:val="00F422CC"/>
    <w:rsid w:val="00F44F4C"/>
    <w:rsid w:val="00F62782"/>
    <w:rsid w:val="00F66A8B"/>
    <w:rsid w:val="00FD531F"/>
    <w:rsid w:val="00FE28DF"/>
    <w:rsid w:val="00FE302B"/>
    <w:rsid w:val="00FF2C0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853F1C"/>
  <w15:docId w15:val="{F43ECB0D-891F-4403-B523-759BDEC64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spacing w:after="240"/>
      <w:outlineLvl w:val="1"/>
    </w:pPr>
  </w:style>
  <w:style w:type="paragraph" w:styleId="Heading3">
    <w:name w:val="heading 3"/>
    <w:aliases w:val="Char"/>
    <w:basedOn w:val="Normal"/>
    <w:next w:val="Normal"/>
    <w:qFormat/>
    <w:pPr>
      <w:widowControl w:val="0"/>
      <w:spacing w:after="240"/>
      <w:outlineLvl w:val="2"/>
    </w:pPr>
  </w:style>
  <w:style w:type="paragraph" w:styleId="Heading4">
    <w:name w:val="heading 4"/>
    <w:aliases w:val="Heading 11"/>
    <w:basedOn w:val="Normal"/>
    <w:next w:val="Heading9"/>
    <w:qFormat/>
    <w:pPr>
      <w:keepNext/>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spacing w:before="240" w:after="60"/>
      <w:outlineLvl w:val="5"/>
    </w:pPr>
    <w:rPr>
      <w:rFonts w:ascii="Arial" w:hAnsi="Arial"/>
      <w:i/>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aliases w:val="Paragraph,Bullets,List Paragraph1,Unordered List,List Paragraph 2,ADB paragraph numbering,List Paragraph nowy,List Paragraph (numbered (a)),Numbered List Paragraph,Dot pt,Bullet Points,No Spacing1,List Paragraph Char Char Char,Bullet 1"/>
    <w:basedOn w:val="Normal"/>
    <w:link w:val="ListParagraphChar"/>
    <w:uiPriority w:val="34"/>
    <w:qFormat/>
    <w:rsid w:val="001752E2"/>
    <w:pPr>
      <w:ind w:left="720"/>
      <w:contextualSpacing/>
    </w:pPr>
  </w:style>
  <w:style w:type="character" w:customStyle="1" w:styleId="ListParagraphChar">
    <w:name w:val="List Paragraph Char"/>
    <w:aliases w:val="Paragraph Char,Bullets Char,List Paragraph1 Char,Unordered List Char,List Paragraph 2 Char,ADB paragraph numbering Char,List Paragraph nowy Char,List Paragraph (numbered (a)) Char,Numbered List Paragraph Char,Dot pt Char"/>
    <w:basedOn w:val="DefaultParagraphFont"/>
    <w:link w:val="ListParagraph"/>
    <w:uiPriority w:val="34"/>
    <w:qFormat/>
    <w:locked/>
    <w:rsid w:val="00E15ECE"/>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899437732">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LUTIONS\AppData\Local\Microsoft\Olk\Attachments\ooa-0541016b-c5cb-4414-aa13-755dd7efa97e\20b8dabeb1325bc65635e44811d24232fe0872709a52c9842d5705cc03b8e75e\A96-template-update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3.xml><?xml version="1.0" encoding="utf-8"?>
<ds:datastoreItem xmlns:ds="http://schemas.openxmlformats.org/officeDocument/2006/customXml" ds:itemID="{ECC4D1E4-B623-4BE7-85BB-877F27C6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EFAD1E-49FD-4154-9E2A-3522290022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A96-template-updated</Template>
  <TotalTime>677</TotalTime>
  <Pages>9</Pages>
  <Words>2851</Words>
  <Characters>16143</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18957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Ehab Metwaly</dc:creator>
  <cp:lastModifiedBy>Angela Xue He Yan</cp:lastModifiedBy>
  <cp:revision>10</cp:revision>
  <cp:lastPrinted>2025-04-17T16:52:00Z</cp:lastPrinted>
  <dcterms:created xsi:type="dcterms:W3CDTF">2025-04-16T13:27:00Z</dcterms:created>
  <dcterms:modified xsi:type="dcterms:W3CDTF">2025-04-28T17:51:00Z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vt:lpwstr>
  </property>
  <property fmtid="{D5CDD505-2E9C-101B-9397-08002B2CF9AE}" pid="3" name="Revision date">
    <vt:lpwstr>07 February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