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96" w:type="dxa"/>
        <w:tblInd w:w="-432" w:type="dxa"/>
        <w:tblLayout w:type="fixed"/>
        <w:tblLook w:val="0000" w:firstRow="0" w:lastRow="0" w:firstColumn="0" w:lastColumn="0" w:noHBand="0" w:noVBand="0"/>
      </w:tblPr>
      <w:tblGrid>
        <w:gridCol w:w="2070"/>
        <w:gridCol w:w="4424"/>
        <w:gridCol w:w="3402"/>
      </w:tblGrid>
      <w:tr w:rsidR="00CD55AB" w:rsidRPr="00FF5286" w14:paraId="1C48C12F" w14:textId="77777777" w:rsidTr="005D4818">
        <w:trPr>
          <w:trHeight w:val="720"/>
        </w:trPr>
        <w:tc>
          <w:tcPr>
            <w:tcW w:w="6494" w:type="dxa"/>
            <w:gridSpan w:val="2"/>
            <w:tcBorders>
              <w:bottom w:val="single" w:sz="18" w:space="0" w:color="auto"/>
            </w:tcBorders>
          </w:tcPr>
          <w:p w14:paraId="1C28621F" w14:textId="77777777" w:rsidR="00CD55AB" w:rsidRPr="00FF5286" w:rsidRDefault="00CD55AB" w:rsidP="005D4818">
            <w:pPr>
              <w:jc w:val="left"/>
              <w:rPr>
                <w:rFonts w:ascii="Univers" w:hAnsi="Univers"/>
                <w:b/>
                <w:sz w:val="28"/>
                <w:szCs w:val="28"/>
                <w:lang w:val="es-ES_tradnl"/>
              </w:rPr>
            </w:pPr>
            <w:r w:rsidRPr="00FF5286">
              <w:rPr>
                <w:rFonts w:ascii="Univers" w:hAnsi="Univers"/>
                <w:b/>
                <w:sz w:val="28"/>
                <w:szCs w:val="28"/>
                <w:lang w:val="es-ES_tradnl"/>
              </w:rPr>
              <w:t>NACIONES</w:t>
            </w:r>
          </w:p>
          <w:p w14:paraId="5448FD14" w14:textId="77777777" w:rsidR="00CD55AB" w:rsidRPr="00FF5286" w:rsidRDefault="00CD55AB" w:rsidP="005D4818">
            <w:pPr>
              <w:rPr>
                <w:rFonts w:ascii="Univers" w:hAnsi="Univers"/>
                <w:b/>
                <w:sz w:val="28"/>
                <w:szCs w:val="28"/>
                <w:lang w:val="es-ES_tradnl"/>
              </w:rPr>
            </w:pPr>
            <w:r w:rsidRPr="00FF5286">
              <w:rPr>
                <w:rFonts w:ascii="Univers" w:hAnsi="Univers"/>
                <w:b/>
                <w:sz w:val="28"/>
                <w:szCs w:val="28"/>
                <w:lang w:val="es-ES_tradnl"/>
              </w:rPr>
              <w:t>UNIDAS</w:t>
            </w:r>
          </w:p>
        </w:tc>
        <w:tc>
          <w:tcPr>
            <w:tcW w:w="3402" w:type="dxa"/>
            <w:tcBorders>
              <w:bottom w:val="single" w:sz="18" w:space="0" w:color="auto"/>
            </w:tcBorders>
          </w:tcPr>
          <w:p w14:paraId="0F21BC7D" w14:textId="77777777" w:rsidR="00CD55AB" w:rsidRPr="00FF5286" w:rsidRDefault="00CD55AB" w:rsidP="005D4818">
            <w:pPr>
              <w:ind w:right="146"/>
              <w:jc w:val="right"/>
              <w:rPr>
                <w:rFonts w:asciiTheme="minorBidi" w:hAnsiTheme="minorBidi" w:cstheme="minorBidi"/>
                <w:sz w:val="52"/>
                <w:szCs w:val="52"/>
                <w:lang w:val="es-ES_tradnl"/>
              </w:rPr>
            </w:pPr>
            <w:r w:rsidRPr="00FF5286">
              <w:rPr>
                <w:rFonts w:asciiTheme="minorBidi" w:hAnsiTheme="minorBidi" w:cstheme="minorBidi"/>
                <w:b/>
                <w:sz w:val="72"/>
                <w:lang w:val="es-ES_tradnl"/>
              </w:rPr>
              <w:t>EP</w:t>
            </w:r>
          </w:p>
        </w:tc>
      </w:tr>
      <w:tr w:rsidR="00CD55AB" w:rsidRPr="00892ED5" w14:paraId="2B144138" w14:textId="77777777" w:rsidTr="005D48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E27DD46" w14:textId="77777777" w:rsidR="00CD55AB" w:rsidRPr="00FF5286" w:rsidRDefault="00CD55AB" w:rsidP="005D4818">
            <w:pPr>
              <w:spacing w:before="120"/>
              <w:rPr>
                <w:lang w:val="es-ES_tradnl"/>
              </w:rPr>
            </w:pPr>
            <w:r w:rsidRPr="00FF5286">
              <w:rPr>
                <w:noProof/>
                <w:lang w:val="en-CA" w:eastAsia="en-CA"/>
              </w:rPr>
              <w:drawing>
                <wp:anchor distT="0" distB="0" distL="114300" distR="114300" simplePos="0" relativeHeight="251659264" behindDoc="0" locked="0" layoutInCell="1" allowOverlap="1" wp14:anchorId="4316D830" wp14:editId="725B4AB4">
                  <wp:simplePos x="0" y="0"/>
                  <wp:positionH relativeFrom="column">
                    <wp:posOffset>-19685</wp:posOffset>
                  </wp:positionH>
                  <wp:positionV relativeFrom="paragraph">
                    <wp:posOffset>906780</wp:posOffset>
                  </wp:positionV>
                  <wp:extent cx="800100" cy="705485"/>
                  <wp:effectExtent l="0" t="0" r="12700" b="571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FF5286">
              <w:rPr>
                <w:noProof/>
                <w:lang w:val="en-CA" w:eastAsia="en-CA"/>
              </w:rPr>
              <w:drawing>
                <wp:anchor distT="0" distB="0" distL="114300" distR="114300" simplePos="0" relativeHeight="251660288" behindDoc="1" locked="0" layoutInCell="0" allowOverlap="1" wp14:anchorId="1AA8CC27" wp14:editId="58ACB36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A609EEB" w14:textId="77777777" w:rsidR="00CD55AB" w:rsidRPr="00FF5286" w:rsidRDefault="00CD55AB" w:rsidP="005D48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77BD8B10" w14:textId="77777777" w:rsidR="00CD55AB" w:rsidRPr="00FF5286" w:rsidRDefault="00CD55AB" w:rsidP="005D48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FF5286">
              <w:rPr>
                <w:rFonts w:ascii="Univers" w:hAnsi="Univers"/>
                <w:b/>
                <w:sz w:val="32"/>
                <w:lang w:val="es-ES_tradnl"/>
              </w:rPr>
              <w:t>Programa de las</w:t>
            </w:r>
          </w:p>
          <w:p w14:paraId="3D8CE205" w14:textId="77777777" w:rsidR="00CD55AB" w:rsidRPr="00FF5286" w:rsidRDefault="00CD55AB" w:rsidP="005D48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FF5286">
              <w:rPr>
                <w:rFonts w:ascii="Univers" w:hAnsi="Univers"/>
                <w:b/>
                <w:sz w:val="32"/>
                <w:lang w:val="es-ES_tradnl"/>
              </w:rPr>
              <w:t>Naciones Unidas</w:t>
            </w:r>
          </w:p>
          <w:p w14:paraId="60C7A15F" w14:textId="77777777" w:rsidR="00CD55AB" w:rsidRPr="00FF5286" w:rsidRDefault="00CD55AB" w:rsidP="005D48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FF5286">
              <w:rPr>
                <w:rFonts w:ascii="Univers" w:hAnsi="Univers"/>
                <w:b/>
                <w:sz w:val="32"/>
                <w:lang w:val="es-ES_tradnl"/>
              </w:rPr>
              <w:t>para el Medio Ambiente</w:t>
            </w:r>
          </w:p>
          <w:p w14:paraId="6586A542" w14:textId="77777777" w:rsidR="00CD55AB" w:rsidRPr="00FF5286" w:rsidRDefault="00CD55AB" w:rsidP="005D4818">
            <w:pPr>
              <w:spacing w:before="720"/>
              <w:ind w:left="158"/>
              <w:rPr>
                <w:lang w:val="es-ES_tradnl"/>
              </w:rPr>
            </w:pPr>
          </w:p>
        </w:tc>
        <w:tc>
          <w:tcPr>
            <w:tcW w:w="3402" w:type="dxa"/>
            <w:tcBorders>
              <w:top w:val="nil"/>
              <w:left w:val="nil"/>
              <w:bottom w:val="single" w:sz="36" w:space="0" w:color="auto"/>
              <w:right w:val="nil"/>
            </w:tcBorders>
          </w:tcPr>
          <w:p w14:paraId="797EB675" w14:textId="77777777" w:rsidR="00CD55AB" w:rsidRPr="00FF5286" w:rsidRDefault="00CD55AB" w:rsidP="005D4818">
            <w:pPr>
              <w:ind w:right="146"/>
              <w:rPr>
                <w:lang w:val="es-ES_tradnl"/>
              </w:rPr>
            </w:pPr>
          </w:p>
          <w:p w14:paraId="0D2A8C69" w14:textId="77777777" w:rsidR="00CD55AB" w:rsidRPr="00FF5286" w:rsidRDefault="00CD55AB" w:rsidP="005D4818">
            <w:pPr>
              <w:ind w:right="146"/>
              <w:rPr>
                <w:lang w:val="es-ES_tradnl"/>
              </w:rPr>
            </w:pPr>
            <w:proofErr w:type="spellStart"/>
            <w:r w:rsidRPr="00FF5286">
              <w:rPr>
                <w:lang w:val="es-ES_tradnl"/>
              </w:rPr>
              <w:t>Distr</w:t>
            </w:r>
            <w:proofErr w:type="spellEnd"/>
            <w:r w:rsidRPr="00FF5286">
              <w:rPr>
                <w:lang w:val="es-ES_tradnl"/>
              </w:rPr>
              <w:t>.</w:t>
            </w:r>
          </w:p>
          <w:p w14:paraId="34594CD2" w14:textId="77777777" w:rsidR="00CD55AB" w:rsidRPr="00FF5286" w:rsidRDefault="00CD55AB" w:rsidP="005D4818">
            <w:pPr>
              <w:ind w:right="146"/>
              <w:rPr>
                <w:lang w:val="es-ES_tradnl"/>
              </w:rPr>
            </w:pPr>
            <w:r w:rsidRPr="00FF5286">
              <w:rPr>
                <w:lang w:val="es-ES_tradnl"/>
              </w:rPr>
              <w:t>GENERAL</w:t>
            </w:r>
          </w:p>
          <w:p w14:paraId="60E4E25D" w14:textId="77777777" w:rsidR="00CD55AB" w:rsidRPr="00FF5286" w:rsidRDefault="00CD55AB" w:rsidP="005D4818">
            <w:pPr>
              <w:ind w:right="146"/>
              <w:rPr>
                <w:lang w:val="es-ES_tradnl"/>
              </w:rPr>
            </w:pPr>
          </w:p>
          <w:p w14:paraId="47CCEDF7" w14:textId="1BAAB77F" w:rsidR="00CD55AB" w:rsidRPr="00FF5286" w:rsidRDefault="00CD55AB" w:rsidP="005D4818">
            <w:pPr>
              <w:ind w:right="146"/>
              <w:rPr>
                <w:lang w:val="es-ES_tradnl"/>
              </w:rPr>
            </w:pPr>
            <w:r w:rsidRPr="00FF5286">
              <w:rPr>
                <w:lang w:val="es-ES_tradnl"/>
              </w:rPr>
              <w:fldChar w:fldCharType="begin"/>
            </w:r>
            <w:r w:rsidRPr="00FF5286">
              <w:rPr>
                <w:lang w:val="es-ES_tradnl"/>
              </w:rPr>
              <w:instrText xml:space="preserve"> DOCPROPERTY "Document number"  \* MERGEFORMAT </w:instrText>
            </w:r>
            <w:r w:rsidRPr="00FF5286">
              <w:rPr>
                <w:lang w:val="es-ES_tradnl"/>
              </w:rPr>
              <w:fldChar w:fldCharType="separate"/>
            </w:r>
            <w:r w:rsidR="00531B22">
              <w:rPr>
                <w:lang w:val="es-ES_tradnl"/>
              </w:rPr>
              <w:t>UNEP/</w:t>
            </w:r>
            <w:proofErr w:type="spellStart"/>
            <w:r w:rsidR="00531B22">
              <w:rPr>
                <w:lang w:val="es-ES_tradnl"/>
              </w:rPr>
              <w:t>OzL.Pro</w:t>
            </w:r>
            <w:proofErr w:type="spellEnd"/>
            <w:r w:rsidR="00531B22">
              <w:rPr>
                <w:lang w:val="es-ES_tradnl"/>
              </w:rPr>
              <w:t>/</w:t>
            </w:r>
            <w:proofErr w:type="spellStart"/>
            <w:r w:rsidR="00531B22">
              <w:rPr>
                <w:lang w:val="es-ES_tradnl"/>
              </w:rPr>
              <w:t>ExCom</w:t>
            </w:r>
            <w:proofErr w:type="spellEnd"/>
            <w:r w:rsidR="00531B22">
              <w:rPr>
                <w:lang w:val="es-ES_tradnl"/>
              </w:rPr>
              <w:t>/89/13</w:t>
            </w:r>
            <w:r w:rsidRPr="00FF5286">
              <w:rPr>
                <w:lang w:val="es-ES_tradnl"/>
              </w:rPr>
              <w:fldChar w:fldCharType="end"/>
            </w:r>
          </w:p>
          <w:p w14:paraId="1BD1F0F4" w14:textId="359330B4" w:rsidR="00CD55AB" w:rsidRPr="00FF5286" w:rsidRDefault="00892ED5" w:rsidP="005D4818">
            <w:pPr>
              <w:ind w:right="146"/>
              <w:rPr>
                <w:caps/>
                <w:lang w:val="es-ES_tradnl"/>
              </w:rPr>
            </w:pPr>
            <w:r>
              <w:rPr>
                <w:lang w:val="es-ES_tradnl"/>
              </w:rPr>
              <w:t>11</w:t>
            </w:r>
            <w:r w:rsidR="003F7AED" w:rsidRPr="00FF5286">
              <w:rPr>
                <w:lang w:val="es-ES_tradnl"/>
              </w:rPr>
              <w:t xml:space="preserve"> de</w:t>
            </w:r>
            <w:r w:rsidR="00CD55AB" w:rsidRPr="00FF5286">
              <w:rPr>
                <w:lang w:val="es-ES_tradnl"/>
              </w:rPr>
              <w:t xml:space="preserve"> </w:t>
            </w:r>
            <w:r>
              <w:rPr>
                <w:lang w:val="es-ES_tradnl"/>
              </w:rPr>
              <w:t>febrero</w:t>
            </w:r>
            <w:r w:rsidR="00CD55AB" w:rsidRPr="00FF5286">
              <w:rPr>
                <w:lang w:val="es-ES_tradnl"/>
              </w:rPr>
              <w:t xml:space="preserve"> de </w:t>
            </w:r>
            <w:r w:rsidR="00867906" w:rsidRPr="00FF5286">
              <w:rPr>
                <w:lang w:val="es-ES_tradnl"/>
              </w:rPr>
              <w:t>202</w:t>
            </w:r>
            <w:r>
              <w:rPr>
                <w:lang w:val="es-ES_tradnl"/>
              </w:rPr>
              <w:t>2</w:t>
            </w:r>
          </w:p>
          <w:p w14:paraId="60157A69" w14:textId="77777777" w:rsidR="00CD55AB" w:rsidRPr="00FF5286" w:rsidRDefault="00CD55AB" w:rsidP="005D4818">
            <w:pPr>
              <w:rPr>
                <w:caps/>
                <w:lang w:val="es-ES_tradnl"/>
              </w:rPr>
            </w:pPr>
          </w:p>
          <w:p w14:paraId="3305E9B5" w14:textId="77777777" w:rsidR="00CD55AB" w:rsidRPr="00FF5286" w:rsidRDefault="00CD55AB" w:rsidP="005D4818">
            <w:pPr>
              <w:ind w:right="146"/>
              <w:rPr>
                <w:lang w:val="es-ES_tradnl"/>
              </w:rPr>
            </w:pPr>
            <w:r w:rsidRPr="00FF5286">
              <w:rPr>
                <w:lang w:val="es-ES_tradnl"/>
              </w:rPr>
              <w:t>ESPAÑOL</w:t>
            </w:r>
          </w:p>
          <w:p w14:paraId="04E39D40" w14:textId="77777777" w:rsidR="00CD55AB" w:rsidRPr="00FF5286" w:rsidRDefault="00CD55AB" w:rsidP="005D4818">
            <w:pPr>
              <w:ind w:right="146"/>
              <w:rPr>
                <w:lang w:val="es-ES_tradnl"/>
              </w:rPr>
            </w:pPr>
            <w:r w:rsidRPr="00FF5286">
              <w:rPr>
                <w:lang w:val="es-ES_tradnl"/>
              </w:rPr>
              <w:t>ORIGINAL: INGLÉS</w:t>
            </w:r>
          </w:p>
        </w:tc>
      </w:tr>
    </w:tbl>
    <w:p w14:paraId="39AACFE5" w14:textId="6695401E" w:rsidR="0087455A" w:rsidRPr="00FF5286" w:rsidRDefault="0024162E">
      <w:pPr>
        <w:jc w:val="left"/>
        <w:rPr>
          <w:lang w:val="es-ES_tradnl"/>
        </w:rPr>
      </w:pPr>
      <w:r w:rsidRPr="00FF5286">
        <w:rPr>
          <w:lang w:val="es-ES_tradnl"/>
        </w:rPr>
        <w:t>COMITÉ EJECUTIVO DEL FONDO MULTILATERAL</w:t>
      </w:r>
      <w:r w:rsidRPr="00FF5286">
        <w:rPr>
          <w:lang w:val="es-ES_tradnl"/>
        </w:rPr>
        <w:br/>
      </w:r>
      <w:r w:rsidR="000E6647">
        <w:rPr>
          <w:lang w:val="es-ES_tradnl"/>
        </w:rPr>
        <w:t xml:space="preserve"> </w:t>
      </w:r>
      <w:r w:rsidRPr="00FF5286">
        <w:rPr>
          <w:lang w:val="es-ES_tradnl"/>
        </w:rPr>
        <w:t>PARA LA APLICACIÓN DEL</w:t>
      </w:r>
      <w:r w:rsidRPr="00FF5286">
        <w:rPr>
          <w:lang w:val="es-ES_tradnl"/>
        </w:rPr>
        <w:br/>
      </w:r>
      <w:r w:rsidR="000E6647">
        <w:rPr>
          <w:lang w:val="es-ES_tradnl"/>
        </w:rPr>
        <w:t xml:space="preserve"> </w:t>
      </w:r>
      <w:r w:rsidRPr="00FF5286">
        <w:rPr>
          <w:lang w:val="es-ES_tradnl"/>
        </w:rPr>
        <w:t>PROTOCOLO DE MONTREAL</w:t>
      </w:r>
    </w:p>
    <w:p w14:paraId="68F6442E" w14:textId="428BE4C0" w:rsidR="00106F6E" w:rsidRDefault="00106F6E" w:rsidP="002959B4">
      <w:pPr>
        <w:jc w:val="left"/>
        <w:rPr>
          <w:lang w:val="es-ES_tradnl"/>
        </w:rPr>
      </w:pPr>
      <w:r w:rsidRPr="00FF5286">
        <w:rPr>
          <w:lang w:val="es-ES_tradnl"/>
        </w:rPr>
        <w:t xml:space="preserve">Octogésima </w:t>
      </w:r>
      <w:r w:rsidR="00232B18" w:rsidRPr="00232B18">
        <w:rPr>
          <w:highlight w:val="yellow"/>
          <w:lang w:val="es-ES_tradnl"/>
        </w:rPr>
        <w:t>novena</w:t>
      </w:r>
      <w:r w:rsidR="003863A4" w:rsidRPr="00FF5286">
        <w:rPr>
          <w:lang w:val="es-ES_tradnl"/>
        </w:rPr>
        <w:t xml:space="preserve"> </w:t>
      </w:r>
      <w:r w:rsidR="00BD169D" w:rsidRPr="00FF5286">
        <w:rPr>
          <w:lang w:val="es-ES_tradnl"/>
        </w:rPr>
        <w:t>reunión</w:t>
      </w:r>
      <w:r w:rsidR="003863A4" w:rsidRPr="00FF5286">
        <w:rPr>
          <w:lang w:val="es-ES_tradnl"/>
        </w:rPr>
        <w:br/>
      </w:r>
      <w:r w:rsidR="00232B18" w:rsidRPr="007D770C">
        <w:rPr>
          <w:highlight w:val="yellow"/>
          <w:lang w:val="es-ES_tradnl"/>
        </w:rPr>
        <w:t>Montreal, 7-11 de marzo</w:t>
      </w:r>
      <w:r w:rsidR="008E2DEE" w:rsidRPr="007D770C">
        <w:rPr>
          <w:highlight w:val="yellow"/>
          <w:lang w:val="es-ES_tradnl"/>
        </w:rPr>
        <w:t xml:space="preserve"> de 202</w:t>
      </w:r>
      <w:r w:rsidR="00232B18" w:rsidRPr="007D770C">
        <w:rPr>
          <w:highlight w:val="yellow"/>
          <w:lang w:val="es-ES_tradnl"/>
        </w:rPr>
        <w:t>2</w:t>
      </w:r>
    </w:p>
    <w:p w14:paraId="0BD37910" w14:textId="62E644E4" w:rsidR="007D770C" w:rsidRPr="007D770C" w:rsidRDefault="007D770C" w:rsidP="002959B4">
      <w:pPr>
        <w:jc w:val="left"/>
        <w:rPr>
          <w:highlight w:val="yellow"/>
          <w:lang w:val="es-ES_tradnl"/>
        </w:rPr>
      </w:pPr>
      <w:r w:rsidRPr="007D770C">
        <w:rPr>
          <w:highlight w:val="yellow"/>
          <w:lang w:val="es-ES_tradnl"/>
        </w:rPr>
        <w:t>Pospuesto para el 16, 18 y 20 de mayo de 2022 (parte I) y</w:t>
      </w:r>
    </w:p>
    <w:p w14:paraId="36EDBE70" w14:textId="5C82BB61" w:rsidR="007D770C" w:rsidRPr="00FF5286" w:rsidRDefault="007D770C" w:rsidP="002959B4">
      <w:pPr>
        <w:jc w:val="left"/>
        <w:rPr>
          <w:lang w:val="es-ES_tradnl"/>
        </w:rPr>
      </w:pPr>
      <w:r w:rsidRPr="007D770C">
        <w:rPr>
          <w:highlight w:val="yellow"/>
          <w:lang w:val="es-ES_tradnl"/>
        </w:rPr>
        <w:t>16 -18 de junio de 2022 (parte</w:t>
      </w:r>
      <w:r>
        <w:rPr>
          <w:highlight w:val="yellow"/>
          <w:lang w:val="es-ES_tradnl"/>
        </w:rPr>
        <w:t xml:space="preserve"> </w:t>
      </w:r>
      <w:r w:rsidRPr="007D770C">
        <w:rPr>
          <w:highlight w:val="yellow"/>
          <w:lang w:val="es-ES_tradnl"/>
        </w:rPr>
        <w:t>II)</w:t>
      </w:r>
      <w:r w:rsidR="007B722E">
        <w:rPr>
          <w:rStyle w:val="FootnoteReference"/>
          <w:highlight w:val="yellow"/>
          <w:lang w:val="es-ES_tradnl"/>
        </w:rPr>
        <w:footnoteReference w:id="1"/>
      </w:r>
    </w:p>
    <w:p w14:paraId="4AA27732" w14:textId="77777777" w:rsidR="00106F6E" w:rsidRPr="00FF5286" w:rsidRDefault="00106F6E" w:rsidP="00106F6E">
      <w:pPr>
        <w:jc w:val="left"/>
        <w:rPr>
          <w:lang w:val="es-ES_tradnl"/>
        </w:rPr>
      </w:pPr>
    </w:p>
    <w:p w14:paraId="55C394E0" w14:textId="77777777" w:rsidR="0087455A" w:rsidRPr="00FF5286" w:rsidRDefault="0087455A">
      <w:pPr>
        <w:jc w:val="left"/>
        <w:rPr>
          <w:lang w:val="es-ES_tradnl"/>
        </w:rPr>
      </w:pPr>
    </w:p>
    <w:p w14:paraId="078A0CEE" w14:textId="77777777" w:rsidR="0087455A" w:rsidRPr="00FF5286" w:rsidRDefault="0087455A">
      <w:pPr>
        <w:pStyle w:val="Title1"/>
        <w:rPr>
          <w:lang w:val="es-ES_tradnl"/>
        </w:rPr>
      </w:pPr>
    </w:p>
    <w:p w14:paraId="55E28976" w14:textId="02564BE5" w:rsidR="001E4790" w:rsidRPr="00FF5286" w:rsidRDefault="00BD1DE4" w:rsidP="000B3275">
      <w:pPr>
        <w:pStyle w:val="Heading2"/>
        <w:numPr>
          <w:ilvl w:val="0"/>
          <w:numId w:val="0"/>
        </w:numPr>
        <w:jc w:val="center"/>
        <w:rPr>
          <w:b/>
          <w:lang w:val="es-ES_tradnl"/>
        </w:rPr>
      </w:pPr>
      <w:r w:rsidRPr="00FF5286">
        <w:rPr>
          <w:b/>
          <w:lang w:val="es-ES_tradnl"/>
        </w:rPr>
        <w:t>ASPECTOS CLAVE RELACIONADOS CON TECNOLOGÍAS DE CONTROL DE</w:t>
      </w:r>
      <w:r w:rsidR="00260087" w:rsidRPr="00FF5286">
        <w:rPr>
          <w:b/>
          <w:lang w:val="es-ES_tradnl"/>
        </w:rPr>
        <w:t>L SUBPRODUCTO HFC-23 (DECISIÓN</w:t>
      </w:r>
      <w:r w:rsidRPr="00FF5286">
        <w:rPr>
          <w:b/>
          <w:lang w:val="es-ES_tradnl"/>
        </w:rPr>
        <w:t> </w:t>
      </w:r>
      <w:r w:rsidR="00260087" w:rsidRPr="00FF5286">
        <w:rPr>
          <w:b/>
          <w:lang w:val="es-ES_tradnl"/>
        </w:rPr>
        <w:t>83/67 d)</w:t>
      </w:r>
      <w:r w:rsidRPr="00FF5286">
        <w:rPr>
          <w:b/>
          <w:lang w:val="es-ES_tradnl"/>
        </w:rPr>
        <w:t>)</w:t>
      </w:r>
    </w:p>
    <w:p w14:paraId="6EC05472" w14:textId="77777777" w:rsidR="001E4790" w:rsidRPr="00FF5286" w:rsidRDefault="001E4790" w:rsidP="001E4790">
      <w:pPr>
        <w:rPr>
          <w:lang w:val="es-ES_tradnl"/>
        </w:rPr>
      </w:pPr>
    </w:p>
    <w:p w14:paraId="36D9DDF6" w14:textId="77777777" w:rsidR="000E6647" w:rsidRDefault="00C6678A" w:rsidP="001E4790">
      <w:pPr>
        <w:rPr>
          <w:u w:val="single"/>
          <w:lang w:val="es-ES_tradnl"/>
        </w:rPr>
      </w:pPr>
      <w:r w:rsidRPr="00FF5286">
        <w:rPr>
          <w:u w:val="single"/>
          <w:lang w:val="es-ES_tradnl"/>
        </w:rPr>
        <w:t>Antecedentes</w:t>
      </w:r>
    </w:p>
    <w:p w14:paraId="0BFC6B26" w14:textId="76D079B4" w:rsidR="001E4790" w:rsidRPr="00FF5286" w:rsidRDefault="001E4790" w:rsidP="001E4790">
      <w:pPr>
        <w:rPr>
          <w:lang w:val="es-ES_tradnl"/>
        </w:rPr>
      </w:pPr>
    </w:p>
    <w:p w14:paraId="6DA75A62" w14:textId="3E4D7355" w:rsidR="001E4790" w:rsidRPr="00FF5286" w:rsidRDefault="00BD169D" w:rsidP="001E4790">
      <w:pPr>
        <w:rPr>
          <w:i/>
          <w:lang w:val="es-ES_tradnl"/>
        </w:rPr>
      </w:pPr>
      <w:r w:rsidRPr="00FF5286">
        <w:rPr>
          <w:i/>
          <w:lang w:val="es-ES_tradnl"/>
        </w:rPr>
        <w:t>Deliberaciones</w:t>
      </w:r>
      <w:r w:rsidR="001E4790" w:rsidRPr="00FF5286">
        <w:rPr>
          <w:i/>
          <w:lang w:val="es-ES_tradnl"/>
        </w:rPr>
        <w:t xml:space="preserve"> </w:t>
      </w:r>
      <w:r w:rsidR="00C425DA" w:rsidRPr="00FF5286">
        <w:rPr>
          <w:i/>
          <w:lang w:val="es-ES_tradnl"/>
        </w:rPr>
        <w:t>de</w:t>
      </w:r>
      <w:r w:rsidR="001E4790" w:rsidRPr="00FF5286">
        <w:rPr>
          <w:i/>
          <w:lang w:val="es-ES_tradnl"/>
        </w:rPr>
        <w:t xml:space="preserve"> la 84</w:t>
      </w:r>
      <w:r w:rsidR="00C425DA" w:rsidRPr="00FF5286">
        <w:rPr>
          <w:i/>
          <w:lang w:val="es-ES_tradnl"/>
        </w:rPr>
        <w:t xml:space="preserve">ª </w:t>
      </w:r>
      <w:r w:rsidR="001E4790" w:rsidRPr="00FF5286">
        <w:rPr>
          <w:i/>
          <w:lang w:val="es-ES_tradnl"/>
        </w:rPr>
        <w:t>reunión</w:t>
      </w:r>
    </w:p>
    <w:p w14:paraId="484349AD" w14:textId="77777777" w:rsidR="001E4790" w:rsidRPr="00FF5286" w:rsidRDefault="001E4790" w:rsidP="001E4790">
      <w:pPr>
        <w:rPr>
          <w:i/>
          <w:lang w:val="es-ES_tradnl"/>
        </w:rPr>
      </w:pPr>
    </w:p>
    <w:p w14:paraId="2672265D" w14:textId="2E7DED8D" w:rsidR="000E6647" w:rsidRDefault="001E4790" w:rsidP="00A90000">
      <w:pPr>
        <w:pStyle w:val="Heading1"/>
        <w:tabs>
          <w:tab w:val="clear" w:pos="0"/>
        </w:tabs>
        <w:rPr>
          <w:lang w:val="es-ES_tradnl"/>
        </w:rPr>
      </w:pPr>
      <w:r w:rsidRPr="00FF5286">
        <w:rPr>
          <w:lang w:val="es-ES_tradnl"/>
        </w:rPr>
        <w:t xml:space="preserve">En </w:t>
      </w:r>
      <w:r w:rsidR="00CB08FF">
        <w:rPr>
          <w:lang w:val="es-ES_tradnl"/>
        </w:rPr>
        <w:t>la</w:t>
      </w:r>
      <w:r w:rsidRPr="00FF5286">
        <w:rPr>
          <w:lang w:val="es-ES_tradnl"/>
        </w:rPr>
        <w:t xml:space="preserve"> 84</w:t>
      </w:r>
      <w:r w:rsidR="00A90000" w:rsidRPr="00FF5286">
        <w:rPr>
          <w:lang w:val="es-ES_tradnl"/>
        </w:rPr>
        <w:t>ª</w:t>
      </w:r>
      <w:r w:rsidR="000E6647">
        <w:rPr>
          <w:lang w:val="es-ES_tradnl"/>
        </w:rPr>
        <w:t xml:space="preserve"> </w:t>
      </w:r>
      <w:r w:rsidRPr="00FF5286">
        <w:rPr>
          <w:lang w:val="es-ES_tradnl"/>
        </w:rPr>
        <w:t xml:space="preserve">reunión, el Comité Ejecutivo </w:t>
      </w:r>
      <w:r w:rsidR="00A71C8E">
        <w:rPr>
          <w:lang w:val="es-ES_tradnl"/>
        </w:rPr>
        <w:t>analizó</w:t>
      </w:r>
      <w:r w:rsidRPr="00FF5286">
        <w:rPr>
          <w:lang w:val="es-ES_tradnl"/>
        </w:rPr>
        <w:t xml:space="preserve"> </w:t>
      </w:r>
      <w:r w:rsidR="00456B2C">
        <w:rPr>
          <w:lang w:val="es-ES_tradnl"/>
        </w:rPr>
        <w:t xml:space="preserve">un </w:t>
      </w:r>
      <w:r w:rsidRPr="00FF5286">
        <w:rPr>
          <w:lang w:val="es-ES_tradnl"/>
        </w:rPr>
        <w:t xml:space="preserve">documento </w:t>
      </w:r>
      <w:r w:rsidR="00A90000" w:rsidRPr="00FF5286">
        <w:rPr>
          <w:lang w:val="es-ES_tradnl"/>
        </w:rPr>
        <w:t xml:space="preserve">sobre </w:t>
      </w:r>
      <w:r w:rsidRPr="00FF5286">
        <w:rPr>
          <w:lang w:val="es-ES_tradnl"/>
        </w:rPr>
        <w:t xml:space="preserve">aspectos </w:t>
      </w:r>
      <w:r w:rsidR="00BD169D" w:rsidRPr="00FF5286">
        <w:rPr>
          <w:lang w:val="es-ES_tradnl"/>
        </w:rPr>
        <w:t>clave</w:t>
      </w:r>
      <w:r w:rsidRPr="00FF5286">
        <w:rPr>
          <w:lang w:val="es-ES_tradnl"/>
        </w:rPr>
        <w:t xml:space="preserve"> relacionados con </w:t>
      </w:r>
      <w:r w:rsidR="00A90000" w:rsidRPr="00FF5286">
        <w:rPr>
          <w:lang w:val="es-ES_tradnl"/>
        </w:rPr>
        <w:t>tecnologías de control del subproducto</w:t>
      </w:r>
      <w:r w:rsidRPr="00FF5286">
        <w:rPr>
          <w:lang w:val="es-ES_tradnl"/>
        </w:rPr>
        <w:t xml:space="preserve"> HFC-23</w:t>
      </w:r>
      <w:r w:rsidRPr="00FF5286">
        <w:rPr>
          <w:rStyle w:val="FootnoteReference"/>
          <w:lang w:val="es-ES_tradnl"/>
        </w:rPr>
        <w:footnoteReference w:id="2"/>
      </w:r>
      <w:r w:rsidR="00703440" w:rsidRPr="00FF5286">
        <w:rPr>
          <w:lang w:val="es-ES_tradnl"/>
        </w:rPr>
        <w:t xml:space="preserve"> </w:t>
      </w:r>
      <w:r w:rsidR="00CA01AE">
        <w:rPr>
          <w:lang w:val="es-ES_tradnl"/>
        </w:rPr>
        <w:t xml:space="preserve">que </w:t>
      </w:r>
      <w:r w:rsidR="00703440" w:rsidRPr="00FF5286">
        <w:rPr>
          <w:lang w:val="es-ES_tradnl"/>
        </w:rPr>
        <w:t>abor</w:t>
      </w:r>
      <w:r w:rsidR="002F1F57" w:rsidRPr="00FF5286">
        <w:rPr>
          <w:lang w:val="es-ES_tradnl"/>
        </w:rPr>
        <w:t>daba</w:t>
      </w:r>
      <w:r w:rsidR="00703440" w:rsidRPr="00FF5286">
        <w:rPr>
          <w:lang w:val="es-ES_tradnl"/>
        </w:rPr>
        <w:t xml:space="preserve"> </w:t>
      </w:r>
      <w:r w:rsidR="008E12A7" w:rsidRPr="00FF5286">
        <w:rPr>
          <w:lang w:val="es-ES_tradnl"/>
        </w:rPr>
        <w:t xml:space="preserve">exclusivamente </w:t>
      </w:r>
      <w:r w:rsidR="003C3D1B" w:rsidRPr="00FF5286">
        <w:rPr>
          <w:lang w:val="es-ES_tradnl"/>
        </w:rPr>
        <w:t xml:space="preserve">las </w:t>
      </w:r>
      <w:r w:rsidR="00A6089F" w:rsidRPr="00FF5286">
        <w:rPr>
          <w:lang w:val="es-ES_tradnl"/>
        </w:rPr>
        <w:t>materias relativas a</w:t>
      </w:r>
      <w:r w:rsidR="00A6465F" w:rsidRPr="00FF5286">
        <w:rPr>
          <w:lang w:val="es-ES_tradnl"/>
        </w:rPr>
        <w:t xml:space="preserve">l control de emisiones de HFC-23 en países del artículo </w:t>
      </w:r>
      <w:r w:rsidR="00C26043" w:rsidRPr="00FF5286">
        <w:rPr>
          <w:lang w:val="es-ES_tradnl"/>
        </w:rPr>
        <w:t>5</w:t>
      </w:r>
      <w:r w:rsidR="000E19AB" w:rsidRPr="00FF5286">
        <w:rPr>
          <w:lang w:val="es-ES_tradnl"/>
        </w:rPr>
        <w:t xml:space="preserve"> </w:t>
      </w:r>
      <w:r w:rsidR="00AE26F6">
        <w:rPr>
          <w:lang w:val="es-ES_tradnl"/>
        </w:rPr>
        <w:t>plantea</w:t>
      </w:r>
      <w:r w:rsidR="005460B7">
        <w:rPr>
          <w:lang w:val="es-ES_tradnl"/>
        </w:rPr>
        <w:t>das en</w:t>
      </w:r>
      <w:r w:rsidR="00815AFE">
        <w:rPr>
          <w:lang w:val="es-ES_tradnl"/>
        </w:rPr>
        <w:t xml:space="preserve"> </w:t>
      </w:r>
      <w:r w:rsidR="00EF7536" w:rsidRPr="00FF5286">
        <w:rPr>
          <w:lang w:val="es-ES_tradnl"/>
        </w:rPr>
        <w:t xml:space="preserve">el </w:t>
      </w:r>
      <w:r w:rsidR="00AB19D0" w:rsidRPr="00FF5286">
        <w:rPr>
          <w:lang w:val="es-ES_tradnl"/>
        </w:rPr>
        <w:t xml:space="preserve">análisis </w:t>
      </w:r>
      <w:r w:rsidR="00B56BBE" w:rsidRPr="00FF5286">
        <w:rPr>
          <w:lang w:val="es-ES_tradnl"/>
        </w:rPr>
        <w:t xml:space="preserve">de proyectos </w:t>
      </w:r>
      <w:r w:rsidR="000E6844" w:rsidRPr="00FF5286">
        <w:rPr>
          <w:lang w:val="es-ES_tradnl"/>
        </w:rPr>
        <w:t xml:space="preserve">en </w:t>
      </w:r>
      <w:r w:rsidR="00066D2B" w:rsidRPr="00FF5286">
        <w:rPr>
          <w:lang w:val="es-ES_tradnl"/>
        </w:rPr>
        <w:t>Argentina</w:t>
      </w:r>
      <w:r w:rsidR="00066D2B" w:rsidRPr="00FF5286">
        <w:rPr>
          <w:rStyle w:val="FootnoteReference"/>
          <w:lang w:val="es-ES_tradnl"/>
        </w:rPr>
        <w:footnoteReference w:id="3"/>
      </w:r>
      <w:r w:rsidR="00066D2B" w:rsidRPr="00FF5286">
        <w:rPr>
          <w:lang w:val="es-ES_tradnl"/>
        </w:rPr>
        <w:t xml:space="preserve"> </w:t>
      </w:r>
      <w:r w:rsidR="00D17C2F" w:rsidRPr="00FF5286">
        <w:rPr>
          <w:lang w:val="es-ES_tradnl"/>
        </w:rPr>
        <w:t>y</w:t>
      </w:r>
      <w:r w:rsidR="00066D2B" w:rsidRPr="00FF5286">
        <w:rPr>
          <w:lang w:val="es-ES_tradnl"/>
        </w:rPr>
        <w:t xml:space="preserve"> </w:t>
      </w:r>
      <w:r w:rsidR="00397DD6" w:rsidRPr="00FF5286">
        <w:rPr>
          <w:lang w:val="es-ES_tradnl"/>
        </w:rPr>
        <w:t>México</w:t>
      </w:r>
      <w:r w:rsidR="00066D2B" w:rsidRPr="00FF5286">
        <w:rPr>
          <w:rStyle w:val="FootnoteReference"/>
          <w:lang w:val="es-ES_tradnl"/>
        </w:rPr>
        <w:footnoteReference w:id="4"/>
      </w:r>
      <w:r w:rsidR="00066D2B" w:rsidRPr="00FF5286">
        <w:rPr>
          <w:lang w:val="es-ES_tradnl"/>
        </w:rPr>
        <w:t xml:space="preserve"> </w:t>
      </w:r>
      <w:r w:rsidR="008A0F13">
        <w:rPr>
          <w:lang w:val="es-ES_tradnl"/>
        </w:rPr>
        <w:t xml:space="preserve">efectuado por la Secretaría. </w:t>
      </w:r>
      <w:r w:rsidR="006B618C">
        <w:rPr>
          <w:lang w:val="es-ES_tradnl"/>
        </w:rPr>
        <w:t>L</w:t>
      </w:r>
      <w:r w:rsidRPr="00FF5286">
        <w:rPr>
          <w:lang w:val="es-ES_tradnl"/>
        </w:rPr>
        <w:t xml:space="preserve">os miembros </w:t>
      </w:r>
      <w:r w:rsidR="001562C1">
        <w:rPr>
          <w:lang w:val="es-ES_tradnl"/>
        </w:rPr>
        <w:t xml:space="preserve">del </w:t>
      </w:r>
      <w:r w:rsidR="001562C1" w:rsidRPr="001562C1">
        <w:rPr>
          <w:lang w:val="es-ES_tradnl"/>
        </w:rPr>
        <w:t xml:space="preserve">Comité </w:t>
      </w:r>
      <w:r w:rsidR="00CE5983">
        <w:rPr>
          <w:lang w:val="es-ES_tradnl"/>
        </w:rPr>
        <w:t>enfatizaron</w:t>
      </w:r>
      <w:r w:rsidRPr="00FF5286">
        <w:rPr>
          <w:lang w:val="es-ES_tradnl"/>
        </w:rPr>
        <w:t xml:space="preserve"> la importancia de abordar </w:t>
      </w:r>
      <w:r w:rsidR="00104739" w:rsidRPr="00FF5286">
        <w:rPr>
          <w:lang w:val="es-ES_tradnl"/>
        </w:rPr>
        <w:t>estas materias</w:t>
      </w:r>
      <w:r w:rsidR="00A90000" w:rsidRPr="00FF5286">
        <w:rPr>
          <w:lang w:val="es-ES_tradnl"/>
        </w:rPr>
        <w:t xml:space="preserve"> </w:t>
      </w:r>
      <w:r w:rsidRPr="00FF5286">
        <w:rPr>
          <w:lang w:val="es-ES_tradnl"/>
        </w:rPr>
        <w:t>en la 84</w:t>
      </w:r>
      <w:r w:rsidR="00A90000" w:rsidRPr="00FF5286">
        <w:rPr>
          <w:lang w:val="es-ES_tradnl"/>
        </w:rPr>
        <w:t xml:space="preserve">ª </w:t>
      </w:r>
      <w:r w:rsidR="005E6A7E">
        <w:rPr>
          <w:lang w:val="es-ES_tradnl"/>
        </w:rPr>
        <w:t>reunión</w:t>
      </w:r>
      <w:r w:rsidRPr="00FF5286">
        <w:rPr>
          <w:lang w:val="es-ES_tradnl"/>
        </w:rPr>
        <w:t xml:space="preserve"> </w:t>
      </w:r>
      <w:r w:rsidR="00A90000" w:rsidRPr="00FF5286">
        <w:rPr>
          <w:lang w:val="es-ES_tradnl"/>
        </w:rPr>
        <w:t xml:space="preserve">dado </w:t>
      </w:r>
      <w:r w:rsidRPr="00FF5286">
        <w:rPr>
          <w:lang w:val="es-ES_tradnl"/>
        </w:rPr>
        <w:t xml:space="preserve">que </w:t>
      </w:r>
      <w:r w:rsidR="005E6A7E">
        <w:rPr>
          <w:lang w:val="es-ES_tradnl"/>
        </w:rPr>
        <w:t xml:space="preserve">ambos </w:t>
      </w:r>
      <w:r w:rsidRPr="00FF5286">
        <w:rPr>
          <w:lang w:val="es-ES_tradnl"/>
        </w:rPr>
        <w:t xml:space="preserve">gobiernos </w:t>
      </w:r>
      <w:r w:rsidR="005E6A7E">
        <w:rPr>
          <w:lang w:val="es-ES_tradnl"/>
        </w:rPr>
        <w:t xml:space="preserve">han </w:t>
      </w:r>
      <w:r w:rsidR="00A90000" w:rsidRPr="00FF5286">
        <w:rPr>
          <w:lang w:val="es-ES_tradnl"/>
        </w:rPr>
        <w:t xml:space="preserve">ratificado </w:t>
      </w:r>
      <w:r w:rsidRPr="00FF5286">
        <w:rPr>
          <w:lang w:val="es-ES_tradnl"/>
        </w:rPr>
        <w:t xml:space="preserve">la </w:t>
      </w:r>
      <w:r w:rsidR="00BD169D" w:rsidRPr="00FF5286">
        <w:rPr>
          <w:lang w:val="es-ES_tradnl"/>
        </w:rPr>
        <w:t>Enmienda</w:t>
      </w:r>
      <w:r w:rsidRPr="00FF5286">
        <w:rPr>
          <w:lang w:val="es-ES_tradnl"/>
        </w:rPr>
        <w:t xml:space="preserve"> de </w:t>
      </w:r>
      <w:r w:rsidR="00FB04C1">
        <w:rPr>
          <w:lang w:val="es-ES_tradnl"/>
        </w:rPr>
        <w:t>Kigali</w:t>
      </w:r>
      <w:r w:rsidR="00E37917">
        <w:rPr>
          <w:lang w:val="es-ES_tradnl"/>
        </w:rPr>
        <w:t xml:space="preserve"> </w:t>
      </w:r>
      <w:r w:rsidR="0075282B">
        <w:rPr>
          <w:lang w:val="es-ES_tradnl"/>
        </w:rPr>
        <w:t xml:space="preserve">que obliga a </w:t>
      </w:r>
      <w:r w:rsidR="00A90000" w:rsidRPr="00FF5286">
        <w:rPr>
          <w:lang w:val="es-ES_tradnl"/>
        </w:rPr>
        <w:t>controlar las emisiones</w:t>
      </w:r>
      <w:r w:rsidR="00C82066">
        <w:rPr>
          <w:lang w:val="es-ES_tradnl"/>
        </w:rPr>
        <w:t xml:space="preserve"> de</w:t>
      </w:r>
      <w:r w:rsidRPr="00FF5286">
        <w:rPr>
          <w:lang w:val="es-ES_tradnl"/>
        </w:rPr>
        <w:t xml:space="preserve"> HFC-23 </w:t>
      </w:r>
      <w:r w:rsidR="00CE6DAF">
        <w:rPr>
          <w:lang w:val="es-ES_tradnl"/>
        </w:rPr>
        <w:t>a partir</w:t>
      </w:r>
      <w:r w:rsidR="00165224" w:rsidRPr="00FF5286">
        <w:rPr>
          <w:lang w:val="es-ES_tradnl"/>
        </w:rPr>
        <w:t xml:space="preserve"> </w:t>
      </w:r>
      <w:r w:rsidR="00CE6DAF">
        <w:rPr>
          <w:lang w:val="es-ES_tradnl"/>
        </w:rPr>
        <w:t>d</w:t>
      </w:r>
      <w:r w:rsidRPr="00FF5286">
        <w:rPr>
          <w:lang w:val="es-ES_tradnl"/>
        </w:rPr>
        <w:t>el 1</w:t>
      </w:r>
      <w:r w:rsidR="00D30925" w:rsidRPr="00FF5286">
        <w:rPr>
          <w:lang w:val="es-ES_tradnl"/>
        </w:rPr>
        <w:t>º</w:t>
      </w:r>
      <w:r w:rsidRPr="00FF5286">
        <w:rPr>
          <w:lang w:val="es-ES_tradnl"/>
        </w:rPr>
        <w:t xml:space="preserve"> de enero de 2020</w:t>
      </w:r>
      <w:r w:rsidR="00100AB1">
        <w:rPr>
          <w:lang w:val="es-ES_tradnl"/>
        </w:rPr>
        <w:t xml:space="preserve"> </w:t>
      </w:r>
      <w:r w:rsidR="00F97789">
        <w:rPr>
          <w:lang w:val="es-ES_tradnl"/>
        </w:rPr>
        <w:t xml:space="preserve">e </w:t>
      </w:r>
      <w:r w:rsidR="00A90000" w:rsidRPr="00FF5286">
        <w:rPr>
          <w:lang w:val="es-ES_tradnl"/>
        </w:rPr>
        <w:t xml:space="preserve">informar </w:t>
      </w:r>
      <w:r w:rsidRPr="00FF5286">
        <w:rPr>
          <w:lang w:val="es-ES_tradnl"/>
        </w:rPr>
        <w:t xml:space="preserve">al respecto. </w:t>
      </w:r>
      <w:r w:rsidR="00A90000" w:rsidRPr="00FF5286">
        <w:rPr>
          <w:lang w:val="es-ES_tradnl"/>
        </w:rPr>
        <w:t xml:space="preserve">Se destacaron </w:t>
      </w:r>
      <w:r w:rsidR="007506D2">
        <w:rPr>
          <w:lang w:val="es-ES_tradnl"/>
        </w:rPr>
        <w:t>diversas</w:t>
      </w:r>
      <w:r w:rsidR="00165224" w:rsidRPr="00FF5286">
        <w:rPr>
          <w:lang w:val="es-ES_tradnl"/>
        </w:rPr>
        <w:t xml:space="preserve"> </w:t>
      </w:r>
      <w:r w:rsidRPr="00FF5286">
        <w:rPr>
          <w:lang w:val="es-ES_tradnl"/>
        </w:rPr>
        <w:t xml:space="preserve">consideraciones, </w:t>
      </w:r>
      <w:r w:rsidR="00853838">
        <w:rPr>
          <w:lang w:val="es-ES_tradnl"/>
        </w:rPr>
        <w:t>entre ellas</w:t>
      </w:r>
      <w:r w:rsidR="00781393" w:rsidRPr="00FF5286">
        <w:rPr>
          <w:lang w:val="es-ES_tradnl"/>
        </w:rPr>
        <w:t xml:space="preserve"> la importancia de</w:t>
      </w:r>
      <w:r w:rsidRPr="00FF5286">
        <w:rPr>
          <w:lang w:val="es-ES_tradnl"/>
        </w:rPr>
        <w:t xml:space="preserve"> </w:t>
      </w:r>
      <w:r w:rsidR="00B37B64">
        <w:rPr>
          <w:lang w:val="es-ES_tradnl"/>
        </w:rPr>
        <w:t xml:space="preserve">que </w:t>
      </w:r>
      <w:r w:rsidR="00A979BD">
        <w:rPr>
          <w:lang w:val="es-ES_tradnl"/>
        </w:rPr>
        <w:t xml:space="preserve">al iniciar el control de </w:t>
      </w:r>
      <w:r w:rsidR="002B2841" w:rsidRPr="002B2841">
        <w:rPr>
          <w:lang w:val="es-ES_tradnl"/>
        </w:rPr>
        <w:t xml:space="preserve">las emisiones </w:t>
      </w:r>
      <w:r w:rsidRPr="00FF5286">
        <w:rPr>
          <w:lang w:val="es-ES_tradnl"/>
        </w:rPr>
        <w:t xml:space="preserve">el nivel de ayuda financiera </w:t>
      </w:r>
      <w:r w:rsidR="00DF3504">
        <w:rPr>
          <w:lang w:val="es-ES_tradnl"/>
        </w:rPr>
        <w:t>se</w:t>
      </w:r>
      <w:r w:rsidR="0031372E">
        <w:rPr>
          <w:lang w:val="es-ES_tradnl"/>
        </w:rPr>
        <w:t xml:space="preserve"> </w:t>
      </w:r>
      <w:r w:rsidR="00DF3504">
        <w:rPr>
          <w:lang w:val="es-ES_tradnl"/>
        </w:rPr>
        <w:t xml:space="preserve">base en </w:t>
      </w:r>
      <w:r w:rsidRPr="00FF5286">
        <w:rPr>
          <w:lang w:val="es-ES_tradnl"/>
        </w:rPr>
        <w:t xml:space="preserve">la </w:t>
      </w:r>
      <w:r w:rsidR="00EA4E78">
        <w:rPr>
          <w:lang w:val="es-ES_tradnl"/>
        </w:rPr>
        <w:t>alternativa de mejor</w:t>
      </w:r>
      <w:r w:rsidR="00EA4E78" w:rsidRPr="00730833">
        <w:rPr>
          <w:lang w:val="es-ES"/>
        </w:rPr>
        <w:t xml:space="preserve"> </w:t>
      </w:r>
      <w:r w:rsidR="00EA4E78" w:rsidRPr="00EA4E78">
        <w:rPr>
          <w:lang w:val="es-ES_tradnl"/>
        </w:rPr>
        <w:t>relación costo-beneficio</w:t>
      </w:r>
      <w:r w:rsidRPr="00FF5286">
        <w:rPr>
          <w:lang w:val="es-ES_tradnl"/>
        </w:rPr>
        <w:t xml:space="preserve">; </w:t>
      </w:r>
      <w:r w:rsidR="005E239E">
        <w:rPr>
          <w:lang w:val="es-ES_tradnl"/>
        </w:rPr>
        <w:t>que</w:t>
      </w:r>
      <w:r w:rsidRPr="00FF5286">
        <w:rPr>
          <w:lang w:val="es-ES_tradnl"/>
        </w:rPr>
        <w:t xml:space="preserve"> los </w:t>
      </w:r>
      <w:r w:rsidR="00AB54C6">
        <w:rPr>
          <w:lang w:val="es-ES_tradnl"/>
        </w:rPr>
        <w:t xml:space="preserve">sobrecostos de operación </w:t>
      </w:r>
      <w:r w:rsidR="001C4D2C">
        <w:rPr>
          <w:lang w:val="es-ES_tradnl"/>
        </w:rPr>
        <w:t xml:space="preserve">se basen </w:t>
      </w:r>
      <w:r w:rsidRPr="00FF5286">
        <w:rPr>
          <w:lang w:val="es-ES_tradnl"/>
        </w:rPr>
        <w:t>en la producción</w:t>
      </w:r>
      <w:r w:rsidR="00A90000" w:rsidRPr="00FF5286">
        <w:rPr>
          <w:lang w:val="es-ES_tradnl"/>
        </w:rPr>
        <w:t xml:space="preserve"> de </w:t>
      </w:r>
      <w:r w:rsidR="00165224" w:rsidRPr="00FF5286">
        <w:rPr>
          <w:lang w:val="es-ES_tradnl"/>
        </w:rPr>
        <w:t>HCFC-22</w:t>
      </w:r>
      <w:r w:rsidRPr="00FF5286">
        <w:rPr>
          <w:lang w:val="es-ES_tradnl"/>
        </w:rPr>
        <w:t xml:space="preserve"> de</w:t>
      </w:r>
      <w:r w:rsidR="00165224" w:rsidRPr="00FF5286">
        <w:rPr>
          <w:lang w:val="es-ES_tradnl"/>
        </w:rPr>
        <w:t xml:space="preserve"> </w:t>
      </w:r>
      <w:r w:rsidR="00A90000" w:rsidRPr="00FF5286">
        <w:rPr>
          <w:lang w:val="es-ES_tradnl"/>
        </w:rPr>
        <w:t xml:space="preserve">años </w:t>
      </w:r>
      <w:r w:rsidR="00010DF6">
        <w:rPr>
          <w:lang w:val="es-ES_tradnl"/>
        </w:rPr>
        <w:t xml:space="preserve">anteriores </w:t>
      </w:r>
      <w:r w:rsidR="009B2BD2">
        <w:rPr>
          <w:lang w:val="es-ES_tradnl"/>
        </w:rPr>
        <w:t xml:space="preserve">y no de </w:t>
      </w:r>
      <w:r w:rsidRPr="00FF5286">
        <w:rPr>
          <w:lang w:val="es-ES_tradnl"/>
        </w:rPr>
        <w:t xml:space="preserve">años futuros; </w:t>
      </w:r>
      <w:r w:rsidR="00AA2DB3">
        <w:rPr>
          <w:lang w:val="es-ES_tradnl"/>
        </w:rPr>
        <w:t xml:space="preserve">considerar </w:t>
      </w:r>
      <w:r w:rsidRPr="00FF5286">
        <w:rPr>
          <w:lang w:val="es-ES_tradnl"/>
        </w:rPr>
        <w:t xml:space="preserve">las mejoras </w:t>
      </w:r>
      <w:r w:rsidR="00BF6CE4">
        <w:rPr>
          <w:lang w:val="es-ES_tradnl"/>
        </w:rPr>
        <w:t xml:space="preserve">futuras </w:t>
      </w:r>
      <w:r w:rsidR="0089262E">
        <w:rPr>
          <w:lang w:val="es-ES_tradnl"/>
        </w:rPr>
        <w:t>en</w:t>
      </w:r>
      <w:r w:rsidRPr="00FF5286">
        <w:rPr>
          <w:lang w:val="es-ES_tradnl"/>
        </w:rPr>
        <w:t xml:space="preserve"> </w:t>
      </w:r>
      <w:r w:rsidR="00D039C1">
        <w:rPr>
          <w:lang w:val="es-ES_tradnl"/>
        </w:rPr>
        <w:t xml:space="preserve">los </w:t>
      </w:r>
      <w:r w:rsidR="008E6866">
        <w:rPr>
          <w:lang w:val="es-ES_tradnl"/>
        </w:rPr>
        <w:t xml:space="preserve">procesos productivos </w:t>
      </w:r>
      <w:r w:rsidRPr="00FF5286">
        <w:rPr>
          <w:lang w:val="es-ES_tradnl"/>
        </w:rPr>
        <w:t xml:space="preserve">que </w:t>
      </w:r>
      <w:r w:rsidR="001A6F18">
        <w:rPr>
          <w:lang w:val="es-ES_tradnl"/>
        </w:rPr>
        <w:t xml:space="preserve">permitirán </w:t>
      </w:r>
      <w:r w:rsidR="002D2748">
        <w:rPr>
          <w:lang w:val="es-ES_tradnl"/>
        </w:rPr>
        <w:t>reducir</w:t>
      </w:r>
      <w:r w:rsidRPr="00FF5286">
        <w:rPr>
          <w:lang w:val="es-ES_tradnl"/>
        </w:rPr>
        <w:t xml:space="preserve"> </w:t>
      </w:r>
      <w:r w:rsidR="001A369D">
        <w:rPr>
          <w:lang w:val="es-ES_tradnl"/>
        </w:rPr>
        <w:t xml:space="preserve">la tasa </w:t>
      </w:r>
      <w:r w:rsidR="00A90000" w:rsidRPr="00FF5286">
        <w:rPr>
          <w:lang w:val="es-ES_tradnl"/>
        </w:rPr>
        <w:t>de generación</w:t>
      </w:r>
      <w:r w:rsidRPr="00FF5286">
        <w:rPr>
          <w:lang w:val="es-ES_tradnl"/>
        </w:rPr>
        <w:t xml:space="preserve"> </w:t>
      </w:r>
      <w:r w:rsidR="001A369D">
        <w:rPr>
          <w:lang w:val="es-ES_tradnl"/>
        </w:rPr>
        <w:t xml:space="preserve">de </w:t>
      </w:r>
      <w:r w:rsidRPr="00FF5286">
        <w:rPr>
          <w:lang w:val="es-ES_tradnl"/>
        </w:rPr>
        <w:t xml:space="preserve">HFC-23; </w:t>
      </w:r>
      <w:r w:rsidR="005E6A1F">
        <w:rPr>
          <w:lang w:val="es-ES_tradnl"/>
        </w:rPr>
        <w:t>garantizar</w:t>
      </w:r>
      <w:r w:rsidR="00AB2674" w:rsidRPr="00FF5286">
        <w:rPr>
          <w:lang w:val="es-ES_tradnl"/>
        </w:rPr>
        <w:t xml:space="preserve"> </w:t>
      </w:r>
      <w:r w:rsidRPr="00FF5286">
        <w:rPr>
          <w:lang w:val="es-ES_tradnl"/>
        </w:rPr>
        <w:t xml:space="preserve">la </w:t>
      </w:r>
      <w:r w:rsidR="006E73AE" w:rsidRPr="006E73AE">
        <w:rPr>
          <w:lang w:val="es-ES_tradnl"/>
        </w:rPr>
        <w:t xml:space="preserve">eliminación </w:t>
      </w:r>
      <w:r w:rsidR="00D97586">
        <w:rPr>
          <w:lang w:val="es-ES_tradnl"/>
        </w:rPr>
        <w:t xml:space="preserve">sustentable </w:t>
      </w:r>
      <w:r w:rsidRPr="00FF5286">
        <w:rPr>
          <w:lang w:val="es-ES_tradnl"/>
        </w:rPr>
        <w:t xml:space="preserve">de </w:t>
      </w:r>
      <w:r w:rsidR="009832C5" w:rsidRPr="00FF5286">
        <w:rPr>
          <w:lang w:val="es-ES_tradnl"/>
        </w:rPr>
        <w:t>las emisiones de HFC-23</w:t>
      </w:r>
      <w:r w:rsidRPr="00FF5286">
        <w:rPr>
          <w:lang w:val="es-ES_tradnl"/>
        </w:rPr>
        <w:t xml:space="preserve">; </w:t>
      </w:r>
      <w:r w:rsidR="009832C5" w:rsidRPr="00FF5286">
        <w:rPr>
          <w:lang w:val="es-ES_tradnl"/>
        </w:rPr>
        <w:t>considera</w:t>
      </w:r>
      <w:r w:rsidR="00AB2674" w:rsidRPr="00FF5286">
        <w:rPr>
          <w:lang w:val="es-ES_tradnl"/>
        </w:rPr>
        <w:t xml:space="preserve">r </w:t>
      </w:r>
      <w:r w:rsidR="0060224B">
        <w:rPr>
          <w:lang w:val="es-ES_tradnl"/>
        </w:rPr>
        <w:t xml:space="preserve">el papel de </w:t>
      </w:r>
      <w:r w:rsidR="009832C5" w:rsidRPr="00FF5286">
        <w:rPr>
          <w:lang w:val="es-ES_tradnl"/>
        </w:rPr>
        <w:t xml:space="preserve">las </w:t>
      </w:r>
      <w:r w:rsidRPr="00FF5286">
        <w:rPr>
          <w:lang w:val="es-ES_tradnl"/>
        </w:rPr>
        <w:t xml:space="preserve">políticas y </w:t>
      </w:r>
      <w:r w:rsidR="0060224B">
        <w:rPr>
          <w:lang w:val="es-ES_tradnl"/>
        </w:rPr>
        <w:t>reglamentos</w:t>
      </w:r>
      <w:r w:rsidRPr="00FF5286">
        <w:rPr>
          <w:lang w:val="es-ES_tradnl"/>
        </w:rPr>
        <w:t xml:space="preserve"> </w:t>
      </w:r>
      <w:r w:rsidR="009832C5" w:rsidRPr="00FF5286">
        <w:rPr>
          <w:lang w:val="es-ES_tradnl"/>
        </w:rPr>
        <w:t xml:space="preserve">nacionales </w:t>
      </w:r>
      <w:r w:rsidR="006C1F02">
        <w:rPr>
          <w:lang w:val="es-ES_tradnl"/>
        </w:rPr>
        <w:t>que</w:t>
      </w:r>
      <w:r w:rsidR="0065227E">
        <w:rPr>
          <w:lang w:val="es-ES_tradnl"/>
        </w:rPr>
        <w:t xml:space="preserve"> </w:t>
      </w:r>
      <w:r w:rsidR="006A78BD">
        <w:rPr>
          <w:lang w:val="es-ES_tradnl"/>
        </w:rPr>
        <w:t xml:space="preserve">prevén </w:t>
      </w:r>
      <w:r w:rsidRPr="00FF5286">
        <w:rPr>
          <w:lang w:val="es-ES_tradnl"/>
        </w:rPr>
        <w:t xml:space="preserve">la </w:t>
      </w:r>
      <w:r w:rsidR="009832C5" w:rsidRPr="00FF5286">
        <w:rPr>
          <w:lang w:val="es-ES_tradnl"/>
        </w:rPr>
        <w:t xml:space="preserve">destrucción </w:t>
      </w:r>
      <w:r w:rsidR="00341063">
        <w:rPr>
          <w:lang w:val="es-ES_tradnl"/>
        </w:rPr>
        <w:t xml:space="preserve">permanente </w:t>
      </w:r>
      <w:r w:rsidR="002E4435">
        <w:rPr>
          <w:lang w:val="es-ES_tradnl"/>
        </w:rPr>
        <w:t>de</w:t>
      </w:r>
      <w:r w:rsidRPr="00FF5286">
        <w:rPr>
          <w:lang w:val="es-ES_tradnl"/>
        </w:rPr>
        <w:t xml:space="preserve"> HFC-23</w:t>
      </w:r>
      <w:r w:rsidR="003370D2">
        <w:rPr>
          <w:lang w:val="es-ES_tradnl"/>
        </w:rPr>
        <w:t>, y</w:t>
      </w:r>
      <w:r w:rsidRPr="00FF5286">
        <w:rPr>
          <w:lang w:val="es-ES_tradnl"/>
        </w:rPr>
        <w:t xml:space="preserve"> </w:t>
      </w:r>
      <w:r w:rsidR="008900B9">
        <w:rPr>
          <w:lang w:val="es-ES_tradnl"/>
        </w:rPr>
        <w:t>evaluar</w:t>
      </w:r>
      <w:r w:rsidRPr="00FF5286">
        <w:rPr>
          <w:lang w:val="es-ES_tradnl"/>
        </w:rPr>
        <w:t xml:space="preserve"> la </w:t>
      </w:r>
      <w:r w:rsidR="00BD169D" w:rsidRPr="00FF5286">
        <w:rPr>
          <w:lang w:val="es-ES_tradnl"/>
        </w:rPr>
        <w:t>admisibilidad</w:t>
      </w:r>
      <w:r w:rsidRPr="00FF5286">
        <w:rPr>
          <w:lang w:val="es-ES_tradnl"/>
        </w:rPr>
        <w:t xml:space="preserve"> de </w:t>
      </w:r>
      <w:r w:rsidR="00AB2674" w:rsidRPr="00FF5286">
        <w:rPr>
          <w:lang w:val="es-ES_tradnl"/>
        </w:rPr>
        <w:t xml:space="preserve">destruir </w:t>
      </w:r>
      <w:r w:rsidRPr="00FF5286">
        <w:rPr>
          <w:lang w:val="es-ES_tradnl"/>
        </w:rPr>
        <w:t xml:space="preserve">los sistemas de </w:t>
      </w:r>
      <w:r w:rsidR="00AB2674" w:rsidRPr="00FF5286">
        <w:rPr>
          <w:lang w:val="es-ES_tradnl"/>
        </w:rPr>
        <w:t>reserva</w:t>
      </w:r>
      <w:r w:rsidRPr="00FF5286">
        <w:rPr>
          <w:lang w:val="es-ES_tradnl"/>
        </w:rPr>
        <w:t xml:space="preserve">, </w:t>
      </w:r>
      <w:r w:rsidR="00F90FD0">
        <w:rPr>
          <w:lang w:val="es-ES_tradnl"/>
        </w:rPr>
        <w:t>de ser</w:t>
      </w:r>
      <w:r w:rsidR="00C45689">
        <w:rPr>
          <w:lang w:val="es-ES_tradnl"/>
        </w:rPr>
        <w:t xml:space="preserve"> necesario</w:t>
      </w:r>
      <w:r w:rsidRPr="00FF5286">
        <w:rPr>
          <w:lang w:val="es-ES_tradnl"/>
        </w:rPr>
        <w:t xml:space="preserve">. También </w:t>
      </w:r>
      <w:r w:rsidR="009832C5" w:rsidRPr="00FF5286">
        <w:rPr>
          <w:lang w:val="es-ES_tradnl"/>
        </w:rPr>
        <w:t xml:space="preserve">se </w:t>
      </w:r>
      <w:r w:rsidR="00FA0EE1">
        <w:rPr>
          <w:lang w:val="es-ES_tradnl"/>
        </w:rPr>
        <w:t>hizo notar</w:t>
      </w:r>
      <w:r w:rsidR="009832C5" w:rsidRPr="00FF5286">
        <w:rPr>
          <w:lang w:val="es-ES_tradnl"/>
        </w:rPr>
        <w:t xml:space="preserve"> </w:t>
      </w:r>
      <w:r w:rsidRPr="00FF5286">
        <w:rPr>
          <w:lang w:val="es-ES_tradnl"/>
        </w:rPr>
        <w:t xml:space="preserve">que </w:t>
      </w:r>
      <w:r w:rsidR="00E855CA">
        <w:rPr>
          <w:lang w:val="es-ES_tradnl"/>
        </w:rPr>
        <w:t>el control</w:t>
      </w:r>
      <w:r w:rsidR="009832C5" w:rsidRPr="00FF5286">
        <w:rPr>
          <w:lang w:val="es-ES_tradnl"/>
        </w:rPr>
        <w:t xml:space="preserve"> </w:t>
      </w:r>
      <w:r w:rsidR="00E855CA">
        <w:rPr>
          <w:lang w:val="es-ES_tradnl"/>
        </w:rPr>
        <w:t xml:space="preserve">de </w:t>
      </w:r>
      <w:r w:rsidRPr="00FF5286">
        <w:rPr>
          <w:lang w:val="es-ES_tradnl"/>
        </w:rPr>
        <w:t xml:space="preserve">las emisiones </w:t>
      </w:r>
      <w:r w:rsidR="009832C5" w:rsidRPr="00FF5286">
        <w:rPr>
          <w:lang w:val="es-ES_tradnl"/>
        </w:rPr>
        <w:t>del</w:t>
      </w:r>
      <w:r w:rsidRPr="00FF5286">
        <w:rPr>
          <w:lang w:val="es-ES_tradnl"/>
        </w:rPr>
        <w:t xml:space="preserve"> HFC-23 generadas por la producción de </w:t>
      </w:r>
      <w:r w:rsidR="00A90000" w:rsidRPr="00FF5286">
        <w:rPr>
          <w:lang w:val="es-ES_tradnl"/>
        </w:rPr>
        <w:t>HCFC-2</w:t>
      </w:r>
      <w:r w:rsidRPr="00FF5286">
        <w:rPr>
          <w:lang w:val="es-ES_tradnl"/>
        </w:rPr>
        <w:t xml:space="preserve">2 </w:t>
      </w:r>
      <w:r w:rsidR="006D599F">
        <w:rPr>
          <w:lang w:val="es-ES_tradnl"/>
        </w:rPr>
        <w:t>que se exporta</w:t>
      </w:r>
      <w:r w:rsidR="009832C5" w:rsidRPr="00FF5286">
        <w:rPr>
          <w:lang w:val="es-ES_tradnl"/>
        </w:rPr>
        <w:t xml:space="preserve"> </w:t>
      </w:r>
      <w:r w:rsidRPr="00FF5286">
        <w:rPr>
          <w:lang w:val="es-ES_tradnl"/>
        </w:rPr>
        <w:t xml:space="preserve">a </w:t>
      </w:r>
      <w:r w:rsidR="009832C5" w:rsidRPr="00FF5286">
        <w:rPr>
          <w:lang w:val="es-ES_tradnl"/>
        </w:rPr>
        <w:t xml:space="preserve">países </w:t>
      </w:r>
      <w:r w:rsidR="00A36578">
        <w:rPr>
          <w:lang w:val="es-ES_tradnl"/>
        </w:rPr>
        <w:t xml:space="preserve">no </w:t>
      </w:r>
      <w:r w:rsidR="00695F7C" w:rsidRPr="00695F7C">
        <w:rPr>
          <w:lang w:val="es-ES_tradnl"/>
        </w:rPr>
        <w:t xml:space="preserve">acogidos </w:t>
      </w:r>
      <w:r w:rsidR="00A36578">
        <w:rPr>
          <w:lang w:val="es-ES_tradnl"/>
        </w:rPr>
        <w:t>al artículo</w:t>
      </w:r>
      <w:r w:rsidR="009832C5" w:rsidRPr="00FF5286">
        <w:rPr>
          <w:lang w:val="es-ES_tradnl"/>
        </w:rPr>
        <w:t xml:space="preserve"> 5</w:t>
      </w:r>
      <w:r w:rsidRPr="00FF5286">
        <w:rPr>
          <w:lang w:val="es-ES_tradnl"/>
        </w:rPr>
        <w:t xml:space="preserve"> era una nueva preocupación que </w:t>
      </w:r>
      <w:r w:rsidR="009832C5" w:rsidRPr="00FF5286">
        <w:rPr>
          <w:lang w:val="es-ES_tradnl"/>
        </w:rPr>
        <w:t xml:space="preserve">debía estudiarse </w:t>
      </w:r>
      <w:r w:rsidR="00F660BA" w:rsidRPr="00F660BA">
        <w:rPr>
          <w:lang w:val="es-ES_tradnl"/>
        </w:rPr>
        <w:t>cuidadosamente</w:t>
      </w:r>
      <w:r w:rsidRPr="00FF5286">
        <w:rPr>
          <w:lang w:val="es-ES_tradnl"/>
        </w:rPr>
        <w:t>.</w:t>
      </w:r>
    </w:p>
    <w:p w14:paraId="1C151CB2" w14:textId="079FD7DC" w:rsidR="001E4790" w:rsidRPr="00FF5286" w:rsidRDefault="001E4790" w:rsidP="009832C5">
      <w:pPr>
        <w:pStyle w:val="Heading1"/>
        <w:tabs>
          <w:tab w:val="clear" w:pos="0"/>
          <w:tab w:val="num" w:pos="720"/>
        </w:tabs>
        <w:rPr>
          <w:lang w:val="es-ES_tradnl"/>
        </w:rPr>
      </w:pPr>
      <w:r w:rsidRPr="00FF5286">
        <w:rPr>
          <w:lang w:val="es-ES_tradnl"/>
        </w:rPr>
        <w:lastRenderedPageBreak/>
        <w:t xml:space="preserve">Varios miembros </w:t>
      </w:r>
      <w:r w:rsidR="0087278B" w:rsidRPr="00FF5286">
        <w:rPr>
          <w:lang w:val="es-ES_tradnl"/>
        </w:rPr>
        <w:t xml:space="preserve">manifestaron </w:t>
      </w:r>
      <w:r w:rsidR="00FD40DB">
        <w:rPr>
          <w:lang w:val="es-ES_tradnl"/>
        </w:rPr>
        <w:t xml:space="preserve">además </w:t>
      </w:r>
      <w:r w:rsidR="0087278B" w:rsidRPr="00FF5286">
        <w:rPr>
          <w:lang w:val="es-ES_tradnl"/>
        </w:rPr>
        <w:t xml:space="preserve">su </w:t>
      </w:r>
      <w:r w:rsidR="009832C5" w:rsidRPr="00FF5286">
        <w:rPr>
          <w:lang w:val="es-ES_tradnl"/>
        </w:rPr>
        <w:t xml:space="preserve">inquietud </w:t>
      </w:r>
      <w:r w:rsidR="00321B6D">
        <w:rPr>
          <w:lang w:val="es-ES_tradnl"/>
        </w:rPr>
        <w:t xml:space="preserve">sobre </w:t>
      </w:r>
      <w:r w:rsidR="00A56454">
        <w:rPr>
          <w:lang w:val="es-ES_tradnl"/>
        </w:rPr>
        <w:t>la interpretación</w:t>
      </w:r>
      <w:r w:rsidR="0087278B" w:rsidRPr="00FF5286">
        <w:rPr>
          <w:lang w:val="es-ES_tradnl"/>
        </w:rPr>
        <w:t xml:space="preserve"> </w:t>
      </w:r>
      <w:r w:rsidR="005A2E55">
        <w:rPr>
          <w:lang w:val="es-ES_tradnl"/>
        </w:rPr>
        <w:t>que hace</w:t>
      </w:r>
      <w:r w:rsidR="00672FEC">
        <w:rPr>
          <w:lang w:val="es-ES_tradnl"/>
        </w:rPr>
        <w:t xml:space="preserve"> </w:t>
      </w:r>
      <w:r w:rsidR="00672FEC" w:rsidRPr="00672FEC">
        <w:rPr>
          <w:lang w:val="es-ES_tradnl"/>
        </w:rPr>
        <w:t xml:space="preserve">la Secretaría del Ozono </w:t>
      </w:r>
      <w:r w:rsidR="006D3A93">
        <w:rPr>
          <w:lang w:val="es-ES_tradnl"/>
        </w:rPr>
        <w:t>d</w:t>
      </w:r>
      <w:r w:rsidR="0087278B" w:rsidRPr="00FF5286">
        <w:rPr>
          <w:lang w:val="es-ES_tradnl"/>
        </w:rPr>
        <w:t xml:space="preserve">el </w:t>
      </w:r>
      <w:r w:rsidR="005E0841" w:rsidRPr="00FF5286">
        <w:rPr>
          <w:lang w:val="es-ES_tradnl"/>
        </w:rPr>
        <w:t>párrafo</w:t>
      </w:r>
      <w:r w:rsidR="0087278B" w:rsidRPr="00FF5286">
        <w:rPr>
          <w:lang w:val="es-ES_tradnl"/>
        </w:rPr>
        <w:t xml:space="preserve"> 6 del </w:t>
      </w:r>
      <w:r w:rsidR="00CB55D4">
        <w:rPr>
          <w:lang w:val="es-ES_tradnl"/>
        </w:rPr>
        <w:t>artículo</w:t>
      </w:r>
      <w:r w:rsidR="0087278B" w:rsidRPr="00FF5286">
        <w:rPr>
          <w:lang w:val="es-ES_tradnl"/>
        </w:rPr>
        <w:t xml:space="preserve"> 2J del Protocolo de </w:t>
      </w:r>
      <w:r w:rsidR="00EE656D">
        <w:rPr>
          <w:lang w:val="es-ES_tradnl"/>
        </w:rPr>
        <w:t>Montreal, según</w:t>
      </w:r>
      <w:r w:rsidR="00CD076B">
        <w:rPr>
          <w:lang w:val="es-ES_tradnl"/>
        </w:rPr>
        <w:t xml:space="preserve"> se refleja</w:t>
      </w:r>
      <w:r w:rsidR="009832C5" w:rsidRPr="00FF5286">
        <w:rPr>
          <w:lang w:val="es-ES_tradnl"/>
        </w:rPr>
        <w:t xml:space="preserve"> </w:t>
      </w:r>
      <w:r w:rsidRPr="00FF5286">
        <w:rPr>
          <w:lang w:val="es-ES_tradnl"/>
        </w:rPr>
        <w:t xml:space="preserve">en el documento. </w:t>
      </w:r>
      <w:r w:rsidR="009832C5" w:rsidRPr="00FF5286">
        <w:rPr>
          <w:lang w:val="es-ES_tradnl"/>
        </w:rPr>
        <w:t xml:space="preserve">Se estimó </w:t>
      </w:r>
      <w:r w:rsidRPr="00FF5286">
        <w:rPr>
          <w:lang w:val="es-ES_tradnl"/>
        </w:rPr>
        <w:t xml:space="preserve">que </w:t>
      </w:r>
      <w:r w:rsidR="00711B6B">
        <w:rPr>
          <w:lang w:val="es-ES_tradnl"/>
        </w:rPr>
        <w:t>dicha</w:t>
      </w:r>
      <w:r w:rsidRPr="00FF5286">
        <w:rPr>
          <w:lang w:val="es-ES_tradnl"/>
        </w:rPr>
        <w:t xml:space="preserve"> </w:t>
      </w:r>
      <w:r w:rsidR="0087278B" w:rsidRPr="00FF5286">
        <w:rPr>
          <w:lang w:val="es-ES_tradnl"/>
        </w:rPr>
        <w:t xml:space="preserve">interpretación </w:t>
      </w:r>
      <w:r w:rsidRPr="00FF5286">
        <w:rPr>
          <w:lang w:val="es-ES_tradnl"/>
        </w:rPr>
        <w:t xml:space="preserve">podría </w:t>
      </w:r>
      <w:r w:rsidR="00A64601">
        <w:rPr>
          <w:lang w:val="es-ES_tradnl"/>
        </w:rPr>
        <w:t xml:space="preserve">entenderse como </w:t>
      </w:r>
      <w:r w:rsidRPr="00FF5286">
        <w:rPr>
          <w:lang w:val="es-ES_tradnl"/>
        </w:rPr>
        <w:t xml:space="preserve">que </w:t>
      </w:r>
      <w:r w:rsidR="00BD169D" w:rsidRPr="00FF5286">
        <w:rPr>
          <w:lang w:val="es-ES_tradnl"/>
        </w:rPr>
        <w:t>las Partes</w:t>
      </w:r>
      <w:r w:rsidRPr="00FF5286">
        <w:rPr>
          <w:lang w:val="es-ES_tradnl"/>
        </w:rPr>
        <w:t xml:space="preserve"> </w:t>
      </w:r>
      <w:r w:rsidR="00E12246">
        <w:rPr>
          <w:lang w:val="es-ES_tradnl"/>
        </w:rPr>
        <w:t xml:space="preserve">sólo </w:t>
      </w:r>
      <w:r w:rsidR="00C93709">
        <w:rPr>
          <w:lang w:val="es-ES_tradnl"/>
        </w:rPr>
        <w:t>deberían</w:t>
      </w:r>
      <w:r w:rsidR="004B1296">
        <w:rPr>
          <w:lang w:val="es-ES_tradnl"/>
        </w:rPr>
        <w:t xml:space="preserve"> </w:t>
      </w:r>
      <w:r w:rsidR="00BD169D" w:rsidRPr="00FF5286">
        <w:rPr>
          <w:lang w:val="es-ES_tradnl"/>
        </w:rPr>
        <w:t>inform</w:t>
      </w:r>
      <w:r w:rsidRPr="00FF5286">
        <w:rPr>
          <w:lang w:val="es-ES_tradnl"/>
        </w:rPr>
        <w:t xml:space="preserve">ar </w:t>
      </w:r>
      <w:r w:rsidR="001020EA">
        <w:rPr>
          <w:lang w:val="es-ES_tradnl"/>
        </w:rPr>
        <w:t xml:space="preserve">las </w:t>
      </w:r>
      <w:r w:rsidRPr="00FF5286">
        <w:rPr>
          <w:lang w:val="es-ES_tradnl"/>
        </w:rPr>
        <w:t xml:space="preserve">emisiones del subproducto HFC-23 </w:t>
      </w:r>
      <w:r w:rsidR="009832C5" w:rsidRPr="00FF5286">
        <w:rPr>
          <w:lang w:val="es-ES_tradnl"/>
        </w:rPr>
        <w:t>en lugar de</w:t>
      </w:r>
      <w:r w:rsidR="0087278B" w:rsidRPr="00FF5286">
        <w:rPr>
          <w:lang w:val="es-ES_tradnl"/>
        </w:rPr>
        <w:t xml:space="preserve"> hacer</w:t>
      </w:r>
      <w:r w:rsidR="009832C5" w:rsidRPr="00FF5286">
        <w:rPr>
          <w:lang w:val="es-ES_tradnl"/>
        </w:rPr>
        <w:t xml:space="preserve"> </w:t>
      </w:r>
      <w:r w:rsidR="00851D95">
        <w:rPr>
          <w:lang w:val="es-ES_tradnl"/>
        </w:rPr>
        <w:t xml:space="preserve">lo posible por </w:t>
      </w:r>
      <w:r w:rsidRPr="00FF5286">
        <w:rPr>
          <w:lang w:val="es-ES_tradnl"/>
        </w:rPr>
        <w:t>reducirl</w:t>
      </w:r>
      <w:r w:rsidR="009832C5" w:rsidRPr="00FF5286">
        <w:rPr>
          <w:lang w:val="es-ES_tradnl"/>
        </w:rPr>
        <w:t>a</w:t>
      </w:r>
      <w:r w:rsidRPr="00FF5286">
        <w:rPr>
          <w:lang w:val="es-ES_tradnl"/>
        </w:rPr>
        <w:t xml:space="preserve">s usando tecnologías aprobadas, </w:t>
      </w:r>
      <w:r w:rsidR="009832C5" w:rsidRPr="00FF5286">
        <w:rPr>
          <w:lang w:val="es-ES_tradnl"/>
        </w:rPr>
        <w:t xml:space="preserve">como lo </w:t>
      </w:r>
      <w:r w:rsidR="007C245F">
        <w:rPr>
          <w:lang w:val="es-ES_tradnl"/>
        </w:rPr>
        <w:t>exige</w:t>
      </w:r>
      <w:r w:rsidR="009832C5" w:rsidRPr="00FF5286">
        <w:rPr>
          <w:lang w:val="es-ES_tradnl"/>
        </w:rPr>
        <w:t xml:space="preserve"> </w:t>
      </w:r>
      <w:r w:rsidRPr="00FF5286">
        <w:rPr>
          <w:lang w:val="es-ES_tradnl"/>
        </w:rPr>
        <w:t xml:space="preserve">el </w:t>
      </w:r>
      <w:r w:rsidR="00BD169D" w:rsidRPr="00FF5286">
        <w:rPr>
          <w:lang w:val="es-ES_tradnl"/>
        </w:rPr>
        <w:t>Protocolo</w:t>
      </w:r>
      <w:r w:rsidRPr="00FF5286">
        <w:rPr>
          <w:lang w:val="es-ES_tradnl"/>
        </w:rPr>
        <w:t xml:space="preserve">. </w:t>
      </w:r>
      <w:r w:rsidR="00A64CEC">
        <w:rPr>
          <w:lang w:val="es-ES_tradnl"/>
        </w:rPr>
        <w:t>Dicho eso</w:t>
      </w:r>
      <w:r w:rsidRPr="00FF5286">
        <w:rPr>
          <w:lang w:val="es-ES_tradnl"/>
        </w:rPr>
        <w:t xml:space="preserve">, los miembros reconocieron que el Comité no </w:t>
      </w:r>
      <w:r w:rsidR="007E7166">
        <w:rPr>
          <w:lang w:val="es-ES_tradnl"/>
        </w:rPr>
        <w:t xml:space="preserve">estaba facultado para </w:t>
      </w:r>
      <w:r w:rsidR="005A0B9F">
        <w:rPr>
          <w:lang w:val="es-ES_tradnl"/>
        </w:rPr>
        <w:t>dictaminar</w:t>
      </w:r>
      <w:r w:rsidR="009A2296">
        <w:rPr>
          <w:lang w:val="es-ES_tradnl"/>
        </w:rPr>
        <w:t xml:space="preserve"> </w:t>
      </w:r>
      <w:r w:rsidR="004F55B1">
        <w:rPr>
          <w:lang w:val="es-ES_tradnl"/>
        </w:rPr>
        <w:t>lo que</w:t>
      </w:r>
      <w:r w:rsidRPr="00FF5286">
        <w:rPr>
          <w:lang w:val="es-ES_tradnl"/>
        </w:rPr>
        <w:t xml:space="preserve"> constitu</w:t>
      </w:r>
      <w:r w:rsidR="009832C5" w:rsidRPr="00FF5286">
        <w:rPr>
          <w:lang w:val="es-ES_tradnl"/>
        </w:rPr>
        <w:t>ía cumplimiento</w:t>
      </w:r>
      <w:r w:rsidRPr="00FF5286">
        <w:rPr>
          <w:lang w:val="es-ES_tradnl"/>
        </w:rPr>
        <w:t xml:space="preserve"> con el </w:t>
      </w:r>
      <w:r w:rsidR="005E0841" w:rsidRPr="00FF5286">
        <w:rPr>
          <w:lang w:val="es-ES_tradnl"/>
        </w:rPr>
        <w:t>párrafo</w:t>
      </w:r>
      <w:r w:rsidRPr="00FF5286">
        <w:rPr>
          <w:lang w:val="es-ES_tradnl"/>
        </w:rPr>
        <w:t xml:space="preserve"> 6 del </w:t>
      </w:r>
      <w:r w:rsidR="00BD169D" w:rsidRPr="00FF5286">
        <w:rPr>
          <w:lang w:val="es-ES_tradnl"/>
        </w:rPr>
        <w:t>Protocolo</w:t>
      </w:r>
      <w:r w:rsidRPr="00FF5286">
        <w:rPr>
          <w:lang w:val="es-ES_tradnl"/>
        </w:rPr>
        <w:t>.</w:t>
      </w:r>
    </w:p>
    <w:p w14:paraId="0B84116E" w14:textId="299D50CE" w:rsidR="00C425DA" w:rsidRPr="00FF5286" w:rsidRDefault="001E4790" w:rsidP="009832C5">
      <w:pPr>
        <w:pStyle w:val="Heading1"/>
        <w:tabs>
          <w:tab w:val="clear" w:pos="0"/>
          <w:tab w:val="num" w:pos="720"/>
        </w:tabs>
        <w:rPr>
          <w:lang w:val="es-ES_tradnl"/>
        </w:rPr>
      </w:pPr>
      <w:r w:rsidRPr="00FF5286">
        <w:rPr>
          <w:lang w:val="es-ES_tradnl"/>
        </w:rPr>
        <w:t xml:space="preserve">El </w:t>
      </w:r>
      <w:r w:rsidR="009832C5" w:rsidRPr="00FF5286">
        <w:rPr>
          <w:lang w:val="es-ES_tradnl"/>
        </w:rPr>
        <w:t>Comité</w:t>
      </w:r>
      <w:r w:rsidRPr="00FF5286">
        <w:rPr>
          <w:lang w:val="es-ES_tradnl"/>
        </w:rPr>
        <w:t xml:space="preserve"> </w:t>
      </w:r>
      <w:r w:rsidR="007C21F1">
        <w:rPr>
          <w:lang w:val="es-ES_tradnl"/>
        </w:rPr>
        <w:t xml:space="preserve">estableció </w:t>
      </w:r>
      <w:r w:rsidRPr="00FF5286">
        <w:rPr>
          <w:lang w:val="es-ES_tradnl"/>
        </w:rPr>
        <w:t xml:space="preserve">un </w:t>
      </w:r>
      <w:r w:rsidR="00702262" w:rsidRPr="00FF5286">
        <w:rPr>
          <w:lang w:val="es-ES_tradnl"/>
        </w:rPr>
        <w:t>grupo de contacto</w:t>
      </w:r>
      <w:r w:rsidRPr="00FF5286">
        <w:rPr>
          <w:lang w:val="es-ES_tradnl"/>
        </w:rPr>
        <w:t xml:space="preserve"> para </w:t>
      </w:r>
      <w:r w:rsidR="009832C5" w:rsidRPr="00FF5286">
        <w:rPr>
          <w:lang w:val="es-ES_tradnl"/>
        </w:rPr>
        <w:t xml:space="preserve">tratar </w:t>
      </w:r>
      <w:r w:rsidRPr="00FF5286">
        <w:rPr>
          <w:lang w:val="es-ES_tradnl"/>
        </w:rPr>
        <w:t xml:space="preserve">las </w:t>
      </w:r>
      <w:r w:rsidR="00A651F9">
        <w:rPr>
          <w:lang w:val="es-ES_tradnl"/>
        </w:rPr>
        <w:t>materias</w:t>
      </w:r>
      <w:r w:rsidRPr="00FF5286">
        <w:rPr>
          <w:lang w:val="es-ES_tradnl"/>
        </w:rPr>
        <w:t xml:space="preserve"> relacionadas con el </w:t>
      </w:r>
      <w:r w:rsidR="009832C5" w:rsidRPr="00FF5286">
        <w:rPr>
          <w:lang w:val="es-ES_tradnl"/>
        </w:rPr>
        <w:t>control de emisiones</w:t>
      </w:r>
      <w:r w:rsidRPr="00FF5286">
        <w:rPr>
          <w:lang w:val="es-ES_tradnl"/>
        </w:rPr>
        <w:t xml:space="preserve"> del subproducto HFC-23</w:t>
      </w:r>
      <w:r w:rsidR="00117831">
        <w:rPr>
          <w:lang w:val="es-ES_tradnl"/>
        </w:rPr>
        <w:t xml:space="preserve"> </w:t>
      </w:r>
      <w:r w:rsidR="00A47FF4">
        <w:rPr>
          <w:lang w:val="es-ES_tradnl"/>
        </w:rPr>
        <w:t>que plantea</w:t>
      </w:r>
      <w:r w:rsidR="009832C5" w:rsidRPr="00FF5286">
        <w:rPr>
          <w:lang w:val="es-ES_tradnl"/>
        </w:rPr>
        <w:t xml:space="preserve"> </w:t>
      </w:r>
      <w:r w:rsidR="007C21F1">
        <w:rPr>
          <w:lang w:val="es-ES_tradnl"/>
        </w:rPr>
        <w:t>el documento</w:t>
      </w:r>
      <w:r w:rsidR="009832C5" w:rsidRPr="00FF5286">
        <w:rPr>
          <w:lang w:val="es-ES_tradnl"/>
        </w:rPr>
        <w:t>, e</w:t>
      </w:r>
      <w:r w:rsidRPr="00FF5286">
        <w:rPr>
          <w:lang w:val="es-ES_tradnl"/>
        </w:rPr>
        <w:t xml:space="preserve">l </w:t>
      </w:r>
      <w:r w:rsidR="007C21F1">
        <w:rPr>
          <w:lang w:val="es-ES_tradnl"/>
        </w:rPr>
        <w:t xml:space="preserve">que sin embargo </w:t>
      </w:r>
      <w:r w:rsidRPr="00FF5286">
        <w:rPr>
          <w:lang w:val="es-ES_tradnl"/>
        </w:rPr>
        <w:t xml:space="preserve">no </w:t>
      </w:r>
      <w:r w:rsidR="00253F68">
        <w:rPr>
          <w:lang w:val="es-ES_tradnl"/>
        </w:rPr>
        <w:t xml:space="preserve">logró </w:t>
      </w:r>
      <w:r w:rsidR="009832C5" w:rsidRPr="00FF5286">
        <w:rPr>
          <w:lang w:val="es-ES_tradnl"/>
        </w:rPr>
        <w:t xml:space="preserve">llegar a un </w:t>
      </w:r>
      <w:r w:rsidRPr="00FF5286">
        <w:rPr>
          <w:lang w:val="es-ES_tradnl"/>
        </w:rPr>
        <w:t xml:space="preserve">consenso. Un miembro, </w:t>
      </w:r>
      <w:r w:rsidR="008F5EEA">
        <w:rPr>
          <w:lang w:val="es-ES_tradnl"/>
        </w:rPr>
        <w:t xml:space="preserve">secundado </w:t>
      </w:r>
      <w:r w:rsidRPr="00FF5286">
        <w:rPr>
          <w:lang w:val="es-ES_tradnl"/>
        </w:rPr>
        <w:t xml:space="preserve">por dos </w:t>
      </w:r>
      <w:r w:rsidR="008F5EEA">
        <w:rPr>
          <w:lang w:val="es-ES_tradnl"/>
        </w:rPr>
        <w:t>más</w:t>
      </w:r>
      <w:r w:rsidRPr="00FF5286">
        <w:rPr>
          <w:lang w:val="es-ES_tradnl"/>
        </w:rPr>
        <w:t>, expresó la preocupación</w:t>
      </w:r>
      <w:r w:rsidR="00A5739B" w:rsidRPr="00FF5286">
        <w:rPr>
          <w:lang w:val="es-ES_tradnl"/>
        </w:rPr>
        <w:t xml:space="preserve"> de</w:t>
      </w:r>
      <w:r w:rsidRPr="00FF5286">
        <w:rPr>
          <w:lang w:val="es-ES_tradnl"/>
        </w:rPr>
        <w:t xml:space="preserve"> que el </w:t>
      </w:r>
      <w:r w:rsidR="009832C5" w:rsidRPr="00FF5286">
        <w:rPr>
          <w:lang w:val="es-ES_tradnl"/>
        </w:rPr>
        <w:t>Comité</w:t>
      </w:r>
      <w:r w:rsidRPr="00FF5286">
        <w:rPr>
          <w:lang w:val="es-ES_tradnl"/>
        </w:rPr>
        <w:t xml:space="preserve"> no </w:t>
      </w:r>
      <w:r w:rsidR="00737729">
        <w:rPr>
          <w:lang w:val="es-ES_tradnl"/>
        </w:rPr>
        <w:t xml:space="preserve">estaba logrando los avances </w:t>
      </w:r>
      <w:r w:rsidR="00F74E19">
        <w:rPr>
          <w:lang w:val="es-ES_tradnl"/>
        </w:rPr>
        <w:t xml:space="preserve">necesarios </w:t>
      </w:r>
      <w:r w:rsidRPr="00FF5286">
        <w:rPr>
          <w:lang w:val="es-ES_tradnl"/>
        </w:rPr>
        <w:t xml:space="preserve">para permitir a </w:t>
      </w:r>
      <w:r w:rsidR="00A5739B" w:rsidRPr="00FF5286">
        <w:rPr>
          <w:lang w:val="es-ES_tradnl"/>
        </w:rPr>
        <w:t>las Partes</w:t>
      </w:r>
      <w:r w:rsidRPr="00FF5286">
        <w:rPr>
          <w:lang w:val="es-ES_tradnl"/>
        </w:rPr>
        <w:t xml:space="preserve"> </w:t>
      </w:r>
      <w:r w:rsidR="00AC5992">
        <w:rPr>
          <w:lang w:val="es-ES_tradnl"/>
        </w:rPr>
        <w:t>de</w:t>
      </w:r>
      <w:r w:rsidRPr="00FF5286">
        <w:rPr>
          <w:lang w:val="es-ES_tradnl"/>
        </w:rPr>
        <w:t xml:space="preserve"> la </w:t>
      </w:r>
      <w:r w:rsidR="00BD169D" w:rsidRPr="00FF5286">
        <w:rPr>
          <w:lang w:val="es-ES_tradnl"/>
        </w:rPr>
        <w:t>Enmienda</w:t>
      </w:r>
      <w:r w:rsidRPr="00FF5286">
        <w:rPr>
          <w:lang w:val="es-ES_tradnl"/>
        </w:rPr>
        <w:t xml:space="preserve"> de Kigali </w:t>
      </w:r>
      <w:r w:rsidR="00666D0A">
        <w:rPr>
          <w:lang w:val="es-ES_tradnl"/>
        </w:rPr>
        <w:t xml:space="preserve">cumplir </w:t>
      </w:r>
      <w:r w:rsidR="0087278B" w:rsidRPr="00FF5286">
        <w:rPr>
          <w:lang w:val="es-ES_tradnl"/>
        </w:rPr>
        <w:t xml:space="preserve">con </w:t>
      </w:r>
      <w:r w:rsidR="00A5739B" w:rsidRPr="00FF5286">
        <w:rPr>
          <w:lang w:val="es-ES_tradnl"/>
        </w:rPr>
        <w:t xml:space="preserve">la medida de control </w:t>
      </w:r>
      <w:r w:rsidR="007136E0">
        <w:rPr>
          <w:lang w:val="es-ES_tradnl"/>
        </w:rPr>
        <w:t xml:space="preserve">en vigor </w:t>
      </w:r>
      <w:r w:rsidR="00494E53">
        <w:rPr>
          <w:lang w:val="es-ES_tradnl"/>
        </w:rPr>
        <w:t>a partir d</w:t>
      </w:r>
      <w:r w:rsidRPr="00FF5286">
        <w:rPr>
          <w:lang w:val="es-ES_tradnl"/>
        </w:rPr>
        <w:t xml:space="preserve">el </w:t>
      </w:r>
      <w:r w:rsidR="003F7AED" w:rsidRPr="00FF5286">
        <w:rPr>
          <w:lang w:val="es-ES_tradnl"/>
        </w:rPr>
        <w:t>1º de</w:t>
      </w:r>
      <w:r w:rsidRPr="00FF5286">
        <w:rPr>
          <w:lang w:val="es-ES_tradnl"/>
        </w:rPr>
        <w:t xml:space="preserve"> enero de 2020. El </w:t>
      </w:r>
      <w:r w:rsidR="009832C5" w:rsidRPr="00FF5286">
        <w:rPr>
          <w:lang w:val="es-ES_tradnl"/>
        </w:rPr>
        <w:t>Comité</w:t>
      </w:r>
      <w:r w:rsidRPr="00FF5286">
        <w:rPr>
          <w:lang w:val="es-ES_tradnl"/>
        </w:rPr>
        <w:t xml:space="preserve"> acordó </w:t>
      </w:r>
      <w:r w:rsidR="005B2FB1">
        <w:rPr>
          <w:lang w:val="es-ES_tradnl"/>
        </w:rPr>
        <w:t>continuar</w:t>
      </w:r>
      <w:r w:rsidR="00A5739B" w:rsidRPr="00FF5286">
        <w:rPr>
          <w:lang w:val="es-ES_tradnl"/>
        </w:rPr>
        <w:t xml:space="preserve"> </w:t>
      </w:r>
      <w:r w:rsidR="00BC5DF8">
        <w:rPr>
          <w:lang w:val="es-ES_tradnl"/>
        </w:rPr>
        <w:t xml:space="preserve">el debate en </w:t>
      </w:r>
      <w:r w:rsidR="00F91385">
        <w:rPr>
          <w:lang w:val="es-ES_tradnl"/>
        </w:rPr>
        <w:t xml:space="preserve">el </w:t>
      </w:r>
      <w:r w:rsidR="00702262" w:rsidRPr="00FF5286">
        <w:rPr>
          <w:lang w:val="es-ES_tradnl"/>
        </w:rPr>
        <w:t>grupo de contacto</w:t>
      </w:r>
      <w:r w:rsidRPr="00FF5286">
        <w:rPr>
          <w:lang w:val="es-ES_tradnl"/>
        </w:rPr>
        <w:t>.</w:t>
      </w:r>
      <w:r w:rsidR="003819A0">
        <w:rPr>
          <w:lang w:val="es-ES_tradnl"/>
        </w:rPr>
        <w:t xml:space="preserve"> </w:t>
      </w:r>
      <w:r w:rsidR="00660B3A">
        <w:rPr>
          <w:lang w:val="es-ES_tradnl"/>
        </w:rPr>
        <w:t>Sin embargo, e</w:t>
      </w:r>
      <w:r w:rsidR="003819A0">
        <w:rPr>
          <w:lang w:val="es-ES_tradnl"/>
        </w:rPr>
        <w:t xml:space="preserve">l </w:t>
      </w:r>
      <w:r w:rsidR="00AC425D">
        <w:rPr>
          <w:lang w:val="es-ES_tradnl"/>
        </w:rPr>
        <w:t xml:space="preserve">convocante </w:t>
      </w:r>
      <w:r w:rsidRPr="00FF5286">
        <w:rPr>
          <w:lang w:val="es-ES_tradnl"/>
        </w:rPr>
        <w:t xml:space="preserve">del </w:t>
      </w:r>
      <w:r w:rsidR="00702262" w:rsidRPr="00FF5286">
        <w:rPr>
          <w:lang w:val="es-ES_tradnl"/>
        </w:rPr>
        <w:t xml:space="preserve">grupo </w:t>
      </w:r>
      <w:r w:rsidR="00BD169D" w:rsidRPr="00FF5286">
        <w:rPr>
          <w:lang w:val="es-ES_tradnl"/>
        </w:rPr>
        <w:t>inform</w:t>
      </w:r>
      <w:r w:rsidRPr="00FF5286">
        <w:rPr>
          <w:lang w:val="es-ES_tradnl"/>
        </w:rPr>
        <w:t xml:space="preserve">ó </w:t>
      </w:r>
      <w:r w:rsidR="003819A0" w:rsidRPr="003819A0">
        <w:rPr>
          <w:lang w:val="es-ES_tradnl"/>
        </w:rPr>
        <w:t xml:space="preserve">posteriormente </w:t>
      </w:r>
      <w:r w:rsidRPr="00FF5286">
        <w:rPr>
          <w:lang w:val="es-ES_tradnl"/>
        </w:rPr>
        <w:t>que</w:t>
      </w:r>
      <w:r w:rsidR="0087278B" w:rsidRPr="00FF5286">
        <w:rPr>
          <w:lang w:val="es-ES_tradnl"/>
        </w:rPr>
        <w:t>,</w:t>
      </w:r>
      <w:r w:rsidRPr="00FF5286">
        <w:rPr>
          <w:lang w:val="es-ES_tradnl"/>
        </w:rPr>
        <w:t xml:space="preserve"> </w:t>
      </w:r>
      <w:r w:rsidR="003127D1">
        <w:rPr>
          <w:lang w:val="es-ES_tradnl"/>
        </w:rPr>
        <w:t>tras extensas deliberaciones</w:t>
      </w:r>
      <w:r w:rsidRPr="00FF5286">
        <w:rPr>
          <w:lang w:val="es-ES_tradnl"/>
        </w:rPr>
        <w:t>,</w:t>
      </w:r>
      <w:r w:rsidR="00A5739B" w:rsidRPr="00FF5286">
        <w:rPr>
          <w:lang w:val="es-ES_tradnl"/>
        </w:rPr>
        <w:t xml:space="preserve"> </w:t>
      </w:r>
      <w:r w:rsidR="00B745E0">
        <w:rPr>
          <w:lang w:val="es-ES_tradnl"/>
        </w:rPr>
        <w:t xml:space="preserve">nuevamente no había sido </w:t>
      </w:r>
      <w:r w:rsidR="00B3190D">
        <w:rPr>
          <w:lang w:val="es-ES_tradnl"/>
        </w:rPr>
        <w:t xml:space="preserve">posible </w:t>
      </w:r>
      <w:r w:rsidRPr="00FF5286">
        <w:rPr>
          <w:lang w:val="es-ES_tradnl"/>
        </w:rPr>
        <w:t xml:space="preserve">resolver las </w:t>
      </w:r>
      <w:r w:rsidR="00A651F9">
        <w:rPr>
          <w:lang w:val="es-ES_tradnl"/>
        </w:rPr>
        <w:t>materias</w:t>
      </w:r>
      <w:r w:rsidR="0087278B" w:rsidRPr="00FF5286">
        <w:rPr>
          <w:lang w:val="es-ES_tradnl"/>
        </w:rPr>
        <w:t xml:space="preserve"> planteadas</w:t>
      </w:r>
      <w:r w:rsidR="00C425DA" w:rsidRPr="00FF5286">
        <w:rPr>
          <w:lang w:val="es-ES_tradnl"/>
        </w:rPr>
        <w:t>.</w:t>
      </w:r>
    </w:p>
    <w:p w14:paraId="417FF601" w14:textId="1DB00D9C" w:rsidR="00C425DA" w:rsidRPr="00FF5286" w:rsidRDefault="001E4790" w:rsidP="00A5739B">
      <w:pPr>
        <w:pStyle w:val="Heading1"/>
        <w:tabs>
          <w:tab w:val="clear" w:pos="0"/>
          <w:tab w:val="num" w:pos="720"/>
        </w:tabs>
        <w:rPr>
          <w:lang w:val="es-ES_tradnl"/>
        </w:rPr>
      </w:pPr>
      <w:r w:rsidRPr="00FF5286">
        <w:rPr>
          <w:lang w:val="es-ES_tradnl"/>
        </w:rPr>
        <w:t xml:space="preserve">Posteriormente, un miembro </w:t>
      </w:r>
      <w:r w:rsidR="00242CED">
        <w:rPr>
          <w:lang w:val="es-ES_tradnl"/>
        </w:rPr>
        <w:t xml:space="preserve">del Comité </w:t>
      </w:r>
      <w:r w:rsidR="00653955" w:rsidRPr="00653955">
        <w:rPr>
          <w:lang w:val="es-ES_tradnl"/>
        </w:rPr>
        <w:t>manifestó</w:t>
      </w:r>
      <w:r w:rsidR="00B47350">
        <w:rPr>
          <w:lang w:val="es-ES_tradnl"/>
        </w:rPr>
        <w:t xml:space="preserve"> </w:t>
      </w:r>
      <w:r w:rsidR="00A5739B" w:rsidRPr="00FF5286">
        <w:rPr>
          <w:lang w:val="es-ES_tradnl"/>
        </w:rPr>
        <w:t>que</w:t>
      </w:r>
      <w:r w:rsidR="00653955">
        <w:rPr>
          <w:lang w:val="es-ES_tradnl"/>
        </w:rPr>
        <w:t>,</w:t>
      </w:r>
      <w:r w:rsidR="00A5739B" w:rsidRPr="00FF5286">
        <w:rPr>
          <w:lang w:val="es-ES_tradnl"/>
        </w:rPr>
        <w:t xml:space="preserve"> </w:t>
      </w:r>
      <w:r w:rsidR="007941D1">
        <w:rPr>
          <w:lang w:val="es-ES_tradnl"/>
        </w:rPr>
        <w:t xml:space="preserve">pese al </w:t>
      </w:r>
      <w:r w:rsidR="000C36B0" w:rsidRPr="000C36B0">
        <w:rPr>
          <w:lang w:val="es-ES_tradnl"/>
        </w:rPr>
        <w:t>notable</w:t>
      </w:r>
      <w:r w:rsidR="00A5739B" w:rsidRPr="00FF5286">
        <w:rPr>
          <w:lang w:val="es-ES_tradnl"/>
        </w:rPr>
        <w:t xml:space="preserve"> </w:t>
      </w:r>
      <w:r w:rsidRPr="00FF5286">
        <w:rPr>
          <w:lang w:val="es-ES_tradnl"/>
        </w:rPr>
        <w:t>historia</w:t>
      </w:r>
      <w:r w:rsidR="0086125E">
        <w:rPr>
          <w:lang w:val="es-ES_tradnl"/>
        </w:rPr>
        <w:t>l</w:t>
      </w:r>
      <w:r w:rsidRPr="00FF5286">
        <w:rPr>
          <w:lang w:val="es-ES_tradnl"/>
        </w:rPr>
        <w:t xml:space="preserve"> </w:t>
      </w:r>
      <w:r w:rsidR="00A5739B" w:rsidRPr="00FF5286">
        <w:rPr>
          <w:lang w:val="es-ES_tradnl"/>
        </w:rPr>
        <w:t xml:space="preserve">de logros </w:t>
      </w:r>
      <w:r w:rsidRPr="00FF5286">
        <w:rPr>
          <w:lang w:val="es-ES_tradnl"/>
        </w:rPr>
        <w:t xml:space="preserve">del </w:t>
      </w:r>
      <w:r w:rsidR="00BD169D" w:rsidRPr="00FF5286">
        <w:rPr>
          <w:lang w:val="es-ES_tradnl"/>
        </w:rPr>
        <w:t>Protocolo</w:t>
      </w:r>
      <w:r w:rsidRPr="00FF5286">
        <w:rPr>
          <w:lang w:val="es-ES_tradnl"/>
        </w:rPr>
        <w:t xml:space="preserve"> de Montreal, </w:t>
      </w:r>
      <w:r w:rsidR="005D4D8B" w:rsidRPr="005D4D8B">
        <w:rPr>
          <w:lang w:val="es-ES_tradnl"/>
        </w:rPr>
        <w:t xml:space="preserve">probablemente </w:t>
      </w:r>
      <w:r w:rsidRPr="00FF5286">
        <w:rPr>
          <w:lang w:val="es-ES_tradnl"/>
        </w:rPr>
        <w:t>la 84</w:t>
      </w:r>
      <w:r w:rsidR="00A5739B" w:rsidRPr="00FF5286">
        <w:rPr>
          <w:lang w:val="es-ES_tradnl"/>
        </w:rPr>
        <w:t xml:space="preserve">ª </w:t>
      </w:r>
      <w:r w:rsidRPr="00FF5286">
        <w:rPr>
          <w:lang w:val="es-ES_tradnl"/>
        </w:rPr>
        <w:t xml:space="preserve">reunión </w:t>
      </w:r>
      <w:r w:rsidR="005D4D8B">
        <w:rPr>
          <w:lang w:val="es-ES_tradnl"/>
        </w:rPr>
        <w:t xml:space="preserve">sería recordada </w:t>
      </w:r>
      <w:r w:rsidR="00A5739B" w:rsidRPr="00FF5286">
        <w:rPr>
          <w:lang w:val="es-ES_tradnl"/>
        </w:rPr>
        <w:t xml:space="preserve">por </w:t>
      </w:r>
      <w:r w:rsidR="00D117AD">
        <w:rPr>
          <w:lang w:val="es-ES_tradnl"/>
        </w:rPr>
        <w:t xml:space="preserve">no haber </w:t>
      </w:r>
      <w:r w:rsidR="004A3F83">
        <w:rPr>
          <w:lang w:val="es-ES_tradnl"/>
        </w:rPr>
        <w:t xml:space="preserve">acordado </w:t>
      </w:r>
      <w:r w:rsidRPr="00FF5286">
        <w:rPr>
          <w:lang w:val="es-ES_tradnl"/>
        </w:rPr>
        <w:t xml:space="preserve">una solución que </w:t>
      </w:r>
      <w:r w:rsidR="00A5739B" w:rsidRPr="00FF5286">
        <w:rPr>
          <w:lang w:val="es-ES_tradnl"/>
        </w:rPr>
        <w:t>facilita</w:t>
      </w:r>
      <w:r w:rsidR="0087278B" w:rsidRPr="00FF5286">
        <w:rPr>
          <w:lang w:val="es-ES_tradnl"/>
        </w:rPr>
        <w:t>se</w:t>
      </w:r>
      <w:r w:rsidR="00A5739B" w:rsidRPr="00FF5286">
        <w:rPr>
          <w:lang w:val="es-ES_tradnl"/>
        </w:rPr>
        <w:t xml:space="preserve"> a los </w:t>
      </w:r>
      <w:r w:rsidRPr="00FF5286">
        <w:rPr>
          <w:lang w:val="es-ES_tradnl"/>
        </w:rPr>
        <w:t xml:space="preserve">países del </w:t>
      </w:r>
      <w:r w:rsidR="00CB55D4">
        <w:rPr>
          <w:lang w:val="es-ES_tradnl"/>
        </w:rPr>
        <w:t>artículo</w:t>
      </w:r>
      <w:r w:rsidRPr="00FF5286">
        <w:rPr>
          <w:lang w:val="es-ES_tradnl"/>
        </w:rPr>
        <w:t xml:space="preserve"> 5 </w:t>
      </w:r>
      <w:r w:rsidR="00A5739B" w:rsidRPr="00FF5286">
        <w:rPr>
          <w:lang w:val="es-ES_tradnl"/>
        </w:rPr>
        <w:t xml:space="preserve">que producen </w:t>
      </w:r>
      <w:r w:rsidR="00A90000" w:rsidRPr="00FF5286">
        <w:rPr>
          <w:lang w:val="es-ES_tradnl"/>
        </w:rPr>
        <w:t>HCFC-2</w:t>
      </w:r>
      <w:r w:rsidRPr="00FF5286">
        <w:rPr>
          <w:lang w:val="es-ES_tradnl"/>
        </w:rPr>
        <w:t xml:space="preserve">2 </w:t>
      </w:r>
      <w:r w:rsidR="00A5739B" w:rsidRPr="00FF5286">
        <w:rPr>
          <w:lang w:val="es-ES_tradnl"/>
        </w:rPr>
        <w:t xml:space="preserve">el cumplimiento </w:t>
      </w:r>
      <w:r w:rsidRPr="00FF5286">
        <w:rPr>
          <w:lang w:val="es-ES_tradnl"/>
        </w:rPr>
        <w:t xml:space="preserve">con las </w:t>
      </w:r>
      <w:r w:rsidR="00A5739B" w:rsidRPr="00FF5286">
        <w:rPr>
          <w:lang w:val="es-ES_tradnl"/>
        </w:rPr>
        <w:t>medidas de control del HFC-23</w:t>
      </w:r>
      <w:r w:rsidRPr="00FF5286">
        <w:rPr>
          <w:lang w:val="es-ES_tradnl"/>
        </w:rPr>
        <w:t xml:space="preserve">. El </w:t>
      </w:r>
      <w:r w:rsidR="00CB55D4">
        <w:rPr>
          <w:lang w:val="es-ES_tradnl"/>
        </w:rPr>
        <w:t>artículo</w:t>
      </w:r>
      <w:r w:rsidRPr="00FF5286">
        <w:rPr>
          <w:lang w:val="es-ES_tradnl"/>
        </w:rPr>
        <w:t xml:space="preserve"> 10 del </w:t>
      </w:r>
      <w:r w:rsidR="00BD169D" w:rsidRPr="00FF5286">
        <w:rPr>
          <w:lang w:val="es-ES_tradnl"/>
        </w:rPr>
        <w:t>Protocolo</w:t>
      </w:r>
      <w:r w:rsidRPr="00FF5286">
        <w:rPr>
          <w:lang w:val="es-ES_tradnl"/>
        </w:rPr>
        <w:t xml:space="preserve"> </w:t>
      </w:r>
      <w:r w:rsidR="003F061B">
        <w:rPr>
          <w:lang w:val="es-ES_tradnl"/>
        </w:rPr>
        <w:t>obliga</w:t>
      </w:r>
      <w:r w:rsidR="00A5739B" w:rsidRPr="00FF5286">
        <w:rPr>
          <w:lang w:val="es-ES_tradnl"/>
        </w:rPr>
        <w:t xml:space="preserve"> </w:t>
      </w:r>
      <w:r w:rsidR="003F061B">
        <w:rPr>
          <w:lang w:val="es-ES_tradnl"/>
        </w:rPr>
        <w:t xml:space="preserve">a </w:t>
      </w:r>
      <w:r w:rsidRPr="00FF5286">
        <w:rPr>
          <w:lang w:val="es-ES_tradnl"/>
        </w:rPr>
        <w:t xml:space="preserve">proporcionar ayuda económica a los países del </w:t>
      </w:r>
      <w:r w:rsidR="00CB55D4">
        <w:rPr>
          <w:lang w:val="es-ES_tradnl"/>
        </w:rPr>
        <w:t>artículo</w:t>
      </w:r>
      <w:r w:rsidRPr="00FF5286">
        <w:rPr>
          <w:lang w:val="es-ES_tradnl"/>
        </w:rPr>
        <w:t xml:space="preserve"> 5, </w:t>
      </w:r>
      <w:r w:rsidR="00A73E14">
        <w:rPr>
          <w:lang w:val="es-ES_tradnl"/>
        </w:rPr>
        <w:t xml:space="preserve">materia en la cual </w:t>
      </w:r>
      <w:r w:rsidRPr="00FF5286">
        <w:rPr>
          <w:lang w:val="es-ES_tradnl"/>
        </w:rPr>
        <w:t>el Comité Ejecutivo había fallado</w:t>
      </w:r>
      <w:r w:rsidR="00865657">
        <w:rPr>
          <w:lang w:val="es-ES_tradnl"/>
        </w:rPr>
        <w:t xml:space="preserve">. Dado que </w:t>
      </w:r>
      <w:r w:rsidR="00B9312D">
        <w:rPr>
          <w:lang w:val="es-ES_tradnl"/>
        </w:rPr>
        <w:t>e</w:t>
      </w:r>
      <w:r w:rsidRPr="00FF5286">
        <w:rPr>
          <w:lang w:val="es-ES_tradnl"/>
        </w:rPr>
        <w:t>s</w:t>
      </w:r>
      <w:r w:rsidR="00A5739B" w:rsidRPr="00FF5286">
        <w:rPr>
          <w:lang w:val="es-ES_tradnl"/>
        </w:rPr>
        <w:t>t</w:t>
      </w:r>
      <w:r w:rsidRPr="00FF5286">
        <w:rPr>
          <w:lang w:val="es-ES_tradnl"/>
        </w:rPr>
        <w:t xml:space="preserve">o </w:t>
      </w:r>
      <w:r w:rsidR="00B9312D">
        <w:rPr>
          <w:lang w:val="es-ES_tradnl"/>
        </w:rPr>
        <w:t xml:space="preserve">constituye </w:t>
      </w:r>
      <w:r w:rsidR="00A5739B" w:rsidRPr="00FF5286">
        <w:rPr>
          <w:lang w:val="es-ES_tradnl"/>
        </w:rPr>
        <w:t xml:space="preserve">un problema </w:t>
      </w:r>
      <w:r w:rsidR="00283E85" w:rsidRPr="00283E85">
        <w:rPr>
          <w:lang w:val="es-ES_tradnl"/>
        </w:rPr>
        <w:t xml:space="preserve">no sólo </w:t>
      </w:r>
      <w:r w:rsidRPr="00FF5286">
        <w:rPr>
          <w:lang w:val="es-ES_tradnl"/>
        </w:rPr>
        <w:t xml:space="preserve">para los países del </w:t>
      </w:r>
      <w:r w:rsidR="00CB55D4">
        <w:rPr>
          <w:lang w:val="es-ES_tradnl"/>
        </w:rPr>
        <w:t>artículo</w:t>
      </w:r>
      <w:r w:rsidRPr="00FF5286">
        <w:rPr>
          <w:lang w:val="es-ES_tradnl"/>
        </w:rPr>
        <w:t xml:space="preserve"> 5 que produ</w:t>
      </w:r>
      <w:r w:rsidR="001B0275">
        <w:rPr>
          <w:lang w:val="es-ES_tradnl"/>
        </w:rPr>
        <w:t>cen</w:t>
      </w:r>
      <w:r w:rsidR="00A5739B" w:rsidRPr="00FF5286">
        <w:rPr>
          <w:lang w:val="es-ES_tradnl"/>
        </w:rPr>
        <w:t xml:space="preserve"> </w:t>
      </w:r>
      <w:r w:rsidR="00A90000" w:rsidRPr="00FF5286">
        <w:rPr>
          <w:lang w:val="es-ES_tradnl"/>
        </w:rPr>
        <w:t>HCFC-2</w:t>
      </w:r>
      <w:r w:rsidRPr="00FF5286">
        <w:rPr>
          <w:lang w:val="es-ES_tradnl"/>
        </w:rPr>
        <w:t xml:space="preserve">2, </w:t>
      </w:r>
      <w:r w:rsidR="00BD169D" w:rsidRPr="00FF5286">
        <w:rPr>
          <w:lang w:val="es-ES_tradnl"/>
        </w:rPr>
        <w:t xml:space="preserve">sino </w:t>
      </w:r>
      <w:r w:rsidRPr="00FF5286">
        <w:rPr>
          <w:lang w:val="es-ES_tradnl"/>
        </w:rPr>
        <w:t xml:space="preserve">para todos </w:t>
      </w:r>
      <w:r w:rsidR="00281294">
        <w:rPr>
          <w:lang w:val="es-ES_tradnl"/>
        </w:rPr>
        <w:t>el</w:t>
      </w:r>
      <w:r w:rsidRPr="00FF5286">
        <w:rPr>
          <w:lang w:val="es-ES_tradnl"/>
        </w:rPr>
        <w:t>los</w:t>
      </w:r>
      <w:r w:rsidR="00A5739B" w:rsidRPr="00FF5286">
        <w:rPr>
          <w:lang w:val="es-ES_tradnl"/>
        </w:rPr>
        <w:t xml:space="preserve">, </w:t>
      </w:r>
      <w:r w:rsidR="006A6533">
        <w:rPr>
          <w:lang w:val="es-ES_tradnl"/>
        </w:rPr>
        <w:t>su</w:t>
      </w:r>
      <w:r w:rsidRPr="00FF5286">
        <w:rPr>
          <w:lang w:val="es-ES_tradnl"/>
        </w:rPr>
        <w:t xml:space="preserve"> país plantearía </w:t>
      </w:r>
      <w:r w:rsidR="0064673E">
        <w:rPr>
          <w:lang w:val="es-ES_tradnl"/>
        </w:rPr>
        <w:t xml:space="preserve">el tema </w:t>
      </w:r>
      <w:r w:rsidR="00724B0C">
        <w:rPr>
          <w:lang w:val="es-ES_tradnl"/>
        </w:rPr>
        <w:t xml:space="preserve">ante </w:t>
      </w:r>
      <w:r w:rsidRPr="00FF5286">
        <w:rPr>
          <w:lang w:val="es-ES_tradnl"/>
        </w:rPr>
        <w:t>el Comité de Aplicación y el Grupo de trabajo de composición abierta</w:t>
      </w:r>
      <w:r w:rsidR="00C425DA" w:rsidRPr="00FF5286">
        <w:rPr>
          <w:lang w:val="es-ES_tradnl"/>
        </w:rPr>
        <w:t>.</w:t>
      </w:r>
    </w:p>
    <w:p w14:paraId="7D95785B" w14:textId="0353C40C" w:rsidR="001E4790" w:rsidRPr="00FF5286" w:rsidRDefault="00BD169D" w:rsidP="001E4790">
      <w:pPr>
        <w:rPr>
          <w:lang w:val="es-ES_tradnl"/>
        </w:rPr>
      </w:pPr>
      <w:r w:rsidRPr="00FF5286">
        <w:rPr>
          <w:i/>
          <w:lang w:val="es-ES_tradnl"/>
        </w:rPr>
        <w:t>Deliberaciones</w:t>
      </w:r>
      <w:r w:rsidR="001E4790" w:rsidRPr="00FF5286">
        <w:rPr>
          <w:i/>
          <w:lang w:val="es-ES_tradnl"/>
        </w:rPr>
        <w:t xml:space="preserve"> </w:t>
      </w:r>
      <w:r w:rsidR="00702262" w:rsidRPr="00FF5286">
        <w:rPr>
          <w:i/>
          <w:lang w:val="es-ES_tradnl"/>
        </w:rPr>
        <w:t>de</w:t>
      </w:r>
      <w:r w:rsidR="001E4790" w:rsidRPr="00FF5286">
        <w:rPr>
          <w:i/>
          <w:lang w:val="es-ES_tradnl"/>
        </w:rPr>
        <w:t xml:space="preserve"> la 86</w:t>
      </w:r>
      <w:r w:rsidR="00702262" w:rsidRPr="00FF5286">
        <w:rPr>
          <w:i/>
          <w:lang w:val="es-ES_tradnl"/>
        </w:rPr>
        <w:t xml:space="preserve">ª </w:t>
      </w:r>
      <w:r w:rsidR="001E4790" w:rsidRPr="00FF5286">
        <w:rPr>
          <w:i/>
          <w:lang w:val="es-ES_tradnl"/>
        </w:rPr>
        <w:t>reunión</w:t>
      </w:r>
    </w:p>
    <w:p w14:paraId="6A374646" w14:textId="77777777" w:rsidR="001E4790" w:rsidRPr="00FF5286" w:rsidRDefault="001E4790" w:rsidP="001E4790">
      <w:pPr>
        <w:rPr>
          <w:lang w:val="es-ES_tradnl"/>
        </w:rPr>
      </w:pPr>
    </w:p>
    <w:p w14:paraId="3F14F913" w14:textId="3C13E6B9" w:rsidR="00C425DA" w:rsidRPr="00FF5286" w:rsidRDefault="00F711CC" w:rsidP="00795810">
      <w:pPr>
        <w:pStyle w:val="Heading1"/>
        <w:tabs>
          <w:tab w:val="clear" w:pos="0"/>
          <w:tab w:val="num" w:pos="720"/>
        </w:tabs>
        <w:rPr>
          <w:lang w:val="es-ES_tradnl"/>
        </w:rPr>
      </w:pPr>
      <w:r>
        <w:rPr>
          <w:rFonts w:eastAsia="Calibri"/>
          <w:lang w:val="es-ES_tradnl"/>
        </w:rPr>
        <w:t xml:space="preserve">En el marco del </w:t>
      </w:r>
      <w:r w:rsidR="003C470B">
        <w:rPr>
          <w:rFonts w:eastAsia="Calibri"/>
          <w:lang w:val="es-ES_tradnl"/>
        </w:rPr>
        <w:t>proceso de aprobación entre sesiones</w:t>
      </w:r>
      <w:r w:rsidR="001E4790" w:rsidRPr="00FF5286">
        <w:rPr>
          <w:rFonts w:eastAsia="Calibri"/>
          <w:lang w:val="es-ES_tradnl"/>
        </w:rPr>
        <w:t xml:space="preserve"> establecido para la</w:t>
      </w:r>
      <w:r w:rsidR="00702262" w:rsidRPr="00FF5286">
        <w:rPr>
          <w:rFonts w:eastAsia="Calibri"/>
          <w:lang w:val="es-ES_tradnl"/>
        </w:rPr>
        <w:t xml:space="preserve"> 85ª </w:t>
      </w:r>
      <w:r w:rsidR="001E4790" w:rsidRPr="00FF5286">
        <w:rPr>
          <w:rFonts w:eastAsia="Calibri"/>
          <w:lang w:val="es-ES_tradnl"/>
        </w:rPr>
        <w:t>reunión</w:t>
      </w:r>
      <w:r w:rsidR="00702262" w:rsidRPr="00FF5286">
        <w:rPr>
          <w:rFonts w:eastAsia="Calibri"/>
          <w:lang w:val="es-ES_tradnl"/>
        </w:rPr>
        <w:t xml:space="preserve">, </w:t>
      </w:r>
      <w:r w:rsidR="001E4790" w:rsidRPr="00FF5286">
        <w:rPr>
          <w:rFonts w:eastAsia="Calibri"/>
          <w:lang w:val="es-ES_tradnl"/>
        </w:rPr>
        <w:t xml:space="preserve">el Comité Ejecutivo </w:t>
      </w:r>
      <w:r w:rsidR="005577BD">
        <w:rPr>
          <w:rFonts w:eastAsia="Calibri"/>
          <w:lang w:val="es-ES_tradnl"/>
        </w:rPr>
        <w:t xml:space="preserve">resolvió </w:t>
      </w:r>
      <w:r w:rsidR="005E340F">
        <w:rPr>
          <w:rFonts w:eastAsia="Calibri"/>
          <w:lang w:val="es-ES_tradnl"/>
        </w:rPr>
        <w:t>analizar</w:t>
      </w:r>
      <w:r w:rsidR="0087278B" w:rsidRPr="00FF5286">
        <w:rPr>
          <w:rFonts w:eastAsia="Calibri"/>
          <w:lang w:val="es-ES_tradnl"/>
        </w:rPr>
        <w:t xml:space="preserve"> en </w:t>
      </w:r>
      <w:r w:rsidR="005577BD">
        <w:rPr>
          <w:rFonts w:eastAsia="Calibri"/>
          <w:lang w:val="es-ES_tradnl"/>
        </w:rPr>
        <w:t xml:space="preserve">la </w:t>
      </w:r>
      <w:r w:rsidR="0087278B" w:rsidRPr="00FF5286">
        <w:rPr>
          <w:rFonts w:eastAsia="Calibri"/>
          <w:lang w:val="es-ES_tradnl"/>
        </w:rPr>
        <w:t xml:space="preserve">86ª reunión </w:t>
      </w:r>
      <w:r w:rsidR="001E4790" w:rsidRPr="00FF5286">
        <w:rPr>
          <w:rFonts w:eastAsia="Calibri"/>
          <w:lang w:val="es-ES_tradnl"/>
        </w:rPr>
        <w:t xml:space="preserve">las dos </w:t>
      </w:r>
      <w:r w:rsidR="0087278B" w:rsidRPr="00FF5286">
        <w:rPr>
          <w:rFonts w:eastAsia="Calibri"/>
          <w:lang w:val="es-ES_tradnl"/>
        </w:rPr>
        <w:t xml:space="preserve">propuestas </w:t>
      </w:r>
      <w:r w:rsidR="00BD169D" w:rsidRPr="00FF5286">
        <w:rPr>
          <w:rFonts w:eastAsia="Calibri"/>
          <w:lang w:val="es-ES_tradnl"/>
        </w:rPr>
        <w:t>de proyecto</w:t>
      </w:r>
      <w:r w:rsidR="0087278B" w:rsidRPr="00FF5286">
        <w:rPr>
          <w:rFonts w:eastAsia="Calibri"/>
          <w:lang w:val="es-ES_tradnl"/>
        </w:rPr>
        <w:t>s</w:t>
      </w:r>
      <w:r w:rsidR="00C0031B">
        <w:rPr>
          <w:rFonts w:eastAsia="Calibri"/>
          <w:lang w:val="es-ES_tradnl"/>
        </w:rPr>
        <w:t xml:space="preserve"> </w:t>
      </w:r>
      <w:r w:rsidR="00795810" w:rsidRPr="00795810">
        <w:rPr>
          <w:rFonts w:eastAsia="Calibri"/>
          <w:highlight w:val="yellow"/>
          <w:lang w:val="es-ES_tradnl"/>
        </w:rPr>
        <w:t>relativas a tecnologías</w:t>
      </w:r>
      <w:r w:rsidR="00795810">
        <w:rPr>
          <w:rFonts w:eastAsia="Calibri"/>
          <w:lang w:val="es-ES_tradnl"/>
        </w:rPr>
        <w:t xml:space="preserve"> </w:t>
      </w:r>
      <w:r w:rsidR="0092185A">
        <w:rPr>
          <w:rFonts w:eastAsia="Calibri"/>
          <w:highlight w:val="yellow"/>
          <w:lang w:val="es-ES_tradnl"/>
        </w:rPr>
        <w:t xml:space="preserve">de </w:t>
      </w:r>
      <w:r w:rsidR="004038E2" w:rsidRPr="004038E2">
        <w:rPr>
          <w:rFonts w:eastAsia="Calibri"/>
          <w:highlight w:val="yellow"/>
          <w:lang w:val="es-ES_tradnl"/>
        </w:rPr>
        <w:t>control</w:t>
      </w:r>
      <w:r w:rsidR="00B254DC">
        <w:rPr>
          <w:rFonts w:eastAsia="Calibri"/>
          <w:lang w:val="es-ES_tradnl"/>
        </w:rPr>
        <w:t xml:space="preserve"> </w:t>
      </w:r>
      <w:r w:rsidR="00212018">
        <w:rPr>
          <w:rFonts w:eastAsia="Calibri"/>
          <w:highlight w:val="yellow"/>
          <w:lang w:val="es-ES_tradnl"/>
        </w:rPr>
        <w:t>de emisiones</w:t>
      </w:r>
      <w:r w:rsidR="00B254DC" w:rsidRPr="00B254DC">
        <w:rPr>
          <w:rFonts w:eastAsia="Calibri"/>
          <w:highlight w:val="yellow"/>
          <w:lang w:val="es-ES_tradnl"/>
        </w:rPr>
        <w:t xml:space="preserve"> </w:t>
      </w:r>
      <w:r w:rsidR="004038E2" w:rsidRPr="00B254DC">
        <w:rPr>
          <w:rFonts w:eastAsia="Calibri"/>
          <w:highlight w:val="yellow"/>
          <w:lang w:val="es-ES_tradnl"/>
        </w:rPr>
        <w:t>de</w:t>
      </w:r>
      <w:r w:rsidR="0092185A">
        <w:rPr>
          <w:rFonts w:eastAsia="Calibri"/>
          <w:highlight w:val="yellow"/>
          <w:lang w:val="es-ES_tradnl"/>
        </w:rPr>
        <w:t xml:space="preserve">l subproducto </w:t>
      </w:r>
      <w:r w:rsidR="00B254DC" w:rsidRPr="00B254DC">
        <w:rPr>
          <w:rFonts w:eastAsia="Calibri"/>
          <w:highlight w:val="yellow"/>
          <w:lang w:val="es-ES_tradnl"/>
        </w:rPr>
        <w:t xml:space="preserve">HFC-23 en Argentina y en </w:t>
      </w:r>
      <w:r w:rsidR="00FC31FB" w:rsidRPr="00B254DC">
        <w:rPr>
          <w:rFonts w:eastAsia="Calibri"/>
          <w:highlight w:val="yellow"/>
          <w:lang w:val="es-ES_tradnl"/>
        </w:rPr>
        <w:t>México</w:t>
      </w:r>
      <w:r w:rsidR="001E4790" w:rsidRPr="00B254DC">
        <w:rPr>
          <w:rFonts w:eastAsia="Calibri"/>
          <w:highlight w:val="yellow"/>
          <w:lang w:val="es-ES_tradnl"/>
        </w:rPr>
        <w:t xml:space="preserve"> y </w:t>
      </w:r>
      <w:r w:rsidR="00702262" w:rsidRPr="00D90FFB">
        <w:rPr>
          <w:rFonts w:eastAsia="Calibri"/>
          <w:highlight w:val="yellow"/>
          <w:lang w:val="es-ES_tradnl"/>
        </w:rPr>
        <w:t>l</w:t>
      </w:r>
      <w:r w:rsidR="00702262" w:rsidRPr="00FF5286">
        <w:rPr>
          <w:rFonts w:eastAsia="Calibri"/>
          <w:lang w:val="es-ES_tradnl"/>
        </w:rPr>
        <w:t xml:space="preserve">as </w:t>
      </w:r>
      <w:r w:rsidR="00BA70E1">
        <w:rPr>
          <w:rFonts w:eastAsia="Calibri"/>
          <w:lang w:val="es-ES_tradnl"/>
        </w:rPr>
        <w:t xml:space="preserve">respectivas </w:t>
      </w:r>
      <w:r w:rsidR="00830341">
        <w:rPr>
          <w:rFonts w:eastAsia="Calibri"/>
          <w:lang w:val="es-ES_tradnl"/>
        </w:rPr>
        <w:t xml:space="preserve">materias </w:t>
      </w:r>
      <w:r w:rsidR="00A569AA">
        <w:rPr>
          <w:rFonts w:eastAsia="Calibri"/>
          <w:lang w:val="es-ES_tradnl"/>
        </w:rPr>
        <w:t>sobre políticas a seguir</w:t>
      </w:r>
      <w:r w:rsidR="001E4790" w:rsidRPr="00FF5286">
        <w:rPr>
          <w:rFonts w:eastAsia="Calibri"/>
          <w:lang w:val="es-ES_tradnl"/>
        </w:rPr>
        <w:t>;</w:t>
      </w:r>
      <w:r w:rsidR="001E4790" w:rsidRPr="00FF5286">
        <w:rPr>
          <w:lang w:val="es-ES_tradnl"/>
        </w:rPr>
        <w:t xml:space="preserve"> </w:t>
      </w:r>
      <w:r w:rsidR="009F6712">
        <w:rPr>
          <w:rFonts w:eastAsia="Calibri"/>
          <w:lang w:val="es-ES_tradnl"/>
        </w:rPr>
        <w:t>reconvocar a</w:t>
      </w:r>
      <w:r w:rsidR="001E4790" w:rsidRPr="00FF5286">
        <w:rPr>
          <w:rFonts w:eastAsia="Calibri"/>
          <w:lang w:val="es-ES_tradnl"/>
        </w:rPr>
        <w:t xml:space="preserve">l </w:t>
      </w:r>
      <w:r w:rsidR="00702262" w:rsidRPr="00FF5286">
        <w:rPr>
          <w:rFonts w:eastAsia="Calibri"/>
          <w:lang w:val="es-ES_tradnl"/>
        </w:rPr>
        <w:t>grupo de contacto</w:t>
      </w:r>
      <w:r w:rsidR="001E4790" w:rsidRPr="00FF5286">
        <w:rPr>
          <w:rFonts w:eastAsia="Calibri"/>
          <w:lang w:val="es-ES_tradnl"/>
        </w:rPr>
        <w:t xml:space="preserve"> </w:t>
      </w:r>
      <w:r w:rsidR="001E3356">
        <w:rPr>
          <w:rFonts w:eastAsia="Calibri"/>
          <w:lang w:val="es-ES_tradnl"/>
        </w:rPr>
        <w:t>para</w:t>
      </w:r>
      <w:r w:rsidR="001E4790" w:rsidRPr="00FF5286">
        <w:rPr>
          <w:rFonts w:eastAsia="Calibri"/>
          <w:lang w:val="es-ES_tradnl"/>
        </w:rPr>
        <w:t xml:space="preserve"> </w:t>
      </w:r>
      <w:r w:rsidR="00B64929">
        <w:rPr>
          <w:rFonts w:eastAsia="Calibri"/>
          <w:lang w:val="es-ES_tradnl"/>
        </w:rPr>
        <w:t xml:space="preserve">reunirse telemáticamente a </w:t>
      </w:r>
      <w:r w:rsidR="00026E19">
        <w:rPr>
          <w:rFonts w:eastAsia="Calibri"/>
          <w:lang w:val="es-ES_tradnl"/>
        </w:rPr>
        <w:t>pro</w:t>
      </w:r>
      <w:r w:rsidR="00702262" w:rsidRPr="00FF5286">
        <w:rPr>
          <w:rFonts w:eastAsia="Calibri"/>
          <w:lang w:val="es-ES_tradnl"/>
        </w:rPr>
        <w:t xml:space="preserve">seguir </w:t>
      </w:r>
      <w:r w:rsidR="00026E19">
        <w:rPr>
          <w:rFonts w:eastAsia="Calibri"/>
          <w:lang w:val="es-ES_tradnl"/>
        </w:rPr>
        <w:t xml:space="preserve">el análisis de </w:t>
      </w:r>
      <w:r w:rsidR="001E4790" w:rsidRPr="00FF5286">
        <w:rPr>
          <w:rFonts w:eastAsia="Calibri"/>
          <w:lang w:val="es-ES_tradnl"/>
        </w:rPr>
        <w:t xml:space="preserve">los </w:t>
      </w:r>
      <w:r w:rsidR="00CE6F63" w:rsidRPr="00FF5286">
        <w:rPr>
          <w:rFonts w:eastAsia="Calibri"/>
          <w:lang w:val="es-ES_tradnl"/>
        </w:rPr>
        <w:t>proyectos de control</w:t>
      </w:r>
      <w:r w:rsidR="001E4790" w:rsidRPr="00FF5286">
        <w:rPr>
          <w:rFonts w:eastAsia="Calibri"/>
          <w:lang w:val="es-ES_tradnl"/>
        </w:rPr>
        <w:t xml:space="preserve"> </w:t>
      </w:r>
      <w:r w:rsidR="00897FDC">
        <w:rPr>
          <w:rFonts w:eastAsia="Calibri"/>
          <w:lang w:val="es-ES_tradnl"/>
        </w:rPr>
        <w:t>de</w:t>
      </w:r>
      <w:r w:rsidR="006A3568">
        <w:rPr>
          <w:rFonts w:eastAsia="Calibri"/>
          <w:lang w:val="es-ES_tradnl"/>
        </w:rPr>
        <w:t xml:space="preserve"> </w:t>
      </w:r>
      <w:r w:rsidR="006A3568" w:rsidRPr="006A3568">
        <w:rPr>
          <w:rFonts w:eastAsia="Calibri"/>
          <w:highlight w:val="yellow"/>
          <w:lang w:val="es-ES_tradnl"/>
        </w:rPr>
        <w:t>emisiones</w:t>
      </w:r>
      <w:r w:rsidR="001E4790" w:rsidRPr="00FF5286">
        <w:rPr>
          <w:rFonts w:eastAsia="Calibri"/>
          <w:lang w:val="es-ES_tradnl"/>
        </w:rPr>
        <w:t xml:space="preserve"> HFC-23 en Argentina y México</w:t>
      </w:r>
      <w:r w:rsidR="003370D2">
        <w:rPr>
          <w:rFonts w:eastAsia="Calibri"/>
          <w:lang w:val="es-ES_tradnl"/>
        </w:rPr>
        <w:t>, y</w:t>
      </w:r>
      <w:r w:rsidR="001E4790" w:rsidRPr="00FF5286">
        <w:rPr>
          <w:rFonts w:eastAsia="Calibri"/>
          <w:lang w:val="es-ES_tradnl"/>
        </w:rPr>
        <w:t xml:space="preserve"> </w:t>
      </w:r>
      <w:r w:rsidR="00702262" w:rsidRPr="00FF5286">
        <w:rPr>
          <w:rFonts w:eastAsia="Calibri"/>
          <w:lang w:val="es-ES_tradnl"/>
        </w:rPr>
        <w:t>diferir a</w:t>
      </w:r>
      <w:r w:rsidR="001E4790" w:rsidRPr="00FF5286">
        <w:rPr>
          <w:rFonts w:eastAsia="Calibri"/>
          <w:lang w:val="es-ES_tradnl"/>
        </w:rPr>
        <w:t xml:space="preserve"> la 87</w:t>
      </w:r>
      <w:r w:rsidR="00702262" w:rsidRPr="00FF5286">
        <w:rPr>
          <w:rFonts w:eastAsia="Calibri"/>
          <w:lang w:val="es-ES_tradnl"/>
        </w:rPr>
        <w:t xml:space="preserve">ª </w:t>
      </w:r>
      <w:r w:rsidR="001E4790" w:rsidRPr="00FF5286">
        <w:rPr>
          <w:rFonts w:eastAsia="Calibri"/>
          <w:lang w:val="es-ES_tradnl"/>
        </w:rPr>
        <w:t xml:space="preserve">reunión </w:t>
      </w:r>
      <w:r w:rsidR="0087278B" w:rsidRPr="00FF5286">
        <w:rPr>
          <w:rFonts w:eastAsia="Calibri"/>
          <w:lang w:val="es-ES_tradnl"/>
        </w:rPr>
        <w:t xml:space="preserve">el </w:t>
      </w:r>
      <w:r w:rsidR="00702262" w:rsidRPr="00FF5286">
        <w:rPr>
          <w:rFonts w:eastAsia="Calibri"/>
          <w:lang w:val="es-ES_tradnl"/>
        </w:rPr>
        <w:t xml:space="preserve">estudio de </w:t>
      </w:r>
      <w:r w:rsidR="00702262" w:rsidRPr="00FF5286">
        <w:rPr>
          <w:lang w:val="es-ES_tradnl"/>
        </w:rPr>
        <w:t xml:space="preserve">las </w:t>
      </w:r>
      <w:r w:rsidR="00830341">
        <w:rPr>
          <w:lang w:val="es-ES_tradnl"/>
        </w:rPr>
        <w:t xml:space="preserve">materias </w:t>
      </w:r>
      <w:r w:rsidR="009C6591">
        <w:rPr>
          <w:lang w:val="es-ES_tradnl"/>
        </w:rPr>
        <w:t xml:space="preserve">sobre </w:t>
      </w:r>
      <w:r w:rsidR="00830341">
        <w:rPr>
          <w:lang w:val="es-ES_tradnl"/>
        </w:rPr>
        <w:t>políticas a seguir</w:t>
      </w:r>
      <w:r w:rsidR="001E4790" w:rsidRPr="00FF5286">
        <w:rPr>
          <w:rFonts w:eastAsia="Calibri"/>
          <w:lang w:val="es-ES_tradnl"/>
        </w:rPr>
        <w:t xml:space="preserve"> </w:t>
      </w:r>
      <w:r w:rsidR="00702262" w:rsidRPr="00FF5286">
        <w:rPr>
          <w:rFonts w:eastAsia="Calibri"/>
          <w:lang w:val="es-ES_tradnl"/>
        </w:rPr>
        <w:t xml:space="preserve">que </w:t>
      </w:r>
      <w:r w:rsidR="00647F32">
        <w:rPr>
          <w:rFonts w:eastAsia="Calibri"/>
          <w:lang w:val="es-ES_tradnl"/>
        </w:rPr>
        <w:t xml:space="preserve">recoge </w:t>
      </w:r>
      <w:r w:rsidR="00702262" w:rsidRPr="00FF5286">
        <w:rPr>
          <w:rFonts w:eastAsia="Calibri"/>
          <w:lang w:val="es-ES_tradnl"/>
        </w:rPr>
        <w:t>el documento</w:t>
      </w:r>
      <w:r w:rsidR="000E6647">
        <w:rPr>
          <w:rFonts w:eastAsia="Calibri"/>
          <w:lang w:val="es-ES_tradnl"/>
        </w:rPr>
        <w:t xml:space="preserve"> </w:t>
      </w:r>
      <w:r w:rsidR="001E4790" w:rsidRPr="00FF5286">
        <w:rPr>
          <w:rFonts w:eastAsia="Calibri"/>
          <w:lang w:val="es-ES_tradnl"/>
        </w:rPr>
        <w:t>UNEP/</w:t>
      </w:r>
      <w:proofErr w:type="spellStart"/>
      <w:r w:rsidR="001E4790" w:rsidRPr="00FF5286">
        <w:rPr>
          <w:rFonts w:eastAsia="Calibri"/>
          <w:lang w:val="es-ES_tradnl"/>
        </w:rPr>
        <w:t>OzL.Pro</w:t>
      </w:r>
      <w:proofErr w:type="spellEnd"/>
      <w:r w:rsidR="00BD169D" w:rsidRPr="00FF5286">
        <w:rPr>
          <w:rFonts w:eastAsia="Calibri"/>
          <w:lang w:val="es-ES_tradnl"/>
        </w:rPr>
        <w:t>/</w:t>
      </w:r>
      <w:proofErr w:type="spellStart"/>
      <w:r w:rsidR="00BD169D" w:rsidRPr="00FF5286">
        <w:rPr>
          <w:rFonts w:eastAsia="Calibri"/>
          <w:lang w:val="es-ES_tradnl"/>
        </w:rPr>
        <w:t>ExCom</w:t>
      </w:r>
      <w:proofErr w:type="spellEnd"/>
      <w:r w:rsidR="00BD169D" w:rsidRPr="00FF5286">
        <w:rPr>
          <w:rFonts w:eastAsia="Calibri"/>
          <w:lang w:val="es-ES_tradnl"/>
        </w:rPr>
        <w:t>/</w:t>
      </w:r>
      <w:r w:rsidR="001E4790" w:rsidRPr="00FF5286">
        <w:rPr>
          <w:rFonts w:eastAsia="Calibri"/>
          <w:lang w:val="es-ES_tradnl"/>
        </w:rPr>
        <w:t>86/94</w:t>
      </w:r>
      <w:r w:rsidR="00795810">
        <w:rPr>
          <w:lang w:val="es-ES_tradnl"/>
        </w:rPr>
        <w:t xml:space="preserve">. </w:t>
      </w:r>
    </w:p>
    <w:p w14:paraId="718DF8FE" w14:textId="3562B6E9" w:rsidR="00C425DA" w:rsidRPr="00FF5286" w:rsidRDefault="001E4790" w:rsidP="00702262">
      <w:pPr>
        <w:pStyle w:val="Heading1"/>
        <w:tabs>
          <w:tab w:val="clear" w:pos="0"/>
          <w:tab w:val="num" w:pos="720"/>
        </w:tabs>
        <w:rPr>
          <w:lang w:val="es-ES_tradnl"/>
        </w:rPr>
      </w:pPr>
      <w:r w:rsidRPr="00FF5286">
        <w:rPr>
          <w:lang w:val="es-ES_tradnl"/>
        </w:rPr>
        <w:t>En la 86</w:t>
      </w:r>
      <w:r w:rsidR="00702262" w:rsidRPr="00FF5286">
        <w:rPr>
          <w:lang w:val="es-ES_tradnl"/>
        </w:rPr>
        <w:t xml:space="preserve">ª </w:t>
      </w:r>
      <w:r w:rsidRPr="00FF5286">
        <w:rPr>
          <w:lang w:val="es-ES_tradnl"/>
        </w:rPr>
        <w:t>reunión, el Comité aprobó</w:t>
      </w:r>
      <w:r w:rsidR="001403F2" w:rsidRPr="00FF5286">
        <w:rPr>
          <w:lang w:val="es-ES_tradnl"/>
        </w:rPr>
        <w:t xml:space="preserve"> en principio</w:t>
      </w:r>
      <w:r w:rsidRPr="00FF5286">
        <w:rPr>
          <w:lang w:val="es-ES_tradnl"/>
        </w:rPr>
        <w:t xml:space="preserve">, </w:t>
      </w:r>
      <w:r w:rsidR="00702262" w:rsidRPr="00FF5286">
        <w:rPr>
          <w:iCs/>
          <w:lang w:val="es-ES_tradnl"/>
        </w:rPr>
        <w:t>entre otras cosas</w:t>
      </w:r>
      <w:r w:rsidRPr="00FF5286">
        <w:rPr>
          <w:lang w:val="es-ES_tradnl"/>
        </w:rPr>
        <w:t xml:space="preserve">, el </w:t>
      </w:r>
      <w:r w:rsidR="00F641DB" w:rsidRPr="00FF5286">
        <w:rPr>
          <w:lang w:val="es-ES_tradnl"/>
        </w:rPr>
        <w:t>proyecto de control</w:t>
      </w:r>
      <w:r w:rsidR="00FF21B7">
        <w:rPr>
          <w:lang w:val="es-ES_tradnl"/>
        </w:rPr>
        <w:t xml:space="preserve"> de </w:t>
      </w:r>
      <w:r w:rsidR="007C576A" w:rsidRPr="00FF21B7">
        <w:rPr>
          <w:highlight w:val="yellow"/>
          <w:lang w:val="es-ES_tradnl"/>
        </w:rPr>
        <w:t>emisiones</w:t>
      </w:r>
      <w:r w:rsidRPr="00FF5286">
        <w:rPr>
          <w:lang w:val="es-ES_tradnl"/>
        </w:rPr>
        <w:t xml:space="preserve"> del sub</w:t>
      </w:r>
      <w:r w:rsidR="00DA4D2F" w:rsidRPr="00FF5286">
        <w:rPr>
          <w:lang w:val="es-ES_tradnl"/>
        </w:rPr>
        <w:t xml:space="preserve">producto HFC-23 en </w:t>
      </w:r>
      <w:proofErr w:type="spellStart"/>
      <w:r w:rsidR="00DA4D2F" w:rsidRPr="00FF5286">
        <w:rPr>
          <w:lang w:val="es-ES_tradnl"/>
        </w:rPr>
        <w:t>Quimobásicos</w:t>
      </w:r>
      <w:proofErr w:type="spellEnd"/>
      <w:r w:rsidRPr="00FF5286">
        <w:rPr>
          <w:lang w:val="es-ES_tradnl"/>
        </w:rPr>
        <w:t xml:space="preserve"> y solicitó </w:t>
      </w:r>
      <w:r w:rsidR="00FB5635" w:rsidRPr="00FF5286">
        <w:rPr>
          <w:lang w:val="es-ES_tradnl"/>
        </w:rPr>
        <w:t xml:space="preserve">a </w:t>
      </w:r>
      <w:r w:rsidRPr="00FF5286">
        <w:rPr>
          <w:lang w:val="es-ES_tradnl"/>
        </w:rPr>
        <w:t xml:space="preserve">la </w:t>
      </w:r>
      <w:r w:rsidR="00BD169D" w:rsidRPr="00FF5286">
        <w:rPr>
          <w:lang w:val="es-ES_tradnl"/>
        </w:rPr>
        <w:t>Secretaría</w:t>
      </w:r>
      <w:r w:rsidRPr="00FF5286">
        <w:rPr>
          <w:lang w:val="es-ES_tradnl"/>
        </w:rPr>
        <w:t xml:space="preserve">, </w:t>
      </w:r>
      <w:r w:rsidR="0088272F">
        <w:rPr>
          <w:lang w:val="es-ES_tradnl"/>
        </w:rPr>
        <w:t>en colaboración con</w:t>
      </w:r>
      <w:r w:rsidRPr="00FF5286">
        <w:rPr>
          <w:lang w:val="es-ES_tradnl"/>
        </w:rPr>
        <w:t xml:space="preserve"> </w:t>
      </w:r>
      <w:r w:rsidR="00BD169D" w:rsidRPr="00FF5286">
        <w:rPr>
          <w:lang w:val="es-ES_tradnl"/>
        </w:rPr>
        <w:t>la ONUDI</w:t>
      </w:r>
      <w:r w:rsidRPr="00FF5286">
        <w:rPr>
          <w:lang w:val="es-ES_tradnl"/>
        </w:rPr>
        <w:t xml:space="preserve">, </w:t>
      </w:r>
      <w:r w:rsidR="00FB5635" w:rsidRPr="00FF5286">
        <w:rPr>
          <w:lang w:val="es-ES_tradnl"/>
        </w:rPr>
        <w:t>elaborar</w:t>
      </w:r>
      <w:r w:rsidRPr="00FF5286">
        <w:rPr>
          <w:lang w:val="es-ES_tradnl"/>
        </w:rPr>
        <w:t xml:space="preserve"> un </w:t>
      </w:r>
      <w:r w:rsidR="00BD169D" w:rsidRPr="00FF5286">
        <w:rPr>
          <w:lang w:val="es-ES_tradnl"/>
        </w:rPr>
        <w:t xml:space="preserve">proyecto de </w:t>
      </w:r>
      <w:r w:rsidR="00702262" w:rsidRPr="00FF5286">
        <w:rPr>
          <w:lang w:val="es-ES_tradnl"/>
        </w:rPr>
        <w:t xml:space="preserve">Acuerdo </w:t>
      </w:r>
      <w:r w:rsidR="007F237D">
        <w:rPr>
          <w:lang w:val="es-ES_tradnl"/>
        </w:rPr>
        <w:t xml:space="preserve">con </w:t>
      </w:r>
      <w:r w:rsidRPr="00FF5286">
        <w:rPr>
          <w:lang w:val="es-ES_tradnl"/>
        </w:rPr>
        <w:t xml:space="preserve">el </w:t>
      </w:r>
      <w:r w:rsidR="007F237D" w:rsidRPr="00FF5286">
        <w:rPr>
          <w:lang w:val="es-ES_tradnl"/>
        </w:rPr>
        <w:t>Gobierno</w:t>
      </w:r>
      <w:r w:rsidRPr="00FF5286">
        <w:rPr>
          <w:lang w:val="es-ES_tradnl"/>
        </w:rPr>
        <w:t xml:space="preserve"> de México para</w:t>
      </w:r>
      <w:r w:rsidR="003B56D7" w:rsidRPr="00FF5286">
        <w:rPr>
          <w:lang w:val="es-ES_tradnl"/>
        </w:rPr>
        <w:t xml:space="preserve"> el control de las emisiones de</w:t>
      </w:r>
      <w:r w:rsidRPr="00FF5286">
        <w:rPr>
          <w:lang w:val="es-ES_tradnl"/>
        </w:rPr>
        <w:t xml:space="preserve"> HFC-23 </w:t>
      </w:r>
      <w:r w:rsidR="00F248EA" w:rsidRPr="00F248EA">
        <w:rPr>
          <w:lang w:val="es-ES_tradnl"/>
        </w:rPr>
        <w:t>para su consideración durante</w:t>
      </w:r>
      <w:r w:rsidRPr="00FF5286">
        <w:rPr>
          <w:lang w:val="es-ES_tradnl"/>
        </w:rPr>
        <w:t xml:space="preserve"> la 87</w:t>
      </w:r>
      <w:r w:rsidR="00702262" w:rsidRPr="00FF5286">
        <w:rPr>
          <w:lang w:val="es-ES_tradnl"/>
        </w:rPr>
        <w:t xml:space="preserve">ª </w:t>
      </w:r>
      <w:r w:rsidRPr="00FF5286">
        <w:rPr>
          <w:lang w:val="es-ES_tradnl"/>
        </w:rPr>
        <w:t xml:space="preserve">reunión, </w:t>
      </w:r>
      <w:r w:rsidR="00545CB7">
        <w:rPr>
          <w:lang w:val="es-ES_tradnl"/>
        </w:rPr>
        <w:t xml:space="preserve">habida </w:t>
      </w:r>
      <w:r w:rsidR="00AA0066" w:rsidRPr="00FF5286">
        <w:rPr>
          <w:lang w:val="es-ES_tradnl"/>
        </w:rPr>
        <w:t xml:space="preserve">cuenta </w:t>
      </w:r>
      <w:r w:rsidR="00545CB7">
        <w:rPr>
          <w:lang w:val="es-ES_tradnl"/>
        </w:rPr>
        <w:t xml:space="preserve">de </w:t>
      </w:r>
      <w:r w:rsidRPr="00FF5286">
        <w:rPr>
          <w:lang w:val="es-ES_tradnl"/>
        </w:rPr>
        <w:t>la orientación proporcionada por el Comité Ejecutivo en la 86</w:t>
      </w:r>
      <w:r w:rsidR="00702262" w:rsidRPr="00FF5286">
        <w:rPr>
          <w:lang w:val="es-ES_tradnl"/>
        </w:rPr>
        <w:t xml:space="preserve">ª </w:t>
      </w:r>
      <w:r w:rsidR="00EC7C6B" w:rsidRPr="00FF5286">
        <w:rPr>
          <w:lang w:val="es-ES_tradnl"/>
        </w:rPr>
        <w:t>reunión (decisión 86/96).</w:t>
      </w:r>
    </w:p>
    <w:p w14:paraId="4D259D7F" w14:textId="778C02C9" w:rsidR="001E4790" w:rsidRPr="00FF5286" w:rsidRDefault="00C018DE" w:rsidP="00702262">
      <w:pPr>
        <w:pStyle w:val="Heading1"/>
        <w:tabs>
          <w:tab w:val="clear" w:pos="0"/>
          <w:tab w:val="num" w:pos="720"/>
        </w:tabs>
        <w:rPr>
          <w:lang w:val="es-ES_tradnl"/>
        </w:rPr>
      </w:pPr>
      <w:r>
        <w:rPr>
          <w:lang w:val="es-ES_tradnl"/>
        </w:rPr>
        <w:t xml:space="preserve">Pese a </w:t>
      </w:r>
      <w:r w:rsidR="001E4790" w:rsidRPr="00FF5286">
        <w:rPr>
          <w:lang w:val="es-ES_tradnl"/>
        </w:rPr>
        <w:t xml:space="preserve">las </w:t>
      </w:r>
      <w:r w:rsidR="00A37A83">
        <w:rPr>
          <w:lang w:val="es-ES_tradnl"/>
        </w:rPr>
        <w:t>positivas</w:t>
      </w:r>
      <w:r w:rsidR="00702262" w:rsidRPr="00FF5286">
        <w:rPr>
          <w:lang w:val="es-ES_tradnl"/>
        </w:rPr>
        <w:t xml:space="preserve"> </w:t>
      </w:r>
      <w:r w:rsidR="00BD169D" w:rsidRPr="00FF5286">
        <w:rPr>
          <w:lang w:val="es-ES_tradnl"/>
        </w:rPr>
        <w:t>deliberaciones</w:t>
      </w:r>
      <w:r w:rsidR="001E4790" w:rsidRPr="00FF5286">
        <w:rPr>
          <w:lang w:val="es-ES_tradnl"/>
        </w:rPr>
        <w:t xml:space="preserve"> </w:t>
      </w:r>
      <w:r w:rsidR="00AA0066" w:rsidRPr="00FF5286">
        <w:rPr>
          <w:lang w:val="es-ES_tradnl"/>
        </w:rPr>
        <w:t xml:space="preserve">que tuvieron lugar </w:t>
      </w:r>
      <w:r w:rsidR="001E4790" w:rsidRPr="00FF5286">
        <w:rPr>
          <w:lang w:val="es-ES_tradnl"/>
        </w:rPr>
        <w:t>en la 86</w:t>
      </w:r>
      <w:r w:rsidR="00702262" w:rsidRPr="00FF5286">
        <w:rPr>
          <w:lang w:val="es-ES_tradnl"/>
        </w:rPr>
        <w:t xml:space="preserve">ª </w:t>
      </w:r>
      <w:r w:rsidR="001E4790" w:rsidRPr="00FF5286">
        <w:rPr>
          <w:lang w:val="es-ES_tradnl"/>
        </w:rPr>
        <w:t xml:space="preserve">reunión, el </w:t>
      </w:r>
      <w:r w:rsidR="00702262" w:rsidRPr="00FF5286">
        <w:rPr>
          <w:lang w:val="es-ES_tradnl"/>
        </w:rPr>
        <w:t>grupo de contacto</w:t>
      </w:r>
      <w:r w:rsidR="001E4790" w:rsidRPr="00FF5286">
        <w:rPr>
          <w:lang w:val="es-ES_tradnl"/>
        </w:rPr>
        <w:t xml:space="preserve"> no p</w:t>
      </w:r>
      <w:r w:rsidR="00702262" w:rsidRPr="00FF5286">
        <w:rPr>
          <w:lang w:val="es-ES_tradnl"/>
        </w:rPr>
        <w:t>udo llegar a consenso</w:t>
      </w:r>
      <w:r w:rsidR="001E4790" w:rsidRPr="00FF5286">
        <w:rPr>
          <w:lang w:val="es-ES_tradnl"/>
        </w:rPr>
        <w:t xml:space="preserve"> </w:t>
      </w:r>
      <w:r w:rsidR="00702262" w:rsidRPr="00FF5286">
        <w:rPr>
          <w:lang w:val="es-ES_tradnl"/>
        </w:rPr>
        <w:t xml:space="preserve">sobre </w:t>
      </w:r>
      <w:r w:rsidR="001E4790" w:rsidRPr="00FF5286">
        <w:rPr>
          <w:lang w:val="es-ES_tradnl"/>
        </w:rPr>
        <w:t xml:space="preserve">el </w:t>
      </w:r>
      <w:r w:rsidR="001E4790" w:rsidRPr="008E2C53">
        <w:rPr>
          <w:highlight w:val="yellow"/>
          <w:lang w:val="es-ES_tradnl"/>
        </w:rPr>
        <w:t>proyecto</w:t>
      </w:r>
      <w:r w:rsidR="008E2C53">
        <w:rPr>
          <w:lang w:val="es-ES_tradnl"/>
        </w:rPr>
        <w:t xml:space="preserve"> </w:t>
      </w:r>
      <w:r w:rsidR="008E2C53" w:rsidRPr="008E2C53">
        <w:rPr>
          <w:highlight w:val="yellow"/>
          <w:lang w:val="es-ES_tradnl"/>
        </w:rPr>
        <w:t>de control de emisiones del subproducto HFC-23</w:t>
      </w:r>
      <w:r w:rsidR="008E2C53">
        <w:rPr>
          <w:lang w:val="es-ES_tradnl"/>
        </w:rPr>
        <w:t xml:space="preserve"> </w:t>
      </w:r>
      <w:r w:rsidR="008E2C53" w:rsidRPr="008E2C53">
        <w:rPr>
          <w:highlight w:val="yellow"/>
          <w:lang w:val="es-ES_tradnl"/>
        </w:rPr>
        <w:t>en</w:t>
      </w:r>
      <w:r w:rsidR="008E2C53">
        <w:rPr>
          <w:highlight w:val="yellow"/>
          <w:lang w:val="es-ES_tradnl"/>
        </w:rPr>
        <w:t xml:space="preserve"> Fríos</w:t>
      </w:r>
      <w:r w:rsidR="008E2C53" w:rsidRPr="008E2C53">
        <w:rPr>
          <w:highlight w:val="yellow"/>
          <w:lang w:val="es-ES_tradnl"/>
        </w:rPr>
        <w:t xml:space="preserve"> I</w:t>
      </w:r>
      <w:r w:rsidR="008E2C53">
        <w:rPr>
          <w:highlight w:val="yellow"/>
          <w:lang w:val="es-ES_tradnl"/>
        </w:rPr>
        <w:t xml:space="preserve">ndustrias </w:t>
      </w:r>
      <w:r w:rsidR="008E2C53" w:rsidRPr="008E2C53">
        <w:rPr>
          <w:highlight w:val="yellow"/>
          <w:lang w:val="es-ES_tradnl"/>
        </w:rPr>
        <w:t>Argentinas (FIASA)</w:t>
      </w:r>
      <w:r w:rsidR="001E4790" w:rsidRPr="008E2C53">
        <w:rPr>
          <w:highlight w:val="yellow"/>
          <w:lang w:val="es-ES_tradnl"/>
        </w:rPr>
        <w:t>.</w:t>
      </w:r>
      <w:r w:rsidR="001E4790" w:rsidRPr="00FF5286">
        <w:rPr>
          <w:lang w:val="es-ES_tradnl"/>
        </w:rPr>
        <w:t xml:space="preserve"> </w:t>
      </w:r>
      <w:r w:rsidR="00F43F1E">
        <w:rPr>
          <w:lang w:val="es-ES_tradnl"/>
        </w:rPr>
        <w:t>En consecuencia</w:t>
      </w:r>
      <w:r w:rsidR="001E4790" w:rsidRPr="00FF5286">
        <w:rPr>
          <w:lang w:val="es-ES_tradnl"/>
        </w:rPr>
        <w:t xml:space="preserve">, el </w:t>
      </w:r>
      <w:r w:rsidR="00BD169D" w:rsidRPr="00FF5286">
        <w:rPr>
          <w:lang w:val="es-ES_tradnl"/>
        </w:rPr>
        <w:t>Comité Ejecutivo decidió</w:t>
      </w:r>
      <w:r w:rsidR="001E4790" w:rsidRPr="00FF5286">
        <w:rPr>
          <w:lang w:val="es-ES_tradnl"/>
        </w:rPr>
        <w:t xml:space="preserve"> </w:t>
      </w:r>
      <w:r w:rsidR="007B1B00">
        <w:rPr>
          <w:lang w:val="es-ES_tradnl"/>
        </w:rPr>
        <w:t>pro</w:t>
      </w:r>
      <w:r w:rsidR="00702262" w:rsidRPr="00FF5286">
        <w:rPr>
          <w:lang w:val="es-ES_tradnl"/>
        </w:rPr>
        <w:t xml:space="preserve">seguir </w:t>
      </w:r>
      <w:r w:rsidR="00400650">
        <w:rPr>
          <w:lang w:val="es-ES_tradnl"/>
        </w:rPr>
        <w:t>el</w:t>
      </w:r>
      <w:r w:rsidR="007B1B00">
        <w:rPr>
          <w:lang w:val="es-ES_tradnl"/>
        </w:rPr>
        <w:t xml:space="preserve"> análisis del </w:t>
      </w:r>
      <w:r w:rsidR="001E4790" w:rsidRPr="00FF5286">
        <w:rPr>
          <w:lang w:val="es-ES_tradnl"/>
        </w:rPr>
        <w:t>proyecto en la 87</w:t>
      </w:r>
      <w:r w:rsidR="00702262" w:rsidRPr="00FF5286">
        <w:rPr>
          <w:lang w:val="es-ES_tradnl"/>
        </w:rPr>
        <w:t xml:space="preserve">ª </w:t>
      </w:r>
      <w:r w:rsidR="001E4790" w:rsidRPr="00FF5286">
        <w:rPr>
          <w:lang w:val="es-ES_tradnl"/>
        </w:rPr>
        <w:t xml:space="preserve">reunión, </w:t>
      </w:r>
      <w:r w:rsidR="00702262" w:rsidRPr="00FF5286">
        <w:rPr>
          <w:lang w:val="es-ES_tradnl"/>
        </w:rPr>
        <w:t>tomando nota d</w:t>
      </w:r>
      <w:r w:rsidR="001E4790" w:rsidRPr="00FF5286">
        <w:rPr>
          <w:lang w:val="es-ES_tradnl"/>
        </w:rPr>
        <w:t xml:space="preserve">el documento de trabajo </w:t>
      </w:r>
      <w:r w:rsidR="00C04FE9">
        <w:rPr>
          <w:lang w:val="es-ES_tradnl"/>
        </w:rPr>
        <w:t>y</w:t>
      </w:r>
      <w:r w:rsidR="001E4790" w:rsidRPr="00FF5286">
        <w:rPr>
          <w:lang w:val="es-ES_tradnl"/>
        </w:rPr>
        <w:t xml:space="preserve"> </w:t>
      </w:r>
      <w:r w:rsidR="00E153C9">
        <w:rPr>
          <w:lang w:val="es-ES_tradnl"/>
        </w:rPr>
        <w:t xml:space="preserve">propuesta </w:t>
      </w:r>
      <w:r w:rsidR="001E4790" w:rsidRPr="00FF5286">
        <w:rPr>
          <w:lang w:val="es-ES_tradnl"/>
        </w:rPr>
        <w:t xml:space="preserve">de decisión </w:t>
      </w:r>
      <w:r w:rsidR="00DD7AC7">
        <w:rPr>
          <w:lang w:val="es-ES_tradnl"/>
        </w:rPr>
        <w:t xml:space="preserve">analizada </w:t>
      </w:r>
      <w:r w:rsidR="001E4790" w:rsidRPr="00FF5286">
        <w:rPr>
          <w:lang w:val="es-ES_tradnl"/>
        </w:rPr>
        <w:t xml:space="preserve">por el </w:t>
      </w:r>
      <w:r w:rsidR="00702262" w:rsidRPr="00FF5286">
        <w:rPr>
          <w:lang w:val="es-ES_tradnl"/>
        </w:rPr>
        <w:t>grupo de contacto</w:t>
      </w:r>
      <w:r w:rsidR="001E4790" w:rsidRPr="00FF5286">
        <w:rPr>
          <w:lang w:val="es-ES_tradnl"/>
        </w:rPr>
        <w:t xml:space="preserve"> en la 86</w:t>
      </w:r>
      <w:r w:rsidR="00702262" w:rsidRPr="00FF5286">
        <w:rPr>
          <w:lang w:val="es-ES_tradnl"/>
        </w:rPr>
        <w:t xml:space="preserve">ª </w:t>
      </w:r>
      <w:r w:rsidR="001E4790" w:rsidRPr="00FF5286">
        <w:rPr>
          <w:lang w:val="es-ES_tradnl"/>
        </w:rPr>
        <w:t>reunión</w:t>
      </w:r>
      <w:r w:rsidR="001E4790" w:rsidRPr="00FF5286">
        <w:rPr>
          <w:rStyle w:val="FootnoteReference"/>
          <w:lang w:val="es-ES_tradnl"/>
        </w:rPr>
        <w:footnoteReference w:id="5"/>
      </w:r>
      <w:r w:rsidR="001E4790" w:rsidRPr="00FF5286">
        <w:rPr>
          <w:lang w:val="es-ES_tradnl"/>
        </w:rPr>
        <w:t xml:space="preserve"> y </w:t>
      </w:r>
      <w:r w:rsidR="00DF5D38">
        <w:rPr>
          <w:lang w:val="es-ES_tradnl"/>
        </w:rPr>
        <w:t xml:space="preserve">haciendo notar </w:t>
      </w:r>
      <w:r w:rsidR="001E4790" w:rsidRPr="00FF5286">
        <w:rPr>
          <w:lang w:val="es-ES_tradnl"/>
        </w:rPr>
        <w:t xml:space="preserve">que el gobierno de Argentina, a través </w:t>
      </w:r>
      <w:r w:rsidR="0025451A">
        <w:rPr>
          <w:lang w:val="es-ES_tradnl"/>
        </w:rPr>
        <w:t xml:space="preserve">de </w:t>
      </w:r>
      <w:r w:rsidR="00BD169D" w:rsidRPr="00FF5286">
        <w:rPr>
          <w:lang w:val="es-ES_tradnl"/>
        </w:rPr>
        <w:t>la ONUDI</w:t>
      </w:r>
      <w:r w:rsidR="001E4790" w:rsidRPr="00FF5286">
        <w:rPr>
          <w:lang w:val="es-ES_tradnl"/>
        </w:rPr>
        <w:t xml:space="preserve">, </w:t>
      </w:r>
      <w:r w:rsidR="00081364">
        <w:rPr>
          <w:lang w:val="es-ES_tradnl"/>
        </w:rPr>
        <w:t>presentaría</w:t>
      </w:r>
      <w:r w:rsidR="00AA0066" w:rsidRPr="00FF5286">
        <w:rPr>
          <w:lang w:val="es-ES_tradnl"/>
        </w:rPr>
        <w:t xml:space="preserve"> </w:t>
      </w:r>
      <w:r w:rsidR="001E4790" w:rsidRPr="00FF5286">
        <w:rPr>
          <w:lang w:val="es-ES_tradnl"/>
        </w:rPr>
        <w:t xml:space="preserve">una contrapropuesta </w:t>
      </w:r>
      <w:r w:rsidR="00F269B5">
        <w:rPr>
          <w:lang w:val="es-ES_tradnl"/>
        </w:rPr>
        <w:t xml:space="preserve">a </w:t>
      </w:r>
      <w:r w:rsidR="001E4790" w:rsidRPr="00FF5286">
        <w:rPr>
          <w:lang w:val="es-ES_tradnl"/>
        </w:rPr>
        <w:t>la 87</w:t>
      </w:r>
      <w:r w:rsidR="00702262" w:rsidRPr="00FF5286">
        <w:rPr>
          <w:lang w:val="es-ES_tradnl"/>
        </w:rPr>
        <w:t xml:space="preserve">ª </w:t>
      </w:r>
      <w:r w:rsidR="001E4790" w:rsidRPr="00FF5286">
        <w:rPr>
          <w:lang w:val="es-ES_tradnl"/>
        </w:rPr>
        <w:t>reunión (decisión 86/95).</w:t>
      </w:r>
    </w:p>
    <w:p w14:paraId="75361C47" w14:textId="3B0BC22A" w:rsidR="000E7003" w:rsidRDefault="000E7003" w:rsidP="000E7003">
      <w:pPr>
        <w:rPr>
          <w:i/>
          <w:lang w:val="es-ES_tradnl"/>
        </w:rPr>
      </w:pPr>
      <w:r w:rsidRPr="00FF5286">
        <w:rPr>
          <w:i/>
          <w:lang w:val="es-ES_tradnl"/>
        </w:rPr>
        <w:t>Deliberaciones de la 87ª reunión</w:t>
      </w:r>
    </w:p>
    <w:p w14:paraId="4DAAE855" w14:textId="77777777" w:rsidR="00F20F4E" w:rsidRPr="00FF5286" w:rsidRDefault="00F20F4E" w:rsidP="000E7003">
      <w:pPr>
        <w:rPr>
          <w:i/>
          <w:lang w:val="es-ES_tradnl"/>
        </w:rPr>
      </w:pPr>
    </w:p>
    <w:p w14:paraId="0D733038" w14:textId="4C64A393" w:rsidR="005651A7" w:rsidRPr="00FF5286" w:rsidRDefault="00AC131A" w:rsidP="00C46140">
      <w:pPr>
        <w:pStyle w:val="Heading1"/>
        <w:tabs>
          <w:tab w:val="clear" w:pos="0"/>
          <w:tab w:val="num" w:pos="720"/>
        </w:tabs>
        <w:rPr>
          <w:lang w:val="es-ES_tradnl"/>
        </w:rPr>
      </w:pPr>
      <w:r>
        <w:rPr>
          <w:lang w:val="es-ES_tradnl"/>
        </w:rPr>
        <w:t xml:space="preserve">De conformidad con </w:t>
      </w:r>
      <w:r w:rsidR="005651A7" w:rsidRPr="00FF5286">
        <w:rPr>
          <w:lang w:val="es-ES_tradnl"/>
        </w:rPr>
        <w:t xml:space="preserve">la decisión 86/96, el Comité Ejecutivo sometió a consideración el proyecto de Acuerdo </w:t>
      </w:r>
      <w:r w:rsidR="00BB52E0">
        <w:rPr>
          <w:lang w:val="es-ES_tradnl"/>
        </w:rPr>
        <w:t>con</w:t>
      </w:r>
      <w:r w:rsidR="005651A7" w:rsidRPr="00FF5286">
        <w:rPr>
          <w:lang w:val="es-ES_tradnl"/>
        </w:rPr>
        <w:t xml:space="preserve"> el Gobierno de México elaborado por la Secretaría </w:t>
      </w:r>
      <w:r w:rsidR="0088272F">
        <w:rPr>
          <w:lang w:val="es-ES_tradnl"/>
        </w:rPr>
        <w:t>en colaboración con</w:t>
      </w:r>
      <w:r w:rsidR="005651A7" w:rsidRPr="00FF5286">
        <w:rPr>
          <w:lang w:val="es-ES_tradnl"/>
        </w:rPr>
        <w:t xml:space="preserve"> la ONUDI </w:t>
      </w:r>
      <w:r w:rsidR="008F6C8B">
        <w:rPr>
          <w:lang w:val="es-ES_tradnl"/>
        </w:rPr>
        <w:t xml:space="preserve">para </w:t>
      </w:r>
      <w:r w:rsidR="005651A7" w:rsidRPr="00FF5286">
        <w:rPr>
          <w:lang w:val="es-ES_tradnl"/>
        </w:rPr>
        <w:t xml:space="preserve">la </w:t>
      </w:r>
      <w:r w:rsidR="005651A7" w:rsidRPr="00FF5286">
        <w:rPr>
          <w:lang w:val="es-ES_tradnl"/>
        </w:rPr>
        <w:lastRenderedPageBreak/>
        <w:t xml:space="preserve">destrucción de las emisiones de HFC-23 generadas por </w:t>
      </w:r>
      <w:r w:rsidR="00A51B20">
        <w:rPr>
          <w:lang w:val="es-ES_tradnl"/>
        </w:rPr>
        <w:t xml:space="preserve">la empresa </w:t>
      </w:r>
      <w:proofErr w:type="spellStart"/>
      <w:r w:rsidR="005651A7" w:rsidRPr="00FF5286">
        <w:rPr>
          <w:lang w:val="es-ES_tradnl"/>
        </w:rPr>
        <w:t>Quimobásicos</w:t>
      </w:r>
      <w:proofErr w:type="spellEnd"/>
      <w:r w:rsidR="005651A7" w:rsidRPr="00FF5286">
        <w:rPr>
          <w:lang w:val="es-ES_tradnl"/>
        </w:rPr>
        <w:t xml:space="preserve"> en la producción de HCFC-22. Tras conversaciones en un grupo de contacto, el Comité aprobó el Acuerdo (decisión 87/53).</w:t>
      </w:r>
    </w:p>
    <w:p w14:paraId="37E0F8EE" w14:textId="547E27C8" w:rsidR="007E0572" w:rsidRPr="00FF5286" w:rsidRDefault="00593CB3" w:rsidP="00991A5E">
      <w:pPr>
        <w:pStyle w:val="Heading1"/>
        <w:tabs>
          <w:tab w:val="clear" w:pos="0"/>
          <w:tab w:val="num" w:pos="720"/>
        </w:tabs>
        <w:rPr>
          <w:lang w:val="es-ES_tradnl"/>
        </w:rPr>
      </w:pPr>
      <w:r>
        <w:rPr>
          <w:lang w:val="es-ES_tradnl"/>
        </w:rPr>
        <w:t>De conformidad con</w:t>
      </w:r>
      <w:r w:rsidRPr="00FF5286">
        <w:rPr>
          <w:lang w:val="es-ES_tradnl"/>
        </w:rPr>
        <w:t xml:space="preserve"> </w:t>
      </w:r>
      <w:r w:rsidR="007E0572" w:rsidRPr="00FF5286">
        <w:rPr>
          <w:lang w:val="es-ES_tradnl"/>
        </w:rPr>
        <w:t xml:space="preserve">la decisión 86/95, la ONUDI </w:t>
      </w:r>
      <w:r w:rsidR="008752A1">
        <w:rPr>
          <w:lang w:val="es-ES_tradnl"/>
        </w:rPr>
        <w:t xml:space="preserve">repuso </w:t>
      </w:r>
      <w:r w:rsidR="007E0572" w:rsidRPr="00FF5286">
        <w:rPr>
          <w:lang w:val="es-ES_tradnl"/>
        </w:rPr>
        <w:t xml:space="preserve">la propuesta de proyecto para el control de las emisiones de HFC-23 en la Argentina. Tras discusiones en un grupo de contacto, el Comité Ejecutivo, entre otros, aprobó el proyecto en principio, haciendo notar que los costos convenidos respondían a las especiales circunstancias del proyecto, no sentaban precedente para el cálculo de los costos de ningún otro proyecto de control de emisiones del subproducto HFC-23, y solicitó a la Secretaría elaborar para la 88ª reunión un proyecto de Acuerdo para el control de emisiones del subproducto HFC-23 en Argentina </w:t>
      </w:r>
      <w:r w:rsidR="00AA2DF6" w:rsidRPr="00AA2DF6">
        <w:rPr>
          <w:lang w:val="es-ES_tradnl"/>
        </w:rPr>
        <w:t>utilizando</w:t>
      </w:r>
      <w:r w:rsidR="007E0572" w:rsidRPr="00FF5286">
        <w:rPr>
          <w:lang w:val="es-ES_tradnl"/>
        </w:rPr>
        <w:t xml:space="preserve"> como punto de partida el Acuerdo aprobado </w:t>
      </w:r>
      <w:r w:rsidR="005816BA">
        <w:rPr>
          <w:lang w:val="es-ES_tradnl"/>
        </w:rPr>
        <w:t xml:space="preserve">con </w:t>
      </w:r>
      <w:r w:rsidR="007E0572" w:rsidRPr="00FF5286">
        <w:rPr>
          <w:lang w:val="es-ES_tradnl"/>
        </w:rPr>
        <w:t xml:space="preserve">el Gobierno de México </w:t>
      </w:r>
      <w:r w:rsidR="0048401D">
        <w:rPr>
          <w:lang w:val="es-ES_tradnl"/>
        </w:rPr>
        <w:t xml:space="preserve">para el </w:t>
      </w:r>
      <w:r w:rsidR="0048401D" w:rsidRPr="0048401D">
        <w:rPr>
          <w:lang w:val="es-ES_tradnl"/>
        </w:rPr>
        <w:t xml:space="preserve">control de </w:t>
      </w:r>
      <w:r w:rsidR="0048401D">
        <w:rPr>
          <w:lang w:val="es-ES_tradnl"/>
        </w:rPr>
        <w:t xml:space="preserve">las </w:t>
      </w:r>
      <w:r w:rsidR="0048401D" w:rsidRPr="0048401D">
        <w:rPr>
          <w:lang w:val="es-ES_tradnl"/>
        </w:rPr>
        <w:t xml:space="preserve">emisiones </w:t>
      </w:r>
      <w:r w:rsidR="00C10607">
        <w:rPr>
          <w:lang w:val="es-ES_tradnl"/>
        </w:rPr>
        <w:t xml:space="preserve">de </w:t>
      </w:r>
      <w:r w:rsidR="0048401D" w:rsidRPr="0048401D">
        <w:rPr>
          <w:lang w:val="es-ES_tradnl"/>
        </w:rPr>
        <w:t>HFC-23</w:t>
      </w:r>
      <w:r w:rsidR="0048401D">
        <w:rPr>
          <w:lang w:val="es-ES_tradnl"/>
        </w:rPr>
        <w:t xml:space="preserve"> </w:t>
      </w:r>
      <w:r w:rsidR="002917D1">
        <w:rPr>
          <w:lang w:val="es-ES_tradnl"/>
        </w:rPr>
        <w:t>y</w:t>
      </w:r>
      <w:r w:rsidR="007E0572" w:rsidRPr="00FF5286">
        <w:rPr>
          <w:lang w:val="es-ES_tradnl"/>
        </w:rPr>
        <w:t xml:space="preserve"> las orientaciones proporcionadas por el Comité Ejecutivo durante la 87ª reunión (decisión 87/52).</w:t>
      </w:r>
    </w:p>
    <w:p w14:paraId="1ADAC79D" w14:textId="71EA90A4" w:rsidR="008478BD" w:rsidRPr="00FF5286" w:rsidRDefault="00C3011E" w:rsidP="000E7003">
      <w:pPr>
        <w:pStyle w:val="Heading1"/>
        <w:tabs>
          <w:tab w:val="clear" w:pos="0"/>
          <w:tab w:val="num" w:pos="720"/>
        </w:tabs>
        <w:rPr>
          <w:lang w:val="es-ES_tradnl"/>
        </w:rPr>
      </w:pPr>
      <w:r>
        <w:rPr>
          <w:lang w:val="es-ES_tradnl"/>
        </w:rPr>
        <w:t>De conformidad con</w:t>
      </w:r>
      <w:r w:rsidRPr="00FF5286">
        <w:rPr>
          <w:lang w:val="es-ES_tradnl"/>
        </w:rPr>
        <w:t xml:space="preserve"> </w:t>
      </w:r>
      <w:r w:rsidR="001161A8" w:rsidRPr="00FF5286">
        <w:rPr>
          <w:lang w:val="es-ES_tradnl"/>
        </w:rPr>
        <w:t xml:space="preserve">los procedimientos acordados para la conducción de la 87ª reunión, el Comité Ejecutivo resolvió </w:t>
      </w:r>
      <w:r w:rsidR="00F017DA">
        <w:rPr>
          <w:lang w:val="es-ES_tradnl"/>
        </w:rPr>
        <w:t>postergar</w:t>
      </w:r>
      <w:r w:rsidR="001161A8" w:rsidRPr="00FF5286">
        <w:rPr>
          <w:lang w:val="es-ES_tradnl"/>
        </w:rPr>
        <w:t xml:space="preserve"> hasta la 88ª reunión </w:t>
      </w:r>
      <w:r w:rsidR="003A0006">
        <w:rPr>
          <w:lang w:val="es-ES_tradnl"/>
        </w:rPr>
        <w:t xml:space="preserve">el debate sobre </w:t>
      </w:r>
      <w:r w:rsidR="001161A8" w:rsidRPr="00FF5286">
        <w:rPr>
          <w:lang w:val="es-ES_tradnl"/>
        </w:rPr>
        <w:t>las materias relativas a tecnologías de control</w:t>
      </w:r>
      <w:r w:rsidR="00795810">
        <w:rPr>
          <w:lang w:val="es-ES_tradnl"/>
        </w:rPr>
        <w:t xml:space="preserve"> </w:t>
      </w:r>
      <w:r w:rsidR="00795810" w:rsidRPr="00795810">
        <w:rPr>
          <w:highlight w:val="yellow"/>
          <w:lang w:val="es-ES_tradnl"/>
        </w:rPr>
        <w:t>de emisiones</w:t>
      </w:r>
      <w:r w:rsidR="001161A8" w:rsidRPr="00FF5286">
        <w:rPr>
          <w:lang w:val="es-ES_tradnl"/>
        </w:rPr>
        <w:t xml:space="preserve"> del </w:t>
      </w:r>
      <w:r w:rsidR="007D1AEC">
        <w:rPr>
          <w:lang w:val="es-ES_tradnl"/>
        </w:rPr>
        <w:t xml:space="preserve">subproducto HFC-23 que recoge </w:t>
      </w:r>
      <w:r w:rsidR="001161A8" w:rsidRPr="00FF5286">
        <w:rPr>
          <w:lang w:val="es-ES_tradnl"/>
        </w:rPr>
        <w:t>el documento UNEP/</w:t>
      </w:r>
      <w:proofErr w:type="spellStart"/>
      <w:r w:rsidR="001161A8" w:rsidRPr="00FF5286">
        <w:rPr>
          <w:lang w:val="es-ES_tradnl"/>
        </w:rPr>
        <w:t>OzL.Pro</w:t>
      </w:r>
      <w:proofErr w:type="spellEnd"/>
      <w:r w:rsidR="001161A8" w:rsidRPr="00FF5286">
        <w:rPr>
          <w:lang w:val="es-ES_tradnl"/>
        </w:rPr>
        <w:t>/</w:t>
      </w:r>
      <w:proofErr w:type="spellStart"/>
      <w:r w:rsidR="001161A8" w:rsidRPr="00FF5286">
        <w:rPr>
          <w:lang w:val="es-ES_tradnl"/>
        </w:rPr>
        <w:t>ExCom</w:t>
      </w:r>
      <w:proofErr w:type="spellEnd"/>
      <w:r w:rsidR="001161A8" w:rsidRPr="00FF5286">
        <w:rPr>
          <w:lang w:val="es-ES_tradnl"/>
        </w:rPr>
        <w:t>/87/52.</w:t>
      </w:r>
    </w:p>
    <w:p w14:paraId="3717F10C" w14:textId="6550BF8E" w:rsidR="001E4790" w:rsidRPr="00FF5286" w:rsidRDefault="003023F7" w:rsidP="001E4790">
      <w:pPr>
        <w:keepNext/>
        <w:keepLines/>
        <w:rPr>
          <w:u w:val="single"/>
          <w:lang w:val="es-ES_tradnl"/>
        </w:rPr>
      </w:pPr>
      <w:r w:rsidRPr="003023F7">
        <w:rPr>
          <w:highlight w:val="yellow"/>
          <w:u w:val="single"/>
          <w:lang w:val="es-ES_tradnl"/>
        </w:rPr>
        <w:t>Deliberaciones en la 88</w:t>
      </w:r>
      <w:r w:rsidRPr="003023F7">
        <w:rPr>
          <w:highlight w:val="yellow"/>
          <w:u w:val="single"/>
          <w:vertAlign w:val="superscript"/>
          <w:lang w:val="es-ES_tradnl"/>
        </w:rPr>
        <w:t>a</w:t>
      </w:r>
      <w:r w:rsidRPr="003023F7">
        <w:rPr>
          <w:highlight w:val="yellow"/>
          <w:u w:val="single"/>
          <w:lang w:val="es-ES_tradnl"/>
        </w:rPr>
        <w:t xml:space="preserve"> reunión</w:t>
      </w:r>
      <w:r>
        <w:rPr>
          <w:u w:val="single"/>
          <w:lang w:val="es-ES_tradnl"/>
        </w:rPr>
        <w:t xml:space="preserve"> </w:t>
      </w:r>
    </w:p>
    <w:p w14:paraId="2C872005" w14:textId="3897CBD7" w:rsidR="001E4790" w:rsidRDefault="001E4790" w:rsidP="001E4790">
      <w:pPr>
        <w:keepNext/>
        <w:keepLines/>
        <w:rPr>
          <w:u w:val="single"/>
          <w:lang w:val="es-ES_tradnl"/>
        </w:rPr>
      </w:pPr>
    </w:p>
    <w:p w14:paraId="3273C136" w14:textId="605AD282" w:rsidR="00060B57" w:rsidRPr="00060B57" w:rsidRDefault="00060B57" w:rsidP="00382E76">
      <w:pPr>
        <w:pStyle w:val="Heading1"/>
        <w:rPr>
          <w:highlight w:val="yellow"/>
          <w:lang w:val="es-ES_tradnl"/>
        </w:rPr>
      </w:pPr>
      <w:r w:rsidRPr="00060B57">
        <w:rPr>
          <w:highlight w:val="yellow"/>
          <w:lang w:val="es-ES_tradnl"/>
        </w:rPr>
        <w:t xml:space="preserve">Conforme a los procedimientos convenidos </w:t>
      </w:r>
      <w:r>
        <w:rPr>
          <w:highlight w:val="yellow"/>
          <w:lang w:val="es-ES_tradnl"/>
        </w:rPr>
        <w:t>para conducir la 88</w:t>
      </w:r>
      <w:r>
        <w:rPr>
          <w:highlight w:val="yellow"/>
          <w:vertAlign w:val="superscript"/>
          <w:lang w:val="es-ES_tradnl"/>
        </w:rPr>
        <w:t>a</w:t>
      </w:r>
      <w:r w:rsidR="0001100B">
        <w:rPr>
          <w:highlight w:val="yellow"/>
          <w:lang w:val="es-ES_tradnl"/>
        </w:rPr>
        <w:t xml:space="preserve"> reunión, el Comité </w:t>
      </w:r>
      <w:r w:rsidR="0001100B" w:rsidRPr="0001100B">
        <w:rPr>
          <w:color w:val="222222"/>
          <w:shd w:val="clear" w:color="auto" w:fill="FFFF00"/>
          <w:lang w:val="es-PA"/>
        </w:rPr>
        <w:t>Ejecutivo</w:t>
      </w:r>
      <w:r>
        <w:rPr>
          <w:highlight w:val="yellow"/>
          <w:lang w:val="es-ES_tradnl"/>
        </w:rPr>
        <w:t xml:space="preserve"> </w:t>
      </w:r>
      <w:r w:rsidR="002C2A82">
        <w:rPr>
          <w:highlight w:val="yellow"/>
          <w:lang w:val="es-ES_tradnl"/>
        </w:rPr>
        <w:t>h</w:t>
      </w:r>
      <w:r>
        <w:rPr>
          <w:highlight w:val="yellow"/>
          <w:lang w:val="es-ES_tradnl"/>
        </w:rPr>
        <w:t xml:space="preserve">a </w:t>
      </w:r>
      <w:bookmarkStart w:id="0" w:name="_GoBack"/>
      <w:bookmarkEnd w:id="0"/>
      <w:r>
        <w:rPr>
          <w:highlight w:val="yellow"/>
          <w:lang w:val="es-ES_tradnl"/>
        </w:rPr>
        <w:t xml:space="preserve">considerado y aprobado el proyecto acordado entre el gobierno de Argentina y el Comité </w:t>
      </w:r>
      <w:r w:rsidR="0001100B" w:rsidRPr="0001100B">
        <w:rPr>
          <w:color w:val="222222"/>
          <w:shd w:val="clear" w:color="auto" w:fill="FFFF00"/>
          <w:lang w:val="es-PA"/>
        </w:rPr>
        <w:t>Ejecutivo</w:t>
      </w:r>
      <w:r w:rsidR="0001100B">
        <w:rPr>
          <w:color w:val="222222"/>
          <w:shd w:val="clear" w:color="auto" w:fill="FFFF00"/>
          <w:lang w:val="es-PA"/>
        </w:rPr>
        <w:t xml:space="preserve"> </w:t>
      </w:r>
      <w:r>
        <w:rPr>
          <w:highlight w:val="yellow"/>
          <w:lang w:val="es-ES_tradnl"/>
        </w:rPr>
        <w:t xml:space="preserve">para el control </w:t>
      </w:r>
      <w:r>
        <w:rPr>
          <w:rFonts w:eastAsia="Calibri"/>
          <w:highlight w:val="yellow"/>
          <w:lang w:val="es-ES_tradnl"/>
        </w:rPr>
        <w:t>de emisiones</w:t>
      </w:r>
      <w:r w:rsidRPr="00B254DC">
        <w:rPr>
          <w:rFonts w:eastAsia="Calibri"/>
          <w:highlight w:val="yellow"/>
          <w:lang w:val="es-ES_tradnl"/>
        </w:rPr>
        <w:t xml:space="preserve"> de</w:t>
      </w:r>
      <w:r>
        <w:rPr>
          <w:rFonts w:eastAsia="Calibri"/>
          <w:highlight w:val="yellow"/>
          <w:lang w:val="es-ES_tradnl"/>
        </w:rPr>
        <w:t xml:space="preserve">l subproducto </w:t>
      </w:r>
      <w:r w:rsidRPr="00B254DC">
        <w:rPr>
          <w:rFonts w:eastAsia="Calibri"/>
          <w:highlight w:val="yellow"/>
          <w:lang w:val="es-ES_tradnl"/>
        </w:rPr>
        <w:t>HFC-23</w:t>
      </w:r>
      <w:r>
        <w:rPr>
          <w:rFonts w:eastAsia="Calibri"/>
          <w:highlight w:val="yellow"/>
          <w:lang w:val="es-ES_tradnl"/>
        </w:rPr>
        <w:t xml:space="preserve"> generadas por la línea de producción de HCFC-22 en FIASA</w:t>
      </w:r>
      <w:r w:rsidR="002C2A82">
        <w:rPr>
          <w:rFonts w:eastAsia="Calibri"/>
          <w:highlight w:val="yellow"/>
          <w:lang w:val="es-ES_tradnl"/>
        </w:rPr>
        <w:t>, (decisión 88/77), y ha</w:t>
      </w:r>
      <w:r w:rsidR="00382E76">
        <w:rPr>
          <w:rFonts w:eastAsia="Calibri"/>
          <w:highlight w:val="yellow"/>
          <w:lang w:val="es-ES_tradnl"/>
        </w:rPr>
        <w:t xml:space="preserve"> aceptado de posponer a la 88</w:t>
      </w:r>
      <w:r w:rsidR="00382E76">
        <w:rPr>
          <w:rFonts w:eastAsia="Calibri"/>
          <w:highlight w:val="yellow"/>
          <w:vertAlign w:val="superscript"/>
          <w:lang w:val="es-ES_tradnl"/>
        </w:rPr>
        <w:t xml:space="preserve">a </w:t>
      </w:r>
      <w:r w:rsidR="00382E76">
        <w:rPr>
          <w:rFonts w:eastAsia="Calibri"/>
          <w:highlight w:val="yellow"/>
          <w:lang w:val="es-ES_tradnl"/>
        </w:rPr>
        <w:t>reunión las deliberaciones relativas a</w:t>
      </w:r>
      <w:r w:rsidR="00382E76" w:rsidRPr="00795810">
        <w:rPr>
          <w:rFonts w:eastAsia="Calibri"/>
          <w:highlight w:val="yellow"/>
          <w:lang w:val="es-ES_tradnl"/>
        </w:rPr>
        <w:t xml:space="preserve"> tecnologías</w:t>
      </w:r>
      <w:r w:rsidR="00382E76">
        <w:rPr>
          <w:rFonts w:eastAsia="Calibri"/>
          <w:lang w:val="es-ES_tradnl"/>
        </w:rPr>
        <w:t xml:space="preserve"> </w:t>
      </w:r>
      <w:r w:rsidR="00382E76">
        <w:rPr>
          <w:rFonts w:eastAsia="Calibri"/>
          <w:highlight w:val="yellow"/>
          <w:lang w:val="es-ES_tradnl"/>
        </w:rPr>
        <w:t xml:space="preserve">de </w:t>
      </w:r>
      <w:r w:rsidR="00382E76" w:rsidRPr="004038E2">
        <w:rPr>
          <w:rFonts w:eastAsia="Calibri"/>
          <w:highlight w:val="yellow"/>
          <w:lang w:val="es-ES_tradnl"/>
        </w:rPr>
        <w:t>control</w:t>
      </w:r>
      <w:r w:rsidR="00382E76">
        <w:rPr>
          <w:rFonts w:eastAsia="Calibri"/>
          <w:lang w:val="es-ES_tradnl"/>
        </w:rPr>
        <w:t xml:space="preserve"> </w:t>
      </w:r>
      <w:r w:rsidR="00382E76">
        <w:rPr>
          <w:rFonts w:eastAsia="Calibri"/>
          <w:highlight w:val="yellow"/>
          <w:lang w:val="es-ES_tradnl"/>
        </w:rPr>
        <w:t>de emisiones</w:t>
      </w:r>
      <w:r w:rsidR="00382E76" w:rsidRPr="00B254DC">
        <w:rPr>
          <w:rFonts w:eastAsia="Calibri"/>
          <w:highlight w:val="yellow"/>
          <w:lang w:val="es-ES_tradnl"/>
        </w:rPr>
        <w:t xml:space="preserve"> de</w:t>
      </w:r>
      <w:r w:rsidR="00382E76">
        <w:rPr>
          <w:rFonts w:eastAsia="Calibri"/>
          <w:highlight w:val="yellow"/>
          <w:lang w:val="es-ES_tradnl"/>
        </w:rPr>
        <w:t xml:space="preserve">l subproducto </w:t>
      </w:r>
      <w:r w:rsidR="00382E76" w:rsidRPr="00B254DC">
        <w:rPr>
          <w:rFonts w:eastAsia="Calibri"/>
          <w:highlight w:val="yellow"/>
          <w:lang w:val="es-ES_tradnl"/>
        </w:rPr>
        <w:t>HFC-23</w:t>
      </w:r>
      <w:r w:rsidR="00382E76">
        <w:rPr>
          <w:rFonts w:eastAsia="Calibri"/>
          <w:highlight w:val="yellow"/>
          <w:lang w:val="es-ES_tradnl"/>
        </w:rPr>
        <w:t xml:space="preserve">, contenidas en el </w:t>
      </w:r>
      <w:r w:rsidR="00382E76" w:rsidRPr="00382E76">
        <w:rPr>
          <w:rFonts w:eastAsia="Calibri"/>
          <w:highlight w:val="yellow"/>
          <w:lang w:val="es-ES_tradnl"/>
        </w:rPr>
        <w:t xml:space="preserve">documento </w:t>
      </w:r>
      <w:r w:rsidR="00382E76">
        <w:rPr>
          <w:highlight w:val="yellow"/>
          <w:lang w:val="es-ES_tradnl"/>
        </w:rPr>
        <w:t>UNEP/</w:t>
      </w:r>
      <w:proofErr w:type="spellStart"/>
      <w:r w:rsidR="00382E76">
        <w:rPr>
          <w:highlight w:val="yellow"/>
          <w:lang w:val="es-ES_tradnl"/>
        </w:rPr>
        <w:t>OzL.Pro</w:t>
      </w:r>
      <w:proofErr w:type="spellEnd"/>
      <w:r w:rsidR="00382E76">
        <w:rPr>
          <w:highlight w:val="yellow"/>
          <w:lang w:val="es-ES_tradnl"/>
        </w:rPr>
        <w:t>/</w:t>
      </w:r>
      <w:proofErr w:type="spellStart"/>
      <w:r w:rsidR="00382E76">
        <w:rPr>
          <w:highlight w:val="yellow"/>
          <w:lang w:val="es-ES_tradnl"/>
        </w:rPr>
        <w:t>ExCom</w:t>
      </w:r>
      <w:proofErr w:type="spellEnd"/>
      <w:r w:rsidR="00382E76">
        <w:rPr>
          <w:highlight w:val="yellow"/>
          <w:lang w:val="es-ES_tradnl"/>
        </w:rPr>
        <w:t>/88/76</w:t>
      </w:r>
      <w:r w:rsidR="00382E76">
        <w:rPr>
          <w:highlight w:val="yellow"/>
          <w:lang w:val="es-PA"/>
        </w:rPr>
        <w:t>.</w:t>
      </w:r>
    </w:p>
    <w:p w14:paraId="1565FC2B" w14:textId="23996030" w:rsidR="00C425DA" w:rsidRPr="00FF5286" w:rsidRDefault="00FB1EA1" w:rsidP="00A46108">
      <w:pPr>
        <w:pStyle w:val="Heading1"/>
        <w:rPr>
          <w:lang w:val="es-ES_tradnl"/>
        </w:rPr>
      </w:pPr>
      <w:r>
        <w:rPr>
          <w:lang w:val="es-ES_tradnl"/>
        </w:rPr>
        <w:t>L</w:t>
      </w:r>
      <w:r w:rsidR="004548C0" w:rsidRPr="00FF5286">
        <w:rPr>
          <w:lang w:val="es-ES_tradnl"/>
        </w:rPr>
        <w:t xml:space="preserve">a aprobación </w:t>
      </w:r>
      <w:r w:rsidR="006E526E" w:rsidRPr="00FF5286">
        <w:rPr>
          <w:lang w:val="es-ES_tradnl"/>
        </w:rPr>
        <w:t xml:space="preserve">de los proyectos </w:t>
      </w:r>
      <w:r w:rsidR="00DE0122" w:rsidRPr="00FF5286">
        <w:rPr>
          <w:lang w:val="es-ES_tradnl"/>
        </w:rPr>
        <w:t xml:space="preserve">de control </w:t>
      </w:r>
      <w:r w:rsidR="00671F45" w:rsidRPr="00FF5286">
        <w:rPr>
          <w:lang w:val="es-ES_tradnl"/>
        </w:rPr>
        <w:t xml:space="preserve">de las emisiones de </w:t>
      </w:r>
      <w:r w:rsidR="00CF4690" w:rsidRPr="00FF5286">
        <w:rPr>
          <w:lang w:val="es-ES_tradnl"/>
        </w:rPr>
        <w:t xml:space="preserve">HFC-23 </w:t>
      </w:r>
      <w:r w:rsidR="00B40A2D" w:rsidRPr="00FF5286">
        <w:rPr>
          <w:lang w:val="es-ES_tradnl"/>
        </w:rPr>
        <w:t>e</w:t>
      </w:r>
      <w:r w:rsidR="00CF4690" w:rsidRPr="00FF5286">
        <w:rPr>
          <w:lang w:val="es-ES_tradnl"/>
        </w:rPr>
        <w:t>n Argentina (</w:t>
      </w:r>
      <w:r w:rsidR="00026AD8" w:rsidRPr="00FF5286">
        <w:rPr>
          <w:lang w:val="es-ES_tradnl"/>
        </w:rPr>
        <w:t>decisión</w:t>
      </w:r>
      <w:r w:rsidR="00CF4690" w:rsidRPr="00FF5286">
        <w:rPr>
          <w:lang w:val="es-ES_tradnl"/>
        </w:rPr>
        <w:t xml:space="preserve"> 87/52) </w:t>
      </w:r>
      <w:r w:rsidR="00026AD8" w:rsidRPr="00FF5286">
        <w:rPr>
          <w:lang w:val="es-ES_tradnl"/>
        </w:rPr>
        <w:t>y México</w:t>
      </w:r>
      <w:r w:rsidR="00CF4690" w:rsidRPr="00FF5286">
        <w:rPr>
          <w:lang w:val="es-ES_tradnl"/>
        </w:rPr>
        <w:t xml:space="preserve"> (</w:t>
      </w:r>
      <w:r w:rsidR="00026AD8" w:rsidRPr="00FF5286">
        <w:rPr>
          <w:lang w:val="es-ES_tradnl"/>
        </w:rPr>
        <w:t>decisión</w:t>
      </w:r>
      <w:r>
        <w:rPr>
          <w:lang w:val="es-ES_tradnl"/>
        </w:rPr>
        <w:t xml:space="preserve"> 86/96)</w:t>
      </w:r>
      <w:r w:rsidR="00CF4690" w:rsidRPr="00FF5286">
        <w:rPr>
          <w:lang w:val="es-ES_tradnl"/>
        </w:rPr>
        <w:t xml:space="preserve"> </w:t>
      </w:r>
      <w:r>
        <w:rPr>
          <w:lang w:val="es-ES_tradnl"/>
        </w:rPr>
        <w:t>dejó sin efecto la mayor</w:t>
      </w:r>
      <w:r w:rsidR="00BD37E4" w:rsidRPr="00FF5286">
        <w:rPr>
          <w:lang w:val="es-ES_tradnl"/>
        </w:rPr>
        <w:t xml:space="preserve"> </w:t>
      </w:r>
      <w:r w:rsidR="009A7283">
        <w:rPr>
          <w:lang w:val="es-ES_tradnl"/>
        </w:rPr>
        <w:t xml:space="preserve">parte </w:t>
      </w:r>
      <w:r w:rsidR="006C315D" w:rsidRPr="00FF5286">
        <w:rPr>
          <w:lang w:val="es-ES_tradnl"/>
        </w:rPr>
        <w:t xml:space="preserve">de las </w:t>
      </w:r>
      <w:r w:rsidR="00A11BB1" w:rsidRPr="00FF5286">
        <w:rPr>
          <w:lang w:val="es-ES_tradnl"/>
        </w:rPr>
        <w:t>inquietudes</w:t>
      </w:r>
      <w:r w:rsidR="006C315D" w:rsidRPr="00FF5286">
        <w:rPr>
          <w:lang w:val="es-ES_tradnl"/>
        </w:rPr>
        <w:t xml:space="preserve"> </w:t>
      </w:r>
      <w:r w:rsidR="00480142" w:rsidRPr="00FF5286">
        <w:rPr>
          <w:lang w:val="es-ES_tradnl"/>
        </w:rPr>
        <w:t xml:space="preserve">planteadas </w:t>
      </w:r>
      <w:r w:rsidR="00F5012A" w:rsidRPr="00FF5286">
        <w:rPr>
          <w:lang w:val="es-ES_tradnl"/>
        </w:rPr>
        <w:t xml:space="preserve">en el documento </w:t>
      </w:r>
      <w:r w:rsidR="00CF4690" w:rsidRPr="00FF5286">
        <w:rPr>
          <w:lang w:val="es-ES_tradnl"/>
        </w:rPr>
        <w:t>UNEP/</w:t>
      </w:r>
      <w:proofErr w:type="spellStart"/>
      <w:r w:rsidR="00CF4690" w:rsidRPr="00FF5286">
        <w:rPr>
          <w:lang w:val="es-ES_tradnl"/>
        </w:rPr>
        <w:t>OzL.Pro</w:t>
      </w:r>
      <w:proofErr w:type="spellEnd"/>
      <w:r w:rsidR="00CF4690" w:rsidRPr="00FF5286">
        <w:rPr>
          <w:lang w:val="es-ES_tradnl"/>
        </w:rPr>
        <w:t>/</w:t>
      </w:r>
      <w:proofErr w:type="spellStart"/>
      <w:r w:rsidR="00CF4690" w:rsidRPr="00FF5286">
        <w:rPr>
          <w:lang w:val="es-ES_tradnl"/>
        </w:rPr>
        <w:t>ExCom</w:t>
      </w:r>
      <w:proofErr w:type="spellEnd"/>
      <w:r w:rsidR="00CF4690" w:rsidRPr="00FF5286">
        <w:rPr>
          <w:lang w:val="es-ES_tradnl"/>
        </w:rPr>
        <w:t xml:space="preserve">/87/52. </w:t>
      </w:r>
      <w:r w:rsidR="00694BF8" w:rsidRPr="00FF5286">
        <w:rPr>
          <w:lang w:val="es-ES_tradnl"/>
        </w:rPr>
        <w:t>L</w:t>
      </w:r>
      <w:r w:rsidR="00EE6CF4" w:rsidRPr="00FF5286">
        <w:rPr>
          <w:lang w:val="es-ES_tradnl"/>
        </w:rPr>
        <w:t xml:space="preserve">a Secretaría </w:t>
      </w:r>
      <w:r w:rsidR="002133CB">
        <w:rPr>
          <w:lang w:val="es-ES_tradnl"/>
        </w:rPr>
        <w:t xml:space="preserve">extracta a continuación </w:t>
      </w:r>
      <w:r w:rsidR="003F74B7">
        <w:rPr>
          <w:lang w:val="es-ES_tradnl"/>
        </w:rPr>
        <w:t>las restante</w:t>
      </w:r>
      <w:r>
        <w:rPr>
          <w:lang w:val="es-ES_tradnl"/>
        </w:rPr>
        <w:t>s</w:t>
      </w:r>
      <w:r w:rsidR="00896923" w:rsidRPr="00FF5286">
        <w:rPr>
          <w:lang w:val="es-ES_tradnl"/>
        </w:rPr>
        <w:t xml:space="preserve"> materias </w:t>
      </w:r>
      <w:r w:rsidR="00AE4D40">
        <w:rPr>
          <w:lang w:val="es-ES_tradnl"/>
        </w:rPr>
        <w:t xml:space="preserve">de políticas a seguir </w:t>
      </w:r>
      <w:r w:rsidR="00BC33AC" w:rsidRPr="00FF5286">
        <w:rPr>
          <w:lang w:val="es-ES_tradnl"/>
        </w:rPr>
        <w:t xml:space="preserve">que </w:t>
      </w:r>
      <w:r w:rsidR="004679A1" w:rsidRPr="004679A1">
        <w:rPr>
          <w:lang w:val="es-ES_tradnl"/>
        </w:rPr>
        <w:t>el Comité Ejecutivo</w:t>
      </w:r>
      <w:r w:rsidR="004679A1">
        <w:rPr>
          <w:lang w:val="es-ES_tradnl"/>
        </w:rPr>
        <w:t xml:space="preserve"> deberá considerar</w:t>
      </w:r>
      <w:r w:rsidR="00CF4690" w:rsidRPr="00FF5286">
        <w:rPr>
          <w:lang w:val="es-ES_tradnl"/>
        </w:rPr>
        <w:t>.</w:t>
      </w:r>
    </w:p>
    <w:p w14:paraId="3A10CD14" w14:textId="05C59503" w:rsidR="000E6647" w:rsidRDefault="001E4790" w:rsidP="00A46108">
      <w:pPr>
        <w:pStyle w:val="Heading1"/>
        <w:rPr>
          <w:lang w:val="es-ES_tradnl"/>
        </w:rPr>
      </w:pPr>
      <w:r w:rsidRPr="00FF5286">
        <w:rPr>
          <w:lang w:val="es-ES_tradnl"/>
        </w:rPr>
        <w:t xml:space="preserve">El </w:t>
      </w:r>
      <w:r w:rsidR="0099782E" w:rsidRPr="00FF5286">
        <w:rPr>
          <w:lang w:val="es-ES_tradnl"/>
        </w:rPr>
        <w:t xml:space="preserve">presente </w:t>
      </w:r>
      <w:r w:rsidRPr="00FF5286">
        <w:rPr>
          <w:lang w:val="es-ES_tradnl"/>
        </w:rPr>
        <w:t>documento</w:t>
      </w:r>
      <w:r w:rsidR="00514613">
        <w:rPr>
          <w:rStyle w:val="FootnoteReference"/>
          <w:lang w:val="es-ES_tradnl"/>
        </w:rPr>
        <w:footnoteReference w:id="6"/>
      </w:r>
      <w:r w:rsidRPr="00FF5286">
        <w:rPr>
          <w:lang w:val="es-ES_tradnl"/>
        </w:rPr>
        <w:t xml:space="preserve"> </w:t>
      </w:r>
      <w:r w:rsidR="00AC7752" w:rsidRPr="00FF5286">
        <w:rPr>
          <w:lang w:val="es-ES_tradnl"/>
        </w:rPr>
        <w:t xml:space="preserve">consta de </w:t>
      </w:r>
      <w:r w:rsidR="000F0016" w:rsidRPr="00FF5286">
        <w:rPr>
          <w:lang w:val="es-ES_tradnl"/>
        </w:rPr>
        <w:t xml:space="preserve">tres </w:t>
      </w:r>
      <w:r w:rsidR="00A46108" w:rsidRPr="00FF5286">
        <w:rPr>
          <w:lang w:val="es-ES_tradnl"/>
        </w:rPr>
        <w:t xml:space="preserve">partes </w:t>
      </w:r>
      <w:r w:rsidRPr="00FF5286">
        <w:rPr>
          <w:lang w:val="es-ES_tradnl"/>
        </w:rPr>
        <w:t>y una recomendación:</w:t>
      </w:r>
    </w:p>
    <w:p w14:paraId="1F89DFB1" w14:textId="0FA33521" w:rsidR="001E4790" w:rsidRPr="00FF5286" w:rsidRDefault="00A46108" w:rsidP="00BD1DE4">
      <w:pPr>
        <w:pStyle w:val="Heading1"/>
        <w:widowControl w:val="0"/>
        <w:numPr>
          <w:ilvl w:val="0"/>
          <w:numId w:val="0"/>
        </w:numPr>
        <w:spacing w:after="0"/>
        <w:ind w:left="1440" w:hanging="720"/>
        <w:rPr>
          <w:lang w:val="es-ES_tradnl"/>
        </w:rPr>
      </w:pPr>
      <w:r w:rsidRPr="00FF5286">
        <w:rPr>
          <w:lang w:val="es-ES_tradnl"/>
        </w:rPr>
        <w:t>I</w:t>
      </w:r>
      <w:r w:rsidR="00D9176E">
        <w:rPr>
          <w:lang w:val="es-ES_tradnl"/>
        </w:rPr>
        <w:tab/>
      </w:r>
      <w:r w:rsidR="0009224D">
        <w:rPr>
          <w:lang w:val="es-ES_tradnl"/>
        </w:rPr>
        <w:t xml:space="preserve">Políticas </w:t>
      </w:r>
      <w:r w:rsidR="00231ADB">
        <w:rPr>
          <w:lang w:val="es-ES_tradnl"/>
        </w:rPr>
        <w:t>a seguir sobre los proyectos</w:t>
      </w:r>
      <w:r w:rsidR="001E4790" w:rsidRPr="00FF5286">
        <w:rPr>
          <w:lang w:val="es-ES_tradnl"/>
        </w:rPr>
        <w:t xml:space="preserve"> </w:t>
      </w:r>
      <w:r w:rsidR="00BA2A01" w:rsidRPr="00FF5286">
        <w:rPr>
          <w:lang w:val="es-ES_tradnl"/>
        </w:rPr>
        <w:t>en</w:t>
      </w:r>
      <w:r w:rsidR="001E4790" w:rsidRPr="00FF5286">
        <w:rPr>
          <w:lang w:val="es-ES_tradnl"/>
        </w:rPr>
        <w:t xml:space="preserve"> Argentina y México</w:t>
      </w:r>
    </w:p>
    <w:p w14:paraId="075741E0" w14:textId="54FEAB4F" w:rsidR="001E4790" w:rsidRPr="00FF5286" w:rsidRDefault="001E4790" w:rsidP="00BD1DE4">
      <w:pPr>
        <w:pStyle w:val="Heading1"/>
        <w:widowControl w:val="0"/>
        <w:numPr>
          <w:ilvl w:val="0"/>
          <w:numId w:val="0"/>
        </w:numPr>
        <w:spacing w:after="0"/>
        <w:ind w:left="1440" w:hanging="720"/>
        <w:rPr>
          <w:lang w:val="es-ES_tradnl"/>
        </w:rPr>
      </w:pPr>
      <w:r w:rsidRPr="00FF5286">
        <w:rPr>
          <w:lang w:val="es-ES_tradnl"/>
        </w:rPr>
        <w:t>II</w:t>
      </w:r>
      <w:r w:rsidRPr="00FF5286">
        <w:rPr>
          <w:lang w:val="es-ES_tradnl"/>
        </w:rPr>
        <w:tab/>
      </w:r>
      <w:r w:rsidR="002F3FCF">
        <w:rPr>
          <w:lang w:val="es-ES_tradnl"/>
        </w:rPr>
        <w:t xml:space="preserve">Políticas </w:t>
      </w:r>
      <w:r w:rsidR="00231ADB">
        <w:rPr>
          <w:lang w:val="es-ES_tradnl"/>
        </w:rPr>
        <w:t>a seguir sobre el proyecto</w:t>
      </w:r>
      <w:r w:rsidRPr="00FF5286">
        <w:rPr>
          <w:lang w:val="es-ES_tradnl"/>
        </w:rPr>
        <w:t xml:space="preserve"> </w:t>
      </w:r>
      <w:r w:rsidR="00EF5C09" w:rsidRPr="00FF5286">
        <w:rPr>
          <w:lang w:val="es-ES_tradnl"/>
        </w:rPr>
        <w:t>en</w:t>
      </w:r>
      <w:r w:rsidRPr="00FF5286">
        <w:rPr>
          <w:lang w:val="es-ES_tradnl"/>
        </w:rPr>
        <w:t xml:space="preserve"> </w:t>
      </w:r>
      <w:r w:rsidR="00BA1DD6" w:rsidRPr="00FF5286">
        <w:rPr>
          <w:lang w:val="es-ES_tradnl"/>
        </w:rPr>
        <w:t>México</w:t>
      </w:r>
    </w:p>
    <w:p w14:paraId="3A71688E" w14:textId="054F49DE" w:rsidR="00A46108" w:rsidRPr="00FF5286" w:rsidRDefault="001E4790" w:rsidP="0028703A">
      <w:pPr>
        <w:pStyle w:val="Heading1"/>
        <w:widowControl w:val="0"/>
        <w:numPr>
          <w:ilvl w:val="0"/>
          <w:numId w:val="0"/>
        </w:numPr>
        <w:spacing w:after="0"/>
        <w:ind w:left="1440" w:hanging="720"/>
        <w:rPr>
          <w:lang w:val="es-ES_tradnl"/>
        </w:rPr>
      </w:pPr>
      <w:r w:rsidRPr="00FF5286">
        <w:rPr>
          <w:lang w:val="es-ES_tradnl"/>
        </w:rPr>
        <w:t>III</w:t>
      </w:r>
      <w:r w:rsidRPr="00FF5286">
        <w:rPr>
          <w:lang w:val="es-ES_tradnl"/>
        </w:rPr>
        <w:tab/>
        <w:t xml:space="preserve">Estudio científico </w:t>
      </w:r>
      <w:r w:rsidR="00A46108" w:rsidRPr="00FF5286">
        <w:rPr>
          <w:lang w:val="es-ES_tradnl"/>
        </w:rPr>
        <w:t>sobre emisiones de HFC-23</w:t>
      </w:r>
    </w:p>
    <w:p w14:paraId="6EA73146" w14:textId="77777777" w:rsidR="001E4790" w:rsidRPr="00FF5286" w:rsidRDefault="001E4790" w:rsidP="001E4790">
      <w:pPr>
        <w:widowControl w:val="0"/>
        <w:rPr>
          <w:lang w:val="es-ES_tradnl"/>
        </w:rPr>
      </w:pPr>
      <w:r w:rsidRPr="00FF5286">
        <w:rPr>
          <w:lang w:val="es-ES_tradnl"/>
        </w:rPr>
        <w:tab/>
      </w:r>
      <w:r w:rsidRPr="00FF5286">
        <w:rPr>
          <w:lang w:val="es-ES_tradnl"/>
        </w:rPr>
        <w:tab/>
        <w:t>Recomendación</w:t>
      </w:r>
    </w:p>
    <w:p w14:paraId="1F1A3342" w14:textId="77777777" w:rsidR="001E4790" w:rsidRPr="00FF5286" w:rsidRDefault="001E4790" w:rsidP="001E4790">
      <w:pPr>
        <w:rPr>
          <w:lang w:val="es-ES_tradnl"/>
        </w:rPr>
      </w:pPr>
    </w:p>
    <w:p w14:paraId="3CE9D4C8" w14:textId="5BA9032D" w:rsidR="00C425DA" w:rsidRPr="00FF5286" w:rsidRDefault="00063E59" w:rsidP="00A46108">
      <w:pPr>
        <w:pStyle w:val="Heading1"/>
        <w:rPr>
          <w:lang w:val="es-ES_tradnl"/>
        </w:rPr>
      </w:pPr>
      <w:r w:rsidRPr="00FF5286">
        <w:rPr>
          <w:lang w:val="es-ES_tradnl"/>
        </w:rPr>
        <w:t xml:space="preserve">Cada </w:t>
      </w:r>
      <w:r w:rsidR="009E2204">
        <w:rPr>
          <w:lang w:val="es-ES_tradnl"/>
        </w:rPr>
        <w:t xml:space="preserve">una de las </w:t>
      </w:r>
      <w:r w:rsidR="001E4790" w:rsidRPr="00FF5286">
        <w:rPr>
          <w:lang w:val="es-ES_tradnl"/>
        </w:rPr>
        <w:t>parte</w:t>
      </w:r>
      <w:r w:rsidR="006342E7">
        <w:rPr>
          <w:lang w:val="es-ES_tradnl"/>
        </w:rPr>
        <w:t>s</w:t>
      </w:r>
      <w:r w:rsidR="001E4790" w:rsidRPr="00FF5286">
        <w:rPr>
          <w:lang w:val="es-ES_tradnl"/>
        </w:rPr>
        <w:t xml:space="preserve"> </w:t>
      </w:r>
      <w:r w:rsidRPr="00FF5286">
        <w:rPr>
          <w:lang w:val="es-ES_tradnl"/>
        </w:rPr>
        <w:t>d</w:t>
      </w:r>
      <w:r w:rsidR="001E4790" w:rsidRPr="00FF5286">
        <w:rPr>
          <w:lang w:val="es-ES_tradnl"/>
        </w:rPr>
        <w:t xml:space="preserve">el documento explica </w:t>
      </w:r>
      <w:r w:rsidR="00CD5E1E">
        <w:rPr>
          <w:lang w:val="es-ES_tradnl"/>
        </w:rPr>
        <w:t xml:space="preserve">los temas detectados </w:t>
      </w:r>
      <w:r w:rsidR="001E4790" w:rsidRPr="00FF5286">
        <w:rPr>
          <w:lang w:val="es-ES_tradnl"/>
        </w:rPr>
        <w:t xml:space="preserve">y </w:t>
      </w:r>
      <w:r w:rsidR="0017485C" w:rsidRPr="00FF5286">
        <w:rPr>
          <w:lang w:val="es-ES_tradnl"/>
        </w:rPr>
        <w:t xml:space="preserve">solicita la </w:t>
      </w:r>
      <w:r w:rsidR="001E4790" w:rsidRPr="00FF5286">
        <w:rPr>
          <w:lang w:val="es-ES_tradnl"/>
        </w:rPr>
        <w:t xml:space="preserve">orientación del Comité Ejecutivo </w:t>
      </w:r>
      <w:r w:rsidR="00A46108" w:rsidRPr="00FF5286">
        <w:rPr>
          <w:lang w:val="es-ES_tradnl"/>
        </w:rPr>
        <w:t xml:space="preserve">sobre el modo de </w:t>
      </w:r>
      <w:r w:rsidR="0000606F" w:rsidRPr="00FF5286">
        <w:rPr>
          <w:lang w:val="es-ES_tradnl"/>
        </w:rPr>
        <w:t>abordarlas</w:t>
      </w:r>
      <w:r w:rsidR="00C425DA" w:rsidRPr="00FF5286">
        <w:rPr>
          <w:lang w:val="es-ES_tradnl"/>
        </w:rPr>
        <w:t>.</w:t>
      </w:r>
      <w:r w:rsidR="00E23D2E" w:rsidRPr="00FF5286">
        <w:rPr>
          <w:lang w:val="es-ES_tradnl"/>
        </w:rPr>
        <w:t xml:space="preserve"> </w:t>
      </w:r>
      <w:r w:rsidR="006E0EE1" w:rsidRPr="00FF5286">
        <w:rPr>
          <w:lang w:val="es-ES_tradnl"/>
        </w:rPr>
        <w:t xml:space="preserve">Dado que </w:t>
      </w:r>
      <w:r w:rsidR="00191969" w:rsidRPr="00191969">
        <w:rPr>
          <w:lang w:val="es-ES_tradnl"/>
        </w:rPr>
        <w:t xml:space="preserve">el Comité </w:t>
      </w:r>
      <w:r w:rsidR="00191969">
        <w:rPr>
          <w:lang w:val="es-ES_tradnl"/>
        </w:rPr>
        <w:t xml:space="preserve">no analizó en su momento </w:t>
      </w:r>
      <w:r w:rsidR="00693262" w:rsidRPr="00FF5286">
        <w:rPr>
          <w:lang w:val="es-ES_tradnl"/>
        </w:rPr>
        <w:t xml:space="preserve">el documento </w:t>
      </w:r>
      <w:r w:rsidR="00E23D2E" w:rsidRPr="00FF5286">
        <w:rPr>
          <w:lang w:val="es-ES_tradnl"/>
        </w:rPr>
        <w:t>UNEP/</w:t>
      </w:r>
      <w:proofErr w:type="spellStart"/>
      <w:r w:rsidR="00E23D2E" w:rsidRPr="00FF5286">
        <w:rPr>
          <w:lang w:val="es-ES_tradnl"/>
        </w:rPr>
        <w:t>OzL.Pro</w:t>
      </w:r>
      <w:proofErr w:type="spellEnd"/>
      <w:r w:rsidR="00E23D2E" w:rsidRPr="00FF5286">
        <w:rPr>
          <w:lang w:val="es-ES_tradnl"/>
        </w:rPr>
        <w:t>/</w:t>
      </w:r>
      <w:proofErr w:type="spellStart"/>
      <w:r w:rsidR="00E23D2E" w:rsidRPr="00FF5286">
        <w:rPr>
          <w:lang w:val="es-ES_tradnl"/>
        </w:rPr>
        <w:t>ExCom</w:t>
      </w:r>
      <w:proofErr w:type="spellEnd"/>
      <w:r w:rsidR="00E23D2E" w:rsidRPr="00FF5286">
        <w:rPr>
          <w:lang w:val="es-ES_tradnl"/>
        </w:rPr>
        <w:t xml:space="preserve">/87/52, </w:t>
      </w:r>
      <w:r w:rsidR="00DF6AE5" w:rsidRPr="00FF5286">
        <w:rPr>
          <w:lang w:val="es-ES_tradnl"/>
        </w:rPr>
        <w:t xml:space="preserve">para facilitar la lectura se le </w:t>
      </w:r>
      <w:r w:rsidR="00B622C7" w:rsidRPr="00FF5286">
        <w:rPr>
          <w:lang w:val="es-ES_tradnl"/>
        </w:rPr>
        <w:t xml:space="preserve">anexa </w:t>
      </w:r>
      <w:r w:rsidR="00487593">
        <w:rPr>
          <w:lang w:val="es-ES_tradnl"/>
        </w:rPr>
        <w:t xml:space="preserve">íntegramente </w:t>
      </w:r>
      <w:r w:rsidR="00B622C7" w:rsidRPr="00FF5286">
        <w:rPr>
          <w:lang w:val="es-ES_tradnl"/>
        </w:rPr>
        <w:t>al presente documento</w:t>
      </w:r>
      <w:r w:rsidR="00E23D2E" w:rsidRPr="00FF5286">
        <w:rPr>
          <w:lang w:val="es-ES_tradnl"/>
        </w:rPr>
        <w:t>.</w:t>
      </w:r>
    </w:p>
    <w:p w14:paraId="1DA2920E" w14:textId="7162C9DE" w:rsidR="001E4790" w:rsidRPr="00FF5286" w:rsidRDefault="0009224D" w:rsidP="001E4790">
      <w:pPr>
        <w:pStyle w:val="ListParagraph"/>
        <w:numPr>
          <w:ilvl w:val="0"/>
          <w:numId w:val="21"/>
        </w:numPr>
        <w:ind w:left="720"/>
        <w:rPr>
          <w:b/>
          <w:lang w:val="es-ES_tradnl"/>
        </w:rPr>
      </w:pPr>
      <w:r>
        <w:rPr>
          <w:b/>
          <w:lang w:val="es-ES_tradnl"/>
        </w:rPr>
        <w:t xml:space="preserve">Políticas </w:t>
      </w:r>
      <w:r w:rsidR="00231ADB">
        <w:rPr>
          <w:b/>
          <w:lang w:val="es-ES_tradnl"/>
        </w:rPr>
        <w:t>a seguir sobre los proyectos</w:t>
      </w:r>
      <w:r w:rsidR="001E4790" w:rsidRPr="00FF5286">
        <w:rPr>
          <w:b/>
          <w:lang w:val="es-ES_tradnl"/>
        </w:rPr>
        <w:t xml:space="preserve"> </w:t>
      </w:r>
      <w:r w:rsidR="00817269">
        <w:rPr>
          <w:b/>
          <w:lang w:val="es-ES_tradnl"/>
        </w:rPr>
        <w:t>en</w:t>
      </w:r>
      <w:r w:rsidR="001E4790" w:rsidRPr="00FF5286">
        <w:rPr>
          <w:b/>
          <w:lang w:val="es-ES_tradnl"/>
        </w:rPr>
        <w:t xml:space="preserve"> Argentina y México</w:t>
      </w:r>
    </w:p>
    <w:p w14:paraId="00C9EB65" w14:textId="77777777" w:rsidR="001E4790" w:rsidRPr="00FF5286" w:rsidRDefault="001E4790" w:rsidP="001E4790">
      <w:pPr>
        <w:rPr>
          <w:lang w:val="es-ES_tradnl"/>
        </w:rPr>
      </w:pPr>
    </w:p>
    <w:p w14:paraId="5D584008" w14:textId="51D602D9" w:rsidR="001E4790" w:rsidRPr="00FF5286" w:rsidRDefault="00C92EBA" w:rsidP="001E4790">
      <w:pPr>
        <w:rPr>
          <w:u w:val="single"/>
          <w:lang w:val="es-ES_tradnl"/>
        </w:rPr>
      </w:pPr>
      <w:r w:rsidRPr="00FF5286">
        <w:rPr>
          <w:u w:val="single"/>
          <w:lang w:val="es-ES_tradnl"/>
        </w:rPr>
        <w:t xml:space="preserve">Destrucción </w:t>
      </w:r>
      <w:r w:rsidR="009546B3" w:rsidRPr="00FF5286">
        <w:rPr>
          <w:u w:val="single"/>
          <w:lang w:val="es-ES_tradnl"/>
        </w:rPr>
        <w:t>“</w:t>
      </w:r>
      <w:r w:rsidR="00ED5477" w:rsidRPr="00FF5286">
        <w:rPr>
          <w:u w:val="single"/>
          <w:lang w:val="es-ES_tradnl"/>
        </w:rPr>
        <w:t>en la medida de lo posibl</w:t>
      </w:r>
      <w:r w:rsidRPr="00FF5286">
        <w:rPr>
          <w:u w:val="single"/>
          <w:lang w:val="es-ES_tradnl"/>
        </w:rPr>
        <w:t>e</w:t>
      </w:r>
      <w:r w:rsidR="009546B3" w:rsidRPr="00FF5286">
        <w:rPr>
          <w:u w:val="single"/>
          <w:lang w:val="es-ES_tradnl"/>
        </w:rPr>
        <w:t>”</w:t>
      </w:r>
    </w:p>
    <w:p w14:paraId="1D9D518B" w14:textId="77777777" w:rsidR="001E4790" w:rsidRPr="00FF5286" w:rsidRDefault="001E4790" w:rsidP="001E4790">
      <w:pPr>
        <w:rPr>
          <w:highlight w:val="yellow"/>
          <w:lang w:val="es-ES_tradnl"/>
        </w:rPr>
      </w:pPr>
    </w:p>
    <w:p w14:paraId="2E224554" w14:textId="2F3F492E" w:rsidR="00C425DA" w:rsidRPr="00FF5286" w:rsidRDefault="001E4790" w:rsidP="00A46108">
      <w:pPr>
        <w:pStyle w:val="Heading1"/>
        <w:rPr>
          <w:lang w:val="es-ES_tradnl"/>
        </w:rPr>
      </w:pPr>
      <w:r w:rsidRPr="00FF5286">
        <w:rPr>
          <w:lang w:val="es-ES_tradnl"/>
        </w:rPr>
        <w:t xml:space="preserve">El </w:t>
      </w:r>
      <w:r w:rsidR="005E0841" w:rsidRPr="00FF5286">
        <w:rPr>
          <w:lang w:val="es-ES_tradnl"/>
        </w:rPr>
        <w:t>párrafo</w:t>
      </w:r>
      <w:r w:rsidRPr="00FF5286">
        <w:rPr>
          <w:lang w:val="es-ES_tradnl"/>
        </w:rPr>
        <w:t xml:space="preserve"> 6 del </w:t>
      </w:r>
      <w:r w:rsidR="00CB55D4">
        <w:rPr>
          <w:lang w:val="es-ES_tradnl"/>
        </w:rPr>
        <w:t>artículo</w:t>
      </w:r>
      <w:r w:rsidRPr="00FF5286">
        <w:rPr>
          <w:lang w:val="es-ES_tradnl"/>
        </w:rPr>
        <w:t xml:space="preserve"> 2J sobre </w:t>
      </w:r>
      <w:r w:rsidR="00572E27" w:rsidRPr="00FF5286">
        <w:rPr>
          <w:lang w:val="es-ES_tradnl"/>
        </w:rPr>
        <w:t xml:space="preserve">HFC </w:t>
      </w:r>
      <w:r w:rsidR="004D0914">
        <w:rPr>
          <w:lang w:val="es-ES_tradnl"/>
        </w:rPr>
        <w:t>exige</w:t>
      </w:r>
      <w:r w:rsidR="00572E27" w:rsidRPr="00FF5286">
        <w:rPr>
          <w:lang w:val="es-ES_tradnl"/>
        </w:rPr>
        <w:t xml:space="preserve"> </w:t>
      </w:r>
      <w:r w:rsidR="004D0914">
        <w:rPr>
          <w:lang w:val="es-ES_tradnl"/>
        </w:rPr>
        <w:t>a</w:t>
      </w:r>
      <w:r w:rsidR="00E7238A" w:rsidRPr="00E7238A">
        <w:rPr>
          <w:lang w:val="es-ES_tradnl"/>
        </w:rPr>
        <w:t xml:space="preserve"> </w:t>
      </w:r>
      <w:r w:rsidR="000B3180" w:rsidRPr="00FF5286">
        <w:rPr>
          <w:lang w:val="es-ES_tradnl"/>
        </w:rPr>
        <w:t>las</w:t>
      </w:r>
      <w:r w:rsidR="00A46108" w:rsidRPr="00FF5286">
        <w:rPr>
          <w:lang w:val="es-ES_tradnl"/>
        </w:rPr>
        <w:t xml:space="preserve"> Parte</w:t>
      </w:r>
      <w:r w:rsidR="000B3180" w:rsidRPr="00FF5286">
        <w:rPr>
          <w:lang w:val="es-ES_tradnl"/>
        </w:rPr>
        <w:t>s</w:t>
      </w:r>
      <w:r w:rsidR="001C0A58">
        <w:rPr>
          <w:lang w:val="es-ES_tradnl"/>
        </w:rPr>
        <w:t xml:space="preserve"> que fabri</w:t>
      </w:r>
      <w:r w:rsidR="00674AA4">
        <w:rPr>
          <w:lang w:val="es-ES_tradnl"/>
        </w:rPr>
        <w:t>quen</w:t>
      </w:r>
      <w:r w:rsidR="00A46108" w:rsidRPr="00FF5286">
        <w:rPr>
          <w:lang w:val="es-ES_tradnl"/>
        </w:rPr>
        <w:t xml:space="preserve"> sustancias del </w:t>
      </w:r>
      <w:r w:rsidR="001E15F4" w:rsidRPr="001E15F4">
        <w:rPr>
          <w:lang w:val="es-ES_tradnl"/>
        </w:rPr>
        <w:t xml:space="preserve">Grupo I </w:t>
      </w:r>
      <w:r w:rsidR="001E15F4">
        <w:rPr>
          <w:lang w:val="es-ES_tradnl"/>
        </w:rPr>
        <w:t xml:space="preserve">del </w:t>
      </w:r>
      <w:r w:rsidR="00A46108" w:rsidRPr="00FF5286">
        <w:rPr>
          <w:lang w:val="es-ES_tradnl"/>
        </w:rPr>
        <w:t>Anexo</w:t>
      </w:r>
      <w:r w:rsidR="001E15F4">
        <w:rPr>
          <w:lang w:val="es-ES_tradnl"/>
        </w:rPr>
        <w:t xml:space="preserve"> C </w:t>
      </w:r>
      <w:r w:rsidRPr="00FF5286">
        <w:rPr>
          <w:lang w:val="es-ES_tradnl"/>
        </w:rPr>
        <w:t xml:space="preserve">o del </w:t>
      </w:r>
      <w:r w:rsidR="00A46108" w:rsidRPr="00FF5286">
        <w:rPr>
          <w:lang w:val="es-ES_tradnl"/>
        </w:rPr>
        <w:t>Anexo</w:t>
      </w:r>
      <w:r w:rsidRPr="00FF5286">
        <w:rPr>
          <w:lang w:val="es-ES_tradnl"/>
        </w:rPr>
        <w:t xml:space="preserve"> F </w:t>
      </w:r>
      <w:r w:rsidR="00B6342D">
        <w:rPr>
          <w:lang w:val="es-ES_tradnl"/>
        </w:rPr>
        <w:t xml:space="preserve">asegurar, </w:t>
      </w:r>
      <w:r w:rsidR="00B1036E">
        <w:rPr>
          <w:lang w:val="es-ES_tradnl"/>
        </w:rPr>
        <w:t xml:space="preserve">en cada </w:t>
      </w:r>
      <w:r w:rsidRPr="00FF5286">
        <w:rPr>
          <w:lang w:val="es-ES_tradnl"/>
        </w:rPr>
        <w:t>período de</w:t>
      </w:r>
      <w:r w:rsidR="008071F8">
        <w:rPr>
          <w:lang w:val="es-ES_tradnl"/>
        </w:rPr>
        <w:t xml:space="preserve"> doce mes</w:t>
      </w:r>
      <w:r w:rsidR="00572E27" w:rsidRPr="00FF5286">
        <w:rPr>
          <w:lang w:val="es-ES_tradnl"/>
        </w:rPr>
        <w:t>es</w:t>
      </w:r>
      <w:r w:rsidR="00F81EA5">
        <w:rPr>
          <w:lang w:val="es-ES_tradnl"/>
        </w:rPr>
        <w:t xml:space="preserve"> </w:t>
      </w:r>
      <w:r w:rsidR="00505E7B" w:rsidRPr="00505E7B">
        <w:rPr>
          <w:lang w:val="es-ES_tradnl"/>
        </w:rPr>
        <w:t>a</w:t>
      </w:r>
      <w:r w:rsidR="00B6342D">
        <w:rPr>
          <w:lang w:val="es-ES_tradnl"/>
        </w:rPr>
        <w:t xml:space="preserve"> partir del 1º de enero de 2020, </w:t>
      </w:r>
      <w:r w:rsidR="002C059C">
        <w:rPr>
          <w:lang w:val="es-ES_tradnl"/>
        </w:rPr>
        <w:t xml:space="preserve">que </w:t>
      </w:r>
      <w:r w:rsidR="003727BD">
        <w:rPr>
          <w:lang w:val="es-ES_tradnl"/>
        </w:rPr>
        <w:t xml:space="preserve">las </w:t>
      </w:r>
      <w:r w:rsidRPr="00FF5286">
        <w:rPr>
          <w:lang w:val="es-ES_tradnl"/>
        </w:rPr>
        <w:t>emisiones de</w:t>
      </w:r>
      <w:r w:rsidR="00516CB6" w:rsidRPr="00FF5286">
        <w:rPr>
          <w:lang w:val="es-ES_tradnl"/>
        </w:rPr>
        <w:t xml:space="preserve"> las sustancias del</w:t>
      </w:r>
      <w:r w:rsidRPr="00FF5286">
        <w:rPr>
          <w:lang w:val="es-ES_tradnl"/>
        </w:rPr>
        <w:t xml:space="preserve"> </w:t>
      </w:r>
      <w:r w:rsidR="003149AE" w:rsidRPr="003149AE">
        <w:rPr>
          <w:lang w:val="es-ES_tradnl"/>
        </w:rPr>
        <w:t xml:space="preserve">Grupo II </w:t>
      </w:r>
      <w:r w:rsidR="00F63A1C">
        <w:rPr>
          <w:lang w:val="es-ES_tradnl"/>
        </w:rPr>
        <w:t xml:space="preserve">del </w:t>
      </w:r>
      <w:r w:rsidR="00A46108" w:rsidRPr="00FF5286">
        <w:rPr>
          <w:lang w:val="es-ES_tradnl"/>
        </w:rPr>
        <w:t>Anexo</w:t>
      </w:r>
      <w:r w:rsidR="003149AE">
        <w:rPr>
          <w:lang w:val="es-ES_tradnl"/>
        </w:rPr>
        <w:t xml:space="preserve"> F</w:t>
      </w:r>
      <w:r w:rsidRPr="00FF5286">
        <w:rPr>
          <w:lang w:val="es-ES_tradnl"/>
        </w:rPr>
        <w:t xml:space="preserve"> generadas en </w:t>
      </w:r>
      <w:r w:rsidR="006149DE">
        <w:rPr>
          <w:lang w:val="es-ES_tradnl"/>
        </w:rPr>
        <w:t>planta</w:t>
      </w:r>
      <w:r w:rsidR="00DB2C25">
        <w:rPr>
          <w:lang w:val="es-ES_tradnl"/>
        </w:rPr>
        <w:t>s</w:t>
      </w:r>
      <w:r w:rsidR="006149DE">
        <w:rPr>
          <w:lang w:val="es-ES_tradnl"/>
        </w:rPr>
        <w:t xml:space="preserve"> </w:t>
      </w:r>
      <w:r w:rsidR="00DB2C25">
        <w:rPr>
          <w:lang w:val="es-ES_tradnl"/>
        </w:rPr>
        <w:t>que fabrican</w:t>
      </w:r>
      <w:r w:rsidRPr="00FF5286">
        <w:rPr>
          <w:lang w:val="es-ES_tradnl"/>
        </w:rPr>
        <w:t xml:space="preserve"> </w:t>
      </w:r>
      <w:r w:rsidR="00516CB6" w:rsidRPr="00FF5286">
        <w:rPr>
          <w:lang w:val="es-ES_tradnl"/>
        </w:rPr>
        <w:t>sustancias d</w:t>
      </w:r>
      <w:r w:rsidRPr="00FF5286">
        <w:rPr>
          <w:lang w:val="es-ES_tradnl"/>
        </w:rPr>
        <w:t xml:space="preserve">el </w:t>
      </w:r>
      <w:r w:rsidR="006149DE" w:rsidRPr="006149DE">
        <w:rPr>
          <w:lang w:val="es-ES_tradnl"/>
        </w:rPr>
        <w:lastRenderedPageBreak/>
        <w:t xml:space="preserve">Grupo I </w:t>
      </w:r>
      <w:r w:rsidR="006149DE">
        <w:rPr>
          <w:lang w:val="es-ES_tradnl"/>
        </w:rPr>
        <w:t xml:space="preserve">del </w:t>
      </w:r>
      <w:r w:rsidR="00A46108" w:rsidRPr="00FF5286">
        <w:rPr>
          <w:lang w:val="es-ES_tradnl"/>
        </w:rPr>
        <w:t>Anexo</w:t>
      </w:r>
      <w:r w:rsidR="006149DE">
        <w:rPr>
          <w:lang w:val="es-ES_tradnl"/>
        </w:rPr>
        <w:t> C</w:t>
      </w:r>
      <w:r w:rsidRPr="00FF5286">
        <w:rPr>
          <w:lang w:val="es-ES_tradnl"/>
        </w:rPr>
        <w:t xml:space="preserve"> o del </w:t>
      </w:r>
      <w:r w:rsidR="00A46108" w:rsidRPr="00FF5286">
        <w:rPr>
          <w:lang w:val="es-ES_tradnl"/>
        </w:rPr>
        <w:t>Anexo</w:t>
      </w:r>
      <w:r w:rsidR="00A470C1">
        <w:rPr>
          <w:lang w:val="es-ES_tradnl"/>
        </w:rPr>
        <w:t xml:space="preserve"> F se destruyan</w:t>
      </w:r>
      <w:r w:rsidRPr="00FF5286">
        <w:rPr>
          <w:lang w:val="es-ES_tradnl"/>
        </w:rPr>
        <w:t xml:space="preserve"> </w:t>
      </w:r>
      <w:r w:rsidR="00516CB6" w:rsidRPr="00FF5286">
        <w:rPr>
          <w:lang w:val="es-ES_tradnl"/>
        </w:rPr>
        <w:t xml:space="preserve">en la medida de lo posible </w:t>
      </w:r>
      <w:r w:rsidR="00043BDD">
        <w:rPr>
          <w:lang w:val="es-ES_tradnl"/>
        </w:rPr>
        <w:t>utilizando</w:t>
      </w:r>
      <w:r w:rsidRPr="00FF5286">
        <w:rPr>
          <w:lang w:val="es-ES_tradnl"/>
        </w:rPr>
        <w:t xml:space="preserve"> la tecnología aprobada por </w:t>
      </w:r>
      <w:r w:rsidR="00BD169D" w:rsidRPr="00FF5286">
        <w:rPr>
          <w:lang w:val="es-ES_tradnl"/>
        </w:rPr>
        <w:t>las Partes</w:t>
      </w:r>
      <w:r w:rsidRPr="00FF5286">
        <w:rPr>
          <w:lang w:val="es-ES_tradnl"/>
        </w:rPr>
        <w:t xml:space="preserve"> en el mismo período</w:t>
      </w:r>
      <w:r w:rsidR="00C425DA" w:rsidRPr="00FF5286">
        <w:rPr>
          <w:lang w:val="es-ES_tradnl"/>
        </w:rPr>
        <w:t>.</w:t>
      </w:r>
      <w:r w:rsidR="00514613">
        <w:rPr>
          <w:lang w:val="es-ES_tradnl"/>
        </w:rPr>
        <w:t xml:space="preserve"> </w:t>
      </w:r>
    </w:p>
    <w:p w14:paraId="6E27BDDA" w14:textId="453DBD1A" w:rsidR="00BF5631" w:rsidRPr="00FF5286" w:rsidRDefault="006B1A65" w:rsidP="00A90DD2">
      <w:pPr>
        <w:pStyle w:val="Heading1"/>
        <w:rPr>
          <w:lang w:val="es-ES_tradnl"/>
        </w:rPr>
      </w:pPr>
      <w:r>
        <w:rPr>
          <w:lang w:val="es-ES_tradnl"/>
        </w:rPr>
        <w:t xml:space="preserve">Los </w:t>
      </w:r>
      <w:r w:rsidR="00FB04F8">
        <w:rPr>
          <w:lang w:val="es-ES_tradnl"/>
        </w:rPr>
        <w:t xml:space="preserve">fondos </w:t>
      </w:r>
      <w:r w:rsidR="008A232D" w:rsidRPr="008A232D">
        <w:rPr>
          <w:lang w:val="es-ES_tradnl"/>
        </w:rPr>
        <w:t xml:space="preserve">otorgados por el Comité Ejecutivo </w:t>
      </w:r>
      <w:r>
        <w:rPr>
          <w:lang w:val="es-ES_tradnl"/>
        </w:rPr>
        <w:t xml:space="preserve">para </w:t>
      </w:r>
      <w:r w:rsidR="00B91CBD">
        <w:rPr>
          <w:lang w:val="es-ES_tradnl"/>
        </w:rPr>
        <w:t>proyectos de control de</w:t>
      </w:r>
      <w:r w:rsidR="002A602D">
        <w:rPr>
          <w:lang w:val="es-ES_tradnl"/>
        </w:rPr>
        <w:t xml:space="preserve"> </w:t>
      </w:r>
      <w:r w:rsidR="002A602D" w:rsidRPr="002A602D">
        <w:rPr>
          <w:highlight w:val="yellow"/>
          <w:lang w:val="es-ES_tradnl"/>
        </w:rPr>
        <w:t>emisiones</w:t>
      </w:r>
      <w:r w:rsidR="002A602D">
        <w:rPr>
          <w:lang w:val="es-ES_tradnl"/>
        </w:rPr>
        <w:t xml:space="preserve"> de </w:t>
      </w:r>
      <w:r w:rsidRPr="006B1A65">
        <w:rPr>
          <w:lang w:val="es-ES_tradnl"/>
        </w:rPr>
        <w:t xml:space="preserve"> HFC-23 en Argentina y México </w:t>
      </w:r>
      <w:r w:rsidR="00FB04F8">
        <w:rPr>
          <w:lang w:val="es-ES_tradnl"/>
        </w:rPr>
        <w:t>se aprobaron</w:t>
      </w:r>
      <w:r w:rsidR="0087529E" w:rsidRPr="00FF5286">
        <w:rPr>
          <w:lang w:val="es-ES_tradnl"/>
        </w:rPr>
        <w:t xml:space="preserve">, </w:t>
      </w:r>
      <w:r w:rsidR="00BF5631" w:rsidRPr="00FF5286">
        <w:rPr>
          <w:lang w:val="es-ES_tradnl"/>
        </w:rPr>
        <w:t>entre otros</w:t>
      </w:r>
      <w:r w:rsidR="0087529E" w:rsidRPr="00FF5286">
        <w:rPr>
          <w:lang w:val="es-ES_tradnl"/>
        </w:rPr>
        <w:t xml:space="preserve">, </w:t>
      </w:r>
      <w:r w:rsidR="00821740" w:rsidRPr="00821740">
        <w:rPr>
          <w:lang w:val="es-ES_tradnl"/>
        </w:rPr>
        <w:t xml:space="preserve">en el entendido </w:t>
      </w:r>
      <w:r w:rsidR="00114EDF" w:rsidRPr="00FF5286">
        <w:rPr>
          <w:lang w:val="es-ES_tradnl"/>
        </w:rPr>
        <w:t xml:space="preserve">de que </w:t>
      </w:r>
      <w:r w:rsidR="00FD046B">
        <w:rPr>
          <w:lang w:val="es-ES_tradnl"/>
        </w:rPr>
        <w:t xml:space="preserve">los respectivos Gobiernos </w:t>
      </w:r>
      <w:r w:rsidR="00C6714C" w:rsidRPr="00FF5286">
        <w:rPr>
          <w:lang w:val="es-ES_tradnl"/>
        </w:rPr>
        <w:t>garantizarían que</w:t>
      </w:r>
      <w:r w:rsidR="00BF5631" w:rsidRPr="00FF5286">
        <w:rPr>
          <w:lang w:val="es-ES_tradnl"/>
        </w:rPr>
        <w:t xml:space="preserve">, </w:t>
      </w:r>
      <w:r w:rsidR="00A50CFB" w:rsidRPr="00FF5286">
        <w:rPr>
          <w:lang w:val="es-ES_tradnl"/>
        </w:rPr>
        <w:t xml:space="preserve">a partir de </w:t>
      </w:r>
      <w:r w:rsidR="00E850DB" w:rsidRPr="00FF5286">
        <w:rPr>
          <w:lang w:val="es-ES_tradnl"/>
        </w:rPr>
        <w:t xml:space="preserve">la </w:t>
      </w:r>
      <w:r w:rsidR="00A50CFB" w:rsidRPr="00FF5286">
        <w:rPr>
          <w:lang w:val="es-ES_tradnl"/>
        </w:rPr>
        <w:t>fecha especificada</w:t>
      </w:r>
      <w:r w:rsidR="00BF5631" w:rsidRPr="00FF5286">
        <w:rPr>
          <w:lang w:val="es-ES_tradnl"/>
        </w:rPr>
        <w:t xml:space="preserve">, el HFC-23 </w:t>
      </w:r>
      <w:r w:rsidR="002758CD" w:rsidRPr="00FF5286">
        <w:rPr>
          <w:lang w:val="es-ES_tradnl"/>
        </w:rPr>
        <w:t xml:space="preserve">generado </w:t>
      </w:r>
      <w:r w:rsidR="005430DB">
        <w:rPr>
          <w:lang w:val="es-ES_tradnl"/>
        </w:rPr>
        <w:t>en</w:t>
      </w:r>
      <w:r w:rsidR="009C376C" w:rsidRPr="00FF5286">
        <w:rPr>
          <w:lang w:val="es-ES_tradnl"/>
        </w:rPr>
        <w:t xml:space="preserve"> </w:t>
      </w:r>
      <w:r w:rsidR="00BF5631" w:rsidRPr="00FF5286">
        <w:rPr>
          <w:lang w:val="es-ES_tradnl"/>
        </w:rPr>
        <w:t>línea</w:t>
      </w:r>
      <w:r w:rsidR="009C376C" w:rsidRPr="00FF5286">
        <w:rPr>
          <w:lang w:val="es-ES_tradnl"/>
        </w:rPr>
        <w:t>s</w:t>
      </w:r>
      <w:r w:rsidR="00BF5631" w:rsidRPr="00FF5286">
        <w:rPr>
          <w:lang w:val="es-ES_tradnl"/>
        </w:rPr>
        <w:t xml:space="preserve"> de producción </w:t>
      </w:r>
      <w:r w:rsidR="009C376C" w:rsidRPr="00FF5286">
        <w:rPr>
          <w:lang w:val="es-ES_tradnl"/>
        </w:rPr>
        <w:t xml:space="preserve">de HCFC-22 </w:t>
      </w:r>
      <w:r w:rsidR="00A9528F">
        <w:rPr>
          <w:lang w:val="es-ES_tradnl"/>
        </w:rPr>
        <w:t xml:space="preserve">se </w:t>
      </w:r>
      <w:r w:rsidR="00F93812">
        <w:rPr>
          <w:lang w:val="es-ES_tradnl"/>
        </w:rPr>
        <w:t>destruya</w:t>
      </w:r>
      <w:r w:rsidR="00A05842" w:rsidRPr="00FF5286">
        <w:rPr>
          <w:lang w:val="es-ES_tradnl"/>
        </w:rPr>
        <w:t xml:space="preserve"> </w:t>
      </w:r>
      <w:r w:rsidR="00D571E4" w:rsidRPr="00FF5286">
        <w:rPr>
          <w:lang w:val="es-ES_tradnl"/>
        </w:rPr>
        <w:t xml:space="preserve">de conformidad con </w:t>
      </w:r>
      <w:r w:rsidR="00BF5631" w:rsidRPr="00FF5286">
        <w:rPr>
          <w:lang w:val="es-ES_tradnl"/>
        </w:rPr>
        <w:t xml:space="preserve">el Protocolo de Montreal y que el nivel </w:t>
      </w:r>
      <w:r w:rsidR="00D9176E" w:rsidRPr="00FF5286">
        <w:rPr>
          <w:lang w:val="es-ES_tradnl"/>
        </w:rPr>
        <w:t>de las emisiones</w:t>
      </w:r>
      <w:r w:rsidR="00BF5631" w:rsidRPr="00FF5286">
        <w:rPr>
          <w:lang w:val="es-ES_tradnl"/>
        </w:rPr>
        <w:t xml:space="preserve"> de HFC-23 </w:t>
      </w:r>
      <w:r w:rsidR="00BD7D2A" w:rsidRPr="00FF5286">
        <w:rPr>
          <w:lang w:val="es-ES_tradnl"/>
        </w:rPr>
        <w:t xml:space="preserve">se </w:t>
      </w:r>
      <w:r w:rsidR="000062DF">
        <w:rPr>
          <w:lang w:val="es-ES_tradnl"/>
        </w:rPr>
        <w:t>mantenga</w:t>
      </w:r>
      <w:r w:rsidR="003E0539" w:rsidRPr="00FF5286">
        <w:rPr>
          <w:lang w:val="es-ES_tradnl"/>
        </w:rPr>
        <w:t xml:space="preserve"> </w:t>
      </w:r>
      <w:r w:rsidR="00E431FA" w:rsidRPr="00FF5286">
        <w:rPr>
          <w:lang w:val="es-ES_tradnl"/>
        </w:rPr>
        <w:t xml:space="preserve">en </w:t>
      </w:r>
      <w:r w:rsidR="00BF5631" w:rsidRPr="00FF5286">
        <w:rPr>
          <w:lang w:val="es-ES_tradnl"/>
        </w:rPr>
        <w:t xml:space="preserve">un máximo de </w:t>
      </w:r>
      <w:r w:rsidR="00E73E97">
        <w:rPr>
          <w:lang w:val="es-ES_tradnl"/>
        </w:rPr>
        <w:t>0,1 kg</w:t>
      </w:r>
      <w:r w:rsidR="00BF5631" w:rsidRPr="00FF5286">
        <w:rPr>
          <w:lang w:val="es-ES_tradnl"/>
        </w:rPr>
        <w:t xml:space="preserve"> por 100 kg de HCFC-22 producido (</w:t>
      </w:r>
      <w:r w:rsidR="001715E7">
        <w:rPr>
          <w:lang w:val="es-ES_tradnl"/>
        </w:rPr>
        <w:t>decisión</w:t>
      </w:r>
      <w:r w:rsidR="00BF5631" w:rsidRPr="00FF5286">
        <w:rPr>
          <w:lang w:val="es-ES_tradnl"/>
        </w:rPr>
        <w:t xml:space="preserve"> 87/52 b) i) y </w:t>
      </w:r>
      <w:r w:rsidR="001715E7" w:rsidRPr="001715E7">
        <w:rPr>
          <w:lang w:val="es-ES_tradnl"/>
        </w:rPr>
        <w:t xml:space="preserve">decisión </w:t>
      </w:r>
      <w:r w:rsidR="00BF5631" w:rsidRPr="00FF5286">
        <w:rPr>
          <w:lang w:val="es-ES_tradnl"/>
        </w:rPr>
        <w:t xml:space="preserve">86/96 b) i)). </w:t>
      </w:r>
      <w:r w:rsidR="000F4ABF">
        <w:rPr>
          <w:lang w:val="es-ES_tradnl"/>
        </w:rPr>
        <w:t>En consecuencia</w:t>
      </w:r>
      <w:r w:rsidR="00BF5631" w:rsidRPr="00FF5286">
        <w:rPr>
          <w:lang w:val="es-ES_tradnl"/>
        </w:rPr>
        <w:t xml:space="preserve">, el Comité Ejecutivo podrá estimar oportuno </w:t>
      </w:r>
      <w:r w:rsidR="00483718" w:rsidRPr="00FF5286">
        <w:rPr>
          <w:lang w:val="es-ES_tradnl"/>
        </w:rPr>
        <w:t>considerar</w:t>
      </w:r>
      <w:r w:rsidR="002A602D" w:rsidRPr="002A602D">
        <w:rPr>
          <w:highlight w:val="yellow"/>
          <w:lang w:val="es-ES_tradnl"/>
        </w:rPr>
        <w:t>, con respecto a proyectos del Fondo Multilateral,</w:t>
      </w:r>
      <w:r w:rsidR="002A602D">
        <w:rPr>
          <w:lang w:val="es-ES_tradnl"/>
        </w:rPr>
        <w:t xml:space="preserve"> </w:t>
      </w:r>
      <w:r w:rsidR="002A602D" w:rsidRPr="00FF5286">
        <w:rPr>
          <w:lang w:val="es-ES_tradnl"/>
        </w:rPr>
        <w:t>que</w:t>
      </w:r>
      <w:r w:rsidR="00483718" w:rsidRPr="00FF5286">
        <w:rPr>
          <w:lang w:val="es-ES_tradnl"/>
        </w:rPr>
        <w:t xml:space="preserve"> el </w:t>
      </w:r>
      <w:r w:rsidR="00BF5631" w:rsidRPr="00FF5286">
        <w:rPr>
          <w:lang w:val="es-ES_tradnl"/>
        </w:rPr>
        <w:t xml:space="preserve">subproducto HFC-23 </w:t>
      </w:r>
      <w:r w:rsidR="00FA4DC0">
        <w:rPr>
          <w:lang w:val="es-ES_tradnl"/>
        </w:rPr>
        <w:t>se destruirá</w:t>
      </w:r>
      <w:r w:rsidR="004A59FB" w:rsidRPr="00FF5286">
        <w:rPr>
          <w:lang w:val="es-ES_tradnl"/>
        </w:rPr>
        <w:t xml:space="preserve"> </w:t>
      </w:r>
      <w:r w:rsidR="008C0057" w:rsidRPr="00FF5286">
        <w:rPr>
          <w:lang w:val="es-ES_tradnl"/>
        </w:rPr>
        <w:t xml:space="preserve">en la medida de lo posible </w:t>
      </w:r>
      <w:r w:rsidR="00BF5631" w:rsidRPr="00FF5286">
        <w:rPr>
          <w:lang w:val="es-ES_tradnl"/>
        </w:rPr>
        <w:t xml:space="preserve">cuando </w:t>
      </w:r>
      <w:r w:rsidR="008D6A00" w:rsidRPr="00FF5286">
        <w:rPr>
          <w:lang w:val="es-ES_tradnl"/>
        </w:rPr>
        <w:t>se emit</w:t>
      </w:r>
      <w:r w:rsidR="00963FEE">
        <w:rPr>
          <w:lang w:val="es-ES_tradnl"/>
        </w:rPr>
        <w:t>a</w:t>
      </w:r>
      <w:r w:rsidR="008D6A00" w:rsidRPr="00FF5286">
        <w:rPr>
          <w:lang w:val="es-ES_tradnl"/>
        </w:rPr>
        <w:t xml:space="preserve"> </w:t>
      </w:r>
      <w:r w:rsidR="00BF5631" w:rsidRPr="00FF5286">
        <w:rPr>
          <w:lang w:val="es-ES_tradnl"/>
        </w:rPr>
        <w:t xml:space="preserve">un máximo de </w:t>
      </w:r>
      <w:r w:rsidR="00E73E97">
        <w:rPr>
          <w:lang w:val="es-ES_tradnl"/>
        </w:rPr>
        <w:t>0,1 kg</w:t>
      </w:r>
      <w:r w:rsidR="00BF5631" w:rsidRPr="00FF5286">
        <w:rPr>
          <w:lang w:val="es-ES_tradnl"/>
        </w:rPr>
        <w:t xml:space="preserve"> de HFC-23 por </w:t>
      </w:r>
      <w:r w:rsidR="00204335" w:rsidRPr="00FF5286">
        <w:rPr>
          <w:lang w:val="es-ES_tradnl"/>
        </w:rPr>
        <w:t xml:space="preserve">cada </w:t>
      </w:r>
      <w:r w:rsidR="00BF5631" w:rsidRPr="00FF5286">
        <w:rPr>
          <w:lang w:val="es-ES_tradnl"/>
        </w:rPr>
        <w:t>100 kg de HCFC-22 producido.</w:t>
      </w:r>
    </w:p>
    <w:p w14:paraId="726E8B4D" w14:textId="259716C4" w:rsidR="001E4790" w:rsidRPr="00FF5286" w:rsidRDefault="00BF5631" w:rsidP="00BF5631">
      <w:pPr>
        <w:keepNext/>
        <w:keepLines/>
        <w:rPr>
          <w:u w:val="single"/>
          <w:lang w:val="es-ES_tradnl"/>
        </w:rPr>
      </w:pPr>
      <w:r w:rsidRPr="00FF5286">
        <w:rPr>
          <w:u w:val="single"/>
          <w:lang w:val="es-ES_tradnl"/>
        </w:rPr>
        <w:t xml:space="preserve">Verificación de </w:t>
      </w:r>
      <w:r w:rsidR="00FA0D3D" w:rsidRPr="00FF5286">
        <w:rPr>
          <w:u w:val="single"/>
          <w:lang w:val="es-ES_tradnl"/>
        </w:rPr>
        <w:t xml:space="preserve">las emisiones </w:t>
      </w:r>
      <w:r w:rsidR="00B60A77" w:rsidRPr="00FF5286">
        <w:rPr>
          <w:u w:val="single"/>
          <w:lang w:val="es-ES_tradnl"/>
        </w:rPr>
        <w:t xml:space="preserve">del </w:t>
      </w:r>
      <w:r w:rsidRPr="00FF5286">
        <w:rPr>
          <w:u w:val="single"/>
          <w:lang w:val="es-ES_tradnl"/>
        </w:rPr>
        <w:t xml:space="preserve">subproducto HFC-23 </w:t>
      </w:r>
      <w:r w:rsidR="00B60A77" w:rsidRPr="00FF5286">
        <w:rPr>
          <w:u w:val="single"/>
          <w:lang w:val="es-ES_tradnl"/>
        </w:rPr>
        <w:t xml:space="preserve">tras el </w:t>
      </w:r>
      <w:r w:rsidRPr="00FF5286">
        <w:rPr>
          <w:u w:val="single"/>
          <w:lang w:val="es-ES_tradnl"/>
        </w:rPr>
        <w:t>término del proyecto</w:t>
      </w:r>
    </w:p>
    <w:p w14:paraId="15E2F133" w14:textId="77777777" w:rsidR="001E4790" w:rsidRPr="00FF5286" w:rsidRDefault="001E4790" w:rsidP="001E4790">
      <w:pPr>
        <w:keepNext/>
        <w:rPr>
          <w:lang w:val="es-ES_tradnl"/>
        </w:rPr>
      </w:pPr>
    </w:p>
    <w:p w14:paraId="5408B6BD" w14:textId="40FA2207" w:rsidR="0039441B" w:rsidRPr="00FF5286" w:rsidRDefault="00833DA6" w:rsidP="00917EA3">
      <w:pPr>
        <w:pStyle w:val="Heading1"/>
        <w:rPr>
          <w:lang w:val="es-ES_tradnl"/>
        </w:rPr>
      </w:pPr>
      <w:r w:rsidRPr="00FF5286">
        <w:rPr>
          <w:lang w:val="es-ES_tradnl"/>
        </w:rPr>
        <w:t>Los proyectos para eliminar el consumo de sustancias controladas exig</w:t>
      </w:r>
      <w:r w:rsidR="00940760">
        <w:rPr>
          <w:lang w:val="es-ES_tradnl"/>
        </w:rPr>
        <w:t>en</w:t>
      </w:r>
      <w:r w:rsidRPr="00FF5286">
        <w:rPr>
          <w:lang w:val="es-ES_tradnl"/>
        </w:rPr>
        <w:t xml:space="preserve">, entre otros, el compromiso de las empresas beneficiarias de </w:t>
      </w:r>
      <w:r w:rsidR="004626A6">
        <w:rPr>
          <w:lang w:val="es-ES_tradnl"/>
        </w:rPr>
        <w:t>terminar con</w:t>
      </w:r>
      <w:r w:rsidR="00155B33">
        <w:rPr>
          <w:lang w:val="es-ES_tradnl"/>
        </w:rPr>
        <w:t xml:space="preserve"> e</w:t>
      </w:r>
      <w:r w:rsidRPr="00FF5286">
        <w:rPr>
          <w:lang w:val="es-ES_tradnl"/>
        </w:rPr>
        <w:t xml:space="preserve">l consumo de la sustancia eliminada y documentar las medidas adoptadas para asegurar </w:t>
      </w:r>
      <w:r w:rsidR="001268A9">
        <w:rPr>
          <w:lang w:val="es-ES_tradnl"/>
        </w:rPr>
        <w:t xml:space="preserve">que </w:t>
      </w:r>
      <w:r w:rsidR="001268A9" w:rsidRPr="001268A9">
        <w:rPr>
          <w:lang w:val="es-ES_tradnl"/>
        </w:rPr>
        <w:t xml:space="preserve">los principales equipos y/o componentes reemplazados </w:t>
      </w:r>
      <w:r w:rsidR="001268A9">
        <w:rPr>
          <w:lang w:val="es-ES_tradnl"/>
        </w:rPr>
        <w:t>sean destruidos o inutilizados</w:t>
      </w:r>
      <w:r w:rsidRPr="00FF5286">
        <w:rPr>
          <w:lang w:val="es-ES_tradnl"/>
        </w:rPr>
        <w:t xml:space="preserve"> </w:t>
      </w:r>
      <w:r w:rsidR="00C5489E" w:rsidRPr="00C5489E">
        <w:rPr>
          <w:lang w:val="es-ES_tradnl"/>
        </w:rPr>
        <w:t>al término del proyecto</w:t>
      </w:r>
      <w:r w:rsidRPr="00FF5286">
        <w:rPr>
          <w:lang w:val="es-ES_tradnl"/>
        </w:rPr>
        <w:t xml:space="preserve">. </w:t>
      </w:r>
      <w:r w:rsidR="00F55CD6">
        <w:rPr>
          <w:lang w:val="es-ES_tradnl"/>
        </w:rPr>
        <w:t>L</w:t>
      </w:r>
      <w:r w:rsidRPr="00FF5286">
        <w:rPr>
          <w:lang w:val="es-ES_tradnl"/>
        </w:rPr>
        <w:t xml:space="preserve">as pautas de verificación de proyectos para eliminar la producción de sustancias controladas </w:t>
      </w:r>
      <w:r w:rsidR="002851A6">
        <w:rPr>
          <w:lang w:val="es-ES_tradnl"/>
        </w:rPr>
        <w:t xml:space="preserve">también </w:t>
      </w:r>
      <w:r w:rsidRPr="00FF5286">
        <w:rPr>
          <w:lang w:val="es-ES_tradnl"/>
        </w:rPr>
        <w:t xml:space="preserve">exigen, entre otros, </w:t>
      </w:r>
      <w:r w:rsidR="00DE0FDC">
        <w:rPr>
          <w:lang w:val="es-ES_tradnl"/>
        </w:rPr>
        <w:t>verificar</w:t>
      </w:r>
      <w:r w:rsidRPr="00FF5286">
        <w:rPr>
          <w:lang w:val="es-ES_tradnl"/>
        </w:rPr>
        <w:t xml:space="preserve"> la destrucción de los princip</w:t>
      </w:r>
      <w:r w:rsidR="00891C35">
        <w:rPr>
          <w:lang w:val="es-ES_tradnl"/>
        </w:rPr>
        <w:t xml:space="preserve">ales equipos y/o componentes. Pero a </w:t>
      </w:r>
      <w:r w:rsidRPr="00FF5286">
        <w:rPr>
          <w:lang w:val="es-ES_tradnl"/>
        </w:rPr>
        <w:t xml:space="preserve">diferencia de estos proyectos, </w:t>
      </w:r>
      <w:r w:rsidR="00B06CDF">
        <w:rPr>
          <w:lang w:val="es-ES_tradnl"/>
        </w:rPr>
        <w:t xml:space="preserve">las </w:t>
      </w:r>
      <w:r w:rsidR="00B06CDF" w:rsidRPr="00B06CDF">
        <w:rPr>
          <w:lang w:val="es-ES_tradnl"/>
        </w:rPr>
        <w:t>líneas de producción de HCFC-22</w:t>
      </w:r>
      <w:r w:rsidR="00B06CDF">
        <w:rPr>
          <w:lang w:val="es-ES_tradnl"/>
        </w:rPr>
        <w:t xml:space="preserve"> </w:t>
      </w:r>
      <w:r w:rsidR="00DC7A78" w:rsidRPr="00DC7A78">
        <w:rPr>
          <w:lang w:val="es-ES_tradnl"/>
        </w:rPr>
        <w:t xml:space="preserve">que sigan funcionando tras el término del proyecto </w:t>
      </w:r>
      <w:r w:rsidR="00B06CDF">
        <w:rPr>
          <w:lang w:val="es-ES_tradnl"/>
        </w:rPr>
        <w:t xml:space="preserve">seguirán generando </w:t>
      </w:r>
      <w:r w:rsidRPr="00FF5286">
        <w:rPr>
          <w:lang w:val="es-ES_tradnl"/>
        </w:rPr>
        <w:t xml:space="preserve">HFC-23, lo que hará necesario </w:t>
      </w:r>
      <w:r w:rsidR="00B06CDF">
        <w:rPr>
          <w:lang w:val="es-ES_tradnl"/>
        </w:rPr>
        <w:t xml:space="preserve">mantener el control de </w:t>
      </w:r>
      <w:r w:rsidRPr="00FF5286">
        <w:rPr>
          <w:lang w:val="es-ES_tradnl"/>
        </w:rPr>
        <w:t>las emisiones</w:t>
      </w:r>
      <w:r w:rsidR="003F070B">
        <w:rPr>
          <w:lang w:val="es-ES_tradnl"/>
        </w:rPr>
        <w:t>; terminado</w:t>
      </w:r>
      <w:r w:rsidRPr="00FF5286">
        <w:rPr>
          <w:lang w:val="es-ES_tradnl"/>
        </w:rPr>
        <w:t xml:space="preserve"> el proyecto, sin embargo, dejará de verificarse</w:t>
      </w:r>
      <w:r w:rsidR="00376344" w:rsidRPr="00D9176E">
        <w:rPr>
          <w:lang w:val="es-ES_tradnl"/>
        </w:rPr>
        <w:t xml:space="preserve"> </w:t>
      </w:r>
      <w:r w:rsidR="00376344" w:rsidRPr="00376344">
        <w:rPr>
          <w:lang w:val="es-ES_tradnl"/>
        </w:rPr>
        <w:t>el control de las emisiones</w:t>
      </w:r>
      <w:r w:rsidRPr="00FF5286">
        <w:rPr>
          <w:lang w:val="es-ES_tradnl"/>
        </w:rPr>
        <w:t>.</w:t>
      </w:r>
    </w:p>
    <w:p w14:paraId="5F040DD1" w14:textId="7566B7F9" w:rsidR="00917EA3" w:rsidRPr="00FF5286" w:rsidRDefault="003F6B0F" w:rsidP="00917EA3">
      <w:pPr>
        <w:pStyle w:val="Heading1"/>
        <w:rPr>
          <w:lang w:val="es-ES_tradnl"/>
        </w:rPr>
      </w:pPr>
      <w:r w:rsidRPr="00FF5286">
        <w:rPr>
          <w:lang w:val="es-ES_tradnl"/>
        </w:rPr>
        <w:t>Si el Comité Ejecutivo estima</w:t>
      </w:r>
      <w:r w:rsidR="00583024">
        <w:rPr>
          <w:lang w:val="es-ES_tradnl"/>
        </w:rPr>
        <w:t>se</w:t>
      </w:r>
      <w:r w:rsidRPr="00FF5286">
        <w:rPr>
          <w:lang w:val="es-ES_tradnl"/>
        </w:rPr>
        <w:t xml:space="preserve"> oportuno segu</w:t>
      </w:r>
      <w:r w:rsidR="00273C07">
        <w:rPr>
          <w:lang w:val="es-ES_tradnl"/>
        </w:rPr>
        <w:t>ir verificando las emisiones de</w:t>
      </w:r>
      <w:r w:rsidRPr="00FF5286">
        <w:rPr>
          <w:lang w:val="es-ES_tradnl"/>
        </w:rPr>
        <w:t xml:space="preserve"> HFC-23 en líneas que sigan produciendo HCFC-22 </w:t>
      </w:r>
      <w:r w:rsidR="003D1F93">
        <w:rPr>
          <w:lang w:val="es-ES_tradnl"/>
        </w:rPr>
        <w:t xml:space="preserve">tras </w:t>
      </w:r>
      <w:r w:rsidRPr="00FF5286">
        <w:rPr>
          <w:lang w:val="es-ES_tradnl"/>
        </w:rPr>
        <w:t xml:space="preserve">el término del proyecto (p. ej., como </w:t>
      </w:r>
      <w:r w:rsidR="00C35E5D" w:rsidRPr="00FF5286">
        <w:rPr>
          <w:lang w:val="es-ES_tradnl"/>
        </w:rPr>
        <w:t>materia prima</w:t>
      </w:r>
      <w:r w:rsidRPr="00FF5286">
        <w:rPr>
          <w:lang w:val="es-ES_tradnl"/>
        </w:rPr>
        <w:t xml:space="preserve">), podrá </w:t>
      </w:r>
      <w:r w:rsidR="001E4AC5">
        <w:rPr>
          <w:lang w:val="es-ES_tradnl"/>
        </w:rPr>
        <w:t xml:space="preserve">otorgar </w:t>
      </w:r>
      <w:r w:rsidRPr="00FF5286">
        <w:rPr>
          <w:lang w:val="es-ES_tradnl"/>
        </w:rPr>
        <w:t xml:space="preserve">financiamiento adicional para </w:t>
      </w:r>
      <w:r w:rsidR="00060DB6">
        <w:rPr>
          <w:lang w:val="es-ES_tradnl"/>
        </w:rPr>
        <w:t xml:space="preserve">la </w:t>
      </w:r>
      <w:r w:rsidRPr="00FF5286">
        <w:rPr>
          <w:lang w:val="es-ES_tradnl"/>
        </w:rPr>
        <w:t>verificación independiente de los controles</w:t>
      </w:r>
      <w:r w:rsidR="000C0347">
        <w:rPr>
          <w:lang w:val="es-ES_tradnl"/>
        </w:rPr>
        <w:t xml:space="preserve"> de </w:t>
      </w:r>
      <w:r w:rsidR="000C0347" w:rsidRPr="000C0347">
        <w:rPr>
          <w:highlight w:val="yellow"/>
          <w:lang w:val="es-ES_tradnl"/>
        </w:rPr>
        <w:t>emisiones</w:t>
      </w:r>
      <w:r w:rsidRPr="00FF5286">
        <w:rPr>
          <w:lang w:val="es-ES_tradnl"/>
        </w:rPr>
        <w:t xml:space="preserve"> del subproducto HFC-23 en la siguiente etapa del PGEH del país del artículo 5 </w:t>
      </w:r>
      <w:r w:rsidR="00853765">
        <w:rPr>
          <w:lang w:val="es-ES_tradnl"/>
        </w:rPr>
        <w:t xml:space="preserve">de que se trate, </w:t>
      </w:r>
      <w:r w:rsidRPr="00FF5286">
        <w:rPr>
          <w:lang w:val="es-ES_tradnl"/>
        </w:rPr>
        <w:t xml:space="preserve">hasta que se apruebe el respectivo plan de aplicación de la Enmienda de </w:t>
      </w:r>
      <w:r w:rsidR="00CC3FDB">
        <w:rPr>
          <w:lang w:val="es-ES_tradnl"/>
        </w:rPr>
        <w:t xml:space="preserve">Kigali, </w:t>
      </w:r>
      <w:r w:rsidR="00CC3FDB" w:rsidRPr="00CC3FDB">
        <w:rPr>
          <w:lang w:val="es-ES_tradnl"/>
        </w:rPr>
        <w:t xml:space="preserve">punto en el cual la verificación continuaría como parte de dicho plan </w:t>
      </w:r>
      <w:r w:rsidR="007F777D">
        <w:rPr>
          <w:lang w:val="es-ES_tradnl"/>
        </w:rPr>
        <w:t xml:space="preserve">según </w:t>
      </w:r>
      <w:r w:rsidR="003312B9">
        <w:rPr>
          <w:lang w:val="es-ES_tradnl"/>
        </w:rPr>
        <w:t xml:space="preserve">lo </w:t>
      </w:r>
      <w:r w:rsidRPr="00FF5286">
        <w:rPr>
          <w:lang w:val="es-ES_tradnl"/>
        </w:rPr>
        <w:t>propuesto en el documento UNEP/</w:t>
      </w:r>
      <w:proofErr w:type="spellStart"/>
      <w:r w:rsidRPr="00FF5286">
        <w:rPr>
          <w:lang w:val="es-ES_tradnl"/>
        </w:rPr>
        <w:t>OzL.Pro</w:t>
      </w:r>
      <w:proofErr w:type="spellEnd"/>
      <w:r w:rsidRPr="00FF5286">
        <w:rPr>
          <w:lang w:val="es-ES_tradnl"/>
        </w:rPr>
        <w:t>/</w:t>
      </w:r>
      <w:proofErr w:type="spellStart"/>
      <w:r w:rsidRPr="00FF5286">
        <w:rPr>
          <w:lang w:val="es-ES_tradnl"/>
        </w:rPr>
        <w:t>ExCom</w:t>
      </w:r>
      <w:proofErr w:type="spellEnd"/>
      <w:r w:rsidRPr="00FF5286">
        <w:rPr>
          <w:lang w:val="es-ES_tradnl"/>
        </w:rPr>
        <w:t>/88/66</w:t>
      </w:r>
      <w:r w:rsidR="00917EA3" w:rsidRPr="00FF5286">
        <w:rPr>
          <w:lang w:val="es-ES_tradnl"/>
        </w:rPr>
        <w:t>.</w:t>
      </w:r>
      <w:r w:rsidR="00917EA3" w:rsidRPr="00FF5286">
        <w:rPr>
          <w:rStyle w:val="FootnoteReference"/>
          <w:lang w:val="es-ES_tradnl"/>
        </w:rPr>
        <w:footnoteReference w:id="7"/>
      </w:r>
      <w:r w:rsidR="00917EA3" w:rsidRPr="00FF5286">
        <w:rPr>
          <w:vertAlign w:val="superscript"/>
          <w:lang w:val="es-ES_tradnl"/>
        </w:rPr>
        <w:t>,</w:t>
      </w:r>
      <w:r w:rsidR="00917EA3" w:rsidRPr="00FF5286">
        <w:rPr>
          <w:rStyle w:val="FootnoteReference"/>
          <w:lang w:val="es-ES_tradnl"/>
        </w:rPr>
        <w:footnoteReference w:id="8"/>
      </w:r>
    </w:p>
    <w:p w14:paraId="19DC4FCE" w14:textId="7363FEAF" w:rsidR="001E4790" w:rsidRPr="00FF5286" w:rsidRDefault="002F3FCF" w:rsidP="001E4790">
      <w:pPr>
        <w:pStyle w:val="ListParagraph"/>
        <w:numPr>
          <w:ilvl w:val="0"/>
          <w:numId w:val="21"/>
        </w:numPr>
        <w:ind w:left="720"/>
        <w:rPr>
          <w:b/>
          <w:lang w:val="es-ES_tradnl"/>
        </w:rPr>
      </w:pPr>
      <w:r>
        <w:rPr>
          <w:b/>
          <w:lang w:val="es-ES_tradnl"/>
        </w:rPr>
        <w:t xml:space="preserve">Políticas </w:t>
      </w:r>
      <w:r w:rsidR="00231ADB">
        <w:rPr>
          <w:b/>
          <w:lang w:val="es-ES_tradnl"/>
        </w:rPr>
        <w:t>a seguir sobre el proyecto</w:t>
      </w:r>
      <w:r w:rsidR="001B51E0" w:rsidRPr="00FF5286">
        <w:rPr>
          <w:b/>
          <w:lang w:val="es-ES_tradnl"/>
        </w:rPr>
        <w:t xml:space="preserve"> en México</w:t>
      </w:r>
    </w:p>
    <w:p w14:paraId="33EE6156" w14:textId="77777777" w:rsidR="001E4790" w:rsidRPr="00FF5286" w:rsidRDefault="001E4790" w:rsidP="001E4790">
      <w:pPr>
        <w:rPr>
          <w:lang w:val="es-ES_tradnl"/>
        </w:rPr>
      </w:pPr>
    </w:p>
    <w:p w14:paraId="5B18EF5D" w14:textId="088DFBBE" w:rsidR="001E4790" w:rsidRPr="00FF5286" w:rsidRDefault="001E4790" w:rsidP="001E4790">
      <w:pPr>
        <w:keepNext/>
        <w:keepLines/>
        <w:rPr>
          <w:u w:val="single"/>
          <w:lang w:val="es-ES_tradnl"/>
        </w:rPr>
      </w:pPr>
      <w:r w:rsidRPr="00FF5286">
        <w:rPr>
          <w:u w:val="single"/>
          <w:lang w:val="es-ES_tradnl"/>
        </w:rPr>
        <w:t>Admisibilidad del subproducto HFC-23 asociad</w:t>
      </w:r>
      <w:r w:rsidR="000C5C4C" w:rsidRPr="00FF5286">
        <w:rPr>
          <w:u w:val="single"/>
          <w:lang w:val="es-ES_tradnl"/>
        </w:rPr>
        <w:t>o</w:t>
      </w:r>
      <w:r w:rsidRPr="00FF5286">
        <w:rPr>
          <w:u w:val="single"/>
          <w:lang w:val="es-ES_tradnl"/>
        </w:rPr>
        <w:t xml:space="preserve"> a la </w:t>
      </w:r>
      <w:r w:rsidR="0087210D" w:rsidRPr="00FF5286">
        <w:rPr>
          <w:u w:val="single"/>
          <w:lang w:val="es-ES_tradnl"/>
        </w:rPr>
        <w:t>producción de</w:t>
      </w:r>
      <w:r w:rsidR="00AB1477" w:rsidRPr="00FF5286">
        <w:rPr>
          <w:u w:val="single"/>
          <w:lang w:val="es-ES_tradnl"/>
        </w:rPr>
        <w:t xml:space="preserve"> HCFC-22</w:t>
      </w:r>
      <w:r w:rsidRPr="00FF5286">
        <w:rPr>
          <w:u w:val="single"/>
          <w:lang w:val="es-ES_tradnl"/>
        </w:rPr>
        <w:t xml:space="preserve"> </w:t>
      </w:r>
      <w:r w:rsidR="0087210D" w:rsidRPr="00FF5286">
        <w:rPr>
          <w:u w:val="single"/>
          <w:lang w:val="es-ES_tradnl"/>
        </w:rPr>
        <w:t xml:space="preserve">como </w:t>
      </w:r>
      <w:r w:rsidR="000C5C4C" w:rsidRPr="00FF5286">
        <w:rPr>
          <w:u w:val="single"/>
          <w:lang w:val="es-ES_tradnl"/>
        </w:rPr>
        <w:t>m</w:t>
      </w:r>
      <w:r w:rsidRPr="00FF5286">
        <w:rPr>
          <w:u w:val="single"/>
          <w:lang w:val="es-ES_tradnl"/>
        </w:rPr>
        <w:t>ateria prima</w:t>
      </w:r>
    </w:p>
    <w:p w14:paraId="66A3BBCB" w14:textId="77777777" w:rsidR="001E4790" w:rsidRPr="00FF5286" w:rsidRDefault="001E4790" w:rsidP="001E4790">
      <w:pPr>
        <w:rPr>
          <w:lang w:val="es-ES_tradnl"/>
        </w:rPr>
      </w:pPr>
    </w:p>
    <w:p w14:paraId="4A36E690" w14:textId="5E3315F2" w:rsidR="00C425DA" w:rsidRPr="00FF5286" w:rsidRDefault="00601EC6" w:rsidP="000C5C4C">
      <w:pPr>
        <w:pStyle w:val="Heading1"/>
        <w:rPr>
          <w:lang w:val="es-ES_tradnl"/>
        </w:rPr>
      </w:pPr>
      <w:r>
        <w:rPr>
          <w:lang w:val="es-ES_tradnl"/>
        </w:rPr>
        <w:t>Las Partes d</w:t>
      </w:r>
      <w:r w:rsidR="001E4790" w:rsidRPr="00FF5286">
        <w:rPr>
          <w:lang w:val="es-ES_tradnl"/>
        </w:rPr>
        <w:t xml:space="preserve">el Protocolo de Montreal </w:t>
      </w:r>
      <w:r w:rsidR="00040E49">
        <w:rPr>
          <w:lang w:val="es-ES_tradnl"/>
        </w:rPr>
        <w:t xml:space="preserve">determinaron </w:t>
      </w:r>
      <w:r w:rsidR="000C5C4C" w:rsidRPr="00FF5286">
        <w:rPr>
          <w:lang w:val="es-ES_tradnl"/>
        </w:rPr>
        <w:t xml:space="preserve">que la </w:t>
      </w:r>
      <w:r w:rsidR="001E4790" w:rsidRPr="00FF5286">
        <w:rPr>
          <w:lang w:val="es-ES_tradnl"/>
        </w:rPr>
        <w:t xml:space="preserve">producción (y consumo) de </w:t>
      </w:r>
      <w:r w:rsidR="000C5C4C" w:rsidRPr="00FF5286">
        <w:rPr>
          <w:lang w:val="es-ES_tradnl"/>
        </w:rPr>
        <w:t>sustancias</w:t>
      </w:r>
      <w:r w:rsidR="001E4790" w:rsidRPr="00FF5286">
        <w:rPr>
          <w:lang w:val="es-ES_tradnl"/>
        </w:rPr>
        <w:t xml:space="preserve"> controladas para </w:t>
      </w:r>
      <w:r w:rsidR="00EC7C0B">
        <w:rPr>
          <w:lang w:val="es-ES_tradnl"/>
        </w:rPr>
        <w:t>uso</w:t>
      </w:r>
      <w:r w:rsidR="000C5C4C" w:rsidRPr="00FF5286">
        <w:rPr>
          <w:lang w:val="es-ES_tradnl"/>
        </w:rPr>
        <w:t xml:space="preserve"> como materia prima</w:t>
      </w:r>
      <w:r w:rsidR="00A107F1">
        <w:rPr>
          <w:lang w:val="es-ES_tradnl"/>
        </w:rPr>
        <w:t xml:space="preserve"> debían</w:t>
      </w:r>
      <w:r w:rsidR="000C5C4C" w:rsidRPr="00FF5286">
        <w:rPr>
          <w:lang w:val="es-ES_tradnl"/>
        </w:rPr>
        <w:t xml:space="preserve"> excluirse </w:t>
      </w:r>
      <w:r w:rsidR="001E4790" w:rsidRPr="00FF5286">
        <w:rPr>
          <w:lang w:val="es-ES_tradnl"/>
        </w:rPr>
        <w:t xml:space="preserve">de las </w:t>
      </w:r>
      <w:r w:rsidR="00BD169D" w:rsidRPr="00FF5286">
        <w:rPr>
          <w:lang w:val="es-ES_tradnl"/>
        </w:rPr>
        <w:t>medidas de control</w:t>
      </w:r>
      <w:r w:rsidR="001E4790" w:rsidRPr="00FF5286">
        <w:rPr>
          <w:lang w:val="es-ES_tradnl"/>
        </w:rPr>
        <w:t xml:space="preserve">, </w:t>
      </w:r>
      <w:r w:rsidR="00CE6F63" w:rsidRPr="00FF5286">
        <w:rPr>
          <w:lang w:val="es-ES_tradnl"/>
        </w:rPr>
        <w:t xml:space="preserve">en </w:t>
      </w:r>
      <w:r w:rsidR="00F86CF1" w:rsidRPr="00FF5286">
        <w:rPr>
          <w:lang w:val="es-ES_tradnl"/>
        </w:rPr>
        <w:t xml:space="preserve">el </w:t>
      </w:r>
      <w:r w:rsidR="00C049FC">
        <w:rPr>
          <w:lang w:val="es-ES_tradnl"/>
        </w:rPr>
        <w:t xml:space="preserve">entendido </w:t>
      </w:r>
      <w:r w:rsidR="00F86CF1" w:rsidRPr="00FF5286">
        <w:rPr>
          <w:lang w:val="es-ES_tradnl"/>
        </w:rPr>
        <w:t xml:space="preserve">de </w:t>
      </w:r>
      <w:r w:rsidR="001E4790" w:rsidRPr="00FF5286">
        <w:rPr>
          <w:lang w:val="es-ES_tradnl"/>
        </w:rPr>
        <w:t xml:space="preserve">que </w:t>
      </w:r>
      <w:r w:rsidR="00C90698">
        <w:rPr>
          <w:lang w:val="es-ES_tradnl"/>
        </w:rPr>
        <w:t xml:space="preserve">la transformación de </w:t>
      </w:r>
      <w:r w:rsidR="00D403FD">
        <w:rPr>
          <w:lang w:val="es-ES_tradnl"/>
        </w:rPr>
        <w:t xml:space="preserve">dichas </w:t>
      </w:r>
      <w:r w:rsidR="000C5C4C" w:rsidRPr="00FF5286">
        <w:rPr>
          <w:lang w:val="es-ES_tradnl"/>
        </w:rPr>
        <w:t>sustancias</w:t>
      </w:r>
      <w:r w:rsidR="001E4790" w:rsidRPr="00FF5286">
        <w:rPr>
          <w:lang w:val="es-ES_tradnl"/>
        </w:rPr>
        <w:t xml:space="preserve"> durante la fabricació</w:t>
      </w:r>
      <w:r w:rsidR="001562FD">
        <w:rPr>
          <w:lang w:val="es-ES_tradnl"/>
        </w:rPr>
        <w:t>n de otras sustancias químicas</w:t>
      </w:r>
      <w:r w:rsidR="001E4790" w:rsidRPr="00FF5286">
        <w:rPr>
          <w:lang w:val="es-ES_tradnl"/>
        </w:rPr>
        <w:t xml:space="preserve"> </w:t>
      </w:r>
      <w:r w:rsidR="00C90698">
        <w:rPr>
          <w:lang w:val="es-ES_tradnl"/>
        </w:rPr>
        <w:t xml:space="preserve">generaría </w:t>
      </w:r>
      <w:r w:rsidR="001E4790" w:rsidRPr="00FF5286">
        <w:rPr>
          <w:lang w:val="es-ES_tradnl"/>
        </w:rPr>
        <w:t xml:space="preserve">emisiones </w:t>
      </w:r>
      <w:r w:rsidR="00E307B0">
        <w:rPr>
          <w:lang w:val="es-ES_tradnl"/>
        </w:rPr>
        <w:t xml:space="preserve">atmosféricas </w:t>
      </w:r>
      <w:r w:rsidR="00E307B0" w:rsidRPr="00E307B0">
        <w:rPr>
          <w:lang w:val="es-ES_tradnl"/>
        </w:rPr>
        <w:t>despreciables</w:t>
      </w:r>
      <w:r w:rsidR="00C425DA" w:rsidRPr="00FF5286">
        <w:rPr>
          <w:lang w:val="es-ES_tradnl"/>
        </w:rPr>
        <w:t>.</w:t>
      </w:r>
    </w:p>
    <w:p w14:paraId="3834669B" w14:textId="6C27654E" w:rsidR="00C425DA" w:rsidRPr="00FF5286" w:rsidRDefault="001E4790" w:rsidP="00CE6F63">
      <w:pPr>
        <w:pStyle w:val="Heading1"/>
        <w:rPr>
          <w:lang w:val="es-ES_tradnl"/>
        </w:rPr>
      </w:pPr>
      <w:r w:rsidRPr="00FF5286">
        <w:rPr>
          <w:lang w:val="es-ES_tradnl"/>
        </w:rPr>
        <w:lastRenderedPageBreak/>
        <w:t xml:space="preserve">Las </w:t>
      </w:r>
      <w:r w:rsidR="00BD169D" w:rsidRPr="00FF5286">
        <w:rPr>
          <w:lang w:val="es-ES_tradnl"/>
        </w:rPr>
        <w:t>medidas de control</w:t>
      </w:r>
      <w:r w:rsidR="00EB546C">
        <w:rPr>
          <w:lang w:val="es-ES_tradnl"/>
        </w:rPr>
        <w:t xml:space="preserve"> de </w:t>
      </w:r>
      <w:r w:rsidR="00EB546C" w:rsidRPr="00EB546C">
        <w:rPr>
          <w:highlight w:val="yellow"/>
          <w:lang w:val="es-ES_tradnl"/>
        </w:rPr>
        <w:t>emisiones</w:t>
      </w:r>
      <w:r w:rsidRPr="00FF5286">
        <w:rPr>
          <w:lang w:val="es-ES_tradnl"/>
        </w:rPr>
        <w:t xml:space="preserve"> del subproducto HFC-23 </w:t>
      </w:r>
      <w:r w:rsidR="00F86CF1" w:rsidRPr="00FF5286">
        <w:rPr>
          <w:lang w:val="es-ES_tradnl"/>
        </w:rPr>
        <w:t xml:space="preserve">fueron pensadas </w:t>
      </w:r>
      <w:r w:rsidRPr="00FF5286">
        <w:rPr>
          <w:lang w:val="es-ES_tradnl"/>
        </w:rPr>
        <w:t xml:space="preserve">para proporcionar </w:t>
      </w:r>
      <w:r w:rsidR="00CE6F63" w:rsidRPr="00FF5286">
        <w:rPr>
          <w:lang w:val="es-ES_tradnl"/>
        </w:rPr>
        <w:t xml:space="preserve">beneficios climáticos </w:t>
      </w:r>
      <w:r w:rsidRPr="00FF5286">
        <w:rPr>
          <w:lang w:val="es-ES_tradnl"/>
        </w:rPr>
        <w:t>independ</w:t>
      </w:r>
      <w:r w:rsidR="00CE6F63" w:rsidRPr="00FF5286">
        <w:rPr>
          <w:lang w:val="es-ES_tradnl"/>
        </w:rPr>
        <w:t xml:space="preserve">ientemente </w:t>
      </w:r>
      <w:r w:rsidRPr="00FF5286">
        <w:rPr>
          <w:lang w:val="es-ES_tradnl"/>
        </w:rPr>
        <w:t xml:space="preserve">de si </w:t>
      </w:r>
      <w:r w:rsidR="00AB1477" w:rsidRPr="00FF5286">
        <w:rPr>
          <w:lang w:val="es-ES_tradnl"/>
        </w:rPr>
        <w:t>el HCFC-22</w:t>
      </w:r>
      <w:r w:rsidRPr="00FF5286">
        <w:rPr>
          <w:lang w:val="es-ES_tradnl"/>
        </w:rPr>
        <w:t xml:space="preserve"> que </w:t>
      </w:r>
      <w:r w:rsidR="00986DFF">
        <w:rPr>
          <w:lang w:val="es-ES_tradnl"/>
        </w:rPr>
        <w:t xml:space="preserve">lo </w:t>
      </w:r>
      <w:r w:rsidR="007E0A49">
        <w:rPr>
          <w:lang w:val="es-ES_tradnl"/>
        </w:rPr>
        <w:t>genera</w:t>
      </w:r>
      <w:r w:rsidRPr="00FF5286">
        <w:rPr>
          <w:lang w:val="es-ES_tradnl"/>
        </w:rPr>
        <w:t xml:space="preserve"> </w:t>
      </w:r>
      <w:r w:rsidR="00CE6F63" w:rsidRPr="00FF5286">
        <w:rPr>
          <w:lang w:val="es-ES_tradnl"/>
        </w:rPr>
        <w:t xml:space="preserve">se utiliza </w:t>
      </w:r>
      <w:r w:rsidRPr="00FF5286">
        <w:rPr>
          <w:lang w:val="es-ES_tradnl"/>
        </w:rPr>
        <w:t xml:space="preserve">para </w:t>
      </w:r>
      <w:r w:rsidR="00CE6F63" w:rsidRPr="00FF5286">
        <w:rPr>
          <w:lang w:val="es-ES_tradnl"/>
        </w:rPr>
        <w:t xml:space="preserve">usos controlados o como </w:t>
      </w:r>
      <w:r w:rsidR="000C5C4C" w:rsidRPr="00FF5286">
        <w:rPr>
          <w:lang w:val="es-ES_tradnl"/>
        </w:rPr>
        <w:t>materia prima</w:t>
      </w:r>
      <w:r w:rsidR="00C425DA" w:rsidRPr="00FF5286">
        <w:rPr>
          <w:lang w:val="es-ES_tradnl"/>
        </w:rPr>
        <w:t>.</w:t>
      </w:r>
    </w:p>
    <w:p w14:paraId="46ED331F" w14:textId="5D3D8B61" w:rsidR="00C425DA" w:rsidRPr="00FF5286" w:rsidRDefault="00CE6F63" w:rsidP="00CE6F63">
      <w:pPr>
        <w:pStyle w:val="Heading1"/>
        <w:rPr>
          <w:lang w:val="es-ES_tradnl"/>
        </w:rPr>
      </w:pPr>
      <w:r w:rsidRPr="00FF5286">
        <w:rPr>
          <w:lang w:val="es-ES_tradnl"/>
        </w:rPr>
        <w:t xml:space="preserve">Al aprobar </w:t>
      </w:r>
      <w:r w:rsidR="001E4790" w:rsidRPr="00FF5286">
        <w:rPr>
          <w:lang w:val="es-ES_tradnl"/>
        </w:rPr>
        <w:t xml:space="preserve">el proyecto </w:t>
      </w:r>
      <w:r w:rsidRPr="00FF5286">
        <w:rPr>
          <w:lang w:val="es-ES_tradnl"/>
        </w:rPr>
        <w:t xml:space="preserve">de </w:t>
      </w:r>
      <w:r w:rsidR="001E4790" w:rsidRPr="00FF5286">
        <w:rPr>
          <w:lang w:val="es-ES_tradnl"/>
        </w:rPr>
        <w:t>HFC-23 en México, el Comité Ejecutivo</w:t>
      </w:r>
      <w:r w:rsidR="001E4790" w:rsidRPr="00FF5286">
        <w:rPr>
          <w:i/>
          <w:lang w:val="es-ES_tradnl"/>
        </w:rPr>
        <w:t xml:space="preserve"> </w:t>
      </w:r>
      <w:r w:rsidR="001E4790" w:rsidRPr="00FF5286">
        <w:rPr>
          <w:lang w:val="es-ES_tradnl"/>
        </w:rPr>
        <w:t>observó</w:t>
      </w:r>
      <w:r w:rsidRPr="00FF5286">
        <w:rPr>
          <w:lang w:val="es-ES_tradnl"/>
        </w:rPr>
        <w:t xml:space="preserve">, </w:t>
      </w:r>
      <w:r w:rsidR="00D2353F">
        <w:rPr>
          <w:iCs/>
          <w:lang w:val="es-ES_tradnl"/>
        </w:rPr>
        <w:t>entre otro</w:t>
      </w:r>
      <w:r w:rsidRPr="00FF5286">
        <w:rPr>
          <w:iCs/>
          <w:lang w:val="es-ES_tradnl"/>
        </w:rPr>
        <w:t>s</w:t>
      </w:r>
      <w:r w:rsidRPr="00FF5286">
        <w:rPr>
          <w:lang w:val="es-ES_tradnl"/>
        </w:rPr>
        <w:t>,</w:t>
      </w:r>
      <w:r w:rsidR="001E4790" w:rsidRPr="00FF5286">
        <w:rPr>
          <w:lang w:val="es-ES_tradnl"/>
        </w:rPr>
        <w:t xml:space="preserve"> que </w:t>
      </w:r>
      <w:r w:rsidR="00851EFB">
        <w:rPr>
          <w:lang w:val="es-ES_tradnl"/>
        </w:rPr>
        <w:t>el financiamiento</w:t>
      </w:r>
      <w:r w:rsidR="001E4790" w:rsidRPr="00FF5286">
        <w:rPr>
          <w:lang w:val="es-ES_tradnl"/>
        </w:rPr>
        <w:t xml:space="preserve"> proporcion</w:t>
      </w:r>
      <w:r w:rsidR="00851EFB">
        <w:rPr>
          <w:lang w:val="es-ES_tradnl"/>
        </w:rPr>
        <w:t>ado</w:t>
      </w:r>
      <w:r w:rsidRPr="00FF5286">
        <w:rPr>
          <w:lang w:val="es-ES_tradnl"/>
        </w:rPr>
        <w:t xml:space="preserve"> reflejaba </w:t>
      </w:r>
      <w:r w:rsidR="001E4790" w:rsidRPr="00FF5286">
        <w:rPr>
          <w:lang w:val="es-ES_tradnl"/>
        </w:rPr>
        <w:t xml:space="preserve">reducciones </w:t>
      </w:r>
      <w:r w:rsidR="00D94BDE">
        <w:rPr>
          <w:lang w:val="es-ES_tradnl"/>
        </w:rPr>
        <w:t xml:space="preserve">relativas </w:t>
      </w:r>
      <w:r w:rsidR="001E4790" w:rsidRPr="00FF5286">
        <w:rPr>
          <w:lang w:val="es-ES_tradnl"/>
        </w:rPr>
        <w:t xml:space="preserve">a </w:t>
      </w:r>
      <w:r w:rsidR="00275C34">
        <w:rPr>
          <w:lang w:val="es-ES_tradnl"/>
        </w:rPr>
        <w:t xml:space="preserve">la participación en la </w:t>
      </w:r>
      <w:r w:rsidR="001E4790" w:rsidRPr="00FF5286">
        <w:rPr>
          <w:lang w:val="es-ES_tradnl"/>
        </w:rPr>
        <w:t xml:space="preserve">propiedad </w:t>
      </w:r>
      <w:r w:rsidRPr="00FF5286">
        <w:rPr>
          <w:lang w:val="es-ES_tradnl"/>
        </w:rPr>
        <w:t xml:space="preserve">de países </w:t>
      </w:r>
      <w:r w:rsidR="00A36578">
        <w:rPr>
          <w:lang w:val="es-ES_tradnl"/>
        </w:rPr>
        <w:t>no acogidos al artículo</w:t>
      </w:r>
      <w:r w:rsidRPr="00FF5286">
        <w:rPr>
          <w:lang w:val="es-ES_tradnl"/>
        </w:rPr>
        <w:t xml:space="preserve"> 5</w:t>
      </w:r>
      <w:r w:rsidR="001E4790" w:rsidRPr="00FF5286">
        <w:rPr>
          <w:lang w:val="es-ES_tradnl"/>
        </w:rPr>
        <w:t xml:space="preserve"> y </w:t>
      </w:r>
      <w:r w:rsidR="00007173">
        <w:rPr>
          <w:lang w:val="es-ES_tradnl"/>
        </w:rPr>
        <w:t>a</w:t>
      </w:r>
      <w:r w:rsidR="00F86CF1" w:rsidRPr="00FF5286">
        <w:rPr>
          <w:lang w:val="es-ES_tradnl"/>
        </w:rPr>
        <w:t xml:space="preserve"> </w:t>
      </w:r>
      <w:r w:rsidR="001E4790" w:rsidRPr="00FF5286">
        <w:rPr>
          <w:lang w:val="es-ES_tradnl"/>
        </w:rPr>
        <w:t xml:space="preserve">las exportaciones a </w:t>
      </w:r>
      <w:r w:rsidR="00BD169D" w:rsidRPr="00FF5286">
        <w:rPr>
          <w:lang w:val="es-ES_tradnl"/>
        </w:rPr>
        <w:t>Partes</w:t>
      </w:r>
      <w:r w:rsidR="001E4790" w:rsidRPr="00FF5286">
        <w:rPr>
          <w:lang w:val="es-ES_tradnl"/>
        </w:rPr>
        <w:t xml:space="preserve"> </w:t>
      </w:r>
      <w:r w:rsidR="00A36578">
        <w:rPr>
          <w:lang w:val="es-ES_tradnl"/>
        </w:rPr>
        <w:t>no acogidas al artículo</w:t>
      </w:r>
      <w:r w:rsidRPr="00FF5286">
        <w:rPr>
          <w:lang w:val="es-ES_tradnl"/>
        </w:rPr>
        <w:t xml:space="preserve"> 5</w:t>
      </w:r>
      <w:r w:rsidR="001E4790" w:rsidRPr="00FF5286">
        <w:rPr>
          <w:lang w:val="es-ES_tradnl"/>
        </w:rPr>
        <w:t xml:space="preserve"> (decisión 86/96 c) iv)); </w:t>
      </w:r>
      <w:r w:rsidR="00F86CF1" w:rsidRPr="00FF5286">
        <w:rPr>
          <w:lang w:val="es-ES_tradnl"/>
        </w:rPr>
        <w:t xml:space="preserve">reducciones </w:t>
      </w:r>
      <w:r w:rsidR="00046624">
        <w:rPr>
          <w:lang w:val="es-ES_tradnl"/>
        </w:rPr>
        <w:t xml:space="preserve">que </w:t>
      </w:r>
      <w:r w:rsidR="001E4790" w:rsidRPr="00FF5286">
        <w:rPr>
          <w:lang w:val="es-ES_tradnl"/>
        </w:rPr>
        <w:t>no se hi</w:t>
      </w:r>
      <w:r w:rsidRPr="00FF5286">
        <w:rPr>
          <w:lang w:val="es-ES_tradnl"/>
        </w:rPr>
        <w:t xml:space="preserve">cieron </w:t>
      </w:r>
      <w:r w:rsidR="00046624">
        <w:rPr>
          <w:lang w:val="es-ES_tradnl"/>
        </w:rPr>
        <w:t>en el caso de</w:t>
      </w:r>
      <w:r w:rsidR="001E4790" w:rsidRPr="00FF5286">
        <w:rPr>
          <w:lang w:val="es-ES_tradnl"/>
        </w:rPr>
        <w:t xml:space="preserve"> la </w:t>
      </w:r>
      <w:r w:rsidR="00AB1477" w:rsidRPr="00FF5286">
        <w:rPr>
          <w:lang w:val="es-ES_tradnl"/>
        </w:rPr>
        <w:t>producción del HCFC-22</w:t>
      </w:r>
      <w:r w:rsidR="001E4790" w:rsidRPr="00FF5286">
        <w:rPr>
          <w:lang w:val="es-ES_tradnl"/>
        </w:rPr>
        <w:t xml:space="preserve"> </w:t>
      </w:r>
      <w:r w:rsidRPr="00FF5286">
        <w:rPr>
          <w:lang w:val="es-ES_tradnl"/>
        </w:rPr>
        <w:t xml:space="preserve">como </w:t>
      </w:r>
      <w:r w:rsidR="000C5C4C" w:rsidRPr="00FF5286">
        <w:rPr>
          <w:lang w:val="es-ES_tradnl"/>
        </w:rPr>
        <w:t>materia prima</w:t>
      </w:r>
      <w:r w:rsidR="001E4790" w:rsidRPr="00FF5286">
        <w:rPr>
          <w:lang w:val="es-ES_tradnl"/>
        </w:rPr>
        <w:t xml:space="preserve">. En consecuencia, el </w:t>
      </w:r>
      <w:r w:rsidR="00E0329E" w:rsidRPr="00FF5286">
        <w:rPr>
          <w:lang w:val="es-ES_tradnl"/>
        </w:rPr>
        <w:t>Comité Ejecutivo podrá estimar oportuno</w:t>
      </w:r>
      <w:r w:rsidR="00C425DA" w:rsidRPr="00FF5286">
        <w:rPr>
          <w:lang w:val="es-ES_tradnl"/>
        </w:rPr>
        <w:t>:</w:t>
      </w:r>
    </w:p>
    <w:p w14:paraId="694986D3" w14:textId="173E8B68" w:rsidR="001E4790" w:rsidRPr="00FF5286" w:rsidRDefault="00CE6F63" w:rsidP="00CE6F63">
      <w:pPr>
        <w:pStyle w:val="Heading2"/>
        <w:tabs>
          <w:tab w:val="clear" w:pos="0"/>
          <w:tab w:val="num" w:pos="1440"/>
        </w:tabs>
        <w:rPr>
          <w:lang w:val="es-ES_tradnl"/>
        </w:rPr>
      </w:pPr>
      <w:r w:rsidRPr="00FF5286">
        <w:rPr>
          <w:lang w:val="es-ES_tradnl"/>
        </w:rPr>
        <w:t>Tomar n</w:t>
      </w:r>
      <w:r w:rsidR="001E4790" w:rsidRPr="00FF5286">
        <w:rPr>
          <w:lang w:val="es-ES_tradnl"/>
        </w:rPr>
        <w:t xml:space="preserve">ota </w:t>
      </w:r>
      <w:r w:rsidR="00F86CF1" w:rsidRPr="00FF5286">
        <w:rPr>
          <w:lang w:val="es-ES_tradnl"/>
        </w:rPr>
        <w:t xml:space="preserve">de </w:t>
      </w:r>
      <w:r w:rsidR="001E4790" w:rsidRPr="00FF5286">
        <w:rPr>
          <w:lang w:val="es-ES_tradnl"/>
        </w:rPr>
        <w:t>que los controles</w:t>
      </w:r>
      <w:r w:rsidR="00B13800">
        <w:rPr>
          <w:lang w:val="es-ES_tradnl"/>
        </w:rPr>
        <w:t xml:space="preserve"> </w:t>
      </w:r>
      <w:r w:rsidR="00B13800" w:rsidRPr="00B13800">
        <w:rPr>
          <w:highlight w:val="yellow"/>
          <w:lang w:val="es-ES_tradnl"/>
        </w:rPr>
        <w:t>de emisiones</w:t>
      </w:r>
      <w:r w:rsidR="00B13800">
        <w:rPr>
          <w:lang w:val="es-ES_tradnl"/>
        </w:rPr>
        <w:t xml:space="preserve"> </w:t>
      </w:r>
      <w:r w:rsidR="001E4790" w:rsidRPr="00FF5286">
        <w:rPr>
          <w:lang w:val="es-ES_tradnl"/>
        </w:rPr>
        <w:t xml:space="preserve">del subproducto HFC-23 </w:t>
      </w:r>
      <w:r w:rsidR="008C013F">
        <w:rPr>
          <w:lang w:val="es-ES_tradnl"/>
        </w:rPr>
        <w:t>se</w:t>
      </w:r>
      <w:r w:rsidR="00877665">
        <w:rPr>
          <w:lang w:val="es-ES_tradnl"/>
        </w:rPr>
        <w:t xml:space="preserve"> </w:t>
      </w:r>
      <w:r w:rsidR="008C013F">
        <w:rPr>
          <w:lang w:val="es-ES_tradnl"/>
        </w:rPr>
        <w:t xml:space="preserve">considerarán </w:t>
      </w:r>
      <w:r w:rsidR="00877665">
        <w:rPr>
          <w:lang w:val="es-ES_tradnl"/>
        </w:rPr>
        <w:t xml:space="preserve">admisibles </w:t>
      </w:r>
      <w:r w:rsidR="00747FAE" w:rsidRPr="00747FAE">
        <w:rPr>
          <w:lang w:val="es-ES_tradnl"/>
        </w:rPr>
        <w:t xml:space="preserve">independientemente </w:t>
      </w:r>
      <w:r w:rsidR="001E4790" w:rsidRPr="00FF5286">
        <w:rPr>
          <w:lang w:val="es-ES_tradnl"/>
        </w:rPr>
        <w:t xml:space="preserve">de </w:t>
      </w:r>
      <w:r w:rsidR="005D2CE3">
        <w:rPr>
          <w:lang w:val="es-ES_tradnl"/>
        </w:rPr>
        <w:t>que</w:t>
      </w:r>
      <w:r w:rsidR="001E4790" w:rsidRPr="00FF5286">
        <w:rPr>
          <w:lang w:val="es-ES_tradnl"/>
        </w:rPr>
        <w:t xml:space="preserve"> </w:t>
      </w:r>
      <w:r w:rsidR="00085EF7" w:rsidRPr="00085EF7">
        <w:rPr>
          <w:lang w:val="es-ES_tradnl"/>
        </w:rPr>
        <w:t xml:space="preserve">la producción de </w:t>
      </w:r>
      <w:r w:rsidR="00A90000" w:rsidRPr="00FF5286">
        <w:rPr>
          <w:lang w:val="es-ES_tradnl"/>
        </w:rPr>
        <w:t>HCFC-2</w:t>
      </w:r>
      <w:r w:rsidR="001E4790" w:rsidRPr="00FF5286">
        <w:rPr>
          <w:lang w:val="es-ES_tradnl"/>
        </w:rPr>
        <w:t xml:space="preserve">2 </w:t>
      </w:r>
      <w:r w:rsidR="000A5869">
        <w:rPr>
          <w:lang w:val="es-ES_tradnl"/>
        </w:rPr>
        <w:t>se utilice</w:t>
      </w:r>
      <w:r w:rsidRPr="00FF5286">
        <w:rPr>
          <w:lang w:val="es-ES_tradnl"/>
        </w:rPr>
        <w:t xml:space="preserve"> para usos controlados o como</w:t>
      </w:r>
      <w:r w:rsidR="00F86CF1" w:rsidRPr="00FF5286">
        <w:rPr>
          <w:lang w:val="es-ES_tradnl"/>
        </w:rPr>
        <w:t xml:space="preserve"> materia prima</w:t>
      </w:r>
      <w:r w:rsidR="001E4790" w:rsidRPr="00FF5286">
        <w:rPr>
          <w:lang w:val="es-ES_tradnl"/>
        </w:rPr>
        <w:t>; y</w:t>
      </w:r>
    </w:p>
    <w:p w14:paraId="44C62E36" w14:textId="6F894338" w:rsidR="001E4790" w:rsidRPr="00FF5286" w:rsidRDefault="00CE6F63" w:rsidP="00CE6F63">
      <w:pPr>
        <w:pStyle w:val="Heading2"/>
        <w:tabs>
          <w:tab w:val="clear" w:pos="0"/>
          <w:tab w:val="num" w:pos="1440"/>
        </w:tabs>
        <w:rPr>
          <w:lang w:val="es-ES_tradnl"/>
        </w:rPr>
      </w:pPr>
      <w:r w:rsidRPr="00FF5286">
        <w:rPr>
          <w:lang w:val="es-ES_tradnl"/>
        </w:rPr>
        <w:t xml:space="preserve">Tomar nota de </w:t>
      </w:r>
      <w:r w:rsidR="001E4790" w:rsidRPr="00FF5286">
        <w:rPr>
          <w:lang w:val="es-ES_tradnl"/>
        </w:rPr>
        <w:t>que</w:t>
      </w:r>
      <w:r w:rsidR="00A72664">
        <w:rPr>
          <w:lang w:val="es-ES_tradnl"/>
        </w:rPr>
        <w:t>,</w:t>
      </w:r>
      <w:r w:rsidR="001E4790" w:rsidRPr="00FF5286">
        <w:rPr>
          <w:lang w:val="es-ES_tradnl"/>
        </w:rPr>
        <w:t xml:space="preserve"> en el contexto de los </w:t>
      </w:r>
      <w:r w:rsidRPr="00FF5286">
        <w:rPr>
          <w:lang w:val="es-ES_tradnl"/>
        </w:rPr>
        <w:t>proyectos de control</w:t>
      </w:r>
      <w:r w:rsidR="001E4790" w:rsidRPr="00FF5286">
        <w:rPr>
          <w:lang w:val="es-ES_tradnl"/>
        </w:rPr>
        <w:t xml:space="preserve"> </w:t>
      </w:r>
      <w:r w:rsidR="00B13800" w:rsidRPr="00B13800">
        <w:rPr>
          <w:highlight w:val="yellow"/>
          <w:lang w:val="es-ES_tradnl"/>
        </w:rPr>
        <w:t>de emisiones</w:t>
      </w:r>
      <w:r w:rsidR="00B13800">
        <w:rPr>
          <w:lang w:val="es-ES_tradnl"/>
        </w:rPr>
        <w:t xml:space="preserve"> </w:t>
      </w:r>
      <w:r w:rsidR="001E4790" w:rsidRPr="00FF5286">
        <w:rPr>
          <w:lang w:val="es-ES_tradnl"/>
        </w:rPr>
        <w:t xml:space="preserve">del subproducto HFC-23 apoyados por el </w:t>
      </w:r>
      <w:r w:rsidR="003B5178">
        <w:rPr>
          <w:lang w:val="es-ES_tradnl"/>
        </w:rPr>
        <w:t>Fondo Multilateral,</w:t>
      </w:r>
      <w:r w:rsidR="001E4790" w:rsidRPr="00FF5286">
        <w:rPr>
          <w:lang w:val="es-ES_tradnl"/>
        </w:rPr>
        <w:t xml:space="preserve"> </w:t>
      </w:r>
      <w:r w:rsidR="00316039" w:rsidRPr="00316039">
        <w:rPr>
          <w:lang w:val="es-ES_tradnl"/>
        </w:rPr>
        <w:t xml:space="preserve">el término “producción” </w:t>
      </w:r>
      <w:r w:rsidR="00681043">
        <w:rPr>
          <w:lang w:val="es-ES_tradnl"/>
        </w:rPr>
        <w:t xml:space="preserve">se refiere al </w:t>
      </w:r>
      <w:r w:rsidR="00E93253">
        <w:rPr>
          <w:lang w:val="es-ES_tradnl"/>
        </w:rPr>
        <w:t xml:space="preserve">volumen </w:t>
      </w:r>
      <w:r w:rsidR="001E4790" w:rsidRPr="00FF5286">
        <w:rPr>
          <w:lang w:val="es-ES_tradnl"/>
        </w:rPr>
        <w:t xml:space="preserve">total de </w:t>
      </w:r>
      <w:r w:rsidR="00A90000" w:rsidRPr="00FF5286">
        <w:rPr>
          <w:lang w:val="es-ES_tradnl"/>
        </w:rPr>
        <w:t>HCFC-2</w:t>
      </w:r>
      <w:r w:rsidR="001E4790" w:rsidRPr="00FF5286">
        <w:rPr>
          <w:lang w:val="es-ES_tradnl"/>
        </w:rPr>
        <w:t>2 produ</w:t>
      </w:r>
      <w:r w:rsidR="00E93253">
        <w:rPr>
          <w:lang w:val="es-ES_tradnl"/>
        </w:rPr>
        <w:t>cido</w:t>
      </w:r>
      <w:r w:rsidRPr="00FF5286">
        <w:rPr>
          <w:lang w:val="es-ES_tradnl"/>
        </w:rPr>
        <w:t xml:space="preserve"> </w:t>
      </w:r>
      <w:r w:rsidR="001E4790" w:rsidRPr="00FF5286">
        <w:rPr>
          <w:lang w:val="es-ES_tradnl"/>
        </w:rPr>
        <w:t>para tod</w:t>
      </w:r>
      <w:r w:rsidR="00091094">
        <w:rPr>
          <w:lang w:val="es-ES_tradnl"/>
        </w:rPr>
        <w:t>o</w:t>
      </w:r>
      <w:r w:rsidRPr="00FF5286">
        <w:rPr>
          <w:lang w:val="es-ES_tradnl"/>
        </w:rPr>
        <w:t xml:space="preserve"> </w:t>
      </w:r>
      <w:r w:rsidR="00091094">
        <w:rPr>
          <w:lang w:val="es-ES_tradnl"/>
        </w:rPr>
        <w:t>uso</w:t>
      </w:r>
      <w:r w:rsidR="001E4790" w:rsidRPr="00FF5286">
        <w:rPr>
          <w:lang w:val="es-ES_tradnl"/>
        </w:rPr>
        <w:t xml:space="preserve">, </w:t>
      </w:r>
      <w:r w:rsidR="00BD169D" w:rsidRPr="00FF5286">
        <w:rPr>
          <w:lang w:val="es-ES_tradnl"/>
        </w:rPr>
        <w:t>inclusive</w:t>
      </w:r>
      <w:r w:rsidR="001E4790" w:rsidRPr="00FF5286">
        <w:rPr>
          <w:lang w:val="es-ES_tradnl"/>
        </w:rPr>
        <w:t xml:space="preserve"> </w:t>
      </w:r>
      <w:r w:rsidRPr="00FF5286">
        <w:rPr>
          <w:lang w:val="es-ES_tradnl"/>
        </w:rPr>
        <w:t xml:space="preserve">los controlados y como </w:t>
      </w:r>
      <w:r w:rsidR="000C5C4C" w:rsidRPr="00FF5286">
        <w:rPr>
          <w:lang w:val="es-ES_tradnl"/>
        </w:rPr>
        <w:t>materia prima</w:t>
      </w:r>
      <w:r w:rsidR="001E4790" w:rsidRPr="00FF5286">
        <w:rPr>
          <w:lang w:val="es-ES_tradnl"/>
        </w:rPr>
        <w:t xml:space="preserve">, </w:t>
      </w:r>
      <w:r w:rsidRPr="00FF5286">
        <w:rPr>
          <w:lang w:val="es-ES_tradnl"/>
        </w:rPr>
        <w:t xml:space="preserve">independiente </w:t>
      </w:r>
      <w:r w:rsidR="001E4790" w:rsidRPr="00FF5286">
        <w:rPr>
          <w:lang w:val="es-ES_tradnl"/>
        </w:rPr>
        <w:t xml:space="preserve">de </w:t>
      </w:r>
      <w:r w:rsidR="00296E33">
        <w:rPr>
          <w:lang w:val="es-ES_tradnl"/>
        </w:rPr>
        <w:t>su</w:t>
      </w:r>
      <w:r w:rsidR="006F0256">
        <w:rPr>
          <w:lang w:val="es-ES_tradnl"/>
        </w:rPr>
        <w:t xml:space="preserve"> </w:t>
      </w:r>
      <w:r w:rsidRPr="00FF5286">
        <w:rPr>
          <w:lang w:val="es-ES_tradnl"/>
        </w:rPr>
        <w:t xml:space="preserve">ulterior </w:t>
      </w:r>
      <w:r w:rsidR="001E4790" w:rsidRPr="00FF5286">
        <w:rPr>
          <w:lang w:val="es-ES_tradnl"/>
        </w:rPr>
        <w:t xml:space="preserve">destrucción, </w:t>
      </w:r>
      <w:r w:rsidR="000403C7" w:rsidRPr="00FF5286">
        <w:rPr>
          <w:lang w:val="es-ES_tradnl"/>
        </w:rPr>
        <w:t>reciclaje</w:t>
      </w:r>
      <w:r w:rsidR="008E0846">
        <w:rPr>
          <w:lang w:val="es-ES_tradnl"/>
        </w:rPr>
        <w:t xml:space="preserve"> o</w:t>
      </w:r>
      <w:r w:rsidR="001E4790" w:rsidRPr="00FF5286">
        <w:rPr>
          <w:lang w:val="es-ES_tradnl"/>
        </w:rPr>
        <w:t xml:space="preserve"> reutilización.</w:t>
      </w:r>
    </w:p>
    <w:p w14:paraId="01E79421" w14:textId="444309C9" w:rsidR="001E4790" w:rsidRPr="00FF5286" w:rsidRDefault="001E4790" w:rsidP="001E4790">
      <w:pPr>
        <w:pStyle w:val="ListParagraph"/>
        <w:keepNext/>
        <w:numPr>
          <w:ilvl w:val="0"/>
          <w:numId w:val="21"/>
        </w:numPr>
        <w:ind w:left="720"/>
        <w:rPr>
          <w:b/>
          <w:lang w:val="es-ES_tradnl"/>
        </w:rPr>
      </w:pPr>
      <w:r w:rsidRPr="00FF5286">
        <w:rPr>
          <w:b/>
          <w:lang w:val="es-ES_tradnl"/>
        </w:rPr>
        <w:t xml:space="preserve">Estudio científico </w:t>
      </w:r>
      <w:r w:rsidR="00CE6F63" w:rsidRPr="00FF5286">
        <w:rPr>
          <w:b/>
          <w:lang w:val="es-ES_tradnl"/>
        </w:rPr>
        <w:t xml:space="preserve">sobre </w:t>
      </w:r>
      <w:r w:rsidRPr="00FF5286">
        <w:rPr>
          <w:b/>
          <w:lang w:val="es-ES_tradnl"/>
        </w:rPr>
        <w:t xml:space="preserve">las </w:t>
      </w:r>
      <w:r w:rsidR="00A46108" w:rsidRPr="00FF5286">
        <w:rPr>
          <w:b/>
          <w:lang w:val="es-ES_tradnl"/>
        </w:rPr>
        <w:t>emisiones de HFC-23</w:t>
      </w:r>
    </w:p>
    <w:p w14:paraId="2C2A668B" w14:textId="77777777" w:rsidR="001E4790" w:rsidRPr="00FF5286" w:rsidRDefault="001E4790" w:rsidP="001E4790">
      <w:pPr>
        <w:keepNext/>
        <w:rPr>
          <w:lang w:val="es-ES_tradnl"/>
        </w:rPr>
      </w:pPr>
    </w:p>
    <w:p w14:paraId="71ACB0F2" w14:textId="362A3C6B" w:rsidR="001E4790" w:rsidRPr="00FF5286" w:rsidRDefault="001E4790" w:rsidP="001E4790">
      <w:pPr>
        <w:numPr>
          <w:ilvl w:val="0"/>
          <w:numId w:val="1"/>
        </w:numPr>
        <w:spacing w:after="240"/>
        <w:outlineLvl w:val="0"/>
        <w:rPr>
          <w:lang w:val="es-ES_tradnl"/>
        </w:rPr>
      </w:pPr>
      <w:r w:rsidRPr="00FF5286">
        <w:rPr>
          <w:lang w:val="es-ES_tradnl"/>
        </w:rPr>
        <w:t>En la 82</w:t>
      </w:r>
      <w:r w:rsidR="00CE6F63" w:rsidRPr="00FF5286">
        <w:rPr>
          <w:lang w:val="es-ES_tradnl"/>
        </w:rPr>
        <w:t xml:space="preserve">ª </w:t>
      </w:r>
      <w:r w:rsidR="00CA2335">
        <w:rPr>
          <w:lang w:val="es-ES_tradnl"/>
        </w:rPr>
        <w:t>reunión d</w:t>
      </w:r>
      <w:r w:rsidRPr="00FF5286">
        <w:rPr>
          <w:lang w:val="es-ES_tradnl"/>
        </w:rPr>
        <w:t xml:space="preserve">el Comité Ejecutivo </w:t>
      </w:r>
      <w:r w:rsidR="00EB7269">
        <w:rPr>
          <w:lang w:val="es-ES_tradnl"/>
        </w:rPr>
        <w:t xml:space="preserve">se analizó </w:t>
      </w:r>
      <w:r w:rsidRPr="00FF5286">
        <w:rPr>
          <w:lang w:val="es-ES_tradnl"/>
        </w:rPr>
        <w:t>el documento UNEP/</w:t>
      </w:r>
      <w:proofErr w:type="spellStart"/>
      <w:r w:rsidRPr="00FF5286">
        <w:rPr>
          <w:lang w:val="es-ES_tradnl"/>
        </w:rPr>
        <w:t>OzL.Pro</w:t>
      </w:r>
      <w:proofErr w:type="spellEnd"/>
      <w:r w:rsidR="00BD169D" w:rsidRPr="00FF5286">
        <w:rPr>
          <w:lang w:val="es-ES_tradnl"/>
        </w:rPr>
        <w:t>/</w:t>
      </w:r>
      <w:proofErr w:type="spellStart"/>
      <w:r w:rsidR="00BD169D" w:rsidRPr="00FF5286">
        <w:rPr>
          <w:lang w:val="es-ES_tradnl"/>
        </w:rPr>
        <w:t>ExCom</w:t>
      </w:r>
      <w:proofErr w:type="spellEnd"/>
      <w:r w:rsidR="00BD169D" w:rsidRPr="00FF5286">
        <w:rPr>
          <w:lang w:val="es-ES_tradnl"/>
        </w:rPr>
        <w:t>/</w:t>
      </w:r>
      <w:r w:rsidRPr="00FF5286">
        <w:rPr>
          <w:lang w:val="es-ES_tradnl"/>
        </w:rPr>
        <w:t xml:space="preserve">82/68 </w:t>
      </w:r>
      <w:r w:rsidR="007809FF" w:rsidRPr="00FF5286">
        <w:rPr>
          <w:lang w:val="es-ES_tradnl"/>
        </w:rPr>
        <w:t xml:space="preserve">sobre </w:t>
      </w:r>
      <w:r w:rsidR="00F11089" w:rsidRPr="00FF5286">
        <w:rPr>
          <w:lang w:val="es-ES_tradnl"/>
        </w:rPr>
        <w:t xml:space="preserve">opciones </w:t>
      </w:r>
      <w:r w:rsidR="00D6681B" w:rsidRPr="00D6681B">
        <w:rPr>
          <w:lang w:val="es-ES_tradnl"/>
        </w:rPr>
        <w:t>eficiente</w:t>
      </w:r>
      <w:r w:rsidR="00D6681B">
        <w:rPr>
          <w:lang w:val="es-ES_tradnl"/>
        </w:rPr>
        <w:t>s</w:t>
      </w:r>
      <w:r w:rsidR="00D6681B" w:rsidRPr="00D6681B">
        <w:rPr>
          <w:lang w:val="es-ES_tradnl"/>
        </w:rPr>
        <w:t xml:space="preserve"> </w:t>
      </w:r>
      <w:r w:rsidR="00D9176E" w:rsidRPr="00D6681B">
        <w:rPr>
          <w:lang w:val="es-ES_tradnl"/>
        </w:rPr>
        <w:t>en relación con el</w:t>
      </w:r>
      <w:r w:rsidR="00D6681B" w:rsidRPr="00D6681B">
        <w:rPr>
          <w:lang w:val="es-ES_tradnl"/>
        </w:rPr>
        <w:t xml:space="preserve"> costo </w:t>
      </w:r>
      <w:r w:rsidRPr="00FF5286">
        <w:rPr>
          <w:lang w:val="es-ES_tradnl"/>
        </w:rPr>
        <w:t xml:space="preserve">para </w:t>
      </w:r>
      <w:r w:rsidR="00A90000" w:rsidRPr="00FF5286">
        <w:rPr>
          <w:lang w:val="es-ES_tradnl"/>
        </w:rPr>
        <w:t>controlar las emisiones</w:t>
      </w:r>
      <w:r w:rsidRPr="00FF5286">
        <w:rPr>
          <w:lang w:val="es-ES_tradnl"/>
        </w:rPr>
        <w:t xml:space="preserve"> del subproducto HFC-23, conforme a la decisión 81/68 e). En respuesta a una pregunta sobre la </w:t>
      </w:r>
      <w:r w:rsidR="00D96B8F">
        <w:rPr>
          <w:lang w:val="es-ES_tradnl"/>
        </w:rPr>
        <w:t>menor</w:t>
      </w:r>
      <w:r w:rsidR="007809FF" w:rsidRPr="00FF5286">
        <w:rPr>
          <w:lang w:val="es-ES_tradnl"/>
        </w:rPr>
        <w:t xml:space="preserve"> </w:t>
      </w:r>
      <w:r w:rsidRPr="00FF5286">
        <w:rPr>
          <w:lang w:val="es-ES_tradnl"/>
        </w:rPr>
        <w:t xml:space="preserve">disminución de </w:t>
      </w:r>
      <w:r w:rsidR="00A46108" w:rsidRPr="00FF5286">
        <w:rPr>
          <w:lang w:val="es-ES_tradnl"/>
        </w:rPr>
        <w:t>emisiones de HFC-23</w:t>
      </w:r>
      <w:r w:rsidRPr="00FF5286">
        <w:rPr>
          <w:lang w:val="es-ES_tradnl"/>
        </w:rPr>
        <w:t xml:space="preserve"> </w:t>
      </w:r>
      <w:r w:rsidR="00BD169D" w:rsidRPr="00FF5286">
        <w:rPr>
          <w:lang w:val="es-ES_tradnl"/>
        </w:rPr>
        <w:t>inform</w:t>
      </w:r>
      <w:r w:rsidRPr="00FF5286">
        <w:rPr>
          <w:lang w:val="es-ES_tradnl"/>
        </w:rPr>
        <w:t xml:space="preserve">ada en </w:t>
      </w:r>
      <w:r w:rsidR="0002284B">
        <w:rPr>
          <w:lang w:val="es-ES_tradnl"/>
        </w:rPr>
        <w:t>un</w:t>
      </w:r>
      <w:r w:rsidRPr="00FF5286">
        <w:rPr>
          <w:lang w:val="es-ES_tradnl"/>
        </w:rPr>
        <w:t xml:space="preserve"> </w:t>
      </w:r>
      <w:r w:rsidR="007809FF" w:rsidRPr="00FF5286">
        <w:rPr>
          <w:lang w:val="es-ES_tradnl"/>
        </w:rPr>
        <w:t>a</w:t>
      </w:r>
      <w:r w:rsidR="00BD169D" w:rsidRPr="00FF5286">
        <w:rPr>
          <w:lang w:val="es-ES_tradnl"/>
        </w:rPr>
        <w:t>rtículo</w:t>
      </w:r>
      <w:r w:rsidRPr="00FF5286">
        <w:rPr>
          <w:lang w:val="es-ES_tradnl"/>
        </w:rPr>
        <w:t xml:space="preserve"> científic</w:t>
      </w:r>
      <w:r w:rsidR="007A7DA8">
        <w:rPr>
          <w:lang w:val="es-ES_tradnl"/>
        </w:rPr>
        <w:t xml:space="preserve">o </w:t>
      </w:r>
      <w:r w:rsidR="00BC64D6">
        <w:rPr>
          <w:lang w:val="es-ES_tradnl"/>
        </w:rPr>
        <w:t>de</w:t>
      </w:r>
      <w:r w:rsidR="00F02E2B">
        <w:rPr>
          <w:lang w:val="es-ES_tradnl"/>
        </w:rPr>
        <w:t xml:space="preserve"> </w:t>
      </w:r>
      <w:proofErr w:type="spellStart"/>
      <w:r w:rsidRPr="00FF5286">
        <w:rPr>
          <w:lang w:val="es-ES_tradnl"/>
        </w:rPr>
        <w:t>Simmonds</w:t>
      </w:r>
      <w:proofErr w:type="spellEnd"/>
      <w:r w:rsidRPr="00FF5286">
        <w:rPr>
          <w:lang w:val="es-ES_tradnl"/>
        </w:rPr>
        <w:t xml:space="preserve"> </w:t>
      </w:r>
      <w:r w:rsidR="007809FF" w:rsidRPr="00FF5286">
        <w:rPr>
          <w:lang w:val="es-ES_tradnl"/>
        </w:rPr>
        <w:t>et al</w:t>
      </w:r>
      <w:r w:rsidR="007809FF" w:rsidRPr="00FF5286">
        <w:rPr>
          <w:i/>
          <w:iCs/>
          <w:lang w:val="es-ES_tradnl"/>
        </w:rPr>
        <w:t>.</w:t>
      </w:r>
      <w:r w:rsidRPr="00FF5286">
        <w:rPr>
          <w:szCs w:val="18"/>
          <w:vertAlign w:val="superscript"/>
          <w:lang w:val="es-ES_tradnl"/>
        </w:rPr>
        <w:footnoteReference w:id="9"/>
      </w:r>
      <w:r w:rsidRPr="00FF5286">
        <w:rPr>
          <w:lang w:val="es-ES_tradnl"/>
        </w:rPr>
        <w:t xml:space="preserve"> (</w:t>
      </w:r>
      <w:r w:rsidR="004B6387">
        <w:rPr>
          <w:lang w:val="es-ES_tradnl"/>
        </w:rPr>
        <w:t xml:space="preserve">el </w:t>
      </w:r>
      <w:r w:rsidRPr="00FF5286">
        <w:rPr>
          <w:lang w:val="es-ES_tradnl"/>
        </w:rPr>
        <w:t xml:space="preserve">que </w:t>
      </w:r>
      <w:r w:rsidR="007809FF" w:rsidRPr="00FF5286">
        <w:rPr>
          <w:lang w:val="es-ES_tradnl"/>
        </w:rPr>
        <w:t>se cita</w:t>
      </w:r>
      <w:r w:rsidR="00303661">
        <w:rPr>
          <w:lang w:val="es-ES_tradnl"/>
        </w:rPr>
        <w:t>ba</w:t>
      </w:r>
      <w:r w:rsidR="007809FF" w:rsidRPr="00FF5286">
        <w:rPr>
          <w:lang w:val="es-ES_tradnl"/>
        </w:rPr>
        <w:t xml:space="preserve"> </w:t>
      </w:r>
      <w:r w:rsidRPr="00FF5286">
        <w:rPr>
          <w:lang w:val="es-ES_tradnl"/>
        </w:rPr>
        <w:t xml:space="preserve">en el documento), el representante de la </w:t>
      </w:r>
      <w:r w:rsidR="00BD169D" w:rsidRPr="00FF5286">
        <w:rPr>
          <w:lang w:val="es-ES_tradnl"/>
        </w:rPr>
        <w:t>Secretaría</w:t>
      </w:r>
      <w:r w:rsidRPr="00FF5286">
        <w:rPr>
          <w:lang w:val="es-ES_tradnl"/>
        </w:rPr>
        <w:t xml:space="preserve"> aclaró que, </w:t>
      </w:r>
      <w:r w:rsidR="00BD169D" w:rsidRPr="00FF5286">
        <w:rPr>
          <w:lang w:val="es-ES_tradnl"/>
        </w:rPr>
        <w:t>si bien</w:t>
      </w:r>
      <w:r w:rsidRPr="00FF5286">
        <w:rPr>
          <w:lang w:val="es-ES_tradnl"/>
        </w:rPr>
        <w:t xml:space="preserve"> los datos de las emisiones </w:t>
      </w:r>
      <w:r w:rsidR="007809FF" w:rsidRPr="00FF5286">
        <w:rPr>
          <w:lang w:val="es-ES_tradnl"/>
        </w:rPr>
        <w:t xml:space="preserve">de </w:t>
      </w:r>
      <w:r w:rsidR="00684B56" w:rsidRPr="00FF5286">
        <w:rPr>
          <w:lang w:val="es-ES_tradnl"/>
        </w:rPr>
        <w:t xml:space="preserve">años anteriores </w:t>
      </w:r>
      <w:r w:rsidR="007809FF" w:rsidRPr="00FF5286">
        <w:rPr>
          <w:lang w:val="es-ES_tradnl"/>
        </w:rPr>
        <w:t xml:space="preserve">a </w:t>
      </w:r>
      <w:r w:rsidRPr="00FF5286">
        <w:rPr>
          <w:lang w:val="es-ES_tradnl"/>
        </w:rPr>
        <w:t xml:space="preserve">2016 en </w:t>
      </w:r>
      <w:proofErr w:type="spellStart"/>
      <w:r w:rsidRPr="00FF5286">
        <w:rPr>
          <w:lang w:val="es-ES_tradnl"/>
        </w:rPr>
        <w:t>Simmonds</w:t>
      </w:r>
      <w:proofErr w:type="spellEnd"/>
      <w:r w:rsidRPr="00FF5286">
        <w:rPr>
          <w:lang w:val="es-ES_tradnl"/>
        </w:rPr>
        <w:t xml:space="preserve"> </w:t>
      </w:r>
      <w:r w:rsidR="00ED6C71" w:rsidRPr="00FF5286">
        <w:rPr>
          <w:lang w:val="es-ES_tradnl"/>
        </w:rPr>
        <w:t xml:space="preserve">et al. </w:t>
      </w:r>
      <w:r w:rsidR="00FD2FE4">
        <w:rPr>
          <w:lang w:val="es-ES_tradnl"/>
        </w:rPr>
        <w:t xml:space="preserve">correspondían </w:t>
      </w:r>
      <w:r w:rsidR="000A26ED">
        <w:rPr>
          <w:lang w:val="es-ES_tradnl"/>
        </w:rPr>
        <w:t xml:space="preserve">a </w:t>
      </w:r>
      <w:r w:rsidR="00684B56" w:rsidRPr="00FF5286">
        <w:rPr>
          <w:lang w:val="es-ES_tradnl"/>
        </w:rPr>
        <w:t>lo previsto</w:t>
      </w:r>
      <w:r w:rsidR="007809FF" w:rsidRPr="00FF5286">
        <w:rPr>
          <w:lang w:val="es-ES_tradnl"/>
        </w:rPr>
        <w:t xml:space="preserve">, en </w:t>
      </w:r>
      <w:r w:rsidR="00FD16AC">
        <w:rPr>
          <w:lang w:val="es-ES_tradnl"/>
        </w:rPr>
        <w:t>ese año</w:t>
      </w:r>
      <w:r w:rsidRPr="00FF5286">
        <w:rPr>
          <w:lang w:val="es-ES_tradnl"/>
        </w:rPr>
        <w:t xml:space="preserve"> había comenzado a </w:t>
      </w:r>
      <w:r w:rsidR="00684B56" w:rsidRPr="00FF5286">
        <w:rPr>
          <w:lang w:val="es-ES_tradnl"/>
        </w:rPr>
        <w:t>evidenciarse una diferencia</w:t>
      </w:r>
      <w:r w:rsidRPr="00FF5286">
        <w:rPr>
          <w:szCs w:val="18"/>
          <w:vertAlign w:val="superscript"/>
          <w:lang w:val="es-ES_tradnl"/>
        </w:rPr>
        <w:footnoteReference w:id="10"/>
      </w:r>
      <w:r w:rsidR="007809FF" w:rsidRPr="00FF5286">
        <w:rPr>
          <w:lang w:val="es-ES_tradnl"/>
        </w:rPr>
        <w:t xml:space="preserve"> que </w:t>
      </w:r>
      <w:r w:rsidR="00684B56" w:rsidRPr="00FF5286">
        <w:rPr>
          <w:lang w:val="es-ES_tradnl"/>
        </w:rPr>
        <w:t xml:space="preserve">la comunidad científica </w:t>
      </w:r>
      <w:r w:rsidR="007809FF" w:rsidRPr="00FF5286">
        <w:rPr>
          <w:lang w:val="es-ES_tradnl"/>
        </w:rPr>
        <w:t xml:space="preserve">seguía </w:t>
      </w:r>
      <w:r w:rsidR="00EB2919">
        <w:rPr>
          <w:lang w:val="es-ES_tradnl"/>
        </w:rPr>
        <w:t>estudiando</w:t>
      </w:r>
      <w:r w:rsidRPr="00FF5286">
        <w:rPr>
          <w:lang w:val="es-ES_tradnl"/>
        </w:rPr>
        <w:t>.</w:t>
      </w:r>
    </w:p>
    <w:p w14:paraId="273C74C1" w14:textId="5575C092" w:rsidR="00BD1DE4" w:rsidRPr="00FF5286" w:rsidRDefault="001E4790" w:rsidP="00BD1DE4">
      <w:pPr>
        <w:numPr>
          <w:ilvl w:val="0"/>
          <w:numId w:val="1"/>
        </w:numPr>
        <w:spacing w:after="240"/>
        <w:outlineLvl w:val="0"/>
        <w:rPr>
          <w:lang w:val="es-ES_tradnl"/>
        </w:rPr>
      </w:pPr>
      <w:r w:rsidRPr="00FF5286">
        <w:rPr>
          <w:lang w:val="es-ES_tradnl"/>
        </w:rPr>
        <w:t xml:space="preserve">Un </w:t>
      </w:r>
      <w:r w:rsidR="002E4F3D" w:rsidRPr="002E4F3D">
        <w:rPr>
          <w:lang w:val="es-ES_tradnl"/>
        </w:rPr>
        <w:t xml:space="preserve">artículo científico </w:t>
      </w:r>
      <w:r w:rsidR="003A2DB8">
        <w:rPr>
          <w:lang w:val="es-ES_tradnl"/>
        </w:rPr>
        <w:t xml:space="preserve">publicado en </w:t>
      </w:r>
      <w:r w:rsidRPr="00FF5286">
        <w:rPr>
          <w:lang w:val="es-ES_tradnl"/>
        </w:rPr>
        <w:t>enero de 2020</w:t>
      </w:r>
      <w:r w:rsidRPr="00FF5286">
        <w:rPr>
          <w:szCs w:val="18"/>
          <w:vertAlign w:val="superscript"/>
          <w:lang w:val="es-ES_tradnl"/>
        </w:rPr>
        <w:footnoteReference w:id="11"/>
      </w:r>
      <w:r w:rsidRPr="00FF5286">
        <w:rPr>
          <w:lang w:val="es-ES_tradnl"/>
        </w:rPr>
        <w:t xml:space="preserve"> </w:t>
      </w:r>
      <w:r w:rsidR="00BD169D" w:rsidRPr="00FF5286">
        <w:rPr>
          <w:lang w:val="es-ES_tradnl"/>
        </w:rPr>
        <w:t>inform</w:t>
      </w:r>
      <w:r w:rsidRPr="00FF5286">
        <w:rPr>
          <w:lang w:val="es-ES_tradnl"/>
        </w:rPr>
        <w:t xml:space="preserve">ó que, contrariamente a </w:t>
      </w:r>
      <w:r w:rsidR="00D42157" w:rsidRPr="00FF5286">
        <w:rPr>
          <w:lang w:val="es-ES_tradnl"/>
        </w:rPr>
        <w:t>lo previsto,</w:t>
      </w:r>
      <w:r w:rsidRPr="00FF5286">
        <w:rPr>
          <w:lang w:val="es-ES_tradnl"/>
        </w:rPr>
        <w:t xml:space="preserve"> las observaciones atmosféricas </w:t>
      </w:r>
      <w:r w:rsidR="002F34C9">
        <w:rPr>
          <w:lang w:val="es-ES_tradnl"/>
        </w:rPr>
        <w:t>indicaba</w:t>
      </w:r>
      <w:r w:rsidR="00684B56" w:rsidRPr="00FF5286">
        <w:rPr>
          <w:lang w:val="es-ES_tradnl"/>
        </w:rPr>
        <w:t xml:space="preserve">n un </w:t>
      </w:r>
      <w:r w:rsidR="00A203EE">
        <w:rPr>
          <w:lang w:val="es-ES_tradnl"/>
        </w:rPr>
        <w:t xml:space="preserve">incremento </w:t>
      </w:r>
      <w:r w:rsidR="00D42157" w:rsidRPr="00FF5286">
        <w:rPr>
          <w:lang w:val="es-ES_tradnl"/>
        </w:rPr>
        <w:t xml:space="preserve">en las </w:t>
      </w:r>
      <w:r w:rsidRPr="00FF5286">
        <w:rPr>
          <w:lang w:val="es-ES_tradnl"/>
        </w:rPr>
        <w:t xml:space="preserve">emisiones </w:t>
      </w:r>
      <w:r w:rsidR="00D42157" w:rsidRPr="00FF5286">
        <w:rPr>
          <w:lang w:val="es-ES_tradnl"/>
        </w:rPr>
        <w:t>de HFC-23</w:t>
      </w:r>
      <w:r w:rsidR="00FF511E" w:rsidRPr="00FF5286">
        <w:rPr>
          <w:lang w:val="es-ES_tradnl"/>
        </w:rPr>
        <w:t xml:space="preserve">, las </w:t>
      </w:r>
      <w:r w:rsidR="005E24A6" w:rsidRPr="00FF5286">
        <w:rPr>
          <w:lang w:val="es-ES_tradnl"/>
        </w:rPr>
        <w:t xml:space="preserve">que </w:t>
      </w:r>
      <w:r w:rsidRPr="00FF5286">
        <w:rPr>
          <w:lang w:val="es-ES_tradnl"/>
        </w:rPr>
        <w:t xml:space="preserve">en </w:t>
      </w:r>
      <w:r w:rsidR="00673C68">
        <w:rPr>
          <w:lang w:val="es-ES_tradnl"/>
        </w:rPr>
        <w:t xml:space="preserve">el año </w:t>
      </w:r>
      <w:r w:rsidRPr="00FF5286">
        <w:rPr>
          <w:lang w:val="es-ES_tradnl"/>
        </w:rPr>
        <w:t xml:space="preserve">2018 </w:t>
      </w:r>
      <w:r w:rsidR="00813DF9">
        <w:rPr>
          <w:lang w:val="es-ES_tradnl"/>
        </w:rPr>
        <w:t>habían alcanzado</w:t>
      </w:r>
      <w:r w:rsidR="006A26D9">
        <w:rPr>
          <w:lang w:val="es-ES_tradnl"/>
        </w:rPr>
        <w:t xml:space="preserve"> el nivel más alto de la historia </w:t>
      </w:r>
      <w:r w:rsidRPr="00FF5286">
        <w:rPr>
          <w:lang w:val="es-ES_tradnl"/>
        </w:rPr>
        <w:t>(1</w:t>
      </w:r>
      <w:r w:rsidR="00BD169D" w:rsidRPr="00FF5286">
        <w:rPr>
          <w:lang w:val="es-ES_tradnl"/>
        </w:rPr>
        <w:t>5</w:t>
      </w:r>
      <w:r w:rsidR="00B02DFE" w:rsidRPr="00FF5286">
        <w:rPr>
          <w:lang w:val="es-ES_tradnl"/>
        </w:rPr>
        <w:t>.</w:t>
      </w:r>
      <w:r w:rsidR="00BD169D" w:rsidRPr="00FF5286">
        <w:rPr>
          <w:lang w:val="es-ES_tradnl"/>
        </w:rPr>
        <w:t>900</w:t>
      </w:r>
      <w:r w:rsidR="007809FF" w:rsidRPr="00FF5286">
        <w:rPr>
          <w:lang w:val="es-ES_tradnl"/>
        </w:rPr>
        <w:t xml:space="preserve"> ± 900 </w:t>
      </w:r>
      <w:proofErr w:type="spellStart"/>
      <w:r w:rsidR="007809FF" w:rsidRPr="00FF5286">
        <w:rPr>
          <w:lang w:val="es-ES_tradnl"/>
        </w:rPr>
        <w:t>tm</w:t>
      </w:r>
      <w:proofErr w:type="spellEnd"/>
      <w:r w:rsidRPr="00FF5286">
        <w:rPr>
          <w:lang w:val="es-ES_tradnl"/>
        </w:rPr>
        <w:t>/</w:t>
      </w:r>
      <w:r w:rsidR="007809FF" w:rsidRPr="00FF5286">
        <w:rPr>
          <w:lang w:val="es-ES_tradnl"/>
        </w:rPr>
        <w:t>año</w:t>
      </w:r>
      <w:r w:rsidR="00B32F78" w:rsidRPr="00FF5286">
        <w:rPr>
          <w:lang w:val="es-ES_tradnl"/>
        </w:rPr>
        <w:t>). Dada</w:t>
      </w:r>
      <w:r w:rsidRPr="00FF5286">
        <w:rPr>
          <w:lang w:val="es-ES_tradnl"/>
        </w:rPr>
        <w:t xml:space="preserve"> la </w:t>
      </w:r>
      <w:r w:rsidR="00DD3690">
        <w:rPr>
          <w:lang w:val="es-ES_tradnl"/>
        </w:rPr>
        <w:t>enorme</w:t>
      </w:r>
      <w:r w:rsidR="001B228C">
        <w:rPr>
          <w:lang w:val="es-ES_tradnl"/>
        </w:rPr>
        <w:t xml:space="preserve"> </w:t>
      </w:r>
      <w:r w:rsidRPr="00FF5286">
        <w:rPr>
          <w:lang w:val="es-ES_tradnl"/>
        </w:rPr>
        <w:t xml:space="preserve">discrepancia entre las emisiones previstas y </w:t>
      </w:r>
      <w:r w:rsidR="007809FF" w:rsidRPr="00FF5286">
        <w:rPr>
          <w:lang w:val="es-ES_tradnl"/>
        </w:rPr>
        <w:t xml:space="preserve">las inferidas por </w:t>
      </w:r>
      <w:r w:rsidR="00946FDB">
        <w:rPr>
          <w:lang w:val="es-ES_tradnl"/>
        </w:rPr>
        <w:t xml:space="preserve">las </w:t>
      </w:r>
      <w:r w:rsidR="00946FDB" w:rsidRPr="00946FDB">
        <w:rPr>
          <w:lang w:val="es-ES_tradnl"/>
        </w:rPr>
        <w:t>observaciones</w:t>
      </w:r>
      <w:r w:rsidRPr="00FF5286">
        <w:rPr>
          <w:lang w:val="es-ES_tradnl"/>
        </w:rPr>
        <w:t xml:space="preserve">, los autores sugieren que </w:t>
      </w:r>
      <w:r w:rsidR="00BE1EE3">
        <w:rPr>
          <w:lang w:val="es-ES_tradnl"/>
        </w:rPr>
        <w:t xml:space="preserve">probablemente </w:t>
      </w:r>
      <w:r w:rsidR="00D7716C">
        <w:rPr>
          <w:lang w:val="es-ES_tradnl"/>
        </w:rPr>
        <w:t>la</w:t>
      </w:r>
      <w:r w:rsidRPr="00FF5286">
        <w:rPr>
          <w:lang w:val="es-ES_tradnl"/>
        </w:rPr>
        <w:t xml:space="preserve"> </w:t>
      </w:r>
      <w:r w:rsidR="00D7716C">
        <w:rPr>
          <w:lang w:val="es-ES_tradnl"/>
        </w:rPr>
        <w:t>reducción</w:t>
      </w:r>
      <w:r w:rsidR="007809FF" w:rsidRPr="00FF5286">
        <w:rPr>
          <w:lang w:val="es-ES_tradnl"/>
        </w:rPr>
        <w:t xml:space="preserve"> </w:t>
      </w:r>
      <w:r w:rsidR="00D7716C">
        <w:rPr>
          <w:lang w:val="es-ES_tradnl"/>
        </w:rPr>
        <w:t xml:space="preserve">en </w:t>
      </w:r>
      <w:r w:rsidR="009E5169">
        <w:rPr>
          <w:lang w:val="es-ES_tradnl"/>
        </w:rPr>
        <w:t xml:space="preserve">las emisiones de </w:t>
      </w:r>
      <w:r w:rsidRPr="00FF5286">
        <w:rPr>
          <w:lang w:val="es-ES_tradnl"/>
        </w:rPr>
        <w:t xml:space="preserve">HFC-23 </w:t>
      </w:r>
      <w:r w:rsidR="00BD169D" w:rsidRPr="00FF5286">
        <w:rPr>
          <w:lang w:val="es-ES_tradnl"/>
        </w:rPr>
        <w:t>inform</w:t>
      </w:r>
      <w:r w:rsidRPr="00FF5286">
        <w:rPr>
          <w:lang w:val="es-ES_tradnl"/>
        </w:rPr>
        <w:t>a</w:t>
      </w:r>
      <w:r w:rsidR="0063291F">
        <w:rPr>
          <w:lang w:val="es-ES_tradnl"/>
        </w:rPr>
        <w:t>da</w:t>
      </w:r>
      <w:r w:rsidR="004B75D2">
        <w:rPr>
          <w:lang w:val="es-ES_tradnl"/>
        </w:rPr>
        <w:t>s</w:t>
      </w:r>
      <w:r w:rsidRPr="00FF5286">
        <w:rPr>
          <w:lang w:val="es-ES_tradnl"/>
        </w:rPr>
        <w:t xml:space="preserve"> </w:t>
      </w:r>
      <w:r w:rsidR="00803834" w:rsidRPr="00FF5286">
        <w:rPr>
          <w:lang w:val="es-ES_tradnl"/>
        </w:rPr>
        <w:t>a partir de</w:t>
      </w:r>
      <w:r w:rsidR="00BC2682">
        <w:rPr>
          <w:lang w:val="es-ES_tradnl"/>
        </w:rPr>
        <w:t>l año</w:t>
      </w:r>
      <w:r w:rsidR="00803834" w:rsidRPr="00FF5286">
        <w:rPr>
          <w:lang w:val="es-ES_tradnl"/>
        </w:rPr>
        <w:t xml:space="preserve"> </w:t>
      </w:r>
      <w:r w:rsidR="007809FF" w:rsidRPr="00FF5286">
        <w:rPr>
          <w:lang w:val="es-ES_tradnl"/>
        </w:rPr>
        <w:t xml:space="preserve">2015 </w:t>
      </w:r>
      <w:r w:rsidRPr="00FF5286">
        <w:rPr>
          <w:lang w:val="es-ES_tradnl"/>
        </w:rPr>
        <w:t xml:space="preserve">no </w:t>
      </w:r>
      <w:r w:rsidR="00803834" w:rsidRPr="00FF5286">
        <w:rPr>
          <w:lang w:val="es-ES_tradnl"/>
        </w:rPr>
        <w:t xml:space="preserve">se </w:t>
      </w:r>
      <w:r w:rsidR="00917F41">
        <w:rPr>
          <w:lang w:val="es-ES_tradnl"/>
        </w:rPr>
        <w:t>implementaron</w:t>
      </w:r>
      <w:r w:rsidR="00803834" w:rsidRPr="00FF5286">
        <w:rPr>
          <w:lang w:val="es-ES_tradnl"/>
        </w:rPr>
        <w:t xml:space="preserve"> </w:t>
      </w:r>
      <w:r w:rsidR="004676CB" w:rsidRPr="00FF5286">
        <w:rPr>
          <w:lang w:val="es-ES_tradnl"/>
        </w:rPr>
        <w:t xml:space="preserve">con </w:t>
      </w:r>
      <w:r w:rsidR="00684B56" w:rsidRPr="00FF5286">
        <w:rPr>
          <w:lang w:val="es-ES_tradnl"/>
        </w:rPr>
        <w:t xml:space="preserve">éxito </w:t>
      </w:r>
      <w:r w:rsidR="00B633D3" w:rsidRPr="00FF5286">
        <w:rPr>
          <w:lang w:val="es-ES_tradnl"/>
        </w:rPr>
        <w:t xml:space="preserve">sino </w:t>
      </w:r>
      <w:r w:rsidR="000C3C69">
        <w:rPr>
          <w:lang w:val="es-ES_tradnl"/>
        </w:rPr>
        <w:t xml:space="preserve">al menos </w:t>
      </w:r>
      <w:r w:rsidRPr="00FF5286">
        <w:rPr>
          <w:lang w:val="es-ES_tradnl"/>
        </w:rPr>
        <w:t>hasta principio</w:t>
      </w:r>
      <w:r w:rsidR="00684B56" w:rsidRPr="00FF5286">
        <w:rPr>
          <w:lang w:val="es-ES_tradnl"/>
        </w:rPr>
        <w:t>s</w:t>
      </w:r>
      <w:r w:rsidRPr="00FF5286">
        <w:rPr>
          <w:lang w:val="es-ES_tradnl"/>
        </w:rPr>
        <w:t xml:space="preserve"> de 2019, </w:t>
      </w:r>
      <w:r w:rsidR="00875897" w:rsidRPr="00FF5286">
        <w:rPr>
          <w:lang w:val="es-ES_tradnl"/>
        </w:rPr>
        <w:t xml:space="preserve">que </w:t>
      </w:r>
      <w:r w:rsidR="0092010E">
        <w:rPr>
          <w:lang w:val="es-ES_tradnl"/>
        </w:rPr>
        <w:t xml:space="preserve">las </w:t>
      </w:r>
      <w:r w:rsidR="0092010E" w:rsidRPr="0092010E">
        <w:rPr>
          <w:lang w:val="es-ES_tradnl"/>
        </w:rPr>
        <w:t xml:space="preserve">emisiones </w:t>
      </w:r>
      <w:r w:rsidR="001C23FB">
        <w:rPr>
          <w:lang w:val="es-ES_tradnl"/>
        </w:rPr>
        <w:t>provendrían</w:t>
      </w:r>
      <w:r w:rsidR="00E97D20">
        <w:rPr>
          <w:lang w:val="es-ES_tradnl"/>
        </w:rPr>
        <w:t xml:space="preserve"> de </w:t>
      </w:r>
      <w:r w:rsidR="007809FF" w:rsidRPr="00FF5286">
        <w:rPr>
          <w:lang w:val="es-ES_tradnl"/>
        </w:rPr>
        <w:t>una</w:t>
      </w:r>
      <w:r w:rsidRPr="00FF5286">
        <w:rPr>
          <w:lang w:val="es-ES_tradnl"/>
        </w:rPr>
        <w:t xml:space="preserve"> producción no </w:t>
      </w:r>
      <w:r w:rsidR="007809FF" w:rsidRPr="00FF5286">
        <w:rPr>
          <w:lang w:val="es-ES_tradnl"/>
        </w:rPr>
        <w:t xml:space="preserve">informada de </w:t>
      </w:r>
      <w:r w:rsidR="00A90000" w:rsidRPr="00FF5286">
        <w:rPr>
          <w:lang w:val="es-ES_tradnl"/>
        </w:rPr>
        <w:t>HCFC-2</w:t>
      </w:r>
      <w:r w:rsidRPr="00FF5286">
        <w:rPr>
          <w:lang w:val="es-ES_tradnl"/>
        </w:rPr>
        <w:t xml:space="preserve">2, o </w:t>
      </w:r>
      <w:r w:rsidR="00F525BB">
        <w:rPr>
          <w:lang w:val="es-ES_tradnl"/>
        </w:rPr>
        <w:t xml:space="preserve">bien </w:t>
      </w:r>
      <w:r w:rsidR="00746FC9">
        <w:rPr>
          <w:lang w:val="es-ES_tradnl"/>
        </w:rPr>
        <w:t xml:space="preserve">que existiría </w:t>
      </w:r>
      <w:r w:rsidRPr="00FF5286">
        <w:rPr>
          <w:lang w:val="es-ES_tradnl"/>
        </w:rPr>
        <w:t>una combinación de</w:t>
      </w:r>
      <w:r w:rsidR="00684B56" w:rsidRPr="00FF5286">
        <w:rPr>
          <w:lang w:val="es-ES_tradnl"/>
        </w:rPr>
        <w:t xml:space="preserve"> </w:t>
      </w:r>
      <w:r w:rsidR="00F51942" w:rsidRPr="00FF5286">
        <w:rPr>
          <w:lang w:val="es-ES_tradnl"/>
        </w:rPr>
        <w:t>ambos factores</w:t>
      </w:r>
      <w:r w:rsidRPr="00FF5286">
        <w:rPr>
          <w:lang w:val="es-ES_tradnl"/>
        </w:rPr>
        <w:t xml:space="preserve">. La diferencia entre </w:t>
      </w:r>
      <w:r w:rsidR="00EB3E18" w:rsidRPr="00FF5286">
        <w:rPr>
          <w:lang w:val="es-ES_tradnl"/>
        </w:rPr>
        <w:t xml:space="preserve">lo </w:t>
      </w:r>
      <w:r w:rsidR="00BD169D" w:rsidRPr="00FF5286">
        <w:rPr>
          <w:lang w:val="es-ES_tradnl"/>
        </w:rPr>
        <w:t>inform</w:t>
      </w:r>
      <w:r w:rsidR="00EB3E18" w:rsidRPr="00FF5286">
        <w:rPr>
          <w:lang w:val="es-ES_tradnl"/>
        </w:rPr>
        <w:t>ado</w:t>
      </w:r>
      <w:r w:rsidRPr="00FF5286">
        <w:rPr>
          <w:lang w:val="es-ES_tradnl"/>
        </w:rPr>
        <w:t xml:space="preserve"> y</w:t>
      </w:r>
      <w:r w:rsidR="002451CC" w:rsidRPr="00FF5286">
        <w:rPr>
          <w:lang w:val="es-ES_tradnl"/>
        </w:rPr>
        <w:t xml:space="preserve"> </w:t>
      </w:r>
      <w:r w:rsidR="00EB3E18" w:rsidRPr="00FF5286">
        <w:rPr>
          <w:lang w:val="es-ES_tradnl"/>
        </w:rPr>
        <w:t>lo inferido</w:t>
      </w:r>
      <w:r w:rsidR="002451CC" w:rsidRPr="00FF5286">
        <w:rPr>
          <w:lang w:val="es-ES_tradnl"/>
        </w:rPr>
        <w:t xml:space="preserve"> por</w:t>
      </w:r>
      <w:r w:rsidRPr="00FF5286">
        <w:rPr>
          <w:lang w:val="es-ES_tradnl"/>
        </w:rPr>
        <w:t xml:space="preserve"> observación</w:t>
      </w:r>
      <w:r w:rsidR="002451CC" w:rsidRPr="00FF5286">
        <w:rPr>
          <w:lang w:val="es-ES_tradnl"/>
        </w:rPr>
        <w:t xml:space="preserve"> </w:t>
      </w:r>
      <w:r w:rsidR="00BD7E25">
        <w:rPr>
          <w:lang w:val="es-ES_tradnl"/>
        </w:rPr>
        <w:t>sugiere</w:t>
      </w:r>
      <w:r w:rsidRPr="00FF5286">
        <w:rPr>
          <w:lang w:val="es-ES_tradnl"/>
        </w:rPr>
        <w:t xml:space="preserve"> que</w:t>
      </w:r>
      <w:r w:rsidR="002451CC" w:rsidRPr="00FF5286">
        <w:rPr>
          <w:lang w:val="es-ES_tradnl"/>
        </w:rPr>
        <w:t xml:space="preserve"> entre</w:t>
      </w:r>
      <w:r w:rsidR="008943BB" w:rsidRPr="00FF5286">
        <w:rPr>
          <w:lang w:val="es-ES_tradnl"/>
        </w:rPr>
        <w:t xml:space="preserve"> </w:t>
      </w:r>
      <w:r w:rsidR="002451CC" w:rsidRPr="00FF5286">
        <w:rPr>
          <w:lang w:val="es-ES_tradnl"/>
        </w:rPr>
        <w:t>2015 y 2017</w:t>
      </w:r>
      <w:r w:rsidR="00146752" w:rsidRPr="00730833">
        <w:rPr>
          <w:lang w:val="es-ES"/>
        </w:rPr>
        <w:t xml:space="preserve"> </w:t>
      </w:r>
      <w:r w:rsidR="00146752" w:rsidRPr="00146752">
        <w:rPr>
          <w:lang w:val="es-ES_tradnl"/>
        </w:rPr>
        <w:t>se habían agregado a la atmósfera</w:t>
      </w:r>
      <w:r w:rsidRPr="00FF5286">
        <w:rPr>
          <w:lang w:val="es-ES_tradnl"/>
        </w:rPr>
        <w:t xml:space="preserve"> ~309 millones de</w:t>
      </w:r>
      <w:r w:rsidR="00BD169D" w:rsidRPr="00FF5286">
        <w:rPr>
          <w:lang w:val="es-ES_tradnl"/>
        </w:rPr>
        <w:t xml:space="preserve"> </w:t>
      </w:r>
      <w:proofErr w:type="spellStart"/>
      <w:r w:rsidR="00BD169D" w:rsidRPr="00FF5286">
        <w:rPr>
          <w:lang w:val="es-ES_tradnl"/>
        </w:rPr>
        <w:t>tm</w:t>
      </w:r>
      <w:proofErr w:type="spellEnd"/>
      <w:r w:rsidR="00BD169D" w:rsidRPr="00FF5286">
        <w:rPr>
          <w:lang w:val="es-ES_tradnl"/>
        </w:rPr>
        <w:t xml:space="preserve"> </w:t>
      </w:r>
      <w:r w:rsidR="00396A89" w:rsidRPr="00FF5286">
        <w:rPr>
          <w:lang w:val="es-ES_tradnl"/>
        </w:rPr>
        <w:t xml:space="preserve">de </w:t>
      </w:r>
      <w:r w:rsidR="00396A89" w:rsidRPr="00FF5286">
        <w:rPr>
          <w:rFonts w:eastAsia="MS Mincho"/>
          <w:lang w:val="es-ES_tradnl"/>
        </w:rPr>
        <w:t>CO</w:t>
      </w:r>
      <w:r w:rsidR="00396A89" w:rsidRPr="00FF5286">
        <w:rPr>
          <w:rFonts w:eastAsia="MS Mincho"/>
          <w:vertAlign w:val="subscript"/>
          <w:lang w:val="es-ES_tradnl"/>
        </w:rPr>
        <w:t>2</w:t>
      </w:r>
      <w:r w:rsidR="00396A89" w:rsidRPr="00FF5286">
        <w:rPr>
          <w:lang w:val="es-ES_tradnl"/>
        </w:rPr>
        <w:t xml:space="preserve"> equivalente</w:t>
      </w:r>
      <w:r w:rsidR="003E168D" w:rsidRPr="00730833">
        <w:rPr>
          <w:lang w:val="es-ES"/>
        </w:rPr>
        <w:t xml:space="preserve"> </w:t>
      </w:r>
      <w:r w:rsidR="003E168D" w:rsidRPr="003E168D">
        <w:rPr>
          <w:lang w:val="es-ES_tradnl"/>
        </w:rPr>
        <w:t>adicionales</w:t>
      </w:r>
      <w:r w:rsidRPr="00FF5286">
        <w:rPr>
          <w:lang w:val="es-ES_tradnl"/>
        </w:rPr>
        <w:t>.</w:t>
      </w:r>
      <w:r w:rsidRPr="00FF5286">
        <w:rPr>
          <w:rStyle w:val="FootnoteReference"/>
          <w:lang w:val="es-ES_tradnl"/>
        </w:rPr>
        <w:footnoteReference w:id="12"/>
      </w:r>
    </w:p>
    <w:p w14:paraId="594D8363" w14:textId="27F24C09" w:rsidR="001E4790" w:rsidRPr="00FF5286" w:rsidRDefault="001E4790" w:rsidP="00BD1DE4">
      <w:pPr>
        <w:numPr>
          <w:ilvl w:val="0"/>
          <w:numId w:val="1"/>
        </w:numPr>
        <w:spacing w:after="240"/>
        <w:outlineLvl w:val="0"/>
        <w:rPr>
          <w:lang w:val="es-ES_tradnl"/>
        </w:rPr>
      </w:pPr>
      <w:r w:rsidRPr="00FF5286">
        <w:rPr>
          <w:lang w:val="es-ES_tradnl"/>
        </w:rPr>
        <w:t xml:space="preserve">La </w:t>
      </w:r>
      <w:r w:rsidR="00BD169D" w:rsidRPr="00FF5286">
        <w:rPr>
          <w:lang w:val="es-ES_tradnl"/>
        </w:rPr>
        <w:t>Secretaría</w:t>
      </w:r>
      <w:r w:rsidRPr="00FF5286">
        <w:rPr>
          <w:lang w:val="es-ES_tradnl"/>
        </w:rPr>
        <w:t xml:space="preserve"> observa que </w:t>
      </w:r>
      <w:r w:rsidR="002451CC" w:rsidRPr="00FF5286">
        <w:rPr>
          <w:lang w:val="es-ES_tradnl"/>
        </w:rPr>
        <w:t xml:space="preserve">no </w:t>
      </w:r>
      <w:r w:rsidR="008943BB" w:rsidRPr="00FF5286">
        <w:rPr>
          <w:lang w:val="es-ES_tradnl"/>
        </w:rPr>
        <w:t xml:space="preserve">queda </w:t>
      </w:r>
      <w:r w:rsidR="002451CC" w:rsidRPr="00FF5286">
        <w:rPr>
          <w:lang w:val="es-ES_tradnl"/>
        </w:rPr>
        <w:t xml:space="preserve">claro </w:t>
      </w:r>
      <w:r w:rsidR="00105114">
        <w:rPr>
          <w:lang w:val="es-ES_tradnl"/>
        </w:rPr>
        <w:t xml:space="preserve">el motivo de las mayores </w:t>
      </w:r>
      <w:r w:rsidRPr="00FF5286">
        <w:rPr>
          <w:lang w:val="es-ES_tradnl"/>
        </w:rPr>
        <w:t xml:space="preserve">emisiones de HFC-23 y que </w:t>
      </w:r>
      <w:r w:rsidR="008915E7" w:rsidRPr="008915E7">
        <w:rPr>
          <w:lang w:val="es-ES_tradnl"/>
        </w:rPr>
        <w:t xml:space="preserve">el estudio de Stanley et al. </w:t>
      </w:r>
      <w:r w:rsidRPr="00FF5286">
        <w:rPr>
          <w:lang w:val="es-ES_tradnl"/>
        </w:rPr>
        <w:t xml:space="preserve">no </w:t>
      </w:r>
      <w:r w:rsidR="00C24E5A">
        <w:rPr>
          <w:lang w:val="es-ES_tradnl"/>
        </w:rPr>
        <w:t xml:space="preserve">entrega </w:t>
      </w:r>
      <w:r w:rsidRPr="00FF5286">
        <w:rPr>
          <w:lang w:val="es-ES_tradnl"/>
        </w:rPr>
        <w:t xml:space="preserve">información </w:t>
      </w:r>
      <w:r w:rsidR="00C24E5A">
        <w:rPr>
          <w:lang w:val="es-ES_tradnl"/>
        </w:rPr>
        <w:t xml:space="preserve">que sugiera </w:t>
      </w:r>
      <w:r w:rsidR="006F5495" w:rsidRPr="00FF5286">
        <w:rPr>
          <w:lang w:val="es-ES_tradnl"/>
        </w:rPr>
        <w:t>su origen</w:t>
      </w:r>
      <w:r w:rsidRPr="00FF5286">
        <w:rPr>
          <w:lang w:val="es-ES_tradnl"/>
        </w:rPr>
        <w:t xml:space="preserve">, </w:t>
      </w:r>
      <w:r w:rsidR="0000624D">
        <w:rPr>
          <w:lang w:val="es-ES_tradnl"/>
        </w:rPr>
        <w:t xml:space="preserve">sea éste </w:t>
      </w:r>
      <w:r w:rsidRPr="00FF5286">
        <w:rPr>
          <w:lang w:val="es-ES_tradnl"/>
        </w:rPr>
        <w:t xml:space="preserve">países del </w:t>
      </w:r>
      <w:r w:rsidR="00CB55D4">
        <w:rPr>
          <w:lang w:val="es-ES_tradnl"/>
        </w:rPr>
        <w:t>artículo</w:t>
      </w:r>
      <w:r w:rsidRPr="00FF5286">
        <w:rPr>
          <w:lang w:val="es-ES_tradnl"/>
        </w:rPr>
        <w:t xml:space="preserve"> 5, </w:t>
      </w:r>
      <w:r w:rsidR="009832C5" w:rsidRPr="00FF5286">
        <w:rPr>
          <w:lang w:val="es-ES_tradnl"/>
        </w:rPr>
        <w:t xml:space="preserve">países </w:t>
      </w:r>
      <w:r w:rsidR="00564EC7">
        <w:rPr>
          <w:lang w:val="es-ES_tradnl"/>
        </w:rPr>
        <w:t>no acogido</w:t>
      </w:r>
      <w:r w:rsidR="00A36578">
        <w:rPr>
          <w:lang w:val="es-ES_tradnl"/>
        </w:rPr>
        <w:t>s al artículo</w:t>
      </w:r>
      <w:r w:rsidR="009832C5" w:rsidRPr="00FF5286">
        <w:rPr>
          <w:lang w:val="es-ES_tradnl"/>
        </w:rPr>
        <w:t xml:space="preserve"> 5</w:t>
      </w:r>
      <w:r w:rsidRPr="00FF5286">
        <w:rPr>
          <w:lang w:val="es-ES_tradnl"/>
        </w:rPr>
        <w:t xml:space="preserve"> o </w:t>
      </w:r>
      <w:r w:rsidR="002451CC" w:rsidRPr="00FF5286">
        <w:rPr>
          <w:lang w:val="es-ES_tradnl"/>
        </w:rPr>
        <w:t>ambos</w:t>
      </w:r>
      <w:r w:rsidR="00E70576" w:rsidRPr="00FF5286">
        <w:rPr>
          <w:lang w:val="es-ES_tradnl"/>
        </w:rPr>
        <w:t xml:space="preserve">, </w:t>
      </w:r>
      <w:r w:rsidR="008C5639" w:rsidRPr="00FF5286">
        <w:rPr>
          <w:lang w:val="es-ES_tradnl"/>
        </w:rPr>
        <w:t>como tampoc</w:t>
      </w:r>
      <w:r w:rsidR="00A83ADD" w:rsidRPr="00FF5286">
        <w:rPr>
          <w:lang w:val="es-ES_tradnl"/>
        </w:rPr>
        <w:t xml:space="preserve">o </w:t>
      </w:r>
      <w:r w:rsidR="00D81F61" w:rsidRPr="00FF5286">
        <w:rPr>
          <w:lang w:val="es-ES_tradnl"/>
        </w:rPr>
        <w:t xml:space="preserve">si existen </w:t>
      </w:r>
      <w:r w:rsidR="00A63619">
        <w:rPr>
          <w:lang w:val="es-ES_tradnl"/>
        </w:rPr>
        <w:t xml:space="preserve">otras </w:t>
      </w:r>
      <w:r w:rsidR="00BF2D30" w:rsidRPr="00FF5286">
        <w:rPr>
          <w:lang w:val="es-ES_tradnl"/>
        </w:rPr>
        <w:t xml:space="preserve">fuentes </w:t>
      </w:r>
      <w:r w:rsidR="00E03C36">
        <w:rPr>
          <w:lang w:val="es-ES_tradnl"/>
        </w:rPr>
        <w:t>además</w:t>
      </w:r>
      <w:r w:rsidR="00A63619">
        <w:rPr>
          <w:lang w:val="es-ES_tradnl"/>
        </w:rPr>
        <w:t xml:space="preserve"> de </w:t>
      </w:r>
      <w:r w:rsidR="00BF2D30" w:rsidRPr="00FF5286">
        <w:rPr>
          <w:lang w:val="es-ES_tradnl"/>
        </w:rPr>
        <w:t xml:space="preserve">la producción de </w:t>
      </w:r>
      <w:r w:rsidR="00E67FC3" w:rsidRPr="00FF5286">
        <w:rPr>
          <w:lang w:val="es-ES_tradnl"/>
        </w:rPr>
        <w:t xml:space="preserve">HCFC-22 </w:t>
      </w:r>
      <w:r w:rsidR="0011476D" w:rsidRPr="00FF5286">
        <w:rPr>
          <w:lang w:val="es-ES_tradnl"/>
        </w:rPr>
        <w:t xml:space="preserve">que </w:t>
      </w:r>
      <w:r w:rsidR="0062512A">
        <w:rPr>
          <w:lang w:val="es-ES_tradnl"/>
        </w:rPr>
        <w:t>explicarían</w:t>
      </w:r>
      <w:r w:rsidR="009310C2">
        <w:rPr>
          <w:lang w:val="es-ES_tradnl"/>
        </w:rPr>
        <w:t xml:space="preserve"> </w:t>
      </w:r>
      <w:r w:rsidR="0045331E" w:rsidRPr="00FF5286">
        <w:rPr>
          <w:lang w:val="es-ES_tradnl"/>
        </w:rPr>
        <w:t>el aumento en las emisiones</w:t>
      </w:r>
      <w:r w:rsidR="00E67FC3" w:rsidRPr="00FF5286">
        <w:rPr>
          <w:lang w:val="es-ES_tradnl"/>
        </w:rPr>
        <w:t xml:space="preserve">. </w:t>
      </w:r>
      <w:r w:rsidR="00C519C2" w:rsidRPr="00FF5286">
        <w:rPr>
          <w:lang w:val="es-ES_tradnl"/>
        </w:rPr>
        <w:t xml:space="preserve">Si bien </w:t>
      </w:r>
      <w:r w:rsidR="007C794E" w:rsidRPr="007C794E">
        <w:rPr>
          <w:lang w:val="es-ES_tradnl"/>
        </w:rPr>
        <w:t>distintas estaciones de monitoreo</w:t>
      </w:r>
      <w:r w:rsidR="00D91BDB">
        <w:rPr>
          <w:lang w:val="es-ES_tradnl"/>
        </w:rPr>
        <w:t xml:space="preserve"> de </w:t>
      </w:r>
      <w:r w:rsidR="00D91BDB" w:rsidRPr="00D91BDB">
        <w:rPr>
          <w:highlight w:val="yellow"/>
          <w:lang w:val="es-ES_tradnl"/>
        </w:rPr>
        <w:lastRenderedPageBreak/>
        <w:t>abundancia atmosférica</w:t>
      </w:r>
      <w:r w:rsidR="007C794E" w:rsidRPr="007C794E">
        <w:rPr>
          <w:lang w:val="es-ES_tradnl"/>
        </w:rPr>
        <w:t xml:space="preserve"> de HFC-23 </w:t>
      </w:r>
      <w:r w:rsidR="00085E07">
        <w:rPr>
          <w:lang w:val="es-ES_tradnl"/>
        </w:rPr>
        <w:t xml:space="preserve">cuentan con </w:t>
      </w:r>
      <w:r w:rsidR="002D74C8" w:rsidRPr="002D74C8">
        <w:rPr>
          <w:lang w:val="es-ES_tradnl"/>
        </w:rPr>
        <w:t xml:space="preserve">datos </w:t>
      </w:r>
      <w:r w:rsidR="00873635" w:rsidRPr="00FF5286">
        <w:rPr>
          <w:lang w:val="es-ES_tradnl"/>
        </w:rPr>
        <w:t xml:space="preserve">de alta frecuencia </w:t>
      </w:r>
      <w:r w:rsidR="00946838" w:rsidRPr="00FF5286">
        <w:rPr>
          <w:lang w:val="es-ES_tradnl"/>
        </w:rPr>
        <w:t xml:space="preserve">que podrían </w:t>
      </w:r>
      <w:r w:rsidR="00384848">
        <w:rPr>
          <w:lang w:val="es-ES_tradnl"/>
        </w:rPr>
        <w:t>aclarar</w:t>
      </w:r>
      <w:r w:rsidR="00AD020E" w:rsidRPr="00FF5286">
        <w:rPr>
          <w:lang w:val="es-ES_tradnl"/>
        </w:rPr>
        <w:t xml:space="preserve"> </w:t>
      </w:r>
      <w:r w:rsidR="00D61485" w:rsidRPr="00FF5286">
        <w:rPr>
          <w:lang w:val="es-ES_tradnl"/>
        </w:rPr>
        <w:t>el punto de origen</w:t>
      </w:r>
      <w:r w:rsidR="00E67FC3" w:rsidRPr="00FF5286">
        <w:rPr>
          <w:lang w:val="es-ES_tradnl"/>
        </w:rPr>
        <w:t xml:space="preserve">, </w:t>
      </w:r>
      <w:r w:rsidR="00A15A2F">
        <w:rPr>
          <w:lang w:val="es-ES_tradnl"/>
        </w:rPr>
        <w:t xml:space="preserve">en </w:t>
      </w:r>
      <w:r w:rsidR="002C59A5" w:rsidRPr="00FF5286">
        <w:rPr>
          <w:lang w:val="es-ES_tradnl"/>
        </w:rPr>
        <w:t xml:space="preserve">la literatura </w:t>
      </w:r>
      <w:r w:rsidR="001A6A61" w:rsidRPr="00FF5286">
        <w:rPr>
          <w:lang w:val="es-ES_tradnl"/>
        </w:rPr>
        <w:t xml:space="preserve">científica </w:t>
      </w:r>
      <w:r w:rsidR="001B2556" w:rsidRPr="00FF5286">
        <w:rPr>
          <w:lang w:val="es-ES_tradnl"/>
        </w:rPr>
        <w:t xml:space="preserve">aún no </w:t>
      </w:r>
      <w:r w:rsidR="00A15A2F">
        <w:rPr>
          <w:lang w:val="es-ES_tradnl"/>
        </w:rPr>
        <w:t xml:space="preserve">se </w:t>
      </w:r>
      <w:r w:rsidR="001B2556" w:rsidRPr="00FF5286">
        <w:rPr>
          <w:lang w:val="es-ES_tradnl"/>
        </w:rPr>
        <w:t xml:space="preserve">publica un análisis </w:t>
      </w:r>
      <w:r w:rsidR="002B1FB7" w:rsidRPr="00FF5286">
        <w:rPr>
          <w:lang w:val="es-ES_tradnl"/>
        </w:rPr>
        <w:t>de dichos datos</w:t>
      </w:r>
      <w:r w:rsidR="00E67FC3" w:rsidRPr="00FF5286">
        <w:rPr>
          <w:lang w:val="es-ES_tradnl"/>
        </w:rPr>
        <w:t>.</w:t>
      </w:r>
      <w:r w:rsidR="00C66A4D" w:rsidRPr="00FF5286">
        <w:rPr>
          <w:rStyle w:val="FootnoteReference"/>
          <w:lang w:val="es-ES_tradnl"/>
        </w:rPr>
        <w:footnoteReference w:id="13"/>
      </w:r>
    </w:p>
    <w:p w14:paraId="0DB656C4" w14:textId="77777777" w:rsidR="001E4790" w:rsidRPr="00FF5286" w:rsidRDefault="001E4790" w:rsidP="001E4790">
      <w:pPr>
        <w:rPr>
          <w:b/>
          <w:lang w:val="es-ES_tradnl"/>
        </w:rPr>
      </w:pPr>
      <w:r w:rsidRPr="00FF5286">
        <w:rPr>
          <w:b/>
          <w:lang w:val="es-ES_tradnl"/>
        </w:rPr>
        <w:t>RECOMENDACIÓN</w:t>
      </w:r>
    </w:p>
    <w:p w14:paraId="272B62F7" w14:textId="77777777" w:rsidR="001E4790" w:rsidRPr="00FF5286" w:rsidRDefault="001E4790" w:rsidP="001E4790">
      <w:pPr>
        <w:rPr>
          <w:lang w:val="es-ES_tradnl"/>
        </w:rPr>
      </w:pPr>
    </w:p>
    <w:p w14:paraId="46805554" w14:textId="0A638ACA" w:rsidR="001E4790" w:rsidRPr="00501DF1" w:rsidRDefault="001E4790" w:rsidP="00A90000">
      <w:pPr>
        <w:pStyle w:val="Heading1"/>
        <w:tabs>
          <w:tab w:val="clear" w:pos="0"/>
          <w:tab w:val="num" w:pos="1080"/>
        </w:tabs>
        <w:ind w:left="1080" w:hanging="1080"/>
        <w:rPr>
          <w:lang w:val="es-ES_tradnl"/>
        </w:rPr>
      </w:pPr>
      <w:r w:rsidRPr="00501DF1">
        <w:rPr>
          <w:lang w:val="es-ES_tradnl"/>
        </w:rPr>
        <w:t xml:space="preserve">El </w:t>
      </w:r>
      <w:r w:rsidR="00E0329E" w:rsidRPr="00501DF1">
        <w:rPr>
          <w:lang w:val="es-ES_tradnl"/>
        </w:rPr>
        <w:t>Comité Ejecutivo podrá estimar oportuno</w:t>
      </w:r>
      <w:r w:rsidRPr="00501DF1">
        <w:rPr>
          <w:lang w:val="es-ES_tradnl"/>
        </w:rPr>
        <w:t>:</w:t>
      </w:r>
    </w:p>
    <w:p w14:paraId="445648D0" w14:textId="78EB7ED3" w:rsidR="001E4790" w:rsidRPr="00FF5286" w:rsidRDefault="002451CC" w:rsidP="00BD1304">
      <w:pPr>
        <w:pStyle w:val="Heading2"/>
        <w:tabs>
          <w:tab w:val="clear" w:pos="0"/>
        </w:tabs>
        <w:ind w:left="1418" w:hanging="709"/>
        <w:rPr>
          <w:lang w:val="es-ES_tradnl"/>
        </w:rPr>
      </w:pPr>
      <w:r w:rsidRPr="00FF5286">
        <w:rPr>
          <w:lang w:val="es-ES_tradnl"/>
        </w:rPr>
        <w:t>Tomar n</w:t>
      </w:r>
      <w:r w:rsidR="001E4790" w:rsidRPr="00FF5286">
        <w:rPr>
          <w:lang w:val="es-ES_tradnl"/>
        </w:rPr>
        <w:t>ota</w:t>
      </w:r>
      <w:r w:rsidRPr="00FF5286">
        <w:rPr>
          <w:lang w:val="es-ES_tradnl"/>
        </w:rPr>
        <w:t xml:space="preserve"> de</w:t>
      </w:r>
      <w:r w:rsidR="00C54A42" w:rsidRPr="00FF5286">
        <w:rPr>
          <w:lang w:val="es-ES_tradnl"/>
        </w:rPr>
        <w:t xml:space="preserve"> los aspectos clave relacionados con tecnologías de control del subproducto HFC-23 (decisión 83/67 d)) que recoge el</w:t>
      </w:r>
      <w:r w:rsidR="00500C95">
        <w:rPr>
          <w:lang w:val="es-ES_tradnl"/>
        </w:rPr>
        <w:t xml:space="preserve"> documento UNEP/</w:t>
      </w:r>
      <w:proofErr w:type="spellStart"/>
      <w:r w:rsidR="00500C95">
        <w:rPr>
          <w:lang w:val="es-ES_tradnl"/>
        </w:rPr>
        <w:t>OzL.Pro</w:t>
      </w:r>
      <w:proofErr w:type="spellEnd"/>
      <w:r w:rsidR="00500C95">
        <w:rPr>
          <w:lang w:val="es-ES_tradnl"/>
        </w:rPr>
        <w:t>/</w:t>
      </w:r>
      <w:proofErr w:type="spellStart"/>
      <w:r w:rsidR="00500C95">
        <w:rPr>
          <w:lang w:val="es-ES_tradnl"/>
        </w:rPr>
        <w:t>ExCom</w:t>
      </w:r>
      <w:proofErr w:type="spellEnd"/>
      <w:r w:rsidR="00500C95" w:rsidRPr="00500C95">
        <w:rPr>
          <w:highlight w:val="yellow"/>
          <w:lang w:val="es-ES_tradnl"/>
        </w:rPr>
        <w:t>/89/13</w:t>
      </w:r>
      <w:r w:rsidR="00C54A42" w:rsidRPr="00FF5286">
        <w:rPr>
          <w:lang w:val="es-ES_tradnl"/>
        </w:rPr>
        <w:t>;</w:t>
      </w:r>
    </w:p>
    <w:p w14:paraId="3759EBFA" w14:textId="7A3899AD" w:rsidR="005E49B2" w:rsidRPr="00FF5286" w:rsidRDefault="00972BEA" w:rsidP="005E49B2">
      <w:pPr>
        <w:pStyle w:val="Heading2"/>
        <w:tabs>
          <w:tab w:val="clear" w:pos="0"/>
          <w:tab w:val="num" w:pos="1440"/>
        </w:tabs>
        <w:rPr>
          <w:lang w:val="es-ES_tradnl"/>
        </w:rPr>
      </w:pPr>
      <w:r w:rsidRPr="00FF5286">
        <w:rPr>
          <w:lang w:val="es-ES_tradnl"/>
        </w:rPr>
        <w:t>Confirmar:</w:t>
      </w:r>
    </w:p>
    <w:p w14:paraId="432C4027" w14:textId="11FDC72B" w:rsidR="00BA3077" w:rsidRPr="00FF5286" w:rsidRDefault="0081264B" w:rsidP="002451CC">
      <w:pPr>
        <w:pStyle w:val="Heading3"/>
        <w:tabs>
          <w:tab w:val="clear" w:pos="0"/>
          <w:tab w:val="num" w:pos="1080"/>
        </w:tabs>
        <w:rPr>
          <w:lang w:val="es-ES_tradnl"/>
        </w:rPr>
      </w:pPr>
      <w:r w:rsidRPr="00FF5286">
        <w:rPr>
          <w:lang w:val="es-ES_tradnl"/>
        </w:rPr>
        <w:t xml:space="preserve">Que el subproducto </w:t>
      </w:r>
      <w:r w:rsidR="00BA3077" w:rsidRPr="00FF5286">
        <w:rPr>
          <w:lang w:val="es-ES_tradnl"/>
        </w:rPr>
        <w:t xml:space="preserve">HFC-23 </w:t>
      </w:r>
      <w:r w:rsidR="00B11F3A">
        <w:rPr>
          <w:lang w:val="es-ES_tradnl"/>
        </w:rPr>
        <w:t xml:space="preserve">se </w:t>
      </w:r>
      <w:r w:rsidR="00253697">
        <w:rPr>
          <w:lang w:val="es-ES_tradnl"/>
        </w:rPr>
        <w:t>destruirá</w:t>
      </w:r>
      <w:r w:rsidR="005D2643" w:rsidRPr="00FF5286">
        <w:rPr>
          <w:lang w:val="es-ES_tradnl"/>
        </w:rPr>
        <w:t xml:space="preserve"> en la medida de lo posible</w:t>
      </w:r>
      <w:r w:rsidR="007940C0">
        <w:rPr>
          <w:lang w:val="es-ES_tradnl"/>
        </w:rPr>
        <w:t xml:space="preserve">, </w:t>
      </w:r>
      <w:r w:rsidR="007940C0" w:rsidRPr="007940C0">
        <w:rPr>
          <w:highlight w:val="yellow"/>
          <w:lang w:val="es-ES_tradnl"/>
        </w:rPr>
        <w:t xml:space="preserve">con respecto </w:t>
      </w:r>
      <w:r w:rsidR="007940C0" w:rsidRPr="00AA5E7B">
        <w:rPr>
          <w:highlight w:val="yellow"/>
          <w:lang w:val="es-ES_tradnl"/>
        </w:rPr>
        <w:t>a los proyectos del Fondo multilateral</w:t>
      </w:r>
      <w:r w:rsidR="007940C0">
        <w:rPr>
          <w:lang w:val="es-ES_tradnl"/>
        </w:rPr>
        <w:t>,</w:t>
      </w:r>
      <w:r w:rsidR="005D2643" w:rsidRPr="00FF5286">
        <w:rPr>
          <w:lang w:val="es-ES_tradnl"/>
        </w:rPr>
        <w:t xml:space="preserve"> </w:t>
      </w:r>
      <w:r w:rsidR="00416B24" w:rsidRPr="00FF5286">
        <w:rPr>
          <w:lang w:val="es-ES_tradnl"/>
        </w:rPr>
        <w:t xml:space="preserve">cuando se emita un máximo de </w:t>
      </w:r>
      <w:r w:rsidR="00E73E97">
        <w:rPr>
          <w:lang w:val="es-ES_tradnl"/>
        </w:rPr>
        <w:t>0,1 kg</w:t>
      </w:r>
      <w:r w:rsidR="00BA3077" w:rsidRPr="00FF5286">
        <w:rPr>
          <w:lang w:val="es-ES_tradnl"/>
        </w:rPr>
        <w:t xml:space="preserve"> </w:t>
      </w:r>
      <w:r w:rsidR="00FA314A" w:rsidRPr="00FF5286">
        <w:rPr>
          <w:lang w:val="es-ES_tradnl"/>
        </w:rPr>
        <w:t xml:space="preserve">de </w:t>
      </w:r>
      <w:r w:rsidR="00BA3077" w:rsidRPr="00FF5286">
        <w:rPr>
          <w:lang w:val="es-ES_tradnl"/>
        </w:rPr>
        <w:t xml:space="preserve">HFC-23 </w:t>
      </w:r>
      <w:r w:rsidR="000B1ABF" w:rsidRPr="00FF5286">
        <w:rPr>
          <w:lang w:val="es-ES_tradnl"/>
        </w:rPr>
        <w:t xml:space="preserve">por cada </w:t>
      </w:r>
      <w:r w:rsidR="00BA3077" w:rsidRPr="00FF5286">
        <w:rPr>
          <w:lang w:val="es-ES_tradnl"/>
        </w:rPr>
        <w:t xml:space="preserve">100 kg </w:t>
      </w:r>
      <w:r w:rsidR="000B1ABF" w:rsidRPr="00FF5286">
        <w:rPr>
          <w:lang w:val="es-ES_tradnl"/>
        </w:rPr>
        <w:t xml:space="preserve">de </w:t>
      </w:r>
      <w:r w:rsidR="00BA3077" w:rsidRPr="00FF5286">
        <w:rPr>
          <w:lang w:val="es-ES_tradnl"/>
        </w:rPr>
        <w:t xml:space="preserve">HCFC-22 </w:t>
      </w:r>
      <w:r w:rsidR="000B1ABF" w:rsidRPr="00FF5286">
        <w:rPr>
          <w:lang w:val="es-ES_tradnl"/>
        </w:rPr>
        <w:t>producido</w:t>
      </w:r>
      <w:r w:rsidR="00BA3077" w:rsidRPr="00FF5286">
        <w:rPr>
          <w:lang w:val="es-ES_tradnl"/>
        </w:rPr>
        <w:t>;</w:t>
      </w:r>
    </w:p>
    <w:p w14:paraId="75713342" w14:textId="0AC74CC8" w:rsidR="001E4790" w:rsidRPr="00FF5286" w:rsidRDefault="002451CC" w:rsidP="002451CC">
      <w:pPr>
        <w:pStyle w:val="Heading3"/>
        <w:tabs>
          <w:tab w:val="clear" w:pos="0"/>
          <w:tab w:val="num" w:pos="1080"/>
        </w:tabs>
        <w:rPr>
          <w:lang w:val="es-ES_tradnl"/>
        </w:rPr>
      </w:pPr>
      <w:r w:rsidRPr="00FF5286">
        <w:rPr>
          <w:lang w:val="es-ES_tradnl"/>
        </w:rPr>
        <w:t>Que l</w:t>
      </w:r>
      <w:r w:rsidR="001E4790" w:rsidRPr="00FF5286">
        <w:rPr>
          <w:lang w:val="es-ES_tradnl"/>
        </w:rPr>
        <w:t>os controles de</w:t>
      </w:r>
      <w:r w:rsidRPr="00FF5286">
        <w:rPr>
          <w:lang w:val="es-ES_tradnl"/>
        </w:rPr>
        <w:t>l</w:t>
      </w:r>
      <w:r w:rsidR="001E4790" w:rsidRPr="00FF5286">
        <w:rPr>
          <w:lang w:val="es-ES_tradnl"/>
        </w:rPr>
        <w:t xml:space="preserve"> subproducto HFC-23 </w:t>
      </w:r>
      <w:r w:rsidR="004D4140" w:rsidRPr="004D4140">
        <w:rPr>
          <w:lang w:val="es-ES_tradnl"/>
        </w:rPr>
        <w:t xml:space="preserve">se considerarán admisibles </w:t>
      </w:r>
      <w:r w:rsidR="001E4790" w:rsidRPr="00FF5286">
        <w:rPr>
          <w:lang w:val="es-ES_tradnl"/>
        </w:rPr>
        <w:t>independiente</w:t>
      </w:r>
      <w:r w:rsidRPr="00FF5286">
        <w:rPr>
          <w:lang w:val="es-ES_tradnl"/>
        </w:rPr>
        <w:t xml:space="preserve">mente </w:t>
      </w:r>
      <w:r w:rsidR="00437E36">
        <w:rPr>
          <w:lang w:val="es-ES_tradnl"/>
        </w:rPr>
        <w:t>de que la producción de</w:t>
      </w:r>
      <w:r w:rsidR="005D2CE3">
        <w:rPr>
          <w:lang w:val="es-ES_tradnl"/>
        </w:rPr>
        <w:t xml:space="preserve"> HCFC-22 se utilice</w:t>
      </w:r>
      <w:r w:rsidRPr="00FF5286">
        <w:rPr>
          <w:lang w:val="es-ES_tradnl"/>
        </w:rPr>
        <w:t xml:space="preserve"> para usos controlados o como </w:t>
      </w:r>
      <w:r w:rsidR="000C5C4C" w:rsidRPr="00FF5286">
        <w:rPr>
          <w:lang w:val="es-ES_tradnl"/>
        </w:rPr>
        <w:t>materia prima</w:t>
      </w:r>
      <w:r w:rsidR="001E4790" w:rsidRPr="00FF5286">
        <w:rPr>
          <w:lang w:val="es-ES_tradnl"/>
        </w:rPr>
        <w:t>;</w:t>
      </w:r>
    </w:p>
    <w:p w14:paraId="59EB5787" w14:textId="51604AB2" w:rsidR="001E4790" w:rsidRPr="00FF5286" w:rsidRDefault="002451CC" w:rsidP="007253C3">
      <w:pPr>
        <w:pStyle w:val="Heading3"/>
        <w:tabs>
          <w:tab w:val="clear" w:pos="0"/>
          <w:tab w:val="num" w:pos="1080"/>
        </w:tabs>
        <w:rPr>
          <w:lang w:val="es-ES_tradnl"/>
        </w:rPr>
      </w:pPr>
      <w:r w:rsidRPr="00FF5286">
        <w:rPr>
          <w:lang w:val="es-ES_tradnl"/>
        </w:rPr>
        <w:t>Q</w:t>
      </w:r>
      <w:r w:rsidR="001E4790" w:rsidRPr="00FF5286">
        <w:rPr>
          <w:lang w:val="es-ES_tradnl"/>
        </w:rPr>
        <w:t xml:space="preserve">ue en el contexto de los </w:t>
      </w:r>
      <w:r w:rsidR="00CE6F63" w:rsidRPr="00FF5286">
        <w:rPr>
          <w:lang w:val="es-ES_tradnl"/>
        </w:rPr>
        <w:t>proyectos de control</w:t>
      </w:r>
      <w:r w:rsidR="001E4790" w:rsidRPr="00FF5286">
        <w:rPr>
          <w:lang w:val="es-ES_tradnl"/>
        </w:rPr>
        <w:t xml:space="preserve"> </w:t>
      </w:r>
      <w:r w:rsidR="001855EE">
        <w:rPr>
          <w:lang w:val="es-ES_tradnl"/>
        </w:rPr>
        <w:t xml:space="preserve">de </w:t>
      </w:r>
      <w:r w:rsidR="001855EE" w:rsidRPr="001855EE">
        <w:rPr>
          <w:highlight w:val="yellow"/>
          <w:lang w:val="es-ES_tradnl"/>
        </w:rPr>
        <w:t>emisiones</w:t>
      </w:r>
      <w:r w:rsidR="001855EE">
        <w:rPr>
          <w:lang w:val="es-ES_tradnl"/>
        </w:rPr>
        <w:t xml:space="preserve"> </w:t>
      </w:r>
      <w:r w:rsidR="001E4790" w:rsidRPr="00FF5286">
        <w:rPr>
          <w:lang w:val="es-ES_tradnl"/>
        </w:rPr>
        <w:t xml:space="preserve">del subproducto HFC-23 apoyados por el </w:t>
      </w:r>
      <w:r w:rsidR="002B7C87">
        <w:rPr>
          <w:lang w:val="es-ES_tradnl"/>
        </w:rPr>
        <w:t xml:space="preserve">Fondo Multilateral, </w:t>
      </w:r>
      <w:r w:rsidR="00F279DE">
        <w:rPr>
          <w:lang w:val="es-ES_tradnl"/>
        </w:rPr>
        <w:t>el término “producción”</w:t>
      </w:r>
      <w:r w:rsidR="001E4790" w:rsidRPr="00FF5286">
        <w:rPr>
          <w:lang w:val="es-ES_tradnl"/>
        </w:rPr>
        <w:t xml:space="preserve"> </w:t>
      </w:r>
      <w:r w:rsidR="00442521">
        <w:rPr>
          <w:lang w:val="es-ES_tradnl"/>
        </w:rPr>
        <w:t xml:space="preserve">se refiere al </w:t>
      </w:r>
      <w:r w:rsidR="009E08E1">
        <w:rPr>
          <w:lang w:val="es-ES_tradnl"/>
        </w:rPr>
        <w:t xml:space="preserve">volumen </w:t>
      </w:r>
      <w:r w:rsidR="001E4790" w:rsidRPr="00FF5286">
        <w:rPr>
          <w:lang w:val="es-ES_tradnl"/>
        </w:rPr>
        <w:t xml:space="preserve">total de </w:t>
      </w:r>
      <w:r w:rsidR="00A90000" w:rsidRPr="00FF5286">
        <w:rPr>
          <w:lang w:val="es-ES_tradnl"/>
        </w:rPr>
        <w:t>HCFC-2</w:t>
      </w:r>
      <w:r w:rsidR="001E4790" w:rsidRPr="00FF5286">
        <w:rPr>
          <w:lang w:val="es-ES_tradnl"/>
        </w:rPr>
        <w:t>2 produ</w:t>
      </w:r>
      <w:r w:rsidR="00B24CBA">
        <w:rPr>
          <w:lang w:val="es-ES_tradnl"/>
        </w:rPr>
        <w:t>cido</w:t>
      </w:r>
      <w:r w:rsidRPr="00FF5286">
        <w:rPr>
          <w:lang w:val="es-ES_tradnl"/>
        </w:rPr>
        <w:t xml:space="preserve"> </w:t>
      </w:r>
      <w:r w:rsidR="001E4790" w:rsidRPr="00FF5286">
        <w:rPr>
          <w:lang w:val="es-ES_tradnl"/>
        </w:rPr>
        <w:t>para tod</w:t>
      </w:r>
      <w:r w:rsidR="00AE0FD5" w:rsidRPr="00FF5286">
        <w:rPr>
          <w:lang w:val="es-ES_tradnl"/>
        </w:rPr>
        <w:t>o</w:t>
      </w:r>
      <w:r w:rsidRPr="00FF5286">
        <w:rPr>
          <w:lang w:val="es-ES_tradnl"/>
        </w:rPr>
        <w:t xml:space="preserve"> </w:t>
      </w:r>
      <w:r w:rsidR="00AE0FD5" w:rsidRPr="00FF5286">
        <w:rPr>
          <w:lang w:val="es-ES_tradnl"/>
        </w:rPr>
        <w:t>uso</w:t>
      </w:r>
      <w:r w:rsidR="001E4790" w:rsidRPr="00FF5286">
        <w:rPr>
          <w:lang w:val="es-ES_tradnl"/>
        </w:rPr>
        <w:t xml:space="preserve">, </w:t>
      </w:r>
      <w:r w:rsidR="00BD169D" w:rsidRPr="00FF5286">
        <w:rPr>
          <w:lang w:val="es-ES_tradnl"/>
        </w:rPr>
        <w:t>inclusive</w:t>
      </w:r>
      <w:r w:rsidR="001E4790" w:rsidRPr="00FF5286">
        <w:rPr>
          <w:lang w:val="es-ES_tradnl"/>
        </w:rPr>
        <w:t xml:space="preserve"> </w:t>
      </w:r>
      <w:r w:rsidRPr="00FF5286">
        <w:rPr>
          <w:lang w:val="es-ES_tradnl"/>
        </w:rPr>
        <w:t xml:space="preserve">los </w:t>
      </w:r>
      <w:r w:rsidR="001E4790" w:rsidRPr="00FF5286">
        <w:rPr>
          <w:lang w:val="es-ES_tradnl"/>
        </w:rPr>
        <w:t>controlad</w:t>
      </w:r>
      <w:r w:rsidRPr="00FF5286">
        <w:rPr>
          <w:lang w:val="es-ES_tradnl"/>
        </w:rPr>
        <w:t>o</w:t>
      </w:r>
      <w:r w:rsidR="001E4790" w:rsidRPr="00FF5286">
        <w:rPr>
          <w:lang w:val="es-ES_tradnl"/>
        </w:rPr>
        <w:t xml:space="preserve">s y </w:t>
      </w:r>
      <w:r w:rsidRPr="00FF5286">
        <w:rPr>
          <w:lang w:val="es-ES_tradnl"/>
        </w:rPr>
        <w:t xml:space="preserve">como </w:t>
      </w:r>
      <w:r w:rsidR="000C5C4C" w:rsidRPr="00FF5286">
        <w:rPr>
          <w:lang w:val="es-ES_tradnl"/>
        </w:rPr>
        <w:t>materia prima</w:t>
      </w:r>
      <w:r w:rsidR="001E4790" w:rsidRPr="00FF5286">
        <w:rPr>
          <w:lang w:val="es-ES_tradnl"/>
        </w:rPr>
        <w:t>, independ</w:t>
      </w:r>
      <w:r w:rsidRPr="00FF5286">
        <w:rPr>
          <w:lang w:val="es-ES_tradnl"/>
        </w:rPr>
        <w:t xml:space="preserve">ientemente </w:t>
      </w:r>
      <w:r w:rsidR="001E4790" w:rsidRPr="00FF5286">
        <w:rPr>
          <w:lang w:val="es-ES_tradnl"/>
        </w:rPr>
        <w:t xml:space="preserve">de </w:t>
      </w:r>
      <w:r w:rsidR="002824A9" w:rsidRPr="00FF5286">
        <w:rPr>
          <w:lang w:val="es-ES_tradnl"/>
        </w:rPr>
        <w:t>su</w:t>
      </w:r>
      <w:r w:rsidRPr="00FF5286">
        <w:rPr>
          <w:lang w:val="es-ES_tradnl"/>
        </w:rPr>
        <w:t xml:space="preserve"> ulterior</w:t>
      </w:r>
      <w:r w:rsidR="001E4790" w:rsidRPr="00FF5286">
        <w:rPr>
          <w:lang w:val="es-ES_tradnl"/>
        </w:rPr>
        <w:t xml:space="preserve"> destrucción, </w:t>
      </w:r>
      <w:r w:rsidR="005C0DC6" w:rsidRPr="00FF5286">
        <w:rPr>
          <w:lang w:val="es-ES_tradnl"/>
        </w:rPr>
        <w:t>reciclaje</w:t>
      </w:r>
      <w:r w:rsidR="00C95E81" w:rsidRPr="00FF5286">
        <w:rPr>
          <w:lang w:val="es-ES_tradnl"/>
        </w:rPr>
        <w:t xml:space="preserve"> o</w:t>
      </w:r>
      <w:r w:rsidR="001E4790" w:rsidRPr="00FF5286">
        <w:rPr>
          <w:lang w:val="es-ES_tradnl"/>
        </w:rPr>
        <w:t xml:space="preserve"> reutilización;</w:t>
      </w:r>
      <w:r w:rsidR="007253C3" w:rsidRPr="00FF5286">
        <w:rPr>
          <w:lang w:val="es-ES_tradnl"/>
        </w:rPr>
        <w:t xml:space="preserve"> y</w:t>
      </w:r>
    </w:p>
    <w:p w14:paraId="7C73FC40" w14:textId="43C99EE5" w:rsidR="0087455A" w:rsidRPr="00FF5286" w:rsidRDefault="000A0CB1" w:rsidP="00BD3B1A">
      <w:pPr>
        <w:pStyle w:val="Heading2"/>
        <w:tabs>
          <w:tab w:val="clear" w:pos="0"/>
          <w:tab w:val="num" w:pos="1440"/>
        </w:tabs>
        <w:rPr>
          <w:lang w:val="es-ES_tradnl"/>
        </w:rPr>
      </w:pPr>
      <w:r>
        <w:rPr>
          <w:lang w:val="es-ES_tradnl"/>
        </w:rPr>
        <w:t>Que a</w:t>
      </w:r>
      <w:r w:rsidR="00926E53" w:rsidRPr="00FF5286">
        <w:rPr>
          <w:lang w:val="es-ES_tradnl"/>
        </w:rPr>
        <w:t xml:space="preserve">l aprobar </w:t>
      </w:r>
      <w:r w:rsidR="0059441B" w:rsidRPr="00FF5286">
        <w:rPr>
          <w:lang w:val="es-ES_tradnl"/>
        </w:rPr>
        <w:t xml:space="preserve">proyectos de </w:t>
      </w:r>
      <w:r w:rsidR="008F2050" w:rsidRPr="00FF5286">
        <w:rPr>
          <w:lang w:val="es-ES_tradnl"/>
        </w:rPr>
        <w:t xml:space="preserve">control </w:t>
      </w:r>
      <w:r w:rsidR="00FB654B" w:rsidRPr="00FF5286">
        <w:rPr>
          <w:lang w:val="es-ES_tradnl"/>
        </w:rPr>
        <w:t xml:space="preserve">de las emisiones de </w:t>
      </w:r>
      <w:r w:rsidR="008F2050" w:rsidRPr="00FF5286">
        <w:rPr>
          <w:lang w:val="es-ES_tradnl"/>
        </w:rPr>
        <w:t xml:space="preserve">HFC-23 </w:t>
      </w:r>
      <w:r w:rsidR="00AC6737" w:rsidRPr="00FF5286">
        <w:rPr>
          <w:lang w:val="es-ES_tradnl"/>
        </w:rPr>
        <w:t xml:space="preserve">generadas por líneas </w:t>
      </w:r>
      <w:r w:rsidR="00183007" w:rsidRPr="00FF5286">
        <w:rPr>
          <w:lang w:val="es-ES_tradnl"/>
        </w:rPr>
        <w:t xml:space="preserve">que sigan produciendo </w:t>
      </w:r>
      <w:r w:rsidR="008F2050" w:rsidRPr="00FF5286">
        <w:rPr>
          <w:lang w:val="es-ES_tradnl"/>
        </w:rPr>
        <w:t xml:space="preserve">HCFC-22 </w:t>
      </w:r>
      <w:r w:rsidR="0070778E" w:rsidRPr="00FF5286">
        <w:rPr>
          <w:lang w:val="es-ES_tradnl"/>
        </w:rPr>
        <w:t>tras el término del proyecto</w:t>
      </w:r>
      <w:r w:rsidR="008F2050" w:rsidRPr="00FF5286">
        <w:rPr>
          <w:lang w:val="es-ES_tradnl"/>
        </w:rPr>
        <w:t xml:space="preserve">, </w:t>
      </w:r>
      <w:r w:rsidR="00D95EB9">
        <w:rPr>
          <w:lang w:val="es-ES_tradnl"/>
        </w:rPr>
        <w:t>se invite</w:t>
      </w:r>
      <w:r w:rsidR="004B3F75" w:rsidRPr="00FF5286">
        <w:rPr>
          <w:lang w:val="es-ES_tradnl"/>
        </w:rPr>
        <w:t xml:space="preserve"> </w:t>
      </w:r>
      <w:r w:rsidR="00A40EBA" w:rsidRPr="00FF5286">
        <w:rPr>
          <w:lang w:val="es-ES_tradnl"/>
        </w:rPr>
        <w:t>al respectivo</w:t>
      </w:r>
      <w:r w:rsidR="004B3F75" w:rsidRPr="00FF5286">
        <w:rPr>
          <w:lang w:val="es-ES_tradnl"/>
        </w:rPr>
        <w:t xml:space="preserve"> </w:t>
      </w:r>
      <w:r w:rsidR="00A40EBA" w:rsidRPr="00FF5286">
        <w:rPr>
          <w:lang w:val="es-ES_tradnl"/>
        </w:rPr>
        <w:t xml:space="preserve">país del artículo </w:t>
      </w:r>
      <w:r w:rsidR="00F4254D" w:rsidRPr="00FF5286">
        <w:rPr>
          <w:lang w:val="es-ES_tradnl"/>
        </w:rPr>
        <w:t xml:space="preserve">5 </w:t>
      </w:r>
      <w:r w:rsidR="002F36BB" w:rsidRPr="00FF5286">
        <w:rPr>
          <w:lang w:val="es-ES_tradnl"/>
        </w:rPr>
        <w:t xml:space="preserve">a considerar </w:t>
      </w:r>
      <w:r w:rsidR="00BE69B3" w:rsidRPr="00FF5286">
        <w:rPr>
          <w:lang w:val="es-ES_tradnl"/>
        </w:rPr>
        <w:t xml:space="preserve">en la siguiente etapa del PGEH </w:t>
      </w:r>
      <w:r w:rsidR="0012192E" w:rsidRPr="00FF5286">
        <w:rPr>
          <w:lang w:val="es-ES_tradnl"/>
        </w:rPr>
        <w:t xml:space="preserve">la posibilidad </w:t>
      </w:r>
      <w:r w:rsidR="00C306CB" w:rsidRPr="00FF5286">
        <w:rPr>
          <w:lang w:val="es-ES_tradnl"/>
        </w:rPr>
        <w:t xml:space="preserve">de solicitar fondos adicionales </w:t>
      </w:r>
      <w:r w:rsidR="00B35479" w:rsidRPr="00FF5286">
        <w:rPr>
          <w:lang w:val="es-ES_tradnl"/>
        </w:rPr>
        <w:t xml:space="preserve">para la verificación </w:t>
      </w:r>
      <w:r w:rsidR="00F81EE4" w:rsidRPr="00FF5286">
        <w:rPr>
          <w:lang w:val="es-ES_tradnl"/>
        </w:rPr>
        <w:t>independiente</w:t>
      </w:r>
      <w:r w:rsidR="008F2050" w:rsidRPr="00FF5286">
        <w:rPr>
          <w:lang w:val="es-ES_tradnl"/>
        </w:rPr>
        <w:t xml:space="preserve"> </w:t>
      </w:r>
      <w:r w:rsidR="00F81EE4" w:rsidRPr="00FF5286">
        <w:rPr>
          <w:lang w:val="es-ES_tradnl"/>
        </w:rPr>
        <w:t xml:space="preserve">del </w:t>
      </w:r>
      <w:r w:rsidR="008F2050" w:rsidRPr="00FF5286">
        <w:rPr>
          <w:lang w:val="es-ES_tradnl"/>
        </w:rPr>
        <w:t xml:space="preserve">HFC-23 </w:t>
      </w:r>
      <w:r w:rsidR="00F81EE4" w:rsidRPr="00FF5286">
        <w:rPr>
          <w:lang w:val="es-ES_tradnl"/>
        </w:rPr>
        <w:t xml:space="preserve">generado, destruido, </w:t>
      </w:r>
      <w:r w:rsidR="001B2D37" w:rsidRPr="00FF5286">
        <w:rPr>
          <w:lang w:val="es-ES_tradnl"/>
        </w:rPr>
        <w:t>comercializado</w:t>
      </w:r>
      <w:r w:rsidR="008F2050" w:rsidRPr="00FF5286">
        <w:rPr>
          <w:lang w:val="es-ES_tradnl"/>
        </w:rPr>
        <w:t xml:space="preserve">, </w:t>
      </w:r>
      <w:r w:rsidR="001B2D37" w:rsidRPr="00FF5286">
        <w:rPr>
          <w:lang w:val="es-ES_tradnl"/>
        </w:rPr>
        <w:t>almacenado y emitido</w:t>
      </w:r>
      <w:r w:rsidR="008F2050" w:rsidRPr="00FF5286">
        <w:rPr>
          <w:lang w:val="es-ES_tradnl"/>
        </w:rPr>
        <w:t xml:space="preserve"> </w:t>
      </w:r>
      <w:r w:rsidR="00523767" w:rsidRPr="00FF5286">
        <w:rPr>
          <w:lang w:val="es-ES_tradnl"/>
        </w:rPr>
        <w:t xml:space="preserve">hasta que se </w:t>
      </w:r>
      <w:r w:rsidR="00630620" w:rsidRPr="00FF5286">
        <w:rPr>
          <w:lang w:val="es-ES_tradnl"/>
        </w:rPr>
        <w:t xml:space="preserve">apruebe el </w:t>
      </w:r>
      <w:r w:rsidR="0023308E" w:rsidRPr="00FF5286">
        <w:rPr>
          <w:lang w:val="es-ES_tradnl"/>
        </w:rPr>
        <w:t xml:space="preserve">plan de ejecución de la </w:t>
      </w:r>
      <w:r w:rsidR="008466DA" w:rsidRPr="00FF5286">
        <w:rPr>
          <w:lang w:val="es-ES_tradnl"/>
        </w:rPr>
        <w:t xml:space="preserve">Enmienda de Kigali </w:t>
      </w:r>
      <w:r w:rsidR="00DC5DF4" w:rsidRPr="00FF5286">
        <w:rPr>
          <w:lang w:val="es-ES_tradnl"/>
        </w:rPr>
        <w:t xml:space="preserve">que asumirá </w:t>
      </w:r>
      <w:r w:rsidR="00071F61" w:rsidRPr="00FF5286">
        <w:rPr>
          <w:lang w:val="es-ES_tradnl"/>
        </w:rPr>
        <w:t>las labores de verificación</w:t>
      </w:r>
      <w:r w:rsidR="008F2050" w:rsidRPr="00FF5286">
        <w:rPr>
          <w:lang w:val="es-ES_tradnl"/>
        </w:rPr>
        <w:t>.</w:t>
      </w:r>
    </w:p>
    <w:p w14:paraId="17847685" w14:textId="0857C786" w:rsidR="0087455A" w:rsidRPr="00FF5286" w:rsidRDefault="0087455A" w:rsidP="00BD1DE4">
      <w:pPr>
        <w:pStyle w:val="StyleHeader4Para4Left0Firstline0"/>
        <w:numPr>
          <w:ilvl w:val="0"/>
          <w:numId w:val="0"/>
        </w:numPr>
        <w:rPr>
          <w:lang w:val="es-ES_tradnl"/>
        </w:rPr>
      </w:pPr>
    </w:p>
    <w:p w14:paraId="4FC394FF" w14:textId="4EF8872B" w:rsidR="0087455A" w:rsidRPr="00FF5286" w:rsidRDefault="00730833">
      <w:pPr>
        <w:jc w:val="center"/>
        <w:rPr>
          <w:b/>
          <w:bCs/>
          <w:lang w:val="es-ES_tradnl"/>
        </w:rPr>
      </w:pPr>
      <w:r>
        <w:rPr>
          <w:b/>
          <w:bCs/>
          <w:lang w:val="es-ES_tradnl"/>
        </w:rPr>
        <w:t>________________________</w:t>
      </w:r>
    </w:p>
    <w:sectPr w:rsidR="0087455A" w:rsidRPr="00FF5286">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341C4E" w14:textId="77777777" w:rsidR="00727720" w:rsidRDefault="00727720">
      <w:r>
        <w:separator/>
      </w:r>
    </w:p>
  </w:endnote>
  <w:endnote w:type="continuationSeparator" w:id="0">
    <w:p w14:paraId="4BCA0315" w14:textId="77777777" w:rsidR="00727720" w:rsidRDefault="00727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8559019"/>
      <w:docPartObj>
        <w:docPartGallery w:val="Page Numbers (Bottom of Page)"/>
        <w:docPartUnique/>
      </w:docPartObj>
    </w:sdtPr>
    <w:sdtEndPr>
      <w:rPr>
        <w:noProof/>
      </w:rPr>
    </w:sdtEndPr>
    <w:sdtContent>
      <w:p w14:paraId="366F10A0" w14:textId="12EE384B" w:rsidR="00BD1DE4" w:rsidRDefault="00BD1DE4" w:rsidP="00DB3889">
        <w:pPr>
          <w:pStyle w:val="Footer"/>
          <w:jc w:val="center"/>
        </w:pPr>
        <w:r>
          <w:fldChar w:fldCharType="begin"/>
        </w:r>
        <w:r>
          <w:instrText xml:space="preserve"> PAGE   \* MERGEFORMAT </w:instrText>
        </w:r>
        <w:r>
          <w:fldChar w:fldCharType="separate"/>
        </w:r>
        <w:r w:rsidR="0001100B">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1237661"/>
      <w:docPartObj>
        <w:docPartGallery w:val="Page Numbers (Bottom of Page)"/>
        <w:docPartUnique/>
      </w:docPartObj>
    </w:sdtPr>
    <w:sdtEndPr>
      <w:rPr>
        <w:noProof/>
      </w:rPr>
    </w:sdtEndPr>
    <w:sdtContent>
      <w:p w14:paraId="1A249533" w14:textId="1EB233CA" w:rsidR="00BD1DE4" w:rsidRDefault="00BD1DE4" w:rsidP="00DB3889">
        <w:pPr>
          <w:pStyle w:val="Footer"/>
          <w:jc w:val="center"/>
        </w:pPr>
        <w:r>
          <w:fldChar w:fldCharType="begin"/>
        </w:r>
        <w:r>
          <w:instrText xml:space="preserve"> PAGE   \* MERGEFORMAT </w:instrText>
        </w:r>
        <w:r>
          <w:fldChar w:fldCharType="separate"/>
        </w:r>
        <w:r w:rsidR="0001100B">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28C4ACB1" w14:textId="0741BCEE" w:rsidR="0087455A" w:rsidRPr="00DB07FC" w:rsidRDefault="00DB07FC" w:rsidP="00DB07FC">
        <w:pPr>
          <w:pBdr>
            <w:top w:val="single" w:sz="4" w:space="1" w:color="auto"/>
            <w:left w:val="single" w:sz="4" w:space="4" w:color="auto"/>
            <w:bottom w:val="single" w:sz="4" w:space="1" w:color="auto"/>
            <w:right w:val="single" w:sz="4" w:space="4" w:color="auto"/>
          </w:pBdr>
          <w:jc w:val="center"/>
          <w:rPr>
            <w:sz w:val="18"/>
            <w:szCs w:val="18"/>
            <w:lang w:val="es-ES_tradnl"/>
          </w:rPr>
        </w:pPr>
        <w:r w:rsidRPr="00B76624">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3A3BD5" w14:textId="77777777" w:rsidR="00727720" w:rsidRDefault="00727720">
      <w:r>
        <w:separator/>
      </w:r>
    </w:p>
  </w:footnote>
  <w:footnote w:type="continuationSeparator" w:id="0">
    <w:p w14:paraId="222B33FF" w14:textId="77777777" w:rsidR="00727720" w:rsidRDefault="00727720">
      <w:r>
        <w:continuationSeparator/>
      </w:r>
    </w:p>
  </w:footnote>
  <w:footnote w:id="1">
    <w:p w14:paraId="1E5B53CE" w14:textId="22D84A07" w:rsidR="007B722E" w:rsidRPr="007B722E" w:rsidRDefault="007B722E">
      <w:pPr>
        <w:pStyle w:val="FootnoteText"/>
        <w:rPr>
          <w:lang w:val="es-AR"/>
        </w:rPr>
      </w:pPr>
      <w:r>
        <w:rPr>
          <w:rStyle w:val="FootnoteReference"/>
        </w:rPr>
        <w:footnoteRef/>
      </w:r>
      <w:r w:rsidRPr="007B722E">
        <w:rPr>
          <w:lang w:val="es-PA"/>
        </w:rPr>
        <w:t xml:space="preserve"> </w:t>
      </w:r>
      <w:r w:rsidRPr="00BE353F">
        <w:rPr>
          <w:highlight w:val="yellow"/>
          <w:lang w:val="es-AR"/>
        </w:rPr>
        <w:t>Debido a la pandemia de COVID-19, la parte I de la reunión 89</w:t>
      </w:r>
      <w:r w:rsidRPr="00BE353F">
        <w:rPr>
          <w:highlight w:val="yellow"/>
          <w:vertAlign w:val="superscript"/>
          <w:lang w:val="es-AR"/>
        </w:rPr>
        <w:t xml:space="preserve">a </w:t>
      </w:r>
      <w:r w:rsidRPr="00BE353F">
        <w:rPr>
          <w:highlight w:val="yellow"/>
          <w:lang w:val="es-AR"/>
        </w:rPr>
        <w:t>será en línea mientras que la parte II será en persona</w:t>
      </w:r>
      <w:r w:rsidR="009B1FD5">
        <w:rPr>
          <w:lang w:val="es-AR"/>
        </w:rPr>
        <w:t>.</w:t>
      </w:r>
    </w:p>
  </w:footnote>
  <w:footnote w:id="2">
    <w:p w14:paraId="3B1B45E1" w14:textId="45CFD34F" w:rsidR="008965AD" w:rsidRPr="007B722E" w:rsidRDefault="001E4790" w:rsidP="001E4790">
      <w:pPr>
        <w:pStyle w:val="FootnoteText"/>
        <w:rPr>
          <w:lang w:val="es-PA"/>
        </w:rPr>
      </w:pPr>
      <w:r w:rsidRPr="00327993">
        <w:rPr>
          <w:rStyle w:val="FootnoteReference"/>
        </w:rPr>
        <w:footnoteRef/>
      </w:r>
      <w:r w:rsidR="007B722E" w:rsidRPr="00327993">
        <w:rPr>
          <w:lang w:val="es-MX"/>
        </w:rPr>
        <w:t xml:space="preserve"> UNEP/</w:t>
      </w:r>
      <w:proofErr w:type="spellStart"/>
      <w:r w:rsidR="007B722E" w:rsidRPr="00327993">
        <w:rPr>
          <w:lang w:val="es-MX"/>
        </w:rPr>
        <w:t>OzL.Pro</w:t>
      </w:r>
      <w:proofErr w:type="spellEnd"/>
      <w:r w:rsidR="007B722E" w:rsidRPr="00327993">
        <w:rPr>
          <w:lang w:val="es-MX"/>
        </w:rPr>
        <w:t>/</w:t>
      </w:r>
      <w:proofErr w:type="spellStart"/>
      <w:r w:rsidR="007B722E" w:rsidRPr="00327993">
        <w:rPr>
          <w:lang w:val="es-MX"/>
        </w:rPr>
        <w:t>ExCom</w:t>
      </w:r>
      <w:proofErr w:type="spellEnd"/>
      <w:r w:rsidR="007B722E" w:rsidRPr="00327993">
        <w:rPr>
          <w:lang w:val="es-MX"/>
        </w:rPr>
        <w:t>/84/70</w:t>
      </w:r>
      <w:r w:rsidR="007B722E">
        <w:rPr>
          <w:lang w:val="es-MX"/>
        </w:rPr>
        <w:t>.</w:t>
      </w:r>
    </w:p>
  </w:footnote>
  <w:footnote w:id="3">
    <w:p w14:paraId="0C0CD18E" w14:textId="1AC49F17" w:rsidR="00066D2B" w:rsidRPr="00140F85" w:rsidRDefault="00066D2B" w:rsidP="00066D2B">
      <w:pPr>
        <w:pStyle w:val="FootnoteText"/>
        <w:rPr>
          <w:lang w:val="es-ES_tradnl"/>
        </w:rPr>
      </w:pPr>
      <w:r w:rsidRPr="00140F85">
        <w:rPr>
          <w:rStyle w:val="FootnoteReference"/>
          <w:lang w:val="es-ES_tradnl"/>
        </w:rPr>
        <w:footnoteRef/>
      </w:r>
      <w:r w:rsidRPr="00140F85">
        <w:rPr>
          <w:lang w:val="es-ES_tradnl"/>
        </w:rPr>
        <w:t xml:space="preserve"> UNEP/</w:t>
      </w:r>
      <w:proofErr w:type="spellStart"/>
      <w:r w:rsidRPr="00140F85">
        <w:rPr>
          <w:lang w:val="es-ES_tradnl"/>
        </w:rPr>
        <w:t>OzL.Pro</w:t>
      </w:r>
      <w:proofErr w:type="spellEnd"/>
      <w:r w:rsidRPr="00140F85">
        <w:rPr>
          <w:lang w:val="es-ES_tradnl"/>
        </w:rPr>
        <w:t>/</w:t>
      </w:r>
      <w:proofErr w:type="spellStart"/>
      <w:r w:rsidRPr="00140F85">
        <w:rPr>
          <w:lang w:val="es-ES_tradnl"/>
        </w:rPr>
        <w:t>ExCom</w:t>
      </w:r>
      <w:proofErr w:type="spellEnd"/>
      <w:r w:rsidRPr="00140F85">
        <w:rPr>
          <w:lang w:val="es-ES_tradnl"/>
        </w:rPr>
        <w:t>/84/71</w:t>
      </w:r>
      <w:r w:rsidR="00040D3A" w:rsidRPr="00140F85">
        <w:rPr>
          <w:lang w:val="es-ES_tradnl"/>
        </w:rPr>
        <w:t>.</w:t>
      </w:r>
    </w:p>
  </w:footnote>
  <w:footnote w:id="4">
    <w:p w14:paraId="62CFEDC1" w14:textId="0928C17F" w:rsidR="00066D2B" w:rsidRPr="00730833" w:rsidRDefault="00066D2B" w:rsidP="00066D2B">
      <w:pPr>
        <w:pStyle w:val="FootnoteText"/>
        <w:rPr>
          <w:lang w:val="es-ES"/>
        </w:rPr>
      </w:pPr>
      <w:r w:rsidRPr="00140F85">
        <w:rPr>
          <w:rStyle w:val="FootnoteReference"/>
          <w:lang w:val="es-ES_tradnl"/>
        </w:rPr>
        <w:footnoteRef/>
      </w:r>
      <w:r w:rsidRPr="00140F85">
        <w:rPr>
          <w:lang w:val="es-ES_tradnl"/>
        </w:rPr>
        <w:t xml:space="preserve"> UNEP/</w:t>
      </w:r>
      <w:proofErr w:type="spellStart"/>
      <w:r w:rsidRPr="00140F85">
        <w:rPr>
          <w:lang w:val="es-ES_tradnl"/>
        </w:rPr>
        <w:t>OzL.Pro</w:t>
      </w:r>
      <w:proofErr w:type="spellEnd"/>
      <w:r w:rsidRPr="00140F85">
        <w:rPr>
          <w:lang w:val="es-ES_tradnl"/>
        </w:rPr>
        <w:t>/</w:t>
      </w:r>
      <w:proofErr w:type="spellStart"/>
      <w:r w:rsidRPr="00140F85">
        <w:rPr>
          <w:lang w:val="es-ES_tradnl"/>
        </w:rPr>
        <w:t>ExCom</w:t>
      </w:r>
      <w:proofErr w:type="spellEnd"/>
      <w:r w:rsidRPr="00140F85">
        <w:rPr>
          <w:lang w:val="es-ES_tradnl"/>
        </w:rPr>
        <w:t>/84/72</w:t>
      </w:r>
      <w:r w:rsidR="00040D3A" w:rsidRPr="00140F85">
        <w:rPr>
          <w:lang w:val="es-ES_tradnl"/>
        </w:rPr>
        <w:t>.</w:t>
      </w:r>
    </w:p>
  </w:footnote>
  <w:footnote w:id="5">
    <w:p w14:paraId="52C713C4" w14:textId="665433E2" w:rsidR="001E4790" w:rsidRPr="009E3AE0" w:rsidRDefault="001E4790" w:rsidP="001E4790">
      <w:pPr>
        <w:pStyle w:val="FootnoteText"/>
        <w:rPr>
          <w:lang w:val="es-MX"/>
        </w:rPr>
      </w:pPr>
      <w:r>
        <w:rPr>
          <w:rStyle w:val="FootnoteReference"/>
        </w:rPr>
        <w:footnoteRef/>
      </w:r>
      <w:r w:rsidRPr="009E3AE0">
        <w:rPr>
          <w:lang w:val="es-MX"/>
        </w:rPr>
        <w:t xml:space="preserve"> </w:t>
      </w:r>
      <w:r w:rsidR="00AA0066">
        <w:rPr>
          <w:lang w:val="es-MX"/>
        </w:rPr>
        <w:t>Incluido e</w:t>
      </w:r>
      <w:r w:rsidRPr="009E3AE0">
        <w:rPr>
          <w:lang w:val="es-MX"/>
        </w:rPr>
        <w:t>n</w:t>
      </w:r>
      <w:r w:rsidR="009E3AE0" w:rsidRPr="009E3AE0">
        <w:rPr>
          <w:lang w:val="es-MX"/>
        </w:rPr>
        <w:t xml:space="preserve"> el</w:t>
      </w:r>
      <w:r w:rsidRPr="009E3AE0">
        <w:rPr>
          <w:lang w:val="es-MX"/>
        </w:rPr>
        <w:t xml:space="preserve"> Anex</w:t>
      </w:r>
      <w:r w:rsidR="009E3AE0" w:rsidRPr="009E3AE0">
        <w:rPr>
          <w:lang w:val="es-MX"/>
        </w:rPr>
        <w:t>o</w:t>
      </w:r>
      <w:r w:rsidRPr="009E3AE0">
        <w:rPr>
          <w:lang w:val="es-MX"/>
        </w:rPr>
        <w:t xml:space="preserve"> XLIX </w:t>
      </w:r>
      <w:r w:rsidR="009E3AE0" w:rsidRPr="009E3AE0">
        <w:rPr>
          <w:lang w:val="es-MX"/>
        </w:rPr>
        <w:t>del docu</w:t>
      </w:r>
      <w:r w:rsidR="009E3AE0">
        <w:rPr>
          <w:lang w:val="es-MX"/>
        </w:rPr>
        <w:t xml:space="preserve">mento </w:t>
      </w:r>
      <w:r w:rsidRPr="009E3AE0">
        <w:rPr>
          <w:lang w:val="es-MX"/>
        </w:rPr>
        <w:t>UNEP/</w:t>
      </w:r>
      <w:proofErr w:type="spellStart"/>
      <w:r w:rsidRPr="009E3AE0">
        <w:rPr>
          <w:lang w:val="es-MX"/>
        </w:rPr>
        <w:t>OzL.Pro</w:t>
      </w:r>
      <w:proofErr w:type="spellEnd"/>
      <w:r w:rsidRPr="009E3AE0">
        <w:rPr>
          <w:lang w:val="es-MX"/>
        </w:rPr>
        <w:t>/</w:t>
      </w:r>
      <w:proofErr w:type="spellStart"/>
      <w:r w:rsidRPr="009E3AE0">
        <w:rPr>
          <w:lang w:val="es-MX"/>
        </w:rPr>
        <w:t>ExCom</w:t>
      </w:r>
      <w:proofErr w:type="spellEnd"/>
      <w:r w:rsidRPr="009E3AE0">
        <w:rPr>
          <w:lang w:val="es-MX"/>
        </w:rPr>
        <w:t>/86/100.</w:t>
      </w:r>
    </w:p>
  </w:footnote>
  <w:footnote w:id="6">
    <w:p w14:paraId="07F2494B" w14:textId="5918182C" w:rsidR="00514613" w:rsidRPr="00514613" w:rsidRDefault="00514613" w:rsidP="00514613">
      <w:pPr>
        <w:pStyle w:val="FootnoteText"/>
        <w:rPr>
          <w:lang w:val="es-PA"/>
        </w:rPr>
      </w:pPr>
      <w:r>
        <w:rPr>
          <w:rStyle w:val="FootnoteReference"/>
        </w:rPr>
        <w:footnoteRef/>
      </w:r>
      <w:r w:rsidRPr="00514613">
        <w:rPr>
          <w:lang w:val="es-PA"/>
        </w:rPr>
        <w:t xml:space="preserve"> </w:t>
      </w:r>
      <w:r w:rsidRPr="00AE50DF">
        <w:rPr>
          <w:highlight w:val="yellow"/>
          <w:lang w:val="es-ES_tradnl"/>
        </w:rPr>
        <w:t>Reeditado sin ninguna modificación con respecto a</w:t>
      </w:r>
      <w:r w:rsidR="00D56DD2" w:rsidRPr="00AE50DF">
        <w:rPr>
          <w:highlight w:val="yellow"/>
          <w:lang w:val="es-ES_tradnl"/>
        </w:rPr>
        <w:t xml:space="preserve">l documento presentado </w:t>
      </w:r>
      <w:r w:rsidR="00731759">
        <w:rPr>
          <w:highlight w:val="yellow"/>
          <w:lang w:val="es-ES_tradnl"/>
        </w:rPr>
        <w:t>a la 88</w:t>
      </w:r>
      <w:r w:rsidR="00731759">
        <w:rPr>
          <w:highlight w:val="yellow"/>
          <w:vertAlign w:val="superscript"/>
          <w:lang w:val="es-ES_tradnl"/>
        </w:rPr>
        <w:t>a</w:t>
      </w:r>
      <w:r w:rsidR="005D7EAE" w:rsidRPr="00AE50DF">
        <w:rPr>
          <w:highlight w:val="yellow"/>
          <w:lang w:val="es-ES_tradnl"/>
        </w:rPr>
        <w:t xml:space="preserve"> reunión</w:t>
      </w:r>
      <w:r w:rsidR="00E5505A" w:rsidRPr="00AE50DF">
        <w:rPr>
          <w:highlight w:val="yellow"/>
          <w:lang w:val="es-ES_tradnl"/>
        </w:rPr>
        <w:t xml:space="preserve"> (</w:t>
      </w:r>
      <w:r w:rsidRPr="00AE50DF">
        <w:rPr>
          <w:highlight w:val="yellow"/>
          <w:lang w:val="es-ES_tradnl"/>
        </w:rPr>
        <w:t>UNEP/</w:t>
      </w:r>
      <w:proofErr w:type="spellStart"/>
      <w:r w:rsidRPr="00AE50DF">
        <w:rPr>
          <w:highlight w:val="yellow"/>
          <w:lang w:val="es-ES_tradnl"/>
        </w:rPr>
        <w:t>OzL.Pro</w:t>
      </w:r>
      <w:proofErr w:type="spellEnd"/>
      <w:r w:rsidRPr="00AE50DF">
        <w:rPr>
          <w:highlight w:val="yellow"/>
          <w:lang w:val="es-ES_tradnl"/>
        </w:rPr>
        <w:t>/</w:t>
      </w:r>
      <w:proofErr w:type="spellStart"/>
      <w:r w:rsidRPr="00AE50DF">
        <w:rPr>
          <w:highlight w:val="yellow"/>
          <w:lang w:val="es-ES_tradnl"/>
        </w:rPr>
        <w:t>ExCom</w:t>
      </w:r>
      <w:proofErr w:type="spellEnd"/>
      <w:r w:rsidRPr="00AE50DF">
        <w:rPr>
          <w:highlight w:val="yellow"/>
          <w:lang w:val="es-ES_tradnl"/>
        </w:rPr>
        <w:t>/88/76</w:t>
      </w:r>
      <w:r w:rsidR="00D56DD2" w:rsidRPr="00AE50DF">
        <w:rPr>
          <w:highlight w:val="yellow"/>
          <w:lang w:val="es-ES_tradnl"/>
        </w:rPr>
        <w:t>)</w:t>
      </w:r>
      <w:r w:rsidRPr="00AE50DF">
        <w:rPr>
          <w:highlight w:val="yellow"/>
          <w:lang w:val="es-ES_tradnl"/>
        </w:rPr>
        <w:t>, excepto a modificaciones editoriales menores.</w:t>
      </w:r>
      <w:r>
        <w:rPr>
          <w:lang w:val="es-ES_tradnl"/>
        </w:rPr>
        <w:t xml:space="preserve">  </w:t>
      </w:r>
    </w:p>
  </w:footnote>
  <w:footnote w:id="7">
    <w:p w14:paraId="382FE762" w14:textId="5416F8D3" w:rsidR="00917EA3" w:rsidRPr="00730833" w:rsidRDefault="00917EA3" w:rsidP="00917EA3">
      <w:pPr>
        <w:pStyle w:val="FootnoteText"/>
        <w:rPr>
          <w:lang w:val="es-ES"/>
        </w:rPr>
      </w:pPr>
      <w:r>
        <w:rPr>
          <w:rStyle w:val="FootnoteReference"/>
        </w:rPr>
        <w:footnoteRef/>
      </w:r>
      <w:r w:rsidRPr="00730833">
        <w:rPr>
          <w:lang w:val="es-ES"/>
        </w:rPr>
        <w:t xml:space="preserve"> </w:t>
      </w:r>
      <w:r w:rsidR="008C493F" w:rsidRPr="008A306E">
        <w:rPr>
          <w:lang w:val="es-ES_tradnl"/>
        </w:rPr>
        <w:t>Reseña de los sistemas vigentes de supervisión, presentación de informes, verificación y concesión de licencias y cuotas exigibles desarrollados con apoyo del Fondo Multilateral</w:t>
      </w:r>
      <w:r w:rsidRPr="008A306E">
        <w:rPr>
          <w:lang w:val="es-ES_tradnl"/>
        </w:rPr>
        <w:t>.</w:t>
      </w:r>
    </w:p>
  </w:footnote>
  <w:footnote w:id="8">
    <w:p w14:paraId="20CC6096" w14:textId="68DD741B" w:rsidR="00917EA3" w:rsidRPr="00D9176E" w:rsidRDefault="00917EA3" w:rsidP="00917EA3">
      <w:pPr>
        <w:pStyle w:val="FootnoteText"/>
        <w:rPr>
          <w:lang w:val="es-ES_tradnl"/>
        </w:rPr>
      </w:pPr>
      <w:r>
        <w:rPr>
          <w:rStyle w:val="FootnoteReference"/>
        </w:rPr>
        <w:footnoteRef/>
      </w:r>
      <w:r w:rsidRPr="00730833">
        <w:rPr>
          <w:lang w:val="es-ES"/>
        </w:rPr>
        <w:t xml:space="preserve"> </w:t>
      </w:r>
      <w:r w:rsidR="004F1101" w:rsidRPr="001F3DEA">
        <w:rPr>
          <w:lang w:val="es-ES_tradnl"/>
        </w:rPr>
        <w:t xml:space="preserve">Al aprobar el </w:t>
      </w:r>
      <w:r w:rsidR="001F7DED">
        <w:rPr>
          <w:lang w:val="es-ES_tradnl"/>
        </w:rPr>
        <w:t>proyecto</w:t>
      </w:r>
      <w:r w:rsidR="00793A64" w:rsidRPr="001F3DEA">
        <w:rPr>
          <w:lang w:val="es-ES_tradnl"/>
        </w:rPr>
        <w:t xml:space="preserve"> de </w:t>
      </w:r>
      <w:r w:rsidR="00701BCA">
        <w:rPr>
          <w:lang w:val="es-ES_tradnl"/>
        </w:rPr>
        <w:t>destrucción</w:t>
      </w:r>
      <w:r w:rsidR="00793A64" w:rsidRPr="001F3DEA">
        <w:rPr>
          <w:lang w:val="es-ES_tradnl"/>
        </w:rPr>
        <w:t xml:space="preserve"> de emisiones de HFC</w:t>
      </w:r>
      <w:r w:rsidRPr="001F3DEA">
        <w:rPr>
          <w:lang w:val="es-ES_tradnl"/>
        </w:rPr>
        <w:t xml:space="preserve">-23 </w:t>
      </w:r>
      <w:r w:rsidR="00856280" w:rsidRPr="001F3DEA">
        <w:rPr>
          <w:lang w:val="es-ES_tradnl"/>
        </w:rPr>
        <w:t xml:space="preserve">generadas </w:t>
      </w:r>
      <w:r w:rsidR="006D2D6B" w:rsidRPr="001F3DEA">
        <w:rPr>
          <w:lang w:val="es-ES_tradnl"/>
        </w:rPr>
        <w:t xml:space="preserve">por </w:t>
      </w:r>
      <w:proofErr w:type="spellStart"/>
      <w:r w:rsidR="006D2D6B" w:rsidRPr="001F3DEA">
        <w:rPr>
          <w:lang w:val="es-ES_tradnl"/>
        </w:rPr>
        <w:t>Quimobásicos</w:t>
      </w:r>
      <w:proofErr w:type="spellEnd"/>
      <w:r w:rsidR="006D2D6B" w:rsidRPr="001F3DEA">
        <w:rPr>
          <w:lang w:val="es-ES_tradnl"/>
        </w:rPr>
        <w:t xml:space="preserve"> </w:t>
      </w:r>
      <w:r w:rsidR="008A1F8B" w:rsidRPr="001F3DEA">
        <w:rPr>
          <w:lang w:val="es-ES_tradnl"/>
        </w:rPr>
        <w:t xml:space="preserve">en la producción de </w:t>
      </w:r>
      <w:r w:rsidRPr="001F3DEA">
        <w:rPr>
          <w:lang w:val="es-ES_tradnl"/>
        </w:rPr>
        <w:t xml:space="preserve">HCFC-22, </w:t>
      </w:r>
      <w:r w:rsidR="00E54154" w:rsidRPr="001F3DEA">
        <w:rPr>
          <w:lang w:val="es-ES_tradnl"/>
        </w:rPr>
        <w:t>el</w:t>
      </w:r>
      <w:r w:rsidRPr="001F3DEA">
        <w:rPr>
          <w:lang w:val="es-ES_tradnl"/>
        </w:rPr>
        <w:t xml:space="preserve"> </w:t>
      </w:r>
      <w:r w:rsidR="009A0292" w:rsidRPr="001F3DEA">
        <w:rPr>
          <w:lang w:val="es-ES_tradnl"/>
        </w:rPr>
        <w:t>Comité Ejecutivo</w:t>
      </w:r>
      <w:r w:rsidRPr="001F3DEA">
        <w:rPr>
          <w:lang w:val="es-ES_tradnl"/>
        </w:rPr>
        <w:t xml:space="preserve"> </w:t>
      </w:r>
      <w:r w:rsidR="009A0292" w:rsidRPr="001F3DEA">
        <w:rPr>
          <w:lang w:val="es-ES_tradnl"/>
        </w:rPr>
        <w:t xml:space="preserve">invitó al Gobierno </w:t>
      </w:r>
      <w:r w:rsidR="002D6AD6" w:rsidRPr="001F3DEA">
        <w:rPr>
          <w:lang w:val="es-ES_tradnl"/>
        </w:rPr>
        <w:t xml:space="preserve">de México </w:t>
      </w:r>
      <w:r w:rsidR="009A0292" w:rsidRPr="001F3DEA">
        <w:rPr>
          <w:lang w:val="es-ES_tradnl"/>
        </w:rPr>
        <w:t>a considerar, una vez culminado el proyecto, la posibilidad de solicitar financiamiento para una verificación independiente de la generación, destrucción, venta, almacenamiento y emisión del subproducto HFC-23 durante las etapas posteriores del PGEH y hasta que se apruebe el plan de reducción de los HFC para el país, punto en el cual la verificación continuaría como parte de dicho plan</w:t>
      </w:r>
      <w:r w:rsidR="002D6AD6" w:rsidRPr="001F3DEA">
        <w:rPr>
          <w:lang w:val="es-ES_tradnl"/>
        </w:rPr>
        <w:t xml:space="preserve"> </w:t>
      </w:r>
      <w:r w:rsidR="005F03AD" w:rsidRPr="001F3DEA">
        <w:rPr>
          <w:lang w:val="es-ES_tradnl"/>
        </w:rPr>
        <w:t>(</w:t>
      </w:r>
      <w:r w:rsidR="00F37BF8">
        <w:rPr>
          <w:lang w:val="es-ES_tradnl"/>
        </w:rPr>
        <w:t>decisión</w:t>
      </w:r>
      <w:r w:rsidR="005F03AD" w:rsidRPr="001F3DEA">
        <w:rPr>
          <w:lang w:val="es-ES_tradnl"/>
        </w:rPr>
        <w:t xml:space="preserve"> 86/96 </w:t>
      </w:r>
      <w:r w:rsidRPr="001F3DEA">
        <w:rPr>
          <w:lang w:val="es-ES_tradnl"/>
        </w:rPr>
        <w:t xml:space="preserve">e)). </w:t>
      </w:r>
      <w:r w:rsidR="00385B2A" w:rsidRPr="001F3DEA">
        <w:rPr>
          <w:lang w:val="es-ES_tradnl"/>
        </w:rPr>
        <w:t>El</w:t>
      </w:r>
      <w:r w:rsidRPr="001F3DEA">
        <w:rPr>
          <w:lang w:val="es-ES_tradnl"/>
        </w:rPr>
        <w:t xml:space="preserve"> </w:t>
      </w:r>
      <w:r w:rsidR="00385B2A" w:rsidRPr="001F3DEA">
        <w:rPr>
          <w:lang w:val="es-ES_tradnl"/>
        </w:rPr>
        <w:t xml:space="preserve">Comité </w:t>
      </w:r>
      <w:r w:rsidR="005E2FE2" w:rsidRPr="001F3DEA">
        <w:rPr>
          <w:lang w:val="es-ES_tradnl"/>
        </w:rPr>
        <w:t xml:space="preserve">no </w:t>
      </w:r>
      <w:r w:rsidR="00FF2053">
        <w:rPr>
          <w:lang w:val="es-ES_tradnl"/>
        </w:rPr>
        <w:t>extendió</w:t>
      </w:r>
      <w:r w:rsidR="005E2FE2" w:rsidRPr="001F3DEA">
        <w:rPr>
          <w:lang w:val="es-ES_tradnl"/>
        </w:rPr>
        <w:t xml:space="preserve"> igual invitación </w:t>
      </w:r>
      <w:r w:rsidR="00D54C03" w:rsidRPr="001F3DEA">
        <w:rPr>
          <w:lang w:val="es-ES_tradnl"/>
        </w:rPr>
        <w:t xml:space="preserve">al aprobar </w:t>
      </w:r>
      <w:r w:rsidR="008353D7" w:rsidRPr="001F3DEA">
        <w:rPr>
          <w:lang w:val="es-ES_tradnl"/>
        </w:rPr>
        <w:t xml:space="preserve">el proyecto de control de las emisiones de </w:t>
      </w:r>
      <w:r w:rsidRPr="001F3DEA">
        <w:rPr>
          <w:lang w:val="es-ES_tradnl"/>
        </w:rPr>
        <w:t xml:space="preserve">HFC-23 </w:t>
      </w:r>
      <w:r w:rsidR="008353D7" w:rsidRPr="001F3DEA">
        <w:rPr>
          <w:lang w:val="es-ES_tradnl"/>
        </w:rPr>
        <w:t xml:space="preserve">en </w:t>
      </w:r>
      <w:r w:rsidR="006D3F5A" w:rsidRPr="006D3F5A">
        <w:rPr>
          <w:lang w:val="es-ES_tradnl"/>
        </w:rPr>
        <w:t>Argentina</w:t>
      </w:r>
      <w:r w:rsidR="008353D7" w:rsidRPr="001F3DEA">
        <w:rPr>
          <w:lang w:val="es-ES_tradnl"/>
        </w:rPr>
        <w:t xml:space="preserve">, dado que la línea </w:t>
      </w:r>
      <w:r w:rsidR="002836BC" w:rsidRPr="001F3DEA">
        <w:rPr>
          <w:lang w:val="es-ES_tradnl"/>
        </w:rPr>
        <w:t xml:space="preserve">beneficiaria no </w:t>
      </w:r>
      <w:r w:rsidRPr="001F3DEA">
        <w:rPr>
          <w:lang w:val="es-ES_tradnl"/>
        </w:rPr>
        <w:t xml:space="preserve">produce HCFC-22 </w:t>
      </w:r>
      <w:r w:rsidR="002836BC" w:rsidRPr="001F3DEA">
        <w:rPr>
          <w:lang w:val="es-ES_tradnl"/>
        </w:rPr>
        <w:t xml:space="preserve">como materia prima </w:t>
      </w:r>
      <w:r w:rsidR="00E4504C" w:rsidRPr="001F3DEA">
        <w:rPr>
          <w:lang w:val="es-ES_tradnl"/>
        </w:rPr>
        <w:t xml:space="preserve">y </w:t>
      </w:r>
      <w:r w:rsidR="000E59FC" w:rsidRPr="000E59FC">
        <w:rPr>
          <w:lang w:val="es-ES_tradnl"/>
        </w:rPr>
        <w:t xml:space="preserve">al cierre del proyecto </w:t>
      </w:r>
      <w:r w:rsidR="00BE7632" w:rsidRPr="001F3DEA">
        <w:rPr>
          <w:lang w:val="es-ES_tradnl"/>
        </w:rPr>
        <w:t xml:space="preserve">habrá </w:t>
      </w:r>
      <w:r w:rsidR="00E4504C" w:rsidRPr="001F3DEA">
        <w:rPr>
          <w:lang w:val="es-ES_tradnl"/>
        </w:rPr>
        <w:t>dejado</w:t>
      </w:r>
      <w:r w:rsidR="00394EEC" w:rsidRPr="001F3DEA">
        <w:rPr>
          <w:lang w:val="es-ES_tradnl"/>
        </w:rPr>
        <w:t xml:space="preserve"> de </w:t>
      </w:r>
      <w:r w:rsidR="00C84192" w:rsidRPr="001F3DEA">
        <w:rPr>
          <w:lang w:val="es-ES_tradnl"/>
        </w:rPr>
        <w:t>pro</w:t>
      </w:r>
      <w:r w:rsidR="00E4504C" w:rsidRPr="001F3DEA">
        <w:rPr>
          <w:lang w:val="es-ES_tradnl"/>
        </w:rPr>
        <w:t>ducir</w:t>
      </w:r>
      <w:r w:rsidR="001269B0">
        <w:rPr>
          <w:lang w:val="es-ES_tradnl"/>
        </w:rPr>
        <w:t>lo</w:t>
      </w:r>
      <w:r w:rsidR="003F4FC1" w:rsidRPr="001F3DEA">
        <w:rPr>
          <w:lang w:val="es-ES_tradnl"/>
        </w:rPr>
        <w:t>.</w:t>
      </w:r>
    </w:p>
  </w:footnote>
  <w:footnote w:id="9">
    <w:p w14:paraId="642A00E8" w14:textId="1BBF3A8C" w:rsidR="001E4790" w:rsidRPr="00BD1DE4" w:rsidRDefault="001E4790" w:rsidP="001E4790">
      <w:pPr>
        <w:pStyle w:val="FootnoteText"/>
        <w:rPr>
          <w:lang w:val="uz-Cyrl-UZ"/>
        </w:rPr>
      </w:pPr>
      <w:r>
        <w:rPr>
          <w:rStyle w:val="FootnoteReference"/>
        </w:rPr>
        <w:footnoteRef/>
      </w:r>
      <w:r>
        <w:t xml:space="preserve"> </w:t>
      </w:r>
      <w:r w:rsidRPr="0096369F">
        <w:t xml:space="preserve">Simmonds </w:t>
      </w:r>
      <w:r w:rsidRPr="00822805">
        <w:t>et al.,</w:t>
      </w:r>
      <w:r w:rsidRPr="0096369F">
        <w:t xml:space="preserve"> </w:t>
      </w:r>
      <w:r w:rsidR="009546B3" w:rsidRPr="00822805">
        <w:t>“</w:t>
      </w:r>
      <w:r w:rsidRPr="00822805">
        <w:t>Recent increases in the atmospheric growth rate and emissions of HFC-23 (CHF3) and the link to HCFC-22 (CHClF2) production,</w:t>
      </w:r>
      <w:r w:rsidR="009546B3" w:rsidRPr="00822805">
        <w:t>”</w:t>
      </w:r>
      <w:r w:rsidRPr="00822805">
        <w:t xml:space="preserve"> Atmos. </w:t>
      </w:r>
      <w:proofErr w:type="spellStart"/>
      <w:r w:rsidRPr="00730833">
        <w:rPr>
          <w:lang w:val="es-ES"/>
        </w:rPr>
        <w:t>Chem</w:t>
      </w:r>
      <w:proofErr w:type="spellEnd"/>
      <w:r w:rsidRPr="00730833">
        <w:rPr>
          <w:lang w:val="es-ES"/>
        </w:rPr>
        <w:t xml:space="preserve">. </w:t>
      </w:r>
      <w:proofErr w:type="spellStart"/>
      <w:r w:rsidRPr="00730833">
        <w:rPr>
          <w:lang w:val="es-ES"/>
        </w:rPr>
        <w:t>Phys</w:t>
      </w:r>
      <w:proofErr w:type="spellEnd"/>
      <w:r w:rsidRPr="00730833">
        <w:rPr>
          <w:lang w:val="es-ES"/>
        </w:rPr>
        <w:t xml:space="preserve">., 18, 4153–4169, 2018. </w:t>
      </w:r>
      <w:r w:rsidR="0001100B">
        <w:fldChar w:fldCharType="begin"/>
      </w:r>
      <w:r w:rsidR="0001100B" w:rsidRPr="0001100B">
        <w:rPr>
          <w:lang w:val="es-PA"/>
        </w:rPr>
        <w:instrText xml:space="preserve"> HYPERLINK "https://doi.org/10.5194/acp-18-4153-2018" </w:instrText>
      </w:r>
      <w:r w:rsidR="0001100B">
        <w:fldChar w:fldCharType="separate"/>
      </w:r>
      <w:r w:rsidR="00584639" w:rsidRPr="00730833">
        <w:rPr>
          <w:rStyle w:val="Hyperlink"/>
          <w:lang w:val="es-ES"/>
        </w:rPr>
        <w:t>https://doi.org/10.5194/acp-18-4153-2018</w:t>
      </w:r>
      <w:r w:rsidR="0001100B">
        <w:rPr>
          <w:rStyle w:val="Hyperlink"/>
          <w:lang w:val="es-ES"/>
        </w:rPr>
        <w:fldChar w:fldCharType="end"/>
      </w:r>
      <w:r w:rsidRPr="00730833">
        <w:rPr>
          <w:lang w:val="es-ES"/>
        </w:rPr>
        <w:t>.</w:t>
      </w:r>
    </w:p>
  </w:footnote>
  <w:footnote w:id="10">
    <w:p w14:paraId="3A71A145" w14:textId="11DAB266" w:rsidR="001E4790" w:rsidRPr="005946E2" w:rsidRDefault="001E4790" w:rsidP="001E4790">
      <w:pPr>
        <w:pStyle w:val="FootnoteText"/>
        <w:rPr>
          <w:lang w:val="es-MX"/>
        </w:rPr>
      </w:pPr>
      <w:r>
        <w:rPr>
          <w:rStyle w:val="FootnoteReference"/>
        </w:rPr>
        <w:footnoteRef/>
      </w:r>
      <w:r w:rsidRPr="005946E2">
        <w:rPr>
          <w:lang w:val="es-MX"/>
        </w:rPr>
        <w:t xml:space="preserve"> </w:t>
      </w:r>
      <w:r w:rsidR="005E0841">
        <w:rPr>
          <w:lang w:val="es-MX"/>
        </w:rPr>
        <w:t>Párrafo</w:t>
      </w:r>
      <w:r w:rsidR="0005090C" w:rsidRPr="005946E2">
        <w:rPr>
          <w:lang w:val="es-MX"/>
        </w:rPr>
        <w:t xml:space="preserve"> </w:t>
      </w:r>
      <w:r w:rsidRPr="005946E2">
        <w:rPr>
          <w:lang w:val="es-MX"/>
        </w:rPr>
        <w:t xml:space="preserve">318 </w:t>
      </w:r>
      <w:r w:rsidR="0005090C" w:rsidRPr="005946E2">
        <w:rPr>
          <w:lang w:val="es-MX"/>
        </w:rPr>
        <w:t>del documento</w:t>
      </w:r>
      <w:r w:rsidRPr="005946E2">
        <w:rPr>
          <w:lang w:val="es-MX"/>
        </w:rPr>
        <w:t xml:space="preserve"> UNEP/</w:t>
      </w:r>
      <w:proofErr w:type="spellStart"/>
      <w:r w:rsidRPr="005946E2">
        <w:rPr>
          <w:lang w:val="es-MX"/>
        </w:rPr>
        <w:t>OzL.Pro</w:t>
      </w:r>
      <w:proofErr w:type="spellEnd"/>
      <w:r w:rsidRPr="005946E2">
        <w:rPr>
          <w:lang w:val="es-MX"/>
        </w:rPr>
        <w:t>/</w:t>
      </w:r>
      <w:proofErr w:type="spellStart"/>
      <w:r w:rsidRPr="005946E2">
        <w:rPr>
          <w:lang w:val="es-MX"/>
        </w:rPr>
        <w:t>ExCom</w:t>
      </w:r>
      <w:proofErr w:type="spellEnd"/>
      <w:r w:rsidRPr="005946E2">
        <w:rPr>
          <w:lang w:val="es-MX"/>
        </w:rPr>
        <w:t>/82/72.</w:t>
      </w:r>
    </w:p>
  </w:footnote>
  <w:footnote w:id="11">
    <w:p w14:paraId="34449781" w14:textId="653DFD6E" w:rsidR="001E4790" w:rsidRPr="0096369F" w:rsidRDefault="001E4790" w:rsidP="001E4790">
      <w:pPr>
        <w:pStyle w:val="FootnoteText"/>
        <w:rPr>
          <w:lang w:val="en-CA"/>
        </w:rPr>
      </w:pPr>
      <w:r>
        <w:rPr>
          <w:rStyle w:val="FootnoteReference"/>
        </w:rPr>
        <w:footnoteRef/>
      </w:r>
      <w:r>
        <w:t xml:space="preserve"> </w:t>
      </w:r>
      <w:r w:rsidRPr="00822805">
        <w:t>Stanley et al.,</w:t>
      </w:r>
      <w:r>
        <w:rPr>
          <w:lang w:val="en-CA"/>
        </w:rPr>
        <w:t xml:space="preserve"> </w:t>
      </w:r>
      <w:r w:rsidR="009546B3">
        <w:rPr>
          <w:lang w:val="en-CA"/>
        </w:rPr>
        <w:t>“</w:t>
      </w:r>
      <w:r w:rsidRPr="0096369F">
        <w:rPr>
          <w:lang w:val="en-CA"/>
        </w:rPr>
        <w:t>Increase in global emissions of HFC-23 despite</w:t>
      </w:r>
      <w:r>
        <w:rPr>
          <w:lang w:val="en-CA"/>
        </w:rPr>
        <w:t xml:space="preserve"> </w:t>
      </w:r>
      <w:r w:rsidRPr="0096369F">
        <w:rPr>
          <w:lang w:val="en-CA"/>
        </w:rPr>
        <w:t>near-total expected reductions</w:t>
      </w:r>
      <w:r>
        <w:rPr>
          <w:lang w:val="en-CA"/>
        </w:rPr>
        <w:t>,</w:t>
      </w:r>
      <w:r w:rsidR="009546B3">
        <w:rPr>
          <w:lang w:val="en-CA"/>
        </w:rPr>
        <w:t>”</w:t>
      </w:r>
      <w:r>
        <w:rPr>
          <w:lang w:val="en-CA"/>
        </w:rPr>
        <w:t xml:space="preserve"> Nature Communications, </w:t>
      </w:r>
      <w:r w:rsidRPr="0096369F">
        <w:rPr>
          <w:lang w:val="en-CA"/>
        </w:rPr>
        <w:t>11:397</w:t>
      </w:r>
      <w:r>
        <w:rPr>
          <w:lang w:val="en-CA"/>
        </w:rPr>
        <w:t>, 2020.</w:t>
      </w:r>
      <w:r w:rsidRPr="0096369F">
        <w:rPr>
          <w:lang w:val="en-CA"/>
        </w:rPr>
        <w:t xml:space="preserve"> </w:t>
      </w:r>
      <w:hyperlink r:id="rId1" w:history="1">
        <w:r w:rsidR="001110D2" w:rsidRPr="003169F5">
          <w:rPr>
            <w:rStyle w:val="Hyperlink"/>
            <w:lang w:val="en-CA"/>
          </w:rPr>
          <w:t>https://doi.org/10.1038/s41467-019-13899-4</w:t>
        </w:r>
      </w:hyperlink>
      <w:r>
        <w:rPr>
          <w:lang w:val="en-CA"/>
        </w:rPr>
        <w:t>.</w:t>
      </w:r>
    </w:p>
  </w:footnote>
  <w:footnote w:id="12">
    <w:p w14:paraId="4674F59F" w14:textId="10C528A6" w:rsidR="001E4790" w:rsidRPr="00567B90" w:rsidRDefault="001E4790" w:rsidP="001E4790">
      <w:pPr>
        <w:pStyle w:val="FootnoteText"/>
        <w:rPr>
          <w:lang w:val="en-CA"/>
        </w:rPr>
      </w:pPr>
      <w:r>
        <w:rPr>
          <w:rStyle w:val="FootnoteReference"/>
        </w:rPr>
        <w:footnoteRef/>
      </w:r>
      <w:r>
        <w:t xml:space="preserve"> </w:t>
      </w:r>
      <w:proofErr w:type="spellStart"/>
      <w:r w:rsidR="005946E2" w:rsidRPr="00730833">
        <w:rPr>
          <w:lang w:val="en-CA"/>
        </w:rPr>
        <w:t>Véase</w:t>
      </w:r>
      <w:proofErr w:type="spellEnd"/>
      <w:r w:rsidR="005946E2" w:rsidRPr="00730833">
        <w:rPr>
          <w:lang w:val="en-CA"/>
        </w:rPr>
        <w:t xml:space="preserve"> </w:t>
      </w:r>
      <w:proofErr w:type="spellStart"/>
      <w:r w:rsidR="005946E2" w:rsidRPr="00730833">
        <w:rPr>
          <w:lang w:val="en-CA"/>
        </w:rPr>
        <w:t>también</w:t>
      </w:r>
      <w:proofErr w:type="spellEnd"/>
      <w:r w:rsidR="005946E2" w:rsidRPr="00730833">
        <w:rPr>
          <w:lang w:val="en-CA"/>
        </w:rPr>
        <w:t xml:space="preserve"> el </w:t>
      </w:r>
      <w:proofErr w:type="spellStart"/>
      <w:r w:rsidR="005E0841" w:rsidRPr="00730833">
        <w:rPr>
          <w:lang w:val="en-CA"/>
        </w:rPr>
        <w:t>párrafo</w:t>
      </w:r>
      <w:proofErr w:type="spellEnd"/>
      <w:r w:rsidR="005946E2" w:rsidRPr="00730833">
        <w:rPr>
          <w:lang w:val="en-CA"/>
        </w:rPr>
        <w:t xml:space="preserve"> </w:t>
      </w:r>
      <w:r w:rsidRPr="00730833">
        <w:rPr>
          <w:lang w:val="en-CA"/>
        </w:rPr>
        <w:t>38</w:t>
      </w:r>
      <w:r w:rsidR="005946E2" w:rsidRPr="00730833">
        <w:rPr>
          <w:lang w:val="en-CA"/>
        </w:rPr>
        <w:t xml:space="preserve"> </w:t>
      </w:r>
      <w:r w:rsidRPr="00730833">
        <w:rPr>
          <w:lang w:val="en-CA"/>
        </w:rPr>
        <w:t xml:space="preserve">b) </w:t>
      </w:r>
      <w:r w:rsidR="00D843DB" w:rsidRPr="00730833">
        <w:rPr>
          <w:lang w:val="en-CA"/>
        </w:rPr>
        <w:t xml:space="preserve">del </w:t>
      </w:r>
      <w:proofErr w:type="spellStart"/>
      <w:r w:rsidR="00D843DB" w:rsidRPr="00730833">
        <w:rPr>
          <w:lang w:val="en-CA"/>
        </w:rPr>
        <w:t>documento</w:t>
      </w:r>
      <w:proofErr w:type="spellEnd"/>
      <w:r w:rsidR="00D843DB" w:rsidRPr="00730833">
        <w:rPr>
          <w:lang w:val="en-CA"/>
        </w:rPr>
        <w:t xml:space="preserve"> </w:t>
      </w:r>
      <w:r w:rsidR="001B127A">
        <w:t xml:space="preserve">UNEP/OzL.Conv.12 </w:t>
      </w:r>
      <w:r w:rsidRPr="0043625B">
        <w:t>I)/6–UNEP/OzL.Pro.32/8</w:t>
      </w:r>
      <w:r>
        <w:t xml:space="preserve"> </w:t>
      </w:r>
      <w:r w:rsidR="005946E2" w:rsidRPr="00730833">
        <w:rPr>
          <w:lang w:val="en-CA"/>
        </w:rPr>
        <w:t xml:space="preserve">y </w:t>
      </w:r>
      <w:r w:rsidR="00227D62" w:rsidRPr="00730833">
        <w:rPr>
          <w:lang w:val="en-CA"/>
        </w:rPr>
        <w:t xml:space="preserve">la </w:t>
      </w:r>
      <w:proofErr w:type="spellStart"/>
      <w:r w:rsidR="005946E2" w:rsidRPr="00730833">
        <w:rPr>
          <w:lang w:val="en-CA"/>
        </w:rPr>
        <w:t>figura</w:t>
      </w:r>
      <w:proofErr w:type="spellEnd"/>
      <w:r w:rsidR="005946E2" w:rsidRPr="00730833">
        <w:rPr>
          <w:lang w:val="en-CA"/>
        </w:rPr>
        <w:t xml:space="preserve"> </w:t>
      </w:r>
      <w:r w:rsidRPr="00730833">
        <w:rPr>
          <w:lang w:val="en-CA"/>
        </w:rPr>
        <w:t xml:space="preserve">2-7 </w:t>
      </w:r>
      <w:r w:rsidR="004E4DDE" w:rsidRPr="00730833">
        <w:rPr>
          <w:lang w:val="en-CA"/>
        </w:rPr>
        <w:t xml:space="preserve">en </w:t>
      </w:r>
      <w:r w:rsidRPr="00567B90">
        <w:rPr>
          <w:lang w:val="en-CA"/>
        </w:rPr>
        <w:t>Scientific Assessment</w:t>
      </w:r>
      <w:r>
        <w:rPr>
          <w:lang w:val="en-CA"/>
        </w:rPr>
        <w:t xml:space="preserve"> </w:t>
      </w:r>
      <w:r w:rsidRPr="00567B90">
        <w:rPr>
          <w:lang w:val="en-CA"/>
        </w:rPr>
        <w:t>of Ozone Depletion: 2018, Global Ozone Research and Monitoring</w:t>
      </w:r>
      <w:r>
        <w:rPr>
          <w:lang w:val="en-CA"/>
        </w:rPr>
        <w:t xml:space="preserve"> </w:t>
      </w:r>
      <w:r w:rsidRPr="00567B90">
        <w:rPr>
          <w:lang w:val="en-CA"/>
        </w:rPr>
        <w:t xml:space="preserve">Project–Report No. 58, 588 pp., </w:t>
      </w:r>
      <w:proofErr w:type="spellStart"/>
      <w:r w:rsidR="00543AF1" w:rsidRPr="00730833">
        <w:rPr>
          <w:lang w:val="en-CA"/>
        </w:rPr>
        <w:t>Organización</w:t>
      </w:r>
      <w:proofErr w:type="spellEnd"/>
      <w:r w:rsidR="00543AF1" w:rsidRPr="00730833">
        <w:rPr>
          <w:lang w:val="en-CA"/>
        </w:rPr>
        <w:t xml:space="preserve"> </w:t>
      </w:r>
      <w:proofErr w:type="spellStart"/>
      <w:r w:rsidR="00543AF1" w:rsidRPr="00730833">
        <w:rPr>
          <w:lang w:val="en-CA"/>
        </w:rPr>
        <w:t>Meteorológica</w:t>
      </w:r>
      <w:proofErr w:type="spellEnd"/>
      <w:r w:rsidR="00543AF1" w:rsidRPr="00730833">
        <w:rPr>
          <w:lang w:val="en-CA"/>
        </w:rPr>
        <w:t xml:space="preserve"> Mundial (OMM), </w:t>
      </w:r>
      <w:proofErr w:type="spellStart"/>
      <w:r w:rsidRPr="00730833">
        <w:rPr>
          <w:lang w:val="en-CA"/>
        </w:rPr>
        <w:t>G</w:t>
      </w:r>
      <w:r w:rsidR="005946E2" w:rsidRPr="00730833">
        <w:rPr>
          <w:lang w:val="en-CA"/>
        </w:rPr>
        <w:t>inebra</w:t>
      </w:r>
      <w:proofErr w:type="spellEnd"/>
      <w:r w:rsidRPr="00730833">
        <w:rPr>
          <w:lang w:val="en-CA"/>
        </w:rPr>
        <w:t xml:space="preserve">, </w:t>
      </w:r>
      <w:proofErr w:type="spellStart"/>
      <w:r w:rsidRPr="00730833">
        <w:rPr>
          <w:lang w:val="en-CA"/>
        </w:rPr>
        <w:t>S</w:t>
      </w:r>
      <w:r w:rsidR="005946E2" w:rsidRPr="00730833">
        <w:rPr>
          <w:lang w:val="en-CA"/>
        </w:rPr>
        <w:t>uiza</w:t>
      </w:r>
      <w:proofErr w:type="spellEnd"/>
      <w:r w:rsidRPr="00730833">
        <w:rPr>
          <w:lang w:val="en-CA"/>
        </w:rPr>
        <w:t>, 2018.</w:t>
      </w:r>
    </w:p>
  </w:footnote>
  <w:footnote w:id="13">
    <w:p w14:paraId="4399D3F0" w14:textId="3D250715" w:rsidR="00C66A4D" w:rsidRPr="00730833" w:rsidRDefault="00C66A4D" w:rsidP="00C66A4D">
      <w:pPr>
        <w:pStyle w:val="FootnoteText"/>
        <w:rPr>
          <w:lang w:val="es-ES"/>
        </w:rPr>
      </w:pPr>
      <w:r>
        <w:rPr>
          <w:rStyle w:val="FootnoteReference"/>
        </w:rPr>
        <w:footnoteRef/>
      </w:r>
      <w:r w:rsidRPr="00730833">
        <w:rPr>
          <w:lang w:val="es-ES"/>
        </w:rPr>
        <w:t xml:space="preserve"> </w:t>
      </w:r>
      <w:r w:rsidR="007B725A">
        <w:rPr>
          <w:lang w:val="es-ES_tradnl"/>
        </w:rPr>
        <w:t>Párrafo</w:t>
      </w:r>
      <w:r w:rsidR="00023F2E" w:rsidRPr="002716AA">
        <w:rPr>
          <w:lang w:val="es-ES_tradnl"/>
        </w:rPr>
        <w:t xml:space="preserve"> </w:t>
      </w:r>
      <w:r w:rsidRPr="002716AA">
        <w:rPr>
          <w:lang w:val="es-ES_tradnl"/>
        </w:rPr>
        <w:t xml:space="preserve">15 </w:t>
      </w:r>
      <w:r w:rsidR="00023F2E" w:rsidRPr="002716AA">
        <w:rPr>
          <w:lang w:val="es-ES_tradnl"/>
        </w:rPr>
        <w:t xml:space="preserve">del documento </w:t>
      </w:r>
      <w:r w:rsidRPr="002716AA">
        <w:rPr>
          <w:lang w:val="es-ES_tradnl"/>
        </w:rPr>
        <w:t>UNEP/</w:t>
      </w:r>
      <w:proofErr w:type="spellStart"/>
      <w:r w:rsidRPr="002716AA">
        <w:rPr>
          <w:lang w:val="es-ES_tradnl"/>
        </w:rPr>
        <w:t>OzL.Pro</w:t>
      </w:r>
      <w:proofErr w:type="spellEnd"/>
      <w:r w:rsidRPr="002716AA">
        <w:rPr>
          <w:lang w:val="es-ES_tradnl"/>
        </w:rPr>
        <w:t>/</w:t>
      </w:r>
      <w:proofErr w:type="spellStart"/>
      <w:r w:rsidRPr="002716AA">
        <w:rPr>
          <w:lang w:val="es-ES_tradnl"/>
        </w:rPr>
        <w:t>ExCom</w:t>
      </w:r>
      <w:proofErr w:type="spellEnd"/>
      <w:r w:rsidRPr="002716AA">
        <w:rPr>
          <w:lang w:val="es-ES_tradnl"/>
        </w:rPr>
        <w:t>/88/78.</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EBE54" w14:textId="0DB0F752" w:rsidR="00BD1DE4" w:rsidRPr="00B70E47" w:rsidRDefault="00990B29" w:rsidP="00BD1DE4">
    <w:pPr>
      <w:jc w:val="left"/>
      <w:rPr>
        <w:lang w:val="es-ES_tradnl"/>
      </w:rPr>
    </w:pPr>
    <w:r w:rsidRPr="00B70E47">
      <w:rPr>
        <w:lang w:val="es-ES_tradnl"/>
      </w:rPr>
      <w:fldChar w:fldCharType="begin"/>
    </w:r>
    <w:r w:rsidRPr="00B70E47">
      <w:rPr>
        <w:lang w:val="es-ES_tradnl"/>
      </w:rPr>
      <w:instrText xml:space="preserve"> DOCPROPERTY "Document number"  \* MERGEFORMAT </w:instrText>
    </w:r>
    <w:r w:rsidRPr="00B70E47">
      <w:rPr>
        <w:lang w:val="es-ES_tradnl"/>
      </w:rPr>
      <w:fldChar w:fldCharType="separate"/>
    </w:r>
    <w:r w:rsidR="00730833">
      <w:rPr>
        <w:lang w:val="es-ES_tradnl"/>
      </w:rPr>
      <w:t>UNEP/</w:t>
    </w:r>
    <w:proofErr w:type="spellStart"/>
    <w:r w:rsidR="00730833">
      <w:rPr>
        <w:lang w:val="es-ES_tradnl"/>
      </w:rPr>
      <w:t>OzL.Pro</w:t>
    </w:r>
    <w:proofErr w:type="spellEnd"/>
    <w:r w:rsidR="00730833">
      <w:rPr>
        <w:lang w:val="es-ES_tradnl"/>
      </w:rPr>
      <w:t>/</w:t>
    </w:r>
    <w:proofErr w:type="spellStart"/>
    <w:r w:rsidR="00730833">
      <w:rPr>
        <w:lang w:val="es-ES_tradnl"/>
      </w:rPr>
      <w:t>ExCom</w:t>
    </w:r>
    <w:proofErr w:type="spellEnd"/>
    <w:r w:rsidR="00730833">
      <w:rPr>
        <w:lang w:val="es-ES_tradnl"/>
      </w:rPr>
      <w:t>/88/76</w:t>
    </w:r>
    <w:r w:rsidRPr="00B70E47">
      <w:rPr>
        <w:lang w:val="es-ES_tradnl"/>
      </w:rPr>
      <w:fldChar w:fldCharType="end"/>
    </w:r>
  </w:p>
  <w:p w14:paraId="776BEDE9" w14:textId="2F99803A" w:rsidR="00BD1DE4" w:rsidRPr="00B70E47" w:rsidRDefault="00BD1DE4">
    <w:pPr>
      <w:pStyle w:val="Header"/>
      <w:rPr>
        <w:lang w:val="es-ES_tradnl"/>
      </w:rPr>
    </w:pPr>
  </w:p>
  <w:p w14:paraId="2ED8F40F" w14:textId="77777777" w:rsidR="00BD1DE4" w:rsidRPr="00B70E47" w:rsidRDefault="00BD1DE4">
    <w:pPr>
      <w:pStyle w:val="Header"/>
      <w:rPr>
        <w:lang w:val="es-ES_tradnl"/>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91181" w14:textId="50C591BE" w:rsidR="00BD1DE4" w:rsidRPr="009733D0" w:rsidRDefault="00990B29" w:rsidP="00BD1DE4">
    <w:pPr>
      <w:jc w:val="right"/>
      <w:rPr>
        <w:lang w:val="es-ES_tradnl"/>
      </w:rPr>
    </w:pPr>
    <w:r w:rsidRPr="009733D0">
      <w:rPr>
        <w:lang w:val="es-ES_tradnl"/>
      </w:rPr>
      <w:fldChar w:fldCharType="begin"/>
    </w:r>
    <w:r w:rsidRPr="009733D0">
      <w:rPr>
        <w:lang w:val="es-ES_tradnl"/>
      </w:rPr>
      <w:instrText xml:space="preserve"> DOCPROPERTY "Document number"  \* MERGEFORMAT </w:instrText>
    </w:r>
    <w:r w:rsidRPr="009733D0">
      <w:rPr>
        <w:lang w:val="es-ES_tradnl"/>
      </w:rPr>
      <w:fldChar w:fldCharType="separate"/>
    </w:r>
    <w:r w:rsidR="00730833">
      <w:rPr>
        <w:lang w:val="es-ES_tradnl"/>
      </w:rPr>
      <w:t>UNEP/</w:t>
    </w:r>
    <w:proofErr w:type="spellStart"/>
    <w:r w:rsidR="00730833">
      <w:rPr>
        <w:lang w:val="es-ES_tradnl"/>
      </w:rPr>
      <w:t>OzL.Pro</w:t>
    </w:r>
    <w:proofErr w:type="spellEnd"/>
    <w:r w:rsidR="00730833">
      <w:rPr>
        <w:lang w:val="es-ES_tradnl"/>
      </w:rPr>
      <w:t>/</w:t>
    </w:r>
    <w:proofErr w:type="spellStart"/>
    <w:r w:rsidR="00730833">
      <w:rPr>
        <w:lang w:val="es-ES_tradnl"/>
      </w:rPr>
      <w:t>ExCom</w:t>
    </w:r>
    <w:proofErr w:type="spellEnd"/>
    <w:r w:rsidR="00730833">
      <w:rPr>
        <w:lang w:val="es-ES_tradnl"/>
      </w:rPr>
      <w:t>/88/76</w:t>
    </w:r>
    <w:r w:rsidRPr="009733D0">
      <w:rPr>
        <w:lang w:val="es-ES_tradnl"/>
      </w:rPr>
      <w:fldChar w:fldCharType="end"/>
    </w:r>
  </w:p>
  <w:p w14:paraId="5A866A58" w14:textId="5B71E4B3" w:rsidR="00BD1DE4" w:rsidRPr="009733D0" w:rsidRDefault="00BD1DE4">
    <w:pPr>
      <w:pStyle w:val="Header"/>
      <w:rPr>
        <w:lang w:val="es-ES_tradnl"/>
      </w:rPr>
    </w:pPr>
  </w:p>
  <w:p w14:paraId="3B5F806B" w14:textId="77777777" w:rsidR="00BD1DE4" w:rsidRPr="009733D0" w:rsidRDefault="00BD1DE4">
    <w:pPr>
      <w:pStyle w:val="Header"/>
      <w:rPr>
        <w:lang w:val="es-ES_tradnl"/>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849DD" w14:textId="77777777" w:rsidR="000E6647" w:rsidRDefault="000E6647" w:rsidP="00B60EEC">
    <w:pPr>
      <w:jc w:val="right"/>
    </w:pPr>
  </w:p>
  <w:p w14:paraId="7B6858A3"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6226DE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B122AEE"/>
    <w:multiLevelType w:val="multilevel"/>
    <w:tmpl w:val="7D0A5A3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1FFD7176"/>
    <w:multiLevelType w:val="hybridMultilevel"/>
    <w:tmpl w:val="980EEBEE"/>
    <w:lvl w:ilvl="0" w:tplc="3C98E14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C742284"/>
    <w:multiLevelType w:val="multilevel"/>
    <w:tmpl w:val="76226DE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2DAA1A3C"/>
    <w:multiLevelType w:val="multilevel"/>
    <w:tmpl w:val="76226DE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2EDE381A"/>
    <w:multiLevelType w:val="multilevel"/>
    <w:tmpl w:val="76226DE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0472463"/>
    <w:multiLevelType w:val="multilevel"/>
    <w:tmpl w:val="76226DE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448A1860"/>
    <w:multiLevelType w:val="multilevel"/>
    <w:tmpl w:val="76226DE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97532A6"/>
    <w:multiLevelType w:val="multilevel"/>
    <w:tmpl w:val="76226DE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5A76386A"/>
    <w:multiLevelType w:val="multilevel"/>
    <w:tmpl w:val="76226DE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65431901"/>
    <w:multiLevelType w:val="multilevel"/>
    <w:tmpl w:val="76226DE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5" w15:restartNumberingAfterBreak="0">
    <w:nsid w:val="71964F6F"/>
    <w:multiLevelType w:val="multilevel"/>
    <w:tmpl w:val="F112CFF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7C76076D"/>
    <w:multiLevelType w:val="multilevel"/>
    <w:tmpl w:val="76226DE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8" w15:restartNumberingAfterBreak="0">
    <w:nsid w:val="7FBD3FF8"/>
    <w:multiLevelType w:val="multilevel"/>
    <w:tmpl w:val="6C5A250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20"/>
  </w:num>
  <w:num w:numId="18">
    <w:abstractNumId w:val="21"/>
  </w:num>
  <w:num w:numId="19">
    <w:abstractNumId w:val="27"/>
  </w:num>
  <w:num w:numId="20">
    <w:abstractNumId w:val="17"/>
  </w:num>
  <w:num w:numId="21">
    <w:abstractNumId w:val="12"/>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11"/>
  </w:num>
  <w:num w:numId="38">
    <w:abstractNumId w:val="25"/>
  </w:num>
  <w:num w:numId="39">
    <w:abstractNumId w:val="16"/>
  </w:num>
  <w:num w:numId="40">
    <w:abstractNumId w:val="22"/>
  </w:num>
  <w:num w:numId="41">
    <w:abstractNumId w:val="18"/>
  </w:num>
  <w:num w:numId="42">
    <w:abstractNumId w:val="26"/>
  </w:num>
  <w:num w:numId="43">
    <w:abstractNumId w:val="14"/>
  </w:num>
  <w:num w:numId="44">
    <w:abstractNumId w:val="24"/>
  </w:num>
  <w:num w:numId="45">
    <w:abstractNumId w:val="15"/>
  </w:num>
  <w:num w:numId="46">
    <w:abstractNumId w:val="19"/>
  </w:num>
  <w:num w:numId="47">
    <w:abstractNumId w:val="23"/>
  </w:num>
  <w:num w:numId="48">
    <w:abstractNumId w:val="10"/>
  </w:num>
  <w:num w:numId="49">
    <w:abstractNumId w:val="10"/>
  </w:num>
  <w:num w:numId="5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C45"/>
    <w:rsid w:val="00002099"/>
    <w:rsid w:val="0000606F"/>
    <w:rsid w:val="0000624D"/>
    <w:rsid w:val="000062DF"/>
    <w:rsid w:val="00006A07"/>
    <w:rsid w:val="00007173"/>
    <w:rsid w:val="00010353"/>
    <w:rsid w:val="000108EB"/>
    <w:rsid w:val="00010DF6"/>
    <w:rsid w:val="0001100B"/>
    <w:rsid w:val="0001297D"/>
    <w:rsid w:val="00014B84"/>
    <w:rsid w:val="00015E4C"/>
    <w:rsid w:val="0002284B"/>
    <w:rsid w:val="00022D6D"/>
    <w:rsid w:val="00023F2E"/>
    <w:rsid w:val="00024473"/>
    <w:rsid w:val="00025656"/>
    <w:rsid w:val="00026AD8"/>
    <w:rsid w:val="00026C8A"/>
    <w:rsid w:val="00026E19"/>
    <w:rsid w:val="000305A4"/>
    <w:rsid w:val="0003151A"/>
    <w:rsid w:val="000326F8"/>
    <w:rsid w:val="00032E5D"/>
    <w:rsid w:val="000337BF"/>
    <w:rsid w:val="0003433C"/>
    <w:rsid w:val="000403C7"/>
    <w:rsid w:val="00040428"/>
    <w:rsid w:val="00040D3A"/>
    <w:rsid w:val="00040E49"/>
    <w:rsid w:val="0004399B"/>
    <w:rsid w:val="00043BDD"/>
    <w:rsid w:val="000442DA"/>
    <w:rsid w:val="000453A6"/>
    <w:rsid w:val="000454A7"/>
    <w:rsid w:val="00046624"/>
    <w:rsid w:val="0005090C"/>
    <w:rsid w:val="00051CBD"/>
    <w:rsid w:val="00052BD5"/>
    <w:rsid w:val="0005333B"/>
    <w:rsid w:val="00054187"/>
    <w:rsid w:val="0005479C"/>
    <w:rsid w:val="00054FA0"/>
    <w:rsid w:val="00055524"/>
    <w:rsid w:val="00056830"/>
    <w:rsid w:val="00060B57"/>
    <w:rsid w:val="00060DB6"/>
    <w:rsid w:val="00062908"/>
    <w:rsid w:val="00063C61"/>
    <w:rsid w:val="00063E59"/>
    <w:rsid w:val="00064429"/>
    <w:rsid w:val="00065BEE"/>
    <w:rsid w:val="0006687D"/>
    <w:rsid w:val="00066D2B"/>
    <w:rsid w:val="00067FE5"/>
    <w:rsid w:val="00071F3B"/>
    <w:rsid w:val="00071F61"/>
    <w:rsid w:val="00071F79"/>
    <w:rsid w:val="000778C1"/>
    <w:rsid w:val="00077C83"/>
    <w:rsid w:val="00081364"/>
    <w:rsid w:val="000834C9"/>
    <w:rsid w:val="00084450"/>
    <w:rsid w:val="000848B4"/>
    <w:rsid w:val="00084D24"/>
    <w:rsid w:val="00085E07"/>
    <w:rsid w:val="00085EF7"/>
    <w:rsid w:val="00086050"/>
    <w:rsid w:val="0008785D"/>
    <w:rsid w:val="00091094"/>
    <w:rsid w:val="00091BD5"/>
    <w:rsid w:val="0009224D"/>
    <w:rsid w:val="00094DA0"/>
    <w:rsid w:val="00095C32"/>
    <w:rsid w:val="000973E6"/>
    <w:rsid w:val="000A09E8"/>
    <w:rsid w:val="000A0CB1"/>
    <w:rsid w:val="000A26ED"/>
    <w:rsid w:val="000A2847"/>
    <w:rsid w:val="000A33A9"/>
    <w:rsid w:val="000A35FF"/>
    <w:rsid w:val="000A5869"/>
    <w:rsid w:val="000B014F"/>
    <w:rsid w:val="000B0959"/>
    <w:rsid w:val="000B1ABF"/>
    <w:rsid w:val="000B2943"/>
    <w:rsid w:val="000B3180"/>
    <w:rsid w:val="000B3275"/>
    <w:rsid w:val="000B39FD"/>
    <w:rsid w:val="000B4D43"/>
    <w:rsid w:val="000B565D"/>
    <w:rsid w:val="000C0347"/>
    <w:rsid w:val="000C36B0"/>
    <w:rsid w:val="000C3C69"/>
    <w:rsid w:val="000C56E2"/>
    <w:rsid w:val="000C5C4C"/>
    <w:rsid w:val="000D13E4"/>
    <w:rsid w:val="000D197A"/>
    <w:rsid w:val="000D4D6D"/>
    <w:rsid w:val="000D6209"/>
    <w:rsid w:val="000D68E6"/>
    <w:rsid w:val="000E077E"/>
    <w:rsid w:val="000E143C"/>
    <w:rsid w:val="000E151D"/>
    <w:rsid w:val="000E19AB"/>
    <w:rsid w:val="000E1C71"/>
    <w:rsid w:val="000E3095"/>
    <w:rsid w:val="000E346A"/>
    <w:rsid w:val="000E59FC"/>
    <w:rsid w:val="000E6647"/>
    <w:rsid w:val="000E6844"/>
    <w:rsid w:val="000E6889"/>
    <w:rsid w:val="000E7003"/>
    <w:rsid w:val="000F0016"/>
    <w:rsid w:val="000F43C5"/>
    <w:rsid w:val="000F4ABF"/>
    <w:rsid w:val="000F4B0F"/>
    <w:rsid w:val="000F4D64"/>
    <w:rsid w:val="000F7EBA"/>
    <w:rsid w:val="001006CD"/>
    <w:rsid w:val="00100AB1"/>
    <w:rsid w:val="001020EA"/>
    <w:rsid w:val="00102CEE"/>
    <w:rsid w:val="0010413D"/>
    <w:rsid w:val="00104234"/>
    <w:rsid w:val="001043EE"/>
    <w:rsid w:val="00104739"/>
    <w:rsid w:val="00105114"/>
    <w:rsid w:val="001060AC"/>
    <w:rsid w:val="00106F6E"/>
    <w:rsid w:val="001077E7"/>
    <w:rsid w:val="00110EA4"/>
    <w:rsid w:val="001110D2"/>
    <w:rsid w:val="0011476D"/>
    <w:rsid w:val="00114CAA"/>
    <w:rsid w:val="00114EDF"/>
    <w:rsid w:val="001161A8"/>
    <w:rsid w:val="001170BA"/>
    <w:rsid w:val="00117831"/>
    <w:rsid w:val="0012192E"/>
    <w:rsid w:val="001225DB"/>
    <w:rsid w:val="00125695"/>
    <w:rsid w:val="00125D63"/>
    <w:rsid w:val="001268A9"/>
    <w:rsid w:val="001269B0"/>
    <w:rsid w:val="001272C2"/>
    <w:rsid w:val="00131012"/>
    <w:rsid w:val="00134715"/>
    <w:rsid w:val="001355E3"/>
    <w:rsid w:val="001403F2"/>
    <w:rsid w:val="00140F85"/>
    <w:rsid w:val="00141387"/>
    <w:rsid w:val="00142638"/>
    <w:rsid w:val="00143017"/>
    <w:rsid w:val="00146158"/>
    <w:rsid w:val="00146752"/>
    <w:rsid w:val="00150A0E"/>
    <w:rsid w:val="001535FA"/>
    <w:rsid w:val="00154A91"/>
    <w:rsid w:val="00155B33"/>
    <w:rsid w:val="001562C1"/>
    <w:rsid w:val="001562FD"/>
    <w:rsid w:val="00162C1B"/>
    <w:rsid w:val="00165224"/>
    <w:rsid w:val="00166484"/>
    <w:rsid w:val="00167F23"/>
    <w:rsid w:val="00167F79"/>
    <w:rsid w:val="001715CC"/>
    <w:rsid w:val="001715E7"/>
    <w:rsid w:val="001717E6"/>
    <w:rsid w:val="00171AC0"/>
    <w:rsid w:val="00172363"/>
    <w:rsid w:val="0017249A"/>
    <w:rsid w:val="0017485C"/>
    <w:rsid w:val="00174FC5"/>
    <w:rsid w:val="00182F66"/>
    <w:rsid w:val="00183007"/>
    <w:rsid w:val="001854FA"/>
    <w:rsid w:val="001855EE"/>
    <w:rsid w:val="00186F4A"/>
    <w:rsid w:val="00190DFB"/>
    <w:rsid w:val="00191969"/>
    <w:rsid w:val="00197662"/>
    <w:rsid w:val="001A05F0"/>
    <w:rsid w:val="001A1FD1"/>
    <w:rsid w:val="001A2B37"/>
    <w:rsid w:val="001A369D"/>
    <w:rsid w:val="001A5375"/>
    <w:rsid w:val="001A66D2"/>
    <w:rsid w:val="001A6A61"/>
    <w:rsid w:val="001A6F18"/>
    <w:rsid w:val="001A77B3"/>
    <w:rsid w:val="001B0275"/>
    <w:rsid w:val="001B127A"/>
    <w:rsid w:val="001B1F6E"/>
    <w:rsid w:val="001B228C"/>
    <w:rsid w:val="001B2556"/>
    <w:rsid w:val="001B2D37"/>
    <w:rsid w:val="001B3B86"/>
    <w:rsid w:val="001B4026"/>
    <w:rsid w:val="001B46E7"/>
    <w:rsid w:val="001B499F"/>
    <w:rsid w:val="001B51E0"/>
    <w:rsid w:val="001B7CA8"/>
    <w:rsid w:val="001C0757"/>
    <w:rsid w:val="001C0A58"/>
    <w:rsid w:val="001C1A71"/>
    <w:rsid w:val="001C23FB"/>
    <w:rsid w:val="001C2D22"/>
    <w:rsid w:val="001C4D2C"/>
    <w:rsid w:val="001C7C6A"/>
    <w:rsid w:val="001C7FCF"/>
    <w:rsid w:val="001D0292"/>
    <w:rsid w:val="001E0893"/>
    <w:rsid w:val="001E15F4"/>
    <w:rsid w:val="001E3356"/>
    <w:rsid w:val="001E4790"/>
    <w:rsid w:val="001E4AC5"/>
    <w:rsid w:val="001F29C3"/>
    <w:rsid w:val="001F3DEA"/>
    <w:rsid w:val="001F4047"/>
    <w:rsid w:val="001F4392"/>
    <w:rsid w:val="001F612A"/>
    <w:rsid w:val="001F64A1"/>
    <w:rsid w:val="001F667C"/>
    <w:rsid w:val="001F6E4D"/>
    <w:rsid w:val="001F7DED"/>
    <w:rsid w:val="00200207"/>
    <w:rsid w:val="00204335"/>
    <w:rsid w:val="00204E00"/>
    <w:rsid w:val="002070E4"/>
    <w:rsid w:val="00207CD1"/>
    <w:rsid w:val="00212018"/>
    <w:rsid w:val="002133CB"/>
    <w:rsid w:val="00215B82"/>
    <w:rsid w:val="00221FC2"/>
    <w:rsid w:val="00222211"/>
    <w:rsid w:val="0022303A"/>
    <w:rsid w:val="002241DC"/>
    <w:rsid w:val="00227694"/>
    <w:rsid w:val="00227D62"/>
    <w:rsid w:val="0023083A"/>
    <w:rsid w:val="0023101C"/>
    <w:rsid w:val="00231ADB"/>
    <w:rsid w:val="00232B18"/>
    <w:rsid w:val="0023308E"/>
    <w:rsid w:val="0023407E"/>
    <w:rsid w:val="00235D4C"/>
    <w:rsid w:val="0023799E"/>
    <w:rsid w:val="0024064B"/>
    <w:rsid w:val="002408DF"/>
    <w:rsid w:val="00240C17"/>
    <w:rsid w:val="0024162E"/>
    <w:rsid w:val="002425B4"/>
    <w:rsid w:val="00242CED"/>
    <w:rsid w:val="00244477"/>
    <w:rsid w:val="002451CC"/>
    <w:rsid w:val="00245517"/>
    <w:rsid w:val="0025024E"/>
    <w:rsid w:val="00251218"/>
    <w:rsid w:val="00251A04"/>
    <w:rsid w:val="00253697"/>
    <w:rsid w:val="00253F68"/>
    <w:rsid w:val="0025451A"/>
    <w:rsid w:val="00254A8B"/>
    <w:rsid w:val="00256BF0"/>
    <w:rsid w:val="00257780"/>
    <w:rsid w:val="00260087"/>
    <w:rsid w:val="0026583A"/>
    <w:rsid w:val="002659AC"/>
    <w:rsid w:val="00265B3E"/>
    <w:rsid w:val="002716AA"/>
    <w:rsid w:val="00273C07"/>
    <w:rsid w:val="00274B50"/>
    <w:rsid w:val="00274B51"/>
    <w:rsid w:val="002758CD"/>
    <w:rsid w:val="00275BF0"/>
    <w:rsid w:val="00275C34"/>
    <w:rsid w:val="002774EE"/>
    <w:rsid w:val="00277921"/>
    <w:rsid w:val="00281294"/>
    <w:rsid w:val="002824A9"/>
    <w:rsid w:val="002836BC"/>
    <w:rsid w:val="00283E85"/>
    <w:rsid w:val="00284D93"/>
    <w:rsid w:val="002851A6"/>
    <w:rsid w:val="0028663D"/>
    <w:rsid w:val="0028703A"/>
    <w:rsid w:val="00290306"/>
    <w:rsid w:val="002917D1"/>
    <w:rsid w:val="002959B4"/>
    <w:rsid w:val="00296E33"/>
    <w:rsid w:val="002A602D"/>
    <w:rsid w:val="002B02F4"/>
    <w:rsid w:val="002B1C3D"/>
    <w:rsid w:val="002B1FB7"/>
    <w:rsid w:val="002B2105"/>
    <w:rsid w:val="002B2841"/>
    <w:rsid w:val="002B284D"/>
    <w:rsid w:val="002B2F47"/>
    <w:rsid w:val="002B30B8"/>
    <w:rsid w:val="002B465C"/>
    <w:rsid w:val="002B5118"/>
    <w:rsid w:val="002B7C87"/>
    <w:rsid w:val="002C059C"/>
    <w:rsid w:val="002C2A82"/>
    <w:rsid w:val="002C326C"/>
    <w:rsid w:val="002C59A5"/>
    <w:rsid w:val="002C7863"/>
    <w:rsid w:val="002C7AAA"/>
    <w:rsid w:val="002D2521"/>
    <w:rsid w:val="002D2748"/>
    <w:rsid w:val="002D4857"/>
    <w:rsid w:val="002D48C0"/>
    <w:rsid w:val="002D6AD6"/>
    <w:rsid w:val="002D74C8"/>
    <w:rsid w:val="002E2051"/>
    <w:rsid w:val="002E4435"/>
    <w:rsid w:val="002E4F3D"/>
    <w:rsid w:val="002E60BD"/>
    <w:rsid w:val="002E7058"/>
    <w:rsid w:val="002F02D8"/>
    <w:rsid w:val="002F1F57"/>
    <w:rsid w:val="002F34C9"/>
    <w:rsid w:val="002F36BB"/>
    <w:rsid w:val="002F3F04"/>
    <w:rsid w:val="002F3FCF"/>
    <w:rsid w:val="002F432D"/>
    <w:rsid w:val="002F4867"/>
    <w:rsid w:val="003009BB"/>
    <w:rsid w:val="00300A1B"/>
    <w:rsid w:val="003011C7"/>
    <w:rsid w:val="003023F7"/>
    <w:rsid w:val="00302517"/>
    <w:rsid w:val="00303661"/>
    <w:rsid w:val="0030536F"/>
    <w:rsid w:val="00306964"/>
    <w:rsid w:val="00306D42"/>
    <w:rsid w:val="00310853"/>
    <w:rsid w:val="003110ED"/>
    <w:rsid w:val="00311431"/>
    <w:rsid w:val="0031248A"/>
    <w:rsid w:val="003127D1"/>
    <w:rsid w:val="0031372E"/>
    <w:rsid w:val="003149AE"/>
    <w:rsid w:val="00316039"/>
    <w:rsid w:val="0032189D"/>
    <w:rsid w:val="00321B6D"/>
    <w:rsid w:val="00323001"/>
    <w:rsid w:val="00323709"/>
    <w:rsid w:val="00326F17"/>
    <w:rsid w:val="00327769"/>
    <w:rsid w:val="00327993"/>
    <w:rsid w:val="00330B91"/>
    <w:rsid w:val="00330BCD"/>
    <w:rsid w:val="003312B9"/>
    <w:rsid w:val="0033399B"/>
    <w:rsid w:val="003344FA"/>
    <w:rsid w:val="003349A3"/>
    <w:rsid w:val="00336681"/>
    <w:rsid w:val="003370D2"/>
    <w:rsid w:val="00337309"/>
    <w:rsid w:val="00337C45"/>
    <w:rsid w:val="00340E59"/>
    <w:rsid w:val="00341063"/>
    <w:rsid w:val="00341B38"/>
    <w:rsid w:val="00341E5C"/>
    <w:rsid w:val="003422F7"/>
    <w:rsid w:val="003443B6"/>
    <w:rsid w:val="00347760"/>
    <w:rsid w:val="0035169C"/>
    <w:rsid w:val="00353A03"/>
    <w:rsid w:val="00354196"/>
    <w:rsid w:val="003550DC"/>
    <w:rsid w:val="00355220"/>
    <w:rsid w:val="00356896"/>
    <w:rsid w:val="003642EA"/>
    <w:rsid w:val="00364488"/>
    <w:rsid w:val="00370E7E"/>
    <w:rsid w:val="003727BD"/>
    <w:rsid w:val="00375476"/>
    <w:rsid w:val="00375FD2"/>
    <w:rsid w:val="00376344"/>
    <w:rsid w:val="0037785B"/>
    <w:rsid w:val="003811A9"/>
    <w:rsid w:val="003819A0"/>
    <w:rsid w:val="00382E76"/>
    <w:rsid w:val="00384848"/>
    <w:rsid w:val="003858AE"/>
    <w:rsid w:val="00385B2A"/>
    <w:rsid w:val="003863A4"/>
    <w:rsid w:val="00387E90"/>
    <w:rsid w:val="00390DCE"/>
    <w:rsid w:val="003910CF"/>
    <w:rsid w:val="00392BD1"/>
    <w:rsid w:val="003940E6"/>
    <w:rsid w:val="0039441B"/>
    <w:rsid w:val="00394EEC"/>
    <w:rsid w:val="00396A89"/>
    <w:rsid w:val="00397DD6"/>
    <w:rsid w:val="003A0006"/>
    <w:rsid w:val="003A0AB0"/>
    <w:rsid w:val="003A187D"/>
    <w:rsid w:val="003A2DB8"/>
    <w:rsid w:val="003A3DC2"/>
    <w:rsid w:val="003A687A"/>
    <w:rsid w:val="003B2F46"/>
    <w:rsid w:val="003B4770"/>
    <w:rsid w:val="003B4844"/>
    <w:rsid w:val="003B5178"/>
    <w:rsid w:val="003B56D7"/>
    <w:rsid w:val="003B7115"/>
    <w:rsid w:val="003B771E"/>
    <w:rsid w:val="003C1EEE"/>
    <w:rsid w:val="003C2213"/>
    <w:rsid w:val="003C336D"/>
    <w:rsid w:val="003C3B4F"/>
    <w:rsid w:val="003C3D1B"/>
    <w:rsid w:val="003C4481"/>
    <w:rsid w:val="003C46DB"/>
    <w:rsid w:val="003C470B"/>
    <w:rsid w:val="003C5641"/>
    <w:rsid w:val="003C5E9E"/>
    <w:rsid w:val="003D1F93"/>
    <w:rsid w:val="003D2C8B"/>
    <w:rsid w:val="003D3FBE"/>
    <w:rsid w:val="003E0539"/>
    <w:rsid w:val="003E168D"/>
    <w:rsid w:val="003E2080"/>
    <w:rsid w:val="003E289E"/>
    <w:rsid w:val="003E6EC0"/>
    <w:rsid w:val="003E752A"/>
    <w:rsid w:val="003F061B"/>
    <w:rsid w:val="003F070B"/>
    <w:rsid w:val="003F1A91"/>
    <w:rsid w:val="003F1C46"/>
    <w:rsid w:val="003F438A"/>
    <w:rsid w:val="003F4FC1"/>
    <w:rsid w:val="003F6B0F"/>
    <w:rsid w:val="003F74B7"/>
    <w:rsid w:val="003F7AED"/>
    <w:rsid w:val="00400650"/>
    <w:rsid w:val="004020AD"/>
    <w:rsid w:val="00402863"/>
    <w:rsid w:val="004038E2"/>
    <w:rsid w:val="00407DF0"/>
    <w:rsid w:val="00412BF4"/>
    <w:rsid w:val="00416B24"/>
    <w:rsid w:val="004170BB"/>
    <w:rsid w:val="0042066B"/>
    <w:rsid w:val="0043041F"/>
    <w:rsid w:val="004324C6"/>
    <w:rsid w:val="004377F5"/>
    <w:rsid w:val="00437BFB"/>
    <w:rsid w:val="00437E36"/>
    <w:rsid w:val="00440384"/>
    <w:rsid w:val="00441B3F"/>
    <w:rsid w:val="00441E43"/>
    <w:rsid w:val="00442521"/>
    <w:rsid w:val="0044358F"/>
    <w:rsid w:val="00446DBA"/>
    <w:rsid w:val="00450CBD"/>
    <w:rsid w:val="0045331E"/>
    <w:rsid w:val="0045474A"/>
    <w:rsid w:val="004548C0"/>
    <w:rsid w:val="00454991"/>
    <w:rsid w:val="00455352"/>
    <w:rsid w:val="00455B35"/>
    <w:rsid w:val="00456B2C"/>
    <w:rsid w:val="00457670"/>
    <w:rsid w:val="00457B3D"/>
    <w:rsid w:val="004626A6"/>
    <w:rsid w:val="00462BC0"/>
    <w:rsid w:val="00462C70"/>
    <w:rsid w:val="004634C4"/>
    <w:rsid w:val="004649FB"/>
    <w:rsid w:val="00465719"/>
    <w:rsid w:val="004669B3"/>
    <w:rsid w:val="004676CB"/>
    <w:rsid w:val="004678FF"/>
    <w:rsid w:val="004679A1"/>
    <w:rsid w:val="00471622"/>
    <w:rsid w:val="00471677"/>
    <w:rsid w:val="004716FC"/>
    <w:rsid w:val="00476921"/>
    <w:rsid w:val="00476E28"/>
    <w:rsid w:val="00480142"/>
    <w:rsid w:val="00482481"/>
    <w:rsid w:val="00482566"/>
    <w:rsid w:val="00483718"/>
    <w:rsid w:val="0048401D"/>
    <w:rsid w:val="004846C1"/>
    <w:rsid w:val="00484982"/>
    <w:rsid w:val="00487593"/>
    <w:rsid w:val="0048767B"/>
    <w:rsid w:val="00490B22"/>
    <w:rsid w:val="00493371"/>
    <w:rsid w:val="00494E53"/>
    <w:rsid w:val="004961BE"/>
    <w:rsid w:val="00497490"/>
    <w:rsid w:val="004A19B7"/>
    <w:rsid w:val="004A32C6"/>
    <w:rsid w:val="004A3F83"/>
    <w:rsid w:val="004A41CB"/>
    <w:rsid w:val="004A50EA"/>
    <w:rsid w:val="004A59FB"/>
    <w:rsid w:val="004B1296"/>
    <w:rsid w:val="004B3F75"/>
    <w:rsid w:val="004B463A"/>
    <w:rsid w:val="004B62C7"/>
    <w:rsid w:val="004B6387"/>
    <w:rsid w:val="004B75D2"/>
    <w:rsid w:val="004C069C"/>
    <w:rsid w:val="004C256C"/>
    <w:rsid w:val="004C324D"/>
    <w:rsid w:val="004C5B94"/>
    <w:rsid w:val="004C5C64"/>
    <w:rsid w:val="004D08D2"/>
    <w:rsid w:val="004D0914"/>
    <w:rsid w:val="004D0E76"/>
    <w:rsid w:val="004D288C"/>
    <w:rsid w:val="004D2C30"/>
    <w:rsid w:val="004D4140"/>
    <w:rsid w:val="004D455A"/>
    <w:rsid w:val="004D6C02"/>
    <w:rsid w:val="004D773F"/>
    <w:rsid w:val="004E0277"/>
    <w:rsid w:val="004E0369"/>
    <w:rsid w:val="004E04BA"/>
    <w:rsid w:val="004E1EB3"/>
    <w:rsid w:val="004E2363"/>
    <w:rsid w:val="004E4DDE"/>
    <w:rsid w:val="004E60C7"/>
    <w:rsid w:val="004E6159"/>
    <w:rsid w:val="004E7353"/>
    <w:rsid w:val="004F1101"/>
    <w:rsid w:val="004F3038"/>
    <w:rsid w:val="004F55B1"/>
    <w:rsid w:val="004F6F32"/>
    <w:rsid w:val="005006CB"/>
    <w:rsid w:val="00500816"/>
    <w:rsid w:val="00500C95"/>
    <w:rsid w:val="005018F1"/>
    <w:rsid w:val="00501DF1"/>
    <w:rsid w:val="00503332"/>
    <w:rsid w:val="00504829"/>
    <w:rsid w:val="00504C85"/>
    <w:rsid w:val="00505E7B"/>
    <w:rsid w:val="00513BE7"/>
    <w:rsid w:val="00514613"/>
    <w:rsid w:val="00516CB6"/>
    <w:rsid w:val="0052136C"/>
    <w:rsid w:val="00521461"/>
    <w:rsid w:val="0052256C"/>
    <w:rsid w:val="00523767"/>
    <w:rsid w:val="00524282"/>
    <w:rsid w:val="00531B22"/>
    <w:rsid w:val="005332F0"/>
    <w:rsid w:val="00533C40"/>
    <w:rsid w:val="00535188"/>
    <w:rsid w:val="00536060"/>
    <w:rsid w:val="00536EBA"/>
    <w:rsid w:val="00540109"/>
    <w:rsid w:val="00542146"/>
    <w:rsid w:val="00542C2F"/>
    <w:rsid w:val="005430DB"/>
    <w:rsid w:val="00543AF1"/>
    <w:rsid w:val="00545CB7"/>
    <w:rsid w:val="005460B7"/>
    <w:rsid w:val="00552974"/>
    <w:rsid w:val="005546B8"/>
    <w:rsid w:val="005577BD"/>
    <w:rsid w:val="0055782C"/>
    <w:rsid w:val="00560197"/>
    <w:rsid w:val="00561D0B"/>
    <w:rsid w:val="00564EC7"/>
    <w:rsid w:val="005651A7"/>
    <w:rsid w:val="00572E27"/>
    <w:rsid w:val="0057491E"/>
    <w:rsid w:val="0057633D"/>
    <w:rsid w:val="005816BA"/>
    <w:rsid w:val="00581AE1"/>
    <w:rsid w:val="00582D49"/>
    <w:rsid w:val="00583024"/>
    <w:rsid w:val="00584639"/>
    <w:rsid w:val="005846BC"/>
    <w:rsid w:val="005877DE"/>
    <w:rsid w:val="00587A59"/>
    <w:rsid w:val="00587C27"/>
    <w:rsid w:val="00592382"/>
    <w:rsid w:val="00593CB3"/>
    <w:rsid w:val="0059441B"/>
    <w:rsid w:val="005946E2"/>
    <w:rsid w:val="00594C5E"/>
    <w:rsid w:val="005A0B9F"/>
    <w:rsid w:val="005A0C5C"/>
    <w:rsid w:val="005A0EE6"/>
    <w:rsid w:val="005A1D48"/>
    <w:rsid w:val="005A2E55"/>
    <w:rsid w:val="005A3FCA"/>
    <w:rsid w:val="005A70B0"/>
    <w:rsid w:val="005A7162"/>
    <w:rsid w:val="005B0D13"/>
    <w:rsid w:val="005B2BF7"/>
    <w:rsid w:val="005B2FB1"/>
    <w:rsid w:val="005B3E40"/>
    <w:rsid w:val="005B6664"/>
    <w:rsid w:val="005B6EC8"/>
    <w:rsid w:val="005C0CE3"/>
    <w:rsid w:val="005C0DC6"/>
    <w:rsid w:val="005C1997"/>
    <w:rsid w:val="005C1C3A"/>
    <w:rsid w:val="005C28B7"/>
    <w:rsid w:val="005C3CEF"/>
    <w:rsid w:val="005C6EA9"/>
    <w:rsid w:val="005C7106"/>
    <w:rsid w:val="005D2643"/>
    <w:rsid w:val="005D2CE3"/>
    <w:rsid w:val="005D4D8B"/>
    <w:rsid w:val="005D7EAE"/>
    <w:rsid w:val="005E0159"/>
    <w:rsid w:val="005E07A7"/>
    <w:rsid w:val="005E0841"/>
    <w:rsid w:val="005E2356"/>
    <w:rsid w:val="005E239E"/>
    <w:rsid w:val="005E24A6"/>
    <w:rsid w:val="005E25FB"/>
    <w:rsid w:val="005E2FE2"/>
    <w:rsid w:val="005E340F"/>
    <w:rsid w:val="005E49B2"/>
    <w:rsid w:val="005E69FB"/>
    <w:rsid w:val="005E6A1F"/>
    <w:rsid w:val="005E6A7E"/>
    <w:rsid w:val="005F03AD"/>
    <w:rsid w:val="005F33A7"/>
    <w:rsid w:val="005F7E00"/>
    <w:rsid w:val="00600A53"/>
    <w:rsid w:val="00600B04"/>
    <w:rsid w:val="00601EC6"/>
    <w:rsid w:val="0060224B"/>
    <w:rsid w:val="006034AB"/>
    <w:rsid w:val="00607C12"/>
    <w:rsid w:val="006130BC"/>
    <w:rsid w:val="006149DE"/>
    <w:rsid w:val="00616156"/>
    <w:rsid w:val="00621713"/>
    <w:rsid w:val="0062512A"/>
    <w:rsid w:val="00625824"/>
    <w:rsid w:val="00626A59"/>
    <w:rsid w:val="00630620"/>
    <w:rsid w:val="00630DD6"/>
    <w:rsid w:val="0063291F"/>
    <w:rsid w:val="006342E7"/>
    <w:rsid w:val="00634FEC"/>
    <w:rsid w:val="00635236"/>
    <w:rsid w:val="00635B8A"/>
    <w:rsid w:val="006360C9"/>
    <w:rsid w:val="00637762"/>
    <w:rsid w:val="0063795D"/>
    <w:rsid w:val="006439FA"/>
    <w:rsid w:val="006441E2"/>
    <w:rsid w:val="0064673E"/>
    <w:rsid w:val="00647F32"/>
    <w:rsid w:val="0065106A"/>
    <w:rsid w:val="0065227E"/>
    <w:rsid w:val="006523DE"/>
    <w:rsid w:val="00653955"/>
    <w:rsid w:val="00654823"/>
    <w:rsid w:val="00654ACA"/>
    <w:rsid w:val="006604DF"/>
    <w:rsid w:val="00660B3A"/>
    <w:rsid w:val="00662746"/>
    <w:rsid w:val="006644BB"/>
    <w:rsid w:val="00665971"/>
    <w:rsid w:val="00665B64"/>
    <w:rsid w:val="0066607B"/>
    <w:rsid w:val="00666ABB"/>
    <w:rsid w:val="00666D0A"/>
    <w:rsid w:val="00671F45"/>
    <w:rsid w:val="00672FEC"/>
    <w:rsid w:val="00673C68"/>
    <w:rsid w:val="00674AA4"/>
    <w:rsid w:val="00675872"/>
    <w:rsid w:val="006766F8"/>
    <w:rsid w:val="00677008"/>
    <w:rsid w:val="00677EA9"/>
    <w:rsid w:val="00681043"/>
    <w:rsid w:val="006812EB"/>
    <w:rsid w:val="00684B56"/>
    <w:rsid w:val="00686136"/>
    <w:rsid w:val="006861A2"/>
    <w:rsid w:val="00686959"/>
    <w:rsid w:val="006902EB"/>
    <w:rsid w:val="006918E5"/>
    <w:rsid w:val="00693262"/>
    <w:rsid w:val="006939E1"/>
    <w:rsid w:val="00693EB9"/>
    <w:rsid w:val="00694BF8"/>
    <w:rsid w:val="00695F7C"/>
    <w:rsid w:val="006A00CF"/>
    <w:rsid w:val="006A26D9"/>
    <w:rsid w:val="006A3568"/>
    <w:rsid w:val="006A5858"/>
    <w:rsid w:val="006A6533"/>
    <w:rsid w:val="006A78BD"/>
    <w:rsid w:val="006B051D"/>
    <w:rsid w:val="006B1A65"/>
    <w:rsid w:val="006B1DF3"/>
    <w:rsid w:val="006B4948"/>
    <w:rsid w:val="006B5448"/>
    <w:rsid w:val="006B618C"/>
    <w:rsid w:val="006C0564"/>
    <w:rsid w:val="006C0ABE"/>
    <w:rsid w:val="006C11C3"/>
    <w:rsid w:val="006C1F02"/>
    <w:rsid w:val="006C2F84"/>
    <w:rsid w:val="006C315D"/>
    <w:rsid w:val="006C3296"/>
    <w:rsid w:val="006C5DC9"/>
    <w:rsid w:val="006D2D6B"/>
    <w:rsid w:val="006D3A93"/>
    <w:rsid w:val="006D3F5A"/>
    <w:rsid w:val="006D56A4"/>
    <w:rsid w:val="006D599F"/>
    <w:rsid w:val="006D59BF"/>
    <w:rsid w:val="006D59C0"/>
    <w:rsid w:val="006D7041"/>
    <w:rsid w:val="006E0EE1"/>
    <w:rsid w:val="006E526E"/>
    <w:rsid w:val="006E566C"/>
    <w:rsid w:val="006E5EA3"/>
    <w:rsid w:val="006E73AE"/>
    <w:rsid w:val="006F0256"/>
    <w:rsid w:val="006F4F24"/>
    <w:rsid w:val="006F5495"/>
    <w:rsid w:val="00700AA7"/>
    <w:rsid w:val="00701995"/>
    <w:rsid w:val="00701BCA"/>
    <w:rsid w:val="00702262"/>
    <w:rsid w:val="00703440"/>
    <w:rsid w:val="007054E0"/>
    <w:rsid w:val="0070778E"/>
    <w:rsid w:val="00710623"/>
    <w:rsid w:val="0071120E"/>
    <w:rsid w:val="00711B6B"/>
    <w:rsid w:val="00711F74"/>
    <w:rsid w:val="007136E0"/>
    <w:rsid w:val="00714DD5"/>
    <w:rsid w:val="00717F75"/>
    <w:rsid w:val="00720B3E"/>
    <w:rsid w:val="00724385"/>
    <w:rsid w:val="00724B0C"/>
    <w:rsid w:val="007253C3"/>
    <w:rsid w:val="00727720"/>
    <w:rsid w:val="007303E1"/>
    <w:rsid w:val="00730833"/>
    <w:rsid w:val="00731759"/>
    <w:rsid w:val="007321F5"/>
    <w:rsid w:val="00732F8B"/>
    <w:rsid w:val="00733154"/>
    <w:rsid w:val="0073453B"/>
    <w:rsid w:val="00735056"/>
    <w:rsid w:val="007368A7"/>
    <w:rsid w:val="00737729"/>
    <w:rsid w:val="007412A2"/>
    <w:rsid w:val="00741386"/>
    <w:rsid w:val="00746163"/>
    <w:rsid w:val="00746FC9"/>
    <w:rsid w:val="00747FAE"/>
    <w:rsid w:val="007501AE"/>
    <w:rsid w:val="007503AA"/>
    <w:rsid w:val="007504D4"/>
    <w:rsid w:val="007506D2"/>
    <w:rsid w:val="007519EA"/>
    <w:rsid w:val="0075282B"/>
    <w:rsid w:val="007541E3"/>
    <w:rsid w:val="00755F37"/>
    <w:rsid w:val="00757ADE"/>
    <w:rsid w:val="00760E14"/>
    <w:rsid w:val="00763154"/>
    <w:rsid w:val="007637E0"/>
    <w:rsid w:val="007640A8"/>
    <w:rsid w:val="00765A5F"/>
    <w:rsid w:val="007767BA"/>
    <w:rsid w:val="00776AFC"/>
    <w:rsid w:val="007801B7"/>
    <w:rsid w:val="00780486"/>
    <w:rsid w:val="007809FF"/>
    <w:rsid w:val="00781393"/>
    <w:rsid w:val="007864DA"/>
    <w:rsid w:val="00791257"/>
    <w:rsid w:val="00792132"/>
    <w:rsid w:val="00792D69"/>
    <w:rsid w:val="00793A64"/>
    <w:rsid w:val="007940C0"/>
    <w:rsid w:val="007941D1"/>
    <w:rsid w:val="00794F77"/>
    <w:rsid w:val="00795810"/>
    <w:rsid w:val="00795C1C"/>
    <w:rsid w:val="007A15CE"/>
    <w:rsid w:val="007A430B"/>
    <w:rsid w:val="007A4A11"/>
    <w:rsid w:val="007A7DA8"/>
    <w:rsid w:val="007B002B"/>
    <w:rsid w:val="007B1B00"/>
    <w:rsid w:val="007B713C"/>
    <w:rsid w:val="007B722E"/>
    <w:rsid w:val="007B725A"/>
    <w:rsid w:val="007B79A2"/>
    <w:rsid w:val="007C1926"/>
    <w:rsid w:val="007C21F1"/>
    <w:rsid w:val="007C245F"/>
    <w:rsid w:val="007C4C04"/>
    <w:rsid w:val="007C576A"/>
    <w:rsid w:val="007C794E"/>
    <w:rsid w:val="007D0B7D"/>
    <w:rsid w:val="007D1419"/>
    <w:rsid w:val="007D1AEC"/>
    <w:rsid w:val="007D1D4B"/>
    <w:rsid w:val="007D22B5"/>
    <w:rsid w:val="007D3E56"/>
    <w:rsid w:val="007D770C"/>
    <w:rsid w:val="007E0284"/>
    <w:rsid w:val="007E0572"/>
    <w:rsid w:val="007E0A49"/>
    <w:rsid w:val="007E11A0"/>
    <w:rsid w:val="007E521E"/>
    <w:rsid w:val="007E64A5"/>
    <w:rsid w:val="007E7166"/>
    <w:rsid w:val="007E7E91"/>
    <w:rsid w:val="007F237D"/>
    <w:rsid w:val="007F4DD5"/>
    <w:rsid w:val="007F777D"/>
    <w:rsid w:val="007F7C0C"/>
    <w:rsid w:val="00802CE1"/>
    <w:rsid w:val="00803834"/>
    <w:rsid w:val="008071F8"/>
    <w:rsid w:val="008109E3"/>
    <w:rsid w:val="00810DB9"/>
    <w:rsid w:val="008115C3"/>
    <w:rsid w:val="0081264B"/>
    <w:rsid w:val="00813AC4"/>
    <w:rsid w:val="00813BEB"/>
    <w:rsid w:val="00813CE7"/>
    <w:rsid w:val="00813DF9"/>
    <w:rsid w:val="00815AFE"/>
    <w:rsid w:val="00816A61"/>
    <w:rsid w:val="00817269"/>
    <w:rsid w:val="00821172"/>
    <w:rsid w:val="00821740"/>
    <w:rsid w:val="00822358"/>
    <w:rsid w:val="008226A0"/>
    <w:rsid w:val="00822805"/>
    <w:rsid w:val="00824E2E"/>
    <w:rsid w:val="00830341"/>
    <w:rsid w:val="00831BC5"/>
    <w:rsid w:val="00833DA6"/>
    <w:rsid w:val="00833F92"/>
    <w:rsid w:val="008348B7"/>
    <w:rsid w:val="008353D7"/>
    <w:rsid w:val="0083572B"/>
    <w:rsid w:val="0083746C"/>
    <w:rsid w:val="0084399E"/>
    <w:rsid w:val="00844EC4"/>
    <w:rsid w:val="008466DA"/>
    <w:rsid w:val="008478BD"/>
    <w:rsid w:val="00850642"/>
    <w:rsid w:val="00851D95"/>
    <w:rsid w:val="00851EFB"/>
    <w:rsid w:val="00852809"/>
    <w:rsid w:val="00852D74"/>
    <w:rsid w:val="00853765"/>
    <w:rsid w:val="00853838"/>
    <w:rsid w:val="00856280"/>
    <w:rsid w:val="00857541"/>
    <w:rsid w:val="00857B11"/>
    <w:rsid w:val="0086125E"/>
    <w:rsid w:val="00862D19"/>
    <w:rsid w:val="00865657"/>
    <w:rsid w:val="00865C1B"/>
    <w:rsid w:val="00867906"/>
    <w:rsid w:val="0087210D"/>
    <w:rsid w:val="0087278B"/>
    <w:rsid w:val="00873635"/>
    <w:rsid w:val="00873D8F"/>
    <w:rsid w:val="0087455A"/>
    <w:rsid w:val="0087529E"/>
    <w:rsid w:val="008752A1"/>
    <w:rsid w:val="00875897"/>
    <w:rsid w:val="00877665"/>
    <w:rsid w:val="00877DBC"/>
    <w:rsid w:val="00880E00"/>
    <w:rsid w:val="0088272F"/>
    <w:rsid w:val="008836F2"/>
    <w:rsid w:val="00885951"/>
    <w:rsid w:val="008900B9"/>
    <w:rsid w:val="008915E7"/>
    <w:rsid w:val="00891C35"/>
    <w:rsid w:val="00891FBA"/>
    <w:rsid w:val="0089233F"/>
    <w:rsid w:val="0089262E"/>
    <w:rsid w:val="00892ED5"/>
    <w:rsid w:val="008943BB"/>
    <w:rsid w:val="008965AD"/>
    <w:rsid w:val="00896923"/>
    <w:rsid w:val="00897FDC"/>
    <w:rsid w:val="008A0F13"/>
    <w:rsid w:val="008A1F8B"/>
    <w:rsid w:val="008A2219"/>
    <w:rsid w:val="008A232D"/>
    <w:rsid w:val="008A2A1B"/>
    <w:rsid w:val="008A306E"/>
    <w:rsid w:val="008A636F"/>
    <w:rsid w:val="008B2070"/>
    <w:rsid w:val="008B4B3E"/>
    <w:rsid w:val="008B76B4"/>
    <w:rsid w:val="008C0057"/>
    <w:rsid w:val="008C013F"/>
    <w:rsid w:val="008C37CA"/>
    <w:rsid w:val="008C3B72"/>
    <w:rsid w:val="008C440D"/>
    <w:rsid w:val="008C493F"/>
    <w:rsid w:val="008C4D83"/>
    <w:rsid w:val="008C5639"/>
    <w:rsid w:val="008C59B9"/>
    <w:rsid w:val="008C61A3"/>
    <w:rsid w:val="008C71D8"/>
    <w:rsid w:val="008D03AD"/>
    <w:rsid w:val="008D0E2D"/>
    <w:rsid w:val="008D3102"/>
    <w:rsid w:val="008D6A00"/>
    <w:rsid w:val="008D715F"/>
    <w:rsid w:val="008E0029"/>
    <w:rsid w:val="008E0846"/>
    <w:rsid w:val="008E12A7"/>
    <w:rsid w:val="008E182C"/>
    <w:rsid w:val="008E2C53"/>
    <w:rsid w:val="008E2DEE"/>
    <w:rsid w:val="008E4C35"/>
    <w:rsid w:val="008E4E79"/>
    <w:rsid w:val="008E517B"/>
    <w:rsid w:val="008E5719"/>
    <w:rsid w:val="008E6866"/>
    <w:rsid w:val="008F0986"/>
    <w:rsid w:val="008F0AA2"/>
    <w:rsid w:val="008F1644"/>
    <w:rsid w:val="008F2050"/>
    <w:rsid w:val="008F28DD"/>
    <w:rsid w:val="008F4DA4"/>
    <w:rsid w:val="008F5EEA"/>
    <w:rsid w:val="008F6C8B"/>
    <w:rsid w:val="0090560E"/>
    <w:rsid w:val="00905B69"/>
    <w:rsid w:val="00907C0B"/>
    <w:rsid w:val="00912E8C"/>
    <w:rsid w:val="0091693F"/>
    <w:rsid w:val="00917EA3"/>
    <w:rsid w:val="00917F41"/>
    <w:rsid w:val="0092010E"/>
    <w:rsid w:val="009206FC"/>
    <w:rsid w:val="00920BAE"/>
    <w:rsid w:val="0092185A"/>
    <w:rsid w:val="009229F1"/>
    <w:rsid w:val="00923B9A"/>
    <w:rsid w:val="00926E53"/>
    <w:rsid w:val="009310C2"/>
    <w:rsid w:val="00932D9D"/>
    <w:rsid w:val="00934283"/>
    <w:rsid w:val="00934A6D"/>
    <w:rsid w:val="00934BBF"/>
    <w:rsid w:val="00936BC6"/>
    <w:rsid w:val="00940760"/>
    <w:rsid w:val="00942AE9"/>
    <w:rsid w:val="0094557C"/>
    <w:rsid w:val="00946838"/>
    <w:rsid w:val="00946FDB"/>
    <w:rsid w:val="00950F94"/>
    <w:rsid w:val="00953784"/>
    <w:rsid w:val="009546B3"/>
    <w:rsid w:val="00954BF5"/>
    <w:rsid w:val="00954DCA"/>
    <w:rsid w:val="00954E54"/>
    <w:rsid w:val="009628CB"/>
    <w:rsid w:val="00963CE8"/>
    <w:rsid w:val="00963FEE"/>
    <w:rsid w:val="00964176"/>
    <w:rsid w:val="00966FCC"/>
    <w:rsid w:val="0096746B"/>
    <w:rsid w:val="00967897"/>
    <w:rsid w:val="00972BEA"/>
    <w:rsid w:val="009733D0"/>
    <w:rsid w:val="00975056"/>
    <w:rsid w:val="00976A71"/>
    <w:rsid w:val="009832C5"/>
    <w:rsid w:val="009832D8"/>
    <w:rsid w:val="00984682"/>
    <w:rsid w:val="0098602F"/>
    <w:rsid w:val="00986DFF"/>
    <w:rsid w:val="0098756E"/>
    <w:rsid w:val="00990B29"/>
    <w:rsid w:val="00991A5E"/>
    <w:rsid w:val="00993664"/>
    <w:rsid w:val="00996CA5"/>
    <w:rsid w:val="0099782E"/>
    <w:rsid w:val="009A0292"/>
    <w:rsid w:val="009A0A77"/>
    <w:rsid w:val="009A2296"/>
    <w:rsid w:val="009A31FC"/>
    <w:rsid w:val="009A4C90"/>
    <w:rsid w:val="009A6AAA"/>
    <w:rsid w:val="009A6BA8"/>
    <w:rsid w:val="009A7283"/>
    <w:rsid w:val="009A741B"/>
    <w:rsid w:val="009B0092"/>
    <w:rsid w:val="009B00A5"/>
    <w:rsid w:val="009B030C"/>
    <w:rsid w:val="009B0C00"/>
    <w:rsid w:val="009B1E86"/>
    <w:rsid w:val="009B1FD5"/>
    <w:rsid w:val="009B2BD2"/>
    <w:rsid w:val="009B33E0"/>
    <w:rsid w:val="009B3A31"/>
    <w:rsid w:val="009B4DE9"/>
    <w:rsid w:val="009B777C"/>
    <w:rsid w:val="009B7A0D"/>
    <w:rsid w:val="009B7E68"/>
    <w:rsid w:val="009C2BD6"/>
    <w:rsid w:val="009C376C"/>
    <w:rsid w:val="009C4E17"/>
    <w:rsid w:val="009C4FA0"/>
    <w:rsid w:val="009C6591"/>
    <w:rsid w:val="009C71B7"/>
    <w:rsid w:val="009D09ED"/>
    <w:rsid w:val="009D4D96"/>
    <w:rsid w:val="009D5380"/>
    <w:rsid w:val="009E08E1"/>
    <w:rsid w:val="009E158A"/>
    <w:rsid w:val="009E2204"/>
    <w:rsid w:val="009E3AE0"/>
    <w:rsid w:val="009E3FA1"/>
    <w:rsid w:val="009E42BF"/>
    <w:rsid w:val="009E4816"/>
    <w:rsid w:val="009E4ABE"/>
    <w:rsid w:val="009E5169"/>
    <w:rsid w:val="009E5F98"/>
    <w:rsid w:val="009E651F"/>
    <w:rsid w:val="009E70BC"/>
    <w:rsid w:val="009E7227"/>
    <w:rsid w:val="009F047F"/>
    <w:rsid w:val="009F0DEE"/>
    <w:rsid w:val="009F2224"/>
    <w:rsid w:val="009F2D54"/>
    <w:rsid w:val="009F51C0"/>
    <w:rsid w:val="009F6712"/>
    <w:rsid w:val="009F6D57"/>
    <w:rsid w:val="009F78F8"/>
    <w:rsid w:val="009F7A6D"/>
    <w:rsid w:val="00A0048B"/>
    <w:rsid w:val="00A025A8"/>
    <w:rsid w:val="00A030D5"/>
    <w:rsid w:val="00A03496"/>
    <w:rsid w:val="00A05842"/>
    <w:rsid w:val="00A071C4"/>
    <w:rsid w:val="00A07958"/>
    <w:rsid w:val="00A107F1"/>
    <w:rsid w:val="00A11BB1"/>
    <w:rsid w:val="00A13F66"/>
    <w:rsid w:val="00A13F71"/>
    <w:rsid w:val="00A15A2F"/>
    <w:rsid w:val="00A170A1"/>
    <w:rsid w:val="00A203EE"/>
    <w:rsid w:val="00A20F3A"/>
    <w:rsid w:val="00A2443F"/>
    <w:rsid w:val="00A247E2"/>
    <w:rsid w:val="00A2498A"/>
    <w:rsid w:val="00A27A64"/>
    <w:rsid w:val="00A30E78"/>
    <w:rsid w:val="00A3212C"/>
    <w:rsid w:val="00A36578"/>
    <w:rsid w:val="00A37A83"/>
    <w:rsid w:val="00A409F1"/>
    <w:rsid w:val="00A40EBA"/>
    <w:rsid w:val="00A4507B"/>
    <w:rsid w:val="00A46108"/>
    <w:rsid w:val="00A470C1"/>
    <w:rsid w:val="00A47786"/>
    <w:rsid w:val="00A47FF4"/>
    <w:rsid w:val="00A50812"/>
    <w:rsid w:val="00A50CFB"/>
    <w:rsid w:val="00A51B20"/>
    <w:rsid w:val="00A55AE6"/>
    <w:rsid w:val="00A56454"/>
    <w:rsid w:val="00A569AA"/>
    <w:rsid w:val="00A56F9B"/>
    <w:rsid w:val="00A5739B"/>
    <w:rsid w:val="00A6076E"/>
    <w:rsid w:val="00A6089F"/>
    <w:rsid w:val="00A611B4"/>
    <w:rsid w:val="00A63619"/>
    <w:rsid w:val="00A64601"/>
    <w:rsid w:val="00A6465F"/>
    <w:rsid w:val="00A64CEC"/>
    <w:rsid w:val="00A651F9"/>
    <w:rsid w:val="00A6590E"/>
    <w:rsid w:val="00A6658C"/>
    <w:rsid w:val="00A66EB3"/>
    <w:rsid w:val="00A673FD"/>
    <w:rsid w:val="00A713EA"/>
    <w:rsid w:val="00A71C8E"/>
    <w:rsid w:val="00A72664"/>
    <w:rsid w:val="00A73E14"/>
    <w:rsid w:val="00A74D9A"/>
    <w:rsid w:val="00A77136"/>
    <w:rsid w:val="00A80D75"/>
    <w:rsid w:val="00A83ADD"/>
    <w:rsid w:val="00A83D76"/>
    <w:rsid w:val="00A83F40"/>
    <w:rsid w:val="00A846E0"/>
    <w:rsid w:val="00A874AA"/>
    <w:rsid w:val="00A90000"/>
    <w:rsid w:val="00A90DD2"/>
    <w:rsid w:val="00A9116E"/>
    <w:rsid w:val="00A9528F"/>
    <w:rsid w:val="00A955C3"/>
    <w:rsid w:val="00A979BD"/>
    <w:rsid w:val="00AA0066"/>
    <w:rsid w:val="00AA2B57"/>
    <w:rsid w:val="00AA2DB3"/>
    <w:rsid w:val="00AA2DF6"/>
    <w:rsid w:val="00AA428D"/>
    <w:rsid w:val="00AA4B4B"/>
    <w:rsid w:val="00AA4D4E"/>
    <w:rsid w:val="00AA5E7B"/>
    <w:rsid w:val="00AA6508"/>
    <w:rsid w:val="00AB0022"/>
    <w:rsid w:val="00AB13EC"/>
    <w:rsid w:val="00AB1477"/>
    <w:rsid w:val="00AB19D0"/>
    <w:rsid w:val="00AB2674"/>
    <w:rsid w:val="00AB2FCD"/>
    <w:rsid w:val="00AB37AA"/>
    <w:rsid w:val="00AB389D"/>
    <w:rsid w:val="00AB54C6"/>
    <w:rsid w:val="00AB56E5"/>
    <w:rsid w:val="00AB6C41"/>
    <w:rsid w:val="00AB7652"/>
    <w:rsid w:val="00AC131A"/>
    <w:rsid w:val="00AC425D"/>
    <w:rsid w:val="00AC5992"/>
    <w:rsid w:val="00AC6737"/>
    <w:rsid w:val="00AC7752"/>
    <w:rsid w:val="00AC7A52"/>
    <w:rsid w:val="00AD020E"/>
    <w:rsid w:val="00AD3122"/>
    <w:rsid w:val="00AD3935"/>
    <w:rsid w:val="00AE0B41"/>
    <w:rsid w:val="00AE0FD5"/>
    <w:rsid w:val="00AE26F6"/>
    <w:rsid w:val="00AE44A1"/>
    <w:rsid w:val="00AE4D40"/>
    <w:rsid w:val="00AE50DF"/>
    <w:rsid w:val="00AE5234"/>
    <w:rsid w:val="00AE5B87"/>
    <w:rsid w:val="00AE600A"/>
    <w:rsid w:val="00AF1724"/>
    <w:rsid w:val="00AF27BC"/>
    <w:rsid w:val="00AF49AB"/>
    <w:rsid w:val="00B00329"/>
    <w:rsid w:val="00B02653"/>
    <w:rsid w:val="00B02DD6"/>
    <w:rsid w:val="00B02DFE"/>
    <w:rsid w:val="00B054F9"/>
    <w:rsid w:val="00B0601A"/>
    <w:rsid w:val="00B06CDF"/>
    <w:rsid w:val="00B1036E"/>
    <w:rsid w:val="00B11F3A"/>
    <w:rsid w:val="00B13800"/>
    <w:rsid w:val="00B139FB"/>
    <w:rsid w:val="00B14174"/>
    <w:rsid w:val="00B141C4"/>
    <w:rsid w:val="00B142CC"/>
    <w:rsid w:val="00B17278"/>
    <w:rsid w:val="00B23077"/>
    <w:rsid w:val="00B2415F"/>
    <w:rsid w:val="00B24CBA"/>
    <w:rsid w:val="00B24F65"/>
    <w:rsid w:val="00B254DC"/>
    <w:rsid w:val="00B25F5E"/>
    <w:rsid w:val="00B27780"/>
    <w:rsid w:val="00B3015A"/>
    <w:rsid w:val="00B3190D"/>
    <w:rsid w:val="00B320E1"/>
    <w:rsid w:val="00B32F78"/>
    <w:rsid w:val="00B33D67"/>
    <w:rsid w:val="00B34A3C"/>
    <w:rsid w:val="00B35479"/>
    <w:rsid w:val="00B36C2F"/>
    <w:rsid w:val="00B37B64"/>
    <w:rsid w:val="00B40A2D"/>
    <w:rsid w:val="00B443A4"/>
    <w:rsid w:val="00B447DF"/>
    <w:rsid w:val="00B461B3"/>
    <w:rsid w:val="00B46F5B"/>
    <w:rsid w:val="00B4707C"/>
    <w:rsid w:val="00B47350"/>
    <w:rsid w:val="00B5136E"/>
    <w:rsid w:val="00B513BD"/>
    <w:rsid w:val="00B51FFE"/>
    <w:rsid w:val="00B54EF4"/>
    <w:rsid w:val="00B5568F"/>
    <w:rsid w:val="00B55D30"/>
    <w:rsid w:val="00B56823"/>
    <w:rsid w:val="00B56BBE"/>
    <w:rsid w:val="00B60A77"/>
    <w:rsid w:val="00B60AE9"/>
    <w:rsid w:val="00B60EEC"/>
    <w:rsid w:val="00B622C7"/>
    <w:rsid w:val="00B633D3"/>
    <w:rsid w:val="00B6342D"/>
    <w:rsid w:val="00B64929"/>
    <w:rsid w:val="00B649DA"/>
    <w:rsid w:val="00B70E47"/>
    <w:rsid w:val="00B745E0"/>
    <w:rsid w:val="00B757EB"/>
    <w:rsid w:val="00B76626"/>
    <w:rsid w:val="00B82C3C"/>
    <w:rsid w:val="00B82E1F"/>
    <w:rsid w:val="00B8674D"/>
    <w:rsid w:val="00B87AEE"/>
    <w:rsid w:val="00B918BC"/>
    <w:rsid w:val="00B91CBD"/>
    <w:rsid w:val="00B9312D"/>
    <w:rsid w:val="00B933F0"/>
    <w:rsid w:val="00B966B1"/>
    <w:rsid w:val="00B96CEC"/>
    <w:rsid w:val="00B97A81"/>
    <w:rsid w:val="00BA005D"/>
    <w:rsid w:val="00BA1DD6"/>
    <w:rsid w:val="00BA2043"/>
    <w:rsid w:val="00BA23BF"/>
    <w:rsid w:val="00BA2A01"/>
    <w:rsid w:val="00BA3077"/>
    <w:rsid w:val="00BA37D4"/>
    <w:rsid w:val="00BA5324"/>
    <w:rsid w:val="00BA55A3"/>
    <w:rsid w:val="00BA5F2C"/>
    <w:rsid w:val="00BA70E1"/>
    <w:rsid w:val="00BA7676"/>
    <w:rsid w:val="00BB068A"/>
    <w:rsid w:val="00BB1DB4"/>
    <w:rsid w:val="00BB33ED"/>
    <w:rsid w:val="00BB3D8D"/>
    <w:rsid w:val="00BB52E0"/>
    <w:rsid w:val="00BC1985"/>
    <w:rsid w:val="00BC2682"/>
    <w:rsid w:val="00BC33AC"/>
    <w:rsid w:val="00BC52BD"/>
    <w:rsid w:val="00BC5DF8"/>
    <w:rsid w:val="00BC64D6"/>
    <w:rsid w:val="00BC6DC3"/>
    <w:rsid w:val="00BD1304"/>
    <w:rsid w:val="00BD169D"/>
    <w:rsid w:val="00BD1733"/>
    <w:rsid w:val="00BD1DE4"/>
    <w:rsid w:val="00BD335F"/>
    <w:rsid w:val="00BD37E4"/>
    <w:rsid w:val="00BD3B1A"/>
    <w:rsid w:val="00BD3DB8"/>
    <w:rsid w:val="00BD4518"/>
    <w:rsid w:val="00BD506C"/>
    <w:rsid w:val="00BD513C"/>
    <w:rsid w:val="00BD6ADD"/>
    <w:rsid w:val="00BD7331"/>
    <w:rsid w:val="00BD7A73"/>
    <w:rsid w:val="00BD7D2A"/>
    <w:rsid w:val="00BD7E25"/>
    <w:rsid w:val="00BE1080"/>
    <w:rsid w:val="00BE1EE3"/>
    <w:rsid w:val="00BE2817"/>
    <w:rsid w:val="00BE5519"/>
    <w:rsid w:val="00BE69B3"/>
    <w:rsid w:val="00BE73B2"/>
    <w:rsid w:val="00BE7632"/>
    <w:rsid w:val="00BF2D30"/>
    <w:rsid w:val="00BF3ABC"/>
    <w:rsid w:val="00BF5631"/>
    <w:rsid w:val="00BF6185"/>
    <w:rsid w:val="00BF6CE4"/>
    <w:rsid w:val="00BF7B3E"/>
    <w:rsid w:val="00BF7C34"/>
    <w:rsid w:val="00BF7C6F"/>
    <w:rsid w:val="00C0031B"/>
    <w:rsid w:val="00C018DE"/>
    <w:rsid w:val="00C02210"/>
    <w:rsid w:val="00C02B74"/>
    <w:rsid w:val="00C02CC9"/>
    <w:rsid w:val="00C049FC"/>
    <w:rsid w:val="00C04B64"/>
    <w:rsid w:val="00C04FE9"/>
    <w:rsid w:val="00C0615A"/>
    <w:rsid w:val="00C06182"/>
    <w:rsid w:val="00C07C4F"/>
    <w:rsid w:val="00C10607"/>
    <w:rsid w:val="00C11DBA"/>
    <w:rsid w:val="00C14E67"/>
    <w:rsid w:val="00C15D85"/>
    <w:rsid w:val="00C16123"/>
    <w:rsid w:val="00C1667A"/>
    <w:rsid w:val="00C217C9"/>
    <w:rsid w:val="00C24B3B"/>
    <w:rsid w:val="00C24E5A"/>
    <w:rsid w:val="00C25566"/>
    <w:rsid w:val="00C258DB"/>
    <w:rsid w:val="00C26043"/>
    <w:rsid w:val="00C3011E"/>
    <w:rsid w:val="00C306CB"/>
    <w:rsid w:val="00C30D5D"/>
    <w:rsid w:val="00C32A5D"/>
    <w:rsid w:val="00C3541E"/>
    <w:rsid w:val="00C35E5D"/>
    <w:rsid w:val="00C36B79"/>
    <w:rsid w:val="00C425DA"/>
    <w:rsid w:val="00C4464E"/>
    <w:rsid w:val="00C45689"/>
    <w:rsid w:val="00C46140"/>
    <w:rsid w:val="00C478F8"/>
    <w:rsid w:val="00C50B4E"/>
    <w:rsid w:val="00C5109C"/>
    <w:rsid w:val="00C519C2"/>
    <w:rsid w:val="00C51E99"/>
    <w:rsid w:val="00C52C25"/>
    <w:rsid w:val="00C52EAE"/>
    <w:rsid w:val="00C53118"/>
    <w:rsid w:val="00C53C54"/>
    <w:rsid w:val="00C5489E"/>
    <w:rsid w:val="00C54A42"/>
    <w:rsid w:val="00C55D58"/>
    <w:rsid w:val="00C55DA5"/>
    <w:rsid w:val="00C57560"/>
    <w:rsid w:val="00C625F6"/>
    <w:rsid w:val="00C63FD6"/>
    <w:rsid w:val="00C65FDC"/>
    <w:rsid w:val="00C6678A"/>
    <w:rsid w:val="00C66A4D"/>
    <w:rsid w:val="00C6714C"/>
    <w:rsid w:val="00C67CD5"/>
    <w:rsid w:val="00C7098A"/>
    <w:rsid w:val="00C71396"/>
    <w:rsid w:val="00C74B57"/>
    <w:rsid w:val="00C7649B"/>
    <w:rsid w:val="00C7748A"/>
    <w:rsid w:val="00C82066"/>
    <w:rsid w:val="00C83A46"/>
    <w:rsid w:val="00C84192"/>
    <w:rsid w:val="00C8441A"/>
    <w:rsid w:val="00C8458E"/>
    <w:rsid w:val="00C86461"/>
    <w:rsid w:val="00C90698"/>
    <w:rsid w:val="00C92EBA"/>
    <w:rsid w:val="00C9368A"/>
    <w:rsid w:val="00C93709"/>
    <w:rsid w:val="00C95E81"/>
    <w:rsid w:val="00C95FDE"/>
    <w:rsid w:val="00C96F03"/>
    <w:rsid w:val="00CA01AE"/>
    <w:rsid w:val="00CA2335"/>
    <w:rsid w:val="00CA49C7"/>
    <w:rsid w:val="00CA4C0F"/>
    <w:rsid w:val="00CA75AE"/>
    <w:rsid w:val="00CB08FF"/>
    <w:rsid w:val="00CB1716"/>
    <w:rsid w:val="00CB3667"/>
    <w:rsid w:val="00CB3825"/>
    <w:rsid w:val="00CB3F9F"/>
    <w:rsid w:val="00CB5454"/>
    <w:rsid w:val="00CB55D4"/>
    <w:rsid w:val="00CB7E11"/>
    <w:rsid w:val="00CC1A19"/>
    <w:rsid w:val="00CC3FDB"/>
    <w:rsid w:val="00CC566B"/>
    <w:rsid w:val="00CC6467"/>
    <w:rsid w:val="00CC6515"/>
    <w:rsid w:val="00CD076B"/>
    <w:rsid w:val="00CD0D30"/>
    <w:rsid w:val="00CD0E3E"/>
    <w:rsid w:val="00CD12CA"/>
    <w:rsid w:val="00CD30F4"/>
    <w:rsid w:val="00CD40EB"/>
    <w:rsid w:val="00CD55AB"/>
    <w:rsid w:val="00CD5E1E"/>
    <w:rsid w:val="00CD7B2D"/>
    <w:rsid w:val="00CE0417"/>
    <w:rsid w:val="00CE1176"/>
    <w:rsid w:val="00CE3C3A"/>
    <w:rsid w:val="00CE463B"/>
    <w:rsid w:val="00CE4C79"/>
    <w:rsid w:val="00CE5983"/>
    <w:rsid w:val="00CE6DAF"/>
    <w:rsid w:val="00CE6F63"/>
    <w:rsid w:val="00CF2206"/>
    <w:rsid w:val="00CF4690"/>
    <w:rsid w:val="00CF6A8E"/>
    <w:rsid w:val="00D01651"/>
    <w:rsid w:val="00D0295F"/>
    <w:rsid w:val="00D039C1"/>
    <w:rsid w:val="00D04324"/>
    <w:rsid w:val="00D117AD"/>
    <w:rsid w:val="00D12EC0"/>
    <w:rsid w:val="00D1642A"/>
    <w:rsid w:val="00D17890"/>
    <w:rsid w:val="00D17C2F"/>
    <w:rsid w:val="00D17E4E"/>
    <w:rsid w:val="00D17FA4"/>
    <w:rsid w:val="00D2353F"/>
    <w:rsid w:val="00D24294"/>
    <w:rsid w:val="00D26115"/>
    <w:rsid w:val="00D300DF"/>
    <w:rsid w:val="00D30925"/>
    <w:rsid w:val="00D32F87"/>
    <w:rsid w:val="00D330C2"/>
    <w:rsid w:val="00D33EE0"/>
    <w:rsid w:val="00D3535C"/>
    <w:rsid w:val="00D403FD"/>
    <w:rsid w:val="00D42157"/>
    <w:rsid w:val="00D43815"/>
    <w:rsid w:val="00D44E69"/>
    <w:rsid w:val="00D4744A"/>
    <w:rsid w:val="00D47B50"/>
    <w:rsid w:val="00D47BC4"/>
    <w:rsid w:val="00D527BF"/>
    <w:rsid w:val="00D54C03"/>
    <w:rsid w:val="00D55C6D"/>
    <w:rsid w:val="00D56DD2"/>
    <w:rsid w:val="00D571E4"/>
    <w:rsid w:val="00D578E1"/>
    <w:rsid w:val="00D61485"/>
    <w:rsid w:val="00D63899"/>
    <w:rsid w:val="00D646ED"/>
    <w:rsid w:val="00D64A06"/>
    <w:rsid w:val="00D66755"/>
    <w:rsid w:val="00D6681B"/>
    <w:rsid w:val="00D66F63"/>
    <w:rsid w:val="00D71026"/>
    <w:rsid w:val="00D72168"/>
    <w:rsid w:val="00D72AB0"/>
    <w:rsid w:val="00D737E1"/>
    <w:rsid w:val="00D75AD6"/>
    <w:rsid w:val="00D75CF4"/>
    <w:rsid w:val="00D7653B"/>
    <w:rsid w:val="00D7716C"/>
    <w:rsid w:val="00D8116E"/>
    <w:rsid w:val="00D81436"/>
    <w:rsid w:val="00D81F61"/>
    <w:rsid w:val="00D843DB"/>
    <w:rsid w:val="00D8440E"/>
    <w:rsid w:val="00D84B6F"/>
    <w:rsid w:val="00D85E29"/>
    <w:rsid w:val="00D90FFB"/>
    <w:rsid w:val="00D9176E"/>
    <w:rsid w:val="00D91BDB"/>
    <w:rsid w:val="00D94052"/>
    <w:rsid w:val="00D94BDE"/>
    <w:rsid w:val="00D95EB9"/>
    <w:rsid w:val="00D9680D"/>
    <w:rsid w:val="00D96A20"/>
    <w:rsid w:val="00D96B8F"/>
    <w:rsid w:val="00D96D3E"/>
    <w:rsid w:val="00D97586"/>
    <w:rsid w:val="00DA10B7"/>
    <w:rsid w:val="00DA40DA"/>
    <w:rsid w:val="00DA417E"/>
    <w:rsid w:val="00DA4D2F"/>
    <w:rsid w:val="00DA65BA"/>
    <w:rsid w:val="00DA706C"/>
    <w:rsid w:val="00DB06D1"/>
    <w:rsid w:val="00DB07FC"/>
    <w:rsid w:val="00DB1BFB"/>
    <w:rsid w:val="00DB1D60"/>
    <w:rsid w:val="00DB247B"/>
    <w:rsid w:val="00DB2C25"/>
    <w:rsid w:val="00DB31B9"/>
    <w:rsid w:val="00DB3889"/>
    <w:rsid w:val="00DB40A9"/>
    <w:rsid w:val="00DB46AB"/>
    <w:rsid w:val="00DB795B"/>
    <w:rsid w:val="00DC5DF4"/>
    <w:rsid w:val="00DC7243"/>
    <w:rsid w:val="00DC7A78"/>
    <w:rsid w:val="00DC7C1F"/>
    <w:rsid w:val="00DD16F8"/>
    <w:rsid w:val="00DD3690"/>
    <w:rsid w:val="00DD47DC"/>
    <w:rsid w:val="00DD4EA1"/>
    <w:rsid w:val="00DD78F1"/>
    <w:rsid w:val="00DD7AC7"/>
    <w:rsid w:val="00DD7E2F"/>
    <w:rsid w:val="00DE0122"/>
    <w:rsid w:val="00DE0FDC"/>
    <w:rsid w:val="00DE29A1"/>
    <w:rsid w:val="00DE3341"/>
    <w:rsid w:val="00DE4ABE"/>
    <w:rsid w:val="00DE5565"/>
    <w:rsid w:val="00DE560F"/>
    <w:rsid w:val="00DE5C08"/>
    <w:rsid w:val="00DF3504"/>
    <w:rsid w:val="00DF3F60"/>
    <w:rsid w:val="00DF5D38"/>
    <w:rsid w:val="00DF6AE5"/>
    <w:rsid w:val="00DF79A8"/>
    <w:rsid w:val="00E011BD"/>
    <w:rsid w:val="00E0329E"/>
    <w:rsid w:val="00E03C36"/>
    <w:rsid w:val="00E040AE"/>
    <w:rsid w:val="00E04764"/>
    <w:rsid w:val="00E06B14"/>
    <w:rsid w:val="00E070BC"/>
    <w:rsid w:val="00E07A7C"/>
    <w:rsid w:val="00E07A90"/>
    <w:rsid w:val="00E12246"/>
    <w:rsid w:val="00E13C53"/>
    <w:rsid w:val="00E153C9"/>
    <w:rsid w:val="00E1679F"/>
    <w:rsid w:val="00E17F97"/>
    <w:rsid w:val="00E20D27"/>
    <w:rsid w:val="00E219B8"/>
    <w:rsid w:val="00E23D2E"/>
    <w:rsid w:val="00E2403A"/>
    <w:rsid w:val="00E248E5"/>
    <w:rsid w:val="00E265DC"/>
    <w:rsid w:val="00E26C4E"/>
    <w:rsid w:val="00E279E7"/>
    <w:rsid w:val="00E305E0"/>
    <w:rsid w:val="00E307B0"/>
    <w:rsid w:val="00E32B5B"/>
    <w:rsid w:val="00E36943"/>
    <w:rsid w:val="00E37917"/>
    <w:rsid w:val="00E37AE2"/>
    <w:rsid w:val="00E402FE"/>
    <w:rsid w:val="00E412A8"/>
    <w:rsid w:val="00E431FA"/>
    <w:rsid w:val="00E4504C"/>
    <w:rsid w:val="00E472F4"/>
    <w:rsid w:val="00E50541"/>
    <w:rsid w:val="00E50B0A"/>
    <w:rsid w:val="00E51764"/>
    <w:rsid w:val="00E53EC0"/>
    <w:rsid w:val="00E54154"/>
    <w:rsid w:val="00E5505A"/>
    <w:rsid w:val="00E566E4"/>
    <w:rsid w:val="00E609AA"/>
    <w:rsid w:val="00E63B39"/>
    <w:rsid w:val="00E657FC"/>
    <w:rsid w:val="00E67FC3"/>
    <w:rsid w:val="00E70576"/>
    <w:rsid w:val="00E7238A"/>
    <w:rsid w:val="00E72BC7"/>
    <w:rsid w:val="00E72D89"/>
    <w:rsid w:val="00E73E97"/>
    <w:rsid w:val="00E74825"/>
    <w:rsid w:val="00E77F28"/>
    <w:rsid w:val="00E80249"/>
    <w:rsid w:val="00E81089"/>
    <w:rsid w:val="00E8115D"/>
    <w:rsid w:val="00E81428"/>
    <w:rsid w:val="00E821F1"/>
    <w:rsid w:val="00E849D6"/>
    <w:rsid w:val="00E850DB"/>
    <w:rsid w:val="00E855CA"/>
    <w:rsid w:val="00E858FF"/>
    <w:rsid w:val="00E86281"/>
    <w:rsid w:val="00E86564"/>
    <w:rsid w:val="00E915CB"/>
    <w:rsid w:val="00E91D92"/>
    <w:rsid w:val="00E91DFD"/>
    <w:rsid w:val="00E93253"/>
    <w:rsid w:val="00E956B1"/>
    <w:rsid w:val="00E95A44"/>
    <w:rsid w:val="00E97D20"/>
    <w:rsid w:val="00EA01C3"/>
    <w:rsid w:val="00EA0BFF"/>
    <w:rsid w:val="00EA1688"/>
    <w:rsid w:val="00EA356D"/>
    <w:rsid w:val="00EA4E78"/>
    <w:rsid w:val="00EA6DC3"/>
    <w:rsid w:val="00EA76BE"/>
    <w:rsid w:val="00EB121E"/>
    <w:rsid w:val="00EB12F2"/>
    <w:rsid w:val="00EB224D"/>
    <w:rsid w:val="00EB2919"/>
    <w:rsid w:val="00EB33BD"/>
    <w:rsid w:val="00EB3E18"/>
    <w:rsid w:val="00EB546C"/>
    <w:rsid w:val="00EB7269"/>
    <w:rsid w:val="00EC4423"/>
    <w:rsid w:val="00EC5E17"/>
    <w:rsid w:val="00EC7C0B"/>
    <w:rsid w:val="00EC7C6B"/>
    <w:rsid w:val="00ED2237"/>
    <w:rsid w:val="00ED2B57"/>
    <w:rsid w:val="00ED2D1A"/>
    <w:rsid w:val="00ED4C30"/>
    <w:rsid w:val="00ED5477"/>
    <w:rsid w:val="00ED6C71"/>
    <w:rsid w:val="00ED6EE0"/>
    <w:rsid w:val="00ED780D"/>
    <w:rsid w:val="00EE082F"/>
    <w:rsid w:val="00EE1CF7"/>
    <w:rsid w:val="00EE656D"/>
    <w:rsid w:val="00EE6CF4"/>
    <w:rsid w:val="00EF2404"/>
    <w:rsid w:val="00EF5C09"/>
    <w:rsid w:val="00EF7536"/>
    <w:rsid w:val="00EF7D92"/>
    <w:rsid w:val="00F011EB"/>
    <w:rsid w:val="00F017DA"/>
    <w:rsid w:val="00F02E2B"/>
    <w:rsid w:val="00F03B26"/>
    <w:rsid w:val="00F0587D"/>
    <w:rsid w:val="00F10CD9"/>
    <w:rsid w:val="00F11089"/>
    <w:rsid w:val="00F113F4"/>
    <w:rsid w:val="00F12694"/>
    <w:rsid w:val="00F20F4E"/>
    <w:rsid w:val="00F248EA"/>
    <w:rsid w:val="00F25F7C"/>
    <w:rsid w:val="00F2630A"/>
    <w:rsid w:val="00F2670F"/>
    <w:rsid w:val="00F269B5"/>
    <w:rsid w:val="00F279DE"/>
    <w:rsid w:val="00F27B41"/>
    <w:rsid w:val="00F319A9"/>
    <w:rsid w:val="00F31BB8"/>
    <w:rsid w:val="00F351BA"/>
    <w:rsid w:val="00F37BF8"/>
    <w:rsid w:val="00F410BE"/>
    <w:rsid w:val="00F4254D"/>
    <w:rsid w:val="00F43F1E"/>
    <w:rsid w:val="00F46102"/>
    <w:rsid w:val="00F47536"/>
    <w:rsid w:val="00F5012A"/>
    <w:rsid w:val="00F50876"/>
    <w:rsid w:val="00F509F1"/>
    <w:rsid w:val="00F51942"/>
    <w:rsid w:val="00F521FF"/>
    <w:rsid w:val="00F525BB"/>
    <w:rsid w:val="00F527A0"/>
    <w:rsid w:val="00F54413"/>
    <w:rsid w:val="00F5494C"/>
    <w:rsid w:val="00F55CD6"/>
    <w:rsid w:val="00F5693E"/>
    <w:rsid w:val="00F61E34"/>
    <w:rsid w:val="00F63A1C"/>
    <w:rsid w:val="00F6419F"/>
    <w:rsid w:val="00F641DB"/>
    <w:rsid w:val="00F64622"/>
    <w:rsid w:val="00F660BA"/>
    <w:rsid w:val="00F70100"/>
    <w:rsid w:val="00F70990"/>
    <w:rsid w:val="00F711CC"/>
    <w:rsid w:val="00F73E3D"/>
    <w:rsid w:val="00F74E19"/>
    <w:rsid w:val="00F74FFA"/>
    <w:rsid w:val="00F760E2"/>
    <w:rsid w:val="00F80C5B"/>
    <w:rsid w:val="00F81EA5"/>
    <w:rsid w:val="00F81EE4"/>
    <w:rsid w:val="00F86CF1"/>
    <w:rsid w:val="00F874CE"/>
    <w:rsid w:val="00F876BB"/>
    <w:rsid w:val="00F90FD0"/>
    <w:rsid w:val="00F91385"/>
    <w:rsid w:val="00F92351"/>
    <w:rsid w:val="00F928C2"/>
    <w:rsid w:val="00F9379D"/>
    <w:rsid w:val="00F93812"/>
    <w:rsid w:val="00F95DA6"/>
    <w:rsid w:val="00F97789"/>
    <w:rsid w:val="00FA0869"/>
    <w:rsid w:val="00FA0D3D"/>
    <w:rsid w:val="00FA0EE1"/>
    <w:rsid w:val="00FA22C2"/>
    <w:rsid w:val="00FA314A"/>
    <w:rsid w:val="00FA31F0"/>
    <w:rsid w:val="00FA4DC0"/>
    <w:rsid w:val="00FA7B62"/>
    <w:rsid w:val="00FB04C1"/>
    <w:rsid w:val="00FB04F8"/>
    <w:rsid w:val="00FB1EA1"/>
    <w:rsid w:val="00FB263B"/>
    <w:rsid w:val="00FB5635"/>
    <w:rsid w:val="00FB654B"/>
    <w:rsid w:val="00FB773B"/>
    <w:rsid w:val="00FC1C71"/>
    <w:rsid w:val="00FC1E00"/>
    <w:rsid w:val="00FC31FB"/>
    <w:rsid w:val="00FC5418"/>
    <w:rsid w:val="00FC5A52"/>
    <w:rsid w:val="00FC6B73"/>
    <w:rsid w:val="00FC7D81"/>
    <w:rsid w:val="00FD046B"/>
    <w:rsid w:val="00FD0849"/>
    <w:rsid w:val="00FD16AC"/>
    <w:rsid w:val="00FD2FE4"/>
    <w:rsid w:val="00FD40DB"/>
    <w:rsid w:val="00FD67ED"/>
    <w:rsid w:val="00FE0F9E"/>
    <w:rsid w:val="00FE1E84"/>
    <w:rsid w:val="00FE42AE"/>
    <w:rsid w:val="00FE4690"/>
    <w:rsid w:val="00FE5A6A"/>
    <w:rsid w:val="00FE603A"/>
    <w:rsid w:val="00FE6737"/>
    <w:rsid w:val="00FF0B32"/>
    <w:rsid w:val="00FF1210"/>
    <w:rsid w:val="00FF1495"/>
    <w:rsid w:val="00FF2053"/>
    <w:rsid w:val="00FF21B7"/>
    <w:rsid w:val="00FF457B"/>
    <w:rsid w:val="00FF4697"/>
    <w:rsid w:val="00FF48C7"/>
    <w:rsid w:val="00FF511E"/>
    <w:rsid w:val="00FF5286"/>
    <w:rsid w:val="00FF5DC0"/>
    <w:rsid w:val="00FF7DA3"/>
    <w:rsid w:val="00FF7E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8BC896"/>
  <w15:docId w15:val="{6A09F23E-7343-4097-8994-BCED551D1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Char1"/>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Char1 Char"/>
    <w:basedOn w:val="DefaultParagraphFont"/>
    <w:link w:val="FootnoteText"/>
    <w:uiPriority w:val="99"/>
    <w:rsid w:val="002959B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1E4790"/>
    <w:pPr>
      <w:spacing w:after="160" w:line="240" w:lineRule="exact"/>
    </w:pPr>
    <w:rPr>
      <w:sz w:val="20"/>
      <w:szCs w:val="20"/>
      <w:vertAlign w:val="superscript"/>
      <w:lang w:val="en-US"/>
    </w:rPr>
  </w:style>
  <w:style w:type="paragraph" w:styleId="ListParagraph">
    <w:name w:val="List Paragraph"/>
    <w:basedOn w:val="Normal"/>
    <w:uiPriority w:val="34"/>
    <w:qFormat/>
    <w:rsid w:val="001E4790"/>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C6678A"/>
    <w:rPr>
      <w:sz w:val="22"/>
      <w:szCs w:val="22"/>
      <w:lang w:val="en-GB"/>
    </w:rPr>
  </w:style>
  <w:style w:type="character" w:styleId="Hyperlink">
    <w:name w:val="Hyperlink"/>
    <w:basedOn w:val="DefaultParagraphFont"/>
    <w:uiPriority w:val="99"/>
    <w:unhideWhenUsed/>
    <w:rsid w:val="00D33EE0"/>
    <w:rPr>
      <w:color w:val="0000FF" w:themeColor="hyperlink"/>
      <w:u w:val="single"/>
    </w:rPr>
  </w:style>
  <w:style w:type="paragraph" w:styleId="EndnoteText">
    <w:name w:val="endnote text"/>
    <w:basedOn w:val="Normal"/>
    <w:link w:val="EndnoteTextChar"/>
    <w:uiPriority w:val="99"/>
    <w:semiHidden/>
    <w:unhideWhenUsed/>
    <w:rsid w:val="007D770C"/>
    <w:rPr>
      <w:sz w:val="20"/>
      <w:szCs w:val="20"/>
    </w:rPr>
  </w:style>
  <w:style w:type="character" w:customStyle="1" w:styleId="EndnoteTextChar">
    <w:name w:val="Endnote Text Char"/>
    <w:basedOn w:val="DefaultParagraphFont"/>
    <w:link w:val="EndnoteText"/>
    <w:uiPriority w:val="99"/>
    <w:semiHidden/>
    <w:rsid w:val="007D770C"/>
    <w:rPr>
      <w:lang w:val="en-GB"/>
    </w:rPr>
  </w:style>
  <w:style w:type="character" w:styleId="EndnoteReference">
    <w:name w:val="endnote reference"/>
    <w:basedOn w:val="DefaultParagraphFont"/>
    <w:uiPriority w:val="99"/>
    <w:semiHidden/>
    <w:unhideWhenUsed/>
    <w:rsid w:val="007D770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1038/s41467-019-13899-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CF2D5A1A\S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BE01C9604C56C499EBC79796507DD75" ma:contentTypeVersion="5" ma:contentTypeDescription="Create a new document." ma:contentTypeScope="" ma:versionID="33d39b483521e1e988d5bf5248ba7d7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UNEP/OzL.Pro/ExCom/89/13         .</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4D69150-95C5-4561-97F5-6C238BF176F1}"/>
</file>

<file path=customXml/itemProps2.xml><?xml version="1.0" encoding="utf-8"?>
<ds:datastoreItem xmlns:ds="http://schemas.openxmlformats.org/officeDocument/2006/customXml" ds:itemID="{03B85391-D201-4872-85FF-4383C9F34ADC}"/>
</file>

<file path=customXml/itemProps3.xml><?xml version="1.0" encoding="utf-8"?>
<ds:datastoreItem xmlns:ds="http://schemas.openxmlformats.org/officeDocument/2006/customXml" ds:itemID="{EF6D7E81-FB42-44FA-BD74-6D873E03FF5E}"/>
</file>

<file path=customXml/itemProps4.xml><?xml version="1.0" encoding="utf-8"?>
<ds:datastoreItem xmlns:ds="http://schemas.openxmlformats.org/officeDocument/2006/customXml" ds:itemID="{42C815C1-FF0A-49C3-92CF-1D42CF9E756E}"/>
</file>

<file path=docProps/app.xml><?xml version="1.0" encoding="utf-8"?>
<Properties xmlns="http://schemas.openxmlformats.org/officeDocument/2006/extended-properties" xmlns:vt="http://schemas.openxmlformats.org/officeDocument/2006/docPropsVTypes">
  <Template>S87-template.dotm</Template>
  <TotalTime>86</TotalTime>
  <Pages>6</Pages>
  <Words>2685</Words>
  <Characters>14233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Aspectos clave relacionados con tecnologías de control del subproducto HFC-23 (decisiones 86/95 y 86/96)</vt:lpstr>
    </vt:vector>
  </TitlesOfParts>
  <Company>UNMFS</Company>
  <LinksUpToDate>false</LinksUpToDate>
  <CharactersWithSpaces>16885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Aspectos clave relacionados con tecnologías de control del subproducto HFC-23 (decisiones 86/95 y 86/96)                                                                                                       .               </dc:title>
  <dc:creator>User</dc:creator>
  <cp:lastModifiedBy>Multilateral Fund Secretariat</cp:lastModifiedBy>
  <cp:revision>53</cp:revision>
  <cp:lastPrinted>2001-05-26T16:40:00Z</cp:lastPrinted>
  <dcterms:created xsi:type="dcterms:W3CDTF">2022-03-08T18:41:00Z</dcterms:created>
  <dcterms:modified xsi:type="dcterms:W3CDTF">2022-03-14T17:30:00Z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UNEP/OzL.Pro/ExCom/88/76</vt:lpwstr>
  </property>
  <property fmtid="{D5CDD505-2E9C-101B-9397-08002B2CF9AE}" pid="3" name="Revision date">
    <vt:lpwstr>12/9/2021</vt:lpwstr>
  </property>
  <property fmtid="{D5CDD505-2E9C-101B-9397-08002B2CF9AE}" pid="4" name="ContentTypeId">
    <vt:lpwstr>0x0101007BE01C9604C56C499EBC79796507DD75</vt:lpwstr>
  </property>
</Properties>
</file>