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1AF42EB1" w14:textId="77777777" w:rsidTr="009C59F7">
        <w:trPr>
          <w:trHeight w:val="720"/>
        </w:trPr>
        <w:tc>
          <w:tcPr>
            <w:tcW w:w="5490" w:type="dxa"/>
            <w:gridSpan w:val="2"/>
            <w:tcBorders>
              <w:bottom w:val="single" w:sz="18" w:space="0" w:color="auto"/>
            </w:tcBorders>
          </w:tcPr>
          <w:p w14:paraId="13DB405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D40D33A"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6FBCA9BD"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AFEEE1"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4FA63B13" wp14:editId="3735207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0852F84"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C6BF88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529C46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E61A00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24608BD"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23C9F15C" w14:textId="77777777" w:rsidR="00C15867" w:rsidRPr="009B0D30" w:rsidRDefault="00C15867" w:rsidP="009C59F7">
            <w:r w:rsidRPr="009B0D30">
              <w:t>Distr.</w:t>
            </w:r>
          </w:p>
          <w:p w14:paraId="153D20D4" w14:textId="77777777" w:rsidR="00923540" w:rsidRPr="009B0D30" w:rsidRDefault="00923540" w:rsidP="00923540">
            <w:r w:rsidRPr="009B0D30">
              <w:t>GENERAL</w:t>
            </w:r>
          </w:p>
          <w:p w14:paraId="652126A7" w14:textId="77777777" w:rsidR="00C15867" w:rsidRPr="009B0D30" w:rsidRDefault="00C15867" w:rsidP="009C59F7"/>
          <w:p w14:paraId="43D4B301" w14:textId="77777777" w:rsidR="00C15867" w:rsidRPr="009B0D30" w:rsidRDefault="00C15867" w:rsidP="009C59F7"/>
          <w:p w14:paraId="51E3FB23" w14:textId="515D04BB" w:rsidR="00C15867" w:rsidRPr="009B0D30" w:rsidRDefault="00000000" w:rsidP="009C59F7">
            <w:r>
              <w:fldChar w:fldCharType="begin"/>
            </w:r>
            <w:r>
              <w:instrText xml:space="preserve"> DOCPROPERTY "Document number"  \* MERGEFORMAT </w:instrText>
            </w:r>
            <w:r>
              <w:fldChar w:fldCharType="separate"/>
            </w:r>
            <w:r w:rsidR="00795AEC">
              <w:t>UNEP/</w:t>
            </w:r>
            <w:proofErr w:type="spellStart"/>
            <w:r w:rsidR="00795AEC">
              <w:t>OzL.Pro</w:t>
            </w:r>
            <w:proofErr w:type="spellEnd"/>
            <w:r w:rsidR="00795AEC">
              <w:t>/ExCom/93/42</w:t>
            </w:r>
            <w:r>
              <w:fldChar w:fldCharType="end"/>
            </w:r>
          </w:p>
          <w:p w14:paraId="32265C63" w14:textId="44A8A5A0"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F94070">
              <w:t>28 November 2023</w:t>
            </w:r>
            <w:r w:rsidRPr="009B0D30">
              <w:fldChar w:fldCharType="end"/>
            </w:r>
          </w:p>
          <w:p w14:paraId="04B3004F" w14:textId="77777777" w:rsidR="00C15867" w:rsidRPr="009B0D30" w:rsidRDefault="00C15867" w:rsidP="009C59F7">
            <w:pPr>
              <w:rPr>
                <w:caps/>
              </w:rPr>
            </w:pPr>
          </w:p>
          <w:p w14:paraId="621F8EF8" w14:textId="77777777" w:rsidR="00C15867" w:rsidRPr="009B0D30" w:rsidRDefault="00C15867" w:rsidP="009C59F7">
            <w:r w:rsidRPr="009B0D30">
              <w:t>ORIGINAL: ENGLISH</w:t>
            </w:r>
          </w:p>
        </w:tc>
      </w:tr>
    </w:tbl>
    <w:p w14:paraId="33C8BC36"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36E92388"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2904EFED" w14:textId="66D1A83A" w:rsidR="0079781A" w:rsidRDefault="0079781A" w:rsidP="0079781A">
      <w:pPr>
        <w:jc w:val="left"/>
      </w:pPr>
      <w:r>
        <w:t xml:space="preserve">Item </w:t>
      </w:r>
      <w:r w:rsidR="00E21873" w:rsidRPr="00124312">
        <w:t>9(c)</w:t>
      </w:r>
      <w:r>
        <w:t xml:space="preserve"> </w:t>
      </w:r>
      <w:r w:rsidRPr="00512BEF">
        <w:t>of the provisional agenda</w:t>
      </w:r>
      <w:r w:rsidRPr="00512BEF">
        <w:rPr>
          <w:rStyle w:val="FootnoteReference"/>
        </w:rPr>
        <w:footnoteReference w:id="1"/>
      </w:r>
    </w:p>
    <w:p w14:paraId="2685965A" w14:textId="77777777" w:rsidR="005D449A" w:rsidRDefault="005D449A" w:rsidP="0079781A">
      <w:pPr>
        <w:jc w:val="left"/>
      </w:pPr>
    </w:p>
    <w:p w14:paraId="212F0A73" w14:textId="77777777" w:rsidR="005D449A" w:rsidRDefault="005D449A" w:rsidP="0079781A">
      <w:pPr>
        <w:jc w:val="left"/>
      </w:pPr>
    </w:p>
    <w:p w14:paraId="26E92375" w14:textId="77777777" w:rsidR="005D449A" w:rsidRDefault="005D449A" w:rsidP="0079781A">
      <w:pPr>
        <w:jc w:val="left"/>
      </w:pPr>
    </w:p>
    <w:p w14:paraId="3CEA00CD" w14:textId="77777777" w:rsidR="005D449A" w:rsidRDefault="005D449A" w:rsidP="0079781A">
      <w:pPr>
        <w:jc w:val="left"/>
      </w:pPr>
    </w:p>
    <w:p w14:paraId="0C121943" w14:textId="605D6CDD" w:rsidR="005D449A" w:rsidRPr="00996241" w:rsidRDefault="005D449A" w:rsidP="005D449A">
      <w:pPr>
        <w:jc w:val="center"/>
        <w:rPr>
          <w:b/>
        </w:rPr>
      </w:pPr>
      <w:r w:rsidRPr="00996241">
        <w:rPr>
          <w:b/>
        </w:rPr>
        <w:t xml:space="preserve">PROJECT PROPOSAL: </w:t>
      </w:r>
      <w:r>
        <w:rPr>
          <w:b/>
        </w:rPr>
        <w:t>BENIN</w:t>
      </w:r>
    </w:p>
    <w:p w14:paraId="2D5FCD6C" w14:textId="77777777" w:rsidR="005D449A" w:rsidRPr="00DA764B" w:rsidRDefault="005D449A" w:rsidP="005D449A"/>
    <w:p w14:paraId="4F5876E9" w14:textId="77777777" w:rsidR="005D449A" w:rsidRPr="00DA764B" w:rsidRDefault="005D449A" w:rsidP="005D449A"/>
    <w:p w14:paraId="0FD697D9" w14:textId="77777777" w:rsidR="005D449A" w:rsidRPr="00996241" w:rsidRDefault="005D449A" w:rsidP="005D449A">
      <w:pPr>
        <w:ind w:firstLine="720"/>
      </w:pPr>
      <w:r w:rsidRPr="00996241">
        <w:t xml:space="preserve">This document consists of the comments and recommendation of the Secretariat on the following project proposal: </w:t>
      </w:r>
    </w:p>
    <w:p w14:paraId="66168E24" w14:textId="77777777" w:rsidR="00077D18" w:rsidRDefault="00077D18" w:rsidP="005D449A">
      <w:pPr>
        <w:spacing w:before="240" w:after="240"/>
        <w:rPr>
          <w:u w:val="single"/>
        </w:rPr>
      </w:pPr>
    </w:p>
    <w:p w14:paraId="368C1315" w14:textId="12AF31CF" w:rsidR="005D449A" w:rsidRPr="00996241" w:rsidRDefault="005D449A" w:rsidP="005D449A">
      <w:pPr>
        <w:spacing w:before="240" w:after="240"/>
        <w:rPr>
          <w:u w:val="single"/>
        </w:rPr>
      </w:pPr>
      <w:r>
        <w:rPr>
          <w:u w:val="single"/>
        </w:rPr>
        <w:t>Technical assistance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D449A" w:rsidRPr="00EE5B08" w14:paraId="6A376388" w14:textId="77777777" w:rsidTr="003041DE">
        <w:tc>
          <w:tcPr>
            <w:tcW w:w="6941" w:type="dxa"/>
          </w:tcPr>
          <w:p w14:paraId="36C4EFC3" w14:textId="5B54959B" w:rsidR="005D449A" w:rsidRPr="00EE5B08" w:rsidRDefault="00E21873" w:rsidP="005D449A">
            <w:pPr>
              <w:pStyle w:val="ListParagraph"/>
              <w:numPr>
                <w:ilvl w:val="0"/>
                <w:numId w:val="21"/>
              </w:numPr>
              <w:ind w:hanging="830"/>
              <w:rPr>
                <w:lang w:val="en-CA"/>
              </w:rPr>
            </w:pPr>
            <w:r>
              <w:rPr>
                <w:lang w:val="en-CA"/>
              </w:rPr>
              <w:t>Additional activities to maintain and/or enhance energy efficiency under decision 89/6(b)</w:t>
            </w:r>
          </w:p>
        </w:tc>
        <w:tc>
          <w:tcPr>
            <w:tcW w:w="2409" w:type="dxa"/>
          </w:tcPr>
          <w:p w14:paraId="3C2ECB3B" w14:textId="56FC9639" w:rsidR="005D449A" w:rsidRPr="009931F4" w:rsidRDefault="005D449A" w:rsidP="003041DE">
            <w:pPr>
              <w:jc w:val="right"/>
            </w:pPr>
            <w:r>
              <w:t>UNIDO</w:t>
            </w:r>
          </w:p>
        </w:tc>
      </w:tr>
    </w:tbl>
    <w:p w14:paraId="3D751091" w14:textId="77777777" w:rsidR="00C15867" w:rsidRDefault="00C15867" w:rsidP="00CA59FB">
      <w:pPr>
        <w:jc w:val="left"/>
      </w:pPr>
    </w:p>
    <w:p w14:paraId="0784C022" w14:textId="77777777" w:rsidR="005D449A" w:rsidRPr="009B0D30" w:rsidRDefault="005D449A" w:rsidP="00CA59FB">
      <w:pPr>
        <w:jc w:val="left"/>
      </w:pPr>
    </w:p>
    <w:p w14:paraId="4F0970BA" w14:textId="77777777" w:rsidR="00066CE8" w:rsidRPr="009B0D30" w:rsidRDefault="00261C13" w:rsidP="00E753E8">
      <w:pPr>
        <w:pStyle w:val="Heading5"/>
        <w:numPr>
          <w:ilvl w:val="0"/>
          <w:numId w:val="0"/>
        </w:numPr>
        <w:ind w:left="3600"/>
      </w:pPr>
      <w:r>
        <w:tab/>
      </w:r>
    </w:p>
    <w:p w14:paraId="3836788C" w14:textId="77777777" w:rsidR="00066CE8" w:rsidRPr="009B0D30" w:rsidRDefault="00066CE8" w:rsidP="00857077">
      <w:pPr>
        <w:jc w:val="left"/>
      </w:pPr>
    </w:p>
    <w:p w14:paraId="1CBB58B2" w14:textId="77777777" w:rsidR="004E7F9C" w:rsidRPr="005C670D" w:rsidRDefault="004E7F9C" w:rsidP="005C670D">
      <w:pPr>
        <w:pStyle w:val="Title1"/>
        <w:jc w:val="right"/>
        <w:rPr>
          <w:b w:val="0"/>
          <w:lang w:val="en-CA"/>
        </w:rPr>
      </w:pPr>
    </w:p>
    <w:p w14:paraId="5A46633A" w14:textId="77777777" w:rsidR="004E7F9C" w:rsidRPr="009B0D30" w:rsidRDefault="004E7F9C" w:rsidP="004E7F9C">
      <w:pPr>
        <w:pStyle w:val="Title1"/>
        <w:rPr>
          <w:lang w:val="en-CA"/>
        </w:rPr>
      </w:pPr>
    </w:p>
    <w:p w14:paraId="59599B9C" w14:textId="77777777" w:rsidR="008C5738" w:rsidRPr="0066768F" w:rsidRDefault="008C5738" w:rsidP="0066768F">
      <w:pPr>
        <w:pStyle w:val="StyleHeader4Para4Left0Firstline0"/>
        <w:numPr>
          <w:ilvl w:val="0"/>
          <w:numId w:val="0"/>
        </w:numPr>
        <w:jc w:val="right"/>
        <w:rPr>
          <w:b/>
          <w:sz w:val="22"/>
        </w:rPr>
      </w:pPr>
    </w:p>
    <w:p w14:paraId="5DB38CF5" w14:textId="77777777" w:rsidR="00BB2764" w:rsidRPr="009B0D30" w:rsidRDefault="00BB2764" w:rsidP="00BB2764"/>
    <w:p w14:paraId="4C337250" w14:textId="77777777" w:rsidR="008C5738" w:rsidRPr="009B0D30" w:rsidRDefault="004E7F9C" w:rsidP="00BB2764">
      <w:pPr>
        <w:pStyle w:val="StyleHeader4Para4Left0Firstline0"/>
        <w:numPr>
          <w:ilvl w:val="0"/>
          <w:numId w:val="0"/>
        </w:numPr>
        <w:tabs>
          <w:tab w:val="clear" w:pos="2880"/>
          <w:tab w:val="clear" w:pos="5760"/>
        </w:tabs>
        <w:jc w:val="center"/>
        <w:rPr>
          <w:b/>
          <w:sz w:val="22"/>
        </w:rPr>
      </w:pPr>
      <w:r w:rsidRPr="009B0D30">
        <w:rPr>
          <w:b/>
          <w:sz w:val="22"/>
        </w:rPr>
        <w:br w:type="page"/>
      </w:r>
    </w:p>
    <w:p w14:paraId="6CB542B3" w14:textId="17E512B8" w:rsidR="008C5738" w:rsidRPr="00813DEE" w:rsidRDefault="00E21873" w:rsidP="00E21873">
      <w:pPr>
        <w:pStyle w:val="StyleHeader4Para4Left0Firstline0"/>
        <w:numPr>
          <w:ilvl w:val="0"/>
          <w:numId w:val="0"/>
        </w:numPr>
        <w:jc w:val="center"/>
        <w:rPr>
          <w:b/>
          <w:bCs/>
          <w:sz w:val="22"/>
        </w:rPr>
      </w:pPr>
      <w:r w:rsidRPr="00813DEE">
        <w:rPr>
          <w:b/>
          <w:bCs/>
          <w:sz w:val="22"/>
        </w:rPr>
        <w:lastRenderedPageBreak/>
        <w:t>PROJECT DESCRIPTION</w:t>
      </w:r>
    </w:p>
    <w:p w14:paraId="43ED1852" w14:textId="06D1A851" w:rsidR="00E21873" w:rsidRDefault="00E21873" w:rsidP="00E21873">
      <w:pPr>
        <w:pStyle w:val="StyleHeader4Para4Left0Firstline0"/>
        <w:numPr>
          <w:ilvl w:val="0"/>
          <w:numId w:val="0"/>
        </w:numPr>
        <w:rPr>
          <w:b/>
          <w:bCs/>
          <w:sz w:val="22"/>
        </w:rPr>
      </w:pPr>
      <w:r w:rsidRPr="00813DEE">
        <w:rPr>
          <w:b/>
          <w:bCs/>
          <w:sz w:val="22"/>
        </w:rPr>
        <w:t>Background</w:t>
      </w:r>
    </w:p>
    <w:p w14:paraId="1776D078" w14:textId="2197BC88" w:rsidR="00813DEE" w:rsidRDefault="00CF6F2A" w:rsidP="00CF6F2A">
      <w:pPr>
        <w:pStyle w:val="Heading1"/>
      </w:pPr>
      <w:r w:rsidRPr="00D202D0">
        <w:t>Stage </w:t>
      </w:r>
      <w:r w:rsidRPr="00FA77B9">
        <w:t>I</w:t>
      </w:r>
      <w:r>
        <w:t>I</w:t>
      </w:r>
      <w:r w:rsidRPr="00985984">
        <w:t xml:space="preserve"> of the H</w:t>
      </w:r>
      <w:r w:rsidR="00660E01">
        <w:t xml:space="preserve">CFC phase-out management plan (HPMP) </w:t>
      </w:r>
      <w:r w:rsidRPr="00985984">
        <w:t xml:space="preserve">for </w:t>
      </w:r>
      <w:r w:rsidR="00634402">
        <w:t>Benin</w:t>
      </w:r>
      <w:r w:rsidRPr="00985984">
        <w:t xml:space="preserve"> was </w:t>
      </w:r>
      <w:r w:rsidRPr="002F2812">
        <w:t>approved</w:t>
      </w:r>
      <w:r w:rsidRPr="00985984">
        <w:t xml:space="preserve"> at the </w:t>
      </w:r>
      <w:r w:rsidR="00EF7A96">
        <w:t>90</w:t>
      </w:r>
      <w:r w:rsidRPr="005C06DB">
        <w:rPr>
          <w:vertAlign w:val="superscript"/>
        </w:rPr>
        <w:t>th</w:t>
      </w:r>
      <w:r w:rsidR="00660E01">
        <w:rPr>
          <w:vertAlign w:val="superscript"/>
        </w:rPr>
        <w:t> </w:t>
      </w:r>
      <w:r w:rsidRPr="00985984">
        <w:t>meeting</w:t>
      </w:r>
      <w:r w:rsidRPr="00985984">
        <w:rPr>
          <w:vertAlign w:val="superscript"/>
        </w:rPr>
        <w:footnoteReference w:id="2"/>
      </w:r>
      <w:r w:rsidRPr="00985984">
        <w:t xml:space="preserve"> to </w:t>
      </w:r>
      <w:r w:rsidR="00EF7A96">
        <w:t>phase out</w:t>
      </w:r>
      <w:r>
        <w:t xml:space="preserve"> HCFC consumption by 100 per cent from the baseline by </w:t>
      </w:r>
      <w:r w:rsidR="000D65F1">
        <w:t>203</w:t>
      </w:r>
      <w:r w:rsidR="00AB5966">
        <w:t>0</w:t>
      </w:r>
      <w:r w:rsidRPr="00996241">
        <w:t>, at a total cost of US $</w:t>
      </w:r>
      <w:r w:rsidR="00D81C81">
        <w:t>1,</w:t>
      </w:r>
      <w:r w:rsidR="00152CE3">
        <w:t>170</w:t>
      </w:r>
      <w:r w:rsidRPr="00996241">
        <w:t>,</w:t>
      </w:r>
      <w:r w:rsidR="00152CE3">
        <w:t>000</w:t>
      </w:r>
      <w:r w:rsidR="005669D7">
        <w:t>,</w:t>
      </w:r>
      <w:r w:rsidRPr="00996241">
        <w:t xml:space="preserve"> plus agency support cost</w:t>
      </w:r>
      <w:r>
        <w:t>s.</w:t>
      </w:r>
      <w:r w:rsidRPr="00996241">
        <w:t xml:space="preserve"> </w:t>
      </w:r>
      <w:r w:rsidRPr="003327F8">
        <w:t>Stage</w:t>
      </w:r>
      <w:r>
        <w:t> </w:t>
      </w:r>
      <w:r w:rsidRPr="003327F8">
        <w:t xml:space="preserve">II of the HPMP will be completed by </w:t>
      </w:r>
      <w:r w:rsidRPr="00E21368">
        <w:t>December 20</w:t>
      </w:r>
      <w:r w:rsidR="00AB5966" w:rsidRPr="00E21368">
        <w:t>3</w:t>
      </w:r>
      <w:r w:rsidR="00162BAA" w:rsidRPr="00E21368">
        <w:t>1</w:t>
      </w:r>
      <w:r w:rsidRPr="00E21368">
        <w:t>,</w:t>
      </w:r>
      <w:r w:rsidRPr="003327F8">
        <w:t xml:space="preserve"> as stipulated in the Agreement between the Government of </w:t>
      </w:r>
      <w:r w:rsidR="00AC3118">
        <w:t>Benin</w:t>
      </w:r>
      <w:r w:rsidRPr="003327F8">
        <w:t xml:space="preserve"> and the Executive Committee</w:t>
      </w:r>
      <w:r w:rsidR="00EC0BE0">
        <w:t>; and the last tranche is due at the first meeting of the Executive Committee in 2025</w:t>
      </w:r>
      <w:r w:rsidRPr="003327F8">
        <w:t>.</w:t>
      </w:r>
    </w:p>
    <w:p w14:paraId="1F760F4B" w14:textId="0787EDD8" w:rsidR="00EF6BBB" w:rsidRPr="00735855" w:rsidRDefault="00EF6BBB" w:rsidP="00EF6BBB">
      <w:pPr>
        <w:pStyle w:val="Heading1"/>
      </w:pPr>
      <w:r>
        <w:t>O</w:t>
      </w:r>
      <w:r w:rsidRPr="00735855">
        <w:t xml:space="preserve">n behalf of the Government of </w:t>
      </w:r>
      <w:r>
        <w:t>Benin,</w:t>
      </w:r>
      <w:r w:rsidRPr="00735855">
        <w:t xml:space="preserve"> </w:t>
      </w:r>
      <w:r w:rsidR="00304C13">
        <w:t>UNIDO</w:t>
      </w:r>
      <w:r w:rsidRPr="00735855">
        <w:t xml:space="preserve">, as the designated implementing agency, has submitted a request for funding additional activities to </w:t>
      </w:r>
      <w:r w:rsidR="003C74E4">
        <w:t>strengthen</w:t>
      </w:r>
      <w:r w:rsidRPr="00735855">
        <w:t xml:space="preserve"> energy efficiency </w:t>
      </w:r>
      <w:r w:rsidR="003E483D">
        <w:t xml:space="preserve">in the </w:t>
      </w:r>
      <w:r w:rsidR="00051A88">
        <w:t xml:space="preserve">refrigeration and air-conditioning (RAC) </w:t>
      </w:r>
      <w:r w:rsidR="003E483D">
        <w:t xml:space="preserve">servicing sector </w:t>
      </w:r>
      <w:r w:rsidR="00966A19">
        <w:t>and promote the use of energy-efficient, low</w:t>
      </w:r>
      <w:r w:rsidR="00A154AB">
        <w:t>-</w:t>
      </w:r>
      <w:r w:rsidR="00966A19">
        <w:t>GWP</w:t>
      </w:r>
      <w:r w:rsidR="00105520">
        <w:t xml:space="preserve"> refrigerants in line with decision 89/6 and 92/22</w:t>
      </w:r>
      <w:r w:rsidR="00EC0BE0">
        <w:rPr>
          <w:rStyle w:val="FootnoteReference"/>
        </w:rPr>
        <w:footnoteReference w:id="3"/>
      </w:r>
      <w:r w:rsidR="004945DD">
        <w:t xml:space="preserve">, </w:t>
      </w:r>
      <w:r w:rsidR="000D5788">
        <w:t>in</w:t>
      </w:r>
      <w:r w:rsidRPr="00735855">
        <w:t xml:space="preserve"> the amount of US $</w:t>
      </w:r>
      <w:r w:rsidRPr="00027016">
        <w:t>1</w:t>
      </w:r>
      <w:r w:rsidR="003B7329" w:rsidRPr="00027016">
        <w:t>2</w:t>
      </w:r>
      <w:r w:rsidRPr="00027016">
        <w:t>0,000, plus</w:t>
      </w:r>
      <w:r w:rsidRPr="00735855">
        <w:t xml:space="preserve"> agency support costs of US $</w:t>
      </w:r>
      <w:r w:rsidR="00BA1A9D">
        <w:t>8</w:t>
      </w:r>
      <w:r w:rsidRPr="00735855">
        <w:t>,</w:t>
      </w:r>
      <w:r w:rsidR="00BA1A9D">
        <w:t>4</w:t>
      </w:r>
      <w:r w:rsidRPr="00735855">
        <w:t>00.</w:t>
      </w:r>
      <w:r w:rsidRPr="00735855">
        <w:rPr>
          <w:rStyle w:val="FootnoteReference"/>
        </w:rPr>
        <w:footnoteReference w:id="4"/>
      </w:r>
      <w:r w:rsidRPr="00735855">
        <w:t xml:space="preserve"> The submission includes a description of specific activities, targets, and performance indicators and an </w:t>
      </w:r>
      <w:r w:rsidRPr="002604AF">
        <w:t>implementation plan for 202</w:t>
      </w:r>
      <w:r w:rsidR="00185DCC">
        <w:t>4</w:t>
      </w:r>
      <w:r w:rsidRPr="002604AF">
        <w:t xml:space="preserve"> to 202</w:t>
      </w:r>
      <w:r w:rsidR="00185DCC">
        <w:t>5</w:t>
      </w:r>
      <w:r w:rsidRPr="002604AF">
        <w:t>.</w:t>
      </w:r>
    </w:p>
    <w:p w14:paraId="0F35606E" w14:textId="77777777" w:rsidR="00EF6BBB" w:rsidRPr="00735855" w:rsidRDefault="00EF6BBB" w:rsidP="00EF6BBB">
      <w:pPr>
        <w:rPr>
          <w:u w:val="single"/>
        </w:rPr>
      </w:pPr>
      <w:r w:rsidRPr="00735855">
        <w:rPr>
          <w:u w:val="single"/>
        </w:rPr>
        <w:t>Report on HCFC consumption</w:t>
      </w:r>
    </w:p>
    <w:p w14:paraId="0DC10793" w14:textId="77777777" w:rsidR="00EF6BBB" w:rsidRPr="00735855" w:rsidRDefault="00EF6BBB" w:rsidP="00EF6BBB"/>
    <w:p w14:paraId="414C3AF0" w14:textId="5B579360" w:rsidR="00EF6BBB" w:rsidRPr="00735855" w:rsidRDefault="00A1562A" w:rsidP="000365BA">
      <w:pPr>
        <w:pStyle w:val="Heading1"/>
      </w:pPr>
      <w:r w:rsidRPr="00A1562A">
        <w:t xml:space="preserve">The Government of </w:t>
      </w:r>
      <w:r>
        <w:t>Benin</w:t>
      </w:r>
      <w:r w:rsidRPr="00A1562A">
        <w:t xml:space="preserve"> reported a consumption of </w:t>
      </w:r>
      <w:r w:rsidR="009B5994">
        <w:t>10.93</w:t>
      </w:r>
      <w:r w:rsidRPr="00A1562A">
        <w:t xml:space="preserve"> ODP tonnes of HCFC in 2022, which is </w:t>
      </w:r>
      <w:r w:rsidR="002A5271">
        <w:t>54</w:t>
      </w:r>
      <w:r w:rsidRPr="00A1562A">
        <w:t xml:space="preserve"> per cent below the HCFC baseline for compliance. The 201</w:t>
      </w:r>
      <w:r w:rsidR="00CF1B06">
        <w:t>8</w:t>
      </w:r>
      <w:r w:rsidR="00422BE8">
        <w:t>-</w:t>
      </w:r>
      <w:r w:rsidRPr="00A1562A">
        <w:t>2022 HCFC consumption is shown in table 1</w:t>
      </w:r>
      <w:r>
        <w:t xml:space="preserve">. </w:t>
      </w:r>
    </w:p>
    <w:p w14:paraId="492EF194" w14:textId="55481122" w:rsidR="00E21873" w:rsidRDefault="00E21873" w:rsidP="00813DEE">
      <w:pPr>
        <w:pStyle w:val="StyleHeader4Para4Left0Firstline0"/>
        <w:numPr>
          <w:ilvl w:val="0"/>
          <w:numId w:val="0"/>
        </w:numPr>
        <w:spacing w:after="0"/>
        <w:rPr>
          <w:b/>
          <w:bCs/>
          <w:sz w:val="22"/>
        </w:rPr>
      </w:pPr>
      <w:r w:rsidRPr="00813DEE">
        <w:rPr>
          <w:b/>
          <w:bCs/>
          <w:sz w:val="22"/>
        </w:rPr>
        <w:t>Table 1. HCFC consumption in Benin (2019-2022 Article 7 data)</w:t>
      </w:r>
    </w:p>
    <w:tbl>
      <w:tblPr>
        <w:tblStyle w:val="TableGrid"/>
        <w:tblW w:w="0" w:type="auto"/>
        <w:tblLook w:val="04A0" w:firstRow="1" w:lastRow="0" w:firstColumn="1" w:lastColumn="0" w:noHBand="0" w:noVBand="1"/>
      </w:tblPr>
      <w:tblGrid>
        <w:gridCol w:w="1980"/>
        <w:gridCol w:w="1228"/>
        <w:gridCol w:w="1228"/>
        <w:gridCol w:w="1229"/>
        <w:gridCol w:w="1228"/>
        <w:gridCol w:w="1228"/>
        <w:gridCol w:w="1229"/>
      </w:tblGrid>
      <w:tr w:rsidR="00431B91" w:rsidRPr="00175F9B" w14:paraId="1ED3A2B5" w14:textId="77777777" w:rsidTr="00175F9B">
        <w:tc>
          <w:tcPr>
            <w:tcW w:w="1980" w:type="dxa"/>
          </w:tcPr>
          <w:p w14:paraId="72A38389" w14:textId="224C681C" w:rsidR="00431B91" w:rsidRPr="00175F9B" w:rsidRDefault="00431B91" w:rsidP="00813DEE">
            <w:pPr>
              <w:pStyle w:val="StyleHeader4Para4Left0Firstline0"/>
              <w:numPr>
                <w:ilvl w:val="0"/>
                <w:numId w:val="0"/>
              </w:numPr>
              <w:spacing w:after="0"/>
              <w:rPr>
                <w:b/>
                <w:bCs/>
                <w:szCs w:val="20"/>
              </w:rPr>
            </w:pPr>
            <w:r w:rsidRPr="00175F9B">
              <w:rPr>
                <w:b/>
                <w:bCs/>
                <w:szCs w:val="20"/>
              </w:rPr>
              <w:t>HCFC</w:t>
            </w:r>
          </w:p>
        </w:tc>
        <w:tc>
          <w:tcPr>
            <w:tcW w:w="1228" w:type="dxa"/>
          </w:tcPr>
          <w:p w14:paraId="05FA1F93" w14:textId="5E2370BB" w:rsidR="00431B91" w:rsidRPr="00175F9B" w:rsidRDefault="00431B91" w:rsidP="00175F9B">
            <w:pPr>
              <w:pStyle w:val="StyleHeader4Para4Left0Firstline0"/>
              <w:numPr>
                <w:ilvl w:val="0"/>
                <w:numId w:val="0"/>
              </w:numPr>
              <w:spacing w:after="0"/>
              <w:jc w:val="center"/>
              <w:rPr>
                <w:b/>
                <w:bCs/>
                <w:szCs w:val="20"/>
              </w:rPr>
            </w:pPr>
            <w:r w:rsidRPr="00175F9B">
              <w:rPr>
                <w:b/>
                <w:bCs/>
                <w:szCs w:val="20"/>
              </w:rPr>
              <w:t>2018</w:t>
            </w:r>
          </w:p>
        </w:tc>
        <w:tc>
          <w:tcPr>
            <w:tcW w:w="1228" w:type="dxa"/>
          </w:tcPr>
          <w:p w14:paraId="679A072B" w14:textId="324F12D2" w:rsidR="00431B91" w:rsidRPr="00175F9B" w:rsidRDefault="00431B91" w:rsidP="00175F9B">
            <w:pPr>
              <w:pStyle w:val="StyleHeader4Para4Left0Firstline0"/>
              <w:numPr>
                <w:ilvl w:val="0"/>
                <w:numId w:val="0"/>
              </w:numPr>
              <w:spacing w:after="0"/>
              <w:jc w:val="center"/>
              <w:rPr>
                <w:b/>
                <w:bCs/>
                <w:szCs w:val="20"/>
              </w:rPr>
            </w:pPr>
            <w:r w:rsidRPr="00175F9B">
              <w:rPr>
                <w:b/>
                <w:bCs/>
                <w:szCs w:val="20"/>
              </w:rPr>
              <w:t>2019</w:t>
            </w:r>
          </w:p>
        </w:tc>
        <w:tc>
          <w:tcPr>
            <w:tcW w:w="1229" w:type="dxa"/>
          </w:tcPr>
          <w:p w14:paraId="1B11E260" w14:textId="2E517E59" w:rsidR="00431B91" w:rsidRPr="00175F9B" w:rsidRDefault="00431B91" w:rsidP="00175F9B">
            <w:pPr>
              <w:pStyle w:val="StyleHeader4Para4Left0Firstline0"/>
              <w:numPr>
                <w:ilvl w:val="0"/>
                <w:numId w:val="0"/>
              </w:numPr>
              <w:spacing w:after="0"/>
              <w:jc w:val="center"/>
              <w:rPr>
                <w:b/>
                <w:bCs/>
                <w:szCs w:val="20"/>
              </w:rPr>
            </w:pPr>
            <w:r w:rsidRPr="00175F9B">
              <w:rPr>
                <w:b/>
                <w:bCs/>
                <w:szCs w:val="20"/>
              </w:rPr>
              <w:t>2020</w:t>
            </w:r>
          </w:p>
        </w:tc>
        <w:tc>
          <w:tcPr>
            <w:tcW w:w="1228" w:type="dxa"/>
          </w:tcPr>
          <w:p w14:paraId="182649FB" w14:textId="6D6EE31A" w:rsidR="00431B91" w:rsidRPr="00175F9B" w:rsidRDefault="00431B91" w:rsidP="00175F9B">
            <w:pPr>
              <w:pStyle w:val="StyleHeader4Para4Left0Firstline0"/>
              <w:numPr>
                <w:ilvl w:val="0"/>
                <w:numId w:val="0"/>
              </w:numPr>
              <w:spacing w:after="0"/>
              <w:jc w:val="center"/>
              <w:rPr>
                <w:b/>
                <w:bCs/>
                <w:szCs w:val="20"/>
              </w:rPr>
            </w:pPr>
            <w:r w:rsidRPr="00175F9B">
              <w:rPr>
                <w:b/>
                <w:bCs/>
                <w:szCs w:val="20"/>
              </w:rPr>
              <w:t>2021</w:t>
            </w:r>
          </w:p>
        </w:tc>
        <w:tc>
          <w:tcPr>
            <w:tcW w:w="1228" w:type="dxa"/>
          </w:tcPr>
          <w:p w14:paraId="0FF0D224" w14:textId="4C595ECA" w:rsidR="00431B91" w:rsidRPr="00175F9B" w:rsidRDefault="00431B91" w:rsidP="00175F9B">
            <w:pPr>
              <w:pStyle w:val="StyleHeader4Para4Left0Firstline0"/>
              <w:numPr>
                <w:ilvl w:val="0"/>
                <w:numId w:val="0"/>
              </w:numPr>
              <w:spacing w:after="0"/>
              <w:jc w:val="center"/>
              <w:rPr>
                <w:b/>
                <w:bCs/>
                <w:szCs w:val="20"/>
              </w:rPr>
            </w:pPr>
            <w:r w:rsidRPr="00175F9B">
              <w:rPr>
                <w:b/>
                <w:bCs/>
                <w:szCs w:val="20"/>
              </w:rPr>
              <w:t>2022</w:t>
            </w:r>
          </w:p>
        </w:tc>
        <w:tc>
          <w:tcPr>
            <w:tcW w:w="1229" w:type="dxa"/>
          </w:tcPr>
          <w:p w14:paraId="24BA6C26" w14:textId="50F43F36" w:rsidR="00431B91" w:rsidRPr="00175F9B" w:rsidRDefault="00431B91" w:rsidP="00175F9B">
            <w:pPr>
              <w:pStyle w:val="StyleHeader4Para4Left0Firstline0"/>
              <w:numPr>
                <w:ilvl w:val="0"/>
                <w:numId w:val="0"/>
              </w:numPr>
              <w:spacing w:after="0"/>
              <w:jc w:val="center"/>
              <w:rPr>
                <w:b/>
                <w:bCs/>
                <w:szCs w:val="20"/>
              </w:rPr>
            </w:pPr>
            <w:r w:rsidRPr="00175F9B">
              <w:rPr>
                <w:b/>
                <w:bCs/>
                <w:szCs w:val="20"/>
              </w:rPr>
              <w:t>Baseline</w:t>
            </w:r>
          </w:p>
        </w:tc>
      </w:tr>
      <w:tr w:rsidR="00431B91" w:rsidRPr="00175F9B" w14:paraId="7616F9A0" w14:textId="77777777" w:rsidTr="00175F9B">
        <w:tc>
          <w:tcPr>
            <w:tcW w:w="1980" w:type="dxa"/>
          </w:tcPr>
          <w:p w14:paraId="657EFA51" w14:textId="08A69CC2" w:rsidR="00431B91" w:rsidRPr="009B32E5" w:rsidRDefault="00431B91" w:rsidP="00813DEE">
            <w:pPr>
              <w:pStyle w:val="StyleHeader4Para4Left0Firstline0"/>
              <w:numPr>
                <w:ilvl w:val="0"/>
                <w:numId w:val="0"/>
              </w:numPr>
              <w:spacing w:after="0"/>
              <w:rPr>
                <w:b/>
                <w:bCs/>
                <w:szCs w:val="20"/>
              </w:rPr>
            </w:pPr>
            <w:r w:rsidRPr="009B32E5">
              <w:rPr>
                <w:b/>
                <w:bCs/>
                <w:szCs w:val="20"/>
              </w:rPr>
              <w:t>Metric tonnes (mt)</w:t>
            </w:r>
          </w:p>
        </w:tc>
        <w:tc>
          <w:tcPr>
            <w:tcW w:w="1228" w:type="dxa"/>
          </w:tcPr>
          <w:p w14:paraId="5355E85D" w14:textId="77777777" w:rsidR="00431B91" w:rsidRPr="00C92E7B" w:rsidRDefault="00431B91" w:rsidP="00175F9B">
            <w:pPr>
              <w:pStyle w:val="StyleHeader4Para4Left0Firstline0"/>
              <w:numPr>
                <w:ilvl w:val="0"/>
                <w:numId w:val="0"/>
              </w:numPr>
              <w:spacing w:after="0"/>
              <w:jc w:val="right"/>
              <w:rPr>
                <w:szCs w:val="20"/>
              </w:rPr>
            </w:pPr>
          </w:p>
        </w:tc>
        <w:tc>
          <w:tcPr>
            <w:tcW w:w="1228" w:type="dxa"/>
          </w:tcPr>
          <w:p w14:paraId="21C02A0E" w14:textId="77777777" w:rsidR="00431B91" w:rsidRPr="00C92E7B" w:rsidRDefault="00431B91" w:rsidP="00175F9B">
            <w:pPr>
              <w:pStyle w:val="StyleHeader4Para4Left0Firstline0"/>
              <w:numPr>
                <w:ilvl w:val="0"/>
                <w:numId w:val="0"/>
              </w:numPr>
              <w:spacing w:after="0"/>
              <w:jc w:val="right"/>
              <w:rPr>
                <w:szCs w:val="20"/>
              </w:rPr>
            </w:pPr>
          </w:p>
        </w:tc>
        <w:tc>
          <w:tcPr>
            <w:tcW w:w="1229" w:type="dxa"/>
          </w:tcPr>
          <w:p w14:paraId="641A0EA2" w14:textId="77777777" w:rsidR="00431B91" w:rsidRPr="00C92E7B" w:rsidRDefault="00431B91" w:rsidP="00175F9B">
            <w:pPr>
              <w:pStyle w:val="StyleHeader4Para4Left0Firstline0"/>
              <w:numPr>
                <w:ilvl w:val="0"/>
                <w:numId w:val="0"/>
              </w:numPr>
              <w:spacing w:after="0"/>
              <w:jc w:val="right"/>
              <w:rPr>
                <w:szCs w:val="20"/>
              </w:rPr>
            </w:pPr>
          </w:p>
        </w:tc>
        <w:tc>
          <w:tcPr>
            <w:tcW w:w="1228" w:type="dxa"/>
          </w:tcPr>
          <w:p w14:paraId="56B05BDB" w14:textId="77777777" w:rsidR="00431B91" w:rsidRPr="00C92E7B" w:rsidRDefault="00431B91" w:rsidP="00175F9B">
            <w:pPr>
              <w:pStyle w:val="StyleHeader4Para4Left0Firstline0"/>
              <w:numPr>
                <w:ilvl w:val="0"/>
                <w:numId w:val="0"/>
              </w:numPr>
              <w:spacing w:after="0"/>
              <w:jc w:val="right"/>
              <w:rPr>
                <w:szCs w:val="20"/>
              </w:rPr>
            </w:pPr>
          </w:p>
        </w:tc>
        <w:tc>
          <w:tcPr>
            <w:tcW w:w="1228" w:type="dxa"/>
          </w:tcPr>
          <w:p w14:paraId="46C0B5D4" w14:textId="77777777" w:rsidR="00431B91" w:rsidRPr="00C92E7B" w:rsidRDefault="00431B91" w:rsidP="00175F9B">
            <w:pPr>
              <w:pStyle w:val="StyleHeader4Para4Left0Firstline0"/>
              <w:numPr>
                <w:ilvl w:val="0"/>
                <w:numId w:val="0"/>
              </w:numPr>
              <w:spacing w:after="0"/>
              <w:jc w:val="right"/>
              <w:rPr>
                <w:szCs w:val="20"/>
              </w:rPr>
            </w:pPr>
          </w:p>
        </w:tc>
        <w:tc>
          <w:tcPr>
            <w:tcW w:w="1229" w:type="dxa"/>
          </w:tcPr>
          <w:p w14:paraId="6A0C549D" w14:textId="77777777" w:rsidR="00431B91" w:rsidRPr="00C92E7B" w:rsidRDefault="00431B91" w:rsidP="00175F9B">
            <w:pPr>
              <w:pStyle w:val="StyleHeader4Para4Left0Firstline0"/>
              <w:numPr>
                <w:ilvl w:val="0"/>
                <w:numId w:val="0"/>
              </w:numPr>
              <w:spacing w:after="0"/>
              <w:jc w:val="right"/>
              <w:rPr>
                <w:szCs w:val="20"/>
              </w:rPr>
            </w:pPr>
          </w:p>
        </w:tc>
      </w:tr>
      <w:tr w:rsidR="009B32E5" w:rsidRPr="00175F9B" w14:paraId="05AA21C6" w14:textId="77777777" w:rsidTr="00175F9B">
        <w:tc>
          <w:tcPr>
            <w:tcW w:w="1980" w:type="dxa"/>
          </w:tcPr>
          <w:p w14:paraId="5299D9C5" w14:textId="72358779" w:rsidR="009B32E5" w:rsidRPr="00C92E7B" w:rsidRDefault="009B32E5" w:rsidP="00813DEE">
            <w:pPr>
              <w:pStyle w:val="StyleHeader4Para4Left0Firstline0"/>
              <w:numPr>
                <w:ilvl w:val="0"/>
                <w:numId w:val="0"/>
              </w:numPr>
              <w:spacing w:after="0"/>
              <w:rPr>
                <w:szCs w:val="20"/>
              </w:rPr>
            </w:pPr>
            <w:r>
              <w:rPr>
                <w:szCs w:val="20"/>
              </w:rPr>
              <w:t>HCFC-22</w:t>
            </w:r>
          </w:p>
        </w:tc>
        <w:tc>
          <w:tcPr>
            <w:tcW w:w="1228" w:type="dxa"/>
          </w:tcPr>
          <w:p w14:paraId="73443228" w14:textId="1ED29F4D" w:rsidR="009B32E5" w:rsidRPr="00C92E7B" w:rsidRDefault="00B86E10" w:rsidP="00175F9B">
            <w:pPr>
              <w:pStyle w:val="StyleHeader4Para4Left0Firstline0"/>
              <w:numPr>
                <w:ilvl w:val="0"/>
                <w:numId w:val="0"/>
              </w:numPr>
              <w:spacing w:after="0"/>
              <w:jc w:val="right"/>
              <w:rPr>
                <w:szCs w:val="20"/>
              </w:rPr>
            </w:pPr>
            <w:r>
              <w:rPr>
                <w:szCs w:val="20"/>
              </w:rPr>
              <w:t>282.56</w:t>
            </w:r>
          </w:p>
        </w:tc>
        <w:tc>
          <w:tcPr>
            <w:tcW w:w="1228" w:type="dxa"/>
          </w:tcPr>
          <w:p w14:paraId="1A450F56" w14:textId="775EBF83" w:rsidR="009B32E5" w:rsidRPr="00C92E7B" w:rsidRDefault="009D4B45" w:rsidP="00175F9B">
            <w:pPr>
              <w:pStyle w:val="StyleHeader4Para4Left0Firstline0"/>
              <w:numPr>
                <w:ilvl w:val="0"/>
                <w:numId w:val="0"/>
              </w:numPr>
              <w:spacing w:after="0"/>
              <w:jc w:val="right"/>
              <w:rPr>
                <w:szCs w:val="20"/>
              </w:rPr>
            </w:pPr>
            <w:r>
              <w:rPr>
                <w:szCs w:val="20"/>
              </w:rPr>
              <w:t>267.73</w:t>
            </w:r>
          </w:p>
        </w:tc>
        <w:tc>
          <w:tcPr>
            <w:tcW w:w="1229" w:type="dxa"/>
          </w:tcPr>
          <w:p w14:paraId="666A11CF" w14:textId="1D340140" w:rsidR="009B32E5" w:rsidRPr="00C92E7B" w:rsidRDefault="008D6404" w:rsidP="00175F9B">
            <w:pPr>
              <w:pStyle w:val="StyleHeader4Para4Left0Firstline0"/>
              <w:numPr>
                <w:ilvl w:val="0"/>
                <w:numId w:val="0"/>
              </w:numPr>
              <w:spacing w:after="0"/>
              <w:jc w:val="right"/>
              <w:rPr>
                <w:szCs w:val="20"/>
              </w:rPr>
            </w:pPr>
            <w:r>
              <w:rPr>
                <w:szCs w:val="20"/>
              </w:rPr>
              <w:t>245.23</w:t>
            </w:r>
          </w:p>
        </w:tc>
        <w:tc>
          <w:tcPr>
            <w:tcW w:w="1228" w:type="dxa"/>
          </w:tcPr>
          <w:p w14:paraId="0E3A1B8D" w14:textId="442E98B1" w:rsidR="009B32E5" w:rsidRPr="00C92E7B" w:rsidRDefault="002A6A5E" w:rsidP="00175F9B">
            <w:pPr>
              <w:pStyle w:val="StyleHeader4Para4Left0Firstline0"/>
              <w:numPr>
                <w:ilvl w:val="0"/>
                <w:numId w:val="0"/>
              </w:numPr>
              <w:spacing w:after="0"/>
              <w:jc w:val="right"/>
              <w:rPr>
                <w:szCs w:val="20"/>
              </w:rPr>
            </w:pPr>
            <w:r>
              <w:rPr>
                <w:szCs w:val="20"/>
              </w:rPr>
              <w:t>235.0</w:t>
            </w:r>
            <w:r w:rsidR="008244C7">
              <w:rPr>
                <w:szCs w:val="20"/>
              </w:rPr>
              <w:t>0</w:t>
            </w:r>
          </w:p>
        </w:tc>
        <w:tc>
          <w:tcPr>
            <w:tcW w:w="1228" w:type="dxa"/>
          </w:tcPr>
          <w:p w14:paraId="663FB288" w14:textId="4AA48841" w:rsidR="009B32E5" w:rsidRPr="00C92E7B" w:rsidRDefault="009110F8" w:rsidP="00175F9B">
            <w:pPr>
              <w:pStyle w:val="StyleHeader4Para4Left0Firstline0"/>
              <w:numPr>
                <w:ilvl w:val="0"/>
                <w:numId w:val="0"/>
              </w:numPr>
              <w:spacing w:after="0"/>
              <w:jc w:val="right"/>
              <w:rPr>
                <w:szCs w:val="20"/>
              </w:rPr>
            </w:pPr>
            <w:r>
              <w:rPr>
                <w:szCs w:val="20"/>
              </w:rPr>
              <w:t>198.7</w:t>
            </w:r>
            <w:r w:rsidR="008244C7">
              <w:rPr>
                <w:szCs w:val="20"/>
              </w:rPr>
              <w:t>0</w:t>
            </w:r>
          </w:p>
        </w:tc>
        <w:tc>
          <w:tcPr>
            <w:tcW w:w="1229" w:type="dxa"/>
          </w:tcPr>
          <w:p w14:paraId="34B10218" w14:textId="4D8C75C2" w:rsidR="009B32E5" w:rsidRPr="00C92E7B" w:rsidRDefault="00AD7AD0" w:rsidP="00175F9B">
            <w:pPr>
              <w:pStyle w:val="StyleHeader4Para4Left0Firstline0"/>
              <w:numPr>
                <w:ilvl w:val="0"/>
                <w:numId w:val="0"/>
              </w:numPr>
              <w:spacing w:after="0"/>
              <w:jc w:val="right"/>
              <w:rPr>
                <w:szCs w:val="20"/>
              </w:rPr>
            </w:pPr>
            <w:r>
              <w:rPr>
                <w:szCs w:val="20"/>
              </w:rPr>
              <w:t>432.5</w:t>
            </w:r>
          </w:p>
        </w:tc>
      </w:tr>
      <w:tr w:rsidR="009B32E5" w:rsidRPr="00175F9B" w14:paraId="09F3E70F" w14:textId="77777777" w:rsidTr="00175F9B">
        <w:tc>
          <w:tcPr>
            <w:tcW w:w="1980" w:type="dxa"/>
          </w:tcPr>
          <w:p w14:paraId="5F7298D7" w14:textId="2B7DD4C2" w:rsidR="009B32E5" w:rsidRPr="00C92E7B" w:rsidRDefault="009B32E5" w:rsidP="00813DEE">
            <w:pPr>
              <w:pStyle w:val="StyleHeader4Para4Left0Firstline0"/>
              <w:numPr>
                <w:ilvl w:val="0"/>
                <w:numId w:val="0"/>
              </w:numPr>
              <w:spacing w:after="0"/>
              <w:rPr>
                <w:szCs w:val="20"/>
              </w:rPr>
            </w:pPr>
            <w:r>
              <w:rPr>
                <w:szCs w:val="20"/>
              </w:rPr>
              <w:t>HCFC-142b</w:t>
            </w:r>
          </w:p>
        </w:tc>
        <w:tc>
          <w:tcPr>
            <w:tcW w:w="1228" w:type="dxa"/>
          </w:tcPr>
          <w:p w14:paraId="4A5E5C87" w14:textId="6871D93D" w:rsidR="009B32E5" w:rsidRPr="00C92E7B" w:rsidRDefault="00EB2464" w:rsidP="00175F9B">
            <w:pPr>
              <w:pStyle w:val="StyleHeader4Para4Left0Firstline0"/>
              <w:numPr>
                <w:ilvl w:val="0"/>
                <w:numId w:val="0"/>
              </w:numPr>
              <w:spacing w:after="0"/>
              <w:jc w:val="right"/>
              <w:rPr>
                <w:szCs w:val="20"/>
              </w:rPr>
            </w:pPr>
            <w:r>
              <w:rPr>
                <w:szCs w:val="20"/>
              </w:rPr>
              <w:t>0</w:t>
            </w:r>
          </w:p>
        </w:tc>
        <w:tc>
          <w:tcPr>
            <w:tcW w:w="1228" w:type="dxa"/>
          </w:tcPr>
          <w:p w14:paraId="21107A84" w14:textId="06857DDD" w:rsidR="009B32E5" w:rsidRPr="00C92E7B" w:rsidRDefault="00634C37" w:rsidP="00175F9B">
            <w:pPr>
              <w:pStyle w:val="StyleHeader4Para4Left0Firstline0"/>
              <w:numPr>
                <w:ilvl w:val="0"/>
                <w:numId w:val="0"/>
              </w:numPr>
              <w:spacing w:after="0"/>
              <w:jc w:val="right"/>
              <w:rPr>
                <w:szCs w:val="20"/>
              </w:rPr>
            </w:pPr>
            <w:r>
              <w:rPr>
                <w:szCs w:val="20"/>
              </w:rPr>
              <w:t>6.69</w:t>
            </w:r>
          </w:p>
        </w:tc>
        <w:tc>
          <w:tcPr>
            <w:tcW w:w="1229" w:type="dxa"/>
          </w:tcPr>
          <w:p w14:paraId="1038DAC5" w14:textId="6F20AA6C" w:rsidR="009B32E5" w:rsidRPr="00C92E7B" w:rsidRDefault="008D6404" w:rsidP="00175F9B">
            <w:pPr>
              <w:pStyle w:val="StyleHeader4Para4Left0Firstline0"/>
              <w:numPr>
                <w:ilvl w:val="0"/>
                <w:numId w:val="0"/>
              </w:numPr>
              <w:spacing w:after="0"/>
              <w:jc w:val="right"/>
              <w:rPr>
                <w:szCs w:val="20"/>
              </w:rPr>
            </w:pPr>
            <w:r>
              <w:rPr>
                <w:szCs w:val="20"/>
              </w:rPr>
              <w:t>0</w:t>
            </w:r>
          </w:p>
        </w:tc>
        <w:tc>
          <w:tcPr>
            <w:tcW w:w="1228" w:type="dxa"/>
          </w:tcPr>
          <w:p w14:paraId="702D6F9C" w14:textId="59EEE451" w:rsidR="009B32E5" w:rsidRPr="00C92E7B" w:rsidRDefault="008244C7" w:rsidP="00175F9B">
            <w:pPr>
              <w:pStyle w:val="StyleHeader4Para4Left0Firstline0"/>
              <w:numPr>
                <w:ilvl w:val="0"/>
                <w:numId w:val="0"/>
              </w:numPr>
              <w:spacing w:after="0"/>
              <w:jc w:val="right"/>
              <w:rPr>
                <w:szCs w:val="20"/>
              </w:rPr>
            </w:pPr>
            <w:r>
              <w:rPr>
                <w:szCs w:val="20"/>
              </w:rPr>
              <w:t>0</w:t>
            </w:r>
          </w:p>
        </w:tc>
        <w:tc>
          <w:tcPr>
            <w:tcW w:w="1228" w:type="dxa"/>
          </w:tcPr>
          <w:p w14:paraId="1A1FAEC8" w14:textId="04958D80" w:rsidR="009B32E5" w:rsidRPr="00C92E7B" w:rsidRDefault="009110F8" w:rsidP="00175F9B">
            <w:pPr>
              <w:pStyle w:val="StyleHeader4Para4Left0Firstline0"/>
              <w:numPr>
                <w:ilvl w:val="0"/>
                <w:numId w:val="0"/>
              </w:numPr>
              <w:spacing w:after="0"/>
              <w:jc w:val="right"/>
              <w:rPr>
                <w:szCs w:val="20"/>
              </w:rPr>
            </w:pPr>
            <w:r>
              <w:rPr>
                <w:szCs w:val="20"/>
              </w:rPr>
              <w:t>0</w:t>
            </w:r>
          </w:p>
        </w:tc>
        <w:tc>
          <w:tcPr>
            <w:tcW w:w="1229" w:type="dxa"/>
          </w:tcPr>
          <w:p w14:paraId="4C80F2EA" w14:textId="78667A0A" w:rsidR="009B32E5" w:rsidRPr="00C92E7B" w:rsidRDefault="00AD7AD0" w:rsidP="00175F9B">
            <w:pPr>
              <w:pStyle w:val="StyleHeader4Para4Left0Firstline0"/>
              <w:numPr>
                <w:ilvl w:val="0"/>
                <w:numId w:val="0"/>
              </w:numPr>
              <w:spacing w:after="0"/>
              <w:jc w:val="right"/>
              <w:rPr>
                <w:szCs w:val="20"/>
              </w:rPr>
            </w:pPr>
            <w:r>
              <w:rPr>
                <w:szCs w:val="20"/>
              </w:rPr>
              <w:t>n/a</w:t>
            </w:r>
          </w:p>
        </w:tc>
      </w:tr>
      <w:tr w:rsidR="00592B5A" w:rsidRPr="00175F9B" w14:paraId="131B7731" w14:textId="77777777" w:rsidTr="00175F9B">
        <w:tc>
          <w:tcPr>
            <w:tcW w:w="1980" w:type="dxa"/>
          </w:tcPr>
          <w:p w14:paraId="32BD5BE8" w14:textId="55E5EEA0" w:rsidR="00592B5A" w:rsidRPr="00B363C7" w:rsidRDefault="00592B5A" w:rsidP="00813DEE">
            <w:pPr>
              <w:pStyle w:val="StyleHeader4Para4Left0Firstline0"/>
              <w:numPr>
                <w:ilvl w:val="0"/>
                <w:numId w:val="0"/>
              </w:numPr>
              <w:spacing w:after="0"/>
              <w:rPr>
                <w:b/>
                <w:bCs/>
                <w:szCs w:val="20"/>
              </w:rPr>
            </w:pPr>
            <w:r>
              <w:rPr>
                <w:b/>
                <w:bCs/>
                <w:szCs w:val="20"/>
              </w:rPr>
              <w:t>Total (mt)</w:t>
            </w:r>
          </w:p>
        </w:tc>
        <w:tc>
          <w:tcPr>
            <w:tcW w:w="1228" w:type="dxa"/>
          </w:tcPr>
          <w:p w14:paraId="257B9931" w14:textId="1977C6D2" w:rsidR="00592B5A" w:rsidRPr="009D4B45" w:rsidRDefault="00EB2464" w:rsidP="00175F9B">
            <w:pPr>
              <w:pStyle w:val="StyleHeader4Para4Left0Firstline0"/>
              <w:numPr>
                <w:ilvl w:val="0"/>
                <w:numId w:val="0"/>
              </w:numPr>
              <w:spacing w:after="0"/>
              <w:jc w:val="right"/>
              <w:rPr>
                <w:b/>
                <w:bCs/>
                <w:szCs w:val="20"/>
              </w:rPr>
            </w:pPr>
            <w:r w:rsidRPr="009D4B45">
              <w:rPr>
                <w:b/>
                <w:bCs/>
                <w:szCs w:val="20"/>
              </w:rPr>
              <w:t>282.56</w:t>
            </w:r>
          </w:p>
        </w:tc>
        <w:tc>
          <w:tcPr>
            <w:tcW w:w="1228" w:type="dxa"/>
          </w:tcPr>
          <w:p w14:paraId="11B0B256" w14:textId="2B8F66A0" w:rsidR="00592B5A" w:rsidRPr="009D4B45" w:rsidRDefault="00634C37" w:rsidP="00175F9B">
            <w:pPr>
              <w:pStyle w:val="StyleHeader4Para4Left0Firstline0"/>
              <w:numPr>
                <w:ilvl w:val="0"/>
                <w:numId w:val="0"/>
              </w:numPr>
              <w:spacing w:after="0"/>
              <w:jc w:val="right"/>
              <w:rPr>
                <w:b/>
                <w:bCs/>
                <w:szCs w:val="20"/>
              </w:rPr>
            </w:pPr>
            <w:r>
              <w:rPr>
                <w:b/>
                <w:bCs/>
                <w:szCs w:val="20"/>
              </w:rPr>
              <w:t>274.42</w:t>
            </w:r>
          </w:p>
        </w:tc>
        <w:tc>
          <w:tcPr>
            <w:tcW w:w="1229" w:type="dxa"/>
          </w:tcPr>
          <w:p w14:paraId="42B6564C" w14:textId="2AD0857B" w:rsidR="00592B5A" w:rsidRPr="009D4B45" w:rsidRDefault="00EB2C0D" w:rsidP="00175F9B">
            <w:pPr>
              <w:pStyle w:val="StyleHeader4Para4Left0Firstline0"/>
              <w:numPr>
                <w:ilvl w:val="0"/>
                <w:numId w:val="0"/>
              </w:numPr>
              <w:spacing w:after="0"/>
              <w:jc w:val="right"/>
              <w:rPr>
                <w:b/>
                <w:bCs/>
                <w:szCs w:val="20"/>
              </w:rPr>
            </w:pPr>
            <w:r>
              <w:rPr>
                <w:b/>
                <w:bCs/>
                <w:szCs w:val="20"/>
              </w:rPr>
              <w:t>245.23</w:t>
            </w:r>
          </w:p>
        </w:tc>
        <w:tc>
          <w:tcPr>
            <w:tcW w:w="1228" w:type="dxa"/>
          </w:tcPr>
          <w:p w14:paraId="68197F45" w14:textId="538565DF" w:rsidR="00592B5A" w:rsidRPr="009D4B45" w:rsidRDefault="008244C7" w:rsidP="00175F9B">
            <w:pPr>
              <w:pStyle w:val="StyleHeader4Para4Left0Firstline0"/>
              <w:numPr>
                <w:ilvl w:val="0"/>
                <w:numId w:val="0"/>
              </w:numPr>
              <w:spacing w:after="0"/>
              <w:jc w:val="right"/>
              <w:rPr>
                <w:b/>
                <w:bCs/>
                <w:szCs w:val="20"/>
              </w:rPr>
            </w:pPr>
            <w:r>
              <w:rPr>
                <w:b/>
                <w:bCs/>
                <w:szCs w:val="20"/>
              </w:rPr>
              <w:t>235.00</w:t>
            </w:r>
          </w:p>
        </w:tc>
        <w:tc>
          <w:tcPr>
            <w:tcW w:w="1228" w:type="dxa"/>
          </w:tcPr>
          <w:p w14:paraId="353455DB" w14:textId="250C0A2B" w:rsidR="00592B5A" w:rsidRPr="009D4B45" w:rsidRDefault="00564A8C" w:rsidP="00175F9B">
            <w:pPr>
              <w:pStyle w:val="StyleHeader4Para4Left0Firstline0"/>
              <w:numPr>
                <w:ilvl w:val="0"/>
                <w:numId w:val="0"/>
              </w:numPr>
              <w:spacing w:after="0"/>
              <w:jc w:val="right"/>
              <w:rPr>
                <w:b/>
                <w:bCs/>
                <w:szCs w:val="20"/>
              </w:rPr>
            </w:pPr>
            <w:r>
              <w:rPr>
                <w:b/>
                <w:bCs/>
                <w:szCs w:val="20"/>
              </w:rPr>
              <w:t>198.7</w:t>
            </w:r>
            <w:r w:rsidR="008244C7">
              <w:rPr>
                <w:b/>
                <w:bCs/>
                <w:szCs w:val="20"/>
              </w:rPr>
              <w:t>0</w:t>
            </w:r>
          </w:p>
        </w:tc>
        <w:tc>
          <w:tcPr>
            <w:tcW w:w="1229" w:type="dxa"/>
          </w:tcPr>
          <w:p w14:paraId="33CE7997" w14:textId="208E7928" w:rsidR="00592B5A" w:rsidRPr="009D4B45" w:rsidRDefault="00AD7AD0" w:rsidP="00175F9B">
            <w:pPr>
              <w:pStyle w:val="StyleHeader4Para4Left0Firstline0"/>
              <w:numPr>
                <w:ilvl w:val="0"/>
                <w:numId w:val="0"/>
              </w:numPr>
              <w:spacing w:after="0"/>
              <w:jc w:val="right"/>
              <w:rPr>
                <w:b/>
                <w:bCs/>
                <w:szCs w:val="20"/>
              </w:rPr>
            </w:pPr>
            <w:r>
              <w:rPr>
                <w:b/>
                <w:bCs/>
                <w:szCs w:val="20"/>
              </w:rPr>
              <w:t>432.5</w:t>
            </w:r>
          </w:p>
        </w:tc>
      </w:tr>
      <w:tr w:rsidR="009B32E5" w:rsidRPr="00175F9B" w14:paraId="3448CA0E" w14:textId="77777777" w:rsidTr="00175F9B">
        <w:tc>
          <w:tcPr>
            <w:tcW w:w="1980" w:type="dxa"/>
          </w:tcPr>
          <w:p w14:paraId="007299F4" w14:textId="7334C7E2" w:rsidR="009B32E5" w:rsidRPr="00B363C7" w:rsidRDefault="00B363C7" w:rsidP="00813DEE">
            <w:pPr>
              <w:pStyle w:val="StyleHeader4Para4Left0Firstline0"/>
              <w:numPr>
                <w:ilvl w:val="0"/>
                <w:numId w:val="0"/>
              </w:numPr>
              <w:spacing w:after="0"/>
              <w:rPr>
                <w:b/>
                <w:bCs/>
                <w:szCs w:val="20"/>
              </w:rPr>
            </w:pPr>
            <w:r w:rsidRPr="00B363C7">
              <w:rPr>
                <w:b/>
                <w:bCs/>
                <w:szCs w:val="20"/>
              </w:rPr>
              <w:t>ODP tonnes</w:t>
            </w:r>
          </w:p>
        </w:tc>
        <w:tc>
          <w:tcPr>
            <w:tcW w:w="1228" w:type="dxa"/>
          </w:tcPr>
          <w:p w14:paraId="4788D478" w14:textId="77777777" w:rsidR="009B32E5" w:rsidRPr="00C92E7B" w:rsidRDefault="009B32E5" w:rsidP="00175F9B">
            <w:pPr>
              <w:pStyle w:val="StyleHeader4Para4Left0Firstline0"/>
              <w:numPr>
                <w:ilvl w:val="0"/>
                <w:numId w:val="0"/>
              </w:numPr>
              <w:spacing w:after="0"/>
              <w:jc w:val="right"/>
              <w:rPr>
                <w:szCs w:val="20"/>
              </w:rPr>
            </w:pPr>
          </w:p>
        </w:tc>
        <w:tc>
          <w:tcPr>
            <w:tcW w:w="1228" w:type="dxa"/>
          </w:tcPr>
          <w:p w14:paraId="674BED96" w14:textId="77777777" w:rsidR="009B32E5" w:rsidRPr="00C92E7B" w:rsidRDefault="009B32E5" w:rsidP="00175F9B">
            <w:pPr>
              <w:pStyle w:val="StyleHeader4Para4Left0Firstline0"/>
              <w:numPr>
                <w:ilvl w:val="0"/>
                <w:numId w:val="0"/>
              </w:numPr>
              <w:spacing w:after="0"/>
              <w:jc w:val="right"/>
              <w:rPr>
                <w:szCs w:val="20"/>
              </w:rPr>
            </w:pPr>
          </w:p>
        </w:tc>
        <w:tc>
          <w:tcPr>
            <w:tcW w:w="1229" w:type="dxa"/>
          </w:tcPr>
          <w:p w14:paraId="66E691AB" w14:textId="77777777" w:rsidR="009B32E5" w:rsidRPr="00C92E7B" w:rsidRDefault="009B32E5" w:rsidP="00175F9B">
            <w:pPr>
              <w:pStyle w:val="StyleHeader4Para4Left0Firstline0"/>
              <w:numPr>
                <w:ilvl w:val="0"/>
                <w:numId w:val="0"/>
              </w:numPr>
              <w:spacing w:after="0"/>
              <w:jc w:val="right"/>
              <w:rPr>
                <w:szCs w:val="20"/>
              </w:rPr>
            </w:pPr>
          </w:p>
        </w:tc>
        <w:tc>
          <w:tcPr>
            <w:tcW w:w="1228" w:type="dxa"/>
          </w:tcPr>
          <w:p w14:paraId="366F48D4" w14:textId="77777777" w:rsidR="009B32E5" w:rsidRPr="00C92E7B" w:rsidRDefault="009B32E5" w:rsidP="00175F9B">
            <w:pPr>
              <w:pStyle w:val="StyleHeader4Para4Left0Firstline0"/>
              <w:numPr>
                <w:ilvl w:val="0"/>
                <w:numId w:val="0"/>
              </w:numPr>
              <w:spacing w:after="0"/>
              <w:jc w:val="right"/>
              <w:rPr>
                <w:szCs w:val="20"/>
              </w:rPr>
            </w:pPr>
          </w:p>
        </w:tc>
        <w:tc>
          <w:tcPr>
            <w:tcW w:w="1228" w:type="dxa"/>
          </w:tcPr>
          <w:p w14:paraId="6649C295" w14:textId="77777777" w:rsidR="009B32E5" w:rsidRPr="00C92E7B" w:rsidRDefault="009B32E5" w:rsidP="00175F9B">
            <w:pPr>
              <w:pStyle w:val="StyleHeader4Para4Left0Firstline0"/>
              <w:numPr>
                <w:ilvl w:val="0"/>
                <w:numId w:val="0"/>
              </w:numPr>
              <w:spacing w:after="0"/>
              <w:jc w:val="right"/>
              <w:rPr>
                <w:szCs w:val="20"/>
              </w:rPr>
            </w:pPr>
          </w:p>
        </w:tc>
        <w:tc>
          <w:tcPr>
            <w:tcW w:w="1229" w:type="dxa"/>
          </w:tcPr>
          <w:p w14:paraId="36BAB89A" w14:textId="77777777" w:rsidR="009B32E5" w:rsidRPr="00C92E7B" w:rsidRDefault="009B32E5" w:rsidP="00175F9B">
            <w:pPr>
              <w:pStyle w:val="StyleHeader4Para4Left0Firstline0"/>
              <w:numPr>
                <w:ilvl w:val="0"/>
                <w:numId w:val="0"/>
              </w:numPr>
              <w:spacing w:after="0"/>
              <w:jc w:val="right"/>
              <w:rPr>
                <w:szCs w:val="20"/>
              </w:rPr>
            </w:pPr>
          </w:p>
        </w:tc>
      </w:tr>
      <w:tr w:rsidR="00B363C7" w:rsidRPr="00175F9B" w14:paraId="4C049AF8" w14:textId="77777777" w:rsidTr="00175F9B">
        <w:tc>
          <w:tcPr>
            <w:tcW w:w="1980" w:type="dxa"/>
          </w:tcPr>
          <w:p w14:paraId="4C954D42" w14:textId="36C185DF" w:rsidR="00B363C7" w:rsidRPr="00C92E7B" w:rsidRDefault="00B363C7" w:rsidP="00B363C7">
            <w:pPr>
              <w:pStyle w:val="StyleHeader4Para4Left0Firstline0"/>
              <w:numPr>
                <w:ilvl w:val="0"/>
                <w:numId w:val="0"/>
              </w:numPr>
              <w:spacing w:after="0"/>
              <w:rPr>
                <w:szCs w:val="20"/>
              </w:rPr>
            </w:pPr>
            <w:r>
              <w:rPr>
                <w:szCs w:val="20"/>
              </w:rPr>
              <w:t>HCFC-22</w:t>
            </w:r>
          </w:p>
        </w:tc>
        <w:tc>
          <w:tcPr>
            <w:tcW w:w="1228" w:type="dxa"/>
          </w:tcPr>
          <w:p w14:paraId="16C1CA60" w14:textId="18D33CEE" w:rsidR="00B363C7" w:rsidRPr="00C92E7B" w:rsidRDefault="00EB2464" w:rsidP="00B363C7">
            <w:pPr>
              <w:pStyle w:val="StyleHeader4Para4Left0Firstline0"/>
              <w:numPr>
                <w:ilvl w:val="0"/>
                <w:numId w:val="0"/>
              </w:numPr>
              <w:spacing w:after="0"/>
              <w:jc w:val="right"/>
              <w:rPr>
                <w:szCs w:val="20"/>
              </w:rPr>
            </w:pPr>
            <w:r>
              <w:rPr>
                <w:szCs w:val="20"/>
              </w:rPr>
              <w:t>15.54</w:t>
            </w:r>
          </w:p>
        </w:tc>
        <w:tc>
          <w:tcPr>
            <w:tcW w:w="1228" w:type="dxa"/>
          </w:tcPr>
          <w:p w14:paraId="237D7FD8" w14:textId="40F8D917" w:rsidR="00B363C7" w:rsidRPr="00C92E7B" w:rsidRDefault="00634C37" w:rsidP="00B363C7">
            <w:pPr>
              <w:pStyle w:val="StyleHeader4Para4Left0Firstline0"/>
              <w:numPr>
                <w:ilvl w:val="0"/>
                <w:numId w:val="0"/>
              </w:numPr>
              <w:spacing w:after="0"/>
              <w:jc w:val="right"/>
              <w:rPr>
                <w:szCs w:val="20"/>
              </w:rPr>
            </w:pPr>
            <w:r>
              <w:rPr>
                <w:szCs w:val="20"/>
              </w:rPr>
              <w:t>14.72</w:t>
            </w:r>
          </w:p>
        </w:tc>
        <w:tc>
          <w:tcPr>
            <w:tcW w:w="1229" w:type="dxa"/>
          </w:tcPr>
          <w:p w14:paraId="209E5970" w14:textId="3B6A81E5" w:rsidR="00B363C7" w:rsidRPr="00C92E7B" w:rsidRDefault="00EB2C0D" w:rsidP="00B363C7">
            <w:pPr>
              <w:pStyle w:val="StyleHeader4Para4Left0Firstline0"/>
              <w:numPr>
                <w:ilvl w:val="0"/>
                <w:numId w:val="0"/>
              </w:numPr>
              <w:spacing w:after="0"/>
              <w:jc w:val="right"/>
              <w:rPr>
                <w:szCs w:val="20"/>
              </w:rPr>
            </w:pPr>
            <w:r>
              <w:rPr>
                <w:szCs w:val="20"/>
              </w:rPr>
              <w:t>13.49</w:t>
            </w:r>
          </w:p>
        </w:tc>
        <w:tc>
          <w:tcPr>
            <w:tcW w:w="1228" w:type="dxa"/>
          </w:tcPr>
          <w:p w14:paraId="75D9DA9A" w14:textId="745C2120" w:rsidR="00B363C7" w:rsidRPr="00C92E7B" w:rsidRDefault="008244C7" w:rsidP="00B363C7">
            <w:pPr>
              <w:pStyle w:val="StyleHeader4Para4Left0Firstline0"/>
              <w:numPr>
                <w:ilvl w:val="0"/>
                <w:numId w:val="0"/>
              </w:numPr>
              <w:spacing w:after="0"/>
              <w:jc w:val="right"/>
              <w:rPr>
                <w:szCs w:val="20"/>
              </w:rPr>
            </w:pPr>
            <w:r>
              <w:rPr>
                <w:szCs w:val="20"/>
              </w:rPr>
              <w:t>12.93</w:t>
            </w:r>
          </w:p>
        </w:tc>
        <w:tc>
          <w:tcPr>
            <w:tcW w:w="1228" w:type="dxa"/>
          </w:tcPr>
          <w:p w14:paraId="41A439A3" w14:textId="5CB58361" w:rsidR="00B363C7" w:rsidRPr="00C92E7B" w:rsidRDefault="00C31DBF" w:rsidP="00B363C7">
            <w:pPr>
              <w:pStyle w:val="StyleHeader4Para4Left0Firstline0"/>
              <w:numPr>
                <w:ilvl w:val="0"/>
                <w:numId w:val="0"/>
              </w:numPr>
              <w:spacing w:after="0"/>
              <w:jc w:val="right"/>
              <w:rPr>
                <w:szCs w:val="20"/>
              </w:rPr>
            </w:pPr>
            <w:r>
              <w:rPr>
                <w:szCs w:val="20"/>
              </w:rPr>
              <w:t>10.93</w:t>
            </w:r>
          </w:p>
        </w:tc>
        <w:tc>
          <w:tcPr>
            <w:tcW w:w="1229" w:type="dxa"/>
          </w:tcPr>
          <w:p w14:paraId="5443E713" w14:textId="65036026" w:rsidR="00B363C7" w:rsidRPr="00C92E7B" w:rsidRDefault="00AD7AD0" w:rsidP="00B363C7">
            <w:pPr>
              <w:pStyle w:val="StyleHeader4Para4Left0Firstline0"/>
              <w:numPr>
                <w:ilvl w:val="0"/>
                <w:numId w:val="0"/>
              </w:numPr>
              <w:spacing w:after="0"/>
              <w:jc w:val="right"/>
              <w:rPr>
                <w:szCs w:val="20"/>
              </w:rPr>
            </w:pPr>
            <w:r>
              <w:rPr>
                <w:szCs w:val="20"/>
              </w:rPr>
              <w:t>23.8</w:t>
            </w:r>
          </w:p>
        </w:tc>
      </w:tr>
      <w:tr w:rsidR="00B363C7" w:rsidRPr="00175F9B" w14:paraId="3D40EA50" w14:textId="77777777" w:rsidTr="00175F9B">
        <w:tc>
          <w:tcPr>
            <w:tcW w:w="1980" w:type="dxa"/>
          </w:tcPr>
          <w:p w14:paraId="677C5A51" w14:textId="3939890A" w:rsidR="00B363C7" w:rsidRPr="00C92E7B" w:rsidRDefault="00B363C7" w:rsidP="00B363C7">
            <w:pPr>
              <w:pStyle w:val="StyleHeader4Para4Left0Firstline0"/>
              <w:numPr>
                <w:ilvl w:val="0"/>
                <w:numId w:val="0"/>
              </w:numPr>
              <w:spacing w:after="0"/>
              <w:rPr>
                <w:szCs w:val="20"/>
              </w:rPr>
            </w:pPr>
            <w:r>
              <w:rPr>
                <w:szCs w:val="20"/>
              </w:rPr>
              <w:t>HCFC-142b</w:t>
            </w:r>
          </w:p>
        </w:tc>
        <w:tc>
          <w:tcPr>
            <w:tcW w:w="1228" w:type="dxa"/>
          </w:tcPr>
          <w:p w14:paraId="28A1D076" w14:textId="2C03A8DD" w:rsidR="00B363C7" w:rsidRPr="00C92E7B" w:rsidRDefault="00EB2464" w:rsidP="00B363C7">
            <w:pPr>
              <w:pStyle w:val="StyleHeader4Para4Left0Firstline0"/>
              <w:numPr>
                <w:ilvl w:val="0"/>
                <w:numId w:val="0"/>
              </w:numPr>
              <w:spacing w:after="0"/>
              <w:jc w:val="right"/>
              <w:rPr>
                <w:szCs w:val="20"/>
              </w:rPr>
            </w:pPr>
            <w:r>
              <w:rPr>
                <w:szCs w:val="20"/>
              </w:rPr>
              <w:t>0</w:t>
            </w:r>
          </w:p>
        </w:tc>
        <w:tc>
          <w:tcPr>
            <w:tcW w:w="1228" w:type="dxa"/>
          </w:tcPr>
          <w:p w14:paraId="62C6FC15" w14:textId="2C8664A4" w:rsidR="00B363C7" w:rsidRPr="00C92E7B" w:rsidRDefault="00634C37" w:rsidP="00B363C7">
            <w:pPr>
              <w:pStyle w:val="StyleHeader4Para4Left0Firstline0"/>
              <w:numPr>
                <w:ilvl w:val="0"/>
                <w:numId w:val="0"/>
              </w:numPr>
              <w:spacing w:after="0"/>
              <w:jc w:val="right"/>
              <w:rPr>
                <w:szCs w:val="20"/>
              </w:rPr>
            </w:pPr>
            <w:r>
              <w:rPr>
                <w:szCs w:val="20"/>
              </w:rPr>
              <w:t>0.44</w:t>
            </w:r>
          </w:p>
        </w:tc>
        <w:tc>
          <w:tcPr>
            <w:tcW w:w="1229" w:type="dxa"/>
          </w:tcPr>
          <w:p w14:paraId="06C19AD5" w14:textId="00061034" w:rsidR="00B363C7" w:rsidRPr="00C92E7B" w:rsidRDefault="00EB2C0D" w:rsidP="00B363C7">
            <w:pPr>
              <w:pStyle w:val="StyleHeader4Para4Left0Firstline0"/>
              <w:numPr>
                <w:ilvl w:val="0"/>
                <w:numId w:val="0"/>
              </w:numPr>
              <w:spacing w:after="0"/>
              <w:jc w:val="right"/>
              <w:rPr>
                <w:szCs w:val="20"/>
              </w:rPr>
            </w:pPr>
            <w:r>
              <w:rPr>
                <w:szCs w:val="20"/>
              </w:rPr>
              <w:t>0</w:t>
            </w:r>
          </w:p>
        </w:tc>
        <w:tc>
          <w:tcPr>
            <w:tcW w:w="1228" w:type="dxa"/>
          </w:tcPr>
          <w:p w14:paraId="4C5D91C1" w14:textId="0D6FC502" w:rsidR="00B363C7" w:rsidRPr="00C92E7B" w:rsidRDefault="008244C7" w:rsidP="00B363C7">
            <w:pPr>
              <w:pStyle w:val="StyleHeader4Para4Left0Firstline0"/>
              <w:numPr>
                <w:ilvl w:val="0"/>
                <w:numId w:val="0"/>
              </w:numPr>
              <w:spacing w:after="0"/>
              <w:jc w:val="right"/>
              <w:rPr>
                <w:szCs w:val="20"/>
              </w:rPr>
            </w:pPr>
            <w:r>
              <w:rPr>
                <w:szCs w:val="20"/>
              </w:rPr>
              <w:t>0</w:t>
            </w:r>
          </w:p>
        </w:tc>
        <w:tc>
          <w:tcPr>
            <w:tcW w:w="1228" w:type="dxa"/>
          </w:tcPr>
          <w:p w14:paraId="3CAD71AE" w14:textId="257F10F5" w:rsidR="00B363C7" w:rsidRPr="00C92E7B" w:rsidRDefault="00C31DBF" w:rsidP="00B363C7">
            <w:pPr>
              <w:pStyle w:val="StyleHeader4Para4Left0Firstline0"/>
              <w:numPr>
                <w:ilvl w:val="0"/>
                <w:numId w:val="0"/>
              </w:numPr>
              <w:spacing w:after="0"/>
              <w:jc w:val="right"/>
              <w:rPr>
                <w:szCs w:val="20"/>
              </w:rPr>
            </w:pPr>
            <w:r>
              <w:rPr>
                <w:szCs w:val="20"/>
              </w:rPr>
              <w:t>0</w:t>
            </w:r>
          </w:p>
        </w:tc>
        <w:tc>
          <w:tcPr>
            <w:tcW w:w="1229" w:type="dxa"/>
          </w:tcPr>
          <w:p w14:paraId="64EEEE82" w14:textId="1E06DF82" w:rsidR="00B363C7" w:rsidRPr="00C92E7B" w:rsidRDefault="001615BE" w:rsidP="00B363C7">
            <w:pPr>
              <w:pStyle w:val="StyleHeader4Para4Left0Firstline0"/>
              <w:numPr>
                <w:ilvl w:val="0"/>
                <w:numId w:val="0"/>
              </w:numPr>
              <w:spacing w:after="0"/>
              <w:jc w:val="right"/>
              <w:rPr>
                <w:szCs w:val="20"/>
              </w:rPr>
            </w:pPr>
            <w:r>
              <w:rPr>
                <w:szCs w:val="20"/>
              </w:rPr>
              <w:t>n/a</w:t>
            </w:r>
          </w:p>
        </w:tc>
      </w:tr>
      <w:tr w:rsidR="00431B91" w:rsidRPr="00175F9B" w14:paraId="21D4B77B" w14:textId="77777777" w:rsidTr="00175F9B">
        <w:tc>
          <w:tcPr>
            <w:tcW w:w="1980" w:type="dxa"/>
          </w:tcPr>
          <w:p w14:paraId="6D335BD7" w14:textId="152CE296" w:rsidR="00431B91" w:rsidRPr="00162BAA" w:rsidRDefault="000B3BD0" w:rsidP="00813DEE">
            <w:pPr>
              <w:pStyle w:val="StyleHeader4Para4Left0Firstline0"/>
              <w:numPr>
                <w:ilvl w:val="0"/>
                <w:numId w:val="0"/>
              </w:numPr>
              <w:spacing w:after="0"/>
              <w:rPr>
                <w:b/>
                <w:bCs/>
                <w:szCs w:val="20"/>
              </w:rPr>
            </w:pPr>
            <w:r w:rsidRPr="00162BAA">
              <w:rPr>
                <w:b/>
                <w:bCs/>
                <w:szCs w:val="20"/>
              </w:rPr>
              <w:t>Total (</w:t>
            </w:r>
            <w:r w:rsidR="00431B91" w:rsidRPr="00162BAA">
              <w:rPr>
                <w:b/>
                <w:bCs/>
                <w:szCs w:val="20"/>
              </w:rPr>
              <w:t>ODP tonnes</w:t>
            </w:r>
            <w:r w:rsidRPr="00162BAA">
              <w:rPr>
                <w:b/>
                <w:bCs/>
                <w:szCs w:val="20"/>
              </w:rPr>
              <w:t>)</w:t>
            </w:r>
          </w:p>
        </w:tc>
        <w:tc>
          <w:tcPr>
            <w:tcW w:w="1228" w:type="dxa"/>
          </w:tcPr>
          <w:p w14:paraId="66574A27" w14:textId="0FC97C78" w:rsidR="00431B91" w:rsidRPr="009D4B45" w:rsidRDefault="00C92E7B" w:rsidP="00175F9B">
            <w:pPr>
              <w:pStyle w:val="StyleHeader4Para4Left0Firstline0"/>
              <w:numPr>
                <w:ilvl w:val="0"/>
                <w:numId w:val="0"/>
              </w:numPr>
              <w:spacing w:after="0"/>
              <w:jc w:val="right"/>
              <w:rPr>
                <w:b/>
                <w:bCs/>
                <w:szCs w:val="20"/>
              </w:rPr>
            </w:pPr>
            <w:r w:rsidRPr="009D4B45">
              <w:rPr>
                <w:b/>
                <w:bCs/>
                <w:szCs w:val="20"/>
              </w:rPr>
              <w:t>15.54</w:t>
            </w:r>
          </w:p>
        </w:tc>
        <w:tc>
          <w:tcPr>
            <w:tcW w:w="1228" w:type="dxa"/>
          </w:tcPr>
          <w:p w14:paraId="3DC4AE88" w14:textId="5890E8AB" w:rsidR="00431B91" w:rsidRPr="009D4B45" w:rsidRDefault="00C92E7B" w:rsidP="00175F9B">
            <w:pPr>
              <w:pStyle w:val="StyleHeader4Para4Left0Firstline0"/>
              <w:numPr>
                <w:ilvl w:val="0"/>
                <w:numId w:val="0"/>
              </w:numPr>
              <w:spacing w:after="0"/>
              <w:jc w:val="right"/>
              <w:rPr>
                <w:b/>
                <w:bCs/>
                <w:szCs w:val="20"/>
              </w:rPr>
            </w:pPr>
            <w:r w:rsidRPr="009D4B45">
              <w:rPr>
                <w:b/>
                <w:bCs/>
                <w:szCs w:val="20"/>
              </w:rPr>
              <w:t>15.16</w:t>
            </w:r>
          </w:p>
        </w:tc>
        <w:tc>
          <w:tcPr>
            <w:tcW w:w="1229" w:type="dxa"/>
          </w:tcPr>
          <w:p w14:paraId="3D68749E" w14:textId="7123D89C" w:rsidR="00431B91" w:rsidRPr="009D4B45" w:rsidRDefault="00C92E7B" w:rsidP="00175F9B">
            <w:pPr>
              <w:pStyle w:val="StyleHeader4Para4Left0Firstline0"/>
              <w:numPr>
                <w:ilvl w:val="0"/>
                <w:numId w:val="0"/>
              </w:numPr>
              <w:spacing w:after="0"/>
              <w:jc w:val="right"/>
              <w:rPr>
                <w:b/>
                <w:bCs/>
                <w:szCs w:val="20"/>
              </w:rPr>
            </w:pPr>
            <w:r w:rsidRPr="009D4B45">
              <w:rPr>
                <w:b/>
                <w:bCs/>
                <w:szCs w:val="20"/>
              </w:rPr>
              <w:t>13.49</w:t>
            </w:r>
          </w:p>
        </w:tc>
        <w:tc>
          <w:tcPr>
            <w:tcW w:w="1228" w:type="dxa"/>
          </w:tcPr>
          <w:p w14:paraId="6B4EA9BD" w14:textId="3D635255" w:rsidR="00431B91" w:rsidRPr="009D4B45" w:rsidRDefault="00C92E7B" w:rsidP="00175F9B">
            <w:pPr>
              <w:pStyle w:val="StyleHeader4Para4Left0Firstline0"/>
              <w:numPr>
                <w:ilvl w:val="0"/>
                <w:numId w:val="0"/>
              </w:numPr>
              <w:spacing w:after="0"/>
              <w:jc w:val="right"/>
              <w:rPr>
                <w:b/>
                <w:bCs/>
                <w:szCs w:val="20"/>
              </w:rPr>
            </w:pPr>
            <w:r w:rsidRPr="009D4B45">
              <w:rPr>
                <w:b/>
                <w:bCs/>
                <w:szCs w:val="20"/>
              </w:rPr>
              <w:t>12.93</w:t>
            </w:r>
          </w:p>
        </w:tc>
        <w:tc>
          <w:tcPr>
            <w:tcW w:w="1228" w:type="dxa"/>
          </w:tcPr>
          <w:p w14:paraId="43D2976B" w14:textId="259B3FFF" w:rsidR="00431B91" w:rsidRPr="009D4B45" w:rsidRDefault="00C92E7B" w:rsidP="00175F9B">
            <w:pPr>
              <w:pStyle w:val="StyleHeader4Para4Left0Firstline0"/>
              <w:numPr>
                <w:ilvl w:val="0"/>
                <w:numId w:val="0"/>
              </w:numPr>
              <w:spacing w:after="0"/>
              <w:jc w:val="right"/>
              <w:rPr>
                <w:b/>
                <w:bCs/>
                <w:szCs w:val="20"/>
              </w:rPr>
            </w:pPr>
            <w:r w:rsidRPr="009D4B45">
              <w:rPr>
                <w:b/>
                <w:bCs/>
                <w:szCs w:val="20"/>
              </w:rPr>
              <w:t>10.93</w:t>
            </w:r>
          </w:p>
        </w:tc>
        <w:tc>
          <w:tcPr>
            <w:tcW w:w="1229" w:type="dxa"/>
          </w:tcPr>
          <w:p w14:paraId="0107C31C" w14:textId="77CC2C77" w:rsidR="00431B91" w:rsidRPr="009D4B45" w:rsidRDefault="00C92E7B" w:rsidP="00175F9B">
            <w:pPr>
              <w:pStyle w:val="StyleHeader4Para4Left0Firstline0"/>
              <w:numPr>
                <w:ilvl w:val="0"/>
                <w:numId w:val="0"/>
              </w:numPr>
              <w:spacing w:after="0"/>
              <w:jc w:val="right"/>
              <w:rPr>
                <w:b/>
                <w:bCs/>
                <w:szCs w:val="20"/>
              </w:rPr>
            </w:pPr>
            <w:r w:rsidRPr="009D4B45">
              <w:rPr>
                <w:b/>
                <w:bCs/>
                <w:szCs w:val="20"/>
              </w:rPr>
              <w:t>23.8</w:t>
            </w:r>
          </w:p>
        </w:tc>
      </w:tr>
    </w:tbl>
    <w:p w14:paraId="5F8A7F40" w14:textId="77777777" w:rsidR="00813DEE" w:rsidRDefault="00813DEE" w:rsidP="00813DEE">
      <w:pPr>
        <w:pStyle w:val="StyleHeader4Para4Left0Firstline0"/>
        <w:numPr>
          <w:ilvl w:val="0"/>
          <w:numId w:val="0"/>
        </w:numPr>
        <w:spacing w:after="0"/>
        <w:rPr>
          <w:sz w:val="22"/>
        </w:rPr>
      </w:pPr>
    </w:p>
    <w:p w14:paraId="0A580329" w14:textId="691B5E24" w:rsidR="00F8521F" w:rsidRPr="00F8521F" w:rsidRDefault="00F8521F" w:rsidP="00F8521F">
      <w:pPr>
        <w:pStyle w:val="StyleHeader4Para4Left0Firstline0"/>
        <w:numPr>
          <w:ilvl w:val="0"/>
          <w:numId w:val="0"/>
        </w:numPr>
        <w:rPr>
          <w:i/>
          <w:iCs/>
          <w:sz w:val="22"/>
        </w:rPr>
      </w:pPr>
      <w:r w:rsidRPr="00F8521F">
        <w:rPr>
          <w:i/>
          <w:iCs/>
          <w:sz w:val="22"/>
        </w:rPr>
        <w:t>Country programme</w:t>
      </w:r>
      <w:r w:rsidR="00EB15BC">
        <w:rPr>
          <w:i/>
          <w:iCs/>
          <w:sz w:val="22"/>
        </w:rPr>
        <w:t xml:space="preserve"> (CP)</w:t>
      </w:r>
      <w:r w:rsidRPr="00F8521F">
        <w:rPr>
          <w:i/>
          <w:iCs/>
          <w:sz w:val="22"/>
        </w:rPr>
        <w:t xml:space="preserve"> implementation report</w:t>
      </w:r>
    </w:p>
    <w:p w14:paraId="2D5FF6CD" w14:textId="3A8AB6AB" w:rsidR="00F8521F" w:rsidRPr="00F8521F" w:rsidRDefault="00DF541D" w:rsidP="00F8521F">
      <w:pPr>
        <w:pStyle w:val="Heading1"/>
      </w:pPr>
      <w:r>
        <w:t xml:space="preserve">The Government of Benin reported sector consumption </w:t>
      </w:r>
      <w:r w:rsidR="00FF3AF8">
        <w:t>data under the 2022 CP implementation report that is consistent with the data reported under Article 7 of the Montreal Protocol.</w:t>
      </w:r>
    </w:p>
    <w:p w14:paraId="749BC17A" w14:textId="332FBA01" w:rsidR="00E21873" w:rsidRDefault="00E21873" w:rsidP="00E21873">
      <w:pPr>
        <w:pStyle w:val="StyleHeader4Para4Left0Firstline0"/>
        <w:numPr>
          <w:ilvl w:val="0"/>
          <w:numId w:val="0"/>
        </w:numPr>
        <w:rPr>
          <w:b/>
          <w:bCs/>
          <w:sz w:val="22"/>
        </w:rPr>
      </w:pPr>
      <w:r w:rsidRPr="00813DEE">
        <w:rPr>
          <w:b/>
          <w:bCs/>
          <w:sz w:val="22"/>
        </w:rPr>
        <w:t>Project description</w:t>
      </w:r>
    </w:p>
    <w:p w14:paraId="748F0BFB" w14:textId="6CB90A1A" w:rsidR="009C4753" w:rsidRDefault="00B77450" w:rsidP="0092391E">
      <w:pPr>
        <w:pStyle w:val="Heading1"/>
      </w:pPr>
      <w:r>
        <w:t xml:space="preserve">Benin </w:t>
      </w:r>
      <w:r w:rsidR="006763ED">
        <w:t xml:space="preserve">has been making efforts to enhance energy efficiency while phasing out HCFCs and preparing for the phase-down of HFCs in </w:t>
      </w:r>
      <w:r w:rsidR="0052786D">
        <w:t xml:space="preserve">RAC equipment. </w:t>
      </w:r>
      <w:r w:rsidR="00803ACD">
        <w:t xml:space="preserve">The country ratified the Kigali Amendment </w:t>
      </w:r>
      <w:r w:rsidR="00552C20">
        <w:t>o</w:t>
      </w:r>
      <w:r w:rsidR="00803ACD">
        <w:t xml:space="preserve">n </w:t>
      </w:r>
      <w:r w:rsidR="0092688D">
        <w:t>19 March 2018.</w:t>
      </w:r>
      <w:r w:rsidR="00BC365F">
        <w:t xml:space="preserve"> </w:t>
      </w:r>
      <w:r w:rsidR="00EB51A0">
        <w:t xml:space="preserve">As of January 2020, </w:t>
      </w:r>
      <w:r w:rsidR="009A77A0">
        <w:t>the import and export of HFCs are subject to authorization</w:t>
      </w:r>
      <w:r w:rsidR="00FD0C08">
        <w:t>.</w:t>
      </w:r>
    </w:p>
    <w:p w14:paraId="04B23DCB" w14:textId="2C4A9888" w:rsidR="00FF1AF1" w:rsidRDefault="00A34BE5" w:rsidP="0092391E">
      <w:pPr>
        <w:pStyle w:val="Heading1"/>
      </w:pPr>
      <w:r>
        <w:t>T</w:t>
      </w:r>
      <w:r w:rsidR="00C654FF">
        <w:t xml:space="preserve">he Economic Community of West African States </w:t>
      </w:r>
      <w:r w:rsidR="00433F9D">
        <w:t xml:space="preserve">(ECOWAS) </w:t>
      </w:r>
      <w:r w:rsidR="009C6E37">
        <w:t xml:space="preserve">has adopted </w:t>
      </w:r>
      <w:r w:rsidR="00E045B3">
        <w:t xml:space="preserve">an </w:t>
      </w:r>
      <w:r w:rsidR="00FF1AF1">
        <w:t>energy e</w:t>
      </w:r>
      <w:r w:rsidR="00E045B3">
        <w:t xml:space="preserve">fficiency policy </w:t>
      </w:r>
      <w:r w:rsidR="008F0F3A">
        <w:t>in 2013</w:t>
      </w:r>
      <w:r w:rsidR="00E221C9">
        <w:t>. T</w:t>
      </w:r>
      <w:r w:rsidR="008F0F3A">
        <w:t xml:space="preserve">he </w:t>
      </w:r>
      <w:r w:rsidR="00F26277" w:rsidRPr="00F26277">
        <w:t xml:space="preserve">Union </w:t>
      </w:r>
      <w:proofErr w:type="spellStart"/>
      <w:r w:rsidR="00F26277" w:rsidRPr="00F26277">
        <w:t>Economique</w:t>
      </w:r>
      <w:proofErr w:type="spellEnd"/>
      <w:r w:rsidR="00F26277" w:rsidRPr="00F26277">
        <w:t xml:space="preserve"> et </w:t>
      </w:r>
      <w:proofErr w:type="spellStart"/>
      <w:r w:rsidR="00F26277" w:rsidRPr="00F26277">
        <w:t>Monetaire</w:t>
      </w:r>
      <w:proofErr w:type="spellEnd"/>
      <w:r w:rsidR="00F26277" w:rsidRPr="00F26277">
        <w:t xml:space="preserve"> Ouest </w:t>
      </w:r>
      <w:proofErr w:type="spellStart"/>
      <w:r w:rsidR="00F26277" w:rsidRPr="00F26277">
        <w:t>Africaine</w:t>
      </w:r>
      <w:proofErr w:type="spellEnd"/>
      <w:r w:rsidR="008F0F3A">
        <w:t xml:space="preserve"> </w:t>
      </w:r>
      <w:r w:rsidR="00F26277">
        <w:t>(</w:t>
      </w:r>
      <w:r w:rsidR="003606AB">
        <w:t>UEMOA)</w:t>
      </w:r>
      <w:r w:rsidR="008966D1">
        <w:t>, which is</w:t>
      </w:r>
      <w:r w:rsidR="00466FDF" w:rsidRPr="00466FDF">
        <w:t xml:space="preserve"> </w:t>
      </w:r>
      <w:r w:rsidR="00B7787C">
        <w:t>the</w:t>
      </w:r>
      <w:r w:rsidR="00466FDF" w:rsidRPr="00466FDF">
        <w:t xml:space="preserve"> customs and </w:t>
      </w:r>
      <w:r w:rsidR="00466FDF" w:rsidRPr="00466FDF">
        <w:lastRenderedPageBreak/>
        <w:t xml:space="preserve">currency union </w:t>
      </w:r>
      <w:r w:rsidR="009F64D1">
        <w:t>for Francophone African countries except Guinea</w:t>
      </w:r>
      <w:r w:rsidR="00024486">
        <w:t>,</w:t>
      </w:r>
      <w:r w:rsidR="00B7787C">
        <w:t xml:space="preserve"> </w:t>
      </w:r>
      <w:r w:rsidR="007821C1">
        <w:t xml:space="preserve">approved </w:t>
      </w:r>
      <w:r w:rsidR="00F170E8">
        <w:t xml:space="preserve">Directive </w:t>
      </w:r>
      <w:r w:rsidR="003F57F5" w:rsidRPr="003F57F5">
        <w:t>No</w:t>
      </w:r>
      <w:r w:rsidR="00B7787C">
        <w:t>. </w:t>
      </w:r>
      <w:r w:rsidR="003F57F5" w:rsidRPr="003F57F5">
        <w:t xml:space="preserve">04/2020/CM/UEMOA for energy efficiency </w:t>
      </w:r>
      <w:r w:rsidR="00162552" w:rsidRPr="003F57F5">
        <w:t>labelling</w:t>
      </w:r>
      <w:r w:rsidR="003F57F5" w:rsidRPr="003F57F5">
        <w:t xml:space="preserve"> of lamps and home appliances (including refrigerators and air-conditioning equipment) for its </w:t>
      </w:r>
      <w:r w:rsidR="00162552">
        <w:t>m</w:t>
      </w:r>
      <w:r w:rsidR="003F57F5" w:rsidRPr="003F57F5">
        <w:t xml:space="preserve">ember </w:t>
      </w:r>
      <w:r w:rsidR="00162552">
        <w:t>s</w:t>
      </w:r>
      <w:r w:rsidR="003F57F5" w:rsidRPr="003F57F5">
        <w:t>tates</w:t>
      </w:r>
      <w:r w:rsidR="00162552">
        <w:t>.</w:t>
      </w:r>
    </w:p>
    <w:p w14:paraId="224F726F" w14:textId="2186B9AC" w:rsidR="00CF33BC" w:rsidRDefault="00F46030" w:rsidP="00BF7CF3">
      <w:pPr>
        <w:pStyle w:val="Heading1"/>
      </w:pPr>
      <w:r>
        <w:t>Following the</w:t>
      </w:r>
      <w:r w:rsidR="00CF3024">
        <w:t>se</w:t>
      </w:r>
      <w:r>
        <w:t xml:space="preserve"> </w:t>
      </w:r>
      <w:r w:rsidR="0039588D">
        <w:t>regional initiatives,</w:t>
      </w:r>
      <w:r w:rsidR="00CF3024">
        <w:t xml:space="preserve"> t</w:t>
      </w:r>
      <w:r w:rsidR="008A738A">
        <w:t xml:space="preserve">he Government of Benin </w:t>
      </w:r>
      <w:r w:rsidR="007E7F25">
        <w:t xml:space="preserve">has established minimum </w:t>
      </w:r>
      <w:r w:rsidR="00641A20">
        <w:t xml:space="preserve">energy performance standards (MEPS) and energy labelling criteria </w:t>
      </w:r>
      <w:r w:rsidR="009D2B6A">
        <w:t xml:space="preserve">for </w:t>
      </w:r>
      <w:r w:rsidR="003A0E3B">
        <w:t xml:space="preserve">lamps and </w:t>
      </w:r>
      <w:r w:rsidR="00426AAF">
        <w:t>residential air conditioners (AC</w:t>
      </w:r>
      <w:r w:rsidR="00CC10E4">
        <w:t>s</w:t>
      </w:r>
      <w:r w:rsidR="00426AAF">
        <w:t xml:space="preserve">) </w:t>
      </w:r>
      <w:r w:rsidR="00834178">
        <w:t>less than 14kW (48k BTU)</w:t>
      </w:r>
      <w:r w:rsidR="008D2137">
        <w:t xml:space="preserve"> </w:t>
      </w:r>
      <w:r w:rsidR="009D2B6A">
        <w:t xml:space="preserve">through </w:t>
      </w:r>
      <w:r w:rsidR="001F67A7">
        <w:t>Decree</w:t>
      </w:r>
      <w:r w:rsidR="008D2137">
        <w:t> </w:t>
      </w:r>
      <w:r w:rsidR="001F67A7">
        <w:t>No. 2018-563</w:t>
      </w:r>
      <w:r w:rsidR="009D2B6A">
        <w:t>, which came into force in June 2020.</w:t>
      </w:r>
      <w:r w:rsidR="00F86E85">
        <w:t xml:space="preserve"> The labelling for residential AC</w:t>
      </w:r>
      <w:r w:rsidR="00CC10E4">
        <w:t>s</w:t>
      </w:r>
      <w:r w:rsidR="00D122D7">
        <w:t xml:space="preserve"> follows the labelling of ECOWAS </w:t>
      </w:r>
      <w:r w:rsidR="00F67AD7">
        <w:t xml:space="preserve">with three classes </w:t>
      </w:r>
      <w:r w:rsidR="006657FB">
        <w:t xml:space="preserve">depending on cooling capacity </w:t>
      </w:r>
      <w:r w:rsidR="00CD0BE5">
        <w:t>(kW), energy efficiency ratio</w:t>
      </w:r>
      <w:r w:rsidR="003C0A04">
        <w:t xml:space="preserve">, and kW/year. </w:t>
      </w:r>
      <w:r w:rsidR="008F1037" w:rsidRPr="00350170">
        <w:t xml:space="preserve">While the MEPS does not </w:t>
      </w:r>
      <w:r w:rsidR="006E6541" w:rsidRPr="00350170">
        <w:t xml:space="preserve">involve a ban on </w:t>
      </w:r>
      <w:r w:rsidR="0038626B" w:rsidRPr="00350170">
        <w:t>the import of HCFC-based equipment</w:t>
      </w:r>
      <w:r w:rsidR="00C17586" w:rsidRPr="00350170">
        <w:t xml:space="preserve">, it </w:t>
      </w:r>
      <w:r w:rsidR="00302A27" w:rsidRPr="00350170">
        <w:t xml:space="preserve">contributes to the transition to more energy efficient </w:t>
      </w:r>
      <w:r w:rsidR="00674A7B" w:rsidRPr="00350170">
        <w:t xml:space="preserve">equipment including the uptake </w:t>
      </w:r>
      <w:r w:rsidR="001F088F" w:rsidRPr="00350170">
        <w:t xml:space="preserve">of HFC-based </w:t>
      </w:r>
      <w:r w:rsidR="004E52BA" w:rsidRPr="00350170">
        <w:t>equipment</w:t>
      </w:r>
      <w:r w:rsidR="00EF0518">
        <w:t xml:space="preserve">. Of the total of </w:t>
      </w:r>
      <w:r w:rsidR="00420C39">
        <w:t>ACs</w:t>
      </w:r>
      <w:r w:rsidR="00EF0518">
        <w:t xml:space="preserve"> imported in each year </w:t>
      </w:r>
      <w:r w:rsidR="00AC13D0">
        <w:t xml:space="preserve">between </w:t>
      </w:r>
      <w:r w:rsidR="00EF0518">
        <w:t>2020-2022, 85 per</w:t>
      </w:r>
      <w:r w:rsidR="00024486">
        <w:t> </w:t>
      </w:r>
      <w:r w:rsidR="00EF0518">
        <w:t xml:space="preserve">cent are HFC-based with the remaining based on R-290 and </w:t>
      </w:r>
      <w:r w:rsidR="0067419D">
        <w:t>HFC</w:t>
      </w:r>
      <w:r w:rsidR="00EF0518">
        <w:t>-32.</w:t>
      </w:r>
    </w:p>
    <w:p w14:paraId="731739D0" w14:textId="5DBC2A73" w:rsidR="00E83803" w:rsidRPr="00E80246" w:rsidRDefault="00AE258B" w:rsidP="00804592">
      <w:pPr>
        <w:pStyle w:val="Heading1"/>
      </w:pPr>
      <w:r w:rsidRPr="00C55D4E">
        <w:t xml:space="preserve">This project proposal is being submitted </w:t>
      </w:r>
      <w:r w:rsidR="00CC10E4">
        <w:t xml:space="preserve">specifically </w:t>
      </w:r>
      <w:r w:rsidRPr="00C55D4E">
        <w:t>for activities listed in subparagraph (</w:t>
      </w:r>
      <w:proofErr w:type="spellStart"/>
      <w:r w:rsidRPr="00C55D4E">
        <w:t>i</w:t>
      </w:r>
      <w:proofErr w:type="spellEnd"/>
      <w:r w:rsidRPr="00C55D4E">
        <w:t>)</w:t>
      </w:r>
      <w:r w:rsidR="00C17CE8">
        <w:rPr>
          <w:rStyle w:val="FootnoteReference"/>
        </w:rPr>
        <w:footnoteReference w:id="5"/>
      </w:r>
      <w:r w:rsidRPr="00C55D4E">
        <w:t xml:space="preserve"> of decision 89/6(b). </w:t>
      </w:r>
      <w:r w:rsidR="001C7186" w:rsidRPr="00C55D4E">
        <w:t>The</w:t>
      </w:r>
      <w:r w:rsidR="007E0D95" w:rsidRPr="00C55D4E">
        <w:t xml:space="preserve"> project aims to </w:t>
      </w:r>
      <w:r w:rsidR="006063E5" w:rsidRPr="00C55D4E">
        <w:t xml:space="preserve">replace </w:t>
      </w:r>
      <w:r w:rsidR="00CC10E4">
        <w:t xml:space="preserve">on a pilot scale </w:t>
      </w:r>
      <w:r w:rsidR="00D24330" w:rsidRPr="00C55D4E">
        <w:t xml:space="preserve">existing </w:t>
      </w:r>
      <w:r w:rsidR="00CC10E4">
        <w:t>ACs</w:t>
      </w:r>
      <w:r w:rsidR="006063E5" w:rsidRPr="00C55D4E">
        <w:t xml:space="preserve"> </w:t>
      </w:r>
      <w:r w:rsidR="00D24330" w:rsidRPr="00C55D4E">
        <w:t xml:space="preserve">with </w:t>
      </w:r>
      <w:r w:rsidR="00D32189">
        <w:t xml:space="preserve">low-GWP </w:t>
      </w:r>
      <w:r w:rsidR="001C3A2B" w:rsidRPr="00C55D4E">
        <w:t xml:space="preserve">energy-efficient </w:t>
      </w:r>
      <w:r w:rsidR="00C17CE8">
        <w:t xml:space="preserve">ACs </w:t>
      </w:r>
      <w:r w:rsidR="00D376E2" w:rsidRPr="00C55D4E">
        <w:t xml:space="preserve">in </w:t>
      </w:r>
      <w:r w:rsidR="0040063C" w:rsidRPr="00024486">
        <w:t>one</w:t>
      </w:r>
      <w:r w:rsidR="0040063C">
        <w:t xml:space="preserve"> </w:t>
      </w:r>
      <w:r w:rsidR="00D376E2">
        <w:t>building of a selected Government institute</w:t>
      </w:r>
      <w:r w:rsidR="0033179F" w:rsidRPr="00C55D4E">
        <w:t xml:space="preserve">; </w:t>
      </w:r>
      <w:r w:rsidR="00D66EC9" w:rsidRPr="00C55D4E">
        <w:t xml:space="preserve">update the </w:t>
      </w:r>
      <w:r w:rsidR="009B26FE" w:rsidRPr="00C55D4E">
        <w:t xml:space="preserve">energy efficiency </w:t>
      </w:r>
      <w:r w:rsidR="00D66EC9" w:rsidRPr="00C55D4E">
        <w:t>labelling</w:t>
      </w:r>
      <w:r w:rsidR="0040063C">
        <w:t xml:space="preserve"> requirements</w:t>
      </w:r>
      <w:r w:rsidR="009B26FE" w:rsidRPr="00C55D4E">
        <w:t>; and</w:t>
      </w:r>
      <w:r w:rsidR="0033179F" w:rsidRPr="00C55D4E">
        <w:t xml:space="preserve"> </w:t>
      </w:r>
      <w:r w:rsidR="00B22AD3">
        <w:t xml:space="preserve">consider how </w:t>
      </w:r>
      <w:r w:rsidR="00B566A3" w:rsidRPr="00C55D4E">
        <w:t xml:space="preserve">unwanted refrigerants </w:t>
      </w:r>
      <w:r w:rsidR="005D6962" w:rsidRPr="00C55D4E">
        <w:t xml:space="preserve">from </w:t>
      </w:r>
      <w:r w:rsidR="0033179F" w:rsidRPr="00C55D4E">
        <w:t xml:space="preserve">the </w:t>
      </w:r>
      <w:r w:rsidR="00B566A3" w:rsidRPr="00C55D4E">
        <w:t>replaced AC</w:t>
      </w:r>
      <w:r w:rsidR="0067419D">
        <w:t>s</w:t>
      </w:r>
      <w:r w:rsidR="00B22AD3">
        <w:t xml:space="preserve"> would be </w:t>
      </w:r>
      <w:r w:rsidR="00072388">
        <w:t xml:space="preserve">collected and </w:t>
      </w:r>
      <w:r w:rsidR="00B22AD3">
        <w:t>stored</w:t>
      </w:r>
      <w:r w:rsidR="0030677A" w:rsidRPr="00C55D4E">
        <w:t>, as originally submitted</w:t>
      </w:r>
      <w:r w:rsidR="009B26FE" w:rsidRPr="00C55D4E">
        <w:t>.</w:t>
      </w:r>
      <w:r w:rsidR="00412AD6" w:rsidRPr="00C55D4E">
        <w:t xml:space="preserve"> </w:t>
      </w:r>
      <w:r w:rsidR="002368A7">
        <w:t xml:space="preserve">Its main </w:t>
      </w:r>
      <w:r w:rsidR="00990DDA">
        <w:t>objective would be to identify and remove barriers for the adoptio</w:t>
      </w:r>
      <w:r w:rsidR="00201C0C">
        <w:t xml:space="preserve">n of low-GWP </w:t>
      </w:r>
      <w:r w:rsidR="00B34EE8">
        <w:t>energy-efficient ACs to ensure their transition from HCFC-22-based equipm</w:t>
      </w:r>
      <w:r w:rsidR="00C8106A">
        <w:t xml:space="preserve">ent </w:t>
      </w:r>
      <w:r w:rsidR="000F043A">
        <w:t xml:space="preserve">while at the same time support the upward revision of </w:t>
      </w:r>
      <w:r w:rsidR="00B22AD3">
        <w:t>labelling standards</w:t>
      </w:r>
      <w:r w:rsidR="00024486">
        <w:t xml:space="preserve"> and preparation of a draft green procurement policy</w:t>
      </w:r>
      <w:r w:rsidR="00B22AD3">
        <w:t xml:space="preserve">. </w:t>
      </w:r>
      <w:r w:rsidR="00412AD6" w:rsidRPr="00C55D4E">
        <w:t xml:space="preserve">The </w:t>
      </w:r>
      <w:r w:rsidR="004439F0" w:rsidRPr="00C55D4E">
        <w:t xml:space="preserve">project </w:t>
      </w:r>
      <w:r w:rsidR="00412AD6" w:rsidRPr="00C55D4E">
        <w:t xml:space="preserve">activities </w:t>
      </w:r>
      <w:r w:rsidR="0030035F">
        <w:t xml:space="preserve">together with the </w:t>
      </w:r>
      <w:r w:rsidR="00D32189">
        <w:t xml:space="preserve">funding </w:t>
      </w:r>
      <w:r w:rsidR="00D37F0E">
        <w:t xml:space="preserve">requested </w:t>
      </w:r>
      <w:r w:rsidR="00D32189">
        <w:t xml:space="preserve">for the different components </w:t>
      </w:r>
      <w:r w:rsidR="00D37F0E">
        <w:t xml:space="preserve">is </w:t>
      </w:r>
      <w:r w:rsidR="00D32189">
        <w:t>presented i</w:t>
      </w:r>
      <w:r w:rsidR="00DF5454">
        <w:t>n table 2 below:</w:t>
      </w:r>
    </w:p>
    <w:p w14:paraId="105EFDA4" w14:textId="02234A36" w:rsidR="00E21873" w:rsidRPr="00813DEE" w:rsidRDefault="00E21873" w:rsidP="00813DEE">
      <w:pPr>
        <w:pStyle w:val="StyleHeader4Para4Left0Firstline0"/>
        <w:numPr>
          <w:ilvl w:val="0"/>
          <w:numId w:val="0"/>
        </w:numPr>
        <w:spacing w:after="0"/>
        <w:rPr>
          <w:b/>
          <w:bCs/>
          <w:sz w:val="22"/>
        </w:rPr>
      </w:pPr>
      <w:r w:rsidRPr="00813DEE">
        <w:rPr>
          <w:b/>
          <w:bCs/>
          <w:sz w:val="22"/>
        </w:rPr>
        <w:t>Table 2. Requested funding for acti</w:t>
      </w:r>
      <w:r w:rsidR="00813DEE" w:rsidRPr="00813DEE">
        <w:rPr>
          <w:b/>
          <w:bCs/>
          <w:sz w:val="22"/>
        </w:rPr>
        <w:t>vities to maintain and enhance energy efficiency for Benin</w:t>
      </w:r>
    </w:p>
    <w:tbl>
      <w:tblPr>
        <w:tblStyle w:val="TableGrid"/>
        <w:tblW w:w="0" w:type="auto"/>
        <w:tblLook w:val="04A0" w:firstRow="1" w:lastRow="0" w:firstColumn="1" w:lastColumn="0" w:noHBand="0" w:noVBand="1"/>
      </w:tblPr>
      <w:tblGrid>
        <w:gridCol w:w="3116"/>
        <w:gridCol w:w="4709"/>
        <w:gridCol w:w="1525"/>
      </w:tblGrid>
      <w:tr w:rsidR="00DF5454" w:rsidRPr="00100D06" w14:paraId="0D1FB05E" w14:textId="77777777" w:rsidTr="00211DC6">
        <w:trPr>
          <w:tblHeader/>
        </w:trPr>
        <w:tc>
          <w:tcPr>
            <w:tcW w:w="3116" w:type="dxa"/>
          </w:tcPr>
          <w:p w14:paraId="316FFCC6" w14:textId="354756C3" w:rsidR="00DF5454" w:rsidRPr="00100D06" w:rsidRDefault="00DF5454" w:rsidP="00100D06">
            <w:pPr>
              <w:pStyle w:val="StyleHeader4Para4Left0Firstline0"/>
              <w:numPr>
                <w:ilvl w:val="0"/>
                <w:numId w:val="0"/>
              </w:numPr>
              <w:spacing w:after="0"/>
              <w:jc w:val="center"/>
              <w:rPr>
                <w:b/>
                <w:bCs/>
                <w:szCs w:val="20"/>
              </w:rPr>
            </w:pPr>
            <w:r w:rsidRPr="00100D06">
              <w:rPr>
                <w:b/>
                <w:bCs/>
                <w:szCs w:val="20"/>
              </w:rPr>
              <w:t>Activity</w:t>
            </w:r>
          </w:p>
        </w:tc>
        <w:tc>
          <w:tcPr>
            <w:tcW w:w="4709" w:type="dxa"/>
          </w:tcPr>
          <w:p w14:paraId="30411810" w14:textId="253D65E9" w:rsidR="00DF5454" w:rsidRPr="00100D06" w:rsidRDefault="00D32189" w:rsidP="00100D06">
            <w:pPr>
              <w:pStyle w:val="StyleHeader4Para4Left0Firstline0"/>
              <w:numPr>
                <w:ilvl w:val="0"/>
                <w:numId w:val="0"/>
              </w:numPr>
              <w:spacing w:after="0"/>
              <w:jc w:val="center"/>
              <w:rPr>
                <w:b/>
                <w:bCs/>
                <w:szCs w:val="20"/>
              </w:rPr>
            </w:pPr>
            <w:r>
              <w:rPr>
                <w:b/>
                <w:bCs/>
                <w:szCs w:val="20"/>
              </w:rPr>
              <w:t>S</w:t>
            </w:r>
            <w:r w:rsidR="009F0BAD">
              <w:rPr>
                <w:b/>
                <w:bCs/>
                <w:szCs w:val="20"/>
              </w:rPr>
              <w:t>ub-activ</w:t>
            </w:r>
            <w:r>
              <w:rPr>
                <w:b/>
                <w:bCs/>
                <w:szCs w:val="20"/>
              </w:rPr>
              <w:t>ity description</w:t>
            </w:r>
          </w:p>
        </w:tc>
        <w:tc>
          <w:tcPr>
            <w:tcW w:w="1525" w:type="dxa"/>
          </w:tcPr>
          <w:p w14:paraId="4C44F960" w14:textId="49EB4134" w:rsidR="00DF5454" w:rsidRPr="00100D06" w:rsidRDefault="00100D06" w:rsidP="00100D06">
            <w:pPr>
              <w:pStyle w:val="StyleHeader4Para4Left0Firstline0"/>
              <w:numPr>
                <w:ilvl w:val="0"/>
                <w:numId w:val="0"/>
              </w:numPr>
              <w:spacing w:after="0"/>
              <w:jc w:val="center"/>
              <w:rPr>
                <w:b/>
                <w:bCs/>
                <w:szCs w:val="20"/>
              </w:rPr>
            </w:pPr>
            <w:r w:rsidRPr="00100D06">
              <w:rPr>
                <w:b/>
                <w:bCs/>
                <w:szCs w:val="20"/>
              </w:rPr>
              <w:t>Budget (US $)</w:t>
            </w:r>
          </w:p>
        </w:tc>
      </w:tr>
      <w:tr w:rsidR="00726235" w:rsidRPr="00100D06" w14:paraId="25AE2694" w14:textId="77777777" w:rsidTr="00211DC6">
        <w:tc>
          <w:tcPr>
            <w:tcW w:w="3116" w:type="dxa"/>
            <w:vMerge w:val="restart"/>
          </w:tcPr>
          <w:p w14:paraId="4235AD4E" w14:textId="5404D494" w:rsidR="00726235" w:rsidRPr="00100D06" w:rsidRDefault="001071F3" w:rsidP="001071F3">
            <w:pPr>
              <w:pStyle w:val="StyleHeader4Para4Left0Firstline0"/>
              <w:numPr>
                <w:ilvl w:val="0"/>
                <w:numId w:val="0"/>
              </w:numPr>
              <w:spacing w:after="0"/>
              <w:jc w:val="left"/>
              <w:rPr>
                <w:szCs w:val="20"/>
              </w:rPr>
            </w:pPr>
            <w:r>
              <w:rPr>
                <w:szCs w:val="20"/>
              </w:rPr>
              <w:t>M</w:t>
            </w:r>
            <w:r w:rsidR="00EB2D92" w:rsidRPr="00EB2D92">
              <w:rPr>
                <w:szCs w:val="20"/>
              </w:rPr>
              <w:t xml:space="preserve">arket study for upgrading the labelling and </w:t>
            </w:r>
            <w:r>
              <w:rPr>
                <w:szCs w:val="20"/>
              </w:rPr>
              <w:t>t</w:t>
            </w:r>
            <w:r w:rsidR="00EB2D92" w:rsidRPr="00EB2D92">
              <w:rPr>
                <w:szCs w:val="20"/>
              </w:rPr>
              <w:t xml:space="preserve">echnical specifications </w:t>
            </w:r>
            <w:r w:rsidR="007B17E9">
              <w:rPr>
                <w:szCs w:val="20"/>
              </w:rPr>
              <w:t xml:space="preserve">for </w:t>
            </w:r>
            <w:r>
              <w:rPr>
                <w:szCs w:val="20"/>
              </w:rPr>
              <w:t>ACs</w:t>
            </w:r>
            <w:r w:rsidR="00EB2D92" w:rsidRPr="00EB2D92">
              <w:rPr>
                <w:szCs w:val="20"/>
              </w:rPr>
              <w:t xml:space="preserve"> </w:t>
            </w:r>
            <w:r w:rsidR="00EB2D92">
              <w:rPr>
                <w:szCs w:val="20"/>
              </w:rPr>
              <w:t xml:space="preserve">to replace </w:t>
            </w:r>
            <w:r w:rsidR="003953DE">
              <w:rPr>
                <w:szCs w:val="20"/>
              </w:rPr>
              <w:t>existing units</w:t>
            </w:r>
          </w:p>
        </w:tc>
        <w:tc>
          <w:tcPr>
            <w:tcW w:w="4709" w:type="dxa"/>
          </w:tcPr>
          <w:p w14:paraId="20465697" w14:textId="241076A8" w:rsidR="00726235" w:rsidRPr="00100D06" w:rsidRDefault="00923D18" w:rsidP="00DF5454">
            <w:pPr>
              <w:pStyle w:val="StyleHeader4Para4Left0Firstline0"/>
              <w:numPr>
                <w:ilvl w:val="0"/>
                <w:numId w:val="0"/>
              </w:numPr>
              <w:spacing w:after="0"/>
              <w:rPr>
                <w:szCs w:val="20"/>
              </w:rPr>
            </w:pPr>
            <w:r>
              <w:rPr>
                <w:szCs w:val="20"/>
              </w:rPr>
              <w:t xml:space="preserve">Market study on </w:t>
            </w:r>
            <w:r w:rsidR="001071F3">
              <w:rPr>
                <w:szCs w:val="20"/>
              </w:rPr>
              <w:t>ACs</w:t>
            </w:r>
          </w:p>
        </w:tc>
        <w:tc>
          <w:tcPr>
            <w:tcW w:w="1525" w:type="dxa"/>
          </w:tcPr>
          <w:p w14:paraId="45749CBF" w14:textId="0FD2E026" w:rsidR="00726235" w:rsidRPr="00100D06" w:rsidRDefault="00923D18" w:rsidP="00976A8A">
            <w:pPr>
              <w:pStyle w:val="StyleHeader4Para4Left0Firstline0"/>
              <w:numPr>
                <w:ilvl w:val="0"/>
                <w:numId w:val="0"/>
              </w:numPr>
              <w:spacing w:after="0"/>
              <w:jc w:val="right"/>
              <w:rPr>
                <w:szCs w:val="20"/>
              </w:rPr>
            </w:pPr>
            <w:r>
              <w:rPr>
                <w:szCs w:val="20"/>
              </w:rPr>
              <w:t>5,000</w:t>
            </w:r>
          </w:p>
        </w:tc>
      </w:tr>
      <w:tr w:rsidR="00726235" w:rsidRPr="00100D06" w14:paraId="440CD28A" w14:textId="77777777" w:rsidTr="00211DC6">
        <w:tc>
          <w:tcPr>
            <w:tcW w:w="3116" w:type="dxa"/>
            <w:vMerge/>
          </w:tcPr>
          <w:p w14:paraId="3B134EBE" w14:textId="77777777" w:rsidR="00726235" w:rsidRDefault="00726235" w:rsidP="00DF5454">
            <w:pPr>
              <w:pStyle w:val="StyleHeader4Para4Left0Firstline0"/>
              <w:numPr>
                <w:ilvl w:val="0"/>
                <w:numId w:val="0"/>
              </w:numPr>
              <w:spacing w:after="0"/>
              <w:rPr>
                <w:szCs w:val="20"/>
              </w:rPr>
            </w:pPr>
          </w:p>
        </w:tc>
        <w:tc>
          <w:tcPr>
            <w:tcW w:w="4709" w:type="dxa"/>
          </w:tcPr>
          <w:p w14:paraId="6EC0A411" w14:textId="628A0CE5" w:rsidR="00726235" w:rsidRDefault="00432B7A" w:rsidP="001071F3">
            <w:pPr>
              <w:pStyle w:val="StyleHeader4Para4Left0Firstline0"/>
              <w:numPr>
                <w:ilvl w:val="0"/>
                <w:numId w:val="0"/>
              </w:numPr>
              <w:spacing w:after="0"/>
              <w:jc w:val="left"/>
              <w:rPr>
                <w:szCs w:val="20"/>
              </w:rPr>
            </w:pPr>
            <w:r>
              <w:rPr>
                <w:szCs w:val="20"/>
              </w:rPr>
              <w:t>Development of technical specification</w:t>
            </w:r>
            <w:r w:rsidR="0084752A">
              <w:rPr>
                <w:szCs w:val="20"/>
              </w:rPr>
              <w:t>s</w:t>
            </w:r>
            <w:r>
              <w:rPr>
                <w:szCs w:val="20"/>
              </w:rPr>
              <w:t xml:space="preserve"> </w:t>
            </w:r>
            <w:r w:rsidR="00ED7082">
              <w:rPr>
                <w:szCs w:val="20"/>
              </w:rPr>
              <w:t>for AC</w:t>
            </w:r>
            <w:r w:rsidR="001071F3">
              <w:rPr>
                <w:szCs w:val="20"/>
              </w:rPr>
              <w:t>s</w:t>
            </w:r>
            <w:r w:rsidR="00ED7082">
              <w:rPr>
                <w:szCs w:val="20"/>
              </w:rPr>
              <w:t xml:space="preserve"> </w:t>
            </w:r>
            <w:r w:rsidR="0084752A" w:rsidRPr="0084752A">
              <w:rPr>
                <w:szCs w:val="20"/>
              </w:rPr>
              <w:t>based on the market study</w:t>
            </w:r>
            <w:r w:rsidR="0039757E">
              <w:rPr>
                <w:szCs w:val="20"/>
              </w:rPr>
              <w:t xml:space="preserve">; </w:t>
            </w:r>
            <w:r w:rsidR="0084752A" w:rsidRPr="0084752A">
              <w:rPr>
                <w:szCs w:val="20"/>
              </w:rPr>
              <w:t>call for expression</w:t>
            </w:r>
            <w:r w:rsidR="0039757E">
              <w:rPr>
                <w:szCs w:val="20"/>
              </w:rPr>
              <w:t>s</w:t>
            </w:r>
            <w:r w:rsidR="0084752A" w:rsidRPr="0084752A">
              <w:rPr>
                <w:szCs w:val="20"/>
              </w:rPr>
              <w:t xml:space="preserve"> of interest within the </w:t>
            </w:r>
            <w:r w:rsidR="0039757E">
              <w:rPr>
                <w:szCs w:val="20"/>
              </w:rPr>
              <w:t>G</w:t>
            </w:r>
            <w:r w:rsidR="0084752A" w:rsidRPr="0084752A">
              <w:rPr>
                <w:szCs w:val="20"/>
              </w:rPr>
              <w:t xml:space="preserve">overnment followed by a selection </w:t>
            </w:r>
            <w:r w:rsidR="0027183E">
              <w:rPr>
                <w:szCs w:val="20"/>
              </w:rPr>
              <w:t xml:space="preserve">process </w:t>
            </w:r>
            <w:r w:rsidR="0028179A">
              <w:rPr>
                <w:szCs w:val="20"/>
              </w:rPr>
              <w:t>for</w:t>
            </w:r>
            <w:r w:rsidR="0084752A" w:rsidRPr="0084752A">
              <w:rPr>
                <w:szCs w:val="20"/>
              </w:rPr>
              <w:t xml:space="preserve"> a </w:t>
            </w:r>
            <w:r w:rsidR="004740AD">
              <w:rPr>
                <w:szCs w:val="20"/>
              </w:rPr>
              <w:t>beneficiary</w:t>
            </w:r>
          </w:p>
        </w:tc>
        <w:tc>
          <w:tcPr>
            <w:tcW w:w="1525" w:type="dxa"/>
          </w:tcPr>
          <w:p w14:paraId="6F63003B" w14:textId="38DD1614" w:rsidR="00726235" w:rsidRDefault="0028179A" w:rsidP="00976A8A">
            <w:pPr>
              <w:pStyle w:val="StyleHeader4Para4Left0Firstline0"/>
              <w:numPr>
                <w:ilvl w:val="0"/>
                <w:numId w:val="0"/>
              </w:numPr>
              <w:spacing w:after="0"/>
              <w:jc w:val="right"/>
              <w:rPr>
                <w:szCs w:val="20"/>
              </w:rPr>
            </w:pPr>
            <w:r>
              <w:rPr>
                <w:szCs w:val="20"/>
              </w:rPr>
              <w:t>9,000</w:t>
            </w:r>
          </w:p>
        </w:tc>
      </w:tr>
      <w:tr w:rsidR="00726235" w:rsidRPr="00100D06" w14:paraId="3FD4F8BB" w14:textId="77777777" w:rsidTr="00211DC6">
        <w:tc>
          <w:tcPr>
            <w:tcW w:w="3116" w:type="dxa"/>
            <w:vMerge/>
          </w:tcPr>
          <w:p w14:paraId="14F804DB" w14:textId="77777777" w:rsidR="00726235" w:rsidRDefault="00726235" w:rsidP="00DF5454">
            <w:pPr>
              <w:pStyle w:val="StyleHeader4Para4Left0Firstline0"/>
              <w:numPr>
                <w:ilvl w:val="0"/>
                <w:numId w:val="0"/>
              </w:numPr>
              <w:spacing w:after="0"/>
              <w:rPr>
                <w:szCs w:val="20"/>
              </w:rPr>
            </w:pPr>
          </w:p>
        </w:tc>
        <w:tc>
          <w:tcPr>
            <w:tcW w:w="4709" w:type="dxa"/>
          </w:tcPr>
          <w:p w14:paraId="09DF0793" w14:textId="54F1FCCD" w:rsidR="00726235" w:rsidRDefault="008D12F2" w:rsidP="001071F3">
            <w:pPr>
              <w:pStyle w:val="StyleHeader4Para4Left0Firstline0"/>
              <w:numPr>
                <w:ilvl w:val="0"/>
                <w:numId w:val="0"/>
              </w:numPr>
              <w:spacing w:after="0"/>
              <w:jc w:val="left"/>
              <w:rPr>
                <w:szCs w:val="20"/>
              </w:rPr>
            </w:pPr>
            <w:r>
              <w:rPr>
                <w:szCs w:val="20"/>
              </w:rPr>
              <w:t xml:space="preserve">Validation process and workshop prior to the </w:t>
            </w:r>
            <w:r w:rsidR="007A0FA3">
              <w:rPr>
                <w:szCs w:val="20"/>
              </w:rPr>
              <w:t>procurement process</w:t>
            </w:r>
            <w:r>
              <w:rPr>
                <w:szCs w:val="20"/>
              </w:rPr>
              <w:t xml:space="preserve"> </w:t>
            </w:r>
          </w:p>
        </w:tc>
        <w:tc>
          <w:tcPr>
            <w:tcW w:w="1525" w:type="dxa"/>
          </w:tcPr>
          <w:p w14:paraId="4C3246DA" w14:textId="73DE7B92" w:rsidR="00726235" w:rsidRDefault="007A0FA3" w:rsidP="00976A8A">
            <w:pPr>
              <w:pStyle w:val="StyleHeader4Para4Left0Firstline0"/>
              <w:numPr>
                <w:ilvl w:val="0"/>
                <w:numId w:val="0"/>
              </w:numPr>
              <w:spacing w:after="0"/>
              <w:jc w:val="right"/>
              <w:rPr>
                <w:szCs w:val="20"/>
              </w:rPr>
            </w:pPr>
            <w:r>
              <w:rPr>
                <w:szCs w:val="20"/>
              </w:rPr>
              <w:t>4,000</w:t>
            </w:r>
          </w:p>
        </w:tc>
      </w:tr>
      <w:tr w:rsidR="00FB5B88" w:rsidRPr="00100D06" w14:paraId="5F9EF5A3" w14:textId="77777777" w:rsidTr="00211DC6">
        <w:tc>
          <w:tcPr>
            <w:tcW w:w="7825" w:type="dxa"/>
            <w:gridSpan w:val="2"/>
          </w:tcPr>
          <w:p w14:paraId="7C99D5BB" w14:textId="1853F3F8" w:rsidR="00FB5B88" w:rsidRPr="007B439A" w:rsidRDefault="00FB5B88" w:rsidP="00726235">
            <w:pPr>
              <w:pStyle w:val="StyleHeader4Para4Left0Firstline0"/>
              <w:numPr>
                <w:ilvl w:val="0"/>
                <w:numId w:val="0"/>
              </w:numPr>
              <w:spacing w:after="0"/>
              <w:jc w:val="right"/>
              <w:rPr>
                <w:b/>
                <w:bCs/>
                <w:szCs w:val="20"/>
              </w:rPr>
            </w:pPr>
            <w:r w:rsidRPr="007B439A">
              <w:rPr>
                <w:b/>
                <w:bCs/>
                <w:szCs w:val="20"/>
              </w:rPr>
              <w:t>Activity total</w:t>
            </w:r>
          </w:p>
        </w:tc>
        <w:tc>
          <w:tcPr>
            <w:tcW w:w="1525" w:type="dxa"/>
          </w:tcPr>
          <w:p w14:paraId="34A957ED" w14:textId="55652D6D" w:rsidR="00FB5B88" w:rsidRPr="007B439A" w:rsidRDefault="00FB5B88" w:rsidP="00976A8A">
            <w:pPr>
              <w:pStyle w:val="StyleHeader4Para4Left0Firstline0"/>
              <w:numPr>
                <w:ilvl w:val="0"/>
                <w:numId w:val="0"/>
              </w:numPr>
              <w:spacing w:after="0"/>
              <w:jc w:val="right"/>
              <w:rPr>
                <w:b/>
                <w:bCs/>
                <w:szCs w:val="20"/>
              </w:rPr>
            </w:pPr>
            <w:r w:rsidRPr="007B439A">
              <w:rPr>
                <w:b/>
                <w:bCs/>
                <w:szCs w:val="20"/>
              </w:rPr>
              <w:t>18,000</w:t>
            </w:r>
          </w:p>
        </w:tc>
      </w:tr>
      <w:tr w:rsidR="00573029" w:rsidRPr="00100D06" w14:paraId="40A8289B" w14:textId="77777777" w:rsidTr="001071F3">
        <w:tc>
          <w:tcPr>
            <w:tcW w:w="3116" w:type="dxa"/>
            <w:vMerge w:val="restart"/>
          </w:tcPr>
          <w:p w14:paraId="1F3860DD" w14:textId="1EDEDD2B" w:rsidR="00573029" w:rsidRDefault="00573029" w:rsidP="001071F3">
            <w:pPr>
              <w:pStyle w:val="StyleHeader4Para4Left0Firstline0"/>
              <w:numPr>
                <w:ilvl w:val="0"/>
                <w:numId w:val="0"/>
              </w:numPr>
              <w:spacing w:after="0"/>
              <w:jc w:val="left"/>
              <w:rPr>
                <w:szCs w:val="20"/>
              </w:rPr>
            </w:pPr>
            <w:r>
              <w:rPr>
                <w:szCs w:val="20"/>
              </w:rPr>
              <w:t>AC replacement plan to be replicated in the future</w:t>
            </w:r>
          </w:p>
        </w:tc>
        <w:tc>
          <w:tcPr>
            <w:tcW w:w="4709" w:type="dxa"/>
          </w:tcPr>
          <w:p w14:paraId="50E8AFF6" w14:textId="31DC1E45" w:rsidR="00573029" w:rsidRDefault="00573029" w:rsidP="001071F3">
            <w:pPr>
              <w:pStyle w:val="StyleHeader4Para4Left0Firstline0"/>
              <w:numPr>
                <w:ilvl w:val="0"/>
                <w:numId w:val="0"/>
              </w:numPr>
              <w:spacing w:after="0"/>
              <w:jc w:val="left"/>
              <w:rPr>
                <w:szCs w:val="20"/>
              </w:rPr>
            </w:pPr>
            <w:r>
              <w:rPr>
                <w:szCs w:val="20"/>
              </w:rPr>
              <w:t>Completing the procurement process including signing of certificates of acceptance</w:t>
            </w:r>
          </w:p>
        </w:tc>
        <w:tc>
          <w:tcPr>
            <w:tcW w:w="1525" w:type="dxa"/>
            <w:shd w:val="clear" w:color="auto" w:fill="auto"/>
          </w:tcPr>
          <w:p w14:paraId="09B35A9F" w14:textId="723EEA22" w:rsidR="00573029" w:rsidRPr="001071F3" w:rsidRDefault="00573029" w:rsidP="00976A8A">
            <w:pPr>
              <w:pStyle w:val="StyleHeader4Para4Left0Firstline0"/>
              <w:numPr>
                <w:ilvl w:val="0"/>
                <w:numId w:val="0"/>
              </w:numPr>
              <w:spacing w:after="0"/>
              <w:jc w:val="right"/>
              <w:rPr>
                <w:szCs w:val="20"/>
              </w:rPr>
            </w:pPr>
            <w:r w:rsidRPr="001071F3">
              <w:rPr>
                <w:szCs w:val="20"/>
              </w:rPr>
              <w:t>6,000</w:t>
            </w:r>
          </w:p>
        </w:tc>
      </w:tr>
      <w:tr w:rsidR="00573029" w:rsidRPr="00100D06" w14:paraId="7A71DA23" w14:textId="77777777" w:rsidTr="001071F3">
        <w:tc>
          <w:tcPr>
            <w:tcW w:w="3116" w:type="dxa"/>
            <w:vMerge/>
          </w:tcPr>
          <w:p w14:paraId="20C95D3B" w14:textId="77777777" w:rsidR="00573029" w:rsidRDefault="00573029" w:rsidP="00DF5454">
            <w:pPr>
              <w:pStyle w:val="StyleHeader4Para4Left0Firstline0"/>
              <w:numPr>
                <w:ilvl w:val="0"/>
                <w:numId w:val="0"/>
              </w:numPr>
              <w:spacing w:after="0"/>
              <w:rPr>
                <w:szCs w:val="20"/>
              </w:rPr>
            </w:pPr>
          </w:p>
        </w:tc>
        <w:tc>
          <w:tcPr>
            <w:tcW w:w="4709" w:type="dxa"/>
          </w:tcPr>
          <w:p w14:paraId="680A6AFC" w14:textId="05D54D37" w:rsidR="00573029" w:rsidRPr="00211DC6" w:rsidRDefault="00573029" w:rsidP="001071F3">
            <w:pPr>
              <w:pStyle w:val="StyleHeader4Para4Left0Firstline0"/>
              <w:numPr>
                <w:ilvl w:val="0"/>
                <w:numId w:val="0"/>
              </w:numPr>
              <w:spacing w:after="0"/>
              <w:jc w:val="left"/>
              <w:rPr>
                <w:szCs w:val="20"/>
              </w:rPr>
            </w:pPr>
            <w:r w:rsidRPr="00211DC6">
              <w:rPr>
                <w:szCs w:val="20"/>
              </w:rPr>
              <w:t xml:space="preserve">Purchase and installation of </w:t>
            </w:r>
            <w:r w:rsidR="001071F3">
              <w:rPr>
                <w:szCs w:val="20"/>
              </w:rPr>
              <w:t xml:space="preserve">50 </w:t>
            </w:r>
            <w:r w:rsidRPr="00211DC6">
              <w:rPr>
                <w:szCs w:val="20"/>
              </w:rPr>
              <w:t>AC</w:t>
            </w:r>
            <w:r w:rsidR="001071F3">
              <w:rPr>
                <w:szCs w:val="20"/>
              </w:rPr>
              <w:t>s</w:t>
            </w:r>
            <w:r w:rsidRPr="00211DC6">
              <w:rPr>
                <w:szCs w:val="20"/>
              </w:rPr>
              <w:t xml:space="preserve"> by qualified technicians </w:t>
            </w:r>
          </w:p>
        </w:tc>
        <w:tc>
          <w:tcPr>
            <w:tcW w:w="1525" w:type="dxa"/>
            <w:shd w:val="clear" w:color="auto" w:fill="auto"/>
          </w:tcPr>
          <w:p w14:paraId="72B73B7B" w14:textId="2F21DD53" w:rsidR="00573029" w:rsidRPr="001071F3" w:rsidRDefault="00573029" w:rsidP="00976A8A">
            <w:pPr>
              <w:pStyle w:val="StyleHeader4Para4Left0Firstline0"/>
              <w:numPr>
                <w:ilvl w:val="0"/>
                <w:numId w:val="0"/>
              </w:numPr>
              <w:spacing w:after="0"/>
              <w:jc w:val="right"/>
              <w:rPr>
                <w:szCs w:val="20"/>
              </w:rPr>
            </w:pPr>
            <w:r w:rsidRPr="001071F3">
              <w:rPr>
                <w:szCs w:val="20"/>
              </w:rPr>
              <w:t>80,000</w:t>
            </w:r>
          </w:p>
        </w:tc>
      </w:tr>
      <w:tr w:rsidR="00573029" w:rsidRPr="00100D06" w14:paraId="0E9880D9" w14:textId="77777777" w:rsidTr="00211DC6">
        <w:tc>
          <w:tcPr>
            <w:tcW w:w="3116" w:type="dxa"/>
            <w:vMerge/>
          </w:tcPr>
          <w:p w14:paraId="20FA85E7" w14:textId="77777777" w:rsidR="00573029" w:rsidRDefault="00573029" w:rsidP="00DF5454">
            <w:pPr>
              <w:pStyle w:val="StyleHeader4Para4Left0Firstline0"/>
              <w:numPr>
                <w:ilvl w:val="0"/>
                <w:numId w:val="0"/>
              </w:numPr>
              <w:spacing w:after="0"/>
              <w:rPr>
                <w:szCs w:val="20"/>
              </w:rPr>
            </w:pPr>
          </w:p>
        </w:tc>
        <w:tc>
          <w:tcPr>
            <w:tcW w:w="4709" w:type="dxa"/>
          </w:tcPr>
          <w:p w14:paraId="45EFB9EC" w14:textId="39B9737D" w:rsidR="00573029" w:rsidRDefault="00573029" w:rsidP="001071F3">
            <w:pPr>
              <w:pStyle w:val="StyleHeader4Para4Left0Firstline0"/>
              <w:numPr>
                <w:ilvl w:val="0"/>
                <w:numId w:val="0"/>
              </w:numPr>
              <w:spacing w:after="0"/>
              <w:jc w:val="left"/>
              <w:rPr>
                <w:szCs w:val="20"/>
              </w:rPr>
            </w:pPr>
            <w:r>
              <w:rPr>
                <w:szCs w:val="20"/>
              </w:rPr>
              <w:t>Preparation of draft green procurement policy for future Government procurements</w:t>
            </w:r>
          </w:p>
        </w:tc>
        <w:tc>
          <w:tcPr>
            <w:tcW w:w="1525" w:type="dxa"/>
          </w:tcPr>
          <w:p w14:paraId="18BC65C2" w14:textId="7ED13C74" w:rsidR="00573029" w:rsidRDefault="00573029" w:rsidP="00976A8A">
            <w:pPr>
              <w:pStyle w:val="StyleHeader4Para4Left0Firstline0"/>
              <w:numPr>
                <w:ilvl w:val="0"/>
                <w:numId w:val="0"/>
              </w:numPr>
              <w:spacing w:after="0"/>
              <w:jc w:val="right"/>
              <w:rPr>
                <w:szCs w:val="20"/>
              </w:rPr>
            </w:pPr>
            <w:r>
              <w:rPr>
                <w:szCs w:val="20"/>
              </w:rPr>
              <w:t>4,000</w:t>
            </w:r>
          </w:p>
        </w:tc>
      </w:tr>
      <w:tr w:rsidR="00FB5B88" w:rsidRPr="00100D06" w14:paraId="3E4BE0DB" w14:textId="77777777" w:rsidTr="00211DC6">
        <w:tc>
          <w:tcPr>
            <w:tcW w:w="7825" w:type="dxa"/>
            <w:gridSpan w:val="2"/>
          </w:tcPr>
          <w:p w14:paraId="1EB3A31A" w14:textId="3417AA0E" w:rsidR="00FB5B88" w:rsidRDefault="00FB5B88" w:rsidP="00C02866">
            <w:pPr>
              <w:pStyle w:val="StyleHeader4Para4Left0Firstline0"/>
              <w:numPr>
                <w:ilvl w:val="0"/>
                <w:numId w:val="0"/>
              </w:numPr>
              <w:spacing w:after="0"/>
              <w:jc w:val="right"/>
              <w:rPr>
                <w:szCs w:val="20"/>
              </w:rPr>
            </w:pPr>
            <w:r w:rsidRPr="007B439A">
              <w:rPr>
                <w:b/>
                <w:bCs/>
                <w:szCs w:val="20"/>
              </w:rPr>
              <w:t>Activity total</w:t>
            </w:r>
          </w:p>
        </w:tc>
        <w:tc>
          <w:tcPr>
            <w:tcW w:w="1525" w:type="dxa"/>
          </w:tcPr>
          <w:p w14:paraId="6C84D0D1" w14:textId="6ED09C77" w:rsidR="00FB5B88" w:rsidRDefault="00FF4F76" w:rsidP="00160F75">
            <w:pPr>
              <w:pStyle w:val="StyleHeader4Para4Left0Firstline0"/>
              <w:numPr>
                <w:ilvl w:val="0"/>
                <w:numId w:val="0"/>
              </w:numPr>
              <w:spacing w:after="0"/>
              <w:jc w:val="right"/>
              <w:rPr>
                <w:szCs w:val="20"/>
              </w:rPr>
            </w:pPr>
            <w:r>
              <w:rPr>
                <w:b/>
                <w:bCs/>
                <w:szCs w:val="20"/>
              </w:rPr>
              <w:t>90</w:t>
            </w:r>
            <w:r w:rsidR="00FB5B88" w:rsidRPr="007B439A">
              <w:rPr>
                <w:b/>
                <w:bCs/>
                <w:szCs w:val="20"/>
              </w:rPr>
              <w:t>,000</w:t>
            </w:r>
          </w:p>
        </w:tc>
      </w:tr>
      <w:tr w:rsidR="001071F3" w:rsidRPr="00100D06" w14:paraId="3B99F851" w14:textId="77777777" w:rsidTr="00211DC6">
        <w:tc>
          <w:tcPr>
            <w:tcW w:w="3116" w:type="dxa"/>
            <w:vMerge w:val="restart"/>
          </w:tcPr>
          <w:p w14:paraId="451631C5" w14:textId="1A55E733" w:rsidR="001071F3" w:rsidRDefault="001071F3" w:rsidP="001071F3">
            <w:pPr>
              <w:pStyle w:val="StyleHeader4Para4Left0Firstline0"/>
              <w:numPr>
                <w:ilvl w:val="0"/>
                <w:numId w:val="0"/>
              </w:numPr>
              <w:spacing w:after="0"/>
              <w:jc w:val="left"/>
              <w:rPr>
                <w:szCs w:val="20"/>
              </w:rPr>
            </w:pPr>
            <w:r>
              <w:rPr>
                <w:szCs w:val="20"/>
              </w:rPr>
              <w:t>Sound management of replaced ACs</w:t>
            </w:r>
          </w:p>
        </w:tc>
        <w:tc>
          <w:tcPr>
            <w:tcW w:w="4709" w:type="dxa"/>
          </w:tcPr>
          <w:p w14:paraId="7F803624" w14:textId="56D5A5AF" w:rsidR="001071F3" w:rsidRPr="00C63D07" w:rsidRDefault="001071F3" w:rsidP="00160F75">
            <w:pPr>
              <w:pStyle w:val="StyleHeader4Para4Left0Firstline0"/>
              <w:numPr>
                <w:ilvl w:val="0"/>
                <w:numId w:val="0"/>
              </w:numPr>
              <w:spacing w:after="0"/>
              <w:rPr>
                <w:szCs w:val="20"/>
              </w:rPr>
            </w:pPr>
            <w:r w:rsidRPr="00C63D07">
              <w:rPr>
                <w:szCs w:val="20"/>
              </w:rPr>
              <w:t>Removal of AC units</w:t>
            </w:r>
            <w:r>
              <w:rPr>
                <w:szCs w:val="20"/>
              </w:rPr>
              <w:t xml:space="preserve"> to be replaced</w:t>
            </w:r>
          </w:p>
        </w:tc>
        <w:tc>
          <w:tcPr>
            <w:tcW w:w="1525" w:type="dxa"/>
          </w:tcPr>
          <w:p w14:paraId="74AA12A3" w14:textId="42F1504C" w:rsidR="001071F3" w:rsidRPr="00C63D07" w:rsidRDefault="001071F3" w:rsidP="00160F75">
            <w:pPr>
              <w:pStyle w:val="StyleHeader4Para4Left0Firstline0"/>
              <w:numPr>
                <w:ilvl w:val="0"/>
                <w:numId w:val="0"/>
              </w:numPr>
              <w:spacing w:after="0"/>
              <w:jc w:val="right"/>
              <w:rPr>
                <w:szCs w:val="20"/>
              </w:rPr>
            </w:pPr>
            <w:r w:rsidRPr="00C63D07">
              <w:rPr>
                <w:szCs w:val="20"/>
              </w:rPr>
              <w:t>4,000</w:t>
            </w:r>
          </w:p>
        </w:tc>
      </w:tr>
      <w:tr w:rsidR="001071F3" w:rsidRPr="00100D06" w14:paraId="0C1BC49A" w14:textId="77777777" w:rsidTr="00211DC6">
        <w:tc>
          <w:tcPr>
            <w:tcW w:w="3116" w:type="dxa"/>
            <w:vMerge/>
          </w:tcPr>
          <w:p w14:paraId="68E2DC8F" w14:textId="77777777" w:rsidR="001071F3" w:rsidRDefault="001071F3" w:rsidP="00160F75">
            <w:pPr>
              <w:pStyle w:val="StyleHeader4Para4Left0Firstline0"/>
              <w:numPr>
                <w:ilvl w:val="0"/>
                <w:numId w:val="0"/>
              </w:numPr>
              <w:spacing w:after="0"/>
              <w:rPr>
                <w:szCs w:val="20"/>
              </w:rPr>
            </w:pPr>
          </w:p>
        </w:tc>
        <w:tc>
          <w:tcPr>
            <w:tcW w:w="4709" w:type="dxa"/>
          </w:tcPr>
          <w:p w14:paraId="6234507C" w14:textId="3772FD0A" w:rsidR="001071F3" w:rsidRPr="00C63D07" w:rsidRDefault="001071F3" w:rsidP="00160F75">
            <w:pPr>
              <w:pStyle w:val="StyleHeader4Para4Left0Firstline0"/>
              <w:numPr>
                <w:ilvl w:val="0"/>
                <w:numId w:val="0"/>
              </w:numPr>
              <w:spacing w:after="0"/>
              <w:rPr>
                <w:szCs w:val="20"/>
              </w:rPr>
            </w:pPr>
            <w:r>
              <w:rPr>
                <w:szCs w:val="20"/>
              </w:rPr>
              <w:t>Recycling and reuse of refrigerants from replaced AC units</w:t>
            </w:r>
          </w:p>
        </w:tc>
        <w:tc>
          <w:tcPr>
            <w:tcW w:w="1525" w:type="dxa"/>
          </w:tcPr>
          <w:p w14:paraId="0C008C87" w14:textId="73F2A5B1" w:rsidR="001071F3" w:rsidRPr="00C63D07" w:rsidRDefault="001071F3" w:rsidP="00160F75">
            <w:pPr>
              <w:pStyle w:val="StyleHeader4Para4Left0Firstline0"/>
              <w:numPr>
                <w:ilvl w:val="0"/>
                <w:numId w:val="0"/>
              </w:numPr>
              <w:spacing w:after="0"/>
              <w:jc w:val="right"/>
              <w:rPr>
                <w:szCs w:val="20"/>
              </w:rPr>
            </w:pPr>
            <w:r>
              <w:rPr>
                <w:szCs w:val="20"/>
              </w:rPr>
              <w:t>4,000</w:t>
            </w:r>
          </w:p>
        </w:tc>
      </w:tr>
      <w:tr w:rsidR="001071F3" w:rsidRPr="00100D06" w14:paraId="1DC457D1" w14:textId="77777777" w:rsidTr="00211DC6">
        <w:tc>
          <w:tcPr>
            <w:tcW w:w="3116" w:type="dxa"/>
            <w:vMerge/>
          </w:tcPr>
          <w:p w14:paraId="3DA862EF" w14:textId="77777777" w:rsidR="001071F3" w:rsidRDefault="001071F3" w:rsidP="00160F75">
            <w:pPr>
              <w:pStyle w:val="StyleHeader4Para4Left0Firstline0"/>
              <w:numPr>
                <w:ilvl w:val="0"/>
                <w:numId w:val="0"/>
              </w:numPr>
              <w:spacing w:after="0"/>
              <w:rPr>
                <w:szCs w:val="20"/>
              </w:rPr>
            </w:pPr>
          </w:p>
        </w:tc>
        <w:tc>
          <w:tcPr>
            <w:tcW w:w="4709" w:type="dxa"/>
          </w:tcPr>
          <w:p w14:paraId="7FE83753" w14:textId="4ECDFAEF" w:rsidR="001071F3" w:rsidRDefault="001071F3" w:rsidP="00160F75">
            <w:pPr>
              <w:pStyle w:val="StyleHeader4Para4Left0Firstline0"/>
              <w:numPr>
                <w:ilvl w:val="0"/>
                <w:numId w:val="0"/>
              </w:numPr>
              <w:spacing w:after="0"/>
              <w:rPr>
                <w:szCs w:val="20"/>
              </w:rPr>
            </w:pPr>
            <w:r>
              <w:rPr>
                <w:szCs w:val="20"/>
              </w:rPr>
              <w:t>Storage of unwanted refrigerants</w:t>
            </w:r>
          </w:p>
        </w:tc>
        <w:tc>
          <w:tcPr>
            <w:tcW w:w="1525" w:type="dxa"/>
          </w:tcPr>
          <w:p w14:paraId="0A9F5674" w14:textId="120C9BDA" w:rsidR="001071F3" w:rsidRDefault="001071F3" w:rsidP="00160F75">
            <w:pPr>
              <w:pStyle w:val="StyleHeader4Para4Left0Firstline0"/>
              <w:numPr>
                <w:ilvl w:val="0"/>
                <w:numId w:val="0"/>
              </w:numPr>
              <w:spacing w:after="0"/>
              <w:jc w:val="right"/>
              <w:rPr>
                <w:szCs w:val="20"/>
              </w:rPr>
            </w:pPr>
            <w:r>
              <w:rPr>
                <w:szCs w:val="20"/>
              </w:rPr>
              <w:t>4,000</w:t>
            </w:r>
          </w:p>
        </w:tc>
      </w:tr>
      <w:tr w:rsidR="00FB5B88" w:rsidRPr="00100D06" w14:paraId="18601477" w14:textId="77777777" w:rsidTr="00211DC6">
        <w:tc>
          <w:tcPr>
            <w:tcW w:w="7825" w:type="dxa"/>
            <w:gridSpan w:val="2"/>
          </w:tcPr>
          <w:p w14:paraId="009F0CAE" w14:textId="3AD5CEA7" w:rsidR="00FB5B88" w:rsidRPr="00BE4994" w:rsidRDefault="00FB5B88" w:rsidP="00BE4994">
            <w:pPr>
              <w:pStyle w:val="StyleHeader4Para4Left0Firstline0"/>
              <w:numPr>
                <w:ilvl w:val="0"/>
                <w:numId w:val="0"/>
              </w:numPr>
              <w:spacing w:after="0"/>
              <w:jc w:val="right"/>
              <w:rPr>
                <w:b/>
                <w:bCs/>
                <w:szCs w:val="20"/>
              </w:rPr>
            </w:pPr>
            <w:r w:rsidRPr="00BE4994">
              <w:rPr>
                <w:b/>
                <w:bCs/>
                <w:szCs w:val="20"/>
              </w:rPr>
              <w:t>Activity total</w:t>
            </w:r>
          </w:p>
        </w:tc>
        <w:tc>
          <w:tcPr>
            <w:tcW w:w="1525" w:type="dxa"/>
          </w:tcPr>
          <w:p w14:paraId="70B63019" w14:textId="67F6A169" w:rsidR="00FB5B88" w:rsidRPr="00BE4994" w:rsidRDefault="00FD5898" w:rsidP="00160F75">
            <w:pPr>
              <w:pStyle w:val="StyleHeader4Para4Left0Firstline0"/>
              <w:numPr>
                <w:ilvl w:val="0"/>
                <w:numId w:val="0"/>
              </w:numPr>
              <w:spacing w:after="0"/>
              <w:jc w:val="right"/>
              <w:rPr>
                <w:b/>
                <w:bCs/>
                <w:szCs w:val="20"/>
              </w:rPr>
            </w:pPr>
            <w:r>
              <w:rPr>
                <w:b/>
                <w:bCs/>
                <w:szCs w:val="20"/>
              </w:rPr>
              <w:t>12,000</w:t>
            </w:r>
          </w:p>
        </w:tc>
      </w:tr>
      <w:tr w:rsidR="00FB5B88" w:rsidRPr="00100D06" w14:paraId="6881EA5B" w14:textId="77777777" w:rsidTr="00211DC6">
        <w:tc>
          <w:tcPr>
            <w:tcW w:w="7825" w:type="dxa"/>
            <w:gridSpan w:val="2"/>
          </w:tcPr>
          <w:p w14:paraId="01A9A2BA" w14:textId="1170B092" w:rsidR="00FB5B88" w:rsidRPr="00761C8D" w:rsidRDefault="00FB5B88" w:rsidP="006321FB">
            <w:pPr>
              <w:pStyle w:val="StyleHeader4Para4Left0Firstline0"/>
              <w:numPr>
                <w:ilvl w:val="0"/>
                <w:numId w:val="0"/>
              </w:numPr>
              <w:spacing w:after="0"/>
              <w:jc w:val="right"/>
              <w:rPr>
                <w:b/>
                <w:bCs/>
                <w:szCs w:val="20"/>
              </w:rPr>
            </w:pPr>
            <w:r>
              <w:rPr>
                <w:b/>
                <w:bCs/>
                <w:szCs w:val="20"/>
              </w:rPr>
              <w:t>Grand total</w:t>
            </w:r>
          </w:p>
        </w:tc>
        <w:tc>
          <w:tcPr>
            <w:tcW w:w="1525" w:type="dxa"/>
          </w:tcPr>
          <w:p w14:paraId="63D47463" w14:textId="7914614B" w:rsidR="00FB5B88" w:rsidRDefault="00FB5B88" w:rsidP="006321FB">
            <w:pPr>
              <w:pStyle w:val="StyleHeader4Para4Left0Firstline0"/>
              <w:numPr>
                <w:ilvl w:val="0"/>
                <w:numId w:val="0"/>
              </w:numPr>
              <w:spacing w:after="0"/>
              <w:jc w:val="right"/>
              <w:rPr>
                <w:b/>
                <w:bCs/>
                <w:szCs w:val="20"/>
              </w:rPr>
            </w:pPr>
            <w:r w:rsidRPr="003B3ADA">
              <w:rPr>
                <w:b/>
                <w:bCs/>
                <w:szCs w:val="20"/>
              </w:rPr>
              <w:t>120,000</w:t>
            </w:r>
          </w:p>
        </w:tc>
      </w:tr>
    </w:tbl>
    <w:p w14:paraId="7AFFED67" w14:textId="77777777" w:rsidR="00813DEE" w:rsidRPr="009B0D30" w:rsidRDefault="00813DEE" w:rsidP="00211DC6">
      <w:pPr>
        <w:pStyle w:val="StyleHeader4Para4Left0Firstline0"/>
        <w:numPr>
          <w:ilvl w:val="0"/>
          <w:numId w:val="0"/>
        </w:numPr>
        <w:spacing w:after="0"/>
        <w:rPr>
          <w:sz w:val="22"/>
        </w:rPr>
      </w:pPr>
    </w:p>
    <w:p w14:paraId="594E8680" w14:textId="298C0B0F" w:rsidR="00AA2921" w:rsidRDefault="00AA2921" w:rsidP="00933CBF">
      <w:pPr>
        <w:pStyle w:val="Heading1"/>
      </w:pPr>
      <w:r w:rsidRPr="00AA2921">
        <w:t>The submission also included a detailed work plan, targets, and indicators, and UN</w:t>
      </w:r>
      <w:r>
        <w:t>IDO</w:t>
      </w:r>
      <w:r w:rsidRPr="00AA2921">
        <w:t xml:space="preserve"> had committed to ensure reporting on the project progress of implementation, in line with decision 89/6(d). </w:t>
      </w:r>
    </w:p>
    <w:p w14:paraId="00CCAC7D" w14:textId="143F3E87" w:rsidR="008C5738" w:rsidRPr="00813DEE" w:rsidRDefault="00813DEE" w:rsidP="004E7F9C">
      <w:pPr>
        <w:pStyle w:val="StyleHeader4Para4Left0Firstline0"/>
        <w:numPr>
          <w:ilvl w:val="0"/>
          <w:numId w:val="0"/>
        </w:numPr>
        <w:rPr>
          <w:sz w:val="22"/>
          <w:u w:val="single"/>
        </w:rPr>
      </w:pPr>
      <w:r w:rsidRPr="00813DEE">
        <w:rPr>
          <w:sz w:val="22"/>
          <w:u w:val="single"/>
        </w:rPr>
        <w:lastRenderedPageBreak/>
        <w:t>Implementation plan</w:t>
      </w:r>
    </w:p>
    <w:p w14:paraId="18FDCF4B" w14:textId="5EF003E2" w:rsidR="00EE78B6" w:rsidRDefault="00431970" w:rsidP="00EE78B6">
      <w:pPr>
        <w:pStyle w:val="Heading1"/>
      </w:pPr>
      <w:r>
        <w:t>The project is expected to be completed in 24 months after approval</w:t>
      </w:r>
      <w:r w:rsidR="00180847">
        <w:t xml:space="preserve">. </w:t>
      </w:r>
      <w:r w:rsidR="00364E0C">
        <w:t>The</w:t>
      </w:r>
      <w:r w:rsidR="00D32189">
        <w:t xml:space="preserve"> following </w:t>
      </w:r>
      <w:r w:rsidR="00307D6A">
        <w:t xml:space="preserve">activities </w:t>
      </w:r>
      <w:r w:rsidR="00364E0C">
        <w:t>will be implemented between January to December 202</w:t>
      </w:r>
      <w:r w:rsidR="0075358B">
        <w:t>5</w:t>
      </w:r>
      <w:r w:rsidR="00364E0C">
        <w:t xml:space="preserve">: </w:t>
      </w:r>
    </w:p>
    <w:p w14:paraId="5955A5BB" w14:textId="3E74A136" w:rsidR="0075358B" w:rsidRPr="003B3E7C" w:rsidRDefault="0075358B" w:rsidP="0075358B">
      <w:pPr>
        <w:pStyle w:val="Heading2"/>
      </w:pPr>
      <w:r>
        <w:t xml:space="preserve">A </w:t>
      </w:r>
      <w:r w:rsidRPr="003B3E7C">
        <w:t xml:space="preserve">market study </w:t>
      </w:r>
      <w:r>
        <w:t xml:space="preserve">to obtain information on how to update the labelling by redefining a range of energy efficiency ratios for each category of one, two, and three stars; drafting of </w:t>
      </w:r>
      <w:r w:rsidRPr="003B3E7C">
        <w:t xml:space="preserve">technical specifications </w:t>
      </w:r>
      <w:r>
        <w:t>of ACs</w:t>
      </w:r>
      <w:r w:rsidRPr="003B3E7C">
        <w:t xml:space="preserve"> </w:t>
      </w:r>
      <w:r>
        <w:t xml:space="preserve">with three stars in consultation with the building management engineers and air-conditioning technicians of the selected </w:t>
      </w:r>
      <w:r w:rsidR="005B6C89">
        <w:t>G</w:t>
      </w:r>
      <w:r>
        <w:t xml:space="preserve">overnment entity; and a validation workshop to share results of the </w:t>
      </w:r>
      <w:proofErr w:type="gramStart"/>
      <w:r>
        <w:t>aforementioned activities</w:t>
      </w:r>
      <w:proofErr w:type="gramEnd"/>
      <w:r>
        <w:t xml:space="preserve"> and gather feedback from governmental stakeholders. The national ozone unit (NOU) and </w:t>
      </w:r>
      <w:r w:rsidRPr="00F21FC9">
        <w:t>Laboratory of Engineering and Applied Research in Alternative Energies and Refrigerants (LIRERA)</w:t>
      </w:r>
      <w:r>
        <w:t xml:space="preserve"> will establish </w:t>
      </w:r>
      <w:r w:rsidRPr="006F6C10">
        <w:t xml:space="preserve">the criteria for selecting one </w:t>
      </w:r>
      <w:r>
        <w:t xml:space="preserve">Government </w:t>
      </w:r>
      <w:r w:rsidRPr="006F6C10">
        <w:t>building as the pilot beneficiary for this project</w:t>
      </w:r>
      <w:r>
        <w:t xml:space="preserve"> (US $18,000); </w:t>
      </w:r>
    </w:p>
    <w:p w14:paraId="45C3E00F" w14:textId="0267C2DB" w:rsidR="0075358B" w:rsidRPr="003B3E7C" w:rsidRDefault="0075358B" w:rsidP="0075358B">
      <w:pPr>
        <w:pStyle w:val="Heading2"/>
      </w:pPr>
      <w:r w:rsidRPr="003B3E7C">
        <w:t>Implementation of the AC replacement plan</w:t>
      </w:r>
      <w:r>
        <w:t xml:space="preserve"> including a procurement process for ACs specified in the technical specifications </w:t>
      </w:r>
      <w:r w:rsidR="005B6C89">
        <w:t>developed</w:t>
      </w:r>
      <w:r w:rsidRPr="003B3E7C">
        <w:t xml:space="preserve">; </w:t>
      </w:r>
      <w:r>
        <w:t xml:space="preserve">technical evaluation of the offers by the NOU and officers of the selected Government entity; and drafting of a green procurement policy. The Government </w:t>
      </w:r>
      <w:r w:rsidR="005B6C89">
        <w:t xml:space="preserve">entity </w:t>
      </w:r>
      <w:r>
        <w:t>selected as beneficiary will disseminat</w:t>
      </w:r>
      <w:r w:rsidR="00534685">
        <w:t>e</w:t>
      </w:r>
      <w:r>
        <w:t xml:space="preserve"> the results of the project among other Government entities and organizations (US $90,000); and</w:t>
      </w:r>
    </w:p>
    <w:p w14:paraId="06777339" w14:textId="4B37792E" w:rsidR="0075358B" w:rsidRPr="00A47201" w:rsidRDefault="0075358B" w:rsidP="0075358B">
      <w:pPr>
        <w:pStyle w:val="Heading2"/>
      </w:pPr>
      <w:r w:rsidRPr="003B3E7C">
        <w:t>Sound management of the replaced AC</w:t>
      </w:r>
      <w:r w:rsidR="00360192">
        <w:t>s</w:t>
      </w:r>
      <w:r>
        <w:t xml:space="preserve"> including removal of the existing </w:t>
      </w:r>
      <w:r w:rsidR="00534685">
        <w:t>ACs</w:t>
      </w:r>
      <w:r>
        <w:t xml:space="preserve">; and installation of the replacement units. The replaced </w:t>
      </w:r>
      <w:r w:rsidR="00534685">
        <w:t>ACs</w:t>
      </w:r>
      <w:r>
        <w:t xml:space="preserve"> will be collected and transported </w:t>
      </w:r>
      <w:r w:rsidRPr="00DF0901">
        <w:t>to a selected air-conditioning</w:t>
      </w:r>
      <w:r>
        <w:t xml:space="preserve"> </w:t>
      </w:r>
      <w:r w:rsidRPr="00DF0901">
        <w:t xml:space="preserve">facility </w:t>
      </w:r>
      <w:r w:rsidR="00534685">
        <w:t xml:space="preserve">which will </w:t>
      </w:r>
      <w:r>
        <w:t xml:space="preserve">dismantle </w:t>
      </w:r>
      <w:r w:rsidR="00534685">
        <w:t>the ACs</w:t>
      </w:r>
      <w:r>
        <w:t xml:space="preserve"> and recycle any </w:t>
      </w:r>
      <w:r w:rsidRPr="00E33D6E">
        <w:t xml:space="preserve">functioning components; </w:t>
      </w:r>
      <w:r w:rsidR="00BD39F5">
        <w:t xml:space="preserve">recover </w:t>
      </w:r>
      <w:r w:rsidRPr="00DF0901">
        <w:t xml:space="preserve">used refrigerants from the disassembled </w:t>
      </w:r>
      <w:r w:rsidR="00D43350">
        <w:t>ACs</w:t>
      </w:r>
      <w:r w:rsidR="00D43350" w:rsidRPr="00DF0901">
        <w:t xml:space="preserve"> </w:t>
      </w:r>
      <w:r w:rsidR="00D43350">
        <w:t>for</w:t>
      </w:r>
      <w:r w:rsidR="00BD39F5">
        <w:t xml:space="preserve"> recycling</w:t>
      </w:r>
      <w:r w:rsidRPr="00A47201">
        <w:t xml:space="preserve"> using the capacities and network developed under stage II of the HPMP</w:t>
      </w:r>
      <w:r>
        <w:t xml:space="preserve"> (US $12,000)</w:t>
      </w:r>
      <w:r w:rsidRPr="00A47201">
        <w:t xml:space="preserve">.  </w:t>
      </w:r>
    </w:p>
    <w:p w14:paraId="57040D14" w14:textId="77777777" w:rsidR="008C34E4" w:rsidRPr="00813DEE" w:rsidRDefault="008C34E4" w:rsidP="008C34E4">
      <w:pPr>
        <w:pStyle w:val="Heading1"/>
        <w:numPr>
          <w:ilvl w:val="0"/>
          <w:numId w:val="0"/>
        </w:numPr>
        <w:jc w:val="center"/>
        <w:rPr>
          <w:b/>
          <w:bCs/>
        </w:rPr>
      </w:pPr>
      <w:r w:rsidRPr="00813DEE">
        <w:rPr>
          <w:b/>
          <w:bCs/>
        </w:rPr>
        <w:t>SECRETARIAT’S COMMENTS AND RECOMMENDATIONS</w:t>
      </w:r>
    </w:p>
    <w:p w14:paraId="517690FB" w14:textId="77777777" w:rsidR="008C34E4" w:rsidRDefault="008C34E4" w:rsidP="008C34E4">
      <w:pPr>
        <w:pStyle w:val="Heading1"/>
        <w:numPr>
          <w:ilvl w:val="0"/>
          <w:numId w:val="0"/>
        </w:numPr>
        <w:rPr>
          <w:b/>
          <w:bCs/>
        </w:rPr>
      </w:pPr>
      <w:r w:rsidRPr="00813DEE">
        <w:rPr>
          <w:b/>
          <w:bCs/>
        </w:rPr>
        <w:t>COMMENTS</w:t>
      </w:r>
    </w:p>
    <w:p w14:paraId="059A8017" w14:textId="77777777" w:rsidR="0030035F" w:rsidRDefault="002065B9" w:rsidP="0030035F">
      <w:pPr>
        <w:pStyle w:val="Heading1"/>
      </w:pPr>
      <w:r w:rsidRPr="0053707F">
        <w:t xml:space="preserve">The </w:t>
      </w:r>
      <w:r w:rsidR="0053707F" w:rsidRPr="0053707F">
        <w:t xml:space="preserve">Secretariat reviewed the project in line with decision 89/6 and </w:t>
      </w:r>
      <w:r w:rsidR="009768A4">
        <w:t>sought additional information from</w:t>
      </w:r>
      <w:r w:rsidR="0053707F" w:rsidRPr="0053707F">
        <w:t xml:space="preserve"> UNIDO on different activities.</w:t>
      </w:r>
      <w:r w:rsidR="0030035F">
        <w:t xml:space="preserve"> </w:t>
      </w:r>
    </w:p>
    <w:p w14:paraId="39D39142" w14:textId="3182E511" w:rsidR="007B009D" w:rsidRDefault="00D16EA3" w:rsidP="0030035F">
      <w:pPr>
        <w:pStyle w:val="Heading1"/>
      </w:pPr>
      <w:proofErr w:type="gramStart"/>
      <w:r>
        <w:t>With regard to</w:t>
      </w:r>
      <w:proofErr w:type="gramEnd"/>
      <w:r>
        <w:t xml:space="preserve"> the market study, UNIDO confirmed that it </w:t>
      </w:r>
      <w:r w:rsidRPr="00D41F5F">
        <w:t>will investigate all equipment in the current market including existing installed equipment</w:t>
      </w:r>
      <w:r w:rsidR="00762055" w:rsidRPr="00D41F5F">
        <w:t xml:space="preserve"> and</w:t>
      </w:r>
      <w:r w:rsidRPr="00D41F5F">
        <w:t xml:space="preserve"> new equipment in main stores as well as th</w:t>
      </w:r>
      <w:r w:rsidR="00762055" w:rsidRPr="00D41F5F">
        <w:t>ose that are being</w:t>
      </w:r>
      <w:r w:rsidRPr="00D41F5F">
        <w:t xml:space="preserve"> imported.</w:t>
      </w:r>
      <w:r w:rsidR="00762055" w:rsidRPr="00D41F5F">
        <w:t xml:space="preserve"> </w:t>
      </w:r>
      <w:r w:rsidR="00BD653D">
        <w:t>The</w:t>
      </w:r>
      <w:r w:rsidR="00A645AE">
        <w:t xml:space="preserve"> results of the</w:t>
      </w:r>
      <w:r w:rsidR="00D41F5F" w:rsidRPr="00D41F5F">
        <w:t xml:space="preserve"> market study </w:t>
      </w:r>
      <w:r w:rsidR="00A645AE">
        <w:t xml:space="preserve">are expected to provide information that will </w:t>
      </w:r>
      <w:r w:rsidR="00D43350">
        <w:t xml:space="preserve">support </w:t>
      </w:r>
      <w:r w:rsidR="00D43350" w:rsidRPr="00D41F5F">
        <w:t>the</w:t>
      </w:r>
      <w:r w:rsidR="00D41F5F" w:rsidRPr="00D41F5F">
        <w:t xml:space="preserve"> update of </w:t>
      </w:r>
      <w:r w:rsidR="007B009D" w:rsidRPr="00D41F5F">
        <w:t xml:space="preserve">the existing </w:t>
      </w:r>
      <w:r w:rsidR="006365AA" w:rsidRPr="00D41F5F">
        <w:t>labelling</w:t>
      </w:r>
      <w:r w:rsidR="007B009D" w:rsidRPr="00D41F5F">
        <w:t xml:space="preserve"> </w:t>
      </w:r>
      <w:r w:rsidR="00A645AE">
        <w:t xml:space="preserve">system </w:t>
      </w:r>
      <w:r w:rsidR="00D41F5F" w:rsidRPr="00D41F5F">
        <w:t xml:space="preserve">which </w:t>
      </w:r>
      <w:r w:rsidR="007B009D" w:rsidRPr="00D41F5F">
        <w:t xml:space="preserve">has not </w:t>
      </w:r>
      <w:r w:rsidR="00D43350" w:rsidRPr="00D41F5F">
        <w:t xml:space="preserve">been </w:t>
      </w:r>
      <w:r w:rsidR="00D43350">
        <w:t>reviewed</w:t>
      </w:r>
      <w:r w:rsidR="00A645AE">
        <w:t xml:space="preserve"> in</w:t>
      </w:r>
      <w:r w:rsidR="00762055" w:rsidRPr="00D41F5F">
        <w:t xml:space="preserve"> the past three years</w:t>
      </w:r>
      <w:r w:rsidR="0046555C">
        <w:t xml:space="preserve">. </w:t>
      </w:r>
      <w:r w:rsidR="00B80596">
        <w:t>This revision will</w:t>
      </w:r>
      <w:r w:rsidR="00A645AE" w:rsidRPr="00D41F5F">
        <w:t xml:space="preserve"> </w:t>
      </w:r>
      <w:r w:rsidR="00D41F5F" w:rsidRPr="00D41F5F">
        <w:t xml:space="preserve">ensure </w:t>
      </w:r>
      <w:r w:rsidR="00D43350" w:rsidRPr="00D41F5F">
        <w:t xml:space="preserve">that </w:t>
      </w:r>
      <w:r w:rsidR="00D43350">
        <w:t>the</w:t>
      </w:r>
      <w:r w:rsidR="0046555C">
        <w:t xml:space="preserve"> labelling system</w:t>
      </w:r>
      <w:r w:rsidR="00DA2E31">
        <w:t xml:space="preserve"> reflects the </w:t>
      </w:r>
      <w:r w:rsidR="0046555C">
        <w:t>equipment and technology currently available</w:t>
      </w:r>
      <w:r w:rsidR="00B80596">
        <w:t xml:space="preserve"> in the Benin market</w:t>
      </w:r>
      <w:r w:rsidR="00D4258E">
        <w:t xml:space="preserve">. </w:t>
      </w:r>
    </w:p>
    <w:p w14:paraId="40A7B852" w14:textId="66A9735B" w:rsidR="005643E8" w:rsidRPr="005643E8" w:rsidRDefault="005643E8" w:rsidP="005643E8">
      <w:pPr>
        <w:pStyle w:val="Heading1"/>
      </w:pPr>
      <w:r>
        <w:t xml:space="preserve">The Secretariat noted </w:t>
      </w:r>
      <w:r w:rsidR="00C8106A">
        <w:t xml:space="preserve">that one output would be </w:t>
      </w:r>
      <w:r w:rsidR="00D43350">
        <w:t>a draft</w:t>
      </w:r>
      <w:r>
        <w:t xml:space="preserve"> green procurement policy </w:t>
      </w:r>
      <w:r w:rsidR="00C8106A">
        <w:t xml:space="preserve">which will be included and implemented </w:t>
      </w:r>
      <w:r>
        <w:t xml:space="preserve">as part of </w:t>
      </w:r>
      <w:r w:rsidR="008A60FA">
        <w:t xml:space="preserve">stage I of the </w:t>
      </w:r>
      <w:r w:rsidR="00800F4E">
        <w:t xml:space="preserve">Kigali </w:t>
      </w:r>
      <w:r w:rsidR="008A60FA">
        <w:t>HFC implementation plan</w:t>
      </w:r>
      <w:r w:rsidR="00800F4E">
        <w:t xml:space="preserve"> (KIP)</w:t>
      </w:r>
      <w:r w:rsidR="008A60FA">
        <w:t>.</w:t>
      </w:r>
    </w:p>
    <w:p w14:paraId="1A374E51" w14:textId="3769046C" w:rsidR="005643E8" w:rsidRDefault="00ED68FB" w:rsidP="005643E8">
      <w:pPr>
        <w:pStyle w:val="Heading1"/>
      </w:pPr>
      <w:r w:rsidRPr="005643E8">
        <w:t xml:space="preserve">On the type </w:t>
      </w:r>
      <w:r w:rsidR="00D41F5F" w:rsidRPr="005643E8">
        <w:t xml:space="preserve">and number </w:t>
      </w:r>
      <w:r w:rsidRPr="005643E8">
        <w:t>of AC</w:t>
      </w:r>
      <w:r w:rsidR="00762055" w:rsidRPr="005643E8">
        <w:t>s</w:t>
      </w:r>
      <w:r w:rsidRPr="005643E8">
        <w:t xml:space="preserve"> for the replacement</w:t>
      </w:r>
      <w:r w:rsidR="00D41F5F" w:rsidRPr="005643E8">
        <w:t xml:space="preserve"> </w:t>
      </w:r>
      <w:r w:rsidR="00020D0D" w:rsidRPr="005643E8">
        <w:t>as a pilot demonstration</w:t>
      </w:r>
      <w:r w:rsidR="00845EC6" w:rsidRPr="005643E8">
        <w:t xml:space="preserve">, </w:t>
      </w:r>
      <w:r w:rsidR="00020D0D" w:rsidRPr="005643E8">
        <w:t>n</w:t>
      </w:r>
      <w:r w:rsidR="00D41F5F" w:rsidRPr="005643E8">
        <w:t>ot</w:t>
      </w:r>
      <w:r w:rsidR="00020D0D" w:rsidRPr="005643E8">
        <w:t>ing</w:t>
      </w:r>
      <w:r w:rsidR="00D41F5F" w:rsidRPr="005643E8">
        <w:t xml:space="preserve"> the proposal </w:t>
      </w:r>
      <w:r w:rsidR="00F01259">
        <w:t xml:space="preserve">for </w:t>
      </w:r>
      <w:r w:rsidR="00D41F5F" w:rsidRPr="005643E8">
        <w:t xml:space="preserve">50 </w:t>
      </w:r>
      <w:r w:rsidR="00020D0D" w:rsidRPr="005643E8">
        <w:t>HFC-</w:t>
      </w:r>
      <w:r w:rsidR="00D41F5F" w:rsidRPr="005643E8">
        <w:t>32</w:t>
      </w:r>
      <w:r w:rsidR="00020D0D" w:rsidRPr="005643E8">
        <w:t>-</w:t>
      </w:r>
      <w:r w:rsidR="00D41F5F" w:rsidRPr="005643E8">
        <w:t>based units</w:t>
      </w:r>
      <w:r w:rsidR="00020D0D" w:rsidRPr="005643E8">
        <w:t xml:space="preserve">, the Secretariat discussed with UNIDO whether replacement with </w:t>
      </w:r>
      <w:r w:rsidR="00D43350" w:rsidRPr="005643E8">
        <w:t xml:space="preserve">fewer </w:t>
      </w:r>
      <w:r w:rsidR="00D43350">
        <w:t>units</w:t>
      </w:r>
      <w:r w:rsidR="00020D0D" w:rsidRPr="005643E8">
        <w:t xml:space="preserve"> would serve the </w:t>
      </w:r>
      <w:r w:rsidR="00305718">
        <w:t xml:space="preserve">same </w:t>
      </w:r>
      <w:r w:rsidR="00020D0D" w:rsidRPr="005643E8">
        <w:t>purpose</w:t>
      </w:r>
      <w:r w:rsidR="00CE71B0">
        <w:t xml:space="preserve">, </w:t>
      </w:r>
      <w:proofErr w:type="gramStart"/>
      <w:r w:rsidR="00CE71B0">
        <w:t>and also</w:t>
      </w:r>
      <w:proofErr w:type="gramEnd"/>
      <w:r w:rsidR="00CE71B0">
        <w:t xml:space="preserve"> to </w:t>
      </w:r>
      <w:r w:rsidR="00E155D5">
        <w:t xml:space="preserve">consider </w:t>
      </w:r>
      <w:r w:rsidR="00CE71B0">
        <w:t xml:space="preserve">the use of </w:t>
      </w:r>
      <w:r w:rsidR="00783332">
        <w:t>R-290</w:t>
      </w:r>
      <w:r w:rsidR="00024486">
        <w:t>-based</w:t>
      </w:r>
      <w:r w:rsidR="00783332">
        <w:t xml:space="preserve"> </w:t>
      </w:r>
      <w:r w:rsidR="009A7448">
        <w:t xml:space="preserve">units </w:t>
      </w:r>
      <w:r w:rsidR="00783332">
        <w:t>noting that such equipment is already in use</w:t>
      </w:r>
      <w:r w:rsidR="009A7448">
        <w:t xml:space="preserve"> in the country</w:t>
      </w:r>
      <w:r w:rsidR="00305718">
        <w:t>.</w:t>
      </w:r>
      <w:r w:rsidR="00020D0D" w:rsidRPr="005643E8">
        <w:t xml:space="preserve"> </w:t>
      </w:r>
      <w:r w:rsidR="008B7DC8" w:rsidRPr="005643E8">
        <w:t xml:space="preserve">Subsequently, </w:t>
      </w:r>
      <w:r w:rsidR="00A12F27" w:rsidRPr="005643E8">
        <w:t xml:space="preserve">UNIDO </w:t>
      </w:r>
      <w:r w:rsidR="008B7DC8" w:rsidRPr="005643E8">
        <w:t xml:space="preserve">confirmed that </w:t>
      </w:r>
      <w:r w:rsidR="002271D9" w:rsidRPr="005643E8">
        <w:t xml:space="preserve">the </w:t>
      </w:r>
      <w:r w:rsidR="00A12F27" w:rsidRPr="005643E8">
        <w:t xml:space="preserve">project will </w:t>
      </w:r>
      <w:r w:rsidR="009A7448">
        <w:t>procure</w:t>
      </w:r>
      <w:r w:rsidR="009A7448" w:rsidRPr="005643E8">
        <w:t xml:space="preserve"> </w:t>
      </w:r>
      <w:r w:rsidR="008B7DC8" w:rsidRPr="005643E8">
        <w:t>40</w:t>
      </w:r>
      <w:r w:rsidR="00024486">
        <w:t> </w:t>
      </w:r>
      <w:r w:rsidR="002271D9" w:rsidRPr="005643E8">
        <w:t>R</w:t>
      </w:r>
      <w:r w:rsidR="002271D9" w:rsidRPr="005643E8">
        <w:noBreakHyphen/>
        <w:t>290</w:t>
      </w:r>
      <w:r w:rsidR="002271D9" w:rsidRPr="005643E8">
        <w:noBreakHyphen/>
        <w:t xml:space="preserve">based </w:t>
      </w:r>
      <w:r w:rsidR="00762055" w:rsidRPr="005643E8">
        <w:t>ACs from</w:t>
      </w:r>
      <w:r w:rsidR="00A12F27" w:rsidRPr="005643E8">
        <w:t xml:space="preserve"> local retail</w:t>
      </w:r>
      <w:r w:rsidR="00D20D66">
        <w:t>ers</w:t>
      </w:r>
      <w:r w:rsidR="00A12F27" w:rsidRPr="005643E8">
        <w:t xml:space="preserve"> and importers</w:t>
      </w:r>
      <w:r w:rsidR="008B7DC8" w:rsidRPr="005643E8">
        <w:t xml:space="preserve">. </w:t>
      </w:r>
      <w:r w:rsidR="00652DF9">
        <w:t>Replacement with R-290</w:t>
      </w:r>
      <w:r w:rsidR="00024486">
        <w:t>-based</w:t>
      </w:r>
      <w:r w:rsidR="00652DF9">
        <w:t xml:space="preserve"> units</w:t>
      </w:r>
      <w:r w:rsidR="00AA4641">
        <w:t xml:space="preserve"> will also be </w:t>
      </w:r>
      <w:r w:rsidR="00652DF9">
        <w:t>consistent with</w:t>
      </w:r>
      <w:r w:rsidR="00B82D94">
        <w:t xml:space="preserve"> the</w:t>
      </w:r>
      <w:r w:rsidR="00AA4641">
        <w:t xml:space="preserve"> </w:t>
      </w:r>
      <w:r w:rsidR="00B82D94">
        <w:t xml:space="preserve">proposed </w:t>
      </w:r>
      <w:r w:rsidR="00024486">
        <w:t xml:space="preserve">updated </w:t>
      </w:r>
      <w:r w:rsidR="00AA4641">
        <w:t>energy efficiency labelling</w:t>
      </w:r>
      <w:r w:rsidR="00B82D94">
        <w:t xml:space="preserve"> system</w:t>
      </w:r>
      <w:r w:rsidR="00AA4641">
        <w:t xml:space="preserve">. </w:t>
      </w:r>
      <w:r w:rsidR="005643E8" w:rsidRPr="005643E8">
        <w:t xml:space="preserve">UNIDO further </w:t>
      </w:r>
      <w:r w:rsidR="00B82D94">
        <w:t>confirmed</w:t>
      </w:r>
      <w:r w:rsidR="00B82D94" w:rsidRPr="005643E8">
        <w:t xml:space="preserve"> </w:t>
      </w:r>
      <w:r w:rsidR="005643E8" w:rsidRPr="005643E8">
        <w:t xml:space="preserve">that </w:t>
      </w:r>
      <w:r w:rsidR="009967F8">
        <w:t xml:space="preserve">an agreement was reached </w:t>
      </w:r>
      <w:r w:rsidR="00A5580B">
        <w:t xml:space="preserve">with </w:t>
      </w:r>
      <w:r w:rsidR="00931F86">
        <w:t>all</w:t>
      </w:r>
      <w:r w:rsidR="00931F86" w:rsidRPr="005643E8">
        <w:t xml:space="preserve"> </w:t>
      </w:r>
      <w:r w:rsidR="005643E8" w:rsidRPr="005643E8">
        <w:t xml:space="preserve">importers and three cooling workshops in the country </w:t>
      </w:r>
      <w:r w:rsidR="009967F8">
        <w:t>to continue importing R-290</w:t>
      </w:r>
      <w:r w:rsidR="00024486">
        <w:t>-based</w:t>
      </w:r>
      <w:r w:rsidR="009967F8">
        <w:t xml:space="preserve"> ACs for and after the project to allow for their continued </w:t>
      </w:r>
      <w:r w:rsidR="008314B5">
        <w:t xml:space="preserve">sales and installation </w:t>
      </w:r>
      <w:r w:rsidR="00B625B4">
        <w:t xml:space="preserve">in </w:t>
      </w:r>
      <w:r w:rsidR="008314B5">
        <w:t xml:space="preserve">the country. </w:t>
      </w:r>
      <w:r w:rsidR="005F1733">
        <w:lastRenderedPageBreak/>
        <w:t xml:space="preserve">UNIDO also added a component of training </w:t>
      </w:r>
      <w:r w:rsidR="00933CBF">
        <w:t>for technicians</w:t>
      </w:r>
      <w:r w:rsidR="008314B5">
        <w:t xml:space="preserve"> speci</w:t>
      </w:r>
      <w:r w:rsidR="005F1733">
        <w:t>fically on R-290-based ACs and stand</w:t>
      </w:r>
      <w:r w:rsidR="00024486">
        <w:noBreakHyphen/>
      </w:r>
      <w:r w:rsidR="005F1733">
        <w:t xml:space="preserve">alone commercial refrigerators to ensure proper safety in handling and servicing, and to include </w:t>
      </w:r>
      <w:r w:rsidR="00494057">
        <w:t>understanding of the</w:t>
      </w:r>
      <w:r w:rsidR="005F1733">
        <w:t xml:space="preserve"> </w:t>
      </w:r>
      <w:r w:rsidR="00494057">
        <w:t xml:space="preserve">energy efficiency </w:t>
      </w:r>
      <w:r w:rsidR="005F1733">
        <w:t xml:space="preserve">benefits </w:t>
      </w:r>
      <w:r w:rsidR="00024486">
        <w:t xml:space="preserve">of </w:t>
      </w:r>
      <w:r w:rsidR="00494057">
        <w:t>this alternative technology</w:t>
      </w:r>
      <w:r w:rsidR="005F1733">
        <w:t>.</w:t>
      </w:r>
    </w:p>
    <w:p w14:paraId="00E6A103" w14:textId="6BDE2B07" w:rsidR="00824200" w:rsidRPr="008A60FA" w:rsidRDefault="002B14C7" w:rsidP="009A7A74">
      <w:pPr>
        <w:pStyle w:val="Heading1"/>
      </w:pPr>
      <w:r w:rsidRPr="008A60FA">
        <w:t xml:space="preserve">The Secretariat </w:t>
      </w:r>
      <w:r w:rsidR="00494057">
        <w:t>noted that</w:t>
      </w:r>
      <w:r w:rsidRPr="008A60FA">
        <w:t xml:space="preserve"> </w:t>
      </w:r>
      <w:r w:rsidR="008A60FA" w:rsidRPr="008A60FA">
        <w:t xml:space="preserve">some activities </w:t>
      </w:r>
      <w:r w:rsidR="00494057">
        <w:t xml:space="preserve">included in the proposal for the </w:t>
      </w:r>
      <w:r w:rsidRPr="008A60FA">
        <w:t>sound management of replaced AC</w:t>
      </w:r>
      <w:r w:rsidR="008A60FA" w:rsidRPr="008A60FA">
        <w:t>s</w:t>
      </w:r>
      <w:r w:rsidR="009F7903">
        <w:t xml:space="preserve"> are better suited for inclusion in projects under decision 91/66, and were subsequently removed by UNIDO. </w:t>
      </w:r>
    </w:p>
    <w:p w14:paraId="5DABCEF9" w14:textId="4454C002" w:rsidR="00BD22C7" w:rsidRDefault="009F7903" w:rsidP="0030035F">
      <w:pPr>
        <w:pStyle w:val="Heading1"/>
      </w:pPr>
      <w:r>
        <w:t xml:space="preserve">UNIDO also indicated that </w:t>
      </w:r>
      <w:r w:rsidR="00E11F31">
        <w:t xml:space="preserve">co-financing will be provided by </w:t>
      </w:r>
      <w:r w:rsidR="00933CBF">
        <w:t>the Government</w:t>
      </w:r>
      <w:r w:rsidR="003A363E">
        <w:t xml:space="preserve"> </w:t>
      </w:r>
      <w:r w:rsidR="00E11F31">
        <w:t>through</w:t>
      </w:r>
      <w:r w:rsidR="003A363E">
        <w:t xml:space="preserve"> in</w:t>
      </w:r>
      <w:r w:rsidR="00321D05">
        <w:noBreakHyphen/>
      </w:r>
      <w:r w:rsidR="003A363E">
        <w:t xml:space="preserve">kind contributions, such as staff time to manage and share the results of the </w:t>
      </w:r>
      <w:r w:rsidR="00FE6185">
        <w:t>project and</w:t>
      </w:r>
      <w:r w:rsidR="00AA4641">
        <w:t xml:space="preserve"> will continue to look for co-financing to replace ACs in other Government institutions and authorities.</w:t>
      </w:r>
      <w:r w:rsidR="0030035F">
        <w:t xml:space="preserve"> </w:t>
      </w:r>
      <w:r w:rsidR="00114828" w:rsidRPr="00114828">
        <w:t>Table 3 provides the revised activities and agreed funding</w:t>
      </w:r>
      <w:r w:rsidR="00BD22C7">
        <w:t>.</w:t>
      </w:r>
    </w:p>
    <w:p w14:paraId="0E6B7B17" w14:textId="6BF2D394" w:rsidR="008C34E4" w:rsidRPr="00BD22C7" w:rsidRDefault="008C34E4" w:rsidP="00BD22C7">
      <w:pPr>
        <w:pStyle w:val="Heading1"/>
        <w:numPr>
          <w:ilvl w:val="0"/>
          <w:numId w:val="0"/>
        </w:numPr>
        <w:spacing w:after="0"/>
        <w:rPr>
          <w:b/>
          <w:bCs/>
        </w:rPr>
      </w:pPr>
      <w:r w:rsidRPr="00BD22C7">
        <w:rPr>
          <w:b/>
          <w:bCs/>
        </w:rPr>
        <w:t>Table 3. Agreed funding</w:t>
      </w:r>
      <w:r w:rsidR="002C6011" w:rsidRPr="00BD22C7">
        <w:rPr>
          <w:b/>
          <w:bCs/>
        </w:rPr>
        <w:t xml:space="preserve"> for activities to maintain energy efficiency for the servicing sector for Benin</w:t>
      </w:r>
    </w:p>
    <w:tbl>
      <w:tblPr>
        <w:tblStyle w:val="TableGrid"/>
        <w:tblW w:w="0" w:type="auto"/>
        <w:tblLook w:val="04A0" w:firstRow="1" w:lastRow="0" w:firstColumn="1" w:lastColumn="0" w:noHBand="0" w:noVBand="1"/>
      </w:tblPr>
      <w:tblGrid>
        <w:gridCol w:w="3116"/>
        <w:gridCol w:w="4709"/>
        <w:gridCol w:w="1525"/>
      </w:tblGrid>
      <w:tr w:rsidR="009452F4" w:rsidRPr="00100D06" w14:paraId="23B9DD70" w14:textId="77777777" w:rsidTr="00E6253A">
        <w:trPr>
          <w:tblHeader/>
        </w:trPr>
        <w:tc>
          <w:tcPr>
            <w:tcW w:w="3116" w:type="dxa"/>
          </w:tcPr>
          <w:p w14:paraId="7DBFF406" w14:textId="77777777" w:rsidR="009452F4" w:rsidRPr="00100D06" w:rsidRDefault="009452F4" w:rsidP="00D53465">
            <w:pPr>
              <w:pStyle w:val="StyleHeader4Para4Left0Firstline0"/>
              <w:numPr>
                <w:ilvl w:val="0"/>
                <w:numId w:val="0"/>
              </w:numPr>
              <w:spacing w:after="0"/>
              <w:jc w:val="center"/>
              <w:rPr>
                <w:b/>
                <w:bCs/>
                <w:szCs w:val="20"/>
              </w:rPr>
            </w:pPr>
            <w:r w:rsidRPr="00100D06">
              <w:rPr>
                <w:b/>
                <w:bCs/>
                <w:szCs w:val="20"/>
              </w:rPr>
              <w:t>Activity</w:t>
            </w:r>
          </w:p>
        </w:tc>
        <w:tc>
          <w:tcPr>
            <w:tcW w:w="4709" w:type="dxa"/>
          </w:tcPr>
          <w:p w14:paraId="48017F98" w14:textId="1F0199E7" w:rsidR="009452F4" w:rsidRPr="00100D06" w:rsidRDefault="00E6253A" w:rsidP="00D53465">
            <w:pPr>
              <w:pStyle w:val="StyleHeader4Para4Left0Firstline0"/>
              <w:numPr>
                <w:ilvl w:val="0"/>
                <w:numId w:val="0"/>
              </w:numPr>
              <w:spacing w:after="0"/>
              <w:jc w:val="center"/>
              <w:rPr>
                <w:b/>
                <w:bCs/>
                <w:szCs w:val="20"/>
              </w:rPr>
            </w:pPr>
            <w:r>
              <w:rPr>
                <w:b/>
                <w:bCs/>
                <w:szCs w:val="20"/>
              </w:rPr>
              <w:t>S</w:t>
            </w:r>
            <w:r w:rsidR="009452F4">
              <w:rPr>
                <w:b/>
                <w:bCs/>
                <w:szCs w:val="20"/>
              </w:rPr>
              <w:t>ub-acti</w:t>
            </w:r>
            <w:r>
              <w:rPr>
                <w:b/>
                <w:bCs/>
                <w:szCs w:val="20"/>
              </w:rPr>
              <w:t>vity description</w:t>
            </w:r>
          </w:p>
        </w:tc>
        <w:tc>
          <w:tcPr>
            <w:tcW w:w="1525" w:type="dxa"/>
          </w:tcPr>
          <w:p w14:paraId="7C88B5F8" w14:textId="77777777" w:rsidR="009452F4" w:rsidRPr="00100D06" w:rsidRDefault="009452F4" w:rsidP="00D53465">
            <w:pPr>
              <w:pStyle w:val="StyleHeader4Para4Left0Firstline0"/>
              <w:numPr>
                <w:ilvl w:val="0"/>
                <w:numId w:val="0"/>
              </w:numPr>
              <w:spacing w:after="0"/>
              <w:jc w:val="center"/>
              <w:rPr>
                <w:b/>
                <w:bCs/>
                <w:szCs w:val="20"/>
              </w:rPr>
            </w:pPr>
            <w:r w:rsidRPr="00100D06">
              <w:rPr>
                <w:b/>
                <w:bCs/>
                <w:szCs w:val="20"/>
              </w:rPr>
              <w:t>Budget (US $)</w:t>
            </w:r>
          </w:p>
        </w:tc>
      </w:tr>
      <w:tr w:rsidR="009452F4" w:rsidRPr="00100D06" w14:paraId="04A5F8F7" w14:textId="77777777" w:rsidTr="00E6253A">
        <w:tc>
          <w:tcPr>
            <w:tcW w:w="3116" w:type="dxa"/>
            <w:vMerge w:val="restart"/>
          </w:tcPr>
          <w:p w14:paraId="2C70CC5C" w14:textId="694CEC0E" w:rsidR="009452F4" w:rsidRPr="00100D06" w:rsidRDefault="00D376E2" w:rsidP="00AA4641">
            <w:pPr>
              <w:pStyle w:val="StyleHeader4Para4Left0Firstline0"/>
              <w:numPr>
                <w:ilvl w:val="0"/>
                <w:numId w:val="0"/>
              </w:numPr>
              <w:spacing w:after="0"/>
              <w:jc w:val="left"/>
              <w:rPr>
                <w:szCs w:val="20"/>
              </w:rPr>
            </w:pPr>
            <w:r>
              <w:rPr>
                <w:szCs w:val="20"/>
              </w:rPr>
              <w:t>M</w:t>
            </w:r>
            <w:r w:rsidR="009452F4" w:rsidRPr="00EB2D92">
              <w:rPr>
                <w:szCs w:val="20"/>
              </w:rPr>
              <w:t xml:space="preserve">arket study for upgrading the labelling and technical specifications </w:t>
            </w:r>
            <w:r w:rsidR="009452F4">
              <w:rPr>
                <w:szCs w:val="20"/>
              </w:rPr>
              <w:t xml:space="preserve">for </w:t>
            </w:r>
            <w:r w:rsidR="00360192">
              <w:rPr>
                <w:szCs w:val="20"/>
              </w:rPr>
              <w:t>ACs</w:t>
            </w:r>
            <w:r w:rsidR="009452F4" w:rsidRPr="00EB2D92">
              <w:rPr>
                <w:szCs w:val="20"/>
              </w:rPr>
              <w:t xml:space="preserve"> </w:t>
            </w:r>
            <w:r w:rsidR="009452F4">
              <w:rPr>
                <w:szCs w:val="20"/>
              </w:rPr>
              <w:t xml:space="preserve">to replace existing units </w:t>
            </w:r>
          </w:p>
        </w:tc>
        <w:tc>
          <w:tcPr>
            <w:tcW w:w="4709" w:type="dxa"/>
          </w:tcPr>
          <w:p w14:paraId="7E5CA183" w14:textId="5545E264" w:rsidR="009452F4" w:rsidRPr="00100D06" w:rsidRDefault="009452F4" w:rsidP="00AA4641">
            <w:pPr>
              <w:pStyle w:val="StyleHeader4Para4Left0Firstline0"/>
              <w:numPr>
                <w:ilvl w:val="0"/>
                <w:numId w:val="0"/>
              </w:numPr>
              <w:spacing w:after="0"/>
              <w:jc w:val="left"/>
              <w:rPr>
                <w:szCs w:val="20"/>
              </w:rPr>
            </w:pPr>
            <w:r>
              <w:rPr>
                <w:szCs w:val="20"/>
              </w:rPr>
              <w:t xml:space="preserve">Market study on </w:t>
            </w:r>
            <w:r w:rsidR="00AA4641">
              <w:rPr>
                <w:szCs w:val="20"/>
              </w:rPr>
              <w:t>ACs</w:t>
            </w:r>
          </w:p>
        </w:tc>
        <w:tc>
          <w:tcPr>
            <w:tcW w:w="1525" w:type="dxa"/>
          </w:tcPr>
          <w:p w14:paraId="42AD125B" w14:textId="77777777" w:rsidR="009452F4" w:rsidRPr="00100D06" w:rsidRDefault="009452F4" w:rsidP="00D53465">
            <w:pPr>
              <w:pStyle w:val="StyleHeader4Para4Left0Firstline0"/>
              <w:numPr>
                <w:ilvl w:val="0"/>
                <w:numId w:val="0"/>
              </w:numPr>
              <w:spacing w:after="0"/>
              <w:jc w:val="right"/>
              <w:rPr>
                <w:szCs w:val="20"/>
              </w:rPr>
            </w:pPr>
            <w:r>
              <w:rPr>
                <w:szCs w:val="20"/>
              </w:rPr>
              <w:t>5,000</w:t>
            </w:r>
          </w:p>
        </w:tc>
      </w:tr>
      <w:tr w:rsidR="009452F4" w:rsidRPr="00100D06" w14:paraId="478CDFB5" w14:textId="77777777" w:rsidTr="00E6253A">
        <w:tc>
          <w:tcPr>
            <w:tcW w:w="3116" w:type="dxa"/>
            <w:vMerge/>
          </w:tcPr>
          <w:p w14:paraId="6E4CCF47" w14:textId="77777777" w:rsidR="009452F4" w:rsidRDefault="009452F4" w:rsidP="00AA4641">
            <w:pPr>
              <w:pStyle w:val="StyleHeader4Para4Left0Firstline0"/>
              <w:numPr>
                <w:ilvl w:val="0"/>
                <w:numId w:val="0"/>
              </w:numPr>
              <w:spacing w:after="0"/>
              <w:jc w:val="left"/>
              <w:rPr>
                <w:szCs w:val="20"/>
              </w:rPr>
            </w:pPr>
          </w:p>
        </w:tc>
        <w:tc>
          <w:tcPr>
            <w:tcW w:w="4709" w:type="dxa"/>
          </w:tcPr>
          <w:p w14:paraId="13B8D5CD" w14:textId="7893ADF1" w:rsidR="009452F4" w:rsidRDefault="00E6253A" w:rsidP="00AA4641">
            <w:pPr>
              <w:pStyle w:val="StyleHeader4Para4Left0Firstline0"/>
              <w:numPr>
                <w:ilvl w:val="0"/>
                <w:numId w:val="0"/>
              </w:numPr>
              <w:spacing w:after="0"/>
              <w:jc w:val="left"/>
              <w:rPr>
                <w:szCs w:val="20"/>
              </w:rPr>
            </w:pPr>
            <w:r>
              <w:rPr>
                <w:szCs w:val="20"/>
              </w:rPr>
              <w:t xml:space="preserve">Development of technical specifications for ACs </w:t>
            </w:r>
            <w:r w:rsidRPr="0084752A">
              <w:rPr>
                <w:szCs w:val="20"/>
              </w:rPr>
              <w:t>based on the market study</w:t>
            </w:r>
            <w:r>
              <w:rPr>
                <w:szCs w:val="20"/>
              </w:rPr>
              <w:t xml:space="preserve">; </w:t>
            </w:r>
            <w:r w:rsidRPr="0084752A">
              <w:rPr>
                <w:szCs w:val="20"/>
              </w:rPr>
              <w:t>call for expression</w:t>
            </w:r>
            <w:r>
              <w:rPr>
                <w:szCs w:val="20"/>
              </w:rPr>
              <w:t>s</w:t>
            </w:r>
            <w:r w:rsidRPr="0084752A">
              <w:rPr>
                <w:szCs w:val="20"/>
              </w:rPr>
              <w:t xml:space="preserve"> of interest within the </w:t>
            </w:r>
            <w:r>
              <w:rPr>
                <w:szCs w:val="20"/>
              </w:rPr>
              <w:t>G</w:t>
            </w:r>
            <w:r w:rsidRPr="0084752A">
              <w:rPr>
                <w:szCs w:val="20"/>
              </w:rPr>
              <w:t xml:space="preserve">overnment followed by a selection </w:t>
            </w:r>
            <w:r>
              <w:rPr>
                <w:szCs w:val="20"/>
              </w:rPr>
              <w:t>process for</w:t>
            </w:r>
            <w:r w:rsidRPr="0084752A">
              <w:rPr>
                <w:szCs w:val="20"/>
              </w:rPr>
              <w:t xml:space="preserve"> a </w:t>
            </w:r>
            <w:r>
              <w:rPr>
                <w:szCs w:val="20"/>
              </w:rPr>
              <w:t>beneficiary</w:t>
            </w:r>
          </w:p>
        </w:tc>
        <w:tc>
          <w:tcPr>
            <w:tcW w:w="1525" w:type="dxa"/>
          </w:tcPr>
          <w:p w14:paraId="34EEC874" w14:textId="77777777" w:rsidR="009452F4" w:rsidRDefault="009452F4" w:rsidP="00D53465">
            <w:pPr>
              <w:pStyle w:val="StyleHeader4Para4Left0Firstline0"/>
              <w:numPr>
                <w:ilvl w:val="0"/>
                <w:numId w:val="0"/>
              </w:numPr>
              <w:spacing w:after="0"/>
              <w:jc w:val="right"/>
              <w:rPr>
                <w:szCs w:val="20"/>
              </w:rPr>
            </w:pPr>
            <w:r>
              <w:rPr>
                <w:szCs w:val="20"/>
              </w:rPr>
              <w:t>9,000</w:t>
            </w:r>
          </w:p>
        </w:tc>
      </w:tr>
      <w:tr w:rsidR="009452F4" w:rsidRPr="00100D06" w14:paraId="45248E96" w14:textId="77777777" w:rsidTr="00E6253A">
        <w:tc>
          <w:tcPr>
            <w:tcW w:w="3116" w:type="dxa"/>
            <w:vMerge/>
          </w:tcPr>
          <w:p w14:paraId="026F0D3B" w14:textId="77777777" w:rsidR="009452F4" w:rsidRDefault="009452F4" w:rsidP="00D53465">
            <w:pPr>
              <w:pStyle w:val="StyleHeader4Para4Left0Firstline0"/>
              <w:numPr>
                <w:ilvl w:val="0"/>
                <w:numId w:val="0"/>
              </w:numPr>
              <w:spacing w:after="0"/>
              <w:rPr>
                <w:szCs w:val="20"/>
              </w:rPr>
            </w:pPr>
          </w:p>
        </w:tc>
        <w:tc>
          <w:tcPr>
            <w:tcW w:w="4709" w:type="dxa"/>
          </w:tcPr>
          <w:p w14:paraId="795B482D" w14:textId="77777777" w:rsidR="009452F4" w:rsidRDefault="009452F4" w:rsidP="00AA4641">
            <w:pPr>
              <w:pStyle w:val="StyleHeader4Para4Left0Firstline0"/>
              <w:numPr>
                <w:ilvl w:val="0"/>
                <w:numId w:val="0"/>
              </w:numPr>
              <w:spacing w:after="0"/>
              <w:jc w:val="left"/>
              <w:rPr>
                <w:szCs w:val="20"/>
              </w:rPr>
            </w:pPr>
            <w:r>
              <w:rPr>
                <w:szCs w:val="20"/>
              </w:rPr>
              <w:t xml:space="preserve">Validation process and workshop prior to the procurement process </w:t>
            </w:r>
          </w:p>
        </w:tc>
        <w:tc>
          <w:tcPr>
            <w:tcW w:w="1525" w:type="dxa"/>
          </w:tcPr>
          <w:p w14:paraId="3DECEBF3" w14:textId="45404A11" w:rsidR="009452F4" w:rsidRDefault="00145715" w:rsidP="00D53465">
            <w:pPr>
              <w:pStyle w:val="StyleHeader4Para4Left0Firstline0"/>
              <w:numPr>
                <w:ilvl w:val="0"/>
                <w:numId w:val="0"/>
              </w:numPr>
              <w:spacing w:after="0"/>
              <w:jc w:val="right"/>
              <w:rPr>
                <w:szCs w:val="20"/>
              </w:rPr>
            </w:pPr>
            <w:r>
              <w:rPr>
                <w:szCs w:val="20"/>
              </w:rPr>
              <w:t>5</w:t>
            </w:r>
            <w:r w:rsidR="009452F4">
              <w:rPr>
                <w:szCs w:val="20"/>
              </w:rPr>
              <w:t>,000</w:t>
            </w:r>
          </w:p>
        </w:tc>
      </w:tr>
      <w:tr w:rsidR="009452F4" w:rsidRPr="00100D06" w14:paraId="216003A1" w14:textId="77777777" w:rsidTr="00E6253A">
        <w:tc>
          <w:tcPr>
            <w:tcW w:w="7825" w:type="dxa"/>
            <w:gridSpan w:val="2"/>
          </w:tcPr>
          <w:p w14:paraId="267EEB02" w14:textId="77777777" w:rsidR="009452F4" w:rsidRPr="007B439A" w:rsidRDefault="009452F4" w:rsidP="00AA4641">
            <w:pPr>
              <w:pStyle w:val="StyleHeader4Para4Left0Firstline0"/>
              <w:numPr>
                <w:ilvl w:val="0"/>
                <w:numId w:val="0"/>
              </w:numPr>
              <w:spacing w:after="0"/>
              <w:jc w:val="left"/>
              <w:rPr>
                <w:b/>
                <w:bCs/>
                <w:szCs w:val="20"/>
              </w:rPr>
            </w:pPr>
            <w:r w:rsidRPr="007B439A">
              <w:rPr>
                <w:b/>
                <w:bCs/>
                <w:szCs w:val="20"/>
              </w:rPr>
              <w:t>Activity total</w:t>
            </w:r>
          </w:p>
        </w:tc>
        <w:tc>
          <w:tcPr>
            <w:tcW w:w="1525" w:type="dxa"/>
          </w:tcPr>
          <w:p w14:paraId="6E0A6F62" w14:textId="43FCBD9A" w:rsidR="009452F4" w:rsidRPr="007B439A" w:rsidRDefault="009452F4" w:rsidP="00D53465">
            <w:pPr>
              <w:pStyle w:val="StyleHeader4Para4Left0Firstline0"/>
              <w:numPr>
                <w:ilvl w:val="0"/>
                <w:numId w:val="0"/>
              </w:numPr>
              <w:spacing w:after="0"/>
              <w:jc w:val="right"/>
              <w:rPr>
                <w:b/>
                <w:bCs/>
                <w:szCs w:val="20"/>
              </w:rPr>
            </w:pPr>
            <w:r w:rsidRPr="007B439A">
              <w:rPr>
                <w:b/>
                <w:bCs/>
                <w:szCs w:val="20"/>
              </w:rPr>
              <w:t>1</w:t>
            </w:r>
            <w:r w:rsidR="00145715">
              <w:rPr>
                <w:b/>
                <w:bCs/>
                <w:szCs w:val="20"/>
              </w:rPr>
              <w:t>9</w:t>
            </w:r>
            <w:r w:rsidRPr="007B439A">
              <w:rPr>
                <w:b/>
                <w:bCs/>
                <w:szCs w:val="20"/>
              </w:rPr>
              <w:t>,000</w:t>
            </w:r>
          </w:p>
        </w:tc>
      </w:tr>
      <w:tr w:rsidR="00A357AA" w:rsidRPr="00100D06" w14:paraId="611F1C15" w14:textId="77777777" w:rsidTr="00E6253A">
        <w:tc>
          <w:tcPr>
            <w:tcW w:w="3116" w:type="dxa"/>
            <w:vMerge w:val="restart"/>
          </w:tcPr>
          <w:p w14:paraId="7B78093B" w14:textId="567F8F8C" w:rsidR="00A357AA" w:rsidRDefault="00A357AA" w:rsidP="00D53465">
            <w:pPr>
              <w:pStyle w:val="StyleHeader4Para4Left0Firstline0"/>
              <w:numPr>
                <w:ilvl w:val="0"/>
                <w:numId w:val="0"/>
              </w:numPr>
              <w:spacing w:after="0"/>
              <w:rPr>
                <w:szCs w:val="20"/>
              </w:rPr>
            </w:pPr>
            <w:r>
              <w:rPr>
                <w:szCs w:val="20"/>
              </w:rPr>
              <w:t>AC replacement plan to be replicated in the future</w:t>
            </w:r>
          </w:p>
        </w:tc>
        <w:tc>
          <w:tcPr>
            <w:tcW w:w="4709" w:type="dxa"/>
          </w:tcPr>
          <w:p w14:paraId="47072328" w14:textId="77777777" w:rsidR="00A357AA" w:rsidRDefault="00A357AA" w:rsidP="00AA4641">
            <w:pPr>
              <w:pStyle w:val="StyleHeader4Para4Left0Firstline0"/>
              <w:numPr>
                <w:ilvl w:val="0"/>
                <w:numId w:val="0"/>
              </w:numPr>
              <w:spacing w:after="0"/>
              <w:jc w:val="left"/>
              <w:rPr>
                <w:szCs w:val="20"/>
              </w:rPr>
            </w:pPr>
            <w:r>
              <w:rPr>
                <w:szCs w:val="20"/>
              </w:rPr>
              <w:t>Completing the procurement process including signing of certificates of acceptance</w:t>
            </w:r>
          </w:p>
        </w:tc>
        <w:tc>
          <w:tcPr>
            <w:tcW w:w="1525" w:type="dxa"/>
          </w:tcPr>
          <w:p w14:paraId="77DC7FC8" w14:textId="4434EE58" w:rsidR="00A357AA" w:rsidRDefault="00A357AA" w:rsidP="00D53465">
            <w:pPr>
              <w:pStyle w:val="StyleHeader4Para4Left0Firstline0"/>
              <w:numPr>
                <w:ilvl w:val="0"/>
                <w:numId w:val="0"/>
              </w:numPr>
              <w:spacing w:after="0"/>
              <w:jc w:val="right"/>
              <w:rPr>
                <w:szCs w:val="20"/>
              </w:rPr>
            </w:pPr>
            <w:r w:rsidRPr="000D50E4">
              <w:rPr>
                <w:szCs w:val="20"/>
              </w:rPr>
              <w:t>6,000</w:t>
            </w:r>
          </w:p>
        </w:tc>
      </w:tr>
      <w:tr w:rsidR="00A357AA" w:rsidRPr="00100D06" w14:paraId="40F52515" w14:textId="77777777" w:rsidTr="00E6253A">
        <w:tc>
          <w:tcPr>
            <w:tcW w:w="3116" w:type="dxa"/>
            <w:vMerge/>
          </w:tcPr>
          <w:p w14:paraId="3C061CD1" w14:textId="77777777" w:rsidR="00A357AA" w:rsidRDefault="00A357AA" w:rsidP="00D53465">
            <w:pPr>
              <w:pStyle w:val="StyleHeader4Para4Left0Firstline0"/>
              <w:numPr>
                <w:ilvl w:val="0"/>
                <w:numId w:val="0"/>
              </w:numPr>
              <w:spacing w:after="0"/>
              <w:rPr>
                <w:szCs w:val="20"/>
              </w:rPr>
            </w:pPr>
          </w:p>
        </w:tc>
        <w:tc>
          <w:tcPr>
            <w:tcW w:w="4709" w:type="dxa"/>
          </w:tcPr>
          <w:p w14:paraId="518C6075" w14:textId="5BF4592B" w:rsidR="00A357AA" w:rsidRDefault="00A357AA" w:rsidP="00AA4641">
            <w:pPr>
              <w:pStyle w:val="StyleHeader4Para4Left0Firstline0"/>
              <w:numPr>
                <w:ilvl w:val="0"/>
                <w:numId w:val="0"/>
              </w:numPr>
              <w:spacing w:after="0"/>
              <w:jc w:val="left"/>
              <w:rPr>
                <w:szCs w:val="20"/>
              </w:rPr>
            </w:pPr>
            <w:r>
              <w:rPr>
                <w:szCs w:val="20"/>
              </w:rPr>
              <w:t xml:space="preserve">Purchase of and installation of </w:t>
            </w:r>
            <w:r w:rsidR="00E6253A">
              <w:rPr>
                <w:szCs w:val="20"/>
              </w:rPr>
              <w:t>40 R-290-based ACs</w:t>
            </w:r>
            <w:r>
              <w:rPr>
                <w:szCs w:val="20"/>
              </w:rPr>
              <w:t xml:space="preserve"> by qualified technicians </w:t>
            </w:r>
          </w:p>
        </w:tc>
        <w:tc>
          <w:tcPr>
            <w:tcW w:w="1525" w:type="dxa"/>
          </w:tcPr>
          <w:p w14:paraId="115D3CE0" w14:textId="39C5AB82" w:rsidR="00A357AA" w:rsidRDefault="00A357AA" w:rsidP="00D53465">
            <w:pPr>
              <w:pStyle w:val="StyleHeader4Para4Left0Firstline0"/>
              <w:numPr>
                <w:ilvl w:val="0"/>
                <w:numId w:val="0"/>
              </w:numPr>
              <w:spacing w:after="0"/>
              <w:jc w:val="right"/>
              <w:rPr>
                <w:szCs w:val="20"/>
              </w:rPr>
            </w:pPr>
            <w:r>
              <w:rPr>
                <w:szCs w:val="20"/>
              </w:rPr>
              <w:t>64,000</w:t>
            </w:r>
          </w:p>
        </w:tc>
      </w:tr>
      <w:tr w:rsidR="00A357AA" w:rsidRPr="00100D06" w14:paraId="67468994" w14:textId="77777777" w:rsidTr="00E6253A">
        <w:tc>
          <w:tcPr>
            <w:tcW w:w="3116" w:type="dxa"/>
            <w:vMerge/>
          </w:tcPr>
          <w:p w14:paraId="2BF2E02A" w14:textId="77777777" w:rsidR="00A357AA" w:rsidRDefault="00A357AA" w:rsidP="00D53465">
            <w:pPr>
              <w:pStyle w:val="StyleHeader4Para4Left0Firstline0"/>
              <w:numPr>
                <w:ilvl w:val="0"/>
                <w:numId w:val="0"/>
              </w:numPr>
              <w:spacing w:after="0"/>
              <w:rPr>
                <w:szCs w:val="20"/>
              </w:rPr>
            </w:pPr>
          </w:p>
        </w:tc>
        <w:tc>
          <w:tcPr>
            <w:tcW w:w="4709" w:type="dxa"/>
          </w:tcPr>
          <w:p w14:paraId="1F8E6794" w14:textId="064B09F3" w:rsidR="00A357AA" w:rsidRPr="000D50E4" w:rsidRDefault="00A357AA" w:rsidP="00AA4641">
            <w:pPr>
              <w:pStyle w:val="StyleHeader4Para4Left0Firstline0"/>
              <w:numPr>
                <w:ilvl w:val="0"/>
                <w:numId w:val="0"/>
              </w:numPr>
              <w:spacing w:after="0"/>
              <w:jc w:val="left"/>
              <w:rPr>
                <w:szCs w:val="20"/>
                <w:highlight w:val="yellow"/>
              </w:rPr>
            </w:pPr>
            <w:r w:rsidRPr="00E6253A">
              <w:rPr>
                <w:szCs w:val="20"/>
              </w:rPr>
              <w:t>Training of 40 technicians on installation and maintenance of R</w:t>
            </w:r>
            <w:r w:rsidR="00B56936" w:rsidRPr="00E6253A">
              <w:rPr>
                <w:szCs w:val="20"/>
              </w:rPr>
              <w:noBreakHyphen/>
            </w:r>
            <w:r w:rsidRPr="00E6253A">
              <w:rPr>
                <w:szCs w:val="20"/>
              </w:rPr>
              <w:t>290</w:t>
            </w:r>
            <w:r w:rsidR="00E6253A" w:rsidRPr="00E6253A">
              <w:rPr>
                <w:szCs w:val="20"/>
              </w:rPr>
              <w:t>-based ACs a</w:t>
            </w:r>
            <w:r w:rsidRPr="00E6253A">
              <w:rPr>
                <w:szCs w:val="20"/>
              </w:rPr>
              <w:t>s well as stand</w:t>
            </w:r>
            <w:r w:rsidR="00E6253A" w:rsidRPr="00E6253A">
              <w:rPr>
                <w:szCs w:val="20"/>
              </w:rPr>
              <w:noBreakHyphen/>
            </w:r>
            <w:r w:rsidRPr="00E6253A">
              <w:rPr>
                <w:szCs w:val="20"/>
              </w:rPr>
              <w:t xml:space="preserve">alone commercial refrigerators </w:t>
            </w:r>
            <w:r w:rsidR="00B56936" w:rsidRPr="00E6253A">
              <w:rPr>
                <w:szCs w:val="20"/>
              </w:rPr>
              <w:t>including</w:t>
            </w:r>
            <w:r w:rsidRPr="00E6253A">
              <w:rPr>
                <w:szCs w:val="20"/>
              </w:rPr>
              <w:t xml:space="preserve"> benefits of its energy efficiency</w:t>
            </w:r>
          </w:p>
        </w:tc>
        <w:tc>
          <w:tcPr>
            <w:tcW w:w="1525" w:type="dxa"/>
          </w:tcPr>
          <w:p w14:paraId="352854B6" w14:textId="44550A55" w:rsidR="00A357AA" w:rsidRPr="00E6253A" w:rsidRDefault="00A357AA" w:rsidP="00D53465">
            <w:pPr>
              <w:pStyle w:val="StyleHeader4Para4Left0Firstline0"/>
              <w:numPr>
                <w:ilvl w:val="0"/>
                <w:numId w:val="0"/>
              </w:numPr>
              <w:spacing w:after="0"/>
              <w:jc w:val="right"/>
              <w:rPr>
                <w:szCs w:val="20"/>
              </w:rPr>
            </w:pPr>
            <w:r w:rsidRPr="00E6253A">
              <w:rPr>
                <w:szCs w:val="20"/>
              </w:rPr>
              <w:t>20,000</w:t>
            </w:r>
          </w:p>
        </w:tc>
      </w:tr>
      <w:tr w:rsidR="00A357AA" w:rsidRPr="00100D06" w14:paraId="12EAC370" w14:textId="77777777" w:rsidTr="00E6253A">
        <w:tc>
          <w:tcPr>
            <w:tcW w:w="3116" w:type="dxa"/>
            <w:vMerge/>
          </w:tcPr>
          <w:p w14:paraId="0185385C" w14:textId="77777777" w:rsidR="00A357AA" w:rsidRDefault="00A357AA" w:rsidP="00D53465">
            <w:pPr>
              <w:pStyle w:val="StyleHeader4Para4Left0Firstline0"/>
              <w:numPr>
                <w:ilvl w:val="0"/>
                <w:numId w:val="0"/>
              </w:numPr>
              <w:spacing w:after="0"/>
              <w:rPr>
                <w:szCs w:val="20"/>
              </w:rPr>
            </w:pPr>
          </w:p>
        </w:tc>
        <w:tc>
          <w:tcPr>
            <w:tcW w:w="4709" w:type="dxa"/>
          </w:tcPr>
          <w:p w14:paraId="6ECFD605" w14:textId="77777777" w:rsidR="00A357AA" w:rsidRDefault="00A357AA" w:rsidP="00AA4641">
            <w:pPr>
              <w:pStyle w:val="StyleHeader4Para4Left0Firstline0"/>
              <w:numPr>
                <w:ilvl w:val="0"/>
                <w:numId w:val="0"/>
              </w:numPr>
              <w:spacing w:after="0"/>
              <w:jc w:val="left"/>
              <w:rPr>
                <w:szCs w:val="20"/>
              </w:rPr>
            </w:pPr>
            <w:r>
              <w:rPr>
                <w:szCs w:val="20"/>
              </w:rPr>
              <w:t>Preparation of draft green procurement policy for future Government procurements</w:t>
            </w:r>
          </w:p>
        </w:tc>
        <w:tc>
          <w:tcPr>
            <w:tcW w:w="1525" w:type="dxa"/>
          </w:tcPr>
          <w:p w14:paraId="36526B4A" w14:textId="77777777" w:rsidR="00A357AA" w:rsidRDefault="00A357AA" w:rsidP="00D53465">
            <w:pPr>
              <w:pStyle w:val="StyleHeader4Para4Left0Firstline0"/>
              <w:numPr>
                <w:ilvl w:val="0"/>
                <w:numId w:val="0"/>
              </w:numPr>
              <w:spacing w:after="0"/>
              <w:jc w:val="right"/>
              <w:rPr>
                <w:szCs w:val="20"/>
              </w:rPr>
            </w:pPr>
            <w:r>
              <w:rPr>
                <w:szCs w:val="20"/>
              </w:rPr>
              <w:t>4,000</w:t>
            </w:r>
          </w:p>
        </w:tc>
      </w:tr>
      <w:tr w:rsidR="009452F4" w:rsidRPr="00100D06" w14:paraId="6BA370F5" w14:textId="77777777" w:rsidTr="001F5665">
        <w:tc>
          <w:tcPr>
            <w:tcW w:w="7825" w:type="dxa"/>
            <w:gridSpan w:val="2"/>
          </w:tcPr>
          <w:p w14:paraId="53585316" w14:textId="77777777" w:rsidR="009452F4" w:rsidRDefault="009452F4" w:rsidP="00D53465">
            <w:pPr>
              <w:pStyle w:val="StyleHeader4Para4Left0Firstline0"/>
              <w:numPr>
                <w:ilvl w:val="0"/>
                <w:numId w:val="0"/>
              </w:numPr>
              <w:spacing w:after="0"/>
              <w:jc w:val="right"/>
              <w:rPr>
                <w:szCs w:val="20"/>
              </w:rPr>
            </w:pPr>
            <w:r w:rsidRPr="007B439A">
              <w:rPr>
                <w:b/>
                <w:bCs/>
                <w:szCs w:val="20"/>
              </w:rPr>
              <w:t>Activity total</w:t>
            </w:r>
          </w:p>
        </w:tc>
        <w:tc>
          <w:tcPr>
            <w:tcW w:w="1525" w:type="dxa"/>
            <w:shd w:val="clear" w:color="auto" w:fill="auto"/>
          </w:tcPr>
          <w:p w14:paraId="7E78640E" w14:textId="074E270E" w:rsidR="009452F4" w:rsidRPr="001F5665" w:rsidRDefault="009452F4" w:rsidP="00D53465">
            <w:pPr>
              <w:pStyle w:val="StyleHeader4Para4Left0Firstline0"/>
              <w:numPr>
                <w:ilvl w:val="0"/>
                <w:numId w:val="0"/>
              </w:numPr>
              <w:spacing w:after="0"/>
              <w:jc w:val="right"/>
              <w:rPr>
                <w:szCs w:val="20"/>
              </w:rPr>
            </w:pPr>
            <w:r w:rsidRPr="001F5665">
              <w:rPr>
                <w:b/>
                <w:bCs/>
                <w:szCs w:val="20"/>
              </w:rPr>
              <w:t>9</w:t>
            </w:r>
            <w:r w:rsidR="00220A73" w:rsidRPr="001F5665">
              <w:rPr>
                <w:b/>
                <w:bCs/>
                <w:szCs w:val="20"/>
              </w:rPr>
              <w:t>4</w:t>
            </w:r>
            <w:r w:rsidRPr="001F5665">
              <w:rPr>
                <w:b/>
                <w:bCs/>
                <w:szCs w:val="20"/>
              </w:rPr>
              <w:t>,000</w:t>
            </w:r>
          </w:p>
        </w:tc>
      </w:tr>
      <w:tr w:rsidR="004473EE" w:rsidRPr="00100D06" w14:paraId="330BD0F5" w14:textId="77777777" w:rsidTr="001F5665">
        <w:tc>
          <w:tcPr>
            <w:tcW w:w="3116" w:type="dxa"/>
          </w:tcPr>
          <w:p w14:paraId="78315B37" w14:textId="7069C1F4" w:rsidR="004473EE" w:rsidRDefault="00360192" w:rsidP="00D53465">
            <w:pPr>
              <w:pStyle w:val="StyleHeader4Para4Left0Firstline0"/>
              <w:numPr>
                <w:ilvl w:val="0"/>
                <w:numId w:val="0"/>
              </w:numPr>
              <w:spacing w:after="0"/>
              <w:rPr>
                <w:szCs w:val="20"/>
              </w:rPr>
            </w:pPr>
            <w:r>
              <w:rPr>
                <w:szCs w:val="20"/>
              </w:rPr>
              <w:t>Sound management of replaced ACs</w:t>
            </w:r>
          </w:p>
        </w:tc>
        <w:tc>
          <w:tcPr>
            <w:tcW w:w="4709" w:type="dxa"/>
          </w:tcPr>
          <w:p w14:paraId="188542B2" w14:textId="6715A61B" w:rsidR="004473EE" w:rsidRPr="00C63D07" w:rsidRDefault="00360192" w:rsidP="00D53465">
            <w:pPr>
              <w:pStyle w:val="StyleHeader4Para4Left0Firstline0"/>
              <w:numPr>
                <w:ilvl w:val="0"/>
                <w:numId w:val="0"/>
              </w:numPr>
              <w:spacing w:after="0"/>
              <w:rPr>
                <w:szCs w:val="20"/>
              </w:rPr>
            </w:pPr>
            <w:r>
              <w:rPr>
                <w:szCs w:val="20"/>
              </w:rPr>
              <w:t>R</w:t>
            </w:r>
            <w:r w:rsidR="0014639C">
              <w:rPr>
                <w:szCs w:val="20"/>
              </w:rPr>
              <w:t>ecycling and reuse of refrigerants from replaced AC</w:t>
            </w:r>
            <w:r w:rsidR="001F5665">
              <w:rPr>
                <w:szCs w:val="20"/>
              </w:rPr>
              <w:t>s</w:t>
            </w:r>
            <w:r w:rsidR="0014639C">
              <w:rPr>
                <w:szCs w:val="20"/>
              </w:rPr>
              <w:t xml:space="preserve"> </w:t>
            </w:r>
          </w:p>
        </w:tc>
        <w:tc>
          <w:tcPr>
            <w:tcW w:w="1525" w:type="dxa"/>
            <w:shd w:val="clear" w:color="auto" w:fill="auto"/>
          </w:tcPr>
          <w:p w14:paraId="4B5C67ED" w14:textId="0476F872" w:rsidR="004473EE" w:rsidRPr="001F5665" w:rsidRDefault="0014639C" w:rsidP="00D53465">
            <w:pPr>
              <w:pStyle w:val="StyleHeader4Para4Left0Firstline0"/>
              <w:numPr>
                <w:ilvl w:val="0"/>
                <w:numId w:val="0"/>
              </w:numPr>
              <w:spacing w:after="0"/>
              <w:jc w:val="right"/>
              <w:rPr>
                <w:szCs w:val="20"/>
              </w:rPr>
            </w:pPr>
            <w:r w:rsidRPr="001F5665">
              <w:rPr>
                <w:szCs w:val="20"/>
              </w:rPr>
              <w:t>7</w:t>
            </w:r>
            <w:r w:rsidR="004473EE" w:rsidRPr="001F5665">
              <w:rPr>
                <w:szCs w:val="20"/>
              </w:rPr>
              <w:t>,000</w:t>
            </w:r>
          </w:p>
        </w:tc>
      </w:tr>
      <w:tr w:rsidR="009452F4" w:rsidRPr="00100D06" w14:paraId="07923EC5" w14:textId="77777777" w:rsidTr="001F5665">
        <w:tc>
          <w:tcPr>
            <w:tcW w:w="7825" w:type="dxa"/>
            <w:gridSpan w:val="2"/>
          </w:tcPr>
          <w:p w14:paraId="5D5C68E1" w14:textId="77777777" w:rsidR="009452F4" w:rsidRPr="00BE4994" w:rsidRDefault="009452F4" w:rsidP="00D53465">
            <w:pPr>
              <w:pStyle w:val="StyleHeader4Para4Left0Firstline0"/>
              <w:numPr>
                <w:ilvl w:val="0"/>
                <w:numId w:val="0"/>
              </w:numPr>
              <w:spacing w:after="0"/>
              <w:jc w:val="right"/>
              <w:rPr>
                <w:b/>
                <w:bCs/>
                <w:szCs w:val="20"/>
              </w:rPr>
            </w:pPr>
            <w:r w:rsidRPr="00BE4994">
              <w:rPr>
                <w:b/>
                <w:bCs/>
                <w:szCs w:val="20"/>
              </w:rPr>
              <w:t>Activity total</w:t>
            </w:r>
          </w:p>
        </w:tc>
        <w:tc>
          <w:tcPr>
            <w:tcW w:w="1525" w:type="dxa"/>
            <w:shd w:val="clear" w:color="auto" w:fill="auto"/>
          </w:tcPr>
          <w:p w14:paraId="3D3078AC" w14:textId="5803B1D6" w:rsidR="009452F4" w:rsidRPr="001F5665" w:rsidRDefault="00A357AA" w:rsidP="00D53465">
            <w:pPr>
              <w:pStyle w:val="StyleHeader4Para4Left0Firstline0"/>
              <w:numPr>
                <w:ilvl w:val="0"/>
                <w:numId w:val="0"/>
              </w:numPr>
              <w:spacing w:after="0"/>
              <w:jc w:val="right"/>
              <w:rPr>
                <w:b/>
                <w:bCs/>
                <w:szCs w:val="20"/>
              </w:rPr>
            </w:pPr>
            <w:r w:rsidRPr="001F5665">
              <w:rPr>
                <w:b/>
                <w:bCs/>
                <w:szCs w:val="20"/>
              </w:rPr>
              <w:t>7</w:t>
            </w:r>
            <w:r w:rsidR="009452F4" w:rsidRPr="001F5665">
              <w:rPr>
                <w:b/>
                <w:bCs/>
                <w:szCs w:val="20"/>
              </w:rPr>
              <w:t>,000</w:t>
            </w:r>
          </w:p>
        </w:tc>
      </w:tr>
      <w:tr w:rsidR="009452F4" w:rsidRPr="00100D06" w14:paraId="24151EA9" w14:textId="77777777" w:rsidTr="00E6253A">
        <w:tc>
          <w:tcPr>
            <w:tcW w:w="7825" w:type="dxa"/>
            <w:gridSpan w:val="2"/>
          </w:tcPr>
          <w:p w14:paraId="107ECEB5" w14:textId="77777777" w:rsidR="009452F4" w:rsidRPr="00761C8D" w:rsidRDefault="009452F4" w:rsidP="00D53465">
            <w:pPr>
              <w:pStyle w:val="StyleHeader4Para4Left0Firstline0"/>
              <w:numPr>
                <w:ilvl w:val="0"/>
                <w:numId w:val="0"/>
              </w:numPr>
              <w:spacing w:after="0"/>
              <w:jc w:val="right"/>
              <w:rPr>
                <w:b/>
                <w:bCs/>
                <w:szCs w:val="20"/>
              </w:rPr>
            </w:pPr>
            <w:r>
              <w:rPr>
                <w:b/>
                <w:bCs/>
                <w:szCs w:val="20"/>
              </w:rPr>
              <w:t>Grand total</w:t>
            </w:r>
          </w:p>
        </w:tc>
        <w:tc>
          <w:tcPr>
            <w:tcW w:w="1525" w:type="dxa"/>
          </w:tcPr>
          <w:p w14:paraId="6BCC9FA3" w14:textId="77777777" w:rsidR="009452F4" w:rsidRDefault="009452F4" w:rsidP="00D53465">
            <w:pPr>
              <w:pStyle w:val="StyleHeader4Para4Left0Firstline0"/>
              <w:numPr>
                <w:ilvl w:val="0"/>
                <w:numId w:val="0"/>
              </w:numPr>
              <w:spacing w:after="0"/>
              <w:jc w:val="right"/>
              <w:rPr>
                <w:b/>
                <w:bCs/>
                <w:szCs w:val="20"/>
              </w:rPr>
            </w:pPr>
            <w:r w:rsidRPr="003B3ADA">
              <w:rPr>
                <w:b/>
                <w:bCs/>
                <w:szCs w:val="20"/>
              </w:rPr>
              <w:t>120,000</w:t>
            </w:r>
          </w:p>
        </w:tc>
      </w:tr>
    </w:tbl>
    <w:p w14:paraId="37BDED54" w14:textId="77777777" w:rsidR="008C34E4" w:rsidRDefault="008C34E4" w:rsidP="008C34E4"/>
    <w:p w14:paraId="0C46702F" w14:textId="2A94C199" w:rsidR="008C34E4" w:rsidRPr="00813DEE" w:rsidRDefault="008C34E4" w:rsidP="008C34E4">
      <w:pPr>
        <w:pStyle w:val="StyleHeader4Para4Left0Firstline0"/>
        <w:numPr>
          <w:ilvl w:val="0"/>
          <w:numId w:val="0"/>
        </w:numPr>
        <w:rPr>
          <w:sz w:val="22"/>
          <w:u w:val="single"/>
        </w:rPr>
      </w:pPr>
      <w:r w:rsidRPr="00813DEE">
        <w:rPr>
          <w:sz w:val="22"/>
          <w:u w:val="single"/>
        </w:rPr>
        <w:t>Gender policy implementation</w:t>
      </w:r>
    </w:p>
    <w:p w14:paraId="054A6530" w14:textId="68576180" w:rsidR="008C34E4" w:rsidRDefault="00705250" w:rsidP="008C34E4">
      <w:pPr>
        <w:pStyle w:val="Heading1"/>
      </w:pPr>
      <w:r w:rsidRPr="00705250">
        <w:t xml:space="preserve">In accordance with decisions 84/92(d) and 90/48(c), the Government of </w:t>
      </w:r>
      <w:r w:rsidR="009F28EE">
        <w:t>Benin</w:t>
      </w:r>
      <w:r w:rsidRPr="00705250">
        <w:t xml:space="preserve"> and </w:t>
      </w:r>
      <w:r>
        <w:t>UNIDO</w:t>
      </w:r>
      <w:r w:rsidRPr="00705250">
        <w:t xml:space="preserve"> will incorporate gender mainstreaming into the implementation of project activities </w:t>
      </w:r>
      <w:r w:rsidR="0053707F">
        <w:t>as have been done for stage II of the HPMP and</w:t>
      </w:r>
      <w:r w:rsidRPr="00705250">
        <w:t xml:space="preserve"> will report on specific indicators developed for the project</w:t>
      </w:r>
      <w:r w:rsidR="0053707F">
        <w:t>.</w:t>
      </w:r>
    </w:p>
    <w:p w14:paraId="102F593E" w14:textId="77777777" w:rsidR="00BA3768" w:rsidRPr="001F5665" w:rsidRDefault="00BA3768" w:rsidP="00BA3768">
      <w:pPr>
        <w:spacing w:after="240"/>
        <w:rPr>
          <w:u w:val="single"/>
        </w:rPr>
      </w:pPr>
      <w:r w:rsidRPr="001F5665">
        <w:rPr>
          <w:u w:val="single"/>
        </w:rPr>
        <w:t xml:space="preserve">Updated Agreement </w:t>
      </w:r>
    </w:p>
    <w:p w14:paraId="037F697B" w14:textId="54E7BD11" w:rsidR="00BA3768" w:rsidRPr="001F5665" w:rsidRDefault="00BA3768" w:rsidP="005B466C">
      <w:pPr>
        <w:pStyle w:val="Heading1"/>
        <w:rPr>
          <w:u w:val="single"/>
        </w:rPr>
      </w:pPr>
      <w:r w:rsidRPr="001F5665">
        <w:rPr>
          <w:lang w:eastAsia="en-CA"/>
        </w:rPr>
        <w:t>In view of the inclusion of funding for additional activities to maintain energy efficiency in the refrigeration servicing sector and the accordingly revised funding schedule, the Agreement between the Government of Benin and the Executive Committee has been updated. Specifically, Appendix 2</w:t>
      </w:r>
      <w:r w:rsidRPr="001F5665">
        <w:rPr>
          <w:lang w:eastAsia="en-CA"/>
        </w:rPr>
        <w:noBreakHyphen/>
        <w:t xml:space="preserve">A has been revised and paragraph 17 has been added to indicate that the updated Agreement supersedes that reached at the </w:t>
      </w:r>
      <w:r w:rsidR="001F5665">
        <w:rPr>
          <w:lang w:eastAsia="en-CA"/>
        </w:rPr>
        <w:t>90</w:t>
      </w:r>
      <w:r w:rsidRPr="001F5665">
        <w:rPr>
          <w:vertAlign w:val="superscript"/>
          <w:lang w:eastAsia="en-CA"/>
        </w:rPr>
        <w:t>th</w:t>
      </w:r>
      <w:r w:rsidRPr="001F5665">
        <w:rPr>
          <w:lang w:eastAsia="en-CA"/>
        </w:rPr>
        <w:t xml:space="preserve"> meeting, as contained in </w:t>
      </w:r>
      <w:r w:rsidR="001F5665" w:rsidRPr="001F5665">
        <w:rPr>
          <w:lang w:eastAsia="en-CA"/>
        </w:rPr>
        <w:t>a</w:t>
      </w:r>
      <w:r w:rsidRPr="001F5665">
        <w:rPr>
          <w:lang w:eastAsia="en-CA"/>
        </w:rPr>
        <w:t>nnex I to the present document. The full updated Agreement will be appended to the final report of the 93</w:t>
      </w:r>
      <w:r w:rsidRPr="001F5665">
        <w:rPr>
          <w:vertAlign w:val="superscript"/>
          <w:lang w:eastAsia="en-CA"/>
        </w:rPr>
        <w:t>rd</w:t>
      </w:r>
      <w:r w:rsidRPr="001F5665">
        <w:rPr>
          <w:lang w:eastAsia="en-CA"/>
        </w:rPr>
        <w:t xml:space="preserve"> meeting. </w:t>
      </w:r>
    </w:p>
    <w:p w14:paraId="12189910" w14:textId="77777777" w:rsidR="008C34E4" w:rsidRPr="002D756E" w:rsidRDefault="008C34E4" w:rsidP="00024486">
      <w:pPr>
        <w:keepNext/>
        <w:spacing w:after="240"/>
        <w:rPr>
          <w:b/>
          <w:bCs/>
        </w:rPr>
      </w:pPr>
      <w:r w:rsidRPr="002D756E">
        <w:rPr>
          <w:b/>
          <w:bCs/>
        </w:rPr>
        <w:lastRenderedPageBreak/>
        <w:t>Conclusion</w:t>
      </w:r>
    </w:p>
    <w:p w14:paraId="21A51C3A" w14:textId="4EE88E75" w:rsidR="002334BA" w:rsidRPr="002334BA" w:rsidRDefault="001F5665" w:rsidP="00DC670A">
      <w:pPr>
        <w:pStyle w:val="Heading1"/>
      </w:pPr>
      <w:r w:rsidRPr="0039062C">
        <w:rPr>
          <w:lang w:eastAsia="en-CA"/>
        </w:rPr>
        <w:t xml:space="preserve">The Government of </w:t>
      </w:r>
      <w:r>
        <w:rPr>
          <w:lang w:eastAsia="en-CA"/>
        </w:rPr>
        <w:t>Benin</w:t>
      </w:r>
      <w:r w:rsidRPr="0039062C">
        <w:rPr>
          <w:lang w:eastAsia="en-CA"/>
        </w:rPr>
        <w:t xml:space="preserve"> has established </w:t>
      </w:r>
      <w:r>
        <w:rPr>
          <w:lang w:eastAsia="en-CA"/>
        </w:rPr>
        <w:t xml:space="preserve">the </w:t>
      </w:r>
      <w:r w:rsidRPr="0039062C">
        <w:rPr>
          <w:lang w:eastAsia="en-CA"/>
        </w:rPr>
        <w:t xml:space="preserve">MEPS and energy efficiency labelling </w:t>
      </w:r>
      <w:r>
        <w:rPr>
          <w:lang w:eastAsia="en-CA"/>
        </w:rPr>
        <w:t>standards</w:t>
      </w:r>
      <w:r w:rsidRPr="0039062C">
        <w:rPr>
          <w:lang w:eastAsia="en-CA"/>
        </w:rPr>
        <w:t xml:space="preserve"> </w:t>
      </w:r>
      <w:r w:rsidR="008961C1">
        <w:t xml:space="preserve">for lamps and residential ACs </w:t>
      </w:r>
      <w:r w:rsidR="00FE6185">
        <w:t xml:space="preserve">following the UEMOA directive </w:t>
      </w:r>
      <w:r>
        <w:rPr>
          <w:lang w:eastAsia="en-CA"/>
        </w:rPr>
        <w:t xml:space="preserve">and is implementing stage II of the HPMP to phase out HCFCs. The </w:t>
      </w:r>
      <w:r w:rsidRPr="00447107">
        <w:rPr>
          <w:lang w:eastAsia="en-CA"/>
        </w:rPr>
        <w:t xml:space="preserve">project </w:t>
      </w:r>
      <w:r>
        <w:rPr>
          <w:lang w:eastAsia="en-CA"/>
        </w:rPr>
        <w:t xml:space="preserve">was </w:t>
      </w:r>
      <w:r w:rsidRPr="00447107">
        <w:rPr>
          <w:lang w:eastAsia="en-CA"/>
        </w:rPr>
        <w:t xml:space="preserve">submitted in line with decisions 89/6 and 92/22 </w:t>
      </w:r>
      <w:r>
        <w:rPr>
          <w:lang w:eastAsia="en-CA"/>
        </w:rPr>
        <w:t xml:space="preserve">and </w:t>
      </w:r>
      <w:r w:rsidR="00FE6185">
        <w:rPr>
          <w:lang w:eastAsia="en-CA"/>
        </w:rPr>
        <w:t xml:space="preserve">will </w:t>
      </w:r>
      <w:r>
        <w:rPr>
          <w:lang w:eastAsia="en-CA"/>
        </w:rPr>
        <w:t>address the barriers for adoption of low-GWP technology while maintaining the energy efficiency in the servicing sector. The demonstration of R-290 technology in residential AC</w:t>
      </w:r>
      <w:r w:rsidR="008961C1">
        <w:rPr>
          <w:lang w:eastAsia="en-CA"/>
        </w:rPr>
        <w:t>s</w:t>
      </w:r>
      <w:r>
        <w:rPr>
          <w:lang w:eastAsia="en-CA"/>
        </w:rPr>
        <w:t xml:space="preserve"> will provide an opportunity for the </w:t>
      </w:r>
      <w:r w:rsidR="008961C1">
        <w:rPr>
          <w:lang w:eastAsia="en-CA"/>
        </w:rPr>
        <w:t>Government, ind</w:t>
      </w:r>
      <w:r>
        <w:rPr>
          <w:lang w:eastAsia="en-CA"/>
        </w:rPr>
        <w:t xml:space="preserve">ustry, </w:t>
      </w:r>
      <w:proofErr w:type="gramStart"/>
      <w:r>
        <w:rPr>
          <w:lang w:eastAsia="en-CA"/>
        </w:rPr>
        <w:t>technicians</w:t>
      </w:r>
      <w:proofErr w:type="gramEnd"/>
      <w:r>
        <w:rPr>
          <w:lang w:eastAsia="en-CA"/>
        </w:rPr>
        <w:t xml:space="preserve"> and end-users to get familiar with the technology and understand the safety risk, support the capacity building of servicing technicians in handling flammable refrigerants. The </w:t>
      </w:r>
      <w:r w:rsidR="008961C1">
        <w:rPr>
          <w:lang w:eastAsia="en-CA"/>
        </w:rPr>
        <w:t>Government has planned through the market study to update the energy efficiency labelling programme, and implement a green procurement policy, to be developed through the present project, as part of stage I of the HFC implementation plan.</w:t>
      </w:r>
      <w:r>
        <w:rPr>
          <w:lang w:eastAsia="en-CA"/>
        </w:rPr>
        <w:t xml:space="preserve"> The training activities planned in the project will further support the country’s transition to low-GWP alternatives when phasing out HCFCs.</w:t>
      </w:r>
    </w:p>
    <w:p w14:paraId="34F36302" w14:textId="77777777" w:rsidR="008C34E4" w:rsidRPr="001F5665" w:rsidRDefault="008C34E4" w:rsidP="008C34E4">
      <w:pPr>
        <w:pStyle w:val="Heading1"/>
        <w:numPr>
          <w:ilvl w:val="0"/>
          <w:numId w:val="0"/>
        </w:numPr>
        <w:rPr>
          <w:b/>
          <w:bCs/>
        </w:rPr>
      </w:pPr>
      <w:r w:rsidRPr="001F5665">
        <w:rPr>
          <w:b/>
          <w:bCs/>
        </w:rPr>
        <w:t>RECOMMENDATION</w:t>
      </w:r>
    </w:p>
    <w:p w14:paraId="75A3B2A0" w14:textId="5CA5C7BC" w:rsidR="001F5665" w:rsidRPr="001F5665" w:rsidRDefault="001F5665" w:rsidP="001F5665">
      <w:pPr>
        <w:pStyle w:val="Heading1"/>
      </w:pPr>
      <w:r w:rsidRPr="001F5665">
        <w:t>The Fund Secretariat recommends blanket approval of the project for additional activities for the introduction of alternatives to HCFCs with low or zero global</w:t>
      </w:r>
      <w:r w:rsidRPr="001F5665">
        <w:noBreakHyphen/>
        <w:t>warming potential and for maintaining energy efficiency in the refrigeration servicing sector in Benin, and the corresponding 2024-2025 implementation plan, at the funding level shown in the table below, on the understanding that:</w:t>
      </w:r>
    </w:p>
    <w:p w14:paraId="5FB28C26" w14:textId="34D71E74" w:rsidR="00604D39" w:rsidRPr="001F5665" w:rsidRDefault="001F5665" w:rsidP="001F5665">
      <w:pPr>
        <w:pStyle w:val="Heading2"/>
      </w:pPr>
      <w:r w:rsidRPr="001F5665">
        <w:t>T</w:t>
      </w:r>
      <w:r w:rsidR="00604D39" w:rsidRPr="001F5665">
        <w:t xml:space="preserve">he Fund Secretariat has updated the Agreement between the Government of </w:t>
      </w:r>
      <w:r w:rsidR="00EA6A9D" w:rsidRPr="001F5665">
        <w:t>Benin</w:t>
      </w:r>
      <w:r w:rsidR="00604D39" w:rsidRPr="001F5665">
        <w:t xml:space="preserve"> and the Executive Committee, as contained in </w:t>
      </w:r>
      <w:r w:rsidRPr="001F5665">
        <w:t>a</w:t>
      </w:r>
      <w:r w:rsidR="00604D39" w:rsidRPr="001F5665">
        <w:t>nnex I to the present document, specifically Appendix 2</w:t>
      </w:r>
      <w:r w:rsidR="00604D39" w:rsidRPr="001F5665">
        <w:noBreakHyphen/>
        <w:t xml:space="preserve">A, based on the revised funding level due to the </w:t>
      </w:r>
      <w:bookmarkStart w:id="0" w:name="_Hlk127472851"/>
      <w:r w:rsidR="00604D39" w:rsidRPr="001F5665">
        <w:rPr>
          <w:lang w:eastAsia="en-CA"/>
        </w:rPr>
        <w:t>inclusion of</w:t>
      </w:r>
      <w:r w:rsidR="00604D39" w:rsidRPr="001F5665">
        <w:t xml:space="preserve"> funding for additional activities to maintain energy efficiency in the refrigeration servicing sector</w:t>
      </w:r>
      <w:bookmarkEnd w:id="0"/>
      <w:r w:rsidR="00604D39" w:rsidRPr="001F5665">
        <w:t xml:space="preserve">; and paragraph 17 that has been added to indicate that the updated Agreement supersedes that reached at the </w:t>
      </w:r>
      <w:r w:rsidR="00CB0832" w:rsidRPr="001F5665">
        <w:t>90</w:t>
      </w:r>
      <w:r w:rsidR="00604D39" w:rsidRPr="001F5665">
        <w:rPr>
          <w:vertAlign w:val="superscript"/>
        </w:rPr>
        <w:t>th</w:t>
      </w:r>
      <w:r w:rsidR="00604D39" w:rsidRPr="001F5665">
        <w:t xml:space="preserve"> meeting</w:t>
      </w:r>
      <w:r w:rsidRPr="001F5665">
        <w:t>; and</w:t>
      </w:r>
    </w:p>
    <w:p w14:paraId="118E07AB" w14:textId="218F30C6" w:rsidR="001F5665" w:rsidRPr="001F5665" w:rsidRDefault="001F5665" w:rsidP="001F5665">
      <w:pPr>
        <w:pStyle w:val="Heading2"/>
      </w:pPr>
      <w:r w:rsidRPr="001F5665">
        <w:t>That upon completion of the pilot project for end users included in stage II of the HPMP, UNIDO will submit a final report on the implementation of this project, in line with decision 92/36(g).</w:t>
      </w:r>
    </w:p>
    <w:tbl>
      <w:tblPr>
        <w:tblStyle w:val="TableGrid"/>
        <w:tblW w:w="0" w:type="auto"/>
        <w:tblLook w:val="04A0" w:firstRow="1" w:lastRow="0" w:firstColumn="1" w:lastColumn="0" w:noHBand="0" w:noVBand="1"/>
      </w:tblPr>
      <w:tblGrid>
        <w:gridCol w:w="704"/>
        <w:gridCol w:w="3969"/>
        <w:gridCol w:w="1559"/>
        <w:gridCol w:w="1559"/>
        <w:gridCol w:w="1559"/>
      </w:tblGrid>
      <w:tr w:rsidR="00480B94" w:rsidRPr="001F5665" w14:paraId="636DC63B" w14:textId="77777777" w:rsidTr="00CB0832">
        <w:tc>
          <w:tcPr>
            <w:tcW w:w="704" w:type="dxa"/>
            <w:tcBorders>
              <w:top w:val="single" w:sz="4" w:space="0" w:color="auto"/>
              <w:left w:val="single" w:sz="4" w:space="0" w:color="auto"/>
              <w:bottom w:val="single" w:sz="4" w:space="0" w:color="auto"/>
              <w:right w:val="single" w:sz="4" w:space="0" w:color="auto"/>
            </w:tcBorders>
          </w:tcPr>
          <w:p w14:paraId="35D8F96F" w14:textId="77777777" w:rsidR="00480B94" w:rsidRPr="001F5665" w:rsidRDefault="00480B94" w:rsidP="00480B94">
            <w:pPr>
              <w:rPr>
                <w:sz w:val="20"/>
                <w:szCs w:val="20"/>
                <w:lang w:val="en-US"/>
              </w:rPr>
            </w:pPr>
          </w:p>
        </w:tc>
        <w:tc>
          <w:tcPr>
            <w:tcW w:w="3969" w:type="dxa"/>
            <w:tcBorders>
              <w:top w:val="single" w:sz="4" w:space="0" w:color="auto"/>
              <w:left w:val="single" w:sz="4" w:space="0" w:color="auto"/>
              <w:bottom w:val="single" w:sz="4" w:space="0" w:color="auto"/>
              <w:right w:val="single" w:sz="4" w:space="0" w:color="auto"/>
            </w:tcBorders>
            <w:hideMark/>
          </w:tcPr>
          <w:p w14:paraId="5FE5E7DF" w14:textId="77777777" w:rsidR="00480B94" w:rsidRPr="001F5665" w:rsidRDefault="00480B94" w:rsidP="00480B94">
            <w:pPr>
              <w:jc w:val="center"/>
              <w:rPr>
                <w:b/>
                <w:bCs/>
                <w:sz w:val="20"/>
                <w:szCs w:val="20"/>
                <w:lang w:val="en-US"/>
              </w:rPr>
            </w:pPr>
            <w:r w:rsidRPr="001F5665">
              <w:rPr>
                <w:b/>
                <w:bCs/>
                <w:sz w:val="20"/>
                <w:szCs w:val="20"/>
                <w:lang w:val="en-US"/>
              </w:rPr>
              <w:t>Project title</w:t>
            </w:r>
          </w:p>
        </w:tc>
        <w:tc>
          <w:tcPr>
            <w:tcW w:w="1559" w:type="dxa"/>
            <w:tcBorders>
              <w:top w:val="single" w:sz="4" w:space="0" w:color="auto"/>
              <w:left w:val="single" w:sz="4" w:space="0" w:color="auto"/>
              <w:bottom w:val="single" w:sz="4" w:space="0" w:color="auto"/>
              <w:right w:val="single" w:sz="4" w:space="0" w:color="auto"/>
            </w:tcBorders>
            <w:hideMark/>
          </w:tcPr>
          <w:p w14:paraId="11FD39F8" w14:textId="77777777" w:rsidR="00480B94" w:rsidRPr="001F5665" w:rsidRDefault="00480B94" w:rsidP="00480B94">
            <w:pPr>
              <w:jc w:val="center"/>
              <w:rPr>
                <w:b/>
                <w:bCs/>
                <w:sz w:val="20"/>
                <w:szCs w:val="20"/>
                <w:lang w:val="en-US"/>
              </w:rPr>
            </w:pPr>
            <w:r w:rsidRPr="001F5665">
              <w:rPr>
                <w:b/>
                <w:bCs/>
                <w:sz w:val="20"/>
                <w:szCs w:val="20"/>
                <w:lang w:val="en-US"/>
              </w:rPr>
              <w:t>Project funding (US $)</w:t>
            </w:r>
          </w:p>
        </w:tc>
        <w:tc>
          <w:tcPr>
            <w:tcW w:w="1559" w:type="dxa"/>
            <w:tcBorders>
              <w:top w:val="single" w:sz="4" w:space="0" w:color="auto"/>
              <w:left w:val="single" w:sz="4" w:space="0" w:color="auto"/>
              <w:bottom w:val="single" w:sz="4" w:space="0" w:color="auto"/>
              <w:right w:val="single" w:sz="4" w:space="0" w:color="auto"/>
            </w:tcBorders>
            <w:hideMark/>
          </w:tcPr>
          <w:p w14:paraId="3AA59E69" w14:textId="77777777" w:rsidR="00480B94" w:rsidRPr="001F5665" w:rsidRDefault="00480B94" w:rsidP="00480B94">
            <w:pPr>
              <w:jc w:val="center"/>
              <w:rPr>
                <w:b/>
                <w:bCs/>
                <w:sz w:val="20"/>
                <w:szCs w:val="20"/>
                <w:lang w:val="en-US"/>
              </w:rPr>
            </w:pPr>
            <w:r w:rsidRPr="001F5665">
              <w:rPr>
                <w:b/>
                <w:bCs/>
                <w:sz w:val="20"/>
                <w:szCs w:val="20"/>
                <w:lang w:val="en-US"/>
              </w:rPr>
              <w:t>Support costs (US $)</w:t>
            </w:r>
          </w:p>
        </w:tc>
        <w:tc>
          <w:tcPr>
            <w:tcW w:w="1559" w:type="dxa"/>
            <w:tcBorders>
              <w:top w:val="single" w:sz="4" w:space="0" w:color="auto"/>
              <w:left w:val="single" w:sz="4" w:space="0" w:color="auto"/>
              <w:bottom w:val="single" w:sz="4" w:space="0" w:color="auto"/>
              <w:right w:val="single" w:sz="4" w:space="0" w:color="auto"/>
            </w:tcBorders>
            <w:hideMark/>
          </w:tcPr>
          <w:p w14:paraId="7EBAE846" w14:textId="77777777" w:rsidR="00480B94" w:rsidRPr="001F5665" w:rsidRDefault="00480B94" w:rsidP="00480B94">
            <w:pPr>
              <w:jc w:val="center"/>
              <w:rPr>
                <w:b/>
                <w:bCs/>
                <w:sz w:val="20"/>
                <w:szCs w:val="20"/>
                <w:lang w:val="en-US"/>
              </w:rPr>
            </w:pPr>
            <w:r w:rsidRPr="001F5665">
              <w:rPr>
                <w:b/>
                <w:bCs/>
                <w:sz w:val="20"/>
                <w:szCs w:val="20"/>
                <w:lang w:val="en-US"/>
              </w:rPr>
              <w:t>Implementing agency</w:t>
            </w:r>
          </w:p>
        </w:tc>
      </w:tr>
      <w:tr w:rsidR="00480B94" w:rsidRPr="00480B94" w14:paraId="7BC7B180" w14:textId="77777777" w:rsidTr="00CB0832">
        <w:tc>
          <w:tcPr>
            <w:tcW w:w="704" w:type="dxa"/>
            <w:tcBorders>
              <w:top w:val="single" w:sz="4" w:space="0" w:color="auto"/>
              <w:left w:val="single" w:sz="4" w:space="0" w:color="auto"/>
              <w:bottom w:val="single" w:sz="4" w:space="0" w:color="auto"/>
              <w:right w:val="single" w:sz="4" w:space="0" w:color="auto"/>
            </w:tcBorders>
            <w:hideMark/>
          </w:tcPr>
          <w:p w14:paraId="055AA891" w14:textId="77777777" w:rsidR="00480B94" w:rsidRPr="001F5665" w:rsidRDefault="00480B94" w:rsidP="00480B94">
            <w:pPr>
              <w:rPr>
                <w:sz w:val="20"/>
                <w:szCs w:val="20"/>
                <w:lang w:val="en-US"/>
              </w:rPr>
            </w:pPr>
            <w:r w:rsidRPr="001F5665">
              <w:rPr>
                <w:sz w:val="20"/>
                <w:szCs w:val="20"/>
                <w:lang w:val="en-US"/>
              </w:rPr>
              <w:t>(a)</w:t>
            </w:r>
          </w:p>
        </w:tc>
        <w:tc>
          <w:tcPr>
            <w:tcW w:w="3969" w:type="dxa"/>
            <w:tcBorders>
              <w:top w:val="single" w:sz="4" w:space="0" w:color="auto"/>
              <w:left w:val="single" w:sz="4" w:space="0" w:color="auto"/>
              <w:bottom w:val="single" w:sz="4" w:space="0" w:color="auto"/>
              <w:right w:val="single" w:sz="4" w:space="0" w:color="auto"/>
            </w:tcBorders>
            <w:hideMark/>
          </w:tcPr>
          <w:p w14:paraId="02018212" w14:textId="77777777" w:rsidR="00480B94" w:rsidRPr="001F5665" w:rsidRDefault="00480B94" w:rsidP="00480B94">
            <w:pPr>
              <w:rPr>
                <w:sz w:val="20"/>
                <w:szCs w:val="20"/>
                <w:lang w:val="en-US"/>
              </w:rPr>
            </w:pPr>
            <w:r w:rsidRPr="001F5665">
              <w:rPr>
                <w:sz w:val="20"/>
                <w:szCs w:val="20"/>
                <w:lang w:val="en-US"/>
              </w:rPr>
              <w:t>Additional activities for the introduction of alternatives to HCFCs with low or zero global warming potential and for maintaining energy efficiency in the refrigeration servicing sector</w:t>
            </w:r>
          </w:p>
        </w:tc>
        <w:tc>
          <w:tcPr>
            <w:tcW w:w="1559" w:type="dxa"/>
            <w:tcBorders>
              <w:top w:val="single" w:sz="4" w:space="0" w:color="auto"/>
              <w:left w:val="single" w:sz="4" w:space="0" w:color="auto"/>
              <w:bottom w:val="single" w:sz="4" w:space="0" w:color="auto"/>
              <w:right w:val="single" w:sz="4" w:space="0" w:color="auto"/>
            </w:tcBorders>
            <w:hideMark/>
          </w:tcPr>
          <w:p w14:paraId="0EE79348" w14:textId="6C9E9B33" w:rsidR="00480B94" w:rsidRPr="001F5665" w:rsidRDefault="00067A61" w:rsidP="00480B94">
            <w:pPr>
              <w:jc w:val="right"/>
              <w:rPr>
                <w:sz w:val="20"/>
                <w:szCs w:val="20"/>
                <w:lang w:val="en-US"/>
              </w:rPr>
            </w:pPr>
            <w:r w:rsidRPr="001F5665">
              <w:rPr>
                <w:sz w:val="20"/>
                <w:szCs w:val="20"/>
                <w:lang w:val="en-US"/>
              </w:rPr>
              <w:t>120,000</w:t>
            </w:r>
          </w:p>
        </w:tc>
        <w:tc>
          <w:tcPr>
            <w:tcW w:w="1559" w:type="dxa"/>
            <w:tcBorders>
              <w:top w:val="single" w:sz="4" w:space="0" w:color="auto"/>
              <w:left w:val="single" w:sz="4" w:space="0" w:color="auto"/>
              <w:bottom w:val="single" w:sz="4" w:space="0" w:color="auto"/>
              <w:right w:val="single" w:sz="4" w:space="0" w:color="auto"/>
            </w:tcBorders>
            <w:hideMark/>
          </w:tcPr>
          <w:p w14:paraId="6509E11C" w14:textId="1533E14D" w:rsidR="00480B94" w:rsidRPr="001F5665" w:rsidRDefault="007B2364" w:rsidP="00480B94">
            <w:pPr>
              <w:jc w:val="right"/>
              <w:rPr>
                <w:sz w:val="20"/>
                <w:szCs w:val="20"/>
                <w:lang w:val="en-US"/>
              </w:rPr>
            </w:pPr>
            <w:r w:rsidRPr="001F5665">
              <w:rPr>
                <w:sz w:val="20"/>
                <w:szCs w:val="20"/>
                <w:lang w:val="en-US"/>
              </w:rPr>
              <w:t>8,400</w:t>
            </w:r>
          </w:p>
        </w:tc>
        <w:tc>
          <w:tcPr>
            <w:tcW w:w="1559" w:type="dxa"/>
            <w:tcBorders>
              <w:top w:val="single" w:sz="4" w:space="0" w:color="auto"/>
              <w:left w:val="single" w:sz="4" w:space="0" w:color="auto"/>
              <w:bottom w:val="single" w:sz="4" w:space="0" w:color="auto"/>
              <w:right w:val="single" w:sz="4" w:space="0" w:color="auto"/>
            </w:tcBorders>
            <w:hideMark/>
          </w:tcPr>
          <w:p w14:paraId="470DE99B" w14:textId="2AB6D6F8" w:rsidR="00480B94" w:rsidRPr="00480B94" w:rsidRDefault="00480B94" w:rsidP="00480B94">
            <w:pPr>
              <w:jc w:val="center"/>
              <w:rPr>
                <w:sz w:val="20"/>
                <w:szCs w:val="20"/>
                <w:lang w:val="en-US"/>
              </w:rPr>
            </w:pPr>
            <w:r w:rsidRPr="001F5665">
              <w:rPr>
                <w:sz w:val="20"/>
                <w:szCs w:val="20"/>
                <w:lang w:val="en-US"/>
              </w:rPr>
              <w:t>UNIDO</w:t>
            </w:r>
          </w:p>
        </w:tc>
      </w:tr>
    </w:tbl>
    <w:p w14:paraId="6DFB3DA1" w14:textId="77777777" w:rsidR="007E669D" w:rsidRDefault="007E669D" w:rsidP="007E669D"/>
    <w:p w14:paraId="2EDB5AA2" w14:textId="2365A3A3" w:rsidR="00367334" w:rsidRDefault="00367334" w:rsidP="00B321C3">
      <w:pPr>
        <w:rPr>
          <w:highlight w:val="yellow"/>
        </w:rPr>
        <w:sectPr w:rsidR="00367334"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09DE140" w14:textId="77777777" w:rsidR="00AE2C80" w:rsidRPr="00C4448E" w:rsidRDefault="00AE2C80" w:rsidP="00AE2C80">
      <w:pPr>
        <w:spacing w:after="240"/>
        <w:jc w:val="center"/>
        <w:rPr>
          <w:b/>
          <w:bCs/>
        </w:rPr>
      </w:pPr>
      <w:r w:rsidRPr="00C4448E">
        <w:rPr>
          <w:b/>
          <w:bCs/>
        </w:rPr>
        <w:lastRenderedPageBreak/>
        <w:t>Annex I</w:t>
      </w:r>
    </w:p>
    <w:p w14:paraId="63D727F1" w14:textId="5B4BAF71" w:rsidR="00AE2C80" w:rsidRPr="0090629F" w:rsidRDefault="00660E01" w:rsidP="00AE2C80">
      <w:pPr>
        <w:jc w:val="center"/>
        <w:rPr>
          <w:b/>
        </w:rPr>
      </w:pPr>
      <w:r>
        <w:rPr>
          <w:b/>
        </w:rPr>
        <w:t xml:space="preserve">TEXT TO BE INCLUDED IN </w:t>
      </w:r>
      <w:r w:rsidR="00AE2C80" w:rsidRPr="0090629F">
        <w:rPr>
          <w:b/>
        </w:rPr>
        <w:t xml:space="preserve">AGREEMENT BETWEEN THE GOVERNMENT OF </w:t>
      </w:r>
      <w:r w:rsidR="00AE2C80">
        <w:rPr>
          <w:b/>
        </w:rPr>
        <w:t xml:space="preserve">BENIN </w:t>
      </w:r>
      <w:r w:rsidR="00AE2C80" w:rsidRPr="0090629F">
        <w:rPr>
          <w:b/>
        </w:rPr>
        <w:t>AND THE EXECUTIVE COMMITTEE OF THE MULTILATERAL FUND FOR THE REDUCTION IN CONSUMPTION OF HYDROCHLOROFLUOROCARBONS IN ACCORDANCE WITH STAGE II OF THE HCFC PHASE-OUT MANAGEMENT PLAN</w:t>
      </w:r>
    </w:p>
    <w:p w14:paraId="502444A2" w14:textId="77777777" w:rsidR="00AE2C80" w:rsidRDefault="00AE2C80" w:rsidP="00AE2C80">
      <w:pPr>
        <w:widowControl w:val="0"/>
        <w:spacing w:before="5"/>
        <w:jc w:val="left"/>
        <w:rPr>
          <w:b/>
          <w:bCs/>
          <w:lang w:val="en-US"/>
        </w:rPr>
      </w:pPr>
    </w:p>
    <w:p w14:paraId="1A69CCE7" w14:textId="77777777" w:rsidR="00AE2C80" w:rsidRPr="00AE2C80" w:rsidRDefault="00AE2C80" w:rsidP="00AE2C80">
      <w:pPr>
        <w:widowControl w:val="0"/>
        <w:tabs>
          <w:tab w:val="left" w:pos="821"/>
        </w:tabs>
        <w:ind w:left="100" w:right="221"/>
        <w:jc w:val="center"/>
        <w:rPr>
          <w:rFonts w:cstheme="minorBidi"/>
          <w:lang w:val="en-US"/>
        </w:rPr>
      </w:pPr>
      <w:bookmarkStart w:id="1" w:name="8348ax1p2"/>
      <w:bookmarkEnd w:id="1"/>
      <w:r w:rsidRPr="00AE2C80">
        <w:rPr>
          <w:rFonts w:cstheme="minorBidi"/>
          <w:lang w:val="en-US"/>
        </w:rPr>
        <w:t>(Relevant changes are in bold font for ease of reference)</w:t>
      </w:r>
    </w:p>
    <w:p w14:paraId="67E6696C" w14:textId="77777777" w:rsidR="00AE2C80" w:rsidRPr="00716495" w:rsidRDefault="00AE2C80" w:rsidP="00AE2C80">
      <w:pPr>
        <w:widowControl w:val="0"/>
        <w:tabs>
          <w:tab w:val="left" w:pos="821"/>
        </w:tabs>
        <w:ind w:left="100" w:right="221"/>
        <w:jc w:val="center"/>
        <w:rPr>
          <w:rFonts w:cstheme="minorBidi"/>
          <w:b/>
          <w:bCs/>
          <w:lang w:val="en-US"/>
        </w:rPr>
      </w:pPr>
    </w:p>
    <w:p w14:paraId="0D673439" w14:textId="32FECE56" w:rsidR="00AE2C80" w:rsidRPr="00716495" w:rsidRDefault="00AE2C80" w:rsidP="00716495">
      <w:pPr>
        <w:pStyle w:val="Heading1"/>
        <w:numPr>
          <w:ilvl w:val="0"/>
          <w:numId w:val="29"/>
        </w:numPr>
        <w:rPr>
          <w:b/>
          <w:bCs/>
        </w:rPr>
      </w:pPr>
      <w:r w:rsidRPr="00716495">
        <w:rPr>
          <w:b/>
          <w:bCs/>
        </w:rPr>
        <w:t xml:space="preserve">This revised Agreement supersedes the Agreement reached between the Government of </w:t>
      </w:r>
      <w:r w:rsidR="00C96C8C">
        <w:rPr>
          <w:b/>
          <w:bCs/>
        </w:rPr>
        <w:t>Benin</w:t>
      </w:r>
      <w:r w:rsidRPr="00716495">
        <w:rPr>
          <w:b/>
          <w:bCs/>
        </w:rPr>
        <w:t xml:space="preserve"> and the Executive Committee at the </w:t>
      </w:r>
      <w:r w:rsidR="00AA6FE3" w:rsidRPr="00716495">
        <w:rPr>
          <w:b/>
          <w:bCs/>
        </w:rPr>
        <w:t>90</w:t>
      </w:r>
      <w:r w:rsidRPr="00716495">
        <w:rPr>
          <w:b/>
          <w:bCs/>
          <w:vertAlign w:val="superscript"/>
        </w:rPr>
        <w:t>th</w:t>
      </w:r>
      <w:r w:rsidRPr="00716495">
        <w:rPr>
          <w:b/>
          <w:bCs/>
        </w:rPr>
        <w:t xml:space="preserve"> meeting of the Executive Committee.</w:t>
      </w:r>
    </w:p>
    <w:p w14:paraId="4AE725B1" w14:textId="77777777" w:rsidR="00AE2C80" w:rsidRDefault="00AE2C80" w:rsidP="00B321C3"/>
    <w:p w14:paraId="378C7EFE" w14:textId="77777777" w:rsidR="00367334" w:rsidRPr="00B375EA" w:rsidRDefault="00367334" w:rsidP="00367334">
      <w:pPr>
        <w:pStyle w:val="Heading1"/>
        <w:numPr>
          <w:ilvl w:val="0"/>
          <w:numId w:val="0"/>
        </w:numPr>
        <w:rPr>
          <w:b/>
        </w:rPr>
      </w:pPr>
      <w:r w:rsidRPr="00B375EA">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544"/>
        <w:gridCol w:w="577"/>
        <w:gridCol w:w="972"/>
        <w:gridCol w:w="794"/>
        <w:gridCol w:w="794"/>
        <w:gridCol w:w="594"/>
        <w:gridCol w:w="794"/>
        <w:gridCol w:w="544"/>
        <w:gridCol w:w="794"/>
        <w:gridCol w:w="544"/>
        <w:gridCol w:w="546"/>
        <w:gridCol w:w="794"/>
        <w:gridCol w:w="1059"/>
      </w:tblGrid>
      <w:tr w:rsidR="00D13E46" w:rsidRPr="00F94070" w14:paraId="6B9375FF" w14:textId="77777777" w:rsidTr="003D4959">
        <w:trPr>
          <w:cantSplit/>
          <w:trHeight w:val="98"/>
          <w:tblHeader/>
          <w:jc w:val="center"/>
        </w:trPr>
        <w:tc>
          <w:tcPr>
            <w:tcW w:w="270" w:type="pct"/>
            <w:shd w:val="clear" w:color="auto" w:fill="auto"/>
            <w:hideMark/>
          </w:tcPr>
          <w:p w14:paraId="23F099C9" w14:textId="77777777" w:rsidR="00C82405" w:rsidRPr="00F94070" w:rsidRDefault="00C82405" w:rsidP="0066532A">
            <w:pPr>
              <w:keepNext/>
              <w:keepLines/>
              <w:jc w:val="center"/>
              <w:rPr>
                <w:b/>
                <w:bCs/>
                <w:color w:val="000000"/>
                <w:sz w:val="20"/>
                <w:szCs w:val="20"/>
                <w:lang w:eastAsia="en-CA"/>
              </w:rPr>
            </w:pPr>
            <w:r w:rsidRPr="00F94070">
              <w:rPr>
                <w:b/>
                <w:bCs/>
                <w:color w:val="000000"/>
                <w:sz w:val="20"/>
                <w:szCs w:val="20"/>
                <w:lang w:eastAsia="en-CA"/>
              </w:rPr>
              <w:t>Row</w:t>
            </w:r>
          </w:p>
        </w:tc>
        <w:tc>
          <w:tcPr>
            <w:tcW w:w="903" w:type="pct"/>
            <w:gridSpan w:val="2"/>
            <w:shd w:val="clear" w:color="auto" w:fill="auto"/>
            <w:hideMark/>
          </w:tcPr>
          <w:p w14:paraId="604880BF" w14:textId="77777777" w:rsidR="00C82405" w:rsidRPr="00F94070" w:rsidRDefault="00C82405" w:rsidP="0066532A">
            <w:pPr>
              <w:keepNext/>
              <w:keepLines/>
              <w:jc w:val="center"/>
              <w:rPr>
                <w:b/>
                <w:bCs/>
                <w:color w:val="000000"/>
                <w:sz w:val="20"/>
                <w:szCs w:val="20"/>
                <w:lang w:eastAsia="en-CA"/>
              </w:rPr>
            </w:pPr>
            <w:r w:rsidRPr="00F94070">
              <w:rPr>
                <w:b/>
                <w:bCs/>
                <w:color w:val="000000"/>
                <w:sz w:val="20"/>
                <w:szCs w:val="20"/>
                <w:lang w:eastAsia="en-CA"/>
              </w:rPr>
              <w:t>Particulars</w:t>
            </w:r>
          </w:p>
        </w:tc>
        <w:tc>
          <w:tcPr>
            <w:tcW w:w="390" w:type="pct"/>
            <w:shd w:val="clear" w:color="auto" w:fill="auto"/>
            <w:hideMark/>
          </w:tcPr>
          <w:p w14:paraId="587FF939" w14:textId="77777777" w:rsidR="00C82405" w:rsidRPr="00F94070" w:rsidRDefault="00C82405" w:rsidP="0066532A">
            <w:pPr>
              <w:keepNext/>
              <w:keepLines/>
              <w:jc w:val="center"/>
              <w:rPr>
                <w:b/>
                <w:bCs/>
                <w:color w:val="000000"/>
                <w:sz w:val="20"/>
                <w:szCs w:val="20"/>
                <w:lang w:eastAsia="en-CA"/>
              </w:rPr>
            </w:pPr>
            <w:r w:rsidRPr="00F94070">
              <w:rPr>
                <w:b/>
                <w:bCs/>
                <w:color w:val="000000"/>
                <w:sz w:val="20"/>
                <w:szCs w:val="20"/>
                <w:lang w:eastAsia="en-CA"/>
              </w:rPr>
              <w:t>2022</w:t>
            </w:r>
          </w:p>
        </w:tc>
        <w:tc>
          <w:tcPr>
            <w:tcW w:w="324" w:type="pct"/>
            <w:shd w:val="clear" w:color="auto" w:fill="auto"/>
            <w:hideMark/>
          </w:tcPr>
          <w:p w14:paraId="4088F7BE" w14:textId="42FAAE20" w:rsidR="00C82405" w:rsidRPr="00F94070" w:rsidRDefault="00C82405" w:rsidP="0066532A">
            <w:pPr>
              <w:keepNext/>
              <w:keepLines/>
              <w:jc w:val="center"/>
              <w:rPr>
                <w:b/>
                <w:bCs/>
                <w:color w:val="000000"/>
                <w:sz w:val="20"/>
                <w:szCs w:val="20"/>
                <w:lang w:eastAsia="en-CA"/>
              </w:rPr>
            </w:pPr>
            <w:r w:rsidRPr="00F94070">
              <w:rPr>
                <w:b/>
                <w:bCs/>
                <w:color w:val="000000"/>
                <w:sz w:val="20"/>
                <w:szCs w:val="20"/>
                <w:lang w:eastAsia="en-CA"/>
              </w:rPr>
              <w:t>2023</w:t>
            </w:r>
          </w:p>
        </w:tc>
        <w:tc>
          <w:tcPr>
            <w:tcW w:w="346" w:type="pct"/>
          </w:tcPr>
          <w:p w14:paraId="21FE5D33" w14:textId="78CD8ADD" w:rsidR="00C82405" w:rsidRPr="00F94070" w:rsidRDefault="00C82405" w:rsidP="0066532A">
            <w:pPr>
              <w:keepNext/>
              <w:keepLines/>
              <w:jc w:val="center"/>
              <w:rPr>
                <w:b/>
                <w:bCs/>
                <w:color w:val="000000"/>
                <w:sz w:val="20"/>
                <w:szCs w:val="20"/>
                <w:lang w:eastAsia="en-CA"/>
              </w:rPr>
            </w:pPr>
            <w:r w:rsidRPr="00F94070">
              <w:rPr>
                <w:b/>
                <w:bCs/>
                <w:color w:val="000000"/>
                <w:sz w:val="20"/>
                <w:szCs w:val="20"/>
                <w:lang w:eastAsia="en-CA"/>
              </w:rPr>
              <w:t>2024</w:t>
            </w:r>
          </w:p>
        </w:tc>
        <w:tc>
          <w:tcPr>
            <w:tcW w:w="390" w:type="pct"/>
            <w:shd w:val="clear" w:color="auto" w:fill="auto"/>
            <w:hideMark/>
          </w:tcPr>
          <w:p w14:paraId="61950D69" w14:textId="6A503496" w:rsidR="00C82405" w:rsidRPr="00F94070" w:rsidRDefault="00C82405" w:rsidP="0066532A">
            <w:pPr>
              <w:keepNext/>
              <w:keepLines/>
              <w:jc w:val="center"/>
              <w:rPr>
                <w:b/>
                <w:bCs/>
                <w:color w:val="000000"/>
                <w:sz w:val="20"/>
                <w:szCs w:val="20"/>
                <w:lang w:eastAsia="en-CA"/>
              </w:rPr>
            </w:pPr>
            <w:r w:rsidRPr="00F94070">
              <w:rPr>
                <w:b/>
                <w:bCs/>
                <w:color w:val="000000"/>
                <w:sz w:val="20"/>
                <w:szCs w:val="20"/>
                <w:lang w:eastAsia="en-CA"/>
              </w:rPr>
              <w:t>2025</w:t>
            </w:r>
          </w:p>
        </w:tc>
        <w:tc>
          <w:tcPr>
            <w:tcW w:w="324" w:type="pct"/>
            <w:shd w:val="clear" w:color="auto" w:fill="auto"/>
            <w:hideMark/>
          </w:tcPr>
          <w:p w14:paraId="2E3069BC" w14:textId="77777777" w:rsidR="00C82405" w:rsidRPr="00F94070" w:rsidRDefault="00C82405" w:rsidP="0066532A">
            <w:pPr>
              <w:keepNext/>
              <w:keepLines/>
              <w:jc w:val="center"/>
              <w:rPr>
                <w:b/>
                <w:bCs/>
                <w:color w:val="000000"/>
                <w:sz w:val="20"/>
                <w:szCs w:val="20"/>
                <w:lang w:eastAsia="en-CA"/>
              </w:rPr>
            </w:pPr>
            <w:r w:rsidRPr="00F94070">
              <w:rPr>
                <w:b/>
                <w:bCs/>
                <w:color w:val="000000"/>
                <w:sz w:val="20"/>
                <w:szCs w:val="20"/>
                <w:lang w:eastAsia="en-CA"/>
              </w:rPr>
              <w:t>2026</w:t>
            </w:r>
          </w:p>
        </w:tc>
        <w:tc>
          <w:tcPr>
            <w:tcW w:w="390" w:type="pct"/>
          </w:tcPr>
          <w:p w14:paraId="12551D0D" w14:textId="77777777" w:rsidR="00C82405" w:rsidRPr="00F94070" w:rsidRDefault="00C82405" w:rsidP="0066532A">
            <w:pPr>
              <w:keepNext/>
              <w:keepLines/>
              <w:jc w:val="center"/>
              <w:rPr>
                <w:b/>
                <w:bCs/>
                <w:color w:val="000000"/>
                <w:sz w:val="20"/>
                <w:szCs w:val="20"/>
                <w:lang w:eastAsia="en-CA"/>
              </w:rPr>
            </w:pPr>
            <w:r w:rsidRPr="00F94070">
              <w:rPr>
                <w:b/>
                <w:bCs/>
                <w:color w:val="000000"/>
                <w:sz w:val="20"/>
                <w:szCs w:val="20"/>
                <w:lang w:eastAsia="en-CA"/>
              </w:rPr>
              <w:t>2027</w:t>
            </w:r>
          </w:p>
        </w:tc>
        <w:tc>
          <w:tcPr>
            <w:tcW w:w="324" w:type="pct"/>
          </w:tcPr>
          <w:p w14:paraId="664847B3" w14:textId="77777777" w:rsidR="00C82405" w:rsidRPr="00F94070" w:rsidRDefault="00C82405" w:rsidP="0066532A">
            <w:pPr>
              <w:keepNext/>
              <w:keepLines/>
              <w:jc w:val="center"/>
              <w:rPr>
                <w:b/>
                <w:bCs/>
                <w:color w:val="000000"/>
                <w:sz w:val="20"/>
                <w:szCs w:val="20"/>
                <w:lang w:eastAsia="en-CA"/>
              </w:rPr>
            </w:pPr>
            <w:r w:rsidRPr="00F94070">
              <w:rPr>
                <w:b/>
                <w:bCs/>
                <w:color w:val="000000"/>
                <w:sz w:val="20"/>
                <w:szCs w:val="20"/>
                <w:lang w:eastAsia="en-CA"/>
              </w:rPr>
              <w:t>2028</w:t>
            </w:r>
          </w:p>
        </w:tc>
        <w:tc>
          <w:tcPr>
            <w:tcW w:w="346" w:type="pct"/>
          </w:tcPr>
          <w:p w14:paraId="7DF37EE8" w14:textId="77777777" w:rsidR="00C82405" w:rsidRPr="00F94070" w:rsidRDefault="00C82405" w:rsidP="0066532A">
            <w:pPr>
              <w:keepNext/>
              <w:keepLines/>
              <w:jc w:val="center"/>
              <w:rPr>
                <w:b/>
                <w:bCs/>
                <w:color w:val="000000"/>
                <w:sz w:val="20"/>
                <w:szCs w:val="20"/>
                <w:lang w:eastAsia="en-CA"/>
              </w:rPr>
            </w:pPr>
            <w:r w:rsidRPr="00F94070">
              <w:rPr>
                <w:b/>
                <w:bCs/>
                <w:color w:val="000000"/>
                <w:sz w:val="20"/>
                <w:szCs w:val="20"/>
                <w:lang w:eastAsia="en-CA"/>
              </w:rPr>
              <w:t>2029</w:t>
            </w:r>
          </w:p>
        </w:tc>
        <w:tc>
          <w:tcPr>
            <w:tcW w:w="390" w:type="pct"/>
            <w:shd w:val="clear" w:color="auto" w:fill="auto"/>
            <w:hideMark/>
          </w:tcPr>
          <w:p w14:paraId="0158852B" w14:textId="77777777" w:rsidR="00C82405" w:rsidRPr="00F94070" w:rsidRDefault="00C82405" w:rsidP="0066532A">
            <w:pPr>
              <w:keepNext/>
              <w:keepLines/>
              <w:jc w:val="center"/>
              <w:rPr>
                <w:b/>
                <w:bCs/>
                <w:color w:val="000000"/>
                <w:sz w:val="20"/>
                <w:szCs w:val="20"/>
                <w:lang w:eastAsia="en-CA"/>
              </w:rPr>
            </w:pPr>
            <w:r w:rsidRPr="00F94070">
              <w:rPr>
                <w:b/>
                <w:bCs/>
                <w:color w:val="000000"/>
                <w:sz w:val="20"/>
                <w:szCs w:val="20"/>
                <w:lang w:eastAsia="en-CA"/>
              </w:rPr>
              <w:t>2030</w:t>
            </w:r>
          </w:p>
        </w:tc>
        <w:tc>
          <w:tcPr>
            <w:tcW w:w="603" w:type="pct"/>
            <w:shd w:val="clear" w:color="auto" w:fill="auto"/>
            <w:hideMark/>
          </w:tcPr>
          <w:p w14:paraId="3BF971E7" w14:textId="77777777" w:rsidR="00C82405" w:rsidRPr="00F94070" w:rsidRDefault="00C82405" w:rsidP="0066532A">
            <w:pPr>
              <w:keepNext/>
              <w:keepLines/>
              <w:jc w:val="center"/>
              <w:rPr>
                <w:b/>
                <w:bCs/>
                <w:color w:val="000000"/>
                <w:sz w:val="20"/>
                <w:szCs w:val="20"/>
                <w:lang w:eastAsia="en-CA"/>
              </w:rPr>
            </w:pPr>
            <w:r w:rsidRPr="00F94070">
              <w:rPr>
                <w:b/>
                <w:bCs/>
                <w:color w:val="000000"/>
                <w:sz w:val="20"/>
                <w:szCs w:val="20"/>
                <w:lang w:eastAsia="en-CA"/>
              </w:rPr>
              <w:t>Total</w:t>
            </w:r>
          </w:p>
        </w:tc>
      </w:tr>
      <w:tr w:rsidR="00D13E46" w:rsidRPr="00F94070" w14:paraId="3500F2AF" w14:textId="77777777" w:rsidTr="003D4959">
        <w:trPr>
          <w:trHeight w:val="408"/>
          <w:jc w:val="center"/>
        </w:trPr>
        <w:tc>
          <w:tcPr>
            <w:tcW w:w="270" w:type="pct"/>
            <w:shd w:val="clear" w:color="auto" w:fill="auto"/>
            <w:hideMark/>
          </w:tcPr>
          <w:p w14:paraId="13229D18" w14:textId="77777777" w:rsidR="00C82405" w:rsidRPr="00F94070" w:rsidRDefault="00C82405" w:rsidP="00C82405">
            <w:pPr>
              <w:keepNext/>
              <w:keepLines/>
              <w:jc w:val="left"/>
              <w:rPr>
                <w:color w:val="000000"/>
                <w:sz w:val="20"/>
                <w:szCs w:val="20"/>
                <w:lang w:eastAsia="en-CA"/>
              </w:rPr>
            </w:pPr>
            <w:r w:rsidRPr="00F94070">
              <w:rPr>
                <w:color w:val="000000"/>
                <w:sz w:val="20"/>
                <w:szCs w:val="20"/>
                <w:lang w:eastAsia="en-CA"/>
              </w:rPr>
              <w:t>1.1</w:t>
            </w:r>
          </w:p>
        </w:tc>
        <w:tc>
          <w:tcPr>
            <w:tcW w:w="903" w:type="pct"/>
            <w:gridSpan w:val="2"/>
            <w:shd w:val="clear" w:color="auto" w:fill="auto"/>
            <w:hideMark/>
          </w:tcPr>
          <w:p w14:paraId="31F15319" w14:textId="77777777" w:rsidR="00C82405" w:rsidRPr="00F94070" w:rsidRDefault="00C82405" w:rsidP="00C82405">
            <w:pPr>
              <w:keepNext/>
              <w:keepLines/>
              <w:jc w:val="left"/>
              <w:rPr>
                <w:color w:val="000000"/>
                <w:sz w:val="20"/>
                <w:szCs w:val="20"/>
                <w:lang w:eastAsia="en-CA"/>
              </w:rPr>
            </w:pPr>
            <w:r w:rsidRPr="00F94070">
              <w:rPr>
                <w:color w:val="000000"/>
                <w:sz w:val="20"/>
                <w:szCs w:val="20"/>
                <w:lang w:eastAsia="en-CA"/>
              </w:rPr>
              <w:t>Montreal Protocol reduction schedule of Annex C, Group I substances (ODP tonnes)</w:t>
            </w:r>
          </w:p>
        </w:tc>
        <w:tc>
          <w:tcPr>
            <w:tcW w:w="390" w:type="pct"/>
            <w:shd w:val="clear" w:color="auto" w:fill="auto"/>
          </w:tcPr>
          <w:p w14:paraId="120DB476" w14:textId="77777777" w:rsidR="00C82405" w:rsidRPr="00F94070" w:rsidRDefault="00C82405" w:rsidP="00C82405">
            <w:pPr>
              <w:keepNext/>
              <w:keepLines/>
              <w:jc w:val="right"/>
              <w:rPr>
                <w:color w:val="000000" w:themeColor="text1"/>
                <w:sz w:val="20"/>
                <w:szCs w:val="20"/>
                <w:lang w:eastAsia="en-CA"/>
              </w:rPr>
            </w:pPr>
            <w:r w:rsidRPr="00F94070">
              <w:rPr>
                <w:color w:val="000000" w:themeColor="text1"/>
                <w:sz w:val="20"/>
                <w:szCs w:val="20"/>
                <w:lang w:eastAsia="en-CA"/>
              </w:rPr>
              <w:t>15.47</w:t>
            </w:r>
          </w:p>
        </w:tc>
        <w:tc>
          <w:tcPr>
            <w:tcW w:w="324" w:type="pct"/>
            <w:shd w:val="clear" w:color="auto" w:fill="auto"/>
          </w:tcPr>
          <w:p w14:paraId="32D0C632" w14:textId="77777777" w:rsidR="00C82405" w:rsidRPr="00F94070" w:rsidRDefault="00C82405" w:rsidP="00C82405">
            <w:pPr>
              <w:keepNext/>
              <w:keepLines/>
              <w:jc w:val="right"/>
              <w:rPr>
                <w:color w:val="000000" w:themeColor="text1"/>
                <w:sz w:val="20"/>
                <w:szCs w:val="20"/>
                <w:lang w:eastAsia="en-CA"/>
              </w:rPr>
            </w:pPr>
            <w:r w:rsidRPr="00F94070">
              <w:rPr>
                <w:color w:val="000000" w:themeColor="text1"/>
                <w:sz w:val="20"/>
                <w:szCs w:val="20"/>
                <w:lang w:eastAsia="en-CA"/>
              </w:rPr>
              <w:t>15.47</w:t>
            </w:r>
          </w:p>
        </w:tc>
        <w:tc>
          <w:tcPr>
            <w:tcW w:w="346" w:type="pct"/>
            <w:shd w:val="clear" w:color="auto" w:fill="auto"/>
          </w:tcPr>
          <w:p w14:paraId="13C868A4" w14:textId="3B9E7225" w:rsidR="00C82405" w:rsidRPr="00F94070" w:rsidRDefault="00C82405" w:rsidP="00C82405">
            <w:pPr>
              <w:keepNext/>
              <w:keepLines/>
              <w:jc w:val="right"/>
              <w:rPr>
                <w:color w:val="000000" w:themeColor="text1"/>
                <w:sz w:val="20"/>
                <w:szCs w:val="20"/>
                <w:lang w:eastAsia="en-CA"/>
              </w:rPr>
            </w:pPr>
            <w:r w:rsidRPr="00F94070">
              <w:rPr>
                <w:color w:val="000000" w:themeColor="text1"/>
                <w:sz w:val="20"/>
                <w:szCs w:val="20"/>
                <w:lang w:eastAsia="en-CA"/>
              </w:rPr>
              <w:t>15.47</w:t>
            </w:r>
          </w:p>
        </w:tc>
        <w:tc>
          <w:tcPr>
            <w:tcW w:w="390" w:type="pct"/>
            <w:shd w:val="clear" w:color="auto" w:fill="auto"/>
          </w:tcPr>
          <w:p w14:paraId="0E502FE7" w14:textId="5CDFE105" w:rsidR="00C82405" w:rsidRPr="00F94070" w:rsidRDefault="00C82405" w:rsidP="00C82405">
            <w:pPr>
              <w:keepNext/>
              <w:keepLines/>
              <w:jc w:val="right"/>
              <w:rPr>
                <w:color w:val="000000" w:themeColor="text1"/>
                <w:sz w:val="20"/>
                <w:szCs w:val="20"/>
                <w:lang w:eastAsia="en-CA"/>
              </w:rPr>
            </w:pPr>
            <w:r w:rsidRPr="00F94070">
              <w:rPr>
                <w:color w:val="000000" w:themeColor="text1"/>
                <w:sz w:val="20"/>
                <w:szCs w:val="20"/>
                <w:lang w:eastAsia="en-CA"/>
              </w:rPr>
              <w:t>7.73</w:t>
            </w:r>
          </w:p>
        </w:tc>
        <w:tc>
          <w:tcPr>
            <w:tcW w:w="324" w:type="pct"/>
            <w:shd w:val="clear" w:color="auto" w:fill="auto"/>
          </w:tcPr>
          <w:p w14:paraId="354A6C30" w14:textId="77777777" w:rsidR="00C82405" w:rsidRPr="00F94070" w:rsidRDefault="00C82405" w:rsidP="00C82405">
            <w:pPr>
              <w:keepNext/>
              <w:keepLines/>
              <w:jc w:val="right"/>
              <w:rPr>
                <w:color w:val="000000" w:themeColor="text1"/>
                <w:sz w:val="20"/>
                <w:szCs w:val="20"/>
                <w:lang w:eastAsia="en-CA"/>
              </w:rPr>
            </w:pPr>
            <w:r w:rsidRPr="00F94070">
              <w:rPr>
                <w:color w:val="000000" w:themeColor="text1"/>
                <w:sz w:val="20"/>
                <w:szCs w:val="20"/>
                <w:lang w:eastAsia="en-CA"/>
              </w:rPr>
              <w:t>7.73</w:t>
            </w:r>
          </w:p>
        </w:tc>
        <w:tc>
          <w:tcPr>
            <w:tcW w:w="390" w:type="pct"/>
            <w:shd w:val="clear" w:color="auto" w:fill="auto"/>
          </w:tcPr>
          <w:p w14:paraId="03253AEB" w14:textId="77777777" w:rsidR="00C82405" w:rsidRPr="00F94070" w:rsidRDefault="00C82405" w:rsidP="00C82405">
            <w:pPr>
              <w:keepNext/>
              <w:keepLines/>
              <w:jc w:val="right"/>
              <w:rPr>
                <w:color w:val="000000" w:themeColor="text1"/>
                <w:sz w:val="20"/>
                <w:szCs w:val="20"/>
                <w:lang w:eastAsia="en-CA"/>
              </w:rPr>
            </w:pPr>
            <w:r w:rsidRPr="00F94070">
              <w:rPr>
                <w:color w:val="000000" w:themeColor="text1"/>
                <w:sz w:val="20"/>
                <w:szCs w:val="20"/>
                <w:lang w:eastAsia="en-CA"/>
              </w:rPr>
              <w:t>7.73</w:t>
            </w:r>
          </w:p>
        </w:tc>
        <w:tc>
          <w:tcPr>
            <w:tcW w:w="324" w:type="pct"/>
            <w:shd w:val="clear" w:color="auto" w:fill="auto"/>
          </w:tcPr>
          <w:p w14:paraId="4651F5CE" w14:textId="77777777" w:rsidR="00C82405" w:rsidRPr="00F94070" w:rsidRDefault="00C82405" w:rsidP="00C82405">
            <w:pPr>
              <w:keepNext/>
              <w:keepLines/>
              <w:jc w:val="right"/>
              <w:rPr>
                <w:color w:val="000000" w:themeColor="text1"/>
                <w:sz w:val="20"/>
                <w:szCs w:val="20"/>
                <w:lang w:eastAsia="en-CA"/>
              </w:rPr>
            </w:pPr>
            <w:r w:rsidRPr="00F94070">
              <w:rPr>
                <w:color w:val="000000" w:themeColor="text1"/>
                <w:sz w:val="20"/>
                <w:szCs w:val="20"/>
                <w:lang w:eastAsia="en-CA"/>
              </w:rPr>
              <w:t>7.73</w:t>
            </w:r>
          </w:p>
        </w:tc>
        <w:tc>
          <w:tcPr>
            <w:tcW w:w="346" w:type="pct"/>
            <w:shd w:val="clear" w:color="auto" w:fill="auto"/>
          </w:tcPr>
          <w:p w14:paraId="514FAEAA" w14:textId="77777777" w:rsidR="00C82405" w:rsidRPr="00F94070" w:rsidRDefault="00C82405" w:rsidP="00C82405">
            <w:pPr>
              <w:keepNext/>
              <w:keepLines/>
              <w:jc w:val="right"/>
              <w:rPr>
                <w:color w:val="000000" w:themeColor="text1"/>
                <w:sz w:val="20"/>
                <w:szCs w:val="20"/>
                <w:lang w:eastAsia="en-CA"/>
              </w:rPr>
            </w:pPr>
            <w:r w:rsidRPr="00F94070">
              <w:rPr>
                <w:color w:val="000000" w:themeColor="text1"/>
                <w:sz w:val="20"/>
                <w:szCs w:val="20"/>
                <w:lang w:eastAsia="en-CA"/>
              </w:rPr>
              <w:t>7.73</w:t>
            </w:r>
          </w:p>
        </w:tc>
        <w:tc>
          <w:tcPr>
            <w:tcW w:w="390" w:type="pct"/>
            <w:shd w:val="clear" w:color="auto" w:fill="auto"/>
          </w:tcPr>
          <w:p w14:paraId="78EC7D88" w14:textId="77777777" w:rsidR="00C82405" w:rsidRPr="00F94070" w:rsidRDefault="00C82405" w:rsidP="00C82405">
            <w:pPr>
              <w:keepNext/>
              <w:keepLines/>
              <w:jc w:val="right"/>
              <w:rPr>
                <w:color w:val="000000" w:themeColor="text1"/>
                <w:sz w:val="20"/>
                <w:szCs w:val="20"/>
                <w:lang w:eastAsia="en-CA"/>
              </w:rPr>
            </w:pPr>
            <w:r w:rsidRPr="00F94070">
              <w:rPr>
                <w:color w:val="000000" w:themeColor="text1"/>
                <w:sz w:val="20"/>
                <w:szCs w:val="20"/>
                <w:lang w:eastAsia="en-CA"/>
              </w:rPr>
              <w:t>0</w:t>
            </w:r>
          </w:p>
        </w:tc>
        <w:tc>
          <w:tcPr>
            <w:tcW w:w="603" w:type="pct"/>
            <w:shd w:val="clear" w:color="auto" w:fill="auto"/>
          </w:tcPr>
          <w:p w14:paraId="2398B914" w14:textId="77777777" w:rsidR="00C82405" w:rsidRPr="00F94070" w:rsidRDefault="00C82405" w:rsidP="00C82405">
            <w:pPr>
              <w:keepNext/>
              <w:keepLines/>
              <w:jc w:val="center"/>
              <w:rPr>
                <w:color w:val="000000" w:themeColor="text1"/>
                <w:sz w:val="20"/>
                <w:szCs w:val="20"/>
                <w:lang w:eastAsia="en-CA"/>
              </w:rPr>
            </w:pPr>
            <w:r w:rsidRPr="00F94070">
              <w:rPr>
                <w:color w:val="000000" w:themeColor="text1"/>
                <w:sz w:val="20"/>
                <w:szCs w:val="20"/>
                <w:lang w:eastAsia="en-CA"/>
              </w:rPr>
              <w:t>n/a</w:t>
            </w:r>
          </w:p>
        </w:tc>
      </w:tr>
      <w:tr w:rsidR="00D13E46" w:rsidRPr="00F94070" w14:paraId="7998CE77" w14:textId="77777777" w:rsidTr="003D4959">
        <w:trPr>
          <w:trHeight w:val="408"/>
          <w:jc w:val="center"/>
        </w:trPr>
        <w:tc>
          <w:tcPr>
            <w:tcW w:w="270" w:type="pct"/>
            <w:shd w:val="clear" w:color="auto" w:fill="auto"/>
            <w:hideMark/>
          </w:tcPr>
          <w:p w14:paraId="006AE2D1" w14:textId="77777777" w:rsidR="00C82405" w:rsidRPr="00F94070" w:rsidRDefault="00C82405" w:rsidP="00C82405">
            <w:pPr>
              <w:jc w:val="left"/>
              <w:rPr>
                <w:color w:val="000000"/>
                <w:sz w:val="20"/>
                <w:szCs w:val="20"/>
                <w:lang w:eastAsia="en-CA"/>
              </w:rPr>
            </w:pPr>
            <w:r w:rsidRPr="00F94070">
              <w:rPr>
                <w:color w:val="000000"/>
                <w:sz w:val="20"/>
                <w:szCs w:val="20"/>
                <w:lang w:eastAsia="en-CA"/>
              </w:rPr>
              <w:t>1.2</w:t>
            </w:r>
          </w:p>
        </w:tc>
        <w:tc>
          <w:tcPr>
            <w:tcW w:w="903" w:type="pct"/>
            <w:gridSpan w:val="2"/>
            <w:shd w:val="clear" w:color="auto" w:fill="auto"/>
            <w:hideMark/>
          </w:tcPr>
          <w:p w14:paraId="1F8C2B18" w14:textId="77777777" w:rsidR="00C82405" w:rsidRPr="00F94070" w:rsidRDefault="00C82405" w:rsidP="00C82405">
            <w:pPr>
              <w:jc w:val="left"/>
              <w:rPr>
                <w:color w:val="000000"/>
                <w:sz w:val="20"/>
                <w:szCs w:val="20"/>
                <w:lang w:eastAsia="en-CA"/>
              </w:rPr>
            </w:pPr>
            <w:r w:rsidRPr="00F94070">
              <w:rPr>
                <w:color w:val="000000"/>
                <w:sz w:val="20"/>
                <w:szCs w:val="20"/>
                <w:lang w:eastAsia="en-CA"/>
              </w:rPr>
              <w:t>Maximum allowable total consumption of Annex C, Group I substances (ODP tonnes)</w:t>
            </w:r>
          </w:p>
        </w:tc>
        <w:tc>
          <w:tcPr>
            <w:tcW w:w="390" w:type="pct"/>
            <w:shd w:val="clear" w:color="auto" w:fill="auto"/>
          </w:tcPr>
          <w:p w14:paraId="5F5DEFEA" w14:textId="77777777" w:rsidR="00C82405" w:rsidRPr="00F94070" w:rsidRDefault="00C82405" w:rsidP="00C82405">
            <w:pPr>
              <w:jc w:val="right"/>
              <w:rPr>
                <w:color w:val="000000" w:themeColor="text1"/>
                <w:sz w:val="20"/>
                <w:szCs w:val="20"/>
                <w:lang w:eastAsia="en-CA"/>
              </w:rPr>
            </w:pPr>
            <w:r w:rsidRPr="00F94070">
              <w:rPr>
                <w:color w:val="000000" w:themeColor="text1"/>
                <w:sz w:val="20"/>
                <w:szCs w:val="20"/>
                <w:lang w:eastAsia="en-CA"/>
              </w:rPr>
              <w:t>15.47</w:t>
            </w:r>
          </w:p>
        </w:tc>
        <w:tc>
          <w:tcPr>
            <w:tcW w:w="324" w:type="pct"/>
            <w:shd w:val="clear" w:color="auto" w:fill="auto"/>
          </w:tcPr>
          <w:p w14:paraId="31C9D231" w14:textId="77777777" w:rsidR="00C82405" w:rsidRPr="00F94070" w:rsidRDefault="00C82405" w:rsidP="00C82405">
            <w:pPr>
              <w:jc w:val="right"/>
              <w:rPr>
                <w:color w:val="000000" w:themeColor="text1"/>
                <w:sz w:val="20"/>
                <w:szCs w:val="20"/>
                <w:lang w:eastAsia="en-CA"/>
              </w:rPr>
            </w:pPr>
            <w:r w:rsidRPr="00F94070">
              <w:rPr>
                <w:color w:val="000000" w:themeColor="text1"/>
                <w:sz w:val="20"/>
                <w:szCs w:val="20"/>
                <w:lang w:eastAsia="en-CA"/>
              </w:rPr>
              <w:t>15.47</w:t>
            </w:r>
          </w:p>
        </w:tc>
        <w:tc>
          <w:tcPr>
            <w:tcW w:w="346" w:type="pct"/>
            <w:shd w:val="clear" w:color="auto" w:fill="auto"/>
          </w:tcPr>
          <w:p w14:paraId="018A8E6B" w14:textId="488DC58A" w:rsidR="00C82405" w:rsidRPr="00F94070" w:rsidRDefault="00C82405" w:rsidP="00C82405">
            <w:pPr>
              <w:jc w:val="right"/>
              <w:rPr>
                <w:color w:val="000000" w:themeColor="text1"/>
                <w:sz w:val="20"/>
                <w:szCs w:val="20"/>
                <w:lang w:eastAsia="en-CA"/>
              </w:rPr>
            </w:pPr>
            <w:r w:rsidRPr="00F94070">
              <w:rPr>
                <w:color w:val="000000" w:themeColor="text1"/>
                <w:sz w:val="20"/>
                <w:szCs w:val="20"/>
                <w:lang w:eastAsia="en-CA"/>
              </w:rPr>
              <w:t>15.47</w:t>
            </w:r>
          </w:p>
        </w:tc>
        <w:tc>
          <w:tcPr>
            <w:tcW w:w="390" w:type="pct"/>
            <w:shd w:val="clear" w:color="auto" w:fill="auto"/>
          </w:tcPr>
          <w:p w14:paraId="26916C6E" w14:textId="20CD5D8C" w:rsidR="00C82405" w:rsidRPr="00F94070" w:rsidRDefault="00C82405" w:rsidP="00C82405">
            <w:pPr>
              <w:jc w:val="right"/>
              <w:rPr>
                <w:color w:val="000000" w:themeColor="text1"/>
                <w:sz w:val="20"/>
                <w:szCs w:val="20"/>
                <w:lang w:eastAsia="en-CA"/>
              </w:rPr>
            </w:pPr>
            <w:r w:rsidRPr="00F94070">
              <w:rPr>
                <w:color w:val="000000" w:themeColor="text1"/>
                <w:sz w:val="20"/>
                <w:szCs w:val="20"/>
                <w:lang w:eastAsia="en-CA"/>
              </w:rPr>
              <w:t>7.73</w:t>
            </w:r>
          </w:p>
        </w:tc>
        <w:tc>
          <w:tcPr>
            <w:tcW w:w="324" w:type="pct"/>
            <w:shd w:val="clear" w:color="auto" w:fill="auto"/>
          </w:tcPr>
          <w:p w14:paraId="33F98E81" w14:textId="77777777" w:rsidR="00C82405" w:rsidRPr="00F94070" w:rsidRDefault="00C82405" w:rsidP="00C82405">
            <w:pPr>
              <w:jc w:val="right"/>
              <w:rPr>
                <w:color w:val="000000" w:themeColor="text1"/>
                <w:sz w:val="20"/>
                <w:szCs w:val="20"/>
                <w:lang w:eastAsia="en-CA"/>
              </w:rPr>
            </w:pPr>
            <w:r w:rsidRPr="00F94070">
              <w:rPr>
                <w:color w:val="000000" w:themeColor="text1"/>
                <w:sz w:val="20"/>
                <w:szCs w:val="20"/>
                <w:lang w:eastAsia="en-CA"/>
              </w:rPr>
              <w:t>7.73</w:t>
            </w:r>
          </w:p>
        </w:tc>
        <w:tc>
          <w:tcPr>
            <w:tcW w:w="390" w:type="pct"/>
            <w:shd w:val="clear" w:color="auto" w:fill="auto"/>
          </w:tcPr>
          <w:p w14:paraId="07DCBCD7" w14:textId="77777777" w:rsidR="00C82405" w:rsidRPr="00F94070" w:rsidRDefault="00C82405" w:rsidP="00C82405">
            <w:pPr>
              <w:jc w:val="right"/>
              <w:rPr>
                <w:color w:val="000000" w:themeColor="text1"/>
                <w:sz w:val="20"/>
                <w:szCs w:val="20"/>
                <w:lang w:eastAsia="en-CA"/>
              </w:rPr>
            </w:pPr>
            <w:r w:rsidRPr="00F94070">
              <w:rPr>
                <w:color w:val="000000" w:themeColor="text1"/>
                <w:sz w:val="20"/>
                <w:szCs w:val="20"/>
                <w:lang w:eastAsia="en-CA"/>
              </w:rPr>
              <w:t>7.73</w:t>
            </w:r>
          </w:p>
        </w:tc>
        <w:tc>
          <w:tcPr>
            <w:tcW w:w="324" w:type="pct"/>
            <w:shd w:val="clear" w:color="auto" w:fill="auto"/>
          </w:tcPr>
          <w:p w14:paraId="3A452CA4" w14:textId="77777777" w:rsidR="00C82405" w:rsidRPr="00F94070" w:rsidRDefault="00C82405" w:rsidP="00C82405">
            <w:pPr>
              <w:jc w:val="right"/>
              <w:rPr>
                <w:color w:val="000000" w:themeColor="text1"/>
                <w:sz w:val="20"/>
                <w:szCs w:val="20"/>
                <w:lang w:eastAsia="en-CA"/>
              </w:rPr>
            </w:pPr>
            <w:r w:rsidRPr="00F94070">
              <w:rPr>
                <w:color w:val="000000" w:themeColor="text1"/>
                <w:sz w:val="20"/>
                <w:szCs w:val="20"/>
                <w:lang w:eastAsia="en-CA"/>
              </w:rPr>
              <w:t>7.73</w:t>
            </w:r>
          </w:p>
        </w:tc>
        <w:tc>
          <w:tcPr>
            <w:tcW w:w="346" w:type="pct"/>
            <w:shd w:val="clear" w:color="auto" w:fill="auto"/>
          </w:tcPr>
          <w:p w14:paraId="0ACE73B0" w14:textId="77777777" w:rsidR="00C82405" w:rsidRPr="00F94070" w:rsidRDefault="00C82405" w:rsidP="00C82405">
            <w:pPr>
              <w:jc w:val="right"/>
              <w:rPr>
                <w:color w:val="000000" w:themeColor="text1"/>
                <w:sz w:val="20"/>
                <w:szCs w:val="20"/>
                <w:lang w:eastAsia="en-CA"/>
              </w:rPr>
            </w:pPr>
            <w:r w:rsidRPr="00F94070">
              <w:rPr>
                <w:color w:val="000000" w:themeColor="text1"/>
                <w:sz w:val="20"/>
                <w:szCs w:val="20"/>
                <w:lang w:eastAsia="en-CA"/>
              </w:rPr>
              <w:t>7.73</w:t>
            </w:r>
          </w:p>
        </w:tc>
        <w:tc>
          <w:tcPr>
            <w:tcW w:w="390" w:type="pct"/>
            <w:shd w:val="clear" w:color="auto" w:fill="auto"/>
          </w:tcPr>
          <w:p w14:paraId="2D38CDD4" w14:textId="77777777" w:rsidR="00C82405" w:rsidRPr="00F94070" w:rsidRDefault="00C82405" w:rsidP="00C82405">
            <w:pPr>
              <w:jc w:val="right"/>
              <w:rPr>
                <w:color w:val="000000" w:themeColor="text1"/>
                <w:sz w:val="20"/>
                <w:szCs w:val="20"/>
                <w:lang w:eastAsia="en-CA"/>
              </w:rPr>
            </w:pPr>
            <w:r w:rsidRPr="00F94070">
              <w:rPr>
                <w:color w:val="000000" w:themeColor="text1"/>
                <w:sz w:val="20"/>
                <w:szCs w:val="20"/>
                <w:lang w:eastAsia="en-CA"/>
              </w:rPr>
              <w:t>0</w:t>
            </w:r>
          </w:p>
        </w:tc>
        <w:tc>
          <w:tcPr>
            <w:tcW w:w="603" w:type="pct"/>
            <w:shd w:val="clear" w:color="auto" w:fill="auto"/>
          </w:tcPr>
          <w:p w14:paraId="773CFBE7" w14:textId="77777777" w:rsidR="00C82405" w:rsidRPr="00F94070" w:rsidRDefault="00C82405" w:rsidP="00C82405">
            <w:pPr>
              <w:jc w:val="center"/>
              <w:rPr>
                <w:color w:val="000000" w:themeColor="text1"/>
                <w:sz w:val="20"/>
                <w:szCs w:val="20"/>
                <w:lang w:eastAsia="en-CA"/>
              </w:rPr>
            </w:pPr>
            <w:r w:rsidRPr="00F94070">
              <w:rPr>
                <w:color w:val="000000" w:themeColor="text1"/>
                <w:sz w:val="20"/>
                <w:szCs w:val="20"/>
                <w:lang w:eastAsia="en-CA"/>
              </w:rPr>
              <w:t>n/a</w:t>
            </w:r>
          </w:p>
        </w:tc>
      </w:tr>
      <w:tr w:rsidR="00D13E46" w:rsidRPr="00F94070" w14:paraId="67E07193" w14:textId="77777777" w:rsidTr="003D4959">
        <w:trPr>
          <w:trHeight w:val="116"/>
          <w:jc w:val="center"/>
        </w:trPr>
        <w:tc>
          <w:tcPr>
            <w:tcW w:w="270" w:type="pct"/>
            <w:shd w:val="clear" w:color="auto" w:fill="auto"/>
            <w:hideMark/>
          </w:tcPr>
          <w:p w14:paraId="7635ADAD" w14:textId="77777777" w:rsidR="00C82405" w:rsidRPr="00F94070" w:rsidRDefault="00C82405" w:rsidP="0066532A">
            <w:pPr>
              <w:jc w:val="left"/>
              <w:rPr>
                <w:color w:val="000000"/>
                <w:sz w:val="20"/>
                <w:szCs w:val="20"/>
                <w:lang w:eastAsia="en-CA"/>
              </w:rPr>
            </w:pPr>
            <w:r w:rsidRPr="00F94070">
              <w:rPr>
                <w:color w:val="000000"/>
                <w:sz w:val="20"/>
                <w:szCs w:val="20"/>
                <w:lang w:eastAsia="en-CA"/>
              </w:rPr>
              <w:t>2.1</w:t>
            </w:r>
          </w:p>
        </w:tc>
        <w:tc>
          <w:tcPr>
            <w:tcW w:w="903" w:type="pct"/>
            <w:gridSpan w:val="2"/>
            <w:shd w:val="clear" w:color="auto" w:fill="auto"/>
            <w:hideMark/>
          </w:tcPr>
          <w:p w14:paraId="0454CF32" w14:textId="77777777" w:rsidR="00C82405" w:rsidRPr="00F94070" w:rsidRDefault="00C82405" w:rsidP="0066532A">
            <w:pPr>
              <w:jc w:val="left"/>
              <w:rPr>
                <w:color w:val="000000"/>
                <w:sz w:val="20"/>
                <w:szCs w:val="20"/>
                <w:lang w:eastAsia="en-CA"/>
              </w:rPr>
            </w:pPr>
            <w:r w:rsidRPr="00F94070">
              <w:rPr>
                <w:color w:val="000000"/>
                <w:sz w:val="20"/>
                <w:szCs w:val="20"/>
                <w:lang w:eastAsia="en-CA"/>
              </w:rPr>
              <w:t>Lead IA (UNEP) agreed funding (US $)</w:t>
            </w:r>
          </w:p>
        </w:tc>
        <w:tc>
          <w:tcPr>
            <w:tcW w:w="390" w:type="pct"/>
            <w:shd w:val="clear" w:color="auto" w:fill="auto"/>
          </w:tcPr>
          <w:p w14:paraId="449D62B1" w14:textId="77777777" w:rsidR="00C82405" w:rsidRPr="00F94070" w:rsidRDefault="00C82405" w:rsidP="0066532A">
            <w:pPr>
              <w:jc w:val="right"/>
              <w:rPr>
                <w:sz w:val="20"/>
                <w:szCs w:val="20"/>
              </w:rPr>
            </w:pPr>
            <w:r w:rsidRPr="00F94070">
              <w:rPr>
                <w:sz w:val="20"/>
                <w:szCs w:val="20"/>
              </w:rPr>
              <w:t>125,000</w:t>
            </w:r>
          </w:p>
        </w:tc>
        <w:tc>
          <w:tcPr>
            <w:tcW w:w="324" w:type="pct"/>
            <w:shd w:val="clear" w:color="auto" w:fill="auto"/>
          </w:tcPr>
          <w:p w14:paraId="64DFFC9C" w14:textId="77777777" w:rsidR="00C82405" w:rsidRPr="00F94070" w:rsidRDefault="00C82405" w:rsidP="0066532A">
            <w:pPr>
              <w:jc w:val="right"/>
              <w:rPr>
                <w:sz w:val="20"/>
                <w:szCs w:val="20"/>
              </w:rPr>
            </w:pPr>
            <w:r w:rsidRPr="00F94070">
              <w:rPr>
                <w:sz w:val="20"/>
                <w:szCs w:val="20"/>
              </w:rPr>
              <w:t>0</w:t>
            </w:r>
          </w:p>
        </w:tc>
        <w:tc>
          <w:tcPr>
            <w:tcW w:w="346" w:type="pct"/>
          </w:tcPr>
          <w:p w14:paraId="395E3FC6" w14:textId="77327AD7" w:rsidR="00C82405" w:rsidRPr="00F94070" w:rsidRDefault="00673EE4" w:rsidP="0066532A">
            <w:pPr>
              <w:jc w:val="right"/>
              <w:rPr>
                <w:sz w:val="20"/>
                <w:szCs w:val="20"/>
              </w:rPr>
            </w:pPr>
            <w:r w:rsidRPr="00F94070">
              <w:rPr>
                <w:sz w:val="20"/>
                <w:szCs w:val="20"/>
              </w:rPr>
              <w:t>0</w:t>
            </w:r>
          </w:p>
        </w:tc>
        <w:tc>
          <w:tcPr>
            <w:tcW w:w="390" w:type="pct"/>
            <w:shd w:val="clear" w:color="auto" w:fill="auto"/>
          </w:tcPr>
          <w:p w14:paraId="7FEAE47B" w14:textId="66CF4A32" w:rsidR="00C82405" w:rsidRPr="00F94070" w:rsidRDefault="00C82405" w:rsidP="0066532A">
            <w:pPr>
              <w:jc w:val="right"/>
              <w:rPr>
                <w:sz w:val="20"/>
                <w:szCs w:val="20"/>
              </w:rPr>
            </w:pPr>
            <w:r w:rsidRPr="00F94070">
              <w:rPr>
                <w:sz w:val="20"/>
                <w:szCs w:val="20"/>
              </w:rPr>
              <w:t>210,000</w:t>
            </w:r>
          </w:p>
        </w:tc>
        <w:tc>
          <w:tcPr>
            <w:tcW w:w="324" w:type="pct"/>
            <w:shd w:val="clear" w:color="auto" w:fill="auto"/>
          </w:tcPr>
          <w:p w14:paraId="714C2D87" w14:textId="77777777" w:rsidR="00C82405" w:rsidRPr="00F94070" w:rsidRDefault="00C82405" w:rsidP="0066532A">
            <w:pPr>
              <w:jc w:val="right"/>
              <w:rPr>
                <w:sz w:val="20"/>
                <w:szCs w:val="20"/>
              </w:rPr>
            </w:pPr>
            <w:r w:rsidRPr="00F94070">
              <w:rPr>
                <w:sz w:val="20"/>
                <w:szCs w:val="20"/>
              </w:rPr>
              <w:t>0</w:t>
            </w:r>
          </w:p>
        </w:tc>
        <w:tc>
          <w:tcPr>
            <w:tcW w:w="390" w:type="pct"/>
            <w:shd w:val="clear" w:color="auto" w:fill="auto"/>
          </w:tcPr>
          <w:p w14:paraId="127B9526" w14:textId="77777777" w:rsidR="00C82405" w:rsidRPr="00F94070" w:rsidRDefault="00C82405" w:rsidP="0066532A">
            <w:pPr>
              <w:jc w:val="right"/>
              <w:rPr>
                <w:sz w:val="20"/>
                <w:szCs w:val="20"/>
              </w:rPr>
            </w:pPr>
            <w:r w:rsidRPr="00F94070">
              <w:rPr>
                <w:sz w:val="20"/>
                <w:szCs w:val="20"/>
              </w:rPr>
              <w:t>180,000</w:t>
            </w:r>
          </w:p>
        </w:tc>
        <w:tc>
          <w:tcPr>
            <w:tcW w:w="324" w:type="pct"/>
            <w:shd w:val="clear" w:color="auto" w:fill="auto"/>
          </w:tcPr>
          <w:p w14:paraId="2A158515" w14:textId="77777777" w:rsidR="00C82405" w:rsidRPr="00F94070" w:rsidRDefault="00C82405" w:rsidP="0066532A">
            <w:pPr>
              <w:jc w:val="right"/>
              <w:rPr>
                <w:sz w:val="20"/>
                <w:szCs w:val="20"/>
              </w:rPr>
            </w:pPr>
            <w:r w:rsidRPr="00F94070">
              <w:rPr>
                <w:sz w:val="20"/>
                <w:szCs w:val="20"/>
              </w:rPr>
              <w:t>0</w:t>
            </w:r>
          </w:p>
        </w:tc>
        <w:tc>
          <w:tcPr>
            <w:tcW w:w="346" w:type="pct"/>
            <w:shd w:val="clear" w:color="auto" w:fill="auto"/>
          </w:tcPr>
          <w:p w14:paraId="169F4BE6" w14:textId="77777777" w:rsidR="00C82405" w:rsidRPr="00F94070" w:rsidRDefault="00C82405" w:rsidP="0066532A">
            <w:pPr>
              <w:jc w:val="right"/>
              <w:rPr>
                <w:sz w:val="20"/>
                <w:szCs w:val="20"/>
              </w:rPr>
            </w:pPr>
            <w:r w:rsidRPr="00F94070">
              <w:rPr>
                <w:sz w:val="20"/>
                <w:szCs w:val="20"/>
              </w:rPr>
              <w:t>0</w:t>
            </w:r>
          </w:p>
        </w:tc>
        <w:tc>
          <w:tcPr>
            <w:tcW w:w="390" w:type="pct"/>
            <w:shd w:val="clear" w:color="auto" w:fill="auto"/>
          </w:tcPr>
          <w:p w14:paraId="782F8527" w14:textId="77777777" w:rsidR="00C82405" w:rsidRPr="00F94070" w:rsidRDefault="00C82405" w:rsidP="0066532A">
            <w:pPr>
              <w:jc w:val="right"/>
              <w:rPr>
                <w:sz w:val="20"/>
                <w:szCs w:val="20"/>
              </w:rPr>
            </w:pPr>
            <w:r w:rsidRPr="00F94070">
              <w:rPr>
                <w:sz w:val="20"/>
                <w:szCs w:val="20"/>
              </w:rPr>
              <w:t>185,000</w:t>
            </w:r>
          </w:p>
        </w:tc>
        <w:tc>
          <w:tcPr>
            <w:tcW w:w="603" w:type="pct"/>
            <w:shd w:val="clear" w:color="auto" w:fill="auto"/>
          </w:tcPr>
          <w:p w14:paraId="521417C3" w14:textId="77777777" w:rsidR="00C82405" w:rsidRPr="00F94070" w:rsidRDefault="00C82405" w:rsidP="0066532A">
            <w:pPr>
              <w:jc w:val="right"/>
              <w:rPr>
                <w:sz w:val="20"/>
                <w:szCs w:val="20"/>
              </w:rPr>
            </w:pPr>
            <w:r w:rsidRPr="00F94070">
              <w:rPr>
                <w:sz w:val="20"/>
                <w:szCs w:val="20"/>
              </w:rPr>
              <w:t>700,000</w:t>
            </w:r>
          </w:p>
        </w:tc>
      </w:tr>
      <w:tr w:rsidR="00D13E46" w:rsidRPr="00F94070" w14:paraId="79FBF624" w14:textId="77777777" w:rsidTr="003D4959">
        <w:trPr>
          <w:trHeight w:val="56"/>
          <w:jc w:val="center"/>
        </w:trPr>
        <w:tc>
          <w:tcPr>
            <w:tcW w:w="270" w:type="pct"/>
            <w:shd w:val="clear" w:color="auto" w:fill="auto"/>
            <w:hideMark/>
          </w:tcPr>
          <w:p w14:paraId="2871F729" w14:textId="77777777" w:rsidR="00C82405" w:rsidRPr="00F94070" w:rsidRDefault="00C82405" w:rsidP="0066532A">
            <w:pPr>
              <w:jc w:val="left"/>
              <w:rPr>
                <w:color w:val="000000"/>
                <w:sz w:val="20"/>
                <w:szCs w:val="20"/>
                <w:lang w:eastAsia="en-CA"/>
              </w:rPr>
            </w:pPr>
            <w:r w:rsidRPr="00F94070">
              <w:rPr>
                <w:color w:val="000000"/>
                <w:sz w:val="20"/>
                <w:szCs w:val="20"/>
                <w:lang w:eastAsia="en-CA"/>
              </w:rPr>
              <w:t>2.2</w:t>
            </w:r>
          </w:p>
        </w:tc>
        <w:tc>
          <w:tcPr>
            <w:tcW w:w="903" w:type="pct"/>
            <w:gridSpan w:val="2"/>
            <w:shd w:val="clear" w:color="auto" w:fill="auto"/>
            <w:hideMark/>
          </w:tcPr>
          <w:p w14:paraId="3723A2CE" w14:textId="77777777" w:rsidR="00C82405" w:rsidRPr="00F94070" w:rsidRDefault="00C82405" w:rsidP="0066532A">
            <w:pPr>
              <w:jc w:val="left"/>
              <w:rPr>
                <w:color w:val="000000"/>
                <w:sz w:val="20"/>
                <w:szCs w:val="20"/>
                <w:lang w:eastAsia="en-CA"/>
              </w:rPr>
            </w:pPr>
            <w:r w:rsidRPr="00F94070">
              <w:rPr>
                <w:color w:val="000000"/>
                <w:sz w:val="20"/>
                <w:szCs w:val="20"/>
                <w:lang w:eastAsia="en-CA"/>
              </w:rPr>
              <w:t>Support costs for Lead IA (US $)</w:t>
            </w:r>
          </w:p>
        </w:tc>
        <w:tc>
          <w:tcPr>
            <w:tcW w:w="390" w:type="pct"/>
            <w:shd w:val="clear" w:color="auto" w:fill="auto"/>
          </w:tcPr>
          <w:p w14:paraId="6D299A8A" w14:textId="77777777" w:rsidR="00C82405" w:rsidRPr="00F94070" w:rsidRDefault="00C82405" w:rsidP="0066532A">
            <w:pPr>
              <w:jc w:val="right"/>
              <w:rPr>
                <w:sz w:val="20"/>
                <w:szCs w:val="20"/>
              </w:rPr>
            </w:pPr>
            <w:r w:rsidRPr="00F94070">
              <w:rPr>
                <w:sz w:val="20"/>
                <w:szCs w:val="20"/>
              </w:rPr>
              <w:t>15,536</w:t>
            </w:r>
          </w:p>
        </w:tc>
        <w:tc>
          <w:tcPr>
            <w:tcW w:w="324" w:type="pct"/>
            <w:shd w:val="clear" w:color="auto" w:fill="auto"/>
          </w:tcPr>
          <w:p w14:paraId="701A9AF0" w14:textId="77777777" w:rsidR="00C82405" w:rsidRPr="00F94070" w:rsidRDefault="00C82405" w:rsidP="0066532A">
            <w:pPr>
              <w:jc w:val="right"/>
              <w:rPr>
                <w:sz w:val="20"/>
                <w:szCs w:val="20"/>
              </w:rPr>
            </w:pPr>
            <w:r w:rsidRPr="00F94070">
              <w:rPr>
                <w:sz w:val="20"/>
                <w:szCs w:val="20"/>
              </w:rPr>
              <w:t>0</w:t>
            </w:r>
          </w:p>
        </w:tc>
        <w:tc>
          <w:tcPr>
            <w:tcW w:w="346" w:type="pct"/>
          </w:tcPr>
          <w:p w14:paraId="369E97AB" w14:textId="669F78FF" w:rsidR="00C82405" w:rsidRPr="00F94070" w:rsidRDefault="00673EE4" w:rsidP="0066532A">
            <w:pPr>
              <w:jc w:val="right"/>
              <w:rPr>
                <w:sz w:val="20"/>
                <w:szCs w:val="20"/>
              </w:rPr>
            </w:pPr>
            <w:r w:rsidRPr="00F94070">
              <w:rPr>
                <w:sz w:val="20"/>
                <w:szCs w:val="20"/>
              </w:rPr>
              <w:t>0</w:t>
            </w:r>
          </w:p>
        </w:tc>
        <w:tc>
          <w:tcPr>
            <w:tcW w:w="390" w:type="pct"/>
            <w:shd w:val="clear" w:color="auto" w:fill="auto"/>
          </w:tcPr>
          <w:p w14:paraId="47B6DE4D" w14:textId="6B1C4561" w:rsidR="00C82405" w:rsidRPr="00F94070" w:rsidRDefault="00C82405" w:rsidP="0066532A">
            <w:pPr>
              <w:jc w:val="right"/>
              <w:rPr>
                <w:sz w:val="20"/>
                <w:szCs w:val="20"/>
              </w:rPr>
            </w:pPr>
            <w:r w:rsidRPr="00F94070">
              <w:rPr>
                <w:sz w:val="20"/>
                <w:szCs w:val="20"/>
              </w:rPr>
              <w:t>26,100</w:t>
            </w:r>
          </w:p>
        </w:tc>
        <w:tc>
          <w:tcPr>
            <w:tcW w:w="324" w:type="pct"/>
            <w:shd w:val="clear" w:color="auto" w:fill="auto"/>
          </w:tcPr>
          <w:p w14:paraId="4D7B0637" w14:textId="77777777" w:rsidR="00C82405" w:rsidRPr="00F94070" w:rsidRDefault="00C82405" w:rsidP="0066532A">
            <w:pPr>
              <w:jc w:val="right"/>
              <w:rPr>
                <w:sz w:val="20"/>
                <w:szCs w:val="20"/>
              </w:rPr>
            </w:pPr>
            <w:r w:rsidRPr="00F94070">
              <w:rPr>
                <w:sz w:val="20"/>
                <w:szCs w:val="20"/>
              </w:rPr>
              <w:t>0</w:t>
            </w:r>
          </w:p>
        </w:tc>
        <w:tc>
          <w:tcPr>
            <w:tcW w:w="390" w:type="pct"/>
            <w:shd w:val="clear" w:color="auto" w:fill="auto"/>
          </w:tcPr>
          <w:p w14:paraId="03AA4872" w14:textId="77777777" w:rsidR="00C82405" w:rsidRPr="00F94070" w:rsidRDefault="00C82405" w:rsidP="0066532A">
            <w:pPr>
              <w:jc w:val="right"/>
              <w:rPr>
                <w:sz w:val="20"/>
                <w:szCs w:val="20"/>
              </w:rPr>
            </w:pPr>
            <w:r w:rsidRPr="00F94070">
              <w:rPr>
                <w:sz w:val="20"/>
                <w:szCs w:val="20"/>
              </w:rPr>
              <w:t>22,371</w:t>
            </w:r>
          </w:p>
        </w:tc>
        <w:tc>
          <w:tcPr>
            <w:tcW w:w="324" w:type="pct"/>
            <w:shd w:val="clear" w:color="auto" w:fill="auto"/>
          </w:tcPr>
          <w:p w14:paraId="36A9F66F" w14:textId="77777777" w:rsidR="00C82405" w:rsidRPr="00F94070" w:rsidRDefault="00C82405" w:rsidP="0066532A">
            <w:pPr>
              <w:jc w:val="right"/>
              <w:rPr>
                <w:sz w:val="20"/>
                <w:szCs w:val="20"/>
              </w:rPr>
            </w:pPr>
            <w:r w:rsidRPr="00F94070">
              <w:rPr>
                <w:sz w:val="20"/>
                <w:szCs w:val="20"/>
              </w:rPr>
              <w:t>0</w:t>
            </w:r>
          </w:p>
        </w:tc>
        <w:tc>
          <w:tcPr>
            <w:tcW w:w="346" w:type="pct"/>
            <w:shd w:val="clear" w:color="auto" w:fill="auto"/>
          </w:tcPr>
          <w:p w14:paraId="315FE2EE" w14:textId="77777777" w:rsidR="00C82405" w:rsidRPr="00F94070" w:rsidRDefault="00C82405" w:rsidP="0066532A">
            <w:pPr>
              <w:jc w:val="right"/>
              <w:rPr>
                <w:sz w:val="20"/>
                <w:szCs w:val="20"/>
              </w:rPr>
            </w:pPr>
            <w:r w:rsidRPr="00F94070">
              <w:rPr>
                <w:sz w:val="20"/>
                <w:szCs w:val="20"/>
              </w:rPr>
              <w:t>0</w:t>
            </w:r>
          </w:p>
        </w:tc>
        <w:tc>
          <w:tcPr>
            <w:tcW w:w="390" w:type="pct"/>
            <w:shd w:val="clear" w:color="auto" w:fill="auto"/>
          </w:tcPr>
          <w:p w14:paraId="46919FCC" w14:textId="77777777" w:rsidR="00C82405" w:rsidRPr="00F94070" w:rsidRDefault="00C82405" w:rsidP="0066532A">
            <w:pPr>
              <w:jc w:val="right"/>
              <w:rPr>
                <w:sz w:val="20"/>
                <w:szCs w:val="20"/>
              </w:rPr>
            </w:pPr>
            <w:r w:rsidRPr="00F94070">
              <w:rPr>
                <w:sz w:val="20"/>
                <w:szCs w:val="20"/>
              </w:rPr>
              <w:t>22,993</w:t>
            </w:r>
          </w:p>
        </w:tc>
        <w:tc>
          <w:tcPr>
            <w:tcW w:w="603" w:type="pct"/>
            <w:shd w:val="clear" w:color="auto" w:fill="auto"/>
          </w:tcPr>
          <w:p w14:paraId="5BAC3F0E" w14:textId="77777777" w:rsidR="00C82405" w:rsidRPr="00F94070" w:rsidRDefault="00C82405" w:rsidP="0066532A">
            <w:pPr>
              <w:jc w:val="right"/>
              <w:rPr>
                <w:sz w:val="20"/>
                <w:szCs w:val="20"/>
              </w:rPr>
            </w:pPr>
            <w:r w:rsidRPr="00F94070">
              <w:rPr>
                <w:sz w:val="20"/>
                <w:szCs w:val="20"/>
              </w:rPr>
              <w:t>87,000</w:t>
            </w:r>
          </w:p>
        </w:tc>
      </w:tr>
      <w:tr w:rsidR="00D13E46" w:rsidRPr="00F94070" w14:paraId="4897BC92" w14:textId="77777777" w:rsidTr="003D4959">
        <w:trPr>
          <w:trHeight w:val="161"/>
          <w:jc w:val="center"/>
        </w:trPr>
        <w:tc>
          <w:tcPr>
            <w:tcW w:w="270" w:type="pct"/>
            <w:shd w:val="clear" w:color="auto" w:fill="auto"/>
            <w:hideMark/>
          </w:tcPr>
          <w:p w14:paraId="521EBF29" w14:textId="77777777" w:rsidR="00C82405" w:rsidRPr="00F94070" w:rsidRDefault="00C82405" w:rsidP="0066532A">
            <w:pPr>
              <w:jc w:val="left"/>
              <w:rPr>
                <w:color w:val="000000"/>
                <w:sz w:val="20"/>
                <w:szCs w:val="20"/>
                <w:lang w:eastAsia="en-CA"/>
              </w:rPr>
            </w:pPr>
            <w:r w:rsidRPr="00F94070">
              <w:rPr>
                <w:color w:val="000000"/>
                <w:sz w:val="20"/>
                <w:szCs w:val="20"/>
                <w:lang w:eastAsia="en-CA"/>
              </w:rPr>
              <w:t>2.3</w:t>
            </w:r>
          </w:p>
        </w:tc>
        <w:tc>
          <w:tcPr>
            <w:tcW w:w="903" w:type="pct"/>
            <w:gridSpan w:val="2"/>
            <w:shd w:val="clear" w:color="auto" w:fill="auto"/>
            <w:hideMark/>
          </w:tcPr>
          <w:p w14:paraId="009859F2" w14:textId="77777777" w:rsidR="00C82405" w:rsidRPr="00F94070" w:rsidRDefault="00C82405" w:rsidP="0066532A">
            <w:pPr>
              <w:jc w:val="left"/>
              <w:rPr>
                <w:color w:val="000000"/>
                <w:sz w:val="20"/>
                <w:szCs w:val="20"/>
                <w:lang w:eastAsia="en-CA"/>
              </w:rPr>
            </w:pPr>
            <w:r w:rsidRPr="00F94070">
              <w:rPr>
                <w:color w:val="000000"/>
                <w:sz w:val="20"/>
                <w:szCs w:val="20"/>
                <w:lang w:eastAsia="en-CA"/>
              </w:rPr>
              <w:t>Cooperating IA (UNIDO) agreed funding (US $)</w:t>
            </w:r>
          </w:p>
        </w:tc>
        <w:tc>
          <w:tcPr>
            <w:tcW w:w="390" w:type="pct"/>
            <w:shd w:val="clear" w:color="auto" w:fill="auto"/>
          </w:tcPr>
          <w:p w14:paraId="6FBF486B" w14:textId="77777777" w:rsidR="00C82405" w:rsidRPr="00F94070" w:rsidRDefault="00C82405" w:rsidP="0066532A">
            <w:pPr>
              <w:jc w:val="right"/>
              <w:rPr>
                <w:sz w:val="20"/>
                <w:szCs w:val="20"/>
              </w:rPr>
            </w:pPr>
            <w:r w:rsidRPr="00F94070">
              <w:rPr>
                <w:sz w:val="20"/>
                <w:szCs w:val="20"/>
              </w:rPr>
              <w:t>200,000</w:t>
            </w:r>
          </w:p>
        </w:tc>
        <w:tc>
          <w:tcPr>
            <w:tcW w:w="324" w:type="pct"/>
            <w:shd w:val="clear" w:color="auto" w:fill="auto"/>
          </w:tcPr>
          <w:p w14:paraId="184A10DC" w14:textId="6ED1CB2D" w:rsidR="00C82405" w:rsidRPr="00F94070" w:rsidRDefault="00717DB9" w:rsidP="0066532A">
            <w:pPr>
              <w:jc w:val="right"/>
              <w:rPr>
                <w:b/>
                <w:bCs/>
                <w:sz w:val="20"/>
                <w:szCs w:val="20"/>
              </w:rPr>
            </w:pPr>
            <w:r w:rsidRPr="00F94070">
              <w:rPr>
                <w:b/>
                <w:bCs/>
                <w:sz w:val="20"/>
                <w:szCs w:val="20"/>
              </w:rPr>
              <w:t>120,000</w:t>
            </w:r>
          </w:p>
        </w:tc>
        <w:tc>
          <w:tcPr>
            <w:tcW w:w="346" w:type="pct"/>
          </w:tcPr>
          <w:p w14:paraId="37F31B72" w14:textId="0EF1C840" w:rsidR="00C82405" w:rsidRPr="00F94070" w:rsidRDefault="00673EE4" w:rsidP="0066532A">
            <w:pPr>
              <w:jc w:val="right"/>
              <w:rPr>
                <w:sz w:val="20"/>
                <w:szCs w:val="20"/>
              </w:rPr>
            </w:pPr>
            <w:r w:rsidRPr="00F94070">
              <w:rPr>
                <w:sz w:val="20"/>
                <w:szCs w:val="20"/>
              </w:rPr>
              <w:t>0</w:t>
            </w:r>
          </w:p>
        </w:tc>
        <w:tc>
          <w:tcPr>
            <w:tcW w:w="390" w:type="pct"/>
            <w:shd w:val="clear" w:color="auto" w:fill="auto"/>
          </w:tcPr>
          <w:p w14:paraId="6C757ACC" w14:textId="4996C43C" w:rsidR="00C82405" w:rsidRPr="00F94070" w:rsidRDefault="00C82405" w:rsidP="0066532A">
            <w:pPr>
              <w:jc w:val="right"/>
              <w:rPr>
                <w:sz w:val="20"/>
                <w:szCs w:val="20"/>
              </w:rPr>
            </w:pPr>
            <w:r w:rsidRPr="00F94070">
              <w:rPr>
                <w:sz w:val="20"/>
                <w:szCs w:val="20"/>
              </w:rPr>
              <w:t>0</w:t>
            </w:r>
          </w:p>
        </w:tc>
        <w:tc>
          <w:tcPr>
            <w:tcW w:w="324" w:type="pct"/>
            <w:shd w:val="clear" w:color="auto" w:fill="auto"/>
          </w:tcPr>
          <w:p w14:paraId="71F4CAC2" w14:textId="77777777" w:rsidR="00C82405" w:rsidRPr="00F94070" w:rsidRDefault="00C82405" w:rsidP="0066532A">
            <w:pPr>
              <w:jc w:val="right"/>
              <w:rPr>
                <w:sz w:val="20"/>
                <w:szCs w:val="20"/>
              </w:rPr>
            </w:pPr>
            <w:r w:rsidRPr="00F94070">
              <w:rPr>
                <w:sz w:val="20"/>
                <w:szCs w:val="20"/>
              </w:rPr>
              <w:t>0</w:t>
            </w:r>
          </w:p>
        </w:tc>
        <w:tc>
          <w:tcPr>
            <w:tcW w:w="390" w:type="pct"/>
            <w:shd w:val="clear" w:color="auto" w:fill="auto"/>
          </w:tcPr>
          <w:p w14:paraId="57136EFC" w14:textId="77777777" w:rsidR="00C82405" w:rsidRPr="00F94070" w:rsidRDefault="00C82405" w:rsidP="0066532A">
            <w:pPr>
              <w:jc w:val="right"/>
              <w:rPr>
                <w:sz w:val="20"/>
                <w:szCs w:val="20"/>
              </w:rPr>
            </w:pPr>
            <w:r w:rsidRPr="00F94070">
              <w:rPr>
                <w:sz w:val="20"/>
                <w:szCs w:val="20"/>
              </w:rPr>
              <w:t>270,000</w:t>
            </w:r>
          </w:p>
        </w:tc>
        <w:tc>
          <w:tcPr>
            <w:tcW w:w="324" w:type="pct"/>
            <w:shd w:val="clear" w:color="auto" w:fill="auto"/>
          </w:tcPr>
          <w:p w14:paraId="1F9592CA" w14:textId="77777777" w:rsidR="00C82405" w:rsidRPr="00F94070" w:rsidRDefault="00C82405" w:rsidP="0066532A">
            <w:pPr>
              <w:jc w:val="right"/>
              <w:rPr>
                <w:sz w:val="20"/>
                <w:szCs w:val="20"/>
              </w:rPr>
            </w:pPr>
            <w:r w:rsidRPr="00F94070">
              <w:rPr>
                <w:sz w:val="20"/>
                <w:szCs w:val="20"/>
              </w:rPr>
              <w:t>0</w:t>
            </w:r>
          </w:p>
        </w:tc>
        <w:tc>
          <w:tcPr>
            <w:tcW w:w="346" w:type="pct"/>
            <w:shd w:val="clear" w:color="auto" w:fill="auto"/>
          </w:tcPr>
          <w:p w14:paraId="482D0FAC" w14:textId="77777777" w:rsidR="00C82405" w:rsidRPr="00F94070" w:rsidRDefault="00C82405" w:rsidP="0066532A">
            <w:pPr>
              <w:jc w:val="right"/>
              <w:rPr>
                <w:sz w:val="20"/>
                <w:szCs w:val="20"/>
              </w:rPr>
            </w:pPr>
            <w:r w:rsidRPr="00F94070">
              <w:rPr>
                <w:sz w:val="20"/>
                <w:szCs w:val="20"/>
              </w:rPr>
              <w:t>0</w:t>
            </w:r>
          </w:p>
        </w:tc>
        <w:tc>
          <w:tcPr>
            <w:tcW w:w="390" w:type="pct"/>
            <w:shd w:val="clear" w:color="auto" w:fill="auto"/>
          </w:tcPr>
          <w:p w14:paraId="03BF0D7C" w14:textId="77777777" w:rsidR="00C82405" w:rsidRPr="00F94070" w:rsidRDefault="00C82405" w:rsidP="0066532A">
            <w:pPr>
              <w:jc w:val="right"/>
              <w:rPr>
                <w:sz w:val="20"/>
                <w:szCs w:val="20"/>
              </w:rPr>
            </w:pPr>
            <w:r w:rsidRPr="00F94070">
              <w:rPr>
                <w:sz w:val="20"/>
                <w:szCs w:val="20"/>
              </w:rPr>
              <w:t>0</w:t>
            </w:r>
          </w:p>
        </w:tc>
        <w:tc>
          <w:tcPr>
            <w:tcW w:w="603" w:type="pct"/>
            <w:shd w:val="clear" w:color="auto" w:fill="auto"/>
          </w:tcPr>
          <w:p w14:paraId="5374F2E9" w14:textId="58BB3A1A" w:rsidR="00C82405" w:rsidRPr="00F94070" w:rsidRDefault="00E04DDE" w:rsidP="0066532A">
            <w:pPr>
              <w:jc w:val="right"/>
              <w:rPr>
                <w:b/>
                <w:bCs/>
                <w:sz w:val="20"/>
                <w:szCs w:val="20"/>
              </w:rPr>
            </w:pPr>
            <w:r w:rsidRPr="00F94070">
              <w:rPr>
                <w:b/>
                <w:bCs/>
                <w:sz w:val="20"/>
                <w:szCs w:val="20"/>
              </w:rPr>
              <w:t>59</w:t>
            </w:r>
            <w:r w:rsidR="00C82405" w:rsidRPr="00F94070">
              <w:rPr>
                <w:b/>
                <w:bCs/>
                <w:sz w:val="20"/>
                <w:szCs w:val="20"/>
              </w:rPr>
              <w:t>0,000</w:t>
            </w:r>
          </w:p>
        </w:tc>
      </w:tr>
      <w:tr w:rsidR="00D13E46" w:rsidRPr="00F94070" w14:paraId="355A92E5" w14:textId="77777777" w:rsidTr="003D4959">
        <w:trPr>
          <w:trHeight w:val="60"/>
          <w:jc w:val="center"/>
        </w:trPr>
        <w:tc>
          <w:tcPr>
            <w:tcW w:w="270" w:type="pct"/>
            <w:shd w:val="clear" w:color="auto" w:fill="auto"/>
            <w:hideMark/>
          </w:tcPr>
          <w:p w14:paraId="002A0469" w14:textId="77777777" w:rsidR="00C82405" w:rsidRPr="00F94070" w:rsidRDefault="00C82405" w:rsidP="0066532A">
            <w:pPr>
              <w:jc w:val="left"/>
              <w:rPr>
                <w:color w:val="000000"/>
                <w:sz w:val="20"/>
                <w:szCs w:val="20"/>
                <w:lang w:eastAsia="en-CA"/>
              </w:rPr>
            </w:pPr>
            <w:r w:rsidRPr="00F94070">
              <w:rPr>
                <w:color w:val="000000"/>
                <w:sz w:val="20"/>
                <w:szCs w:val="20"/>
                <w:lang w:eastAsia="en-CA"/>
              </w:rPr>
              <w:t>2.4</w:t>
            </w:r>
          </w:p>
        </w:tc>
        <w:tc>
          <w:tcPr>
            <w:tcW w:w="903" w:type="pct"/>
            <w:gridSpan w:val="2"/>
            <w:shd w:val="clear" w:color="auto" w:fill="auto"/>
            <w:hideMark/>
          </w:tcPr>
          <w:p w14:paraId="66F7DBAD" w14:textId="77777777" w:rsidR="00C82405" w:rsidRPr="00F94070" w:rsidRDefault="00C82405" w:rsidP="0066532A">
            <w:pPr>
              <w:jc w:val="left"/>
              <w:rPr>
                <w:color w:val="000000"/>
                <w:sz w:val="20"/>
                <w:szCs w:val="20"/>
                <w:lang w:eastAsia="en-CA"/>
              </w:rPr>
            </w:pPr>
            <w:r w:rsidRPr="00F94070">
              <w:rPr>
                <w:color w:val="000000"/>
                <w:sz w:val="20"/>
                <w:szCs w:val="20"/>
                <w:lang w:eastAsia="en-CA"/>
              </w:rPr>
              <w:t>Support costs for Cooperating IA (US $)</w:t>
            </w:r>
          </w:p>
        </w:tc>
        <w:tc>
          <w:tcPr>
            <w:tcW w:w="390" w:type="pct"/>
            <w:shd w:val="clear" w:color="auto" w:fill="auto"/>
          </w:tcPr>
          <w:p w14:paraId="4DB36A25" w14:textId="77777777" w:rsidR="00C82405" w:rsidRPr="00F94070" w:rsidRDefault="00C82405" w:rsidP="0066532A">
            <w:pPr>
              <w:jc w:val="right"/>
              <w:rPr>
                <w:sz w:val="20"/>
                <w:szCs w:val="20"/>
              </w:rPr>
            </w:pPr>
            <w:r w:rsidRPr="00F94070">
              <w:rPr>
                <w:sz w:val="20"/>
                <w:szCs w:val="20"/>
              </w:rPr>
              <w:t>14,000</w:t>
            </w:r>
          </w:p>
        </w:tc>
        <w:tc>
          <w:tcPr>
            <w:tcW w:w="324" w:type="pct"/>
            <w:shd w:val="clear" w:color="auto" w:fill="auto"/>
          </w:tcPr>
          <w:p w14:paraId="76FBDDB0" w14:textId="55851EEB" w:rsidR="00C82405" w:rsidRPr="00F94070" w:rsidRDefault="00717DB9" w:rsidP="0066532A">
            <w:pPr>
              <w:jc w:val="right"/>
              <w:rPr>
                <w:b/>
                <w:bCs/>
                <w:sz w:val="20"/>
                <w:szCs w:val="20"/>
              </w:rPr>
            </w:pPr>
            <w:r w:rsidRPr="00F94070">
              <w:rPr>
                <w:b/>
                <w:bCs/>
                <w:sz w:val="20"/>
                <w:szCs w:val="20"/>
              </w:rPr>
              <w:t>8,400</w:t>
            </w:r>
          </w:p>
        </w:tc>
        <w:tc>
          <w:tcPr>
            <w:tcW w:w="346" w:type="pct"/>
          </w:tcPr>
          <w:p w14:paraId="1BE0E6B5" w14:textId="6C9BEB28" w:rsidR="00C82405" w:rsidRPr="00F94070" w:rsidRDefault="00673EE4" w:rsidP="0066532A">
            <w:pPr>
              <w:jc w:val="right"/>
              <w:rPr>
                <w:sz w:val="20"/>
                <w:szCs w:val="20"/>
              </w:rPr>
            </w:pPr>
            <w:r w:rsidRPr="00F94070">
              <w:rPr>
                <w:sz w:val="20"/>
                <w:szCs w:val="20"/>
              </w:rPr>
              <w:t>0</w:t>
            </w:r>
          </w:p>
        </w:tc>
        <w:tc>
          <w:tcPr>
            <w:tcW w:w="390" w:type="pct"/>
            <w:shd w:val="clear" w:color="auto" w:fill="auto"/>
          </w:tcPr>
          <w:p w14:paraId="37749762" w14:textId="4242E891" w:rsidR="00C82405" w:rsidRPr="00F94070" w:rsidRDefault="00C82405" w:rsidP="0066532A">
            <w:pPr>
              <w:jc w:val="right"/>
              <w:rPr>
                <w:sz w:val="20"/>
                <w:szCs w:val="20"/>
              </w:rPr>
            </w:pPr>
            <w:r w:rsidRPr="00F94070">
              <w:rPr>
                <w:sz w:val="20"/>
                <w:szCs w:val="20"/>
              </w:rPr>
              <w:t>0</w:t>
            </w:r>
          </w:p>
        </w:tc>
        <w:tc>
          <w:tcPr>
            <w:tcW w:w="324" w:type="pct"/>
            <w:shd w:val="clear" w:color="auto" w:fill="auto"/>
          </w:tcPr>
          <w:p w14:paraId="0EE05A8E" w14:textId="77777777" w:rsidR="00C82405" w:rsidRPr="00F94070" w:rsidRDefault="00C82405" w:rsidP="0066532A">
            <w:pPr>
              <w:jc w:val="right"/>
              <w:rPr>
                <w:sz w:val="20"/>
                <w:szCs w:val="20"/>
              </w:rPr>
            </w:pPr>
            <w:r w:rsidRPr="00F94070">
              <w:rPr>
                <w:sz w:val="20"/>
                <w:szCs w:val="20"/>
              </w:rPr>
              <w:t>0</w:t>
            </w:r>
          </w:p>
        </w:tc>
        <w:tc>
          <w:tcPr>
            <w:tcW w:w="390" w:type="pct"/>
            <w:shd w:val="clear" w:color="auto" w:fill="auto"/>
          </w:tcPr>
          <w:p w14:paraId="4FFEA5CB" w14:textId="77777777" w:rsidR="00C82405" w:rsidRPr="00F94070" w:rsidRDefault="00C82405" w:rsidP="0066532A">
            <w:pPr>
              <w:jc w:val="right"/>
              <w:rPr>
                <w:sz w:val="20"/>
                <w:szCs w:val="20"/>
              </w:rPr>
            </w:pPr>
            <w:r w:rsidRPr="00F94070">
              <w:rPr>
                <w:sz w:val="20"/>
                <w:szCs w:val="20"/>
              </w:rPr>
              <w:t>18,900</w:t>
            </w:r>
          </w:p>
        </w:tc>
        <w:tc>
          <w:tcPr>
            <w:tcW w:w="324" w:type="pct"/>
            <w:shd w:val="clear" w:color="auto" w:fill="auto"/>
          </w:tcPr>
          <w:p w14:paraId="772B3D07" w14:textId="77777777" w:rsidR="00C82405" w:rsidRPr="00F94070" w:rsidRDefault="00C82405" w:rsidP="0066532A">
            <w:pPr>
              <w:jc w:val="right"/>
              <w:rPr>
                <w:sz w:val="20"/>
                <w:szCs w:val="20"/>
              </w:rPr>
            </w:pPr>
            <w:r w:rsidRPr="00F94070">
              <w:rPr>
                <w:sz w:val="20"/>
                <w:szCs w:val="20"/>
              </w:rPr>
              <w:t>0</w:t>
            </w:r>
          </w:p>
        </w:tc>
        <w:tc>
          <w:tcPr>
            <w:tcW w:w="346" w:type="pct"/>
            <w:shd w:val="clear" w:color="auto" w:fill="auto"/>
          </w:tcPr>
          <w:p w14:paraId="50D11F0B" w14:textId="77777777" w:rsidR="00C82405" w:rsidRPr="00F94070" w:rsidRDefault="00C82405" w:rsidP="0066532A">
            <w:pPr>
              <w:jc w:val="right"/>
              <w:rPr>
                <w:sz w:val="20"/>
                <w:szCs w:val="20"/>
              </w:rPr>
            </w:pPr>
            <w:r w:rsidRPr="00F94070">
              <w:rPr>
                <w:sz w:val="20"/>
                <w:szCs w:val="20"/>
              </w:rPr>
              <w:t>0</w:t>
            </w:r>
          </w:p>
        </w:tc>
        <w:tc>
          <w:tcPr>
            <w:tcW w:w="390" w:type="pct"/>
            <w:shd w:val="clear" w:color="auto" w:fill="auto"/>
          </w:tcPr>
          <w:p w14:paraId="01A0B940" w14:textId="77777777" w:rsidR="00C82405" w:rsidRPr="00F94070" w:rsidRDefault="00C82405" w:rsidP="0066532A">
            <w:pPr>
              <w:jc w:val="right"/>
              <w:rPr>
                <w:sz w:val="20"/>
                <w:szCs w:val="20"/>
              </w:rPr>
            </w:pPr>
            <w:r w:rsidRPr="00F94070">
              <w:rPr>
                <w:sz w:val="20"/>
                <w:szCs w:val="20"/>
              </w:rPr>
              <w:t>0</w:t>
            </w:r>
          </w:p>
        </w:tc>
        <w:tc>
          <w:tcPr>
            <w:tcW w:w="603" w:type="pct"/>
            <w:shd w:val="clear" w:color="auto" w:fill="auto"/>
          </w:tcPr>
          <w:p w14:paraId="0DEF6DF9" w14:textId="3A67EA6B" w:rsidR="00C82405" w:rsidRPr="00F94070" w:rsidRDefault="00E912BD" w:rsidP="0066532A">
            <w:pPr>
              <w:jc w:val="right"/>
              <w:rPr>
                <w:b/>
                <w:bCs/>
                <w:sz w:val="20"/>
                <w:szCs w:val="20"/>
              </w:rPr>
            </w:pPr>
            <w:r w:rsidRPr="00F94070">
              <w:rPr>
                <w:b/>
                <w:bCs/>
                <w:sz w:val="20"/>
                <w:szCs w:val="20"/>
              </w:rPr>
              <w:t>41,300</w:t>
            </w:r>
          </w:p>
        </w:tc>
      </w:tr>
      <w:tr w:rsidR="00D13E46" w:rsidRPr="00F94070" w14:paraId="137045A3" w14:textId="77777777" w:rsidTr="003D4959">
        <w:trPr>
          <w:trHeight w:val="62"/>
          <w:jc w:val="center"/>
        </w:trPr>
        <w:tc>
          <w:tcPr>
            <w:tcW w:w="270" w:type="pct"/>
            <w:shd w:val="clear" w:color="auto" w:fill="auto"/>
            <w:hideMark/>
          </w:tcPr>
          <w:p w14:paraId="6EC22B53" w14:textId="77777777" w:rsidR="00C82405" w:rsidRPr="00F94070" w:rsidRDefault="00C82405" w:rsidP="0066532A">
            <w:pPr>
              <w:jc w:val="left"/>
              <w:rPr>
                <w:color w:val="000000"/>
                <w:sz w:val="20"/>
                <w:szCs w:val="20"/>
                <w:lang w:eastAsia="en-CA"/>
              </w:rPr>
            </w:pPr>
            <w:r w:rsidRPr="00F94070">
              <w:rPr>
                <w:color w:val="000000"/>
                <w:sz w:val="20"/>
                <w:szCs w:val="20"/>
                <w:lang w:eastAsia="en-CA"/>
              </w:rPr>
              <w:t>3.1</w:t>
            </w:r>
          </w:p>
        </w:tc>
        <w:tc>
          <w:tcPr>
            <w:tcW w:w="903" w:type="pct"/>
            <w:gridSpan w:val="2"/>
            <w:shd w:val="clear" w:color="auto" w:fill="auto"/>
            <w:hideMark/>
          </w:tcPr>
          <w:p w14:paraId="2A050654" w14:textId="77777777" w:rsidR="00C82405" w:rsidRPr="00F94070" w:rsidRDefault="00C82405" w:rsidP="0066532A">
            <w:pPr>
              <w:jc w:val="left"/>
              <w:rPr>
                <w:color w:val="000000"/>
                <w:sz w:val="20"/>
                <w:szCs w:val="20"/>
                <w:lang w:eastAsia="en-CA"/>
              </w:rPr>
            </w:pPr>
            <w:r w:rsidRPr="00F94070">
              <w:rPr>
                <w:color w:val="000000"/>
                <w:sz w:val="20"/>
                <w:szCs w:val="20"/>
                <w:lang w:eastAsia="en-CA"/>
              </w:rPr>
              <w:t>Total agreed funding (US $)</w:t>
            </w:r>
          </w:p>
        </w:tc>
        <w:tc>
          <w:tcPr>
            <w:tcW w:w="390" w:type="pct"/>
            <w:shd w:val="clear" w:color="auto" w:fill="auto"/>
          </w:tcPr>
          <w:p w14:paraId="1DD0876E" w14:textId="77777777" w:rsidR="00C82405" w:rsidRPr="00F94070" w:rsidRDefault="00C82405" w:rsidP="0066532A">
            <w:pPr>
              <w:jc w:val="right"/>
              <w:rPr>
                <w:sz w:val="20"/>
                <w:szCs w:val="20"/>
              </w:rPr>
            </w:pPr>
            <w:r w:rsidRPr="00F94070">
              <w:rPr>
                <w:sz w:val="20"/>
                <w:szCs w:val="20"/>
              </w:rPr>
              <w:t>325,000</w:t>
            </w:r>
          </w:p>
        </w:tc>
        <w:tc>
          <w:tcPr>
            <w:tcW w:w="324" w:type="pct"/>
            <w:shd w:val="clear" w:color="auto" w:fill="auto"/>
          </w:tcPr>
          <w:p w14:paraId="63E8424D" w14:textId="77918B57" w:rsidR="00C82405" w:rsidRPr="00F94070" w:rsidRDefault="00D13E46" w:rsidP="0066532A">
            <w:pPr>
              <w:jc w:val="right"/>
              <w:rPr>
                <w:b/>
                <w:bCs/>
                <w:sz w:val="20"/>
                <w:szCs w:val="20"/>
              </w:rPr>
            </w:pPr>
            <w:r w:rsidRPr="00F94070">
              <w:rPr>
                <w:b/>
                <w:bCs/>
                <w:sz w:val="20"/>
                <w:szCs w:val="20"/>
              </w:rPr>
              <w:t>120,000</w:t>
            </w:r>
          </w:p>
        </w:tc>
        <w:tc>
          <w:tcPr>
            <w:tcW w:w="346" w:type="pct"/>
          </w:tcPr>
          <w:p w14:paraId="1393DCA6" w14:textId="3499484E" w:rsidR="00C82405" w:rsidRPr="00F94070" w:rsidRDefault="00673EE4" w:rsidP="0066532A">
            <w:pPr>
              <w:jc w:val="right"/>
              <w:rPr>
                <w:sz w:val="20"/>
                <w:szCs w:val="20"/>
              </w:rPr>
            </w:pPr>
            <w:r w:rsidRPr="00F94070">
              <w:rPr>
                <w:sz w:val="20"/>
                <w:szCs w:val="20"/>
              </w:rPr>
              <w:t>0</w:t>
            </w:r>
          </w:p>
        </w:tc>
        <w:tc>
          <w:tcPr>
            <w:tcW w:w="390" w:type="pct"/>
            <w:shd w:val="clear" w:color="auto" w:fill="auto"/>
          </w:tcPr>
          <w:p w14:paraId="60447EC7" w14:textId="3F2F45C1" w:rsidR="00C82405" w:rsidRPr="00F94070" w:rsidRDefault="00C82405" w:rsidP="0066532A">
            <w:pPr>
              <w:jc w:val="right"/>
              <w:rPr>
                <w:sz w:val="20"/>
                <w:szCs w:val="20"/>
              </w:rPr>
            </w:pPr>
            <w:r w:rsidRPr="00F94070">
              <w:rPr>
                <w:sz w:val="20"/>
                <w:szCs w:val="20"/>
              </w:rPr>
              <w:t>210,000</w:t>
            </w:r>
          </w:p>
        </w:tc>
        <w:tc>
          <w:tcPr>
            <w:tcW w:w="324" w:type="pct"/>
            <w:shd w:val="clear" w:color="auto" w:fill="auto"/>
          </w:tcPr>
          <w:p w14:paraId="3EC08D55" w14:textId="77777777" w:rsidR="00C82405" w:rsidRPr="00F94070" w:rsidRDefault="00C82405" w:rsidP="0066532A">
            <w:pPr>
              <w:jc w:val="right"/>
              <w:rPr>
                <w:sz w:val="20"/>
                <w:szCs w:val="20"/>
              </w:rPr>
            </w:pPr>
            <w:r w:rsidRPr="00F94070">
              <w:rPr>
                <w:sz w:val="20"/>
                <w:szCs w:val="20"/>
              </w:rPr>
              <w:t>0</w:t>
            </w:r>
          </w:p>
        </w:tc>
        <w:tc>
          <w:tcPr>
            <w:tcW w:w="390" w:type="pct"/>
            <w:shd w:val="clear" w:color="auto" w:fill="auto"/>
          </w:tcPr>
          <w:p w14:paraId="7BFAC513" w14:textId="77777777" w:rsidR="00C82405" w:rsidRPr="00F94070" w:rsidRDefault="00C82405" w:rsidP="0066532A">
            <w:pPr>
              <w:jc w:val="right"/>
              <w:rPr>
                <w:sz w:val="20"/>
                <w:szCs w:val="20"/>
              </w:rPr>
            </w:pPr>
            <w:r w:rsidRPr="00F94070">
              <w:rPr>
                <w:sz w:val="20"/>
                <w:szCs w:val="20"/>
              </w:rPr>
              <w:t>450,000</w:t>
            </w:r>
          </w:p>
        </w:tc>
        <w:tc>
          <w:tcPr>
            <w:tcW w:w="324" w:type="pct"/>
            <w:shd w:val="clear" w:color="auto" w:fill="auto"/>
          </w:tcPr>
          <w:p w14:paraId="5E6769E1" w14:textId="77777777" w:rsidR="00C82405" w:rsidRPr="00F94070" w:rsidRDefault="00C82405" w:rsidP="0066532A">
            <w:pPr>
              <w:jc w:val="right"/>
              <w:rPr>
                <w:sz w:val="20"/>
                <w:szCs w:val="20"/>
              </w:rPr>
            </w:pPr>
            <w:r w:rsidRPr="00F94070">
              <w:rPr>
                <w:sz w:val="20"/>
                <w:szCs w:val="20"/>
              </w:rPr>
              <w:t>0</w:t>
            </w:r>
          </w:p>
        </w:tc>
        <w:tc>
          <w:tcPr>
            <w:tcW w:w="346" w:type="pct"/>
            <w:shd w:val="clear" w:color="auto" w:fill="auto"/>
          </w:tcPr>
          <w:p w14:paraId="4055BFDE" w14:textId="77777777" w:rsidR="00C82405" w:rsidRPr="00F94070" w:rsidRDefault="00C82405" w:rsidP="0066532A">
            <w:pPr>
              <w:jc w:val="right"/>
              <w:rPr>
                <w:sz w:val="20"/>
                <w:szCs w:val="20"/>
              </w:rPr>
            </w:pPr>
            <w:r w:rsidRPr="00F94070">
              <w:rPr>
                <w:sz w:val="20"/>
                <w:szCs w:val="20"/>
              </w:rPr>
              <w:t>0</w:t>
            </w:r>
          </w:p>
        </w:tc>
        <w:tc>
          <w:tcPr>
            <w:tcW w:w="390" w:type="pct"/>
            <w:shd w:val="clear" w:color="auto" w:fill="auto"/>
          </w:tcPr>
          <w:p w14:paraId="34AE8D67" w14:textId="77777777" w:rsidR="00C82405" w:rsidRPr="00F94070" w:rsidRDefault="00C82405" w:rsidP="0066532A">
            <w:pPr>
              <w:jc w:val="right"/>
              <w:rPr>
                <w:sz w:val="20"/>
                <w:szCs w:val="20"/>
              </w:rPr>
            </w:pPr>
            <w:r w:rsidRPr="00F94070">
              <w:rPr>
                <w:sz w:val="20"/>
                <w:szCs w:val="20"/>
              </w:rPr>
              <w:t>185,000</w:t>
            </w:r>
          </w:p>
        </w:tc>
        <w:tc>
          <w:tcPr>
            <w:tcW w:w="603" w:type="pct"/>
            <w:shd w:val="clear" w:color="auto" w:fill="auto"/>
          </w:tcPr>
          <w:p w14:paraId="27737585" w14:textId="4E29D147" w:rsidR="00C82405" w:rsidRPr="00F94070" w:rsidRDefault="00C82405" w:rsidP="0066532A">
            <w:pPr>
              <w:jc w:val="right"/>
              <w:rPr>
                <w:b/>
                <w:bCs/>
                <w:sz w:val="20"/>
                <w:szCs w:val="20"/>
              </w:rPr>
            </w:pPr>
            <w:r w:rsidRPr="00F94070">
              <w:rPr>
                <w:b/>
                <w:bCs/>
                <w:sz w:val="20"/>
                <w:szCs w:val="20"/>
              </w:rPr>
              <w:t>1,</w:t>
            </w:r>
            <w:r w:rsidR="0083294C" w:rsidRPr="00F94070">
              <w:rPr>
                <w:b/>
                <w:bCs/>
                <w:sz w:val="20"/>
                <w:szCs w:val="20"/>
              </w:rPr>
              <w:t>290</w:t>
            </w:r>
            <w:r w:rsidRPr="00F94070">
              <w:rPr>
                <w:b/>
                <w:bCs/>
                <w:sz w:val="20"/>
                <w:szCs w:val="20"/>
              </w:rPr>
              <w:t>,000</w:t>
            </w:r>
          </w:p>
        </w:tc>
      </w:tr>
      <w:tr w:rsidR="00D13E46" w:rsidRPr="00F94070" w14:paraId="376AE944" w14:textId="77777777" w:rsidTr="003D4959">
        <w:trPr>
          <w:trHeight w:val="62"/>
          <w:jc w:val="center"/>
        </w:trPr>
        <w:tc>
          <w:tcPr>
            <w:tcW w:w="270" w:type="pct"/>
            <w:shd w:val="clear" w:color="auto" w:fill="auto"/>
            <w:hideMark/>
          </w:tcPr>
          <w:p w14:paraId="552C3B48" w14:textId="77777777" w:rsidR="00C82405" w:rsidRPr="00F94070" w:rsidRDefault="00C82405" w:rsidP="0066532A">
            <w:pPr>
              <w:jc w:val="left"/>
              <w:rPr>
                <w:color w:val="000000"/>
                <w:sz w:val="20"/>
                <w:szCs w:val="20"/>
                <w:lang w:eastAsia="en-CA"/>
              </w:rPr>
            </w:pPr>
            <w:r w:rsidRPr="00F94070">
              <w:rPr>
                <w:color w:val="000000"/>
                <w:sz w:val="20"/>
                <w:szCs w:val="20"/>
                <w:lang w:eastAsia="en-CA"/>
              </w:rPr>
              <w:t>3.2</w:t>
            </w:r>
          </w:p>
        </w:tc>
        <w:tc>
          <w:tcPr>
            <w:tcW w:w="903" w:type="pct"/>
            <w:gridSpan w:val="2"/>
            <w:shd w:val="clear" w:color="auto" w:fill="auto"/>
            <w:hideMark/>
          </w:tcPr>
          <w:p w14:paraId="1CEB146C" w14:textId="77777777" w:rsidR="00C82405" w:rsidRPr="00F94070" w:rsidRDefault="00C82405" w:rsidP="0066532A">
            <w:pPr>
              <w:jc w:val="left"/>
              <w:rPr>
                <w:color w:val="000000"/>
                <w:sz w:val="20"/>
                <w:szCs w:val="20"/>
                <w:lang w:eastAsia="en-CA"/>
              </w:rPr>
            </w:pPr>
            <w:r w:rsidRPr="00F94070">
              <w:rPr>
                <w:color w:val="000000"/>
                <w:sz w:val="20"/>
                <w:szCs w:val="20"/>
                <w:lang w:eastAsia="en-CA"/>
              </w:rPr>
              <w:t>Total support costs (US $)</w:t>
            </w:r>
          </w:p>
        </w:tc>
        <w:tc>
          <w:tcPr>
            <w:tcW w:w="390" w:type="pct"/>
            <w:shd w:val="clear" w:color="auto" w:fill="auto"/>
          </w:tcPr>
          <w:p w14:paraId="017B2FDB" w14:textId="77777777" w:rsidR="00C82405" w:rsidRPr="00F94070" w:rsidRDefault="00C82405" w:rsidP="0066532A">
            <w:pPr>
              <w:jc w:val="right"/>
              <w:rPr>
                <w:sz w:val="20"/>
                <w:szCs w:val="20"/>
              </w:rPr>
            </w:pPr>
            <w:r w:rsidRPr="00F94070">
              <w:rPr>
                <w:sz w:val="20"/>
                <w:szCs w:val="20"/>
              </w:rPr>
              <w:t>29,536</w:t>
            </w:r>
          </w:p>
        </w:tc>
        <w:tc>
          <w:tcPr>
            <w:tcW w:w="324" w:type="pct"/>
            <w:shd w:val="clear" w:color="auto" w:fill="auto"/>
          </w:tcPr>
          <w:p w14:paraId="6DE79602" w14:textId="11E4C141" w:rsidR="00C82405" w:rsidRPr="00F94070" w:rsidRDefault="00D13E46" w:rsidP="0066532A">
            <w:pPr>
              <w:jc w:val="right"/>
              <w:rPr>
                <w:b/>
                <w:bCs/>
                <w:sz w:val="20"/>
                <w:szCs w:val="20"/>
              </w:rPr>
            </w:pPr>
            <w:r w:rsidRPr="00F94070">
              <w:rPr>
                <w:b/>
                <w:bCs/>
                <w:sz w:val="20"/>
                <w:szCs w:val="20"/>
              </w:rPr>
              <w:t>8,400</w:t>
            </w:r>
          </w:p>
        </w:tc>
        <w:tc>
          <w:tcPr>
            <w:tcW w:w="346" w:type="pct"/>
          </w:tcPr>
          <w:p w14:paraId="47C2E7F2" w14:textId="7777AC07" w:rsidR="00C82405" w:rsidRPr="00F94070" w:rsidRDefault="00673EE4" w:rsidP="0066532A">
            <w:pPr>
              <w:jc w:val="right"/>
              <w:rPr>
                <w:sz w:val="20"/>
                <w:szCs w:val="20"/>
              </w:rPr>
            </w:pPr>
            <w:r w:rsidRPr="00F94070">
              <w:rPr>
                <w:sz w:val="20"/>
                <w:szCs w:val="20"/>
              </w:rPr>
              <w:t>0</w:t>
            </w:r>
          </w:p>
        </w:tc>
        <w:tc>
          <w:tcPr>
            <w:tcW w:w="390" w:type="pct"/>
            <w:shd w:val="clear" w:color="auto" w:fill="auto"/>
          </w:tcPr>
          <w:p w14:paraId="6872C66F" w14:textId="4DC2DDC7" w:rsidR="00C82405" w:rsidRPr="00F94070" w:rsidRDefault="00C82405" w:rsidP="0066532A">
            <w:pPr>
              <w:jc w:val="right"/>
              <w:rPr>
                <w:sz w:val="20"/>
                <w:szCs w:val="20"/>
              </w:rPr>
            </w:pPr>
            <w:r w:rsidRPr="00F94070">
              <w:rPr>
                <w:sz w:val="20"/>
                <w:szCs w:val="20"/>
              </w:rPr>
              <w:t>26,100</w:t>
            </w:r>
          </w:p>
        </w:tc>
        <w:tc>
          <w:tcPr>
            <w:tcW w:w="324" w:type="pct"/>
            <w:shd w:val="clear" w:color="auto" w:fill="auto"/>
          </w:tcPr>
          <w:p w14:paraId="16337182" w14:textId="77777777" w:rsidR="00C82405" w:rsidRPr="00F94070" w:rsidRDefault="00C82405" w:rsidP="0066532A">
            <w:pPr>
              <w:jc w:val="right"/>
              <w:rPr>
                <w:sz w:val="20"/>
                <w:szCs w:val="20"/>
              </w:rPr>
            </w:pPr>
            <w:r w:rsidRPr="00F94070">
              <w:rPr>
                <w:sz w:val="20"/>
                <w:szCs w:val="20"/>
              </w:rPr>
              <w:t>0</w:t>
            </w:r>
          </w:p>
        </w:tc>
        <w:tc>
          <w:tcPr>
            <w:tcW w:w="390" w:type="pct"/>
            <w:shd w:val="clear" w:color="auto" w:fill="auto"/>
          </w:tcPr>
          <w:p w14:paraId="4E965241" w14:textId="77777777" w:rsidR="00C82405" w:rsidRPr="00F94070" w:rsidRDefault="00C82405" w:rsidP="0066532A">
            <w:pPr>
              <w:jc w:val="right"/>
              <w:rPr>
                <w:sz w:val="20"/>
                <w:szCs w:val="20"/>
              </w:rPr>
            </w:pPr>
            <w:r w:rsidRPr="00F94070">
              <w:rPr>
                <w:sz w:val="20"/>
                <w:szCs w:val="20"/>
              </w:rPr>
              <w:t>41,271</w:t>
            </w:r>
          </w:p>
        </w:tc>
        <w:tc>
          <w:tcPr>
            <w:tcW w:w="324" w:type="pct"/>
            <w:shd w:val="clear" w:color="auto" w:fill="auto"/>
          </w:tcPr>
          <w:p w14:paraId="77DE7322" w14:textId="77777777" w:rsidR="00C82405" w:rsidRPr="00F94070" w:rsidRDefault="00C82405" w:rsidP="0066532A">
            <w:pPr>
              <w:jc w:val="right"/>
              <w:rPr>
                <w:sz w:val="20"/>
                <w:szCs w:val="20"/>
              </w:rPr>
            </w:pPr>
            <w:r w:rsidRPr="00F94070">
              <w:rPr>
                <w:sz w:val="20"/>
                <w:szCs w:val="20"/>
              </w:rPr>
              <w:t>0</w:t>
            </w:r>
          </w:p>
        </w:tc>
        <w:tc>
          <w:tcPr>
            <w:tcW w:w="346" w:type="pct"/>
            <w:shd w:val="clear" w:color="auto" w:fill="auto"/>
          </w:tcPr>
          <w:p w14:paraId="2BF3D24B" w14:textId="77777777" w:rsidR="00C82405" w:rsidRPr="00F94070" w:rsidRDefault="00C82405" w:rsidP="0066532A">
            <w:pPr>
              <w:jc w:val="right"/>
              <w:rPr>
                <w:sz w:val="20"/>
                <w:szCs w:val="20"/>
              </w:rPr>
            </w:pPr>
            <w:r w:rsidRPr="00F94070">
              <w:rPr>
                <w:sz w:val="20"/>
                <w:szCs w:val="20"/>
              </w:rPr>
              <w:t>0</w:t>
            </w:r>
          </w:p>
        </w:tc>
        <w:tc>
          <w:tcPr>
            <w:tcW w:w="390" w:type="pct"/>
            <w:shd w:val="clear" w:color="auto" w:fill="auto"/>
          </w:tcPr>
          <w:p w14:paraId="43D7534C" w14:textId="77777777" w:rsidR="00C82405" w:rsidRPr="00F94070" w:rsidRDefault="00C82405" w:rsidP="0066532A">
            <w:pPr>
              <w:jc w:val="right"/>
              <w:rPr>
                <w:sz w:val="20"/>
                <w:szCs w:val="20"/>
              </w:rPr>
            </w:pPr>
            <w:r w:rsidRPr="00F94070">
              <w:rPr>
                <w:sz w:val="20"/>
                <w:szCs w:val="20"/>
              </w:rPr>
              <w:t>22,993</w:t>
            </w:r>
          </w:p>
        </w:tc>
        <w:tc>
          <w:tcPr>
            <w:tcW w:w="603" w:type="pct"/>
            <w:shd w:val="clear" w:color="auto" w:fill="auto"/>
          </w:tcPr>
          <w:p w14:paraId="36A37276" w14:textId="48C00E3F" w:rsidR="00C82405" w:rsidRPr="00F94070" w:rsidRDefault="009056F0" w:rsidP="0066532A">
            <w:pPr>
              <w:jc w:val="right"/>
              <w:rPr>
                <w:b/>
                <w:bCs/>
                <w:sz w:val="20"/>
                <w:szCs w:val="20"/>
              </w:rPr>
            </w:pPr>
            <w:r w:rsidRPr="00F94070">
              <w:rPr>
                <w:b/>
                <w:bCs/>
                <w:sz w:val="20"/>
                <w:szCs w:val="20"/>
              </w:rPr>
              <w:t>128,300</w:t>
            </w:r>
          </w:p>
        </w:tc>
      </w:tr>
      <w:tr w:rsidR="00D13E46" w:rsidRPr="00F94070" w14:paraId="3D7A232B" w14:textId="77777777" w:rsidTr="003D4959">
        <w:trPr>
          <w:trHeight w:val="53"/>
          <w:jc w:val="center"/>
        </w:trPr>
        <w:tc>
          <w:tcPr>
            <w:tcW w:w="270" w:type="pct"/>
            <w:shd w:val="clear" w:color="auto" w:fill="auto"/>
            <w:hideMark/>
          </w:tcPr>
          <w:p w14:paraId="1B83ABB9" w14:textId="77777777" w:rsidR="00C82405" w:rsidRPr="00F94070" w:rsidRDefault="00C82405" w:rsidP="0066532A">
            <w:pPr>
              <w:jc w:val="left"/>
              <w:rPr>
                <w:color w:val="000000"/>
                <w:sz w:val="20"/>
                <w:szCs w:val="20"/>
                <w:lang w:eastAsia="en-CA"/>
              </w:rPr>
            </w:pPr>
            <w:r w:rsidRPr="00F94070">
              <w:rPr>
                <w:color w:val="000000"/>
                <w:sz w:val="20"/>
                <w:szCs w:val="20"/>
                <w:lang w:eastAsia="en-CA"/>
              </w:rPr>
              <w:t>3.3</w:t>
            </w:r>
          </w:p>
        </w:tc>
        <w:tc>
          <w:tcPr>
            <w:tcW w:w="903" w:type="pct"/>
            <w:gridSpan w:val="2"/>
            <w:shd w:val="clear" w:color="auto" w:fill="auto"/>
            <w:hideMark/>
          </w:tcPr>
          <w:p w14:paraId="255F9FC4" w14:textId="77777777" w:rsidR="00C82405" w:rsidRPr="00F94070" w:rsidRDefault="00C82405" w:rsidP="0066532A">
            <w:pPr>
              <w:jc w:val="left"/>
              <w:rPr>
                <w:color w:val="000000"/>
                <w:sz w:val="20"/>
                <w:szCs w:val="20"/>
                <w:lang w:eastAsia="en-CA"/>
              </w:rPr>
            </w:pPr>
            <w:r w:rsidRPr="00F94070">
              <w:rPr>
                <w:color w:val="000000"/>
                <w:sz w:val="20"/>
                <w:szCs w:val="20"/>
                <w:lang w:eastAsia="en-CA"/>
              </w:rPr>
              <w:t>Total agreed costs (US $)</w:t>
            </w:r>
          </w:p>
        </w:tc>
        <w:tc>
          <w:tcPr>
            <w:tcW w:w="390" w:type="pct"/>
            <w:shd w:val="clear" w:color="auto" w:fill="auto"/>
          </w:tcPr>
          <w:p w14:paraId="6080E796" w14:textId="77777777" w:rsidR="00C82405" w:rsidRPr="00F94070" w:rsidRDefault="00C82405" w:rsidP="0066532A">
            <w:pPr>
              <w:jc w:val="right"/>
              <w:rPr>
                <w:sz w:val="20"/>
                <w:szCs w:val="20"/>
              </w:rPr>
            </w:pPr>
            <w:r w:rsidRPr="00F94070">
              <w:rPr>
                <w:sz w:val="20"/>
                <w:szCs w:val="20"/>
              </w:rPr>
              <w:t>354,536</w:t>
            </w:r>
          </w:p>
        </w:tc>
        <w:tc>
          <w:tcPr>
            <w:tcW w:w="324" w:type="pct"/>
            <w:shd w:val="clear" w:color="auto" w:fill="auto"/>
          </w:tcPr>
          <w:p w14:paraId="4C4146F9" w14:textId="300810C3" w:rsidR="00C82405" w:rsidRPr="00F94070" w:rsidRDefault="00D13E46" w:rsidP="0066532A">
            <w:pPr>
              <w:jc w:val="right"/>
              <w:rPr>
                <w:b/>
                <w:bCs/>
                <w:sz w:val="20"/>
                <w:szCs w:val="20"/>
              </w:rPr>
            </w:pPr>
            <w:r w:rsidRPr="00F94070">
              <w:rPr>
                <w:b/>
                <w:bCs/>
                <w:sz w:val="20"/>
                <w:szCs w:val="20"/>
              </w:rPr>
              <w:t>128,400</w:t>
            </w:r>
          </w:p>
        </w:tc>
        <w:tc>
          <w:tcPr>
            <w:tcW w:w="346" w:type="pct"/>
          </w:tcPr>
          <w:p w14:paraId="7DCB0C82" w14:textId="450F84A0" w:rsidR="00C82405" w:rsidRPr="00F94070" w:rsidRDefault="00673EE4" w:rsidP="0066532A">
            <w:pPr>
              <w:jc w:val="right"/>
              <w:rPr>
                <w:sz w:val="20"/>
                <w:szCs w:val="20"/>
              </w:rPr>
            </w:pPr>
            <w:r w:rsidRPr="00F94070">
              <w:rPr>
                <w:sz w:val="20"/>
                <w:szCs w:val="20"/>
              </w:rPr>
              <w:t>0</w:t>
            </w:r>
          </w:p>
        </w:tc>
        <w:tc>
          <w:tcPr>
            <w:tcW w:w="390" w:type="pct"/>
            <w:shd w:val="clear" w:color="auto" w:fill="auto"/>
          </w:tcPr>
          <w:p w14:paraId="7F4CA45B" w14:textId="6B0D7193" w:rsidR="00C82405" w:rsidRPr="00F94070" w:rsidRDefault="00C82405" w:rsidP="0066532A">
            <w:pPr>
              <w:jc w:val="right"/>
              <w:rPr>
                <w:sz w:val="20"/>
                <w:szCs w:val="20"/>
              </w:rPr>
            </w:pPr>
            <w:r w:rsidRPr="00F94070">
              <w:rPr>
                <w:sz w:val="20"/>
                <w:szCs w:val="20"/>
              </w:rPr>
              <w:t>236,100</w:t>
            </w:r>
          </w:p>
        </w:tc>
        <w:tc>
          <w:tcPr>
            <w:tcW w:w="324" w:type="pct"/>
            <w:shd w:val="clear" w:color="auto" w:fill="auto"/>
          </w:tcPr>
          <w:p w14:paraId="3A4A3876" w14:textId="77777777" w:rsidR="00C82405" w:rsidRPr="00F94070" w:rsidRDefault="00C82405" w:rsidP="0066532A">
            <w:pPr>
              <w:jc w:val="right"/>
              <w:rPr>
                <w:sz w:val="20"/>
                <w:szCs w:val="20"/>
              </w:rPr>
            </w:pPr>
            <w:r w:rsidRPr="00F94070">
              <w:rPr>
                <w:sz w:val="20"/>
                <w:szCs w:val="20"/>
              </w:rPr>
              <w:t>0</w:t>
            </w:r>
          </w:p>
        </w:tc>
        <w:tc>
          <w:tcPr>
            <w:tcW w:w="390" w:type="pct"/>
            <w:shd w:val="clear" w:color="auto" w:fill="auto"/>
          </w:tcPr>
          <w:p w14:paraId="4C64D504" w14:textId="77777777" w:rsidR="00C82405" w:rsidRPr="00F94070" w:rsidRDefault="00C82405" w:rsidP="0066532A">
            <w:pPr>
              <w:jc w:val="right"/>
              <w:rPr>
                <w:sz w:val="20"/>
                <w:szCs w:val="20"/>
              </w:rPr>
            </w:pPr>
            <w:r w:rsidRPr="00F94070">
              <w:rPr>
                <w:sz w:val="20"/>
                <w:szCs w:val="20"/>
              </w:rPr>
              <w:t>491,271</w:t>
            </w:r>
          </w:p>
        </w:tc>
        <w:tc>
          <w:tcPr>
            <w:tcW w:w="324" w:type="pct"/>
            <w:shd w:val="clear" w:color="auto" w:fill="auto"/>
          </w:tcPr>
          <w:p w14:paraId="534CE59A" w14:textId="77777777" w:rsidR="00C82405" w:rsidRPr="00F94070" w:rsidRDefault="00C82405" w:rsidP="0066532A">
            <w:pPr>
              <w:jc w:val="right"/>
              <w:rPr>
                <w:sz w:val="20"/>
                <w:szCs w:val="20"/>
              </w:rPr>
            </w:pPr>
            <w:r w:rsidRPr="00F94070">
              <w:rPr>
                <w:sz w:val="20"/>
                <w:szCs w:val="20"/>
              </w:rPr>
              <w:t>0</w:t>
            </w:r>
          </w:p>
        </w:tc>
        <w:tc>
          <w:tcPr>
            <w:tcW w:w="346" w:type="pct"/>
            <w:shd w:val="clear" w:color="auto" w:fill="auto"/>
          </w:tcPr>
          <w:p w14:paraId="4811150B" w14:textId="77777777" w:rsidR="00C82405" w:rsidRPr="00F94070" w:rsidRDefault="00C82405" w:rsidP="0066532A">
            <w:pPr>
              <w:jc w:val="right"/>
              <w:rPr>
                <w:sz w:val="20"/>
                <w:szCs w:val="20"/>
              </w:rPr>
            </w:pPr>
            <w:r w:rsidRPr="00F94070">
              <w:rPr>
                <w:sz w:val="20"/>
                <w:szCs w:val="20"/>
              </w:rPr>
              <w:t>0</w:t>
            </w:r>
          </w:p>
        </w:tc>
        <w:tc>
          <w:tcPr>
            <w:tcW w:w="390" w:type="pct"/>
            <w:shd w:val="clear" w:color="auto" w:fill="auto"/>
          </w:tcPr>
          <w:p w14:paraId="52612781" w14:textId="77777777" w:rsidR="00C82405" w:rsidRPr="00F94070" w:rsidRDefault="00C82405" w:rsidP="0066532A">
            <w:pPr>
              <w:jc w:val="right"/>
              <w:rPr>
                <w:sz w:val="20"/>
                <w:szCs w:val="20"/>
              </w:rPr>
            </w:pPr>
            <w:r w:rsidRPr="00F94070">
              <w:rPr>
                <w:sz w:val="20"/>
                <w:szCs w:val="20"/>
              </w:rPr>
              <w:t>207,993</w:t>
            </w:r>
          </w:p>
        </w:tc>
        <w:tc>
          <w:tcPr>
            <w:tcW w:w="603" w:type="pct"/>
            <w:shd w:val="clear" w:color="auto" w:fill="auto"/>
          </w:tcPr>
          <w:p w14:paraId="743557E7" w14:textId="4DFAE160" w:rsidR="00C82405" w:rsidRPr="00F94070" w:rsidRDefault="00EF2278" w:rsidP="0066532A">
            <w:pPr>
              <w:jc w:val="right"/>
              <w:rPr>
                <w:b/>
                <w:bCs/>
                <w:sz w:val="20"/>
                <w:szCs w:val="20"/>
              </w:rPr>
            </w:pPr>
            <w:r w:rsidRPr="00F94070">
              <w:rPr>
                <w:b/>
                <w:bCs/>
                <w:sz w:val="20"/>
                <w:szCs w:val="20"/>
              </w:rPr>
              <w:t>1,418,300</w:t>
            </w:r>
          </w:p>
        </w:tc>
      </w:tr>
      <w:tr w:rsidR="00C82405" w:rsidRPr="00F94070" w14:paraId="09FA8B4D" w14:textId="77777777" w:rsidTr="003D4959">
        <w:trPr>
          <w:trHeight w:val="53"/>
          <w:jc w:val="center"/>
        </w:trPr>
        <w:tc>
          <w:tcPr>
            <w:tcW w:w="270" w:type="pct"/>
            <w:shd w:val="clear" w:color="auto" w:fill="auto"/>
            <w:hideMark/>
          </w:tcPr>
          <w:p w14:paraId="11A3F1FB" w14:textId="77777777" w:rsidR="00C82405" w:rsidRPr="00F94070" w:rsidRDefault="00C82405" w:rsidP="0066532A">
            <w:pPr>
              <w:jc w:val="left"/>
              <w:rPr>
                <w:color w:val="000000"/>
                <w:sz w:val="20"/>
                <w:szCs w:val="20"/>
                <w:lang w:eastAsia="en-CA"/>
              </w:rPr>
            </w:pPr>
            <w:r w:rsidRPr="00F94070">
              <w:rPr>
                <w:color w:val="000000"/>
                <w:sz w:val="20"/>
                <w:szCs w:val="20"/>
                <w:lang w:eastAsia="en-CA"/>
              </w:rPr>
              <w:t>4.1.1</w:t>
            </w:r>
          </w:p>
        </w:tc>
        <w:tc>
          <w:tcPr>
            <w:tcW w:w="346" w:type="pct"/>
          </w:tcPr>
          <w:p w14:paraId="17053C5B" w14:textId="77777777" w:rsidR="00C82405" w:rsidRPr="00F94070" w:rsidRDefault="00C82405" w:rsidP="0066532A">
            <w:pPr>
              <w:rPr>
                <w:color w:val="000000"/>
                <w:sz w:val="20"/>
                <w:szCs w:val="20"/>
                <w:lang w:eastAsia="en-CA"/>
              </w:rPr>
            </w:pPr>
          </w:p>
        </w:tc>
        <w:tc>
          <w:tcPr>
            <w:tcW w:w="3781" w:type="pct"/>
            <w:gridSpan w:val="10"/>
          </w:tcPr>
          <w:p w14:paraId="5986D6FD" w14:textId="3D162E91" w:rsidR="00C82405" w:rsidRPr="00F94070" w:rsidRDefault="00C82405" w:rsidP="0066532A">
            <w:pPr>
              <w:rPr>
                <w:color w:val="000000"/>
                <w:sz w:val="20"/>
                <w:szCs w:val="20"/>
                <w:lang w:eastAsia="en-CA"/>
              </w:rPr>
            </w:pPr>
            <w:r w:rsidRPr="00F94070">
              <w:rPr>
                <w:color w:val="000000"/>
                <w:sz w:val="20"/>
                <w:szCs w:val="20"/>
                <w:lang w:eastAsia="en-CA"/>
              </w:rPr>
              <w:t>Total phase-out of HCFC-22 agreed to be achieved under this Agreement (ODP tonnes)</w:t>
            </w:r>
          </w:p>
        </w:tc>
        <w:tc>
          <w:tcPr>
            <w:tcW w:w="603" w:type="pct"/>
            <w:shd w:val="clear" w:color="auto" w:fill="auto"/>
          </w:tcPr>
          <w:p w14:paraId="24F29994" w14:textId="77777777" w:rsidR="00C82405" w:rsidRPr="00F94070" w:rsidRDefault="00C82405" w:rsidP="0066532A">
            <w:pPr>
              <w:jc w:val="right"/>
              <w:rPr>
                <w:color w:val="000000"/>
                <w:sz w:val="20"/>
                <w:szCs w:val="20"/>
                <w:lang w:eastAsia="en-CA"/>
              </w:rPr>
            </w:pPr>
            <w:r w:rsidRPr="00F94070">
              <w:rPr>
                <w:color w:val="000000"/>
                <w:sz w:val="20"/>
                <w:szCs w:val="20"/>
                <w:lang w:eastAsia="en-CA"/>
              </w:rPr>
              <w:t>15.47</w:t>
            </w:r>
          </w:p>
        </w:tc>
      </w:tr>
      <w:tr w:rsidR="00C82405" w:rsidRPr="00F94070" w14:paraId="08B3EFBF" w14:textId="77777777" w:rsidTr="003D4959">
        <w:trPr>
          <w:trHeight w:val="116"/>
          <w:jc w:val="center"/>
        </w:trPr>
        <w:tc>
          <w:tcPr>
            <w:tcW w:w="270" w:type="pct"/>
            <w:shd w:val="clear" w:color="auto" w:fill="auto"/>
            <w:hideMark/>
          </w:tcPr>
          <w:p w14:paraId="6BBEB5DA" w14:textId="77777777" w:rsidR="00C82405" w:rsidRPr="00F94070" w:rsidRDefault="00C82405" w:rsidP="0066532A">
            <w:pPr>
              <w:jc w:val="left"/>
              <w:rPr>
                <w:color w:val="000000"/>
                <w:sz w:val="20"/>
                <w:szCs w:val="20"/>
                <w:lang w:eastAsia="en-CA"/>
              </w:rPr>
            </w:pPr>
            <w:r w:rsidRPr="00F94070">
              <w:rPr>
                <w:color w:val="000000"/>
                <w:sz w:val="20"/>
                <w:szCs w:val="20"/>
                <w:lang w:eastAsia="en-CA"/>
              </w:rPr>
              <w:t>4.1.2</w:t>
            </w:r>
          </w:p>
        </w:tc>
        <w:tc>
          <w:tcPr>
            <w:tcW w:w="346" w:type="pct"/>
          </w:tcPr>
          <w:p w14:paraId="1A623FBA" w14:textId="77777777" w:rsidR="00C82405" w:rsidRPr="00F94070" w:rsidRDefault="00C82405" w:rsidP="0066532A">
            <w:pPr>
              <w:jc w:val="left"/>
              <w:rPr>
                <w:color w:val="000000"/>
                <w:sz w:val="20"/>
                <w:szCs w:val="20"/>
                <w:lang w:eastAsia="en-CA"/>
              </w:rPr>
            </w:pPr>
          </w:p>
        </w:tc>
        <w:tc>
          <w:tcPr>
            <w:tcW w:w="3781" w:type="pct"/>
            <w:gridSpan w:val="10"/>
          </w:tcPr>
          <w:p w14:paraId="0E5364D5" w14:textId="16F399DC" w:rsidR="00C82405" w:rsidRPr="00F94070" w:rsidRDefault="00C82405" w:rsidP="0066532A">
            <w:pPr>
              <w:jc w:val="left"/>
              <w:rPr>
                <w:color w:val="000000"/>
                <w:sz w:val="20"/>
                <w:szCs w:val="20"/>
                <w:lang w:eastAsia="en-CA"/>
              </w:rPr>
            </w:pPr>
            <w:r w:rsidRPr="00F94070">
              <w:rPr>
                <w:color w:val="000000"/>
                <w:sz w:val="20"/>
                <w:szCs w:val="20"/>
                <w:lang w:eastAsia="en-CA"/>
              </w:rPr>
              <w:t>Phase-out of HCFC-22 to be achieved in the previous stage (ODP tonnes)</w:t>
            </w:r>
          </w:p>
        </w:tc>
        <w:tc>
          <w:tcPr>
            <w:tcW w:w="603" w:type="pct"/>
            <w:shd w:val="clear" w:color="auto" w:fill="auto"/>
          </w:tcPr>
          <w:p w14:paraId="305003F1" w14:textId="77777777" w:rsidR="00C82405" w:rsidRPr="00F94070" w:rsidRDefault="00C82405" w:rsidP="0066532A">
            <w:pPr>
              <w:jc w:val="right"/>
              <w:rPr>
                <w:color w:val="000000"/>
                <w:sz w:val="20"/>
                <w:szCs w:val="20"/>
                <w:lang w:eastAsia="en-CA"/>
              </w:rPr>
            </w:pPr>
            <w:r w:rsidRPr="00F94070">
              <w:rPr>
                <w:color w:val="000000"/>
                <w:sz w:val="20"/>
                <w:szCs w:val="20"/>
                <w:lang w:eastAsia="en-CA"/>
              </w:rPr>
              <w:t>8.33</w:t>
            </w:r>
          </w:p>
        </w:tc>
      </w:tr>
      <w:tr w:rsidR="00C82405" w:rsidRPr="000B5188" w14:paraId="74A6346B" w14:textId="77777777" w:rsidTr="003D4959">
        <w:trPr>
          <w:trHeight w:val="98"/>
          <w:jc w:val="center"/>
        </w:trPr>
        <w:tc>
          <w:tcPr>
            <w:tcW w:w="270" w:type="pct"/>
            <w:shd w:val="clear" w:color="auto" w:fill="auto"/>
            <w:hideMark/>
          </w:tcPr>
          <w:p w14:paraId="7A0138E4" w14:textId="77777777" w:rsidR="00C82405" w:rsidRPr="00F94070" w:rsidRDefault="00C82405" w:rsidP="0066532A">
            <w:pPr>
              <w:jc w:val="left"/>
              <w:rPr>
                <w:color w:val="000000"/>
                <w:sz w:val="20"/>
                <w:szCs w:val="20"/>
                <w:lang w:eastAsia="en-CA"/>
              </w:rPr>
            </w:pPr>
            <w:r w:rsidRPr="00F94070">
              <w:rPr>
                <w:color w:val="000000"/>
                <w:sz w:val="20"/>
                <w:szCs w:val="20"/>
                <w:lang w:eastAsia="en-CA"/>
              </w:rPr>
              <w:t>4.1.3</w:t>
            </w:r>
          </w:p>
        </w:tc>
        <w:tc>
          <w:tcPr>
            <w:tcW w:w="346" w:type="pct"/>
          </w:tcPr>
          <w:p w14:paraId="468C59A6" w14:textId="77777777" w:rsidR="00C82405" w:rsidRPr="00F94070" w:rsidRDefault="00C82405" w:rsidP="0066532A">
            <w:pPr>
              <w:jc w:val="left"/>
              <w:rPr>
                <w:color w:val="000000"/>
                <w:sz w:val="20"/>
                <w:szCs w:val="20"/>
                <w:lang w:eastAsia="en-CA"/>
              </w:rPr>
            </w:pPr>
          </w:p>
        </w:tc>
        <w:tc>
          <w:tcPr>
            <w:tcW w:w="3781" w:type="pct"/>
            <w:gridSpan w:val="10"/>
          </w:tcPr>
          <w:p w14:paraId="1BF0801C" w14:textId="5ACB5BC4" w:rsidR="00C82405" w:rsidRPr="00F94070" w:rsidRDefault="00C82405" w:rsidP="0066532A">
            <w:pPr>
              <w:jc w:val="left"/>
              <w:rPr>
                <w:color w:val="000000"/>
                <w:sz w:val="20"/>
                <w:szCs w:val="20"/>
                <w:lang w:eastAsia="en-CA"/>
              </w:rPr>
            </w:pPr>
            <w:r w:rsidRPr="00F94070">
              <w:rPr>
                <w:color w:val="000000"/>
                <w:sz w:val="20"/>
                <w:szCs w:val="20"/>
                <w:lang w:eastAsia="en-CA"/>
              </w:rPr>
              <w:t>Remaining eligible consumption for HCFC-22 (ODP tonnes)</w:t>
            </w:r>
          </w:p>
        </w:tc>
        <w:tc>
          <w:tcPr>
            <w:tcW w:w="603" w:type="pct"/>
            <w:shd w:val="clear" w:color="auto" w:fill="auto"/>
          </w:tcPr>
          <w:p w14:paraId="746F809E" w14:textId="77777777" w:rsidR="00C82405" w:rsidRPr="000B5188" w:rsidRDefault="00C82405" w:rsidP="0066532A">
            <w:pPr>
              <w:jc w:val="right"/>
              <w:rPr>
                <w:color w:val="000000"/>
                <w:sz w:val="20"/>
                <w:szCs w:val="20"/>
                <w:lang w:eastAsia="en-CA"/>
              </w:rPr>
            </w:pPr>
            <w:r w:rsidRPr="00F94070">
              <w:rPr>
                <w:color w:val="000000"/>
                <w:sz w:val="20"/>
                <w:szCs w:val="20"/>
                <w:lang w:eastAsia="en-CA"/>
              </w:rPr>
              <w:t>0</w:t>
            </w:r>
          </w:p>
        </w:tc>
      </w:tr>
    </w:tbl>
    <w:p w14:paraId="4E0BD8E4" w14:textId="2735D300" w:rsidR="00367334" w:rsidRPr="009B0D30" w:rsidRDefault="00367334" w:rsidP="00B321C3">
      <w:r>
        <w:rPr>
          <w:sz w:val="18"/>
          <w:szCs w:val="16"/>
        </w:rPr>
        <w:t>*</w:t>
      </w:r>
      <w:r w:rsidRPr="008715AF">
        <w:rPr>
          <w:rFonts w:cstheme="minorHAnsi"/>
          <w:sz w:val="16"/>
          <w:szCs w:val="16"/>
        </w:rPr>
        <w:t xml:space="preserve"> </w:t>
      </w:r>
      <w:r w:rsidRPr="001D69B2">
        <w:rPr>
          <w:rFonts w:cstheme="minorHAnsi"/>
          <w:sz w:val="16"/>
          <w:szCs w:val="16"/>
        </w:rPr>
        <w:t>Date of completion of stage I as per stage I Agreement</w:t>
      </w:r>
      <w:r>
        <w:rPr>
          <w:sz w:val="18"/>
          <w:szCs w:val="16"/>
        </w:rPr>
        <w:t>: 31 December 2022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13166B48" w14:textId="77777777" w:rsidTr="00FB077C">
        <w:tc>
          <w:tcPr>
            <w:tcW w:w="1915" w:type="dxa"/>
          </w:tcPr>
          <w:p w14:paraId="51BD16BC" w14:textId="77777777" w:rsidR="00E85409" w:rsidRPr="009B0D30" w:rsidRDefault="00E85409" w:rsidP="00FB077C"/>
        </w:tc>
        <w:tc>
          <w:tcPr>
            <w:tcW w:w="1915" w:type="dxa"/>
          </w:tcPr>
          <w:p w14:paraId="5E1E0BDA" w14:textId="77777777" w:rsidR="00E85409" w:rsidRPr="009B0D30" w:rsidRDefault="00E85409" w:rsidP="00FB077C"/>
        </w:tc>
        <w:tc>
          <w:tcPr>
            <w:tcW w:w="1915" w:type="dxa"/>
            <w:tcBorders>
              <w:bottom w:val="single" w:sz="4" w:space="0" w:color="auto"/>
            </w:tcBorders>
          </w:tcPr>
          <w:p w14:paraId="41B99711" w14:textId="77777777" w:rsidR="00E85409" w:rsidRPr="009B0D30" w:rsidRDefault="00E85409" w:rsidP="00FB077C"/>
        </w:tc>
        <w:tc>
          <w:tcPr>
            <w:tcW w:w="1915" w:type="dxa"/>
          </w:tcPr>
          <w:p w14:paraId="07E53E19" w14:textId="77777777" w:rsidR="00E85409" w:rsidRPr="009B0D30" w:rsidRDefault="00E85409" w:rsidP="00FB077C"/>
        </w:tc>
        <w:tc>
          <w:tcPr>
            <w:tcW w:w="1916" w:type="dxa"/>
          </w:tcPr>
          <w:p w14:paraId="008BED2C" w14:textId="77777777" w:rsidR="00E85409" w:rsidRPr="009B0D30" w:rsidRDefault="00E85409" w:rsidP="00FB077C"/>
        </w:tc>
      </w:tr>
    </w:tbl>
    <w:p w14:paraId="5E1E68C5" w14:textId="77777777" w:rsidR="00E85409" w:rsidRPr="009B0D30" w:rsidRDefault="00E85409" w:rsidP="004E7F9C"/>
    <w:sectPr w:rsidR="00E85409" w:rsidRPr="009B0D30" w:rsidSect="00B4680A">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1AEBBF" w14:textId="77777777" w:rsidR="00A346EA" w:rsidRDefault="00A346EA" w:rsidP="004A504B">
      <w:r>
        <w:separator/>
      </w:r>
    </w:p>
  </w:endnote>
  <w:endnote w:type="continuationSeparator" w:id="0">
    <w:p w14:paraId="771D2D7E" w14:textId="77777777" w:rsidR="00A346EA" w:rsidRDefault="00A346E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814B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4EB7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014E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E4FEE2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4823881"/>
      <w:docPartObj>
        <w:docPartGallery w:val="Page Numbers (Bottom of Page)"/>
        <w:docPartUnique/>
      </w:docPartObj>
    </w:sdtPr>
    <w:sdtEndPr>
      <w:rPr>
        <w:noProof/>
      </w:rPr>
    </w:sdtEndPr>
    <w:sdtContent>
      <w:p w14:paraId="16CD5DB8" w14:textId="7DC85299" w:rsidR="00B4680A" w:rsidRDefault="00B468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93FFB3" w14:textId="77777777" w:rsidR="00B4680A" w:rsidRPr="00B4680A" w:rsidRDefault="00B4680A" w:rsidP="00B468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D1DA4" w14:textId="77777777" w:rsidR="00A346EA" w:rsidRDefault="00A346EA" w:rsidP="004A504B">
      <w:r>
        <w:separator/>
      </w:r>
    </w:p>
  </w:footnote>
  <w:footnote w:type="continuationSeparator" w:id="0">
    <w:p w14:paraId="7841F204" w14:textId="77777777" w:rsidR="00A346EA" w:rsidRDefault="00A346EA" w:rsidP="004A504B">
      <w:r>
        <w:continuationSeparator/>
      </w:r>
    </w:p>
  </w:footnote>
  <w:footnote w:id="1">
    <w:p w14:paraId="773983A6"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2B4CE8">
        <w:rPr>
          <w:lang w:val="en-US"/>
        </w:rPr>
        <w:t>3</w:t>
      </w:r>
      <w:r w:rsidRPr="001E1147">
        <w:rPr>
          <w:lang w:val="en-US"/>
        </w:rPr>
        <w:t>/1</w:t>
      </w:r>
    </w:p>
  </w:footnote>
  <w:footnote w:id="2">
    <w:p w14:paraId="0BC54B34" w14:textId="28956D1E" w:rsidR="00CF6F2A" w:rsidRPr="00FF0150" w:rsidRDefault="00CF6F2A" w:rsidP="00CF6F2A">
      <w:pPr>
        <w:pStyle w:val="FootnoteText"/>
        <w:rPr>
          <w:highlight w:val="yellow"/>
        </w:rPr>
      </w:pPr>
      <w:r>
        <w:rPr>
          <w:rStyle w:val="FootnoteReference"/>
        </w:rPr>
        <w:footnoteRef/>
      </w:r>
      <w:r>
        <w:t xml:space="preserve"> </w:t>
      </w:r>
      <w:r w:rsidRPr="00D81C81">
        <w:t xml:space="preserve">Decision </w:t>
      </w:r>
      <w:r w:rsidR="00D81C81" w:rsidRPr="00D81C81">
        <w:t>90/36</w:t>
      </w:r>
    </w:p>
  </w:footnote>
  <w:footnote w:id="3">
    <w:p w14:paraId="04BC3810" w14:textId="67644652" w:rsidR="00EC0BE0" w:rsidRPr="00933CBF" w:rsidRDefault="00EC0BE0">
      <w:pPr>
        <w:pStyle w:val="FootnoteText"/>
        <w:rPr>
          <w:lang w:val="en-US"/>
        </w:rPr>
      </w:pPr>
      <w:r>
        <w:rPr>
          <w:rStyle w:val="FootnoteReference"/>
        </w:rPr>
        <w:footnoteRef/>
      </w:r>
      <w:r>
        <w:t xml:space="preserve"> </w:t>
      </w:r>
      <w:r>
        <w:rPr>
          <w:lang w:val="en-US"/>
        </w:rPr>
        <w:t xml:space="preserve">Decision 92/22 allows for the submission of </w:t>
      </w:r>
      <w:r w:rsidRPr="00EC0BE0">
        <w:rPr>
          <w:lang w:val="en-US"/>
        </w:rPr>
        <w:t>requests for activities referred to in decision 89/6(b) separately from HCFC phase-out management plan tranche requests, including a revised Agreement between the Government of the Article 5 country concerned and the Executive Committee, on the understanding that those activities were integrated into the ongoing tranche implementation plans</w:t>
      </w:r>
    </w:p>
  </w:footnote>
  <w:footnote w:id="4">
    <w:p w14:paraId="247DED4B" w14:textId="1118E6EC" w:rsidR="00EF6BBB" w:rsidRPr="00FE3307" w:rsidRDefault="00EF6BBB" w:rsidP="00EF6BBB">
      <w:pPr>
        <w:pStyle w:val="FootnoteText"/>
      </w:pPr>
      <w:r w:rsidRPr="00F644C0">
        <w:rPr>
          <w:rStyle w:val="FootnoteReference"/>
        </w:rPr>
        <w:footnoteRef/>
      </w:r>
      <w:r w:rsidRPr="00F644C0">
        <w:t xml:space="preserve"> As per the letter of </w:t>
      </w:r>
      <w:r w:rsidR="003F6839">
        <w:t>16 August</w:t>
      </w:r>
      <w:r w:rsidRPr="00F644C0">
        <w:t> 2023 from</w:t>
      </w:r>
      <w:r w:rsidRPr="00FF4239">
        <w:t xml:space="preserve"> the </w:t>
      </w:r>
      <w:r w:rsidR="00984A85">
        <w:t>National Ozone Unit of Benin</w:t>
      </w:r>
      <w:r w:rsidRPr="00FF4239">
        <w:t xml:space="preserve"> to </w:t>
      </w:r>
      <w:r w:rsidR="00767FA4">
        <w:t>UNIDO</w:t>
      </w:r>
      <w:r>
        <w:t>.</w:t>
      </w:r>
    </w:p>
  </w:footnote>
  <w:footnote w:id="5">
    <w:p w14:paraId="7F182370" w14:textId="674FE03B" w:rsidR="00641C0F" w:rsidRPr="00641C0F" w:rsidRDefault="00C17CE8" w:rsidP="00933CBF">
      <w:pPr>
        <w:pStyle w:val="FootnoteText"/>
      </w:pPr>
      <w:r>
        <w:rPr>
          <w:rStyle w:val="FootnoteReference"/>
        </w:rPr>
        <w:footnoteRef/>
      </w:r>
      <w:r>
        <w:t xml:space="preserve"> </w:t>
      </w:r>
      <w:r w:rsidR="00641C0F">
        <w:t>Decision 89/6(b)(</w:t>
      </w:r>
      <w:proofErr w:type="spellStart"/>
      <w:r w:rsidR="00641C0F">
        <w:t>i</w:t>
      </w:r>
      <w:proofErr w:type="spellEnd"/>
      <w:r w:rsidR="00641C0F">
        <w:t xml:space="preserve">) </w:t>
      </w:r>
      <w:r w:rsidR="00641C0F" w:rsidRPr="00641C0F">
        <w:t xml:space="preserve">Pilot projects designed for and targeted towards end users, relating primarily to energy efficient small-capacity refrigeration, </w:t>
      </w:r>
      <w:proofErr w:type="gramStart"/>
      <w:r w:rsidR="00641C0F" w:rsidRPr="00641C0F">
        <w:t>air-conditioning</w:t>
      </w:r>
      <w:proofErr w:type="gramEnd"/>
      <w:r w:rsidR="00641C0F" w:rsidRPr="00641C0F">
        <w:t xml:space="preserve"> and heat-pump (RACHP) equipment using alternative low-GWP technologies to address challenges related to market acceptance</w:t>
      </w:r>
    </w:p>
    <w:p w14:paraId="40C91006" w14:textId="77777777" w:rsidR="00641C0F" w:rsidRPr="00933CBF" w:rsidRDefault="00641C0F">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40484" w14:textId="57D1E661" w:rsidR="00DC6A10" w:rsidRPr="0033525D" w:rsidRDefault="00000000">
    <w:r>
      <w:fldChar w:fldCharType="begin"/>
    </w:r>
    <w:r>
      <w:instrText xml:space="preserve"> DOCPROPERTY "Document number"  \* MERGEFORMAT </w:instrText>
    </w:r>
    <w:r>
      <w:fldChar w:fldCharType="separate"/>
    </w:r>
    <w:r w:rsidR="00795AEC">
      <w:t>UNEP/</w:t>
    </w:r>
    <w:proofErr w:type="spellStart"/>
    <w:r w:rsidR="00795AEC">
      <w:t>OzL.Pro</w:t>
    </w:r>
    <w:proofErr w:type="spellEnd"/>
    <w:r w:rsidR="00795AEC">
      <w:t>/ExCom/93/42</w:t>
    </w:r>
    <w:r>
      <w:fldChar w:fldCharType="end"/>
    </w:r>
  </w:p>
  <w:p w14:paraId="629DFF9D" w14:textId="77777777" w:rsidR="00DC6A10" w:rsidRPr="0033525D" w:rsidRDefault="00DC6A10"/>
  <w:p w14:paraId="626404B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E848B" w14:textId="30611061" w:rsidR="00DC6A10" w:rsidRPr="0033525D" w:rsidRDefault="00000000">
    <w:pPr>
      <w:jc w:val="right"/>
    </w:pPr>
    <w:r>
      <w:fldChar w:fldCharType="begin"/>
    </w:r>
    <w:r>
      <w:instrText xml:space="preserve"> DOCPROPERTY "Document number"  \* MERGEFORMAT </w:instrText>
    </w:r>
    <w:r>
      <w:fldChar w:fldCharType="separate"/>
    </w:r>
    <w:r w:rsidR="00795AEC">
      <w:t>UNEP/</w:t>
    </w:r>
    <w:proofErr w:type="spellStart"/>
    <w:r w:rsidR="00795AEC">
      <w:t>OzL.Pro</w:t>
    </w:r>
    <w:proofErr w:type="spellEnd"/>
    <w:r w:rsidR="00795AEC">
      <w:t>/ExCom/93/42</w:t>
    </w:r>
    <w:r>
      <w:fldChar w:fldCharType="end"/>
    </w:r>
  </w:p>
  <w:p w14:paraId="3B0FC135" w14:textId="77777777" w:rsidR="00DC6A10" w:rsidRPr="0033525D" w:rsidRDefault="00DC6A10"/>
  <w:p w14:paraId="6673D9B4"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273E8" w14:textId="77777777" w:rsidR="00B4680A" w:rsidRPr="0033525D" w:rsidRDefault="00000000" w:rsidP="00B4680A">
    <w:pPr>
      <w:jc w:val="right"/>
    </w:pPr>
    <w:r>
      <w:fldChar w:fldCharType="begin"/>
    </w:r>
    <w:r>
      <w:instrText xml:space="preserve"> DOCPROPERTY "Document number"  \* MERGEFORMAT </w:instrText>
    </w:r>
    <w:r>
      <w:fldChar w:fldCharType="separate"/>
    </w:r>
    <w:r w:rsidR="00B4680A">
      <w:t>UNEP/</w:t>
    </w:r>
    <w:proofErr w:type="spellStart"/>
    <w:r w:rsidR="00B4680A">
      <w:t>OzL.Pro</w:t>
    </w:r>
    <w:proofErr w:type="spellEnd"/>
    <w:r w:rsidR="00B4680A">
      <w:t>/ExCom/93/42</w:t>
    </w:r>
    <w:r>
      <w:fldChar w:fldCharType="end"/>
    </w:r>
  </w:p>
  <w:p w14:paraId="281A1A2D" w14:textId="7F9E3C68" w:rsidR="00B4680A" w:rsidRDefault="00B4680A" w:rsidP="00B4680A">
    <w:pPr>
      <w:pStyle w:val="Header"/>
      <w:jc w:val="right"/>
    </w:pPr>
    <w:r>
      <w:t>Annex I</w:t>
    </w:r>
  </w:p>
  <w:p w14:paraId="4A1108D7" w14:textId="77777777" w:rsidR="00B4680A" w:rsidRDefault="00B4680A">
    <w:pPr>
      <w:pStyle w:val="Header"/>
    </w:pPr>
  </w:p>
  <w:p w14:paraId="1E3B506A" w14:textId="77777777" w:rsidR="00101CE7" w:rsidRDefault="00101C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BA41944"/>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2081637436">
    <w:abstractNumId w:val="15"/>
  </w:num>
  <w:num w:numId="22" w16cid:durableId="1945183659">
    <w:abstractNumId w:val="16"/>
  </w:num>
  <w:num w:numId="23" w16cid:durableId="1285573585">
    <w:abstractNumId w:val="16"/>
  </w:num>
  <w:num w:numId="24" w16cid:durableId="1134639451">
    <w:abstractNumId w:val="16"/>
  </w:num>
  <w:num w:numId="25" w16cid:durableId="1748185417">
    <w:abstractNumId w:val="10"/>
  </w:num>
  <w:num w:numId="26" w16cid:durableId="1232543296">
    <w:abstractNumId w:val="10"/>
    <w:lvlOverride w:ilvl="0">
      <w:startOverride w:val="1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38669911">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02824446">
    <w:abstractNumId w:val="10"/>
    <w:lvlOverride w:ilvl="0">
      <w:startOverride w:val="17"/>
    </w:lvlOverride>
  </w:num>
  <w:num w:numId="29" w16cid:durableId="991711847">
    <w:abstractNumId w:val="10"/>
    <w:lvlOverride w:ilvl="0">
      <w:startOverride w:val="17"/>
    </w:lvlOverride>
  </w:num>
  <w:num w:numId="30" w16cid:durableId="74910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D449A"/>
    <w:rsid w:val="00000FED"/>
    <w:rsid w:val="0000434E"/>
    <w:rsid w:val="000070B9"/>
    <w:rsid w:val="00020D0D"/>
    <w:rsid w:val="000211A9"/>
    <w:rsid w:val="00021238"/>
    <w:rsid w:val="00022A69"/>
    <w:rsid w:val="00024486"/>
    <w:rsid w:val="00025467"/>
    <w:rsid w:val="00027016"/>
    <w:rsid w:val="00031260"/>
    <w:rsid w:val="00033E13"/>
    <w:rsid w:val="000355FE"/>
    <w:rsid w:val="000365BA"/>
    <w:rsid w:val="0003681A"/>
    <w:rsid w:val="000372B7"/>
    <w:rsid w:val="0004471D"/>
    <w:rsid w:val="00050F6E"/>
    <w:rsid w:val="00050FCB"/>
    <w:rsid w:val="00051A88"/>
    <w:rsid w:val="00061EC2"/>
    <w:rsid w:val="00065629"/>
    <w:rsid w:val="00066CE8"/>
    <w:rsid w:val="0006706F"/>
    <w:rsid w:val="00067A61"/>
    <w:rsid w:val="00072388"/>
    <w:rsid w:val="00077D18"/>
    <w:rsid w:val="00080A09"/>
    <w:rsid w:val="00080ED0"/>
    <w:rsid w:val="0008259F"/>
    <w:rsid w:val="00085B8F"/>
    <w:rsid w:val="00090481"/>
    <w:rsid w:val="00092B66"/>
    <w:rsid w:val="000A3826"/>
    <w:rsid w:val="000A6C26"/>
    <w:rsid w:val="000B36C8"/>
    <w:rsid w:val="000B3BD0"/>
    <w:rsid w:val="000B5188"/>
    <w:rsid w:val="000C4590"/>
    <w:rsid w:val="000C602A"/>
    <w:rsid w:val="000D0812"/>
    <w:rsid w:val="000D50E4"/>
    <w:rsid w:val="000D52A4"/>
    <w:rsid w:val="000D5788"/>
    <w:rsid w:val="000D65F1"/>
    <w:rsid w:val="000D67CC"/>
    <w:rsid w:val="000E07BC"/>
    <w:rsid w:val="000E2E21"/>
    <w:rsid w:val="000F043A"/>
    <w:rsid w:val="000F1CD4"/>
    <w:rsid w:val="000F4103"/>
    <w:rsid w:val="000F70A7"/>
    <w:rsid w:val="00100D06"/>
    <w:rsid w:val="00101CE7"/>
    <w:rsid w:val="00105520"/>
    <w:rsid w:val="001071F3"/>
    <w:rsid w:val="00112955"/>
    <w:rsid w:val="00113CCA"/>
    <w:rsid w:val="00114828"/>
    <w:rsid w:val="001217A9"/>
    <w:rsid w:val="00122F25"/>
    <w:rsid w:val="00124312"/>
    <w:rsid w:val="001276EF"/>
    <w:rsid w:val="00135980"/>
    <w:rsid w:val="0013786F"/>
    <w:rsid w:val="00142A6B"/>
    <w:rsid w:val="00142E34"/>
    <w:rsid w:val="00145715"/>
    <w:rsid w:val="0014639C"/>
    <w:rsid w:val="00146792"/>
    <w:rsid w:val="00152CE3"/>
    <w:rsid w:val="00160AE7"/>
    <w:rsid w:val="00160F75"/>
    <w:rsid w:val="001615BE"/>
    <w:rsid w:val="001621FB"/>
    <w:rsid w:val="00162552"/>
    <w:rsid w:val="00162BAA"/>
    <w:rsid w:val="00164719"/>
    <w:rsid w:val="00166FC4"/>
    <w:rsid w:val="001677AC"/>
    <w:rsid w:val="00173D01"/>
    <w:rsid w:val="00175F9B"/>
    <w:rsid w:val="0017768F"/>
    <w:rsid w:val="001804EA"/>
    <w:rsid w:val="00180847"/>
    <w:rsid w:val="00185DCC"/>
    <w:rsid w:val="00190A61"/>
    <w:rsid w:val="00195298"/>
    <w:rsid w:val="00197179"/>
    <w:rsid w:val="001A2215"/>
    <w:rsid w:val="001A3342"/>
    <w:rsid w:val="001A3E3D"/>
    <w:rsid w:val="001A7049"/>
    <w:rsid w:val="001B1E40"/>
    <w:rsid w:val="001B1E67"/>
    <w:rsid w:val="001B3E4B"/>
    <w:rsid w:val="001B6CF5"/>
    <w:rsid w:val="001B7C4F"/>
    <w:rsid w:val="001C0980"/>
    <w:rsid w:val="001C3A2B"/>
    <w:rsid w:val="001C603B"/>
    <w:rsid w:val="001C7186"/>
    <w:rsid w:val="001C764E"/>
    <w:rsid w:val="001E1052"/>
    <w:rsid w:val="001E21B1"/>
    <w:rsid w:val="001E28D0"/>
    <w:rsid w:val="001E2F93"/>
    <w:rsid w:val="001E4554"/>
    <w:rsid w:val="001E61E5"/>
    <w:rsid w:val="001F088F"/>
    <w:rsid w:val="001F2159"/>
    <w:rsid w:val="001F53FD"/>
    <w:rsid w:val="001F5665"/>
    <w:rsid w:val="001F67A7"/>
    <w:rsid w:val="001F6F53"/>
    <w:rsid w:val="00201649"/>
    <w:rsid w:val="00201C0C"/>
    <w:rsid w:val="00203B15"/>
    <w:rsid w:val="002065B9"/>
    <w:rsid w:val="0020682B"/>
    <w:rsid w:val="00210B8B"/>
    <w:rsid w:val="00210BD7"/>
    <w:rsid w:val="00210E49"/>
    <w:rsid w:val="00211DC6"/>
    <w:rsid w:val="0021255C"/>
    <w:rsid w:val="00214863"/>
    <w:rsid w:val="002156B4"/>
    <w:rsid w:val="00215851"/>
    <w:rsid w:val="00220A73"/>
    <w:rsid w:val="00224FCD"/>
    <w:rsid w:val="002271D9"/>
    <w:rsid w:val="002334BA"/>
    <w:rsid w:val="002368A7"/>
    <w:rsid w:val="0024213C"/>
    <w:rsid w:val="00244213"/>
    <w:rsid w:val="0024464E"/>
    <w:rsid w:val="00253222"/>
    <w:rsid w:val="002607C9"/>
    <w:rsid w:val="00261448"/>
    <w:rsid w:val="00261C13"/>
    <w:rsid w:val="00262847"/>
    <w:rsid w:val="002711B5"/>
    <w:rsid w:val="0027183E"/>
    <w:rsid w:val="00275238"/>
    <w:rsid w:val="0028179A"/>
    <w:rsid w:val="00281929"/>
    <w:rsid w:val="00281BB2"/>
    <w:rsid w:val="00282E37"/>
    <w:rsid w:val="00292676"/>
    <w:rsid w:val="00295F8D"/>
    <w:rsid w:val="002A03C3"/>
    <w:rsid w:val="002A09BB"/>
    <w:rsid w:val="002A10BF"/>
    <w:rsid w:val="002A1B3A"/>
    <w:rsid w:val="002A51A6"/>
    <w:rsid w:val="002A5271"/>
    <w:rsid w:val="002A6A5E"/>
    <w:rsid w:val="002B14C7"/>
    <w:rsid w:val="002B254E"/>
    <w:rsid w:val="002B4CE8"/>
    <w:rsid w:val="002B72E9"/>
    <w:rsid w:val="002B78F4"/>
    <w:rsid w:val="002C6011"/>
    <w:rsid w:val="002C7998"/>
    <w:rsid w:val="002D1D85"/>
    <w:rsid w:val="002D6E74"/>
    <w:rsid w:val="002D756E"/>
    <w:rsid w:val="002E0E11"/>
    <w:rsid w:val="002F1E53"/>
    <w:rsid w:val="002F2674"/>
    <w:rsid w:val="002F2A06"/>
    <w:rsid w:val="002F2CAA"/>
    <w:rsid w:val="002F4075"/>
    <w:rsid w:val="002F66F0"/>
    <w:rsid w:val="0030035F"/>
    <w:rsid w:val="0030052C"/>
    <w:rsid w:val="00302A27"/>
    <w:rsid w:val="00304C13"/>
    <w:rsid w:val="00305718"/>
    <w:rsid w:val="0030677A"/>
    <w:rsid w:val="00307D6A"/>
    <w:rsid w:val="00313BA6"/>
    <w:rsid w:val="00314442"/>
    <w:rsid w:val="00321D05"/>
    <w:rsid w:val="003266F2"/>
    <w:rsid w:val="003306E1"/>
    <w:rsid w:val="0033179F"/>
    <w:rsid w:val="003320E4"/>
    <w:rsid w:val="00333568"/>
    <w:rsid w:val="0033525D"/>
    <w:rsid w:val="00337E0E"/>
    <w:rsid w:val="003413AF"/>
    <w:rsid w:val="003414F3"/>
    <w:rsid w:val="0034196E"/>
    <w:rsid w:val="00350170"/>
    <w:rsid w:val="00351181"/>
    <w:rsid w:val="0035613E"/>
    <w:rsid w:val="00357692"/>
    <w:rsid w:val="00357D44"/>
    <w:rsid w:val="00360192"/>
    <w:rsid w:val="003606AB"/>
    <w:rsid w:val="00363EE9"/>
    <w:rsid w:val="00364E0C"/>
    <w:rsid w:val="00365226"/>
    <w:rsid w:val="00367334"/>
    <w:rsid w:val="00371AFB"/>
    <w:rsid w:val="00376128"/>
    <w:rsid w:val="0037742E"/>
    <w:rsid w:val="00377D56"/>
    <w:rsid w:val="0038245A"/>
    <w:rsid w:val="003840E6"/>
    <w:rsid w:val="00384C00"/>
    <w:rsid w:val="00385CFC"/>
    <w:rsid w:val="00385FA3"/>
    <w:rsid w:val="0038626B"/>
    <w:rsid w:val="00387380"/>
    <w:rsid w:val="00392C05"/>
    <w:rsid w:val="0039337A"/>
    <w:rsid w:val="003953DE"/>
    <w:rsid w:val="0039588D"/>
    <w:rsid w:val="0039757E"/>
    <w:rsid w:val="003A0E3B"/>
    <w:rsid w:val="003A25ED"/>
    <w:rsid w:val="003A3189"/>
    <w:rsid w:val="003A363E"/>
    <w:rsid w:val="003A3CA7"/>
    <w:rsid w:val="003A50D5"/>
    <w:rsid w:val="003A5C78"/>
    <w:rsid w:val="003A661D"/>
    <w:rsid w:val="003B33BD"/>
    <w:rsid w:val="003B3ADA"/>
    <w:rsid w:val="003B3E7C"/>
    <w:rsid w:val="003B511C"/>
    <w:rsid w:val="003B51D8"/>
    <w:rsid w:val="003B569D"/>
    <w:rsid w:val="003B7329"/>
    <w:rsid w:val="003C0A04"/>
    <w:rsid w:val="003C3C0E"/>
    <w:rsid w:val="003C63F1"/>
    <w:rsid w:val="003C6B10"/>
    <w:rsid w:val="003C74E4"/>
    <w:rsid w:val="003D01F0"/>
    <w:rsid w:val="003D0E5C"/>
    <w:rsid w:val="003D2961"/>
    <w:rsid w:val="003D42A6"/>
    <w:rsid w:val="003D4959"/>
    <w:rsid w:val="003D4F21"/>
    <w:rsid w:val="003D4FAC"/>
    <w:rsid w:val="003E483D"/>
    <w:rsid w:val="003E7906"/>
    <w:rsid w:val="003F000F"/>
    <w:rsid w:val="003F134A"/>
    <w:rsid w:val="003F3C50"/>
    <w:rsid w:val="003F57F5"/>
    <w:rsid w:val="003F6839"/>
    <w:rsid w:val="003F7655"/>
    <w:rsid w:val="0040063C"/>
    <w:rsid w:val="00406202"/>
    <w:rsid w:val="00406A6A"/>
    <w:rsid w:val="00406B22"/>
    <w:rsid w:val="00407147"/>
    <w:rsid w:val="0040765A"/>
    <w:rsid w:val="004078FA"/>
    <w:rsid w:val="00410559"/>
    <w:rsid w:val="0041124A"/>
    <w:rsid w:val="00411292"/>
    <w:rsid w:val="00412AD6"/>
    <w:rsid w:val="00414C72"/>
    <w:rsid w:val="00420C39"/>
    <w:rsid w:val="00422BE8"/>
    <w:rsid w:val="00423BF2"/>
    <w:rsid w:val="00426AAF"/>
    <w:rsid w:val="00431970"/>
    <w:rsid w:val="00431B91"/>
    <w:rsid w:val="00431E08"/>
    <w:rsid w:val="004328A7"/>
    <w:rsid w:val="00432B7A"/>
    <w:rsid w:val="00433F9D"/>
    <w:rsid w:val="00434C74"/>
    <w:rsid w:val="00435196"/>
    <w:rsid w:val="00442F0A"/>
    <w:rsid w:val="004439F0"/>
    <w:rsid w:val="004473EE"/>
    <w:rsid w:val="00452AB4"/>
    <w:rsid w:val="00456EB4"/>
    <w:rsid w:val="00457827"/>
    <w:rsid w:val="0046152F"/>
    <w:rsid w:val="0046555C"/>
    <w:rsid w:val="004662E5"/>
    <w:rsid w:val="00466FDF"/>
    <w:rsid w:val="0047169C"/>
    <w:rsid w:val="004718F3"/>
    <w:rsid w:val="00473E17"/>
    <w:rsid w:val="00473F6A"/>
    <w:rsid w:val="004740AD"/>
    <w:rsid w:val="00475040"/>
    <w:rsid w:val="00477EF7"/>
    <w:rsid w:val="00480B94"/>
    <w:rsid w:val="00490C06"/>
    <w:rsid w:val="00493D40"/>
    <w:rsid w:val="00493EE3"/>
    <w:rsid w:val="00494057"/>
    <w:rsid w:val="004945DD"/>
    <w:rsid w:val="004967B6"/>
    <w:rsid w:val="004A18C5"/>
    <w:rsid w:val="004A504B"/>
    <w:rsid w:val="004A5056"/>
    <w:rsid w:val="004A6911"/>
    <w:rsid w:val="004B54E0"/>
    <w:rsid w:val="004B7384"/>
    <w:rsid w:val="004C16A2"/>
    <w:rsid w:val="004C4269"/>
    <w:rsid w:val="004C4E72"/>
    <w:rsid w:val="004D121A"/>
    <w:rsid w:val="004D2C2B"/>
    <w:rsid w:val="004D6236"/>
    <w:rsid w:val="004D7F90"/>
    <w:rsid w:val="004E4DBB"/>
    <w:rsid w:val="004E4E41"/>
    <w:rsid w:val="004E4EA0"/>
    <w:rsid w:val="004E52BA"/>
    <w:rsid w:val="004E73DB"/>
    <w:rsid w:val="004E7F9C"/>
    <w:rsid w:val="004F3493"/>
    <w:rsid w:val="004F5143"/>
    <w:rsid w:val="00504F4C"/>
    <w:rsid w:val="0050666D"/>
    <w:rsid w:val="00510AFA"/>
    <w:rsid w:val="00510C95"/>
    <w:rsid w:val="00512B09"/>
    <w:rsid w:val="00514EED"/>
    <w:rsid w:val="00517AE3"/>
    <w:rsid w:val="00521DFE"/>
    <w:rsid w:val="005220ED"/>
    <w:rsid w:val="00527272"/>
    <w:rsid w:val="0052786D"/>
    <w:rsid w:val="00530A75"/>
    <w:rsid w:val="00533796"/>
    <w:rsid w:val="00534685"/>
    <w:rsid w:val="0053707F"/>
    <w:rsid w:val="00537343"/>
    <w:rsid w:val="0054496D"/>
    <w:rsid w:val="00545D3D"/>
    <w:rsid w:val="005516F3"/>
    <w:rsid w:val="00552C20"/>
    <w:rsid w:val="00555D75"/>
    <w:rsid w:val="00556D03"/>
    <w:rsid w:val="00557530"/>
    <w:rsid w:val="00560DF0"/>
    <w:rsid w:val="005643E8"/>
    <w:rsid w:val="00564A8C"/>
    <w:rsid w:val="005669D7"/>
    <w:rsid w:val="0056759C"/>
    <w:rsid w:val="00572B0D"/>
    <w:rsid w:val="00573029"/>
    <w:rsid w:val="0057563F"/>
    <w:rsid w:val="00587C18"/>
    <w:rsid w:val="005918F1"/>
    <w:rsid w:val="00591D60"/>
    <w:rsid w:val="00592B5A"/>
    <w:rsid w:val="0059513E"/>
    <w:rsid w:val="005A1C6C"/>
    <w:rsid w:val="005A5087"/>
    <w:rsid w:val="005A6AA4"/>
    <w:rsid w:val="005A6D30"/>
    <w:rsid w:val="005A6D9F"/>
    <w:rsid w:val="005B466C"/>
    <w:rsid w:val="005B48FF"/>
    <w:rsid w:val="005B4C92"/>
    <w:rsid w:val="005B6C89"/>
    <w:rsid w:val="005C1E32"/>
    <w:rsid w:val="005C670D"/>
    <w:rsid w:val="005C6F72"/>
    <w:rsid w:val="005D363F"/>
    <w:rsid w:val="005D449A"/>
    <w:rsid w:val="005D6962"/>
    <w:rsid w:val="005E01C1"/>
    <w:rsid w:val="005E2C29"/>
    <w:rsid w:val="005E4670"/>
    <w:rsid w:val="005E7B96"/>
    <w:rsid w:val="005F1733"/>
    <w:rsid w:val="005F24A6"/>
    <w:rsid w:val="005F2826"/>
    <w:rsid w:val="005F5138"/>
    <w:rsid w:val="006029AA"/>
    <w:rsid w:val="00602E63"/>
    <w:rsid w:val="00604C15"/>
    <w:rsid w:val="00604D39"/>
    <w:rsid w:val="006063E5"/>
    <w:rsid w:val="00607B95"/>
    <w:rsid w:val="006158D5"/>
    <w:rsid w:val="0061626B"/>
    <w:rsid w:val="00625D83"/>
    <w:rsid w:val="00626DDD"/>
    <w:rsid w:val="006321FB"/>
    <w:rsid w:val="00632842"/>
    <w:rsid w:val="00634402"/>
    <w:rsid w:val="00634A77"/>
    <w:rsid w:val="00634C37"/>
    <w:rsid w:val="006365AA"/>
    <w:rsid w:val="00641635"/>
    <w:rsid w:val="00641A20"/>
    <w:rsid w:val="00641C0F"/>
    <w:rsid w:val="00643EF2"/>
    <w:rsid w:val="00651984"/>
    <w:rsid w:val="00652DF9"/>
    <w:rsid w:val="00660E01"/>
    <w:rsid w:val="006623E7"/>
    <w:rsid w:val="00662B80"/>
    <w:rsid w:val="006657FB"/>
    <w:rsid w:val="0066768F"/>
    <w:rsid w:val="00670855"/>
    <w:rsid w:val="00670F6C"/>
    <w:rsid w:val="0067112F"/>
    <w:rsid w:val="00672390"/>
    <w:rsid w:val="00672C06"/>
    <w:rsid w:val="0067343A"/>
    <w:rsid w:val="00673EE4"/>
    <w:rsid w:val="0067419D"/>
    <w:rsid w:val="00674A7B"/>
    <w:rsid w:val="006763ED"/>
    <w:rsid w:val="00676E58"/>
    <w:rsid w:val="00682ADE"/>
    <w:rsid w:val="006852C7"/>
    <w:rsid w:val="006852CE"/>
    <w:rsid w:val="00687A92"/>
    <w:rsid w:val="00690D67"/>
    <w:rsid w:val="00692D14"/>
    <w:rsid w:val="006961A2"/>
    <w:rsid w:val="00697413"/>
    <w:rsid w:val="006974F8"/>
    <w:rsid w:val="006A23F0"/>
    <w:rsid w:val="006A29D2"/>
    <w:rsid w:val="006A33FC"/>
    <w:rsid w:val="006A78EE"/>
    <w:rsid w:val="006A7A3B"/>
    <w:rsid w:val="006B65C7"/>
    <w:rsid w:val="006C1727"/>
    <w:rsid w:val="006C32FD"/>
    <w:rsid w:val="006C3897"/>
    <w:rsid w:val="006C39CE"/>
    <w:rsid w:val="006C4681"/>
    <w:rsid w:val="006D0FCC"/>
    <w:rsid w:val="006D21F5"/>
    <w:rsid w:val="006D3089"/>
    <w:rsid w:val="006E02CC"/>
    <w:rsid w:val="006E126D"/>
    <w:rsid w:val="006E1FC3"/>
    <w:rsid w:val="006E6541"/>
    <w:rsid w:val="006E6C5F"/>
    <w:rsid w:val="006F37CE"/>
    <w:rsid w:val="006F6C10"/>
    <w:rsid w:val="006F73F5"/>
    <w:rsid w:val="006F7674"/>
    <w:rsid w:val="0070301C"/>
    <w:rsid w:val="00704879"/>
    <w:rsid w:val="00704CE9"/>
    <w:rsid w:val="007050AC"/>
    <w:rsid w:val="00705250"/>
    <w:rsid w:val="00705DBB"/>
    <w:rsid w:val="00705E93"/>
    <w:rsid w:val="0070616B"/>
    <w:rsid w:val="00706295"/>
    <w:rsid w:val="00706FDA"/>
    <w:rsid w:val="00710B88"/>
    <w:rsid w:val="00711F9A"/>
    <w:rsid w:val="00713810"/>
    <w:rsid w:val="00713AB8"/>
    <w:rsid w:val="00716495"/>
    <w:rsid w:val="00716B2C"/>
    <w:rsid w:val="00717DB9"/>
    <w:rsid w:val="00720A21"/>
    <w:rsid w:val="00723AF0"/>
    <w:rsid w:val="0072463B"/>
    <w:rsid w:val="007259FA"/>
    <w:rsid w:val="00726235"/>
    <w:rsid w:val="007303A5"/>
    <w:rsid w:val="00730B3E"/>
    <w:rsid w:val="0073420B"/>
    <w:rsid w:val="00736367"/>
    <w:rsid w:val="0074760E"/>
    <w:rsid w:val="00750365"/>
    <w:rsid w:val="0075193C"/>
    <w:rsid w:val="0075358B"/>
    <w:rsid w:val="00754ABA"/>
    <w:rsid w:val="00761C8D"/>
    <w:rsid w:val="00762055"/>
    <w:rsid w:val="00762802"/>
    <w:rsid w:val="0076568E"/>
    <w:rsid w:val="00767FA4"/>
    <w:rsid w:val="007706B2"/>
    <w:rsid w:val="00781851"/>
    <w:rsid w:val="007821C1"/>
    <w:rsid w:val="00782B0D"/>
    <w:rsid w:val="00783332"/>
    <w:rsid w:val="00787098"/>
    <w:rsid w:val="0079091E"/>
    <w:rsid w:val="00792659"/>
    <w:rsid w:val="00795AEC"/>
    <w:rsid w:val="0079781A"/>
    <w:rsid w:val="007A0346"/>
    <w:rsid w:val="007A0FA3"/>
    <w:rsid w:val="007A1309"/>
    <w:rsid w:val="007A1546"/>
    <w:rsid w:val="007A205B"/>
    <w:rsid w:val="007A228C"/>
    <w:rsid w:val="007A368E"/>
    <w:rsid w:val="007A5868"/>
    <w:rsid w:val="007B009D"/>
    <w:rsid w:val="007B04CE"/>
    <w:rsid w:val="007B17E9"/>
    <w:rsid w:val="007B2364"/>
    <w:rsid w:val="007B439A"/>
    <w:rsid w:val="007B6871"/>
    <w:rsid w:val="007B7A2F"/>
    <w:rsid w:val="007C037E"/>
    <w:rsid w:val="007C129E"/>
    <w:rsid w:val="007C32EE"/>
    <w:rsid w:val="007C3D33"/>
    <w:rsid w:val="007C49AE"/>
    <w:rsid w:val="007C57AA"/>
    <w:rsid w:val="007D294A"/>
    <w:rsid w:val="007D32B9"/>
    <w:rsid w:val="007D47D2"/>
    <w:rsid w:val="007D6EC0"/>
    <w:rsid w:val="007D6F1E"/>
    <w:rsid w:val="007D7E1D"/>
    <w:rsid w:val="007E0D95"/>
    <w:rsid w:val="007E3B45"/>
    <w:rsid w:val="007E503C"/>
    <w:rsid w:val="007E669D"/>
    <w:rsid w:val="007E7F25"/>
    <w:rsid w:val="007F1469"/>
    <w:rsid w:val="0080010A"/>
    <w:rsid w:val="00800F4E"/>
    <w:rsid w:val="0080345C"/>
    <w:rsid w:val="00803ACD"/>
    <w:rsid w:val="00806D4E"/>
    <w:rsid w:val="00813DEE"/>
    <w:rsid w:val="00815D23"/>
    <w:rsid w:val="00820D14"/>
    <w:rsid w:val="00823E4F"/>
    <w:rsid w:val="00824200"/>
    <w:rsid w:val="008244C7"/>
    <w:rsid w:val="0082522F"/>
    <w:rsid w:val="008311C9"/>
    <w:rsid w:val="008314B5"/>
    <w:rsid w:val="00831979"/>
    <w:rsid w:val="0083294C"/>
    <w:rsid w:val="00834178"/>
    <w:rsid w:val="00837ADD"/>
    <w:rsid w:val="00845EC6"/>
    <w:rsid w:val="0084752A"/>
    <w:rsid w:val="00847F39"/>
    <w:rsid w:val="00851352"/>
    <w:rsid w:val="00851702"/>
    <w:rsid w:val="0085485E"/>
    <w:rsid w:val="00857077"/>
    <w:rsid w:val="00857B90"/>
    <w:rsid w:val="00863230"/>
    <w:rsid w:val="00864743"/>
    <w:rsid w:val="00865BD0"/>
    <w:rsid w:val="00866B7E"/>
    <w:rsid w:val="008708D4"/>
    <w:rsid w:val="008717D8"/>
    <w:rsid w:val="0087215C"/>
    <w:rsid w:val="00872209"/>
    <w:rsid w:val="008742D4"/>
    <w:rsid w:val="0087467A"/>
    <w:rsid w:val="00875D25"/>
    <w:rsid w:val="00880E35"/>
    <w:rsid w:val="008875FE"/>
    <w:rsid w:val="00887F8E"/>
    <w:rsid w:val="00892B4F"/>
    <w:rsid w:val="00893A4F"/>
    <w:rsid w:val="008961C1"/>
    <w:rsid w:val="00896234"/>
    <w:rsid w:val="008966D1"/>
    <w:rsid w:val="00897E43"/>
    <w:rsid w:val="00897E68"/>
    <w:rsid w:val="008A0534"/>
    <w:rsid w:val="008A60FA"/>
    <w:rsid w:val="008A738A"/>
    <w:rsid w:val="008B7DC8"/>
    <w:rsid w:val="008C222B"/>
    <w:rsid w:val="008C34E4"/>
    <w:rsid w:val="008C3977"/>
    <w:rsid w:val="008C5738"/>
    <w:rsid w:val="008C5B2E"/>
    <w:rsid w:val="008C7EAD"/>
    <w:rsid w:val="008D0CFE"/>
    <w:rsid w:val="008D12F2"/>
    <w:rsid w:val="008D18F7"/>
    <w:rsid w:val="008D2137"/>
    <w:rsid w:val="008D4A91"/>
    <w:rsid w:val="008D6152"/>
    <w:rsid w:val="008D6404"/>
    <w:rsid w:val="008E4F76"/>
    <w:rsid w:val="008E7BA9"/>
    <w:rsid w:val="008F07FD"/>
    <w:rsid w:val="008F0F3A"/>
    <w:rsid w:val="008F0F81"/>
    <w:rsid w:val="008F1037"/>
    <w:rsid w:val="008F27BF"/>
    <w:rsid w:val="008F2E64"/>
    <w:rsid w:val="008F5229"/>
    <w:rsid w:val="0090392B"/>
    <w:rsid w:val="009056F0"/>
    <w:rsid w:val="009110F8"/>
    <w:rsid w:val="009134FD"/>
    <w:rsid w:val="009136E7"/>
    <w:rsid w:val="009142EC"/>
    <w:rsid w:val="009154C3"/>
    <w:rsid w:val="00917731"/>
    <w:rsid w:val="00921113"/>
    <w:rsid w:val="009212DF"/>
    <w:rsid w:val="00923540"/>
    <w:rsid w:val="00923D18"/>
    <w:rsid w:val="009265C8"/>
    <w:rsid w:val="00926767"/>
    <w:rsid w:val="0092688D"/>
    <w:rsid w:val="009279A3"/>
    <w:rsid w:val="00931135"/>
    <w:rsid w:val="00931F86"/>
    <w:rsid w:val="00933010"/>
    <w:rsid w:val="00933584"/>
    <w:rsid w:val="00933CBF"/>
    <w:rsid w:val="009361D5"/>
    <w:rsid w:val="00940CC4"/>
    <w:rsid w:val="009428A4"/>
    <w:rsid w:val="00943738"/>
    <w:rsid w:val="009452F4"/>
    <w:rsid w:val="00951B16"/>
    <w:rsid w:val="00952205"/>
    <w:rsid w:val="0095699F"/>
    <w:rsid w:val="009659F4"/>
    <w:rsid w:val="00966A19"/>
    <w:rsid w:val="00970D60"/>
    <w:rsid w:val="00971A57"/>
    <w:rsid w:val="00973EFF"/>
    <w:rsid w:val="009768A4"/>
    <w:rsid w:val="00976A8A"/>
    <w:rsid w:val="00984A85"/>
    <w:rsid w:val="00984D38"/>
    <w:rsid w:val="00985490"/>
    <w:rsid w:val="00987C18"/>
    <w:rsid w:val="00990DDA"/>
    <w:rsid w:val="0099390E"/>
    <w:rsid w:val="009960E5"/>
    <w:rsid w:val="009967F8"/>
    <w:rsid w:val="009A4364"/>
    <w:rsid w:val="009A68F9"/>
    <w:rsid w:val="009A7448"/>
    <w:rsid w:val="009A77A0"/>
    <w:rsid w:val="009A7ADC"/>
    <w:rsid w:val="009B0D30"/>
    <w:rsid w:val="009B26FE"/>
    <w:rsid w:val="009B32E5"/>
    <w:rsid w:val="009B5994"/>
    <w:rsid w:val="009B64AD"/>
    <w:rsid w:val="009B69C9"/>
    <w:rsid w:val="009C19B7"/>
    <w:rsid w:val="009C1C7B"/>
    <w:rsid w:val="009C39E2"/>
    <w:rsid w:val="009C407D"/>
    <w:rsid w:val="009C41D4"/>
    <w:rsid w:val="009C4753"/>
    <w:rsid w:val="009C4CCF"/>
    <w:rsid w:val="009C5769"/>
    <w:rsid w:val="009C5ABB"/>
    <w:rsid w:val="009C6E37"/>
    <w:rsid w:val="009D023F"/>
    <w:rsid w:val="009D2B6A"/>
    <w:rsid w:val="009D4B45"/>
    <w:rsid w:val="009D7C51"/>
    <w:rsid w:val="009E196C"/>
    <w:rsid w:val="009E2A56"/>
    <w:rsid w:val="009E3F79"/>
    <w:rsid w:val="009E6A0A"/>
    <w:rsid w:val="009F0BAD"/>
    <w:rsid w:val="009F24B9"/>
    <w:rsid w:val="009F28EE"/>
    <w:rsid w:val="009F319A"/>
    <w:rsid w:val="009F36BF"/>
    <w:rsid w:val="009F64D1"/>
    <w:rsid w:val="009F7903"/>
    <w:rsid w:val="00A07830"/>
    <w:rsid w:val="00A111B6"/>
    <w:rsid w:val="00A12F27"/>
    <w:rsid w:val="00A140A6"/>
    <w:rsid w:val="00A154AB"/>
    <w:rsid w:val="00A1562A"/>
    <w:rsid w:val="00A26D27"/>
    <w:rsid w:val="00A346EA"/>
    <w:rsid w:val="00A34BE5"/>
    <w:rsid w:val="00A357AA"/>
    <w:rsid w:val="00A376EE"/>
    <w:rsid w:val="00A4005D"/>
    <w:rsid w:val="00A40648"/>
    <w:rsid w:val="00A42A99"/>
    <w:rsid w:val="00A44788"/>
    <w:rsid w:val="00A47201"/>
    <w:rsid w:val="00A5151A"/>
    <w:rsid w:val="00A5259C"/>
    <w:rsid w:val="00A5580B"/>
    <w:rsid w:val="00A57E0A"/>
    <w:rsid w:val="00A600F8"/>
    <w:rsid w:val="00A645AE"/>
    <w:rsid w:val="00A71556"/>
    <w:rsid w:val="00A823F6"/>
    <w:rsid w:val="00A8719E"/>
    <w:rsid w:val="00A93F7B"/>
    <w:rsid w:val="00AA0A89"/>
    <w:rsid w:val="00AA2921"/>
    <w:rsid w:val="00AA4641"/>
    <w:rsid w:val="00AA5368"/>
    <w:rsid w:val="00AA6429"/>
    <w:rsid w:val="00AA6FE3"/>
    <w:rsid w:val="00AB195A"/>
    <w:rsid w:val="00AB2A3C"/>
    <w:rsid w:val="00AB4A4C"/>
    <w:rsid w:val="00AB5966"/>
    <w:rsid w:val="00AC01AA"/>
    <w:rsid w:val="00AC13D0"/>
    <w:rsid w:val="00AC19F3"/>
    <w:rsid w:val="00AC3118"/>
    <w:rsid w:val="00AC4F72"/>
    <w:rsid w:val="00AD05AD"/>
    <w:rsid w:val="00AD273A"/>
    <w:rsid w:val="00AD3974"/>
    <w:rsid w:val="00AD7AD0"/>
    <w:rsid w:val="00AE1F41"/>
    <w:rsid w:val="00AE245F"/>
    <w:rsid w:val="00AE2552"/>
    <w:rsid w:val="00AE258B"/>
    <w:rsid w:val="00AE2C80"/>
    <w:rsid w:val="00AE482E"/>
    <w:rsid w:val="00AF741A"/>
    <w:rsid w:val="00B01ADB"/>
    <w:rsid w:val="00B02172"/>
    <w:rsid w:val="00B04161"/>
    <w:rsid w:val="00B051EF"/>
    <w:rsid w:val="00B056F9"/>
    <w:rsid w:val="00B11E3D"/>
    <w:rsid w:val="00B14785"/>
    <w:rsid w:val="00B14D2C"/>
    <w:rsid w:val="00B14E74"/>
    <w:rsid w:val="00B1557A"/>
    <w:rsid w:val="00B1614A"/>
    <w:rsid w:val="00B169A6"/>
    <w:rsid w:val="00B17E82"/>
    <w:rsid w:val="00B22AD3"/>
    <w:rsid w:val="00B27B21"/>
    <w:rsid w:val="00B321C3"/>
    <w:rsid w:val="00B348A9"/>
    <w:rsid w:val="00B34EE8"/>
    <w:rsid w:val="00B361B1"/>
    <w:rsid w:val="00B363C7"/>
    <w:rsid w:val="00B414A6"/>
    <w:rsid w:val="00B41FA5"/>
    <w:rsid w:val="00B42A42"/>
    <w:rsid w:val="00B43EA7"/>
    <w:rsid w:val="00B4575A"/>
    <w:rsid w:val="00B4680A"/>
    <w:rsid w:val="00B5140D"/>
    <w:rsid w:val="00B525B0"/>
    <w:rsid w:val="00B56478"/>
    <w:rsid w:val="00B566A3"/>
    <w:rsid w:val="00B56936"/>
    <w:rsid w:val="00B575BA"/>
    <w:rsid w:val="00B625B4"/>
    <w:rsid w:val="00B71608"/>
    <w:rsid w:val="00B723E3"/>
    <w:rsid w:val="00B73341"/>
    <w:rsid w:val="00B76429"/>
    <w:rsid w:val="00B77450"/>
    <w:rsid w:val="00B7787C"/>
    <w:rsid w:val="00B801D2"/>
    <w:rsid w:val="00B80596"/>
    <w:rsid w:val="00B82D94"/>
    <w:rsid w:val="00B86471"/>
    <w:rsid w:val="00B86737"/>
    <w:rsid w:val="00B86E10"/>
    <w:rsid w:val="00B9064E"/>
    <w:rsid w:val="00B929F5"/>
    <w:rsid w:val="00B956D4"/>
    <w:rsid w:val="00B97446"/>
    <w:rsid w:val="00BA1A9D"/>
    <w:rsid w:val="00BA3768"/>
    <w:rsid w:val="00BA3BC5"/>
    <w:rsid w:val="00BA6C7A"/>
    <w:rsid w:val="00BA7432"/>
    <w:rsid w:val="00BB2764"/>
    <w:rsid w:val="00BC1AA0"/>
    <w:rsid w:val="00BC2495"/>
    <w:rsid w:val="00BC314A"/>
    <w:rsid w:val="00BC365F"/>
    <w:rsid w:val="00BC3F79"/>
    <w:rsid w:val="00BC4CC7"/>
    <w:rsid w:val="00BC73F4"/>
    <w:rsid w:val="00BC7EB9"/>
    <w:rsid w:val="00BD22C7"/>
    <w:rsid w:val="00BD2643"/>
    <w:rsid w:val="00BD39F5"/>
    <w:rsid w:val="00BD56B1"/>
    <w:rsid w:val="00BD6003"/>
    <w:rsid w:val="00BD653D"/>
    <w:rsid w:val="00BD6558"/>
    <w:rsid w:val="00BE4994"/>
    <w:rsid w:val="00BE66A8"/>
    <w:rsid w:val="00BE69BC"/>
    <w:rsid w:val="00BF05DF"/>
    <w:rsid w:val="00BF0F5F"/>
    <w:rsid w:val="00BF1BCC"/>
    <w:rsid w:val="00BF1EDF"/>
    <w:rsid w:val="00BF2AD7"/>
    <w:rsid w:val="00BF2F76"/>
    <w:rsid w:val="00BF3022"/>
    <w:rsid w:val="00BF3214"/>
    <w:rsid w:val="00BF5573"/>
    <w:rsid w:val="00BF5773"/>
    <w:rsid w:val="00BF680E"/>
    <w:rsid w:val="00BF7CF3"/>
    <w:rsid w:val="00C01E0D"/>
    <w:rsid w:val="00C02866"/>
    <w:rsid w:val="00C04CD1"/>
    <w:rsid w:val="00C0615B"/>
    <w:rsid w:val="00C15867"/>
    <w:rsid w:val="00C1651E"/>
    <w:rsid w:val="00C17586"/>
    <w:rsid w:val="00C17CE8"/>
    <w:rsid w:val="00C20728"/>
    <w:rsid w:val="00C22398"/>
    <w:rsid w:val="00C2296D"/>
    <w:rsid w:val="00C23155"/>
    <w:rsid w:val="00C26140"/>
    <w:rsid w:val="00C31DBF"/>
    <w:rsid w:val="00C40C41"/>
    <w:rsid w:val="00C44F5A"/>
    <w:rsid w:val="00C45885"/>
    <w:rsid w:val="00C46238"/>
    <w:rsid w:val="00C500F4"/>
    <w:rsid w:val="00C50F22"/>
    <w:rsid w:val="00C55D4E"/>
    <w:rsid w:val="00C57971"/>
    <w:rsid w:val="00C605D5"/>
    <w:rsid w:val="00C63D07"/>
    <w:rsid w:val="00C64CF2"/>
    <w:rsid w:val="00C654FF"/>
    <w:rsid w:val="00C65BD7"/>
    <w:rsid w:val="00C65E25"/>
    <w:rsid w:val="00C7109A"/>
    <w:rsid w:val="00C74982"/>
    <w:rsid w:val="00C76BA4"/>
    <w:rsid w:val="00C80033"/>
    <w:rsid w:val="00C8106A"/>
    <w:rsid w:val="00C82405"/>
    <w:rsid w:val="00C83A48"/>
    <w:rsid w:val="00C85865"/>
    <w:rsid w:val="00C85E85"/>
    <w:rsid w:val="00C9011C"/>
    <w:rsid w:val="00C92E7B"/>
    <w:rsid w:val="00C96C8C"/>
    <w:rsid w:val="00CA2AB7"/>
    <w:rsid w:val="00CA2EAE"/>
    <w:rsid w:val="00CA4AC1"/>
    <w:rsid w:val="00CA59FB"/>
    <w:rsid w:val="00CA6FC0"/>
    <w:rsid w:val="00CB0316"/>
    <w:rsid w:val="00CB0832"/>
    <w:rsid w:val="00CB0B11"/>
    <w:rsid w:val="00CB426A"/>
    <w:rsid w:val="00CB5354"/>
    <w:rsid w:val="00CC0B69"/>
    <w:rsid w:val="00CC10E4"/>
    <w:rsid w:val="00CC2752"/>
    <w:rsid w:val="00CC3C9E"/>
    <w:rsid w:val="00CC6A14"/>
    <w:rsid w:val="00CC70A3"/>
    <w:rsid w:val="00CD0BE5"/>
    <w:rsid w:val="00CD0F7F"/>
    <w:rsid w:val="00CD2C10"/>
    <w:rsid w:val="00CD4442"/>
    <w:rsid w:val="00CD53C3"/>
    <w:rsid w:val="00CD574E"/>
    <w:rsid w:val="00CE3324"/>
    <w:rsid w:val="00CE4C22"/>
    <w:rsid w:val="00CE6A9B"/>
    <w:rsid w:val="00CE71B0"/>
    <w:rsid w:val="00CE76E5"/>
    <w:rsid w:val="00CF1B06"/>
    <w:rsid w:val="00CF3024"/>
    <w:rsid w:val="00CF33BC"/>
    <w:rsid w:val="00CF41EC"/>
    <w:rsid w:val="00CF5D04"/>
    <w:rsid w:val="00CF6F2A"/>
    <w:rsid w:val="00D02586"/>
    <w:rsid w:val="00D04DE4"/>
    <w:rsid w:val="00D063F1"/>
    <w:rsid w:val="00D11F25"/>
    <w:rsid w:val="00D122D7"/>
    <w:rsid w:val="00D13E46"/>
    <w:rsid w:val="00D14F22"/>
    <w:rsid w:val="00D158C4"/>
    <w:rsid w:val="00D16D24"/>
    <w:rsid w:val="00D16EA3"/>
    <w:rsid w:val="00D20137"/>
    <w:rsid w:val="00D20D66"/>
    <w:rsid w:val="00D24330"/>
    <w:rsid w:val="00D2721C"/>
    <w:rsid w:val="00D316C2"/>
    <w:rsid w:val="00D32189"/>
    <w:rsid w:val="00D35140"/>
    <w:rsid w:val="00D376E2"/>
    <w:rsid w:val="00D37F0E"/>
    <w:rsid w:val="00D401AD"/>
    <w:rsid w:val="00D41F5F"/>
    <w:rsid w:val="00D4258E"/>
    <w:rsid w:val="00D43350"/>
    <w:rsid w:val="00D4741C"/>
    <w:rsid w:val="00D57918"/>
    <w:rsid w:val="00D61F6B"/>
    <w:rsid w:val="00D66EC9"/>
    <w:rsid w:val="00D66FE2"/>
    <w:rsid w:val="00D70738"/>
    <w:rsid w:val="00D713C9"/>
    <w:rsid w:val="00D73557"/>
    <w:rsid w:val="00D73DC6"/>
    <w:rsid w:val="00D74C1A"/>
    <w:rsid w:val="00D754C1"/>
    <w:rsid w:val="00D77393"/>
    <w:rsid w:val="00D77A35"/>
    <w:rsid w:val="00D8006A"/>
    <w:rsid w:val="00D80B61"/>
    <w:rsid w:val="00D81B3E"/>
    <w:rsid w:val="00D81C81"/>
    <w:rsid w:val="00D8593D"/>
    <w:rsid w:val="00D90C70"/>
    <w:rsid w:val="00D90D31"/>
    <w:rsid w:val="00D90E49"/>
    <w:rsid w:val="00D9220E"/>
    <w:rsid w:val="00D96ADE"/>
    <w:rsid w:val="00DA0CE2"/>
    <w:rsid w:val="00DA12E4"/>
    <w:rsid w:val="00DA2387"/>
    <w:rsid w:val="00DA2E31"/>
    <w:rsid w:val="00DA7EDF"/>
    <w:rsid w:val="00DB3940"/>
    <w:rsid w:val="00DC03E3"/>
    <w:rsid w:val="00DC670A"/>
    <w:rsid w:val="00DC6A10"/>
    <w:rsid w:val="00DD03FF"/>
    <w:rsid w:val="00DD4974"/>
    <w:rsid w:val="00DD6155"/>
    <w:rsid w:val="00DD776F"/>
    <w:rsid w:val="00DE657E"/>
    <w:rsid w:val="00DF0901"/>
    <w:rsid w:val="00DF3066"/>
    <w:rsid w:val="00DF46A8"/>
    <w:rsid w:val="00DF4704"/>
    <w:rsid w:val="00DF541D"/>
    <w:rsid w:val="00DF5454"/>
    <w:rsid w:val="00DF5B35"/>
    <w:rsid w:val="00E024AA"/>
    <w:rsid w:val="00E030AA"/>
    <w:rsid w:val="00E03AEF"/>
    <w:rsid w:val="00E045B3"/>
    <w:rsid w:val="00E04DDE"/>
    <w:rsid w:val="00E077EB"/>
    <w:rsid w:val="00E11F31"/>
    <w:rsid w:val="00E155D5"/>
    <w:rsid w:val="00E15C77"/>
    <w:rsid w:val="00E15CC3"/>
    <w:rsid w:val="00E17127"/>
    <w:rsid w:val="00E17582"/>
    <w:rsid w:val="00E21368"/>
    <w:rsid w:val="00E21873"/>
    <w:rsid w:val="00E221C9"/>
    <w:rsid w:val="00E22755"/>
    <w:rsid w:val="00E23CC7"/>
    <w:rsid w:val="00E250F1"/>
    <w:rsid w:val="00E3124D"/>
    <w:rsid w:val="00E33D6E"/>
    <w:rsid w:val="00E3550D"/>
    <w:rsid w:val="00E3629D"/>
    <w:rsid w:val="00E4241B"/>
    <w:rsid w:val="00E44FE2"/>
    <w:rsid w:val="00E51FAE"/>
    <w:rsid w:val="00E52838"/>
    <w:rsid w:val="00E614E0"/>
    <w:rsid w:val="00E6253A"/>
    <w:rsid w:val="00E678B3"/>
    <w:rsid w:val="00E73F7F"/>
    <w:rsid w:val="00E753E8"/>
    <w:rsid w:val="00E80246"/>
    <w:rsid w:val="00E83803"/>
    <w:rsid w:val="00E85409"/>
    <w:rsid w:val="00E912BD"/>
    <w:rsid w:val="00E91D61"/>
    <w:rsid w:val="00E92DE2"/>
    <w:rsid w:val="00E966AE"/>
    <w:rsid w:val="00EA02CF"/>
    <w:rsid w:val="00EA429F"/>
    <w:rsid w:val="00EA4F9E"/>
    <w:rsid w:val="00EA63CA"/>
    <w:rsid w:val="00EA6542"/>
    <w:rsid w:val="00EA6A23"/>
    <w:rsid w:val="00EA6A9D"/>
    <w:rsid w:val="00EA6D3B"/>
    <w:rsid w:val="00EB00AD"/>
    <w:rsid w:val="00EB136C"/>
    <w:rsid w:val="00EB15BC"/>
    <w:rsid w:val="00EB2464"/>
    <w:rsid w:val="00EB2661"/>
    <w:rsid w:val="00EB2C0D"/>
    <w:rsid w:val="00EB2D92"/>
    <w:rsid w:val="00EB3E37"/>
    <w:rsid w:val="00EB480E"/>
    <w:rsid w:val="00EB51A0"/>
    <w:rsid w:val="00EB5EC6"/>
    <w:rsid w:val="00EB7FC9"/>
    <w:rsid w:val="00EC0BE0"/>
    <w:rsid w:val="00EC0EB1"/>
    <w:rsid w:val="00EC2310"/>
    <w:rsid w:val="00EC26A5"/>
    <w:rsid w:val="00EC7036"/>
    <w:rsid w:val="00ED08BB"/>
    <w:rsid w:val="00ED27E8"/>
    <w:rsid w:val="00ED68FB"/>
    <w:rsid w:val="00ED7082"/>
    <w:rsid w:val="00ED7137"/>
    <w:rsid w:val="00EE78B6"/>
    <w:rsid w:val="00EF0518"/>
    <w:rsid w:val="00EF06EA"/>
    <w:rsid w:val="00EF191E"/>
    <w:rsid w:val="00EF2278"/>
    <w:rsid w:val="00EF6BBB"/>
    <w:rsid w:val="00EF7A96"/>
    <w:rsid w:val="00F01259"/>
    <w:rsid w:val="00F07604"/>
    <w:rsid w:val="00F12FB7"/>
    <w:rsid w:val="00F1461B"/>
    <w:rsid w:val="00F170E8"/>
    <w:rsid w:val="00F21088"/>
    <w:rsid w:val="00F21FC9"/>
    <w:rsid w:val="00F26277"/>
    <w:rsid w:val="00F327E7"/>
    <w:rsid w:val="00F35746"/>
    <w:rsid w:val="00F370AC"/>
    <w:rsid w:val="00F40027"/>
    <w:rsid w:val="00F41BAB"/>
    <w:rsid w:val="00F447C7"/>
    <w:rsid w:val="00F459B4"/>
    <w:rsid w:val="00F46030"/>
    <w:rsid w:val="00F5211B"/>
    <w:rsid w:val="00F554A9"/>
    <w:rsid w:val="00F67AD7"/>
    <w:rsid w:val="00F716FD"/>
    <w:rsid w:val="00F72569"/>
    <w:rsid w:val="00F74DB6"/>
    <w:rsid w:val="00F74E5F"/>
    <w:rsid w:val="00F80355"/>
    <w:rsid w:val="00F81918"/>
    <w:rsid w:val="00F8521F"/>
    <w:rsid w:val="00F85841"/>
    <w:rsid w:val="00F86E85"/>
    <w:rsid w:val="00F87C43"/>
    <w:rsid w:val="00F9284B"/>
    <w:rsid w:val="00F93A22"/>
    <w:rsid w:val="00F94070"/>
    <w:rsid w:val="00F962D4"/>
    <w:rsid w:val="00FA5722"/>
    <w:rsid w:val="00FA58D2"/>
    <w:rsid w:val="00FB0C81"/>
    <w:rsid w:val="00FB5B88"/>
    <w:rsid w:val="00FB716C"/>
    <w:rsid w:val="00FC2200"/>
    <w:rsid w:val="00FC2540"/>
    <w:rsid w:val="00FC6BEC"/>
    <w:rsid w:val="00FC6E12"/>
    <w:rsid w:val="00FD0C08"/>
    <w:rsid w:val="00FD116E"/>
    <w:rsid w:val="00FD5898"/>
    <w:rsid w:val="00FE0E85"/>
    <w:rsid w:val="00FE5D19"/>
    <w:rsid w:val="00FE6185"/>
    <w:rsid w:val="00FE6BD3"/>
    <w:rsid w:val="00FF0150"/>
    <w:rsid w:val="00FF0204"/>
    <w:rsid w:val="00FF1AF1"/>
    <w:rsid w:val="00FF2C44"/>
    <w:rsid w:val="00FF3633"/>
    <w:rsid w:val="00FF3AED"/>
    <w:rsid w:val="00FF3AF8"/>
    <w:rsid w:val="00FF498C"/>
    <w:rsid w:val="00FF4F76"/>
    <w:rsid w:val="00FF5558"/>
    <w:rsid w:val="00FF7B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EA95FD"/>
  <w15:docId w15:val="{E40A795E-E5A1-4FD0-86FD-77ECE3DCF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3600" w:hanging="36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5D449A"/>
    <w:pPr>
      <w:ind w:left="720"/>
      <w:contextualSpacing/>
    </w:pPr>
    <w:rPr>
      <w:lang w:val="en-GB"/>
    </w:rPr>
  </w:style>
  <w:style w:type="character" w:customStyle="1" w:styleId="ListParagraphChar">
    <w:name w:val="List Paragraph Char"/>
    <w:basedOn w:val="DefaultParagraphFont"/>
    <w:link w:val="ListParagraph"/>
    <w:uiPriority w:val="34"/>
    <w:locked/>
    <w:rsid w:val="005D449A"/>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F6F2A"/>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62802"/>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762802"/>
    <w:rPr>
      <w:sz w:val="22"/>
      <w:szCs w:val="22"/>
      <w:lang w:val="en-CA"/>
    </w:rPr>
  </w:style>
  <w:style w:type="character" w:customStyle="1" w:styleId="FooterChar">
    <w:name w:val="Footer Char"/>
    <w:basedOn w:val="DefaultParagraphFont"/>
    <w:link w:val="Footer"/>
    <w:uiPriority w:val="99"/>
    <w:rsid w:val="00B4680A"/>
    <w:rPr>
      <w:sz w:val="22"/>
      <w:szCs w:val="22"/>
      <w:lang w:val="en-CA"/>
    </w:rPr>
  </w:style>
  <w:style w:type="paragraph" w:styleId="Revision">
    <w:name w:val="Revision"/>
    <w:hidden/>
    <w:uiPriority w:val="99"/>
    <w:semiHidden/>
    <w:rsid w:val="00077D1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6704155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UNEP/OzL.Pro/ExCom/93/42</Document_x0020_Number>
    <DocumentType xmlns="64e33b30-101d-41de-b951-961aab25ea29">Pre-session</DocumentType>
    <Agreements xmlns="16802030-d49a-4281-84e9-c9b4b5b3b629">89/6</Agreement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CCC32FA650A11469F51D62853381E1C" ma:contentTypeVersion="6" ma:contentTypeDescription="Create a new document." ma:contentTypeScope="" ma:versionID="e244d164b7fc339847dcc36bccc32ec6">
  <xsd:schema xmlns:xsd="http://www.w3.org/2001/XMLSchema" xmlns:p="http://schemas.microsoft.com/office/2006/metadata/properties" xmlns:ns2="6b03d5a6-c642-4a08-93b6-965b66bfac2e" xmlns:ns3="64e33b30-101d-41de-b951-961aab25ea29" xmlns:ns4="16802030-d49a-4281-84e9-c9b4b5b3b629" targetNamespace="http://schemas.microsoft.com/office/2006/metadata/properties" ma:root="true" ma:fieldsID="ca03096eee9cca325cd17d1e3528e0a4" ns2:_="" ns3:_="" ns4:_="">
    <xsd:import namespace="6b03d5a6-c642-4a08-93b6-965b66bfac2e"/>
    <xsd:import namespace="64e33b30-101d-41de-b951-961aab25ea29"/>
    <xsd:import namespace="16802030-d49a-4281-84e9-c9b4b5b3b629"/>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16802030-d49a-4281-84e9-c9b4b5b3b629" elementFormDefault="qualified">
    <xsd:import namespace="http://schemas.microsoft.com/office/2006/documentManagement/types"/>
    <xsd:element name="Agreements" ma:index="10" nillable="true" ma:displayName="Agreements" ma:internalName="Agree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32590A79-6461-4C2B-A39C-5D1854ED1395}"/>
</file>

<file path=docProps/app.xml><?xml version="1.0" encoding="utf-8"?>
<Properties xmlns="http://schemas.openxmlformats.org/officeDocument/2006/extended-properties" xmlns:vt="http://schemas.openxmlformats.org/officeDocument/2006/docPropsVTypes">
  <Template>Eec93G</Template>
  <TotalTime>1</TotalTime>
  <Pages>7</Pages>
  <Words>2534</Words>
  <Characters>14447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Benin</vt:lpstr>
    </vt:vector>
  </TitlesOfParts>
  <Company>UNMFS</Company>
  <LinksUpToDate>false</LinksUpToDate>
  <CharactersWithSpaces>16948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Benin</dc:title>
  <dc:subject>energy efficiency</dc:subject>
  <dc:creator>Nanette Guerin</dc:creator>
  <cp:lastModifiedBy>Elina Yuen</cp:lastModifiedBy>
  <cp:revision>3</cp:revision>
  <cp:lastPrinted>2001-05-26T16:40:00Z</cp:lastPrinted>
  <dcterms:created xsi:type="dcterms:W3CDTF">2023-11-29T14:03:00Z</dcterms:created>
  <dcterms:modified xsi:type="dcterms:W3CDTF">2023-11-29T14:04:00Z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UNEP/OzL.Pro/ExCom/93/42</vt:lpwstr>
  </property>
  <property fmtid="{D5CDD505-2E9C-101B-9397-08002B2CF9AE}" pid="3" name="Revision date">
    <vt:lpwstr>11/28/2023</vt:lpwstr>
  </property>
  <property fmtid="{D5CDD505-2E9C-101B-9397-08002B2CF9AE}" pid="4" name="ContentTypeId">
    <vt:lpwstr>0x010100ACCC32FA650A11469F51D62853381E1C</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y fmtid="{D5CDD505-2E9C-101B-9397-08002B2CF9AE}" pid="8" name="Part I: Online/Part II: In Person">
    <vt:lpwstr>Part I</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