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810" w:type="dxa"/>
        <w:tblInd w:w="18" w:type="dxa"/>
        <w:tblLayout w:type="fixed"/>
        <w:tblLook w:val="0000" w:firstRow="0" w:lastRow="0" w:firstColumn="0" w:lastColumn="0" w:noHBand="0" w:noVBand="0"/>
      </w:tblPr>
      <w:tblGrid>
        <w:gridCol w:w="4059"/>
        <w:gridCol w:w="351"/>
        <w:gridCol w:w="3960"/>
        <w:gridCol w:w="1440"/>
      </w:tblGrid>
      <w:tr w:rsidR="007E5D09" w14:paraId="6A3920C8" w14:textId="77777777" w:rsidTr="009031AC">
        <w:trPr>
          <w:trHeight w:val="720"/>
        </w:trPr>
        <w:tc>
          <w:tcPr>
            <w:tcW w:w="4410" w:type="dxa"/>
            <w:gridSpan w:val="2"/>
            <w:tcBorders>
              <w:bottom w:val="single" w:sz="18" w:space="0" w:color="auto"/>
            </w:tcBorders>
          </w:tcPr>
          <w:p w14:paraId="3B73090B" w14:textId="77777777" w:rsidR="007E5D09" w:rsidRDefault="00E1360E">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400" w:type="dxa"/>
            <w:gridSpan w:val="2"/>
            <w:tcBorders>
              <w:bottom w:val="single" w:sz="18" w:space="0" w:color="auto"/>
            </w:tcBorders>
          </w:tcPr>
          <w:p w14:paraId="472ED1F3" w14:textId="77777777" w:rsidR="007E5D09" w:rsidRDefault="00E1360E">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7E5D09" w14:paraId="51AE821B" w14:textId="77777777" w:rsidTr="009031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2CAB79C4" w14:textId="1C1F9B42" w:rsidR="007E5D09" w:rsidRDefault="00E62B2D" w:rsidP="0084173D">
            <w:pPr>
              <w:jc w:val="left"/>
              <w:rPr>
                <w:lang w:val="en-US" w:bidi="ar-LB"/>
              </w:rPr>
            </w:pPr>
            <w:r>
              <w:rPr>
                <w:noProof/>
                <w:lang w:val="en-US" w:bidi="ar-SA"/>
              </w:rPr>
              <w:drawing>
                <wp:anchor distT="0" distB="0" distL="114300" distR="114300" simplePos="0" relativeHeight="251656192" behindDoc="1" locked="0" layoutInCell="0" allowOverlap="1" wp14:anchorId="5396968A" wp14:editId="31949947">
                  <wp:simplePos x="0" y="0"/>
                  <wp:positionH relativeFrom="column">
                    <wp:posOffset>5301615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sidR="00E1360E">
              <w:rPr>
                <w:lang w:val="en-US" w:bidi="ar-LB"/>
              </w:rPr>
              <w:t>Distr.</w:t>
            </w:r>
          </w:p>
          <w:p w14:paraId="496B1744" w14:textId="77777777" w:rsidR="007E5D09" w:rsidRDefault="00E1360E" w:rsidP="0084173D">
            <w:pPr>
              <w:jc w:val="left"/>
              <w:rPr>
                <w:lang w:val="en-US" w:bidi="ar-LB"/>
              </w:rPr>
            </w:pPr>
            <w:r>
              <w:rPr>
                <w:lang w:val="en-US" w:bidi="ar-LB"/>
              </w:rPr>
              <w:t>GENERAL</w:t>
            </w:r>
          </w:p>
          <w:p w14:paraId="2C6854FC" w14:textId="77777777" w:rsidR="007E5D09" w:rsidRDefault="007E5D09" w:rsidP="0084173D">
            <w:pPr>
              <w:jc w:val="left"/>
              <w:rPr>
                <w:lang w:val="en-US" w:bidi="ar-LB"/>
              </w:rPr>
            </w:pPr>
          </w:p>
          <w:p w14:paraId="399113C0" w14:textId="20EB8B27" w:rsidR="00393115" w:rsidRPr="004E181B" w:rsidRDefault="00393115" w:rsidP="0028337A">
            <w:pPr>
              <w:rPr>
                <w:rFonts w:asciiTheme="majorBidi" w:hAnsiTheme="majorBidi" w:cstheme="majorBidi"/>
                <w:szCs w:val="24"/>
                <w:rtl/>
                <w:lang w:bidi="ar-LB"/>
              </w:rPr>
            </w:pPr>
            <w:r w:rsidRPr="004E181B">
              <w:rPr>
                <w:rFonts w:asciiTheme="majorBidi" w:hAnsiTheme="majorBidi" w:cstheme="majorBidi"/>
                <w:szCs w:val="24"/>
                <w:lang w:bidi="ar-LB"/>
              </w:rPr>
              <w:fldChar w:fldCharType="begin"/>
            </w:r>
            <w:r w:rsidRPr="004E181B">
              <w:rPr>
                <w:rFonts w:asciiTheme="majorBidi" w:hAnsiTheme="majorBidi" w:cstheme="majorBidi"/>
                <w:szCs w:val="24"/>
                <w:lang w:bidi="ar-LB"/>
              </w:rPr>
              <w:instrText xml:space="preserve"> DOCPROPERTY "Document number"  \* MERGEFORMAT </w:instrText>
            </w:r>
            <w:r w:rsidRPr="004E181B">
              <w:rPr>
                <w:rFonts w:asciiTheme="majorBidi" w:hAnsiTheme="majorBidi" w:cstheme="majorBidi"/>
                <w:szCs w:val="24"/>
                <w:lang w:bidi="ar-LB"/>
              </w:rPr>
              <w:fldChar w:fldCharType="separate"/>
            </w:r>
            <w:r w:rsidR="00047C6E">
              <w:rPr>
                <w:rFonts w:asciiTheme="majorBidi" w:hAnsiTheme="majorBidi" w:cstheme="majorBidi"/>
                <w:szCs w:val="24"/>
                <w:lang w:bidi="ar-LB"/>
              </w:rPr>
              <w:t>UNEP/OzL.Pro/ExCom/95/20</w:t>
            </w:r>
            <w:r w:rsidRPr="004E181B">
              <w:rPr>
                <w:rFonts w:asciiTheme="majorBidi" w:hAnsiTheme="majorBidi" w:cstheme="majorBidi"/>
                <w:szCs w:val="24"/>
                <w:lang w:bidi="ar-LB"/>
              </w:rPr>
              <w:fldChar w:fldCharType="end"/>
            </w:r>
          </w:p>
          <w:p w14:paraId="0B3D839B" w14:textId="1D49AE54" w:rsidR="00047C6E" w:rsidRPr="009B0D30" w:rsidRDefault="00047C6E" w:rsidP="00047C6E">
            <w:pPr>
              <w:rPr>
                <w:lang w:bidi="ar-LB"/>
              </w:rPr>
            </w:pPr>
            <w:r w:rsidRPr="009B0D30">
              <w:rPr>
                <w:lang w:bidi="ar-LB"/>
              </w:rPr>
              <w:fldChar w:fldCharType="begin"/>
            </w:r>
            <w:r w:rsidRPr="009B0D30">
              <w:rPr>
                <w:lang w:bidi="ar-LB"/>
              </w:rPr>
              <w:instrText xml:space="preserve"> DOCPROPERTY "Revision date" \@ "d MMMM YYYY"  \* MERGEFORMAT </w:instrText>
            </w:r>
            <w:r w:rsidRPr="009B0D30">
              <w:rPr>
                <w:lang w:bidi="ar-LB"/>
              </w:rPr>
              <w:fldChar w:fldCharType="separate"/>
            </w:r>
            <w:r>
              <w:rPr>
                <w:lang w:bidi="ar-LB"/>
              </w:rPr>
              <w:t>20 November 2024</w:t>
            </w:r>
            <w:r w:rsidRPr="009B0D30">
              <w:rPr>
                <w:lang w:bidi="ar-LB"/>
              </w:rPr>
              <w:fldChar w:fldCharType="end"/>
            </w:r>
          </w:p>
          <w:p w14:paraId="203B9282" w14:textId="77777777" w:rsidR="00662A73" w:rsidRPr="00047C6E" w:rsidRDefault="00662A73" w:rsidP="0084173D">
            <w:pPr>
              <w:jc w:val="left"/>
              <w:rPr>
                <w:rtl/>
                <w:lang w:bidi="ar-LB"/>
              </w:rPr>
            </w:pPr>
          </w:p>
          <w:p w14:paraId="287035A2" w14:textId="77777777" w:rsidR="007E5D09" w:rsidRDefault="00E1360E" w:rsidP="0084173D">
            <w:pPr>
              <w:jc w:val="left"/>
              <w:rPr>
                <w:lang w:val="en-US" w:bidi="ar-LB"/>
              </w:rPr>
            </w:pPr>
            <w:r>
              <w:rPr>
                <w:lang w:val="en-US" w:bidi="ar-LB"/>
              </w:rPr>
              <w:t>ARABIC</w:t>
            </w:r>
          </w:p>
          <w:p w14:paraId="73C6485D" w14:textId="77777777" w:rsidR="007E5D09" w:rsidRDefault="00E1360E" w:rsidP="0084173D">
            <w:pPr>
              <w:jc w:val="left"/>
              <w:rPr>
                <w:lang w:val="en-US" w:bidi="ar-LB"/>
              </w:rPr>
            </w:pPr>
            <w:r>
              <w:rPr>
                <w:lang w:val="en-US" w:bidi="ar-LB"/>
              </w:rPr>
              <w:t>ORIGINAL: ENGLISH</w:t>
            </w:r>
          </w:p>
        </w:tc>
        <w:tc>
          <w:tcPr>
            <w:tcW w:w="4311" w:type="dxa"/>
            <w:gridSpan w:val="2"/>
            <w:tcBorders>
              <w:top w:val="nil"/>
              <w:left w:val="nil"/>
              <w:bottom w:val="single" w:sz="36" w:space="0" w:color="auto"/>
              <w:right w:val="nil"/>
            </w:tcBorders>
          </w:tcPr>
          <w:p w14:paraId="18D300B0"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برنامج</w:t>
            </w:r>
          </w:p>
          <w:p w14:paraId="71CE1ECD"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الأمم المتحدة</w:t>
            </w:r>
          </w:p>
          <w:p w14:paraId="0B808787" w14:textId="77777777" w:rsidR="007E5D09" w:rsidRDefault="00E1360E" w:rsidP="009A5140">
            <w:pPr>
              <w:pStyle w:val="Heading4"/>
              <w:numPr>
                <w:ilvl w:val="0"/>
                <w:numId w:val="0"/>
              </w:numPr>
              <w:spacing w:before="0" w:after="0"/>
              <w:ind w:right="459"/>
              <w:jc w:val="right"/>
              <w:rPr>
                <w:rFonts w:cs="Akhbar MT"/>
                <w:b/>
                <w:bCs/>
                <w:sz w:val="52"/>
                <w:szCs w:val="52"/>
                <w:lang w:val="en-US" w:bidi="ar-LB"/>
              </w:rPr>
            </w:pPr>
            <w:r>
              <w:rPr>
                <w:rFonts w:cs="Arabic Transparent"/>
                <w:bCs/>
                <w:sz w:val="52"/>
                <w:szCs w:val="52"/>
                <w:rtl/>
                <w:lang w:bidi="ar-LB"/>
              </w:rPr>
              <w:t>للبيئة</w:t>
            </w:r>
          </w:p>
        </w:tc>
        <w:tc>
          <w:tcPr>
            <w:tcW w:w="1440" w:type="dxa"/>
            <w:tcBorders>
              <w:top w:val="nil"/>
              <w:left w:val="nil"/>
              <w:bottom w:val="single" w:sz="36" w:space="0" w:color="auto"/>
              <w:right w:val="nil"/>
            </w:tcBorders>
          </w:tcPr>
          <w:p w14:paraId="5CDBECA1" w14:textId="77777777" w:rsidR="007E5D09" w:rsidRDefault="007E5D09">
            <w:pPr>
              <w:rPr>
                <w:caps/>
                <w:lang w:val="en-US" w:bidi="ar-LB"/>
              </w:rPr>
            </w:pPr>
          </w:p>
          <w:p w14:paraId="7C11CB3B" w14:textId="039402EE" w:rsidR="007E5D09" w:rsidRDefault="009031AC">
            <w:pPr>
              <w:rPr>
                <w:lang w:val="en-US" w:bidi="ar-LB"/>
              </w:rPr>
            </w:pPr>
            <w:r>
              <w:rPr>
                <w:noProof/>
                <w:lang w:val="en-US" w:bidi="ar-SA"/>
              </w:rPr>
              <w:drawing>
                <wp:anchor distT="0" distB="0" distL="114300" distR="114300" simplePos="0" relativeHeight="251662336" behindDoc="0" locked="0" layoutInCell="0" allowOverlap="1" wp14:anchorId="37FEF56F" wp14:editId="19BFFFBD">
                  <wp:simplePos x="0" y="0"/>
                  <wp:positionH relativeFrom="column">
                    <wp:posOffset>5302250</wp:posOffset>
                  </wp:positionH>
                  <wp:positionV relativeFrom="paragraph">
                    <wp:posOffset>661035</wp:posOffset>
                  </wp:positionV>
                  <wp:extent cx="587375"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375"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2EC22066" w14:textId="77777777" w:rsidR="007E5D09" w:rsidRDefault="007E5D09">
      <w:pPr>
        <w:pStyle w:val="Caption"/>
        <w:spacing w:line="200" w:lineRule="exact"/>
        <w:ind w:left="187" w:right="187" w:hanging="187"/>
        <w:jc w:val="both"/>
        <w:rPr>
          <w:rFonts w:cs="Akhbar MT"/>
          <w:b/>
          <w:bCs/>
          <w:sz w:val="28"/>
          <w:szCs w:val="28"/>
          <w:rtl/>
          <w:lang w:bidi="ar-LB"/>
        </w:rPr>
      </w:pPr>
    </w:p>
    <w:p w14:paraId="6861B3AE" w14:textId="77777777" w:rsidR="00393115" w:rsidRPr="00E85737" w:rsidRDefault="00393115" w:rsidP="00393115">
      <w:pPr>
        <w:pStyle w:val="Caption"/>
        <w:ind w:right="180"/>
        <w:jc w:val="both"/>
        <w:rPr>
          <w:b/>
          <w:sz w:val="28"/>
          <w:szCs w:val="28"/>
          <w:rtl/>
          <w:lang w:val="en-CA" w:eastAsia="en-US" w:bidi="ar-LB"/>
        </w:rPr>
      </w:pPr>
      <w:r w:rsidRPr="00E85737">
        <w:rPr>
          <w:b/>
          <w:sz w:val="28"/>
          <w:szCs w:val="28"/>
          <w:rtl/>
          <w:lang w:val="en-CA" w:eastAsia="en-US" w:bidi="ar-LB"/>
        </w:rPr>
        <w:t>اللجنــة التنفيـذيــــة للصنــدوق المــتعــدد الأطـــراف</w:t>
      </w:r>
    </w:p>
    <w:p w14:paraId="0737171F" w14:textId="77777777" w:rsidR="00393115" w:rsidRPr="00E85737" w:rsidRDefault="00393115" w:rsidP="00393115">
      <w:pPr>
        <w:bidi/>
        <w:ind w:left="180" w:hanging="180"/>
        <w:jc w:val="lowKashida"/>
        <w:rPr>
          <w:b/>
          <w:bCs/>
          <w:sz w:val="28"/>
          <w:szCs w:val="28"/>
          <w:rtl/>
          <w:lang w:bidi="ar-LB"/>
        </w:rPr>
      </w:pPr>
      <w:r w:rsidRPr="00E85737">
        <w:rPr>
          <w:b/>
          <w:bCs/>
          <w:sz w:val="28"/>
          <w:szCs w:val="28"/>
          <w:rtl/>
          <w:lang w:bidi="ar-LB"/>
        </w:rPr>
        <w:t xml:space="preserve">لتنفيـــذ بروتوكـول مونتريــال </w:t>
      </w:r>
    </w:p>
    <w:p w14:paraId="677EABDE" w14:textId="77777777" w:rsidR="00393115" w:rsidRPr="00D9322D" w:rsidRDefault="00393115" w:rsidP="00393115">
      <w:pPr>
        <w:bidi/>
        <w:jc w:val="left"/>
        <w:rPr>
          <w:sz w:val="28"/>
          <w:szCs w:val="28"/>
          <w:rtl/>
          <w:lang w:bidi="ar-LB"/>
        </w:rPr>
      </w:pPr>
      <w:r w:rsidRPr="00D9322D">
        <w:rPr>
          <w:sz w:val="28"/>
          <w:szCs w:val="28"/>
          <w:rtl/>
          <w:lang w:bidi="ar-LB"/>
        </w:rPr>
        <w:t xml:space="preserve">الاجتماع </w:t>
      </w:r>
      <w:r w:rsidRPr="002E7770">
        <w:rPr>
          <w:sz w:val="28"/>
          <w:szCs w:val="28"/>
          <w:rtl/>
          <w:lang w:bidi="ar-LB"/>
        </w:rPr>
        <w:t>الخامس والتسعون</w:t>
      </w:r>
    </w:p>
    <w:p w14:paraId="019458EA" w14:textId="77777777" w:rsidR="00393115" w:rsidRPr="00A477F7" w:rsidRDefault="00393115" w:rsidP="00393115">
      <w:pPr>
        <w:jc w:val="right"/>
        <w:rPr>
          <w:sz w:val="28"/>
          <w:szCs w:val="28"/>
          <w:lang w:bidi="ar-LB"/>
        </w:rPr>
      </w:pPr>
      <w:r w:rsidRPr="00A477F7">
        <w:rPr>
          <w:sz w:val="28"/>
          <w:szCs w:val="28"/>
          <w:rtl/>
          <w:lang w:bidi="ar-LB"/>
        </w:rPr>
        <w:t>مونتريال، 4 - 8 ديسمبر/ كانون الاول 2024</w:t>
      </w:r>
    </w:p>
    <w:p w14:paraId="3323C6C0" w14:textId="77777777" w:rsidR="00393115" w:rsidRPr="005A4D44" w:rsidRDefault="00DE4832" w:rsidP="00692706">
      <w:pPr>
        <w:bidi/>
        <w:jc w:val="left"/>
        <w:rPr>
          <w:lang w:val="en-US" w:bidi="ar-LB"/>
        </w:rPr>
      </w:pPr>
      <w:r w:rsidRPr="00A716ED">
        <w:rPr>
          <w:sz w:val="28"/>
          <w:szCs w:val="28"/>
          <w:rtl/>
          <w:lang w:bidi="ar-LB"/>
        </w:rPr>
        <w:t>البند 7</w:t>
      </w:r>
      <w:r w:rsidR="0028337A">
        <w:rPr>
          <w:sz w:val="28"/>
          <w:szCs w:val="28"/>
          <w:rtl/>
          <w:lang w:bidi="ar-LB"/>
        </w:rPr>
        <w:t xml:space="preserve"> </w:t>
      </w:r>
      <w:r w:rsidRPr="00A716ED">
        <w:rPr>
          <w:sz w:val="28"/>
          <w:szCs w:val="28"/>
          <w:rtl/>
          <w:lang w:bidi="ar-LB"/>
        </w:rPr>
        <w:t>(ب)</w:t>
      </w:r>
      <w:r w:rsidR="00CF6FCF">
        <w:rPr>
          <w:sz w:val="28"/>
          <w:szCs w:val="28"/>
          <w:rtl/>
          <w:lang w:bidi="ar-LB"/>
        </w:rPr>
        <w:t xml:space="preserve"> </w:t>
      </w:r>
      <w:r w:rsidRPr="00A716ED">
        <w:rPr>
          <w:sz w:val="28"/>
          <w:szCs w:val="28"/>
          <w:rtl/>
          <w:lang w:bidi="ar-LB"/>
        </w:rPr>
        <w:t>(</w:t>
      </w:r>
      <w:r w:rsidR="00692706">
        <w:rPr>
          <w:sz w:val="28"/>
          <w:szCs w:val="28"/>
          <w:rtl/>
          <w:lang w:bidi="ar-LB"/>
        </w:rPr>
        <w:t>1</w:t>
      </w:r>
      <w:r w:rsidRPr="00A716ED">
        <w:rPr>
          <w:sz w:val="28"/>
          <w:szCs w:val="28"/>
          <w:rtl/>
          <w:lang w:bidi="ar-LB"/>
        </w:rPr>
        <w:t>) من جدول الأعمال المؤقت</w:t>
      </w:r>
      <w:r w:rsidR="00393115" w:rsidRPr="006106BD">
        <w:rPr>
          <w:rStyle w:val="FootnoteReference"/>
          <w:sz w:val="28"/>
          <w:szCs w:val="28"/>
          <w:lang w:bidi="ar-LB"/>
        </w:rPr>
        <w:t xml:space="preserve"> </w:t>
      </w:r>
      <w:r w:rsidR="00393115" w:rsidRPr="00550019">
        <w:rPr>
          <w:rStyle w:val="FootnoteReference"/>
          <w:lang w:val="fr-FR" w:bidi="ar-LB"/>
        </w:rPr>
        <w:footnoteReference w:id="1"/>
      </w:r>
    </w:p>
    <w:p w14:paraId="0A692FED" w14:textId="77777777" w:rsidR="00047C6E" w:rsidRDefault="00047C6E" w:rsidP="00047C6E">
      <w:pPr>
        <w:pStyle w:val="StyleHeader4Para4Left0Firstline0"/>
        <w:numPr>
          <w:ilvl w:val="0"/>
          <w:numId w:val="0"/>
        </w:numPr>
        <w:bidi/>
        <w:spacing w:after="0"/>
        <w:rPr>
          <w:sz w:val="22"/>
          <w:szCs w:val="22"/>
          <w:lang w:val="en-US" w:bidi="ar-LB"/>
        </w:rPr>
      </w:pPr>
    </w:p>
    <w:p w14:paraId="0916DB35" w14:textId="77777777" w:rsidR="00047C6E" w:rsidRPr="00047C6E" w:rsidRDefault="00047C6E" w:rsidP="00047C6E">
      <w:pPr>
        <w:pStyle w:val="StyleHeader4Para4Left0Firstline0"/>
        <w:numPr>
          <w:ilvl w:val="0"/>
          <w:numId w:val="0"/>
        </w:numPr>
        <w:bidi/>
        <w:spacing w:after="0"/>
        <w:jc w:val="center"/>
        <w:rPr>
          <w:sz w:val="22"/>
          <w:szCs w:val="22"/>
          <w:rtl/>
          <w:lang w:val="en-US" w:bidi="ar-LB"/>
        </w:rPr>
      </w:pPr>
    </w:p>
    <w:p w14:paraId="6F3DCCC1" w14:textId="77777777" w:rsidR="00DE4832" w:rsidRPr="00047C6E" w:rsidRDefault="00CF6FCF" w:rsidP="00DE4832">
      <w:pPr>
        <w:pStyle w:val="paragraph"/>
        <w:bidi/>
        <w:spacing w:before="0" w:beforeAutospacing="0" w:after="0" w:afterAutospacing="0"/>
        <w:jc w:val="center"/>
        <w:textAlignment w:val="baseline"/>
        <w:rPr>
          <w:sz w:val="28"/>
          <w:szCs w:val="28"/>
          <w:rtl/>
          <w:lang w:bidi="ar-LB"/>
        </w:rPr>
      </w:pPr>
      <w:r w:rsidRPr="00047C6E">
        <w:rPr>
          <w:rStyle w:val="normaltextrun"/>
          <w:b/>
          <w:bCs/>
          <w:sz w:val="28"/>
          <w:szCs w:val="28"/>
          <w:rtl/>
          <w:lang w:bidi="ar-LB"/>
        </w:rPr>
        <w:t>تقارير عن المشرو</w:t>
      </w:r>
      <w:r w:rsidR="00DE4832" w:rsidRPr="00047C6E">
        <w:rPr>
          <w:rStyle w:val="normaltextrun"/>
          <w:b/>
          <w:bCs/>
          <w:sz w:val="28"/>
          <w:szCs w:val="28"/>
          <w:rtl/>
          <w:lang w:bidi="ar-LB"/>
        </w:rPr>
        <w:t>ع</w:t>
      </w:r>
      <w:r w:rsidRPr="00047C6E">
        <w:rPr>
          <w:rStyle w:val="normaltextrun"/>
          <w:b/>
          <w:bCs/>
          <w:sz w:val="28"/>
          <w:szCs w:val="28"/>
          <w:rtl/>
          <w:lang w:bidi="ar-LB"/>
        </w:rPr>
        <w:t>ات</w:t>
      </w:r>
      <w:r w:rsidR="00DE4832" w:rsidRPr="00047C6E">
        <w:rPr>
          <w:rStyle w:val="normaltextrun"/>
          <w:b/>
          <w:bCs/>
          <w:sz w:val="28"/>
          <w:szCs w:val="28"/>
          <w:rtl/>
          <w:lang w:bidi="ar-LB"/>
        </w:rPr>
        <w:t xml:space="preserve"> ذات متطلبات الإبلاغ المحددة:</w:t>
      </w:r>
      <w:r w:rsidR="00DE4832" w:rsidRPr="00047C6E">
        <w:rPr>
          <w:rStyle w:val="eop"/>
          <w:sz w:val="28"/>
          <w:szCs w:val="28"/>
          <w:rtl/>
          <w:lang w:bidi="ar-LB"/>
        </w:rPr>
        <w:t> </w:t>
      </w:r>
    </w:p>
    <w:p w14:paraId="30E4F1FD" w14:textId="77777777" w:rsidR="00DE4832" w:rsidRPr="00047C6E" w:rsidRDefault="00DE4832" w:rsidP="00DE4832">
      <w:pPr>
        <w:pStyle w:val="paragraph"/>
        <w:bidi/>
        <w:spacing w:before="0" w:beforeAutospacing="0" w:after="0" w:afterAutospacing="0"/>
        <w:jc w:val="center"/>
        <w:textAlignment w:val="baseline"/>
        <w:rPr>
          <w:sz w:val="28"/>
          <w:szCs w:val="28"/>
          <w:rtl/>
          <w:lang w:bidi="ar-LB"/>
        </w:rPr>
      </w:pPr>
      <w:r w:rsidRPr="00047C6E">
        <w:rPr>
          <w:rStyle w:val="normaltextrun"/>
          <w:b/>
          <w:bCs/>
          <w:sz w:val="28"/>
          <w:szCs w:val="28"/>
          <w:rtl/>
          <w:lang w:bidi="ar-LB"/>
        </w:rPr>
        <w:t>ا</w:t>
      </w:r>
      <w:r w:rsidR="00CF6FCF" w:rsidRPr="00047C6E">
        <w:rPr>
          <w:rStyle w:val="normaltextrun"/>
          <w:b/>
          <w:bCs/>
          <w:sz w:val="28"/>
          <w:szCs w:val="28"/>
          <w:rtl/>
          <w:lang w:bidi="ar-LB"/>
        </w:rPr>
        <w:t>لتقارير التي لا تحتوي على أي مش</w:t>
      </w:r>
      <w:r w:rsidRPr="00047C6E">
        <w:rPr>
          <w:rStyle w:val="normaltextrun"/>
          <w:b/>
          <w:bCs/>
          <w:sz w:val="28"/>
          <w:szCs w:val="28"/>
          <w:rtl/>
          <w:lang w:bidi="ar-LB"/>
        </w:rPr>
        <w:t>كل</w:t>
      </w:r>
      <w:r w:rsidR="00CF6FCF" w:rsidRPr="00047C6E">
        <w:rPr>
          <w:rStyle w:val="normaltextrun"/>
          <w:b/>
          <w:bCs/>
          <w:sz w:val="28"/>
          <w:szCs w:val="28"/>
          <w:rtl/>
          <w:lang w:bidi="ar-LB"/>
        </w:rPr>
        <w:t>ات</w:t>
      </w:r>
      <w:r w:rsidRPr="00047C6E">
        <w:rPr>
          <w:rStyle w:val="normaltextrun"/>
          <w:b/>
          <w:bCs/>
          <w:sz w:val="28"/>
          <w:szCs w:val="28"/>
          <w:rtl/>
          <w:lang w:bidi="ar-LB"/>
        </w:rPr>
        <w:t xml:space="preserve"> عالقة</w:t>
      </w:r>
      <w:r w:rsidRPr="00047C6E">
        <w:rPr>
          <w:rStyle w:val="eop"/>
          <w:sz w:val="28"/>
          <w:szCs w:val="28"/>
          <w:rtl/>
          <w:lang w:bidi="ar-LB"/>
        </w:rPr>
        <w:t> </w:t>
      </w:r>
    </w:p>
    <w:p w14:paraId="5A2443B6" w14:textId="77777777" w:rsidR="00DE4832" w:rsidRPr="00A716ED" w:rsidRDefault="00DE4832" w:rsidP="00DE4832">
      <w:pPr>
        <w:pStyle w:val="paragraph"/>
        <w:bidi/>
        <w:spacing w:before="0" w:beforeAutospacing="0" w:after="0" w:afterAutospacing="0"/>
        <w:jc w:val="both"/>
        <w:textAlignment w:val="baseline"/>
        <w:rPr>
          <w:sz w:val="26"/>
          <w:szCs w:val="26"/>
          <w:rtl/>
          <w:lang w:bidi="ar-LB"/>
        </w:rPr>
      </w:pPr>
      <w:r w:rsidRPr="00A716ED">
        <w:rPr>
          <w:rStyle w:val="eop"/>
          <w:sz w:val="26"/>
          <w:szCs w:val="26"/>
          <w:rtl/>
          <w:lang w:bidi="ar-LB"/>
        </w:rPr>
        <w:t> </w:t>
      </w:r>
    </w:p>
    <w:p w14:paraId="3C467DED" w14:textId="77777777" w:rsidR="00DE4832" w:rsidRPr="00A716ED" w:rsidRDefault="00504FE5" w:rsidP="00DE4832">
      <w:pPr>
        <w:pStyle w:val="paragraph"/>
        <w:bidi/>
        <w:spacing w:before="0" w:beforeAutospacing="0" w:after="0" w:afterAutospacing="0"/>
        <w:ind w:left="720" w:hanging="720"/>
        <w:jc w:val="both"/>
        <w:textAlignment w:val="baseline"/>
        <w:rPr>
          <w:sz w:val="26"/>
          <w:szCs w:val="26"/>
          <w:rtl/>
          <w:lang w:bidi="ar-LB"/>
        </w:rPr>
      </w:pPr>
      <w:r>
        <w:rPr>
          <w:rStyle w:val="normaltextrun"/>
          <w:b/>
          <w:bCs/>
          <w:sz w:val="26"/>
          <w:szCs w:val="26"/>
          <w:rtl/>
          <w:lang w:bidi="ar-LB"/>
        </w:rPr>
        <w:t>ل</w:t>
      </w:r>
      <w:r w:rsidR="00B73E54">
        <w:rPr>
          <w:rStyle w:val="normaltextrun"/>
          <w:b/>
          <w:bCs/>
          <w:sz w:val="26"/>
          <w:szCs w:val="26"/>
          <w:rtl/>
          <w:lang w:bidi="ar-LB"/>
        </w:rPr>
        <w:t>محة</w:t>
      </w:r>
      <w:r w:rsidR="00DE4832" w:rsidRPr="00A716ED">
        <w:rPr>
          <w:rStyle w:val="normaltextrun"/>
          <w:b/>
          <w:bCs/>
          <w:sz w:val="26"/>
          <w:szCs w:val="26"/>
          <w:rtl/>
          <w:lang w:bidi="ar-LB"/>
        </w:rPr>
        <w:t xml:space="preserve"> عامة</w:t>
      </w:r>
      <w:r w:rsidR="00DE4832" w:rsidRPr="00A716ED">
        <w:rPr>
          <w:rStyle w:val="eop"/>
          <w:sz w:val="26"/>
          <w:szCs w:val="26"/>
          <w:rtl/>
          <w:lang w:bidi="ar-LB"/>
        </w:rPr>
        <w:t> </w:t>
      </w:r>
    </w:p>
    <w:p w14:paraId="7759BAA5" w14:textId="77777777" w:rsidR="00DE4832" w:rsidRPr="00A716ED" w:rsidRDefault="00DE4832" w:rsidP="00DE4832">
      <w:pPr>
        <w:pStyle w:val="paragraph"/>
        <w:bidi/>
        <w:spacing w:before="0" w:beforeAutospacing="0" w:after="0" w:afterAutospacing="0"/>
        <w:ind w:left="720" w:hanging="720"/>
        <w:jc w:val="both"/>
        <w:textAlignment w:val="baseline"/>
        <w:rPr>
          <w:sz w:val="26"/>
          <w:szCs w:val="26"/>
          <w:rtl/>
          <w:lang w:bidi="ar-LB"/>
        </w:rPr>
      </w:pPr>
      <w:r w:rsidRPr="00A716ED">
        <w:rPr>
          <w:rStyle w:val="eop"/>
          <w:sz w:val="26"/>
          <w:szCs w:val="26"/>
          <w:rtl/>
          <w:lang w:bidi="ar-LB"/>
        </w:rPr>
        <w:t> </w:t>
      </w:r>
    </w:p>
    <w:p w14:paraId="485A4C12" w14:textId="77777777" w:rsidR="00DE4832" w:rsidRPr="00A716ED" w:rsidRDefault="00DE4832" w:rsidP="0054672C">
      <w:pPr>
        <w:pStyle w:val="Heading1"/>
        <w:bidi/>
        <w:rPr>
          <w:sz w:val="26"/>
          <w:szCs w:val="26"/>
          <w:rtl/>
          <w:lang w:bidi="ar-LB"/>
        </w:rPr>
      </w:pPr>
      <w:r w:rsidRPr="00A716ED">
        <w:rPr>
          <w:sz w:val="26"/>
          <w:szCs w:val="26"/>
          <w:rtl/>
          <w:lang w:bidi="ar-LB"/>
        </w:rPr>
        <w:t>ت</w:t>
      </w:r>
      <w:r w:rsidR="00B73E54">
        <w:rPr>
          <w:sz w:val="26"/>
          <w:szCs w:val="26"/>
          <w:rtl/>
          <w:lang w:bidi="ar-LB"/>
        </w:rPr>
        <w:t>تضمن هذه الوثيقة تقارير عن المشرو</w:t>
      </w:r>
      <w:r w:rsidRPr="00A716ED">
        <w:rPr>
          <w:sz w:val="26"/>
          <w:szCs w:val="26"/>
          <w:rtl/>
          <w:lang w:bidi="ar-LB"/>
        </w:rPr>
        <w:t>ع</w:t>
      </w:r>
      <w:r w:rsidR="00B73E54">
        <w:rPr>
          <w:sz w:val="26"/>
          <w:szCs w:val="26"/>
          <w:rtl/>
          <w:lang w:bidi="ar-LB"/>
        </w:rPr>
        <w:t>ات</w:t>
      </w:r>
      <w:r w:rsidRPr="00A716ED">
        <w:rPr>
          <w:sz w:val="26"/>
          <w:szCs w:val="26"/>
          <w:rtl/>
          <w:lang w:bidi="ar-LB"/>
        </w:rPr>
        <w:t xml:space="preserve"> المتعلقة بخطط إدارة </w:t>
      </w:r>
      <w:r w:rsidR="00B73E54">
        <w:rPr>
          <w:sz w:val="26"/>
          <w:szCs w:val="26"/>
          <w:rtl/>
          <w:lang w:bidi="ar-LB"/>
        </w:rPr>
        <w:t>إزالة المواد</w:t>
      </w:r>
      <w:r w:rsidRPr="00A716ED">
        <w:rPr>
          <w:sz w:val="26"/>
          <w:szCs w:val="26"/>
          <w:rtl/>
          <w:lang w:bidi="ar-LB"/>
        </w:rPr>
        <w:t xml:space="preserve"> الهيدروكلوروفلوروكربون</w:t>
      </w:r>
      <w:r w:rsidR="00B73E54">
        <w:rPr>
          <w:sz w:val="26"/>
          <w:szCs w:val="26"/>
          <w:rtl/>
          <w:lang w:bidi="ar-LB"/>
        </w:rPr>
        <w:t>ية</w:t>
      </w:r>
      <w:r w:rsidRPr="00A716ED">
        <w:rPr>
          <w:sz w:val="26"/>
          <w:szCs w:val="26"/>
          <w:rtl/>
          <w:lang w:bidi="ar-LB"/>
        </w:rPr>
        <w:t>،</w:t>
      </w:r>
      <w:r w:rsidRPr="00A716ED">
        <w:rPr>
          <w:rStyle w:val="FootnoteReference"/>
          <w:sz w:val="26"/>
          <w:szCs w:val="26"/>
          <w:lang w:bidi="ar-LB"/>
        </w:rPr>
        <w:footnoteReference w:id="2"/>
      </w:r>
      <w:r w:rsidR="00B73E54">
        <w:rPr>
          <w:sz w:val="26"/>
          <w:szCs w:val="26"/>
          <w:rtl/>
          <w:lang w:bidi="ar-LB"/>
        </w:rPr>
        <w:t xml:space="preserve"> </w:t>
      </w:r>
      <w:r w:rsidRPr="00A716ED">
        <w:rPr>
          <w:sz w:val="26"/>
          <w:szCs w:val="26"/>
          <w:rtl/>
          <w:lang w:bidi="ar-LB"/>
        </w:rPr>
        <w:t xml:space="preserve">وخطط تنفيذ </w:t>
      </w:r>
      <w:r w:rsidR="008031FA">
        <w:rPr>
          <w:sz w:val="26"/>
          <w:szCs w:val="26"/>
          <w:rtl/>
          <w:lang w:bidi="ar-LB"/>
        </w:rPr>
        <w:t>تعديل كيغالي للمواد الهيدروفلوروكربونية</w:t>
      </w:r>
      <w:r w:rsidRPr="00A716ED">
        <w:rPr>
          <w:sz w:val="26"/>
          <w:szCs w:val="26"/>
          <w:rtl/>
          <w:lang w:bidi="ar-LB"/>
        </w:rPr>
        <w:t xml:space="preserve">، والأنشطة الإضافية للحفاظ على كفاءة الطاقة في قطاع </w:t>
      </w:r>
      <w:r w:rsidR="0054672C">
        <w:rPr>
          <w:sz w:val="26"/>
          <w:szCs w:val="26"/>
          <w:rtl/>
          <w:lang w:bidi="ar-LB"/>
        </w:rPr>
        <w:t>خدمة</w:t>
      </w:r>
      <w:r w:rsidRPr="00A716ED">
        <w:rPr>
          <w:sz w:val="26"/>
          <w:szCs w:val="26"/>
          <w:rtl/>
          <w:lang w:bidi="ar-LB"/>
        </w:rPr>
        <w:t xml:space="preserve"> التبريد (القرار 89/6). ويسرد ا</w:t>
      </w:r>
      <w:r w:rsidR="0054672C">
        <w:rPr>
          <w:sz w:val="26"/>
          <w:szCs w:val="26"/>
          <w:rtl/>
          <w:lang w:bidi="ar-LB"/>
        </w:rPr>
        <w:t>لجدول 1 التقارير المتعلقة بالمشرو</w:t>
      </w:r>
      <w:r w:rsidRPr="00A716ED">
        <w:rPr>
          <w:sz w:val="26"/>
          <w:szCs w:val="26"/>
          <w:rtl/>
          <w:lang w:bidi="ar-LB"/>
        </w:rPr>
        <w:t>ع</w:t>
      </w:r>
      <w:r w:rsidR="0054672C">
        <w:rPr>
          <w:sz w:val="26"/>
          <w:szCs w:val="26"/>
          <w:rtl/>
          <w:lang w:bidi="ar-LB"/>
        </w:rPr>
        <w:t>ات</w:t>
      </w:r>
      <w:r w:rsidRPr="00A716ED">
        <w:rPr>
          <w:sz w:val="26"/>
          <w:szCs w:val="26"/>
          <w:rtl/>
          <w:lang w:bidi="ar-LB"/>
        </w:rPr>
        <w:t xml:space="preserve"> </w:t>
      </w:r>
      <w:r w:rsidR="0054672C">
        <w:rPr>
          <w:sz w:val="26"/>
          <w:szCs w:val="26"/>
          <w:rtl/>
          <w:lang w:bidi="ar-LB"/>
        </w:rPr>
        <w:t>ذات متطلبات الإبلاغ المحددة</w:t>
      </w:r>
      <w:r w:rsidRPr="00A716ED">
        <w:rPr>
          <w:sz w:val="26"/>
          <w:szCs w:val="26"/>
          <w:rtl/>
          <w:lang w:bidi="ar-LB"/>
        </w:rPr>
        <w:t xml:space="preserve"> التي قدمت إلى الاجتماع </w:t>
      </w:r>
      <w:r w:rsidRPr="0054672C">
        <w:rPr>
          <w:sz w:val="26"/>
          <w:szCs w:val="26"/>
          <w:rtl/>
          <w:lang w:bidi="ar-LB"/>
        </w:rPr>
        <w:t>الخامس والتسعين</w:t>
      </w:r>
      <w:r w:rsidRPr="00A716ED">
        <w:rPr>
          <w:sz w:val="26"/>
          <w:szCs w:val="26"/>
          <w:vertAlign w:val="superscript"/>
          <w:rtl/>
          <w:lang w:bidi="ar-LB"/>
        </w:rPr>
        <w:t xml:space="preserve"> </w:t>
      </w:r>
      <w:r w:rsidRPr="00A716ED">
        <w:rPr>
          <w:sz w:val="26"/>
          <w:szCs w:val="26"/>
          <w:rtl/>
          <w:lang w:bidi="ar-LB"/>
        </w:rPr>
        <w:t>والتي</w:t>
      </w:r>
      <w:r w:rsidR="0054672C">
        <w:rPr>
          <w:sz w:val="26"/>
          <w:szCs w:val="26"/>
          <w:rtl/>
          <w:lang w:bidi="ar-LB"/>
        </w:rPr>
        <w:t>، بعد استعراض اللجنة التنفيذية له</w:t>
      </w:r>
      <w:r w:rsidR="00504FE5">
        <w:rPr>
          <w:sz w:val="26"/>
          <w:szCs w:val="26"/>
          <w:rtl/>
          <w:lang w:bidi="ar-LB"/>
        </w:rPr>
        <w:t>ا</w:t>
      </w:r>
      <w:r w:rsidR="0054672C">
        <w:rPr>
          <w:sz w:val="26"/>
          <w:szCs w:val="26"/>
          <w:rtl/>
          <w:lang w:bidi="ar-LB"/>
        </w:rPr>
        <w:t>،</w:t>
      </w:r>
      <w:r w:rsidRPr="00A716ED">
        <w:rPr>
          <w:sz w:val="26"/>
          <w:szCs w:val="26"/>
          <w:rtl/>
          <w:lang w:bidi="ar-LB"/>
        </w:rPr>
        <w:t xml:space="preserve"> </w:t>
      </w:r>
      <w:r w:rsidR="0054672C">
        <w:rPr>
          <w:sz w:val="26"/>
          <w:szCs w:val="26"/>
          <w:rtl/>
          <w:lang w:bidi="ar-LB"/>
        </w:rPr>
        <w:t>لا تحتوي على أي مشكلات عالقة</w:t>
      </w:r>
      <w:r w:rsidRPr="00A716ED">
        <w:rPr>
          <w:sz w:val="26"/>
          <w:szCs w:val="26"/>
          <w:rtl/>
          <w:lang w:bidi="ar-LB"/>
        </w:rPr>
        <w:t xml:space="preserve">، </w:t>
      </w:r>
      <w:r w:rsidR="0054672C">
        <w:rPr>
          <w:sz w:val="26"/>
          <w:szCs w:val="26"/>
          <w:rtl/>
          <w:lang w:bidi="ar-LB"/>
        </w:rPr>
        <w:t>لذا</w:t>
      </w:r>
      <w:r w:rsidRPr="00A716ED">
        <w:rPr>
          <w:sz w:val="26"/>
          <w:szCs w:val="26"/>
          <w:rtl/>
          <w:lang w:bidi="ar-LB"/>
        </w:rPr>
        <w:t xml:space="preserve"> لا تتطلب </w:t>
      </w:r>
      <w:r w:rsidR="0054672C">
        <w:rPr>
          <w:sz w:val="26"/>
          <w:szCs w:val="26"/>
          <w:rtl/>
          <w:lang w:bidi="ar-LB"/>
        </w:rPr>
        <w:t>نظر</w:t>
      </w:r>
      <w:r w:rsidRPr="00A716ED">
        <w:rPr>
          <w:sz w:val="26"/>
          <w:szCs w:val="26"/>
          <w:rtl/>
          <w:lang w:bidi="ar-LB"/>
        </w:rPr>
        <w:t xml:space="preserve"> اللجنة التنفيذية النظر فيها </w:t>
      </w:r>
      <w:r w:rsidR="0054672C">
        <w:rPr>
          <w:sz w:val="26"/>
          <w:szCs w:val="26"/>
          <w:rtl/>
          <w:lang w:bidi="ar-LB"/>
        </w:rPr>
        <w:t>بصفة</w:t>
      </w:r>
      <w:r w:rsidRPr="00A716ED">
        <w:rPr>
          <w:sz w:val="26"/>
          <w:szCs w:val="26"/>
          <w:rtl/>
          <w:lang w:bidi="ar-LB"/>
        </w:rPr>
        <w:t xml:space="preserve"> فردي</w:t>
      </w:r>
      <w:r w:rsidR="0054672C">
        <w:rPr>
          <w:sz w:val="26"/>
          <w:szCs w:val="26"/>
          <w:rtl/>
          <w:lang w:bidi="ar-LB"/>
        </w:rPr>
        <w:t>ة</w:t>
      </w:r>
      <w:r w:rsidRPr="00A716ED">
        <w:rPr>
          <w:sz w:val="26"/>
          <w:szCs w:val="26"/>
          <w:rtl/>
          <w:lang w:bidi="ar-LB"/>
        </w:rPr>
        <w:t>.</w:t>
      </w:r>
    </w:p>
    <w:p w14:paraId="4B251964" w14:textId="77777777" w:rsidR="00DE4832" w:rsidRPr="00A716ED" w:rsidRDefault="00504FE5" w:rsidP="009E3E62">
      <w:pPr>
        <w:keepNext/>
        <w:keepLines/>
        <w:bidi/>
        <w:rPr>
          <w:b/>
          <w:bCs/>
          <w:sz w:val="26"/>
          <w:szCs w:val="26"/>
          <w:rtl/>
          <w:lang w:bidi="ar-LB"/>
        </w:rPr>
      </w:pPr>
      <w:r>
        <w:rPr>
          <w:b/>
          <w:bCs/>
          <w:sz w:val="26"/>
          <w:szCs w:val="26"/>
          <w:rtl/>
          <w:lang w:bidi="ar-LB"/>
        </w:rPr>
        <w:t xml:space="preserve">الجدول 1- </w:t>
      </w:r>
      <w:r w:rsidR="00DE4832" w:rsidRPr="00A716ED">
        <w:rPr>
          <w:b/>
          <w:bCs/>
          <w:sz w:val="26"/>
          <w:szCs w:val="26"/>
          <w:rtl/>
          <w:lang w:bidi="ar-LB"/>
        </w:rPr>
        <w:t xml:space="preserve">تقارير </w:t>
      </w:r>
      <w:r>
        <w:rPr>
          <w:b/>
          <w:bCs/>
          <w:sz w:val="26"/>
          <w:szCs w:val="26"/>
          <w:rtl/>
          <w:lang w:bidi="ar-LB"/>
        </w:rPr>
        <w:t>عن المشرو</w:t>
      </w:r>
      <w:r w:rsidRPr="00A716ED">
        <w:rPr>
          <w:b/>
          <w:bCs/>
          <w:sz w:val="26"/>
          <w:szCs w:val="26"/>
          <w:rtl/>
          <w:lang w:bidi="ar-LB"/>
        </w:rPr>
        <w:t>ع</w:t>
      </w:r>
      <w:r>
        <w:rPr>
          <w:b/>
          <w:bCs/>
          <w:sz w:val="26"/>
          <w:szCs w:val="26"/>
          <w:rtl/>
          <w:lang w:bidi="ar-LB"/>
        </w:rPr>
        <w:t>ات</w:t>
      </w:r>
      <w:r w:rsidR="00DE4832" w:rsidRPr="00A716ED">
        <w:rPr>
          <w:b/>
          <w:bCs/>
          <w:sz w:val="26"/>
          <w:szCs w:val="26"/>
          <w:rtl/>
          <w:lang w:bidi="ar-LB"/>
        </w:rPr>
        <w:t xml:space="preserve"> </w:t>
      </w:r>
      <w:r w:rsidRPr="00504FE5">
        <w:rPr>
          <w:b/>
          <w:bCs/>
          <w:sz w:val="26"/>
          <w:szCs w:val="26"/>
          <w:rtl/>
          <w:lang w:bidi="ar-LB"/>
        </w:rPr>
        <w:t>ذات متطلبات الإبلاغ المحددة</w:t>
      </w:r>
      <w:r w:rsidRPr="00A716ED">
        <w:rPr>
          <w:sz w:val="26"/>
          <w:szCs w:val="26"/>
          <w:rtl/>
          <w:lang w:bidi="ar-LB"/>
        </w:rPr>
        <w:t xml:space="preserve"> </w:t>
      </w:r>
      <w:r w:rsidR="00DE4832" w:rsidRPr="00A716ED">
        <w:rPr>
          <w:b/>
          <w:bCs/>
          <w:sz w:val="26"/>
          <w:szCs w:val="26"/>
          <w:rtl/>
          <w:lang w:bidi="ar-LB"/>
        </w:rPr>
        <w:t xml:space="preserve">ولا </w:t>
      </w:r>
      <w:r w:rsidR="009E3E62">
        <w:rPr>
          <w:b/>
          <w:bCs/>
          <w:sz w:val="26"/>
          <w:szCs w:val="26"/>
          <w:rtl/>
          <w:lang w:bidi="ar-LB"/>
        </w:rPr>
        <w:t>تختوي على</w:t>
      </w:r>
      <w:r w:rsidR="00DE4832" w:rsidRPr="00A716ED">
        <w:rPr>
          <w:b/>
          <w:bCs/>
          <w:sz w:val="26"/>
          <w:szCs w:val="26"/>
          <w:rtl/>
          <w:lang w:bidi="ar-LB"/>
        </w:rPr>
        <w:t xml:space="preserve"> أي مشكلات عالقة</w:t>
      </w:r>
    </w:p>
    <w:tbl>
      <w:tblPr>
        <w:tblStyle w:val="TableGrid"/>
        <w:bidiVisual/>
        <w:tblW w:w="0" w:type="auto"/>
        <w:tblLook w:val="04A0" w:firstRow="1" w:lastRow="0" w:firstColumn="1" w:lastColumn="0" w:noHBand="0" w:noVBand="1"/>
      </w:tblPr>
      <w:tblGrid>
        <w:gridCol w:w="1555"/>
        <w:gridCol w:w="6090"/>
        <w:gridCol w:w="1705"/>
      </w:tblGrid>
      <w:tr w:rsidR="00DE4832" w:rsidRPr="009E3E62" w14:paraId="13E10B18" w14:textId="77777777" w:rsidTr="009E3E62">
        <w:trPr>
          <w:tblHeader/>
        </w:trPr>
        <w:tc>
          <w:tcPr>
            <w:tcW w:w="1555" w:type="dxa"/>
            <w:tcBorders>
              <w:top w:val="single" w:sz="4" w:space="0" w:color="auto"/>
              <w:left w:val="single" w:sz="4" w:space="0" w:color="auto"/>
              <w:bottom w:val="single" w:sz="4" w:space="0" w:color="auto"/>
              <w:right w:val="single" w:sz="4" w:space="0" w:color="auto"/>
            </w:tcBorders>
            <w:hideMark/>
          </w:tcPr>
          <w:p w14:paraId="694BFCC6" w14:textId="77777777" w:rsidR="00DE4832" w:rsidRPr="009E3E62" w:rsidRDefault="009E3E62" w:rsidP="001F7E90">
            <w:pPr>
              <w:keepNext/>
              <w:keepLines/>
              <w:bidi/>
              <w:jc w:val="center"/>
              <w:rPr>
                <w:b/>
                <w:bCs/>
                <w:sz w:val="20"/>
                <w:rtl/>
                <w:lang w:bidi="ar-LB"/>
              </w:rPr>
            </w:pPr>
            <w:r>
              <w:rPr>
                <w:b/>
                <w:bCs/>
                <w:sz w:val="20"/>
                <w:rtl/>
                <w:lang w:bidi="ar-LB"/>
              </w:rPr>
              <w:t>البلد</w:t>
            </w:r>
          </w:p>
        </w:tc>
        <w:tc>
          <w:tcPr>
            <w:tcW w:w="6090" w:type="dxa"/>
            <w:tcBorders>
              <w:top w:val="single" w:sz="4" w:space="0" w:color="auto"/>
              <w:left w:val="single" w:sz="4" w:space="0" w:color="auto"/>
              <w:bottom w:val="single" w:sz="4" w:space="0" w:color="auto"/>
              <w:right w:val="single" w:sz="4" w:space="0" w:color="auto"/>
            </w:tcBorders>
            <w:hideMark/>
          </w:tcPr>
          <w:p w14:paraId="232D23E7" w14:textId="77777777" w:rsidR="00DE4832" w:rsidRPr="009E3E62" w:rsidRDefault="00DE4832" w:rsidP="001F7E90">
            <w:pPr>
              <w:keepNext/>
              <w:keepLines/>
              <w:bidi/>
              <w:jc w:val="center"/>
              <w:rPr>
                <w:b/>
                <w:bCs/>
                <w:sz w:val="20"/>
                <w:rtl/>
                <w:lang w:bidi="ar-LB"/>
              </w:rPr>
            </w:pPr>
            <w:r w:rsidRPr="009E3E62">
              <w:rPr>
                <w:b/>
                <w:bCs/>
                <w:sz w:val="20"/>
                <w:rtl/>
                <w:lang w:bidi="ar-LB"/>
              </w:rPr>
              <w:t>عنوان المشروع</w:t>
            </w:r>
          </w:p>
        </w:tc>
        <w:tc>
          <w:tcPr>
            <w:tcW w:w="1705" w:type="dxa"/>
            <w:tcBorders>
              <w:top w:val="single" w:sz="4" w:space="0" w:color="auto"/>
              <w:left w:val="single" w:sz="4" w:space="0" w:color="auto"/>
              <w:bottom w:val="single" w:sz="4" w:space="0" w:color="auto"/>
              <w:right w:val="single" w:sz="4" w:space="0" w:color="auto"/>
            </w:tcBorders>
            <w:hideMark/>
          </w:tcPr>
          <w:p w14:paraId="15C724F2" w14:textId="77777777" w:rsidR="00DE4832" w:rsidRPr="009E3E62" w:rsidRDefault="00DE4832" w:rsidP="001F7E90">
            <w:pPr>
              <w:keepNext/>
              <w:keepLines/>
              <w:bidi/>
              <w:jc w:val="center"/>
              <w:rPr>
                <w:b/>
                <w:bCs/>
                <w:sz w:val="20"/>
                <w:rtl/>
                <w:lang w:bidi="ar-LB"/>
              </w:rPr>
            </w:pPr>
            <w:r w:rsidRPr="009E3E62">
              <w:rPr>
                <w:b/>
                <w:bCs/>
                <w:sz w:val="20"/>
                <w:rtl/>
                <w:lang w:bidi="ar-LB"/>
              </w:rPr>
              <w:t>الفقرات</w:t>
            </w:r>
          </w:p>
        </w:tc>
      </w:tr>
      <w:tr w:rsidR="00DE4832" w:rsidRPr="009E3E62" w14:paraId="5171AAD3" w14:textId="77777777" w:rsidTr="009E3E62">
        <w:tc>
          <w:tcPr>
            <w:tcW w:w="9350" w:type="dxa"/>
            <w:gridSpan w:val="3"/>
            <w:tcBorders>
              <w:top w:val="single" w:sz="4" w:space="0" w:color="auto"/>
              <w:left w:val="single" w:sz="4" w:space="0" w:color="auto"/>
              <w:bottom w:val="single" w:sz="4" w:space="0" w:color="auto"/>
              <w:right w:val="single" w:sz="4" w:space="0" w:color="auto"/>
            </w:tcBorders>
            <w:hideMark/>
          </w:tcPr>
          <w:p w14:paraId="3B734D85" w14:textId="77777777" w:rsidR="00DE4832" w:rsidRPr="009E3E62" w:rsidRDefault="009E3E62" w:rsidP="009E3E62">
            <w:pPr>
              <w:bidi/>
              <w:rPr>
                <w:b/>
                <w:bCs/>
                <w:sz w:val="20"/>
                <w:rtl/>
                <w:lang w:bidi="ar-LB"/>
              </w:rPr>
            </w:pPr>
            <w:r>
              <w:rPr>
                <w:b/>
                <w:bCs/>
                <w:sz w:val="20"/>
                <w:rtl/>
                <w:lang w:bidi="ar-LB"/>
              </w:rPr>
              <w:t xml:space="preserve">ألف - </w:t>
            </w:r>
            <w:r w:rsidR="00DE4832" w:rsidRPr="009E3E62">
              <w:rPr>
                <w:b/>
                <w:bCs/>
                <w:sz w:val="20"/>
                <w:rtl/>
                <w:lang w:bidi="ar-LB"/>
              </w:rPr>
              <w:t xml:space="preserve">التقارير المتعلقة بخطط إدارة </w:t>
            </w:r>
            <w:r>
              <w:rPr>
                <w:b/>
                <w:bCs/>
                <w:sz w:val="20"/>
                <w:rtl/>
                <w:lang w:bidi="ar-LB"/>
              </w:rPr>
              <w:t>إزالة المواد</w:t>
            </w:r>
            <w:r w:rsidR="00DE4832" w:rsidRPr="009E3E62">
              <w:rPr>
                <w:b/>
                <w:bCs/>
                <w:sz w:val="20"/>
                <w:rtl/>
                <w:lang w:bidi="ar-LB"/>
              </w:rPr>
              <w:t xml:space="preserve"> الهيدروكلوروفلوروكربون</w:t>
            </w:r>
            <w:r>
              <w:rPr>
                <w:b/>
                <w:bCs/>
                <w:sz w:val="20"/>
                <w:rtl/>
                <w:lang w:bidi="ar-LB"/>
              </w:rPr>
              <w:t>ية</w:t>
            </w:r>
          </w:p>
        </w:tc>
      </w:tr>
      <w:tr w:rsidR="00DE4832" w:rsidRPr="009E3E62" w14:paraId="24AF6465" w14:textId="77777777" w:rsidTr="009E3E62">
        <w:tc>
          <w:tcPr>
            <w:tcW w:w="1555" w:type="dxa"/>
            <w:tcBorders>
              <w:top w:val="single" w:sz="4" w:space="0" w:color="auto"/>
              <w:left w:val="single" w:sz="4" w:space="0" w:color="auto"/>
              <w:bottom w:val="single" w:sz="4" w:space="0" w:color="auto"/>
              <w:right w:val="single" w:sz="4" w:space="0" w:color="auto"/>
            </w:tcBorders>
          </w:tcPr>
          <w:p w14:paraId="10B353BF" w14:textId="77777777" w:rsidR="00DE4832" w:rsidRPr="009E3E62" w:rsidRDefault="00DE4832" w:rsidP="001F7E90">
            <w:pPr>
              <w:bidi/>
              <w:rPr>
                <w:sz w:val="20"/>
                <w:highlight w:val="yellow"/>
                <w:rtl/>
                <w:lang w:bidi="ar-LB"/>
              </w:rPr>
            </w:pPr>
            <w:r w:rsidRPr="009E3E62">
              <w:rPr>
                <w:sz w:val="20"/>
                <w:rtl/>
                <w:lang w:bidi="ar-LB"/>
              </w:rPr>
              <w:t>أفغانستان</w:t>
            </w:r>
          </w:p>
        </w:tc>
        <w:tc>
          <w:tcPr>
            <w:tcW w:w="6090" w:type="dxa"/>
            <w:tcBorders>
              <w:top w:val="single" w:sz="4" w:space="0" w:color="auto"/>
              <w:left w:val="single" w:sz="4" w:space="0" w:color="auto"/>
              <w:bottom w:val="single" w:sz="4" w:space="0" w:color="auto"/>
              <w:right w:val="single" w:sz="4" w:space="0" w:color="auto"/>
            </w:tcBorders>
          </w:tcPr>
          <w:p w14:paraId="4AA079DD" w14:textId="77777777" w:rsidR="00DE4832" w:rsidRPr="009E3E62" w:rsidRDefault="00DE4832" w:rsidP="00DF309E">
            <w:pPr>
              <w:bidi/>
              <w:rPr>
                <w:sz w:val="20"/>
                <w:highlight w:val="yellow"/>
                <w:rtl/>
                <w:lang w:bidi="ar-LB"/>
              </w:rPr>
            </w:pPr>
            <w:r w:rsidRPr="009E3E62">
              <w:rPr>
                <w:sz w:val="20"/>
                <w:rtl/>
                <w:lang w:bidi="ar-LB"/>
              </w:rPr>
              <w:t xml:space="preserve">خطة إدارة </w:t>
            </w:r>
            <w:r w:rsidR="00DF309E">
              <w:rPr>
                <w:sz w:val="20"/>
                <w:rtl/>
                <w:lang w:bidi="ar-LB"/>
              </w:rPr>
              <w:t>إزالة المواد</w:t>
            </w:r>
            <w:r w:rsidRPr="009E3E62">
              <w:rPr>
                <w:sz w:val="20"/>
                <w:rtl/>
                <w:lang w:bidi="ar-LB"/>
              </w:rPr>
              <w:t xml:space="preserve"> الهيدروكلوروفلوروكربون</w:t>
            </w:r>
            <w:r w:rsidR="00DF309E">
              <w:rPr>
                <w:sz w:val="20"/>
                <w:rtl/>
                <w:lang w:bidi="ar-LB"/>
              </w:rPr>
              <w:t>ية</w:t>
            </w:r>
            <w:r w:rsidRPr="009E3E62">
              <w:rPr>
                <w:sz w:val="20"/>
                <w:rtl/>
                <w:lang w:bidi="ar-LB"/>
              </w:rPr>
              <w:t xml:space="preserve"> (المرحلتان الأولى والثانية – نقل تنفيذ مكونات برنامج الأمم المتحدة للبيئة </w:t>
            </w:r>
            <w:r w:rsidR="006208A8">
              <w:rPr>
                <w:sz w:val="20"/>
                <w:rtl/>
                <w:lang w:bidi="ar-LB"/>
              </w:rPr>
              <w:t xml:space="preserve">(اليونيب) </w:t>
            </w:r>
            <w:r w:rsidRPr="009E3E62">
              <w:rPr>
                <w:sz w:val="20"/>
                <w:rtl/>
                <w:lang w:bidi="ar-LB"/>
              </w:rPr>
              <w:t>إلى منظمة الأمم المتحدة للتنمية الصناعية</w:t>
            </w:r>
            <w:r w:rsidR="006208A8">
              <w:rPr>
                <w:sz w:val="20"/>
                <w:rtl/>
                <w:lang w:bidi="ar-LB"/>
              </w:rPr>
              <w:t xml:space="preserve"> (اليونيدو)</w:t>
            </w:r>
            <w:r w:rsidRPr="009E3E62">
              <w:rPr>
                <w:sz w:val="20"/>
                <w:rtl/>
                <w:lang w:bidi="ar-LB"/>
              </w:rPr>
              <w:t>)</w:t>
            </w:r>
          </w:p>
        </w:tc>
        <w:tc>
          <w:tcPr>
            <w:tcW w:w="1705" w:type="dxa"/>
            <w:tcBorders>
              <w:top w:val="single" w:sz="4" w:space="0" w:color="auto"/>
              <w:left w:val="single" w:sz="4" w:space="0" w:color="auto"/>
              <w:bottom w:val="single" w:sz="4" w:space="0" w:color="auto"/>
              <w:right w:val="single" w:sz="4" w:space="0" w:color="auto"/>
            </w:tcBorders>
          </w:tcPr>
          <w:p w14:paraId="096FE4F6" w14:textId="77777777" w:rsidR="00DE4832" w:rsidRPr="00280D93" w:rsidRDefault="00DE4832" w:rsidP="001F7E90">
            <w:pPr>
              <w:bidi/>
              <w:jc w:val="center"/>
              <w:rPr>
                <w:sz w:val="20"/>
                <w:highlight w:val="yellow"/>
                <w:rtl/>
                <w:lang w:bidi="ar-LB"/>
              </w:rPr>
            </w:pPr>
            <w:r w:rsidRPr="00280D93">
              <w:rPr>
                <w:sz w:val="20"/>
                <w:rtl/>
                <w:lang w:bidi="ar-LB"/>
              </w:rPr>
              <w:t>2 - 15</w:t>
            </w:r>
          </w:p>
        </w:tc>
      </w:tr>
      <w:tr w:rsidR="00DE4832" w:rsidRPr="009E3E62" w14:paraId="44565EB3" w14:textId="77777777" w:rsidTr="009E3E62">
        <w:tc>
          <w:tcPr>
            <w:tcW w:w="1555" w:type="dxa"/>
            <w:tcBorders>
              <w:top w:val="single" w:sz="4" w:space="0" w:color="auto"/>
              <w:left w:val="single" w:sz="4" w:space="0" w:color="auto"/>
              <w:bottom w:val="single" w:sz="4" w:space="0" w:color="auto"/>
              <w:right w:val="single" w:sz="4" w:space="0" w:color="auto"/>
            </w:tcBorders>
          </w:tcPr>
          <w:p w14:paraId="77AB44EA" w14:textId="77777777" w:rsidR="00DE4832" w:rsidRPr="009E3E62" w:rsidRDefault="00DE4832" w:rsidP="001F7E90">
            <w:pPr>
              <w:bidi/>
              <w:rPr>
                <w:sz w:val="20"/>
                <w:rtl/>
                <w:lang w:bidi="ar-LB"/>
              </w:rPr>
            </w:pPr>
            <w:r w:rsidRPr="009E3E62">
              <w:rPr>
                <w:sz w:val="20"/>
                <w:rtl/>
                <w:lang w:bidi="ar-LB"/>
              </w:rPr>
              <w:t>الأرجنتين</w:t>
            </w:r>
          </w:p>
        </w:tc>
        <w:tc>
          <w:tcPr>
            <w:tcW w:w="6090" w:type="dxa"/>
            <w:tcBorders>
              <w:top w:val="single" w:sz="4" w:space="0" w:color="auto"/>
              <w:left w:val="single" w:sz="4" w:space="0" w:color="auto"/>
              <w:bottom w:val="single" w:sz="4" w:space="0" w:color="auto"/>
              <w:right w:val="single" w:sz="4" w:space="0" w:color="auto"/>
            </w:tcBorders>
          </w:tcPr>
          <w:p w14:paraId="007FB721" w14:textId="77777777" w:rsidR="00DE4832" w:rsidRPr="009E3E62" w:rsidRDefault="00DE4832" w:rsidP="007159D1">
            <w:pPr>
              <w:bidi/>
              <w:rPr>
                <w:sz w:val="20"/>
                <w:rtl/>
                <w:lang w:bidi="ar-LB"/>
              </w:rPr>
            </w:pPr>
            <w:r w:rsidRPr="009E3E62">
              <w:rPr>
                <w:sz w:val="20"/>
                <w:rtl/>
                <w:lang w:val="en-US" w:bidi="ar-LB"/>
              </w:rPr>
              <w:t xml:space="preserve">خطة إدارة </w:t>
            </w:r>
            <w:r w:rsidR="007159D1">
              <w:rPr>
                <w:sz w:val="20"/>
                <w:rtl/>
                <w:lang w:bidi="ar-LB"/>
              </w:rPr>
              <w:t>إزالة المواد</w:t>
            </w:r>
            <w:r w:rsidR="007159D1" w:rsidRPr="009E3E62">
              <w:rPr>
                <w:sz w:val="20"/>
                <w:rtl/>
                <w:lang w:bidi="ar-LB"/>
              </w:rPr>
              <w:t xml:space="preserve"> الهيدروكلوروفلوروكربون</w:t>
            </w:r>
            <w:r w:rsidR="007159D1">
              <w:rPr>
                <w:sz w:val="20"/>
                <w:rtl/>
                <w:lang w:bidi="ar-LB"/>
              </w:rPr>
              <w:t>ية</w:t>
            </w:r>
            <w:r w:rsidR="007159D1" w:rsidRPr="009E3E62">
              <w:rPr>
                <w:sz w:val="20"/>
                <w:rtl/>
                <w:lang w:bidi="ar-LB"/>
              </w:rPr>
              <w:t xml:space="preserve"> </w:t>
            </w:r>
            <w:r w:rsidR="007159D1">
              <w:rPr>
                <w:sz w:val="20"/>
                <w:rtl/>
                <w:lang w:val="en-US" w:bidi="ar-LB"/>
              </w:rPr>
              <w:t>(</w:t>
            </w:r>
            <w:r w:rsidR="00C869C8">
              <w:rPr>
                <w:sz w:val="20"/>
                <w:rtl/>
                <w:lang w:val="en-US" w:bidi="ar-LB"/>
              </w:rPr>
              <w:t>المرحلة الثانية</w:t>
            </w:r>
            <w:r w:rsidRPr="009E3E62">
              <w:rPr>
                <w:sz w:val="20"/>
                <w:lang w:val="en-US" w:bidi="ar-LB"/>
              </w:rPr>
              <w:t xml:space="preserve">- </w:t>
            </w:r>
            <w:r w:rsidR="007159D1">
              <w:rPr>
                <w:sz w:val="20"/>
                <w:rtl/>
                <w:lang w:val="en-US" w:bidi="ar-LB"/>
              </w:rPr>
              <w:t xml:space="preserve"> </w:t>
            </w:r>
            <w:r w:rsidRPr="009E3E62">
              <w:rPr>
                <w:sz w:val="20"/>
                <w:rtl/>
                <w:lang w:val="en-US" w:bidi="ar-LB"/>
              </w:rPr>
              <w:t xml:space="preserve">توافر بدائل ذات </w:t>
            </w:r>
            <w:r w:rsidR="007159D1">
              <w:rPr>
                <w:sz w:val="20"/>
                <w:rtl/>
                <w:lang w:val="en-US" w:bidi="ar-LB"/>
              </w:rPr>
              <w:t>قدرة منخفضة على إحداث ا</w:t>
            </w:r>
            <w:r w:rsidRPr="009E3E62">
              <w:rPr>
                <w:sz w:val="20"/>
                <w:rtl/>
                <w:lang w:val="en-US" w:bidi="ar-LB"/>
              </w:rPr>
              <w:t xml:space="preserve">لاحترار العالمي </w:t>
            </w:r>
            <w:r w:rsidR="007159D1">
              <w:rPr>
                <w:sz w:val="20"/>
                <w:rtl/>
                <w:lang w:val="en-US" w:bidi="ar-LB"/>
              </w:rPr>
              <w:t>ل</w:t>
            </w:r>
            <w:r w:rsidRPr="009E3E62">
              <w:rPr>
                <w:sz w:val="20"/>
                <w:rtl/>
                <w:lang w:val="en-US" w:bidi="ar-LB"/>
              </w:rPr>
              <w:t>لهيدروكلوروفلوروكربون</w:t>
            </w:r>
            <w:r w:rsidR="007159D1">
              <w:rPr>
                <w:sz w:val="20"/>
                <w:rtl/>
                <w:lang w:val="en-US" w:bidi="ar-LB"/>
              </w:rPr>
              <w:t>-</w:t>
            </w:r>
            <w:r w:rsidRPr="009E3E62">
              <w:rPr>
                <w:sz w:val="20"/>
                <w:lang w:val="en-US" w:bidi="ar-LB"/>
              </w:rPr>
              <w:t>141</w:t>
            </w:r>
            <w:r w:rsidRPr="009E3E62">
              <w:rPr>
                <w:sz w:val="20"/>
                <w:rtl/>
                <w:lang w:val="en-US" w:bidi="ar-LB"/>
              </w:rPr>
              <w:t xml:space="preserve">ب في قطاع الرغوة والاستخدام الانتقالي للبدائل ذات </w:t>
            </w:r>
            <w:r w:rsidR="007159D1">
              <w:rPr>
                <w:sz w:val="20"/>
                <w:rtl/>
                <w:lang w:val="en-US" w:bidi="ar-LB"/>
              </w:rPr>
              <w:t>القدرة العالية على إحداث ا</w:t>
            </w:r>
            <w:r w:rsidR="007159D1" w:rsidRPr="009E3E62">
              <w:rPr>
                <w:sz w:val="20"/>
                <w:rtl/>
                <w:lang w:val="en-US" w:bidi="ar-LB"/>
              </w:rPr>
              <w:t>لاحترار العالمي</w:t>
            </w:r>
            <w:r w:rsidR="007159D1">
              <w:rPr>
                <w:sz w:val="20"/>
                <w:rtl/>
                <w:lang w:bidi="ar-LB"/>
              </w:rPr>
              <w:t>)</w:t>
            </w:r>
          </w:p>
        </w:tc>
        <w:tc>
          <w:tcPr>
            <w:tcW w:w="1705" w:type="dxa"/>
            <w:tcBorders>
              <w:top w:val="single" w:sz="4" w:space="0" w:color="auto"/>
              <w:left w:val="single" w:sz="4" w:space="0" w:color="auto"/>
              <w:bottom w:val="single" w:sz="4" w:space="0" w:color="auto"/>
              <w:right w:val="single" w:sz="4" w:space="0" w:color="auto"/>
            </w:tcBorders>
          </w:tcPr>
          <w:p w14:paraId="3EA112AD" w14:textId="77777777" w:rsidR="00DE4832" w:rsidRPr="00280D93" w:rsidRDefault="00DE4832" w:rsidP="001F7E90">
            <w:pPr>
              <w:bidi/>
              <w:jc w:val="center"/>
              <w:rPr>
                <w:sz w:val="20"/>
                <w:rtl/>
                <w:lang w:bidi="ar-LB"/>
              </w:rPr>
            </w:pPr>
            <w:r w:rsidRPr="00280D93">
              <w:rPr>
                <w:sz w:val="20"/>
                <w:rtl/>
                <w:lang w:bidi="ar-LB"/>
              </w:rPr>
              <w:t>16 - 28</w:t>
            </w:r>
          </w:p>
        </w:tc>
      </w:tr>
      <w:tr w:rsidR="00DE4832" w:rsidRPr="009E3E62" w14:paraId="635C3F69" w14:textId="77777777" w:rsidTr="009E3E62">
        <w:tc>
          <w:tcPr>
            <w:tcW w:w="1555" w:type="dxa"/>
            <w:tcBorders>
              <w:top w:val="single" w:sz="4" w:space="0" w:color="auto"/>
              <w:left w:val="single" w:sz="4" w:space="0" w:color="auto"/>
              <w:bottom w:val="single" w:sz="4" w:space="0" w:color="auto"/>
              <w:right w:val="single" w:sz="4" w:space="0" w:color="auto"/>
            </w:tcBorders>
          </w:tcPr>
          <w:p w14:paraId="407BD4E4" w14:textId="77777777" w:rsidR="00DE4832" w:rsidRPr="009E3E62" w:rsidRDefault="00DE4832" w:rsidP="001F7E90">
            <w:pPr>
              <w:bidi/>
              <w:rPr>
                <w:sz w:val="20"/>
                <w:highlight w:val="yellow"/>
                <w:rtl/>
                <w:lang w:bidi="ar-LB"/>
              </w:rPr>
            </w:pPr>
            <w:r w:rsidRPr="009E3E62">
              <w:rPr>
                <w:sz w:val="20"/>
                <w:rtl/>
                <w:lang w:bidi="ar-LB"/>
              </w:rPr>
              <w:t>بوليفيا (دولة متعددة القوميات)</w:t>
            </w:r>
          </w:p>
        </w:tc>
        <w:tc>
          <w:tcPr>
            <w:tcW w:w="6090" w:type="dxa"/>
            <w:tcBorders>
              <w:top w:val="single" w:sz="4" w:space="0" w:color="auto"/>
              <w:left w:val="single" w:sz="4" w:space="0" w:color="auto"/>
              <w:bottom w:val="single" w:sz="4" w:space="0" w:color="auto"/>
              <w:right w:val="single" w:sz="4" w:space="0" w:color="auto"/>
            </w:tcBorders>
          </w:tcPr>
          <w:p w14:paraId="69A2FCD4" w14:textId="77777777" w:rsidR="00DE4832" w:rsidRPr="009E3E62" w:rsidRDefault="00DE4832" w:rsidP="00360958">
            <w:pPr>
              <w:bidi/>
              <w:rPr>
                <w:sz w:val="20"/>
                <w:rtl/>
                <w:lang w:bidi="ar-LB"/>
              </w:rPr>
            </w:pPr>
            <w:r w:rsidRPr="009E3E62">
              <w:rPr>
                <w:rStyle w:val="normaltextrun"/>
                <w:color w:val="000000"/>
                <w:sz w:val="20"/>
                <w:shd w:val="clear" w:color="auto" w:fill="FFFFFF"/>
                <w:rtl/>
                <w:lang w:val="en-US" w:bidi="ar-LB"/>
              </w:rPr>
              <w:t xml:space="preserve">خطة إدارة </w:t>
            </w:r>
            <w:r w:rsidR="00360958">
              <w:rPr>
                <w:sz w:val="20"/>
                <w:rtl/>
                <w:lang w:bidi="ar-LB"/>
              </w:rPr>
              <w:t>إزالة المواد</w:t>
            </w:r>
            <w:r w:rsidR="00360958" w:rsidRPr="009E3E62">
              <w:rPr>
                <w:sz w:val="20"/>
                <w:rtl/>
                <w:lang w:bidi="ar-LB"/>
              </w:rPr>
              <w:t xml:space="preserve"> الهيدروكلوروفلوروكربون</w:t>
            </w:r>
            <w:r w:rsidR="00360958">
              <w:rPr>
                <w:sz w:val="20"/>
                <w:rtl/>
                <w:lang w:bidi="ar-LB"/>
              </w:rPr>
              <w:t>ية</w:t>
            </w:r>
            <w:r w:rsidR="00360958" w:rsidRPr="009E3E62">
              <w:rPr>
                <w:sz w:val="20"/>
                <w:rtl/>
                <w:lang w:bidi="ar-LB"/>
              </w:rPr>
              <w:t xml:space="preserve"> </w:t>
            </w:r>
            <w:r w:rsidR="00360958">
              <w:rPr>
                <w:rStyle w:val="normaltextrun"/>
                <w:color w:val="000000"/>
                <w:sz w:val="20"/>
                <w:shd w:val="clear" w:color="auto" w:fill="FFFFFF"/>
                <w:lang w:val="en-US" w:bidi="ar-LB"/>
              </w:rPr>
              <w:t>)</w:t>
            </w:r>
            <w:r w:rsidR="00C869C8">
              <w:rPr>
                <w:rStyle w:val="normaltextrun"/>
                <w:color w:val="000000"/>
                <w:sz w:val="20"/>
                <w:shd w:val="clear" w:color="auto" w:fill="FFFFFF"/>
                <w:rtl/>
                <w:lang w:val="en-US" w:bidi="ar-LB"/>
              </w:rPr>
              <w:t>المرحلة الثانية</w:t>
            </w:r>
            <w:r w:rsidR="00360958">
              <w:rPr>
                <w:rStyle w:val="normaltextrun"/>
                <w:color w:val="000000"/>
                <w:sz w:val="20"/>
                <w:shd w:val="clear" w:color="auto" w:fill="FFFFFF"/>
                <w:lang w:val="en-US" w:bidi="ar-LB"/>
              </w:rPr>
              <w:t xml:space="preserve"> </w:t>
            </w:r>
            <w:r w:rsidRPr="009E3E62">
              <w:rPr>
                <w:rStyle w:val="normaltextrun"/>
                <w:color w:val="000000"/>
                <w:sz w:val="20"/>
                <w:shd w:val="clear" w:color="auto" w:fill="FFFFFF"/>
                <w:lang w:val="en-US" w:bidi="ar-LB"/>
              </w:rPr>
              <w:t xml:space="preserve">- </w:t>
            </w:r>
            <w:r w:rsidRPr="009E3E62">
              <w:rPr>
                <w:rStyle w:val="normaltextrun"/>
                <w:color w:val="000000"/>
                <w:sz w:val="20"/>
                <w:shd w:val="clear" w:color="auto" w:fill="FFFFFF"/>
                <w:rtl/>
                <w:lang w:val="en-US" w:bidi="ar-LB"/>
              </w:rPr>
              <w:t xml:space="preserve">تقرير عن التقدم المحرز في فرض حظر على المعدات </w:t>
            </w:r>
            <w:r w:rsidR="00360958">
              <w:rPr>
                <w:rStyle w:val="normaltextrun"/>
                <w:color w:val="000000"/>
                <w:sz w:val="20"/>
                <w:shd w:val="clear" w:color="auto" w:fill="FFFFFF"/>
                <w:rtl/>
                <w:lang w:val="en-US" w:bidi="ar-LB"/>
              </w:rPr>
              <w:t>القائمة علة المواد</w:t>
            </w:r>
            <w:r w:rsidRPr="009E3E62">
              <w:rPr>
                <w:rStyle w:val="normaltextrun"/>
                <w:color w:val="000000"/>
                <w:sz w:val="20"/>
                <w:shd w:val="clear" w:color="auto" w:fill="FFFFFF"/>
                <w:rtl/>
                <w:lang w:val="en-US" w:bidi="ar-LB"/>
              </w:rPr>
              <w:t xml:space="preserve"> الهيدروكلوروفلوروكربون</w:t>
            </w:r>
            <w:r w:rsidR="00360958">
              <w:rPr>
                <w:rStyle w:val="normaltextrun"/>
                <w:color w:val="000000"/>
                <w:shd w:val="clear" w:color="auto" w:fill="FFFFFF"/>
                <w:rtl/>
                <w:lang w:val="en-US" w:bidi="ar-LB"/>
              </w:rPr>
              <w:t>ية)</w:t>
            </w:r>
          </w:p>
        </w:tc>
        <w:tc>
          <w:tcPr>
            <w:tcW w:w="1705" w:type="dxa"/>
            <w:tcBorders>
              <w:top w:val="single" w:sz="4" w:space="0" w:color="auto"/>
              <w:left w:val="single" w:sz="4" w:space="0" w:color="auto"/>
              <w:bottom w:val="single" w:sz="4" w:space="0" w:color="auto"/>
              <w:right w:val="single" w:sz="4" w:space="0" w:color="auto"/>
            </w:tcBorders>
          </w:tcPr>
          <w:p w14:paraId="2CCA2E3A" w14:textId="77777777" w:rsidR="00DE4832" w:rsidRPr="00280D93" w:rsidRDefault="00DE4832" w:rsidP="001F7E90">
            <w:pPr>
              <w:bidi/>
              <w:jc w:val="center"/>
              <w:rPr>
                <w:sz w:val="20"/>
                <w:rtl/>
                <w:lang w:bidi="ar-LB"/>
              </w:rPr>
            </w:pPr>
            <w:r w:rsidRPr="00280D93">
              <w:rPr>
                <w:sz w:val="20"/>
                <w:rtl/>
                <w:lang w:bidi="ar-LB"/>
              </w:rPr>
              <w:t>29 - 34</w:t>
            </w:r>
          </w:p>
        </w:tc>
      </w:tr>
      <w:tr w:rsidR="00DE4832" w:rsidRPr="009E3E62" w14:paraId="41D2388A" w14:textId="77777777" w:rsidTr="009E3E62">
        <w:tc>
          <w:tcPr>
            <w:tcW w:w="1555" w:type="dxa"/>
            <w:tcBorders>
              <w:top w:val="single" w:sz="4" w:space="0" w:color="auto"/>
              <w:left w:val="single" w:sz="4" w:space="0" w:color="auto"/>
              <w:bottom w:val="single" w:sz="4" w:space="0" w:color="auto"/>
              <w:right w:val="single" w:sz="4" w:space="0" w:color="auto"/>
            </w:tcBorders>
          </w:tcPr>
          <w:p w14:paraId="64F97EE7" w14:textId="77777777" w:rsidR="00DE4832" w:rsidRPr="009E3E62" w:rsidRDefault="00DE4832" w:rsidP="001F7E90">
            <w:pPr>
              <w:bidi/>
              <w:rPr>
                <w:sz w:val="20"/>
                <w:rtl/>
                <w:lang w:bidi="ar-LB"/>
              </w:rPr>
            </w:pPr>
            <w:r w:rsidRPr="009E3E62">
              <w:rPr>
                <w:sz w:val="20"/>
                <w:rtl/>
                <w:lang w:bidi="ar-LB"/>
              </w:rPr>
              <w:t>هندوراس</w:t>
            </w:r>
          </w:p>
        </w:tc>
        <w:tc>
          <w:tcPr>
            <w:tcW w:w="6090" w:type="dxa"/>
            <w:tcBorders>
              <w:top w:val="single" w:sz="4" w:space="0" w:color="auto"/>
              <w:left w:val="single" w:sz="4" w:space="0" w:color="auto"/>
              <w:bottom w:val="single" w:sz="4" w:space="0" w:color="auto"/>
              <w:right w:val="single" w:sz="4" w:space="0" w:color="auto"/>
            </w:tcBorders>
          </w:tcPr>
          <w:p w14:paraId="52864300" w14:textId="77777777" w:rsidR="00DE4832" w:rsidRPr="009E3E62" w:rsidRDefault="00DE4832" w:rsidP="004B047C">
            <w:pPr>
              <w:bidi/>
              <w:rPr>
                <w:color w:val="000000"/>
                <w:sz w:val="20"/>
                <w:shd w:val="clear" w:color="auto" w:fill="FFFFFF"/>
                <w:lang w:val="en-US" w:bidi="ar-LB"/>
              </w:rPr>
            </w:pPr>
            <w:r w:rsidRPr="009E3E62">
              <w:rPr>
                <w:rStyle w:val="normaltextrun"/>
                <w:color w:val="000000"/>
                <w:sz w:val="20"/>
                <w:shd w:val="clear" w:color="auto" w:fill="FFFFFF"/>
                <w:rtl/>
                <w:lang w:val="en-US" w:bidi="ar-LB"/>
              </w:rPr>
              <w:t xml:space="preserve">خطة إدارة </w:t>
            </w:r>
            <w:r w:rsidR="004B047C">
              <w:rPr>
                <w:sz w:val="20"/>
                <w:rtl/>
                <w:lang w:bidi="ar-LB"/>
              </w:rPr>
              <w:t>إزالة المواد</w:t>
            </w:r>
            <w:r w:rsidR="004B047C" w:rsidRPr="009E3E62">
              <w:rPr>
                <w:sz w:val="20"/>
                <w:rtl/>
                <w:lang w:bidi="ar-LB"/>
              </w:rPr>
              <w:t xml:space="preserve"> الهيدروكلوروفلوروكربون</w:t>
            </w:r>
            <w:r w:rsidR="004B047C">
              <w:rPr>
                <w:sz w:val="20"/>
                <w:rtl/>
                <w:lang w:bidi="ar-LB"/>
              </w:rPr>
              <w:t>ية</w:t>
            </w:r>
            <w:r w:rsidR="004B047C" w:rsidRPr="009E3E62">
              <w:rPr>
                <w:sz w:val="20"/>
                <w:rtl/>
                <w:lang w:bidi="ar-LB"/>
              </w:rPr>
              <w:t xml:space="preserve"> </w:t>
            </w:r>
            <w:r w:rsidR="004B047C">
              <w:rPr>
                <w:rStyle w:val="normaltextrun"/>
                <w:color w:val="000000"/>
                <w:sz w:val="20"/>
                <w:shd w:val="clear" w:color="auto" w:fill="FFFFFF"/>
                <w:rtl/>
                <w:lang w:val="en-US" w:bidi="ar-LB"/>
              </w:rPr>
              <w:t>(</w:t>
            </w:r>
            <w:r w:rsidRPr="009E3E62">
              <w:rPr>
                <w:rStyle w:val="normaltextrun"/>
                <w:color w:val="000000"/>
                <w:sz w:val="20"/>
                <w:shd w:val="clear" w:color="auto" w:fill="FFFFFF"/>
                <w:rtl/>
                <w:lang w:val="en-US" w:bidi="ar-LB"/>
              </w:rPr>
              <w:t>المرحلة الثان</w:t>
            </w:r>
            <w:r w:rsidR="00C869C8">
              <w:rPr>
                <w:rStyle w:val="normaltextrun"/>
                <w:color w:val="000000"/>
                <w:sz w:val="20"/>
                <w:shd w:val="clear" w:color="auto" w:fill="FFFFFF"/>
                <w:rtl/>
                <w:lang w:val="en-US" w:bidi="ar-LB"/>
              </w:rPr>
              <w:t>ية</w:t>
            </w:r>
            <w:r w:rsidR="004B047C">
              <w:rPr>
                <w:rStyle w:val="normaltextrun"/>
                <w:color w:val="000000"/>
                <w:sz w:val="20"/>
                <w:shd w:val="clear" w:color="auto" w:fill="FFFFFF"/>
                <w:lang w:val="en-US" w:bidi="ar-LB"/>
              </w:rPr>
              <w:t xml:space="preserve"> </w:t>
            </w:r>
            <w:r w:rsidRPr="009E3E62">
              <w:rPr>
                <w:rStyle w:val="normaltextrun"/>
                <w:color w:val="000000"/>
                <w:sz w:val="20"/>
                <w:shd w:val="clear" w:color="auto" w:fill="FFFFFF"/>
                <w:lang w:val="en-US" w:bidi="ar-LB"/>
              </w:rPr>
              <w:t xml:space="preserve">- </w:t>
            </w:r>
            <w:r w:rsidRPr="009E3E62">
              <w:rPr>
                <w:rStyle w:val="normaltextrun"/>
                <w:color w:val="000000"/>
                <w:sz w:val="20"/>
                <w:shd w:val="clear" w:color="auto" w:fill="FFFFFF"/>
                <w:rtl/>
                <w:lang w:val="en-US" w:bidi="ar-LB"/>
              </w:rPr>
              <w:t>تحديث بشأن التقدم المحرز نحو تنفيذ التوصيات الواردة في تقرير التحقق</w:t>
            </w:r>
            <w:r w:rsidR="004B047C">
              <w:rPr>
                <w:rStyle w:val="normaltextrun"/>
                <w:color w:val="000000"/>
                <w:sz w:val="20"/>
                <w:shd w:val="clear" w:color="auto" w:fill="FFFFFF"/>
                <w:lang w:val="en-US" w:bidi="ar-LB"/>
              </w:rPr>
              <w:t>(</w:t>
            </w:r>
          </w:p>
        </w:tc>
        <w:tc>
          <w:tcPr>
            <w:tcW w:w="1705" w:type="dxa"/>
            <w:tcBorders>
              <w:top w:val="single" w:sz="4" w:space="0" w:color="auto"/>
              <w:left w:val="single" w:sz="4" w:space="0" w:color="auto"/>
              <w:bottom w:val="single" w:sz="4" w:space="0" w:color="auto"/>
              <w:right w:val="single" w:sz="4" w:space="0" w:color="auto"/>
            </w:tcBorders>
          </w:tcPr>
          <w:p w14:paraId="03C54419" w14:textId="77777777" w:rsidR="00DE4832" w:rsidRPr="00280D93" w:rsidRDefault="00DE4832" w:rsidP="001F7E90">
            <w:pPr>
              <w:bidi/>
              <w:jc w:val="center"/>
              <w:rPr>
                <w:sz w:val="20"/>
                <w:rtl/>
                <w:lang w:bidi="ar-LB"/>
              </w:rPr>
            </w:pPr>
            <w:r w:rsidRPr="00280D93">
              <w:rPr>
                <w:sz w:val="20"/>
                <w:rtl/>
                <w:lang w:bidi="ar-LB"/>
              </w:rPr>
              <w:t>35 - 39</w:t>
            </w:r>
          </w:p>
        </w:tc>
      </w:tr>
      <w:tr w:rsidR="00DE4832" w:rsidRPr="009E3E62" w14:paraId="22933B01" w14:textId="77777777" w:rsidTr="009E3E62">
        <w:tc>
          <w:tcPr>
            <w:tcW w:w="1555" w:type="dxa"/>
            <w:tcBorders>
              <w:top w:val="single" w:sz="4" w:space="0" w:color="auto"/>
              <w:left w:val="single" w:sz="4" w:space="0" w:color="auto"/>
              <w:bottom w:val="single" w:sz="4" w:space="0" w:color="auto"/>
              <w:right w:val="single" w:sz="4" w:space="0" w:color="auto"/>
            </w:tcBorders>
          </w:tcPr>
          <w:p w14:paraId="38CFEE95" w14:textId="77777777" w:rsidR="00DE4832" w:rsidRPr="009E3E62" w:rsidRDefault="00DE4832" w:rsidP="001F7E90">
            <w:pPr>
              <w:bidi/>
              <w:rPr>
                <w:sz w:val="20"/>
                <w:rtl/>
                <w:lang w:bidi="ar-LB"/>
              </w:rPr>
            </w:pPr>
            <w:r w:rsidRPr="009E3E62">
              <w:rPr>
                <w:sz w:val="20"/>
                <w:rtl/>
                <w:lang w:bidi="ar-LB"/>
              </w:rPr>
              <w:t>موريتانيا</w:t>
            </w:r>
          </w:p>
        </w:tc>
        <w:tc>
          <w:tcPr>
            <w:tcW w:w="6090" w:type="dxa"/>
            <w:tcBorders>
              <w:top w:val="single" w:sz="4" w:space="0" w:color="auto"/>
              <w:left w:val="single" w:sz="4" w:space="0" w:color="auto"/>
              <w:bottom w:val="single" w:sz="4" w:space="0" w:color="auto"/>
              <w:right w:val="single" w:sz="4" w:space="0" w:color="auto"/>
            </w:tcBorders>
          </w:tcPr>
          <w:p w14:paraId="1C00ABEA" w14:textId="77777777" w:rsidR="00DE4832" w:rsidRPr="009E3E62" w:rsidRDefault="00DE4832" w:rsidP="00C869C8">
            <w:pPr>
              <w:bidi/>
              <w:rPr>
                <w:rStyle w:val="normaltextrun"/>
                <w:color w:val="000000"/>
                <w:sz w:val="20"/>
                <w:shd w:val="clear" w:color="auto" w:fill="FFFFFF"/>
                <w:rtl/>
                <w:lang w:val="en-US" w:bidi="ar-LB"/>
              </w:rPr>
            </w:pPr>
            <w:r w:rsidRPr="009E3E62">
              <w:rPr>
                <w:rStyle w:val="normaltextrun"/>
                <w:color w:val="000000"/>
                <w:sz w:val="20"/>
                <w:shd w:val="clear" w:color="auto" w:fill="FFFFFF"/>
                <w:rtl/>
                <w:lang w:val="en-US" w:bidi="ar-LB"/>
              </w:rPr>
              <w:t xml:space="preserve">خطة إدارة </w:t>
            </w:r>
            <w:r w:rsidR="00C869C8">
              <w:rPr>
                <w:sz w:val="20"/>
                <w:rtl/>
                <w:lang w:bidi="ar-LB"/>
              </w:rPr>
              <w:t>إزالة المواد</w:t>
            </w:r>
            <w:r w:rsidR="00C869C8" w:rsidRPr="009E3E62">
              <w:rPr>
                <w:sz w:val="20"/>
                <w:rtl/>
                <w:lang w:bidi="ar-LB"/>
              </w:rPr>
              <w:t xml:space="preserve"> الهيدروكلوروفلوروكربون</w:t>
            </w:r>
            <w:r w:rsidR="00C869C8">
              <w:rPr>
                <w:sz w:val="20"/>
                <w:rtl/>
                <w:lang w:bidi="ar-LB"/>
              </w:rPr>
              <w:t>ية</w:t>
            </w:r>
            <w:r w:rsidR="00C869C8" w:rsidRPr="009E3E62">
              <w:rPr>
                <w:sz w:val="20"/>
                <w:rtl/>
                <w:lang w:bidi="ar-LB"/>
              </w:rPr>
              <w:t xml:space="preserve"> </w:t>
            </w:r>
            <w:r w:rsidR="00C869C8">
              <w:rPr>
                <w:rStyle w:val="normaltextrun"/>
                <w:color w:val="000000"/>
                <w:sz w:val="20"/>
                <w:shd w:val="clear" w:color="auto" w:fill="FFFFFF"/>
                <w:lang w:val="en-US" w:bidi="ar-LB"/>
              </w:rPr>
              <w:t>)</w:t>
            </w:r>
            <w:r w:rsidR="00C869C8">
              <w:rPr>
                <w:rStyle w:val="normaltextrun"/>
                <w:color w:val="000000"/>
                <w:sz w:val="20"/>
                <w:shd w:val="clear" w:color="auto" w:fill="FFFFFF"/>
                <w:rtl/>
                <w:lang w:val="en-US" w:bidi="ar-LB"/>
              </w:rPr>
              <w:t>المرحلة الأولى</w:t>
            </w:r>
            <w:r w:rsidR="00C869C8">
              <w:rPr>
                <w:rStyle w:val="normaltextrun"/>
                <w:color w:val="000000"/>
                <w:sz w:val="20"/>
                <w:shd w:val="clear" w:color="auto" w:fill="FFFFFF"/>
                <w:lang w:val="en-US" w:bidi="ar-LB"/>
              </w:rPr>
              <w:t xml:space="preserve"> </w:t>
            </w:r>
            <w:r w:rsidRPr="009E3E62">
              <w:rPr>
                <w:rStyle w:val="normaltextrun"/>
                <w:color w:val="000000"/>
                <w:sz w:val="20"/>
                <w:shd w:val="clear" w:color="auto" w:fill="FFFFFF"/>
                <w:lang w:val="en-US" w:bidi="ar-LB"/>
              </w:rPr>
              <w:t xml:space="preserve">- </w:t>
            </w:r>
            <w:r w:rsidRPr="009E3E62">
              <w:rPr>
                <w:rStyle w:val="normaltextrun"/>
                <w:color w:val="000000"/>
                <w:sz w:val="20"/>
                <w:shd w:val="clear" w:color="auto" w:fill="FFFFFF"/>
                <w:rtl/>
                <w:lang w:val="en-US" w:bidi="ar-LB"/>
              </w:rPr>
              <w:t xml:space="preserve">الخطوات المتخذة لتعزيز أنظمة تراخيص وحصص استيراد وتصدير </w:t>
            </w:r>
            <w:r w:rsidR="00C869C8">
              <w:rPr>
                <w:rStyle w:val="normaltextrun"/>
                <w:color w:val="000000"/>
                <w:sz w:val="20"/>
                <w:shd w:val="clear" w:color="auto" w:fill="FFFFFF"/>
                <w:rtl/>
                <w:lang w:val="en-US" w:bidi="ar-LB"/>
              </w:rPr>
              <w:t>المواد</w:t>
            </w:r>
            <w:r w:rsidRPr="009E3E62">
              <w:rPr>
                <w:rStyle w:val="normaltextrun"/>
                <w:color w:val="000000"/>
                <w:sz w:val="20"/>
                <w:shd w:val="clear" w:color="auto" w:fill="FFFFFF"/>
                <w:rtl/>
                <w:lang w:val="en-US" w:bidi="ar-LB"/>
              </w:rPr>
              <w:t xml:space="preserve"> الهيدروكلوروفلوروكربون</w:t>
            </w:r>
            <w:r w:rsidR="00C869C8">
              <w:rPr>
                <w:rStyle w:val="normaltextrun"/>
                <w:color w:val="000000"/>
                <w:sz w:val="20"/>
                <w:shd w:val="clear" w:color="auto" w:fill="FFFFFF"/>
                <w:rtl/>
                <w:lang w:val="en-US" w:bidi="ar-LB"/>
              </w:rPr>
              <w:t>ية)</w:t>
            </w:r>
          </w:p>
        </w:tc>
        <w:tc>
          <w:tcPr>
            <w:tcW w:w="1705" w:type="dxa"/>
            <w:tcBorders>
              <w:top w:val="single" w:sz="4" w:space="0" w:color="auto"/>
              <w:left w:val="single" w:sz="4" w:space="0" w:color="auto"/>
              <w:bottom w:val="single" w:sz="4" w:space="0" w:color="auto"/>
              <w:right w:val="single" w:sz="4" w:space="0" w:color="auto"/>
            </w:tcBorders>
          </w:tcPr>
          <w:p w14:paraId="60CFE50E" w14:textId="77777777" w:rsidR="00DE4832" w:rsidRPr="00280D93" w:rsidRDefault="00DE4832" w:rsidP="001F7E90">
            <w:pPr>
              <w:bidi/>
              <w:jc w:val="center"/>
              <w:rPr>
                <w:sz w:val="20"/>
                <w:rtl/>
                <w:lang w:bidi="ar-LB"/>
              </w:rPr>
            </w:pPr>
            <w:r w:rsidRPr="00280D93">
              <w:rPr>
                <w:sz w:val="20"/>
                <w:rtl/>
                <w:lang w:bidi="ar-LB"/>
              </w:rPr>
              <w:t>40 - 44</w:t>
            </w:r>
          </w:p>
        </w:tc>
      </w:tr>
      <w:tr w:rsidR="00DE4832" w:rsidRPr="009E3E62" w14:paraId="338C1BD6" w14:textId="77777777" w:rsidTr="009E3E62">
        <w:tc>
          <w:tcPr>
            <w:tcW w:w="1555" w:type="dxa"/>
            <w:tcBorders>
              <w:top w:val="single" w:sz="4" w:space="0" w:color="auto"/>
              <w:left w:val="single" w:sz="4" w:space="0" w:color="auto"/>
              <w:bottom w:val="single" w:sz="4" w:space="0" w:color="auto"/>
              <w:right w:val="single" w:sz="4" w:space="0" w:color="auto"/>
            </w:tcBorders>
          </w:tcPr>
          <w:p w14:paraId="054B64F1" w14:textId="77777777" w:rsidR="00DE4832" w:rsidRPr="009E3E62" w:rsidRDefault="00DE4832" w:rsidP="001F7E90">
            <w:pPr>
              <w:bidi/>
              <w:rPr>
                <w:sz w:val="20"/>
                <w:rtl/>
                <w:lang w:bidi="ar-LB"/>
              </w:rPr>
            </w:pPr>
            <w:r w:rsidRPr="009E3E62">
              <w:rPr>
                <w:sz w:val="20"/>
                <w:rtl/>
                <w:lang w:bidi="ar-LB"/>
              </w:rPr>
              <w:lastRenderedPageBreak/>
              <w:t>في</w:t>
            </w:r>
            <w:r w:rsidR="002F1388">
              <w:rPr>
                <w:sz w:val="20"/>
                <w:rtl/>
                <w:lang w:bidi="ar-LB"/>
              </w:rPr>
              <w:t>ي</w:t>
            </w:r>
            <w:r w:rsidRPr="009E3E62">
              <w:rPr>
                <w:sz w:val="20"/>
                <w:rtl/>
                <w:lang w:bidi="ar-LB"/>
              </w:rPr>
              <w:t>ت</w:t>
            </w:r>
            <w:r w:rsidR="002F1388">
              <w:rPr>
                <w:sz w:val="20"/>
                <w:rtl/>
                <w:lang w:bidi="ar-LB"/>
              </w:rPr>
              <w:t xml:space="preserve"> </w:t>
            </w:r>
            <w:r w:rsidRPr="009E3E62">
              <w:rPr>
                <w:sz w:val="20"/>
                <w:rtl/>
                <w:lang w:bidi="ar-LB"/>
              </w:rPr>
              <w:t>نام</w:t>
            </w:r>
          </w:p>
        </w:tc>
        <w:tc>
          <w:tcPr>
            <w:tcW w:w="6090" w:type="dxa"/>
            <w:tcBorders>
              <w:top w:val="single" w:sz="4" w:space="0" w:color="auto"/>
              <w:left w:val="single" w:sz="4" w:space="0" w:color="auto"/>
              <w:bottom w:val="single" w:sz="4" w:space="0" w:color="auto"/>
              <w:right w:val="single" w:sz="4" w:space="0" w:color="auto"/>
            </w:tcBorders>
          </w:tcPr>
          <w:p w14:paraId="386C2148" w14:textId="77777777" w:rsidR="00DE4832" w:rsidRPr="009E3E62" w:rsidRDefault="00DE4832" w:rsidP="002F1388">
            <w:pPr>
              <w:bidi/>
              <w:rPr>
                <w:rStyle w:val="normaltextrun"/>
                <w:color w:val="000000"/>
                <w:sz w:val="20"/>
                <w:shd w:val="clear" w:color="auto" w:fill="FFFFFF"/>
                <w:rtl/>
                <w:lang w:val="en-US" w:bidi="ar-LB"/>
              </w:rPr>
            </w:pPr>
            <w:r w:rsidRPr="009E3E62">
              <w:rPr>
                <w:rStyle w:val="normaltextrun"/>
                <w:color w:val="000000"/>
                <w:sz w:val="20"/>
                <w:shd w:val="clear" w:color="auto" w:fill="FFFFFF"/>
                <w:rtl/>
                <w:lang w:val="en-US" w:bidi="ar-LB"/>
              </w:rPr>
              <w:t xml:space="preserve">خطة إدارة </w:t>
            </w:r>
            <w:r w:rsidR="002F1388">
              <w:rPr>
                <w:sz w:val="20"/>
                <w:rtl/>
                <w:lang w:bidi="ar-LB"/>
              </w:rPr>
              <w:t>إزالة المواد</w:t>
            </w:r>
            <w:r w:rsidR="002F1388" w:rsidRPr="009E3E62">
              <w:rPr>
                <w:sz w:val="20"/>
                <w:rtl/>
                <w:lang w:bidi="ar-LB"/>
              </w:rPr>
              <w:t xml:space="preserve"> الهيدروكلوروفلوروكربون</w:t>
            </w:r>
            <w:r w:rsidR="002F1388">
              <w:rPr>
                <w:sz w:val="20"/>
                <w:rtl/>
                <w:lang w:bidi="ar-LB"/>
              </w:rPr>
              <w:t>ية</w:t>
            </w:r>
            <w:r w:rsidR="002F1388" w:rsidRPr="009E3E62">
              <w:rPr>
                <w:sz w:val="20"/>
                <w:rtl/>
                <w:lang w:bidi="ar-LB"/>
              </w:rPr>
              <w:t xml:space="preserve"> </w:t>
            </w:r>
            <w:r w:rsidR="002F1388">
              <w:rPr>
                <w:rStyle w:val="normaltextrun"/>
                <w:color w:val="000000"/>
                <w:sz w:val="20"/>
                <w:shd w:val="clear" w:color="auto" w:fill="FFFFFF"/>
                <w:rtl/>
                <w:lang w:val="en-US" w:bidi="ar-LB"/>
              </w:rPr>
              <w:t>(</w:t>
            </w:r>
            <w:r w:rsidRPr="009E3E62">
              <w:rPr>
                <w:rStyle w:val="normaltextrun"/>
                <w:color w:val="000000"/>
                <w:sz w:val="20"/>
                <w:shd w:val="clear" w:color="auto" w:fill="FFFFFF"/>
                <w:rtl/>
                <w:lang w:val="en-US" w:bidi="ar-LB"/>
              </w:rPr>
              <w:t xml:space="preserve">المرحلة الثانية </w:t>
            </w:r>
            <w:r w:rsidR="002F1388">
              <w:rPr>
                <w:rStyle w:val="normaltextrun"/>
                <w:color w:val="000000"/>
                <w:sz w:val="20"/>
                <w:shd w:val="clear" w:color="auto" w:fill="FFFFFF"/>
                <w:lang w:val="en-US" w:bidi="ar-LB"/>
              </w:rPr>
              <w:t xml:space="preserve"> </w:t>
            </w:r>
            <w:r w:rsidRPr="009E3E62">
              <w:rPr>
                <w:rStyle w:val="normaltextrun"/>
                <w:color w:val="000000"/>
                <w:sz w:val="20"/>
                <w:shd w:val="clear" w:color="auto" w:fill="FFFFFF"/>
                <w:lang w:val="en-US" w:bidi="ar-LB"/>
              </w:rPr>
              <w:t xml:space="preserve">– </w:t>
            </w:r>
            <w:r w:rsidR="002F1388">
              <w:rPr>
                <w:rStyle w:val="normaltextrun"/>
                <w:color w:val="000000"/>
                <w:sz w:val="20"/>
                <w:shd w:val="clear" w:color="auto" w:fill="FFFFFF"/>
                <w:rtl/>
                <w:lang w:val="en-US" w:bidi="ar-LB"/>
              </w:rPr>
              <w:t>ال</w:t>
            </w:r>
            <w:r w:rsidRPr="009E3E62">
              <w:rPr>
                <w:rStyle w:val="normaltextrun"/>
                <w:color w:val="000000"/>
                <w:sz w:val="20"/>
                <w:shd w:val="clear" w:color="auto" w:fill="FFFFFF"/>
                <w:rtl/>
                <w:lang w:val="en-US" w:bidi="ar-LB"/>
              </w:rPr>
              <w:t xml:space="preserve">تقرير </w:t>
            </w:r>
            <w:r w:rsidR="002F1388">
              <w:rPr>
                <w:rStyle w:val="normaltextrun"/>
                <w:color w:val="000000"/>
                <w:sz w:val="20"/>
                <w:shd w:val="clear" w:color="auto" w:fill="FFFFFF"/>
                <w:rtl/>
                <w:lang w:val="en-US" w:bidi="ar-LB"/>
              </w:rPr>
              <w:t>المرحلي</w:t>
            </w:r>
            <w:r w:rsidRPr="009E3E62">
              <w:rPr>
                <w:rStyle w:val="normaltextrun"/>
                <w:color w:val="000000"/>
                <w:sz w:val="20"/>
                <w:shd w:val="clear" w:color="auto" w:fill="FFFFFF"/>
                <w:rtl/>
                <w:lang w:val="en-US" w:bidi="ar-LB"/>
              </w:rPr>
              <w:t xml:space="preserve"> النهائي</w:t>
            </w:r>
            <w:r w:rsidR="002F1388">
              <w:rPr>
                <w:rStyle w:val="normaltextrun"/>
                <w:color w:val="000000"/>
                <w:sz w:val="20"/>
                <w:shd w:val="clear" w:color="auto" w:fill="FFFFFF"/>
                <w:rtl/>
                <w:lang w:val="en-US" w:bidi="ar-LB"/>
              </w:rPr>
              <w:t>)</w:t>
            </w:r>
          </w:p>
        </w:tc>
        <w:tc>
          <w:tcPr>
            <w:tcW w:w="1705" w:type="dxa"/>
            <w:tcBorders>
              <w:top w:val="single" w:sz="4" w:space="0" w:color="auto"/>
              <w:left w:val="single" w:sz="4" w:space="0" w:color="auto"/>
              <w:bottom w:val="single" w:sz="4" w:space="0" w:color="auto"/>
              <w:right w:val="single" w:sz="4" w:space="0" w:color="auto"/>
            </w:tcBorders>
          </w:tcPr>
          <w:p w14:paraId="274595AF" w14:textId="77777777" w:rsidR="00DE4832" w:rsidRPr="00280D93" w:rsidRDefault="00DE4832" w:rsidP="00AE15B3">
            <w:pPr>
              <w:pStyle w:val="ListParagraph"/>
              <w:numPr>
                <w:ilvl w:val="0"/>
                <w:numId w:val="16"/>
              </w:numPr>
              <w:bidi/>
              <w:ind w:left="630" w:hanging="270"/>
              <w:jc w:val="center"/>
              <w:rPr>
                <w:rFonts w:ascii="Times New Roman" w:hAnsi="Times New Roman" w:cs="Times New Roman"/>
                <w:sz w:val="20"/>
                <w:szCs w:val="20"/>
                <w:rtl/>
                <w:lang w:bidi="ar-LB"/>
              </w:rPr>
            </w:pPr>
            <w:r w:rsidRPr="00280D93">
              <w:rPr>
                <w:rFonts w:ascii="Times New Roman" w:hAnsi="Times New Roman" w:cs="Times New Roman"/>
                <w:sz w:val="20"/>
                <w:szCs w:val="20"/>
                <w:rtl/>
                <w:lang w:bidi="ar-LB"/>
              </w:rPr>
              <w:t>- 61</w:t>
            </w:r>
          </w:p>
        </w:tc>
      </w:tr>
      <w:tr w:rsidR="00DE4832" w:rsidRPr="009E3E62" w14:paraId="347A49F7" w14:textId="77777777" w:rsidTr="009E3E62">
        <w:tc>
          <w:tcPr>
            <w:tcW w:w="9350" w:type="dxa"/>
            <w:gridSpan w:val="3"/>
            <w:tcBorders>
              <w:top w:val="single" w:sz="4" w:space="0" w:color="auto"/>
              <w:left w:val="single" w:sz="4" w:space="0" w:color="auto"/>
              <w:bottom w:val="single" w:sz="4" w:space="0" w:color="auto"/>
              <w:right w:val="single" w:sz="4" w:space="0" w:color="auto"/>
            </w:tcBorders>
          </w:tcPr>
          <w:p w14:paraId="2114C29A" w14:textId="77777777" w:rsidR="00DE4832" w:rsidRPr="00280D93" w:rsidRDefault="001D3EBF" w:rsidP="00C51C1D">
            <w:pPr>
              <w:keepNext/>
              <w:bidi/>
              <w:rPr>
                <w:b/>
                <w:bCs/>
                <w:sz w:val="20"/>
                <w:rtl/>
                <w:lang w:bidi="ar-LB"/>
              </w:rPr>
            </w:pPr>
            <w:bookmarkStart w:id="0" w:name="_Hlk182927260"/>
            <w:r w:rsidRPr="00280D93">
              <w:rPr>
                <w:b/>
                <w:bCs/>
                <w:sz w:val="20"/>
                <w:rtl/>
                <w:lang w:bidi="ar-LB"/>
              </w:rPr>
              <w:t xml:space="preserve">ياء - </w:t>
            </w:r>
            <w:r w:rsidR="00DE4832" w:rsidRPr="00280D93">
              <w:rPr>
                <w:b/>
                <w:bCs/>
                <w:sz w:val="20"/>
                <w:rtl/>
                <w:lang w:bidi="ar-LB"/>
              </w:rPr>
              <w:t xml:space="preserve">تقرير يتعلق بخطط تنفيذ </w:t>
            </w:r>
            <w:r w:rsidR="00C51C1D" w:rsidRPr="00280D93">
              <w:rPr>
                <w:b/>
                <w:bCs/>
                <w:sz w:val="20"/>
                <w:rtl/>
                <w:lang w:bidi="ar-LB"/>
              </w:rPr>
              <w:t>تعديل</w:t>
            </w:r>
            <w:r w:rsidR="00DE4832" w:rsidRPr="00280D93">
              <w:rPr>
                <w:b/>
                <w:bCs/>
                <w:sz w:val="20"/>
                <w:rtl/>
                <w:lang w:bidi="ar-LB"/>
              </w:rPr>
              <w:t xml:space="preserve"> كيغالي </w:t>
            </w:r>
            <w:r w:rsidR="00C51C1D" w:rsidRPr="00280D93">
              <w:rPr>
                <w:b/>
                <w:bCs/>
                <w:sz w:val="20"/>
                <w:rtl/>
                <w:lang w:bidi="ar-LB"/>
              </w:rPr>
              <w:t>للمواد</w:t>
            </w:r>
            <w:r w:rsidR="00DE4832" w:rsidRPr="00280D93">
              <w:rPr>
                <w:b/>
                <w:bCs/>
                <w:sz w:val="20"/>
                <w:rtl/>
                <w:lang w:bidi="ar-LB"/>
              </w:rPr>
              <w:t xml:space="preserve"> </w:t>
            </w:r>
            <w:r w:rsidR="00C51C1D" w:rsidRPr="00280D93">
              <w:rPr>
                <w:b/>
                <w:bCs/>
                <w:sz w:val="20"/>
                <w:rtl/>
                <w:lang w:bidi="ar-LB"/>
              </w:rPr>
              <w:t>الهيدروفلوروكربونية</w:t>
            </w:r>
            <w:r w:rsidR="00DE4832" w:rsidRPr="00280D93">
              <w:rPr>
                <w:b/>
                <w:bCs/>
                <w:sz w:val="20"/>
                <w:rtl/>
                <w:lang w:bidi="ar-LB"/>
              </w:rPr>
              <w:t xml:space="preserve"> </w:t>
            </w:r>
            <w:bookmarkEnd w:id="0"/>
          </w:p>
        </w:tc>
      </w:tr>
      <w:tr w:rsidR="00DE4832" w:rsidRPr="009E3E62" w14:paraId="1F9613F0" w14:textId="77777777" w:rsidTr="009E3E62">
        <w:tc>
          <w:tcPr>
            <w:tcW w:w="1555" w:type="dxa"/>
            <w:tcBorders>
              <w:top w:val="single" w:sz="4" w:space="0" w:color="auto"/>
              <w:left w:val="single" w:sz="4" w:space="0" w:color="auto"/>
              <w:bottom w:val="single" w:sz="4" w:space="0" w:color="auto"/>
              <w:right w:val="single" w:sz="4" w:space="0" w:color="auto"/>
            </w:tcBorders>
          </w:tcPr>
          <w:p w14:paraId="52744F2A" w14:textId="77777777" w:rsidR="00DE4832" w:rsidRPr="009E3E62" w:rsidRDefault="00DE4832" w:rsidP="001F7E90">
            <w:pPr>
              <w:pStyle w:val="ListParagraph"/>
              <w:bidi/>
              <w:ind w:left="166" w:hanging="166"/>
              <w:rPr>
                <w:sz w:val="20"/>
                <w:szCs w:val="20"/>
                <w:rtl/>
                <w:lang w:bidi="ar-LB"/>
              </w:rPr>
            </w:pPr>
            <w:r w:rsidRPr="009E3E62">
              <w:rPr>
                <w:sz w:val="20"/>
                <w:szCs w:val="20"/>
                <w:rtl/>
                <w:lang w:bidi="ar-LB"/>
              </w:rPr>
              <w:t>بوركينا فاسو</w:t>
            </w:r>
          </w:p>
        </w:tc>
        <w:tc>
          <w:tcPr>
            <w:tcW w:w="6090" w:type="dxa"/>
            <w:tcBorders>
              <w:top w:val="single" w:sz="4" w:space="0" w:color="auto"/>
              <w:left w:val="single" w:sz="4" w:space="0" w:color="auto"/>
              <w:bottom w:val="single" w:sz="4" w:space="0" w:color="auto"/>
              <w:right w:val="single" w:sz="4" w:space="0" w:color="auto"/>
            </w:tcBorders>
          </w:tcPr>
          <w:p w14:paraId="530DCE35" w14:textId="77777777" w:rsidR="00DE4832" w:rsidRPr="009E3E62" w:rsidRDefault="00DE4832" w:rsidP="00C51C1D">
            <w:pPr>
              <w:bidi/>
              <w:rPr>
                <w:rStyle w:val="normaltextrun"/>
                <w:color w:val="000000"/>
                <w:sz w:val="20"/>
                <w:shd w:val="clear" w:color="auto" w:fill="FFFFFF"/>
                <w:lang w:val="en-US" w:bidi="ar-LB"/>
              </w:rPr>
            </w:pPr>
            <w:r w:rsidRPr="009E3E62">
              <w:rPr>
                <w:sz w:val="20"/>
                <w:rtl/>
                <w:lang w:bidi="ar-LB"/>
              </w:rPr>
              <w:t xml:space="preserve">خطة تنفيذ </w:t>
            </w:r>
            <w:r w:rsidR="00C51C1D">
              <w:rPr>
                <w:sz w:val="20"/>
                <w:rtl/>
                <w:lang w:bidi="ar-LB"/>
              </w:rPr>
              <w:t>تعديل</w:t>
            </w:r>
            <w:r w:rsidRPr="009E3E62">
              <w:rPr>
                <w:sz w:val="20"/>
                <w:rtl/>
                <w:lang w:bidi="ar-LB"/>
              </w:rPr>
              <w:t xml:space="preserve"> كيغالي </w:t>
            </w:r>
            <w:r w:rsidR="00C51C1D" w:rsidRPr="00C51C1D">
              <w:rPr>
                <w:sz w:val="20"/>
                <w:rtl/>
                <w:lang w:bidi="ar-LB"/>
              </w:rPr>
              <w:t>للمواد الهيدروفلوروكربونية</w:t>
            </w:r>
            <w:r w:rsidR="00C51C1D" w:rsidRPr="001D3EBF">
              <w:rPr>
                <w:b/>
                <w:bCs/>
                <w:sz w:val="20"/>
                <w:rtl/>
                <w:lang w:bidi="ar-LB"/>
              </w:rPr>
              <w:t xml:space="preserve"> </w:t>
            </w:r>
            <w:r w:rsidR="00C51C1D">
              <w:rPr>
                <w:sz w:val="20"/>
                <w:rtl/>
                <w:lang w:bidi="ar-LB"/>
              </w:rPr>
              <w:t xml:space="preserve">(المرحلة الأولى </w:t>
            </w:r>
            <w:r w:rsidRPr="009E3E62">
              <w:rPr>
                <w:sz w:val="20"/>
                <w:rtl/>
                <w:lang w:bidi="ar-LB"/>
              </w:rPr>
              <w:t>– الشريحة الأولى – دراسة جدوى لإنشاء مركز لتوزيع الهيدروكربونات)</w:t>
            </w:r>
          </w:p>
        </w:tc>
        <w:tc>
          <w:tcPr>
            <w:tcW w:w="1705" w:type="dxa"/>
            <w:tcBorders>
              <w:top w:val="single" w:sz="4" w:space="0" w:color="auto"/>
              <w:left w:val="single" w:sz="4" w:space="0" w:color="auto"/>
              <w:bottom w:val="single" w:sz="4" w:space="0" w:color="auto"/>
              <w:right w:val="single" w:sz="4" w:space="0" w:color="auto"/>
            </w:tcBorders>
          </w:tcPr>
          <w:p w14:paraId="53AC99D3" w14:textId="77777777" w:rsidR="00DE4832" w:rsidRPr="00280D93" w:rsidRDefault="00DE4832" w:rsidP="00AE15B3">
            <w:pPr>
              <w:pStyle w:val="ListParagraph"/>
              <w:numPr>
                <w:ilvl w:val="0"/>
                <w:numId w:val="17"/>
              </w:numPr>
              <w:bidi/>
              <w:ind w:left="630" w:hanging="270"/>
              <w:jc w:val="center"/>
              <w:rPr>
                <w:rFonts w:ascii="Times New Roman" w:hAnsi="Times New Roman" w:cs="Times New Roman"/>
                <w:sz w:val="20"/>
                <w:szCs w:val="20"/>
                <w:rtl/>
                <w:lang w:bidi="ar-LB"/>
              </w:rPr>
            </w:pPr>
            <w:r w:rsidRPr="00280D93">
              <w:rPr>
                <w:rFonts w:ascii="Times New Roman" w:hAnsi="Times New Roman" w:cs="Times New Roman"/>
                <w:sz w:val="20"/>
                <w:szCs w:val="20"/>
                <w:rtl/>
                <w:lang w:bidi="ar-LB"/>
              </w:rPr>
              <w:t>- 71</w:t>
            </w:r>
          </w:p>
        </w:tc>
      </w:tr>
      <w:tr w:rsidR="00DE4832" w:rsidRPr="009E3E62" w14:paraId="7D44BD66" w14:textId="77777777" w:rsidTr="009E3E62">
        <w:tc>
          <w:tcPr>
            <w:tcW w:w="9350" w:type="dxa"/>
            <w:gridSpan w:val="3"/>
            <w:tcBorders>
              <w:top w:val="single" w:sz="4" w:space="0" w:color="auto"/>
              <w:left w:val="single" w:sz="4" w:space="0" w:color="auto"/>
              <w:bottom w:val="single" w:sz="4" w:space="0" w:color="auto"/>
              <w:right w:val="single" w:sz="4" w:space="0" w:color="auto"/>
            </w:tcBorders>
          </w:tcPr>
          <w:p w14:paraId="5B87A152" w14:textId="77777777" w:rsidR="00DE4832" w:rsidRPr="00280D93" w:rsidRDefault="001D3EBF" w:rsidP="000B4884">
            <w:pPr>
              <w:bidi/>
              <w:rPr>
                <w:b/>
                <w:bCs/>
                <w:sz w:val="20"/>
                <w:rtl/>
                <w:lang w:bidi="ar-LB"/>
              </w:rPr>
            </w:pPr>
            <w:bookmarkStart w:id="1" w:name="_Hlk182927302"/>
            <w:r w:rsidRPr="00280D93">
              <w:rPr>
                <w:b/>
                <w:bCs/>
                <w:sz w:val="20"/>
                <w:rtl/>
                <w:lang w:bidi="ar-LB"/>
              </w:rPr>
              <w:t xml:space="preserve">جيم - </w:t>
            </w:r>
            <w:r w:rsidR="00DE4832" w:rsidRPr="00280D93">
              <w:rPr>
                <w:b/>
                <w:bCs/>
                <w:sz w:val="20"/>
                <w:rtl/>
                <w:lang w:bidi="ar-LB"/>
              </w:rPr>
              <w:t xml:space="preserve">تقرير عن الأنشطة الإضافية للحفاظ على كفاءة الطاقة في قطاع </w:t>
            </w:r>
            <w:r w:rsidR="000B4884" w:rsidRPr="00280D93">
              <w:rPr>
                <w:b/>
                <w:bCs/>
                <w:sz w:val="20"/>
                <w:rtl/>
                <w:lang w:bidi="ar-LB"/>
              </w:rPr>
              <w:t>خدمة</w:t>
            </w:r>
            <w:r w:rsidR="00DE4832" w:rsidRPr="00280D93">
              <w:rPr>
                <w:b/>
                <w:bCs/>
                <w:sz w:val="20"/>
                <w:rtl/>
                <w:lang w:bidi="ar-LB"/>
              </w:rPr>
              <w:t xml:space="preserve"> التبريد (القرار 89/6)</w:t>
            </w:r>
            <w:bookmarkEnd w:id="1"/>
          </w:p>
        </w:tc>
      </w:tr>
      <w:tr w:rsidR="00DE4832" w:rsidRPr="009E3E62" w14:paraId="4C6C1A9D" w14:textId="77777777" w:rsidTr="009E3E62">
        <w:tc>
          <w:tcPr>
            <w:tcW w:w="1555" w:type="dxa"/>
            <w:tcBorders>
              <w:top w:val="single" w:sz="4" w:space="0" w:color="auto"/>
              <w:left w:val="single" w:sz="4" w:space="0" w:color="auto"/>
              <w:bottom w:val="single" w:sz="4" w:space="0" w:color="auto"/>
              <w:right w:val="single" w:sz="4" w:space="0" w:color="auto"/>
            </w:tcBorders>
          </w:tcPr>
          <w:p w14:paraId="5122E080" w14:textId="77777777" w:rsidR="00DE4832" w:rsidRPr="009E3E62" w:rsidRDefault="00DE4832" w:rsidP="001F7E90">
            <w:pPr>
              <w:bidi/>
              <w:rPr>
                <w:sz w:val="20"/>
                <w:rtl/>
                <w:lang w:bidi="ar-LB"/>
              </w:rPr>
            </w:pPr>
            <w:r w:rsidRPr="009E3E62">
              <w:rPr>
                <w:sz w:val="20"/>
                <w:rtl/>
                <w:lang w:bidi="ar-LB"/>
              </w:rPr>
              <w:t>مالديف</w:t>
            </w:r>
          </w:p>
        </w:tc>
        <w:tc>
          <w:tcPr>
            <w:tcW w:w="6090" w:type="dxa"/>
            <w:tcBorders>
              <w:top w:val="single" w:sz="4" w:space="0" w:color="auto"/>
              <w:left w:val="single" w:sz="4" w:space="0" w:color="auto"/>
              <w:bottom w:val="single" w:sz="4" w:space="0" w:color="auto"/>
              <w:right w:val="single" w:sz="4" w:space="0" w:color="auto"/>
            </w:tcBorders>
          </w:tcPr>
          <w:p w14:paraId="420B5E73" w14:textId="77777777" w:rsidR="00DE4832" w:rsidRPr="009E3E62" w:rsidRDefault="00DE4832" w:rsidP="000B4884">
            <w:pPr>
              <w:bidi/>
              <w:rPr>
                <w:sz w:val="20"/>
                <w:rtl/>
                <w:lang w:bidi="ar-LB"/>
              </w:rPr>
            </w:pPr>
            <w:r w:rsidRPr="009E3E62">
              <w:rPr>
                <w:sz w:val="20"/>
                <w:rtl/>
                <w:lang w:bidi="ar-LB"/>
              </w:rPr>
              <w:t xml:space="preserve">الأنشطة الإضافية للحفاظ على كفاءة الطاقة في قطاع </w:t>
            </w:r>
            <w:r w:rsidR="000B4884">
              <w:rPr>
                <w:sz w:val="20"/>
                <w:rtl/>
                <w:lang w:bidi="ar-LB"/>
              </w:rPr>
              <w:t>خدمة</w:t>
            </w:r>
            <w:r w:rsidRPr="009E3E62">
              <w:rPr>
                <w:sz w:val="20"/>
                <w:rtl/>
                <w:lang w:bidi="ar-LB"/>
              </w:rPr>
              <w:t xml:space="preserve"> التبريد بموجب القرار 89/6</w:t>
            </w:r>
            <w:r w:rsidR="000B4884">
              <w:rPr>
                <w:sz w:val="20"/>
                <w:rtl/>
                <w:lang w:bidi="ar-LB"/>
              </w:rPr>
              <w:t xml:space="preserve"> </w:t>
            </w:r>
            <w:r w:rsidRPr="009E3E62">
              <w:rPr>
                <w:sz w:val="20"/>
                <w:rtl/>
                <w:lang w:bidi="ar-LB"/>
              </w:rPr>
              <w:t xml:space="preserve">(ب) (تقرير </w:t>
            </w:r>
            <w:r w:rsidR="000B4884">
              <w:rPr>
                <w:sz w:val="20"/>
                <w:rtl/>
                <w:lang w:bidi="ar-LB"/>
              </w:rPr>
              <w:t>مرحلي</w:t>
            </w:r>
            <w:r w:rsidRPr="009E3E62">
              <w:rPr>
                <w:sz w:val="20"/>
                <w:rtl/>
                <w:lang w:bidi="ar-LB"/>
              </w:rPr>
              <w:t>)</w:t>
            </w:r>
          </w:p>
        </w:tc>
        <w:tc>
          <w:tcPr>
            <w:tcW w:w="1705" w:type="dxa"/>
            <w:tcBorders>
              <w:top w:val="single" w:sz="4" w:space="0" w:color="auto"/>
              <w:left w:val="single" w:sz="4" w:space="0" w:color="auto"/>
              <w:bottom w:val="single" w:sz="4" w:space="0" w:color="auto"/>
              <w:right w:val="single" w:sz="4" w:space="0" w:color="auto"/>
            </w:tcBorders>
          </w:tcPr>
          <w:p w14:paraId="49333459" w14:textId="0822B347" w:rsidR="00DE4832" w:rsidRPr="00034E71" w:rsidRDefault="00DE4832" w:rsidP="00AE15B3">
            <w:pPr>
              <w:bidi/>
              <w:ind w:firstLine="360"/>
              <w:jc w:val="center"/>
              <w:rPr>
                <w:sz w:val="20"/>
                <w:highlight w:val="lightGray"/>
                <w:lang w:val="en-US" w:bidi="ar-LB"/>
              </w:rPr>
            </w:pPr>
            <w:r w:rsidRPr="00280D93">
              <w:rPr>
                <w:sz w:val="20"/>
                <w:rtl/>
                <w:lang w:bidi="ar-LB"/>
              </w:rPr>
              <w:t>72 - 80</w:t>
            </w:r>
            <w:r w:rsidR="00034E71">
              <w:rPr>
                <w:sz w:val="20"/>
                <w:lang w:val="en-US" w:bidi="ar-LB"/>
              </w:rPr>
              <w:t xml:space="preserve"> </w:t>
            </w:r>
          </w:p>
        </w:tc>
      </w:tr>
    </w:tbl>
    <w:p w14:paraId="6A45E288" w14:textId="77777777" w:rsidR="00DE4832" w:rsidRPr="00A716ED" w:rsidRDefault="00DE4832" w:rsidP="00DE4832">
      <w:pPr>
        <w:rPr>
          <w:sz w:val="26"/>
          <w:szCs w:val="26"/>
          <w:highlight w:val="green"/>
          <w:rtl/>
          <w:lang w:bidi="ar-LB"/>
        </w:rPr>
      </w:pPr>
    </w:p>
    <w:p w14:paraId="16107205" w14:textId="77777777" w:rsidR="00DE4832" w:rsidRPr="00EE71AD" w:rsidRDefault="00DE4832" w:rsidP="00B66452">
      <w:pPr>
        <w:pStyle w:val="Style4"/>
        <w:rPr>
          <w:rtl/>
          <w:lang w:bidi="ar-LB"/>
        </w:rPr>
      </w:pPr>
      <w:r w:rsidRPr="00EE71AD">
        <w:rPr>
          <w:rtl/>
          <w:lang w:bidi="ar-LB"/>
        </w:rPr>
        <w:t xml:space="preserve">التقارير المتعلقة بخطط إدارة </w:t>
      </w:r>
      <w:r w:rsidR="002B474D" w:rsidRPr="001F7E90">
        <w:rPr>
          <w:rtl/>
          <w:lang w:bidi="ar-LB"/>
        </w:rPr>
        <w:t xml:space="preserve">إزالة المواد </w:t>
      </w:r>
      <w:r w:rsidR="002B474D" w:rsidRPr="001F7E90">
        <w:rPr>
          <w:rFonts w:eastAsiaTheme="minorEastAsia"/>
          <w:rtl/>
          <w:lang w:eastAsia="zh-CN" w:bidi="ar-LB"/>
        </w:rPr>
        <w:t>الهيدروكلوروفلوروكربونية</w:t>
      </w:r>
    </w:p>
    <w:p w14:paraId="0FF2F1E7" w14:textId="77777777" w:rsidR="00DE4832" w:rsidRPr="00A716ED" w:rsidRDefault="00DE4832" w:rsidP="0039185A">
      <w:pPr>
        <w:bidi/>
        <w:spacing w:after="240"/>
        <w:ind w:left="709"/>
        <w:outlineLvl w:val="0"/>
        <w:rPr>
          <w:rFonts w:eastAsiaTheme="minorEastAsia"/>
          <w:sz w:val="26"/>
          <w:szCs w:val="26"/>
          <w:rtl/>
          <w:lang w:eastAsia="zh-CN" w:bidi="ar-LB"/>
        </w:rPr>
      </w:pPr>
      <w:r w:rsidRPr="00EE71AD">
        <w:rPr>
          <w:rFonts w:eastAsiaTheme="minorEastAsia"/>
          <w:b/>
          <w:bCs/>
          <w:sz w:val="26"/>
          <w:szCs w:val="26"/>
          <w:u w:val="single"/>
          <w:rtl/>
          <w:lang w:eastAsia="zh-CN" w:bidi="ar-LB"/>
        </w:rPr>
        <w:t xml:space="preserve">أفغانستان: خطة إدارة </w:t>
      </w:r>
      <w:r w:rsidR="00A8534A" w:rsidRPr="00A8534A">
        <w:rPr>
          <w:bCs/>
          <w:sz w:val="26"/>
          <w:szCs w:val="26"/>
          <w:u w:val="single"/>
          <w:rtl/>
          <w:lang w:bidi="ar-LB"/>
        </w:rPr>
        <w:t xml:space="preserve">إزالة المواد </w:t>
      </w:r>
      <w:r w:rsidR="00A8534A" w:rsidRPr="00A8534A">
        <w:rPr>
          <w:rFonts w:eastAsiaTheme="minorEastAsia"/>
          <w:b/>
          <w:bCs/>
          <w:sz w:val="26"/>
          <w:szCs w:val="26"/>
          <w:u w:val="single"/>
          <w:rtl/>
          <w:lang w:eastAsia="zh-CN" w:bidi="ar-LB"/>
        </w:rPr>
        <w:t xml:space="preserve">الهيدروكلوروفلوروكربونية </w:t>
      </w:r>
      <w:r w:rsidRPr="00EE71AD">
        <w:rPr>
          <w:rFonts w:eastAsiaTheme="minorEastAsia"/>
          <w:b/>
          <w:bCs/>
          <w:sz w:val="26"/>
          <w:szCs w:val="26"/>
          <w:u w:val="single"/>
          <w:rtl/>
          <w:lang w:eastAsia="zh-CN" w:bidi="ar-LB"/>
        </w:rPr>
        <w:t xml:space="preserve">(المرحلتان الأولى والثانية - نقل تنفيذ مكونات </w:t>
      </w:r>
      <w:r w:rsidR="0039185A">
        <w:rPr>
          <w:rFonts w:eastAsiaTheme="minorEastAsia"/>
          <w:b/>
          <w:bCs/>
          <w:sz w:val="26"/>
          <w:szCs w:val="26"/>
          <w:u w:val="single"/>
          <w:rtl/>
          <w:lang w:eastAsia="zh-CN" w:bidi="ar-LB"/>
        </w:rPr>
        <w:t>اليونيب</w:t>
      </w:r>
      <w:r w:rsidRPr="00EE71AD">
        <w:rPr>
          <w:rFonts w:eastAsiaTheme="minorEastAsia"/>
          <w:b/>
          <w:bCs/>
          <w:sz w:val="26"/>
          <w:szCs w:val="26"/>
          <w:u w:val="single"/>
          <w:rtl/>
          <w:lang w:eastAsia="zh-CN" w:bidi="ar-LB"/>
        </w:rPr>
        <w:t xml:space="preserve"> إلى</w:t>
      </w:r>
      <w:r w:rsidRPr="0039185A">
        <w:rPr>
          <w:rFonts w:eastAsiaTheme="minorEastAsia"/>
          <w:b/>
          <w:bCs/>
          <w:sz w:val="26"/>
          <w:szCs w:val="26"/>
          <w:u w:val="single"/>
          <w:rtl/>
          <w:lang w:eastAsia="zh-CN" w:bidi="ar-LB"/>
        </w:rPr>
        <w:t xml:space="preserve"> </w:t>
      </w:r>
      <w:r w:rsidR="0039185A" w:rsidRPr="0039185A">
        <w:rPr>
          <w:rFonts w:eastAsiaTheme="minorEastAsia"/>
          <w:b/>
          <w:bCs/>
          <w:sz w:val="26"/>
          <w:szCs w:val="26"/>
          <w:u w:val="single"/>
          <w:rtl/>
          <w:lang w:eastAsia="zh-CN" w:bidi="ar-LB"/>
        </w:rPr>
        <w:t xml:space="preserve">اليونيدو </w:t>
      </w:r>
      <w:r w:rsidRPr="00EE71AD">
        <w:rPr>
          <w:rFonts w:eastAsiaTheme="minorEastAsia"/>
          <w:b/>
          <w:bCs/>
          <w:sz w:val="26"/>
          <w:szCs w:val="26"/>
          <w:rtl/>
          <w:lang w:eastAsia="zh-CN" w:bidi="ar-LB"/>
        </w:rPr>
        <w:t>(</w:t>
      </w:r>
      <w:r w:rsidR="0039185A">
        <w:rPr>
          <w:rFonts w:eastAsiaTheme="minorEastAsia"/>
          <w:b/>
          <w:bCs/>
          <w:sz w:val="26"/>
          <w:szCs w:val="26"/>
          <w:rtl/>
          <w:lang w:eastAsia="zh-CN" w:bidi="ar-LB"/>
        </w:rPr>
        <w:t>اليونيدو</w:t>
      </w:r>
      <w:r w:rsidRPr="00EE71AD">
        <w:rPr>
          <w:rFonts w:eastAsiaTheme="minorEastAsia"/>
          <w:b/>
          <w:bCs/>
          <w:sz w:val="26"/>
          <w:szCs w:val="26"/>
          <w:rtl/>
          <w:lang w:eastAsia="zh-CN" w:bidi="ar-LB"/>
        </w:rPr>
        <w:t>)</w:t>
      </w:r>
    </w:p>
    <w:p w14:paraId="7636D45A" w14:textId="77777777" w:rsidR="00DE4832" w:rsidRPr="00F14724" w:rsidRDefault="00DE4832" w:rsidP="00DE4832">
      <w:pPr>
        <w:bidi/>
        <w:spacing w:after="240"/>
        <w:outlineLvl w:val="0"/>
        <w:rPr>
          <w:rFonts w:eastAsiaTheme="minorEastAsia"/>
          <w:b/>
          <w:bCs/>
          <w:sz w:val="26"/>
          <w:szCs w:val="26"/>
          <w:rtl/>
          <w:lang w:eastAsia="zh-CN" w:bidi="ar-LB"/>
        </w:rPr>
      </w:pPr>
      <w:r w:rsidRPr="00A716ED">
        <w:rPr>
          <w:rFonts w:eastAsiaTheme="minorEastAsia"/>
          <w:b/>
          <w:bCs/>
          <w:sz w:val="26"/>
          <w:szCs w:val="26"/>
          <w:rtl/>
          <w:lang w:eastAsia="zh-CN" w:bidi="ar-LB"/>
        </w:rPr>
        <w:t>خلفية</w:t>
      </w:r>
    </w:p>
    <w:p w14:paraId="307D6BB2" w14:textId="7C09BAD2" w:rsidR="00DE4832" w:rsidRPr="00F14724" w:rsidRDefault="00DE4832" w:rsidP="00F14724">
      <w:pPr>
        <w:pStyle w:val="Heading1"/>
        <w:bidi/>
        <w:rPr>
          <w:rFonts w:eastAsiaTheme="minorEastAsia"/>
          <w:sz w:val="26"/>
          <w:szCs w:val="26"/>
          <w:rtl/>
          <w:lang w:eastAsia="zh-CN" w:bidi="ar-LB"/>
        </w:rPr>
      </w:pPr>
      <w:r w:rsidRPr="00F14724">
        <w:rPr>
          <w:rFonts w:eastAsiaTheme="minorEastAsia"/>
          <w:sz w:val="26"/>
          <w:szCs w:val="26"/>
          <w:rtl/>
          <w:lang w:eastAsia="zh-CN" w:bidi="ar-LB"/>
        </w:rPr>
        <w:t xml:space="preserve">تمت الموافقة في الأصل على المرحلة الأولى من خطة إدارة </w:t>
      </w:r>
      <w:r w:rsidR="001F7E90" w:rsidRPr="00F14724">
        <w:rPr>
          <w:b/>
          <w:sz w:val="26"/>
          <w:szCs w:val="26"/>
          <w:rtl/>
          <w:lang w:bidi="ar-LB"/>
        </w:rPr>
        <w:t xml:space="preserve">إزالة المواد </w:t>
      </w:r>
      <w:r w:rsidR="001F7E90" w:rsidRPr="00F14724">
        <w:rPr>
          <w:rFonts w:eastAsiaTheme="minorEastAsia"/>
          <w:b/>
          <w:sz w:val="26"/>
          <w:szCs w:val="26"/>
          <w:rtl/>
          <w:lang w:eastAsia="zh-CN" w:bidi="ar-LB"/>
        </w:rPr>
        <w:t>الهيدروكلوروفلوروكربونية</w:t>
      </w:r>
      <w:r w:rsidRPr="00F14724">
        <w:rPr>
          <w:rFonts w:eastAsiaTheme="minorEastAsia"/>
          <w:sz w:val="26"/>
          <w:szCs w:val="26"/>
          <w:rtl/>
          <w:lang w:eastAsia="zh-CN" w:bidi="ar-LB"/>
        </w:rPr>
        <w:t xml:space="preserve"> في الاجتماع الثالث</w:t>
      </w:r>
      <w:r w:rsidR="001F7E90" w:rsidRPr="00F14724">
        <w:rPr>
          <w:rFonts w:eastAsiaTheme="minorEastAsia"/>
          <w:sz w:val="26"/>
          <w:szCs w:val="26"/>
          <w:rtl/>
          <w:lang w:eastAsia="zh-CN" w:bidi="ar-LB"/>
        </w:rPr>
        <w:t xml:space="preserve"> والستين</w:t>
      </w:r>
      <w:r w:rsidRPr="00F14724">
        <w:rPr>
          <w:rFonts w:eastAsiaTheme="minorEastAsia"/>
          <w:sz w:val="26"/>
          <w:szCs w:val="26"/>
          <w:vertAlign w:val="superscript"/>
          <w:lang w:eastAsia="zh-CN" w:bidi="ar-LB"/>
        </w:rPr>
        <w:footnoteReference w:id="3"/>
      </w:r>
      <w:r w:rsidRPr="00F14724">
        <w:rPr>
          <w:rFonts w:eastAsiaTheme="minorEastAsia"/>
          <w:sz w:val="26"/>
          <w:szCs w:val="26"/>
          <w:vertAlign w:val="superscript"/>
          <w:rtl/>
          <w:lang w:eastAsia="zh-CN" w:bidi="ar-LB"/>
        </w:rPr>
        <w:t xml:space="preserve"> </w:t>
      </w:r>
      <w:r w:rsidR="001F7E90" w:rsidRPr="00F14724">
        <w:rPr>
          <w:rFonts w:eastAsiaTheme="minorEastAsia"/>
          <w:sz w:val="26"/>
          <w:szCs w:val="26"/>
          <w:rtl/>
          <w:lang w:eastAsia="zh-CN" w:bidi="ar-LB"/>
        </w:rPr>
        <w:t>وتم</w:t>
      </w:r>
      <w:r w:rsidRPr="00F14724">
        <w:rPr>
          <w:rFonts w:eastAsiaTheme="minorEastAsia"/>
          <w:sz w:val="26"/>
          <w:szCs w:val="26"/>
          <w:rtl/>
          <w:lang w:eastAsia="zh-CN" w:bidi="ar-LB"/>
        </w:rPr>
        <w:t xml:space="preserve"> </w:t>
      </w:r>
      <w:r w:rsidR="001F7E90" w:rsidRPr="00F14724">
        <w:rPr>
          <w:rFonts w:eastAsiaTheme="minorEastAsia"/>
          <w:sz w:val="26"/>
          <w:szCs w:val="26"/>
          <w:rtl/>
          <w:lang w:eastAsia="zh-CN" w:bidi="ar-LB"/>
        </w:rPr>
        <w:t>تعديلها</w:t>
      </w:r>
      <w:r w:rsidRPr="00F14724">
        <w:rPr>
          <w:rFonts w:eastAsiaTheme="minorEastAsia"/>
          <w:sz w:val="26"/>
          <w:szCs w:val="26"/>
          <w:rtl/>
          <w:lang w:eastAsia="zh-CN" w:bidi="ar-LB"/>
        </w:rPr>
        <w:t xml:space="preserve"> في الاجتماع التاسع</w:t>
      </w:r>
      <w:r w:rsidR="001F7E90" w:rsidRPr="00F14724">
        <w:rPr>
          <w:rFonts w:eastAsiaTheme="minorEastAsia"/>
          <w:sz w:val="26"/>
          <w:szCs w:val="26"/>
          <w:rtl/>
          <w:lang w:eastAsia="zh-CN" w:bidi="ar-LB"/>
        </w:rPr>
        <w:t xml:space="preserve"> والسبعين</w:t>
      </w:r>
      <w:r w:rsidRPr="00F14724">
        <w:rPr>
          <w:rFonts w:eastAsiaTheme="minorEastAsia"/>
          <w:sz w:val="26"/>
          <w:szCs w:val="26"/>
          <w:vertAlign w:val="superscript"/>
          <w:lang w:eastAsia="zh-CN" w:bidi="ar-LB"/>
        </w:rPr>
        <w:footnoteReference w:id="4"/>
      </w:r>
      <w:r w:rsidRPr="00F14724">
        <w:rPr>
          <w:rFonts w:eastAsiaTheme="minorEastAsia"/>
          <w:sz w:val="26"/>
          <w:szCs w:val="26"/>
          <w:vertAlign w:val="superscript"/>
          <w:rtl/>
          <w:lang w:eastAsia="zh-CN" w:bidi="ar-LB"/>
        </w:rPr>
        <w:t xml:space="preserve"> </w:t>
      </w:r>
      <w:r w:rsidR="001F7E90" w:rsidRPr="00F14724">
        <w:rPr>
          <w:rFonts w:eastAsiaTheme="minorEastAsia"/>
          <w:sz w:val="26"/>
          <w:szCs w:val="26"/>
          <w:rtl/>
          <w:lang w:eastAsia="zh-CN" w:bidi="ar-LB"/>
        </w:rPr>
        <w:t>لتحقيق</w:t>
      </w:r>
      <w:r w:rsidRPr="00F14724">
        <w:rPr>
          <w:rFonts w:eastAsiaTheme="minorEastAsia"/>
          <w:sz w:val="26"/>
          <w:szCs w:val="26"/>
          <w:rtl/>
          <w:lang w:eastAsia="zh-CN" w:bidi="ar-LB"/>
        </w:rPr>
        <w:t xml:space="preserve"> التخفيض بنسبة 35 في المائة من خط الأساس بحلول عام 2020 بمستوى تمويل إجمالي قدره </w:t>
      </w:r>
      <w:r w:rsidR="00E14473" w:rsidRPr="00E14473">
        <w:rPr>
          <w:rFonts w:eastAsiaTheme="minorEastAsia"/>
          <w:sz w:val="26"/>
          <w:szCs w:val="26"/>
          <w:lang w:eastAsia="zh-CN" w:bidi="ar-LB"/>
        </w:rPr>
        <w:t>679,101</w:t>
      </w:r>
      <w:r w:rsidRPr="00F14724">
        <w:rPr>
          <w:rFonts w:eastAsiaTheme="minorEastAsia"/>
          <w:sz w:val="26"/>
          <w:szCs w:val="26"/>
          <w:rtl/>
          <w:lang w:eastAsia="zh-CN" w:bidi="ar-LB"/>
        </w:rPr>
        <w:t xml:space="preserve"> دولار</w:t>
      </w:r>
      <w:r w:rsidR="001F7E90" w:rsidRPr="00F14724">
        <w:rPr>
          <w:rFonts w:eastAsiaTheme="minorEastAsia"/>
          <w:sz w:val="26"/>
          <w:szCs w:val="26"/>
          <w:rtl/>
          <w:lang w:eastAsia="zh-CN" w:bidi="ar-LB"/>
        </w:rPr>
        <w:t>ا</w:t>
      </w:r>
      <w:r w:rsidRPr="00F14724">
        <w:rPr>
          <w:rFonts w:eastAsiaTheme="minorEastAsia"/>
          <w:sz w:val="26"/>
          <w:szCs w:val="26"/>
          <w:rtl/>
          <w:lang w:eastAsia="zh-CN" w:bidi="ar-LB"/>
        </w:rPr>
        <w:t xml:space="preserve"> أمريكي</w:t>
      </w:r>
      <w:r w:rsidR="001F7E90" w:rsidRPr="00F14724">
        <w:rPr>
          <w:rFonts w:eastAsiaTheme="minorEastAsia"/>
          <w:sz w:val="26"/>
          <w:szCs w:val="26"/>
          <w:rtl/>
          <w:lang w:eastAsia="zh-CN" w:bidi="ar-LB"/>
        </w:rPr>
        <w:t>ا</w:t>
      </w:r>
      <w:r w:rsidRPr="00F14724">
        <w:rPr>
          <w:rFonts w:eastAsiaTheme="minorEastAsia"/>
          <w:sz w:val="26"/>
          <w:szCs w:val="26"/>
          <w:rtl/>
          <w:lang w:eastAsia="zh-CN" w:bidi="ar-LB"/>
        </w:rPr>
        <w:t xml:space="preserve">، بالإضافة إلى تكاليف دعم الوكالة </w:t>
      </w:r>
      <w:r w:rsidR="001F7E90" w:rsidRPr="00F14724">
        <w:rPr>
          <w:rFonts w:eastAsiaTheme="minorEastAsia"/>
          <w:sz w:val="26"/>
          <w:szCs w:val="26"/>
          <w:rtl/>
          <w:lang w:eastAsia="zh-CN" w:bidi="ar-LB"/>
        </w:rPr>
        <w:t>وقدرها</w:t>
      </w:r>
      <w:r w:rsidRPr="00F14724">
        <w:rPr>
          <w:rFonts w:eastAsiaTheme="minorEastAsia"/>
          <w:sz w:val="26"/>
          <w:szCs w:val="26"/>
          <w:rtl/>
          <w:lang w:eastAsia="zh-CN" w:bidi="ar-LB"/>
        </w:rPr>
        <w:t xml:space="preserve"> 78</w:t>
      </w:r>
      <w:r w:rsidR="001F7E90" w:rsidRPr="00F14724">
        <w:rPr>
          <w:rFonts w:eastAsiaTheme="minorEastAsia"/>
          <w:sz w:val="26"/>
          <w:szCs w:val="26"/>
          <w:rtl/>
          <w:lang w:eastAsia="zh-CN" w:bidi="ar-LB"/>
        </w:rPr>
        <w:t>,</w:t>
      </w:r>
      <w:r w:rsidRPr="00F14724">
        <w:rPr>
          <w:rFonts w:eastAsiaTheme="minorEastAsia"/>
          <w:sz w:val="26"/>
          <w:szCs w:val="26"/>
          <w:rtl/>
          <w:lang w:eastAsia="zh-CN" w:bidi="ar-LB"/>
        </w:rPr>
        <w:t xml:space="preserve">554 دولارًا أمريكيًا، </w:t>
      </w:r>
      <w:r w:rsidR="001F7E90" w:rsidRPr="00F14724">
        <w:rPr>
          <w:rFonts w:eastAsiaTheme="minorEastAsia"/>
          <w:sz w:val="26"/>
          <w:szCs w:val="26"/>
          <w:rtl/>
          <w:lang w:eastAsia="zh-CN" w:bidi="ar-LB"/>
        </w:rPr>
        <w:t>لإزالة 8.26 طن من قدرات استنفاذ الأوزون</w:t>
      </w:r>
      <w:r w:rsidRPr="00F14724">
        <w:rPr>
          <w:rFonts w:eastAsiaTheme="minorEastAsia"/>
          <w:sz w:val="26"/>
          <w:szCs w:val="26"/>
          <w:rtl/>
          <w:lang w:eastAsia="zh-CN" w:bidi="ar-LB"/>
        </w:rPr>
        <w:t xml:space="preserve"> من </w:t>
      </w:r>
      <w:r w:rsidR="001F7E90" w:rsidRPr="00F14724">
        <w:rPr>
          <w:b/>
          <w:sz w:val="26"/>
          <w:szCs w:val="26"/>
          <w:rtl/>
          <w:lang w:bidi="ar-LB"/>
        </w:rPr>
        <w:t xml:space="preserve">المواد </w:t>
      </w:r>
      <w:r w:rsidR="001F7E90" w:rsidRPr="00F14724">
        <w:rPr>
          <w:rFonts w:eastAsiaTheme="minorEastAsia"/>
          <w:b/>
          <w:sz w:val="26"/>
          <w:szCs w:val="26"/>
          <w:rtl/>
          <w:lang w:eastAsia="zh-CN" w:bidi="ar-LB"/>
        </w:rPr>
        <w:t>الهيدروكلوروفلوروكربونية</w:t>
      </w:r>
      <w:r w:rsidRPr="00F14724">
        <w:rPr>
          <w:rFonts w:eastAsiaTheme="minorEastAsia"/>
          <w:sz w:val="26"/>
          <w:szCs w:val="26"/>
          <w:rtl/>
          <w:lang w:eastAsia="zh-CN" w:bidi="ar-LB"/>
        </w:rPr>
        <w:t xml:space="preserve">. </w:t>
      </w:r>
      <w:r w:rsidR="001F7E90" w:rsidRPr="00F14724">
        <w:rPr>
          <w:rFonts w:eastAsiaTheme="minorEastAsia"/>
          <w:sz w:val="26"/>
          <w:szCs w:val="26"/>
          <w:rtl/>
          <w:lang w:eastAsia="zh-CN" w:bidi="ar-LB"/>
        </w:rPr>
        <w:t>و</w:t>
      </w:r>
      <w:r w:rsidRPr="00F14724">
        <w:rPr>
          <w:rFonts w:eastAsiaTheme="minorEastAsia"/>
          <w:sz w:val="26"/>
          <w:szCs w:val="26"/>
          <w:rtl/>
          <w:lang w:eastAsia="zh-CN" w:bidi="ar-LB"/>
        </w:rPr>
        <w:t xml:space="preserve">تمت الموافقة على جميع الشرائح الأربع المخطط لها في المرحلة الأولى، مع الموافقة على الشريحة النهائية في الاجتماع الخامس والثمانين. </w:t>
      </w:r>
      <w:r w:rsidR="001F7E90" w:rsidRPr="00F14724">
        <w:rPr>
          <w:rFonts w:eastAsiaTheme="minorEastAsia"/>
          <w:sz w:val="26"/>
          <w:szCs w:val="26"/>
          <w:rtl/>
          <w:lang w:eastAsia="zh-CN" w:bidi="ar-LB"/>
        </w:rPr>
        <w:t>و</w:t>
      </w:r>
      <w:r w:rsidRPr="00F14724">
        <w:rPr>
          <w:rFonts w:eastAsiaTheme="minorEastAsia"/>
          <w:sz w:val="26"/>
          <w:szCs w:val="26"/>
          <w:rtl/>
          <w:lang w:eastAsia="zh-CN" w:bidi="ar-LB"/>
        </w:rPr>
        <w:t xml:space="preserve">كان من المقرر </w:t>
      </w:r>
      <w:r w:rsidR="001F7E90" w:rsidRPr="00F14724">
        <w:rPr>
          <w:rFonts w:eastAsiaTheme="minorEastAsia"/>
          <w:sz w:val="26"/>
          <w:szCs w:val="26"/>
          <w:rtl/>
          <w:lang w:eastAsia="zh-CN" w:bidi="ar-LB"/>
        </w:rPr>
        <w:t>إنجاز</w:t>
      </w:r>
      <w:r w:rsidRPr="00F14724">
        <w:rPr>
          <w:rFonts w:eastAsiaTheme="minorEastAsia"/>
          <w:sz w:val="26"/>
          <w:szCs w:val="26"/>
          <w:rtl/>
          <w:lang w:eastAsia="zh-CN" w:bidi="ar-LB"/>
        </w:rPr>
        <w:t xml:space="preserve"> المشروع بحلول نهاية عام 2</w:t>
      </w:r>
      <w:r w:rsidR="001F7E90" w:rsidRPr="00F14724">
        <w:rPr>
          <w:rFonts w:eastAsiaTheme="minorEastAsia"/>
          <w:sz w:val="26"/>
          <w:szCs w:val="26"/>
          <w:rtl/>
          <w:lang w:eastAsia="zh-CN" w:bidi="ar-LB"/>
        </w:rPr>
        <w:t>021 وفقًا للفقرة 14 من الاتفاق المبرم</w:t>
      </w:r>
      <w:r w:rsidRPr="00F14724">
        <w:rPr>
          <w:rFonts w:eastAsiaTheme="minorEastAsia"/>
          <w:sz w:val="26"/>
          <w:szCs w:val="26"/>
          <w:rtl/>
          <w:lang w:eastAsia="zh-CN" w:bidi="ar-LB"/>
        </w:rPr>
        <w:t xml:space="preserve"> بين الحكومة واللجنة التنفيذية.</w:t>
      </w:r>
    </w:p>
    <w:p w14:paraId="56994DD3" w14:textId="4A26DF7A" w:rsidR="00DE4832" w:rsidRPr="00F14724" w:rsidRDefault="00DE4832" w:rsidP="00F14724">
      <w:pPr>
        <w:pStyle w:val="Heading1"/>
        <w:bidi/>
        <w:rPr>
          <w:rFonts w:eastAsiaTheme="minorEastAsia"/>
          <w:sz w:val="26"/>
          <w:szCs w:val="26"/>
          <w:rtl/>
          <w:lang w:eastAsia="zh-CN" w:bidi="ar-LB"/>
        </w:rPr>
      </w:pPr>
      <w:r w:rsidRPr="00F14724">
        <w:rPr>
          <w:rFonts w:eastAsiaTheme="minorEastAsia"/>
          <w:sz w:val="26"/>
          <w:szCs w:val="26"/>
          <w:rtl/>
          <w:lang w:eastAsia="zh-CN" w:bidi="ar-LB"/>
        </w:rPr>
        <w:t xml:space="preserve">تمت الموافقة على المرحلة الثانية من خطة إدارة </w:t>
      </w:r>
      <w:r w:rsidR="001F7E90" w:rsidRPr="00F14724">
        <w:rPr>
          <w:b/>
          <w:sz w:val="26"/>
          <w:szCs w:val="26"/>
          <w:rtl/>
          <w:lang w:bidi="ar-LB"/>
        </w:rPr>
        <w:t xml:space="preserve">إزالة المواد </w:t>
      </w:r>
      <w:r w:rsidR="001F7E90" w:rsidRPr="00F14724">
        <w:rPr>
          <w:rFonts w:eastAsiaTheme="minorEastAsia"/>
          <w:b/>
          <w:sz w:val="26"/>
          <w:szCs w:val="26"/>
          <w:rtl/>
          <w:lang w:eastAsia="zh-CN" w:bidi="ar-LB"/>
        </w:rPr>
        <w:t>الهيدروكلوروفلوروكربونية</w:t>
      </w:r>
      <w:r w:rsidR="001F7E90" w:rsidRPr="00F14724">
        <w:rPr>
          <w:rFonts w:eastAsiaTheme="minorEastAsia"/>
          <w:sz w:val="26"/>
          <w:szCs w:val="26"/>
          <w:rtl/>
          <w:lang w:eastAsia="zh-CN" w:bidi="ar-LB"/>
        </w:rPr>
        <w:t xml:space="preserve"> </w:t>
      </w:r>
      <w:r w:rsidRPr="00F14724">
        <w:rPr>
          <w:rFonts w:eastAsiaTheme="minorEastAsia"/>
          <w:sz w:val="26"/>
          <w:szCs w:val="26"/>
          <w:rtl/>
          <w:lang w:eastAsia="zh-CN" w:bidi="ar-LB"/>
        </w:rPr>
        <w:t>في الاجتماع</w:t>
      </w:r>
      <w:r w:rsidR="001F7E90" w:rsidRPr="00F14724">
        <w:rPr>
          <w:rFonts w:eastAsiaTheme="minorEastAsia"/>
          <w:sz w:val="26"/>
          <w:szCs w:val="26"/>
          <w:rtl/>
          <w:lang w:eastAsia="zh-CN" w:bidi="ar-LB"/>
        </w:rPr>
        <w:t xml:space="preserve"> الخامس والثمانين</w:t>
      </w:r>
      <w:r w:rsidRPr="00F14724">
        <w:rPr>
          <w:rFonts w:eastAsiaTheme="minorEastAsia"/>
          <w:sz w:val="26"/>
          <w:szCs w:val="26"/>
          <w:vertAlign w:val="superscript"/>
          <w:lang w:eastAsia="zh-CN" w:bidi="ar-LB"/>
        </w:rPr>
        <w:footnoteReference w:id="5"/>
      </w:r>
      <w:r w:rsidRPr="00F14724">
        <w:rPr>
          <w:rFonts w:eastAsiaTheme="minorEastAsia"/>
          <w:sz w:val="26"/>
          <w:szCs w:val="26"/>
          <w:vertAlign w:val="superscript"/>
          <w:rtl/>
          <w:lang w:eastAsia="zh-CN" w:bidi="ar-LB"/>
        </w:rPr>
        <w:t xml:space="preserve"> </w:t>
      </w:r>
      <w:r w:rsidRPr="00F14724">
        <w:rPr>
          <w:rFonts w:eastAsiaTheme="minorEastAsia"/>
          <w:sz w:val="26"/>
          <w:szCs w:val="26"/>
          <w:rtl/>
          <w:lang w:eastAsia="zh-CN" w:bidi="ar-LB"/>
        </w:rPr>
        <w:t xml:space="preserve">لتحقيق خفض بنسبة 67.5 في المائة في استهلاك </w:t>
      </w:r>
      <w:r w:rsidR="001F7E90" w:rsidRPr="00F14724">
        <w:rPr>
          <w:b/>
          <w:sz w:val="26"/>
          <w:szCs w:val="26"/>
          <w:rtl/>
          <w:lang w:bidi="ar-LB"/>
        </w:rPr>
        <w:t xml:space="preserve">المواد </w:t>
      </w:r>
      <w:r w:rsidR="001F7E90" w:rsidRPr="00F14724">
        <w:rPr>
          <w:rFonts w:eastAsiaTheme="minorEastAsia"/>
          <w:b/>
          <w:sz w:val="26"/>
          <w:szCs w:val="26"/>
          <w:rtl/>
          <w:lang w:eastAsia="zh-CN" w:bidi="ar-LB"/>
        </w:rPr>
        <w:t>الهيدروكلوروفلوروكربونية</w:t>
      </w:r>
      <w:r w:rsidR="001F7E90" w:rsidRPr="00F14724">
        <w:rPr>
          <w:rFonts w:eastAsiaTheme="minorEastAsia"/>
          <w:sz w:val="26"/>
          <w:szCs w:val="26"/>
          <w:rtl/>
          <w:lang w:eastAsia="zh-CN" w:bidi="ar-LB"/>
        </w:rPr>
        <w:t xml:space="preserve"> </w:t>
      </w:r>
      <w:r w:rsidRPr="00F14724">
        <w:rPr>
          <w:rFonts w:eastAsiaTheme="minorEastAsia"/>
          <w:sz w:val="26"/>
          <w:szCs w:val="26"/>
          <w:rtl/>
          <w:lang w:eastAsia="zh-CN" w:bidi="ar-LB"/>
        </w:rPr>
        <w:t xml:space="preserve">بحلول عام 2025. وبسبب </w:t>
      </w:r>
      <w:r w:rsidR="001F7E90" w:rsidRPr="00F14724">
        <w:rPr>
          <w:rFonts w:eastAsiaTheme="minorEastAsia"/>
          <w:sz w:val="26"/>
          <w:szCs w:val="26"/>
          <w:rtl/>
          <w:lang w:eastAsia="zh-CN" w:bidi="ar-LB"/>
        </w:rPr>
        <w:t>جائحة</w:t>
      </w:r>
      <w:r w:rsidRPr="00F14724">
        <w:rPr>
          <w:rFonts w:eastAsiaTheme="minorEastAsia"/>
          <w:sz w:val="26"/>
          <w:szCs w:val="26"/>
          <w:rtl/>
          <w:lang w:eastAsia="zh-CN" w:bidi="ar-LB"/>
        </w:rPr>
        <w:t xml:space="preserve"> كوفيد-19 والاضطرابات السياسية اللاحقة، تأخر تنفيذ الشريحة الرابعة من المرحلة الأولى والشريحة الأولى من المرحلة الثانية. وفي الاجتماع الثالث والتسعين، لاحظت اللجنة التنف</w:t>
      </w:r>
      <w:r w:rsidR="00CC3CEB" w:rsidRPr="00F14724">
        <w:rPr>
          <w:rFonts w:eastAsiaTheme="minorEastAsia"/>
          <w:sz w:val="26"/>
          <w:szCs w:val="26"/>
          <w:rtl/>
          <w:lang w:eastAsia="zh-CN" w:bidi="ar-LB"/>
        </w:rPr>
        <w:t>يذية الطلب المقدم من أفغانستان ل</w:t>
      </w:r>
      <w:r w:rsidRPr="00F14724">
        <w:rPr>
          <w:rFonts w:eastAsiaTheme="minorEastAsia"/>
          <w:sz w:val="26"/>
          <w:szCs w:val="26"/>
          <w:rtl/>
          <w:lang w:eastAsia="zh-CN" w:bidi="ar-LB"/>
        </w:rPr>
        <w:t xml:space="preserve">نقل تنفيذ مكونات </w:t>
      </w:r>
      <w:r w:rsidR="00CC3CEB" w:rsidRPr="00F14724">
        <w:rPr>
          <w:rFonts w:eastAsiaTheme="minorEastAsia"/>
          <w:sz w:val="26"/>
          <w:szCs w:val="26"/>
          <w:rtl/>
          <w:lang w:eastAsia="zh-CN" w:bidi="ar-LB"/>
        </w:rPr>
        <w:t>اليونيب</w:t>
      </w:r>
      <w:r w:rsidRPr="00F14724">
        <w:rPr>
          <w:rFonts w:eastAsiaTheme="minorEastAsia"/>
          <w:sz w:val="26"/>
          <w:szCs w:val="26"/>
          <w:rtl/>
          <w:lang w:eastAsia="zh-CN" w:bidi="ar-LB"/>
        </w:rPr>
        <w:t xml:space="preserve"> في المرحلتين الأولى والثانية من خطة إدارة </w:t>
      </w:r>
      <w:r w:rsidR="00CC3CEB" w:rsidRPr="00F14724">
        <w:rPr>
          <w:b/>
          <w:sz w:val="26"/>
          <w:szCs w:val="26"/>
          <w:rtl/>
          <w:lang w:bidi="ar-LB"/>
        </w:rPr>
        <w:t xml:space="preserve">إزالة المواد </w:t>
      </w:r>
      <w:r w:rsidR="00CC3CEB" w:rsidRPr="00F14724">
        <w:rPr>
          <w:rFonts w:eastAsiaTheme="minorEastAsia"/>
          <w:b/>
          <w:sz w:val="26"/>
          <w:szCs w:val="26"/>
          <w:rtl/>
          <w:lang w:eastAsia="zh-CN" w:bidi="ar-LB"/>
        </w:rPr>
        <w:t>الهيدروكلوروفلوروكربونية</w:t>
      </w:r>
      <w:r w:rsidRPr="00F14724">
        <w:rPr>
          <w:rFonts w:eastAsiaTheme="minorEastAsia"/>
          <w:sz w:val="26"/>
          <w:szCs w:val="26"/>
          <w:rtl/>
          <w:lang w:eastAsia="zh-CN" w:bidi="ar-LB"/>
        </w:rPr>
        <w:t xml:space="preserve"> إلى اليونيدو، بما </w:t>
      </w:r>
      <w:r w:rsidR="000067BC" w:rsidRPr="00F14724">
        <w:rPr>
          <w:rFonts w:eastAsiaTheme="minorEastAsia"/>
          <w:sz w:val="26"/>
          <w:szCs w:val="26"/>
          <w:rtl/>
          <w:lang w:eastAsia="zh-CN" w:bidi="ar-LB"/>
        </w:rPr>
        <w:t>في ذلك الأرصدة المتبقية من المشرو</w:t>
      </w:r>
      <w:r w:rsidRPr="00F14724">
        <w:rPr>
          <w:rFonts w:eastAsiaTheme="minorEastAsia"/>
          <w:sz w:val="26"/>
          <w:szCs w:val="26"/>
          <w:rtl/>
          <w:lang w:eastAsia="zh-CN" w:bidi="ar-LB"/>
        </w:rPr>
        <w:t>ع</w:t>
      </w:r>
      <w:r w:rsidR="000067BC" w:rsidRPr="00F14724">
        <w:rPr>
          <w:rFonts w:eastAsiaTheme="minorEastAsia"/>
          <w:sz w:val="26"/>
          <w:szCs w:val="26"/>
          <w:rtl/>
          <w:lang w:eastAsia="zh-CN" w:bidi="ar-LB"/>
        </w:rPr>
        <w:t>ات</w:t>
      </w:r>
      <w:r w:rsidRPr="00F14724">
        <w:rPr>
          <w:rFonts w:eastAsiaTheme="minorEastAsia"/>
          <w:sz w:val="26"/>
          <w:szCs w:val="26"/>
          <w:rtl/>
          <w:lang w:eastAsia="zh-CN" w:bidi="ar-LB"/>
        </w:rPr>
        <w:t xml:space="preserve"> المعت</w:t>
      </w:r>
      <w:r w:rsidR="000067BC" w:rsidRPr="00F14724">
        <w:rPr>
          <w:rFonts w:eastAsiaTheme="minorEastAsia"/>
          <w:sz w:val="26"/>
          <w:szCs w:val="26"/>
          <w:rtl/>
          <w:lang w:eastAsia="zh-CN" w:bidi="ar-LB"/>
        </w:rPr>
        <w:t>مدة؛ وأن اليونيدو ستقدم الاتفاق</w:t>
      </w:r>
      <w:r w:rsidRPr="00F14724">
        <w:rPr>
          <w:rFonts w:eastAsiaTheme="minorEastAsia"/>
          <w:sz w:val="26"/>
          <w:szCs w:val="26"/>
          <w:rtl/>
          <w:lang w:eastAsia="zh-CN" w:bidi="ar-LB"/>
        </w:rPr>
        <w:t xml:space="preserve">ات المحدثة للمرحلتين الأولى والثانية من خطة إدارة </w:t>
      </w:r>
      <w:r w:rsidR="000067BC" w:rsidRPr="00F14724">
        <w:rPr>
          <w:b/>
          <w:sz w:val="26"/>
          <w:szCs w:val="26"/>
          <w:rtl/>
          <w:lang w:bidi="ar-LB"/>
        </w:rPr>
        <w:t xml:space="preserve">إزالة المواد </w:t>
      </w:r>
      <w:r w:rsidR="000067BC" w:rsidRPr="00F14724">
        <w:rPr>
          <w:rFonts w:eastAsiaTheme="minorEastAsia"/>
          <w:b/>
          <w:sz w:val="26"/>
          <w:szCs w:val="26"/>
          <w:rtl/>
          <w:lang w:eastAsia="zh-CN" w:bidi="ar-LB"/>
        </w:rPr>
        <w:t>الهيدروكلوروفلوروكربونية</w:t>
      </w:r>
      <w:r w:rsidR="000067BC" w:rsidRPr="00F14724">
        <w:rPr>
          <w:rFonts w:eastAsiaTheme="minorEastAsia"/>
          <w:sz w:val="26"/>
          <w:szCs w:val="26"/>
          <w:rtl/>
          <w:lang w:eastAsia="zh-CN" w:bidi="ar-LB"/>
        </w:rPr>
        <w:t xml:space="preserve"> </w:t>
      </w:r>
      <w:r w:rsidRPr="00F14724">
        <w:rPr>
          <w:rFonts w:eastAsiaTheme="minorEastAsia"/>
          <w:sz w:val="26"/>
          <w:szCs w:val="26"/>
          <w:rtl/>
          <w:lang w:eastAsia="zh-CN" w:bidi="ar-LB"/>
        </w:rPr>
        <w:t xml:space="preserve">لأفغانستان، إلى جانب خطط التنفيذ </w:t>
      </w:r>
      <w:r w:rsidR="000067BC" w:rsidRPr="00F14724">
        <w:rPr>
          <w:rFonts w:eastAsiaTheme="minorEastAsia"/>
          <w:sz w:val="26"/>
          <w:szCs w:val="26"/>
          <w:rtl/>
          <w:lang w:eastAsia="zh-CN" w:bidi="ar-LB"/>
        </w:rPr>
        <w:t>المعدلة</w:t>
      </w:r>
      <w:r w:rsidRPr="00F14724">
        <w:rPr>
          <w:rFonts w:eastAsiaTheme="minorEastAsia"/>
          <w:sz w:val="26"/>
          <w:szCs w:val="26"/>
          <w:rtl/>
          <w:lang w:eastAsia="zh-CN" w:bidi="ar-LB"/>
        </w:rPr>
        <w:t xml:space="preserve">، إلى الاجتماع الرابع والتسعين </w:t>
      </w:r>
      <w:r w:rsidRPr="00F14724">
        <w:rPr>
          <w:rFonts w:eastAsiaTheme="minorEastAsia"/>
          <w:sz w:val="26"/>
          <w:szCs w:val="26"/>
          <w:vertAlign w:val="superscript"/>
          <w:rtl/>
          <w:lang w:eastAsia="zh-CN" w:bidi="ar-LB"/>
        </w:rPr>
        <w:t xml:space="preserve"> </w:t>
      </w:r>
      <w:r w:rsidR="00771E96">
        <w:rPr>
          <w:rFonts w:eastAsiaTheme="minorEastAsia"/>
          <w:sz w:val="26"/>
          <w:szCs w:val="26"/>
          <w:lang w:eastAsia="zh-CN" w:bidi="ar-LB"/>
        </w:rPr>
        <w:t>)</w:t>
      </w:r>
      <w:r w:rsidRPr="00F14724">
        <w:rPr>
          <w:rFonts w:eastAsiaTheme="minorEastAsia"/>
          <w:sz w:val="26"/>
          <w:szCs w:val="26"/>
          <w:rtl/>
          <w:lang w:eastAsia="zh-CN" w:bidi="ar-LB"/>
        </w:rPr>
        <w:t>القرار 93/14(ج)).</w:t>
      </w:r>
    </w:p>
    <w:p w14:paraId="524B8067" w14:textId="77777777" w:rsidR="00DE4832" w:rsidRPr="00F14724" w:rsidRDefault="000067BC" w:rsidP="00F14724">
      <w:pPr>
        <w:pStyle w:val="Heading1"/>
        <w:bidi/>
        <w:rPr>
          <w:rFonts w:eastAsiaTheme="minorEastAsia"/>
          <w:sz w:val="26"/>
          <w:szCs w:val="26"/>
          <w:rtl/>
          <w:lang w:eastAsia="zh-CN" w:bidi="ar-LB"/>
        </w:rPr>
      </w:pPr>
      <w:r w:rsidRPr="00F14724">
        <w:rPr>
          <w:rFonts w:eastAsiaTheme="minorEastAsia"/>
          <w:sz w:val="26"/>
          <w:szCs w:val="26"/>
          <w:rtl/>
          <w:lang w:eastAsia="zh-CN" w:bidi="ar-LB"/>
        </w:rPr>
        <w:t>وفقا ل</w:t>
      </w:r>
      <w:r w:rsidR="00DE4832" w:rsidRPr="00F14724">
        <w:rPr>
          <w:rFonts w:eastAsiaTheme="minorEastAsia"/>
          <w:sz w:val="26"/>
          <w:szCs w:val="26"/>
          <w:rtl/>
          <w:lang w:eastAsia="zh-CN" w:bidi="ar-LB"/>
        </w:rPr>
        <w:t xml:space="preserve">لقرار 93/14(ج)، قدمت </w:t>
      </w:r>
      <w:r w:rsidRPr="00F14724">
        <w:rPr>
          <w:rFonts w:eastAsiaTheme="minorEastAsia"/>
          <w:sz w:val="26"/>
          <w:szCs w:val="26"/>
          <w:rtl/>
          <w:lang w:eastAsia="zh-CN" w:bidi="ar-LB"/>
        </w:rPr>
        <w:t>اليونيدو</w:t>
      </w:r>
      <w:r w:rsidR="00DE4832" w:rsidRPr="00F14724">
        <w:rPr>
          <w:rFonts w:eastAsiaTheme="minorEastAsia"/>
          <w:sz w:val="26"/>
          <w:szCs w:val="26"/>
          <w:rtl/>
          <w:lang w:eastAsia="zh-CN" w:bidi="ar-LB"/>
        </w:rPr>
        <w:t xml:space="preserve"> تقريراً </w:t>
      </w:r>
      <w:r w:rsidRPr="00F14724">
        <w:rPr>
          <w:rFonts w:eastAsiaTheme="minorEastAsia"/>
          <w:sz w:val="26"/>
          <w:szCs w:val="26"/>
          <w:rtl/>
          <w:lang w:eastAsia="zh-CN" w:bidi="ar-LB"/>
        </w:rPr>
        <w:t>مرحليا</w:t>
      </w:r>
      <w:r w:rsidR="00DE4832" w:rsidRPr="00F14724">
        <w:rPr>
          <w:rFonts w:eastAsiaTheme="minorEastAsia"/>
          <w:sz w:val="26"/>
          <w:szCs w:val="26"/>
          <w:rtl/>
          <w:lang w:eastAsia="zh-CN" w:bidi="ar-LB"/>
        </w:rPr>
        <w:t xml:space="preserve">، </w:t>
      </w:r>
      <w:r w:rsidRPr="00F14724">
        <w:rPr>
          <w:rFonts w:eastAsiaTheme="minorEastAsia"/>
          <w:sz w:val="26"/>
          <w:szCs w:val="26"/>
          <w:rtl/>
          <w:lang w:eastAsia="zh-CN" w:bidi="ar-LB"/>
        </w:rPr>
        <w:t xml:space="preserve">يشمل </w:t>
      </w:r>
      <w:r w:rsidR="00DE4832" w:rsidRPr="00F14724">
        <w:rPr>
          <w:rFonts w:eastAsiaTheme="minorEastAsia"/>
          <w:sz w:val="26"/>
          <w:szCs w:val="26"/>
          <w:rtl/>
          <w:lang w:eastAsia="zh-CN" w:bidi="ar-LB"/>
        </w:rPr>
        <w:t xml:space="preserve">أرصدة التمويل المتبقية من الشريحة الرابعة من المرحلة الأولى والشريحة الأولى من المرحلة الثانية من خطة إدارة </w:t>
      </w:r>
      <w:r w:rsidRPr="00F14724">
        <w:rPr>
          <w:b/>
          <w:sz w:val="26"/>
          <w:szCs w:val="26"/>
          <w:rtl/>
          <w:lang w:bidi="ar-LB"/>
        </w:rPr>
        <w:t xml:space="preserve">إزالة المواد </w:t>
      </w:r>
      <w:r w:rsidRPr="00F14724">
        <w:rPr>
          <w:rFonts w:eastAsiaTheme="minorEastAsia"/>
          <w:b/>
          <w:sz w:val="26"/>
          <w:szCs w:val="26"/>
          <w:rtl/>
          <w:lang w:eastAsia="zh-CN" w:bidi="ar-LB"/>
        </w:rPr>
        <w:t>الهيدروكلوروفلوروكربونية</w:t>
      </w:r>
      <w:r w:rsidRPr="00F14724">
        <w:rPr>
          <w:rFonts w:eastAsiaTheme="minorEastAsia"/>
          <w:sz w:val="26"/>
          <w:szCs w:val="26"/>
          <w:rtl/>
          <w:lang w:eastAsia="zh-CN" w:bidi="ar-LB"/>
        </w:rPr>
        <w:t xml:space="preserve">، </w:t>
      </w:r>
      <w:r w:rsidR="00DE4832" w:rsidRPr="00F14724">
        <w:rPr>
          <w:rFonts w:eastAsiaTheme="minorEastAsia"/>
          <w:sz w:val="26"/>
          <w:szCs w:val="26"/>
          <w:rtl/>
          <w:lang w:eastAsia="zh-CN" w:bidi="ar-LB"/>
        </w:rPr>
        <w:t xml:space="preserve">التي </w:t>
      </w:r>
      <w:r w:rsidRPr="00F14724">
        <w:rPr>
          <w:rFonts w:eastAsiaTheme="minorEastAsia"/>
          <w:sz w:val="26"/>
          <w:szCs w:val="26"/>
          <w:rtl/>
          <w:lang w:eastAsia="zh-CN" w:bidi="ar-LB"/>
        </w:rPr>
        <w:t>سيتم</w:t>
      </w:r>
      <w:r w:rsidR="00DE4832" w:rsidRPr="00F14724">
        <w:rPr>
          <w:rFonts w:eastAsiaTheme="minorEastAsia"/>
          <w:sz w:val="26"/>
          <w:szCs w:val="26"/>
          <w:rtl/>
          <w:lang w:eastAsia="zh-CN" w:bidi="ar-LB"/>
        </w:rPr>
        <w:t xml:space="preserve"> تحويلها من </w:t>
      </w:r>
      <w:r w:rsidRPr="00F14724">
        <w:rPr>
          <w:rFonts w:eastAsiaTheme="minorEastAsia"/>
          <w:sz w:val="26"/>
          <w:szCs w:val="26"/>
          <w:rtl/>
          <w:lang w:eastAsia="zh-CN" w:bidi="ar-LB"/>
        </w:rPr>
        <w:t>اليونيب</w:t>
      </w:r>
      <w:r w:rsidR="00DE4832" w:rsidRPr="00F14724">
        <w:rPr>
          <w:rFonts w:eastAsiaTheme="minorEastAsia"/>
          <w:sz w:val="26"/>
          <w:szCs w:val="26"/>
          <w:rtl/>
          <w:lang w:eastAsia="zh-CN" w:bidi="ar-LB"/>
        </w:rPr>
        <w:t xml:space="preserve"> إلى </w:t>
      </w:r>
      <w:r w:rsidRPr="00F14724">
        <w:rPr>
          <w:rFonts w:eastAsiaTheme="minorEastAsia"/>
          <w:sz w:val="26"/>
          <w:szCs w:val="26"/>
          <w:rtl/>
          <w:lang w:eastAsia="zh-CN" w:bidi="ar-LB"/>
        </w:rPr>
        <w:t>اليونيدو</w:t>
      </w:r>
      <w:r w:rsidR="00DE4832" w:rsidRPr="00F14724">
        <w:rPr>
          <w:rFonts w:eastAsiaTheme="minorEastAsia"/>
          <w:sz w:val="26"/>
          <w:szCs w:val="26"/>
          <w:rtl/>
          <w:lang w:eastAsia="zh-CN" w:bidi="ar-LB"/>
        </w:rPr>
        <w:t>.</w:t>
      </w:r>
      <w:r w:rsidR="00DE4832" w:rsidRPr="00F14724">
        <w:rPr>
          <w:rFonts w:eastAsiaTheme="minorEastAsia"/>
          <w:sz w:val="26"/>
          <w:szCs w:val="26"/>
          <w:vertAlign w:val="superscript"/>
          <w:lang w:eastAsia="zh-CN" w:bidi="ar-LB"/>
        </w:rPr>
        <w:footnoteReference w:id="6"/>
      </w:r>
      <w:r w:rsidRPr="00F14724">
        <w:rPr>
          <w:rFonts w:eastAsiaTheme="minorEastAsia"/>
          <w:sz w:val="26"/>
          <w:szCs w:val="26"/>
          <w:rtl/>
          <w:lang w:eastAsia="zh-CN" w:bidi="ar-LB"/>
        </w:rPr>
        <w:t xml:space="preserve"> وشمل</w:t>
      </w:r>
      <w:r w:rsidR="00DE4832" w:rsidRPr="00F14724">
        <w:rPr>
          <w:rFonts w:eastAsiaTheme="minorEastAsia"/>
          <w:sz w:val="26"/>
          <w:szCs w:val="26"/>
          <w:rtl/>
          <w:lang w:eastAsia="zh-CN" w:bidi="ar-LB"/>
        </w:rPr>
        <w:t xml:space="preserve"> التقرير </w:t>
      </w:r>
      <w:r w:rsidR="0085193C" w:rsidRPr="00F14724">
        <w:rPr>
          <w:rFonts w:eastAsiaTheme="minorEastAsia"/>
          <w:sz w:val="26"/>
          <w:szCs w:val="26"/>
          <w:rtl/>
          <w:lang w:eastAsia="zh-CN" w:bidi="ar-LB"/>
        </w:rPr>
        <w:t xml:space="preserve">أيضا </w:t>
      </w:r>
      <w:r w:rsidR="00DE4832" w:rsidRPr="00F14724">
        <w:rPr>
          <w:rFonts w:eastAsiaTheme="minorEastAsia"/>
          <w:sz w:val="26"/>
          <w:szCs w:val="26"/>
          <w:rtl/>
          <w:lang w:eastAsia="zh-CN" w:bidi="ar-LB"/>
        </w:rPr>
        <w:t>خطط التنفيذ المتعلقة بالأموال المحولة.</w:t>
      </w:r>
    </w:p>
    <w:p w14:paraId="3589C6B6" w14:textId="77777777" w:rsidR="00DE4832" w:rsidRPr="00F14724" w:rsidRDefault="00DE4832" w:rsidP="0085193C">
      <w:pPr>
        <w:bidi/>
        <w:rPr>
          <w:rFonts w:eastAsiaTheme="minorEastAsia"/>
          <w:b/>
          <w:bCs/>
          <w:sz w:val="26"/>
          <w:szCs w:val="26"/>
          <w:rtl/>
          <w:lang w:eastAsia="zh-CN" w:bidi="ar-LB"/>
        </w:rPr>
      </w:pPr>
      <w:r w:rsidRPr="00F14724">
        <w:rPr>
          <w:rFonts w:eastAsiaTheme="minorEastAsia"/>
          <w:b/>
          <w:bCs/>
          <w:sz w:val="26"/>
          <w:szCs w:val="26"/>
          <w:rtl/>
          <w:lang w:eastAsia="zh-CN" w:bidi="ar-LB"/>
        </w:rPr>
        <w:t xml:space="preserve">تقرير </w:t>
      </w:r>
      <w:r w:rsidR="0085193C" w:rsidRPr="00F14724">
        <w:rPr>
          <w:rFonts w:eastAsiaTheme="minorEastAsia"/>
          <w:b/>
          <w:bCs/>
          <w:sz w:val="26"/>
          <w:szCs w:val="26"/>
          <w:rtl/>
          <w:lang w:eastAsia="zh-CN" w:bidi="ar-LB"/>
        </w:rPr>
        <w:t>مرحلي</w:t>
      </w:r>
      <w:r w:rsidRPr="00F14724">
        <w:rPr>
          <w:rFonts w:eastAsiaTheme="minorEastAsia"/>
          <w:b/>
          <w:bCs/>
          <w:sz w:val="26"/>
          <w:szCs w:val="26"/>
          <w:rtl/>
          <w:lang w:eastAsia="zh-CN" w:bidi="ar-LB"/>
        </w:rPr>
        <w:t xml:space="preserve"> </w:t>
      </w:r>
      <w:r w:rsidR="0085193C" w:rsidRPr="00F14724">
        <w:rPr>
          <w:rFonts w:eastAsiaTheme="minorEastAsia"/>
          <w:b/>
          <w:bCs/>
          <w:sz w:val="26"/>
          <w:szCs w:val="26"/>
          <w:rtl/>
          <w:lang w:eastAsia="zh-CN" w:bidi="ar-LB"/>
        </w:rPr>
        <w:t>عن</w:t>
      </w:r>
      <w:r w:rsidRPr="00F14724">
        <w:rPr>
          <w:rFonts w:eastAsiaTheme="minorEastAsia"/>
          <w:b/>
          <w:bCs/>
          <w:sz w:val="26"/>
          <w:szCs w:val="26"/>
          <w:rtl/>
          <w:lang w:eastAsia="zh-CN" w:bidi="ar-LB"/>
        </w:rPr>
        <w:t xml:space="preserve"> تنفيذ المرحلتين الأولى والثانية</w:t>
      </w:r>
    </w:p>
    <w:p w14:paraId="657D3B69" w14:textId="77777777" w:rsidR="00DE4832" w:rsidRPr="00F14724" w:rsidRDefault="00DE4832" w:rsidP="00CB0177">
      <w:pPr>
        <w:pStyle w:val="Heading1"/>
        <w:bidi/>
        <w:spacing w:before="240"/>
        <w:rPr>
          <w:rFonts w:eastAsiaTheme="minorEastAsia"/>
          <w:sz w:val="26"/>
          <w:szCs w:val="26"/>
          <w:rtl/>
          <w:lang w:eastAsia="zh-CN" w:bidi="ar-LB"/>
        </w:rPr>
      </w:pPr>
      <w:r w:rsidRPr="00F14724">
        <w:rPr>
          <w:rFonts w:eastAsiaTheme="minorEastAsia"/>
          <w:sz w:val="26"/>
          <w:szCs w:val="26"/>
          <w:rtl/>
          <w:lang w:eastAsia="zh-CN" w:bidi="ar-LB"/>
        </w:rPr>
        <w:t xml:space="preserve">تأخر تنفيذ </w:t>
      </w:r>
      <w:r w:rsidR="0085193C" w:rsidRPr="00F14724">
        <w:rPr>
          <w:rFonts w:eastAsiaTheme="minorEastAsia"/>
          <w:sz w:val="26"/>
          <w:szCs w:val="26"/>
          <w:rtl/>
          <w:lang w:eastAsia="zh-CN" w:bidi="ar-LB"/>
        </w:rPr>
        <w:t>الشريحة</w:t>
      </w:r>
      <w:r w:rsidRPr="00F14724">
        <w:rPr>
          <w:rFonts w:eastAsiaTheme="minorEastAsia"/>
          <w:sz w:val="26"/>
          <w:szCs w:val="26"/>
          <w:rtl/>
          <w:lang w:eastAsia="zh-CN" w:bidi="ar-LB"/>
        </w:rPr>
        <w:t xml:space="preserve"> الرابعة من المرحلة الأولى </w:t>
      </w:r>
      <w:r w:rsidR="0085193C" w:rsidRPr="00F14724">
        <w:rPr>
          <w:rFonts w:eastAsiaTheme="minorEastAsia"/>
          <w:sz w:val="26"/>
          <w:szCs w:val="26"/>
          <w:rtl/>
          <w:lang w:eastAsia="zh-CN" w:bidi="ar-LB"/>
        </w:rPr>
        <w:t>والشريحة</w:t>
      </w:r>
      <w:r w:rsidRPr="00F14724">
        <w:rPr>
          <w:rFonts w:eastAsiaTheme="minorEastAsia"/>
          <w:sz w:val="26"/>
          <w:szCs w:val="26"/>
          <w:rtl/>
          <w:lang w:eastAsia="zh-CN" w:bidi="ar-LB"/>
        </w:rPr>
        <w:t xml:space="preserve"> الأولى من المرحلة الثانية ب</w:t>
      </w:r>
      <w:r w:rsidR="0085193C" w:rsidRPr="00F14724">
        <w:rPr>
          <w:rFonts w:eastAsiaTheme="minorEastAsia"/>
          <w:sz w:val="26"/>
          <w:szCs w:val="26"/>
          <w:rtl/>
          <w:lang w:eastAsia="zh-CN" w:bidi="ar-LB"/>
        </w:rPr>
        <w:t>سبب الاضطرابات السياسية في البل</w:t>
      </w:r>
      <w:r w:rsidRPr="00F14724">
        <w:rPr>
          <w:rFonts w:eastAsiaTheme="minorEastAsia"/>
          <w:sz w:val="26"/>
          <w:szCs w:val="26"/>
          <w:rtl/>
          <w:lang w:eastAsia="zh-CN" w:bidi="ar-LB"/>
        </w:rPr>
        <w:t xml:space="preserve">د. وتواصل وحدة الأوزون الوطنية، التابعة للوكالة الوطنية لحماية البيئة، تنفيذ برامج </w:t>
      </w:r>
      <w:r w:rsidR="0085193C" w:rsidRPr="00F14724">
        <w:rPr>
          <w:b/>
          <w:sz w:val="26"/>
          <w:szCs w:val="26"/>
          <w:rtl/>
          <w:lang w:bidi="ar-LB"/>
        </w:rPr>
        <w:t xml:space="preserve">لإزالة المواد </w:t>
      </w:r>
      <w:r w:rsidR="0085193C" w:rsidRPr="00F14724">
        <w:rPr>
          <w:rFonts w:eastAsiaTheme="minorEastAsia"/>
          <w:b/>
          <w:sz w:val="26"/>
          <w:szCs w:val="26"/>
          <w:rtl/>
          <w:lang w:eastAsia="zh-CN" w:bidi="ar-LB"/>
        </w:rPr>
        <w:t>الهيدروكلوروفلوروكربونية</w:t>
      </w:r>
      <w:r w:rsidRPr="00F14724">
        <w:rPr>
          <w:rFonts w:eastAsiaTheme="minorEastAsia"/>
          <w:sz w:val="26"/>
          <w:szCs w:val="26"/>
          <w:rtl/>
          <w:lang w:eastAsia="zh-CN" w:bidi="ar-LB"/>
        </w:rPr>
        <w:t xml:space="preserve">. </w:t>
      </w:r>
      <w:r w:rsidR="0085193C" w:rsidRPr="00F14724">
        <w:rPr>
          <w:rFonts w:eastAsiaTheme="minorEastAsia"/>
          <w:sz w:val="26"/>
          <w:szCs w:val="26"/>
          <w:rtl/>
          <w:lang w:eastAsia="zh-CN" w:bidi="ar-LB"/>
        </w:rPr>
        <w:t>وجاري</w:t>
      </w:r>
      <w:r w:rsidRPr="00F14724">
        <w:rPr>
          <w:rFonts w:eastAsiaTheme="minorEastAsia"/>
          <w:sz w:val="26"/>
          <w:szCs w:val="26"/>
          <w:rtl/>
          <w:lang w:eastAsia="zh-CN" w:bidi="ar-LB"/>
        </w:rPr>
        <w:t xml:space="preserve"> تطبيق نظام التراخيص والحصص، </w:t>
      </w:r>
      <w:r w:rsidR="0085193C" w:rsidRPr="00F14724">
        <w:rPr>
          <w:rFonts w:eastAsiaTheme="minorEastAsia"/>
          <w:sz w:val="26"/>
          <w:szCs w:val="26"/>
          <w:rtl/>
          <w:lang w:eastAsia="zh-CN" w:bidi="ar-LB"/>
        </w:rPr>
        <w:t>و</w:t>
      </w:r>
      <w:r w:rsidRPr="00F14724">
        <w:rPr>
          <w:rFonts w:eastAsiaTheme="minorEastAsia"/>
          <w:sz w:val="26"/>
          <w:szCs w:val="26"/>
          <w:rtl/>
          <w:lang w:eastAsia="zh-CN" w:bidi="ar-LB"/>
        </w:rPr>
        <w:t>تم</w:t>
      </w:r>
      <w:r w:rsidR="0085193C" w:rsidRPr="00F14724">
        <w:rPr>
          <w:rFonts w:eastAsiaTheme="minorEastAsia"/>
          <w:sz w:val="26"/>
          <w:szCs w:val="26"/>
          <w:rtl/>
          <w:lang w:eastAsia="zh-CN" w:bidi="ar-LB"/>
        </w:rPr>
        <w:t>ت</w:t>
      </w:r>
      <w:r w:rsidRPr="00F14724">
        <w:rPr>
          <w:rFonts w:eastAsiaTheme="minorEastAsia"/>
          <w:sz w:val="26"/>
          <w:szCs w:val="26"/>
          <w:rtl/>
          <w:lang w:eastAsia="zh-CN" w:bidi="ar-LB"/>
        </w:rPr>
        <w:t xml:space="preserve"> صياغة</w:t>
      </w:r>
      <w:r w:rsidR="0085193C" w:rsidRPr="00F14724">
        <w:rPr>
          <w:rFonts w:eastAsiaTheme="minorEastAsia"/>
          <w:sz w:val="26"/>
          <w:szCs w:val="26"/>
          <w:rtl/>
          <w:lang w:eastAsia="zh-CN" w:bidi="ar-LB"/>
        </w:rPr>
        <w:t xml:space="preserve"> مشروع نظام</w:t>
      </w:r>
      <w:r w:rsidRPr="00F14724">
        <w:rPr>
          <w:rFonts w:eastAsiaTheme="minorEastAsia"/>
          <w:sz w:val="26"/>
          <w:szCs w:val="26"/>
          <w:rtl/>
          <w:lang w:eastAsia="zh-CN" w:bidi="ar-LB"/>
        </w:rPr>
        <w:t xml:space="preserve"> لحظر المعدات </w:t>
      </w:r>
      <w:r w:rsidR="0085193C" w:rsidRPr="00F14724">
        <w:rPr>
          <w:rFonts w:eastAsiaTheme="minorEastAsia"/>
          <w:sz w:val="26"/>
          <w:szCs w:val="26"/>
          <w:rtl/>
          <w:lang w:eastAsia="zh-CN" w:bidi="ar-LB"/>
        </w:rPr>
        <w:t>القائمة على</w:t>
      </w:r>
      <w:r w:rsidRPr="00F14724">
        <w:rPr>
          <w:rFonts w:eastAsiaTheme="minorEastAsia"/>
          <w:sz w:val="26"/>
          <w:szCs w:val="26"/>
          <w:rtl/>
          <w:lang w:eastAsia="zh-CN" w:bidi="ar-LB"/>
        </w:rPr>
        <w:t xml:space="preserve"> </w:t>
      </w:r>
      <w:r w:rsidR="0085193C" w:rsidRPr="00F14724">
        <w:rPr>
          <w:b/>
          <w:sz w:val="26"/>
          <w:szCs w:val="26"/>
          <w:rtl/>
          <w:lang w:bidi="ar-LB"/>
        </w:rPr>
        <w:t xml:space="preserve">المواد </w:t>
      </w:r>
      <w:r w:rsidR="0085193C" w:rsidRPr="00F14724">
        <w:rPr>
          <w:rFonts w:eastAsiaTheme="minorEastAsia"/>
          <w:b/>
          <w:sz w:val="26"/>
          <w:szCs w:val="26"/>
          <w:rtl/>
          <w:lang w:eastAsia="zh-CN" w:bidi="ar-LB"/>
        </w:rPr>
        <w:t>الهيدروكلوروفلوروكربونية</w:t>
      </w:r>
      <w:r w:rsidR="0085193C" w:rsidRPr="00F14724">
        <w:rPr>
          <w:rFonts w:eastAsiaTheme="minorEastAsia"/>
          <w:sz w:val="26"/>
          <w:szCs w:val="26"/>
          <w:rtl/>
          <w:lang w:eastAsia="zh-CN" w:bidi="ar-LB"/>
        </w:rPr>
        <w:t xml:space="preserve"> </w:t>
      </w:r>
      <w:r w:rsidRPr="00F14724">
        <w:rPr>
          <w:rFonts w:eastAsiaTheme="minorEastAsia"/>
          <w:sz w:val="26"/>
          <w:szCs w:val="26"/>
          <w:rtl/>
          <w:lang w:eastAsia="zh-CN" w:bidi="ar-LB"/>
        </w:rPr>
        <w:t xml:space="preserve">من أجل </w:t>
      </w:r>
      <w:r w:rsidR="00C666B3" w:rsidRPr="00F14724">
        <w:rPr>
          <w:rFonts w:eastAsiaTheme="minorEastAsia"/>
          <w:sz w:val="26"/>
          <w:szCs w:val="26"/>
          <w:rtl/>
          <w:lang w:eastAsia="zh-CN" w:bidi="ar-LB"/>
        </w:rPr>
        <w:t>ضبط</w:t>
      </w:r>
      <w:r w:rsidRPr="00F14724">
        <w:rPr>
          <w:rFonts w:eastAsiaTheme="minorEastAsia"/>
          <w:sz w:val="26"/>
          <w:szCs w:val="26"/>
          <w:rtl/>
          <w:lang w:eastAsia="zh-CN" w:bidi="ar-LB"/>
        </w:rPr>
        <w:t xml:space="preserve"> استيراد </w:t>
      </w:r>
      <w:r w:rsidR="0085193C" w:rsidRPr="00F14724">
        <w:rPr>
          <w:b/>
          <w:sz w:val="26"/>
          <w:szCs w:val="26"/>
          <w:rtl/>
          <w:lang w:bidi="ar-LB"/>
        </w:rPr>
        <w:t xml:space="preserve">المواد </w:t>
      </w:r>
      <w:r w:rsidR="0085193C" w:rsidRPr="00F14724">
        <w:rPr>
          <w:rFonts w:eastAsiaTheme="minorEastAsia"/>
          <w:b/>
          <w:sz w:val="26"/>
          <w:szCs w:val="26"/>
          <w:rtl/>
          <w:lang w:eastAsia="zh-CN" w:bidi="ar-LB"/>
        </w:rPr>
        <w:t>الهيدروكلوروفلوروكربونية</w:t>
      </w:r>
      <w:r w:rsidRPr="00F14724">
        <w:rPr>
          <w:rFonts w:eastAsiaTheme="minorEastAsia"/>
          <w:sz w:val="26"/>
          <w:szCs w:val="26"/>
          <w:rtl/>
          <w:lang w:eastAsia="zh-CN" w:bidi="ar-LB"/>
        </w:rPr>
        <w:t>.</w:t>
      </w:r>
    </w:p>
    <w:p w14:paraId="105D1300" w14:textId="77777777" w:rsidR="00DE4832" w:rsidRPr="00F14724" w:rsidRDefault="00DE4832" w:rsidP="00F14724">
      <w:pPr>
        <w:pStyle w:val="Heading1"/>
        <w:bidi/>
        <w:rPr>
          <w:rFonts w:eastAsiaTheme="minorEastAsia"/>
          <w:sz w:val="26"/>
          <w:szCs w:val="26"/>
          <w:rtl/>
          <w:lang w:eastAsia="zh-CN" w:bidi="ar-LB"/>
        </w:rPr>
      </w:pPr>
      <w:r w:rsidRPr="00F14724">
        <w:rPr>
          <w:rFonts w:eastAsiaTheme="minorEastAsia"/>
          <w:sz w:val="26"/>
          <w:szCs w:val="26"/>
          <w:rtl/>
          <w:lang w:eastAsia="zh-CN" w:bidi="ar-LB"/>
        </w:rPr>
        <w:lastRenderedPageBreak/>
        <w:t>تم إنشاء لجنة وطنية للأوزون تتألف من أصحاب المصل</w:t>
      </w:r>
      <w:r w:rsidR="00271E09" w:rsidRPr="00F14724">
        <w:rPr>
          <w:rFonts w:eastAsiaTheme="minorEastAsia"/>
          <w:sz w:val="26"/>
          <w:szCs w:val="26"/>
          <w:rtl/>
          <w:lang w:eastAsia="zh-CN" w:bidi="ar-LB"/>
        </w:rPr>
        <w:t>حة الرئيسيين، وعقدت اللجنة ثلاث</w:t>
      </w:r>
      <w:r w:rsidRPr="00F14724">
        <w:rPr>
          <w:rFonts w:eastAsiaTheme="minorEastAsia"/>
          <w:sz w:val="26"/>
          <w:szCs w:val="26"/>
          <w:rtl/>
          <w:lang w:eastAsia="zh-CN" w:bidi="ar-LB"/>
        </w:rPr>
        <w:t xml:space="preserve"> اجتماعات تنسيقية لتحديد </w:t>
      </w:r>
      <w:r w:rsidR="00271E09" w:rsidRPr="00F14724">
        <w:rPr>
          <w:rFonts w:eastAsiaTheme="minorEastAsia"/>
          <w:sz w:val="26"/>
          <w:szCs w:val="26"/>
          <w:rtl/>
          <w:lang w:eastAsia="zh-CN" w:bidi="ar-LB"/>
        </w:rPr>
        <w:t>ال</w:t>
      </w:r>
      <w:r w:rsidRPr="00F14724">
        <w:rPr>
          <w:rFonts w:eastAsiaTheme="minorEastAsia"/>
          <w:sz w:val="26"/>
          <w:szCs w:val="26"/>
          <w:rtl/>
          <w:lang w:eastAsia="zh-CN" w:bidi="ar-LB"/>
        </w:rPr>
        <w:t xml:space="preserve">حصص </w:t>
      </w:r>
      <w:r w:rsidR="00271E09" w:rsidRPr="00F14724">
        <w:rPr>
          <w:rFonts w:eastAsiaTheme="minorEastAsia"/>
          <w:sz w:val="26"/>
          <w:szCs w:val="26"/>
          <w:rtl/>
          <w:lang w:eastAsia="zh-CN" w:bidi="ar-LB"/>
        </w:rPr>
        <w:t xml:space="preserve">الوطنية للمواد </w:t>
      </w:r>
      <w:r w:rsidRPr="00F14724">
        <w:rPr>
          <w:rFonts w:eastAsiaTheme="minorEastAsia"/>
          <w:sz w:val="26"/>
          <w:szCs w:val="26"/>
          <w:rtl/>
          <w:lang w:eastAsia="zh-CN" w:bidi="ar-LB"/>
        </w:rPr>
        <w:t>الهيدروكلوروفلوروكربون</w:t>
      </w:r>
      <w:r w:rsidR="00271E09" w:rsidRPr="00F14724">
        <w:rPr>
          <w:rFonts w:eastAsiaTheme="minorEastAsia"/>
          <w:sz w:val="26"/>
          <w:szCs w:val="26"/>
          <w:rtl/>
          <w:lang w:eastAsia="zh-CN" w:bidi="ar-LB"/>
        </w:rPr>
        <w:t>ية</w:t>
      </w:r>
      <w:r w:rsidRPr="00F14724">
        <w:rPr>
          <w:rFonts w:eastAsiaTheme="minorEastAsia"/>
          <w:sz w:val="26"/>
          <w:szCs w:val="26"/>
          <w:rtl/>
          <w:lang w:eastAsia="zh-CN" w:bidi="ar-LB"/>
        </w:rPr>
        <w:t xml:space="preserve"> </w:t>
      </w:r>
      <w:r w:rsidR="00271E09" w:rsidRPr="00F14724">
        <w:rPr>
          <w:rFonts w:eastAsiaTheme="minorEastAsia"/>
          <w:sz w:val="26"/>
          <w:szCs w:val="26"/>
          <w:rtl/>
          <w:lang w:eastAsia="zh-CN" w:bidi="ar-LB"/>
        </w:rPr>
        <w:t>لعامي 2023 و2024. وتم استعراض</w:t>
      </w:r>
      <w:r w:rsidRPr="00F14724">
        <w:rPr>
          <w:rFonts w:eastAsiaTheme="minorEastAsia"/>
          <w:sz w:val="26"/>
          <w:szCs w:val="26"/>
          <w:rtl/>
          <w:lang w:eastAsia="zh-CN" w:bidi="ar-LB"/>
        </w:rPr>
        <w:t xml:space="preserve"> مؤهلات الشركات المستوردة، وتم توزيع التراخيص والحصص على 12 مستوردًا. وتواصل وحدة الأوزون الوطنية التنسيق مع الجمارك وأصحاب المصلحة الرئيسيين الآخرين لتطبيق نظام التراخيص والحصص، </w:t>
      </w:r>
      <w:r w:rsidR="00271E09" w:rsidRPr="00F14724">
        <w:rPr>
          <w:rFonts w:eastAsiaTheme="minorEastAsia"/>
          <w:sz w:val="26"/>
          <w:szCs w:val="26"/>
          <w:rtl/>
          <w:lang w:eastAsia="zh-CN" w:bidi="ar-LB"/>
        </w:rPr>
        <w:t>وإذكاء</w:t>
      </w:r>
      <w:r w:rsidRPr="00F14724">
        <w:rPr>
          <w:rFonts w:eastAsiaTheme="minorEastAsia"/>
          <w:sz w:val="26"/>
          <w:szCs w:val="26"/>
          <w:rtl/>
          <w:lang w:eastAsia="zh-CN" w:bidi="ar-LB"/>
        </w:rPr>
        <w:t xml:space="preserve"> الوعي </w:t>
      </w:r>
      <w:r w:rsidR="00271E09" w:rsidRPr="00F14724">
        <w:rPr>
          <w:rFonts w:eastAsiaTheme="minorEastAsia"/>
          <w:sz w:val="26"/>
          <w:szCs w:val="26"/>
          <w:rtl/>
          <w:lang w:eastAsia="zh-CN" w:bidi="ar-LB"/>
        </w:rPr>
        <w:t>بشأن ضبط</w:t>
      </w:r>
      <w:r w:rsidRPr="00F14724">
        <w:rPr>
          <w:rFonts w:eastAsiaTheme="minorEastAsia"/>
          <w:sz w:val="26"/>
          <w:szCs w:val="26"/>
          <w:rtl/>
          <w:lang w:eastAsia="zh-CN" w:bidi="ar-LB"/>
        </w:rPr>
        <w:t xml:space="preserve"> </w:t>
      </w:r>
      <w:r w:rsidR="00271E09" w:rsidRPr="00F14724">
        <w:rPr>
          <w:rFonts w:eastAsiaTheme="minorEastAsia"/>
          <w:sz w:val="26"/>
          <w:szCs w:val="26"/>
          <w:rtl/>
          <w:lang w:eastAsia="zh-CN" w:bidi="ar-LB"/>
        </w:rPr>
        <w:t>المواد</w:t>
      </w:r>
      <w:r w:rsidRPr="00F14724">
        <w:rPr>
          <w:rFonts w:eastAsiaTheme="minorEastAsia"/>
          <w:sz w:val="26"/>
          <w:szCs w:val="26"/>
          <w:rtl/>
          <w:lang w:eastAsia="zh-CN" w:bidi="ar-LB"/>
        </w:rPr>
        <w:t xml:space="preserve"> الهيدروكلوروفلوروكربون</w:t>
      </w:r>
      <w:r w:rsidR="00271E09" w:rsidRPr="00F14724">
        <w:rPr>
          <w:rFonts w:eastAsiaTheme="minorEastAsia"/>
          <w:sz w:val="26"/>
          <w:szCs w:val="26"/>
          <w:rtl/>
          <w:lang w:eastAsia="zh-CN" w:bidi="ar-LB"/>
        </w:rPr>
        <w:t>ية</w:t>
      </w:r>
      <w:r w:rsidRPr="00F14724">
        <w:rPr>
          <w:rFonts w:eastAsiaTheme="minorEastAsia"/>
          <w:sz w:val="26"/>
          <w:szCs w:val="26"/>
          <w:rtl/>
          <w:lang w:eastAsia="zh-CN" w:bidi="ar-LB"/>
        </w:rPr>
        <w:t xml:space="preserve">، </w:t>
      </w:r>
      <w:r w:rsidR="00271E09" w:rsidRPr="00F14724">
        <w:rPr>
          <w:rFonts w:eastAsiaTheme="minorEastAsia"/>
          <w:sz w:val="26"/>
          <w:szCs w:val="26"/>
          <w:rtl/>
          <w:lang w:eastAsia="zh-CN" w:bidi="ar-LB"/>
        </w:rPr>
        <w:t>ورصد</w:t>
      </w:r>
      <w:r w:rsidRPr="00F14724">
        <w:rPr>
          <w:rFonts w:eastAsiaTheme="minorEastAsia"/>
          <w:sz w:val="26"/>
          <w:szCs w:val="26"/>
          <w:rtl/>
          <w:lang w:eastAsia="zh-CN" w:bidi="ar-LB"/>
        </w:rPr>
        <w:t xml:space="preserve"> الواردات وإمدادات السوق، ومعالجة الواردات غير القانونية.</w:t>
      </w:r>
    </w:p>
    <w:p w14:paraId="5DAE9C7F" w14:textId="77777777" w:rsidR="00DE4832" w:rsidRPr="00F14724" w:rsidRDefault="00BE63B8" w:rsidP="00F14724">
      <w:pPr>
        <w:pStyle w:val="Heading1"/>
        <w:bidi/>
        <w:rPr>
          <w:rFonts w:eastAsiaTheme="minorEastAsia"/>
          <w:sz w:val="26"/>
          <w:szCs w:val="26"/>
          <w:rtl/>
          <w:lang w:eastAsia="zh-CN" w:bidi="ar-LB"/>
        </w:rPr>
      </w:pPr>
      <w:r w:rsidRPr="00F14724">
        <w:rPr>
          <w:rFonts w:eastAsiaTheme="minorEastAsia"/>
          <w:sz w:val="26"/>
          <w:szCs w:val="26"/>
          <w:rtl/>
          <w:lang w:eastAsia="zh-CN" w:bidi="ar-LB"/>
        </w:rPr>
        <w:t>وتعدل وزارة العدل النظم</w:t>
      </w:r>
      <w:r w:rsidR="00DE4832" w:rsidRPr="00F14724">
        <w:rPr>
          <w:rFonts w:eastAsiaTheme="minorEastAsia"/>
          <w:sz w:val="26"/>
          <w:szCs w:val="26"/>
          <w:rtl/>
          <w:lang w:eastAsia="zh-CN" w:bidi="ar-LB"/>
        </w:rPr>
        <w:t xml:space="preserve"> الخاصة بالتحكم في المواد المستنفدة للأوزون. </w:t>
      </w:r>
      <w:r w:rsidRPr="00F14724">
        <w:rPr>
          <w:rFonts w:eastAsiaTheme="minorEastAsia"/>
          <w:sz w:val="26"/>
          <w:szCs w:val="26"/>
          <w:rtl/>
          <w:lang w:eastAsia="zh-CN" w:bidi="ar-LB"/>
        </w:rPr>
        <w:t xml:space="preserve">وأعدت وحدة الأوزون الوطنية </w:t>
      </w:r>
      <w:r w:rsidR="00DE4832" w:rsidRPr="00F14724">
        <w:rPr>
          <w:rFonts w:eastAsiaTheme="minorEastAsia"/>
          <w:sz w:val="26"/>
          <w:szCs w:val="26"/>
          <w:rtl/>
          <w:lang w:eastAsia="zh-CN" w:bidi="ar-LB"/>
        </w:rPr>
        <w:t>مدخلات لهذه التعديلات وشاركت في عملية التش</w:t>
      </w:r>
      <w:r w:rsidRPr="00F14724">
        <w:rPr>
          <w:rFonts w:eastAsiaTheme="minorEastAsia"/>
          <w:sz w:val="26"/>
          <w:szCs w:val="26"/>
          <w:rtl/>
          <w:lang w:eastAsia="zh-CN" w:bidi="ar-LB"/>
        </w:rPr>
        <w:t xml:space="preserve">اور العام. </w:t>
      </w:r>
      <w:r w:rsidR="00DE4832" w:rsidRPr="00F14724">
        <w:rPr>
          <w:rFonts w:eastAsiaTheme="minorEastAsia"/>
          <w:sz w:val="26"/>
          <w:szCs w:val="26"/>
          <w:rtl/>
          <w:lang w:eastAsia="zh-CN" w:bidi="ar-LB"/>
        </w:rPr>
        <w:t>بالإضافة إلى ذلك، تعمل وحدة الأوزون الوطنية مع المعهد الأفغاني ا</w:t>
      </w:r>
      <w:r w:rsidRPr="00F14724">
        <w:rPr>
          <w:rFonts w:eastAsiaTheme="minorEastAsia"/>
          <w:sz w:val="26"/>
          <w:szCs w:val="26"/>
          <w:rtl/>
          <w:lang w:eastAsia="zh-CN" w:bidi="ar-LB"/>
        </w:rPr>
        <w:t xml:space="preserve">لكوري للتخطيط لمزيد من التدريب </w:t>
      </w:r>
      <w:r w:rsidR="00DE4832" w:rsidRPr="00F14724">
        <w:rPr>
          <w:rFonts w:eastAsiaTheme="minorEastAsia"/>
          <w:sz w:val="26"/>
          <w:szCs w:val="26"/>
          <w:rtl/>
          <w:lang w:eastAsia="zh-CN" w:bidi="ar-LB"/>
        </w:rPr>
        <w:t>لفنيي التبريد وتكييف الهواء.</w:t>
      </w:r>
    </w:p>
    <w:p w14:paraId="0EB6A881" w14:textId="77777777" w:rsidR="00DE4832" w:rsidRPr="00F14724" w:rsidRDefault="00DE4832" w:rsidP="00F14724">
      <w:pPr>
        <w:pStyle w:val="Heading1"/>
        <w:bidi/>
        <w:rPr>
          <w:rFonts w:eastAsiaTheme="minorEastAsia"/>
          <w:sz w:val="26"/>
          <w:szCs w:val="26"/>
          <w:rtl/>
          <w:lang w:eastAsia="zh-CN" w:bidi="ar-LB"/>
        </w:rPr>
      </w:pPr>
      <w:r w:rsidRPr="00F14724">
        <w:rPr>
          <w:rFonts w:eastAsiaTheme="minorEastAsia"/>
          <w:sz w:val="26"/>
          <w:szCs w:val="26"/>
          <w:rtl/>
          <w:lang w:eastAsia="zh-CN" w:bidi="ar-LB"/>
        </w:rPr>
        <w:t xml:space="preserve">تم جمع البيانات وإجراء دراسة لتحليل التأثير الاقتصادي لتعديل كيغالي. </w:t>
      </w:r>
      <w:r w:rsidR="00DD2A03" w:rsidRPr="00F14724">
        <w:rPr>
          <w:rFonts w:eastAsiaTheme="minorEastAsia"/>
          <w:sz w:val="26"/>
          <w:szCs w:val="26"/>
          <w:rtl/>
          <w:lang w:eastAsia="zh-CN" w:bidi="ar-LB"/>
        </w:rPr>
        <w:t>و</w:t>
      </w:r>
      <w:r w:rsidRPr="00F14724">
        <w:rPr>
          <w:rFonts w:eastAsiaTheme="minorEastAsia"/>
          <w:sz w:val="26"/>
          <w:szCs w:val="26"/>
          <w:rtl/>
          <w:lang w:eastAsia="zh-CN" w:bidi="ar-LB"/>
        </w:rPr>
        <w:t xml:space="preserve">تم إعداد قائمة مرجعية </w:t>
      </w:r>
      <w:r w:rsidR="00DD2A03" w:rsidRPr="00F14724">
        <w:rPr>
          <w:rFonts w:eastAsiaTheme="minorEastAsia"/>
          <w:sz w:val="26"/>
          <w:szCs w:val="26"/>
          <w:rtl/>
          <w:lang w:eastAsia="zh-CN" w:bidi="ar-LB"/>
        </w:rPr>
        <w:t>للمواد</w:t>
      </w:r>
      <w:r w:rsidRPr="00F14724">
        <w:rPr>
          <w:rFonts w:eastAsiaTheme="minorEastAsia"/>
          <w:sz w:val="26"/>
          <w:szCs w:val="26"/>
          <w:rtl/>
          <w:lang w:eastAsia="zh-CN" w:bidi="ar-LB"/>
        </w:rPr>
        <w:t xml:space="preserve"> الهيدروفلوروكربون</w:t>
      </w:r>
      <w:r w:rsidR="00DD2A03" w:rsidRPr="00F14724">
        <w:rPr>
          <w:rFonts w:eastAsiaTheme="minorEastAsia"/>
          <w:sz w:val="26"/>
          <w:szCs w:val="26"/>
          <w:rtl/>
          <w:lang w:eastAsia="zh-CN" w:bidi="ar-LB"/>
        </w:rPr>
        <w:t>ية</w:t>
      </w:r>
      <w:r w:rsidRPr="00F14724">
        <w:rPr>
          <w:rFonts w:eastAsiaTheme="minorEastAsia"/>
          <w:sz w:val="26"/>
          <w:szCs w:val="26"/>
          <w:rtl/>
          <w:lang w:eastAsia="zh-CN" w:bidi="ar-LB"/>
        </w:rPr>
        <w:t xml:space="preserve">، </w:t>
      </w:r>
      <w:r w:rsidR="00DD2A03" w:rsidRPr="00F14724">
        <w:rPr>
          <w:rFonts w:eastAsiaTheme="minorEastAsia"/>
          <w:sz w:val="26"/>
          <w:szCs w:val="26"/>
          <w:rtl/>
          <w:lang w:eastAsia="zh-CN" w:bidi="ar-LB"/>
        </w:rPr>
        <w:t>تشمل أسمائها الكيميائية وأسمائها</w:t>
      </w:r>
      <w:r w:rsidRPr="00F14724">
        <w:rPr>
          <w:rFonts w:eastAsiaTheme="minorEastAsia"/>
          <w:sz w:val="26"/>
          <w:szCs w:val="26"/>
          <w:rtl/>
          <w:lang w:eastAsia="zh-CN" w:bidi="ar-LB"/>
        </w:rPr>
        <w:t xml:space="preserve"> التجارية، وقيم </w:t>
      </w:r>
      <w:r w:rsidR="00DD2A03" w:rsidRPr="00F14724">
        <w:rPr>
          <w:rFonts w:eastAsiaTheme="minorEastAsia"/>
          <w:sz w:val="26"/>
          <w:szCs w:val="26"/>
          <w:rtl/>
          <w:lang w:eastAsia="zh-CN" w:bidi="ar-LB"/>
        </w:rPr>
        <w:t xml:space="preserve">القدرة على إحداث </w:t>
      </w:r>
      <w:r w:rsidRPr="00F14724">
        <w:rPr>
          <w:rFonts w:eastAsiaTheme="minorEastAsia"/>
          <w:sz w:val="26"/>
          <w:szCs w:val="26"/>
          <w:rtl/>
          <w:lang w:eastAsia="zh-CN" w:bidi="ar-LB"/>
        </w:rPr>
        <w:t>الاحتر</w:t>
      </w:r>
      <w:r w:rsidR="00DD2A03" w:rsidRPr="00F14724">
        <w:rPr>
          <w:rFonts w:eastAsiaTheme="minorEastAsia"/>
          <w:sz w:val="26"/>
          <w:szCs w:val="26"/>
          <w:rtl/>
          <w:lang w:eastAsia="zh-CN" w:bidi="ar-LB"/>
        </w:rPr>
        <w:t>ار العالمي، ورموز النظام المنسق</w:t>
      </w:r>
      <w:r w:rsidRPr="00F14724">
        <w:rPr>
          <w:rFonts w:eastAsiaTheme="minorEastAsia"/>
          <w:sz w:val="26"/>
          <w:szCs w:val="26"/>
          <w:rtl/>
          <w:lang w:eastAsia="zh-CN" w:bidi="ar-LB"/>
        </w:rPr>
        <w:t xml:space="preserve"> وتم تقديمها إلى إدارة الجمارك </w:t>
      </w:r>
      <w:r w:rsidR="00DD2A03" w:rsidRPr="00F14724">
        <w:rPr>
          <w:rFonts w:eastAsiaTheme="minorEastAsia"/>
          <w:sz w:val="26"/>
          <w:szCs w:val="26"/>
          <w:rtl/>
          <w:lang w:eastAsia="zh-CN" w:bidi="ar-LB"/>
        </w:rPr>
        <w:t>لرصد</w:t>
      </w:r>
      <w:r w:rsidRPr="00F14724">
        <w:rPr>
          <w:rFonts w:eastAsiaTheme="minorEastAsia"/>
          <w:sz w:val="26"/>
          <w:szCs w:val="26"/>
          <w:rtl/>
          <w:lang w:eastAsia="zh-CN" w:bidi="ar-LB"/>
        </w:rPr>
        <w:t xml:space="preserve"> الواردات.</w:t>
      </w:r>
    </w:p>
    <w:p w14:paraId="106B13B7" w14:textId="77777777" w:rsidR="00DE4832" w:rsidRPr="00F14724" w:rsidRDefault="00DE4832" w:rsidP="00DE4832">
      <w:pPr>
        <w:bidi/>
        <w:spacing w:after="240"/>
        <w:outlineLvl w:val="0"/>
        <w:rPr>
          <w:rFonts w:eastAsiaTheme="minorEastAsia"/>
          <w:i/>
          <w:iCs/>
          <w:sz w:val="26"/>
          <w:szCs w:val="26"/>
          <w:rtl/>
          <w:lang w:eastAsia="zh-CN" w:bidi="ar-LB"/>
        </w:rPr>
      </w:pPr>
      <w:r w:rsidRPr="00F14724">
        <w:rPr>
          <w:rFonts w:eastAsiaTheme="minorEastAsia"/>
          <w:i/>
          <w:iCs/>
          <w:sz w:val="26"/>
          <w:szCs w:val="26"/>
          <w:rtl/>
          <w:lang w:eastAsia="zh-CN" w:bidi="ar-LB"/>
        </w:rPr>
        <w:t>التقرير المالي</w:t>
      </w:r>
    </w:p>
    <w:p w14:paraId="76E00574" w14:textId="77777777" w:rsidR="00DE4832" w:rsidRPr="00F14724" w:rsidRDefault="00DE4832" w:rsidP="00F14724">
      <w:pPr>
        <w:pStyle w:val="Heading1"/>
        <w:bidi/>
        <w:rPr>
          <w:rFonts w:eastAsiaTheme="minorEastAsia"/>
          <w:sz w:val="26"/>
          <w:szCs w:val="26"/>
          <w:rtl/>
          <w:lang w:eastAsia="zh-CN" w:bidi="ar-LB"/>
        </w:rPr>
      </w:pPr>
      <w:r w:rsidRPr="00F14724">
        <w:rPr>
          <w:rFonts w:eastAsiaTheme="minorEastAsia"/>
          <w:sz w:val="26"/>
          <w:szCs w:val="26"/>
          <w:rtl/>
          <w:lang w:eastAsia="zh-CN" w:bidi="ar-LB"/>
        </w:rPr>
        <w:t xml:space="preserve">من </w:t>
      </w:r>
      <w:r w:rsidR="00AF10F0" w:rsidRPr="00F14724">
        <w:rPr>
          <w:rFonts w:eastAsiaTheme="minorEastAsia"/>
          <w:sz w:val="26"/>
          <w:szCs w:val="26"/>
          <w:rtl/>
          <w:lang w:eastAsia="zh-CN" w:bidi="ar-LB"/>
        </w:rPr>
        <w:t>ال</w:t>
      </w:r>
      <w:r w:rsidRPr="00F14724">
        <w:rPr>
          <w:rFonts w:eastAsiaTheme="minorEastAsia"/>
          <w:sz w:val="26"/>
          <w:szCs w:val="26"/>
          <w:rtl/>
          <w:lang w:eastAsia="zh-CN" w:bidi="ar-LB"/>
        </w:rPr>
        <w:t>إجمالي 69,101 دولار</w:t>
      </w:r>
      <w:r w:rsidR="00AF10F0" w:rsidRPr="00F14724">
        <w:rPr>
          <w:rFonts w:eastAsiaTheme="minorEastAsia"/>
          <w:sz w:val="26"/>
          <w:szCs w:val="26"/>
          <w:rtl/>
          <w:lang w:eastAsia="zh-CN" w:bidi="ar-LB"/>
        </w:rPr>
        <w:t>ا</w:t>
      </w:r>
      <w:r w:rsidRPr="00F14724">
        <w:rPr>
          <w:rFonts w:eastAsiaTheme="minorEastAsia"/>
          <w:sz w:val="26"/>
          <w:szCs w:val="26"/>
          <w:rtl/>
          <w:lang w:eastAsia="zh-CN" w:bidi="ar-LB"/>
        </w:rPr>
        <w:t xml:space="preserve"> أميركي</w:t>
      </w:r>
      <w:r w:rsidR="00AF10F0" w:rsidRPr="00F14724">
        <w:rPr>
          <w:rFonts w:eastAsiaTheme="minorEastAsia"/>
          <w:sz w:val="26"/>
          <w:szCs w:val="26"/>
          <w:rtl/>
          <w:lang w:eastAsia="zh-CN" w:bidi="ar-LB"/>
        </w:rPr>
        <w:t>ا</w:t>
      </w:r>
      <w:r w:rsidRPr="00F14724">
        <w:rPr>
          <w:rFonts w:eastAsiaTheme="minorEastAsia"/>
          <w:sz w:val="26"/>
          <w:szCs w:val="26"/>
          <w:rtl/>
          <w:lang w:eastAsia="zh-CN" w:bidi="ar-LB"/>
        </w:rPr>
        <w:t xml:space="preserve"> </w:t>
      </w:r>
      <w:r w:rsidR="00AF10F0" w:rsidRPr="00F14724">
        <w:rPr>
          <w:rFonts w:eastAsiaTheme="minorEastAsia"/>
          <w:sz w:val="26"/>
          <w:szCs w:val="26"/>
          <w:rtl/>
          <w:lang w:eastAsia="zh-CN" w:bidi="ar-LB"/>
        </w:rPr>
        <w:t>المعتمد</w:t>
      </w:r>
      <w:r w:rsidRPr="00F14724">
        <w:rPr>
          <w:rFonts w:eastAsiaTheme="minorEastAsia"/>
          <w:sz w:val="26"/>
          <w:szCs w:val="26"/>
          <w:rtl/>
          <w:lang w:eastAsia="zh-CN" w:bidi="ar-LB"/>
        </w:rPr>
        <w:t xml:space="preserve"> </w:t>
      </w:r>
      <w:r w:rsidR="00AF10F0" w:rsidRPr="00F14724">
        <w:rPr>
          <w:rFonts w:eastAsiaTheme="minorEastAsia"/>
          <w:sz w:val="26"/>
          <w:szCs w:val="26"/>
          <w:rtl/>
          <w:lang w:eastAsia="zh-CN" w:bidi="ar-LB"/>
        </w:rPr>
        <w:t>للشريحة</w:t>
      </w:r>
      <w:r w:rsidRPr="00F14724">
        <w:rPr>
          <w:rFonts w:eastAsiaTheme="minorEastAsia"/>
          <w:sz w:val="26"/>
          <w:szCs w:val="26"/>
          <w:rtl/>
          <w:lang w:eastAsia="zh-CN" w:bidi="ar-LB"/>
        </w:rPr>
        <w:t xml:space="preserve"> الرابعة من المرحلة الأولى من خطة إدارة </w:t>
      </w:r>
      <w:r w:rsidR="00AF10F0" w:rsidRPr="00F14724">
        <w:rPr>
          <w:rFonts w:eastAsiaTheme="minorEastAsia"/>
          <w:sz w:val="26"/>
          <w:szCs w:val="26"/>
          <w:rtl/>
          <w:lang w:eastAsia="zh-CN" w:bidi="ar-LB"/>
        </w:rPr>
        <w:t>إزالة المواد الهيدروكلوروفلوروكربونية</w:t>
      </w:r>
      <w:r w:rsidRPr="00F14724">
        <w:rPr>
          <w:rFonts w:eastAsiaTheme="minorEastAsia"/>
          <w:sz w:val="26"/>
          <w:szCs w:val="26"/>
          <w:rtl/>
          <w:lang w:eastAsia="zh-CN" w:bidi="ar-LB"/>
        </w:rPr>
        <w:t xml:space="preserve"> (40,825 دولار</w:t>
      </w:r>
      <w:r w:rsidR="00AF10F0" w:rsidRPr="00F14724">
        <w:rPr>
          <w:rFonts w:eastAsiaTheme="minorEastAsia"/>
          <w:sz w:val="26"/>
          <w:szCs w:val="26"/>
          <w:rtl/>
          <w:lang w:eastAsia="zh-CN" w:bidi="ar-LB"/>
        </w:rPr>
        <w:t>ا</w:t>
      </w:r>
      <w:r w:rsidRPr="00F14724">
        <w:rPr>
          <w:rFonts w:eastAsiaTheme="minorEastAsia"/>
          <w:sz w:val="26"/>
          <w:szCs w:val="26"/>
          <w:rtl/>
          <w:lang w:eastAsia="zh-CN" w:bidi="ar-LB"/>
        </w:rPr>
        <w:t xml:space="preserve"> أميركي</w:t>
      </w:r>
      <w:r w:rsidR="00AF10F0" w:rsidRPr="00F14724">
        <w:rPr>
          <w:rFonts w:eastAsiaTheme="minorEastAsia"/>
          <w:sz w:val="26"/>
          <w:szCs w:val="26"/>
          <w:rtl/>
          <w:lang w:eastAsia="zh-CN" w:bidi="ar-LB"/>
        </w:rPr>
        <w:t>ا</w:t>
      </w:r>
      <w:r w:rsidRPr="00F14724">
        <w:rPr>
          <w:rFonts w:eastAsiaTheme="minorEastAsia"/>
          <w:sz w:val="26"/>
          <w:szCs w:val="26"/>
          <w:rtl/>
          <w:lang w:eastAsia="zh-CN" w:bidi="ar-LB"/>
        </w:rPr>
        <w:t xml:space="preserve"> </w:t>
      </w:r>
      <w:r w:rsidR="00AF10F0" w:rsidRPr="00F14724">
        <w:rPr>
          <w:rFonts w:eastAsiaTheme="minorEastAsia"/>
          <w:sz w:val="26"/>
          <w:szCs w:val="26"/>
          <w:rtl/>
          <w:lang w:eastAsia="zh-CN" w:bidi="ar-LB"/>
        </w:rPr>
        <w:t>لليونيب</w:t>
      </w:r>
      <w:r w:rsidRPr="00F14724">
        <w:rPr>
          <w:rFonts w:eastAsiaTheme="minorEastAsia"/>
          <w:sz w:val="26"/>
          <w:szCs w:val="26"/>
          <w:rtl/>
          <w:lang w:eastAsia="zh-CN" w:bidi="ar-LB"/>
        </w:rPr>
        <w:t xml:space="preserve"> و28,276 دولار</w:t>
      </w:r>
      <w:r w:rsidR="00AF10F0" w:rsidRPr="00F14724">
        <w:rPr>
          <w:rFonts w:eastAsiaTheme="minorEastAsia"/>
          <w:sz w:val="26"/>
          <w:szCs w:val="26"/>
          <w:rtl/>
          <w:lang w:eastAsia="zh-CN" w:bidi="ar-LB"/>
        </w:rPr>
        <w:t>ا</w:t>
      </w:r>
      <w:r w:rsidRPr="00F14724">
        <w:rPr>
          <w:rFonts w:eastAsiaTheme="minorEastAsia"/>
          <w:sz w:val="26"/>
          <w:szCs w:val="26"/>
          <w:rtl/>
          <w:lang w:eastAsia="zh-CN" w:bidi="ar-LB"/>
        </w:rPr>
        <w:t xml:space="preserve"> أميركي</w:t>
      </w:r>
      <w:r w:rsidR="00AF10F0" w:rsidRPr="00F14724">
        <w:rPr>
          <w:rFonts w:eastAsiaTheme="minorEastAsia"/>
          <w:sz w:val="26"/>
          <w:szCs w:val="26"/>
          <w:rtl/>
          <w:lang w:eastAsia="zh-CN" w:bidi="ar-LB"/>
        </w:rPr>
        <w:t>ا</w:t>
      </w:r>
      <w:r w:rsidRPr="00F14724">
        <w:rPr>
          <w:rFonts w:eastAsiaTheme="minorEastAsia"/>
          <w:sz w:val="26"/>
          <w:szCs w:val="26"/>
          <w:rtl/>
          <w:lang w:eastAsia="zh-CN" w:bidi="ar-LB"/>
        </w:rPr>
        <w:t xml:space="preserve"> </w:t>
      </w:r>
      <w:r w:rsidR="00AF10F0" w:rsidRPr="00F14724">
        <w:rPr>
          <w:rFonts w:eastAsiaTheme="minorEastAsia"/>
          <w:sz w:val="26"/>
          <w:szCs w:val="26"/>
          <w:rtl/>
          <w:lang w:eastAsia="zh-CN" w:bidi="ar-LB"/>
        </w:rPr>
        <w:t>لليونيدو</w:t>
      </w:r>
      <w:r w:rsidRPr="00F14724">
        <w:rPr>
          <w:rFonts w:eastAsiaTheme="minorEastAsia"/>
          <w:sz w:val="26"/>
          <w:szCs w:val="26"/>
          <w:rtl/>
          <w:lang w:eastAsia="zh-CN" w:bidi="ar-LB"/>
        </w:rPr>
        <w:t>)، صرف</w:t>
      </w:r>
      <w:r w:rsidR="00E246C8" w:rsidRPr="00F14724">
        <w:rPr>
          <w:rFonts w:eastAsiaTheme="minorEastAsia"/>
          <w:sz w:val="26"/>
          <w:szCs w:val="26"/>
          <w:rtl/>
          <w:lang w:eastAsia="zh-CN" w:bidi="ar-LB"/>
        </w:rPr>
        <w:t xml:space="preserve"> اليونيدو</w:t>
      </w:r>
      <w:r w:rsidRPr="00F14724">
        <w:rPr>
          <w:rFonts w:eastAsiaTheme="minorEastAsia"/>
          <w:sz w:val="26"/>
          <w:szCs w:val="26"/>
          <w:rtl/>
          <w:lang w:eastAsia="zh-CN" w:bidi="ar-LB"/>
        </w:rPr>
        <w:t xml:space="preserve"> 12,372 دولار</w:t>
      </w:r>
      <w:r w:rsidR="00E246C8" w:rsidRPr="00F14724">
        <w:rPr>
          <w:rFonts w:eastAsiaTheme="minorEastAsia"/>
          <w:sz w:val="26"/>
          <w:szCs w:val="26"/>
          <w:rtl/>
          <w:lang w:eastAsia="zh-CN" w:bidi="ar-LB"/>
        </w:rPr>
        <w:t>ا</w:t>
      </w:r>
      <w:r w:rsidRPr="00F14724">
        <w:rPr>
          <w:rFonts w:eastAsiaTheme="minorEastAsia"/>
          <w:sz w:val="26"/>
          <w:szCs w:val="26"/>
          <w:rtl/>
          <w:lang w:eastAsia="zh-CN" w:bidi="ar-LB"/>
        </w:rPr>
        <w:t xml:space="preserve"> أميركي</w:t>
      </w:r>
      <w:r w:rsidR="00E246C8" w:rsidRPr="00F14724">
        <w:rPr>
          <w:rFonts w:eastAsiaTheme="minorEastAsia"/>
          <w:sz w:val="26"/>
          <w:szCs w:val="26"/>
          <w:rtl/>
          <w:lang w:eastAsia="zh-CN" w:bidi="ar-LB"/>
        </w:rPr>
        <w:t>ا</w:t>
      </w:r>
      <w:r w:rsidRPr="00F14724">
        <w:rPr>
          <w:rFonts w:eastAsiaTheme="minorEastAsia"/>
          <w:sz w:val="26"/>
          <w:szCs w:val="26"/>
          <w:rtl/>
          <w:lang w:eastAsia="zh-CN" w:bidi="ar-LB"/>
        </w:rPr>
        <w:t xml:space="preserve">، ولم </w:t>
      </w:r>
      <w:r w:rsidR="00E246C8" w:rsidRPr="00F14724">
        <w:rPr>
          <w:rFonts w:eastAsiaTheme="minorEastAsia"/>
          <w:sz w:val="26"/>
          <w:szCs w:val="26"/>
          <w:rtl/>
          <w:lang w:eastAsia="zh-CN" w:bidi="ar-LB"/>
        </w:rPr>
        <w:t>ت</w:t>
      </w:r>
      <w:r w:rsidRPr="00F14724">
        <w:rPr>
          <w:rFonts w:eastAsiaTheme="minorEastAsia"/>
          <w:sz w:val="26"/>
          <w:szCs w:val="26"/>
          <w:rtl/>
          <w:lang w:eastAsia="zh-CN" w:bidi="ar-LB"/>
        </w:rPr>
        <w:t xml:space="preserve">صرف </w:t>
      </w:r>
      <w:r w:rsidR="00E246C8" w:rsidRPr="00F14724">
        <w:rPr>
          <w:rFonts w:eastAsiaTheme="minorEastAsia"/>
          <w:sz w:val="26"/>
          <w:szCs w:val="26"/>
          <w:rtl/>
          <w:lang w:eastAsia="zh-CN" w:bidi="ar-LB"/>
        </w:rPr>
        <w:t>اليونيدو أي مبالغ</w:t>
      </w:r>
      <w:r w:rsidRPr="00F14724">
        <w:rPr>
          <w:rFonts w:eastAsiaTheme="minorEastAsia"/>
          <w:sz w:val="26"/>
          <w:szCs w:val="26"/>
          <w:rtl/>
          <w:lang w:eastAsia="zh-CN" w:bidi="ar-LB"/>
        </w:rPr>
        <w:t>. وسيتم تحويل المبلغ المتبقي</w:t>
      </w:r>
      <w:r w:rsidR="00D0251C" w:rsidRPr="00F14724">
        <w:rPr>
          <w:rFonts w:eastAsiaTheme="minorEastAsia"/>
          <w:sz w:val="26"/>
          <w:szCs w:val="26"/>
          <w:rtl/>
          <w:lang w:eastAsia="zh-CN" w:bidi="ar-LB"/>
        </w:rPr>
        <w:t xml:space="preserve"> وقدره 28,453 دولارا أميركيا</w:t>
      </w:r>
      <w:r w:rsidRPr="00F14724">
        <w:rPr>
          <w:rFonts w:eastAsiaTheme="minorEastAsia"/>
          <w:sz w:val="26"/>
          <w:szCs w:val="26"/>
          <w:rtl/>
          <w:lang w:eastAsia="zh-CN" w:bidi="ar-LB"/>
        </w:rPr>
        <w:t xml:space="preserve"> من </w:t>
      </w:r>
      <w:r w:rsidR="00E246C8" w:rsidRPr="00F14724">
        <w:rPr>
          <w:rFonts w:eastAsiaTheme="minorEastAsia"/>
          <w:sz w:val="26"/>
          <w:szCs w:val="26"/>
          <w:rtl/>
          <w:lang w:eastAsia="zh-CN" w:bidi="ar-LB"/>
        </w:rPr>
        <w:t>اليونيب</w:t>
      </w:r>
      <w:r w:rsidRPr="00F14724">
        <w:rPr>
          <w:rFonts w:eastAsiaTheme="minorEastAsia"/>
          <w:sz w:val="26"/>
          <w:szCs w:val="26"/>
          <w:rtl/>
          <w:lang w:eastAsia="zh-CN" w:bidi="ar-LB"/>
        </w:rPr>
        <w:t xml:space="preserve"> إلى </w:t>
      </w:r>
      <w:r w:rsidR="00E246C8" w:rsidRPr="00F14724">
        <w:rPr>
          <w:rFonts w:eastAsiaTheme="minorEastAsia"/>
          <w:sz w:val="26"/>
          <w:szCs w:val="26"/>
          <w:rtl/>
          <w:lang w:eastAsia="zh-CN" w:bidi="ar-LB"/>
        </w:rPr>
        <w:t>اليونيدو</w:t>
      </w:r>
      <w:r w:rsidRPr="00F14724">
        <w:rPr>
          <w:rFonts w:eastAsiaTheme="minorEastAsia"/>
          <w:sz w:val="26"/>
          <w:szCs w:val="26"/>
          <w:rtl/>
          <w:lang w:eastAsia="zh-CN" w:bidi="ar-LB"/>
        </w:rPr>
        <w:t xml:space="preserve"> بناءً على طلب أفغانستان.</w:t>
      </w:r>
    </w:p>
    <w:p w14:paraId="0B3E3944" w14:textId="77777777" w:rsidR="00DE4832" w:rsidRPr="00F14724" w:rsidRDefault="00DE4832" w:rsidP="00F14724">
      <w:pPr>
        <w:pStyle w:val="Heading1"/>
        <w:bidi/>
        <w:rPr>
          <w:rFonts w:eastAsiaTheme="minorEastAsia"/>
          <w:sz w:val="26"/>
          <w:szCs w:val="26"/>
          <w:rtl/>
          <w:lang w:eastAsia="zh-CN" w:bidi="ar-LB"/>
        </w:rPr>
      </w:pPr>
      <w:r w:rsidRPr="00F14724">
        <w:rPr>
          <w:rFonts w:eastAsiaTheme="minorEastAsia"/>
          <w:sz w:val="26"/>
          <w:szCs w:val="26"/>
          <w:rtl/>
          <w:lang w:eastAsia="zh-CN" w:bidi="ar-LB"/>
        </w:rPr>
        <w:t xml:space="preserve">من </w:t>
      </w:r>
      <w:r w:rsidR="00D0251C" w:rsidRPr="00F14724">
        <w:rPr>
          <w:rFonts w:eastAsiaTheme="minorEastAsia"/>
          <w:sz w:val="26"/>
          <w:szCs w:val="26"/>
          <w:rtl/>
          <w:lang w:eastAsia="zh-CN" w:bidi="ar-LB"/>
        </w:rPr>
        <w:t>ال</w:t>
      </w:r>
      <w:r w:rsidRPr="00F14724">
        <w:rPr>
          <w:rFonts w:eastAsiaTheme="minorEastAsia"/>
          <w:sz w:val="26"/>
          <w:szCs w:val="26"/>
          <w:rtl/>
          <w:lang w:eastAsia="zh-CN" w:bidi="ar-LB"/>
        </w:rPr>
        <w:t>إجمالي 319,567 دولار</w:t>
      </w:r>
      <w:r w:rsidR="00D0251C" w:rsidRPr="00F14724">
        <w:rPr>
          <w:rFonts w:eastAsiaTheme="minorEastAsia"/>
          <w:sz w:val="26"/>
          <w:szCs w:val="26"/>
          <w:rtl/>
          <w:lang w:eastAsia="zh-CN" w:bidi="ar-LB"/>
        </w:rPr>
        <w:t>ا</w:t>
      </w:r>
      <w:r w:rsidRPr="00F14724">
        <w:rPr>
          <w:rFonts w:eastAsiaTheme="minorEastAsia"/>
          <w:sz w:val="26"/>
          <w:szCs w:val="26"/>
          <w:rtl/>
          <w:lang w:eastAsia="zh-CN" w:bidi="ar-LB"/>
        </w:rPr>
        <w:t xml:space="preserve"> أمريكي</w:t>
      </w:r>
      <w:r w:rsidR="00D0251C" w:rsidRPr="00F14724">
        <w:rPr>
          <w:rFonts w:eastAsiaTheme="minorEastAsia"/>
          <w:sz w:val="26"/>
          <w:szCs w:val="26"/>
          <w:rtl/>
          <w:lang w:eastAsia="zh-CN" w:bidi="ar-LB"/>
        </w:rPr>
        <w:t>ا</w:t>
      </w:r>
      <w:r w:rsidRPr="00F14724">
        <w:rPr>
          <w:rFonts w:eastAsiaTheme="minorEastAsia"/>
          <w:sz w:val="26"/>
          <w:szCs w:val="26"/>
          <w:rtl/>
          <w:lang w:eastAsia="zh-CN" w:bidi="ar-LB"/>
        </w:rPr>
        <w:t xml:space="preserve"> </w:t>
      </w:r>
      <w:r w:rsidR="00D0251C" w:rsidRPr="00F14724">
        <w:rPr>
          <w:rFonts w:eastAsiaTheme="minorEastAsia"/>
          <w:sz w:val="26"/>
          <w:szCs w:val="26"/>
          <w:rtl/>
          <w:lang w:eastAsia="zh-CN" w:bidi="ar-LB"/>
        </w:rPr>
        <w:t>المعتمد للشريحة</w:t>
      </w:r>
      <w:r w:rsidRPr="00F14724">
        <w:rPr>
          <w:rFonts w:eastAsiaTheme="minorEastAsia"/>
          <w:sz w:val="26"/>
          <w:szCs w:val="26"/>
          <w:rtl/>
          <w:lang w:eastAsia="zh-CN" w:bidi="ar-LB"/>
        </w:rPr>
        <w:t xml:space="preserve"> الأولى من المرحلة الثانية من خطة إدارة </w:t>
      </w:r>
      <w:r w:rsidR="00D0251C" w:rsidRPr="00F14724">
        <w:rPr>
          <w:rFonts w:eastAsiaTheme="minorEastAsia"/>
          <w:sz w:val="26"/>
          <w:szCs w:val="26"/>
          <w:rtl/>
          <w:lang w:eastAsia="zh-CN" w:bidi="ar-LB"/>
        </w:rPr>
        <w:t>إزالة المواد الهيدروكلوروفلوروكربونية</w:t>
      </w:r>
      <w:r w:rsidRPr="00F14724">
        <w:rPr>
          <w:rFonts w:eastAsiaTheme="minorEastAsia"/>
          <w:sz w:val="26"/>
          <w:szCs w:val="26"/>
          <w:rtl/>
          <w:lang w:eastAsia="zh-CN" w:bidi="ar-LB"/>
        </w:rPr>
        <w:t xml:space="preserve"> (229,567 دولار</w:t>
      </w:r>
      <w:r w:rsidR="00D0251C" w:rsidRPr="00F14724">
        <w:rPr>
          <w:rFonts w:eastAsiaTheme="minorEastAsia"/>
          <w:sz w:val="26"/>
          <w:szCs w:val="26"/>
          <w:rtl/>
          <w:lang w:eastAsia="zh-CN" w:bidi="ar-LB"/>
        </w:rPr>
        <w:t>ا</w:t>
      </w:r>
      <w:r w:rsidRPr="00F14724">
        <w:rPr>
          <w:rFonts w:eastAsiaTheme="minorEastAsia"/>
          <w:sz w:val="26"/>
          <w:szCs w:val="26"/>
          <w:rtl/>
          <w:lang w:eastAsia="zh-CN" w:bidi="ar-LB"/>
        </w:rPr>
        <w:t xml:space="preserve"> أمريكي</w:t>
      </w:r>
      <w:r w:rsidR="00D0251C" w:rsidRPr="00F14724">
        <w:rPr>
          <w:rFonts w:eastAsiaTheme="minorEastAsia"/>
          <w:sz w:val="26"/>
          <w:szCs w:val="26"/>
          <w:rtl/>
          <w:lang w:eastAsia="zh-CN" w:bidi="ar-LB"/>
        </w:rPr>
        <w:t>ا</w:t>
      </w:r>
      <w:r w:rsidRPr="00F14724">
        <w:rPr>
          <w:rFonts w:eastAsiaTheme="minorEastAsia"/>
          <w:sz w:val="26"/>
          <w:szCs w:val="26"/>
          <w:rtl/>
          <w:lang w:eastAsia="zh-CN" w:bidi="ar-LB"/>
        </w:rPr>
        <w:t xml:space="preserve"> </w:t>
      </w:r>
      <w:r w:rsidR="00D0251C" w:rsidRPr="00F14724">
        <w:rPr>
          <w:rFonts w:eastAsiaTheme="minorEastAsia"/>
          <w:sz w:val="26"/>
          <w:szCs w:val="26"/>
          <w:rtl/>
          <w:lang w:eastAsia="zh-CN" w:bidi="ar-LB"/>
        </w:rPr>
        <w:t>لليونيب</w:t>
      </w:r>
      <w:r w:rsidRPr="00F14724">
        <w:rPr>
          <w:rFonts w:eastAsiaTheme="minorEastAsia"/>
          <w:sz w:val="26"/>
          <w:szCs w:val="26"/>
          <w:rtl/>
          <w:lang w:eastAsia="zh-CN" w:bidi="ar-LB"/>
        </w:rPr>
        <w:t xml:space="preserve"> و90,000 دولار</w:t>
      </w:r>
      <w:r w:rsidR="00D0251C" w:rsidRPr="00F14724">
        <w:rPr>
          <w:rFonts w:eastAsiaTheme="minorEastAsia"/>
          <w:sz w:val="26"/>
          <w:szCs w:val="26"/>
          <w:rtl/>
          <w:lang w:eastAsia="zh-CN" w:bidi="ar-LB"/>
        </w:rPr>
        <w:t>ا</w:t>
      </w:r>
      <w:r w:rsidRPr="00F14724">
        <w:rPr>
          <w:rFonts w:eastAsiaTheme="minorEastAsia"/>
          <w:sz w:val="26"/>
          <w:szCs w:val="26"/>
          <w:rtl/>
          <w:lang w:eastAsia="zh-CN" w:bidi="ar-LB"/>
        </w:rPr>
        <w:t xml:space="preserve"> أمريكي</w:t>
      </w:r>
      <w:r w:rsidR="00D0251C" w:rsidRPr="00F14724">
        <w:rPr>
          <w:rFonts w:eastAsiaTheme="minorEastAsia"/>
          <w:sz w:val="26"/>
          <w:szCs w:val="26"/>
          <w:rtl/>
          <w:lang w:eastAsia="zh-CN" w:bidi="ar-LB"/>
        </w:rPr>
        <w:t>ا</w:t>
      </w:r>
      <w:r w:rsidRPr="00F14724">
        <w:rPr>
          <w:rFonts w:eastAsiaTheme="minorEastAsia"/>
          <w:sz w:val="26"/>
          <w:szCs w:val="26"/>
          <w:rtl/>
          <w:lang w:eastAsia="zh-CN" w:bidi="ar-LB"/>
        </w:rPr>
        <w:t xml:space="preserve"> </w:t>
      </w:r>
      <w:r w:rsidR="00D0251C" w:rsidRPr="00F14724">
        <w:rPr>
          <w:rFonts w:eastAsiaTheme="minorEastAsia"/>
          <w:sz w:val="26"/>
          <w:szCs w:val="26"/>
          <w:rtl/>
          <w:lang w:eastAsia="zh-CN" w:bidi="ar-LB"/>
        </w:rPr>
        <w:t>لليونيدو</w:t>
      </w:r>
      <w:r w:rsidRPr="00F14724">
        <w:rPr>
          <w:rFonts w:eastAsiaTheme="minorEastAsia"/>
          <w:sz w:val="26"/>
          <w:szCs w:val="26"/>
          <w:rtl/>
          <w:lang w:eastAsia="zh-CN" w:bidi="ar-LB"/>
        </w:rPr>
        <w:t>)، صرف</w:t>
      </w:r>
      <w:r w:rsidR="00D0251C" w:rsidRPr="00F14724">
        <w:rPr>
          <w:rFonts w:eastAsiaTheme="minorEastAsia"/>
          <w:sz w:val="26"/>
          <w:szCs w:val="26"/>
          <w:rtl/>
          <w:lang w:eastAsia="zh-CN" w:bidi="ar-LB"/>
        </w:rPr>
        <w:t xml:space="preserve"> اليونيب</w:t>
      </w:r>
      <w:r w:rsidRPr="00F14724">
        <w:rPr>
          <w:rFonts w:eastAsiaTheme="minorEastAsia"/>
          <w:sz w:val="26"/>
          <w:szCs w:val="26"/>
          <w:rtl/>
          <w:lang w:eastAsia="zh-CN" w:bidi="ar-LB"/>
        </w:rPr>
        <w:t xml:space="preserve"> 48,659 دولار</w:t>
      </w:r>
      <w:r w:rsidR="00D0251C" w:rsidRPr="00F14724">
        <w:rPr>
          <w:rFonts w:eastAsiaTheme="minorEastAsia"/>
          <w:sz w:val="26"/>
          <w:szCs w:val="26"/>
          <w:rtl/>
          <w:lang w:eastAsia="zh-CN" w:bidi="ar-LB"/>
        </w:rPr>
        <w:t>ا</w:t>
      </w:r>
      <w:r w:rsidRPr="00F14724">
        <w:rPr>
          <w:rFonts w:eastAsiaTheme="minorEastAsia"/>
          <w:sz w:val="26"/>
          <w:szCs w:val="26"/>
          <w:rtl/>
          <w:lang w:eastAsia="zh-CN" w:bidi="ar-LB"/>
        </w:rPr>
        <w:t xml:space="preserve"> أمريكي</w:t>
      </w:r>
      <w:r w:rsidR="00D0251C" w:rsidRPr="00F14724">
        <w:rPr>
          <w:rFonts w:eastAsiaTheme="minorEastAsia"/>
          <w:sz w:val="26"/>
          <w:szCs w:val="26"/>
          <w:rtl/>
          <w:lang w:eastAsia="zh-CN" w:bidi="ar-LB"/>
        </w:rPr>
        <w:t>ا</w:t>
      </w:r>
      <w:r w:rsidRPr="00F14724">
        <w:rPr>
          <w:rFonts w:eastAsiaTheme="minorEastAsia"/>
          <w:sz w:val="26"/>
          <w:szCs w:val="26"/>
          <w:rtl/>
          <w:lang w:eastAsia="zh-CN" w:bidi="ar-LB"/>
        </w:rPr>
        <w:t xml:space="preserve"> و</w:t>
      </w:r>
      <w:r w:rsidR="00D0251C" w:rsidRPr="00F14724">
        <w:rPr>
          <w:rFonts w:eastAsiaTheme="minorEastAsia"/>
          <w:sz w:val="26"/>
          <w:szCs w:val="26"/>
          <w:rtl/>
          <w:lang w:eastAsia="zh-CN" w:bidi="ar-LB"/>
        </w:rPr>
        <w:t xml:space="preserve">صرفت اليونيدو </w:t>
      </w:r>
      <w:r w:rsidRPr="00F14724">
        <w:rPr>
          <w:rFonts w:eastAsiaTheme="minorEastAsia"/>
          <w:sz w:val="26"/>
          <w:szCs w:val="26"/>
          <w:rtl/>
          <w:lang w:eastAsia="zh-CN" w:bidi="ar-LB"/>
        </w:rPr>
        <w:t>23,011 دولار</w:t>
      </w:r>
      <w:r w:rsidR="00D0251C" w:rsidRPr="00F14724">
        <w:rPr>
          <w:rFonts w:eastAsiaTheme="minorEastAsia"/>
          <w:sz w:val="26"/>
          <w:szCs w:val="26"/>
          <w:rtl/>
          <w:lang w:eastAsia="zh-CN" w:bidi="ar-LB"/>
        </w:rPr>
        <w:t>ا</w:t>
      </w:r>
      <w:r w:rsidRPr="00F14724">
        <w:rPr>
          <w:rFonts w:eastAsiaTheme="minorEastAsia"/>
          <w:sz w:val="26"/>
          <w:szCs w:val="26"/>
          <w:rtl/>
          <w:lang w:eastAsia="zh-CN" w:bidi="ar-LB"/>
        </w:rPr>
        <w:t xml:space="preserve"> أمريكي</w:t>
      </w:r>
      <w:r w:rsidR="00D0251C" w:rsidRPr="00F14724">
        <w:rPr>
          <w:rFonts w:eastAsiaTheme="minorEastAsia"/>
          <w:sz w:val="26"/>
          <w:szCs w:val="26"/>
          <w:rtl/>
          <w:lang w:eastAsia="zh-CN" w:bidi="ar-LB"/>
        </w:rPr>
        <w:t>ا</w:t>
      </w:r>
      <w:r w:rsidRPr="00F14724">
        <w:rPr>
          <w:rFonts w:eastAsiaTheme="minorEastAsia"/>
          <w:sz w:val="26"/>
          <w:szCs w:val="26"/>
          <w:rtl/>
          <w:lang w:eastAsia="zh-CN" w:bidi="ar-LB"/>
        </w:rPr>
        <w:t xml:space="preserve">. </w:t>
      </w:r>
      <w:r w:rsidR="00D0251C" w:rsidRPr="00F14724">
        <w:rPr>
          <w:rFonts w:eastAsiaTheme="minorEastAsia"/>
          <w:sz w:val="26"/>
          <w:szCs w:val="26"/>
          <w:rtl/>
          <w:lang w:eastAsia="zh-CN" w:bidi="ar-LB"/>
        </w:rPr>
        <w:t>و</w:t>
      </w:r>
      <w:r w:rsidRPr="00F14724">
        <w:rPr>
          <w:rFonts w:eastAsiaTheme="minorEastAsia"/>
          <w:sz w:val="26"/>
          <w:szCs w:val="26"/>
          <w:rtl/>
          <w:lang w:eastAsia="zh-CN" w:bidi="ar-LB"/>
        </w:rPr>
        <w:t xml:space="preserve">سيتم تحويل الرصيد المتبقي </w:t>
      </w:r>
      <w:r w:rsidR="00D0251C" w:rsidRPr="00F14724">
        <w:rPr>
          <w:rFonts w:eastAsiaTheme="minorEastAsia"/>
          <w:sz w:val="26"/>
          <w:szCs w:val="26"/>
          <w:rtl/>
          <w:lang w:eastAsia="zh-CN" w:bidi="ar-LB"/>
        </w:rPr>
        <w:t>وقدره</w:t>
      </w:r>
      <w:r w:rsidRPr="00F14724">
        <w:rPr>
          <w:rFonts w:eastAsiaTheme="minorEastAsia"/>
          <w:sz w:val="26"/>
          <w:szCs w:val="26"/>
          <w:rtl/>
          <w:lang w:eastAsia="zh-CN" w:bidi="ar-LB"/>
        </w:rPr>
        <w:t xml:space="preserve"> 180,908 دولار</w:t>
      </w:r>
      <w:r w:rsidR="00D0251C" w:rsidRPr="00F14724">
        <w:rPr>
          <w:rFonts w:eastAsiaTheme="minorEastAsia"/>
          <w:sz w:val="26"/>
          <w:szCs w:val="26"/>
          <w:rtl/>
          <w:lang w:eastAsia="zh-CN" w:bidi="ar-LB"/>
        </w:rPr>
        <w:t>ا</w:t>
      </w:r>
      <w:r w:rsidRPr="00F14724">
        <w:rPr>
          <w:rFonts w:eastAsiaTheme="minorEastAsia"/>
          <w:sz w:val="26"/>
          <w:szCs w:val="26"/>
          <w:rtl/>
          <w:lang w:eastAsia="zh-CN" w:bidi="ar-LB"/>
        </w:rPr>
        <w:t xml:space="preserve"> أمريكي</w:t>
      </w:r>
      <w:r w:rsidR="00D0251C" w:rsidRPr="00F14724">
        <w:rPr>
          <w:rFonts w:eastAsiaTheme="minorEastAsia"/>
          <w:sz w:val="26"/>
          <w:szCs w:val="26"/>
          <w:rtl/>
          <w:lang w:eastAsia="zh-CN" w:bidi="ar-LB"/>
        </w:rPr>
        <w:t>ا</w:t>
      </w:r>
      <w:r w:rsidRPr="00F14724">
        <w:rPr>
          <w:rFonts w:eastAsiaTheme="minorEastAsia"/>
          <w:sz w:val="26"/>
          <w:szCs w:val="26"/>
          <w:rtl/>
          <w:lang w:eastAsia="zh-CN" w:bidi="ar-LB"/>
        </w:rPr>
        <w:t xml:space="preserve"> </w:t>
      </w:r>
      <w:r w:rsidR="00866CD6" w:rsidRPr="00F14724">
        <w:rPr>
          <w:rFonts w:eastAsiaTheme="minorEastAsia"/>
          <w:sz w:val="26"/>
          <w:szCs w:val="26"/>
          <w:rtl/>
          <w:lang w:eastAsia="zh-CN" w:bidi="ar-LB"/>
        </w:rPr>
        <w:t>من اليونيب</w:t>
      </w:r>
      <w:r w:rsidRPr="00F14724">
        <w:rPr>
          <w:rFonts w:eastAsiaTheme="minorEastAsia"/>
          <w:sz w:val="26"/>
          <w:szCs w:val="26"/>
          <w:rtl/>
          <w:lang w:eastAsia="zh-CN" w:bidi="ar-LB"/>
        </w:rPr>
        <w:t xml:space="preserve"> إلى </w:t>
      </w:r>
      <w:r w:rsidR="00866CD6" w:rsidRPr="00F14724">
        <w:rPr>
          <w:rFonts w:eastAsiaTheme="minorEastAsia"/>
          <w:sz w:val="26"/>
          <w:szCs w:val="26"/>
          <w:rtl/>
          <w:lang w:eastAsia="zh-CN" w:bidi="ar-LB"/>
        </w:rPr>
        <w:t>اليونيدو</w:t>
      </w:r>
      <w:r w:rsidR="001F7F6A" w:rsidRPr="00F14724">
        <w:rPr>
          <w:rFonts w:eastAsiaTheme="minorEastAsia"/>
          <w:sz w:val="26"/>
          <w:szCs w:val="26"/>
          <w:rtl/>
          <w:lang w:eastAsia="zh-CN" w:bidi="ar-LB"/>
        </w:rPr>
        <w:t xml:space="preserve"> أيضا</w:t>
      </w:r>
      <w:r w:rsidRPr="00F14724">
        <w:rPr>
          <w:rFonts w:eastAsiaTheme="minorEastAsia"/>
          <w:sz w:val="26"/>
          <w:szCs w:val="26"/>
          <w:rtl/>
          <w:lang w:eastAsia="zh-CN" w:bidi="ar-LB"/>
        </w:rPr>
        <w:t>.</w:t>
      </w:r>
    </w:p>
    <w:p w14:paraId="6D279E92" w14:textId="77777777" w:rsidR="00DE4832" w:rsidRPr="00F14724" w:rsidRDefault="00DE4832" w:rsidP="00DE4832">
      <w:pPr>
        <w:bidi/>
        <w:rPr>
          <w:rFonts w:eastAsiaTheme="minorEastAsia"/>
          <w:b/>
          <w:bCs/>
          <w:sz w:val="26"/>
          <w:szCs w:val="26"/>
          <w:rtl/>
          <w:lang w:eastAsia="zh-CN" w:bidi="ar-LB"/>
        </w:rPr>
      </w:pPr>
      <w:r w:rsidRPr="00F14724">
        <w:rPr>
          <w:rFonts w:eastAsiaTheme="minorEastAsia"/>
          <w:b/>
          <w:bCs/>
          <w:sz w:val="26"/>
          <w:szCs w:val="26"/>
          <w:rtl/>
          <w:lang w:eastAsia="zh-CN" w:bidi="ar-LB"/>
        </w:rPr>
        <w:t>خطط التنفيذ</w:t>
      </w:r>
    </w:p>
    <w:p w14:paraId="23FB4213" w14:textId="77777777" w:rsidR="00DE4832" w:rsidRPr="00F14724" w:rsidRDefault="00DE4832" w:rsidP="00DE4832">
      <w:pPr>
        <w:rPr>
          <w:rFonts w:eastAsiaTheme="minorEastAsia"/>
          <w:sz w:val="26"/>
          <w:szCs w:val="26"/>
          <w:rtl/>
          <w:lang w:eastAsia="zh-CN" w:bidi="ar-LB"/>
        </w:rPr>
      </w:pPr>
    </w:p>
    <w:p w14:paraId="79229044" w14:textId="77777777" w:rsidR="00DE4832" w:rsidRPr="00F14724" w:rsidRDefault="003F3478" w:rsidP="00DE4832">
      <w:pPr>
        <w:bidi/>
        <w:spacing w:after="240"/>
        <w:outlineLvl w:val="0"/>
        <w:rPr>
          <w:rFonts w:eastAsiaTheme="minorEastAsia"/>
          <w:i/>
          <w:iCs/>
          <w:sz w:val="26"/>
          <w:szCs w:val="26"/>
          <w:rtl/>
          <w:lang w:eastAsia="zh-CN" w:bidi="ar-LB"/>
        </w:rPr>
      </w:pPr>
      <w:r w:rsidRPr="00F14724">
        <w:rPr>
          <w:rFonts w:eastAsiaTheme="minorEastAsia"/>
          <w:i/>
          <w:iCs/>
          <w:sz w:val="26"/>
          <w:szCs w:val="26"/>
          <w:rtl/>
          <w:lang w:eastAsia="zh-CN" w:bidi="ar-LB"/>
        </w:rPr>
        <w:t xml:space="preserve">الشريحة </w:t>
      </w:r>
      <w:r w:rsidR="00DE4832" w:rsidRPr="00F14724">
        <w:rPr>
          <w:rFonts w:eastAsiaTheme="minorEastAsia"/>
          <w:i/>
          <w:iCs/>
          <w:sz w:val="26"/>
          <w:szCs w:val="26"/>
          <w:rtl/>
          <w:lang w:eastAsia="zh-CN" w:bidi="ar-LB"/>
        </w:rPr>
        <w:t>الرابعة من المرحلة الأولى</w:t>
      </w:r>
    </w:p>
    <w:p w14:paraId="3E0577D7" w14:textId="77777777" w:rsidR="00DE4832" w:rsidRPr="00F14724" w:rsidRDefault="00DE4832" w:rsidP="00F14724">
      <w:pPr>
        <w:pStyle w:val="Heading1"/>
        <w:bidi/>
        <w:rPr>
          <w:rFonts w:eastAsiaTheme="minorEastAsia"/>
          <w:sz w:val="26"/>
          <w:szCs w:val="26"/>
          <w:rtl/>
          <w:lang w:eastAsia="zh-CN" w:bidi="ar-LB"/>
        </w:rPr>
      </w:pPr>
      <w:r w:rsidRPr="00F14724">
        <w:rPr>
          <w:rFonts w:eastAsiaTheme="minorEastAsia"/>
          <w:sz w:val="26"/>
          <w:szCs w:val="26"/>
          <w:rtl/>
          <w:lang w:eastAsia="zh-CN" w:bidi="ar-LB"/>
        </w:rPr>
        <w:t xml:space="preserve">سيتم استخدام المبلغ 28,453 دولاراً أميركياً المحول من </w:t>
      </w:r>
      <w:r w:rsidR="00812720" w:rsidRPr="00F14724">
        <w:rPr>
          <w:rFonts w:eastAsiaTheme="minorEastAsia"/>
          <w:sz w:val="26"/>
          <w:szCs w:val="26"/>
          <w:rtl/>
          <w:lang w:eastAsia="zh-CN" w:bidi="ar-LB"/>
        </w:rPr>
        <w:t>اليونيب</w:t>
      </w:r>
      <w:r w:rsidRPr="00F14724">
        <w:rPr>
          <w:rFonts w:eastAsiaTheme="minorEastAsia"/>
          <w:sz w:val="26"/>
          <w:szCs w:val="26"/>
          <w:rtl/>
          <w:lang w:eastAsia="zh-CN" w:bidi="ar-LB"/>
        </w:rPr>
        <w:t xml:space="preserve"> إلى </w:t>
      </w:r>
      <w:r w:rsidR="00812720" w:rsidRPr="00F14724">
        <w:rPr>
          <w:rFonts w:eastAsiaTheme="minorEastAsia"/>
          <w:sz w:val="26"/>
          <w:szCs w:val="26"/>
          <w:rtl/>
          <w:lang w:eastAsia="zh-CN" w:bidi="ar-LB"/>
        </w:rPr>
        <w:t>اليونيدو ل</w:t>
      </w:r>
      <w:r w:rsidRPr="00F14724">
        <w:rPr>
          <w:rFonts w:eastAsiaTheme="minorEastAsia"/>
          <w:sz w:val="26"/>
          <w:szCs w:val="26"/>
          <w:rtl/>
          <w:lang w:eastAsia="zh-CN" w:bidi="ar-LB"/>
        </w:rPr>
        <w:t>لأنشطة التالية:</w:t>
      </w:r>
    </w:p>
    <w:p w14:paraId="72D345C0" w14:textId="77777777" w:rsidR="00DE4832" w:rsidRPr="00F14724" w:rsidRDefault="00DE4832" w:rsidP="00F14724">
      <w:pPr>
        <w:pStyle w:val="Heading2"/>
        <w:bidi/>
        <w:rPr>
          <w:rFonts w:eastAsiaTheme="minorEastAsia"/>
          <w:sz w:val="26"/>
          <w:szCs w:val="26"/>
          <w:rtl/>
          <w:lang w:eastAsia="zh-CN" w:bidi="ar-LB"/>
        </w:rPr>
      </w:pPr>
      <w:r w:rsidRPr="00F14724">
        <w:rPr>
          <w:rFonts w:eastAsiaTheme="minorEastAsia"/>
          <w:sz w:val="26"/>
          <w:szCs w:val="26"/>
          <w:rtl/>
          <w:lang w:eastAsia="zh-CN" w:bidi="ar-LB"/>
        </w:rPr>
        <w:t xml:space="preserve">الإطار القانوني </w:t>
      </w:r>
      <w:r w:rsidR="00812720" w:rsidRPr="00F14724">
        <w:rPr>
          <w:rFonts w:eastAsiaTheme="minorEastAsia"/>
          <w:sz w:val="26"/>
          <w:szCs w:val="26"/>
          <w:rtl/>
          <w:lang w:eastAsia="zh-CN" w:bidi="ar-LB"/>
        </w:rPr>
        <w:t>والنظم</w:t>
      </w:r>
      <w:r w:rsidRPr="00F14724">
        <w:rPr>
          <w:rFonts w:eastAsiaTheme="minorEastAsia"/>
          <w:sz w:val="26"/>
          <w:szCs w:val="26"/>
          <w:rtl/>
          <w:lang w:eastAsia="zh-CN" w:bidi="ar-LB"/>
        </w:rPr>
        <w:t xml:space="preserve">: إجراء تحليل </w:t>
      </w:r>
      <w:r w:rsidR="00812720" w:rsidRPr="00F14724">
        <w:rPr>
          <w:rFonts w:eastAsiaTheme="minorEastAsia"/>
          <w:sz w:val="26"/>
          <w:szCs w:val="26"/>
          <w:rtl/>
          <w:lang w:eastAsia="zh-CN" w:bidi="ar-LB"/>
        </w:rPr>
        <w:t>الثغرات</w:t>
      </w:r>
      <w:r w:rsidRPr="00F14724">
        <w:rPr>
          <w:rFonts w:eastAsiaTheme="minorEastAsia"/>
          <w:sz w:val="26"/>
          <w:szCs w:val="26"/>
          <w:rtl/>
          <w:lang w:eastAsia="zh-CN" w:bidi="ar-LB"/>
        </w:rPr>
        <w:t xml:space="preserve"> وصياغة </w:t>
      </w:r>
      <w:r w:rsidR="00812720" w:rsidRPr="00F14724">
        <w:rPr>
          <w:rFonts w:eastAsiaTheme="minorEastAsia"/>
          <w:sz w:val="26"/>
          <w:szCs w:val="26"/>
          <w:rtl/>
          <w:lang w:eastAsia="zh-CN" w:bidi="ar-LB"/>
        </w:rPr>
        <w:t xml:space="preserve">مشروع النظم </w:t>
      </w:r>
      <w:r w:rsidRPr="00F14724">
        <w:rPr>
          <w:rFonts w:eastAsiaTheme="minorEastAsia"/>
          <w:sz w:val="26"/>
          <w:szCs w:val="26"/>
          <w:rtl/>
          <w:lang w:eastAsia="zh-CN" w:bidi="ar-LB"/>
        </w:rPr>
        <w:t>المقترحة (3</w:t>
      </w:r>
      <w:r w:rsidR="00812720" w:rsidRPr="00F14724">
        <w:rPr>
          <w:rFonts w:eastAsiaTheme="minorEastAsia"/>
          <w:sz w:val="26"/>
          <w:szCs w:val="26"/>
          <w:rtl/>
          <w:lang w:eastAsia="zh-CN" w:bidi="ar-LB"/>
        </w:rPr>
        <w:t>,</w:t>
      </w:r>
      <w:r w:rsidRPr="00F14724">
        <w:rPr>
          <w:rFonts w:eastAsiaTheme="minorEastAsia"/>
          <w:sz w:val="26"/>
          <w:szCs w:val="26"/>
          <w:rtl/>
          <w:lang w:eastAsia="zh-CN" w:bidi="ar-LB"/>
        </w:rPr>
        <w:t>000 دولار</w:t>
      </w:r>
      <w:r w:rsidR="00812720" w:rsidRPr="00F14724">
        <w:rPr>
          <w:rFonts w:eastAsiaTheme="minorEastAsia"/>
          <w:sz w:val="26"/>
          <w:szCs w:val="26"/>
          <w:rtl/>
          <w:lang w:eastAsia="zh-CN" w:bidi="ar-LB"/>
        </w:rPr>
        <w:t>ا</w:t>
      </w:r>
      <w:r w:rsidRPr="00F14724">
        <w:rPr>
          <w:rFonts w:eastAsiaTheme="minorEastAsia"/>
          <w:sz w:val="26"/>
          <w:szCs w:val="26"/>
          <w:rtl/>
          <w:lang w:eastAsia="zh-CN" w:bidi="ar-LB"/>
        </w:rPr>
        <w:t xml:space="preserve"> أمريكي</w:t>
      </w:r>
      <w:r w:rsidR="00812720" w:rsidRPr="00F14724">
        <w:rPr>
          <w:rFonts w:eastAsiaTheme="minorEastAsia"/>
          <w:sz w:val="26"/>
          <w:szCs w:val="26"/>
          <w:rtl/>
          <w:lang w:eastAsia="zh-CN" w:bidi="ar-LB"/>
        </w:rPr>
        <w:t>ا</w:t>
      </w:r>
      <w:r w:rsidRPr="00F14724">
        <w:rPr>
          <w:rFonts w:eastAsiaTheme="minorEastAsia"/>
          <w:sz w:val="26"/>
          <w:szCs w:val="26"/>
          <w:rtl/>
          <w:lang w:eastAsia="zh-CN" w:bidi="ar-LB"/>
        </w:rPr>
        <w:t>)؛</w:t>
      </w:r>
    </w:p>
    <w:p w14:paraId="2E27BE01" w14:textId="77777777" w:rsidR="00DE4832" w:rsidRPr="00F14724" w:rsidRDefault="00812720" w:rsidP="00F14724">
      <w:pPr>
        <w:pStyle w:val="Heading2"/>
        <w:bidi/>
        <w:rPr>
          <w:rFonts w:eastAsiaTheme="minorEastAsia"/>
          <w:sz w:val="26"/>
          <w:szCs w:val="26"/>
          <w:rtl/>
          <w:lang w:eastAsia="zh-CN" w:bidi="ar-LB"/>
        </w:rPr>
      </w:pPr>
      <w:r w:rsidRPr="00F14724">
        <w:rPr>
          <w:rFonts w:eastAsiaTheme="minorEastAsia"/>
          <w:sz w:val="26"/>
          <w:szCs w:val="26"/>
          <w:rtl/>
          <w:lang w:eastAsia="zh-CN" w:bidi="ar-LB"/>
        </w:rPr>
        <w:t>و</w:t>
      </w:r>
      <w:r w:rsidR="00DE4832" w:rsidRPr="00F14724">
        <w:rPr>
          <w:rFonts w:eastAsiaTheme="minorEastAsia"/>
          <w:sz w:val="26"/>
          <w:szCs w:val="26"/>
          <w:rtl/>
          <w:lang w:eastAsia="zh-CN" w:bidi="ar-LB"/>
        </w:rPr>
        <w:t xml:space="preserve">ترجمة </w:t>
      </w:r>
      <w:r w:rsidRPr="00F14724">
        <w:rPr>
          <w:rFonts w:eastAsiaTheme="minorEastAsia"/>
          <w:sz w:val="26"/>
          <w:szCs w:val="26"/>
          <w:rtl/>
          <w:lang w:eastAsia="zh-CN" w:bidi="ar-LB"/>
        </w:rPr>
        <w:t xml:space="preserve">النظم </w:t>
      </w:r>
      <w:r w:rsidR="00DE4832" w:rsidRPr="00F14724">
        <w:rPr>
          <w:rFonts w:eastAsiaTheme="minorEastAsia"/>
          <w:sz w:val="26"/>
          <w:szCs w:val="26"/>
          <w:rtl/>
          <w:lang w:eastAsia="zh-CN" w:bidi="ar-LB"/>
        </w:rPr>
        <w:t xml:space="preserve">المعدلة إلى اللغة الإنجليزية واللغات المحلية الأخرى، إلى جانب التوعية العامة ونشر </w:t>
      </w:r>
      <w:r w:rsidRPr="00F14724">
        <w:rPr>
          <w:rFonts w:eastAsiaTheme="minorEastAsia"/>
          <w:sz w:val="26"/>
          <w:szCs w:val="26"/>
          <w:rtl/>
          <w:lang w:eastAsia="zh-CN" w:bidi="ar-LB"/>
        </w:rPr>
        <w:t>النظم</w:t>
      </w:r>
      <w:r w:rsidR="00DE4832" w:rsidRPr="00F14724">
        <w:rPr>
          <w:rFonts w:eastAsiaTheme="minorEastAsia"/>
          <w:sz w:val="26"/>
          <w:szCs w:val="26"/>
          <w:rtl/>
          <w:lang w:eastAsia="zh-CN" w:bidi="ar-LB"/>
        </w:rPr>
        <w:t xml:space="preserve"> (13</w:t>
      </w:r>
      <w:r w:rsidRPr="00F14724">
        <w:rPr>
          <w:rFonts w:eastAsiaTheme="minorEastAsia"/>
          <w:sz w:val="26"/>
          <w:szCs w:val="26"/>
          <w:rtl/>
          <w:lang w:eastAsia="zh-CN" w:bidi="ar-LB"/>
        </w:rPr>
        <w:t>,</w:t>
      </w:r>
      <w:r w:rsidR="00DE4832" w:rsidRPr="00F14724">
        <w:rPr>
          <w:rFonts w:eastAsiaTheme="minorEastAsia"/>
          <w:sz w:val="26"/>
          <w:szCs w:val="26"/>
          <w:rtl/>
          <w:lang w:eastAsia="zh-CN" w:bidi="ar-LB"/>
        </w:rPr>
        <w:t>453 دولارًا أمريكيًا)؛</w:t>
      </w:r>
    </w:p>
    <w:p w14:paraId="45B0EB87" w14:textId="77777777" w:rsidR="00DE4832" w:rsidRPr="00F14724" w:rsidRDefault="00812720" w:rsidP="00F14724">
      <w:pPr>
        <w:pStyle w:val="Heading2"/>
        <w:bidi/>
        <w:rPr>
          <w:rFonts w:eastAsiaTheme="minorEastAsia"/>
          <w:sz w:val="26"/>
          <w:szCs w:val="26"/>
          <w:rtl/>
          <w:lang w:eastAsia="zh-CN" w:bidi="ar-LB"/>
        </w:rPr>
      </w:pPr>
      <w:r w:rsidRPr="00F14724">
        <w:rPr>
          <w:rFonts w:eastAsiaTheme="minorEastAsia"/>
          <w:sz w:val="26"/>
          <w:szCs w:val="26"/>
          <w:rtl/>
          <w:lang w:eastAsia="zh-CN" w:bidi="ar-LB"/>
        </w:rPr>
        <w:t>ووضع</w:t>
      </w:r>
      <w:r w:rsidR="00DE4832" w:rsidRPr="00F14724">
        <w:rPr>
          <w:rFonts w:eastAsiaTheme="minorEastAsia"/>
          <w:sz w:val="26"/>
          <w:szCs w:val="26"/>
          <w:rtl/>
          <w:lang w:eastAsia="zh-CN" w:bidi="ar-LB"/>
        </w:rPr>
        <w:t xml:space="preserve"> المبادئ التوجيهية الفنية لموظفي الجمارك وفنيي </w:t>
      </w:r>
      <w:r w:rsidRPr="00F14724">
        <w:rPr>
          <w:rFonts w:eastAsiaTheme="minorEastAsia"/>
          <w:sz w:val="26"/>
          <w:szCs w:val="26"/>
          <w:rtl/>
          <w:lang w:eastAsia="zh-CN" w:bidi="ar-LB"/>
        </w:rPr>
        <w:t xml:space="preserve">التبريد وتكييف الهواء </w:t>
      </w:r>
      <w:r w:rsidR="00DE4832" w:rsidRPr="00F14724">
        <w:rPr>
          <w:rFonts w:eastAsiaTheme="minorEastAsia"/>
          <w:sz w:val="26"/>
          <w:szCs w:val="26"/>
          <w:rtl/>
          <w:lang w:eastAsia="zh-CN" w:bidi="ar-LB"/>
        </w:rPr>
        <w:t xml:space="preserve">بشأن تحديد </w:t>
      </w:r>
      <w:r w:rsidRPr="00F14724">
        <w:rPr>
          <w:rFonts w:eastAsiaTheme="minorEastAsia"/>
          <w:sz w:val="26"/>
          <w:szCs w:val="26"/>
          <w:rtl/>
          <w:lang w:eastAsia="zh-CN" w:bidi="ar-LB"/>
        </w:rPr>
        <w:t>ومناولة مواد التبريد</w:t>
      </w:r>
      <w:r w:rsidR="00DE4832" w:rsidRPr="00F14724">
        <w:rPr>
          <w:rFonts w:eastAsiaTheme="minorEastAsia"/>
          <w:sz w:val="26"/>
          <w:szCs w:val="26"/>
          <w:rtl/>
          <w:lang w:eastAsia="zh-CN" w:bidi="ar-LB"/>
        </w:rPr>
        <w:t xml:space="preserve"> باستخدام معرفات </w:t>
      </w:r>
      <w:r w:rsidRPr="00F14724">
        <w:rPr>
          <w:rFonts w:eastAsiaTheme="minorEastAsia"/>
          <w:sz w:val="26"/>
          <w:szCs w:val="26"/>
          <w:rtl/>
          <w:lang w:eastAsia="zh-CN" w:bidi="ar-LB"/>
        </w:rPr>
        <w:t>مواد التبريد</w:t>
      </w:r>
      <w:r w:rsidR="00DE4832" w:rsidRPr="00F14724">
        <w:rPr>
          <w:rFonts w:eastAsiaTheme="minorEastAsia"/>
          <w:sz w:val="26"/>
          <w:szCs w:val="26"/>
          <w:rtl/>
          <w:lang w:eastAsia="zh-CN" w:bidi="ar-LB"/>
        </w:rPr>
        <w:t xml:space="preserve"> (12</w:t>
      </w:r>
      <w:r w:rsidRPr="00F14724">
        <w:rPr>
          <w:rFonts w:eastAsiaTheme="minorEastAsia"/>
          <w:sz w:val="26"/>
          <w:szCs w:val="26"/>
          <w:rtl/>
          <w:lang w:eastAsia="zh-CN" w:bidi="ar-LB"/>
        </w:rPr>
        <w:t>,</w:t>
      </w:r>
      <w:r w:rsidR="00DE4832" w:rsidRPr="00F14724">
        <w:rPr>
          <w:rFonts w:eastAsiaTheme="minorEastAsia"/>
          <w:sz w:val="26"/>
          <w:szCs w:val="26"/>
          <w:rtl/>
          <w:lang w:eastAsia="zh-CN" w:bidi="ar-LB"/>
        </w:rPr>
        <w:t>000 دولار</w:t>
      </w:r>
      <w:r w:rsidRPr="00F14724">
        <w:rPr>
          <w:rFonts w:eastAsiaTheme="minorEastAsia"/>
          <w:sz w:val="26"/>
          <w:szCs w:val="26"/>
          <w:rtl/>
          <w:lang w:eastAsia="zh-CN" w:bidi="ar-LB"/>
        </w:rPr>
        <w:t>ا</w:t>
      </w:r>
      <w:r w:rsidR="00DE4832" w:rsidRPr="00F14724">
        <w:rPr>
          <w:rFonts w:eastAsiaTheme="minorEastAsia"/>
          <w:sz w:val="26"/>
          <w:szCs w:val="26"/>
          <w:rtl/>
          <w:lang w:eastAsia="zh-CN" w:bidi="ar-LB"/>
        </w:rPr>
        <w:t xml:space="preserve"> أمريكي</w:t>
      </w:r>
      <w:r w:rsidRPr="00F14724">
        <w:rPr>
          <w:rFonts w:eastAsiaTheme="minorEastAsia"/>
          <w:sz w:val="26"/>
          <w:szCs w:val="26"/>
          <w:rtl/>
          <w:lang w:eastAsia="zh-CN" w:bidi="ar-LB"/>
        </w:rPr>
        <w:t>ا</w:t>
      </w:r>
      <w:r w:rsidR="00DE4832" w:rsidRPr="00F14724">
        <w:rPr>
          <w:rFonts w:eastAsiaTheme="minorEastAsia"/>
          <w:sz w:val="26"/>
          <w:szCs w:val="26"/>
          <w:rtl/>
          <w:lang w:eastAsia="zh-CN" w:bidi="ar-LB"/>
        </w:rPr>
        <w:t>).</w:t>
      </w:r>
    </w:p>
    <w:p w14:paraId="2F48789B" w14:textId="77777777" w:rsidR="00DE4832" w:rsidRPr="00F14724" w:rsidRDefault="003F3478" w:rsidP="00DE4832">
      <w:pPr>
        <w:bidi/>
        <w:spacing w:after="240"/>
        <w:outlineLvl w:val="0"/>
        <w:rPr>
          <w:rFonts w:eastAsiaTheme="minorEastAsia"/>
          <w:i/>
          <w:iCs/>
          <w:sz w:val="26"/>
          <w:szCs w:val="26"/>
          <w:rtl/>
          <w:lang w:eastAsia="zh-CN" w:bidi="ar-LB"/>
        </w:rPr>
      </w:pPr>
      <w:r w:rsidRPr="00F14724">
        <w:rPr>
          <w:rFonts w:eastAsiaTheme="minorEastAsia"/>
          <w:i/>
          <w:iCs/>
          <w:sz w:val="26"/>
          <w:szCs w:val="26"/>
          <w:rtl/>
          <w:lang w:eastAsia="zh-CN" w:bidi="ar-LB"/>
        </w:rPr>
        <w:t>الشريحة</w:t>
      </w:r>
      <w:r w:rsidR="00DE4832" w:rsidRPr="00F14724">
        <w:rPr>
          <w:rFonts w:eastAsiaTheme="minorEastAsia"/>
          <w:i/>
          <w:iCs/>
          <w:sz w:val="26"/>
          <w:szCs w:val="26"/>
          <w:rtl/>
          <w:lang w:eastAsia="zh-CN" w:bidi="ar-LB"/>
        </w:rPr>
        <w:t xml:space="preserve"> الأولى من المرحلة الثانية</w:t>
      </w:r>
    </w:p>
    <w:p w14:paraId="0A478EA1" w14:textId="77777777" w:rsidR="00DE4832" w:rsidRPr="00F14724" w:rsidRDefault="00DE4832" w:rsidP="00F14724">
      <w:pPr>
        <w:pStyle w:val="Heading1"/>
        <w:bidi/>
        <w:rPr>
          <w:rFonts w:eastAsiaTheme="minorEastAsia"/>
          <w:sz w:val="26"/>
          <w:szCs w:val="26"/>
          <w:rtl/>
          <w:lang w:eastAsia="zh-CN" w:bidi="ar-LB"/>
        </w:rPr>
      </w:pPr>
      <w:r w:rsidRPr="00F14724">
        <w:rPr>
          <w:rFonts w:eastAsiaTheme="minorEastAsia"/>
          <w:sz w:val="26"/>
          <w:szCs w:val="26"/>
          <w:rtl/>
          <w:lang w:eastAsia="zh-CN" w:bidi="ar-LB"/>
        </w:rPr>
        <w:t>سيتم استخدام التمويل 180,908 دولار</w:t>
      </w:r>
      <w:r w:rsidR="00BA1A61" w:rsidRPr="00F14724">
        <w:rPr>
          <w:rFonts w:eastAsiaTheme="minorEastAsia"/>
          <w:sz w:val="26"/>
          <w:szCs w:val="26"/>
          <w:rtl/>
          <w:lang w:eastAsia="zh-CN" w:bidi="ar-LB"/>
        </w:rPr>
        <w:t>ا</w:t>
      </w:r>
      <w:r w:rsidRPr="00F14724">
        <w:rPr>
          <w:rFonts w:eastAsiaTheme="minorEastAsia"/>
          <w:sz w:val="26"/>
          <w:szCs w:val="26"/>
          <w:rtl/>
          <w:lang w:eastAsia="zh-CN" w:bidi="ar-LB"/>
        </w:rPr>
        <w:t xml:space="preserve"> أمريكي</w:t>
      </w:r>
      <w:r w:rsidR="00BA1A61" w:rsidRPr="00F14724">
        <w:rPr>
          <w:rFonts w:eastAsiaTheme="minorEastAsia"/>
          <w:sz w:val="26"/>
          <w:szCs w:val="26"/>
          <w:rtl/>
          <w:lang w:eastAsia="zh-CN" w:bidi="ar-LB"/>
        </w:rPr>
        <w:t>ا</w:t>
      </w:r>
      <w:r w:rsidRPr="00F14724">
        <w:rPr>
          <w:rFonts w:eastAsiaTheme="minorEastAsia"/>
          <w:sz w:val="26"/>
          <w:szCs w:val="26"/>
          <w:rtl/>
          <w:lang w:eastAsia="zh-CN" w:bidi="ar-LB"/>
        </w:rPr>
        <w:t xml:space="preserve"> المحول من </w:t>
      </w:r>
      <w:r w:rsidR="00BA1A61" w:rsidRPr="00F14724">
        <w:rPr>
          <w:rFonts w:eastAsiaTheme="minorEastAsia"/>
          <w:sz w:val="26"/>
          <w:szCs w:val="26"/>
          <w:rtl/>
          <w:lang w:eastAsia="zh-CN" w:bidi="ar-LB"/>
        </w:rPr>
        <w:t>اليونيب</w:t>
      </w:r>
      <w:r w:rsidRPr="00F14724">
        <w:rPr>
          <w:rFonts w:eastAsiaTheme="minorEastAsia"/>
          <w:sz w:val="26"/>
          <w:szCs w:val="26"/>
          <w:rtl/>
          <w:lang w:eastAsia="zh-CN" w:bidi="ar-LB"/>
        </w:rPr>
        <w:t xml:space="preserve"> إلى اليونيدو </w:t>
      </w:r>
      <w:r w:rsidR="00BA1A61" w:rsidRPr="00F14724">
        <w:rPr>
          <w:rFonts w:eastAsiaTheme="minorEastAsia"/>
          <w:sz w:val="26"/>
          <w:szCs w:val="26"/>
          <w:rtl/>
          <w:lang w:eastAsia="zh-CN" w:bidi="ar-LB"/>
        </w:rPr>
        <w:t>ل</w:t>
      </w:r>
      <w:r w:rsidRPr="00F14724">
        <w:rPr>
          <w:rFonts w:eastAsiaTheme="minorEastAsia"/>
          <w:sz w:val="26"/>
          <w:szCs w:val="26"/>
          <w:rtl/>
          <w:lang w:eastAsia="zh-CN" w:bidi="ar-LB"/>
        </w:rPr>
        <w:t>لأنشطة التالية:</w:t>
      </w:r>
    </w:p>
    <w:p w14:paraId="7637726E" w14:textId="77777777" w:rsidR="00DE4832" w:rsidRPr="00F14724" w:rsidRDefault="00DE4832" w:rsidP="00F14724">
      <w:pPr>
        <w:pStyle w:val="Heading2"/>
        <w:bidi/>
        <w:rPr>
          <w:rFonts w:eastAsiaTheme="minorEastAsia"/>
          <w:sz w:val="26"/>
          <w:szCs w:val="26"/>
          <w:rtl/>
          <w:lang w:eastAsia="zh-CN" w:bidi="ar-LB"/>
        </w:rPr>
      </w:pPr>
      <w:r w:rsidRPr="00F14724">
        <w:rPr>
          <w:rFonts w:eastAsiaTheme="minorEastAsia"/>
          <w:sz w:val="26"/>
          <w:szCs w:val="26"/>
          <w:rtl/>
          <w:lang w:eastAsia="zh-CN" w:bidi="ar-LB"/>
        </w:rPr>
        <w:t>تعزيز تطبيق نظام التراخيص وال</w:t>
      </w:r>
      <w:r w:rsidR="00BA1A61" w:rsidRPr="00F14724">
        <w:rPr>
          <w:rFonts w:eastAsiaTheme="minorEastAsia"/>
          <w:sz w:val="26"/>
          <w:szCs w:val="26"/>
          <w:rtl/>
          <w:lang w:eastAsia="zh-CN" w:bidi="ar-LB"/>
        </w:rPr>
        <w:t xml:space="preserve">حصص، واستكمال وتنفيذ حظر </w:t>
      </w:r>
      <w:r w:rsidRPr="00F14724">
        <w:rPr>
          <w:rFonts w:eastAsiaTheme="minorEastAsia"/>
          <w:sz w:val="26"/>
          <w:szCs w:val="26"/>
          <w:rtl/>
          <w:lang w:eastAsia="zh-CN" w:bidi="ar-LB"/>
        </w:rPr>
        <w:t xml:space="preserve">المعدات </w:t>
      </w:r>
      <w:r w:rsidR="00BA1A61" w:rsidRPr="00F14724">
        <w:rPr>
          <w:rFonts w:eastAsiaTheme="minorEastAsia"/>
          <w:sz w:val="26"/>
          <w:szCs w:val="26"/>
          <w:rtl/>
          <w:lang w:eastAsia="zh-CN" w:bidi="ar-LB"/>
        </w:rPr>
        <w:t>القائمة على المواد</w:t>
      </w:r>
      <w:r w:rsidRPr="00F14724">
        <w:rPr>
          <w:rFonts w:eastAsiaTheme="minorEastAsia"/>
          <w:sz w:val="26"/>
          <w:szCs w:val="26"/>
          <w:rtl/>
          <w:lang w:eastAsia="zh-CN" w:bidi="ar-LB"/>
        </w:rPr>
        <w:t xml:space="preserve"> الهيدروكلوروفلوروكربون</w:t>
      </w:r>
      <w:r w:rsidR="00BA1A61" w:rsidRPr="00F14724">
        <w:rPr>
          <w:rFonts w:eastAsiaTheme="minorEastAsia"/>
          <w:sz w:val="26"/>
          <w:szCs w:val="26"/>
          <w:rtl/>
          <w:lang w:eastAsia="zh-CN" w:bidi="ar-LB"/>
        </w:rPr>
        <w:t>ية، وإعداد مواد تدريب</w:t>
      </w:r>
      <w:r w:rsidRPr="00F14724">
        <w:rPr>
          <w:rFonts w:eastAsiaTheme="minorEastAsia"/>
          <w:sz w:val="26"/>
          <w:szCs w:val="26"/>
          <w:rtl/>
          <w:lang w:eastAsia="zh-CN" w:bidi="ar-LB"/>
        </w:rPr>
        <w:t xml:space="preserve"> لإجراء أربع </w:t>
      </w:r>
      <w:r w:rsidR="00BA1A61" w:rsidRPr="00F14724">
        <w:rPr>
          <w:rFonts w:eastAsiaTheme="minorEastAsia"/>
          <w:sz w:val="26"/>
          <w:szCs w:val="26"/>
          <w:rtl/>
          <w:lang w:eastAsia="zh-CN" w:bidi="ar-LB"/>
        </w:rPr>
        <w:t>حلقات عمل لعدد</w:t>
      </w:r>
      <w:r w:rsidRPr="00F14724">
        <w:rPr>
          <w:rFonts w:eastAsiaTheme="minorEastAsia"/>
          <w:sz w:val="26"/>
          <w:szCs w:val="26"/>
          <w:rtl/>
          <w:lang w:eastAsia="zh-CN" w:bidi="ar-LB"/>
        </w:rPr>
        <w:t xml:space="preserve"> 60 </w:t>
      </w:r>
      <w:r w:rsidR="00BA1A61" w:rsidRPr="00F14724">
        <w:rPr>
          <w:rFonts w:eastAsiaTheme="minorEastAsia"/>
          <w:sz w:val="26"/>
          <w:szCs w:val="26"/>
          <w:rtl/>
          <w:lang w:eastAsia="zh-CN" w:bidi="ar-LB"/>
        </w:rPr>
        <w:t>ضابط حمارك</w:t>
      </w:r>
      <w:r w:rsidRPr="00F14724">
        <w:rPr>
          <w:rFonts w:eastAsiaTheme="minorEastAsia"/>
          <w:sz w:val="26"/>
          <w:szCs w:val="26"/>
          <w:rtl/>
          <w:lang w:eastAsia="zh-CN" w:bidi="ar-LB"/>
        </w:rPr>
        <w:t xml:space="preserve"> </w:t>
      </w:r>
      <w:r w:rsidRPr="00F14724">
        <w:rPr>
          <w:rFonts w:eastAsiaTheme="minorEastAsia"/>
          <w:sz w:val="26"/>
          <w:szCs w:val="26"/>
          <w:rtl/>
          <w:lang w:eastAsia="zh-CN" w:bidi="ar-LB"/>
        </w:rPr>
        <w:lastRenderedPageBreak/>
        <w:t xml:space="preserve">حول </w:t>
      </w:r>
      <w:r w:rsidR="00BA1A61" w:rsidRPr="00F14724">
        <w:rPr>
          <w:rFonts w:eastAsiaTheme="minorEastAsia"/>
          <w:sz w:val="26"/>
          <w:szCs w:val="26"/>
          <w:rtl/>
          <w:lang w:eastAsia="zh-CN" w:bidi="ar-LB"/>
        </w:rPr>
        <w:t>الرقابة على</w:t>
      </w:r>
      <w:r w:rsidRPr="00F14724">
        <w:rPr>
          <w:rFonts w:eastAsiaTheme="minorEastAsia"/>
          <w:sz w:val="26"/>
          <w:szCs w:val="26"/>
          <w:rtl/>
          <w:lang w:eastAsia="zh-CN" w:bidi="ar-LB"/>
        </w:rPr>
        <w:t xml:space="preserve"> استيراد المواد المستنفدة للأوزون (</w:t>
      </w:r>
      <w:r w:rsidR="00BA1A61" w:rsidRPr="00F14724">
        <w:rPr>
          <w:rFonts w:eastAsiaTheme="minorEastAsia"/>
          <w:sz w:val="26"/>
          <w:szCs w:val="26"/>
          <w:rtl/>
          <w:lang w:eastAsia="zh-CN" w:bidi="ar-LB"/>
        </w:rPr>
        <w:t>25,000</w:t>
      </w:r>
      <w:r w:rsidRPr="00F14724">
        <w:rPr>
          <w:rFonts w:eastAsiaTheme="minorEastAsia"/>
          <w:sz w:val="26"/>
          <w:szCs w:val="26"/>
          <w:rtl/>
          <w:lang w:eastAsia="zh-CN" w:bidi="ar-LB"/>
        </w:rPr>
        <w:t xml:space="preserve"> دولار</w:t>
      </w:r>
      <w:r w:rsidR="00BA1A61" w:rsidRPr="00F14724">
        <w:rPr>
          <w:rFonts w:eastAsiaTheme="minorEastAsia"/>
          <w:sz w:val="26"/>
          <w:szCs w:val="26"/>
          <w:rtl/>
          <w:lang w:eastAsia="zh-CN" w:bidi="ar-LB"/>
        </w:rPr>
        <w:t>ا</w:t>
      </w:r>
      <w:r w:rsidRPr="00F14724">
        <w:rPr>
          <w:rFonts w:eastAsiaTheme="minorEastAsia"/>
          <w:sz w:val="26"/>
          <w:szCs w:val="26"/>
          <w:rtl/>
          <w:lang w:eastAsia="zh-CN" w:bidi="ar-LB"/>
        </w:rPr>
        <w:t xml:space="preserve"> أميركي</w:t>
      </w:r>
      <w:r w:rsidR="00BA1A61" w:rsidRPr="00F14724">
        <w:rPr>
          <w:rFonts w:eastAsiaTheme="minorEastAsia"/>
          <w:sz w:val="26"/>
          <w:szCs w:val="26"/>
          <w:rtl/>
          <w:lang w:eastAsia="zh-CN" w:bidi="ar-LB"/>
        </w:rPr>
        <w:t>ا</w:t>
      </w:r>
      <w:r w:rsidRPr="00F14724">
        <w:rPr>
          <w:rFonts w:eastAsiaTheme="minorEastAsia"/>
          <w:sz w:val="26"/>
          <w:szCs w:val="26"/>
          <w:rtl/>
          <w:lang w:eastAsia="zh-CN" w:bidi="ar-LB"/>
        </w:rPr>
        <w:t>)؛</w:t>
      </w:r>
    </w:p>
    <w:p w14:paraId="482DCBCA" w14:textId="77777777" w:rsidR="00DE4832" w:rsidRPr="00F14724" w:rsidRDefault="00E65680" w:rsidP="00F14724">
      <w:pPr>
        <w:pStyle w:val="Heading2"/>
        <w:bidi/>
        <w:rPr>
          <w:rFonts w:eastAsiaTheme="minorEastAsia"/>
          <w:sz w:val="26"/>
          <w:szCs w:val="26"/>
          <w:rtl/>
          <w:lang w:eastAsia="zh-CN" w:bidi="ar-LB"/>
        </w:rPr>
      </w:pPr>
      <w:r w:rsidRPr="00F14724">
        <w:rPr>
          <w:rFonts w:eastAsiaTheme="minorEastAsia"/>
          <w:sz w:val="26"/>
          <w:szCs w:val="26"/>
          <w:rtl/>
          <w:lang w:eastAsia="zh-CN" w:bidi="ar-LB"/>
        </w:rPr>
        <w:t>و</w:t>
      </w:r>
      <w:r w:rsidR="00DE4832" w:rsidRPr="00F14724">
        <w:rPr>
          <w:rFonts w:eastAsiaTheme="minorEastAsia"/>
          <w:sz w:val="26"/>
          <w:szCs w:val="26"/>
          <w:rtl/>
          <w:lang w:eastAsia="zh-CN" w:bidi="ar-LB"/>
        </w:rPr>
        <w:t xml:space="preserve">إعداد مواد توعوية لدائرة الجمارك باللغة المحلية، وطباعة 300 نسخة وتوزيعها على </w:t>
      </w:r>
      <w:r w:rsidR="00DC6AA3" w:rsidRPr="00F14724">
        <w:rPr>
          <w:rFonts w:eastAsiaTheme="minorEastAsia"/>
          <w:sz w:val="26"/>
          <w:szCs w:val="26"/>
          <w:rtl/>
          <w:lang w:eastAsia="zh-CN" w:bidi="ar-LB"/>
        </w:rPr>
        <w:t>ضباط</w:t>
      </w:r>
      <w:r w:rsidR="00DE4832" w:rsidRPr="00F14724">
        <w:rPr>
          <w:rFonts w:eastAsiaTheme="minorEastAsia"/>
          <w:sz w:val="26"/>
          <w:szCs w:val="26"/>
          <w:rtl/>
          <w:lang w:eastAsia="zh-CN" w:bidi="ar-LB"/>
        </w:rPr>
        <w:t xml:space="preserve"> الجمارك والتفتيش (</w:t>
      </w:r>
      <w:r w:rsidRPr="00F14724">
        <w:rPr>
          <w:rFonts w:eastAsiaTheme="minorEastAsia"/>
          <w:sz w:val="26"/>
          <w:szCs w:val="26"/>
          <w:rtl/>
          <w:lang w:eastAsia="zh-CN" w:bidi="ar-LB"/>
        </w:rPr>
        <w:t>20,000</w:t>
      </w:r>
      <w:r w:rsidR="00DE4832" w:rsidRPr="00F14724">
        <w:rPr>
          <w:rFonts w:eastAsiaTheme="minorEastAsia"/>
          <w:sz w:val="26"/>
          <w:szCs w:val="26"/>
          <w:rtl/>
          <w:lang w:eastAsia="zh-CN" w:bidi="ar-LB"/>
        </w:rPr>
        <w:t xml:space="preserve"> دولار</w:t>
      </w:r>
      <w:r w:rsidRPr="00F14724">
        <w:rPr>
          <w:rFonts w:eastAsiaTheme="minorEastAsia"/>
          <w:sz w:val="26"/>
          <w:szCs w:val="26"/>
          <w:rtl/>
          <w:lang w:eastAsia="zh-CN" w:bidi="ar-LB"/>
        </w:rPr>
        <w:t>ا</w:t>
      </w:r>
      <w:r w:rsidR="00DE4832" w:rsidRPr="00F14724">
        <w:rPr>
          <w:rFonts w:eastAsiaTheme="minorEastAsia"/>
          <w:sz w:val="26"/>
          <w:szCs w:val="26"/>
          <w:rtl/>
          <w:lang w:eastAsia="zh-CN" w:bidi="ar-LB"/>
        </w:rPr>
        <w:t xml:space="preserve"> أميركي</w:t>
      </w:r>
      <w:r w:rsidRPr="00F14724">
        <w:rPr>
          <w:rFonts w:eastAsiaTheme="minorEastAsia"/>
          <w:sz w:val="26"/>
          <w:szCs w:val="26"/>
          <w:rtl/>
          <w:lang w:eastAsia="zh-CN" w:bidi="ar-LB"/>
        </w:rPr>
        <w:t>ا</w:t>
      </w:r>
      <w:r w:rsidR="00DE4832" w:rsidRPr="00F14724">
        <w:rPr>
          <w:rFonts w:eastAsiaTheme="minorEastAsia"/>
          <w:sz w:val="26"/>
          <w:szCs w:val="26"/>
          <w:rtl/>
          <w:lang w:eastAsia="zh-CN" w:bidi="ar-LB"/>
        </w:rPr>
        <w:t>)؛</w:t>
      </w:r>
    </w:p>
    <w:p w14:paraId="1FEFD888" w14:textId="77777777" w:rsidR="00DE4832" w:rsidRPr="00F14724" w:rsidRDefault="00DC6AA3" w:rsidP="00F14724">
      <w:pPr>
        <w:pStyle w:val="Heading2"/>
        <w:bidi/>
        <w:rPr>
          <w:rFonts w:eastAsiaTheme="minorEastAsia"/>
          <w:sz w:val="26"/>
          <w:szCs w:val="26"/>
          <w:rtl/>
          <w:lang w:eastAsia="zh-CN" w:bidi="ar-LB"/>
        </w:rPr>
      </w:pPr>
      <w:r w:rsidRPr="00F14724">
        <w:rPr>
          <w:rFonts w:eastAsiaTheme="minorEastAsia"/>
          <w:sz w:val="26"/>
          <w:szCs w:val="26"/>
          <w:rtl/>
          <w:lang w:eastAsia="zh-CN" w:bidi="ar-LB"/>
        </w:rPr>
        <w:t>و</w:t>
      </w:r>
      <w:r w:rsidR="00DE4832" w:rsidRPr="00F14724">
        <w:rPr>
          <w:rFonts w:eastAsiaTheme="minorEastAsia"/>
          <w:sz w:val="26"/>
          <w:szCs w:val="26"/>
          <w:rtl/>
          <w:lang w:eastAsia="zh-CN" w:bidi="ar-LB"/>
        </w:rPr>
        <w:t xml:space="preserve">تنظيم ثلاث </w:t>
      </w:r>
      <w:r w:rsidRPr="00F14724">
        <w:rPr>
          <w:rFonts w:eastAsiaTheme="minorEastAsia"/>
          <w:sz w:val="26"/>
          <w:szCs w:val="26"/>
          <w:rtl/>
          <w:lang w:eastAsia="zh-CN" w:bidi="ar-LB"/>
        </w:rPr>
        <w:t>حلقات</w:t>
      </w:r>
      <w:r w:rsidR="00DE4832" w:rsidRPr="00F14724">
        <w:rPr>
          <w:rFonts w:eastAsiaTheme="minorEastAsia"/>
          <w:sz w:val="26"/>
          <w:szCs w:val="26"/>
          <w:rtl/>
          <w:lang w:eastAsia="zh-CN" w:bidi="ar-LB"/>
        </w:rPr>
        <w:t xml:space="preserve"> عمل لتدريب 60 فنيي </w:t>
      </w:r>
      <w:r w:rsidRPr="00F14724">
        <w:rPr>
          <w:rFonts w:eastAsiaTheme="minorEastAsia"/>
          <w:sz w:val="26"/>
          <w:szCs w:val="26"/>
          <w:rtl/>
          <w:lang w:eastAsia="zh-CN" w:bidi="ar-LB"/>
        </w:rPr>
        <w:t>تبريد و</w:t>
      </w:r>
      <w:r w:rsidR="00DE4832" w:rsidRPr="00F14724">
        <w:rPr>
          <w:rFonts w:eastAsiaTheme="minorEastAsia"/>
          <w:sz w:val="26"/>
          <w:szCs w:val="26"/>
          <w:rtl/>
          <w:lang w:eastAsia="zh-CN" w:bidi="ar-LB"/>
        </w:rPr>
        <w:t xml:space="preserve">تكييف الهواء على ممارسات الخدمة الجيدة والسلامة في </w:t>
      </w:r>
      <w:r w:rsidRPr="00F14724">
        <w:rPr>
          <w:rFonts w:eastAsiaTheme="minorEastAsia"/>
          <w:sz w:val="26"/>
          <w:szCs w:val="26"/>
          <w:rtl/>
          <w:lang w:eastAsia="zh-CN" w:bidi="ar-LB"/>
        </w:rPr>
        <w:t>مناولة مواد التبريد</w:t>
      </w:r>
      <w:r w:rsidR="00DE4832" w:rsidRPr="00F14724">
        <w:rPr>
          <w:rFonts w:eastAsiaTheme="minorEastAsia"/>
          <w:sz w:val="26"/>
          <w:szCs w:val="26"/>
          <w:rtl/>
          <w:lang w:eastAsia="zh-CN" w:bidi="ar-LB"/>
        </w:rPr>
        <w:t xml:space="preserve"> القابلة للاشتعال</w:t>
      </w:r>
      <w:r w:rsidRPr="00F14724">
        <w:rPr>
          <w:rFonts w:eastAsiaTheme="minorEastAsia"/>
          <w:sz w:val="26"/>
          <w:szCs w:val="26"/>
          <w:rtl/>
          <w:lang w:eastAsia="zh-CN" w:bidi="ar-LB"/>
        </w:rPr>
        <w:t>،</w:t>
      </w:r>
      <w:r w:rsidR="00DE4832" w:rsidRPr="00F14724">
        <w:rPr>
          <w:rFonts w:eastAsiaTheme="minorEastAsia"/>
          <w:sz w:val="26"/>
          <w:szCs w:val="26"/>
          <w:rtl/>
          <w:lang w:eastAsia="zh-CN" w:bidi="ar-LB"/>
        </w:rPr>
        <w:t xml:space="preserve"> وتحسين كفاءة </w:t>
      </w:r>
      <w:r w:rsidR="00060F71" w:rsidRPr="00F14724">
        <w:rPr>
          <w:rFonts w:eastAsiaTheme="minorEastAsia"/>
          <w:sz w:val="26"/>
          <w:szCs w:val="26"/>
          <w:rtl/>
          <w:lang w:eastAsia="zh-CN" w:bidi="ar-LB"/>
        </w:rPr>
        <w:t xml:space="preserve">وحدات التبريد وتكييف الهواء في استخدام الطاقة، بالتعاون مع </w:t>
      </w:r>
      <w:r w:rsidR="00DE4832" w:rsidRPr="00F14724">
        <w:rPr>
          <w:rFonts w:eastAsiaTheme="minorEastAsia"/>
          <w:sz w:val="26"/>
          <w:szCs w:val="26"/>
          <w:rtl/>
          <w:lang w:eastAsia="zh-CN" w:bidi="ar-LB"/>
        </w:rPr>
        <w:t>المعهد الأفغاني الكوري (25</w:t>
      </w:r>
      <w:r w:rsidR="00060F71" w:rsidRPr="00F14724">
        <w:rPr>
          <w:rFonts w:eastAsiaTheme="minorEastAsia"/>
          <w:sz w:val="26"/>
          <w:szCs w:val="26"/>
          <w:rtl/>
          <w:lang w:eastAsia="zh-CN" w:bidi="ar-LB"/>
        </w:rPr>
        <w:t>,</w:t>
      </w:r>
      <w:r w:rsidR="00DE4832" w:rsidRPr="00F14724">
        <w:rPr>
          <w:rFonts w:eastAsiaTheme="minorEastAsia"/>
          <w:sz w:val="26"/>
          <w:szCs w:val="26"/>
          <w:rtl/>
          <w:lang w:eastAsia="zh-CN" w:bidi="ar-LB"/>
        </w:rPr>
        <w:t>000 دولار</w:t>
      </w:r>
      <w:r w:rsidR="00060F71" w:rsidRPr="00F14724">
        <w:rPr>
          <w:rFonts w:eastAsiaTheme="minorEastAsia"/>
          <w:sz w:val="26"/>
          <w:szCs w:val="26"/>
          <w:rtl/>
          <w:lang w:eastAsia="zh-CN" w:bidi="ar-LB"/>
        </w:rPr>
        <w:t>ا</w:t>
      </w:r>
      <w:r w:rsidR="00DE4832" w:rsidRPr="00F14724">
        <w:rPr>
          <w:rFonts w:eastAsiaTheme="minorEastAsia"/>
          <w:sz w:val="26"/>
          <w:szCs w:val="26"/>
          <w:rtl/>
          <w:lang w:eastAsia="zh-CN" w:bidi="ar-LB"/>
        </w:rPr>
        <w:t xml:space="preserve"> أمريكي</w:t>
      </w:r>
      <w:r w:rsidR="00060F71" w:rsidRPr="00F14724">
        <w:rPr>
          <w:rFonts w:eastAsiaTheme="minorEastAsia"/>
          <w:sz w:val="26"/>
          <w:szCs w:val="26"/>
          <w:rtl/>
          <w:lang w:eastAsia="zh-CN" w:bidi="ar-LB"/>
        </w:rPr>
        <w:t>ا</w:t>
      </w:r>
      <w:r w:rsidR="00DE4832" w:rsidRPr="00F14724">
        <w:rPr>
          <w:rFonts w:eastAsiaTheme="minorEastAsia"/>
          <w:sz w:val="26"/>
          <w:szCs w:val="26"/>
          <w:rtl/>
          <w:lang w:eastAsia="zh-CN" w:bidi="ar-LB"/>
        </w:rPr>
        <w:t>)؛</w:t>
      </w:r>
    </w:p>
    <w:p w14:paraId="4F528C35" w14:textId="77777777" w:rsidR="00DE4832" w:rsidRPr="00F14724" w:rsidRDefault="00060F71" w:rsidP="00F14724">
      <w:pPr>
        <w:pStyle w:val="Heading2"/>
        <w:bidi/>
        <w:rPr>
          <w:rFonts w:eastAsiaTheme="minorEastAsia"/>
          <w:sz w:val="26"/>
          <w:szCs w:val="26"/>
          <w:rtl/>
          <w:lang w:eastAsia="zh-CN" w:bidi="ar-LB"/>
        </w:rPr>
      </w:pPr>
      <w:r w:rsidRPr="00F14724">
        <w:rPr>
          <w:rFonts w:eastAsiaTheme="minorEastAsia"/>
          <w:sz w:val="26"/>
          <w:szCs w:val="26"/>
          <w:rtl/>
          <w:lang w:eastAsia="zh-CN" w:bidi="ar-LB"/>
        </w:rPr>
        <w:t>و</w:t>
      </w:r>
      <w:r w:rsidR="00DE4832" w:rsidRPr="00F14724">
        <w:rPr>
          <w:rFonts w:eastAsiaTheme="minorEastAsia"/>
          <w:sz w:val="26"/>
          <w:szCs w:val="26"/>
          <w:rtl/>
          <w:lang w:eastAsia="zh-CN" w:bidi="ar-LB"/>
        </w:rPr>
        <w:t xml:space="preserve">تنفيذ أنشطة توعوية من خلال التلفزيون والصحف والملصقات </w:t>
      </w:r>
      <w:r w:rsidRPr="00F14724">
        <w:rPr>
          <w:rFonts w:eastAsiaTheme="minorEastAsia"/>
          <w:sz w:val="26"/>
          <w:szCs w:val="26"/>
          <w:rtl/>
          <w:lang w:eastAsia="zh-CN" w:bidi="ar-LB"/>
        </w:rPr>
        <w:t xml:space="preserve">ووسائل التواصل الاجتماعي لنشر </w:t>
      </w:r>
      <w:r w:rsidR="00DE4832" w:rsidRPr="00F14724">
        <w:rPr>
          <w:rFonts w:eastAsiaTheme="minorEastAsia"/>
          <w:sz w:val="26"/>
          <w:szCs w:val="26"/>
          <w:rtl/>
          <w:lang w:eastAsia="zh-CN" w:bidi="ar-LB"/>
        </w:rPr>
        <w:t xml:space="preserve">معلومات </w:t>
      </w:r>
      <w:r w:rsidRPr="00F14724">
        <w:rPr>
          <w:rFonts w:eastAsiaTheme="minorEastAsia"/>
          <w:sz w:val="26"/>
          <w:szCs w:val="26"/>
          <w:rtl/>
          <w:lang w:eastAsia="zh-CN" w:bidi="ar-LB"/>
        </w:rPr>
        <w:t xml:space="preserve">عن </w:t>
      </w:r>
      <w:r w:rsidR="00DE4832" w:rsidRPr="00F14724">
        <w:rPr>
          <w:rFonts w:eastAsiaTheme="minorEastAsia"/>
          <w:sz w:val="26"/>
          <w:szCs w:val="26"/>
          <w:rtl/>
          <w:lang w:eastAsia="zh-CN" w:bidi="ar-LB"/>
        </w:rPr>
        <w:t xml:space="preserve">سياسات المواد المستنفدة للأوزون </w:t>
      </w:r>
      <w:r w:rsidRPr="00F14724">
        <w:rPr>
          <w:rFonts w:eastAsiaTheme="minorEastAsia"/>
          <w:sz w:val="26"/>
          <w:szCs w:val="26"/>
          <w:rtl/>
          <w:lang w:eastAsia="zh-CN" w:bidi="ar-LB"/>
        </w:rPr>
        <w:t>والتكنولوجيات</w:t>
      </w:r>
      <w:r w:rsidR="00DE4832" w:rsidRPr="00F14724">
        <w:rPr>
          <w:rFonts w:eastAsiaTheme="minorEastAsia"/>
          <w:sz w:val="26"/>
          <w:szCs w:val="26"/>
          <w:rtl/>
          <w:lang w:eastAsia="zh-CN" w:bidi="ar-LB"/>
        </w:rPr>
        <w:t xml:space="preserve"> البديلة (15</w:t>
      </w:r>
      <w:r w:rsidRPr="00F14724">
        <w:rPr>
          <w:rFonts w:eastAsiaTheme="minorEastAsia"/>
          <w:sz w:val="26"/>
          <w:szCs w:val="26"/>
          <w:rtl/>
          <w:lang w:eastAsia="zh-CN" w:bidi="ar-LB"/>
        </w:rPr>
        <w:t>,</w:t>
      </w:r>
      <w:r w:rsidR="00DE4832" w:rsidRPr="00F14724">
        <w:rPr>
          <w:rFonts w:eastAsiaTheme="minorEastAsia"/>
          <w:sz w:val="26"/>
          <w:szCs w:val="26"/>
          <w:rtl/>
          <w:lang w:eastAsia="zh-CN" w:bidi="ar-LB"/>
        </w:rPr>
        <w:t>000 دولار</w:t>
      </w:r>
      <w:r w:rsidRPr="00F14724">
        <w:rPr>
          <w:rFonts w:eastAsiaTheme="minorEastAsia"/>
          <w:sz w:val="26"/>
          <w:szCs w:val="26"/>
          <w:rtl/>
          <w:lang w:eastAsia="zh-CN" w:bidi="ar-LB"/>
        </w:rPr>
        <w:t>ا</w:t>
      </w:r>
      <w:r w:rsidR="00DE4832" w:rsidRPr="00F14724">
        <w:rPr>
          <w:rFonts w:eastAsiaTheme="minorEastAsia"/>
          <w:sz w:val="26"/>
          <w:szCs w:val="26"/>
          <w:rtl/>
          <w:lang w:eastAsia="zh-CN" w:bidi="ar-LB"/>
        </w:rPr>
        <w:t xml:space="preserve"> أمريكي</w:t>
      </w:r>
      <w:r w:rsidRPr="00F14724">
        <w:rPr>
          <w:rFonts w:eastAsiaTheme="minorEastAsia"/>
          <w:sz w:val="26"/>
          <w:szCs w:val="26"/>
          <w:rtl/>
          <w:lang w:eastAsia="zh-CN" w:bidi="ar-LB"/>
        </w:rPr>
        <w:t>ا</w:t>
      </w:r>
      <w:r w:rsidR="00DE4832" w:rsidRPr="00F14724">
        <w:rPr>
          <w:rFonts w:eastAsiaTheme="minorEastAsia"/>
          <w:sz w:val="26"/>
          <w:szCs w:val="26"/>
          <w:rtl/>
          <w:lang w:eastAsia="zh-CN" w:bidi="ar-LB"/>
        </w:rPr>
        <w:t>)؛</w:t>
      </w:r>
    </w:p>
    <w:p w14:paraId="2CD9ACF0" w14:textId="77777777" w:rsidR="00DE4832" w:rsidRPr="00F14724" w:rsidRDefault="00060F71" w:rsidP="00F14724">
      <w:pPr>
        <w:pStyle w:val="Heading2"/>
        <w:bidi/>
        <w:rPr>
          <w:rFonts w:eastAsiaTheme="minorEastAsia"/>
          <w:sz w:val="26"/>
          <w:szCs w:val="26"/>
          <w:lang w:val="en-US" w:eastAsia="zh-CN" w:bidi="ar-LB"/>
        </w:rPr>
      </w:pPr>
      <w:r w:rsidRPr="00F14724">
        <w:rPr>
          <w:rFonts w:eastAsiaTheme="minorEastAsia"/>
          <w:sz w:val="26"/>
          <w:szCs w:val="26"/>
          <w:rtl/>
          <w:lang w:val="en-US" w:eastAsia="zh-CN" w:bidi="ar-LB"/>
        </w:rPr>
        <w:t>و</w:t>
      </w:r>
      <w:r w:rsidR="00DE4832" w:rsidRPr="00F14724">
        <w:rPr>
          <w:rFonts w:eastAsiaTheme="minorEastAsia"/>
          <w:sz w:val="26"/>
          <w:szCs w:val="26"/>
          <w:rtl/>
          <w:lang w:val="en-US" w:eastAsia="zh-CN" w:bidi="ar-LB"/>
        </w:rPr>
        <w:t>تدريب</w:t>
      </w:r>
      <w:r w:rsidR="00DE4832" w:rsidRPr="00F14724">
        <w:rPr>
          <w:rFonts w:eastAsiaTheme="minorEastAsia"/>
          <w:sz w:val="26"/>
          <w:szCs w:val="26"/>
          <w:lang w:val="en-US" w:eastAsia="zh-CN" w:bidi="ar-LB"/>
        </w:rPr>
        <w:t xml:space="preserve"> 60 </w:t>
      </w:r>
      <w:r w:rsidR="00DE4832" w:rsidRPr="00F14724">
        <w:rPr>
          <w:rFonts w:eastAsiaTheme="minorEastAsia"/>
          <w:sz w:val="26"/>
          <w:szCs w:val="26"/>
          <w:rtl/>
          <w:lang w:val="en-US" w:eastAsia="zh-CN" w:bidi="ar-LB"/>
        </w:rPr>
        <w:t>موظفاً</w:t>
      </w:r>
      <w:r w:rsidR="00DE4832" w:rsidRPr="00F14724">
        <w:rPr>
          <w:rFonts w:eastAsiaTheme="minorEastAsia"/>
          <w:sz w:val="26"/>
          <w:szCs w:val="26"/>
          <w:lang w:val="en-US" w:eastAsia="zh-CN" w:bidi="ar-LB"/>
        </w:rPr>
        <w:t xml:space="preserve"> </w:t>
      </w:r>
      <w:r w:rsidR="00DE4832" w:rsidRPr="00F14724">
        <w:rPr>
          <w:rFonts w:eastAsiaTheme="minorEastAsia"/>
          <w:sz w:val="26"/>
          <w:szCs w:val="26"/>
          <w:rtl/>
          <w:lang w:val="en-US" w:eastAsia="zh-CN" w:bidi="ar-LB"/>
        </w:rPr>
        <w:t>من</w:t>
      </w:r>
      <w:r w:rsidR="00DE4832" w:rsidRPr="00F14724">
        <w:rPr>
          <w:rFonts w:eastAsiaTheme="minorEastAsia"/>
          <w:sz w:val="26"/>
          <w:szCs w:val="26"/>
          <w:lang w:val="en-US" w:eastAsia="zh-CN" w:bidi="ar-LB"/>
        </w:rPr>
        <w:t xml:space="preserve"> 10 </w:t>
      </w:r>
      <w:r w:rsidR="00DE4832" w:rsidRPr="00F14724">
        <w:rPr>
          <w:rFonts w:eastAsiaTheme="minorEastAsia"/>
          <w:sz w:val="26"/>
          <w:szCs w:val="26"/>
          <w:rtl/>
          <w:lang w:val="en-US" w:eastAsia="zh-CN" w:bidi="ar-LB"/>
        </w:rPr>
        <w:t>مستوردين</w:t>
      </w:r>
      <w:r w:rsidR="00DE4832" w:rsidRPr="00F14724">
        <w:rPr>
          <w:rFonts w:eastAsiaTheme="minorEastAsia"/>
          <w:sz w:val="26"/>
          <w:szCs w:val="26"/>
          <w:lang w:val="en-US" w:eastAsia="zh-CN" w:bidi="ar-LB"/>
        </w:rPr>
        <w:t xml:space="preserve"> </w:t>
      </w:r>
      <w:r w:rsidR="00DE4832" w:rsidRPr="00F14724">
        <w:rPr>
          <w:rFonts w:eastAsiaTheme="minorEastAsia"/>
          <w:sz w:val="26"/>
          <w:szCs w:val="26"/>
          <w:rtl/>
          <w:lang w:val="en-US" w:eastAsia="zh-CN" w:bidi="ar-LB"/>
        </w:rPr>
        <w:t>على</w:t>
      </w:r>
      <w:r w:rsidR="00DE4832" w:rsidRPr="00F14724">
        <w:rPr>
          <w:rFonts w:eastAsiaTheme="minorEastAsia"/>
          <w:sz w:val="26"/>
          <w:szCs w:val="26"/>
          <w:lang w:val="en-US" w:eastAsia="zh-CN" w:bidi="ar-LB"/>
        </w:rPr>
        <w:t xml:space="preserve"> </w:t>
      </w:r>
      <w:r w:rsidR="00DE4832" w:rsidRPr="00F14724">
        <w:rPr>
          <w:rFonts w:eastAsiaTheme="minorEastAsia"/>
          <w:sz w:val="26"/>
          <w:szCs w:val="26"/>
          <w:rtl/>
          <w:lang w:val="en-US" w:eastAsia="zh-CN" w:bidi="ar-LB"/>
        </w:rPr>
        <w:t>حفظ</w:t>
      </w:r>
      <w:r w:rsidR="00DE4832" w:rsidRPr="00F14724">
        <w:rPr>
          <w:rFonts w:eastAsiaTheme="minorEastAsia"/>
          <w:sz w:val="26"/>
          <w:szCs w:val="26"/>
          <w:lang w:val="en-US" w:eastAsia="zh-CN" w:bidi="ar-LB"/>
        </w:rPr>
        <w:t xml:space="preserve"> </w:t>
      </w:r>
      <w:r w:rsidR="00DE4832" w:rsidRPr="00F14724">
        <w:rPr>
          <w:rFonts w:eastAsiaTheme="minorEastAsia"/>
          <w:sz w:val="26"/>
          <w:szCs w:val="26"/>
          <w:rtl/>
          <w:lang w:val="en-US" w:eastAsia="zh-CN" w:bidi="ar-LB"/>
        </w:rPr>
        <w:t>السجلات</w:t>
      </w:r>
      <w:r w:rsidR="00DE4832" w:rsidRPr="00F14724">
        <w:rPr>
          <w:rFonts w:eastAsiaTheme="minorEastAsia"/>
          <w:sz w:val="26"/>
          <w:szCs w:val="26"/>
          <w:lang w:val="en-US" w:eastAsia="zh-CN" w:bidi="ar-LB"/>
        </w:rPr>
        <w:t xml:space="preserve"> </w:t>
      </w:r>
      <w:r w:rsidR="008016C6" w:rsidRPr="00F14724">
        <w:rPr>
          <w:rFonts w:eastAsiaTheme="minorEastAsia"/>
          <w:sz w:val="26"/>
          <w:szCs w:val="26"/>
          <w:rtl/>
          <w:lang w:val="en-US" w:eastAsia="zh-CN" w:bidi="ar-LB"/>
        </w:rPr>
        <w:t>والإبلاغ عن</w:t>
      </w:r>
      <w:r w:rsidR="00DE4832" w:rsidRPr="00F14724">
        <w:rPr>
          <w:rFonts w:eastAsiaTheme="minorEastAsia"/>
          <w:sz w:val="26"/>
          <w:szCs w:val="26"/>
          <w:lang w:val="en-US" w:eastAsia="zh-CN" w:bidi="ar-LB"/>
        </w:rPr>
        <w:t xml:space="preserve"> </w:t>
      </w:r>
      <w:r w:rsidR="00DE4832" w:rsidRPr="00F14724">
        <w:rPr>
          <w:rFonts w:eastAsiaTheme="minorEastAsia"/>
          <w:sz w:val="26"/>
          <w:szCs w:val="26"/>
          <w:rtl/>
          <w:lang w:val="en-US" w:eastAsia="zh-CN" w:bidi="ar-LB"/>
        </w:rPr>
        <w:t>البيانات،</w:t>
      </w:r>
      <w:r w:rsidR="00DE4832" w:rsidRPr="00F14724">
        <w:rPr>
          <w:rFonts w:eastAsiaTheme="minorEastAsia"/>
          <w:sz w:val="26"/>
          <w:szCs w:val="26"/>
          <w:lang w:val="en-US" w:eastAsia="zh-CN" w:bidi="ar-LB"/>
        </w:rPr>
        <w:t xml:space="preserve"> </w:t>
      </w:r>
      <w:r w:rsidR="00DE4832" w:rsidRPr="00F14724">
        <w:rPr>
          <w:rFonts w:eastAsiaTheme="minorEastAsia"/>
          <w:sz w:val="26"/>
          <w:szCs w:val="26"/>
          <w:rtl/>
          <w:lang w:val="en-US" w:eastAsia="zh-CN" w:bidi="ar-LB"/>
        </w:rPr>
        <w:t>وإدخال</w:t>
      </w:r>
      <w:r w:rsidR="00DE4832" w:rsidRPr="00F14724">
        <w:rPr>
          <w:rFonts w:eastAsiaTheme="minorEastAsia"/>
          <w:sz w:val="26"/>
          <w:szCs w:val="26"/>
          <w:lang w:val="en-US" w:eastAsia="zh-CN" w:bidi="ar-LB"/>
        </w:rPr>
        <w:t xml:space="preserve"> </w:t>
      </w:r>
      <w:r w:rsidR="00DE4832" w:rsidRPr="00F14724">
        <w:rPr>
          <w:rFonts w:eastAsiaTheme="minorEastAsia"/>
          <w:sz w:val="26"/>
          <w:szCs w:val="26"/>
          <w:rtl/>
          <w:lang w:val="en-US" w:eastAsia="zh-CN" w:bidi="ar-LB"/>
        </w:rPr>
        <w:t>معايير</w:t>
      </w:r>
      <w:r w:rsidR="00DE4832" w:rsidRPr="00F14724">
        <w:rPr>
          <w:rFonts w:eastAsiaTheme="minorEastAsia"/>
          <w:sz w:val="26"/>
          <w:szCs w:val="26"/>
          <w:lang w:val="en-US" w:eastAsia="zh-CN" w:bidi="ar-LB"/>
        </w:rPr>
        <w:t xml:space="preserve"> </w:t>
      </w:r>
      <w:r w:rsidR="00DE4832" w:rsidRPr="00F14724">
        <w:rPr>
          <w:rFonts w:eastAsiaTheme="minorEastAsia"/>
          <w:sz w:val="26"/>
          <w:szCs w:val="26"/>
          <w:rtl/>
          <w:lang w:val="en-US" w:eastAsia="zh-CN" w:bidi="ar-LB"/>
        </w:rPr>
        <w:t>السلامة</w:t>
      </w:r>
      <w:r w:rsidR="00DE4832" w:rsidRPr="00F14724">
        <w:rPr>
          <w:rFonts w:eastAsiaTheme="minorEastAsia"/>
          <w:sz w:val="26"/>
          <w:szCs w:val="26"/>
          <w:lang w:val="en-US" w:eastAsia="zh-CN" w:bidi="ar-LB"/>
        </w:rPr>
        <w:t xml:space="preserve"> </w:t>
      </w:r>
      <w:r w:rsidR="00DE4832" w:rsidRPr="00F14724">
        <w:rPr>
          <w:rFonts w:eastAsiaTheme="minorEastAsia"/>
          <w:sz w:val="26"/>
          <w:szCs w:val="26"/>
          <w:rtl/>
          <w:lang w:val="en-US" w:eastAsia="zh-CN" w:bidi="ar-LB"/>
        </w:rPr>
        <w:t>وقواعد</w:t>
      </w:r>
      <w:r w:rsidR="00DE4832" w:rsidRPr="00F14724">
        <w:rPr>
          <w:rFonts w:eastAsiaTheme="minorEastAsia"/>
          <w:sz w:val="26"/>
          <w:szCs w:val="26"/>
          <w:lang w:val="en-US" w:eastAsia="zh-CN" w:bidi="ar-LB"/>
        </w:rPr>
        <w:t xml:space="preserve"> </w:t>
      </w:r>
      <w:r w:rsidR="00DE4832" w:rsidRPr="00F14724">
        <w:rPr>
          <w:rFonts w:eastAsiaTheme="minorEastAsia"/>
          <w:sz w:val="26"/>
          <w:szCs w:val="26"/>
          <w:rtl/>
          <w:lang w:val="en-US" w:eastAsia="zh-CN" w:bidi="ar-LB"/>
        </w:rPr>
        <w:t>الممارسات</w:t>
      </w:r>
      <w:r w:rsidR="00DE4832" w:rsidRPr="00F14724">
        <w:rPr>
          <w:rFonts w:eastAsiaTheme="minorEastAsia"/>
          <w:sz w:val="26"/>
          <w:szCs w:val="26"/>
          <w:lang w:val="en-US" w:eastAsia="zh-CN" w:bidi="ar-LB"/>
        </w:rPr>
        <w:t xml:space="preserve"> </w:t>
      </w:r>
      <w:r w:rsidR="00DE4832" w:rsidRPr="00F14724">
        <w:rPr>
          <w:rFonts w:eastAsiaTheme="minorEastAsia"/>
          <w:sz w:val="26"/>
          <w:szCs w:val="26"/>
          <w:rtl/>
          <w:lang w:val="en-US" w:eastAsia="zh-CN" w:bidi="ar-LB"/>
        </w:rPr>
        <w:t>الجيدة</w:t>
      </w:r>
      <w:r w:rsidR="00DE4832" w:rsidRPr="00F14724">
        <w:rPr>
          <w:rFonts w:eastAsiaTheme="minorEastAsia"/>
          <w:sz w:val="26"/>
          <w:szCs w:val="26"/>
          <w:lang w:val="en-US" w:eastAsia="zh-CN" w:bidi="ar-LB"/>
        </w:rPr>
        <w:t xml:space="preserve"> </w:t>
      </w:r>
      <w:r w:rsidR="008016C6" w:rsidRPr="00F14724">
        <w:rPr>
          <w:rFonts w:eastAsiaTheme="minorEastAsia"/>
          <w:sz w:val="26"/>
          <w:szCs w:val="26"/>
          <w:rtl/>
          <w:lang w:val="en-US" w:eastAsia="zh-CN" w:bidi="ar-LB"/>
        </w:rPr>
        <w:t>لمناولة مواد التبريد</w:t>
      </w:r>
      <w:r w:rsidR="00DE4832" w:rsidRPr="00F14724">
        <w:rPr>
          <w:rFonts w:eastAsiaTheme="minorEastAsia"/>
          <w:sz w:val="26"/>
          <w:szCs w:val="26"/>
          <w:lang w:val="en-US" w:eastAsia="zh-CN" w:bidi="ar-LB"/>
        </w:rPr>
        <w:t xml:space="preserve"> </w:t>
      </w:r>
      <w:r w:rsidR="00DE4832" w:rsidRPr="00F14724">
        <w:rPr>
          <w:rFonts w:eastAsiaTheme="minorEastAsia"/>
          <w:sz w:val="26"/>
          <w:szCs w:val="26"/>
          <w:rtl/>
          <w:lang w:val="en-US" w:eastAsia="zh-CN" w:bidi="ar-LB"/>
        </w:rPr>
        <w:t>القابلة</w:t>
      </w:r>
      <w:r w:rsidR="00DE4832" w:rsidRPr="00F14724">
        <w:rPr>
          <w:rFonts w:eastAsiaTheme="minorEastAsia"/>
          <w:sz w:val="26"/>
          <w:szCs w:val="26"/>
          <w:lang w:val="en-US" w:eastAsia="zh-CN" w:bidi="ar-LB"/>
        </w:rPr>
        <w:t xml:space="preserve"> </w:t>
      </w:r>
      <w:r w:rsidR="00DE4832" w:rsidRPr="00F14724">
        <w:rPr>
          <w:rFonts w:eastAsiaTheme="minorEastAsia"/>
          <w:sz w:val="26"/>
          <w:szCs w:val="26"/>
          <w:rtl/>
          <w:lang w:val="en-US" w:eastAsia="zh-CN" w:bidi="ar-LB"/>
        </w:rPr>
        <w:t>للاشتعال</w:t>
      </w:r>
      <w:r w:rsidR="00DE4832" w:rsidRPr="00F14724">
        <w:rPr>
          <w:rFonts w:eastAsiaTheme="minorEastAsia"/>
          <w:sz w:val="26"/>
          <w:szCs w:val="26"/>
          <w:lang w:val="en-US" w:eastAsia="zh-CN" w:bidi="ar-LB"/>
        </w:rPr>
        <w:t xml:space="preserve"> </w:t>
      </w:r>
      <w:r w:rsidR="008016C6" w:rsidRPr="00F14724">
        <w:rPr>
          <w:rFonts w:eastAsiaTheme="minorEastAsia"/>
          <w:sz w:val="26"/>
          <w:szCs w:val="26"/>
          <w:rtl/>
          <w:lang w:val="en-US" w:eastAsia="zh-CN" w:bidi="ar-LB"/>
        </w:rPr>
        <w:t>(25,000</w:t>
      </w:r>
      <w:r w:rsidR="00DE4832" w:rsidRPr="00F14724">
        <w:rPr>
          <w:rFonts w:eastAsiaTheme="minorEastAsia"/>
          <w:sz w:val="26"/>
          <w:szCs w:val="26"/>
          <w:lang w:val="en-US" w:eastAsia="zh-CN" w:bidi="ar-LB"/>
        </w:rPr>
        <w:t xml:space="preserve"> </w:t>
      </w:r>
      <w:r w:rsidR="00DE4832" w:rsidRPr="00F14724">
        <w:rPr>
          <w:rFonts w:eastAsiaTheme="minorEastAsia"/>
          <w:sz w:val="26"/>
          <w:szCs w:val="26"/>
          <w:rtl/>
          <w:lang w:val="en-US" w:eastAsia="zh-CN" w:bidi="ar-LB"/>
        </w:rPr>
        <w:t>دولار</w:t>
      </w:r>
      <w:r w:rsidR="008016C6" w:rsidRPr="00F14724">
        <w:rPr>
          <w:rFonts w:eastAsiaTheme="minorEastAsia"/>
          <w:sz w:val="26"/>
          <w:szCs w:val="26"/>
          <w:rtl/>
          <w:lang w:val="en-US" w:eastAsia="zh-CN" w:bidi="ar-LB"/>
        </w:rPr>
        <w:t>ا</w:t>
      </w:r>
      <w:r w:rsidR="00DE4832" w:rsidRPr="00F14724">
        <w:rPr>
          <w:rFonts w:eastAsiaTheme="minorEastAsia"/>
          <w:sz w:val="26"/>
          <w:szCs w:val="26"/>
          <w:lang w:val="en-US" w:eastAsia="zh-CN" w:bidi="ar-LB"/>
        </w:rPr>
        <w:t xml:space="preserve"> </w:t>
      </w:r>
      <w:r w:rsidR="00DE4832" w:rsidRPr="00F14724">
        <w:rPr>
          <w:rFonts w:eastAsiaTheme="minorEastAsia"/>
          <w:sz w:val="26"/>
          <w:szCs w:val="26"/>
          <w:rtl/>
          <w:lang w:val="en-US" w:eastAsia="zh-CN" w:bidi="ar-LB"/>
        </w:rPr>
        <w:t>أميركي</w:t>
      </w:r>
      <w:r w:rsidR="008016C6" w:rsidRPr="00F14724">
        <w:rPr>
          <w:rFonts w:eastAsiaTheme="minorEastAsia"/>
          <w:sz w:val="26"/>
          <w:szCs w:val="26"/>
          <w:rtl/>
          <w:lang w:val="en-US" w:eastAsia="zh-CN" w:bidi="ar-LB"/>
        </w:rPr>
        <w:t>ا</w:t>
      </w:r>
      <w:r w:rsidR="008016C6" w:rsidRPr="00F14724">
        <w:rPr>
          <w:rFonts w:eastAsiaTheme="minorEastAsia"/>
          <w:sz w:val="26"/>
          <w:szCs w:val="26"/>
          <w:lang w:val="en-US" w:eastAsia="zh-CN" w:bidi="ar-LB"/>
        </w:rPr>
        <w:t>(</w:t>
      </w:r>
      <w:r w:rsidR="00DE4832" w:rsidRPr="00F14724">
        <w:rPr>
          <w:rFonts w:eastAsiaTheme="minorEastAsia"/>
          <w:sz w:val="26"/>
          <w:szCs w:val="26"/>
          <w:rtl/>
          <w:lang w:val="en-US" w:eastAsia="zh-CN" w:bidi="ar-LB"/>
        </w:rPr>
        <w:t>؛</w:t>
      </w:r>
    </w:p>
    <w:p w14:paraId="35CC4B4E" w14:textId="77777777" w:rsidR="00DE4832" w:rsidRPr="00F14724" w:rsidRDefault="004D3F80" w:rsidP="00F14724">
      <w:pPr>
        <w:pStyle w:val="Heading2"/>
        <w:bidi/>
        <w:rPr>
          <w:rFonts w:eastAsiaTheme="minorEastAsia"/>
          <w:sz w:val="26"/>
          <w:szCs w:val="26"/>
          <w:lang w:val="en-US" w:eastAsia="zh-CN" w:bidi="ar-LB"/>
        </w:rPr>
      </w:pPr>
      <w:r w:rsidRPr="00F14724">
        <w:rPr>
          <w:rFonts w:eastAsiaTheme="minorEastAsia"/>
          <w:sz w:val="26"/>
          <w:szCs w:val="26"/>
          <w:rtl/>
          <w:lang w:val="en-US" w:eastAsia="zh-CN" w:bidi="ar-LB"/>
        </w:rPr>
        <w:t>و</w:t>
      </w:r>
      <w:r w:rsidR="00DE4832" w:rsidRPr="00F14724">
        <w:rPr>
          <w:rFonts w:eastAsiaTheme="minorEastAsia"/>
          <w:sz w:val="26"/>
          <w:szCs w:val="26"/>
          <w:rtl/>
          <w:lang w:val="en-US" w:eastAsia="zh-CN" w:bidi="ar-LB"/>
        </w:rPr>
        <w:t>إثبات</w:t>
      </w:r>
      <w:r w:rsidRPr="00F14724">
        <w:rPr>
          <w:rFonts w:eastAsiaTheme="minorEastAsia"/>
          <w:sz w:val="26"/>
          <w:szCs w:val="26"/>
          <w:rtl/>
          <w:lang w:val="en-US" w:eastAsia="zh-CN" w:bidi="ar-LB"/>
        </w:rPr>
        <w:t xml:space="preserve"> جدوى</w:t>
      </w:r>
      <w:r w:rsidR="00DE4832" w:rsidRPr="00F14724">
        <w:rPr>
          <w:rFonts w:eastAsiaTheme="minorEastAsia"/>
          <w:sz w:val="26"/>
          <w:szCs w:val="26"/>
          <w:lang w:val="en-US" w:eastAsia="zh-CN" w:bidi="ar-LB"/>
        </w:rPr>
        <w:t xml:space="preserve"> </w:t>
      </w:r>
      <w:r w:rsidRPr="00F14724">
        <w:rPr>
          <w:rFonts w:eastAsiaTheme="minorEastAsia"/>
          <w:sz w:val="26"/>
          <w:szCs w:val="26"/>
          <w:rtl/>
          <w:lang w:val="en-US" w:eastAsia="zh-CN" w:bidi="ar-LB"/>
        </w:rPr>
        <w:t>تكنولوجيا البروبان</w:t>
      </w:r>
      <w:r w:rsidR="00DE4832" w:rsidRPr="00F14724">
        <w:rPr>
          <w:rFonts w:eastAsiaTheme="minorEastAsia"/>
          <w:sz w:val="26"/>
          <w:szCs w:val="26"/>
          <w:lang w:val="en-US" w:eastAsia="zh-CN" w:bidi="ar-LB"/>
        </w:rPr>
        <w:t xml:space="preserve"> </w:t>
      </w:r>
      <w:r w:rsidRPr="00F14724">
        <w:rPr>
          <w:rFonts w:eastAsiaTheme="minorEastAsia"/>
          <w:sz w:val="26"/>
          <w:szCs w:val="26"/>
          <w:lang w:val="en-US" w:eastAsia="zh-CN" w:bidi="ar-LB"/>
        </w:rPr>
        <w:t>(</w:t>
      </w:r>
      <w:r w:rsidR="00DE4832" w:rsidRPr="00F14724">
        <w:rPr>
          <w:rFonts w:eastAsiaTheme="minorEastAsia"/>
          <w:sz w:val="26"/>
          <w:szCs w:val="26"/>
          <w:lang w:val="en-US" w:eastAsia="zh-CN" w:bidi="ar-LB"/>
        </w:rPr>
        <w:t>R-290</w:t>
      </w:r>
      <w:r w:rsidRPr="00F14724">
        <w:rPr>
          <w:rFonts w:eastAsiaTheme="minorEastAsia"/>
          <w:sz w:val="26"/>
          <w:szCs w:val="26"/>
          <w:lang w:val="en-US" w:eastAsia="zh-CN" w:bidi="ar-LB"/>
        </w:rPr>
        <w:t>)</w:t>
      </w:r>
      <w:r w:rsidR="00DE4832" w:rsidRPr="00F14724">
        <w:rPr>
          <w:rFonts w:eastAsiaTheme="minorEastAsia"/>
          <w:sz w:val="26"/>
          <w:szCs w:val="26"/>
          <w:lang w:val="en-US" w:eastAsia="zh-CN" w:bidi="ar-LB"/>
        </w:rPr>
        <w:t xml:space="preserve"> </w:t>
      </w:r>
      <w:r w:rsidR="00DE4832" w:rsidRPr="00F14724">
        <w:rPr>
          <w:rFonts w:eastAsiaTheme="minorEastAsia"/>
          <w:sz w:val="26"/>
          <w:szCs w:val="26"/>
          <w:rtl/>
          <w:lang w:val="en-US" w:eastAsia="zh-CN" w:bidi="ar-LB"/>
        </w:rPr>
        <w:t>ذات</w:t>
      </w:r>
      <w:r w:rsidR="00DE4832" w:rsidRPr="00F14724">
        <w:rPr>
          <w:rFonts w:eastAsiaTheme="minorEastAsia"/>
          <w:sz w:val="26"/>
          <w:szCs w:val="26"/>
          <w:lang w:val="en-US" w:eastAsia="zh-CN" w:bidi="ar-LB"/>
        </w:rPr>
        <w:t xml:space="preserve"> </w:t>
      </w:r>
      <w:r w:rsidRPr="00F14724">
        <w:rPr>
          <w:rFonts w:eastAsiaTheme="minorEastAsia"/>
          <w:sz w:val="26"/>
          <w:szCs w:val="26"/>
          <w:rtl/>
          <w:lang w:val="en-US" w:eastAsia="zh-CN" w:bidi="ar-LB"/>
        </w:rPr>
        <w:t>القدرة المنخفضة على إحداث الاحترار</w:t>
      </w:r>
      <w:r w:rsidR="00DE4832" w:rsidRPr="00F14724">
        <w:rPr>
          <w:rFonts w:eastAsiaTheme="minorEastAsia"/>
          <w:sz w:val="26"/>
          <w:szCs w:val="26"/>
          <w:lang w:val="en-US" w:eastAsia="zh-CN" w:bidi="ar-LB"/>
        </w:rPr>
        <w:t xml:space="preserve"> </w:t>
      </w:r>
      <w:r w:rsidR="00DE4832" w:rsidRPr="00F14724">
        <w:rPr>
          <w:rFonts w:eastAsiaTheme="minorEastAsia"/>
          <w:sz w:val="26"/>
          <w:szCs w:val="26"/>
          <w:rtl/>
          <w:lang w:val="en-US" w:eastAsia="zh-CN" w:bidi="ar-LB"/>
        </w:rPr>
        <w:t>العالمي</w:t>
      </w:r>
      <w:r w:rsidR="00DE4832" w:rsidRPr="00F14724">
        <w:rPr>
          <w:rFonts w:eastAsiaTheme="minorEastAsia"/>
          <w:sz w:val="26"/>
          <w:szCs w:val="26"/>
          <w:lang w:val="en-US" w:eastAsia="zh-CN" w:bidi="ar-LB"/>
        </w:rPr>
        <w:t xml:space="preserve"> </w:t>
      </w:r>
      <w:r w:rsidR="00DE4832" w:rsidRPr="00F14724">
        <w:rPr>
          <w:rFonts w:eastAsiaTheme="minorEastAsia"/>
          <w:sz w:val="26"/>
          <w:szCs w:val="26"/>
          <w:rtl/>
          <w:lang w:val="en-US" w:eastAsia="zh-CN" w:bidi="ar-LB"/>
        </w:rPr>
        <w:t>من</w:t>
      </w:r>
      <w:r w:rsidR="00DE4832" w:rsidRPr="00F14724">
        <w:rPr>
          <w:rFonts w:eastAsiaTheme="minorEastAsia"/>
          <w:sz w:val="26"/>
          <w:szCs w:val="26"/>
          <w:lang w:val="en-US" w:eastAsia="zh-CN" w:bidi="ar-LB"/>
        </w:rPr>
        <w:t xml:space="preserve"> </w:t>
      </w:r>
      <w:r w:rsidR="00DE4832" w:rsidRPr="00F14724">
        <w:rPr>
          <w:rFonts w:eastAsiaTheme="minorEastAsia"/>
          <w:sz w:val="26"/>
          <w:szCs w:val="26"/>
          <w:rtl/>
          <w:lang w:val="en-US" w:eastAsia="zh-CN" w:bidi="ar-LB"/>
        </w:rPr>
        <w:t>خلال</w:t>
      </w:r>
      <w:r w:rsidR="00DE4832" w:rsidRPr="00F14724">
        <w:rPr>
          <w:rFonts w:eastAsiaTheme="minorEastAsia"/>
          <w:sz w:val="26"/>
          <w:szCs w:val="26"/>
          <w:lang w:val="en-US" w:eastAsia="zh-CN" w:bidi="ar-LB"/>
        </w:rPr>
        <w:t xml:space="preserve"> </w:t>
      </w:r>
      <w:r w:rsidR="00DE4832" w:rsidRPr="00F14724">
        <w:rPr>
          <w:rFonts w:eastAsiaTheme="minorEastAsia"/>
          <w:sz w:val="26"/>
          <w:szCs w:val="26"/>
          <w:rtl/>
          <w:lang w:val="en-US" w:eastAsia="zh-CN" w:bidi="ar-LB"/>
        </w:rPr>
        <w:t>تحديد</w:t>
      </w:r>
      <w:r w:rsidR="00DE4832" w:rsidRPr="00F14724">
        <w:rPr>
          <w:rFonts w:eastAsiaTheme="minorEastAsia"/>
          <w:sz w:val="26"/>
          <w:szCs w:val="26"/>
          <w:lang w:val="en-US" w:eastAsia="zh-CN" w:bidi="ar-LB"/>
        </w:rPr>
        <w:t xml:space="preserve"> </w:t>
      </w:r>
      <w:r w:rsidR="00DE4832" w:rsidRPr="00F14724">
        <w:rPr>
          <w:rFonts w:eastAsiaTheme="minorEastAsia"/>
          <w:sz w:val="26"/>
          <w:szCs w:val="26"/>
          <w:rtl/>
          <w:lang w:val="en-US" w:eastAsia="zh-CN" w:bidi="ar-LB"/>
        </w:rPr>
        <w:t>مورد</w:t>
      </w:r>
      <w:r w:rsidR="00DE4832" w:rsidRPr="00F14724">
        <w:rPr>
          <w:rFonts w:eastAsiaTheme="minorEastAsia"/>
          <w:sz w:val="26"/>
          <w:szCs w:val="26"/>
          <w:lang w:val="en-US" w:eastAsia="zh-CN" w:bidi="ar-LB"/>
        </w:rPr>
        <w:t xml:space="preserve"> </w:t>
      </w:r>
      <w:r w:rsidR="00DE4832" w:rsidRPr="00F14724">
        <w:rPr>
          <w:rFonts w:eastAsiaTheme="minorEastAsia"/>
          <w:sz w:val="26"/>
          <w:szCs w:val="26"/>
          <w:rtl/>
          <w:lang w:val="en-US" w:eastAsia="zh-CN" w:bidi="ar-LB"/>
        </w:rPr>
        <w:t>التكنولوجيا</w:t>
      </w:r>
      <w:r w:rsidR="00DE4832" w:rsidRPr="00F14724">
        <w:rPr>
          <w:rFonts w:eastAsiaTheme="minorEastAsia"/>
          <w:sz w:val="26"/>
          <w:szCs w:val="26"/>
          <w:lang w:val="en-US" w:eastAsia="zh-CN" w:bidi="ar-LB"/>
        </w:rPr>
        <w:t xml:space="preserve"> </w:t>
      </w:r>
      <w:r w:rsidR="00DE4832" w:rsidRPr="00F14724">
        <w:rPr>
          <w:rFonts w:eastAsiaTheme="minorEastAsia"/>
          <w:sz w:val="26"/>
          <w:szCs w:val="26"/>
          <w:rtl/>
          <w:lang w:val="en-US" w:eastAsia="zh-CN" w:bidi="ar-LB"/>
        </w:rPr>
        <w:t>لمعدات</w:t>
      </w:r>
      <w:r w:rsidR="00DE4832" w:rsidRPr="00F14724">
        <w:rPr>
          <w:rFonts w:eastAsiaTheme="minorEastAsia"/>
          <w:sz w:val="26"/>
          <w:szCs w:val="26"/>
          <w:lang w:val="en-US" w:eastAsia="zh-CN" w:bidi="ar-LB"/>
        </w:rPr>
        <w:t xml:space="preserve"> </w:t>
      </w:r>
      <w:r w:rsidR="00DE4832" w:rsidRPr="00F14724">
        <w:rPr>
          <w:rFonts w:eastAsiaTheme="minorEastAsia"/>
          <w:sz w:val="26"/>
          <w:szCs w:val="26"/>
          <w:rtl/>
          <w:lang w:val="en-US" w:eastAsia="zh-CN" w:bidi="ar-LB"/>
        </w:rPr>
        <w:t>التبريد</w:t>
      </w:r>
      <w:r w:rsidR="00DE4832" w:rsidRPr="00F14724">
        <w:rPr>
          <w:rFonts w:eastAsiaTheme="minorEastAsia"/>
          <w:sz w:val="26"/>
          <w:szCs w:val="26"/>
          <w:lang w:val="en-US" w:eastAsia="zh-CN" w:bidi="ar-LB"/>
        </w:rPr>
        <w:t xml:space="preserve"> </w:t>
      </w:r>
      <w:r w:rsidR="00DE4832" w:rsidRPr="00F14724">
        <w:rPr>
          <w:rFonts w:eastAsiaTheme="minorEastAsia"/>
          <w:sz w:val="26"/>
          <w:szCs w:val="26"/>
          <w:rtl/>
          <w:lang w:val="en-US" w:eastAsia="zh-CN" w:bidi="ar-LB"/>
        </w:rPr>
        <w:t>التجارية</w:t>
      </w:r>
      <w:r w:rsidR="00DE4832" w:rsidRPr="00F14724">
        <w:rPr>
          <w:rFonts w:eastAsiaTheme="minorEastAsia"/>
          <w:sz w:val="26"/>
          <w:szCs w:val="26"/>
          <w:lang w:val="en-US" w:eastAsia="zh-CN" w:bidi="ar-LB"/>
        </w:rPr>
        <w:t xml:space="preserve"> </w:t>
      </w:r>
      <w:r w:rsidR="00DE4832" w:rsidRPr="00F14724">
        <w:rPr>
          <w:rFonts w:eastAsiaTheme="minorEastAsia"/>
          <w:sz w:val="26"/>
          <w:szCs w:val="26"/>
          <w:rtl/>
          <w:lang w:val="en-US" w:eastAsia="zh-CN" w:bidi="ar-LB"/>
        </w:rPr>
        <w:t>القائمة</w:t>
      </w:r>
      <w:r w:rsidR="00DE4832" w:rsidRPr="00F14724">
        <w:rPr>
          <w:rFonts w:eastAsiaTheme="minorEastAsia"/>
          <w:sz w:val="26"/>
          <w:szCs w:val="26"/>
          <w:lang w:val="en-US" w:eastAsia="zh-CN" w:bidi="ar-LB"/>
        </w:rPr>
        <w:t xml:space="preserve"> </w:t>
      </w:r>
      <w:r w:rsidR="00DE4832" w:rsidRPr="00F14724">
        <w:rPr>
          <w:rFonts w:eastAsiaTheme="minorEastAsia"/>
          <w:sz w:val="26"/>
          <w:szCs w:val="26"/>
          <w:rtl/>
          <w:lang w:val="en-US" w:eastAsia="zh-CN" w:bidi="ar-LB"/>
        </w:rPr>
        <w:t>على</w:t>
      </w:r>
      <w:r w:rsidRPr="00F14724">
        <w:rPr>
          <w:rFonts w:eastAsiaTheme="minorEastAsia"/>
          <w:sz w:val="26"/>
          <w:szCs w:val="26"/>
          <w:rtl/>
          <w:lang w:val="en-US" w:eastAsia="zh-CN" w:bidi="ar-LB"/>
        </w:rPr>
        <w:t xml:space="preserve"> </w:t>
      </w:r>
      <w:r w:rsidR="00DE4832" w:rsidRPr="00F14724">
        <w:rPr>
          <w:rFonts w:eastAsiaTheme="minorEastAsia"/>
          <w:sz w:val="26"/>
          <w:szCs w:val="26"/>
          <w:lang w:val="en-US" w:eastAsia="zh-CN" w:bidi="ar-LB"/>
        </w:rPr>
        <w:t xml:space="preserve"> </w:t>
      </w:r>
      <w:r w:rsidR="00D6017F" w:rsidRPr="00F14724">
        <w:rPr>
          <w:rFonts w:eastAsiaTheme="minorEastAsia"/>
          <w:sz w:val="26"/>
          <w:szCs w:val="26"/>
          <w:rtl/>
          <w:lang w:val="en-US" w:eastAsia="zh-CN" w:bidi="ar-LB"/>
        </w:rPr>
        <w:t>البروبان</w:t>
      </w:r>
      <w:r w:rsidR="00DE4832" w:rsidRPr="00F14724">
        <w:rPr>
          <w:rFonts w:eastAsiaTheme="minorEastAsia"/>
          <w:sz w:val="26"/>
          <w:szCs w:val="26"/>
          <w:rtl/>
          <w:lang w:val="en-US" w:eastAsia="zh-CN" w:bidi="ar-LB"/>
        </w:rPr>
        <w:t>،</w:t>
      </w:r>
      <w:r w:rsidR="00DE4832" w:rsidRPr="00F14724">
        <w:rPr>
          <w:rFonts w:eastAsiaTheme="minorEastAsia"/>
          <w:sz w:val="26"/>
          <w:szCs w:val="26"/>
          <w:lang w:val="en-US" w:eastAsia="zh-CN" w:bidi="ar-LB"/>
        </w:rPr>
        <w:t xml:space="preserve"> </w:t>
      </w:r>
      <w:r w:rsidR="00DE4832" w:rsidRPr="00F14724">
        <w:rPr>
          <w:rFonts w:eastAsiaTheme="minorEastAsia"/>
          <w:sz w:val="26"/>
          <w:szCs w:val="26"/>
          <w:rtl/>
          <w:lang w:val="en-US" w:eastAsia="zh-CN" w:bidi="ar-LB"/>
        </w:rPr>
        <w:t>وشراء</w:t>
      </w:r>
      <w:r w:rsidR="00DE4832" w:rsidRPr="00F14724">
        <w:rPr>
          <w:rFonts w:eastAsiaTheme="minorEastAsia"/>
          <w:sz w:val="26"/>
          <w:szCs w:val="26"/>
          <w:lang w:val="en-US" w:eastAsia="zh-CN" w:bidi="ar-LB"/>
        </w:rPr>
        <w:t xml:space="preserve"> </w:t>
      </w:r>
      <w:r w:rsidR="00DE4832" w:rsidRPr="00F14724">
        <w:rPr>
          <w:rFonts w:eastAsiaTheme="minorEastAsia"/>
          <w:sz w:val="26"/>
          <w:szCs w:val="26"/>
          <w:rtl/>
          <w:lang w:val="en-US" w:eastAsia="zh-CN" w:bidi="ar-LB"/>
        </w:rPr>
        <w:t>المعدات،</w:t>
      </w:r>
      <w:r w:rsidR="00DE4832" w:rsidRPr="00F14724">
        <w:rPr>
          <w:rFonts w:eastAsiaTheme="minorEastAsia"/>
          <w:sz w:val="26"/>
          <w:szCs w:val="26"/>
          <w:lang w:val="en-US" w:eastAsia="zh-CN" w:bidi="ar-LB"/>
        </w:rPr>
        <w:t xml:space="preserve"> </w:t>
      </w:r>
      <w:r w:rsidR="00DE4832" w:rsidRPr="00F14724">
        <w:rPr>
          <w:rFonts w:eastAsiaTheme="minorEastAsia"/>
          <w:sz w:val="26"/>
          <w:szCs w:val="26"/>
          <w:rtl/>
          <w:lang w:val="en-US" w:eastAsia="zh-CN" w:bidi="ar-LB"/>
        </w:rPr>
        <w:t>واختيار</w:t>
      </w:r>
      <w:r w:rsidR="00DE4832" w:rsidRPr="00F14724">
        <w:rPr>
          <w:rFonts w:eastAsiaTheme="minorEastAsia"/>
          <w:sz w:val="26"/>
          <w:szCs w:val="26"/>
          <w:lang w:val="en-US" w:eastAsia="zh-CN" w:bidi="ar-LB"/>
        </w:rPr>
        <w:t xml:space="preserve"> </w:t>
      </w:r>
      <w:r w:rsidR="00E47A35" w:rsidRPr="00F14724">
        <w:rPr>
          <w:rFonts w:eastAsiaTheme="minorEastAsia"/>
          <w:sz w:val="26"/>
          <w:szCs w:val="26"/>
          <w:rtl/>
          <w:lang w:val="en-US" w:eastAsia="zh-CN" w:bidi="ar-LB"/>
        </w:rPr>
        <w:t>القائمين بتركيب</w:t>
      </w:r>
      <w:r w:rsidR="00DE4832" w:rsidRPr="00F14724">
        <w:rPr>
          <w:rFonts w:eastAsiaTheme="minorEastAsia"/>
          <w:sz w:val="26"/>
          <w:szCs w:val="26"/>
          <w:lang w:val="en-US" w:eastAsia="zh-CN" w:bidi="ar-LB"/>
        </w:rPr>
        <w:t xml:space="preserve"> </w:t>
      </w:r>
      <w:r w:rsidR="00DE4832" w:rsidRPr="00F14724">
        <w:rPr>
          <w:rFonts w:eastAsiaTheme="minorEastAsia"/>
          <w:sz w:val="26"/>
          <w:szCs w:val="26"/>
          <w:rtl/>
          <w:lang w:val="en-US" w:eastAsia="zh-CN" w:bidi="ar-LB"/>
        </w:rPr>
        <w:t>المعدات</w:t>
      </w:r>
      <w:r w:rsidR="00DE4832" w:rsidRPr="00F14724">
        <w:rPr>
          <w:rFonts w:eastAsiaTheme="minorEastAsia"/>
          <w:sz w:val="26"/>
          <w:szCs w:val="26"/>
          <w:lang w:val="en-US" w:eastAsia="zh-CN" w:bidi="ar-LB"/>
        </w:rPr>
        <w:t xml:space="preserve"> </w:t>
      </w:r>
      <w:r w:rsidR="00E47A35" w:rsidRPr="00F14724">
        <w:rPr>
          <w:rFonts w:eastAsiaTheme="minorEastAsia"/>
          <w:sz w:val="26"/>
          <w:szCs w:val="26"/>
          <w:rtl/>
          <w:lang w:val="en-US" w:eastAsia="zh-CN" w:bidi="ar-LB"/>
        </w:rPr>
        <w:t>للتركيب</w:t>
      </w:r>
      <w:r w:rsidR="00DE4832" w:rsidRPr="00F14724">
        <w:rPr>
          <w:rFonts w:eastAsiaTheme="minorEastAsia"/>
          <w:sz w:val="26"/>
          <w:szCs w:val="26"/>
          <w:lang w:val="en-US" w:eastAsia="zh-CN" w:bidi="ar-LB"/>
        </w:rPr>
        <w:t xml:space="preserve"> </w:t>
      </w:r>
      <w:r w:rsidR="00DE4832" w:rsidRPr="00F14724">
        <w:rPr>
          <w:rFonts w:eastAsiaTheme="minorEastAsia"/>
          <w:sz w:val="26"/>
          <w:szCs w:val="26"/>
          <w:rtl/>
          <w:lang w:val="en-US" w:eastAsia="zh-CN" w:bidi="ar-LB"/>
        </w:rPr>
        <w:t>التجريبي،</w:t>
      </w:r>
      <w:r w:rsidR="00DE4832" w:rsidRPr="00F14724">
        <w:rPr>
          <w:rFonts w:eastAsiaTheme="minorEastAsia"/>
          <w:sz w:val="26"/>
          <w:szCs w:val="26"/>
          <w:lang w:val="en-US" w:eastAsia="zh-CN" w:bidi="ar-LB"/>
        </w:rPr>
        <w:t xml:space="preserve"> </w:t>
      </w:r>
      <w:r w:rsidR="00DE4832" w:rsidRPr="00F14724">
        <w:rPr>
          <w:rFonts w:eastAsiaTheme="minorEastAsia"/>
          <w:sz w:val="26"/>
          <w:szCs w:val="26"/>
          <w:rtl/>
          <w:lang w:val="en-US" w:eastAsia="zh-CN" w:bidi="ar-LB"/>
        </w:rPr>
        <w:t>وإجراء</w:t>
      </w:r>
      <w:r w:rsidR="00DE4832" w:rsidRPr="00F14724">
        <w:rPr>
          <w:rFonts w:eastAsiaTheme="minorEastAsia"/>
          <w:sz w:val="26"/>
          <w:szCs w:val="26"/>
          <w:lang w:val="en-US" w:eastAsia="zh-CN" w:bidi="ar-LB"/>
        </w:rPr>
        <w:t xml:space="preserve"> </w:t>
      </w:r>
      <w:r w:rsidR="00DE4832" w:rsidRPr="00F14724">
        <w:rPr>
          <w:rFonts w:eastAsiaTheme="minorEastAsia"/>
          <w:sz w:val="26"/>
          <w:szCs w:val="26"/>
          <w:rtl/>
          <w:lang w:val="en-US" w:eastAsia="zh-CN" w:bidi="ar-LB"/>
        </w:rPr>
        <w:t>الصيانة</w:t>
      </w:r>
      <w:r w:rsidR="00DE4832" w:rsidRPr="00F14724">
        <w:rPr>
          <w:rFonts w:eastAsiaTheme="minorEastAsia"/>
          <w:sz w:val="26"/>
          <w:szCs w:val="26"/>
          <w:lang w:val="en-US" w:eastAsia="zh-CN" w:bidi="ar-LB"/>
        </w:rPr>
        <w:t xml:space="preserve"> </w:t>
      </w:r>
      <w:r w:rsidR="00DE4832" w:rsidRPr="00F14724">
        <w:rPr>
          <w:rFonts w:eastAsiaTheme="minorEastAsia"/>
          <w:sz w:val="26"/>
          <w:szCs w:val="26"/>
          <w:rtl/>
          <w:lang w:val="en-US" w:eastAsia="zh-CN" w:bidi="ar-LB"/>
        </w:rPr>
        <w:t>اللاحقة</w:t>
      </w:r>
      <w:r w:rsidR="00DE4832" w:rsidRPr="00F14724">
        <w:rPr>
          <w:rFonts w:eastAsiaTheme="minorEastAsia"/>
          <w:sz w:val="26"/>
          <w:szCs w:val="26"/>
          <w:lang w:val="en-US" w:eastAsia="zh-CN" w:bidi="ar-LB"/>
        </w:rPr>
        <w:t xml:space="preserve"> </w:t>
      </w:r>
      <w:r w:rsidR="00DE4832" w:rsidRPr="00F14724">
        <w:rPr>
          <w:rFonts w:eastAsiaTheme="minorEastAsia"/>
          <w:sz w:val="26"/>
          <w:szCs w:val="26"/>
          <w:rtl/>
          <w:lang w:val="en-US" w:eastAsia="zh-CN" w:bidi="ar-LB"/>
        </w:rPr>
        <w:t>لمعدات</w:t>
      </w:r>
      <w:r w:rsidR="00DE4832" w:rsidRPr="00F14724">
        <w:rPr>
          <w:rFonts w:eastAsiaTheme="minorEastAsia"/>
          <w:sz w:val="26"/>
          <w:szCs w:val="26"/>
          <w:lang w:val="en-US" w:eastAsia="zh-CN" w:bidi="ar-LB"/>
        </w:rPr>
        <w:t xml:space="preserve"> </w:t>
      </w:r>
      <w:r w:rsidR="00E47A35" w:rsidRPr="00F14724">
        <w:rPr>
          <w:rFonts w:eastAsiaTheme="minorEastAsia"/>
          <w:sz w:val="26"/>
          <w:szCs w:val="26"/>
          <w:rtl/>
          <w:lang w:val="en-US" w:eastAsia="zh-CN" w:bidi="ar-LB"/>
        </w:rPr>
        <w:t>البروبان</w:t>
      </w:r>
      <w:r w:rsidR="00E47A35" w:rsidRPr="00F14724">
        <w:rPr>
          <w:rFonts w:eastAsiaTheme="minorEastAsia"/>
          <w:sz w:val="26"/>
          <w:szCs w:val="26"/>
          <w:lang w:val="en-US" w:eastAsia="zh-CN" w:bidi="ar-LB"/>
        </w:rPr>
        <w:t xml:space="preserve"> </w:t>
      </w:r>
      <w:r w:rsidR="00E47A35" w:rsidRPr="00F14724">
        <w:rPr>
          <w:rFonts w:eastAsiaTheme="minorEastAsia"/>
          <w:sz w:val="26"/>
          <w:szCs w:val="26"/>
          <w:rtl/>
          <w:lang w:val="en-US" w:eastAsia="zh-CN" w:bidi="ar-LB"/>
        </w:rPr>
        <w:t xml:space="preserve">(30,908 </w:t>
      </w:r>
      <w:r w:rsidR="00DE4832" w:rsidRPr="00F14724">
        <w:rPr>
          <w:rFonts w:eastAsiaTheme="minorEastAsia"/>
          <w:sz w:val="26"/>
          <w:szCs w:val="26"/>
          <w:rtl/>
          <w:lang w:val="en-US" w:eastAsia="zh-CN" w:bidi="ar-LB"/>
        </w:rPr>
        <w:t>دولار</w:t>
      </w:r>
      <w:r w:rsidR="00E47A35" w:rsidRPr="00F14724">
        <w:rPr>
          <w:rFonts w:eastAsiaTheme="minorEastAsia"/>
          <w:sz w:val="26"/>
          <w:szCs w:val="26"/>
          <w:rtl/>
          <w:lang w:val="en-US" w:eastAsia="zh-CN" w:bidi="ar-LB"/>
        </w:rPr>
        <w:t>ا</w:t>
      </w:r>
      <w:r w:rsidR="00DE4832" w:rsidRPr="00F14724">
        <w:rPr>
          <w:rFonts w:eastAsiaTheme="minorEastAsia"/>
          <w:sz w:val="26"/>
          <w:szCs w:val="26"/>
          <w:lang w:val="en-US" w:eastAsia="zh-CN" w:bidi="ar-LB"/>
        </w:rPr>
        <w:t xml:space="preserve"> </w:t>
      </w:r>
      <w:r w:rsidR="00DE4832" w:rsidRPr="00F14724">
        <w:rPr>
          <w:rFonts w:eastAsiaTheme="minorEastAsia"/>
          <w:sz w:val="26"/>
          <w:szCs w:val="26"/>
          <w:rtl/>
          <w:lang w:val="en-US" w:eastAsia="zh-CN" w:bidi="ar-LB"/>
        </w:rPr>
        <w:t>أمريكي</w:t>
      </w:r>
      <w:r w:rsidR="00E47A35" w:rsidRPr="00F14724">
        <w:rPr>
          <w:rFonts w:eastAsiaTheme="minorEastAsia"/>
          <w:sz w:val="26"/>
          <w:szCs w:val="26"/>
          <w:rtl/>
          <w:lang w:val="en-US" w:eastAsia="zh-CN" w:bidi="ar-LB"/>
        </w:rPr>
        <w:t>ا</w:t>
      </w:r>
      <w:r w:rsidR="00E47A35" w:rsidRPr="00F14724">
        <w:rPr>
          <w:rFonts w:eastAsiaTheme="minorEastAsia"/>
          <w:sz w:val="26"/>
          <w:szCs w:val="26"/>
          <w:lang w:val="en-US" w:eastAsia="zh-CN" w:bidi="ar-LB"/>
        </w:rPr>
        <w:t>(</w:t>
      </w:r>
      <w:r w:rsidR="00DE4832" w:rsidRPr="00F14724">
        <w:rPr>
          <w:rFonts w:eastAsiaTheme="minorEastAsia"/>
          <w:sz w:val="26"/>
          <w:szCs w:val="26"/>
          <w:rtl/>
          <w:lang w:val="en-US" w:eastAsia="zh-CN" w:bidi="ar-LB"/>
        </w:rPr>
        <w:t>؛</w:t>
      </w:r>
      <w:r w:rsidR="00DE4832" w:rsidRPr="00F14724">
        <w:rPr>
          <w:rFonts w:eastAsiaTheme="minorEastAsia"/>
          <w:sz w:val="26"/>
          <w:szCs w:val="26"/>
          <w:lang w:val="en-US" w:eastAsia="zh-CN" w:bidi="ar-LB"/>
        </w:rPr>
        <w:t xml:space="preserve"> </w:t>
      </w:r>
    </w:p>
    <w:p w14:paraId="7971BA30" w14:textId="77777777" w:rsidR="00DE4832" w:rsidRPr="00F14724" w:rsidRDefault="008F7948" w:rsidP="00F14724">
      <w:pPr>
        <w:pStyle w:val="Heading2"/>
        <w:bidi/>
        <w:rPr>
          <w:rFonts w:eastAsiaTheme="minorEastAsia"/>
          <w:sz w:val="26"/>
          <w:szCs w:val="26"/>
          <w:lang w:val="en-US" w:eastAsia="zh-CN" w:bidi="ar-LB"/>
        </w:rPr>
      </w:pPr>
      <w:r w:rsidRPr="00F14724">
        <w:rPr>
          <w:rFonts w:eastAsiaTheme="minorEastAsia"/>
          <w:sz w:val="26"/>
          <w:szCs w:val="26"/>
          <w:rtl/>
          <w:lang w:eastAsia="zh-CN" w:bidi="ar-LB"/>
        </w:rPr>
        <w:t>وسيشمل</w:t>
      </w:r>
      <w:r w:rsidR="00DE4832" w:rsidRPr="00F14724">
        <w:rPr>
          <w:rFonts w:eastAsiaTheme="minorEastAsia"/>
          <w:sz w:val="26"/>
          <w:szCs w:val="26"/>
          <w:rtl/>
          <w:lang w:eastAsia="zh-CN" w:bidi="ar-LB"/>
        </w:rPr>
        <w:t xml:space="preserve"> تنسيق </w:t>
      </w:r>
      <w:r w:rsidRPr="00F14724">
        <w:rPr>
          <w:rFonts w:eastAsiaTheme="minorEastAsia"/>
          <w:sz w:val="26"/>
          <w:szCs w:val="26"/>
          <w:rtl/>
          <w:lang w:eastAsia="zh-CN" w:bidi="ar-LB"/>
        </w:rPr>
        <w:t xml:space="preserve">ورصد </w:t>
      </w:r>
      <w:r w:rsidR="00DE4832" w:rsidRPr="00F14724">
        <w:rPr>
          <w:rFonts w:eastAsiaTheme="minorEastAsia"/>
          <w:sz w:val="26"/>
          <w:szCs w:val="26"/>
          <w:rtl/>
          <w:lang w:eastAsia="zh-CN" w:bidi="ar-LB"/>
        </w:rPr>
        <w:t xml:space="preserve">المشروع وإعداد التقارير عنه توظيف منسق مشروع بدوام كامل لإدارة الأنشطة في المرحلتين الأولى والثانية من خطة إدارة </w:t>
      </w:r>
      <w:r w:rsidRPr="00F14724">
        <w:rPr>
          <w:rFonts w:eastAsiaTheme="minorEastAsia"/>
          <w:sz w:val="26"/>
          <w:szCs w:val="26"/>
          <w:rtl/>
          <w:lang w:eastAsia="zh-CN" w:bidi="ar-LB"/>
        </w:rPr>
        <w:t>إزالة المواد الهيدروكلوروفلوروكربونية</w:t>
      </w:r>
      <w:r w:rsidR="00DE4832" w:rsidRPr="00F14724">
        <w:rPr>
          <w:rFonts w:eastAsiaTheme="minorEastAsia"/>
          <w:sz w:val="26"/>
          <w:szCs w:val="26"/>
          <w:rtl/>
          <w:lang w:eastAsia="zh-CN" w:bidi="ar-LB"/>
        </w:rPr>
        <w:t>. ويشمل ذلك التواصل مع أصحاب المصلحة</w:t>
      </w:r>
      <w:r w:rsidRPr="00F14724">
        <w:rPr>
          <w:rFonts w:eastAsiaTheme="minorEastAsia"/>
          <w:sz w:val="26"/>
          <w:szCs w:val="26"/>
          <w:rtl/>
          <w:lang w:eastAsia="zh-CN" w:bidi="ar-LB"/>
        </w:rPr>
        <w:t xml:space="preserve"> وإشراكهم</w:t>
      </w:r>
      <w:r w:rsidR="00DE4832" w:rsidRPr="00F14724">
        <w:rPr>
          <w:rFonts w:eastAsiaTheme="minorEastAsia"/>
          <w:sz w:val="26"/>
          <w:szCs w:val="26"/>
          <w:rtl/>
          <w:lang w:eastAsia="zh-CN" w:bidi="ar-LB"/>
        </w:rPr>
        <w:t xml:space="preserve">، ودعم عملية الترخيص والحصص، </w:t>
      </w:r>
      <w:r w:rsidRPr="00F14724">
        <w:rPr>
          <w:rFonts w:eastAsiaTheme="minorEastAsia"/>
          <w:sz w:val="26"/>
          <w:szCs w:val="26"/>
          <w:rtl/>
          <w:lang w:eastAsia="zh-CN" w:bidi="ar-LB"/>
        </w:rPr>
        <w:t xml:space="preserve">وتقديم </w:t>
      </w:r>
      <w:r w:rsidR="00DE4832" w:rsidRPr="00F14724">
        <w:rPr>
          <w:rFonts w:eastAsiaTheme="minorEastAsia"/>
          <w:sz w:val="26"/>
          <w:szCs w:val="26"/>
          <w:rtl/>
          <w:lang w:eastAsia="zh-CN" w:bidi="ar-LB"/>
        </w:rPr>
        <w:t xml:space="preserve">معلومات </w:t>
      </w:r>
      <w:r w:rsidRPr="00F14724">
        <w:rPr>
          <w:rFonts w:eastAsiaTheme="minorEastAsia"/>
          <w:sz w:val="26"/>
          <w:szCs w:val="26"/>
          <w:rtl/>
          <w:lang w:eastAsia="zh-CN" w:bidi="ar-LB"/>
        </w:rPr>
        <w:t>عن مشكلات</w:t>
      </w:r>
      <w:r w:rsidR="00DE4832" w:rsidRPr="00F14724">
        <w:rPr>
          <w:rFonts w:eastAsiaTheme="minorEastAsia"/>
          <w:sz w:val="26"/>
          <w:szCs w:val="26"/>
          <w:rtl/>
          <w:lang w:eastAsia="zh-CN" w:bidi="ar-LB"/>
        </w:rPr>
        <w:t xml:space="preserve"> سوق </w:t>
      </w:r>
      <w:r w:rsidRPr="00F14724">
        <w:rPr>
          <w:rFonts w:eastAsiaTheme="minorEastAsia"/>
          <w:sz w:val="26"/>
          <w:szCs w:val="26"/>
          <w:rtl/>
          <w:lang w:eastAsia="zh-CN" w:bidi="ar-LB"/>
        </w:rPr>
        <w:t>التبريد و</w:t>
      </w:r>
      <w:r w:rsidR="00DE4832" w:rsidRPr="00F14724">
        <w:rPr>
          <w:rFonts w:eastAsiaTheme="minorEastAsia"/>
          <w:sz w:val="26"/>
          <w:szCs w:val="26"/>
          <w:rtl/>
          <w:lang w:eastAsia="zh-CN" w:bidi="ar-LB"/>
        </w:rPr>
        <w:t xml:space="preserve">تكييف </w:t>
      </w:r>
      <w:r w:rsidRPr="00F14724">
        <w:rPr>
          <w:rFonts w:eastAsiaTheme="minorEastAsia"/>
          <w:sz w:val="26"/>
          <w:szCs w:val="26"/>
          <w:rtl/>
          <w:lang w:eastAsia="zh-CN" w:bidi="ar-LB"/>
        </w:rPr>
        <w:t>الهواء</w:t>
      </w:r>
      <w:r w:rsidR="00DE4832" w:rsidRPr="00F14724">
        <w:rPr>
          <w:rFonts w:eastAsiaTheme="minorEastAsia"/>
          <w:sz w:val="26"/>
          <w:szCs w:val="26"/>
          <w:rtl/>
          <w:lang w:eastAsia="zh-CN" w:bidi="ar-LB"/>
        </w:rPr>
        <w:t xml:space="preserve">، وتنظيم أنشطة التدريب، والمساعدة في شراء المعدات، وترقية معاهد التدريب، والإشراف على عمليات التحقق، </w:t>
      </w:r>
      <w:r w:rsidRPr="00F14724">
        <w:rPr>
          <w:rFonts w:eastAsiaTheme="minorEastAsia"/>
          <w:sz w:val="26"/>
          <w:szCs w:val="26"/>
          <w:rtl/>
          <w:lang w:eastAsia="zh-CN" w:bidi="ar-LB"/>
        </w:rPr>
        <w:t>والرصد</w:t>
      </w:r>
      <w:r w:rsidR="00DE4832" w:rsidRPr="00F14724">
        <w:rPr>
          <w:rFonts w:eastAsiaTheme="minorEastAsia"/>
          <w:sz w:val="26"/>
          <w:szCs w:val="26"/>
          <w:rtl/>
          <w:lang w:eastAsia="zh-CN" w:bidi="ar-LB"/>
        </w:rPr>
        <w:t xml:space="preserve"> </w:t>
      </w:r>
      <w:r w:rsidRPr="00F14724">
        <w:rPr>
          <w:rFonts w:eastAsiaTheme="minorEastAsia"/>
          <w:sz w:val="26"/>
          <w:szCs w:val="26"/>
          <w:rtl/>
          <w:lang w:eastAsia="zh-CN" w:bidi="ar-LB"/>
        </w:rPr>
        <w:t xml:space="preserve">والإبلاغ عن </w:t>
      </w:r>
      <w:r w:rsidR="00DE4832" w:rsidRPr="00F14724">
        <w:rPr>
          <w:rFonts w:eastAsiaTheme="minorEastAsia"/>
          <w:sz w:val="26"/>
          <w:szCs w:val="26"/>
          <w:rtl/>
          <w:lang w:eastAsia="zh-CN" w:bidi="ar-LB"/>
        </w:rPr>
        <w:t xml:space="preserve">التقدم </w:t>
      </w:r>
      <w:r w:rsidRPr="00F14724">
        <w:rPr>
          <w:rFonts w:eastAsiaTheme="minorEastAsia"/>
          <w:sz w:val="26"/>
          <w:szCs w:val="26"/>
          <w:rtl/>
          <w:lang w:eastAsia="zh-CN" w:bidi="ar-LB"/>
        </w:rPr>
        <w:t>المحرز</w:t>
      </w:r>
      <w:r w:rsidR="00DE4832" w:rsidRPr="00F14724">
        <w:rPr>
          <w:rFonts w:eastAsiaTheme="minorEastAsia"/>
          <w:sz w:val="26"/>
          <w:szCs w:val="26"/>
          <w:rtl/>
          <w:lang w:eastAsia="zh-CN" w:bidi="ar-LB"/>
        </w:rPr>
        <w:t xml:space="preserve"> </w:t>
      </w:r>
      <w:r w:rsidRPr="00F14724">
        <w:rPr>
          <w:rFonts w:eastAsiaTheme="minorEastAsia"/>
          <w:sz w:val="26"/>
          <w:szCs w:val="26"/>
          <w:rtl/>
          <w:lang w:val="en-US" w:eastAsia="zh-CN" w:bidi="ar-LB"/>
        </w:rPr>
        <w:t>(40,000</w:t>
      </w:r>
      <w:r w:rsidR="00DE4832" w:rsidRPr="00F14724">
        <w:rPr>
          <w:rFonts w:eastAsiaTheme="minorEastAsia"/>
          <w:sz w:val="26"/>
          <w:szCs w:val="26"/>
          <w:lang w:val="en-US" w:eastAsia="zh-CN" w:bidi="ar-LB"/>
        </w:rPr>
        <w:t xml:space="preserve"> </w:t>
      </w:r>
      <w:r w:rsidR="00DE4832" w:rsidRPr="00F14724">
        <w:rPr>
          <w:rFonts w:eastAsiaTheme="minorEastAsia"/>
          <w:sz w:val="26"/>
          <w:szCs w:val="26"/>
          <w:rtl/>
          <w:lang w:val="en-US" w:eastAsia="zh-CN" w:bidi="ar-LB"/>
        </w:rPr>
        <w:t>دولار</w:t>
      </w:r>
      <w:r w:rsidRPr="00F14724">
        <w:rPr>
          <w:rFonts w:eastAsiaTheme="minorEastAsia"/>
          <w:sz w:val="26"/>
          <w:szCs w:val="26"/>
          <w:rtl/>
          <w:lang w:val="en-US" w:eastAsia="zh-CN" w:bidi="ar-LB"/>
        </w:rPr>
        <w:t>ا</w:t>
      </w:r>
      <w:r w:rsidR="00DE4832" w:rsidRPr="00F14724">
        <w:rPr>
          <w:rFonts w:eastAsiaTheme="minorEastAsia"/>
          <w:sz w:val="26"/>
          <w:szCs w:val="26"/>
          <w:lang w:val="en-US" w:eastAsia="zh-CN" w:bidi="ar-LB"/>
        </w:rPr>
        <w:t xml:space="preserve"> </w:t>
      </w:r>
      <w:r w:rsidR="00DE4832" w:rsidRPr="00F14724">
        <w:rPr>
          <w:rFonts w:eastAsiaTheme="minorEastAsia"/>
          <w:sz w:val="26"/>
          <w:szCs w:val="26"/>
          <w:rtl/>
          <w:lang w:val="en-US" w:eastAsia="zh-CN" w:bidi="ar-LB"/>
        </w:rPr>
        <w:t>أميركي</w:t>
      </w:r>
      <w:r w:rsidRPr="00F14724">
        <w:rPr>
          <w:rFonts w:eastAsiaTheme="minorEastAsia"/>
          <w:sz w:val="26"/>
          <w:szCs w:val="26"/>
          <w:rtl/>
          <w:lang w:val="en-US" w:eastAsia="zh-CN" w:bidi="ar-LB"/>
        </w:rPr>
        <w:t>ا).</w:t>
      </w:r>
    </w:p>
    <w:p w14:paraId="1B00AEE3" w14:textId="77777777" w:rsidR="00DE4832" w:rsidRPr="00F14724" w:rsidRDefault="00DE4832" w:rsidP="001E734A">
      <w:pPr>
        <w:bidi/>
        <w:spacing w:after="240"/>
        <w:outlineLvl w:val="0"/>
        <w:rPr>
          <w:rFonts w:eastAsiaTheme="minorEastAsia"/>
          <w:b/>
          <w:bCs/>
          <w:sz w:val="26"/>
          <w:szCs w:val="26"/>
          <w:rtl/>
          <w:lang w:eastAsia="zh-CN" w:bidi="ar-LB"/>
        </w:rPr>
      </w:pPr>
      <w:r w:rsidRPr="00F14724">
        <w:rPr>
          <w:rFonts w:eastAsiaTheme="minorEastAsia"/>
          <w:b/>
          <w:bCs/>
          <w:sz w:val="26"/>
          <w:szCs w:val="26"/>
          <w:rtl/>
          <w:lang w:eastAsia="zh-CN" w:bidi="ar-LB"/>
        </w:rPr>
        <w:t xml:space="preserve">تعليقات الأمانة </w:t>
      </w:r>
    </w:p>
    <w:p w14:paraId="0442003A" w14:textId="77777777" w:rsidR="00DE4832" w:rsidRPr="00F14724" w:rsidRDefault="00DE4832" w:rsidP="00F14724">
      <w:pPr>
        <w:pStyle w:val="Heading1"/>
        <w:bidi/>
        <w:rPr>
          <w:rFonts w:eastAsiaTheme="minorEastAsia"/>
          <w:sz w:val="26"/>
          <w:szCs w:val="26"/>
          <w:rtl/>
          <w:lang w:eastAsia="zh-CN" w:bidi="ar-LB"/>
        </w:rPr>
      </w:pPr>
      <w:r w:rsidRPr="00F14724">
        <w:rPr>
          <w:rFonts w:eastAsiaTheme="minorEastAsia"/>
          <w:sz w:val="26"/>
          <w:szCs w:val="26"/>
          <w:rtl/>
          <w:lang w:eastAsia="zh-CN" w:bidi="ar-LB"/>
        </w:rPr>
        <w:t xml:space="preserve">تشير الأمانة </w:t>
      </w:r>
      <w:r w:rsidR="00EB7CA0" w:rsidRPr="00F14724">
        <w:rPr>
          <w:rFonts w:eastAsiaTheme="minorEastAsia"/>
          <w:sz w:val="26"/>
          <w:szCs w:val="26"/>
          <w:rtl/>
          <w:lang w:eastAsia="zh-CN" w:bidi="ar-LB"/>
        </w:rPr>
        <w:t>إلى أن البلد استمر في</w:t>
      </w:r>
      <w:r w:rsidRPr="00F14724">
        <w:rPr>
          <w:rFonts w:eastAsiaTheme="minorEastAsia"/>
          <w:sz w:val="26"/>
          <w:szCs w:val="26"/>
          <w:rtl/>
          <w:lang w:eastAsia="zh-CN" w:bidi="ar-LB"/>
        </w:rPr>
        <w:t xml:space="preserve"> تنفيذ مراحل خطة إدارة </w:t>
      </w:r>
      <w:r w:rsidR="00EB7CA0" w:rsidRPr="00F14724">
        <w:rPr>
          <w:rFonts w:eastAsiaTheme="minorEastAsia"/>
          <w:sz w:val="26"/>
          <w:szCs w:val="26"/>
          <w:rtl/>
          <w:lang w:eastAsia="zh-CN" w:bidi="ar-LB"/>
        </w:rPr>
        <w:t>إزالة المواد الهيدروكلوروفلوروكربونية وظل ممتثلا ل</w:t>
      </w:r>
      <w:r w:rsidRPr="00F14724">
        <w:rPr>
          <w:rFonts w:eastAsiaTheme="minorEastAsia"/>
          <w:sz w:val="26"/>
          <w:szCs w:val="26"/>
          <w:rtl/>
          <w:lang w:eastAsia="zh-CN" w:bidi="ar-LB"/>
        </w:rPr>
        <w:t xml:space="preserve">جدول </w:t>
      </w:r>
      <w:r w:rsidR="00EB7CA0" w:rsidRPr="00F14724">
        <w:rPr>
          <w:rFonts w:eastAsiaTheme="minorEastAsia"/>
          <w:sz w:val="26"/>
          <w:szCs w:val="26"/>
          <w:rtl/>
          <w:lang w:eastAsia="zh-CN" w:bidi="ar-LB"/>
        </w:rPr>
        <w:t>الإزالة في بروتوكول مونتريال. ونظراً لتأخ</w:t>
      </w:r>
      <w:r w:rsidRPr="00F14724">
        <w:rPr>
          <w:rFonts w:eastAsiaTheme="minorEastAsia"/>
          <w:sz w:val="26"/>
          <w:szCs w:val="26"/>
          <w:rtl/>
          <w:lang w:eastAsia="zh-CN" w:bidi="ar-LB"/>
        </w:rPr>
        <w:t>ر التنفيذ، توصي الأمانة بتمديد فترة التنفيذ للشريحة الرابعة من المر</w:t>
      </w:r>
      <w:r w:rsidR="00EB7CA0" w:rsidRPr="00F14724">
        <w:rPr>
          <w:rFonts w:eastAsiaTheme="minorEastAsia"/>
          <w:sz w:val="26"/>
          <w:szCs w:val="26"/>
          <w:rtl/>
          <w:lang w:eastAsia="zh-CN" w:bidi="ar-LB"/>
        </w:rPr>
        <w:t>حلة الأولى إلى نهاية عام 2026 ول</w:t>
      </w:r>
      <w:r w:rsidRPr="00F14724">
        <w:rPr>
          <w:rFonts w:eastAsiaTheme="minorEastAsia"/>
          <w:sz w:val="26"/>
          <w:szCs w:val="26"/>
          <w:rtl/>
          <w:lang w:eastAsia="zh-CN" w:bidi="ar-LB"/>
        </w:rPr>
        <w:t>لشريحة الأولى من المرحلة الثانية إلى نهاية عام 2028.</w:t>
      </w:r>
    </w:p>
    <w:p w14:paraId="730F68AA" w14:textId="77777777" w:rsidR="00DE4832" w:rsidRPr="00F14724" w:rsidRDefault="002C6155" w:rsidP="00DE4832">
      <w:pPr>
        <w:bidi/>
        <w:spacing w:after="240"/>
        <w:outlineLvl w:val="0"/>
        <w:rPr>
          <w:rFonts w:eastAsiaTheme="minorEastAsia"/>
          <w:b/>
          <w:bCs/>
          <w:sz w:val="26"/>
          <w:szCs w:val="26"/>
          <w:rtl/>
          <w:lang w:eastAsia="zh-CN" w:bidi="ar-LB"/>
        </w:rPr>
      </w:pPr>
      <w:r w:rsidRPr="00F14724">
        <w:rPr>
          <w:rFonts w:eastAsiaTheme="minorEastAsia"/>
          <w:b/>
          <w:bCs/>
          <w:sz w:val="26"/>
          <w:szCs w:val="26"/>
          <w:rtl/>
          <w:lang w:eastAsia="zh-CN" w:bidi="ar-LB"/>
        </w:rPr>
        <w:t>الاتفاق المحدث</w:t>
      </w:r>
    </w:p>
    <w:p w14:paraId="312F396B" w14:textId="77777777" w:rsidR="00DE4832" w:rsidRPr="00F14724" w:rsidRDefault="00DE4832" w:rsidP="00F14724">
      <w:pPr>
        <w:pStyle w:val="Heading1"/>
        <w:bidi/>
        <w:rPr>
          <w:rFonts w:eastAsiaTheme="minorEastAsia"/>
          <w:sz w:val="26"/>
          <w:szCs w:val="26"/>
          <w:rtl/>
          <w:lang w:eastAsia="zh-CN" w:bidi="ar-LB"/>
        </w:rPr>
      </w:pPr>
      <w:r w:rsidRPr="00F14724">
        <w:rPr>
          <w:rFonts w:eastAsiaTheme="minorEastAsia"/>
          <w:sz w:val="26"/>
          <w:szCs w:val="26"/>
          <w:rtl/>
          <w:lang w:eastAsia="zh-CN" w:bidi="ar-LB"/>
        </w:rPr>
        <w:t xml:space="preserve">في ضوء تحويلات التمويل من </w:t>
      </w:r>
      <w:r w:rsidR="00210E23" w:rsidRPr="00F14724">
        <w:rPr>
          <w:rFonts w:eastAsiaTheme="minorEastAsia"/>
          <w:sz w:val="26"/>
          <w:szCs w:val="26"/>
          <w:rtl/>
          <w:lang w:eastAsia="zh-CN" w:bidi="ar-LB"/>
        </w:rPr>
        <w:t>اليونيب إلى اليونيدو</w:t>
      </w:r>
      <w:r w:rsidRPr="00F14724">
        <w:rPr>
          <w:rFonts w:eastAsiaTheme="minorEastAsia"/>
          <w:sz w:val="26"/>
          <w:szCs w:val="26"/>
          <w:rtl/>
          <w:lang w:eastAsia="zh-CN" w:bidi="ar-LB"/>
        </w:rPr>
        <w:t xml:space="preserve"> وتمديد فت</w:t>
      </w:r>
      <w:r w:rsidR="00210E23" w:rsidRPr="00F14724">
        <w:rPr>
          <w:rFonts w:eastAsiaTheme="minorEastAsia"/>
          <w:sz w:val="26"/>
          <w:szCs w:val="26"/>
          <w:rtl/>
          <w:lang w:eastAsia="zh-CN" w:bidi="ar-LB"/>
        </w:rPr>
        <w:t>رات التنفيذ، تم تحديث الاتفاقات المبرمة</w:t>
      </w:r>
      <w:r w:rsidRPr="00F14724">
        <w:rPr>
          <w:rFonts w:eastAsiaTheme="minorEastAsia"/>
          <w:sz w:val="26"/>
          <w:szCs w:val="26"/>
          <w:rtl/>
          <w:lang w:eastAsia="zh-CN" w:bidi="ar-LB"/>
        </w:rPr>
        <w:t xml:space="preserve"> بين أفغانستان واللجنة التنفيذية للمرحلتين الأولى والثانية من خطة إدارة </w:t>
      </w:r>
      <w:r w:rsidR="00210E23" w:rsidRPr="00F14724">
        <w:rPr>
          <w:rFonts w:eastAsiaTheme="minorEastAsia"/>
          <w:sz w:val="26"/>
          <w:szCs w:val="26"/>
          <w:rtl/>
          <w:lang w:eastAsia="zh-CN" w:bidi="ar-LB"/>
        </w:rPr>
        <w:t>إزالة المواد الهيدروكلوروفلوروكربونية</w:t>
      </w:r>
      <w:r w:rsidRPr="00F14724">
        <w:rPr>
          <w:rFonts w:eastAsiaTheme="minorEastAsia"/>
          <w:sz w:val="26"/>
          <w:szCs w:val="26"/>
          <w:rtl/>
          <w:lang w:eastAsia="zh-CN" w:bidi="ar-LB"/>
        </w:rPr>
        <w:t xml:space="preserve">. وعلى وجه التحديد، تم تنقيح </w:t>
      </w:r>
      <w:r w:rsidR="00210E23" w:rsidRPr="00F14724">
        <w:rPr>
          <w:rFonts w:eastAsiaTheme="minorEastAsia"/>
          <w:sz w:val="26"/>
          <w:szCs w:val="26"/>
          <w:rtl/>
          <w:lang w:eastAsia="zh-CN" w:bidi="ar-LB"/>
        </w:rPr>
        <w:t>التذييل 2- ألف</w:t>
      </w:r>
      <w:r w:rsidRPr="00F14724">
        <w:rPr>
          <w:rFonts w:eastAsiaTheme="minorEastAsia"/>
          <w:sz w:val="26"/>
          <w:szCs w:val="26"/>
          <w:rtl/>
          <w:lang w:eastAsia="zh-CN" w:bidi="ar-LB"/>
        </w:rPr>
        <w:t xml:space="preserve">، وتم تحديث النص أو </w:t>
      </w:r>
      <w:r w:rsidR="00210E23" w:rsidRPr="00F14724">
        <w:rPr>
          <w:rFonts w:eastAsiaTheme="minorEastAsia"/>
          <w:sz w:val="26"/>
          <w:szCs w:val="26"/>
          <w:rtl/>
          <w:lang w:eastAsia="zh-CN" w:bidi="ar-LB"/>
        </w:rPr>
        <w:t>الإضافة إليه للإشارة إلى أن الاتفاقات المنقحة تحل محل الاتفاق</w:t>
      </w:r>
      <w:r w:rsidRPr="00F14724">
        <w:rPr>
          <w:rFonts w:eastAsiaTheme="minorEastAsia"/>
          <w:sz w:val="26"/>
          <w:szCs w:val="26"/>
          <w:rtl/>
          <w:lang w:eastAsia="zh-CN" w:bidi="ar-LB"/>
        </w:rPr>
        <w:t xml:space="preserve">ات التي </w:t>
      </w:r>
      <w:r w:rsidR="00210E23" w:rsidRPr="00F14724">
        <w:rPr>
          <w:rFonts w:eastAsiaTheme="minorEastAsia"/>
          <w:sz w:val="26"/>
          <w:szCs w:val="26"/>
          <w:rtl/>
          <w:lang w:eastAsia="zh-CN" w:bidi="ar-LB"/>
        </w:rPr>
        <w:t>أبرمت في الاجتماعين السابقين</w:t>
      </w:r>
      <w:r w:rsidRPr="00F14724">
        <w:rPr>
          <w:rFonts w:eastAsiaTheme="minorEastAsia"/>
          <w:sz w:val="26"/>
          <w:szCs w:val="26"/>
          <w:rtl/>
          <w:lang w:eastAsia="zh-CN" w:bidi="ar-LB"/>
        </w:rPr>
        <w:t xml:space="preserve"> (الاجتماع التاسع والسبعين للمرحلة</w:t>
      </w:r>
      <w:r w:rsidRPr="00F14724">
        <w:rPr>
          <w:rFonts w:eastAsiaTheme="minorEastAsia"/>
          <w:sz w:val="26"/>
          <w:szCs w:val="26"/>
          <w:vertAlign w:val="superscript"/>
          <w:rtl/>
          <w:lang w:eastAsia="zh-CN" w:bidi="ar-LB"/>
        </w:rPr>
        <w:t xml:space="preserve"> </w:t>
      </w:r>
      <w:r w:rsidRPr="00F14724">
        <w:rPr>
          <w:rFonts w:eastAsiaTheme="minorEastAsia"/>
          <w:sz w:val="26"/>
          <w:szCs w:val="26"/>
          <w:rtl/>
          <w:lang w:eastAsia="zh-CN" w:bidi="ar-LB"/>
        </w:rPr>
        <w:t>الأولى والاجتماع الخامس والثمانين</w:t>
      </w:r>
      <w:r w:rsidRPr="00F14724">
        <w:rPr>
          <w:rFonts w:eastAsiaTheme="minorEastAsia"/>
          <w:sz w:val="26"/>
          <w:szCs w:val="26"/>
          <w:vertAlign w:val="superscript"/>
          <w:rtl/>
          <w:lang w:eastAsia="zh-CN" w:bidi="ar-LB"/>
        </w:rPr>
        <w:t xml:space="preserve"> </w:t>
      </w:r>
      <w:r w:rsidRPr="00F14724">
        <w:rPr>
          <w:rFonts w:eastAsiaTheme="minorEastAsia"/>
          <w:sz w:val="26"/>
          <w:szCs w:val="26"/>
          <w:rtl/>
          <w:lang w:eastAsia="zh-CN" w:bidi="ar-LB"/>
        </w:rPr>
        <w:t xml:space="preserve">للمرحلة الثانية)، </w:t>
      </w:r>
      <w:r w:rsidR="00262174" w:rsidRPr="00F14724">
        <w:rPr>
          <w:rFonts w:eastAsiaTheme="minorEastAsia"/>
          <w:sz w:val="26"/>
          <w:szCs w:val="26"/>
          <w:rtl/>
          <w:lang w:eastAsia="zh-CN" w:bidi="ar-LB"/>
        </w:rPr>
        <w:t>على النحو</w:t>
      </w:r>
      <w:r w:rsidRPr="00F14724">
        <w:rPr>
          <w:rFonts w:eastAsiaTheme="minorEastAsia"/>
          <w:sz w:val="26"/>
          <w:szCs w:val="26"/>
          <w:rtl/>
          <w:lang w:eastAsia="zh-CN" w:bidi="ar-LB"/>
        </w:rPr>
        <w:t xml:space="preserve"> </w:t>
      </w:r>
      <w:r w:rsidR="00262174" w:rsidRPr="00F14724">
        <w:rPr>
          <w:rFonts w:eastAsiaTheme="minorEastAsia"/>
          <w:sz w:val="26"/>
          <w:szCs w:val="26"/>
          <w:rtl/>
          <w:lang w:eastAsia="zh-CN" w:bidi="ar-LB"/>
        </w:rPr>
        <w:t>الوارد في المرفقين الأول والثاني ب</w:t>
      </w:r>
      <w:r w:rsidRPr="00F14724">
        <w:rPr>
          <w:rFonts w:eastAsiaTheme="minorEastAsia"/>
          <w:sz w:val="26"/>
          <w:szCs w:val="26"/>
          <w:rtl/>
          <w:lang w:eastAsia="zh-CN" w:bidi="ar-LB"/>
        </w:rPr>
        <w:t>ه</w:t>
      </w:r>
      <w:r w:rsidR="00262174" w:rsidRPr="00F14724">
        <w:rPr>
          <w:rFonts w:eastAsiaTheme="minorEastAsia"/>
          <w:sz w:val="26"/>
          <w:szCs w:val="26"/>
          <w:rtl/>
          <w:lang w:eastAsia="zh-CN" w:bidi="ar-LB"/>
        </w:rPr>
        <w:t>ذه الوثيقة. وسيتم إلحاق الاتفاق</w:t>
      </w:r>
      <w:r w:rsidRPr="00F14724">
        <w:rPr>
          <w:rFonts w:eastAsiaTheme="minorEastAsia"/>
          <w:sz w:val="26"/>
          <w:szCs w:val="26"/>
          <w:rtl/>
          <w:lang w:eastAsia="zh-CN" w:bidi="ar-LB"/>
        </w:rPr>
        <w:t xml:space="preserve">ات المنقحة </w:t>
      </w:r>
      <w:r w:rsidR="00262174" w:rsidRPr="00F14724">
        <w:rPr>
          <w:rFonts w:eastAsiaTheme="minorEastAsia"/>
          <w:sz w:val="26"/>
          <w:szCs w:val="26"/>
          <w:rtl/>
          <w:lang w:eastAsia="zh-CN" w:bidi="ar-LB"/>
        </w:rPr>
        <w:t>كاملة</w:t>
      </w:r>
      <w:r w:rsidRPr="00F14724">
        <w:rPr>
          <w:rFonts w:eastAsiaTheme="minorEastAsia"/>
          <w:sz w:val="26"/>
          <w:szCs w:val="26"/>
          <w:rtl/>
          <w:lang w:eastAsia="zh-CN" w:bidi="ar-LB"/>
        </w:rPr>
        <w:t xml:space="preserve"> بالتقرير النهائي للاجتماع الخامس والتسعين.</w:t>
      </w:r>
    </w:p>
    <w:p w14:paraId="7BBA9ADB" w14:textId="77777777" w:rsidR="00DE4832" w:rsidRPr="00F14724" w:rsidRDefault="00262174" w:rsidP="00DE4832">
      <w:pPr>
        <w:bidi/>
        <w:spacing w:after="240"/>
        <w:outlineLvl w:val="0"/>
        <w:rPr>
          <w:rFonts w:eastAsiaTheme="minorEastAsia"/>
          <w:b/>
          <w:bCs/>
          <w:sz w:val="26"/>
          <w:szCs w:val="26"/>
          <w:rtl/>
          <w:lang w:eastAsia="zh-CN" w:bidi="ar-LB"/>
        </w:rPr>
      </w:pPr>
      <w:r w:rsidRPr="00F14724">
        <w:rPr>
          <w:rFonts w:eastAsiaTheme="minorEastAsia"/>
          <w:b/>
          <w:bCs/>
          <w:sz w:val="26"/>
          <w:szCs w:val="26"/>
          <w:rtl/>
          <w:lang w:eastAsia="zh-CN" w:bidi="ar-LB"/>
        </w:rPr>
        <w:t>ال</w:t>
      </w:r>
      <w:r w:rsidR="00DE4832" w:rsidRPr="00F14724">
        <w:rPr>
          <w:rFonts w:eastAsiaTheme="minorEastAsia"/>
          <w:b/>
          <w:bCs/>
          <w:sz w:val="26"/>
          <w:szCs w:val="26"/>
          <w:rtl/>
          <w:lang w:eastAsia="zh-CN" w:bidi="ar-LB"/>
        </w:rPr>
        <w:t>توصية</w:t>
      </w:r>
    </w:p>
    <w:p w14:paraId="40D3AD5C" w14:textId="77777777" w:rsidR="00DE4832" w:rsidRPr="00F14724" w:rsidRDefault="00DE4832" w:rsidP="00F14724">
      <w:pPr>
        <w:pStyle w:val="Heading1"/>
        <w:bidi/>
        <w:rPr>
          <w:rFonts w:eastAsiaTheme="minorEastAsia"/>
          <w:sz w:val="26"/>
          <w:szCs w:val="26"/>
          <w:rtl/>
          <w:lang w:eastAsia="zh-CN" w:bidi="ar-LB"/>
        </w:rPr>
      </w:pPr>
      <w:r w:rsidRPr="00F14724">
        <w:rPr>
          <w:rFonts w:eastAsiaTheme="minorEastAsia"/>
          <w:sz w:val="26"/>
          <w:szCs w:val="26"/>
          <w:rtl/>
          <w:lang w:eastAsia="zh-CN" w:bidi="ar-LB"/>
        </w:rPr>
        <w:t>قد ترغب اللجنة التنفيذية في:</w:t>
      </w:r>
    </w:p>
    <w:p w14:paraId="13AE682F" w14:textId="77777777" w:rsidR="00DE4832" w:rsidRPr="00F14724" w:rsidRDefault="00772682" w:rsidP="00F14724">
      <w:pPr>
        <w:pStyle w:val="Heading2"/>
        <w:bidi/>
        <w:rPr>
          <w:rFonts w:eastAsiaTheme="minorEastAsia"/>
          <w:sz w:val="26"/>
          <w:szCs w:val="26"/>
          <w:rtl/>
          <w:lang w:eastAsia="zh-CN" w:bidi="ar-LB"/>
        </w:rPr>
      </w:pPr>
      <w:r w:rsidRPr="00F14724">
        <w:rPr>
          <w:rFonts w:eastAsiaTheme="minorEastAsia"/>
          <w:sz w:val="26"/>
          <w:szCs w:val="26"/>
          <w:rtl/>
          <w:lang w:eastAsia="zh-CN" w:bidi="ar-LB"/>
        </w:rPr>
        <w:t xml:space="preserve">وأن تشير إلى </w:t>
      </w:r>
      <w:r w:rsidR="00262174" w:rsidRPr="00F14724">
        <w:rPr>
          <w:rFonts w:eastAsiaTheme="minorEastAsia"/>
          <w:sz w:val="26"/>
          <w:szCs w:val="26"/>
          <w:rtl/>
          <w:lang w:eastAsia="zh-CN" w:bidi="ar-LB"/>
        </w:rPr>
        <w:t>ال</w:t>
      </w:r>
      <w:r w:rsidR="00DE4832" w:rsidRPr="00F14724">
        <w:rPr>
          <w:rFonts w:eastAsiaTheme="minorEastAsia"/>
          <w:sz w:val="26"/>
          <w:szCs w:val="26"/>
          <w:rtl/>
          <w:lang w:eastAsia="zh-CN" w:bidi="ar-LB"/>
        </w:rPr>
        <w:t xml:space="preserve">تقرير </w:t>
      </w:r>
      <w:r w:rsidR="00262174" w:rsidRPr="00F14724">
        <w:rPr>
          <w:rFonts w:eastAsiaTheme="minorEastAsia"/>
          <w:sz w:val="26"/>
          <w:szCs w:val="26"/>
          <w:rtl/>
          <w:lang w:eastAsia="zh-CN" w:bidi="ar-LB"/>
        </w:rPr>
        <w:t xml:space="preserve">المرحلي عن </w:t>
      </w:r>
      <w:r w:rsidR="00DE4832" w:rsidRPr="00F14724">
        <w:rPr>
          <w:rFonts w:eastAsiaTheme="minorEastAsia"/>
          <w:sz w:val="26"/>
          <w:szCs w:val="26"/>
          <w:rtl/>
          <w:lang w:eastAsia="zh-CN" w:bidi="ar-LB"/>
        </w:rPr>
        <w:t>تنفي</w:t>
      </w:r>
      <w:r w:rsidR="00262174" w:rsidRPr="00F14724">
        <w:rPr>
          <w:rFonts w:eastAsiaTheme="minorEastAsia"/>
          <w:sz w:val="26"/>
          <w:szCs w:val="26"/>
          <w:rtl/>
          <w:lang w:eastAsia="zh-CN" w:bidi="ar-LB"/>
        </w:rPr>
        <w:t xml:space="preserve">ذ المرحلتين الأولى والثانية من </w:t>
      </w:r>
      <w:r w:rsidR="00DE4832" w:rsidRPr="00F14724">
        <w:rPr>
          <w:rFonts w:eastAsiaTheme="minorEastAsia"/>
          <w:sz w:val="26"/>
          <w:szCs w:val="26"/>
          <w:rtl/>
          <w:lang w:eastAsia="zh-CN" w:bidi="ar-LB"/>
        </w:rPr>
        <w:t xml:space="preserve">خطة إدارة </w:t>
      </w:r>
      <w:r w:rsidR="00262174" w:rsidRPr="00F14724">
        <w:rPr>
          <w:rFonts w:eastAsiaTheme="minorEastAsia"/>
          <w:sz w:val="26"/>
          <w:szCs w:val="26"/>
          <w:rtl/>
          <w:lang w:eastAsia="zh-CN" w:bidi="ar-LB"/>
        </w:rPr>
        <w:t xml:space="preserve">إزالة المواد </w:t>
      </w:r>
      <w:r w:rsidR="00262174" w:rsidRPr="00F14724">
        <w:rPr>
          <w:rFonts w:eastAsiaTheme="minorEastAsia"/>
          <w:sz w:val="26"/>
          <w:szCs w:val="26"/>
          <w:rtl/>
          <w:lang w:eastAsia="zh-CN" w:bidi="ar-LB"/>
        </w:rPr>
        <w:lastRenderedPageBreak/>
        <w:t>الهيدروكلوروفلوروكربونية</w:t>
      </w:r>
      <w:r w:rsidR="00DE4832" w:rsidRPr="00F14724">
        <w:rPr>
          <w:rFonts w:eastAsiaTheme="minorEastAsia"/>
          <w:sz w:val="26"/>
          <w:szCs w:val="26"/>
          <w:rtl/>
          <w:lang w:eastAsia="zh-CN" w:bidi="ar-LB"/>
        </w:rPr>
        <w:t xml:space="preserve"> </w:t>
      </w:r>
      <w:r w:rsidR="00262174" w:rsidRPr="00F14724">
        <w:rPr>
          <w:rFonts w:eastAsiaTheme="minorEastAsia"/>
          <w:sz w:val="26"/>
          <w:szCs w:val="26"/>
          <w:rtl/>
          <w:lang w:eastAsia="zh-CN" w:bidi="ar-LB"/>
        </w:rPr>
        <w:t>ل</w:t>
      </w:r>
      <w:r w:rsidR="00DE4832" w:rsidRPr="00F14724">
        <w:rPr>
          <w:rFonts w:eastAsiaTheme="minorEastAsia"/>
          <w:sz w:val="26"/>
          <w:szCs w:val="26"/>
          <w:rtl/>
          <w:lang w:eastAsia="zh-CN" w:bidi="ar-LB"/>
        </w:rPr>
        <w:t xml:space="preserve">أفغانستان، الذي قدمته </w:t>
      </w:r>
      <w:r w:rsidR="00262174" w:rsidRPr="00F14724">
        <w:rPr>
          <w:rFonts w:eastAsiaTheme="minorEastAsia"/>
          <w:sz w:val="26"/>
          <w:szCs w:val="26"/>
          <w:rtl/>
          <w:lang w:eastAsia="zh-CN" w:bidi="ar-LB"/>
        </w:rPr>
        <w:t>اليونيدو</w:t>
      </w:r>
      <w:r w:rsidR="00DE4832" w:rsidRPr="00F14724">
        <w:rPr>
          <w:rFonts w:eastAsiaTheme="minorEastAsia"/>
          <w:sz w:val="26"/>
          <w:szCs w:val="26"/>
          <w:rtl/>
          <w:lang w:eastAsia="zh-CN" w:bidi="ar-LB"/>
        </w:rPr>
        <w:t xml:space="preserve"> على النحو الوارد في الوثيقة UNEP/OzL.Pro/ExCom/95/20؛</w:t>
      </w:r>
    </w:p>
    <w:p w14:paraId="24DF8AAC" w14:textId="77777777" w:rsidR="00DE4832" w:rsidRPr="00F14724" w:rsidRDefault="00772682" w:rsidP="00F14724">
      <w:pPr>
        <w:pStyle w:val="Heading2"/>
        <w:bidi/>
        <w:rPr>
          <w:rFonts w:eastAsiaTheme="minorEastAsia"/>
          <w:sz w:val="26"/>
          <w:szCs w:val="26"/>
          <w:rtl/>
          <w:lang w:eastAsia="zh-CN" w:bidi="ar-LB"/>
        </w:rPr>
      </w:pPr>
      <w:r w:rsidRPr="00F14724">
        <w:rPr>
          <w:rFonts w:eastAsiaTheme="minorEastAsia"/>
          <w:sz w:val="26"/>
          <w:szCs w:val="26"/>
          <w:rtl/>
          <w:lang w:eastAsia="zh-CN" w:bidi="ar-LB"/>
        </w:rPr>
        <w:t>وأن تشير إلى</w:t>
      </w:r>
      <w:r w:rsidR="00DE4832" w:rsidRPr="00F14724">
        <w:rPr>
          <w:rFonts w:eastAsiaTheme="minorEastAsia"/>
          <w:sz w:val="26"/>
          <w:szCs w:val="26"/>
          <w:rtl/>
          <w:lang w:eastAsia="zh-CN" w:bidi="ar-LB"/>
        </w:rPr>
        <w:t xml:space="preserve"> إعادة </w:t>
      </w:r>
      <w:r w:rsidRPr="00F14724">
        <w:rPr>
          <w:rFonts w:eastAsiaTheme="minorEastAsia"/>
          <w:sz w:val="26"/>
          <w:szCs w:val="26"/>
          <w:rtl/>
          <w:lang w:eastAsia="zh-CN" w:bidi="ar-LB"/>
        </w:rPr>
        <w:t>اليونيب ا</w:t>
      </w:r>
      <w:r w:rsidR="00DE4832" w:rsidRPr="00F14724">
        <w:rPr>
          <w:rFonts w:eastAsiaTheme="minorEastAsia"/>
          <w:sz w:val="26"/>
          <w:szCs w:val="26"/>
          <w:rtl/>
          <w:lang w:eastAsia="zh-CN" w:bidi="ar-LB"/>
        </w:rPr>
        <w:t xml:space="preserve">لأرصدة </w:t>
      </w:r>
      <w:r w:rsidRPr="00F14724">
        <w:rPr>
          <w:rFonts w:eastAsiaTheme="minorEastAsia"/>
          <w:sz w:val="26"/>
          <w:szCs w:val="26"/>
          <w:rtl/>
          <w:lang w:eastAsia="zh-CN" w:bidi="ar-LB"/>
        </w:rPr>
        <w:t>وقدرها</w:t>
      </w:r>
      <w:r w:rsidR="00DE4832" w:rsidRPr="00F14724">
        <w:rPr>
          <w:rFonts w:eastAsiaTheme="minorEastAsia"/>
          <w:sz w:val="26"/>
          <w:szCs w:val="26"/>
          <w:rtl/>
          <w:lang w:eastAsia="zh-CN" w:bidi="ar-LB"/>
        </w:rPr>
        <w:t xml:space="preserve"> 28,453 دولاراً أميركياً من الشريحة الرابعة من المرحلة الأولى من خطة إدارة </w:t>
      </w:r>
      <w:r w:rsidRPr="00F14724">
        <w:rPr>
          <w:rFonts w:eastAsiaTheme="minorEastAsia"/>
          <w:sz w:val="26"/>
          <w:szCs w:val="26"/>
          <w:rtl/>
          <w:lang w:eastAsia="zh-CN" w:bidi="ar-LB"/>
        </w:rPr>
        <w:t xml:space="preserve">إزالة المواد الهيدروكلوروفلوروكربونية </w:t>
      </w:r>
      <w:r w:rsidR="00DE4832" w:rsidRPr="00F14724">
        <w:rPr>
          <w:rFonts w:eastAsiaTheme="minorEastAsia"/>
          <w:sz w:val="26"/>
          <w:szCs w:val="26"/>
          <w:rtl/>
          <w:lang w:eastAsia="zh-CN" w:bidi="ar-LB"/>
        </w:rPr>
        <w:t xml:space="preserve">و180,908 دولاراً أميركياً من الشريحة الأولى من المرحلة الثانية من خطة إدارة </w:t>
      </w:r>
      <w:r w:rsidRPr="00F14724">
        <w:rPr>
          <w:rFonts w:eastAsiaTheme="minorEastAsia"/>
          <w:sz w:val="26"/>
          <w:szCs w:val="26"/>
          <w:rtl/>
          <w:lang w:eastAsia="zh-CN" w:bidi="ar-LB"/>
        </w:rPr>
        <w:t>إزالة المواد الهيدروكلوروفلوروكربونية وتوافق</w:t>
      </w:r>
      <w:r w:rsidR="00DE4832" w:rsidRPr="00F14724">
        <w:rPr>
          <w:rFonts w:eastAsiaTheme="minorEastAsia"/>
          <w:sz w:val="26"/>
          <w:szCs w:val="26"/>
          <w:rtl/>
          <w:lang w:eastAsia="zh-CN" w:bidi="ar-LB"/>
        </w:rPr>
        <w:t xml:space="preserve"> على تحويل هذه الأموال إلى </w:t>
      </w:r>
      <w:r w:rsidRPr="00F14724">
        <w:rPr>
          <w:rFonts w:eastAsiaTheme="minorEastAsia"/>
          <w:sz w:val="26"/>
          <w:szCs w:val="26"/>
          <w:rtl/>
          <w:lang w:eastAsia="zh-CN" w:bidi="ar-LB"/>
        </w:rPr>
        <w:t>اليونيدو</w:t>
      </w:r>
      <w:r w:rsidR="00DE4832" w:rsidRPr="00F14724">
        <w:rPr>
          <w:rFonts w:eastAsiaTheme="minorEastAsia"/>
          <w:sz w:val="26"/>
          <w:szCs w:val="26"/>
          <w:rtl/>
          <w:lang w:eastAsia="zh-CN" w:bidi="ar-LB"/>
        </w:rPr>
        <w:t>، إلى جانب خطط التنفيذ المقابلة للأموال المحولة؛</w:t>
      </w:r>
    </w:p>
    <w:p w14:paraId="2ED7B9C8" w14:textId="77777777" w:rsidR="00DE4832" w:rsidRPr="00F14724" w:rsidRDefault="00E24A4A" w:rsidP="00F14724">
      <w:pPr>
        <w:pStyle w:val="Heading2"/>
        <w:bidi/>
        <w:rPr>
          <w:rFonts w:eastAsiaTheme="minorEastAsia"/>
          <w:sz w:val="26"/>
          <w:szCs w:val="26"/>
          <w:rtl/>
          <w:lang w:eastAsia="zh-CN" w:bidi="ar-LB"/>
        </w:rPr>
      </w:pPr>
      <w:r w:rsidRPr="00F14724">
        <w:rPr>
          <w:rFonts w:eastAsiaTheme="minorEastAsia"/>
          <w:sz w:val="26"/>
          <w:szCs w:val="26"/>
          <w:rtl/>
          <w:lang w:eastAsia="zh-CN" w:bidi="ar-LB"/>
        </w:rPr>
        <w:t>وأن توافق</w:t>
      </w:r>
      <w:r w:rsidR="00DE4832" w:rsidRPr="00F14724">
        <w:rPr>
          <w:rFonts w:eastAsiaTheme="minorEastAsia"/>
          <w:sz w:val="26"/>
          <w:szCs w:val="26"/>
          <w:rtl/>
          <w:lang w:eastAsia="zh-CN" w:bidi="ar-LB"/>
        </w:rPr>
        <w:t xml:space="preserve"> على نقل التمويل </w:t>
      </w:r>
      <w:r w:rsidRPr="00F14724">
        <w:rPr>
          <w:rFonts w:eastAsiaTheme="minorEastAsia"/>
          <w:sz w:val="26"/>
          <w:szCs w:val="26"/>
          <w:rtl/>
          <w:lang w:eastAsia="zh-CN" w:bidi="ar-LB"/>
        </w:rPr>
        <w:t>وقدره</w:t>
      </w:r>
      <w:r w:rsidR="00DE4832" w:rsidRPr="00F14724">
        <w:rPr>
          <w:rFonts w:eastAsiaTheme="minorEastAsia"/>
          <w:sz w:val="26"/>
          <w:szCs w:val="26"/>
          <w:rtl/>
          <w:lang w:eastAsia="zh-CN" w:bidi="ar-LB"/>
        </w:rPr>
        <w:t xml:space="preserve"> </w:t>
      </w:r>
      <w:r w:rsidRPr="00F14724">
        <w:rPr>
          <w:rFonts w:eastAsiaTheme="minorEastAsia"/>
          <w:sz w:val="26"/>
          <w:szCs w:val="26"/>
          <w:rtl/>
          <w:lang w:eastAsia="zh-CN" w:bidi="ar-LB"/>
        </w:rPr>
        <w:t>239,000</w:t>
      </w:r>
      <w:r w:rsidR="00DE4832" w:rsidRPr="00F14724">
        <w:rPr>
          <w:rFonts w:eastAsiaTheme="minorEastAsia"/>
          <w:sz w:val="26"/>
          <w:szCs w:val="26"/>
          <w:rtl/>
          <w:lang w:eastAsia="zh-CN" w:bidi="ar-LB"/>
        </w:rPr>
        <w:t xml:space="preserve"> دولار</w:t>
      </w:r>
      <w:r w:rsidRPr="00F14724">
        <w:rPr>
          <w:rFonts w:eastAsiaTheme="minorEastAsia"/>
          <w:sz w:val="26"/>
          <w:szCs w:val="26"/>
          <w:rtl/>
          <w:lang w:eastAsia="zh-CN" w:bidi="ar-LB"/>
        </w:rPr>
        <w:t>ا</w:t>
      </w:r>
      <w:r w:rsidR="00DE4832" w:rsidRPr="00F14724">
        <w:rPr>
          <w:rFonts w:eastAsiaTheme="minorEastAsia"/>
          <w:sz w:val="26"/>
          <w:szCs w:val="26"/>
          <w:rtl/>
          <w:lang w:eastAsia="zh-CN" w:bidi="ar-LB"/>
        </w:rPr>
        <w:t xml:space="preserve"> أميركي</w:t>
      </w:r>
      <w:r w:rsidRPr="00F14724">
        <w:rPr>
          <w:rFonts w:eastAsiaTheme="minorEastAsia"/>
          <w:sz w:val="26"/>
          <w:szCs w:val="26"/>
          <w:rtl/>
          <w:lang w:eastAsia="zh-CN" w:bidi="ar-LB"/>
        </w:rPr>
        <w:t>ا</w:t>
      </w:r>
      <w:r w:rsidR="00DE4832" w:rsidRPr="00F14724">
        <w:rPr>
          <w:rFonts w:eastAsiaTheme="minorEastAsia"/>
          <w:sz w:val="26"/>
          <w:szCs w:val="26"/>
          <w:rtl/>
          <w:lang w:eastAsia="zh-CN" w:bidi="ar-LB"/>
        </w:rPr>
        <w:t xml:space="preserve"> من </w:t>
      </w:r>
      <w:r w:rsidRPr="00F14724">
        <w:rPr>
          <w:rFonts w:eastAsiaTheme="minorEastAsia"/>
          <w:sz w:val="26"/>
          <w:szCs w:val="26"/>
          <w:rtl/>
          <w:lang w:eastAsia="zh-CN" w:bidi="ar-LB"/>
        </w:rPr>
        <w:t>اليونيب</w:t>
      </w:r>
      <w:r w:rsidR="00DE4832" w:rsidRPr="00F14724">
        <w:rPr>
          <w:rFonts w:eastAsiaTheme="minorEastAsia"/>
          <w:sz w:val="26"/>
          <w:szCs w:val="26"/>
          <w:rtl/>
          <w:lang w:eastAsia="zh-CN" w:bidi="ar-LB"/>
        </w:rPr>
        <w:t xml:space="preserve"> إلى </w:t>
      </w:r>
      <w:r w:rsidRPr="00F14724">
        <w:rPr>
          <w:rFonts w:eastAsiaTheme="minorEastAsia"/>
          <w:sz w:val="26"/>
          <w:szCs w:val="26"/>
          <w:rtl/>
          <w:lang w:eastAsia="zh-CN" w:bidi="ar-LB"/>
        </w:rPr>
        <w:t>اليونيدو</w:t>
      </w:r>
      <w:r w:rsidR="00DE4832" w:rsidRPr="00F14724">
        <w:rPr>
          <w:rFonts w:eastAsiaTheme="minorEastAsia"/>
          <w:sz w:val="26"/>
          <w:szCs w:val="26"/>
          <w:rtl/>
          <w:lang w:eastAsia="zh-CN" w:bidi="ar-LB"/>
        </w:rPr>
        <w:t>، بالإضافة إلى تكاليف دعم الوكالة، المعتمدة</w:t>
      </w:r>
      <w:r w:rsidRPr="00F14724">
        <w:rPr>
          <w:rFonts w:eastAsiaTheme="minorEastAsia"/>
          <w:sz w:val="26"/>
          <w:szCs w:val="26"/>
          <w:rtl/>
          <w:lang w:eastAsia="zh-CN" w:bidi="ar-LB"/>
        </w:rPr>
        <w:t xml:space="preserve"> من حيث المبدأ، </w:t>
      </w:r>
      <w:r w:rsidR="00DE4832" w:rsidRPr="00F14724">
        <w:rPr>
          <w:rFonts w:eastAsiaTheme="minorEastAsia"/>
          <w:sz w:val="26"/>
          <w:szCs w:val="26"/>
          <w:rtl/>
          <w:lang w:eastAsia="zh-CN" w:bidi="ar-LB"/>
        </w:rPr>
        <w:t xml:space="preserve">المرتبطة بالشريحتين الثانية والثالثة من المرحلة الثانية من خطة إدارة </w:t>
      </w:r>
      <w:r w:rsidRPr="00F14724">
        <w:rPr>
          <w:rFonts w:eastAsiaTheme="minorEastAsia"/>
          <w:sz w:val="26"/>
          <w:szCs w:val="26"/>
          <w:rtl/>
          <w:lang w:eastAsia="zh-CN" w:bidi="ar-LB"/>
        </w:rPr>
        <w:t>إزالة المواد الهيدروكلوروفلوروكربونية</w:t>
      </w:r>
      <w:r w:rsidR="00DE4832" w:rsidRPr="00F14724">
        <w:rPr>
          <w:rFonts w:eastAsiaTheme="minorEastAsia"/>
          <w:sz w:val="26"/>
          <w:szCs w:val="26"/>
          <w:rtl/>
          <w:lang w:eastAsia="zh-CN" w:bidi="ar-LB"/>
        </w:rPr>
        <w:t>؛</w:t>
      </w:r>
    </w:p>
    <w:p w14:paraId="24FF0A92" w14:textId="77777777" w:rsidR="00DE4832" w:rsidRPr="00F14724" w:rsidRDefault="008F78F7" w:rsidP="00F14724">
      <w:pPr>
        <w:pStyle w:val="Heading2"/>
        <w:bidi/>
        <w:rPr>
          <w:rFonts w:eastAsiaTheme="minorEastAsia"/>
          <w:sz w:val="26"/>
          <w:szCs w:val="26"/>
          <w:rtl/>
          <w:lang w:eastAsia="zh-CN" w:bidi="ar-LB"/>
        </w:rPr>
      </w:pPr>
      <w:r w:rsidRPr="00F14724">
        <w:rPr>
          <w:rFonts w:eastAsiaTheme="minorEastAsia"/>
          <w:sz w:val="26"/>
          <w:szCs w:val="26"/>
          <w:rtl/>
          <w:lang w:eastAsia="zh-CN" w:bidi="ar-LB"/>
        </w:rPr>
        <w:t>وأن توافق</w:t>
      </w:r>
      <w:r w:rsidR="00DE4832" w:rsidRPr="00F14724">
        <w:rPr>
          <w:rFonts w:eastAsiaTheme="minorEastAsia"/>
          <w:sz w:val="26"/>
          <w:szCs w:val="26"/>
          <w:rtl/>
          <w:lang w:eastAsia="zh-CN" w:bidi="ar-LB"/>
        </w:rPr>
        <w:t xml:space="preserve"> على تمديد فترة تنفيذ الشريحة الرابعة من المرحلة الأولى من خطة إدارة </w:t>
      </w:r>
      <w:r w:rsidRPr="00F14724">
        <w:rPr>
          <w:rFonts w:eastAsiaTheme="minorEastAsia"/>
          <w:sz w:val="26"/>
          <w:szCs w:val="26"/>
          <w:rtl/>
          <w:lang w:eastAsia="zh-CN" w:bidi="ar-LB"/>
        </w:rPr>
        <w:t xml:space="preserve">إزالة المواد الهيدروكلوروفلوروكربونية </w:t>
      </w:r>
      <w:r w:rsidR="00DE4832" w:rsidRPr="00F14724">
        <w:rPr>
          <w:rFonts w:eastAsiaTheme="minorEastAsia"/>
          <w:sz w:val="26"/>
          <w:szCs w:val="26"/>
          <w:rtl/>
          <w:lang w:eastAsia="zh-CN" w:bidi="ar-LB"/>
        </w:rPr>
        <w:t>إلى 31 ديسمبر</w:t>
      </w:r>
      <w:r w:rsidRPr="00F14724">
        <w:rPr>
          <w:rFonts w:eastAsiaTheme="minorEastAsia"/>
          <w:sz w:val="26"/>
          <w:szCs w:val="26"/>
          <w:rtl/>
          <w:lang w:eastAsia="zh-CN" w:bidi="ar-LB"/>
        </w:rPr>
        <w:t>/ كانون الأول 2026 ول</w:t>
      </w:r>
      <w:r w:rsidR="00DE4832" w:rsidRPr="00F14724">
        <w:rPr>
          <w:rFonts w:eastAsiaTheme="minorEastAsia"/>
          <w:sz w:val="26"/>
          <w:szCs w:val="26"/>
          <w:rtl/>
          <w:lang w:eastAsia="zh-CN" w:bidi="ar-LB"/>
        </w:rPr>
        <w:t xml:space="preserve">لشريحة الأولى من المرحلة الثانية من خطة إدارة </w:t>
      </w:r>
      <w:r w:rsidRPr="00F14724">
        <w:rPr>
          <w:rFonts w:eastAsiaTheme="minorEastAsia"/>
          <w:sz w:val="26"/>
          <w:szCs w:val="26"/>
          <w:rtl/>
          <w:lang w:eastAsia="zh-CN" w:bidi="ar-LB"/>
        </w:rPr>
        <w:t xml:space="preserve">إزالة المواد الهيدروكلوروفلوروكربونية </w:t>
      </w:r>
      <w:r w:rsidR="00DE4832" w:rsidRPr="00F14724">
        <w:rPr>
          <w:rFonts w:eastAsiaTheme="minorEastAsia"/>
          <w:sz w:val="26"/>
          <w:szCs w:val="26"/>
          <w:rtl/>
          <w:lang w:eastAsia="zh-CN" w:bidi="ar-LB"/>
        </w:rPr>
        <w:t>إلى 31 ديسمبر</w:t>
      </w:r>
      <w:r w:rsidRPr="00F14724">
        <w:rPr>
          <w:rFonts w:eastAsiaTheme="minorEastAsia"/>
          <w:sz w:val="26"/>
          <w:szCs w:val="26"/>
          <w:rtl/>
          <w:lang w:eastAsia="zh-CN" w:bidi="ar-LB"/>
        </w:rPr>
        <w:t>/ كانون الأول</w:t>
      </w:r>
      <w:r w:rsidR="00DE4832" w:rsidRPr="00F14724">
        <w:rPr>
          <w:rFonts w:eastAsiaTheme="minorEastAsia"/>
          <w:sz w:val="26"/>
          <w:szCs w:val="26"/>
          <w:rtl/>
          <w:lang w:eastAsia="zh-CN" w:bidi="ar-LB"/>
        </w:rPr>
        <w:t xml:space="preserve"> 2028؛</w:t>
      </w:r>
    </w:p>
    <w:p w14:paraId="67453F81" w14:textId="77777777" w:rsidR="00DE4832" w:rsidRPr="00F14724" w:rsidRDefault="008F78F7" w:rsidP="00F14724">
      <w:pPr>
        <w:pStyle w:val="Heading2"/>
        <w:bidi/>
        <w:rPr>
          <w:rFonts w:eastAsiaTheme="minorEastAsia"/>
          <w:sz w:val="26"/>
          <w:szCs w:val="26"/>
          <w:rtl/>
          <w:lang w:eastAsia="zh-CN" w:bidi="ar-LB"/>
        </w:rPr>
      </w:pPr>
      <w:r w:rsidRPr="00F14724">
        <w:rPr>
          <w:rFonts w:eastAsiaTheme="minorEastAsia"/>
          <w:sz w:val="26"/>
          <w:szCs w:val="26"/>
          <w:rtl/>
          <w:lang w:eastAsia="zh-CN" w:bidi="ar-LB"/>
        </w:rPr>
        <w:t>وأن تشير</w:t>
      </w:r>
      <w:r w:rsidR="00DE4832" w:rsidRPr="00F14724">
        <w:rPr>
          <w:rFonts w:eastAsiaTheme="minorEastAsia"/>
          <w:sz w:val="26"/>
          <w:szCs w:val="26"/>
          <w:rtl/>
          <w:lang w:eastAsia="zh-CN" w:bidi="ar-LB"/>
        </w:rPr>
        <w:t xml:space="preserve"> </w:t>
      </w:r>
      <w:r w:rsidRPr="00F14724">
        <w:rPr>
          <w:rFonts w:eastAsiaTheme="minorEastAsia"/>
          <w:sz w:val="26"/>
          <w:szCs w:val="26"/>
          <w:rtl/>
          <w:lang w:eastAsia="zh-CN" w:bidi="ar-LB"/>
        </w:rPr>
        <w:t>أيضا</w:t>
      </w:r>
      <w:r w:rsidR="00DE4832" w:rsidRPr="00F14724">
        <w:rPr>
          <w:rFonts w:eastAsiaTheme="minorEastAsia"/>
          <w:sz w:val="26"/>
          <w:szCs w:val="26"/>
          <w:rtl/>
          <w:lang w:eastAsia="zh-CN" w:bidi="ar-LB"/>
        </w:rPr>
        <w:t xml:space="preserve"> إلى أن أمانة الصندوق </w:t>
      </w:r>
      <w:r w:rsidRPr="00F14724">
        <w:rPr>
          <w:rFonts w:eastAsiaTheme="minorEastAsia"/>
          <w:sz w:val="26"/>
          <w:szCs w:val="26"/>
          <w:rtl/>
          <w:lang w:eastAsia="zh-CN" w:bidi="ar-LB"/>
        </w:rPr>
        <w:t>حدثت</w:t>
      </w:r>
      <w:r w:rsidR="00DE4832" w:rsidRPr="00F14724">
        <w:rPr>
          <w:rFonts w:eastAsiaTheme="minorEastAsia"/>
          <w:sz w:val="26"/>
          <w:szCs w:val="26"/>
          <w:rtl/>
          <w:lang w:eastAsia="zh-CN" w:bidi="ar-LB"/>
        </w:rPr>
        <w:t xml:space="preserve"> الاتفا</w:t>
      </w:r>
      <w:r w:rsidRPr="00F14724">
        <w:rPr>
          <w:rFonts w:eastAsiaTheme="minorEastAsia"/>
          <w:sz w:val="26"/>
          <w:szCs w:val="26"/>
          <w:rtl/>
          <w:lang w:eastAsia="zh-CN" w:bidi="ar-LB"/>
        </w:rPr>
        <w:t>ق</w:t>
      </w:r>
      <w:r w:rsidR="00DE4832" w:rsidRPr="00F14724">
        <w:rPr>
          <w:rFonts w:eastAsiaTheme="minorEastAsia"/>
          <w:sz w:val="26"/>
          <w:szCs w:val="26"/>
          <w:rtl/>
          <w:lang w:eastAsia="zh-CN" w:bidi="ar-LB"/>
        </w:rPr>
        <w:t xml:space="preserve">ات </w:t>
      </w:r>
      <w:r w:rsidRPr="00F14724">
        <w:rPr>
          <w:rFonts w:eastAsiaTheme="minorEastAsia"/>
          <w:sz w:val="26"/>
          <w:szCs w:val="26"/>
          <w:rtl/>
          <w:lang w:eastAsia="zh-CN" w:bidi="ar-LB"/>
        </w:rPr>
        <w:t xml:space="preserve">المبرمة </w:t>
      </w:r>
      <w:r w:rsidR="00DE4832" w:rsidRPr="00F14724">
        <w:rPr>
          <w:rFonts w:eastAsiaTheme="minorEastAsia"/>
          <w:sz w:val="26"/>
          <w:szCs w:val="26"/>
          <w:rtl/>
          <w:lang w:eastAsia="zh-CN" w:bidi="ar-LB"/>
        </w:rPr>
        <w:t xml:space="preserve">بين أفغانستان واللجنة التنفيذية، على النحو الوارد في </w:t>
      </w:r>
      <w:r w:rsidRPr="00F14724">
        <w:rPr>
          <w:rFonts w:eastAsiaTheme="minorEastAsia"/>
          <w:sz w:val="26"/>
          <w:szCs w:val="26"/>
          <w:rtl/>
          <w:lang w:eastAsia="zh-CN" w:bidi="ar-LB"/>
        </w:rPr>
        <w:t>المرفقين</w:t>
      </w:r>
      <w:r w:rsidR="00DE4832" w:rsidRPr="00F14724">
        <w:rPr>
          <w:rFonts w:eastAsiaTheme="minorEastAsia"/>
          <w:sz w:val="26"/>
          <w:szCs w:val="26"/>
          <w:rtl/>
          <w:lang w:eastAsia="zh-CN" w:bidi="ar-LB"/>
        </w:rPr>
        <w:t xml:space="preserve"> الأول والثاني </w:t>
      </w:r>
      <w:r w:rsidRPr="00F14724">
        <w:rPr>
          <w:rFonts w:eastAsiaTheme="minorEastAsia"/>
          <w:sz w:val="26"/>
          <w:szCs w:val="26"/>
          <w:rtl/>
          <w:lang w:eastAsia="zh-CN" w:bidi="ar-LB"/>
        </w:rPr>
        <w:t>ب</w:t>
      </w:r>
      <w:r w:rsidR="00DE4832" w:rsidRPr="00F14724">
        <w:rPr>
          <w:rFonts w:eastAsiaTheme="minorEastAsia"/>
          <w:sz w:val="26"/>
          <w:szCs w:val="26"/>
          <w:rtl/>
          <w:lang w:eastAsia="zh-CN" w:bidi="ar-LB"/>
        </w:rPr>
        <w:t>هذه الوثيقة، وعلى وجه التحديد:</w:t>
      </w:r>
    </w:p>
    <w:p w14:paraId="66A2281B" w14:textId="77777777" w:rsidR="00DE4832" w:rsidRPr="00F14724" w:rsidRDefault="00DE4832" w:rsidP="0054407D">
      <w:pPr>
        <w:pStyle w:val="Heading3"/>
        <w:bidi/>
        <w:rPr>
          <w:rFonts w:eastAsiaTheme="minorEastAsia"/>
          <w:sz w:val="26"/>
          <w:szCs w:val="26"/>
          <w:rtl/>
          <w:lang w:eastAsia="zh-CN" w:bidi="ar-LB"/>
        </w:rPr>
      </w:pPr>
      <w:r w:rsidRPr="00F14724">
        <w:rPr>
          <w:rFonts w:eastAsiaTheme="minorEastAsia"/>
          <w:sz w:val="26"/>
          <w:szCs w:val="26"/>
          <w:rtl/>
          <w:lang w:eastAsia="zh-CN" w:bidi="ar-LB"/>
        </w:rPr>
        <w:t xml:space="preserve">للمرحلة الأولى، </w:t>
      </w:r>
      <w:bookmarkStart w:id="2" w:name="_Hlk182822546"/>
      <w:r w:rsidRPr="00F14724">
        <w:rPr>
          <w:rFonts w:eastAsiaTheme="minorEastAsia"/>
          <w:sz w:val="26"/>
          <w:szCs w:val="26"/>
          <w:rtl/>
          <w:lang w:eastAsia="zh-CN" w:bidi="ar-LB"/>
        </w:rPr>
        <w:t xml:space="preserve">تم تعديل </w:t>
      </w:r>
      <w:r w:rsidR="0054407D">
        <w:rPr>
          <w:rFonts w:eastAsiaTheme="minorEastAsia"/>
          <w:sz w:val="26"/>
          <w:szCs w:val="26"/>
          <w:rtl/>
          <w:lang w:eastAsia="zh-CN" w:bidi="ar-LB"/>
        </w:rPr>
        <w:t>التذييل 2- ألف</w:t>
      </w:r>
      <w:r w:rsidRPr="00F14724">
        <w:rPr>
          <w:rFonts w:eastAsiaTheme="minorEastAsia"/>
          <w:sz w:val="26"/>
          <w:szCs w:val="26"/>
          <w:rtl/>
          <w:lang w:eastAsia="zh-CN" w:bidi="ar-LB"/>
        </w:rPr>
        <w:t xml:space="preserve"> ل</w:t>
      </w:r>
      <w:r w:rsidR="0054407D">
        <w:rPr>
          <w:rFonts w:eastAsiaTheme="minorEastAsia"/>
          <w:sz w:val="26"/>
          <w:szCs w:val="26"/>
          <w:rtl/>
          <w:lang w:eastAsia="zh-CN" w:bidi="ar-LB"/>
        </w:rPr>
        <w:t xml:space="preserve">كي </w:t>
      </w:r>
      <w:r w:rsidRPr="00F14724">
        <w:rPr>
          <w:rFonts w:eastAsiaTheme="minorEastAsia"/>
          <w:sz w:val="26"/>
          <w:szCs w:val="26"/>
          <w:rtl/>
          <w:lang w:eastAsia="zh-CN" w:bidi="ar-LB"/>
        </w:rPr>
        <w:t xml:space="preserve">يعكس نقل رصيد التمويل من </w:t>
      </w:r>
      <w:r w:rsidR="0054407D">
        <w:rPr>
          <w:rFonts w:eastAsiaTheme="minorEastAsia"/>
          <w:sz w:val="26"/>
          <w:szCs w:val="26"/>
          <w:rtl/>
          <w:lang w:eastAsia="zh-CN" w:bidi="ar-LB"/>
        </w:rPr>
        <w:t>اليونيب إلى اليونيدو</w:t>
      </w:r>
      <w:r w:rsidRPr="00F14724">
        <w:rPr>
          <w:rFonts w:eastAsiaTheme="minorEastAsia"/>
          <w:sz w:val="26"/>
          <w:szCs w:val="26"/>
          <w:rtl/>
          <w:lang w:eastAsia="zh-CN" w:bidi="ar-LB"/>
        </w:rPr>
        <w:t xml:space="preserve"> المشار إليه في الفقرة الفرعية (ب) أعلاه، وتم تحديث الفقرة 16 للإشارة إلى أن الاتفاق المحدث </w:t>
      </w:r>
      <w:r w:rsidR="0054407D">
        <w:rPr>
          <w:rFonts w:eastAsiaTheme="minorEastAsia"/>
          <w:sz w:val="26"/>
          <w:szCs w:val="26"/>
          <w:rtl/>
          <w:lang w:eastAsia="zh-CN" w:bidi="ar-LB"/>
        </w:rPr>
        <w:t>المعدل</w:t>
      </w:r>
      <w:r w:rsidRPr="00F14724">
        <w:rPr>
          <w:rFonts w:eastAsiaTheme="minorEastAsia"/>
          <w:sz w:val="26"/>
          <w:szCs w:val="26"/>
          <w:rtl/>
          <w:lang w:eastAsia="zh-CN" w:bidi="ar-LB"/>
        </w:rPr>
        <w:t xml:space="preserve"> يحل محل الاتفاق </w:t>
      </w:r>
      <w:r w:rsidR="0054407D">
        <w:rPr>
          <w:rFonts w:eastAsiaTheme="minorEastAsia"/>
          <w:sz w:val="26"/>
          <w:szCs w:val="26"/>
          <w:rtl/>
          <w:lang w:eastAsia="zh-CN" w:bidi="ar-LB"/>
        </w:rPr>
        <w:t>المبرم</w:t>
      </w:r>
      <w:r w:rsidRPr="00F14724">
        <w:rPr>
          <w:rFonts w:eastAsiaTheme="minorEastAsia"/>
          <w:sz w:val="26"/>
          <w:szCs w:val="26"/>
          <w:rtl/>
          <w:lang w:eastAsia="zh-CN" w:bidi="ar-LB"/>
        </w:rPr>
        <w:t xml:space="preserve"> في الاجتماع التاسع </w:t>
      </w:r>
      <w:bookmarkEnd w:id="2"/>
      <w:r w:rsidRPr="0054407D">
        <w:rPr>
          <w:rFonts w:eastAsiaTheme="minorEastAsia"/>
          <w:sz w:val="26"/>
          <w:szCs w:val="26"/>
          <w:rtl/>
          <w:lang w:eastAsia="zh-CN" w:bidi="ar-LB"/>
        </w:rPr>
        <w:t>والسبعين</w:t>
      </w:r>
      <w:r w:rsidRPr="00F14724">
        <w:rPr>
          <w:rFonts w:eastAsiaTheme="minorEastAsia"/>
          <w:sz w:val="26"/>
          <w:szCs w:val="26"/>
          <w:vertAlign w:val="superscript"/>
          <w:rtl/>
          <w:lang w:eastAsia="zh-CN" w:bidi="ar-LB"/>
        </w:rPr>
        <w:t xml:space="preserve"> </w:t>
      </w:r>
      <w:r w:rsidRPr="00F14724">
        <w:rPr>
          <w:rFonts w:eastAsiaTheme="minorEastAsia"/>
          <w:sz w:val="26"/>
          <w:szCs w:val="26"/>
          <w:rtl/>
          <w:lang w:eastAsia="zh-CN" w:bidi="ar-LB"/>
        </w:rPr>
        <w:t>بموجب القرار 79/27؛</w:t>
      </w:r>
    </w:p>
    <w:p w14:paraId="75E97164" w14:textId="77777777" w:rsidR="00DE4832" w:rsidRPr="00F14724" w:rsidRDefault="0054407D" w:rsidP="003F723F">
      <w:pPr>
        <w:pStyle w:val="Heading3"/>
        <w:bidi/>
        <w:rPr>
          <w:rFonts w:eastAsiaTheme="minorEastAsia"/>
          <w:sz w:val="26"/>
          <w:szCs w:val="26"/>
          <w:rtl/>
          <w:lang w:eastAsia="zh-CN" w:bidi="ar-LB"/>
        </w:rPr>
      </w:pPr>
      <w:r>
        <w:rPr>
          <w:rFonts w:eastAsiaTheme="minorEastAsia"/>
          <w:sz w:val="26"/>
          <w:szCs w:val="26"/>
          <w:rtl/>
          <w:lang w:eastAsia="zh-CN" w:bidi="ar-LB"/>
        </w:rPr>
        <w:t>و</w:t>
      </w:r>
      <w:r w:rsidR="00DE4832" w:rsidRPr="00F14724">
        <w:rPr>
          <w:rFonts w:eastAsiaTheme="minorEastAsia"/>
          <w:sz w:val="26"/>
          <w:szCs w:val="26"/>
          <w:rtl/>
          <w:lang w:eastAsia="zh-CN" w:bidi="ar-LB"/>
        </w:rPr>
        <w:t xml:space="preserve">للمرحلة الثانية، تم تعديل </w:t>
      </w:r>
      <w:r>
        <w:rPr>
          <w:rFonts w:eastAsiaTheme="minorEastAsia"/>
          <w:sz w:val="26"/>
          <w:szCs w:val="26"/>
          <w:rtl/>
          <w:lang w:eastAsia="zh-CN" w:bidi="ar-LB"/>
        </w:rPr>
        <w:t>التذييل 2- ألف</w:t>
      </w:r>
      <w:r w:rsidRPr="00F14724">
        <w:rPr>
          <w:rFonts w:eastAsiaTheme="minorEastAsia"/>
          <w:sz w:val="26"/>
          <w:szCs w:val="26"/>
          <w:rtl/>
          <w:lang w:eastAsia="zh-CN" w:bidi="ar-LB"/>
        </w:rPr>
        <w:t xml:space="preserve"> </w:t>
      </w:r>
      <w:r w:rsidR="00DE4832" w:rsidRPr="00F14724">
        <w:rPr>
          <w:rFonts w:eastAsiaTheme="minorEastAsia"/>
          <w:sz w:val="26"/>
          <w:szCs w:val="26"/>
          <w:rtl/>
          <w:lang w:eastAsia="zh-CN" w:bidi="ar-LB"/>
        </w:rPr>
        <w:t>ل</w:t>
      </w:r>
      <w:r>
        <w:rPr>
          <w:rFonts w:eastAsiaTheme="minorEastAsia"/>
          <w:sz w:val="26"/>
          <w:szCs w:val="26"/>
          <w:rtl/>
          <w:lang w:eastAsia="zh-CN" w:bidi="ar-LB"/>
        </w:rPr>
        <w:t xml:space="preserve">كي </w:t>
      </w:r>
      <w:r w:rsidR="00DE4832" w:rsidRPr="00F14724">
        <w:rPr>
          <w:rFonts w:eastAsiaTheme="minorEastAsia"/>
          <w:sz w:val="26"/>
          <w:szCs w:val="26"/>
          <w:rtl/>
          <w:lang w:eastAsia="zh-CN" w:bidi="ar-LB"/>
        </w:rPr>
        <w:t xml:space="preserve">يعكس نقل رصيد التمويل من </w:t>
      </w:r>
      <w:r>
        <w:rPr>
          <w:rFonts w:eastAsiaTheme="minorEastAsia"/>
          <w:sz w:val="26"/>
          <w:szCs w:val="26"/>
          <w:rtl/>
          <w:lang w:eastAsia="zh-CN" w:bidi="ar-LB"/>
        </w:rPr>
        <w:t>اليونيب إلى اليونيدو</w:t>
      </w:r>
      <w:r w:rsidR="00DE4832" w:rsidRPr="00F14724">
        <w:rPr>
          <w:rFonts w:eastAsiaTheme="minorEastAsia"/>
          <w:sz w:val="26"/>
          <w:szCs w:val="26"/>
          <w:rtl/>
          <w:lang w:eastAsia="zh-CN" w:bidi="ar-LB"/>
        </w:rPr>
        <w:t xml:space="preserve"> المشار إليه في الفقرة الفرعية (ب) أعلاه، وتمت إضافة الفقرة 17 للإشارة إلى أن الاتفاق المحدث يحل محل </w:t>
      </w:r>
      <w:r w:rsidR="003F723F">
        <w:rPr>
          <w:rFonts w:eastAsiaTheme="minorEastAsia"/>
          <w:sz w:val="26"/>
          <w:szCs w:val="26"/>
          <w:rtl/>
          <w:lang w:eastAsia="zh-CN" w:bidi="ar-LB"/>
        </w:rPr>
        <w:t>المبرم</w:t>
      </w:r>
      <w:r w:rsidR="00DE4832" w:rsidRPr="00F14724">
        <w:rPr>
          <w:rFonts w:eastAsiaTheme="minorEastAsia"/>
          <w:sz w:val="26"/>
          <w:szCs w:val="26"/>
          <w:rtl/>
          <w:lang w:eastAsia="zh-CN" w:bidi="ar-LB"/>
        </w:rPr>
        <w:t xml:space="preserve"> في الاجتماع </w:t>
      </w:r>
      <w:r w:rsidR="00DE4832" w:rsidRPr="003F723F">
        <w:rPr>
          <w:rFonts w:eastAsiaTheme="minorEastAsia"/>
          <w:sz w:val="26"/>
          <w:szCs w:val="26"/>
          <w:rtl/>
          <w:lang w:eastAsia="zh-CN" w:bidi="ar-LB"/>
        </w:rPr>
        <w:t>الخامس والثمانين</w:t>
      </w:r>
      <w:r w:rsidR="00DE4832" w:rsidRPr="00F14724">
        <w:rPr>
          <w:rFonts w:eastAsiaTheme="minorEastAsia"/>
          <w:sz w:val="26"/>
          <w:szCs w:val="26"/>
          <w:vertAlign w:val="superscript"/>
          <w:rtl/>
          <w:lang w:eastAsia="zh-CN" w:bidi="ar-LB"/>
        </w:rPr>
        <w:t xml:space="preserve"> </w:t>
      </w:r>
      <w:r w:rsidR="00DE4832" w:rsidRPr="00F14724">
        <w:rPr>
          <w:rFonts w:eastAsiaTheme="minorEastAsia"/>
          <w:sz w:val="26"/>
          <w:szCs w:val="26"/>
          <w:rtl/>
          <w:lang w:eastAsia="zh-CN" w:bidi="ar-LB"/>
        </w:rPr>
        <w:t>بموجب القرار 85/24.</w:t>
      </w:r>
    </w:p>
    <w:p w14:paraId="17B00483" w14:textId="77777777" w:rsidR="00DE4832" w:rsidRPr="00A716ED" w:rsidRDefault="00DE4832" w:rsidP="0001378B">
      <w:pPr>
        <w:bidi/>
        <w:spacing w:after="240"/>
        <w:ind w:left="720"/>
        <w:rPr>
          <w:b/>
          <w:bCs/>
          <w:sz w:val="26"/>
          <w:szCs w:val="26"/>
          <w:u w:val="single"/>
          <w:rtl/>
          <w:lang w:bidi="ar-LB"/>
        </w:rPr>
      </w:pPr>
      <w:r w:rsidRPr="00A716ED">
        <w:rPr>
          <w:b/>
          <w:bCs/>
          <w:sz w:val="26"/>
          <w:szCs w:val="26"/>
          <w:u w:val="single"/>
          <w:rtl/>
          <w:lang w:bidi="ar-LB"/>
        </w:rPr>
        <w:t xml:space="preserve">الأرجنتين: خطة إدارة </w:t>
      </w:r>
      <w:r w:rsidR="0001378B" w:rsidRPr="0001378B">
        <w:rPr>
          <w:rFonts w:eastAsiaTheme="minorEastAsia"/>
          <w:b/>
          <w:bCs/>
          <w:sz w:val="26"/>
          <w:szCs w:val="26"/>
          <w:u w:val="single"/>
          <w:rtl/>
          <w:lang w:eastAsia="zh-CN" w:bidi="ar-LB"/>
        </w:rPr>
        <w:t>إزالة المواد الهيدروكلوروفلوروكربونية</w:t>
      </w:r>
      <w:r w:rsidR="0001378B" w:rsidRPr="00A716ED">
        <w:rPr>
          <w:b/>
          <w:bCs/>
          <w:sz w:val="26"/>
          <w:szCs w:val="26"/>
          <w:u w:val="single"/>
          <w:rtl/>
          <w:lang w:bidi="ar-LB"/>
        </w:rPr>
        <w:t xml:space="preserve"> </w:t>
      </w:r>
      <w:r w:rsidR="0001378B">
        <w:rPr>
          <w:b/>
          <w:bCs/>
          <w:sz w:val="26"/>
          <w:szCs w:val="26"/>
          <w:u w:val="single"/>
          <w:rtl/>
          <w:lang w:bidi="ar-LB"/>
        </w:rPr>
        <w:t xml:space="preserve">(المرحلة الثانية - توافر </w:t>
      </w:r>
      <w:r w:rsidRPr="00A716ED">
        <w:rPr>
          <w:b/>
          <w:bCs/>
          <w:sz w:val="26"/>
          <w:szCs w:val="26"/>
          <w:u w:val="single"/>
          <w:rtl/>
          <w:lang w:bidi="ar-LB"/>
        </w:rPr>
        <w:t xml:space="preserve">بدائل </w:t>
      </w:r>
      <w:r w:rsidR="0001378B" w:rsidRPr="00F64966">
        <w:rPr>
          <w:b/>
          <w:bCs/>
          <w:sz w:val="26"/>
          <w:szCs w:val="26"/>
          <w:u w:val="single"/>
          <w:rtl/>
          <w:lang w:bidi="ar-LB"/>
        </w:rPr>
        <w:t xml:space="preserve">ذات قدرة </w:t>
      </w:r>
      <w:r w:rsidRPr="00F64966">
        <w:rPr>
          <w:b/>
          <w:bCs/>
          <w:sz w:val="26"/>
          <w:szCs w:val="26"/>
          <w:u w:val="single"/>
          <w:rtl/>
          <w:lang w:bidi="ar-LB"/>
        </w:rPr>
        <w:t xml:space="preserve">منخفضة على </w:t>
      </w:r>
      <w:r w:rsidR="0001378B" w:rsidRPr="00F64966">
        <w:rPr>
          <w:b/>
          <w:bCs/>
          <w:sz w:val="26"/>
          <w:szCs w:val="26"/>
          <w:u w:val="single"/>
          <w:rtl/>
          <w:lang w:bidi="ar-LB"/>
        </w:rPr>
        <w:t>إحداث الاحترار</w:t>
      </w:r>
      <w:r w:rsidRPr="00F64966">
        <w:rPr>
          <w:b/>
          <w:bCs/>
          <w:sz w:val="26"/>
          <w:szCs w:val="26"/>
          <w:u w:val="single"/>
          <w:rtl/>
          <w:lang w:bidi="ar-LB"/>
        </w:rPr>
        <w:t xml:space="preserve"> </w:t>
      </w:r>
      <w:r w:rsidR="0001378B" w:rsidRPr="00F64966">
        <w:rPr>
          <w:b/>
          <w:bCs/>
          <w:sz w:val="26"/>
          <w:szCs w:val="26"/>
          <w:u w:val="single"/>
          <w:rtl/>
          <w:lang w:bidi="ar-LB"/>
        </w:rPr>
        <w:t>العالمي</w:t>
      </w:r>
      <w:r w:rsidRPr="00F64966">
        <w:rPr>
          <w:b/>
          <w:bCs/>
          <w:sz w:val="26"/>
          <w:szCs w:val="26"/>
          <w:u w:val="single"/>
          <w:rtl/>
          <w:lang w:bidi="ar-LB"/>
        </w:rPr>
        <w:t xml:space="preserve"> </w:t>
      </w:r>
      <w:r w:rsidR="0001378B" w:rsidRPr="00F64966">
        <w:rPr>
          <w:b/>
          <w:bCs/>
          <w:sz w:val="26"/>
          <w:szCs w:val="26"/>
          <w:u w:val="single"/>
          <w:rtl/>
          <w:lang w:bidi="ar-LB"/>
        </w:rPr>
        <w:t>ل</w:t>
      </w:r>
      <w:r w:rsidRPr="00F64966">
        <w:rPr>
          <w:b/>
          <w:bCs/>
          <w:sz w:val="26"/>
          <w:szCs w:val="26"/>
          <w:u w:val="single"/>
          <w:rtl/>
          <w:lang w:bidi="ar-LB"/>
        </w:rPr>
        <w:t>لهيدروكلوروفلوروكربون</w:t>
      </w:r>
      <w:r w:rsidR="0001378B" w:rsidRPr="00F64966">
        <w:rPr>
          <w:b/>
          <w:bCs/>
          <w:sz w:val="26"/>
          <w:szCs w:val="26"/>
          <w:u w:val="single"/>
          <w:rtl/>
          <w:lang w:bidi="ar-LB"/>
        </w:rPr>
        <w:t>-141</w:t>
      </w:r>
      <w:r w:rsidRPr="00F64966">
        <w:rPr>
          <w:b/>
          <w:bCs/>
          <w:sz w:val="26"/>
          <w:szCs w:val="26"/>
          <w:u w:val="single"/>
          <w:rtl/>
          <w:lang w:bidi="ar-LB"/>
        </w:rPr>
        <w:t>ب</w:t>
      </w:r>
      <w:r w:rsidRPr="00A716ED">
        <w:rPr>
          <w:b/>
          <w:bCs/>
          <w:sz w:val="26"/>
          <w:szCs w:val="26"/>
          <w:u w:val="single"/>
          <w:rtl/>
          <w:lang w:bidi="ar-LB"/>
        </w:rPr>
        <w:t xml:space="preserve"> في قطاع الرغوة والاستخدام الانتقالي للبدائل </w:t>
      </w:r>
      <w:r w:rsidR="0001378B">
        <w:rPr>
          <w:b/>
          <w:bCs/>
          <w:sz w:val="26"/>
          <w:szCs w:val="26"/>
          <w:u w:val="single"/>
          <w:rtl/>
          <w:lang w:bidi="ar-LB"/>
        </w:rPr>
        <w:t>ذات القدرة ال</w:t>
      </w:r>
      <w:r w:rsidRPr="00A716ED">
        <w:rPr>
          <w:b/>
          <w:bCs/>
          <w:sz w:val="26"/>
          <w:szCs w:val="26"/>
          <w:u w:val="single"/>
          <w:rtl/>
          <w:lang w:bidi="ar-LB"/>
        </w:rPr>
        <w:t xml:space="preserve">عالية </w:t>
      </w:r>
      <w:r w:rsidR="0001378B" w:rsidRPr="00A716ED">
        <w:rPr>
          <w:b/>
          <w:bCs/>
          <w:sz w:val="26"/>
          <w:szCs w:val="26"/>
          <w:u w:val="single"/>
          <w:rtl/>
          <w:lang w:bidi="ar-LB"/>
        </w:rPr>
        <w:t xml:space="preserve">على </w:t>
      </w:r>
      <w:r w:rsidR="0001378B">
        <w:rPr>
          <w:b/>
          <w:bCs/>
          <w:sz w:val="26"/>
          <w:szCs w:val="26"/>
          <w:u w:val="single"/>
          <w:rtl/>
          <w:lang w:bidi="ar-LB"/>
        </w:rPr>
        <w:t>إحداث الاحترار</w:t>
      </w:r>
      <w:r w:rsidR="0001378B" w:rsidRPr="00A716ED">
        <w:rPr>
          <w:b/>
          <w:bCs/>
          <w:sz w:val="26"/>
          <w:szCs w:val="26"/>
          <w:u w:val="single"/>
          <w:rtl/>
          <w:lang w:bidi="ar-LB"/>
        </w:rPr>
        <w:t xml:space="preserve"> </w:t>
      </w:r>
      <w:r w:rsidR="0001378B">
        <w:rPr>
          <w:b/>
          <w:bCs/>
          <w:sz w:val="26"/>
          <w:szCs w:val="26"/>
          <w:u w:val="single"/>
          <w:rtl/>
          <w:lang w:bidi="ar-LB"/>
        </w:rPr>
        <w:t>العالمي</w:t>
      </w:r>
      <w:r w:rsidRPr="00A716ED">
        <w:rPr>
          <w:b/>
          <w:bCs/>
          <w:sz w:val="26"/>
          <w:szCs w:val="26"/>
          <w:u w:val="single"/>
          <w:rtl/>
          <w:lang w:bidi="ar-LB"/>
        </w:rPr>
        <w:t xml:space="preserve"> </w:t>
      </w:r>
      <w:r w:rsidRPr="00A716ED">
        <w:rPr>
          <w:b/>
          <w:bCs/>
          <w:sz w:val="26"/>
          <w:szCs w:val="26"/>
          <w:rtl/>
          <w:lang w:bidi="ar-LB"/>
        </w:rPr>
        <w:t>(</w:t>
      </w:r>
      <w:r w:rsidR="0001378B">
        <w:rPr>
          <w:b/>
          <w:bCs/>
          <w:sz w:val="26"/>
          <w:szCs w:val="26"/>
          <w:rtl/>
          <w:lang w:bidi="ar-LB"/>
        </w:rPr>
        <w:t>اليونيدو</w:t>
      </w:r>
      <w:r w:rsidRPr="00A716ED">
        <w:rPr>
          <w:b/>
          <w:bCs/>
          <w:sz w:val="26"/>
          <w:szCs w:val="26"/>
          <w:rtl/>
          <w:lang w:bidi="ar-LB"/>
        </w:rPr>
        <w:t xml:space="preserve"> وحكومة إيطاليا)</w:t>
      </w:r>
    </w:p>
    <w:p w14:paraId="56A9E0BE" w14:textId="77777777" w:rsidR="00DE4832" w:rsidRPr="00A716ED" w:rsidRDefault="00DE4832" w:rsidP="00DE4832">
      <w:pPr>
        <w:bidi/>
        <w:spacing w:after="240"/>
        <w:rPr>
          <w:b/>
          <w:bCs/>
          <w:sz w:val="26"/>
          <w:szCs w:val="26"/>
          <w:rtl/>
          <w:lang w:bidi="ar-LB"/>
        </w:rPr>
      </w:pPr>
      <w:r w:rsidRPr="00A716ED">
        <w:rPr>
          <w:b/>
          <w:bCs/>
          <w:sz w:val="26"/>
          <w:szCs w:val="26"/>
          <w:rtl/>
          <w:lang w:bidi="ar-LB"/>
        </w:rPr>
        <w:t>خلفية</w:t>
      </w:r>
    </w:p>
    <w:p w14:paraId="4E1FB9FB" w14:textId="77777777" w:rsidR="00DE4832" w:rsidRPr="00763DA2" w:rsidRDefault="00DE4832" w:rsidP="00763DA2">
      <w:pPr>
        <w:pStyle w:val="Heading1"/>
        <w:bidi/>
        <w:rPr>
          <w:sz w:val="26"/>
          <w:szCs w:val="26"/>
          <w:rtl/>
          <w:lang w:bidi="ar-LB"/>
        </w:rPr>
      </w:pPr>
      <w:r w:rsidRPr="00763DA2">
        <w:rPr>
          <w:sz w:val="26"/>
          <w:szCs w:val="26"/>
          <w:rtl/>
          <w:lang w:bidi="ar-LB"/>
        </w:rPr>
        <w:t>وفي اجتماعها الثاني والتسعين</w:t>
      </w:r>
      <w:r w:rsidR="0056248F" w:rsidRPr="00763DA2">
        <w:rPr>
          <w:sz w:val="26"/>
          <w:szCs w:val="26"/>
          <w:rtl/>
          <w:lang w:bidi="ar-LB"/>
        </w:rPr>
        <w:t>،</w:t>
      </w:r>
      <w:r w:rsidRPr="00763DA2">
        <w:rPr>
          <w:sz w:val="26"/>
          <w:szCs w:val="26"/>
          <w:rtl/>
          <w:lang w:bidi="ar-LB"/>
        </w:rPr>
        <w:t xml:space="preserve"> عند الموافقة على الشريحة الثالثة من المرحلة الثانية من خطة إدارة </w:t>
      </w:r>
      <w:r w:rsidR="0056248F" w:rsidRPr="00763DA2">
        <w:rPr>
          <w:rFonts w:eastAsiaTheme="minorEastAsia"/>
          <w:sz w:val="26"/>
          <w:szCs w:val="26"/>
          <w:rtl/>
          <w:lang w:eastAsia="zh-CN" w:bidi="ar-LB"/>
        </w:rPr>
        <w:t xml:space="preserve">إزالة المواد الهيدروكلوروفلوروكربونية </w:t>
      </w:r>
      <w:r w:rsidRPr="00763DA2">
        <w:rPr>
          <w:sz w:val="26"/>
          <w:szCs w:val="26"/>
          <w:rtl/>
          <w:lang w:bidi="ar-LB"/>
        </w:rPr>
        <w:t xml:space="preserve">للأرجنتين (القرار 92/31)، لاحظت اللجنة التنفيذية </w:t>
      </w:r>
      <w:r w:rsidRPr="00763DA2">
        <w:rPr>
          <w:i/>
          <w:iCs/>
          <w:sz w:val="26"/>
          <w:szCs w:val="26"/>
          <w:rtl/>
          <w:lang w:bidi="ar-LB"/>
        </w:rPr>
        <w:t>من بين أمور أخرى ما يلي</w:t>
      </w:r>
      <w:r w:rsidRPr="00763DA2">
        <w:rPr>
          <w:sz w:val="26"/>
          <w:szCs w:val="26"/>
          <w:rtl/>
          <w:lang w:bidi="ar-LB"/>
        </w:rPr>
        <w:t>:</w:t>
      </w:r>
    </w:p>
    <w:p w14:paraId="322EADAC" w14:textId="77777777" w:rsidR="00DE4832" w:rsidRPr="00F14724" w:rsidRDefault="00F64966" w:rsidP="00FD09A5">
      <w:pPr>
        <w:pStyle w:val="Heading2"/>
        <w:numPr>
          <w:ilvl w:val="1"/>
          <w:numId w:val="18"/>
        </w:numPr>
        <w:bidi/>
        <w:rPr>
          <w:sz w:val="26"/>
          <w:szCs w:val="26"/>
          <w:rtl/>
          <w:lang w:bidi="ar-LB"/>
        </w:rPr>
      </w:pPr>
      <w:r>
        <w:rPr>
          <w:sz w:val="26"/>
          <w:szCs w:val="26"/>
          <w:rtl/>
          <w:lang w:bidi="ar-LB"/>
        </w:rPr>
        <w:t xml:space="preserve">التحديات التي </w:t>
      </w:r>
      <w:r w:rsidR="00DE4832" w:rsidRPr="00F14724">
        <w:rPr>
          <w:sz w:val="26"/>
          <w:szCs w:val="26"/>
          <w:rtl/>
          <w:lang w:bidi="ar-LB"/>
        </w:rPr>
        <w:t xml:space="preserve">فرضها نقص إمدادات البدائل ذات </w:t>
      </w:r>
      <w:r w:rsidR="00FD09A5">
        <w:rPr>
          <w:sz w:val="26"/>
          <w:szCs w:val="26"/>
          <w:rtl/>
          <w:lang w:bidi="ar-LB"/>
        </w:rPr>
        <w:t>ال</w:t>
      </w:r>
      <w:r w:rsidRPr="00F64966">
        <w:rPr>
          <w:sz w:val="26"/>
          <w:szCs w:val="26"/>
          <w:rtl/>
          <w:lang w:bidi="ar-LB"/>
        </w:rPr>
        <w:t xml:space="preserve">قدرة </w:t>
      </w:r>
      <w:r w:rsidR="00FD09A5">
        <w:rPr>
          <w:sz w:val="26"/>
          <w:szCs w:val="26"/>
          <w:rtl/>
          <w:lang w:bidi="ar-LB"/>
        </w:rPr>
        <w:t>ال</w:t>
      </w:r>
      <w:r w:rsidRPr="00F64966">
        <w:rPr>
          <w:sz w:val="26"/>
          <w:szCs w:val="26"/>
          <w:rtl/>
          <w:lang w:bidi="ar-LB"/>
        </w:rPr>
        <w:t>منخفضة على إحداث الاحترار العالمي للهيدروكلوروفلوروكربون-141ب</w:t>
      </w:r>
      <w:r w:rsidRPr="00FD09A5">
        <w:rPr>
          <w:sz w:val="26"/>
          <w:szCs w:val="26"/>
          <w:rtl/>
          <w:lang w:bidi="ar-LB"/>
        </w:rPr>
        <w:t xml:space="preserve"> </w:t>
      </w:r>
      <w:r w:rsidR="00DE4832" w:rsidRPr="00F14724">
        <w:rPr>
          <w:sz w:val="26"/>
          <w:szCs w:val="26"/>
          <w:rtl/>
          <w:lang w:bidi="ar-LB"/>
        </w:rPr>
        <w:t xml:space="preserve">في قطاع الرغوة، مما أدى إلى تأخير تنفيذ أنشطة </w:t>
      </w:r>
      <w:r w:rsidR="00FD09A5">
        <w:rPr>
          <w:sz w:val="26"/>
          <w:szCs w:val="26"/>
          <w:rtl/>
          <w:lang w:bidi="ar-LB"/>
        </w:rPr>
        <w:t xml:space="preserve">المرحلة الثانية في قطاع الرغوة </w:t>
      </w:r>
      <w:r w:rsidR="00DE4832" w:rsidRPr="00F14724">
        <w:rPr>
          <w:sz w:val="26"/>
          <w:szCs w:val="26"/>
          <w:rtl/>
          <w:lang w:bidi="ar-LB"/>
        </w:rPr>
        <w:t xml:space="preserve">التي كانت ستسمح لحكومة الأرجنتين </w:t>
      </w:r>
      <w:r w:rsidR="00FD09A5">
        <w:rPr>
          <w:sz w:val="26"/>
          <w:szCs w:val="26"/>
          <w:rtl/>
          <w:lang w:bidi="ar-LB"/>
        </w:rPr>
        <w:t>بإزالة</w:t>
      </w:r>
      <w:r w:rsidR="00DE4832" w:rsidRPr="00F14724">
        <w:rPr>
          <w:sz w:val="26"/>
          <w:szCs w:val="26"/>
          <w:rtl/>
          <w:lang w:bidi="ar-LB"/>
        </w:rPr>
        <w:t xml:space="preserve"> </w:t>
      </w:r>
      <w:r w:rsidR="00FD09A5">
        <w:rPr>
          <w:sz w:val="26"/>
          <w:szCs w:val="26"/>
          <w:rtl/>
          <w:lang w:bidi="ar-LB"/>
        </w:rPr>
        <w:t>85.92 طن</w:t>
      </w:r>
      <w:r w:rsidR="00DE4832" w:rsidRPr="00F14724">
        <w:rPr>
          <w:sz w:val="26"/>
          <w:szCs w:val="26"/>
          <w:rtl/>
          <w:lang w:bidi="ar-LB"/>
        </w:rPr>
        <w:t xml:space="preserve"> من قدرات استنفاد الأوزون من </w:t>
      </w:r>
      <w:r w:rsidR="00FD09A5" w:rsidRPr="00F14724">
        <w:rPr>
          <w:rFonts w:eastAsiaTheme="minorEastAsia"/>
          <w:sz w:val="26"/>
          <w:szCs w:val="26"/>
          <w:rtl/>
          <w:lang w:eastAsia="zh-CN" w:bidi="ar-LB"/>
        </w:rPr>
        <w:t>المواد الهيدروكلوروفلوروكربونية</w:t>
      </w:r>
      <w:r w:rsidR="00AD1AD3">
        <w:rPr>
          <w:sz w:val="26"/>
          <w:szCs w:val="26"/>
          <w:rtl/>
          <w:lang w:bidi="ar-LB"/>
        </w:rPr>
        <w:t>؛</w:t>
      </w:r>
    </w:p>
    <w:p w14:paraId="43C97102" w14:textId="77777777" w:rsidR="00DE4832" w:rsidRPr="00A716ED" w:rsidRDefault="00AD1AD3" w:rsidP="00AD1AD3">
      <w:pPr>
        <w:pStyle w:val="Heading2"/>
        <w:bidi/>
        <w:rPr>
          <w:sz w:val="26"/>
          <w:szCs w:val="26"/>
          <w:rtl/>
          <w:lang w:bidi="ar-LB"/>
        </w:rPr>
      </w:pPr>
      <w:r>
        <w:rPr>
          <w:sz w:val="26"/>
          <w:szCs w:val="26"/>
          <w:rtl/>
          <w:lang w:bidi="ar-LB"/>
        </w:rPr>
        <w:t>و</w:t>
      </w:r>
      <w:r w:rsidR="00DE4832" w:rsidRPr="00A716ED">
        <w:rPr>
          <w:sz w:val="26"/>
          <w:szCs w:val="26"/>
          <w:rtl/>
          <w:lang w:bidi="ar-LB"/>
        </w:rPr>
        <w:t>أنه</w:t>
      </w:r>
      <w:r>
        <w:rPr>
          <w:sz w:val="26"/>
          <w:szCs w:val="26"/>
          <w:rtl/>
          <w:lang w:bidi="ar-LB"/>
        </w:rPr>
        <w:t>،</w:t>
      </w:r>
      <w:r w:rsidR="00DE4832" w:rsidRPr="00A716ED">
        <w:rPr>
          <w:sz w:val="26"/>
          <w:szCs w:val="26"/>
          <w:rtl/>
          <w:lang w:bidi="ar-LB"/>
        </w:rPr>
        <w:t xml:space="preserve"> في حالة عدم </w:t>
      </w:r>
      <w:r>
        <w:rPr>
          <w:sz w:val="26"/>
          <w:szCs w:val="26"/>
          <w:rtl/>
          <w:lang w:bidi="ar-LB"/>
        </w:rPr>
        <w:t xml:space="preserve">توفر البدائل في السوق المحلية، </w:t>
      </w:r>
      <w:r w:rsidR="00DE4832" w:rsidRPr="00A716ED">
        <w:rPr>
          <w:sz w:val="26"/>
          <w:szCs w:val="26"/>
          <w:rtl/>
          <w:lang w:bidi="ar-LB"/>
        </w:rPr>
        <w:t xml:space="preserve">يمكن استخدام البدائل ذات القدرة العالية على إحداث الاحترار العالمي، على أساس انتقالي فقط، وأن حكومة الأرجنتين ستقدم تقريراً إلى كل اجتماع للجنة التنفيذية عن التقدم المحرز نحو ضمان توافر التكنولوجيات المختارة، بما في ذلك </w:t>
      </w:r>
      <w:r w:rsidR="00DE4832" w:rsidRPr="00A716ED">
        <w:rPr>
          <w:sz w:val="26"/>
          <w:szCs w:val="26"/>
          <w:rtl/>
          <w:lang w:bidi="ar-LB"/>
        </w:rPr>
        <w:lastRenderedPageBreak/>
        <w:t>المكونات المرت</w:t>
      </w:r>
      <w:r>
        <w:rPr>
          <w:sz w:val="26"/>
          <w:szCs w:val="26"/>
          <w:rtl/>
          <w:lang w:bidi="ar-LB"/>
        </w:rPr>
        <w:t>بطة بها، على أساس تجاري في البل</w:t>
      </w:r>
      <w:r w:rsidR="00DE4832" w:rsidRPr="00A716ED">
        <w:rPr>
          <w:sz w:val="26"/>
          <w:szCs w:val="26"/>
          <w:rtl/>
          <w:lang w:bidi="ar-LB"/>
        </w:rPr>
        <w:t>د، على أن يكون مفهوماً أن</w:t>
      </w:r>
      <w:r>
        <w:rPr>
          <w:sz w:val="26"/>
          <w:szCs w:val="26"/>
          <w:rtl/>
          <w:lang w:bidi="ar-LB"/>
        </w:rPr>
        <w:t>ه لت يتم تمويل</w:t>
      </w:r>
      <w:r w:rsidR="00DE4832" w:rsidRPr="00A716ED">
        <w:rPr>
          <w:sz w:val="26"/>
          <w:szCs w:val="26"/>
          <w:rtl/>
          <w:lang w:bidi="ar-LB"/>
        </w:rPr>
        <w:t xml:space="preserve"> تكاليف التشغيل الإضافية حتى اكتمال الانتقال إلى البدائل المتفق عليها.</w:t>
      </w:r>
    </w:p>
    <w:p w14:paraId="2201252E" w14:textId="4993303F" w:rsidR="00DE4832" w:rsidRPr="00A716ED" w:rsidRDefault="00DE4832" w:rsidP="00536E24">
      <w:pPr>
        <w:pStyle w:val="Heading1"/>
        <w:bidi/>
        <w:rPr>
          <w:sz w:val="26"/>
          <w:szCs w:val="26"/>
          <w:rtl/>
          <w:lang w:bidi="ar-LB"/>
        </w:rPr>
      </w:pPr>
      <w:r w:rsidRPr="00A716ED">
        <w:rPr>
          <w:sz w:val="26"/>
          <w:szCs w:val="26"/>
          <w:rtl/>
          <w:lang w:bidi="ar-LB"/>
        </w:rPr>
        <w:t xml:space="preserve">وفي الاجتماع </w:t>
      </w:r>
      <w:r w:rsidRPr="00763DA2">
        <w:rPr>
          <w:sz w:val="26"/>
          <w:szCs w:val="26"/>
          <w:rtl/>
          <w:lang w:bidi="ar-LB"/>
        </w:rPr>
        <w:t>الثالث والتسعين</w:t>
      </w:r>
      <w:r w:rsidRPr="00A716ED">
        <w:rPr>
          <w:sz w:val="26"/>
          <w:szCs w:val="26"/>
          <w:rtl/>
          <w:lang w:bidi="ar-LB"/>
        </w:rPr>
        <w:t xml:space="preserve">، أفادت اليونيدو </w:t>
      </w:r>
      <w:r w:rsidR="00763DA2">
        <w:rPr>
          <w:sz w:val="26"/>
          <w:szCs w:val="26"/>
          <w:rtl/>
          <w:lang w:bidi="ar-LB"/>
        </w:rPr>
        <w:t>ب</w:t>
      </w:r>
      <w:r w:rsidRPr="00A716ED">
        <w:rPr>
          <w:sz w:val="26"/>
          <w:szCs w:val="26"/>
          <w:rtl/>
          <w:lang w:bidi="ar-LB"/>
        </w:rPr>
        <w:t xml:space="preserve">أنه </w:t>
      </w:r>
      <w:r w:rsidR="00763DA2">
        <w:rPr>
          <w:sz w:val="26"/>
          <w:szCs w:val="26"/>
          <w:rtl/>
          <w:lang w:bidi="ar-LB"/>
        </w:rPr>
        <w:t xml:space="preserve">خلال </w:t>
      </w:r>
      <w:r w:rsidRPr="00A716ED">
        <w:rPr>
          <w:sz w:val="26"/>
          <w:szCs w:val="26"/>
          <w:rtl/>
          <w:lang w:bidi="ar-LB"/>
        </w:rPr>
        <w:t xml:space="preserve">الفترة 2022-2023، وصلت أسعار </w:t>
      </w:r>
      <w:bookmarkStart w:id="3" w:name="_Hlk183371720"/>
      <w:r w:rsidR="00A957E2">
        <w:rPr>
          <w:sz w:val="26"/>
          <w:szCs w:val="26"/>
          <w:rtl/>
          <w:lang w:bidi="ar-LB"/>
        </w:rPr>
        <w:t>الهيدروفلوروأوليفينات</w:t>
      </w:r>
      <w:r w:rsidRPr="00A716ED">
        <w:rPr>
          <w:sz w:val="26"/>
          <w:szCs w:val="26"/>
          <w:rtl/>
          <w:lang w:bidi="ar-LB"/>
        </w:rPr>
        <w:t xml:space="preserve"> </w:t>
      </w:r>
      <w:bookmarkEnd w:id="3"/>
      <w:r w:rsidRPr="00A716ED">
        <w:rPr>
          <w:sz w:val="26"/>
          <w:szCs w:val="26"/>
          <w:rtl/>
          <w:lang w:bidi="ar-LB"/>
        </w:rPr>
        <w:t xml:space="preserve">إلى </w:t>
      </w:r>
      <w:r w:rsidR="00763DA2">
        <w:rPr>
          <w:sz w:val="26"/>
          <w:szCs w:val="26"/>
          <w:rtl/>
          <w:lang w:bidi="ar-LB"/>
        </w:rPr>
        <w:t xml:space="preserve">35 </w:t>
      </w:r>
      <w:r w:rsidR="00763DA2" w:rsidRPr="00A716ED">
        <w:rPr>
          <w:sz w:val="26"/>
          <w:szCs w:val="26"/>
          <w:rtl/>
          <w:lang w:bidi="ar-LB"/>
        </w:rPr>
        <w:t xml:space="preserve">دولاراً أميركياً </w:t>
      </w:r>
      <w:r w:rsidR="00763DA2">
        <w:rPr>
          <w:sz w:val="26"/>
          <w:szCs w:val="26"/>
          <w:rtl/>
          <w:lang w:bidi="ar-LB"/>
        </w:rPr>
        <w:t>لكل 40</w:t>
      </w:r>
      <w:r w:rsidRPr="00A716ED">
        <w:rPr>
          <w:sz w:val="26"/>
          <w:szCs w:val="26"/>
          <w:rtl/>
          <w:lang w:bidi="ar-LB"/>
        </w:rPr>
        <w:t xml:space="preserve"> للكيلوغرام، وأنه </w:t>
      </w:r>
      <w:r w:rsidR="00763DA2">
        <w:rPr>
          <w:sz w:val="26"/>
          <w:szCs w:val="26"/>
          <w:rtl/>
          <w:lang w:bidi="ar-LB"/>
        </w:rPr>
        <w:t>رغم</w:t>
      </w:r>
      <w:r w:rsidRPr="00A716ED">
        <w:rPr>
          <w:sz w:val="26"/>
          <w:szCs w:val="26"/>
          <w:rtl/>
          <w:lang w:bidi="ar-LB"/>
        </w:rPr>
        <w:t xml:space="preserve"> اختبار </w:t>
      </w:r>
      <w:r w:rsidR="00A957E2">
        <w:rPr>
          <w:sz w:val="26"/>
          <w:szCs w:val="26"/>
          <w:rtl/>
          <w:lang w:bidi="ar-LB"/>
        </w:rPr>
        <w:t>الهيدروفلوروأوليفينات</w:t>
      </w:r>
      <w:r w:rsidR="00763DA2" w:rsidRPr="00A716ED">
        <w:rPr>
          <w:sz w:val="26"/>
          <w:szCs w:val="26"/>
          <w:rtl/>
          <w:lang w:bidi="ar-LB"/>
        </w:rPr>
        <w:t xml:space="preserve"> </w:t>
      </w:r>
      <w:r w:rsidRPr="00A716ED">
        <w:rPr>
          <w:sz w:val="26"/>
          <w:szCs w:val="26"/>
          <w:rtl/>
          <w:lang w:bidi="ar-LB"/>
        </w:rPr>
        <w:t xml:space="preserve">من قبل </w:t>
      </w:r>
      <w:r w:rsidR="00763DA2">
        <w:rPr>
          <w:sz w:val="26"/>
          <w:szCs w:val="26"/>
          <w:rtl/>
          <w:lang w:bidi="ar-LB"/>
        </w:rPr>
        <w:t>شركات النظم</w:t>
      </w:r>
      <w:r w:rsidRPr="00A716ED">
        <w:rPr>
          <w:sz w:val="26"/>
          <w:szCs w:val="26"/>
          <w:rtl/>
          <w:lang w:bidi="ar-LB"/>
        </w:rPr>
        <w:t xml:space="preserve"> المحلية، لم تمتلك مخزونات كافية للإنتاج على نطاق تجاري. وفيم</w:t>
      </w:r>
      <w:r w:rsidR="00763DA2">
        <w:rPr>
          <w:sz w:val="26"/>
          <w:szCs w:val="26"/>
          <w:rtl/>
          <w:lang w:bidi="ar-LB"/>
        </w:rPr>
        <w:t xml:space="preserve">ا يتعلق بالبدائل الأخرى، كانت </w:t>
      </w:r>
      <w:r w:rsidRPr="00A716ED">
        <w:rPr>
          <w:sz w:val="26"/>
          <w:szCs w:val="26"/>
          <w:rtl/>
          <w:lang w:bidi="ar-LB"/>
        </w:rPr>
        <w:t xml:space="preserve">شركات المصب </w:t>
      </w:r>
      <w:r w:rsidR="00763DA2">
        <w:rPr>
          <w:sz w:val="26"/>
          <w:szCs w:val="26"/>
          <w:rtl/>
          <w:lang w:bidi="ar-LB"/>
        </w:rPr>
        <w:t>معارضة</w:t>
      </w:r>
      <w:r w:rsidRPr="00A716ED">
        <w:rPr>
          <w:sz w:val="26"/>
          <w:szCs w:val="26"/>
          <w:rtl/>
          <w:lang w:bidi="ar-LB"/>
        </w:rPr>
        <w:t xml:space="preserve"> </w:t>
      </w:r>
      <w:r w:rsidR="00763DA2">
        <w:rPr>
          <w:sz w:val="26"/>
          <w:szCs w:val="26"/>
          <w:rtl/>
          <w:lang w:bidi="ar-LB"/>
        </w:rPr>
        <w:t>ل</w:t>
      </w:r>
      <w:r w:rsidRPr="00A716ED">
        <w:rPr>
          <w:sz w:val="26"/>
          <w:szCs w:val="26"/>
          <w:rtl/>
          <w:lang w:bidi="ar-LB"/>
        </w:rPr>
        <w:t xml:space="preserve">استخدام </w:t>
      </w:r>
      <w:r w:rsidR="00763DA2">
        <w:rPr>
          <w:sz w:val="26"/>
          <w:szCs w:val="26"/>
          <w:rtl/>
          <w:lang w:bidi="ar-LB"/>
        </w:rPr>
        <w:t>تكنولوجيات</w:t>
      </w:r>
      <w:r w:rsidRPr="00A716ED">
        <w:rPr>
          <w:sz w:val="26"/>
          <w:szCs w:val="26"/>
          <w:rtl/>
          <w:lang w:bidi="ar-LB"/>
        </w:rPr>
        <w:t xml:space="preserve"> أخرى مثل فورمات الميثيل أو </w:t>
      </w:r>
      <w:r w:rsidR="00A957E2">
        <w:rPr>
          <w:sz w:val="26"/>
          <w:szCs w:val="26"/>
          <w:rtl/>
          <w:lang w:bidi="ar-LB"/>
        </w:rPr>
        <w:t>الميثيلال</w:t>
      </w:r>
      <w:r w:rsidR="00536E24" w:rsidRPr="00536E24">
        <w:rPr>
          <w:sz w:val="26"/>
          <w:szCs w:val="26"/>
          <w:rtl/>
          <w:lang w:bidi="ar-LB"/>
        </w:rPr>
        <w:t xml:space="preserve"> </w:t>
      </w:r>
      <w:r w:rsidRPr="00A716ED">
        <w:rPr>
          <w:sz w:val="26"/>
          <w:szCs w:val="26"/>
          <w:rtl/>
          <w:lang w:bidi="ar-LB"/>
        </w:rPr>
        <w:t xml:space="preserve">بسبب مشكلات التآكل والاشتعال التي تم تحديدها خلال الاختبارات السابقة. </w:t>
      </w:r>
      <w:r w:rsidR="00664A23">
        <w:rPr>
          <w:sz w:val="26"/>
          <w:szCs w:val="26"/>
          <w:rtl/>
          <w:lang w:bidi="ar-LB"/>
        </w:rPr>
        <w:t>وبعد اطلاعها على</w:t>
      </w:r>
      <w:r w:rsidRPr="00A716ED">
        <w:rPr>
          <w:sz w:val="26"/>
          <w:szCs w:val="26"/>
          <w:rtl/>
          <w:lang w:bidi="ar-LB"/>
        </w:rPr>
        <w:t xml:space="preserve"> التقرير، طلبت اللجنة التنفيذية من حكومة الأرجنتين واليونيدو </w:t>
      </w:r>
      <w:r w:rsidR="00664A23">
        <w:rPr>
          <w:sz w:val="26"/>
          <w:szCs w:val="26"/>
          <w:rtl/>
          <w:lang w:bidi="ar-LB"/>
        </w:rPr>
        <w:t xml:space="preserve">أن تقدما </w:t>
      </w:r>
      <w:r w:rsidRPr="00A716ED">
        <w:rPr>
          <w:sz w:val="26"/>
          <w:szCs w:val="26"/>
          <w:rtl/>
          <w:lang w:bidi="ar-LB"/>
        </w:rPr>
        <w:t xml:space="preserve">تحديث في الاجتماع الرابع والتسعين </w:t>
      </w:r>
      <w:r w:rsidR="00134905">
        <w:rPr>
          <w:sz w:val="26"/>
          <w:szCs w:val="26"/>
          <w:rtl/>
          <w:lang w:bidi="ar-LB"/>
        </w:rPr>
        <w:t>(</w:t>
      </w:r>
      <w:r w:rsidRPr="00A716ED">
        <w:rPr>
          <w:sz w:val="26"/>
          <w:szCs w:val="26"/>
          <w:rtl/>
          <w:lang w:bidi="ar-LB"/>
        </w:rPr>
        <w:t>القرار 93/17 (ب)).</w:t>
      </w:r>
    </w:p>
    <w:p w14:paraId="20FC2C2E" w14:textId="3E94780C" w:rsidR="00DE4832" w:rsidRPr="00A716ED" w:rsidRDefault="00DE4832" w:rsidP="00A415EA">
      <w:pPr>
        <w:pStyle w:val="Heading1"/>
        <w:bidi/>
        <w:rPr>
          <w:sz w:val="26"/>
          <w:szCs w:val="26"/>
          <w:rtl/>
          <w:lang w:bidi="ar-LB"/>
        </w:rPr>
      </w:pPr>
      <w:r w:rsidRPr="00A716ED">
        <w:rPr>
          <w:sz w:val="26"/>
          <w:szCs w:val="26"/>
          <w:rtl/>
          <w:lang w:bidi="ar-LB"/>
        </w:rPr>
        <w:t xml:space="preserve">وفي الاجتماع </w:t>
      </w:r>
      <w:r w:rsidRPr="00134905">
        <w:rPr>
          <w:sz w:val="26"/>
          <w:szCs w:val="26"/>
          <w:rtl/>
          <w:lang w:bidi="ar-LB"/>
        </w:rPr>
        <w:t>الرابع والتسعين</w:t>
      </w:r>
      <w:r w:rsidRPr="00A716ED">
        <w:rPr>
          <w:sz w:val="26"/>
          <w:szCs w:val="26"/>
          <w:rtl/>
          <w:lang w:bidi="ar-LB"/>
        </w:rPr>
        <w:t xml:space="preserve">، أفادت </w:t>
      </w:r>
      <w:r w:rsidR="00134905">
        <w:rPr>
          <w:sz w:val="26"/>
          <w:szCs w:val="26"/>
          <w:rtl/>
          <w:lang w:bidi="ar-LB"/>
        </w:rPr>
        <w:t>اليونيدو</w:t>
      </w:r>
      <w:r w:rsidRPr="00A716ED">
        <w:rPr>
          <w:sz w:val="26"/>
          <w:szCs w:val="26"/>
          <w:rtl/>
          <w:lang w:bidi="ar-LB"/>
        </w:rPr>
        <w:t xml:space="preserve"> بأن الأسعار والتوافر وأوقات التسليم ظلت </w:t>
      </w:r>
      <w:r w:rsidR="00134905">
        <w:rPr>
          <w:sz w:val="26"/>
          <w:szCs w:val="26"/>
          <w:rtl/>
          <w:lang w:bidi="ar-LB"/>
        </w:rPr>
        <w:t>المشكلات</w:t>
      </w:r>
      <w:r w:rsidRPr="00A716ED">
        <w:rPr>
          <w:sz w:val="26"/>
          <w:szCs w:val="26"/>
          <w:rtl/>
          <w:lang w:bidi="ar-LB"/>
        </w:rPr>
        <w:t xml:space="preserve"> الرئيسية التي تعوق </w:t>
      </w:r>
      <w:r w:rsidR="00134905">
        <w:rPr>
          <w:sz w:val="26"/>
          <w:szCs w:val="26"/>
          <w:rtl/>
          <w:lang w:bidi="ar-LB"/>
        </w:rPr>
        <w:t>استعمال</w:t>
      </w:r>
      <w:r w:rsidRPr="00A716ED">
        <w:rPr>
          <w:sz w:val="26"/>
          <w:szCs w:val="26"/>
          <w:rtl/>
          <w:lang w:bidi="ar-LB"/>
        </w:rPr>
        <w:t xml:space="preserve"> شركات </w:t>
      </w:r>
      <w:r w:rsidR="00134905">
        <w:rPr>
          <w:sz w:val="26"/>
          <w:szCs w:val="26"/>
          <w:rtl/>
          <w:lang w:bidi="ar-LB"/>
        </w:rPr>
        <w:t>النظم</w:t>
      </w:r>
      <w:r w:rsidRPr="00A716ED">
        <w:rPr>
          <w:sz w:val="26"/>
          <w:szCs w:val="26"/>
          <w:rtl/>
          <w:lang w:bidi="ar-LB"/>
        </w:rPr>
        <w:t xml:space="preserve"> المحلية </w:t>
      </w:r>
      <w:r w:rsidR="00A415EA">
        <w:rPr>
          <w:sz w:val="26"/>
          <w:szCs w:val="26"/>
          <w:rtl/>
          <w:lang w:bidi="ar-LB"/>
        </w:rPr>
        <w:t>الهيدروفلوروأوليفينات</w:t>
      </w:r>
      <w:r w:rsidRPr="00A716ED">
        <w:rPr>
          <w:sz w:val="26"/>
          <w:szCs w:val="26"/>
          <w:rtl/>
          <w:lang w:bidi="ar-LB"/>
        </w:rPr>
        <w:t xml:space="preserve">. </w:t>
      </w:r>
      <w:r w:rsidR="00134905">
        <w:rPr>
          <w:sz w:val="26"/>
          <w:szCs w:val="26"/>
          <w:rtl/>
          <w:lang w:bidi="ar-LB"/>
        </w:rPr>
        <w:t>ورغم انخفاض</w:t>
      </w:r>
      <w:r w:rsidRPr="00A716ED">
        <w:rPr>
          <w:sz w:val="26"/>
          <w:szCs w:val="26"/>
          <w:rtl/>
          <w:lang w:bidi="ar-LB"/>
        </w:rPr>
        <w:t xml:space="preserve"> الأسعار </w:t>
      </w:r>
      <w:r w:rsidR="00134905">
        <w:rPr>
          <w:sz w:val="26"/>
          <w:szCs w:val="26"/>
          <w:rtl/>
          <w:lang w:bidi="ar-LB"/>
        </w:rPr>
        <w:t xml:space="preserve">بالمقارنة مع </w:t>
      </w:r>
      <w:r w:rsidRPr="00A716ED">
        <w:rPr>
          <w:sz w:val="26"/>
          <w:szCs w:val="26"/>
          <w:rtl/>
          <w:lang w:bidi="ar-LB"/>
        </w:rPr>
        <w:t xml:space="preserve">تلك </w:t>
      </w:r>
      <w:r w:rsidR="00134905">
        <w:rPr>
          <w:sz w:val="26"/>
          <w:szCs w:val="26"/>
          <w:rtl/>
          <w:lang w:bidi="ar-LB"/>
        </w:rPr>
        <w:t>المبلغ</w:t>
      </w:r>
      <w:r w:rsidRPr="00A716ED">
        <w:rPr>
          <w:sz w:val="26"/>
          <w:szCs w:val="26"/>
          <w:rtl/>
          <w:lang w:bidi="ar-LB"/>
        </w:rPr>
        <w:t xml:space="preserve"> عنها في الاجتماع </w:t>
      </w:r>
      <w:r w:rsidRPr="00134905">
        <w:rPr>
          <w:sz w:val="26"/>
          <w:szCs w:val="26"/>
          <w:rtl/>
          <w:lang w:bidi="ar-LB"/>
        </w:rPr>
        <w:t>الثالث والتسعين</w:t>
      </w:r>
      <w:r w:rsidRPr="00A716ED">
        <w:rPr>
          <w:sz w:val="26"/>
          <w:szCs w:val="26"/>
          <w:rtl/>
          <w:lang w:bidi="ar-LB"/>
        </w:rPr>
        <w:t xml:space="preserve">، </w:t>
      </w:r>
      <w:r w:rsidR="00134905">
        <w:rPr>
          <w:sz w:val="26"/>
          <w:szCs w:val="26"/>
          <w:rtl/>
          <w:lang w:bidi="ar-LB"/>
        </w:rPr>
        <w:t>مازالت</w:t>
      </w:r>
      <w:r w:rsidRPr="00A716ED">
        <w:rPr>
          <w:sz w:val="26"/>
          <w:szCs w:val="26"/>
          <w:rtl/>
          <w:lang w:bidi="ar-LB"/>
        </w:rPr>
        <w:t xml:space="preserve"> تشكل عائقًا كبيرًا أمام الشركات المحلية. </w:t>
      </w:r>
      <w:r w:rsidR="00134905">
        <w:rPr>
          <w:sz w:val="26"/>
          <w:szCs w:val="26"/>
          <w:rtl/>
          <w:lang w:bidi="ar-LB"/>
        </w:rPr>
        <w:t>و</w:t>
      </w:r>
      <w:r w:rsidRPr="00A716ED">
        <w:rPr>
          <w:sz w:val="26"/>
          <w:szCs w:val="26"/>
          <w:rtl/>
          <w:lang w:bidi="ar-LB"/>
        </w:rPr>
        <w:t xml:space="preserve">امتدت أوقات التسليم بين 90 و120 يومًا، ولم يتم بيع </w:t>
      </w:r>
      <w:r w:rsidR="00A957E2">
        <w:rPr>
          <w:sz w:val="26"/>
          <w:szCs w:val="26"/>
          <w:rtl/>
          <w:lang w:bidi="ar-LB"/>
        </w:rPr>
        <w:t>الهيدروفلوروأوليفينات</w:t>
      </w:r>
      <w:r w:rsidR="00134905" w:rsidRPr="00A716ED">
        <w:rPr>
          <w:sz w:val="26"/>
          <w:szCs w:val="26"/>
          <w:rtl/>
          <w:lang w:bidi="ar-LB"/>
        </w:rPr>
        <w:t xml:space="preserve"> </w:t>
      </w:r>
      <w:r w:rsidR="00134905">
        <w:rPr>
          <w:sz w:val="26"/>
          <w:szCs w:val="26"/>
          <w:rtl/>
          <w:lang w:bidi="ar-LB"/>
        </w:rPr>
        <w:t>لشركات النظم</w:t>
      </w:r>
      <w:r w:rsidRPr="00A716ED">
        <w:rPr>
          <w:sz w:val="26"/>
          <w:szCs w:val="26"/>
          <w:rtl/>
          <w:lang w:bidi="ar-LB"/>
        </w:rPr>
        <w:t xml:space="preserve"> المحلية على نطاق تجاري. ومع ذلك، </w:t>
      </w:r>
      <w:r w:rsidR="00134905">
        <w:rPr>
          <w:sz w:val="26"/>
          <w:szCs w:val="26"/>
          <w:rtl/>
          <w:lang w:bidi="ar-LB"/>
        </w:rPr>
        <w:t>ذكر</w:t>
      </w:r>
      <w:r w:rsidRPr="00A716ED">
        <w:rPr>
          <w:sz w:val="26"/>
          <w:szCs w:val="26"/>
          <w:rtl/>
          <w:lang w:bidi="ar-LB"/>
        </w:rPr>
        <w:t xml:space="preserve"> الموردون أنهم يستطيعون توفير </w:t>
      </w:r>
      <w:r w:rsidR="00A957E2">
        <w:rPr>
          <w:sz w:val="26"/>
          <w:szCs w:val="26"/>
          <w:rtl/>
          <w:lang w:bidi="ar-LB"/>
        </w:rPr>
        <w:t>الهيدروفلوروأوليفينات</w:t>
      </w:r>
      <w:r w:rsidR="00134905" w:rsidRPr="00A716ED">
        <w:rPr>
          <w:sz w:val="26"/>
          <w:szCs w:val="26"/>
          <w:rtl/>
          <w:lang w:bidi="ar-LB"/>
        </w:rPr>
        <w:t xml:space="preserve"> </w:t>
      </w:r>
      <w:r w:rsidR="00134905">
        <w:rPr>
          <w:sz w:val="26"/>
          <w:szCs w:val="26"/>
          <w:rtl/>
          <w:lang w:bidi="ar-LB"/>
        </w:rPr>
        <w:t>للبل</w:t>
      </w:r>
      <w:r w:rsidRPr="00A716ED">
        <w:rPr>
          <w:sz w:val="26"/>
          <w:szCs w:val="26"/>
          <w:rtl/>
          <w:lang w:bidi="ar-LB"/>
        </w:rPr>
        <w:t>د شريطة</w:t>
      </w:r>
      <w:r w:rsidR="00134905">
        <w:rPr>
          <w:sz w:val="26"/>
          <w:szCs w:val="26"/>
          <w:rtl/>
          <w:lang w:bidi="ar-LB"/>
        </w:rPr>
        <w:t xml:space="preserve"> وجود تعهدات شراء من شركات النظم</w:t>
      </w:r>
      <w:r w:rsidRPr="00A716ED">
        <w:rPr>
          <w:sz w:val="26"/>
          <w:szCs w:val="26"/>
          <w:rtl/>
          <w:lang w:bidi="ar-LB"/>
        </w:rPr>
        <w:t xml:space="preserve">، مما يسلط الضوء على الحاجة إلى التأمين لتلبية متطلبات المقر الرئيسي </w:t>
      </w:r>
      <w:r w:rsidR="00134905">
        <w:rPr>
          <w:sz w:val="26"/>
          <w:szCs w:val="26"/>
          <w:rtl/>
          <w:lang w:bidi="ar-LB"/>
        </w:rPr>
        <w:t>لاستعمال بديل جديد في البل</w:t>
      </w:r>
      <w:r w:rsidRPr="00A716ED">
        <w:rPr>
          <w:sz w:val="26"/>
          <w:szCs w:val="26"/>
          <w:rtl/>
          <w:lang w:bidi="ar-LB"/>
        </w:rPr>
        <w:t>د.</w:t>
      </w:r>
    </w:p>
    <w:p w14:paraId="0537ABB8" w14:textId="2B974FC6" w:rsidR="00DE4832" w:rsidRPr="00A716ED" w:rsidRDefault="00DE4832" w:rsidP="00363C7E">
      <w:pPr>
        <w:pStyle w:val="Heading1"/>
        <w:bidi/>
        <w:rPr>
          <w:sz w:val="26"/>
          <w:szCs w:val="26"/>
          <w:rtl/>
          <w:lang w:bidi="ar-LB"/>
        </w:rPr>
      </w:pPr>
      <w:r w:rsidRPr="00A716ED">
        <w:rPr>
          <w:sz w:val="26"/>
          <w:szCs w:val="26"/>
          <w:rtl/>
          <w:lang w:bidi="ar-LB"/>
        </w:rPr>
        <w:t xml:space="preserve">وأشار التقرير أيضًا إلى الحاجة إلى </w:t>
      </w:r>
      <w:r w:rsidR="00064559">
        <w:rPr>
          <w:sz w:val="26"/>
          <w:szCs w:val="26"/>
          <w:rtl/>
          <w:lang w:bidi="ar-LB"/>
        </w:rPr>
        <w:t>انتقال شركات النظم</w:t>
      </w:r>
      <w:r w:rsidRPr="00A716ED">
        <w:rPr>
          <w:sz w:val="26"/>
          <w:szCs w:val="26"/>
          <w:rtl/>
          <w:lang w:bidi="ar-LB"/>
        </w:rPr>
        <w:t xml:space="preserve"> المحلية مؤقتًا إلى </w:t>
      </w:r>
      <w:r w:rsidR="00064559">
        <w:rPr>
          <w:sz w:val="26"/>
          <w:szCs w:val="26"/>
          <w:rtl/>
          <w:lang w:bidi="ar-LB"/>
        </w:rPr>
        <w:t>المواد</w:t>
      </w:r>
      <w:r w:rsidRPr="00A716ED">
        <w:rPr>
          <w:sz w:val="26"/>
          <w:szCs w:val="26"/>
          <w:rtl/>
          <w:lang w:bidi="ar-LB"/>
        </w:rPr>
        <w:t xml:space="preserve"> الهيدروفلوروكربون</w:t>
      </w:r>
      <w:r w:rsidR="00064559">
        <w:rPr>
          <w:sz w:val="26"/>
          <w:szCs w:val="26"/>
          <w:rtl/>
          <w:lang w:bidi="ar-LB"/>
        </w:rPr>
        <w:t>ية</w:t>
      </w:r>
      <w:r w:rsidRPr="00A716ED">
        <w:rPr>
          <w:sz w:val="26"/>
          <w:szCs w:val="26"/>
          <w:rtl/>
          <w:lang w:bidi="ar-LB"/>
        </w:rPr>
        <w:t xml:space="preserve"> لأن أسعارها وتوافرها يضمنان استمرارية العمل دون زيادات كبيرة في التكاليف. ومع ذلك، </w:t>
      </w:r>
      <w:r w:rsidR="00714685">
        <w:rPr>
          <w:sz w:val="26"/>
          <w:szCs w:val="26"/>
          <w:rtl/>
          <w:lang w:bidi="ar-LB"/>
        </w:rPr>
        <w:t>أعادت</w:t>
      </w:r>
      <w:r w:rsidRPr="00A716ED">
        <w:rPr>
          <w:sz w:val="26"/>
          <w:szCs w:val="26"/>
          <w:rtl/>
          <w:lang w:bidi="ar-LB"/>
        </w:rPr>
        <w:t xml:space="preserve"> الحكومة </w:t>
      </w:r>
      <w:r w:rsidR="00714685">
        <w:rPr>
          <w:sz w:val="26"/>
          <w:szCs w:val="26"/>
          <w:rtl/>
          <w:lang w:bidi="ar-LB"/>
        </w:rPr>
        <w:t>التأكيد على</w:t>
      </w:r>
      <w:r w:rsidRPr="00A716ED">
        <w:rPr>
          <w:sz w:val="26"/>
          <w:szCs w:val="26"/>
          <w:rtl/>
          <w:lang w:bidi="ar-LB"/>
        </w:rPr>
        <w:t xml:space="preserve"> أن استخدام </w:t>
      </w:r>
      <w:r w:rsidR="00714685">
        <w:rPr>
          <w:sz w:val="26"/>
          <w:szCs w:val="26"/>
          <w:rtl/>
          <w:lang w:bidi="ar-LB"/>
        </w:rPr>
        <w:t>المواد</w:t>
      </w:r>
      <w:r w:rsidRPr="00A716ED">
        <w:rPr>
          <w:sz w:val="26"/>
          <w:szCs w:val="26"/>
          <w:rtl/>
          <w:lang w:bidi="ar-LB"/>
        </w:rPr>
        <w:t xml:space="preserve"> الهيدروفلوروكربون</w:t>
      </w:r>
      <w:r w:rsidR="00714685">
        <w:rPr>
          <w:sz w:val="26"/>
          <w:szCs w:val="26"/>
          <w:rtl/>
          <w:lang w:bidi="ar-LB"/>
        </w:rPr>
        <w:t>ية</w:t>
      </w:r>
      <w:r w:rsidRPr="00A716ED">
        <w:rPr>
          <w:sz w:val="26"/>
          <w:szCs w:val="26"/>
          <w:rtl/>
          <w:lang w:bidi="ar-LB"/>
        </w:rPr>
        <w:t xml:space="preserve"> في قطاع رغوة البولي يوريثان ليس </w:t>
      </w:r>
      <w:r w:rsidR="00714685">
        <w:rPr>
          <w:sz w:val="26"/>
          <w:szCs w:val="26"/>
          <w:rtl/>
          <w:lang w:bidi="ar-LB"/>
        </w:rPr>
        <w:t>حلاً طويل الأجل وأعربت شركات النظم</w:t>
      </w:r>
      <w:r w:rsidRPr="00A716ED">
        <w:rPr>
          <w:sz w:val="26"/>
          <w:szCs w:val="26"/>
          <w:rtl/>
          <w:lang w:bidi="ar-LB"/>
        </w:rPr>
        <w:t xml:space="preserve"> المحلية عن استعدادها </w:t>
      </w:r>
      <w:r w:rsidR="00363C7E">
        <w:rPr>
          <w:rFonts w:hint="cs"/>
          <w:sz w:val="26"/>
          <w:szCs w:val="26"/>
          <w:rtl/>
          <w:lang w:bidi="ar-LB"/>
        </w:rPr>
        <w:t>ل</w:t>
      </w:r>
      <w:r w:rsidR="00714685">
        <w:rPr>
          <w:sz w:val="26"/>
          <w:szCs w:val="26"/>
          <w:rtl/>
          <w:lang w:bidi="ar-LB"/>
        </w:rPr>
        <w:t>استعمال</w:t>
      </w:r>
      <w:r w:rsidRPr="00A716ED">
        <w:rPr>
          <w:sz w:val="26"/>
          <w:szCs w:val="26"/>
          <w:rtl/>
          <w:lang w:bidi="ar-LB"/>
        </w:rPr>
        <w:t xml:space="preserve"> </w:t>
      </w:r>
      <w:r w:rsidR="00363C7E">
        <w:rPr>
          <w:sz w:val="26"/>
          <w:szCs w:val="26"/>
          <w:rtl/>
          <w:lang w:bidi="ar-LB"/>
        </w:rPr>
        <w:t>الهيدروفلوروأوليفينات</w:t>
      </w:r>
      <w:r w:rsidR="00363C7E" w:rsidRPr="00A716ED">
        <w:rPr>
          <w:sz w:val="26"/>
          <w:szCs w:val="26"/>
          <w:rtl/>
          <w:lang w:bidi="ar-LB"/>
        </w:rPr>
        <w:t xml:space="preserve"> </w:t>
      </w:r>
      <w:r w:rsidRPr="00A716ED">
        <w:rPr>
          <w:sz w:val="26"/>
          <w:szCs w:val="26"/>
          <w:rtl/>
          <w:lang w:bidi="ar-LB"/>
        </w:rPr>
        <w:t xml:space="preserve">كبديل </w:t>
      </w:r>
      <w:r w:rsidR="00714685">
        <w:rPr>
          <w:sz w:val="26"/>
          <w:szCs w:val="26"/>
          <w:rtl/>
          <w:lang w:bidi="ar-LB"/>
        </w:rPr>
        <w:t>فور</w:t>
      </w:r>
      <w:r w:rsidRPr="00A716ED">
        <w:rPr>
          <w:sz w:val="26"/>
          <w:szCs w:val="26"/>
          <w:rtl/>
          <w:lang w:bidi="ar-LB"/>
        </w:rPr>
        <w:t xml:space="preserve"> التغلب على </w:t>
      </w:r>
      <w:r w:rsidR="00714685">
        <w:rPr>
          <w:sz w:val="26"/>
          <w:szCs w:val="26"/>
          <w:rtl/>
          <w:lang w:bidi="ar-LB"/>
        </w:rPr>
        <w:t>معوقات</w:t>
      </w:r>
      <w:r w:rsidRPr="00A716ED">
        <w:rPr>
          <w:sz w:val="26"/>
          <w:szCs w:val="26"/>
          <w:rtl/>
          <w:lang w:bidi="ar-LB"/>
        </w:rPr>
        <w:t xml:space="preserve"> الأسعار والإمدادات. </w:t>
      </w:r>
      <w:r w:rsidR="00714685">
        <w:rPr>
          <w:sz w:val="26"/>
          <w:szCs w:val="26"/>
          <w:rtl/>
          <w:lang w:bidi="ar-LB"/>
        </w:rPr>
        <w:t>وبعد استعراضها ل</w:t>
      </w:r>
      <w:r w:rsidRPr="00A716ED">
        <w:rPr>
          <w:sz w:val="26"/>
          <w:szCs w:val="26"/>
          <w:rtl/>
          <w:lang w:bidi="ar-LB"/>
        </w:rPr>
        <w:t xml:space="preserve">لتقرير، طلبت اللجنة التنفيذية من الحكومة </w:t>
      </w:r>
      <w:r w:rsidR="00714685">
        <w:rPr>
          <w:sz w:val="26"/>
          <w:szCs w:val="26"/>
          <w:rtl/>
          <w:lang w:bidi="ar-LB"/>
        </w:rPr>
        <w:t>واليونيدو أن تقدما</w:t>
      </w:r>
      <w:r w:rsidRPr="00A716ED">
        <w:rPr>
          <w:sz w:val="26"/>
          <w:szCs w:val="26"/>
          <w:rtl/>
          <w:lang w:bidi="ar-LB"/>
        </w:rPr>
        <w:t xml:space="preserve"> تحديث في الاجتماع </w:t>
      </w:r>
      <w:r w:rsidRPr="00714685">
        <w:rPr>
          <w:sz w:val="26"/>
          <w:szCs w:val="26"/>
          <w:rtl/>
          <w:lang w:bidi="ar-LB"/>
        </w:rPr>
        <w:t>الخامس والتسعين بشأن توافر</w:t>
      </w:r>
      <w:r w:rsidRPr="00A716ED">
        <w:rPr>
          <w:sz w:val="26"/>
          <w:szCs w:val="26"/>
          <w:vertAlign w:val="superscript"/>
          <w:rtl/>
          <w:lang w:bidi="ar-LB"/>
        </w:rPr>
        <w:t xml:space="preserve"> </w:t>
      </w:r>
      <w:r w:rsidRPr="00A716ED">
        <w:rPr>
          <w:sz w:val="26"/>
          <w:szCs w:val="26"/>
          <w:rtl/>
          <w:lang w:bidi="ar-LB"/>
        </w:rPr>
        <w:t>بدائل منخفضة ال</w:t>
      </w:r>
      <w:r w:rsidR="00714685">
        <w:rPr>
          <w:sz w:val="26"/>
          <w:szCs w:val="26"/>
          <w:rtl/>
          <w:lang w:bidi="ar-LB"/>
        </w:rPr>
        <w:t>قدرة على إحداث الاحترار العالمي ل</w:t>
      </w:r>
      <w:r w:rsidRPr="00A716ED">
        <w:rPr>
          <w:sz w:val="26"/>
          <w:szCs w:val="26"/>
          <w:rtl/>
          <w:lang w:bidi="ar-LB"/>
        </w:rPr>
        <w:t>لهيدروكلوروفلوروكربون</w:t>
      </w:r>
      <w:r w:rsidR="00714685">
        <w:rPr>
          <w:sz w:val="26"/>
          <w:szCs w:val="26"/>
          <w:rtl/>
          <w:lang w:bidi="ar-LB"/>
        </w:rPr>
        <w:t>-141</w:t>
      </w:r>
      <w:r w:rsidRPr="00A716ED">
        <w:rPr>
          <w:sz w:val="26"/>
          <w:szCs w:val="26"/>
          <w:rtl/>
          <w:lang w:bidi="ar-LB"/>
        </w:rPr>
        <w:t xml:space="preserve">ب </w:t>
      </w:r>
      <w:r w:rsidR="00714685" w:rsidRPr="00A716ED">
        <w:rPr>
          <w:sz w:val="26"/>
          <w:szCs w:val="26"/>
          <w:rtl/>
          <w:lang w:bidi="ar-LB"/>
        </w:rPr>
        <w:t xml:space="preserve">في قطاع الرغوة </w:t>
      </w:r>
      <w:r w:rsidRPr="00A716ED">
        <w:rPr>
          <w:sz w:val="26"/>
          <w:szCs w:val="26"/>
          <w:rtl/>
          <w:lang w:bidi="ar-LB"/>
        </w:rPr>
        <w:t>في السوق المحلية و</w:t>
      </w:r>
      <w:r w:rsidR="00714685">
        <w:rPr>
          <w:sz w:val="26"/>
          <w:szCs w:val="26"/>
          <w:rtl/>
          <w:lang w:bidi="ar-LB"/>
        </w:rPr>
        <w:t xml:space="preserve">بشأن </w:t>
      </w:r>
      <w:r w:rsidRPr="00A716ED">
        <w:rPr>
          <w:sz w:val="26"/>
          <w:szCs w:val="26"/>
          <w:rtl/>
          <w:lang w:bidi="ar-LB"/>
        </w:rPr>
        <w:t xml:space="preserve">الاستخدام الانتقالي للبدائل </w:t>
      </w:r>
      <w:r w:rsidR="00714685">
        <w:rPr>
          <w:sz w:val="26"/>
          <w:szCs w:val="26"/>
          <w:rtl/>
          <w:lang w:bidi="ar-LB"/>
        </w:rPr>
        <w:t>ذات</w:t>
      </w:r>
      <w:r w:rsidRPr="00A716ED">
        <w:rPr>
          <w:sz w:val="26"/>
          <w:szCs w:val="26"/>
          <w:rtl/>
          <w:lang w:bidi="ar-LB"/>
        </w:rPr>
        <w:t xml:space="preserve"> القدرة </w:t>
      </w:r>
      <w:r w:rsidR="00714685">
        <w:rPr>
          <w:sz w:val="26"/>
          <w:szCs w:val="26"/>
          <w:rtl/>
          <w:lang w:bidi="ar-LB"/>
        </w:rPr>
        <w:t xml:space="preserve">العالية </w:t>
      </w:r>
      <w:r w:rsidRPr="00A716ED">
        <w:rPr>
          <w:sz w:val="26"/>
          <w:szCs w:val="26"/>
          <w:rtl/>
          <w:lang w:bidi="ar-LB"/>
        </w:rPr>
        <w:t>على إحداث الاحترار العالمي (القرار 94/7 (ب)).</w:t>
      </w:r>
    </w:p>
    <w:p w14:paraId="43C35E80" w14:textId="77777777" w:rsidR="00DE4832" w:rsidRPr="00A716ED" w:rsidRDefault="00AA199E" w:rsidP="00AA199E">
      <w:pPr>
        <w:bidi/>
        <w:spacing w:after="240"/>
        <w:outlineLvl w:val="0"/>
        <w:rPr>
          <w:b/>
          <w:bCs/>
          <w:sz w:val="26"/>
          <w:szCs w:val="26"/>
          <w:rtl/>
          <w:lang w:bidi="ar-LB"/>
        </w:rPr>
      </w:pPr>
      <w:r>
        <w:rPr>
          <w:b/>
          <w:bCs/>
          <w:sz w:val="26"/>
          <w:szCs w:val="26"/>
          <w:rtl/>
          <w:lang w:bidi="ar-LB"/>
        </w:rPr>
        <w:t>ال</w:t>
      </w:r>
      <w:r w:rsidR="00DE4832" w:rsidRPr="00A716ED">
        <w:rPr>
          <w:b/>
          <w:bCs/>
          <w:sz w:val="26"/>
          <w:szCs w:val="26"/>
          <w:rtl/>
          <w:lang w:bidi="ar-LB"/>
        </w:rPr>
        <w:t xml:space="preserve">تقرير </w:t>
      </w:r>
      <w:r>
        <w:rPr>
          <w:b/>
          <w:bCs/>
          <w:sz w:val="26"/>
          <w:szCs w:val="26"/>
          <w:rtl/>
          <w:lang w:bidi="ar-LB"/>
        </w:rPr>
        <w:t>المرحلي</w:t>
      </w:r>
    </w:p>
    <w:p w14:paraId="390D383B" w14:textId="0F6FBB7C" w:rsidR="00DE4832" w:rsidRPr="00A716ED" w:rsidRDefault="00DE4832" w:rsidP="002A12FE">
      <w:pPr>
        <w:pStyle w:val="Heading1"/>
        <w:bidi/>
        <w:rPr>
          <w:sz w:val="26"/>
          <w:szCs w:val="26"/>
          <w:rtl/>
          <w:lang w:bidi="ar-LB"/>
        </w:rPr>
      </w:pPr>
      <w:r w:rsidRPr="00A716ED">
        <w:rPr>
          <w:sz w:val="26"/>
          <w:szCs w:val="26"/>
          <w:rtl/>
          <w:lang w:bidi="ar-LB"/>
        </w:rPr>
        <w:t xml:space="preserve">بالنيابة عن حكومة الأرجنتين، قدمت </w:t>
      </w:r>
      <w:r w:rsidR="002A12FE">
        <w:rPr>
          <w:sz w:val="26"/>
          <w:szCs w:val="26"/>
          <w:rtl/>
          <w:lang w:bidi="ar-LB"/>
        </w:rPr>
        <w:t>اليونيدو</w:t>
      </w:r>
      <w:r w:rsidRPr="00A716ED">
        <w:rPr>
          <w:sz w:val="26"/>
          <w:szCs w:val="26"/>
          <w:rtl/>
          <w:lang w:bidi="ar-LB"/>
        </w:rPr>
        <w:t xml:space="preserve"> تقريراً </w:t>
      </w:r>
      <w:r w:rsidR="002A12FE">
        <w:rPr>
          <w:sz w:val="26"/>
          <w:szCs w:val="26"/>
          <w:rtl/>
          <w:lang w:bidi="ar-LB"/>
        </w:rPr>
        <w:t>يقدم</w:t>
      </w:r>
      <w:r w:rsidRPr="00A716ED">
        <w:rPr>
          <w:sz w:val="26"/>
          <w:szCs w:val="26"/>
          <w:rtl/>
          <w:lang w:bidi="ar-LB"/>
        </w:rPr>
        <w:t xml:space="preserve"> تحديثاً </w:t>
      </w:r>
      <w:r w:rsidR="002A12FE">
        <w:rPr>
          <w:sz w:val="26"/>
          <w:szCs w:val="26"/>
          <w:rtl/>
          <w:lang w:bidi="ar-LB"/>
        </w:rPr>
        <w:t>ل</w:t>
      </w:r>
      <w:r w:rsidRPr="00A716ED">
        <w:rPr>
          <w:sz w:val="26"/>
          <w:szCs w:val="26"/>
          <w:rtl/>
          <w:lang w:bidi="ar-LB"/>
        </w:rPr>
        <w:t xml:space="preserve">حالة </w:t>
      </w:r>
      <w:r w:rsidR="002A12FE">
        <w:rPr>
          <w:sz w:val="26"/>
          <w:szCs w:val="26"/>
          <w:rtl/>
          <w:lang w:bidi="ar-LB"/>
        </w:rPr>
        <w:t>توريد</w:t>
      </w:r>
      <w:r w:rsidR="002A12FE" w:rsidRPr="002A12FE">
        <w:rPr>
          <w:sz w:val="26"/>
          <w:szCs w:val="26"/>
          <w:rtl/>
          <w:lang w:bidi="ar-LB"/>
        </w:rPr>
        <w:t xml:space="preserve"> </w:t>
      </w:r>
      <w:r w:rsidR="002A12FE">
        <w:rPr>
          <w:sz w:val="26"/>
          <w:szCs w:val="26"/>
          <w:rtl/>
          <w:lang w:bidi="ar-LB"/>
        </w:rPr>
        <w:t>و</w:t>
      </w:r>
      <w:r w:rsidR="002A12FE" w:rsidRPr="00A716ED">
        <w:rPr>
          <w:sz w:val="26"/>
          <w:szCs w:val="26"/>
          <w:rtl/>
          <w:lang w:bidi="ar-LB"/>
        </w:rPr>
        <w:t>سعر</w:t>
      </w:r>
      <w:r w:rsidRPr="00A716ED">
        <w:rPr>
          <w:sz w:val="26"/>
          <w:szCs w:val="26"/>
          <w:rtl/>
          <w:lang w:bidi="ar-LB"/>
        </w:rPr>
        <w:t xml:space="preserve"> </w:t>
      </w:r>
      <w:r w:rsidR="002A12FE">
        <w:rPr>
          <w:sz w:val="26"/>
          <w:szCs w:val="26"/>
          <w:rtl/>
          <w:lang w:bidi="ar-LB"/>
        </w:rPr>
        <w:t xml:space="preserve">ومواعيد </w:t>
      </w:r>
      <w:r w:rsidRPr="00A716ED">
        <w:rPr>
          <w:sz w:val="26"/>
          <w:szCs w:val="26"/>
          <w:rtl/>
          <w:lang w:bidi="ar-LB"/>
        </w:rPr>
        <w:t xml:space="preserve">تسليم </w:t>
      </w:r>
      <w:r w:rsidR="002A12FE">
        <w:rPr>
          <w:sz w:val="26"/>
          <w:szCs w:val="26"/>
          <w:rtl/>
          <w:lang w:bidi="ar-LB"/>
        </w:rPr>
        <w:t>ل</w:t>
      </w:r>
      <w:r w:rsidR="00536E24">
        <w:rPr>
          <w:sz w:val="26"/>
          <w:szCs w:val="26"/>
          <w:rtl/>
          <w:lang w:bidi="ar-LB"/>
        </w:rPr>
        <w:t>لاوليفينات الهيدروفلورية</w:t>
      </w:r>
      <w:r w:rsidR="002A12FE" w:rsidRPr="00A716ED">
        <w:rPr>
          <w:sz w:val="26"/>
          <w:szCs w:val="26"/>
          <w:rtl/>
          <w:lang w:bidi="ar-LB"/>
        </w:rPr>
        <w:t xml:space="preserve"> </w:t>
      </w:r>
      <w:r w:rsidRPr="00A716ED">
        <w:rPr>
          <w:sz w:val="26"/>
          <w:szCs w:val="26"/>
          <w:rtl/>
          <w:lang w:bidi="ar-LB"/>
        </w:rPr>
        <w:t xml:space="preserve">لقطاع رغوة البولي يوريثان بعد مشاورات مكثفة أجرتها حكومة الأرجنتين </w:t>
      </w:r>
      <w:r w:rsidR="002A12FE">
        <w:rPr>
          <w:sz w:val="26"/>
          <w:szCs w:val="26"/>
          <w:rtl/>
          <w:lang w:bidi="ar-LB"/>
        </w:rPr>
        <w:t>مع الموردين الرئيسيين وشركات النظم</w:t>
      </w:r>
      <w:r w:rsidRPr="00A716ED">
        <w:rPr>
          <w:sz w:val="26"/>
          <w:szCs w:val="26"/>
          <w:rtl/>
          <w:lang w:bidi="ar-LB"/>
        </w:rPr>
        <w:t xml:space="preserve"> المحلية.</w:t>
      </w:r>
      <w:r w:rsidR="002A12FE">
        <w:rPr>
          <w:sz w:val="26"/>
          <w:szCs w:val="26"/>
          <w:rtl/>
          <w:lang w:bidi="ar-LB"/>
        </w:rPr>
        <w:t xml:space="preserve"> </w:t>
      </w:r>
    </w:p>
    <w:p w14:paraId="4B330035" w14:textId="61DD6A46" w:rsidR="00DE4832" w:rsidRPr="00A716ED" w:rsidRDefault="00DE4832" w:rsidP="008E6214">
      <w:pPr>
        <w:pStyle w:val="Heading1"/>
        <w:bidi/>
        <w:rPr>
          <w:sz w:val="26"/>
          <w:szCs w:val="26"/>
          <w:rtl/>
          <w:lang w:bidi="ar-LB"/>
        </w:rPr>
      </w:pPr>
      <w:r w:rsidRPr="00A716ED">
        <w:rPr>
          <w:sz w:val="26"/>
          <w:szCs w:val="26"/>
          <w:rtl/>
          <w:lang w:bidi="ar-LB"/>
        </w:rPr>
        <w:t xml:space="preserve">وفيما يتعلق بالإمدادات، أفاد أحد الموردين </w:t>
      </w:r>
      <w:r w:rsidR="00E371C4">
        <w:rPr>
          <w:sz w:val="26"/>
          <w:szCs w:val="26"/>
          <w:rtl/>
          <w:lang w:bidi="ar-LB"/>
        </w:rPr>
        <w:t>ب</w:t>
      </w:r>
      <w:r w:rsidRPr="00A716ED">
        <w:rPr>
          <w:sz w:val="26"/>
          <w:szCs w:val="26"/>
          <w:rtl/>
          <w:lang w:bidi="ar-LB"/>
        </w:rPr>
        <w:t xml:space="preserve">أنه </w:t>
      </w:r>
      <w:r w:rsidR="00E371C4">
        <w:rPr>
          <w:sz w:val="26"/>
          <w:szCs w:val="26"/>
          <w:rtl/>
          <w:lang w:bidi="ar-LB"/>
        </w:rPr>
        <w:t>سيتمكن من توفير</w:t>
      </w:r>
      <w:r w:rsidR="00E371C4" w:rsidRPr="00E371C4">
        <w:rPr>
          <w:sz w:val="26"/>
          <w:szCs w:val="26"/>
          <w:rtl/>
          <w:lang w:bidi="ar-LB"/>
        </w:rPr>
        <w:t xml:space="preserve"> </w:t>
      </w:r>
      <w:r w:rsidR="00A957E2">
        <w:rPr>
          <w:sz w:val="26"/>
          <w:szCs w:val="26"/>
          <w:rtl/>
          <w:lang w:bidi="ar-LB"/>
        </w:rPr>
        <w:t>الهيدروفلوروأوليفينات</w:t>
      </w:r>
      <w:r w:rsidRPr="00A716ED">
        <w:rPr>
          <w:sz w:val="26"/>
          <w:szCs w:val="26"/>
          <w:rtl/>
          <w:lang w:bidi="ar-LB"/>
        </w:rPr>
        <w:t xml:space="preserve"> الخاص</w:t>
      </w:r>
      <w:r w:rsidR="00E371C4">
        <w:rPr>
          <w:sz w:val="26"/>
          <w:szCs w:val="26"/>
          <w:rtl/>
          <w:lang w:bidi="ar-LB"/>
        </w:rPr>
        <w:t>ة</w:t>
      </w:r>
      <w:r w:rsidRPr="00A716ED">
        <w:rPr>
          <w:sz w:val="26"/>
          <w:szCs w:val="26"/>
          <w:rtl/>
          <w:lang w:bidi="ar-LB"/>
        </w:rPr>
        <w:t xml:space="preserve"> به </w:t>
      </w:r>
      <w:r w:rsidR="00E371C4">
        <w:rPr>
          <w:sz w:val="26"/>
          <w:szCs w:val="26"/>
          <w:rtl/>
          <w:lang w:bidi="ar-LB"/>
        </w:rPr>
        <w:t>ل</w:t>
      </w:r>
      <w:r w:rsidRPr="00A716ED">
        <w:rPr>
          <w:sz w:val="26"/>
          <w:szCs w:val="26"/>
          <w:rtl/>
          <w:lang w:bidi="ar-LB"/>
        </w:rPr>
        <w:t xml:space="preserve">لسوق المحلية بحلول عام 2026، في حين أكد الموردان الآخران أنهما </w:t>
      </w:r>
      <w:r w:rsidR="008E6214">
        <w:rPr>
          <w:sz w:val="26"/>
          <w:szCs w:val="26"/>
          <w:rtl/>
          <w:lang w:bidi="ar-LB"/>
        </w:rPr>
        <w:t>سيتمكنان من</w:t>
      </w:r>
      <w:r w:rsidRPr="00A716ED">
        <w:rPr>
          <w:sz w:val="26"/>
          <w:szCs w:val="26"/>
          <w:rtl/>
          <w:lang w:bidi="ar-LB"/>
        </w:rPr>
        <w:t xml:space="preserve"> توريد </w:t>
      </w:r>
      <w:r w:rsidR="00A957E2">
        <w:rPr>
          <w:sz w:val="26"/>
          <w:szCs w:val="26"/>
          <w:rtl/>
          <w:lang w:bidi="ar-LB"/>
        </w:rPr>
        <w:t>الهيدروفلوروأوليفينات</w:t>
      </w:r>
      <w:r w:rsidR="00E371C4" w:rsidRPr="00A716ED">
        <w:rPr>
          <w:sz w:val="26"/>
          <w:szCs w:val="26"/>
          <w:rtl/>
          <w:lang w:bidi="ar-LB"/>
        </w:rPr>
        <w:t xml:space="preserve"> </w:t>
      </w:r>
      <w:r w:rsidRPr="00A716ED">
        <w:rPr>
          <w:sz w:val="26"/>
          <w:szCs w:val="26"/>
          <w:rtl/>
          <w:lang w:bidi="ar-LB"/>
        </w:rPr>
        <w:t>الخاص</w:t>
      </w:r>
      <w:r w:rsidR="00E371C4">
        <w:rPr>
          <w:sz w:val="26"/>
          <w:szCs w:val="26"/>
          <w:rtl/>
          <w:lang w:bidi="ar-LB"/>
        </w:rPr>
        <w:t>ة</w:t>
      </w:r>
      <w:r w:rsidRPr="00A716ED">
        <w:rPr>
          <w:sz w:val="26"/>
          <w:szCs w:val="26"/>
          <w:rtl/>
          <w:lang w:bidi="ar-LB"/>
        </w:rPr>
        <w:t xml:space="preserve"> بهما </w:t>
      </w:r>
      <w:r w:rsidR="00893FB4">
        <w:rPr>
          <w:sz w:val="26"/>
          <w:szCs w:val="26"/>
          <w:rtl/>
          <w:lang w:bidi="ar-LB"/>
        </w:rPr>
        <w:t>ل</w:t>
      </w:r>
      <w:r w:rsidRPr="00A716ED">
        <w:rPr>
          <w:sz w:val="26"/>
          <w:szCs w:val="26"/>
          <w:rtl/>
          <w:lang w:bidi="ar-LB"/>
        </w:rPr>
        <w:t xml:space="preserve">لسوق الأرجنتينية </w:t>
      </w:r>
      <w:r w:rsidR="00893FB4">
        <w:rPr>
          <w:sz w:val="26"/>
          <w:szCs w:val="26"/>
          <w:rtl/>
          <w:lang w:bidi="ar-LB"/>
        </w:rPr>
        <w:t>فورا</w:t>
      </w:r>
      <w:r w:rsidRPr="00A716ED">
        <w:rPr>
          <w:sz w:val="26"/>
          <w:szCs w:val="26"/>
          <w:rtl/>
          <w:lang w:bidi="ar-LB"/>
        </w:rPr>
        <w:t>.</w:t>
      </w:r>
    </w:p>
    <w:p w14:paraId="7E9BC3BF" w14:textId="5227E91A" w:rsidR="00DE4832" w:rsidRPr="00A716ED" w:rsidRDefault="00DE4832" w:rsidP="00B2460A">
      <w:pPr>
        <w:pStyle w:val="Heading1"/>
        <w:bidi/>
        <w:rPr>
          <w:sz w:val="26"/>
          <w:szCs w:val="26"/>
          <w:rtl/>
          <w:lang w:bidi="ar-LB"/>
        </w:rPr>
      </w:pPr>
      <w:r w:rsidRPr="00A716ED">
        <w:rPr>
          <w:sz w:val="26"/>
          <w:szCs w:val="26"/>
          <w:rtl/>
          <w:lang w:bidi="ar-LB"/>
        </w:rPr>
        <w:t xml:space="preserve">وفيما يتعلق بالسعر، ذكر بعض الموردين إمكانية التوصل </w:t>
      </w:r>
      <w:r w:rsidR="008F7D14">
        <w:rPr>
          <w:sz w:val="26"/>
          <w:szCs w:val="26"/>
          <w:rtl/>
          <w:lang w:bidi="ar-LB"/>
        </w:rPr>
        <w:t xml:space="preserve">إلى اتفاقيات تجارية بأسعار أقل </w:t>
      </w:r>
      <w:r w:rsidRPr="00A716ED">
        <w:rPr>
          <w:sz w:val="26"/>
          <w:szCs w:val="26"/>
          <w:rtl/>
          <w:lang w:bidi="ar-LB"/>
        </w:rPr>
        <w:t>كثير</w:t>
      </w:r>
      <w:r w:rsidR="008F7D14">
        <w:rPr>
          <w:sz w:val="26"/>
          <w:szCs w:val="26"/>
          <w:rtl/>
          <w:lang w:bidi="ar-LB"/>
        </w:rPr>
        <w:t>ا</w:t>
      </w:r>
      <w:r w:rsidRPr="00A716ED">
        <w:rPr>
          <w:sz w:val="26"/>
          <w:szCs w:val="26"/>
          <w:rtl/>
          <w:lang w:bidi="ar-LB"/>
        </w:rPr>
        <w:t xml:space="preserve"> من تلك </w:t>
      </w:r>
      <w:r w:rsidR="008F7D14">
        <w:rPr>
          <w:sz w:val="26"/>
          <w:szCs w:val="26"/>
          <w:rtl/>
          <w:lang w:bidi="ar-LB"/>
        </w:rPr>
        <w:t>المبلغ عنها</w:t>
      </w:r>
      <w:r w:rsidRPr="00A716ED">
        <w:rPr>
          <w:sz w:val="26"/>
          <w:szCs w:val="26"/>
          <w:rtl/>
          <w:lang w:bidi="ar-LB"/>
        </w:rPr>
        <w:t xml:space="preserve"> سابقًا. ومن المتوقع أن </w:t>
      </w:r>
      <w:r w:rsidR="008F7D14">
        <w:rPr>
          <w:sz w:val="26"/>
          <w:szCs w:val="26"/>
          <w:rtl/>
          <w:lang w:bidi="ar-LB"/>
        </w:rPr>
        <w:t>تسهل</w:t>
      </w:r>
      <w:r w:rsidRPr="00A716ED">
        <w:rPr>
          <w:sz w:val="26"/>
          <w:szCs w:val="26"/>
          <w:rtl/>
          <w:lang w:bidi="ar-LB"/>
        </w:rPr>
        <w:t xml:space="preserve"> </w:t>
      </w:r>
      <w:r w:rsidR="008F7D14">
        <w:rPr>
          <w:sz w:val="26"/>
          <w:szCs w:val="26"/>
          <w:rtl/>
          <w:lang w:bidi="ar-LB"/>
        </w:rPr>
        <w:t xml:space="preserve">هذه </w:t>
      </w:r>
      <w:r w:rsidRPr="00A716ED">
        <w:rPr>
          <w:sz w:val="26"/>
          <w:szCs w:val="26"/>
          <w:rtl/>
          <w:lang w:bidi="ar-LB"/>
        </w:rPr>
        <w:t xml:space="preserve">الأسعار، رغم أنها </w:t>
      </w:r>
      <w:r w:rsidR="008F7D14">
        <w:rPr>
          <w:sz w:val="26"/>
          <w:szCs w:val="26"/>
          <w:rtl/>
          <w:lang w:bidi="ar-LB"/>
        </w:rPr>
        <w:t>مازالت</w:t>
      </w:r>
      <w:r w:rsidRPr="00A716ED">
        <w:rPr>
          <w:sz w:val="26"/>
          <w:szCs w:val="26"/>
          <w:rtl/>
          <w:lang w:bidi="ar-LB"/>
        </w:rPr>
        <w:t xml:space="preserve"> تشكل تحديًا </w:t>
      </w:r>
      <w:r w:rsidR="008F7D14">
        <w:rPr>
          <w:sz w:val="26"/>
          <w:szCs w:val="26"/>
          <w:rtl/>
          <w:lang w:bidi="ar-LB"/>
        </w:rPr>
        <w:t>لشركات النظم</w:t>
      </w:r>
      <w:r w:rsidRPr="00A716ED">
        <w:rPr>
          <w:sz w:val="26"/>
          <w:szCs w:val="26"/>
          <w:rtl/>
          <w:lang w:bidi="ar-LB"/>
        </w:rPr>
        <w:t xml:space="preserve"> المحلية، الحصول على </w:t>
      </w:r>
      <w:r w:rsidR="00A957E2">
        <w:rPr>
          <w:sz w:val="26"/>
          <w:szCs w:val="26"/>
          <w:rtl/>
          <w:lang w:bidi="ar-LB"/>
        </w:rPr>
        <w:t>الهيدروفلوروأوليفينات</w:t>
      </w:r>
      <w:r w:rsidR="008F7D14" w:rsidRPr="00A716ED">
        <w:rPr>
          <w:sz w:val="26"/>
          <w:szCs w:val="26"/>
          <w:rtl/>
          <w:lang w:bidi="ar-LB"/>
        </w:rPr>
        <w:t xml:space="preserve"> </w:t>
      </w:r>
      <w:r w:rsidRPr="00A716ED">
        <w:rPr>
          <w:sz w:val="26"/>
          <w:szCs w:val="26"/>
          <w:rtl/>
          <w:lang w:bidi="ar-LB"/>
        </w:rPr>
        <w:t xml:space="preserve">في السوق المحلية. </w:t>
      </w:r>
      <w:r w:rsidR="008F7D14">
        <w:rPr>
          <w:sz w:val="26"/>
          <w:szCs w:val="26"/>
          <w:rtl/>
          <w:lang w:bidi="ar-LB"/>
        </w:rPr>
        <w:t>ورغم استغراق</w:t>
      </w:r>
      <w:r w:rsidRPr="00A716ED">
        <w:rPr>
          <w:sz w:val="26"/>
          <w:szCs w:val="26"/>
          <w:rtl/>
          <w:lang w:bidi="ar-LB"/>
        </w:rPr>
        <w:t xml:space="preserve"> عمليات التسليم في البداية ما بين 90 و120 يومًا، أشار الموردون إلى إمكانية </w:t>
      </w:r>
      <w:r w:rsidR="00F875BD">
        <w:rPr>
          <w:sz w:val="26"/>
          <w:szCs w:val="26"/>
          <w:rtl/>
          <w:lang w:bidi="ar-LB"/>
        </w:rPr>
        <w:t>تقليل تلك المدة</w:t>
      </w:r>
      <w:r w:rsidRPr="00A716ED">
        <w:rPr>
          <w:sz w:val="26"/>
          <w:szCs w:val="26"/>
          <w:rtl/>
          <w:lang w:bidi="ar-LB"/>
        </w:rPr>
        <w:t xml:space="preserve"> للمشتريات اللاحقة.</w:t>
      </w:r>
    </w:p>
    <w:p w14:paraId="38B17611" w14:textId="3D6BE479" w:rsidR="00DE4832" w:rsidRPr="00A716ED" w:rsidRDefault="00F875BD" w:rsidP="00F875BD">
      <w:pPr>
        <w:pStyle w:val="Heading1"/>
        <w:bidi/>
        <w:rPr>
          <w:sz w:val="26"/>
          <w:szCs w:val="26"/>
          <w:rtl/>
          <w:lang w:bidi="ar-LB"/>
        </w:rPr>
      </w:pPr>
      <w:r>
        <w:rPr>
          <w:sz w:val="26"/>
          <w:szCs w:val="26"/>
          <w:rtl/>
          <w:lang w:bidi="ar-LB"/>
        </w:rPr>
        <w:t>وحسب المبلغ به</w:t>
      </w:r>
      <w:r w:rsidR="00DE4832" w:rsidRPr="00A716ED">
        <w:rPr>
          <w:sz w:val="26"/>
          <w:szCs w:val="26"/>
          <w:rtl/>
          <w:lang w:bidi="ar-LB"/>
        </w:rPr>
        <w:t xml:space="preserve"> </w:t>
      </w:r>
      <w:r>
        <w:rPr>
          <w:sz w:val="26"/>
          <w:szCs w:val="26"/>
          <w:rtl/>
          <w:lang w:bidi="ar-LB"/>
        </w:rPr>
        <w:t xml:space="preserve">بالفعل </w:t>
      </w:r>
      <w:r w:rsidR="00DE4832" w:rsidRPr="00A716ED">
        <w:rPr>
          <w:sz w:val="26"/>
          <w:szCs w:val="26"/>
          <w:rtl/>
          <w:lang w:bidi="ar-LB"/>
        </w:rPr>
        <w:t xml:space="preserve">في الاجتماع </w:t>
      </w:r>
      <w:r w:rsidR="00DE4832" w:rsidRPr="00F875BD">
        <w:rPr>
          <w:sz w:val="26"/>
          <w:szCs w:val="26"/>
          <w:rtl/>
          <w:lang w:bidi="ar-LB"/>
        </w:rPr>
        <w:t>الرابع والتسعين</w:t>
      </w:r>
      <w:r w:rsidR="00DE4832" w:rsidRPr="00A716ED">
        <w:rPr>
          <w:sz w:val="26"/>
          <w:szCs w:val="26"/>
          <w:rtl/>
          <w:lang w:bidi="ar-LB"/>
        </w:rPr>
        <w:t xml:space="preserve">، </w:t>
      </w:r>
      <w:r>
        <w:rPr>
          <w:sz w:val="26"/>
          <w:szCs w:val="26"/>
          <w:rtl/>
          <w:lang w:bidi="ar-LB"/>
        </w:rPr>
        <w:t>ذكر</w:t>
      </w:r>
      <w:r w:rsidR="00DE4832" w:rsidRPr="00A716ED">
        <w:rPr>
          <w:sz w:val="26"/>
          <w:szCs w:val="26"/>
          <w:rtl/>
          <w:lang w:bidi="ar-LB"/>
        </w:rPr>
        <w:t xml:space="preserve"> الموردون أنهم يستطيعون توفير </w:t>
      </w:r>
      <w:r w:rsidR="00A957E2">
        <w:rPr>
          <w:sz w:val="26"/>
          <w:szCs w:val="26"/>
          <w:rtl/>
          <w:lang w:bidi="ar-LB"/>
        </w:rPr>
        <w:t>الهيدروفلوروأوليفينات</w:t>
      </w:r>
      <w:r>
        <w:rPr>
          <w:sz w:val="26"/>
          <w:szCs w:val="26"/>
          <w:rtl/>
          <w:lang w:bidi="ar-LB"/>
        </w:rPr>
        <w:t xml:space="preserve"> للبل</w:t>
      </w:r>
      <w:r w:rsidR="00DE4832" w:rsidRPr="00A716ED">
        <w:rPr>
          <w:sz w:val="26"/>
          <w:szCs w:val="26"/>
          <w:rtl/>
          <w:lang w:bidi="ar-LB"/>
        </w:rPr>
        <w:t xml:space="preserve">د </w:t>
      </w:r>
      <w:r>
        <w:rPr>
          <w:sz w:val="26"/>
          <w:szCs w:val="26"/>
          <w:rtl/>
          <w:lang w:bidi="ar-LB"/>
        </w:rPr>
        <w:t>بعد</w:t>
      </w:r>
      <w:r w:rsidR="00DE4832" w:rsidRPr="00A716ED">
        <w:rPr>
          <w:sz w:val="26"/>
          <w:szCs w:val="26"/>
          <w:rtl/>
          <w:lang w:bidi="ar-LB"/>
        </w:rPr>
        <w:t xml:space="preserve"> </w:t>
      </w:r>
      <w:r>
        <w:rPr>
          <w:sz w:val="26"/>
          <w:szCs w:val="26"/>
          <w:rtl/>
          <w:lang w:bidi="ar-LB"/>
        </w:rPr>
        <w:t>استلام تعهدات</w:t>
      </w:r>
      <w:r w:rsidR="00DE4832" w:rsidRPr="00A716ED">
        <w:rPr>
          <w:sz w:val="26"/>
          <w:szCs w:val="26"/>
          <w:rtl/>
          <w:lang w:bidi="ar-LB"/>
        </w:rPr>
        <w:t xml:space="preserve"> الشراء من </w:t>
      </w:r>
      <w:r>
        <w:rPr>
          <w:sz w:val="26"/>
          <w:szCs w:val="26"/>
          <w:rtl/>
          <w:lang w:bidi="ar-LB"/>
        </w:rPr>
        <w:t>شركات النظم</w:t>
      </w:r>
      <w:r w:rsidR="00DE4832" w:rsidRPr="00A716ED">
        <w:rPr>
          <w:sz w:val="26"/>
          <w:szCs w:val="26"/>
          <w:rtl/>
          <w:lang w:bidi="ar-LB"/>
        </w:rPr>
        <w:t xml:space="preserve">، مؤكدين على </w:t>
      </w:r>
      <w:r>
        <w:rPr>
          <w:sz w:val="26"/>
          <w:szCs w:val="26"/>
          <w:rtl/>
          <w:lang w:bidi="ar-LB"/>
        </w:rPr>
        <w:t>ضرورة</w:t>
      </w:r>
      <w:r w:rsidR="00DE4832" w:rsidRPr="00A716ED">
        <w:rPr>
          <w:sz w:val="26"/>
          <w:szCs w:val="26"/>
          <w:rtl/>
          <w:lang w:bidi="ar-LB"/>
        </w:rPr>
        <w:t xml:space="preserve"> التأمين لتلبية متطلبات المقر الرئيسي ع</w:t>
      </w:r>
      <w:r>
        <w:rPr>
          <w:sz w:val="26"/>
          <w:szCs w:val="26"/>
          <w:rtl/>
          <w:lang w:bidi="ar-LB"/>
        </w:rPr>
        <w:t>ند تقديم بديل جديد في البل</w:t>
      </w:r>
      <w:r w:rsidR="00DE4832" w:rsidRPr="00A716ED">
        <w:rPr>
          <w:sz w:val="26"/>
          <w:szCs w:val="26"/>
          <w:rtl/>
          <w:lang w:bidi="ar-LB"/>
        </w:rPr>
        <w:t>د.</w:t>
      </w:r>
    </w:p>
    <w:p w14:paraId="0B0B3170" w14:textId="2C52545C" w:rsidR="00DE4832" w:rsidRPr="00A716ED" w:rsidRDefault="00DE4832" w:rsidP="000B65C3">
      <w:pPr>
        <w:pStyle w:val="Heading1"/>
        <w:bidi/>
        <w:rPr>
          <w:sz w:val="26"/>
          <w:szCs w:val="26"/>
          <w:rtl/>
          <w:lang w:bidi="ar-LB"/>
        </w:rPr>
      </w:pPr>
      <w:r w:rsidRPr="00A716ED">
        <w:rPr>
          <w:sz w:val="26"/>
          <w:szCs w:val="26"/>
          <w:rtl/>
          <w:lang w:bidi="ar-LB"/>
        </w:rPr>
        <w:lastRenderedPageBreak/>
        <w:t xml:space="preserve">وأكد التقرير أيضًا أن جميع </w:t>
      </w:r>
      <w:r w:rsidR="00A84D37">
        <w:rPr>
          <w:sz w:val="26"/>
          <w:szCs w:val="26"/>
          <w:rtl/>
          <w:lang w:bidi="ar-LB"/>
        </w:rPr>
        <w:t>شركات النظم</w:t>
      </w:r>
      <w:r w:rsidRPr="00A716ED">
        <w:rPr>
          <w:sz w:val="26"/>
          <w:szCs w:val="26"/>
          <w:rtl/>
          <w:lang w:bidi="ar-LB"/>
        </w:rPr>
        <w:t xml:space="preserve"> أجرت اختبارات وتجارب باستخدام </w:t>
      </w:r>
      <w:r w:rsidR="00A957E2">
        <w:rPr>
          <w:sz w:val="26"/>
          <w:szCs w:val="26"/>
          <w:rtl/>
          <w:lang w:bidi="ar-LB"/>
        </w:rPr>
        <w:t>الهيدروفلوروأوليفينات</w:t>
      </w:r>
      <w:r w:rsidR="00A84D37" w:rsidRPr="00A716ED">
        <w:rPr>
          <w:sz w:val="26"/>
          <w:szCs w:val="26"/>
          <w:rtl/>
          <w:lang w:bidi="ar-LB"/>
        </w:rPr>
        <w:t xml:space="preserve"> </w:t>
      </w:r>
      <w:r w:rsidRPr="00A716ED">
        <w:rPr>
          <w:sz w:val="26"/>
          <w:szCs w:val="26"/>
          <w:rtl/>
          <w:lang w:bidi="ar-LB"/>
        </w:rPr>
        <w:t>وهي على اتصال بالموردين للتفاوض على الشروط التجارية لب</w:t>
      </w:r>
      <w:r w:rsidR="00A84D37">
        <w:rPr>
          <w:sz w:val="26"/>
          <w:szCs w:val="26"/>
          <w:rtl/>
          <w:lang w:bidi="ar-LB"/>
        </w:rPr>
        <w:t>دء التحول. ومع ذلك، حتى الآن ما</w:t>
      </w:r>
      <w:r w:rsidRPr="00A716ED">
        <w:rPr>
          <w:sz w:val="26"/>
          <w:szCs w:val="26"/>
          <w:rtl/>
          <w:lang w:bidi="ar-LB"/>
        </w:rPr>
        <w:t>زال</w:t>
      </w:r>
      <w:r w:rsidR="00A84D37">
        <w:rPr>
          <w:sz w:val="26"/>
          <w:szCs w:val="26"/>
          <w:rtl/>
          <w:lang w:bidi="ar-LB"/>
        </w:rPr>
        <w:t>ت</w:t>
      </w:r>
      <w:r w:rsidRPr="00A716ED">
        <w:rPr>
          <w:sz w:val="26"/>
          <w:szCs w:val="26"/>
          <w:rtl/>
          <w:lang w:bidi="ar-LB"/>
        </w:rPr>
        <w:t xml:space="preserve"> </w:t>
      </w:r>
      <w:r w:rsidR="00A957E2">
        <w:rPr>
          <w:sz w:val="26"/>
          <w:szCs w:val="26"/>
          <w:rtl/>
          <w:lang w:bidi="ar-LB"/>
        </w:rPr>
        <w:t>الهيدروفلوروأوليفينات</w:t>
      </w:r>
      <w:r w:rsidR="00A84D37" w:rsidRPr="00A716ED">
        <w:rPr>
          <w:sz w:val="26"/>
          <w:szCs w:val="26"/>
          <w:rtl/>
          <w:lang w:bidi="ar-LB"/>
        </w:rPr>
        <w:t xml:space="preserve"> </w:t>
      </w:r>
      <w:r w:rsidR="00A84D37">
        <w:rPr>
          <w:sz w:val="26"/>
          <w:szCs w:val="26"/>
          <w:rtl/>
          <w:lang w:bidi="ar-LB"/>
        </w:rPr>
        <w:t>لا تُستهلك أو تستخدم في الأرجنتين كبديل للهيدروكلوروفلوروكربون-141ب</w:t>
      </w:r>
      <w:r w:rsidRPr="00A716ED">
        <w:rPr>
          <w:sz w:val="26"/>
          <w:szCs w:val="26"/>
          <w:rtl/>
          <w:lang w:bidi="ar-LB"/>
        </w:rPr>
        <w:t xml:space="preserve">. </w:t>
      </w:r>
      <w:r w:rsidR="00A84D37">
        <w:rPr>
          <w:sz w:val="26"/>
          <w:szCs w:val="26"/>
          <w:rtl/>
          <w:lang w:bidi="ar-LB"/>
        </w:rPr>
        <w:t>ومازالت</w:t>
      </w:r>
      <w:r w:rsidRPr="00A716ED">
        <w:rPr>
          <w:sz w:val="26"/>
          <w:szCs w:val="26"/>
          <w:rtl/>
          <w:lang w:bidi="ar-LB"/>
        </w:rPr>
        <w:t xml:space="preserve"> بعض الشركات تستخدم</w:t>
      </w:r>
      <w:r w:rsidR="00A84D37">
        <w:rPr>
          <w:sz w:val="26"/>
          <w:szCs w:val="26"/>
          <w:rtl/>
          <w:lang w:bidi="ar-LB"/>
        </w:rPr>
        <w:t xml:space="preserve"> المواد الهيدروفلوروكربونية</w:t>
      </w:r>
      <w:r w:rsidRPr="00A716ED">
        <w:rPr>
          <w:sz w:val="26"/>
          <w:szCs w:val="26"/>
          <w:rtl/>
          <w:lang w:bidi="ar-LB"/>
        </w:rPr>
        <w:t xml:space="preserve"> على أساس انتقالي كبديل </w:t>
      </w:r>
      <w:r w:rsidR="00A84D37">
        <w:rPr>
          <w:sz w:val="26"/>
          <w:szCs w:val="26"/>
          <w:rtl/>
          <w:lang w:bidi="ar-LB"/>
        </w:rPr>
        <w:t>للهيدروكلوروفلوروكربون-141ب</w:t>
      </w:r>
      <w:r w:rsidRPr="00A716ED">
        <w:rPr>
          <w:sz w:val="26"/>
          <w:szCs w:val="26"/>
          <w:rtl/>
          <w:lang w:bidi="ar-LB"/>
        </w:rPr>
        <w:t xml:space="preserve">، لكن الحكومة </w:t>
      </w:r>
      <w:r w:rsidR="00A84D37">
        <w:rPr>
          <w:sz w:val="26"/>
          <w:szCs w:val="26"/>
          <w:rtl/>
          <w:lang w:bidi="ar-LB"/>
        </w:rPr>
        <w:t xml:space="preserve">أعادت التأكيد على </w:t>
      </w:r>
      <w:r w:rsidRPr="00A716ED">
        <w:rPr>
          <w:sz w:val="26"/>
          <w:szCs w:val="26"/>
          <w:rtl/>
          <w:lang w:bidi="ar-LB"/>
        </w:rPr>
        <w:t xml:space="preserve">أن استخدام </w:t>
      </w:r>
      <w:r w:rsidR="00A84D37">
        <w:rPr>
          <w:sz w:val="26"/>
          <w:szCs w:val="26"/>
          <w:rtl/>
          <w:lang w:bidi="ar-LB"/>
        </w:rPr>
        <w:t>المواد الهيدروفلوروكربونية</w:t>
      </w:r>
      <w:r w:rsidR="00A84D37" w:rsidRPr="00A716ED">
        <w:rPr>
          <w:sz w:val="26"/>
          <w:szCs w:val="26"/>
          <w:rtl/>
          <w:lang w:bidi="ar-LB"/>
        </w:rPr>
        <w:t xml:space="preserve"> </w:t>
      </w:r>
      <w:r w:rsidR="00A84D37">
        <w:rPr>
          <w:sz w:val="26"/>
          <w:szCs w:val="26"/>
          <w:rtl/>
          <w:lang w:bidi="ar-LB"/>
        </w:rPr>
        <w:t>في قطاع رغوة البولي يوريثا</w:t>
      </w:r>
      <w:r w:rsidRPr="00A716ED">
        <w:rPr>
          <w:sz w:val="26"/>
          <w:szCs w:val="26"/>
          <w:rtl/>
          <w:lang w:bidi="ar-LB"/>
        </w:rPr>
        <w:t xml:space="preserve">ن ليس حلاً طويل الأمد وأعربت </w:t>
      </w:r>
      <w:r w:rsidR="00A84D37">
        <w:rPr>
          <w:sz w:val="26"/>
          <w:szCs w:val="26"/>
          <w:rtl/>
          <w:lang w:bidi="ar-LB"/>
        </w:rPr>
        <w:t>شركات النظم</w:t>
      </w:r>
      <w:r w:rsidRPr="00A716ED">
        <w:rPr>
          <w:sz w:val="26"/>
          <w:szCs w:val="26"/>
          <w:rtl/>
          <w:lang w:bidi="ar-LB"/>
        </w:rPr>
        <w:t xml:space="preserve"> المحلية عن استعدادها </w:t>
      </w:r>
      <w:r w:rsidR="000B65C3">
        <w:rPr>
          <w:sz w:val="26"/>
          <w:szCs w:val="26"/>
          <w:rtl/>
          <w:lang w:bidi="ar-LB"/>
        </w:rPr>
        <w:t>لاستعمال</w:t>
      </w:r>
      <w:r w:rsidRPr="00A716ED">
        <w:rPr>
          <w:sz w:val="26"/>
          <w:szCs w:val="26"/>
          <w:rtl/>
          <w:lang w:bidi="ar-LB"/>
        </w:rPr>
        <w:t xml:space="preserve"> </w:t>
      </w:r>
      <w:r w:rsidR="00A957E2">
        <w:rPr>
          <w:sz w:val="26"/>
          <w:szCs w:val="26"/>
          <w:rtl/>
          <w:lang w:bidi="ar-LB"/>
        </w:rPr>
        <w:t>الهيدروفلوروأوليفينات</w:t>
      </w:r>
      <w:r w:rsidR="00A84D37" w:rsidRPr="00A716ED">
        <w:rPr>
          <w:sz w:val="26"/>
          <w:szCs w:val="26"/>
          <w:rtl/>
          <w:lang w:bidi="ar-LB"/>
        </w:rPr>
        <w:t xml:space="preserve"> </w:t>
      </w:r>
      <w:r w:rsidRPr="00A716ED">
        <w:rPr>
          <w:sz w:val="26"/>
          <w:szCs w:val="26"/>
          <w:rtl/>
          <w:lang w:bidi="ar-LB"/>
        </w:rPr>
        <w:t xml:space="preserve">كبديل </w:t>
      </w:r>
      <w:r w:rsidR="000B65C3">
        <w:rPr>
          <w:sz w:val="26"/>
          <w:szCs w:val="26"/>
          <w:rtl/>
          <w:lang w:bidi="ar-LB"/>
        </w:rPr>
        <w:t>فورا بعد</w:t>
      </w:r>
      <w:r w:rsidRPr="00A716ED">
        <w:rPr>
          <w:sz w:val="26"/>
          <w:szCs w:val="26"/>
          <w:rtl/>
          <w:lang w:bidi="ar-LB"/>
        </w:rPr>
        <w:t xml:space="preserve"> التغلب على </w:t>
      </w:r>
      <w:r w:rsidR="000B65C3">
        <w:rPr>
          <w:sz w:val="26"/>
          <w:szCs w:val="26"/>
          <w:rtl/>
          <w:lang w:bidi="ar-LB"/>
        </w:rPr>
        <w:t>معوقات السعر والإمداد</w:t>
      </w:r>
      <w:r w:rsidRPr="00A716ED">
        <w:rPr>
          <w:sz w:val="26"/>
          <w:szCs w:val="26"/>
          <w:rtl/>
          <w:lang w:bidi="ar-LB"/>
        </w:rPr>
        <w:t xml:space="preserve">. </w:t>
      </w:r>
      <w:r w:rsidR="000B65C3">
        <w:rPr>
          <w:sz w:val="26"/>
          <w:szCs w:val="26"/>
          <w:rtl/>
          <w:lang w:bidi="ar-LB"/>
        </w:rPr>
        <w:t>و</w:t>
      </w:r>
      <w:r w:rsidRPr="00A716ED">
        <w:rPr>
          <w:sz w:val="26"/>
          <w:szCs w:val="26"/>
          <w:rtl/>
          <w:lang w:bidi="ar-LB"/>
        </w:rPr>
        <w:t xml:space="preserve">تعتبر الحكومة أن الموردين جزء رئيسي في </w:t>
      </w:r>
      <w:r w:rsidR="000B65C3">
        <w:rPr>
          <w:sz w:val="26"/>
          <w:szCs w:val="26"/>
          <w:rtl/>
          <w:lang w:bidi="ar-LB"/>
        </w:rPr>
        <w:t>اعتماد التكنولوجيا وأن البلد ي</w:t>
      </w:r>
      <w:r w:rsidRPr="00A716ED">
        <w:rPr>
          <w:sz w:val="26"/>
          <w:szCs w:val="26"/>
          <w:rtl/>
          <w:lang w:bidi="ar-LB"/>
        </w:rPr>
        <w:t xml:space="preserve">حتاج إلى دعم من البلدان </w:t>
      </w:r>
      <w:r w:rsidR="000B65C3">
        <w:rPr>
          <w:sz w:val="26"/>
          <w:szCs w:val="26"/>
          <w:rtl/>
          <w:lang w:bidi="ar-LB"/>
        </w:rPr>
        <w:t>التي تنتج</w:t>
      </w:r>
      <w:r w:rsidRPr="00A716ED">
        <w:rPr>
          <w:sz w:val="26"/>
          <w:szCs w:val="26"/>
          <w:rtl/>
          <w:lang w:bidi="ar-LB"/>
        </w:rPr>
        <w:t xml:space="preserve"> </w:t>
      </w:r>
      <w:r w:rsidR="00A957E2">
        <w:rPr>
          <w:sz w:val="26"/>
          <w:szCs w:val="26"/>
          <w:rtl/>
          <w:lang w:bidi="ar-LB"/>
        </w:rPr>
        <w:t>الهيدروفلوروأوليفينات</w:t>
      </w:r>
      <w:r w:rsidR="000B65C3" w:rsidRPr="00A716ED">
        <w:rPr>
          <w:sz w:val="26"/>
          <w:szCs w:val="26"/>
          <w:rtl/>
          <w:lang w:bidi="ar-LB"/>
        </w:rPr>
        <w:t xml:space="preserve"> </w:t>
      </w:r>
      <w:r w:rsidRPr="00A716ED">
        <w:rPr>
          <w:sz w:val="26"/>
          <w:szCs w:val="26"/>
          <w:rtl/>
          <w:lang w:bidi="ar-LB"/>
        </w:rPr>
        <w:t>لضمان إمداد محلي موثوق به.</w:t>
      </w:r>
    </w:p>
    <w:p w14:paraId="47743F33" w14:textId="77777777" w:rsidR="00DE4832" w:rsidRPr="00A716ED" w:rsidRDefault="00DE4832" w:rsidP="009945F8">
      <w:pPr>
        <w:bidi/>
        <w:spacing w:after="240"/>
        <w:outlineLvl w:val="0"/>
        <w:rPr>
          <w:b/>
          <w:bCs/>
          <w:sz w:val="26"/>
          <w:szCs w:val="26"/>
          <w:rtl/>
          <w:lang w:bidi="ar-LB"/>
        </w:rPr>
      </w:pPr>
      <w:r w:rsidRPr="00A716ED">
        <w:rPr>
          <w:b/>
          <w:bCs/>
          <w:sz w:val="26"/>
          <w:szCs w:val="26"/>
          <w:rtl/>
          <w:lang w:bidi="ar-LB"/>
        </w:rPr>
        <w:t xml:space="preserve">تعليقات الأمانة </w:t>
      </w:r>
    </w:p>
    <w:p w14:paraId="51A95321" w14:textId="5ED7B327" w:rsidR="00DE4832" w:rsidRPr="00A716ED" w:rsidRDefault="00134126" w:rsidP="009945F8">
      <w:pPr>
        <w:pStyle w:val="Heading1"/>
        <w:bidi/>
        <w:rPr>
          <w:sz w:val="26"/>
          <w:szCs w:val="26"/>
          <w:rtl/>
          <w:lang w:bidi="ar-LB"/>
        </w:rPr>
      </w:pPr>
      <w:r>
        <w:rPr>
          <w:sz w:val="26"/>
          <w:szCs w:val="26"/>
          <w:rtl/>
          <w:lang w:bidi="ar-LB"/>
        </w:rPr>
        <w:t>تشير</w:t>
      </w:r>
      <w:r w:rsidR="00DE4832" w:rsidRPr="00A716ED">
        <w:rPr>
          <w:sz w:val="26"/>
          <w:szCs w:val="26"/>
          <w:rtl/>
          <w:lang w:bidi="ar-LB"/>
        </w:rPr>
        <w:t xml:space="preserve"> الأمانة </w:t>
      </w:r>
      <w:r>
        <w:rPr>
          <w:sz w:val="26"/>
          <w:szCs w:val="26"/>
          <w:rtl/>
          <w:lang w:bidi="ar-LB"/>
        </w:rPr>
        <w:t>إ</w:t>
      </w:r>
      <w:r w:rsidR="009945F8">
        <w:rPr>
          <w:sz w:val="26"/>
          <w:szCs w:val="26"/>
          <w:rtl/>
          <w:lang w:bidi="ar-LB"/>
        </w:rPr>
        <w:t>لى</w:t>
      </w:r>
      <w:r w:rsidR="00DE4832" w:rsidRPr="00A716ED">
        <w:rPr>
          <w:sz w:val="26"/>
          <w:szCs w:val="26"/>
          <w:rtl/>
          <w:lang w:bidi="ar-LB"/>
        </w:rPr>
        <w:t xml:space="preserve"> التقرير الذي يقدم تحديثًا عن حالة </w:t>
      </w:r>
      <w:r w:rsidR="009945F8">
        <w:rPr>
          <w:sz w:val="26"/>
          <w:szCs w:val="26"/>
          <w:rtl/>
          <w:lang w:bidi="ar-LB"/>
        </w:rPr>
        <w:t xml:space="preserve">إمداد وسعر ومواعيد </w:t>
      </w:r>
      <w:r w:rsidR="00DE4832" w:rsidRPr="00A716ED">
        <w:rPr>
          <w:sz w:val="26"/>
          <w:szCs w:val="26"/>
          <w:rtl/>
          <w:lang w:bidi="ar-LB"/>
        </w:rPr>
        <w:t xml:space="preserve">تسليم </w:t>
      </w:r>
      <w:r w:rsidR="00A957E2">
        <w:rPr>
          <w:sz w:val="26"/>
          <w:szCs w:val="26"/>
          <w:rtl/>
          <w:lang w:bidi="ar-LB"/>
        </w:rPr>
        <w:t>الهيدروفلوروأوليفينات</w:t>
      </w:r>
      <w:r w:rsidR="009945F8" w:rsidRPr="00A716ED">
        <w:rPr>
          <w:sz w:val="26"/>
          <w:szCs w:val="26"/>
          <w:rtl/>
          <w:lang w:bidi="ar-LB"/>
        </w:rPr>
        <w:t xml:space="preserve"> </w:t>
      </w:r>
      <w:r w:rsidR="00DE4832" w:rsidRPr="00A716ED">
        <w:rPr>
          <w:sz w:val="26"/>
          <w:szCs w:val="26"/>
          <w:rtl/>
          <w:lang w:bidi="ar-LB"/>
        </w:rPr>
        <w:t xml:space="preserve">لقطاع </w:t>
      </w:r>
      <w:r w:rsidR="009945F8">
        <w:rPr>
          <w:sz w:val="26"/>
          <w:szCs w:val="26"/>
          <w:rtl/>
          <w:lang w:bidi="ar-LB"/>
        </w:rPr>
        <w:t>رغوة البولي يوريثا</w:t>
      </w:r>
      <w:r w:rsidR="00DE4832" w:rsidRPr="00A716ED">
        <w:rPr>
          <w:sz w:val="26"/>
          <w:szCs w:val="26"/>
          <w:rtl/>
          <w:lang w:bidi="ar-LB"/>
        </w:rPr>
        <w:t xml:space="preserve">ن، </w:t>
      </w:r>
      <w:r w:rsidR="009945F8">
        <w:rPr>
          <w:sz w:val="26"/>
          <w:szCs w:val="26"/>
          <w:rtl/>
          <w:lang w:bidi="ar-LB"/>
        </w:rPr>
        <w:t>والتأكيد على أن بعض الشركات ما</w:t>
      </w:r>
      <w:r w:rsidR="00DE4832" w:rsidRPr="00A716ED">
        <w:rPr>
          <w:sz w:val="26"/>
          <w:szCs w:val="26"/>
          <w:rtl/>
          <w:lang w:bidi="ar-LB"/>
        </w:rPr>
        <w:t>زال</w:t>
      </w:r>
      <w:r w:rsidR="009945F8">
        <w:rPr>
          <w:sz w:val="26"/>
          <w:szCs w:val="26"/>
          <w:rtl/>
          <w:lang w:bidi="ar-LB"/>
        </w:rPr>
        <w:t>ت</w:t>
      </w:r>
      <w:r w:rsidR="00DE4832" w:rsidRPr="00A716ED">
        <w:rPr>
          <w:sz w:val="26"/>
          <w:szCs w:val="26"/>
          <w:rtl/>
          <w:lang w:bidi="ar-LB"/>
        </w:rPr>
        <w:t xml:space="preserve"> تستخدم </w:t>
      </w:r>
      <w:r w:rsidR="009945F8">
        <w:rPr>
          <w:sz w:val="26"/>
          <w:szCs w:val="26"/>
          <w:rtl/>
          <w:lang w:bidi="ar-LB"/>
        </w:rPr>
        <w:t>المواد الهيدروفلوروكربونية</w:t>
      </w:r>
      <w:r w:rsidR="00DE4832" w:rsidRPr="00A716ED">
        <w:rPr>
          <w:sz w:val="26"/>
          <w:szCs w:val="26"/>
          <w:rtl/>
          <w:lang w:bidi="ar-LB"/>
        </w:rPr>
        <w:t xml:space="preserve"> مؤقت</w:t>
      </w:r>
      <w:r w:rsidR="009945F8">
        <w:rPr>
          <w:sz w:val="26"/>
          <w:szCs w:val="26"/>
          <w:rtl/>
          <w:lang w:bidi="ar-LB"/>
        </w:rPr>
        <w:t>ا</w:t>
      </w:r>
      <w:r w:rsidR="00DE4832" w:rsidRPr="00A716ED">
        <w:rPr>
          <w:sz w:val="26"/>
          <w:szCs w:val="26"/>
          <w:rtl/>
          <w:lang w:bidi="ar-LB"/>
        </w:rPr>
        <w:t xml:space="preserve"> كبديل </w:t>
      </w:r>
      <w:r w:rsidR="009945F8">
        <w:rPr>
          <w:sz w:val="26"/>
          <w:szCs w:val="26"/>
          <w:rtl/>
          <w:lang w:bidi="ar-LB"/>
        </w:rPr>
        <w:t>للهيدروكلوروفلوروكربون-141ب</w:t>
      </w:r>
      <w:r w:rsidR="00DE4832" w:rsidRPr="00A716ED">
        <w:rPr>
          <w:sz w:val="26"/>
          <w:szCs w:val="26"/>
          <w:rtl/>
          <w:lang w:bidi="ar-LB"/>
        </w:rPr>
        <w:t xml:space="preserve">، </w:t>
      </w:r>
      <w:r w:rsidR="009945F8">
        <w:rPr>
          <w:sz w:val="26"/>
          <w:szCs w:val="26"/>
          <w:rtl/>
          <w:lang w:bidi="ar-LB"/>
        </w:rPr>
        <w:t>وإعادة التأكيد على</w:t>
      </w:r>
      <w:r w:rsidR="00DE4832" w:rsidRPr="00A716ED">
        <w:rPr>
          <w:sz w:val="26"/>
          <w:szCs w:val="26"/>
          <w:rtl/>
          <w:lang w:bidi="ar-LB"/>
        </w:rPr>
        <w:t xml:space="preserve"> استعداد </w:t>
      </w:r>
      <w:r w:rsidR="009945F8">
        <w:rPr>
          <w:sz w:val="26"/>
          <w:szCs w:val="26"/>
          <w:rtl/>
          <w:lang w:bidi="ar-LB"/>
        </w:rPr>
        <w:t>شركات النظم</w:t>
      </w:r>
      <w:r w:rsidR="00DE4832" w:rsidRPr="00A716ED">
        <w:rPr>
          <w:sz w:val="26"/>
          <w:szCs w:val="26"/>
          <w:rtl/>
          <w:lang w:bidi="ar-LB"/>
        </w:rPr>
        <w:t xml:space="preserve"> المحلية </w:t>
      </w:r>
      <w:r w:rsidR="009945F8">
        <w:rPr>
          <w:sz w:val="26"/>
          <w:szCs w:val="26"/>
          <w:rtl/>
          <w:lang w:bidi="ar-LB"/>
        </w:rPr>
        <w:t>لاستعمال</w:t>
      </w:r>
      <w:r w:rsidR="00DE4832" w:rsidRPr="00A716ED">
        <w:rPr>
          <w:sz w:val="26"/>
          <w:szCs w:val="26"/>
          <w:rtl/>
          <w:lang w:bidi="ar-LB"/>
        </w:rPr>
        <w:t xml:space="preserve"> </w:t>
      </w:r>
      <w:r w:rsidR="00A957E2">
        <w:rPr>
          <w:sz w:val="26"/>
          <w:szCs w:val="26"/>
          <w:rtl/>
          <w:lang w:bidi="ar-LB"/>
        </w:rPr>
        <w:t>الهيدروفلوروأوليفينات</w:t>
      </w:r>
      <w:r w:rsidR="009945F8" w:rsidRPr="00A716ED">
        <w:rPr>
          <w:sz w:val="26"/>
          <w:szCs w:val="26"/>
          <w:rtl/>
          <w:lang w:bidi="ar-LB"/>
        </w:rPr>
        <w:t xml:space="preserve"> </w:t>
      </w:r>
      <w:r w:rsidR="00DE4832" w:rsidRPr="00A716ED">
        <w:rPr>
          <w:sz w:val="26"/>
          <w:szCs w:val="26"/>
          <w:rtl/>
          <w:lang w:bidi="ar-LB"/>
        </w:rPr>
        <w:t xml:space="preserve">كبديل </w:t>
      </w:r>
      <w:r w:rsidR="009945F8">
        <w:rPr>
          <w:sz w:val="26"/>
          <w:szCs w:val="26"/>
          <w:rtl/>
          <w:lang w:bidi="ar-LB"/>
        </w:rPr>
        <w:t>فورا بعد</w:t>
      </w:r>
      <w:r w:rsidR="00DE4832" w:rsidRPr="00A716ED">
        <w:rPr>
          <w:sz w:val="26"/>
          <w:szCs w:val="26"/>
          <w:rtl/>
          <w:lang w:bidi="ar-LB"/>
        </w:rPr>
        <w:t xml:space="preserve"> التغلب على </w:t>
      </w:r>
      <w:r w:rsidR="009945F8">
        <w:rPr>
          <w:sz w:val="26"/>
          <w:szCs w:val="26"/>
          <w:rtl/>
          <w:lang w:bidi="ar-LB"/>
        </w:rPr>
        <w:t>معوقات</w:t>
      </w:r>
      <w:r w:rsidR="00F50ABC">
        <w:rPr>
          <w:sz w:val="26"/>
          <w:szCs w:val="26"/>
          <w:rtl/>
          <w:lang w:bidi="ar-LB"/>
        </w:rPr>
        <w:t xml:space="preserve"> السعر والإمداد</w:t>
      </w:r>
      <w:r w:rsidR="00DE4832" w:rsidRPr="00A716ED">
        <w:rPr>
          <w:sz w:val="26"/>
          <w:szCs w:val="26"/>
          <w:rtl/>
          <w:lang w:bidi="ar-LB"/>
        </w:rPr>
        <w:t>.</w:t>
      </w:r>
    </w:p>
    <w:p w14:paraId="67E6FD64" w14:textId="77777777" w:rsidR="00DE4832" w:rsidRPr="00A716ED" w:rsidRDefault="00DE4832" w:rsidP="00E26B32">
      <w:pPr>
        <w:pStyle w:val="Heading1"/>
        <w:bidi/>
        <w:rPr>
          <w:sz w:val="26"/>
          <w:szCs w:val="26"/>
          <w:rtl/>
          <w:lang w:bidi="ar-LB"/>
        </w:rPr>
      </w:pPr>
      <w:r w:rsidRPr="00A716ED">
        <w:rPr>
          <w:sz w:val="26"/>
          <w:szCs w:val="26"/>
          <w:rtl/>
          <w:lang w:bidi="ar-LB"/>
        </w:rPr>
        <w:t xml:space="preserve">وتشير الأمانة أيضاً مع التقدير إلى المناقشات النشطة التي أجرتها حكومة الأرجنتين مع موردي البدائل </w:t>
      </w:r>
      <w:r w:rsidR="00E26B32">
        <w:rPr>
          <w:sz w:val="26"/>
          <w:szCs w:val="26"/>
          <w:rtl/>
          <w:lang w:bidi="ar-LB"/>
        </w:rPr>
        <w:t>وشركات النظم</w:t>
      </w:r>
      <w:r w:rsidRPr="00A716ED">
        <w:rPr>
          <w:sz w:val="26"/>
          <w:szCs w:val="26"/>
          <w:rtl/>
          <w:lang w:bidi="ar-LB"/>
        </w:rPr>
        <w:t xml:space="preserve">، </w:t>
      </w:r>
      <w:r w:rsidR="00E26B32">
        <w:rPr>
          <w:sz w:val="26"/>
          <w:szCs w:val="26"/>
          <w:rtl/>
          <w:lang w:bidi="ar-LB"/>
        </w:rPr>
        <w:t>وكذلك</w:t>
      </w:r>
      <w:r w:rsidRPr="00A716ED">
        <w:rPr>
          <w:sz w:val="26"/>
          <w:szCs w:val="26"/>
          <w:rtl/>
          <w:lang w:bidi="ar-LB"/>
        </w:rPr>
        <w:t xml:space="preserve"> التقدم المحرز من هذه المناقشات، بما في ذلك المزيد من الوضوح بشأن توافر عامل </w:t>
      </w:r>
      <w:r w:rsidR="00E26B32">
        <w:rPr>
          <w:sz w:val="26"/>
          <w:szCs w:val="26"/>
          <w:rtl/>
          <w:lang w:bidi="ar-LB"/>
        </w:rPr>
        <w:t>الإرغاء</w:t>
      </w:r>
      <w:r w:rsidRPr="00A716ED">
        <w:rPr>
          <w:sz w:val="26"/>
          <w:szCs w:val="26"/>
          <w:rtl/>
          <w:lang w:bidi="ar-LB"/>
        </w:rPr>
        <w:t xml:space="preserve">، والنظر في أسعار أقل من تلك التي </w:t>
      </w:r>
      <w:r w:rsidR="00E26B32">
        <w:rPr>
          <w:sz w:val="26"/>
          <w:szCs w:val="26"/>
          <w:rtl/>
          <w:lang w:bidi="ar-LB"/>
        </w:rPr>
        <w:t>المبلغ</w:t>
      </w:r>
      <w:r w:rsidRPr="00A716ED">
        <w:rPr>
          <w:sz w:val="26"/>
          <w:szCs w:val="26"/>
          <w:rtl/>
          <w:lang w:bidi="ar-LB"/>
        </w:rPr>
        <w:t xml:space="preserve"> عنها سابقاً. </w:t>
      </w:r>
      <w:r w:rsidR="00E26B32">
        <w:rPr>
          <w:sz w:val="26"/>
          <w:szCs w:val="26"/>
          <w:rtl/>
          <w:lang w:bidi="ar-LB"/>
        </w:rPr>
        <w:t xml:space="preserve">وإذ تلاحظ </w:t>
      </w:r>
      <w:r w:rsidRPr="00A716ED">
        <w:rPr>
          <w:sz w:val="26"/>
          <w:szCs w:val="26"/>
          <w:rtl/>
          <w:lang w:bidi="ar-LB"/>
        </w:rPr>
        <w:t xml:space="preserve">أن </w:t>
      </w:r>
      <w:r w:rsidR="00E26B32">
        <w:rPr>
          <w:sz w:val="26"/>
          <w:szCs w:val="26"/>
          <w:rtl/>
          <w:lang w:bidi="ar-LB"/>
        </w:rPr>
        <w:t>مشكلة</w:t>
      </w:r>
      <w:r w:rsidRPr="00A716ED">
        <w:rPr>
          <w:sz w:val="26"/>
          <w:szCs w:val="26"/>
          <w:rtl/>
          <w:lang w:bidi="ar-LB"/>
        </w:rPr>
        <w:t xml:space="preserve"> توافر البدائل في تصنيع رغوة البولي يوريثان </w:t>
      </w:r>
      <w:r w:rsidR="00E26B32">
        <w:rPr>
          <w:sz w:val="26"/>
          <w:szCs w:val="26"/>
          <w:rtl/>
          <w:lang w:bidi="ar-LB"/>
        </w:rPr>
        <w:t>ستتم</w:t>
      </w:r>
      <w:r w:rsidRPr="00A716ED">
        <w:rPr>
          <w:sz w:val="26"/>
          <w:szCs w:val="26"/>
          <w:rtl/>
          <w:lang w:bidi="ar-LB"/>
        </w:rPr>
        <w:t xml:space="preserve"> </w:t>
      </w:r>
      <w:r w:rsidR="00E26B32">
        <w:rPr>
          <w:sz w:val="26"/>
          <w:szCs w:val="26"/>
          <w:rtl/>
          <w:lang w:bidi="ar-LB"/>
        </w:rPr>
        <w:t>مناقشتها</w:t>
      </w:r>
      <w:r w:rsidRPr="00A716ED">
        <w:rPr>
          <w:sz w:val="26"/>
          <w:szCs w:val="26"/>
          <w:rtl/>
          <w:lang w:bidi="ar-LB"/>
        </w:rPr>
        <w:t xml:space="preserve"> في إطار البند 10 من جدول أعمال الاجتماع </w:t>
      </w:r>
      <w:r w:rsidRPr="00E26B32">
        <w:rPr>
          <w:sz w:val="26"/>
          <w:szCs w:val="26"/>
          <w:rtl/>
          <w:lang w:bidi="ar-LB"/>
        </w:rPr>
        <w:t>الخامس والتسعين</w:t>
      </w:r>
      <w:r w:rsidR="00E26B32">
        <w:rPr>
          <w:sz w:val="26"/>
          <w:szCs w:val="26"/>
          <w:rtl/>
          <w:lang w:bidi="ar-LB"/>
        </w:rPr>
        <w:t xml:space="preserve">، </w:t>
      </w:r>
      <w:r w:rsidRPr="00A716ED">
        <w:rPr>
          <w:sz w:val="26"/>
          <w:szCs w:val="26"/>
          <w:rtl/>
          <w:lang w:bidi="ar-LB"/>
        </w:rPr>
        <w:t>أدرجت</w:t>
      </w:r>
      <w:r w:rsidR="00E26B32">
        <w:rPr>
          <w:sz w:val="26"/>
          <w:szCs w:val="26"/>
          <w:rtl/>
          <w:lang w:bidi="ar-LB"/>
        </w:rPr>
        <w:t xml:space="preserve"> الأمانة</w:t>
      </w:r>
      <w:r w:rsidRPr="00A716ED">
        <w:rPr>
          <w:sz w:val="26"/>
          <w:szCs w:val="26"/>
          <w:rtl/>
          <w:lang w:bidi="ar-LB"/>
        </w:rPr>
        <w:t xml:space="preserve"> المعلومات المحدثة المتعلقة بمشروع رغوة البولي يوريثان في الأرجنتين في الوثيقة UNEP/OzL.Pro/ExCom/95/85.</w:t>
      </w:r>
    </w:p>
    <w:p w14:paraId="2393CE74" w14:textId="77777777" w:rsidR="00DE4832" w:rsidRPr="00A716ED" w:rsidRDefault="00E26B32" w:rsidP="0003035E">
      <w:pPr>
        <w:pStyle w:val="Heading1"/>
        <w:bidi/>
        <w:rPr>
          <w:sz w:val="26"/>
          <w:szCs w:val="26"/>
          <w:rtl/>
          <w:lang w:bidi="ar-LB"/>
        </w:rPr>
      </w:pPr>
      <w:r>
        <w:rPr>
          <w:sz w:val="26"/>
          <w:szCs w:val="26"/>
          <w:rtl/>
          <w:lang w:bidi="ar-LB"/>
        </w:rPr>
        <w:t>ورغم</w:t>
      </w:r>
      <w:r w:rsidR="00DE4832" w:rsidRPr="00A716ED">
        <w:rPr>
          <w:sz w:val="26"/>
          <w:szCs w:val="26"/>
          <w:rtl/>
          <w:lang w:bidi="ar-LB"/>
        </w:rPr>
        <w:t xml:space="preserve"> التقدم </w:t>
      </w:r>
      <w:r>
        <w:rPr>
          <w:sz w:val="26"/>
          <w:szCs w:val="26"/>
          <w:rtl/>
          <w:lang w:bidi="ar-LB"/>
        </w:rPr>
        <w:t>المحرز الملحوظ</w:t>
      </w:r>
      <w:r w:rsidR="00DE4832" w:rsidRPr="00A716ED">
        <w:rPr>
          <w:sz w:val="26"/>
          <w:szCs w:val="26"/>
          <w:rtl/>
          <w:lang w:bidi="ar-LB"/>
        </w:rPr>
        <w:t xml:space="preserve">، </w:t>
      </w:r>
      <w:r>
        <w:rPr>
          <w:sz w:val="26"/>
          <w:szCs w:val="26"/>
          <w:rtl/>
          <w:lang w:bidi="ar-LB"/>
        </w:rPr>
        <w:t>مازالت</w:t>
      </w:r>
      <w:r w:rsidR="00DE4832" w:rsidRPr="00A716ED">
        <w:rPr>
          <w:sz w:val="26"/>
          <w:szCs w:val="26"/>
          <w:rtl/>
          <w:lang w:bidi="ar-LB"/>
        </w:rPr>
        <w:t xml:space="preserve"> </w:t>
      </w:r>
      <w:r>
        <w:rPr>
          <w:sz w:val="26"/>
          <w:szCs w:val="26"/>
          <w:rtl/>
          <w:lang w:bidi="ar-LB"/>
        </w:rPr>
        <w:t>مشكلة</w:t>
      </w:r>
      <w:r w:rsidR="00DE4832" w:rsidRPr="00A716ED">
        <w:rPr>
          <w:sz w:val="26"/>
          <w:szCs w:val="26"/>
          <w:rtl/>
          <w:lang w:bidi="ar-LB"/>
        </w:rPr>
        <w:t xml:space="preserve"> توافر وتسعير البدائل ذات القدرة المنخفضة على إحداث الاحترار العالمي دون حل، </w:t>
      </w:r>
      <w:r w:rsidR="007D3BD1">
        <w:rPr>
          <w:sz w:val="26"/>
          <w:szCs w:val="26"/>
          <w:rtl/>
          <w:lang w:bidi="ar-LB"/>
        </w:rPr>
        <w:t>ومازالت</w:t>
      </w:r>
      <w:r w:rsidR="00DE4832" w:rsidRPr="00A716ED">
        <w:rPr>
          <w:sz w:val="26"/>
          <w:szCs w:val="26"/>
          <w:rtl/>
          <w:lang w:bidi="ar-LB"/>
        </w:rPr>
        <w:t xml:space="preserve"> البدائل ذات القدرة المرتفعة على إحداث الاحترار الع</w:t>
      </w:r>
      <w:r w:rsidR="007D3BD1">
        <w:rPr>
          <w:sz w:val="26"/>
          <w:szCs w:val="26"/>
          <w:rtl/>
          <w:lang w:bidi="ar-LB"/>
        </w:rPr>
        <w:t xml:space="preserve">المي تُستخدم على أساس انتقالي. لذلك، </w:t>
      </w:r>
      <w:r w:rsidR="00DE4832" w:rsidRPr="00A716ED">
        <w:rPr>
          <w:sz w:val="26"/>
          <w:szCs w:val="26"/>
          <w:rtl/>
          <w:lang w:bidi="ar-LB"/>
        </w:rPr>
        <w:t>وفقاً للقرار 92/31</w:t>
      </w:r>
      <w:r w:rsidR="007D3BD1">
        <w:rPr>
          <w:sz w:val="26"/>
          <w:szCs w:val="26"/>
          <w:rtl/>
          <w:lang w:bidi="ar-LB"/>
        </w:rPr>
        <w:t xml:space="preserve"> </w:t>
      </w:r>
      <w:r w:rsidR="00DE4832" w:rsidRPr="00A716ED">
        <w:rPr>
          <w:sz w:val="26"/>
          <w:szCs w:val="26"/>
          <w:rtl/>
          <w:lang w:bidi="ar-LB"/>
        </w:rPr>
        <w:t>(ج)</w:t>
      </w:r>
      <w:r w:rsidR="007D3BD1">
        <w:rPr>
          <w:sz w:val="26"/>
          <w:szCs w:val="26"/>
          <w:rtl/>
          <w:lang w:bidi="ar-LB"/>
        </w:rPr>
        <w:t xml:space="preserve"> </w:t>
      </w:r>
      <w:r w:rsidR="00DE4832" w:rsidRPr="00A716ED">
        <w:rPr>
          <w:sz w:val="26"/>
          <w:szCs w:val="26"/>
          <w:rtl/>
          <w:lang w:bidi="ar-LB"/>
        </w:rPr>
        <w:t>(</w:t>
      </w:r>
      <w:r w:rsidR="007D3BD1">
        <w:rPr>
          <w:sz w:val="26"/>
          <w:szCs w:val="26"/>
          <w:rtl/>
          <w:lang w:bidi="ar-LB"/>
        </w:rPr>
        <w:t>2</w:t>
      </w:r>
      <w:r w:rsidR="00DE4832" w:rsidRPr="00A716ED">
        <w:rPr>
          <w:sz w:val="26"/>
          <w:szCs w:val="26"/>
          <w:rtl/>
          <w:lang w:bidi="ar-LB"/>
        </w:rPr>
        <w:t xml:space="preserve">)، توصي الأمانة بأن </w:t>
      </w:r>
      <w:r w:rsidR="007D3BD1">
        <w:rPr>
          <w:sz w:val="26"/>
          <w:szCs w:val="26"/>
          <w:rtl/>
          <w:lang w:bidi="ar-LB"/>
        </w:rPr>
        <w:t>تستمر</w:t>
      </w:r>
      <w:r w:rsidR="00DE4832" w:rsidRPr="00A716ED">
        <w:rPr>
          <w:sz w:val="26"/>
          <w:szCs w:val="26"/>
          <w:rtl/>
          <w:lang w:bidi="ar-LB"/>
        </w:rPr>
        <w:t xml:space="preserve"> حكومة الأرجنتين </w:t>
      </w:r>
      <w:r w:rsidR="007D3BD1">
        <w:rPr>
          <w:sz w:val="26"/>
          <w:szCs w:val="26"/>
          <w:rtl/>
          <w:lang w:bidi="ar-LB"/>
        </w:rPr>
        <w:t xml:space="preserve">في تقديم </w:t>
      </w:r>
      <w:r w:rsidR="00DE4832" w:rsidRPr="00A716ED">
        <w:rPr>
          <w:sz w:val="26"/>
          <w:szCs w:val="26"/>
          <w:rtl/>
          <w:lang w:bidi="ar-LB"/>
        </w:rPr>
        <w:t xml:space="preserve">تقارير إلى اللجنة التنفيذية بشأن هذه </w:t>
      </w:r>
      <w:r w:rsidR="0003035E">
        <w:rPr>
          <w:sz w:val="26"/>
          <w:szCs w:val="26"/>
          <w:rtl/>
          <w:lang w:bidi="ar-LB"/>
        </w:rPr>
        <w:t>المشكلة</w:t>
      </w:r>
      <w:r w:rsidR="00DE4832" w:rsidRPr="00A716ED">
        <w:rPr>
          <w:sz w:val="26"/>
          <w:szCs w:val="26"/>
          <w:rtl/>
          <w:lang w:bidi="ar-LB"/>
        </w:rPr>
        <w:t>.</w:t>
      </w:r>
    </w:p>
    <w:p w14:paraId="78640BE8" w14:textId="77777777" w:rsidR="00DE4832" w:rsidRPr="00A716ED" w:rsidRDefault="0003090E" w:rsidP="00DE4832">
      <w:pPr>
        <w:keepNext/>
        <w:keepLines/>
        <w:bidi/>
        <w:spacing w:after="240"/>
        <w:outlineLvl w:val="0"/>
        <w:rPr>
          <w:b/>
          <w:bCs/>
          <w:sz w:val="26"/>
          <w:szCs w:val="26"/>
          <w:rtl/>
          <w:lang w:bidi="ar-LB"/>
        </w:rPr>
      </w:pPr>
      <w:r>
        <w:rPr>
          <w:b/>
          <w:bCs/>
          <w:sz w:val="26"/>
          <w:szCs w:val="26"/>
          <w:rtl/>
          <w:lang w:bidi="ar-LB"/>
        </w:rPr>
        <w:t>ال</w:t>
      </w:r>
      <w:r w:rsidR="00DE4832" w:rsidRPr="00A716ED">
        <w:rPr>
          <w:b/>
          <w:bCs/>
          <w:sz w:val="26"/>
          <w:szCs w:val="26"/>
          <w:rtl/>
          <w:lang w:bidi="ar-LB"/>
        </w:rPr>
        <w:t>توصية</w:t>
      </w:r>
    </w:p>
    <w:p w14:paraId="3129C655" w14:textId="77777777" w:rsidR="00DE4832" w:rsidRPr="00A716ED" w:rsidRDefault="00DE4832" w:rsidP="00DE4832">
      <w:pPr>
        <w:pStyle w:val="Heading1"/>
        <w:bidi/>
        <w:rPr>
          <w:sz w:val="26"/>
          <w:szCs w:val="26"/>
          <w:rtl/>
          <w:lang w:bidi="ar-LB"/>
        </w:rPr>
      </w:pPr>
      <w:r w:rsidRPr="00A716ED">
        <w:rPr>
          <w:sz w:val="26"/>
          <w:szCs w:val="26"/>
          <w:rtl/>
          <w:lang w:bidi="ar-LB"/>
        </w:rPr>
        <w:t>قد ترغب اللجنة التنفيذية في:</w:t>
      </w:r>
    </w:p>
    <w:p w14:paraId="2AAA78E2" w14:textId="77777777" w:rsidR="00DE4832" w:rsidRPr="00A716ED" w:rsidRDefault="00DE4832" w:rsidP="009309D8">
      <w:pPr>
        <w:pStyle w:val="Heading2"/>
        <w:bidi/>
        <w:rPr>
          <w:sz w:val="26"/>
          <w:szCs w:val="26"/>
          <w:rtl/>
          <w:lang w:bidi="ar-LB"/>
        </w:rPr>
      </w:pPr>
      <w:r w:rsidRPr="00A716ED">
        <w:rPr>
          <w:sz w:val="26"/>
          <w:szCs w:val="26"/>
          <w:rtl/>
          <w:lang w:bidi="ar-LB"/>
        </w:rPr>
        <w:t xml:space="preserve">أن </w:t>
      </w:r>
      <w:r w:rsidR="009309D8">
        <w:rPr>
          <w:sz w:val="26"/>
          <w:szCs w:val="26"/>
          <w:rtl/>
          <w:lang w:bidi="ar-LB"/>
        </w:rPr>
        <w:t>تشير إلى التقرير المتعلق ب</w:t>
      </w:r>
      <w:r w:rsidRPr="00A716ED">
        <w:rPr>
          <w:sz w:val="26"/>
          <w:szCs w:val="26"/>
          <w:rtl/>
          <w:lang w:bidi="ar-LB"/>
        </w:rPr>
        <w:t xml:space="preserve">تحديث حالة </w:t>
      </w:r>
      <w:bookmarkStart w:id="4" w:name="_Hlk152497896"/>
      <w:r w:rsidRPr="00A716ED">
        <w:rPr>
          <w:sz w:val="26"/>
          <w:szCs w:val="26"/>
          <w:rtl/>
          <w:lang w:bidi="ar-LB"/>
        </w:rPr>
        <w:t>توا</w:t>
      </w:r>
      <w:r w:rsidR="009309D8">
        <w:rPr>
          <w:sz w:val="26"/>
          <w:szCs w:val="26"/>
          <w:rtl/>
          <w:lang w:bidi="ar-LB"/>
        </w:rPr>
        <w:t xml:space="preserve">فر البدائل ذات القدرة المنخفضة </w:t>
      </w:r>
      <w:r w:rsidRPr="00A716ED">
        <w:rPr>
          <w:sz w:val="26"/>
          <w:szCs w:val="26"/>
          <w:rtl/>
          <w:lang w:bidi="ar-LB"/>
        </w:rPr>
        <w:t xml:space="preserve">على إحداث الاحترار العالمي </w:t>
      </w:r>
      <w:r w:rsidR="009309D8">
        <w:rPr>
          <w:sz w:val="26"/>
          <w:szCs w:val="26"/>
          <w:rtl/>
          <w:lang w:bidi="ar-LB"/>
        </w:rPr>
        <w:t>للهيدروكلوروفلوروكربون-141ب</w:t>
      </w:r>
      <w:r w:rsidR="009309D8" w:rsidRPr="00A716ED">
        <w:rPr>
          <w:sz w:val="26"/>
          <w:szCs w:val="26"/>
          <w:rtl/>
          <w:lang w:bidi="ar-LB"/>
        </w:rPr>
        <w:t xml:space="preserve"> </w:t>
      </w:r>
      <w:r w:rsidR="008E7E20">
        <w:rPr>
          <w:sz w:val="26"/>
          <w:szCs w:val="26"/>
          <w:rtl/>
          <w:lang w:bidi="ar-LB"/>
        </w:rPr>
        <w:t xml:space="preserve">المستخدم </w:t>
      </w:r>
      <w:r w:rsidRPr="00A716ED">
        <w:rPr>
          <w:sz w:val="26"/>
          <w:szCs w:val="26"/>
          <w:rtl/>
          <w:lang w:bidi="ar-LB"/>
        </w:rPr>
        <w:t xml:space="preserve">في قطاع الرغوة والاستخدام الانتقالي للبدائل ذات القدرة العالية على إحداث الاحترار العالمي </w:t>
      </w:r>
      <w:bookmarkEnd w:id="4"/>
      <w:r w:rsidR="009309D8">
        <w:rPr>
          <w:sz w:val="26"/>
          <w:szCs w:val="26"/>
          <w:rtl/>
          <w:lang w:bidi="ar-LB"/>
        </w:rPr>
        <w:t xml:space="preserve">في سياق المرحلة الثانية من </w:t>
      </w:r>
      <w:r w:rsidRPr="00A716ED">
        <w:rPr>
          <w:sz w:val="26"/>
          <w:szCs w:val="26"/>
          <w:rtl/>
          <w:lang w:bidi="ar-LB"/>
        </w:rPr>
        <w:t xml:space="preserve">خطة إدارة </w:t>
      </w:r>
      <w:r w:rsidR="009309D8">
        <w:rPr>
          <w:sz w:val="26"/>
          <w:szCs w:val="26"/>
          <w:rtl/>
          <w:lang w:bidi="ar-LB"/>
        </w:rPr>
        <w:t xml:space="preserve">إزالة المواد الهيدروكلوروفلوروكربونية للأرجنتين، </w:t>
      </w:r>
      <w:r w:rsidRPr="00A716ED">
        <w:rPr>
          <w:sz w:val="26"/>
          <w:szCs w:val="26"/>
          <w:rtl/>
          <w:lang w:bidi="ar-LB"/>
        </w:rPr>
        <w:t xml:space="preserve">الذي قدمته </w:t>
      </w:r>
      <w:r w:rsidR="009309D8">
        <w:rPr>
          <w:sz w:val="26"/>
          <w:szCs w:val="26"/>
          <w:rtl/>
          <w:lang w:bidi="ar-LB"/>
        </w:rPr>
        <w:t>اليونيدو</w:t>
      </w:r>
      <w:r w:rsidRPr="00A716ED">
        <w:rPr>
          <w:sz w:val="26"/>
          <w:szCs w:val="26"/>
          <w:rtl/>
          <w:lang w:bidi="ar-LB"/>
        </w:rPr>
        <w:t xml:space="preserve"> </w:t>
      </w:r>
      <w:r w:rsidR="009309D8">
        <w:rPr>
          <w:sz w:val="26"/>
          <w:szCs w:val="26"/>
          <w:rtl/>
          <w:lang w:bidi="ar-LB"/>
        </w:rPr>
        <w:t>والمشمول</w:t>
      </w:r>
      <w:r w:rsidRPr="00A716ED">
        <w:rPr>
          <w:sz w:val="26"/>
          <w:szCs w:val="26"/>
          <w:rtl/>
          <w:lang w:bidi="ar-LB"/>
        </w:rPr>
        <w:t xml:space="preserve"> في الوثيقة UNEP/OzL.Pro/ExCom/95/20؛</w:t>
      </w:r>
      <w:r w:rsidR="009309D8">
        <w:rPr>
          <w:sz w:val="26"/>
          <w:szCs w:val="26"/>
          <w:rtl/>
          <w:lang w:bidi="ar-LB"/>
        </w:rPr>
        <w:t xml:space="preserve"> </w:t>
      </w:r>
    </w:p>
    <w:p w14:paraId="68EC2CF2" w14:textId="77777777" w:rsidR="00DE4832" w:rsidRPr="00A716ED" w:rsidRDefault="006D51F9" w:rsidP="008E7E20">
      <w:pPr>
        <w:pStyle w:val="Heading2"/>
        <w:bidi/>
        <w:rPr>
          <w:sz w:val="26"/>
          <w:szCs w:val="26"/>
          <w:rtl/>
          <w:lang w:bidi="ar-LB"/>
        </w:rPr>
      </w:pPr>
      <w:r>
        <w:rPr>
          <w:sz w:val="26"/>
          <w:szCs w:val="26"/>
          <w:rtl/>
          <w:lang w:bidi="ar-LB"/>
        </w:rPr>
        <w:t>وأن ت</w:t>
      </w:r>
      <w:r w:rsidR="00DE4832" w:rsidRPr="00A716ED">
        <w:rPr>
          <w:sz w:val="26"/>
          <w:szCs w:val="26"/>
          <w:rtl/>
          <w:lang w:bidi="ar-LB"/>
        </w:rPr>
        <w:t xml:space="preserve">طلب من حكومة الأرجنتين </w:t>
      </w:r>
      <w:r>
        <w:rPr>
          <w:sz w:val="26"/>
          <w:szCs w:val="26"/>
          <w:rtl/>
          <w:lang w:bidi="ar-LB"/>
        </w:rPr>
        <w:t>واليونيدو</w:t>
      </w:r>
      <w:r w:rsidR="00DE4832" w:rsidRPr="00A716ED">
        <w:rPr>
          <w:sz w:val="26"/>
          <w:szCs w:val="26"/>
          <w:rtl/>
          <w:lang w:bidi="ar-LB"/>
        </w:rPr>
        <w:t>، وفقاً للقرار 92/31</w:t>
      </w:r>
      <w:r>
        <w:rPr>
          <w:sz w:val="26"/>
          <w:szCs w:val="26"/>
          <w:rtl/>
          <w:lang w:bidi="ar-LB"/>
        </w:rPr>
        <w:t xml:space="preserve"> </w:t>
      </w:r>
      <w:r w:rsidR="00DE4832" w:rsidRPr="00A716ED">
        <w:rPr>
          <w:sz w:val="26"/>
          <w:szCs w:val="26"/>
          <w:rtl/>
          <w:lang w:bidi="ar-LB"/>
        </w:rPr>
        <w:t>(ج)(</w:t>
      </w:r>
      <w:r>
        <w:rPr>
          <w:sz w:val="26"/>
          <w:szCs w:val="26"/>
          <w:rtl/>
          <w:lang w:bidi="ar-LB"/>
        </w:rPr>
        <w:t>2</w:t>
      </w:r>
      <w:r w:rsidR="00DE4832" w:rsidRPr="00A716ED">
        <w:rPr>
          <w:sz w:val="26"/>
          <w:szCs w:val="26"/>
          <w:rtl/>
          <w:lang w:bidi="ar-LB"/>
        </w:rPr>
        <w:t xml:space="preserve">)، </w:t>
      </w:r>
      <w:r>
        <w:rPr>
          <w:sz w:val="26"/>
          <w:szCs w:val="26"/>
          <w:rtl/>
          <w:lang w:bidi="ar-LB"/>
        </w:rPr>
        <w:t>أن تقدما</w:t>
      </w:r>
      <w:r w:rsidR="00DE4832" w:rsidRPr="00A716ED">
        <w:rPr>
          <w:sz w:val="26"/>
          <w:szCs w:val="26"/>
          <w:rtl/>
          <w:lang w:bidi="ar-LB"/>
        </w:rPr>
        <w:t xml:space="preserve"> تحديث</w:t>
      </w:r>
      <w:r>
        <w:rPr>
          <w:sz w:val="26"/>
          <w:szCs w:val="26"/>
          <w:rtl/>
          <w:lang w:bidi="ar-LB"/>
        </w:rPr>
        <w:t>ا</w:t>
      </w:r>
      <w:r w:rsidR="00DE4832" w:rsidRPr="00A716ED">
        <w:rPr>
          <w:sz w:val="26"/>
          <w:szCs w:val="26"/>
          <w:rtl/>
          <w:lang w:bidi="ar-LB"/>
        </w:rPr>
        <w:t xml:space="preserve"> في الاجتماع السادس والتسعين بشأن </w:t>
      </w:r>
      <w:r w:rsidR="00DE4832" w:rsidRPr="006D51F9">
        <w:rPr>
          <w:sz w:val="26"/>
          <w:szCs w:val="26"/>
          <w:rtl/>
          <w:lang w:bidi="ar-LB"/>
        </w:rPr>
        <w:t>مدى</w:t>
      </w:r>
      <w:r w:rsidR="00DE4832" w:rsidRPr="00A716ED">
        <w:rPr>
          <w:sz w:val="26"/>
          <w:szCs w:val="26"/>
          <w:vertAlign w:val="superscript"/>
          <w:rtl/>
          <w:lang w:bidi="ar-LB"/>
        </w:rPr>
        <w:t xml:space="preserve"> </w:t>
      </w:r>
      <w:r w:rsidR="00DE4832" w:rsidRPr="00A716ED">
        <w:rPr>
          <w:sz w:val="26"/>
          <w:szCs w:val="26"/>
          <w:rtl/>
          <w:lang w:bidi="ar-LB"/>
        </w:rPr>
        <w:t xml:space="preserve">توفر </w:t>
      </w:r>
      <w:r>
        <w:rPr>
          <w:sz w:val="26"/>
          <w:szCs w:val="26"/>
          <w:rtl/>
          <w:lang w:bidi="ar-LB"/>
        </w:rPr>
        <w:t xml:space="preserve">البدائل ذات القدرة المنخفضة </w:t>
      </w:r>
      <w:r w:rsidRPr="00A716ED">
        <w:rPr>
          <w:sz w:val="26"/>
          <w:szCs w:val="26"/>
          <w:rtl/>
          <w:lang w:bidi="ar-LB"/>
        </w:rPr>
        <w:t xml:space="preserve">على إحداث الاحترار العالمي </w:t>
      </w:r>
      <w:r>
        <w:rPr>
          <w:sz w:val="26"/>
          <w:szCs w:val="26"/>
          <w:rtl/>
          <w:lang w:bidi="ar-LB"/>
        </w:rPr>
        <w:t>للهيدروكلوروفلوروكربون-141ب</w:t>
      </w:r>
      <w:r w:rsidRPr="00A716ED">
        <w:rPr>
          <w:sz w:val="26"/>
          <w:szCs w:val="26"/>
          <w:rtl/>
          <w:lang w:bidi="ar-LB"/>
        </w:rPr>
        <w:t xml:space="preserve"> </w:t>
      </w:r>
      <w:r w:rsidR="00C14DE3">
        <w:rPr>
          <w:sz w:val="26"/>
          <w:szCs w:val="26"/>
          <w:rtl/>
          <w:lang w:bidi="ar-LB"/>
        </w:rPr>
        <w:t xml:space="preserve">المستخدم </w:t>
      </w:r>
      <w:r w:rsidR="00C14DE3" w:rsidRPr="00A716ED">
        <w:rPr>
          <w:sz w:val="26"/>
          <w:szCs w:val="26"/>
          <w:rtl/>
          <w:lang w:bidi="ar-LB"/>
        </w:rPr>
        <w:t xml:space="preserve">في قطاع الرغوة </w:t>
      </w:r>
      <w:r w:rsidR="00C14DE3">
        <w:rPr>
          <w:sz w:val="26"/>
          <w:szCs w:val="26"/>
          <w:rtl/>
          <w:lang w:bidi="ar-LB"/>
        </w:rPr>
        <w:t xml:space="preserve">في السوق المحلية </w:t>
      </w:r>
      <w:r w:rsidR="00DE4832" w:rsidRPr="00A716ED">
        <w:rPr>
          <w:sz w:val="26"/>
          <w:szCs w:val="26"/>
          <w:rtl/>
          <w:lang w:bidi="ar-LB"/>
        </w:rPr>
        <w:t>و</w:t>
      </w:r>
      <w:r w:rsidR="008E7E20">
        <w:rPr>
          <w:sz w:val="26"/>
          <w:szCs w:val="26"/>
          <w:rtl/>
          <w:lang w:bidi="ar-LB"/>
        </w:rPr>
        <w:t xml:space="preserve">بشأن </w:t>
      </w:r>
      <w:r w:rsidR="00DE4832" w:rsidRPr="00A716ED">
        <w:rPr>
          <w:sz w:val="26"/>
          <w:szCs w:val="26"/>
          <w:rtl/>
          <w:lang w:bidi="ar-LB"/>
        </w:rPr>
        <w:t>الاستخدام الانتقالي للبدائل ذات القدرة العالية على إحداث الاحترار العالمي.</w:t>
      </w:r>
    </w:p>
    <w:p w14:paraId="47853E9E" w14:textId="68ED02D9" w:rsidR="00DE4832" w:rsidRPr="00A716ED" w:rsidRDefault="00DE4832" w:rsidP="002A717E">
      <w:pPr>
        <w:keepNext/>
        <w:keepLines/>
        <w:bidi/>
        <w:spacing w:after="240"/>
        <w:ind w:left="720"/>
        <w:rPr>
          <w:b/>
          <w:bCs/>
          <w:sz w:val="26"/>
          <w:szCs w:val="26"/>
          <w:rtl/>
          <w:lang w:bidi="ar-LB"/>
        </w:rPr>
      </w:pPr>
      <w:r w:rsidRPr="00A716ED">
        <w:rPr>
          <w:b/>
          <w:bCs/>
          <w:sz w:val="26"/>
          <w:szCs w:val="26"/>
          <w:u w:val="single"/>
          <w:rtl/>
          <w:lang w:bidi="ar-LB"/>
        </w:rPr>
        <w:lastRenderedPageBreak/>
        <w:t>بوليفيا (</w:t>
      </w:r>
      <w:r w:rsidR="0018657A">
        <w:rPr>
          <w:b/>
          <w:bCs/>
          <w:sz w:val="26"/>
          <w:szCs w:val="26"/>
          <w:u w:val="single"/>
          <w:rtl/>
          <w:lang w:bidi="ar-LB"/>
        </w:rPr>
        <w:t xml:space="preserve">دولة - </w:t>
      </w:r>
      <w:r w:rsidR="00147325" w:rsidRPr="00147325">
        <w:rPr>
          <w:b/>
          <w:bCs/>
          <w:sz w:val="26"/>
          <w:szCs w:val="26"/>
          <w:u w:val="single"/>
          <w:rtl/>
          <w:lang w:bidi="ar-LB"/>
        </w:rPr>
        <w:t>متعددة القوميات</w:t>
      </w:r>
      <w:r w:rsidRPr="00A716ED">
        <w:rPr>
          <w:b/>
          <w:bCs/>
          <w:sz w:val="26"/>
          <w:szCs w:val="26"/>
          <w:u w:val="single"/>
          <w:rtl/>
          <w:lang w:bidi="ar-LB"/>
        </w:rPr>
        <w:t xml:space="preserve">): خطة إدارة </w:t>
      </w:r>
      <w:r w:rsidR="002A717E">
        <w:rPr>
          <w:b/>
          <w:bCs/>
          <w:sz w:val="26"/>
          <w:szCs w:val="26"/>
          <w:u w:val="single"/>
          <w:rtl/>
          <w:lang w:bidi="ar-LB"/>
        </w:rPr>
        <w:t>إزالة المواد</w:t>
      </w:r>
      <w:r w:rsidRPr="00A716ED">
        <w:rPr>
          <w:b/>
          <w:bCs/>
          <w:sz w:val="26"/>
          <w:szCs w:val="26"/>
          <w:u w:val="single"/>
          <w:rtl/>
          <w:lang w:bidi="ar-LB"/>
        </w:rPr>
        <w:t xml:space="preserve"> الهيدروكلوروفلوروكربون</w:t>
      </w:r>
      <w:r w:rsidR="002A717E">
        <w:rPr>
          <w:b/>
          <w:bCs/>
          <w:sz w:val="26"/>
          <w:szCs w:val="26"/>
          <w:u w:val="single"/>
          <w:rtl/>
          <w:lang w:bidi="ar-LB"/>
        </w:rPr>
        <w:t>ية</w:t>
      </w:r>
      <w:r w:rsidRPr="00A716ED">
        <w:rPr>
          <w:b/>
          <w:bCs/>
          <w:sz w:val="26"/>
          <w:szCs w:val="26"/>
          <w:u w:val="single"/>
          <w:rtl/>
          <w:lang w:bidi="ar-LB"/>
        </w:rPr>
        <w:t xml:space="preserve"> (المرحلة الثانية - تقرير عن التقدم المحرز في فرض حظر على المعدات </w:t>
      </w:r>
      <w:r w:rsidR="002A717E">
        <w:rPr>
          <w:b/>
          <w:bCs/>
          <w:sz w:val="26"/>
          <w:szCs w:val="26"/>
          <w:u w:val="single"/>
          <w:rtl/>
          <w:lang w:bidi="ar-LB"/>
        </w:rPr>
        <w:t>القائمة على المواد</w:t>
      </w:r>
      <w:r w:rsidRPr="00A716ED">
        <w:rPr>
          <w:b/>
          <w:bCs/>
          <w:sz w:val="26"/>
          <w:szCs w:val="26"/>
          <w:u w:val="single"/>
          <w:rtl/>
          <w:lang w:bidi="ar-LB"/>
        </w:rPr>
        <w:t xml:space="preserve"> الهيدروكلوروفلوروكربون</w:t>
      </w:r>
      <w:r w:rsidR="002A717E">
        <w:rPr>
          <w:b/>
          <w:bCs/>
          <w:sz w:val="26"/>
          <w:szCs w:val="26"/>
          <w:u w:val="single"/>
          <w:rtl/>
          <w:lang w:bidi="ar-LB"/>
        </w:rPr>
        <w:t>ية</w:t>
      </w:r>
      <w:r w:rsidRPr="00A716ED">
        <w:rPr>
          <w:b/>
          <w:bCs/>
          <w:sz w:val="26"/>
          <w:szCs w:val="26"/>
          <w:u w:val="single"/>
          <w:rtl/>
          <w:lang w:bidi="ar-LB"/>
        </w:rPr>
        <w:t xml:space="preserve">) </w:t>
      </w:r>
      <w:r w:rsidRPr="00A716ED">
        <w:rPr>
          <w:b/>
          <w:bCs/>
          <w:sz w:val="26"/>
          <w:szCs w:val="26"/>
          <w:rtl/>
          <w:lang w:bidi="ar-LB"/>
        </w:rPr>
        <w:t>(</w:t>
      </w:r>
      <w:r w:rsidR="002A717E">
        <w:rPr>
          <w:b/>
          <w:bCs/>
          <w:sz w:val="26"/>
          <w:szCs w:val="26"/>
          <w:rtl/>
          <w:lang w:bidi="ar-LB"/>
        </w:rPr>
        <w:t>اليونيدو واليونيب</w:t>
      </w:r>
      <w:r w:rsidRPr="00A716ED">
        <w:rPr>
          <w:b/>
          <w:bCs/>
          <w:sz w:val="26"/>
          <w:szCs w:val="26"/>
          <w:rtl/>
          <w:lang w:bidi="ar-LB"/>
        </w:rPr>
        <w:t>)</w:t>
      </w:r>
    </w:p>
    <w:p w14:paraId="5DC01328" w14:textId="77777777" w:rsidR="00DE4832" w:rsidRPr="00A716ED" w:rsidRDefault="00DE4832" w:rsidP="00DE4832">
      <w:pPr>
        <w:bidi/>
        <w:spacing w:after="240"/>
        <w:jc w:val="left"/>
        <w:rPr>
          <w:rFonts w:eastAsiaTheme="minorEastAsia"/>
          <w:b/>
          <w:bCs/>
          <w:sz w:val="26"/>
          <w:szCs w:val="26"/>
          <w:rtl/>
          <w:lang w:eastAsia="zh-CN" w:bidi="ar-LB"/>
        </w:rPr>
      </w:pPr>
      <w:r w:rsidRPr="00A716ED">
        <w:rPr>
          <w:rFonts w:eastAsiaTheme="minorEastAsia"/>
          <w:b/>
          <w:bCs/>
          <w:sz w:val="26"/>
          <w:szCs w:val="26"/>
          <w:rtl/>
          <w:lang w:eastAsia="zh-CN" w:bidi="ar-LB"/>
        </w:rPr>
        <w:t>خلفية</w:t>
      </w:r>
    </w:p>
    <w:p w14:paraId="2CABC49E" w14:textId="77777777" w:rsidR="00DE4832" w:rsidRPr="00A716ED" w:rsidRDefault="00DE4832" w:rsidP="0059091D">
      <w:pPr>
        <w:pStyle w:val="Heading1"/>
        <w:bidi/>
        <w:rPr>
          <w:sz w:val="26"/>
          <w:szCs w:val="26"/>
          <w:rtl/>
          <w:lang w:bidi="ar-LB"/>
        </w:rPr>
      </w:pPr>
      <w:r w:rsidRPr="00A716ED">
        <w:rPr>
          <w:sz w:val="26"/>
          <w:szCs w:val="26"/>
          <w:rtl/>
          <w:lang w:bidi="ar-LB"/>
        </w:rPr>
        <w:t xml:space="preserve">تمت الموافقة مبدئيًا على المرحلة الثانية من خطة إدارة </w:t>
      </w:r>
      <w:r w:rsidR="0059091D">
        <w:rPr>
          <w:sz w:val="26"/>
          <w:szCs w:val="26"/>
          <w:rtl/>
          <w:lang w:bidi="ar-LB"/>
        </w:rPr>
        <w:t>إزالة المواد</w:t>
      </w:r>
      <w:r w:rsidRPr="00A716ED">
        <w:rPr>
          <w:sz w:val="26"/>
          <w:szCs w:val="26"/>
          <w:rtl/>
          <w:lang w:bidi="ar-LB"/>
        </w:rPr>
        <w:t xml:space="preserve"> الهيدروكلوروفلوروكربون</w:t>
      </w:r>
      <w:r w:rsidR="0059091D">
        <w:rPr>
          <w:sz w:val="26"/>
          <w:szCs w:val="26"/>
          <w:rtl/>
          <w:lang w:bidi="ar-LB"/>
        </w:rPr>
        <w:t>ية</w:t>
      </w:r>
      <w:r w:rsidRPr="00A716ED">
        <w:rPr>
          <w:sz w:val="26"/>
          <w:szCs w:val="26"/>
          <w:rtl/>
          <w:lang w:bidi="ar-LB"/>
        </w:rPr>
        <w:t xml:space="preserve"> لدولة بوليفيا المتعددة القوميات في الاجتماع </w:t>
      </w:r>
      <w:r w:rsidRPr="0059091D">
        <w:rPr>
          <w:sz w:val="26"/>
          <w:szCs w:val="26"/>
          <w:rtl/>
          <w:lang w:bidi="ar-LB"/>
        </w:rPr>
        <w:t>السابع والثمانين</w:t>
      </w:r>
      <w:r w:rsidRPr="00A716ED">
        <w:rPr>
          <w:sz w:val="26"/>
          <w:szCs w:val="26"/>
          <w:rtl/>
          <w:lang w:bidi="ar-LB"/>
        </w:rPr>
        <w:t xml:space="preserve">، مع ملاحظة التزام الدولة بحظر استيراد معدات التبريد وتكييف الهواء </w:t>
      </w:r>
      <w:r w:rsidR="0059091D">
        <w:rPr>
          <w:sz w:val="26"/>
          <w:szCs w:val="26"/>
          <w:rtl/>
          <w:lang w:bidi="ar-LB"/>
        </w:rPr>
        <w:t>القائمة على المواد</w:t>
      </w:r>
      <w:r w:rsidRPr="00A716ED">
        <w:rPr>
          <w:sz w:val="26"/>
          <w:szCs w:val="26"/>
          <w:rtl/>
          <w:lang w:bidi="ar-LB"/>
        </w:rPr>
        <w:t xml:space="preserve"> الهيدروكلوروفلوروكربون</w:t>
      </w:r>
      <w:r w:rsidR="0059091D">
        <w:rPr>
          <w:sz w:val="26"/>
          <w:szCs w:val="26"/>
          <w:rtl/>
          <w:lang w:bidi="ar-LB"/>
        </w:rPr>
        <w:t>ية</w:t>
      </w:r>
      <w:r w:rsidRPr="00A716ED">
        <w:rPr>
          <w:sz w:val="26"/>
          <w:szCs w:val="26"/>
          <w:rtl/>
          <w:lang w:bidi="ar-LB"/>
        </w:rPr>
        <w:t xml:space="preserve"> بحلول الأول من يناير</w:t>
      </w:r>
      <w:r w:rsidR="0059091D">
        <w:rPr>
          <w:sz w:val="26"/>
          <w:szCs w:val="26"/>
          <w:rtl/>
          <w:lang w:bidi="ar-LB"/>
        </w:rPr>
        <w:t>/ كانون الثاني</w:t>
      </w:r>
      <w:r w:rsidRPr="00A716ED">
        <w:rPr>
          <w:sz w:val="26"/>
          <w:szCs w:val="26"/>
          <w:rtl/>
          <w:lang w:bidi="ar-LB"/>
        </w:rPr>
        <w:t xml:space="preserve"> 2023 (</w:t>
      </w:r>
      <w:r w:rsidRPr="0059091D">
        <w:rPr>
          <w:b/>
          <w:sz w:val="26"/>
          <w:szCs w:val="26"/>
          <w:rtl/>
          <w:lang w:bidi="ar-LB"/>
        </w:rPr>
        <w:t>القرار 87/36 (ب) (</w:t>
      </w:r>
      <w:r w:rsidR="0059091D">
        <w:rPr>
          <w:b/>
          <w:sz w:val="26"/>
          <w:szCs w:val="26"/>
          <w:rtl/>
          <w:lang w:bidi="ar-LB"/>
        </w:rPr>
        <w:t>1</w:t>
      </w:r>
      <w:r w:rsidRPr="0059091D">
        <w:rPr>
          <w:b/>
          <w:sz w:val="26"/>
          <w:szCs w:val="26"/>
          <w:rtl/>
          <w:lang w:bidi="ar-LB"/>
        </w:rPr>
        <w:t>))</w:t>
      </w:r>
      <w:r w:rsidRPr="00A716ED">
        <w:rPr>
          <w:bCs/>
          <w:sz w:val="26"/>
          <w:szCs w:val="26"/>
          <w:rtl/>
          <w:lang w:bidi="ar-LB"/>
        </w:rPr>
        <w:t xml:space="preserve"> </w:t>
      </w:r>
      <w:r w:rsidRPr="00A716ED">
        <w:rPr>
          <w:sz w:val="26"/>
          <w:szCs w:val="26"/>
          <w:rtl/>
          <w:lang w:bidi="ar-LB"/>
        </w:rPr>
        <w:t>.</w:t>
      </w:r>
    </w:p>
    <w:p w14:paraId="54A2A821" w14:textId="77777777" w:rsidR="00DE4832" w:rsidRPr="00A716ED" w:rsidRDefault="00DE4832" w:rsidP="0059091D">
      <w:pPr>
        <w:pStyle w:val="Heading1"/>
        <w:bidi/>
        <w:rPr>
          <w:bCs/>
          <w:sz w:val="26"/>
          <w:szCs w:val="26"/>
          <w:rtl/>
          <w:lang w:bidi="ar-LB"/>
        </w:rPr>
      </w:pPr>
      <w:r w:rsidRPr="00A716ED">
        <w:rPr>
          <w:sz w:val="26"/>
          <w:szCs w:val="26"/>
          <w:rtl/>
          <w:lang w:bidi="ar-LB"/>
        </w:rPr>
        <w:t xml:space="preserve">وفي الاجتماع </w:t>
      </w:r>
      <w:r w:rsidRPr="0059091D">
        <w:rPr>
          <w:sz w:val="26"/>
          <w:szCs w:val="26"/>
          <w:rtl/>
          <w:lang w:bidi="ar-LB"/>
        </w:rPr>
        <w:t>الثالث والتسعين</w:t>
      </w:r>
      <w:r w:rsidRPr="00A716ED">
        <w:rPr>
          <w:sz w:val="26"/>
          <w:szCs w:val="26"/>
          <w:rtl/>
          <w:lang w:bidi="ar-LB"/>
        </w:rPr>
        <w:t>، قدمت الدولة طلبها للحصول على تمويل للش</w:t>
      </w:r>
      <w:r w:rsidR="0059091D">
        <w:rPr>
          <w:sz w:val="26"/>
          <w:szCs w:val="26"/>
          <w:rtl/>
          <w:lang w:bidi="ar-LB"/>
        </w:rPr>
        <w:t>ريحة الثانية من المرحلة الثانية،</w:t>
      </w:r>
      <w:r w:rsidRPr="00A716ED">
        <w:rPr>
          <w:rStyle w:val="FootnoteReference"/>
          <w:sz w:val="26"/>
          <w:szCs w:val="26"/>
          <w:lang w:bidi="ar-LB"/>
        </w:rPr>
        <w:footnoteReference w:id="7"/>
      </w:r>
      <w:r w:rsidR="0059091D">
        <w:rPr>
          <w:sz w:val="26"/>
          <w:szCs w:val="26"/>
          <w:rtl/>
          <w:lang w:bidi="ar-LB"/>
        </w:rPr>
        <w:t xml:space="preserve"> الذي </w:t>
      </w:r>
      <w:r w:rsidRPr="00A716ED">
        <w:rPr>
          <w:sz w:val="26"/>
          <w:szCs w:val="26"/>
          <w:rtl/>
          <w:lang w:bidi="ar-LB"/>
        </w:rPr>
        <w:t xml:space="preserve"> </w:t>
      </w:r>
      <w:r w:rsidR="0059091D">
        <w:rPr>
          <w:sz w:val="26"/>
          <w:szCs w:val="26"/>
          <w:rtl/>
          <w:lang w:bidi="ar-LB"/>
        </w:rPr>
        <w:t>أبلغت</w:t>
      </w:r>
      <w:r w:rsidRPr="00A716ED">
        <w:rPr>
          <w:sz w:val="26"/>
          <w:szCs w:val="26"/>
          <w:rtl/>
          <w:lang w:bidi="ar-LB"/>
        </w:rPr>
        <w:t xml:space="preserve"> </w:t>
      </w:r>
      <w:r w:rsidR="0059091D">
        <w:rPr>
          <w:sz w:val="26"/>
          <w:szCs w:val="26"/>
          <w:rtl/>
          <w:lang w:bidi="ar-LB"/>
        </w:rPr>
        <w:t xml:space="preserve">فيه اليونيدو عن </w:t>
      </w:r>
      <w:r w:rsidRPr="00A716ED">
        <w:rPr>
          <w:sz w:val="26"/>
          <w:szCs w:val="26"/>
          <w:rtl/>
          <w:lang w:bidi="ar-LB"/>
        </w:rPr>
        <w:t>التقدم المحرز في الحظر وتوقع دخوله حيز النفاذ بحلول مارس/</w:t>
      </w:r>
      <w:r w:rsidR="0059091D">
        <w:rPr>
          <w:sz w:val="26"/>
          <w:szCs w:val="26"/>
          <w:rtl/>
          <w:lang w:bidi="ar-LB"/>
        </w:rPr>
        <w:t xml:space="preserve"> </w:t>
      </w:r>
      <w:r w:rsidRPr="00A716ED">
        <w:rPr>
          <w:sz w:val="26"/>
          <w:szCs w:val="26"/>
          <w:rtl/>
          <w:lang w:bidi="ar-LB"/>
        </w:rPr>
        <w:t>آذار 2024؛ وتمت صياغة الوثيقة القانونية (</w:t>
      </w:r>
      <w:r w:rsidR="0059091D">
        <w:rPr>
          <w:sz w:val="26"/>
          <w:szCs w:val="26"/>
          <w:rtl/>
          <w:lang w:bidi="ar-LB"/>
        </w:rPr>
        <w:t>لوائح</w:t>
      </w:r>
      <w:r w:rsidRPr="00A716ED">
        <w:rPr>
          <w:sz w:val="26"/>
          <w:szCs w:val="26"/>
          <w:rtl/>
          <w:lang w:bidi="ar-LB"/>
        </w:rPr>
        <w:t xml:space="preserve"> الإدارة البيئية للمواد المستنفدة للأوزون) للحظر و</w:t>
      </w:r>
      <w:r w:rsidR="0059091D">
        <w:rPr>
          <w:sz w:val="26"/>
          <w:szCs w:val="26"/>
          <w:rtl/>
          <w:lang w:bidi="ar-LB"/>
        </w:rPr>
        <w:t xml:space="preserve">كان </w:t>
      </w:r>
      <w:r w:rsidRPr="00A716ED">
        <w:rPr>
          <w:sz w:val="26"/>
          <w:szCs w:val="26"/>
          <w:rtl/>
          <w:lang w:bidi="ar-LB"/>
        </w:rPr>
        <w:t xml:space="preserve">من المتوقع </w:t>
      </w:r>
      <w:r w:rsidR="0059091D">
        <w:rPr>
          <w:sz w:val="26"/>
          <w:szCs w:val="26"/>
          <w:rtl/>
          <w:lang w:bidi="ar-LB"/>
        </w:rPr>
        <w:t>دخوله</w:t>
      </w:r>
      <w:r w:rsidRPr="00A716ED">
        <w:rPr>
          <w:sz w:val="26"/>
          <w:szCs w:val="26"/>
          <w:rtl/>
          <w:lang w:bidi="ar-LB"/>
        </w:rPr>
        <w:t xml:space="preserve"> حيز النفاذ في عام 2024. </w:t>
      </w:r>
      <w:r w:rsidR="0059091D">
        <w:rPr>
          <w:sz w:val="26"/>
          <w:szCs w:val="26"/>
          <w:rtl/>
          <w:lang w:bidi="ar-LB"/>
        </w:rPr>
        <w:t>و</w:t>
      </w:r>
      <w:r w:rsidRPr="00A716ED">
        <w:rPr>
          <w:sz w:val="26"/>
          <w:szCs w:val="26"/>
          <w:rtl/>
          <w:lang w:bidi="ar-LB"/>
        </w:rPr>
        <w:t>تم إخطار المستوردين وأصحاب المصلحة بالحظر</w:t>
      </w:r>
      <w:r w:rsidR="0059091D">
        <w:rPr>
          <w:sz w:val="26"/>
          <w:szCs w:val="26"/>
          <w:rtl/>
          <w:lang w:bidi="ar-LB"/>
        </w:rPr>
        <w:t xml:space="preserve"> أيضا</w:t>
      </w:r>
      <w:r w:rsidRPr="00A716ED">
        <w:rPr>
          <w:sz w:val="26"/>
          <w:szCs w:val="26"/>
          <w:rtl/>
          <w:lang w:bidi="ar-LB"/>
        </w:rPr>
        <w:t xml:space="preserve">، ونتيجة لذلك لم يتم استيراد أي معدات </w:t>
      </w:r>
      <w:r w:rsidR="0059091D">
        <w:rPr>
          <w:sz w:val="26"/>
          <w:szCs w:val="26"/>
          <w:rtl/>
          <w:lang w:bidi="ar-LB"/>
        </w:rPr>
        <w:t>قائمة على مواد</w:t>
      </w:r>
      <w:r w:rsidRPr="00A716ED">
        <w:rPr>
          <w:sz w:val="26"/>
          <w:szCs w:val="26"/>
          <w:rtl/>
          <w:lang w:bidi="ar-LB"/>
        </w:rPr>
        <w:t xml:space="preserve"> هيدروكلوروفلوروكربون</w:t>
      </w:r>
      <w:r w:rsidR="0059091D">
        <w:rPr>
          <w:sz w:val="26"/>
          <w:szCs w:val="26"/>
          <w:rtl/>
          <w:lang w:bidi="ar-LB"/>
        </w:rPr>
        <w:t>ية</w:t>
      </w:r>
      <w:r w:rsidRPr="00A716ED">
        <w:rPr>
          <w:sz w:val="26"/>
          <w:szCs w:val="26"/>
          <w:rtl/>
          <w:lang w:bidi="ar-LB"/>
        </w:rPr>
        <w:t xml:space="preserve"> في عام 2023.</w:t>
      </w:r>
    </w:p>
    <w:p w14:paraId="7F18E5CE" w14:textId="77777777" w:rsidR="00DE4832" w:rsidRPr="00A716ED" w:rsidRDefault="00DE4832" w:rsidP="00862E15">
      <w:pPr>
        <w:pStyle w:val="Heading1"/>
        <w:bidi/>
        <w:rPr>
          <w:bCs/>
          <w:sz w:val="26"/>
          <w:szCs w:val="26"/>
          <w:rtl/>
          <w:lang w:bidi="ar-LB"/>
        </w:rPr>
      </w:pPr>
      <w:r w:rsidRPr="00A716ED">
        <w:rPr>
          <w:sz w:val="26"/>
          <w:szCs w:val="26"/>
          <w:rtl/>
          <w:lang w:bidi="ar-LB"/>
        </w:rPr>
        <w:t xml:space="preserve">ووافقت اللجنة التنفيذية على طلب الشريحة الثانية </w:t>
      </w:r>
      <w:r w:rsidRPr="00967F1D">
        <w:rPr>
          <w:b/>
          <w:sz w:val="26"/>
          <w:szCs w:val="26"/>
          <w:rtl/>
          <w:lang w:bidi="ar-LB"/>
        </w:rPr>
        <w:t xml:space="preserve">على أساس أن اليونيدو </w:t>
      </w:r>
      <w:r w:rsidR="00862E15">
        <w:rPr>
          <w:b/>
          <w:sz w:val="26"/>
          <w:szCs w:val="26"/>
          <w:rtl/>
          <w:lang w:bidi="ar-LB"/>
        </w:rPr>
        <w:t xml:space="preserve">ستقدم </w:t>
      </w:r>
      <w:r w:rsidRPr="00967F1D">
        <w:rPr>
          <w:b/>
          <w:sz w:val="26"/>
          <w:szCs w:val="26"/>
          <w:rtl/>
          <w:lang w:bidi="ar-LB"/>
        </w:rPr>
        <w:t xml:space="preserve">تقريراً عن التقدم المحرز في فرض الحظر على المعدات القائمة على </w:t>
      </w:r>
      <w:r w:rsidR="00862E15">
        <w:rPr>
          <w:b/>
          <w:sz w:val="26"/>
          <w:szCs w:val="26"/>
          <w:rtl/>
          <w:lang w:bidi="ar-LB"/>
        </w:rPr>
        <w:t>المواد</w:t>
      </w:r>
      <w:r w:rsidRPr="00967F1D">
        <w:rPr>
          <w:b/>
          <w:sz w:val="26"/>
          <w:szCs w:val="26"/>
          <w:rtl/>
          <w:lang w:bidi="ar-LB"/>
        </w:rPr>
        <w:t xml:space="preserve"> الهيدروكلوروفلوروكربون</w:t>
      </w:r>
      <w:r w:rsidR="00862E15">
        <w:rPr>
          <w:b/>
          <w:sz w:val="26"/>
          <w:szCs w:val="26"/>
          <w:rtl/>
          <w:lang w:bidi="ar-LB"/>
        </w:rPr>
        <w:t>ية</w:t>
      </w:r>
      <w:r w:rsidRPr="00967F1D">
        <w:rPr>
          <w:b/>
          <w:sz w:val="26"/>
          <w:szCs w:val="26"/>
          <w:rtl/>
          <w:lang w:bidi="ar-LB"/>
        </w:rPr>
        <w:t xml:space="preserve"> </w:t>
      </w:r>
      <w:r w:rsidR="00862E15">
        <w:rPr>
          <w:b/>
          <w:sz w:val="26"/>
          <w:szCs w:val="26"/>
          <w:rtl/>
          <w:lang w:bidi="ar-LB"/>
        </w:rPr>
        <w:t>حسب المطلوب</w:t>
      </w:r>
      <w:r w:rsidRPr="00967F1D">
        <w:rPr>
          <w:b/>
          <w:sz w:val="26"/>
          <w:szCs w:val="26"/>
          <w:rtl/>
          <w:lang w:bidi="ar-LB"/>
        </w:rPr>
        <w:t xml:space="preserve"> في القرار 87/36</w:t>
      </w:r>
      <w:r w:rsidR="00862E15">
        <w:rPr>
          <w:b/>
          <w:sz w:val="26"/>
          <w:szCs w:val="26"/>
          <w:rtl/>
          <w:lang w:bidi="ar-LB"/>
        </w:rPr>
        <w:t xml:space="preserve"> </w:t>
      </w:r>
      <w:r w:rsidRPr="00967F1D">
        <w:rPr>
          <w:b/>
          <w:sz w:val="26"/>
          <w:szCs w:val="26"/>
          <w:rtl/>
          <w:lang w:bidi="ar-LB"/>
        </w:rPr>
        <w:t>(ب)(</w:t>
      </w:r>
      <w:r w:rsidR="00862E15">
        <w:rPr>
          <w:b/>
          <w:sz w:val="26"/>
          <w:szCs w:val="26"/>
          <w:rtl/>
          <w:lang w:bidi="ar-LB"/>
        </w:rPr>
        <w:t>1</w:t>
      </w:r>
      <w:r w:rsidRPr="00967F1D">
        <w:rPr>
          <w:b/>
          <w:sz w:val="26"/>
          <w:szCs w:val="26"/>
          <w:rtl/>
          <w:lang w:bidi="ar-LB"/>
        </w:rPr>
        <w:t xml:space="preserve">) إلى الاجتماع </w:t>
      </w:r>
      <w:r w:rsidRPr="00862E15">
        <w:rPr>
          <w:b/>
          <w:sz w:val="26"/>
          <w:szCs w:val="26"/>
          <w:rtl/>
          <w:lang w:bidi="ar-LB"/>
        </w:rPr>
        <w:t>الخامس والتسعين</w:t>
      </w:r>
      <w:r w:rsidRPr="00967F1D">
        <w:rPr>
          <w:b/>
          <w:sz w:val="26"/>
          <w:szCs w:val="26"/>
          <w:vertAlign w:val="superscript"/>
          <w:rtl/>
          <w:lang w:bidi="ar-LB"/>
        </w:rPr>
        <w:t xml:space="preserve"> </w:t>
      </w:r>
      <w:r w:rsidR="00862E15">
        <w:rPr>
          <w:b/>
          <w:sz w:val="26"/>
          <w:szCs w:val="26"/>
          <w:rtl/>
          <w:lang w:bidi="ar-LB"/>
        </w:rPr>
        <w:t>في حالة عدم فرض</w:t>
      </w:r>
      <w:r w:rsidRPr="00967F1D">
        <w:rPr>
          <w:b/>
          <w:sz w:val="26"/>
          <w:szCs w:val="26"/>
          <w:rtl/>
          <w:lang w:bidi="ar-LB"/>
        </w:rPr>
        <w:t xml:space="preserve"> الحظر المذكور في ذلك الوقت (القرار 93/36).</w:t>
      </w:r>
      <w:r w:rsidRPr="00967F1D">
        <w:rPr>
          <w:rStyle w:val="FootnoteReference"/>
          <w:b/>
          <w:sz w:val="26"/>
          <w:szCs w:val="26"/>
          <w:lang w:bidi="ar-LB"/>
        </w:rPr>
        <w:footnoteReference w:id="8"/>
      </w:r>
      <w:r w:rsidRPr="00A716ED">
        <w:rPr>
          <w:bCs/>
          <w:sz w:val="26"/>
          <w:szCs w:val="26"/>
          <w:rtl/>
          <w:lang w:bidi="ar-LB"/>
        </w:rPr>
        <w:t xml:space="preserve"> </w:t>
      </w:r>
    </w:p>
    <w:p w14:paraId="79351EA5" w14:textId="77777777" w:rsidR="00DE4832" w:rsidRPr="00A716ED" w:rsidRDefault="006F287A" w:rsidP="006F287A">
      <w:pPr>
        <w:keepNext/>
        <w:bidi/>
        <w:spacing w:after="240"/>
        <w:rPr>
          <w:rFonts w:eastAsiaTheme="minorEastAsia"/>
          <w:b/>
          <w:bCs/>
          <w:sz w:val="26"/>
          <w:szCs w:val="26"/>
          <w:rtl/>
          <w:lang w:eastAsia="zh-CN" w:bidi="ar-LB"/>
        </w:rPr>
      </w:pPr>
      <w:r>
        <w:rPr>
          <w:rFonts w:eastAsiaTheme="minorEastAsia"/>
          <w:b/>
          <w:bCs/>
          <w:sz w:val="26"/>
          <w:szCs w:val="26"/>
          <w:rtl/>
          <w:lang w:eastAsia="zh-CN" w:bidi="ar-LB"/>
        </w:rPr>
        <w:t>ال</w:t>
      </w:r>
      <w:r w:rsidR="00DE4832" w:rsidRPr="00A716ED">
        <w:rPr>
          <w:rFonts w:eastAsiaTheme="minorEastAsia"/>
          <w:b/>
          <w:bCs/>
          <w:sz w:val="26"/>
          <w:szCs w:val="26"/>
          <w:rtl/>
          <w:lang w:eastAsia="zh-CN" w:bidi="ar-LB"/>
        </w:rPr>
        <w:t xml:space="preserve">تقرير </w:t>
      </w:r>
      <w:r>
        <w:rPr>
          <w:rFonts w:eastAsiaTheme="minorEastAsia"/>
          <w:b/>
          <w:bCs/>
          <w:sz w:val="26"/>
          <w:szCs w:val="26"/>
          <w:rtl/>
          <w:lang w:eastAsia="zh-CN" w:bidi="ar-LB"/>
        </w:rPr>
        <w:t>المرحلي</w:t>
      </w:r>
    </w:p>
    <w:p w14:paraId="05E5A83D" w14:textId="77777777" w:rsidR="00DE4832" w:rsidRPr="00A716ED" w:rsidRDefault="006F287A" w:rsidP="006F287A">
      <w:pPr>
        <w:pStyle w:val="Heading1"/>
        <w:bidi/>
        <w:rPr>
          <w:sz w:val="26"/>
          <w:szCs w:val="26"/>
          <w:rtl/>
          <w:lang w:bidi="ar-LB"/>
        </w:rPr>
      </w:pPr>
      <w:r>
        <w:rPr>
          <w:sz w:val="26"/>
          <w:szCs w:val="26"/>
          <w:rtl/>
          <w:lang w:bidi="ar-LB"/>
        </w:rPr>
        <w:t>عملا</w:t>
      </w:r>
      <w:r w:rsidR="00DE4832" w:rsidRPr="00A716ED">
        <w:rPr>
          <w:sz w:val="26"/>
          <w:szCs w:val="26"/>
          <w:rtl/>
          <w:lang w:bidi="ar-LB"/>
        </w:rPr>
        <w:t xml:space="preserve"> </w:t>
      </w:r>
      <w:r>
        <w:rPr>
          <w:b/>
          <w:sz w:val="26"/>
          <w:szCs w:val="26"/>
          <w:rtl/>
          <w:lang w:bidi="ar-LB"/>
        </w:rPr>
        <w:t>با</w:t>
      </w:r>
      <w:r w:rsidR="00DE4832" w:rsidRPr="006F287A">
        <w:rPr>
          <w:b/>
          <w:sz w:val="26"/>
          <w:szCs w:val="26"/>
          <w:rtl/>
          <w:lang w:bidi="ar-LB"/>
        </w:rPr>
        <w:t>لقرار 93/36،</w:t>
      </w:r>
      <w:r w:rsidR="00DE4832" w:rsidRPr="00A716ED">
        <w:rPr>
          <w:bCs/>
          <w:sz w:val="26"/>
          <w:szCs w:val="26"/>
          <w:rtl/>
          <w:lang w:bidi="ar-LB"/>
        </w:rPr>
        <w:t xml:space="preserve"> </w:t>
      </w:r>
      <w:r w:rsidR="00DE4832" w:rsidRPr="00A716ED">
        <w:rPr>
          <w:sz w:val="26"/>
          <w:szCs w:val="26"/>
          <w:rtl/>
          <w:lang w:bidi="ar-LB"/>
        </w:rPr>
        <w:t xml:space="preserve">أبلغت </w:t>
      </w:r>
      <w:r>
        <w:rPr>
          <w:sz w:val="26"/>
          <w:szCs w:val="26"/>
          <w:rtl/>
          <w:lang w:bidi="ar-LB"/>
        </w:rPr>
        <w:t>اليونيدو</w:t>
      </w:r>
      <w:r w:rsidR="00DE4832" w:rsidRPr="00A716ED">
        <w:rPr>
          <w:sz w:val="26"/>
          <w:szCs w:val="26"/>
          <w:rtl/>
          <w:lang w:bidi="ar-LB"/>
        </w:rPr>
        <w:t xml:space="preserve"> </w:t>
      </w:r>
      <w:r>
        <w:rPr>
          <w:sz w:val="26"/>
          <w:szCs w:val="26"/>
          <w:rtl/>
          <w:lang w:bidi="ar-LB"/>
        </w:rPr>
        <w:t>مبدئيا</w:t>
      </w:r>
      <w:r w:rsidR="00DE4832" w:rsidRPr="00A716ED">
        <w:rPr>
          <w:sz w:val="26"/>
          <w:szCs w:val="26"/>
          <w:rtl/>
          <w:lang w:bidi="ar-LB"/>
        </w:rPr>
        <w:t xml:space="preserve"> عن وجود مشكلات في </w:t>
      </w:r>
      <w:r>
        <w:rPr>
          <w:sz w:val="26"/>
          <w:szCs w:val="26"/>
          <w:rtl/>
          <w:lang w:bidi="ar-LB"/>
        </w:rPr>
        <w:t>فرض الحظر في البل</w:t>
      </w:r>
      <w:r w:rsidR="00DE4832" w:rsidRPr="00A716ED">
        <w:rPr>
          <w:sz w:val="26"/>
          <w:szCs w:val="26"/>
          <w:rtl/>
          <w:lang w:bidi="ar-LB"/>
        </w:rPr>
        <w:t>د، وهي أن ح</w:t>
      </w:r>
      <w:r>
        <w:rPr>
          <w:sz w:val="26"/>
          <w:szCs w:val="26"/>
          <w:rtl/>
          <w:lang w:bidi="ar-LB"/>
        </w:rPr>
        <w:t xml:space="preserve">كومة دولة بوليفيا </w:t>
      </w:r>
      <w:r w:rsidR="00DE4832" w:rsidRPr="00A716ED">
        <w:rPr>
          <w:sz w:val="26"/>
          <w:szCs w:val="26"/>
          <w:rtl/>
          <w:lang w:bidi="ar-LB"/>
        </w:rPr>
        <w:t xml:space="preserve">متعددة القوميات تفتقر إلى القدرة الإدارية لإصدار لائحة تحظر المعدات القائمة على </w:t>
      </w:r>
      <w:r>
        <w:rPr>
          <w:sz w:val="26"/>
          <w:szCs w:val="26"/>
          <w:rtl/>
          <w:lang w:bidi="ar-LB"/>
        </w:rPr>
        <w:t>المواد</w:t>
      </w:r>
      <w:r w:rsidR="00DE4832" w:rsidRPr="00A716ED">
        <w:rPr>
          <w:sz w:val="26"/>
          <w:szCs w:val="26"/>
          <w:rtl/>
          <w:lang w:bidi="ar-LB"/>
        </w:rPr>
        <w:t xml:space="preserve"> الهيدروكلوروفلوروكربون</w:t>
      </w:r>
      <w:r>
        <w:rPr>
          <w:sz w:val="26"/>
          <w:szCs w:val="26"/>
          <w:rtl/>
          <w:lang w:bidi="ar-LB"/>
        </w:rPr>
        <w:t>ية</w:t>
      </w:r>
      <w:r w:rsidR="00DE4832" w:rsidRPr="00A716ED">
        <w:rPr>
          <w:sz w:val="26"/>
          <w:szCs w:val="26"/>
          <w:rtl/>
          <w:lang w:bidi="ar-LB"/>
        </w:rPr>
        <w:t xml:space="preserve">، ولديها قدرة فنية محدودة لفرض </w:t>
      </w:r>
      <w:r>
        <w:rPr>
          <w:sz w:val="26"/>
          <w:szCs w:val="26"/>
          <w:rtl/>
          <w:lang w:bidi="ar-LB"/>
        </w:rPr>
        <w:t>لإنفاذ</w:t>
      </w:r>
      <w:r w:rsidR="00DE4832" w:rsidRPr="00A716ED">
        <w:rPr>
          <w:sz w:val="26"/>
          <w:szCs w:val="26"/>
          <w:rtl/>
          <w:lang w:bidi="ar-LB"/>
        </w:rPr>
        <w:t xml:space="preserve"> هذا الحظر. </w:t>
      </w:r>
      <w:r>
        <w:rPr>
          <w:sz w:val="26"/>
          <w:szCs w:val="26"/>
          <w:rtl/>
          <w:lang w:bidi="ar-LB"/>
        </w:rPr>
        <w:t>و</w:t>
      </w:r>
      <w:r w:rsidR="00DE4832" w:rsidRPr="00A716ED">
        <w:rPr>
          <w:sz w:val="26"/>
          <w:szCs w:val="26"/>
          <w:rtl/>
          <w:lang w:bidi="ar-LB"/>
        </w:rPr>
        <w:t>تم تقديم مشروع اللائحة إلى المديرية القانونية بوزارة البيئة للنظر فيه في عام</w:t>
      </w:r>
      <w:r>
        <w:rPr>
          <w:sz w:val="26"/>
          <w:szCs w:val="26"/>
          <w:rtl/>
          <w:lang w:bidi="ar-LB"/>
        </w:rPr>
        <w:t xml:space="preserve"> 2023</w:t>
      </w:r>
      <w:r w:rsidR="00DE4832" w:rsidRPr="00A716ED">
        <w:rPr>
          <w:sz w:val="26"/>
          <w:szCs w:val="26"/>
          <w:rtl/>
          <w:lang w:bidi="ar-LB"/>
        </w:rPr>
        <w:t xml:space="preserve"> لكنه لم يتقدم بأي شكل آخر.</w:t>
      </w:r>
    </w:p>
    <w:p w14:paraId="5673EF38" w14:textId="77777777" w:rsidR="00DE4832" w:rsidRPr="00A716ED" w:rsidRDefault="00DE4832" w:rsidP="004338CD">
      <w:pPr>
        <w:keepNext/>
        <w:bidi/>
        <w:spacing w:after="240"/>
        <w:outlineLvl w:val="0"/>
        <w:rPr>
          <w:rFonts w:eastAsiaTheme="minorEastAsia"/>
          <w:b/>
          <w:bCs/>
          <w:sz w:val="26"/>
          <w:szCs w:val="26"/>
          <w:rtl/>
          <w:lang w:eastAsia="zh-CN" w:bidi="ar-LB"/>
        </w:rPr>
      </w:pPr>
      <w:r w:rsidRPr="00A716ED">
        <w:rPr>
          <w:rFonts w:eastAsiaTheme="minorEastAsia"/>
          <w:b/>
          <w:bCs/>
          <w:sz w:val="26"/>
          <w:szCs w:val="26"/>
          <w:rtl/>
          <w:lang w:eastAsia="zh-CN" w:bidi="ar-LB"/>
        </w:rPr>
        <w:t xml:space="preserve">تعليقات الأمانة </w:t>
      </w:r>
    </w:p>
    <w:p w14:paraId="38AD26FD" w14:textId="77777777" w:rsidR="00DE4832" w:rsidRPr="00A716ED" w:rsidRDefault="0048663B" w:rsidP="0048663B">
      <w:pPr>
        <w:pStyle w:val="Heading1"/>
        <w:bidi/>
        <w:rPr>
          <w:sz w:val="26"/>
          <w:szCs w:val="26"/>
          <w:lang w:val="en-US" w:bidi="ar-LB"/>
        </w:rPr>
      </w:pPr>
      <w:r>
        <w:rPr>
          <w:sz w:val="26"/>
          <w:szCs w:val="26"/>
          <w:rtl/>
          <w:lang w:bidi="ar-LB"/>
        </w:rPr>
        <w:t>عقب المناقشات مع الأمانة</w:t>
      </w:r>
      <w:r w:rsidR="00DE4832" w:rsidRPr="00A716ED">
        <w:rPr>
          <w:sz w:val="26"/>
          <w:szCs w:val="26"/>
          <w:rtl/>
          <w:lang w:bidi="ar-LB"/>
        </w:rPr>
        <w:t xml:space="preserve">، أفادت </w:t>
      </w:r>
      <w:r>
        <w:rPr>
          <w:sz w:val="26"/>
          <w:szCs w:val="26"/>
          <w:rtl/>
          <w:lang w:bidi="ar-LB"/>
        </w:rPr>
        <w:t>اليونيدو</w:t>
      </w:r>
      <w:r w:rsidR="00DE4832" w:rsidRPr="00A716ED">
        <w:rPr>
          <w:sz w:val="26"/>
          <w:szCs w:val="26"/>
          <w:rtl/>
          <w:lang w:bidi="ar-LB"/>
        </w:rPr>
        <w:t xml:space="preserve"> </w:t>
      </w:r>
      <w:r>
        <w:rPr>
          <w:sz w:val="26"/>
          <w:szCs w:val="26"/>
          <w:rtl/>
          <w:lang w:bidi="ar-LB"/>
        </w:rPr>
        <w:t>ب</w:t>
      </w:r>
      <w:r w:rsidR="00DE4832" w:rsidRPr="00A716ED">
        <w:rPr>
          <w:sz w:val="26"/>
          <w:szCs w:val="26"/>
          <w:rtl/>
          <w:lang w:bidi="ar-LB"/>
        </w:rPr>
        <w:t>أن المؤسسة المسؤولة عن الترخي</w:t>
      </w:r>
      <w:r>
        <w:rPr>
          <w:sz w:val="26"/>
          <w:szCs w:val="26"/>
          <w:rtl/>
          <w:lang w:bidi="ar-LB"/>
        </w:rPr>
        <w:t>ص المسبق لاستيراد معدات التبريد وتكييف الهواء</w:t>
      </w:r>
      <w:r w:rsidR="00DE4832" w:rsidRPr="00A716ED">
        <w:rPr>
          <w:sz w:val="26"/>
          <w:szCs w:val="26"/>
          <w:rtl/>
          <w:lang w:bidi="ar-LB"/>
        </w:rPr>
        <w:t xml:space="preserve">، المعهد البوليفي للمقاييس، لم تعد تسمح بدخول </w:t>
      </w:r>
      <w:r>
        <w:rPr>
          <w:sz w:val="26"/>
          <w:szCs w:val="26"/>
          <w:rtl/>
          <w:lang w:bidi="ar-LB"/>
        </w:rPr>
        <w:t>معدات التبريد وتكييف الهواء</w:t>
      </w:r>
      <w:r w:rsidRPr="00A716ED">
        <w:rPr>
          <w:sz w:val="26"/>
          <w:szCs w:val="26"/>
          <w:rtl/>
          <w:lang w:bidi="ar-LB"/>
        </w:rPr>
        <w:t xml:space="preserve"> </w:t>
      </w:r>
      <w:r>
        <w:rPr>
          <w:sz w:val="26"/>
          <w:szCs w:val="26"/>
          <w:rtl/>
          <w:lang w:bidi="ar-LB"/>
        </w:rPr>
        <w:t xml:space="preserve">القائمة </w:t>
      </w:r>
      <w:r w:rsidR="00DE4832" w:rsidRPr="00A716ED">
        <w:rPr>
          <w:sz w:val="26"/>
          <w:szCs w:val="26"/>
          <w:rtl/>
          <w:lang w:bidi="ar-LB"/>
        </w:rPr>
        <w:t xml:space="preserve">على </w:t>
      </w:r>
      <w:r>
        <w:rPr>
          <w:sz w:val="26"/>
          <w:szCs w:val="26"/>
          <w:rtl/>
          <w:lang w:bidi="ar-LB"/>
        </w:rPr>
        <w:t>المواد</w:t>
      </w:r>
      <w:r w:rsidR="00DE4832" w:rsidRPr="00A716ED">
        <w:rPr>
          <w:sz w:val="26"/>
          <w:szCs w:val="26"/>
          <w:rtl/>
          <w:lang w:bidi="ar-LB"/>
        </w:rPr>
        <w:t xml:space="preserve"> الهيدروكلوروفلوروكربون</w:t>
      </w:r>
      <w:r>
        <w:rPr>
          <w:sz w:val="26"/>
          <w:szCs w:val="26"/>
          <w:rtl/>
          <w:lang w:bidi="ar-LB"/>
        </w:rPr>
        <w:t>ية</w:t>
      </w:r>
      <w:r w:rsidR="00DE4832" w:rsidRPr="00A716ED">
        <w:rPr>
          <w:sz w:val="26"/>
          <w:szCs w:val="26"/>
          <w:rtl/>
          <w:lang w:bidi="ar-LB"/>
        </w:rPr>
        <w:t>.</w:t>
      </w:r>
      <w:r w:rsidR="00DE4832" w:rsidRPr="00A716ED">
        <w:rPr>
          <w:rFonts w:ascii="Calibri" w:hAnsi="Calibri" w:cs="Calibri"/>
          <w:color w:val="1F497D"/>
          <w:sz w:val="26"/>
          <w:szCs w:val="26"/>
          <w:lang w:val="en-US" w:bidi="ar-LB"/>
        </w:rPr>
        <w:t xml:space="preserve"> </w:t>
      </w:r>
      <w:r w:rsidR="00DE4832" w:rsidRPr="00A716ED">
        <w:rPr>
          <w:sz w:val="26"/>
          <w:szCs w:val="26"/>
          <w:rtl/>
          <w:lang w:bidi="ar-LB"/>
        </w:rPr>
        <w:t xml:space="preserve">وفي وقت لاحق، أفادت وحدة الأوزون الوطنية، من خلال </w:t>
      </w:r>
      <w:r>
        <w:rPr>
          <w:sz w:val="26"/>
          <w:szCs w:val="26"/>
          <w:rtl/>
          <w:lang w:bidi="ar-LB"/>
        </w:rPr>
        <w:t>اليونيدو</w:t>
      </w:r>
      <w:r w:rsidR="00DE4832" w:rsidRPr="00A716ED">
        <w:rPr>
          <w:sz w:val="26"/>
          <w:szCs w:val="26"/>
          <w:rtl/>
          <w:lang w:bidi="ar-LB"/>
        </w:rPr>
        <w:t xml:space="preserve">، </w:t>
      </w:r>
      <w:r>
        <w:rPr>
          <w:sz w:val="26"/>
          <w:szCs w:val="26"/>
          <w:rtl/>
          <w:lang w:bidi="ar-LB"/>
        </w:rPr>
        <w:t>ب</w:t>
      </w:r>
      <w:r w:rsidR="00DE4832" w:rsidRPr="00A716ED">
        <w:rPr>
          <w:sz w:val="26"/>
          <w:szCs w:val="26"/>
          <w:rtl/>
          <w:lang w:bidi="ar-LB"/>
        </w:rPr>
        <w:t xml:space="preserve">أنه تم تحديث مشروع اللائحة بعد ملاحظات </w:t>
      </w:r>
      <w:r>
        <w:rPr>
          <w:sz w:val="26"/>
          <w:szCs w:val="26"/>
          <w:rtl/>
          <w:lang w:val="en-US" w:bidi="ar-LB"/>
        </w:rPr>
        <w:t>الوزارة، وفي</w:t>
      </w:r>
      <w:r w:rsidR="00DE4832" w:rsidRPr="00A716ED">
        <w:rPr>
          <w:sz w:val="26"/>
          <w:szCs w:val="26"/>
          <w:lang w:val="en-US" w:bidi="ar-LB"/>
        </w:rPr>
        <w:t xml:space="preserve">17 </w:t>
      </w:r>
      <w:r>
        <w:rPr>
          <w:sz w:val="26"/>
          <w:szCs w:val="26"/>
          <w:rtl/>
          <w:lang w:val="en-US" w:bidi="ar-LB"/>
        </w:rPr>
        <w:t xml:space="preserve"> </w:t>
      </w:r>
      <w:r w:rsidR="00DE4832" w:rsidRPr="00A716ED">
        <w:rPr>
          <w:sz w:val="26"/>
          <w:szCs w:val="26"/>
          <w:rtl/>
          <w:lang w:val="en-US" w:bidi="ar-LB"/>
        </w:rPr>
        <w:t>أكتوبر</w:t>
      </w:r>
      <w:r>
        <w:rPr>
          <w:sz w:val="26"/>
          <w:szCs w:val="26"/>
          <w:rtl/>
          <w:lang w:val="en-US" w:bidi="ar-LB"/>
        </w:rPr>
        <w:t>/ تشرين الأول</w:t>
      </w:r>
      <w:r w:rsidR="00DE4832" w:rsidRPr="00A716ED">
        <w:rPr>
          <w:sz w:val="26"/>
          <w:szCs w:val="26"/>
          <w:rtl/>
          <w:lang w:val="en-US" w:bidi="ar-LB"/>
        </w:rPr>
        <w:t xml:space="preserve"> </w:t>
      </w:r>
      <w:r w:rsidR="00DE4832" w:rsidRPr="00A716ED">
        <w:rPr>
          <w:sz w:val="26"/>
          <w:szCs w:val="26"/>
          <w:lang w:val="en-US" w:bidi="ar-LB"/>
        </w:rPr>
        <w:t>2024</w:t>
      </w:r>
      <w:r w:rsidR="00DE4832" w:rsidRPr="00A716ED">
        <w:rPr>
          <w:sz w:val="26"/>
          <w:szCs w:val="26"/>
          <w:rtl/>
          <w:lang w:val="en-US" w:bidi="ar-LB"/>
        </w:rPr>
        <w:t>، تم توقيع اللائحة لإضفاء الطابع الرسمي على الحظر</w:t>
      </w:r>
      <w:r w:rsidR="00DE4832" w:rsidRPr="00A716ED">
        <w:rPr>
          <w:sz w:val="26"/>
          <w:szCs w:val="26"/>
          <w:lang w:val="en-US" w:bidi="ar-LB"/>
        </w:rPr>
        <w:t>.</w:t>
      </w:r>
    </w:p>
    <w:p w14:paraId="65BD841C" w14:textId="77777777" w:rsidR="00DE4832" w:rsidRPr="00A716ED" w:rsidRDefault="0048663B" w:rsidP="00DE4832">
      <w:pPr>
        <w:bidi/>
        <w:spacing w:after="240"/>
        <w:rPr>
          <w:rFonts w:eastAsiaTheme="minorEastAsia"/>
          <w:b/>
          <w:bCs/>
          <w:sz w:val="26"/>
          <w:szCs w:val="26"/>
          <w:rtl/>
          <w:lang w:eastAsia="zh-CN" w:bidi="ar-LB"/>
        </w:rPr>
      </w:pPr>
      <w:r>
        <w:rPr>
          <w:rFonts w:eastAsiaTheme="minorEastAsia"/>
          <w:b/>
          <w:bCs/>
          <w:sz w:val="26"/>
          <w:szCs w:val="26"/>
          <w:rtl/>
          <w:lang w:eastAsia="zh-CN" w:bidi="ar-LB"/>
        </w:rPr>
        <w:t>ال</w:t>
      </w:r>
      <w:r w:rsidR="00DE4832" w:rsidRPr="00A716ED">
        <w:rPr>
          <w:rFonts w:eastAsiaTheme="minorEastAsia"/>
          <w:b/>
          <w:bCs/>
          <w:sz w:val="26"/>
          <w:szCs w:val="26"/>
          <w:rtl/>
          <w:lang w:eastAsia="zh-CN" w:bidi="ar-LB"/>
        </w:rPr>
        <w:t>توصية</w:t>
      </w:r>
    </w:p>
    <w:p w14:paraId="32821BF6" w14:textId="77777777" w:rsidR="00DE4832" w:rsidRPr="00A716ED" w:rsidRDefault="00DE4832" w:rsidP="0048663B">
      <w:pPr>
        <w:pStyle w:val="Heading1"/>
        <w:bidi/>
        <w:rPr>
          <w:sz w:val="26"/>
          <w:szCs w:val="26"/>
          <w:rtl/>
          <w:lang w:bidi="ar-LB"/>
        </w:rPr>
      </w:pPr>
      <w:r w:rsidRPr="00A716ED">
        <w:rPr>
          <w:rFonts w:eastAsiaTheme="minorEastAsia"/>
          <w:sz w:val="26"/>
          <w:szCs w:val="26"/>
          <w:rtl/>
          <w:lang w:eastAsia="zh-CN" w:bidi="ar-LB"/>
        </w:rPr>
        <w:t xml:space="preserve">قد ترغب اللجنة التنفيذية في </w:t>
      </w:r>
      <w:r w:rsidR="0048663B">
        <w:rPr>
          <w:rFonts w:eastAsiaTheme="minorEastAsia"/>
          <w:sz w:val="26"/>
          <w:szCs w:val="26"/>
          <w:rtl/>
          <w:lang w:eastAsia="zh-CN" w:bidi="ar-LB"/>
        </w:rPr>
        <w:t>الإحاطة علما</w:t>
      </w:r>
      <w:r w:rsidRPr="00A716ED">
        <w:rPr>
          <w:rFonts w:eastAsiaTheme="minorEastAsia"/>
          <w:sz w:val="26"/>
          <w:szCs w:val="26"/>
          <w:rtl/>
          <w:lang w:eastAsia="zh-CN" w:bidi="ar-LB"/>
        </w:rPr>
        <w:t xml:space="preserve"> </w:t>
      </w:r>
      <w:r w:rsidR="0048663B">
        <w:rPr>
          <w:rFonts w:eastAsiaTheme="minorEastAsia"/>
          <w:sz w:val="26"/>
          <w:szCs w:val="26"/>
          <w:rtl/>
          <w:lang w:eastAsia="zh-CN" w:bidi="ar-LB"/>
        </w:rPr>
        <w:t>ب</w:t>
      </w:r>
      <w:r w:rsidRPr="00A716ED">
        <w:rPr>
          <w:rFonts w:eastAsiaTheme="minorEastAsia"/>
          <w:sz w:val="26"/>
          <w:szCs w:val="26"/>
          <w:rtl/>
          <w:lang w:eastAsia="zh-CN" w:bidi="ar-LB"/>
        </w:rPr>
        <w:t xml:space="preserve">التقرير </w:t>
      </w:r>
      <w:r w:rsidR="0048663B">
        <w:rPr>
          <w:rFonts w:eastAsiaTheme="minorEastAsia"/>
          <w:sz w:val="26"/>
          <w:szCs w:val="26"/>
          <w:rtl/>
          <w:lang w:eastAsia="zh-CN" w:bidi="ar-LB"/>
        </w:rPr>
        <w:t>المتعلق</w:t>
      </w:r>
      <w:r w:rsidRPr="00A716ED">
        <w:rPr>
          <w:rFonts w:eastAsiaTheme="minorEastAsia"/>
          <w:sz w:val="26"/>
          <w:szCs w:val="26"/>
          <w:rtl/>
          <w:lang w:eastAsia="zh-CN" w:bidi="ar-LB"/>
        </w:rPr>
        <w:t xml:space="preserve"> </w:t>
      </w:r>
      <w:r w:rsidR="0048663B">
        <w:rPr>
          <w:rFonts w:eastAsiaTheme="minorEastAsia"/>
          <w:sz w:val="26"/>
          <w:szCs w:val="26"/>
          <w:rtl/>
          <w:lang w:eastAsia="zh-CN" w:bidi="ar-LB"/>
        </w:rPr>
        <w:t>ب</w:t>
      </w:r>
      <w:r w:rsidRPr="0048663B">
        <w:rPr>
          <w:b/>
          <w:sz w:val="26"/>
          <w:szCs w:val="26"/>
          <w:rtl/>
          <w:lang w:bidi="ar-LB"/>
        </w:rPr>
        <w:t xml:space="preserve">التقدم المحرز في فرض الحظر على المعدات </w:t>
      </w:r>
      <w:r w:rsidR="0048663B">
        <w:rPr>
          <w:b/>
          <w:sz w:val="26"/>
          <w:szCs w:val="26"/>
          <w:rtl/>
          <w:lang w:bidi="ar-LB"/>
        </w:rPr>
        <w:t>القائمة</w:t>
      </w:r>
      <w:r w:rsidRPr="0048663B">
        <w:rPr>
          <w:b/>
          <w:sz w:val="26"/>
          <w:szCs w:val="26"/>
          <w:rtl/>
          <w:lang w:bidi="ar-LB"/>
        </w:rPr>
        <w:t xml:space="preserve"> </w:t>
      </w:r>
      <w:r w:rsidR="0048663B">
        <w:rPr>
          <w:b/>
          <w:sz w:val="26"/>
          <w:szCs w:val="26"/>
          <w:rtl/>
          <w:lang w:bidi="ar-LB"/>
        </w:rPr>
        <w:t>على المواد</w:t>
      </w:r>
      <w:r w:rsidRPr="0048663B">
        <w:rPr>
          <w:b/>
          <w:sz w:val="26"/>
          <w:szCs w:val="26"/>
          <w:rtl/>
          <w:lang w:bidi="ar-LB"/>
        </w:rPr>
        <w:t xml:space="preserve"> الهيدروكلوروفلوروكربون</w:t>
      </w:r>
      <w:r w:rsidR="0048663B">
        <w:rPr>
          <w:b/>
          <w:sz w:val="26"/>
          <w:szCs w:val="26"/>
          <w:rtl/>
          <w:lang w:bidi="ar-LB"/>
        </w:rPr>
        <w:t>ية</w:t>
      </w:r>
      <w:r w:rsidRPr="00A716ED">
        <w:rPr>
          <w:bCs/>
          <w:sz w:val="26"/>
          <w:szCs w:val="26"/>
          <w:rtl/>
          <w:lang w:bidi="ar-LB"/>
        </w:rPr>
        <w:t xml:space="preserve"> </w:t>
      </w:r>
      <w:r w:rsidRPr="00A716ED">
        <w:rPr>
          <w:rFonts w:eastAsiaTheme="minorEastAsia"/>
          <w:sz w:val="26"/>
          <w:szCs w:val="26"/>
          <w:rtl/>
          <w:lang w:eastAsia="zh-CN" w:bidi="ar-LB"/>
        </w:rPr>
        <w:t xml:space="preserve">في </w:t>
      </w:r>
      <w:r w:rsidRPr="00A716ED">
        <w:rPr>
          <w:sz w:val="26"/>
          <w:szCs w:val="26"/>
          <w:rtl/>
          <w:lang w:bidi="ar-LB"/>
        </w:rPr>
        <w:t xml:space="preserve">دولة بوليفيا </w:t>
      </w:r>
      <w:r w:rsidR="0048663B">
        <w:rPr>
          <w:rFonts w:eastAsiaTheme="minorEastAsia"/>
          <w:sz w:val="26"/>
          <w:szCs w:val="26"/>
          <w:rtl/>
          <w:lang w:eastAsia="zh-CN" w:bidi="ar-LB"/>
        </w:rPr>
        <w:t>متعددة القوميات</w:t>
      </w:r>
      <w:r w:rsidRPr="00A716ED">
        <w:rPr>
          <w:rFonts w:eastAsiaTheme="minorEastAsia"/>
          <w:sz w:val="26"/>
          <w:szCs w:val="26"/>
          <w:rtl/>
          <w:lang w:eastAsia="zh-CN" w:bidi="ar-LB"/>
        </w:rPr>
        <w:t xml:space="preserve">، </w:t>
      </w:r>
      <w:r w:rsidR="0048663B">
        <w:rPr>
          <w:rFonts w:eastAsiaTheme="minorEastAsia"/>
          <w:sz w:val="26"/>
          <w:szCs w:val="26"/>
          <w:rtl/>
          <w:lang w:eastAsia="zh-CN" w:bidi="ar-LB"/>
        </w:rPr>
        <w:t xml:space="preserve">حسبما </w:t>
      </w:r>
      <w:r w:rsidRPr="00A716ED">
        <w:rPr>
          <w:rFonts w:eastAsiaTheme="minorEastAsia"/>
          <w:sz w:val="26"/>
          <w:szCs w:val="26"/>
          <w:rtl/>
          <w:lang w:eastAsia="zh-CN" w:bidi="ar-LB"/>
        </w:rPr>
        <w:t xml:space="preserve">قدمته </w:t>
      </w:r>
      <w:r w:rsidR="0048663B">
        <w:rPr>
          <w:rFonts w:eastAsiaTheme="minorEastAsia"/>
          <w:sz w:val="26"/>
          <w:szCs w:val="26"/>
          <w:rtl/>
          <w:lang w:eastAsia="zh-CN" w:bidi="ar-LB"/>
        </w:rPr>
        <w:t>اليونيدو</w:t>
      </w:r>
      <w:r w:rsidRPr="00A716ED">
        <w:rPr>
          <w:rFonts w:eastAsiaTheme="minorEastAsia"/>
          <w:sz w:val="26"/>
          <w:szCs w:val="26"/>
          <w:rtl/>
          <w:lang w:eastAsia="zh-CN" w:bidi="ar-LB"/>
        </w:rPr>
        <w:t xml:space="preserve"> </w:t>
      </w:r>
      <w:r w:rsidR="0048663B">
        <w:rPr>
          <w:rFonts w:eastAsiaTheme="minorEastAsia"/>
          <w:sz w:val="26"/>
          <w:szCs w:val="26"/>
          <w:rtl/>
          <w:lang w:eastAsia="zh-CN" w:bidi="ar-LB"/>
        </w:rPr>
        <w:t>والمشمول</w:t>
      </w:r>
      <w:r w:rsidRPr="00A716ED">
        <w:rPr>
          <w:rFonts w:eastAsiaTheme="minorEastAsia"/>
          <w:sz w:val="26"/>
          <w:szCs w:val="26"/>
          <w:rtl/>
          <w:lang w:eastAsia="zh-CN" w:bidi="ar-LB"/>
        </w:rPr>
        <w:t xml:space="preserve"> في الوثيقة UNEP/OzL.Pro/ExCom/95/20.</w:t>
      </w:r>
      <w:r w:rsidRPr="00A716ED">
        <w:rPr>
          <w:sz w:val="26"/>
          <w:szCs w:val="26"/>
          <w:rtl/>
          <w:lang w:bidi="ar-LB"/>
        </w:rPr>
        <w:t xml:space="preserve"> </w:t>
      </w:r>
    </w:p>
    <w:p w14:paraId="44777486" w14:textId="77777777" w:rsidR="00DE4832" w:rsidRPr="00A716ED" w:rsidRDefault="00DE4832" w:rsidP="00D6203B">
      <w:pPr>
        <w:bidi/>
        <w:spacing w:before="240" w:after="240"/>
        <w:ind w:left="720"/>
        <w:rPr>
          <w:b/>
          <w:bCs/>
          <w:sz w:val="26"/>
          <w:szCs w:val="26"/>
          <w:u w:val="single"/>
          <w:rtl/>
          <w:lang w:bidi="ar-LB"/>
        </w:rPr>
      </w:pPr>
      <w:r w:rsidRPr="00A716ED">
        <w:rPr>
          <w:b/>
          <w:bCs/>
          <w:sz w:val="26"/>
          <w:szCs w:val="26"/>
          <w:u w:val="single"/>
          <w:rtl/>
          <w:lang w:bidi="ar-LB"/>
        </w:rPr>
        <w:t xml:space="preserve">هندوراس: خطة إدارة </w:t>
      </w:r>
      <w:r w:rsidR="00D6203B">
        <w:rPr>
          <w:b/>
          <w:bCs/>
          <w:sz w:val="26"/>
          <w:szCs w:val="26"/>
          <w:u w:val="single"/>
          <w:rtl/>
          <w:lang w:bidi="ar-LB"/>
        </w:rPr>
        <w:t>إزالة المواد</w:t>
      </w:r>
      <w:r w:rsidRPr="00A716ED">
        <w:rPr>
          <w:b/>
          <w:bCs/>
          <w:sz w:val="26"/>
          <w:szCs w:val="26"/>
          <w:u w:val="single"/>
          <w:rtl/>
          <w:lang w:bidi="ar-LB"/>
        </w:rPr>
        <w:t xml:space="preserve"> الهيدروكلوروفلوروكربون</w:t>
      </w:r>
      <w:r w:rsidR="00D6203B">
        <w:rPr>
          <w:b/>
          <w:bCs/>
          <w:sz w:val="26"/>
          <w:szCs w:val="26"/>
          <w:u w:val="single"/>
          <w:rtl/>
          <w:lang w:bidi="ar-LB"/>
        </w:rPr>
        <w:t>ية</w:t>
      </w:r>
      <w:r w:rsidRPr="00A716ED">
        <w:rPr>
          <w:b/>
          <w:bCs/>
          <w:sz w:val="26"/>
          <w:szCs w:val="26"/>
          <w:u w:val="single"/>
          <w:rtl/>
          <w:lang w:bidi="ar-LB"/>
        </w:rPr>
        <w:t xml:space="preserve"> (المرحلة الثانية - تحديث بشأن التقدم المحرز نحو تنفيذ التوصيات الواردة في تقرير التحقق) </w:t>
      </w:r>
      <w:r w:rsidR="00D6203B">
        <w:rPr>
          <w:b/>
          <w:bCs/>
          <w:sz w:val="26"/>
          <w:szCs w:val="26"/>
          <w:rtl/>
          <w:lang w:bidi="ar-LB"/>
        </w:rPr>
        <w:t>(اليونيدو واليونيب</w:t>
      </w:r>
      <w:r w:rsidRPr="00A716ED">
        <w:rPr>
          <w:b/>
          <w:bCs/>
          <w:sz w:val="26"/>
          <w:szCs w:val="26"/>
          <w:rtl/>
          <w:lang w:bidi="ar-LB"/>
        </w:rPr>
        <w:t>)</w:t>
      </w:r>
    </w:p>
    <w:p w14:paraId="35BE0F73" w14:textId="77777777" w:rsidR="00DE4832" w:rsidRPr="00A716ED" w:rsidRDefault="00DE4832" w:rsidP="00DE4832">
      <w:pPr>
        <w:bidi/>
        <w:spacing w:after="240"/>
        <w:rPr>
          <w:b/>
          <w:bCs/>
          <w:sz w:val="26"/>
          <w:szCs w:val="26"/>
          <w:rtl/>
          <w:lang w:bidi="ar-LB"/>
        </w:rPr>
      </w:pPr>
      <w:r w:rsidRPr="00A716ED">
        <w:rPr>
          <w:b/>
          <w:bCs/>
          <w:sz w:val="26"/>
          <w:szCs w:val="26"/>
          <w:rtl/>
          <w:lang w:bidi="ar-LB"/>
        </w:rPr>
        <w:lastRenderedPageBreak/>
        <w:t>خلفية</w:t>
      </w:r>
    </w:p>
    <w:p w14:paraId="57636F4A" w14:textId="77777777" w:rsidR="00DE4832" w:rsidRPr="00A716ED" w:rsidRDefault="00DE4832" w:rsidP="00EB3C45">
      <w:pPr>
        <w:pStyle w:val="Heading1"/>
        <w:bidi/>
        <w:rPr>
          <w:rFonts w:eastAsiaTheme="minorHAnsi"/>
          <w:sz w:val="26"/>
          <w:szCs w:val="26"/>
          <w:rtl/>
          <w:lang w:bidi="ar-LB"/>
        </w:rPr>
      </w:pPr>
      <w:r w:rsidRPr="00A716ED">
        <w:rPr>
          <w:rFonts w:eastAsiaTheme="minorHAnsi"/>
          <w:sz w:val="26"/>
          <w:szCs w:val="26"/>
          <w:rtl/>
          <w:lang w:bidi="ar-LB"/>
        </w:rPr>
        <w:t xml:space="preserve">في الاجتماع </w:t>
      </w:r>
      <w:r w:rsidR="00D6203B">
        <w:rPr>
          <w:rFonts w:eastAsiaTheme="minorHAnsi"/>
          <w:sz w:val="26"/>
          <w:szCs w:val="26"/>
          <w:rtl/>
          <w:lang w:bidi="ar-LB"/>
        </w:rPr>
        <w:t>الثاني والتسعين</w:t>
      </w:r>
      <w:r w:rsidRPr="00A716ED">
        <w:rPr>
          <w:rFonts w:eastAsiaTheme="minorHAnsi"/>
          <w:sz w:val="26"/>
          <w:szCs w:val="26"/>
          <w:rtl/>
          <w:lang w:bidi="ar-LB"/>
        </w:rPr>
        <w:t xml:space="preserve">، قُدِّم تقرير التحقق مع طلب </w:t>
      </w:r>
      <w:r w:rsidR="00EB3C45">
        <w:rPr>
          <w:rFonts w:eastAsiaTheme="minorHAnsi"/>
          <w:sz w:val="26"/>
          <w:szCs w:val="26"/>
          <w:rtl/>
          <w:lang w:bidi="ar-LB"/>
        </w:rPr>
        <w:t>الشريحة</w:t>
      </w:r>
      <w:r w:rsidRPr="00A716ED">
        <w:rPr>
          <w:rFonts w:eastAsiaTheme="minorHAnsi"/>
          <w:sz w:val="26"/>
          <w:szCs w:val="26"/>
          <w:rtl/>
          <w:lang w:bidi="ar-LB"/>
        </w:rPr>
        <w:t xml:space="preserve"> الثانية من المرحلة الثانية من خطة إدارة </w:t>
      </w:r>
      <w:r w:rsidR="00EB3C45">
        <w:rPr>
          <w:rFonts w:eastAsiaTheme="minorHAnsi"/>
          <w:sz w:val="26"/>
          <w:szCs w:val="26"/>
          <w:rtl/>
          <w:lang w:bidi="ar-LB"/>
        </w:rPr>
        <w:t>إزالة المواد</w:t>
      </w:r>
      <w:r w:rsidRPr="00A716ED">
        <w:rPr>
          <w:rFonts w:eastAsiaTheme="minorHAnsi"/>
          <w:sz w:val="26"/>
          <w:szCs w:val="26"/>
          <w:rtl/>
          <w:lang w:bidi="ar-LB"/>
        </w:rPr>
        <w:t xml:space="preserve"> الهيدروكلوروفلوروكربون</w:t>
      </w:r>
      <w:r w:rsidR="00EB3C45">
        <w:rPr>
          <w:rFonts w:eastAsiaTheme="minorHAnsi"/>
          <w:sz w:val="26"/>
          <w:szCs w:val="26"/>
          <w:rtl/>
          <w:lang w:bidi="ar-LB"/>
        </w:rPr>
        <w:t>ية</w:t>
      </w:r>
      <w:r w:rsidRPr="00A716ED">
        <w:rPr>
          <w:rFonts w:eastAsiaTheme="minorHAnsi"/>
          <w:sz w:val="26"/>
          <w:szCs w:val="26"/>
          <w:rtl/>
          <w:lang w:bidi="ar-LB"/>
        </w:rPr>
        <w:t xml:space="preserve"> لهندوراس. وأظهر التحقق أنه على الرغم من استمرار الامتثال، </w:t>
      </w:r>
      <w:r w:rsidR="00EB3C45" w:rsidRPr="00A716ED">
        <w:rPr>
          <w:rFonts w:eastAsiaTheme="minorHAnsi"/>
          <w:sz w:val="26"/>
          <w:szCs w:val="26"/>
          <w:rtl/>
          <w:lang w:bidi="ar-LB"/>
        </w:rPr>
        <w:t xml:space="preserve">تختلف </w:t>
      </w:r>
      <w:r w:rsidRPr="00A716ED">
        <w:rPr>
          <w:rFonts w:eastAsiaTheme="minorHAnsi"/>
          <w:sz w:val="26"/>
          <w:szCs w:val="26"/>
          <w:rtl/>
          <w:lang w:bidi="ar-LB"/>
        </w:rPr>
        <w:t xml:space="preserve">أرقام الاستهلاك التي تم التحقق منها لعامي 2020 و2021 عن تلك الواردة في إطار </w:t>
      </w:r>
      <w:r w:rsidR="00EB3C45">
        <w:rPr>
          <w:rFonts w:eastAsiaTheme="minorHAnsi"/>
          <w:sz w:val="26"/>
          <w:szCs w:val="26"/>
          <w:rtl/>
          <w:lang w:bidi="ar-LB"/>
        </w:rPr>
        <w:t xml:space="preserve">تقارير </w:t>
      </w:r>
      <w:r w:rsidRPr="00A716ED">
        <w:rPr>
          <w:rFonts w:eastAsiaTheme="minorHAnsi"/>
          <w:sz w:val="26"/>
          <w:szCs w:val="26"/>
          <w:rtl/>
          <w:lang w:bidi="ar-LB"/>
        </w:rPr>
        <w:t xml:space="preserve">تنفيذ </w:t>
      </w:r>
      <w:r w:rsidR="00EB3C45">
        <w:rPr>
          <w:rFonts w:eastAsiaTheme="minorHAnsi"/>
          <w:sz w:val="26"/>
          <w:szCs w:val="26"/>
          <w:rtl/>
          <w:lang w:bidi="ar-LB"/>
        </w:rPr>
        <w:t>البرنامج القطري</w:t>
      </w:r>
      <w:r w:rsidRPr="00A716ED">
        <w:rPr>
          <w:rFonts w:eastAsiaTheme="minorHAnsi"/>
          <w:sz w:val="26"/>
          <w:szCs w:val="26"/>
          <w:rtl/>
          <w:lang w:bidi="ar-LB"/>
        </w:rPr>
        <w:t xml:space="preserve"> </w:t>
      </w:r>
      <w:r w:rsidR="00EB3C45">
        <w:rPr>
          <w:rFonts w:eastAsiaTheme="minorHAnsi"/>
          <w:sz w:val="26"/>
          <w:szCs w:val="26"/>
          <w:rtl/>
          <w:lang w:bidi="ar-LB"/>
        </w:rPr>
        <w:t>و</w:t>
      </w:r>
      <w:r w:rsidRPr="00A716ED">
        <w:rPr>
          <w:rFonts w:eastAsiaTheme="minorHAnsi"/>
          <w:sz w:val="26"/>
          <w:szCs w:val="26"/>
          <w:rtl/>
          <w:lang w:bidi="ar-LB"/>
        </w:rPr>
        <w:t xml:space="preserve">بيانات المادة 7. وكرر التحقق </w:t>
      </w:r>
      <w:r w:rsidR="00EB3C45">
        <w:rPr>
          <w:rFonts w:eastAsiaTheme="minorHAnsi"/>
          <w:sz w:val="26"/>
          <w:szCs w:val="26"/>
          <w:rtl/>
          <w:lang w:bidi="ar-LB"/>
        </w:rPr>
        <w:t xml:space="preserve">التأكيد على </w:t>
      </w:r>
      <w:r w:rsidRPr="00A716ED">
        <w:rPr>
          <w:rFonts w:eastAsiaTheme="minorHAnsi"/>
          <w:sz w:val="26"/>
          <w:szCs w:val="26"/>
          <w:rtl/>
          <w:lang w:bidi="ar-LB"/>
        </w:rPr>
        <w:t xml:space="preserve">توصيات بشأن هذه </w:t>
      </w:r>
      <w:r w:rsidR="00EB3C45">
        <w:rPr>
          <w:rFonts w:eastAsiaTheme="minorHAnsi"/>
          <w:sz w:val="26"/>
          <w:szCs w:val="26"/>
          <w:rtl/>
          <w:lang w:bidi="ar-LB"/>
        </w:rPr>
        <w:t>المشكلة</w:t>
      </w:r>
      <w:r w:rsidRPr="00A716ED">
        <w:rPr>
          <w:rFonts w:eastAsiaTheme="minorHAnsi"/>
          <w:sz w:val="26"/>
          <w:szCs w:val="26"/>
          <w:rtl/>
          <w:lang w:bidi="ar-LB"/>
        </w:rPr>
        <w:t xml:space="preserve"> من </w:t>
      </w:r>
      <w:r w:rsidR="00EB3C45">
        <w:rPr>
          <w:rFonts w:eastAsiaTheme="minorHAnsi"/>
          <w:sz w:val="26"/>
          <w:szCs w:val="26"/>
          <w:rtl/>
          <w:lang w:bidi="ar-LB"/>
        </w:rPr>
        <w:t>عمليات التحقق السابقة التي لم ت</w:t>
      </w:r>
      <w:r w:rsidRPr="00A716ED">
        <w:rPr>
          <w:rFonts w:eastAsiaTheme="minorHAnsi"/>
          <w:sz w:val="26"/>
          <w:szCs w:val="26"/>
          <w:rtl/>
          <w:lang w:bidi="ar-LB"/>
        </w:rPr>
        <w:t>م</w:t>
      </w:r>
      <w:r w:rsidR="00EB3C45">
        <w:rPr>
          <w:rFonts w:eastAsiaTheme="minorHAnsi"/>
          <w:sz w:val="26"/>
          <w:szCs w:val="26"/>
          <w:rtl/>
          <w:lang w:bidi="ar-LB"/>
        </w:rPr>
        <w:t>ت</w:t>
      </w:r>
      <w:r w:rsidRPr="00A716ED">
        <w:rPr>
          <w:rFonts w:eastAsiaTheme="minorHAnsi"/>
          <w:sz w:val="26"/>
          <w:szCs w:val="26"/>
          <w:rtl/>
          <w:lang w:bidi="ar-LB"/>
        </w:rPr>
        <w:t xml:space="preserve"> معالجتها جزئيًا</w:t>
      </w:r>
      <w:r w:rsidR="00EB3C45">
        <w:rPr>
          <w:rFonts w:eastAsiaTheme="minorHAnsi"/>
          <w:sz w:val="26"/>
          <w:szCs w:val="26"/>
          <w:rtl/>
          <w:lang w:bidi="ar-LB"/>
        </w:rPr>
        <w:t xml:space="preserve"> فقط</w:t>
      </w:r>
      <w:r w:rsidRPr="00A716ED">
        <w:rPr>
          <w:rFonts w:eastAsiaTheme="minorHAnsi"/>
          <w:sz w:val="26"/>
          <w:szCs w:val="26"/>
          <w:rtl/>
          <w:lang w:bidi="ar-LB"/>
        </w:rPr>
        <w:t xml:space="preserve">. وتضمنت التوصيات، </w:t>
      </w:r>
      <w:r w:rsidRPr="00A716ED">
        <w:rPr>
          <w:rFonts w:eastAsiaTheme="minorHAnsi"/>
          <w:i/>
          <w:iCs/>
          <w:sz w:val="26"/>
          <w:szCs w:val="26"/>
          <w:rtl/>
          <w:lang w:bidi="ar-LB"/>
        </w:rPr>
        <w:t>من بين أمور أخرى</w:t>
      </w:r>
      <w:r w:rsidRPr="00A716ED">
        <w:rPr>
          <w:rFonts w:eastAsiaTheme="minorHAnsi"/>
          <w:sz w:val="26"/>
          <w:szCs w:val="26"/>
          <w:rtl/>
          <w:lang w:bidi="ar-LB"/>
        </w:rPr>
        <w:t xml:space="preserve">، تنفيذ تعريف رقمي فريد لكل إذن استيراد؛ واشتراط </w:t>
      </w:r>
      <w:r w:rsidR="00EB3C45">
        <w:rPr>
          <w:rFonts w:eastAsiaTheme="minorHAnsi"/>
          <w:sz w:val="26"/>
          <w:szCs w:val="26"/>
          <w:rtl/>
          <w:lang w:bidi="ar-LB"/>
        </w:rPr>
        <w:t xml:space="preserve">الحصول على تراخيص </w:t>
      </w:r>
      <w:r w:rsidRPr="00A716ED">
        <w:rPr>
          <w:rFonts w:eastAsiaTheme="minorHAnsi"/>
          <w:sz w:val="26"/>
          <w:szCs w:val="26"/>
          <w:rtl/>
          <w:lang w:bidi="ar-LB"/>
        </w:rPr>
        <w:t xml:space="preserve">تصدير </w:t>
      </w:r>
      <w:r w:rsidR="00EB3C45">
        <w:rPr>
          <w:rFonts w:eastAsiaTheme="minorHAnsi"/>
          <w:sz w:val="26"/>
          <w:szCs w:val="26"/>
          <w:rtl/>
          <w:lang w:bidi="ar-LB"/>
        </w:rPr>
        <w:t>للمواد</w:t>
      </w:r>
      <w:r w:rsidRPr="00A716ED">
        <w:rPr>
          <w:rFonts w:eastAsiaTheme="minorHAnsi"/>
          <w:sz w:val="26"/>
          <w:szCs w:val="26"/>
          <w:rtl/>
          <w:lang w:bidi="ar-LB"/>
        </w:rPr>
        <w:t xml:space="preserve"> الهيدروكلوروفلوروكربون</w:t>
      </w:r>
      <w:r w:rsidR="00EB3C45">
        <w:rPr>
          <w:rFonts w:eastAsiaTheme="minorHAnsi"/>
          <w:sz w:val="26"/>
          <w:szCs w:val="26"/>
          <w:rtl/>
          <w:lang w:bidi="ar-LB"/>
        </w:rPr>
        <w:t>ية</w:t>
      </w:r>
      <w:r w:rsidRPr="00A716ED">
        <w:rPr>
          <w:rFonts w:eastAsiaTheme="minorHAnsi"/>
          <w:sz w:val="26"/>
          <w:szCs w:val="26"/>
          <w:rtl/>
          <w:lang w:bidi="ar-LB"/>
        </w:rPr>
        <w:t xml:space="preserve"> وغيرها من المواد المستنفدة للأوزون؛ وتعزيز جهود تدريب الجمارك لضمان دقة الإقرارات الجمركية، وخاصة فيما يتعلق بالوزن الصافي المبلغ عنه. ورأت الأمانة أن اتباع هذه التوصيات بشكل كامل من شأنه أن يساعد الحكومة في تحسين دقة تسجيل البيانات والحد من أخطاء الإبلاغ.</w:t>
      </w:r>
    </w:p>
    <w:p w14:paraId="1CB152C9" w14:textId="77777777" w:rsidR="00DE4832" w:rsidRPr="00EB3C45" w:rsidRDefault="00DE4832" w:rsidP="00EB3C45">
      <w:pPr>
        <w:pStyle w:val="Heading1"/>
        <w:bidi/>
        <w:rPr>
          <w:rFonts w:eastAsiaTheme="minorHAnsi"/>
          <w:sz w:val="26"/>
          <w:szCs w:val="26"/>
          <w:rtl/>
          <w:lang w:bidi="ar-LB"/>
        </w:rPr>
      </w:pPr>
      <w:r w:rsidRPr="00EB3C45">
        <w:rPr>
          <w:rFonts w:eastAsiaTheme="minorHAnsi"/>
          <w:sz w:val="26"/>
          <w:szCs w:val="26"/>
          <w:rtl/>
          <w:lang w:bidi="ar-LB"/>
        </w:rPr>
        <w:t>بناء على ذلك، عن</w:t>
      </w:r>
      <w:r w:rsidR="00EB3C45">
        <w:rPr>
          <w:rFonts w:eastAsiaTheme="minorHAnsi"/>
          <w:sz w:val="26"/>
          <w:szCs w:val="26"/>
          <w:rtl/>
          <w:lang w:bidi="ar-LB"/>
        </w:rPr>
        <w:t>د الموافقة على الشريحة الثانية من ا</w:t>
      </w:r>
      <w:r w:rsidRPr="00EB3C45">
        <w:rPr>
          <w:rFonts w:eastAsiaTheme="minorHAnsi"/>
          <w:sz w:val="26"/>
          <w:szCs w:val="26"/>
          <w:rtl/>
          <w:lang w:bidi="ar-LB"/>
        </w:rPr>
        <w:t xml:space="preserve">لمرحلة الثانية من خطة إدارة </w:t>
      </w:r>
      <w:r w:rsidR="00EB3C45">
        <w:rPr>
          <w:rFonts w:eastAsiaTheme="minorHAnsi"/>
          <w:sz w:val="26"/>
          <w:szCs w:val="26"/>
          <w:rtl/>
          <w:lang w:bidi="ar-LB"/>
        </w:rPr>
        <w:t>إزالة المواد الهيدروكلوروفلوروكربونية</w:t>
      </w:r>
      <w:r w:rsidRPr="00EB3C45">
        <w:rPr>
          <w:rFonts w:eastAsiaTheme="minorHAnsi"/>
          <w:sz w:val="26"/>
          <w:szCs w:val="26"/>
          <w:rtl/>
          <w:lang w:bidi="ar-LB"/>
        </w:rPr>
        <w:t xml:space="preserve"> </w:t>
      </w:r>
      <w:r w:rsidR="00EB3C45">
        <w:rPr>
          <w:rFonts w:eastAsiaTheme="minorHAnsi"/>
          <w:sz w:val="26"/>
          <w:szCs w:val="26"/>
          <w:rtl/>
          <w:lang w:bidi="ar-LB"/>
        </w:rPr>
        <w:t>ل</w:t>
      </w:r>
      <w:r w:rsidRPr="00EB3C45">
        <w:rPr>
          <w:rFonts w:eastAsiaTheme="minorHAnsi"/>
          <w:sz w:val="26"/>
          <w:szCs w:val="26"/>
          <w:rtl/>
          <w:lang w:bidi="ar-LB"/>
        </w:rPr>
        <w:t xml:space="preserve">هندوراس، </w:t>
      </w:r>
      <w:r w:rsidR="00EB3C45">
        <w:rPr>
          <w:rFonts w:eastAsiaTheme="minorHAnsi"/>
          <w:sz w:val="26"/>
          <w:szCs w:val="26"/>
          <w:rtl/>
          <w:lang w:bidi="ar-LB"/>
        </w:rPr>
        <w:t>طلبت اللجنة التنفيذية</w:t>
      </w:r>
      <w:r w:rsidR="00EB3C45" w:rsidRPr="00EB3C45">
        <w:rPr>
          <w:rFonts w:eastAsiaTheme="minorHAnsi"/>
          <w:sz w:val="26"/>
          <w:szCs w:val="26"/>
          <w:rtl/>
          <w:lang w:bidi="ar-LB"/>
        </w:rPr>
        <w:t xml:space="preserve"> </w:t>
      </w:r>
      <w:r w:rsidRPr="00EB3C45">
        <w:rPr>
          <w:rFonts w:eastAsiaTheme="minorHAnsi"/>
          <w:sz w:val="26"/>
          <w:szCs w:val="26"/>
          <w:rtl/>
          <w:lang w:bidi="ar-LB"/>
        </w:rPr>
        <w:t xml:space="preserve">من اليونيدو أن تقدم </w:t>
      </w:r>
      <w:r w:rsidR="00EB3C45">
        <w:rPr>
          <w:rFonts w:eastAsiaTheme="minorHAnsi"/>
          <w:sz w:val="26"/>
          <w:szCs w:val="26"/>
          <w:rtl/>
          <w:lang w:bidi="ar-LB"/>
        </w:rPr>
        <w:t>للاجتماع</w:t>
      </w:r>
      <w:r w:rsidRPr="00EB3C45">
        <w:rPr>
          <w:rFonts w:eastAsiaTheme="minorHAnsi"/>
          <w:sz w:val="26"/>
          <w:szCs w:val="26"/>
          <w:rtl/>
          <w:lang w:bidi="ar-LB"/>
        </w:rPr>
        <w:t xml:space="preserve"> الرابع والتسعين</w:t>
      </w:r>
      <w:r w:rsidRPr="00EB3C45">
        <w:rPr>
          <w:rFonts w:eastAsiaTheme="minorHAnsi"/>
          <w:sz w:val="26"/>
          <w:szCs w:val="26"/>
          <w:vertAlign w:val="superscript"/>
          <w:rtl/>
          <w:lang w:bidi="ar-LB"/>
        </w:rPr>
        <w:t xml:space="preserve"> </w:t>
      </w:r>
      <w:r w:rsidRPr="00EB3C45">
        <w:rPr>
          <w:rFonts w:eastAsiaTheme="minorHAnsi"/>
          <w:sz w:val="26"/>
          <w:szCs w:val="26"/>
          <w:rtl/>
          <w:lang w:bidi="ar-LB"/>
        </w:rPr>
        <w:t xml:space="preserve">تحديثاً عن التقدم المحرز نحو تنفيذ التوصيات الواردة في تقرير التحقق، بما في ذلك الإجراءات التي اتخذتها الحكومة لضمان دقة </w:t>
      </w:r>
      <w:r w:rsidR="00EB3C45">
        <w:rPr>
          <w:rFonts w:eastAsiaTheme="minorHAnsi"/>
          <w:sz w:val="26"/>
          <w:szCs w:val="26"/>
          <w:rtl/>
          <w:lang w:bidi="ar-LB"/>
        </w:rPr>
        <w:t xml:space="preserve">بينات </w:t>
      </w:r>
      <w:r w:rsidRPr="00EB3C45">
        <w:rPr>
          <w:rFonts w:eastAsiaTheme="minorHAnsi"/>
          <w:sz w:val="26"/>
          <w:szCs w:val="26"/>
          <w:rtl/>
          <w:lang w:bidi="ar-LB"/>
        </w:rPr>
        <w:t xml:space="preserve">تنفيذ </w:t>
      </w:r>
      <w:r w:rsidR="00EB3C45">
        <w:rPr>
          <w:rFonts w:eastAsiaTheme="minorHAnsi"/>
          <w:sz w:val="26"/>
          <w:szCs w:val="26"/>
          <w:rtl/>
          <w:lang w:bidi="ar-LB"/>
        </w:rPr>
        <w:t>البرنامج القطري</w:t>
      </w:r>
      <w:r w:rsidRPr="00EB3C45">
        <w:rPr>
          <w:rFonts w:eastAsiaTheme="minorHAnsi"/>
          <w:sz w:val="26"/>
          <w:szCs w:val="26"/>
          <w:rtl/>
          <w:lang w:bidi="ar-LB"/>
        </w:rPr>
        <w:t xml:space="preserve"> وبيانات المادة 7 المقدمة إلى أمانتي الصندوق والأوزون على التوالي (القرار 92/24).</w:t>
      </w:r>
      <w:r w:rsidRPr="00EB3C45">
        <w:rPr>
          <w:rFonts w:eastAsiaTheme="minorHAnsi"/>
          <w:sz w:val="26"/>
          <w:szCs w:val="26"/>
          <w:vertAlign w:val="superscript"/>
          <w:lang w:bidi="ar-LB"/>
        </w:rPr>
        <w:footnoteReference w:id="9"/>
      </w:r>
      <w:r w:rsidRPr="00EB3C45">
        <w:rPr>
          <w:rFonts w:eastAsiaTheme="minorHAnsi"/>
          <w:sz w:val="26"/>
          <w:szCs w:val="26"/>
          <w:rtl/>
          <w:lang w:bidi="ar-LB"/>
        </w:rPr>
        <w:t xml:space="preserve"> </w:t>
      </w:r>
    </w:p>
    <w:p w14:paraId="59C1A7E2" w14:textId="77777777" w:rsidR="00DE4832" w:rsidRPr="00A716ED" w:rsidRDefault="00EB3C45" w:rsidP="00EB3C45">
      <w:pPr>
        <w:keepNext/>
        <w:bidi/>
        <w:spacing w:after="240"/>
        <w:outlineLvl w:val="0"/>
        <w:rPr>
          <w:rFonts w:eastAsiaTheme="minorHAnsi"/>
          <w:b/>
          <w:bCs/>
          <w:sz w:val="26"/>
          <w:szCs w:val="26"/>
          <w:rtl/>
          <w:lang w:bidi="ar-LB"/>
        </w:rPr>
      </w:pPr>
      <w:r>
        <w:rPr>
          <w:rFonts w:eastAsiaTheme="minorHAnsi"/>
          <w:b/>
          <w:bCs/>
          <w:sz w:val="26"/>
          <w:szCs w:val="26"/>
          <w:rtl/>
          <w:lang w:bidi="ar-LB"/>
        </w:rPr>
        <w:t>ال</w:t>
      </w:r>
      <w:r w:rsidR="00DE4832" w:rsidRPr="00A716ED">
        <w:rPr>
          <w:rFonts w:eastAsiaTheme="minorHAnsi"/>
          <w:b/>
          <w:bCs/>
          <w:sz w:val="26"/>
          <w:szCs w:val="26"/>
          <w:rtl/>
          <w:lang w:bidi="ar-LB"/>
        </w:rPr>
        <w:t xml:space="preserve">تقرير </w:t>
      </w:r>
      <w:r>
        <w:rPr>
          <w:rFonts w:eastAsiaTheme="minorHAnsi"/>
          <w:b/>
          <w:bCs/>
          <w:sz w:val="26"/>
          <w:szCs w:val="26"/>
          <w:rtl/>
          <w:lang w:bidi="ar-LB"/>
        </w:rPr>
        <w:t>المرحلي</w:t>
      </w:r>
    </w:p>
    <w:p w14:paraId="75527226" w14:textId="77777777" w:rsidR="00DE4832" w:rsidRPr="00EB3C45" w:rsidRDefault="00DE4832" w:rsidP="00EB3C45">
      <w:pPr>
        <w:pStyle w:val="Heading1"/>
        <w:bidi/>
        <w:rPr>
          <w:rFonts w:eastAsiaTheme="minorHAnsi"/>
          <w:sz w:val="26"/>
          <w:szCs w:val="26"/>
          <w:rtl/>
          <w:lang w:bidi="ar-LB"/>
        </w:rPr>
      </w:pPr>
      <w:r w:rsidRPr="00EB3C45">
        <w:rPr>
          <w:rFonts w:eastAsiaTheme="minorHAnsi"/>
          <w:sz w:val="26"/>
          <w:szCs w:val="26"/>
          <w:rtl/>
          <w:lang w:bidi="ar-LB"/>
        </w:rPr>
        <w:t xml:space="preserve">استجابة لهذا القرار، قدمت </w:t>
      </w:r>
      <w:r w:rsidR="00EB3C45">
        <w:rPr>
          <w:rFonts w:eastAsiaTheme="minorHAnsi"/>
          <w:sz w:val="26"/>
          <w:szCs w:val="26"/>
          <w:rtl/>
          <w:lang w:bidi="ar-LB"/>
        </w:rPr>
        <w:t>اليونيدو</w:t>
      </w:r>
      <w:r w:rsidRPr="00EB3C45">
        <w:rPr>
          <w:rFonts w:eastAsiaTheme="minorHAnsi"/>
          <w:sz w:val="26"/>
          <w:szCs w:val="26"/>
          <w:rtl/>
          <w:lang w:bidi="ar-LB"/>
        </w:rPr>
        <w:t>، نيابة عن حكومة هندوراس، إلى الاجتماع الخامس والتسعين تحديثاً</w:t>
      </w:r>
      <w:r w:rsidRPr="00EB3C45">
        <w:rPr>
          <w:rFonts w:eastAsiaTheme="minorHAnsi"/>
          <w:sz w:val="26"/>
          <w:szCs w:val="26"/>
          <w:vertAlign w:val="superscript"/>
          <w:rtl/>
          <w:lang w:bidi="ar-LB"/>
        </w:rPr>
        <w:t xml:space="preserve"> </w:t>
      </w:r>
      <w:r w:rsidRPr="00EB3C45">
        <w:rPr>
          <w:rFonts w:eastAsiaTheme="minorHAnsi"/>
          <w:sz w:val="26"/>
          <w:szCs w:val="26"/>
          <w:rtl/>
          <w:lang w:bidi="ar-LB"/>
        </w:rPr>
        <w:t>بشأن التقدم المحرز نحو تنفيذ توصيات تقرير التحقق، مع تسليط الضوء على ما يلي:</w:t>
      </w:r>
    </w:p>
    <w:p w14:paraId="76F20EF7" w14:textId="77777777" w:rsidR="00DE4832" w:rsidRPr="00A15C6A" w:rsidRDefault="00DE4832" w:rsidP="00EC7D3B">
      <w:pPr>
        <w:pStyle w:val="ListParagraph"/>
        <w:numPr>
          <w:ilvl w:val="0"/>
          <w:numId w:val="19"/>
        </w:numPr>
        <w:tabs>
          <w:tab w:val="num" w:pos="0"/>
        </w:tabs>
        <w:bidi/>
        <w:spacing w:after="240"/>
        <w:ind w:hanging="720"/>
        <w:jc w:val="both"/>
        <w:outlineLvl w:val="1"/>
        <w:rPr>
          <w:rFonts w:ascii="Times New Roman" w:hAnsi="Times New Roman" w:cs="Times New Roman"/>
          <w:sz w:val="26"/>
          <w:szCs w:val="26"/>
          <w:lang w:bidi="ar-LB"/>
        </w:rPr>
      </w:pPr>
      <w:r w:rsidRPr="00A15C6A">
        <w:rPr>
          <w:rFonts w:ascii="Times New Roman" w:hAnsi="Times New Roman" w:cs="Times New Roman"/>
          <w:sz w:val="26"/>
          <w:szCs w:val="26"/>
          <w:rtl/>
          <w:lang w:bidi="ar-LB"/>
        </w:rPr>
        <w:t>بالإضافة إلى تراخيص الاستيراد، وضعت حكومة هندوراس شرطًا للحصول على تراخيص التصدير للمواد الخاضعة ل</w:t>
      </w:r>
      <w:r w:rsidR="004A6FC1" w:rsidRPr="00A15C6A">
        <w:rPr>
          <w:rFonts w:ascii="Times New Roman" w:hAnsi="Times New Roman" w:cs="Times New Roman"/>
          <w:sz w:val="26"/>
          <w:szCs w:val="26"/>
          <w:rtl/>
          <w:lang w:bidi="ar-LB"/>
        </w:rPr>
        <w:t>ل</w:t>
      </w:r>
      <w:r w:rsidRPr="00A15C6A">
        <w:rPr>
          <w:rFonts w:ascii="Times New Roman" w:hAnsi="Times New Roman" w:cs="Times New Roman"/>
          <w:sz w:val="26"/>
          <w:szCs w:val="26"/>
          <w:rtl/>
          <w:lang w:bidi="ar-LB"/>
        </w:rPr>
        <w:t>رقابة ب</w:t>
      </w:r>
      <w:r w:rsidR="004A6FC1" w:rsidRPr="00A15C6A">
        <w:rPr>
          <w:rFonts w:ascii="Times New Roman" w:hAnsi="Times New Roman" w:cs="Times New Roman"/>
          <w:sz w:val="26"/>
          <w:szCs w:val="26"/>
          <w:rtl/>
          <w:lang w:bidi="ar-LB"/>
        </w:rPr>
        <w:t>موجب ب</w:t>
      </w:r>
      <w:r w:rsidRPr="00A15C6A">
        <w:rPr>
          <w:rFonts w:ascii="Times New Roman" w:hAnsi="Times New Roman" w:cs="Times New Roman"/>
          <w:sz w:val="26"/>
          <w:szCs w:val="26"/>
          <w:rtl/>
          <w:lang w:bidi="ar-LB"/>
        </w:rPr>
        <w:t xml:space="preserve">روتوكول مونتريال والمعدات التي تحتوي عليها. </w:t>
      </w:r>
      <w:r w:rsidR="004A6FC1" w:rsidRPr="00A15C6A">
        <w:rPr>
          <w:rFonts w:ascii="Times New Roman" w:hAnsi="Times New Roman" w:cs="Times New Roman"/>
          <w:sz w:val="26"/>
          <w:szCs w:val="26"/>
          <w:rtl/>
          <w:lang w:bidi="ar-LB"/>
        </w:rPr>
        <w:t>و</w:t>
      </w:r>
      <w:r w:rsidRPr="00A15C6A">
        <w:rPr>
          <w:rFonts w:ascii="Times New Roman" w:hAnsi="Times New Roman" w:cs="Times New Roman"/>
          <w:sz w:val="26"/>
          <w:szCs w:val="26"/>
          <w:rtl/>
          <w:lang w:bidi="ar-LB"/>
        </w:rPr>
        <w:t>التراخيص إلزامية أيضًا للمواد الخاضعة للرقابة أو المعدات أثناء النقل؛</w:t>
      </w:r>
    </w:p>
    <w:p w14:paraId="3F3520FA" w14:textId="77777777" w:rsidR="00BC16A9" w:rsidRPr="00A15C6A" w:rsidRDefault="00BC16A9" w:rsidP="00BC16A9">
      <w:pPr>
        <w:pStyle w:val="ListParagraph"/>
        <w:tabs>
          <w:tab w:val="num" w:pos="0"/>
        </w:tabs>
        <w:bidi/>
        <w:spacing w:after="240"/>
        <w:ind w:left="1440"/>
        <w:jc w:val="both"/>
        <w:outlineLvl w:val="1"/>
        <w:rPr>
          <w:rFonts w:ascii="Times New Roman" w:hAnsi="Times New Roman" w:cs="Times New Roman"/>
          <w:sz w:val="26"/>
          <w:szCs w:val="26"/>
          <w:rtl/>
          <w:lang w:bidi="ar-LB"/>
        </w:rPr>
      </w:pPr>
    </w:p>
    <w:p w14:paraId="743EEB69" w14:textId="77777777" w:rsidR="00BC16A9" w:rsidRPr="00A15C6A" w:rsidRDefault="00A04AE2" w:rsidP="00DF3E5C">
      <w:pPr>
        <w:pStyle w:val="ListParagraph"/>
        <w:numPr>
          <w:ilvl w:val="0"/>
          <w:numId w:val="19"/>
        </w:numPr>
        <w:tabs>
          <w:tab w:val="num" w:pos="0"/>
        </w:tabs>
        <w:bidi/>
        <w:spacing w:after="240"/>
        <w:ind w:hanging="720"/>
        <w:jc w:val="both"/>
        <w:outlineLvl w:val="1"/>
        <w:rPr>
          <w:rFonts w:ascii="Times New Roman" w:hAnsi="Times New Roman" w:cs="Times New Roman"/>
          <w:sz w:val="26"/>
          <w:szCs w:val="26"/>
          <w:lang w:bidi="ar-LB"/>
        </w:rPr>
      </w:pPr>
      <w:r w:rsidRPr="00A15C6A">
        <w:rPr>
          <w:rFonts w:ascii="Times New Roman" w:hAnsi="Times New Roman" w:cs="Times New Roman"/>
          <w:sz w:val="26"/>
          <w:szCs w:val="26"/>
          <w:rtl/>
          <w:lang w:bidi="ar-LB"/>
        </w:rPr>
        <w:t>و</w:t>
      </w:r>
      <w:r w:rsidR="00DE4832" w:rsidRPr="00A15C6A">
        <w:rPr>
          <w:rFonts w:ascii="Times New Roman" w:hAnsi="Times New Roman" w:cs="Times New Roman"/>
          <w:sz w:val="26"/>
          <w:szCs w:val="26"/>
          <w:rtl/>
          <w:lang w:bidi="ar-LB"/>
        </w:rPr>
        <w:t xml:space="preserve">يتم الآن إصدار جميع التراخيص برقم فريد لكل نوع من المواد والمعدات المستوردة. كما تعمل وحدة الأوزون الوطنية على </w:t>
      </w:r>
      <w:r w:rsidRPr="00A15C6A">
        <w:rPr>
          <w:rFonts w:ascii="Times New Roman" w:hAnsi="Times New Roman" w:cs="Times New Roman"/>
          <w:sz w:val="26"/>
          <w:szCs w:val="26"/>
          <w:rtl/>
          <w:lang w:bidi="ar-LB"/>
        </w:rPr>
        <w:t>وضع</w:t>
      </w:r>
      <w:r w:rsidR="00DE4832" w:rsidRPr="00A15C6A">
        <w:rPr>
          <w:rFonts w:ascii="Times New Roman" w:hAnsi="Times New Roman" w:cs="Times New Roman"/>
          <w:sz w:val="26"/>
          <w:szCs w:val="26"/>
          <w:rtl/>
          <w:lang w:bidi="ar-LB"/>
        </w:rPr>
        <w:t xml:space="preserve"> رمز الاستجابة السريعة</w:t>
      </w:r>
      <w:r w:rsidRPr="00A15C6A">
        <w:rPr>
          <w:rFonts w:ascii="Times New Roman" w:hAnsi="Times New Roman" w:cs="Times New Roman"/>
          <w:sz w:val="26"/>
          <w:szCs w:val="26"/>
          <w:lang w:bidi="ar-LB"/>
        </w:rPr>
        <w:t>(</w:t>
      </w:r>
      <w:r w:rsidR="00DF3E5C" w:rsidRPr="00A15C6A">
        <w:rPr>
          <w:rFonts w:ascii="Times New Roman" w:hAnsi="Times New Roman" w:cs="Times New Roman"/>
          <w:sz w:val="26"/>
          <w:szCs w:val="26"/>
          <w:lang w:bidi="ar-LB"/>
        </w:rPr>
        <w:t>QR code</w:t>
      </w:r>
      <w:r w:rsidRPr="00A15C6A">
        <w:rPr>
          <w:rFonts w:ascii="Times New Roman" w:hAnsi="Times New Roman" w:cs="Times New Roman"/>
          <w:sz w:val="26"/>
          <w:szCs w:val="26"/>
          <w:lang w:val="en-US" w:bidi="ar-LB"/>
        </w:rPr>
        <w:t>)</w:t>
      </w:r>
      <w:r w:rsidRPr="00A15C6A">
        <w:rPr>
          <w:rFonts w:ascii="Times New Roman" w:hAnsi="Times New Roman" w:cs="Times New Roman"/>
          <w:sz w:val="26"/>
          <w:szCs w:val="26"/>
          <w:lang w:bidi="ar-LB"/>
        </w:rPr>
        <w:t xml:space="preserve"> </w:t>
      </w:r>
      <w:r w:rsidR="00DE4832" w:rsidRPr="00A15C6A">
        <w:rPr>
          <w:rFonts w:ascii="Times New Roman" w:hAnsi="Times New Roman" w:cs="Times New Roman"/>
          <w:sz w:val="26"/>
          <w:szCs w:val="26"/>
          <w:rtl/>
          <w:lang w:bidi="ar-LB"/>
        </w:rPr>
        <w:t xml:space="preserve"> </w:t>
      </w:r>
      <w:r w:rsidR="00DF3E5C" w:rsidRPr="00A15C6A">
        <w:rPr>
          <w:rFonts w:ascii="Times New Roman" w:hAnsi="Times New Roman" w:cs="Times New Roman"/>
          <w:sz w:val="26"/>
          <w:szCs w:val="26"/>
          <w:rtl/>
          <w:lang w:bidi="ar-LB"/>
        </w:rPr>
        <w:t xml:space="preserve">لكل ترخيص، </w:t>
      </w:r>
      <w:r w:rsidR="00DE4832" w:rsidRPr="00A15C6A">
        <w:rPr>
          <w:rFonts w:ascii="Times New Roman" w:hAnsi="Times New Roman" w:cs="Times New Roman"/>
          <w:sz w:val="26"/>
          <w:szCs w:val="26"/>
          <w:rtl/>
          <w:lang w:bidi="ar-LB"/>
        </w:rPr>
        <w:t xml:space="preserve">الذي سيعمل كمعرف فريد لإقرارات الاستيراد الجمركية. </w:t>
      </w:r>
      <w:r w:rsidR="00DF3E5C" w:rsidRPr="00A15C6A">
        <w:rPr>
          <w:rFonts w:ascii="Times New Roman" w:hAnsi="Times New Roman" w:cs="Times New Roman"/>
          <w:sz w:val="26"/>
          <w:szCs w:val="26"/>
          <w:rtl/>
          <w:lang w:bidi="ar-LB"/>
        </w:rPr>
        <w:t>و</w:t>
      </w:r>
      <w:r w:rsidR="00DE4832" w:rsidRPr="00A15C6A">
        <w:rPr>
          <w:rFonts w:ascii="Times New Roman" w:hAnsi="Times New Roman" w:cs="Times New Roman"/>
          <w:sz w:val="26"/>
          <w:szCs w:val="26"/>
          <w:rtl/>
          <w:lang w:bidi="ar-LB"/>
        </w:rPr>
        <w:t>كانت الاختبارات الأولية ناجحة، ومن المتوقع أن يكون النظام جاهزًا للتشغيل خلال الربع الأخير من عام 2024؛</w:t>
      </w:r>
    </w:p>
    <w:p w14:paraId="2CDA1E1F" w14:textId="77777777" w:rsidR="00BC16A9" w:rsidRPr="00A15C6A" w:rsidRDefault="00BC16A9" w:rsidP="00BC16A9">
      <w:pPr>
        <w:pStyle w:val="ListParagraph"/>
        <w:rPr>
          <w:rFonts w:ascii="Times New Roman" w:hAnsi="Times New Roman" w:cs="Times New Roman"/>
          <w:sz w:val="26"/>
          <w:szCs w:val="26"/>
          <w:rtl/>
          <w:lang w:bidi="ar-LB"/>
        </w:rPr>
      </w:pPr>
    </w:p>
    <w:p w14:paraId="46C25238" w14:textId="77777777" w:rsidR="00DE4832" w:rsidRPr="00A15C6A" w:rsidRDefault="00DF3E5C" w:rsidP="00DF3E5C">
      <w:pPr>
        <w:pStyle w:val="ListParagraph"/>
        <w:widowControl w:val="0"/>
        <w:numPr>
          <w:ilvl w:val="0"/>
          <w:numId w:val="19"/>
        </w:numPr>
        <w:tabs>
          <w:tab w:val="num" w:pos="0"/>
        </w:tabs>
        <w:bidi/>
        <w:spacing w:after="240"/>
        <w:ind w:hanging="720"/>
        <w:jc w:val="both"/>
        <w:outlineLvl w:val="1"/>
        <w:rPr>
          <w:rFonts w:ascii="Times New Roman" w:hAnsi="Times New Roman" w:cs="Times New Roman"/>
          <w:sz w:val="26"/>
          <w:szCs w:val="26"/>
          <w:lang w:bidi="ar-LB"/>
        </w:rPr>
      </w:pPr>
      <w:r w:rsidRPr="00A15C6A">
        <w:rPr>
          <w:rFonts w:ascii="Times New Roman" w:hAnsi="Times New Roman" w:cs="Times New Roman"/>
          <w:sz w:val="26"/>
          <w:szCs w:val="26"/>
          <w:rtl/>
          <w:lang w:bidi="ar-LB"/>
        </w:rPr>
        <w:t xml:space="preserve">وتخطط </w:t>
      </w:r>
      <w:r w:rsidR="00DE4832" w:rsidRPr="00A15C6A">
        <w:rPr>
          <w:rFonts w:ascii="Times New Roman" w:hAnsi="Times New Roman" w:cs="Times New Roman"/>
          <w:sz w:val="26"/>
          <w:szCs w:val="26"/>
          <w:rtl/>
          <w:lang w:bidi="ar-LB"/>
        </w:rPr>
        <w:t xml:space="preserve">وحدة </w:t>
      </w:r>
      <w:r w:rsidRPr="00A15C6A">
        <w:rPr>
          <w:rFonts w:ascii="Times New Roman" w:hAnsi="Times New Roman" w:cs="Times New Roman"/>
          <w:sz w:val="26"/>
          <w:szCs w:val="26"/>
          <w:rtl/>
          <w:lang w:bidi="ar-LB"/>
        </w:rPr>
        <w:t xml:space="preserve">الأوزون </w:t>
      </w:r>
      <w:r w:rsidR="00DE4832" w:rsidRPr="00A15C6A">
        <w:rPr>
          <w:rFonts w:ascii="Times New Roman" w:hAnsi="Times New Roman" w:cs="Times New Roman"/>
          <w:sz w:val="26"/>
          <w:szCs w:val="26"/>
          <w:rtl/>
          <w:lang w:bidi="ar-LB"/>
        </w:rPr>
        <w:t>الوطنية لإطلاق نظام تسجيل إلكتروني للمستوردين ورخص الاستيراد/التصدير في الربع الأول من عام 2025. ويهدف هذا النظام إلى تحسين إدارة البيانات وتعزيز دقة تقارير الاستهلاك؛</w:t>
      </w:r>
    </w:p>
    <w:p w14:paraId="27D908B6" w14:textId="77777777" w:rsidR="00BC16A9" w:rsidRPr="00A15C6A" w:rsidRDefault="00BC16A9" w:rsidP="00BC16A9">
      <w:pPr>
        <w:pStyle w:val="ListParagraph"/>
        <w:rPr>
          <w:rFonts w:ascii="Times New Roman" w:hAnsi="Times New Roman" w:cs="Times New Roman"/>
          <w:sz w:val="26"/>
          <w:szCs w:val="26"/>
          <w:rtl/>
          <w:lang w:bidi="ar-LB"/>
        </w:rPr>
      </w:pPr>
    </w:p>
    <w:p w14:paraId="4C2FE3D7" w14:textId="77777777" w:rsidR="00DE4832" w:rsidRPr="00362FF3" w:rsidRDefault="00DF3E5C" w:rsidP="00B62271">
      <w:pPr>
        <w:pStyle w:val="ListParagraph"/>
        <w:widowControl w:val="0"/>
        <w:numPr>
          <w:ilvl w:val="0"/>
          <w:numId w:val="19"/>
        </w:numPr>
        <w:tabs>
          <w:tab w:val="num" w:pos="0"/>
        </w:tabs>
        <w:bidi/>
        <w:spacing w:after="240"/>
        <w:ind w:hanging="720"/>
        <w:jc w:val="both"/>
        <w:outlineLvl w:val="1"/>
        <w:rPr>
          <w:sz w:val="26"/>
          <w:szCs w:val="26"/>
          <w:rtl/>
          <w:lang w:bidi="ar-LB"/>
        </w:rPr>
      </w:pPr>
      <w:r w:rsidRPr="00A15C6A">
        <w:rPr>
          <w:rFonts w:ascii="Times New Roman" w:hAnsi="Times New Roman" w:cs="Times New Roman"/>
          <w:sz w:val="26"/>
          <w:szCs w:val="26"/>
          <w:rtl/>
          <w:lang w:bidi="ar-LB"/>
        </w:rPr>
        <w:t>و</w:t>
      </w:r>
      <w:r w:rsidR="00DE4832" w:rsidRPr="00A15C6A">
        <w:rPr>
          <w:rFonts w:ascii="Times New Roman" w:hAnsi="Times New Roman" w:cs="Times New Roman"/>
          <w:sz w:val="26"/>
          <w:szCs w:val="26"/>
          <w:rtl/>
          <w:lang w:bidi="ar-LB"/>
        </w:rPr>
        <w:t>با</w:t>
      </w:r>
      <w:r w:rsidRPr="00A15C6A">
        <w:rPr>
          <w:rFonts w:ascii="Times New Roman" w:hAnsi="Times New Roman" w:cs="Times New Roman"/>
          <w:sz w:val="26"/>
          <w:szCs w:val="26"/>
          <w:rtl/>
          <w:lang w:bidi="ar-LB"/>
        </w:rPr>
        <w:t xml:space="preserve">لتعاون مع إدارة الجمارك، نظمت </w:t>
      </w:r>
      <w:r w:rsidR="00DE4832" w:rsidRPr="00A15C6A">
        <w:rPr>
          <w:rFonts w:ascii="Times New Roman" w:hAnsi="Times New Roman" w:cs="Times New Roman"/>
          <w:sz w:val="26"/>
          <w:szCs w:val="26"/>
          <w:rtl/>
          <w:lang w:bidi="ar-LB"/>
        </w:rPr>
        <w:t>وحدة</w:t>
      </w:r>
      <w:r w:rsidRPr="00A15C6A">
        <w:rPr>
          <w:rFonts w:ascii="Times New Roman" w:hAnsi="Times New Roman" w:cs="Times New Roman"/>
          <w:sz w:val="26"/>
          <w:szCs w:val="26"/>
          <w:rtl/>
          <w:lang w:bidi="ar-LB"/>
        </w:rPr>
        <w:t xml:space="preserve"> الأوزون</w:t>
      </w:r>
      <w:r w:rsidR="00DE4832" w:rsidRPr="00A15C6A">
        <w:rPr>
          <w:rFonts w:ascii="Times New Roman" w:hAnsi="Times New Roman" w:cs="Times New Roman"/>
          <w:sz w:val="26"/>
          <w:szCs w:val="26"/>
          <w:rtl/>
          <w:lang w:bidi="ar-LB"/>
        </w:rPr>
        <w:t xml:space="preserve"> الوطنية ثلاث </w:t>
      </w:r>
      <w:r w:rsidRPr="00A15C6A">
        <w:rPr>
          <w:rFonts w:ascii="Times New Roman" w:hAnsi="Times New Roman" w:cs="Times New Roman"/>
          <w:sz w:val="26"/>
          <w:szCs w:val="26"/>
          <w:rtl/>
          <w:lang w:bidi="ar-LB"/>
        </w:rPr>
        <w:t>حلقات عمل</w:t>
      </w:r>
      <w:r w:rsidR="00B62271" w:rsidRPr="00A15C6A">
        <w:rPr>
          <w:rFonts w:ascii="Times New Roman" w:hAnsi="Times New Roman" w:cs="Times New Roman"/>
          <w:sz w:val="26"/>
          <w:szCs w:val="26"/>
          <w:rtl/>
          <w:lang w:bidi="ar-LB"/>
        </w:rPr>
        <w:t xml:space="preserve"> تدريبية خلال عام 2024 لعدد</w:t>
      </w:r>
      <w:r w:rsidR="00DE4832" w:rsidRPr="00A15C6A">
        <w:rPr>
          <w:rFonts w:ascii="Times New Roman" w:hAnsi="Times New Roman" w:cs="Times New Roman"/>
          <w:sz w:val="26"/>
          <w:szCs w:val="26"/>
          <w:rtl/>
          <w:lang w:bidi="ar-LB"/>
        </w:rPr>
        <w:t xml:space="preserve"> 100 </w:t>
      </w:r>
      <w:r w:rsidR="00B62271" w:rsidRPr="00A15C6A">
        <w:rPr>
          <w:rFonts w:ascii="Times New Roman" w:hAnsi="Times New Roman" w:cs="Times New Roman"/>
          <w:sz w:val="26"/>
          <w:szCs w:val="26"/>
          <w:rtl/>
          <w:lang w:bidi="ar-LB"/>
        </w:rPr>
        <w:t>موظف</w:t>
      </w:r>
      <w:r w:rsidR="00DE4832" w:rsidRPr="00A15C6A">
        <w:rPr>
          <w:rFonts w:ascii="Times New Roman" w:hAnsi="Times New Roman" w:cs="Times New Roman"/>
          <w:sz w:val="26"/>
          <w:szCs w:val="26"/>
          <w:rtl/>
          <w:lang w:bidi="ar-LB"/>
        </w:rPr>
        <w:t xml:space="preserve"> جم</w:t>
      </w:r>
      <w:r w:rsidR="00B62271" w:rsidRPr="00A15C6A">
        <w:rPr>
          <w:rFonts w:ascii="Times New Roman" w:hAnsi="Times New Roman" w:cs="Times New Roman"/>
          <w:sz w:val="26"/>
          <w:szCs w:val="26"/>
          <w:rtl/>
          <w:lang w:bidi="ar-LB"/>
        </w:rPr>
        <w:t>ارك</w:t>
      </w:r>
      <w:r w:rsidR="00DE4832" w:rsidRPr="00A15C6A">
        <w:rPr>
          <w:rFonts w:ascii="Times New Roman" w:hAnsi="Times New Roman" w:cs="Times New Roman"/>
          <w:sz w:val="26"/>
          <w:szCs w:val="26"/>
          <w:rtl/>
          <w:lang w:bidi="ar-LB"/>
        </w:rPr>
        <w:t xml:space="preserve"> في نقاط الدخول الرئيسية، وركزت </w:t>
      </w:r>
      <w:r w:rsidR="00B62271" w:rsidRPr="00A15C6A">
        <w:rPr>
          <w:rFonts w:ascii="Times New Roman" w:hAnsi="Times New Roman" w:cs="Times New Roman"/>
          <w:sz w:val="26"/>
          <w:szCs w:val="26"/>
          <w:rtl/>
          <w:lang w:bidi="ar-LB"/>
        </w:rPr>
        <w:t xml:space="preserve">حلقات العمل </w:t>
      </w:r>
      <w:r w:rsidR="00DE4832" w:rsidRPr="00A15C6A">
        <w:rPr>
          <w:rFonts w:ascii="Times New Roman" w:hAnsi="Times New Roman" w:cs="Times New Roman"/>
          <w:sz w:val="26"/>
          <w:szCs w:val="26"/>
          <w:rtl/>
          <w:lang w:bidi="ar-LB"/>
        </w:rPr>
        <w:t>هذه على ضبط حركة المواد الخاضعة للرقابة، بما في ذلك التصريح بالوزن الصافي</w:t>
      </w:r>
      <w:r w:rsidR="00B62271" w:rsidRPr="00A15C6A">
        <w:rPr>
          <w:rFonts w:ascii="Times New Roman" w:hAnsi="Times New Roman" w:cs="Times New Roman"/>
          <w:sz w:val="26"/>
          <w:szCs w:val="26"/>
          <w:rtl/>
          <w:lang w:bidi="ar-LB"/>
        </w:rPr>
        <w:t xml:space="preserve"> بدقة</w:t>
      </w:r>
      <w:r w:rsidR="00DE4832" w:rsidRPr="00A15C6A">
        <w:rPr>
          <w:rFonts w:ascii="Times New Roman" w:hAnsi="Times New Roman" w:cs="Times New Roman"/>
          <w:sz w:val="26"/>
          <w:szCs w:val="26"/>
          <w:rtl/>
          <w:lang w:bidi="ar-LB"/>
        </w:rPr>
        <w:t xml:space="preserve"> في الإقرارات الجمركية للاستيراد/التصدير</w:t>
      </w:r>
      <w:r w:rsidR="00DE4832" w:rsidRPr="00362FF3">
        <w:rPr>
          <w:sz w:val="26"/>
          <w:szCs w:val="26"/>
          <w:rtl/>
          <w:lang w:bidi="ar-LB"/>
        </w:rPr>
        <w:t>.</w:t>
      </w:r>
    </w:p>
    <w:p w14:paraId="64449202" w14:textId="77777777" w:rsidR="00DE4832" w:rsidRPr="00A716ED" w:rsidRDefault="00DE4832" w:rsidP="00455AC2">
      <w:pPr>
        <w:keepNext/>
        <w:bidi/>
        <w:rPr>
          <w:rFonts w:eastAsiaTheme="minorHAnsi"/>
          <w:b/>
          <w:bCs/>
          <w:sz w:val="26"/>
          <w:szCs w:val="26"/>
          <w:rtl/>
          <w:lang w:bidi="ar-LB"/>
        </w:rPr>
      </w:pPr>
      <w:r w:rsidRPr="00A716ED">
        <w:rPr>
          <w:rFonts w:eastAsiaTheme="minorHAnsi"/>
          <w:b/>
          <w:bCs/>
          <w:sz w:val="26"/>
          <w:szCs w:val="26"/>
          <w:rtl/>
          <w:lang w:bidi="ar-LB"/>
        </w:rPr>
        <w:lastRenderedPageBreak/>
        <w:t xml:space="preserve">تعليقات الأمانة </w:t>
      </w:r>
    </w:p>
    <w:p w14:paraId="35A24DF0" w14:textId="77777777" w:rsidR="00DE4832" w:rsidRPr="00A716ED" w:rsidRDefault="00DE4832" w:rsidP="00DE4832">
      <w:pPr>
        <w:keepNext/>
        <w:rPr>
          <w:rFonts w:eastAsiaTheme="minorHAnsi"/>
          <w:sz w:val="26"/>
          <w:szCs w:val="26"/>
          <w:rtl/>
          <w:lang w:bidi="ar-LB"/>
        </w:rPr>
      </w:pPr>
    </w:p>
    <w:p w14:paraId="2E94C9A7" w14:textId="77777777" w:rsidR="00DE4832" w:rsidRPr="00A716ED" w:rsidRDefault="00455AC2" w:rsidP="00455AC2">
      <w:pPr>
        <w:keepNext/>
        <w:tabs>
          <w:tab w:val="num" w:pos="0"/>
        </w:tabs>
        <w:bidi/>
        <w:spacing w:after="240"/>
        <w:outlineLvl w:val="0"/>
        <w:rPr>
          <w:rFonts w:eastAsiaTheme="minorHAnsi"/>
          <w:sz w:val="26"/>
          <w:szCs w:val="26"/>
          <w:rtl/>
          <w:lang w:bidi="ar-LB"/>
        </w:rPr>
      </w:pPr>
      <w:r>
        <w:rPr>
          <w:rFonts w:eastAsiaTheme="minorHAnsi"/>
          <w:sz w:val="26"/>
          <w:szCs w:val="26"/>
          <w:rtl/>
          <w:lang w:bidi="ar-LB"/>
        </w:rPr>
        <w:t>38</w:t>
      </w:r>
      <w:r>
        <w:rPr>
          <w:rFonts w:eastAsiaTheme="minorHAnsi"/>
          <w:sz w:val="26"/>
          <w:szCs w:val="26"/>
          <w:rtl/>
          <w:lang w:bidi="ar-LB"/>
        </w:rPr>
        <w:tab/>
      </w:r>
      <w:r w:rsidR="00DE4832" w:rsidRPr="00A716ED">
        <w:rPr>
          <w:rFonts w:eastAsiaTheme="minorHAnsi"/>
          <w:sz w:val="26"/>
          <w:szCs w:val="26"/>
          <w:rtl/>
          <w:lang w:bidi="ar-LB"/>
        </w:rPr>
        <w:t>تشير الأمانة إلى أن حكومة هندوراس تعمل بنشاط على تنفيذ التوصيا</w:t>
      </w:r>
      <w:r>
        <w:rPr>
          <w:rFonts w:eastAsiaTheme="minorHAnsi"/>
          <w:sz w:val="26"/>
          <w:szCs w:val="26"/>
          <w:rtl/>
          <w:lang w:bidi="ar-LB"/>
        </w:rPr>
        <w:t>ت الواردة في تقرير التحقق. ستحسن</w:t>
      </w:r>
      <w:r w:rsidR="00DE4832" w:rsidRPr="00A716ED">
        <w:rPr>
          <w:rFonts w:eastAsiaTheme="minorHAnsi"/>
          <w:sz w:val="26"/>
          <w:szCs w:val="26"/>
          <w:rtl/>
          <w:lang w:bidi="ar-LB"/>
        </w:rPr>
        <w:t xml:space="preserve"> التحسينات </w:t>
      </w:r>
      <w:r>
        <w:rPr>
          <w:rFonts w:eastAsiaTheme="minorHAnsi"/>
          <w:sz w:val="26"/>
          <w:szCs w:val="26"/>
          <w:rtl/>
          <w:lang w:bidi="ar-LB"/>
        </w:rPr>
        <w:t>الجاري</w:t>
      </w:r>
      <w:r w:rsidR="00DE4832" w:rsidRPr="00A716ED">
        <w:rPr>
          <w:rFonts w:eastAsiaTheme="minorHAnsi"/>
          <w:sz w:val="26"/>
          <w:szCs w:val="26"/>
          <w:rtl/>
          <w:lang w:bidi="ar-LB"/>
        </w:rPr>
        <w:t xml:space="preserve"> إدخالها على أنظمة تسجيل وإصدار تراخيص الاستيراد/التصدير والإقرارات الجمركية تحليل البيانات وزيادة دقة </w:t>
      </w:r>
      <w:r w:rsidRPr="00A716ED">
        <w:rPr>
          <w:rFonts w:eastAsiaTheme="minorHAnsi"/>
          <w:sz w:val="26"/>
          <w:szCs w:val="26"/>
          <w:rtl/>
          <w:lang w:bidi="ar-LB"/>
        </w:rPr>
        <w:t xml:space="preserve">تقارير </w:t>
      </w:r>
      <w:r w:rsidR="00DE4832" w:rsidRPr="00A716ED">
        <w:rPr>
          <w:rFonts w:eastAsiaTheme="minorHAnsi"/>
          <w:sz w:val="26"/>
          <w:szCs w:val="26"/>
          <w:rtl/>
          <w:lang w:bidi="ar-LB"/>
        </w:rPr>
        <w:t xml:space="preserve">تنفيذ </w:t>
      </w:r>
      <w:r>
        <w:rPr>
          <w:rFonts w:eastAsiaTheme="minorHAnsi"/>
          <w:sz w:val="26"/>
          <w:szCs w:val="26"/>
          <w:rtl/>
          <w:lang w:bidi="ar-LB"/>
        </w:rPr>
        <w:t>البرنامج القطري</w:t>
      </w:r>
      <w:r w:rsidR="00DE4832" w:rsidRPr="00A716ED">
        <w:rPr>
          <w:rFonts w:eastAsiaTheme="minorHAnsi"/>
          <w:sz w:val="26"/>
          <w:szCs w:val="26"/>
          <w:rtl/>
          <w:lang w:bidi="ar-LB"/>
        </w:rPr>
        <w:t xml:space="preserve"> </w:t>
      </w:r>
      <w:r>
        <w:rPr>
          <w:rFonts w:eastAsiaTheme="minorHAnsi"/>
          <w:sz w:val="26"/>
          <w:szCs w:val="26"/>
          <w:rtl/>
          <w:lang w:bidi="ar-LB"/>
        </w:rPr>
        <w:t xml:space="preserve">وبيانات </w:t>
      </w:r>
      <w:r w:rsidR="00DE4832" w:rsidRPr="00A716ED">
        <w:rPr>
          <w:rFonts w:eastAsiaTheme="minorHAnsi"/>
          <w:sz w:val="26"/>
          <w:szCs w:val="26"/>
          <w:rtl/>
          <w:lang w:bidi="ar-LB"/>
        </w:rPr>
        <w:t xml:space="preserve">المادة 7. وستواصل الأمانة رصد هذه </w:t>
      </w:r>
      <w:r>
        <w:rPr>
          <w:rFonts w:eastAsiaTheme="minorHAnsi"/>
          <w:sz w:val="26"/>
          <w:szCs w:val="26"/>
          <w:rtl/>
          <w:lang w:bidi="ar-LB"/>
        </w:rPr>
        <w:t>المسألة</w:t>
      </w:r>
      <w:r w:rsidR="00DE4832" w:rsidRPr="00A716ED">
        <w:rPr>
          <w:rFonts w:eastAsiaTheme="minorHAnsi"/>
          <w:sz w:val="26"/>
          <w:szCs w:val="26"/>
          <w:rtl/>
          <w:lang w:bidi="ar-LB"/>
        </w:rPr>
        <w:t xml:space="preserve"> كجزء من </w:t>
      </w:r>
      <w:r>
        <w:rPr>
          <w:rFonts w:eastAsiaTheme="minorHAnsi"/>
          <w:sz w:val="26"/>
          <w:szCs w:val="26"/>
          <w:rtl/>
          <w:lang w:bidi="ar-LB"/>
        </w:rPr>
        <w:t>ال</w:t>
      </w:r>
      <w:r w:rsidR="00DE4832" w:rsidRPr="00A716ED">
        <w:rPr>
          <w:rFonts w:eastAsiaTheme="minorHAnsi"/>
          <w:sz w:val="26"/>
          <w:szCs w:val="26"/>
          <w:rtl/>
          <w:lang w:bidi="ar-LB"/>
        </w:rPr>
        <w:t xml:space="preserve">تقارير </w:t>
      </w:r>
      <w:r>
        <w:rPr>
          <w:rFonts w:eastAsiaTheme="minorHAnsi"/>
          <w:sz w:val="26"/>
          <w:szCs w:val="26"/>
          <w:rtl/>
          <w:lang w:bidi="ar-LB"/>
        </w:rPr>
        <w:t>المرحلية ل</w:t>
      </w:r>
      <w:r w:rsidR="00DE4832" w:rsidRPr="00A716ED">
        <w:rPr>
          <w:rFonts w:eastAsiaTheme="minorHAnsi"/>
          <w:sz w:val="26"/>
          <w:szCs w:val="26"/>
          <w:rtl/>
          <w:lang w:bidi="ar-LB"/>
        </w:rPr>
        <w:t>لشريحة التي</w:t>
      </w:r>
      <w:r>
        <w:rPr>
          <w:rFonts w:eastAsiaTheme="minorHAnsi"/>
          <w:sz w:val="26"/>
          <w:szCs w:val="26"/>
          <w:rtl/>
          <w:lang w:bidi="ar-LB"/>
        </w:rPr>
        <w:t xml:space="preserve"> سيتم تضمينها في طلبات الشرائح</w:t>
      </w:r>
      <w:r w:rsidR="00DE4832" w:rsidRPr="00A716ED">
        <w:rPr>
          <w:rFonts w:eastAsiaTheme="minorHAnsi"/>
          <w:sz w:val="26"/>
          <w:szCs w:val="26"/>
          <w:rtl/>
          <w:lang w:bidi="ar-LB"/>
        </w:rPr>
        <w:t xml:space="preserve"> المستقبلية، مع تقديم الشريحة التالية </w:t>
      </w:r>
      <w:r>
        <w:rPr>
          <w:rFonts w:eastAsiaTheme="minorHAnsi"/>
          <w:sz w:val="26"/>
          <w:szCs w:val="26"/>
          <w:rtl/>
          <w:lang w:bidi="ar-LB"/>
        </w:rPr>
        <w:t xml:space="preserve">المستحق تقديمها </w:t>
      </w:r>
      <w:r w:rsidR="00DE4832" w:rsidRPr="00A716ED">
        <w:rPr>
          <w:rFonts w:eastAsiaTheme="minorHAnsi"/>
          <w:sz w:val="26"/>
          <w:szCs w:val="26"/>
          <w:rtl/>
          <w:lang w:bidi="ar-LB"/>
        </w:rPr>
        <w:t xml:space="preserve">في الاجتماع </w:t>
      </w:r>
      <w:r w:rsidR="00DE4832" w:rsidRPr="00455AC2">
        <w:rPr>
          <w:rFonts w:eastAsiaTheme="minorHAnsi"/>
          <w:sz w:val="26"/>
          <w:szCs w:val="26"/>
          <w:rtl/>
          <w:lang w:bidi="ar-LB"/>
        </w:rPr>
        <w:t>السادس والتسعين</w:t>
      </w:r>
      <w:r w:rsidR="00DE4832" w:rsidRPr="00A716ED">
        <w:rPr>
          <w:rFonts w:eastAsiaTheme="minorHAnsi"/>
          <w:sz w:val="26"/>
          <w:szCs w:val="26"/>
          <w:rtl/>
          <w:lang w:bidi="ar-LB"/>
        </w:rPr>
        <w:t>.</w:t>
      </w:r>
    </w:p>
    <w:p w14:paraId="1D08E0DD" w14:textId="77777777" w:rsidR="00DE4832" w:rsidRPr="00A716ED" w:rsidRDefault="00A87A4A" w:rsidP="00DE4832">
      <w:pPr>
        <w:bidi/>
        <w:rPr>
          <w:rFonts w:eastAsiaTheme="minorHAnsi"/>
          <w:b/>
          <w:bCs/>
          <w:sz w:val="26"/>
          <w:szCs w:val="26"/>
          <w:rtl/>
          <w:lang w:bidi="ar-LB"/>
        </w:rPr>
      </w:pPr>
      <w:r>
        <w:rPr>
          <w:rFonts w:eastAsiaTheme="minorHAnsi"/>
          <w:b/>
          <w:bCs/>
          <w:sz w:val="26"/>
          <w:szCs w:val="26"/>
          <w:rtl/>
          <w:lang w:bidi="ar-LB"/>
        </w:rPr>
        <w:t>ال</w:t>
      </w:r>
      <w:r w:rsidR="00DE4832" w:rsidRPr="00A716ED">
        <w:rPr>
          <w:rFonts w:eastAsiaTheme="minorHAnsi"/>
          <w:b/>
          <w:bCs/>
          <w:sz w:val="26"/>
          <w:szCs w:val="26"/>
          <w:rtl/>
          <w:lang w:bidi="ar-LB"/>
        </w:rPr>
        <w:t>توصية</w:t>
      </w:r>
    </w:p>
    <w:p w14:paraId="78A745EA" w14:textId="77777777" w:rsidR="00DE4832" w:rsidRPr="00A716ED" w:rsidRDefault="00DE4832" w:rsidP="00DE4832">
      <w:pPr>
        <w:rPr>
          <w:rFonts w:eastAsiaTheme="minorHAnsi"/>
          <w:sz w:val="26"/>
          <w:szCs w:val="26"/>
          <w:rtl/>
          <w:lang w:bidi="ar-LB"/>
        </w:rPr>
      </w:pPr>
    </w:p>
    <w:p w14:paraId="443214B9" w14:textId="77777777" w:rsidR="00DE4832" w:rsidRPr="00A716ED" w:rsidRDefault="004A7190" w:rsidP="006050E3">
      <w:pPr>
        <w:tabs>
          <w:tab w:val="num" w:pos="0"/>
        </w:tabs>
        <w:bidi/>
        <w:spacing w:after="240"/>
        <w:outlineLvl w:val="0"/>
        <w:rPr>
          <w:rFonts w:eastAsiaTheme="minorHAnsi"/>
          <w:sz w:val="26"/>
          <w:szCs w:val="26"/>
          <w:rtl/>
          <w:lang w:bidi="ar-LB"/>
        </w:rPr>
      </w:pPr>
      <w:r>
        <w:rPr>
          <w:rFonts w:eastAsiaTheme="minorHAnsi"/>
          <w:sz w:val="26"/>
          <w:szCs w:val="26"/>
          <w:rtl/>
          <w:lang w:bidi="ar-LB"/>
        </w:rPr>
        <w:t>39</w:t>
      </w:r>
      <w:r>
        <w:rPr>
          <w:rFonts w:eastAsiaTheme="minorHAnsi"/>
          <w:sz w:val="26"/>
          <w:szCs w:val="26"/>
          <w:rtl/>
          <w:lang w:bidi="ar-LB"/>
        </w:rPr>
        <w:tab/>
      </w:r>
      <w:r w:rsidR="00DE4832" w:rsidRPr="00A716ED">
        <w:rPr>
          <w:rFonts w:eastAsiaTheme="minorHAnsi"/>
          <w:sz w:val="26"/>
          <w:szCs w:val="26"/>
          <w:rtl/>
          <w:lang w:bidi="ar-LB"/>
        </w:rPr>
        <w:t xml:space="preserve">قد ترغب اللجنة التنفيذية في </w:t>
      </w:r>
      <w:r>
        <w:rPr>
          <w:rFonts w:eastAsiaTheme="minorHAnsi"/>
          <w:sz w:val="26"/>
          <w:szCs w:val="26"/>
          <w:rtl/>
          <w:lang w:bidi="ar-LB"/>
        </w:rPr>
        <w:t>الإحاطة علما</w:t>
      </w:r>
      <w:r w:rsidR="00DE4832" w:rsidRPr="00A716ED">
        <w:rPr>
          <w:rFonts w:eastAsiaTheme="minorHAnsi"/>
          <w:sz w:val="26"/>
          <w:szCs w:val="26"/>
          <w:rtl/>
          <w:lang w:bidi="ar-LB"/>
        </w:rPr>
        <w:t xml:space="preserve"> </w:t>
      </w:r>
      <w:r>
        <w:rPr>
          <w:rFonts w:eastAsiaTheme="minorHAnsi"/>
          <w:sz w:val="26"/>
          <w:szCs w:val="26"/>
          <w:rtl/>
          <w:lang w:bidi="ar-LB"/>
        </w:rPr>
        <w:t>ب</w:t>
      </w:r>
      <w:r w:rsidR="00DE4832" w:rsidRPr="00A716ED">
        <w:rPr>
          <w:rFonts w:eastAsiaTheme="minorHAnsi"/>
          <w:sz w:val="26"/>
          <w:szCs w:val="26"/>
          <w:rtl/>
          <w:lang w:bidi="ar-LB"/>
        </w:rPr>
        <w:t xml:space="preserve">التحديث بشأن التقدم المحرز نحو تنفيذ التوصيات الواردة في تقرير التحقق الخاص بالشريحة الثانية من المرحلة الثانية من خطة إدارة </w:t>
      </w:r>
      <w:r>
        <w:rPr>
          <w:rFonts w:eastAsiaTheme="minorHAnsi"/>
          <w:sz w:val="26"/>
          <w:szCs w:val="26"/>
          <w:rtl/>
          <w:lang w:bidi="ar-LB"/>
        </w:rPr>
        <w:t>إزالة المواد</w:t>
      </w:r>
      <w:r w:rsidR="00DE4832" w:rsidRPr="00A716ED">
        <w:rPr>
          <w:rFonts w:eastAsiaTheme="minorHAnsi"/>
          <w:sz w:val="26"/>
          <w:szCs w:val="26"/>
          <w:rtl/>
          <w:lang w:bidi="ar-LB"/>
        </w:rPr>
        <w:t xml:space="preserve"> الهيدروكلوروفلوروكربون</w:t>
      </w:r>
      <w:r>
        <w:rPr>
          <w:rFonts w:eastAsiaTheme="minorHAnsi"/>
          <w:sz w:val="26"/>
          <w:szCs w:val="26"/>
          <w:rtl/>
          <w:lang w:bidi="ar-LB"/>
        </w:rPr>
        <w:t>ية</w:t>
      </w:r>
      <w:r w:rsidR="00DE4832" w:rsidRPr="00A716ED">
        <w:rPr>
          <w:rFonts w:eastAsiaTheme="minorHAnsi"/>
          <w:sz w:val="26"/>
          <w:szCs w:val="26"/>
          <w:rtl/>
          <w:lang w:bidi="ar-LB"/>
        </w:rPr>
        <w:t xml:space="preserve"> </w:t>
      </w:r>
      <w:r>
        <w:rPr>
          <w:rFonts w:eastAsiaTheme="minorHAnsi"/>
          <w:sz w:val="26"/>
          <w:szCs w:val="26"/>
          <w:rtl/>
          <w:lang w:bidi="ar-LB"/>
        </w:rPr>
        <w:t xml:space="preserve">لهندوراس، </w:t>
      </w:r>
      <w:r w:rsidR="00DE4832" w:rsidRPr="00A716ED">
        <w:rPr>
          <w:rFonts w:eastAsiaTheme="minorHAnsi"/>
          <w:sz w:val="26"/>
          <w:szCs w:val="26"/>
          <w:rtl/>
          <w:lang w:bidi="ar-LB"/>
        </w:rPr>
        <w:t xml:space="preserve">الذي قدمته </w:t>
      </w:r>
      <w:r>
        <w:rPr>
          <w:rFonts w:eastAsiaTheme="minorHAnsi"/>
          <w:sz w:val="26"/>
          <w:szCs w:val="26"/>
          <w:rtl/>
          <w:lang w:bidi="ar-LB"/>
        </w:rPr>
        <w:t>اليونيدو</w:t>
      </w:r>
      <w:r w:rsidR="00DE4832" w:rsidRPr="00A716ED">
        <w:rPr>
          <w:rFonts w:eastAsiaTheme="minorHAnsi"/>
          <w:sz w:val="26"/>
          <w:szCs w:val="26"/>
          <w:rtl/>
          <w:lang w:bidi="ar-LB"/>
        </w:rPr>
        <w:t xml:space="preserve"> </w:t>
      </w:r>
      <w:r w:rsidR="006050E3">
        <w:rPr>
          <w:rFonts w:eastAsiaTheme="minorHAnsi"/>
          <w:sz w:val="26"/>
          <w:szCs w:val="26"/>
          <w:rtl/>
          <w:lang w:bidi="ar-LB"/>
        </w:rPr>
        <w:t>والمشمول</w:t>
      </w:r>
      <w:r w:rsidR="00DE4832" w:rsidRPr="00A716ED">
        <w:rPr>
          <w:rFonts w:eastAsiaTheme="minorHAnsi"/>
          <w:sz w:val="26"/>
          <w:szCs w:val="26"/>
          <w:rtl/>
          <w:lang w:bidi="ar-LB"/>
        </w:rPr>
        <w:t xml:space="preserve"> في الوثيقة UNEP/OzL.Pro/ExCom/95/20.</w:t>
      </w:r>
    </w:p>
    <w:p w14:paraId="5051DAA4" w14:textId="77777777" w:rsidR="00DE4832" w:rsidRPr="00A716ED" w:rsidRDefault="00DE4832" w:rsidP="006050E3">
      <w:pPr>
        <w:bidi/>
        <w:ind w:left="720"/>
        <w:jc w:val="left"/>
        <w:rPr>
          <w:b/>
          <w:bCs/>
          <w:sz w:val="26"/>
          <w:szCs w:val="26"/>
          <w:u w:val="single"/>
          <w:rtl/>
          <w:lang w:bidi="ar-LB"/>
        </w:rPr>
      </w:pPr>
      <w:r w:rsidRPr="00A716ED">
        <w:rPr>
          <w:b/>
          <w:bCs/>
          <w:sz w:val="26"/>
          <w:szCs w:val="26"/>
          <w:u w:val="single"/>
          <w:rtl/>
          <w:lang w:bidi="ar-LB"/>
        </w:rPr>
        <w:t xml:space="preserve">موريتانيا: خطة إدارة </w:t>
      </w:r>
      <w:r w:rsidR="006050E3">
        <w:rPr>
          <w:b/>
          <w:bCs/>
          <w:sz w:val="26"/>
          <w:szCs w:val="26"/>
          <w:u w:val="single"/>
          <w:rtl/>
          <w:lang w:bidi="ar-LB"/>
        </w:rPr>
        <w:t>إزالة المواد</w:t>
      </w:r>
      <w:r w:rsidRPr="00A716ED">
        <w:rPr>
          <w:b/>
          <w:bCs/>
          <w:sz w:val="26"/>
          <w:szCs w:val="26"/>
          <w:u w:val="single"/>
          <w:rtl/>
          <w:lang w:bidi="ar-LB"/>
        </w:rPr>
        <w:t xml:space="preserve"> الهيدروكلوروفلوروكربون</w:t>
      </w:r>
      <w:r w:rsidR="006050E3">
        <w:rPr>
          <w:b/>
          <w:bCs/>
          <w:sz w:val="26"/>
          <w:szCs w:val="26"/>
          <w:u w:val="single"/>
          <w:rtl/>
          <w:lang w:bidi="ar-LB"/>
        </w:rPr>
        <w:t>ية</w:t>
      </w:r>
      <w:r w:rsidRPr="00A716ED">
        <w:rPr>
          <w:b/>
          <w:bCs/>
          <w:sz w:val="26"/>
          <w:szCs w:val="26"/>
          <w:u w:val="single"/>
          <w:rtl/>
          <w:lang w:bidi="ar-LB"/>
        </w:rPr>
        <w:t xml:space="preserve"> (المرحلة الأولى - الخطوات المتخذة لتعزيز أنظمة تراخيص وحصص استيراد وتصدير </w:t>
      </w:r>
      <w:r w:rsidR="006050E3">
        <w:rPr>
          <w:b/>
          <w:bCs/>
          <w:sz w:val="26"/>
          <w:szCs w:val="26"/>
          <w:u w:val="single"/>
          <w:rtl/>
          <w:lang w:bidi="ar-LB"/>
        </w:rPr>
        <w:t>المواد</w:t>
      </w:r>
      <w:r w:rsidRPr="00A716ED">
        <w:rPr>
          <w:b/>
          <w:bCs/>
          <w:sz w:val="26"/>
          <w:szCs w:val="26"/>
          <w:u w:val="single"/>
          <w:rtl/>
          <w:lang w:bidi="ar-LB"/>
        </w:rPr>
        <w:t xml:space="preserve"> الهيدروكلوروفلوروكربون</w:t>
      </w:r>
      <w:r w:rsidR="006050E3">
        <w:rPr>
          <w:b/>
          <w:bCs/>
          <w:sz w:val="26"/>
          <w:szCs w:val="26"/>
          <w:u w:val="single"/>
          <w:rtl/>
          <w:lang w:bidi="ar-LB"/>
        </w:rPr>
        <w:t>ية</w:t>
      </w:r>
      <w:r w:rsidRPr="00A716ED">
        <w:rPr>
          <w:b/>
          <w:bCs/>
          <w:sz w:val="26"/>
          <w:szCs w:val="26"/>
          <w:u w:val="single"/>
          <w:rtl/>
          <w:lang w:bidi="ar-LB"/>
        </w:rPr>
        <w:t xml:space="preserve"> </w:t>
      </w:r>
      <w:r w:rsidRPr="00A716ED">
        <w:rPr>
          <w:b/>
          <w:bCs/>
          <w:sz w:val="26"/>
          <w:szCs w:val="26"/>
          <w:rtl/>
          <w:lang w:bidi="ar-LB"/>
        </w:rPr>
        <w:t>(</w:t>
      </w:r>
      <w:r w:rsidR="006050E3">
        <w:rPr>
          <w:b/>
          <w:bCs/>
          <w:sz w:val="26"/>
          <w:szCs w:val="26"/>
          <w:rtl/>
          <w:lang w:bidi="ar-LB"/>
        </w:rPr>
        <w:t>اليونيب</w:t>
      </w:r>
      <w:r w:rsidRPr="00A716ED">
        <w:rPr>
          <w:b/>
          <w:bCs/>
          <w:sz w:val="26"/>
          <w:szCs w:val="26"/>
          <w:rtl/>
          <w:lang w:bidi="ar-LB"/>
        </w:rPr>
        <w:t>)</w:t>
      </w:r>
    </w:p>
    <w:p w14:paraId="6F3DB2D2" w14:textId="77777777" w:rsidR="00DE4832" w:rsidRPr="00A716ED" w:rsidRDefault="00DE4832" w:rsidP="00DE4832">
      <w:pPr>
        <w:ind w:left="720"/>
        <w:jc w:val="left"/>
        <w:rPr>
          <w:b/>
          <w:bCs/>
          <w:sz w:val="26"/>
          <w:szCs w:val="26"/>
          <w:u w:val="single"/>
          <w:rtl/>
          <w:lang w:bidi="ar-LB"/>
        </w:rPr>
      </w:pPr>
    </w:p>
    <w:p w14:paraId="2D021C0D" w14:textId="77777777" w:rsidR="00DE4832" w:rsidRPr="00A716ED" w:rsidRDefault="00DE4832" w:rsidP="00DE4832">
      <w:pPr>
        <w:bidi/>
        <w:jc w:val="left"/>
        <w:rPr>
          <w:b/>
          <w:bCs/>
          <w:sz w:val="26"/>
          <w:szCs w:val="26"/>
          <w:rtl/>
          <w:lang w:bidi="ar-LB"/>
        </w:rPr>
      </w:pPr>
      <w:r w:rsidRPr="00A716ED">
        <w:rPr>
          <w:b/>
          <w:bCs/>
          <w:sz w:val="26"/>
          <w:szCs w:val="26"/>
          <w:rtl/>
          <w:lang w:bidi="ar-LB"/>
        </w:rPr>
        <w:t>خلفية</w:t>
      </w:r>
    </w:p>
    <w:p w14:paraId="44FAD8A4" w14:textId="77777777" w:rsidR="00DE4832" w:rsidRPr="00A716ED" w:rsidRDefault="00DE4832" w:rsidP="00DE4832">
      <w:pPr>
        <w:jc w:val="left"/>
        <w:rPr>
          <w:sz w:val="26"/>
          <w:szCs w:val="26"/>
          <w:rtl/>
          <w:lang w:bidi="ar-LB"/>
        </w:rPr>
      </w:pPr>
    </w:p>
    <w:p w14:paraId="6655F513" w14:textId="77777777" w:rsidR="00DE4832" w:rsidRPr="00A716ED" w:rsidRDefault="00DE4832" w:rsidP="00410FAD">
      <w:pPr>
        <w:numPr>
          <w:ilvl w:val="0"/>
          <w:numId w:val="10"/>
        </w:numPr>
        <w:bidi/>
        <w:spacing w:after="240"/>
        <w:outlineLvl w:val="0"/>
        <w:rPr>
          <w:sz w:val="26"/>
          <w:szCs w:val="26"/>
          <w:rtl/>
          <w:lang w:bidi="ar-LB"/>
        </w:rPr>
      </w:pPr>
      <w:r w:rsidRPr="00A716ED">
        <w:rPr>
          <w:sz w:val="26"/>
          <w:szCs w:val="26"/>
          <w:rtl/>
          <w:lang w:bidi="ar-LB"/>
        </w:rPr>
        <w:t xml:space="preserve">في اجتماعها </w:t>
      </w:r>
      <w:r w:rsidRPr="00046138">
        <w:rPr>
          <w:sz w:val="26"/>
          <w:szCs w:val="26"/>
          <w:rtl/>
          <w:lang w:bidi="ar-LB"/>
        </w:rPr>
        <w:t>الثالث والتسعين</w:t>
      </w:r>
      <w:r w:rsidRPr="00A716ED">
        <w:rPr>
          <w:sz w:val="26"/>
          <w:szCs w:val="26"/>
          <w:rtl/>
          <w:lang w:bidi="ar-LB"/>
        </w:rPr>
        <w:t xml:space="preserve">، </w:t>
      </w:r>
      <w:r w:rsidR="00410FAD">
        <w:rPr>
          <w:sz w:val="26"/>
          <w:szCs w:val="26"/>
          <w:rtl/>
          <w:lang w:bidi="ar-LB"/>
        </w:rPr>
        <w:t>أشارت</w:t>
      </w:r>
      <w:r w:rsidRPr="00A716ED">
        <w:rPr>
          <w:sz w:val="26"/>
          <w:szCs w:val="26"/>
          <w:rtl/>
          <w:lang w:bidi="ar-LB"/>
        </w:rPr>
        <w:t xml:space="preserve"> اللجنة التنفيذية </w:t>
      </w:r>
      <w:r w:rsidR="00410FAD">
        <w:rPr>
          <w:sz w:val="26"/>
          <w:szCs w:val="26"/>
          <w:rtl/>
          <w:lang w:bidi="ar-LB"/>
        </w:rPr>
        <w:t xml:space="preserve">إلى </w:t>
      </w:r>
      <w:r w:rsidRPr="00A716ED">
        <w:rPr>
          <w:sz w:val="26"/>
          <w:szCs w:val="26"/>
          <w:rtl/>
          <w:lang w:bidi="ar-LB"/>
        </w:rPr>
        <w:t xml:space="preserve">حالة استعراض تقرير مسح </w:t>
      </w:r>
      <w:r w:rsidR="00410FAD">
        <w:rPr>
          <w:sz w:val="26"/>
          <w:szCs w:val="26"/>
          <w:rtl/>
          <w:lang w:bidi="ar-LB"/>
        </w:rPr>
        <w:t>المواد</w:t>
      </w:r>
      <w:r w:rsidRPr="00A716ED">
        <w:rPr>
          <w:sz w:val="26"/>
          <w:szCs w:val="26"/>
          <w:rtl/>
          <w:lang w:bidi="ar-LB"/>
        </w:rPr>
        <w:t xml:space="preserve"> الهيدروكلوروفلوروكربون</w:t>
      </w:r>
      <w:r w:rsidR="00410FAD">
        <w:rPr>
          <w:sz w:val="26"/>
          <w:szCs w:val="26"/>
          <w:rtl/>
          <w:lang w:bidi="ar-LB"/>
        </w:rPr>
        <w:t>ية</w:t>
      </w:r>
      <w:r w:rsidRPr="00A716ED">
        <w:rPr>
          <w:sz w:val="26"/>
          <w:szCs w:val="26"/>
          <w:rtl/>
          <w:lang w:bidi="ar-LB"/>
        </w:rPr>
        <w:t xml:space="preserve">، والتوصيات بشأن نقطة البداية </w:t>
      </w:r>
      <w:r w:rsidR="00410FAD">
        <w:rPr>
          <w:sz w:val="26"/>
          <w:szCs w:val="26"/>
          <w:rtl/>
          <w:lang w:bidi="ar-LB"/>
        </w:rPr>
        <w:t>المعدلة والاتفاق</w:t>
      </w:r>
      <w:r w:rsidRPr="00A716ED">
        <w:rPr>
          <w:sz w:val="26"/>
          <w:szCs w:val="26"/>
          <w:rtl/>
          <w:lang w:bidi="ar-LB"/>
        </w:rPr>
        <w:t xml:space="preserve"> </w:t>
      </w:r>
      <w:r w:rsidR="00410FAD">
        <w:rPr>
          <w:sz w:val="26"/>
          <w:szCs w:val="26"/>
          <w:rtl/>
          <w:lang w:bidi="ar-LB"/>
        </w:rPr>
        <w:t>المعدل</w:t>
      </w:r>
      <w:r w:rsidRPr="00A716ED">
        <w:rPr>
          <w:sz w:val="26"/>
          <w:szCs w:val="26"/>
          <w:rtl/>
          <w:lang w:bidi="ar-LB"/>
        </w:rPr>
        <w:t xml:space="preserve"> بين حكومة موريتانيا واللجنة التنفيذية في سياق خطة إدارة </w:t>
      </w:r>
      <w:r w:rsidR="00410FAD">
        <w:rPr>
          <w:sz w:val="26"/>
          <w:szCs w:val="26"/>
          <w:rtl/>
          <w:lang w:bidi="ar-LB"/>
        </w:rPr>
        <w:t>إزالة المواد</w:t>
      </w:r>
      <w:r w:rsidRPr="00A716ED">
        <w:rPr>
          <w:sz w:val="26"/>
          <w:szCs w:val="26"/>
          <w:rtl/>
          <w:lang w:bidi="ar-LB"/>
        </w:rPr>
        <w:t xml:space="preserve"> الهيدروكلوروفلوروكربون</w:t>
      </w:r>
      <w:r w:rsidR="00410FAD">
        <w:rPr>
          <w:sz w:val="26"/>
          <w:szCs w:val="26"/>
          <w:rtl/>
          <w:lang w:bidi="ar-LB"/>
        </w:rPr>
        <w:t>ية</w:t>
      </w:r>
      <w:r w:rsidRPr="00A716ED">
        <w:rPr>
          <w:sz w:val="26"/>
          <w:szCs w:val="26"/>
          <w:rtl/>
          <w:lang w:bidi="ar-LB"/>
        </w:rPr>
        <w:t xml:space="preserve"> </w:t>
      </w:r>
      <w:r w:rsidR="00410FAD">
        <w:rPr>
          <w:sz w:val="26"/>
          <w:szCs w:val="26"/>
          <w:rtl/>
          <w:lang w:bidi="ar-LB"/>
        </w:rPr>
        <w:t>ل</w:t>
      </w:r>
      <w:r w:rsidRPr="00A716ED">
        <w:rPr>
          <w:sz w:val="26"/>
          <w:szCs w:val="26"/>
          <w:rtl/>
          <w:lang w:bidi="ar-LB"/>
        </w:rPr>
        <w:t xml:space="preserve">موريتانيا، وطلبت من </w:t>
      </w:r>
      <w:r w:rsidR="00410FAD">
        <w:rPr>
          <w:sz w:val="26"/>
          <w:szCs w:val="26"/>
          <w:rtl/>
          <w:lang w:bidi="ar-LB"/>
        </w:rPr>
        <w:t>اليونيب</w:t>
      </w:r>
      <w:r w:rsidRPr="00A716ED">
        <w:rPr>
          <w:sz w:val="26"/>
          <w:szCs w:val="26"/>
          <w:rtl/>
          <w:lang w:bidi="ar-LB"/>
        </w:rPr>
        <w:t xml:space="preserve"> </w:t>
      </w:r>
      <w:r w:rsidR="00410FAD">
        <w:rPr>
          <w:sz w:val="26"/>
          <w:szCs w:val="26"/>
          <w:rtl/>
          <w:lang w:bidi="ar-LB"/>
        </w:rPr>
        <w:t>أن يستمر في</w:t>
      </w:r>
      <w:r w:rsidRPr="00A716ED">
        <w:rPr>
          <w:sz w:val="26"/>
          <w:szCs w:val="26"/>
          <w:rtl/>
          <w:lang w:bidi="ar-LB"/>
        </w:rPr>
        <w:t xml:space="preserve"> مساعدة حكومة موريتانيا في تعزيز نظام</w:t>
      </w:r>
      <w:r w:rsidR="00410FAD">
        <w:rPr>
          <w:sz w:val="26"/>
          <w:szCs w:val="26"/>
          <w:rtl/>
          <w:lang w:bidi="ar-LB"/>
        </w:rPr>
        <w:t>ها ل</w:t>
      </w:r>
      <w:r w:rsidRPr="00A716ED">
        <w:rPr>
          <w:sz w:val="26"/>
          <w:szCs w:val="26"/>
          <w:rtl/>
          <w:lang w:bidi="ar-LB"/>
        </w:rPr>
        <w:t>لتراخيص والحصص وكذلك</w:t>
      </w:r>
      <w:r w:rsidR="00410FAD">
        <w:rPr>
          <w:sz w:val="26"/>
          <w:szCs w:val="26"/>
          <w:rtl/>
          <w:lang w:bidi="ar-LB"/>
        </w:rPr>
        <w:t xml:space="preserve"> أنظمتها لتسجيل واردات و</w:t>
      </w:r>
      <w:r w:rsidRPr="00A716ED">
        <w:rPr>
          <w:sz w:val="26"/>
          <w:szCs w:val="26"/>
          <w:rtl/>
          <w:lang w:bidi="ar-LB"/>
        </w:rPr>
        <w:t xml:space="preserve">صادرات </w:t>
      </w:r>
      <w:r w:rsidR="00410FAD">
        <w:rPr>
          <w:sz w:val="26"/>
          <w:szCs w:val="26"/>
          <w:rtl/>
          <w:lang w:bidi="ar-LB"/>
        </w:rPr>
        <w:t>المواد</w:t>
      </w:r>
      <w:r w:rsidRPr="00A716ED">
        <w:rPr>
          <w:sz w:val="26"/>
          <w:szCs w:val="26"/>
          <w:rtl/>
          <w:lang w:bidi="ar-LB"/>
        </w:rPr>
        <w:t xml:space="preserve"> الهيدروكلوروفلوروكربون</w:t>
      </w:r>
      <w:r w:rsidR="00410FAD">
        <w:rPr>
          <w:sz w:val="26"/>
          <w:szCs w:val="26"/>
          <w:rtl/>
          <w:lang w:bidi="ar-LB"/>
        </w:rPr>
        <w:t>ية</w:t>
      </w:r>
      <w:r w:rsidRPr="00A716ED">
        <w:rPr>
          <w:sz w:val="26"/>
          <w:szCs w:val="26"/>
          <w:rtl/>
          <w:lang w:bidi="ar-LB"/>
        </w:rPr>
        <w:t xml:space="preserve"> لتمكينها من حساب صادرات </w:t>
      </w:r>
      <w:r w:rsidR="00410FAD">
        <w:rPr>
          <w:sz w:val="26"/>
          <w:szCs w:val="26"/>
          <w:rtl/>
          <w:lang w:bidi="ar-LB"/>
        </w:rPr>
        <w:t>المواد</w:t>
      </w:r>
      <w:r w:rsidR="00410FAD" w:rsidRPr="00A716ED">
        <w:rPr>
          <w:sz w:val="26"/>
          <w:szCs w:val="26"/>
          <w:rtl/>
          <w:lang w:bidi="ar-LB"/>
        </w:rPr>
        <w:t xml:space="preserve"> الهيدروكلوروفلوروكربون</w:t>
      </w:r>
      <w:r w:rsidR="00410FAD">
        <w:rPr>
          <w:sz w:val="26"/>
          <w:szCs w:val="26"/>
          <w:rtl/>
          <w:lang w:bidi="ar-LB"/>
        </w:rPr>
        <w:t>ية</w:t>
      </w:r>
      <w:r w:rsidR="00410FAD" w:rsidRPr="00A716ED">
        <w:rPr>
          <w:sz w:val="26"/>
          <w:szCs w:val="26"/>
          <w:rtl/>
          <w:lang w:bidi="ar-LB"/>
        </w:rPr>
        <w:t xml:space="preserve"> </w:t>
      </w:r>
      <w:r w:rsidRPr="00A716ED">
        <w:rPr>
          <w:sz w:val="26"/>
          <w:szCs w:val="26"/>
          <w:rtl/>
          <w:lang w:bidi="ar-LB"/>
        </w:rPr>
        <w:t xml:space="preserve">التي تستخدمها السفن الأجنبية اعتبارًا من عام 2023؛ وتحسين استخدام </w:t>
      </w:r>
      <w:r w:rsidR="00410FAD">
        <w:rPr>
          <w:sz w:val="26"/>
          <w:szCs w:val="26"/>
          <w:rtl/>
          <w:lang w:bidi="ar-LB"/>
        </w:rPr>
        <w:t>الرموز الجم</w:t>
      </w:r>
      <w:r w:rsidRPr="00A716ED">
        <w:rPr>
          <w:sz w:val="26"/>
          <w:szCs w:val="26"/>
          <w:rtl/>
          <w:lang w:bidi="ar-LB"/>
        </w:rPr>
        <w:t>رك</w:t>
      </w:r>
      <w:r w:rsidR="00410FAD">
        <w:rPr>
          <w:sz w:val="26"/>
          <w:szCs w:val="26"/>
          <w:rtl/>
          <w:lang w:bidi="ar-LB"/>
        </w:rPr>
        <w:t>ية</w:t>
      </w:r>
      <w:r w:rsidRPr="00A716ED">
        <w:rPr>
          <w:sz w:val="26"/>
          <w:szCs w:val="26"/>
          <w:rtl/>
          <w:lang w:bidi="ar-LB"/>
        </w:rPr>
        <w:t xml:space="preserve">؛ وتقديم تقرير في الاجتماع الخامس والتسعين </w:t>
      </w:r>
      <w:r w:rsidRPr="00410FAD">
        <w:rPr>
          <w:sz w:val="26"/>
          <w:szCs w:val="26"/>
          <w:rtl/>
          <w:lang w:bidi="ar-LB"/>
        </w:rPr>
        <w:t>عن</w:t>
      </w:r>
      <w:r w:rsidRPr="00A716ED">
        <w:rPr>
          <w:sz w:val="26"/>
          <w:szCs w:val="26"/>
          <w:vertAlign w:val="superscript"/>
          <w:rtl/>
          <w:lang w:bidi="ar-LB"/>
        </w:rPr>
        <w:t xml:space="preserve"> </w:t>
      </w:r>
      <w:r w:rsidRPr="00A716ED">
        <w:rPr>
          <w:sz w:val="26"/>
          <w:szCs w:val="26"/>
          <w:rtl/>
          <w:lang w:bidi="ar-LB"/>
        </w:rPr>
        <w:t>الخطوات ال</w:t>
      </w:r>
      <w:r w:rsidR="00410FAD">
        <w:rPr>
          <w:sz w:val="26"/>
          <w:szCs w:val="26"/>
          <w:rtl/>
          <w:lang w:bidi="ar-LB"/>
        </w:rPr>
        <w:t xml:space="preserve">متخذة لتعزيز أنظمة تراخيص وحصص </w:t>
      </w:r>
      <w:r w:rsidRPr="00A716ED">
        <w:rPr>
          <w:sz w:val="26"/>
          <w:szCs w:val="26"/>
          <w:rtl/>
          <w:lang w:bidi="ar-LB"/>
        </w:rPr>
        <w:t xml:space="preserve">استيراد وتصدير </w:t>
      </w:r>
      <w:r w:rsidR="00410FAD">
        <w:rPr>
          <w:sz w:val="26"/>
          <w:szCs w:val="26"/>
          <w:rtl/>
          <w:lang w:bidi="ar-LB"/>
        </w:rPr>
        <w:t>المواد</w:t>
      </w:r>
      <w:r w:rsidR="00410FAD" w:rsidRPr="00A716ED">
        <w:rPr>
          <w:sz w:val="26"/>
          <w:szCs w:val="26"/>
          <w:rtl/>
          <w:lang w:bidi="ar-LB"/>
        </w:rPr>
        <w:t xml:space="preserve"> الهيدروكلوروفلوروكربون</w:t>
      </w:r>
      <w:r w:rsidR="00410FAD">
        <w:rPr>
          <w:sz w:val="26"/>
          <w:szCs w:val="26"/>
          <w:rtl/>
          <w:lang w:bidi="ar-LB"/>
        </w:rPr>
        <w:t>ية</w:t>
      </w:r>
      <w:r w:rsidR="00410FAD" w:rsidRPr="00A716ED">
        <w:rPr>
          <w:sz w:val="26"/>
          <w:szCs w:val="26"/>
          <w:rtl/>
          <w:lang w:bidi="ar-LB"/>
        </w:rPr>
        <w:t xml:space="preserve"> </w:t>
      </w:r>
      <w:r w:rsidRPr="00A716ED">
        <w:rPr>
          <w:sz w:val="26"/>
          <w:szCs w:val="26"/>
          <w:rtl/>
          <w:lang w:bidi="ar-LB"/>
        </w:rPr>
        <w:t>(القرار 93/24 (ب)).</w:t>
      </w:r>
    </w:p>
    <w:p w14:paraId="0AA7D084" w14:textId="77777777" w:rsidR="00DE4832" w:rsidRPr="00A716ED" w:rsidRDefault="005E3FF8" w:rsidP="005E3FF8">
      <w:pPr>
        <w:bidi/>
        <w:spacing w:after="240"/>
        <w:outlineLvl w:val="0"/>
        <w:rPr>
          <w:sz w:val="26"/>
          <w:szCs w:val="26"/>
          <w:rtl/>
          <w:lang w:bidi="ar-LB"/>
        </w:rPr>
      </w:pPr>
      <w:r>
        <w:rPr>
          <w:b/>
          <w:bCs/>
          <w:sz w:val="26"/>
          <w:szCs w:val="26"/>
          <w:rtl/>
          <w:lang w:bidi="ar-LB"/>
        </w:rPr>
        <w:t>ال</w:t>
      </w:r>
      <w:r w:rsidR="00DE4832" w:rsidRPr="00A716ED">
        <w:rPr>
          <w:b/>
          <w:bCs/>
          <w:sz w:val="26"/>
          <w:szCs w:val="26"/>
          <w:rtl/>
          <w:lang w:bidi="ar-LB"/>
        </w:rPr>
        <w:t xml:space="preserve">تقرير </w:t>
      </w:r>
      <w:r>
        <w:rPr>
          <w:b/>
          <w:bCs/>
          <w:sz w:val="26"/>
          <w:szCs w:val="26"/>
          <w:rtl/>
          <w:lang w:bidi="ar-LB"/>
        </w:rPr>
        <w:t>المرحلي</w:t>
      </w:r>
    </w:p>
    <w:p w14:paraId="62F72008" w14:textId="77777777" w:rsidR="00DE4832" w:rsidRPr="00A716ED" w:rsidRDefault="005E3FF8" w:rsidP="00204189">
      <w:pPr>
        <w:numPr>
          <w:ilvl w:val="0"/>
          <w:numId w:val="10"/>
        </w:numPr>
        <w:bidi/>
        <w:spacing w:after="240"/>
        <w:outlineLvl w:val="0"/>
        <w:rPr>
          <w:b/>
          <w:bCs/>
          <w:sz w:val="26"/>
          <w:szCs w:val="26"/>
          <w:rtl/>
          <w:lang w:bidi="ar-LB"/>
        </w:rPr>
      </w:pPr>
      <w:r>
        <w:rPr>
          <w:sz w:val="26"/>
          <w:szCs w:val="26"/>
          <w:rtl/>
          <w:lang w:bidi="ar-LB"/>
        </w:rPr>
        <w:t>عملا</w:t>
      </w:r>
      <w:r w:rsidR="00DE4832" w:rsidRPr="00A716ED">
        <w:rPr>
          <w:sz w:val="26"/>
          <w:szCs w:val="26"/>
          <w:rtl/>
          <w:lang w:bidi="ar-LB"/>
        </w:rPr>
        <w:t xml:space="preserve"> </w:t>
      </w:r>
      <w:r>
        <w:rPr>
          <w:sz w:val="26"/>
          <w:szCs w:val="26"/>
          <w:rtl/>
          <w:lang w:bidi="ar-LB"/>
        </w:rPr>
        <w:t>ب</w:t>
      </w:r>
      <w:r w:rsidR="00DE4832" w:rsidRPr="00A716ED">
        <w:rPr>
          <w:sz w:val="26"/>
          <w:szCs w:val="26"/>
          <w:rtl/>
          <w:lang w:bidi="ar-LB"/>
        </w:rPr>
        <w:t xml:space="preserve">القرار 93/24 (ب)، </w:t>
      </w:r>
      <w:r w:rsidR="006F2EE6" w:rsidRPr="00A716ED">
        <w:rPr>
          <w:sz w:val="26"/>
          <w:szCs w:val="26"/>
          <w:rtl/>
          <w:lang w:bidi="ar-LB"/>
        </w:rPr>
        <w:t>نيابة عن حكومة موريتانيا</w:t>
      </w:r>
      <w:r w:rsidR="006F2EE6">
        <w:rPr>
          <w:sz w:val="26"/>
          <w:szCs w:val="26"/>
          <w:rtl/>
          <w:lang w:bidi="ar-LB"/>
        </w:rPr>
        <w:t>،</w:t>
      </w:r>
      <w:r w:rsidR="006F2EE6" w:rsidRPr="00A716ED">
        <w:rPr>
          <w:sz w:val="26"/>
          <w:szCs w:val="26"/>
          <w:rtl/>
          <w:lang w:bidi="ar-LB"/>
        </w:rPr>
        <w:t xml:space="preserve"> </w:t>
      </w:r>
      <w:r w:rsidR="00DE4832" w:rsidRPr="00A716ED">
        <w:rPr>
          <w:sz w:val="26"/>
          <w:szCs w:val="26"/>
          <w:rtl/>
          <w:lang w:bidi="ar-LB"/>
        </w:rPr>
        <w:t xml:space="preserve">قدم </w:t>
      </w:r>
      <w:r>
        <w:rPr>
          <w:sz w:val="26"/>
          <w:szCs w:val="26"/>
          <w:rtl/>
          <w:lang w:bidi="ar-LB"/>
        </w:rPr>
        <w:t>اليونيب</w:t>
      </w:r>
      <w:r w:rsidR="00DE4832" w:rsidRPr="00A716ED">
        <w:rPr>
          <w:sz w:val="26"/>
          <w:szCs w:val="26"/>
          <w:rtl/>
          <w:lang w:bidi="ar-LB"/>
        </w:rPr>
        <w:t xml:space="preserve">، بصفته الوكالة المنفذة المعينة، تقريرا يوضح الخطوات المتخذة خلال عام 2024. </w:t>
      </w:r>
      <w:r w:rsidR="006F2EE6">
        <w:rPr>
          <w:sz w:val="26"/>
          <w:szCs w:val="26"/>
          <w:rtl/>
          <w:lang w:val="en-US" w:bidi="ar-LB"/>
        </w:rPr>
        <w:t>ودربت موريتانيا</w:t>
      </w:r>
      <w:r w:rsidR="00DE4832" w:rsidRPr="00A716ED">
        <w:rPr>
          <w:sz w:val="26"/>
          <w:szCs w:val="26"/>
          <w:lang w:val="en-US" w:bidi="ar-LB"/>
        </w:rPr>
        <w:t xml:space="preserve">95 </w:t>
      </w:r>
      <w:r w:rsidR="006F2EE6">
        <w:rPr>
          <w:sz w:val="26"/>
          <w:szCs w:val="26"/>
          <w:rtl/>
          <w:lang w:val="en-US" w:bidi="ar-LB"/>
        </w:rPr>
        <w:t xml:space="preserve"> من ضابط ال</w:t>
      </w:r>
      <w:r w:rsidR="00DE4832" w:rsidRPr="00A716ED">
        <w:rPr>
          <w:sz w:val="26"/>
          <w:szCs w:val="26"/>
          <w:rtl/>
          <w:lang w:val="en-US" w:bidi="ar-LB"/>
        </w:rPr>
        <w:t xml:space="preserve">جمارك والإنفاذ على </w:t>
      </w:r>
      <w:r w:rsidR="006F2EE6">
        <w:rPr>
          <w:sz w:val="26"/>
          <w:szCs w:val="26"/>
          <w:rtl/>
          <w:lang w:val="en-US" w:bidi="ar-LB"/>
        </w:rPr>
        <w:t>رموز النظام المنسق ولوائح الر</w:t>
      </w:r>
      <w:r w:rsidR="00DE4832" w:rsidRPr="00A716ED">
        <w:rPr>
          <w:sz w:val="26"/>
          <w:szCs w:val="26"/>
          <w:rtl/>
          <w:lang w:val="en-US" w:bidi="ar-LB"/>
        </w:rPr>
        <w:t>ق</w:t>
      </w:r>
      <w:r w:rsidR="006F2EE6">
        <w:rPr>
          <w:sz w:val="26"/>
          <w:szCs w:val="26"/>
          <w:rtl/>
          <w:lang w:val="en-US" w:bidi="ar-LB"/>
        </w:rPr>
        <w:t>ا</w:t>
      </w:r>
      <w:r w:rsidR="00DE4832" w:rsidRPr="00A716ED">
        <w:rPr>
          <w:sz w:val="26"/>
          <w:szCs w:val="26"/>
          <w:rtl/>
          <w:lang w:val="en-US" w:bidi="ar-LB"/>
        </w:rPr>
        <w:t xml:space="preserve">بة </w:t>
      </w:r>
      <w:r w:rsidR="006F2EE6">
        <w:rPr>
          <w:sz w:val="26"/>
          <w:szCs w:val="26"/>
          <w:rtl/>
          <w:lang w:val="en-US" w:bidi="ar-LB"/>
        </w:rPr>
        <w:t>على المواد</w:t>
      </w:r>
      <w:r w:rsidR="00DE4832" w:rsidRPr="00A716ED">
        <w:rPr>
          <w:sz w:val="26"/>
          <w:szCs w:val="26"/>
          <w:rtl/>
          <w:lang w:val="en-US" w:bidi="ar-LB"/>
        </w:rPr>
        <w:t xml:space="preserve"> الهيدروكلوروفلوروكربون</w:t>
      </w:r>
      <w:r w:rsidR="006F2EE6">
        <w:rPr>
          <w:sz w:val="26"/>
          <w:szCs w:val="26"/>
          <w:rtl/>
          <w:lang w:val="en-US" w:bidi="ar-LB"/>
        </w:rPr>
        <w:t>ية</w:t>
      </w:r>
      <w:r w:rsidR="00DE4832" w:rsidRPr="00A716ED">
        <w:rPr>
          <w:sz w:val="26"/>
          <w:szCs w:val="26"/>
          <w:rtl/>
          <w:lang w:val="en-US" w:bidi="ar-LB"/>
        </w:rPr>
        <w:t xml:space="preserve"> في العام الحالي</w:t>
      </w:r>
      <w:r w:rsidR="006F2EE6">
        <w:rPr>
          <w:sz w:val="26"/>
          <w:szCs w:val="26"/>
          <w:rtl/>
          <w:lang w:val="en-US" w:bidi="ar-LB"/>
        </w:rPr>
        <w:t>.</w:t>
      </w:r>
      <w:r w:rsidR="006F2EE6" w:rsidRPr="00A716ED">
        <w:rPr>
          <w:sz w:val="26"/>
          <w:szCs w:val="26"/>
          <w:rtl/>
          <w:lang w:val="en-US" w:bidi="ar-LB"/>
        </w:rPr>
        <w:t xml:space="preserve"> </w:t>
      </w:r>
      <w:r w:rsidR="006F2EE6">
        <w:rPr>
          <w:sz w:val="26"/>
          <w:szCs w:val="26"/>
          <w:rtl/>
          <w:lang w:val="en-US" w:bidi="ar-LB"/>
        </w:rPr>
        <w:t>علاوة على ذلك، أضاف</w:t>
      </w:r>
      <w:r w:rsidR="00DE4832" w:rsidRPr="00A716ED">
        <w:rPr>
          <w:sz w:val="26"/>
          <w:szCs w:val="26"/>
          <w:rtl/>
          <w:lang w:val="en-US" w:bidi="ar-LB"/>
        </w:rPr>
        <w:t xml:space="preserve"> </w:t>
      </w:r>
      <w:r w:rsidR="006F2EE6">
        <w:rPr>
          <w:sz w:val="26"/>
          <w:szCs w:val="26"/>
          <w:rtl/>
          <w:lang w:val="en-US" w:bidi="ar-LB"/>
        </w:rPr>
        <w:t>البلد تدابير إنفاذ إلى آليته</w:t>
      </w:r>
      <w:r w:rsidR="00DE4832" w:rsidRPr="00A716ED">
        <w:rPr>
          <w:sz w:val="26"/>
          <w:szCs w:val="26"/>
          <w:rtl/>
          <w:lang w:val="en-US" w:bidi="ar-LB"/>
        </w:rPr>
        <w:t xml:space="preserve"> </w:t>
      </w:r>
      <w:r w:rsidR="006F2EE6">
        <w:rPr>
          <w:sz w:val="26"/>
          <w:szCs w:val="26"/>
          <w:rtl/>
          <w:lang w:val="en-US" w:bidi="ar-LB"/>
        </w:rPr>
        <w:t>لرصد</w:t>
      </w:r>
      <w:r w:rsidR="00DE4832" w:rsidRPr="00A716ED">
        <w:rPr>
          <w:sz w:val="26"/>
          <w:szCs w:val="26"/>
          <w:rtl/>
          <w:lang w:val="en-US" w:bidi="ar-LB"/>
        </w:rPr>
        <w:t xml:space="preserve"> واردات</w:t>
      </w:r>
      <w:r w:rsidR="00DE4832" w:rsidRPr="00A716ED">
        <w:rPr>
          <w:sz w:val="26"/>
          <w:szCs w:val="26"/>
          <w:lang w:val="en-US" w:bidi="ar-LB"/>
        </w:rPr>
        <w:t>/</w:t>
      </w:r>
      <w:r w:rsidR="00DE4832" w:rsidRPr="00A716ED">
        <w:rPr>
          <w:sz w:val="26"/>
          <w:szCs w:val="26"/>
          <w:rtl/>
          <w:lang w:val="en-US" w:bidi="ar-LB"/>
        </w:rPr>
        <w:t xml:space="preserve">صادرات </w:t>
      </w:r>
      <w:r w:rsidR="006F2EE6">
        <w:rPr>
          <w:sz w:val="26"/>
          <w:szCs w:val="26"/>
          <w:rtl/>
          <w:lang w:val="en-US" w:bidi="ar-LB"/>
        </w:rPr>
        <w:t>المواد</w:t>
      </w:r>
      <w:r w:rsidR="00DE4832" w:rsidRPr="00A716ED">
        <w:rPr>
          <w:sz w:val="26"/>
          <w:szCs w:val="26"/>
          <w:rtl/>
          <w:lang w:val="en-US" w:bidi="ar-LB"/>
        </w:rPr>
        <w:t xml:space="preserve"> الهيدروكلوروفلوروكربون</w:t>
      </w:r>
      <w:r w:rsidR="006F2EE6">
        <w:rPr>
          <w:sz w:val="26"/>
          <w:szCs w:val="26"/>
          <w:rtl/>
          <w:lang w:val="en-US" w:bidi="ar-LB"/>
        </w:rPr>
        <w:t>ية</w:t>
      </w:r>
      <w:r w:rsidR="00DE4832" w:rsidRPr="00A716ED">
        <w:rPr>
          <w:sz w:val="26"/>
          <w:szCs w:val="26"/>
          <w:rtl/>
          <w:lang w:val="en-US" w:bidi="ar-LB"/>
        </w:rPr>
        <w:t xml:space="preserve"> من خلال تعزيز الرقابة على بيع وشراء وتداول واستخدام </w:t>
      </w:r>
      <w:r w:rsidR="006F2EE6">
        <w:rPr>
          <w:sz w:val="26"/>
          <w:szCs w:val="26"/>
          <w:rtl/>
          <w:lang w:val="en-US" w:bidi="ar-LB"/>
        </w:rPr>
        <w:t>مواد التبريد</w:t>
      </w:r>
      <w:r w:rsidR="00DE4832" w:rsidRPr="00A716ED">
        <w:rPr>
          <w:sz w:val="26"/>
          <w:szCs w:val="26"/>
          <w:rtl/>
          <w:lang w:val="en-US" w:bidi="ar-LB"/>
        </w:rPr>
        <w:t xml:space="preserve"> التي تستخدمها السفن الأجنبية</w:t>
      </w:r>
      <w:r w:rsidR="00DE4832" w:rsidRPr="00A716ED">
        <w:rPr>
          <w:sz w:val="26"/>
          <w:szCs w:val="26"/>
          <w:lang w:val="en-US" w:bidi="ar-LB"/>
        </w:rPr>
        <w:t xml:space="preserve">. </w:t>
      </w:r>
      <w:r w:rsidR="008035E7">
        <w:rPr>
          <w:sz w:val="26"/>
          <w:szCs w:val="26"/>
          <w:rtl/>
          <w:lang w:val="en-US" w:bidi="ar-LB"/>
        </w:rPr>
        <w:t>واعتبارًا من يوليه/ تموز</w:t>
      </w:r>
      <w:r w:rsidR="00DE4832" w:rsidRPr="00A716ED">
        <w:rPr>
          <w:sz w:val="26"/>
          <w:szCs w:val="26"/>
          <w:rtl/>
          <w:lang w:val="en-US" w:bidi="ar-LB"/>
        </w:rPr>
        <w:t xml:space="preserve"> </w:t>
      </w:r>
      <w:r w:rsidR="00DE4832" w:rsidRPr="00A716ED">
        <w:rPr>
          <w:sz w:val="26"/>
          <w:szCs w:val="26"/>
          <w:lang w:val="en-US" w:bidi="ar-LB"/>
        </w:rPr>
        <w:t>2024</w:t>
      </w:r>
      <w:r w:rsidR="00DE4832" w:rsidRPr="00A716ED">
        <w:rPr>
          <w:sz w:val="26"/>
          <w:szCs w:val="26"/>
          <w:rtl/>
          <w:lang w:val="en-US" w:bidi="ar-LB"/>
        </w:rPr>
        <w:t xml:space="preserve">، يجب </w:t>
      </w:r>
      <w:r w:rsidR="00204189">
        <w:rPr>
          <w:sz w:val="26"/>
          <w:szCs w:val="26"/>
          <w:rtl/>
          <w:lang w:val="en-US" w:bidi="ar-LB"/>
        </w:rPr>
        <w:t>أن يقدم المستوردو</w:t>
      </w:r>
      <w:r w:rsidR="00DE4832" w:rsidRPr="00A716ED">
        <w:rPr>
          <w:sz w:val="26"/>
          <w:szCs w:val="26"/>
          <w:rtl/>
          <w:lang w:val="en-US" w:bidi="ar-LB"/>
        </w:rPr>
        <w:t xml:space="preserve">ن سجل مبيعات </w:t>
      </w:r>
      <w:r w:rsidR="00204189">
        <w:rPr>
          <w:sz w:val="26"/>
          <w:szCs w:val="26"/>
          <w:rtl/>
          <w:lang w:val="en-US" w:bidi="ar-LB"/>
        </w:rPr>
        <w:t>المواد</w:t>
      </w:r>
      <w:r w:rsidR="00204189" w:rsidRPr="00A716ED">
        <w:rPr>
          <w:sz w:val="26"/>
          <w:szCs w:val="26"/>
          <w:rtl/>
          <w:lang w:val="en-US" w:bidi="ar-LB"/>
        </w:rPr>
        <w:t xml:space="preserve"> الهيدروكلوروفلوروكربون</w:t>
      </w:r>
      <w:r w:rsidR="00204189">
        <w:rPr>
          <w:sz w:val="26"/>
          <w:szCs w:val="26"/>
          <w:rtl/>
          <w:lang w:val="en-US" w:bidi="ar-LB"/>
        </w:rPr>
        <w:t>ية</w:t>
      </w:r>
      <w:r w:rsidR="00204189" w:rsidRPr="00A716ED">
        <w:rPr>
          <w:sz w:val="26"/>
          <w:szCs w:val="26"/>
          <w:rtl/>
          <w:lang w:val="en-US" w:bidi="ar-LB"/>
        </w:rPr>
        <w:t xml:space="preserve"> </w:t>
      </w:r>
      <w:r w:rsidR="00DE4832" w:rsidRPr="00A716ED">
        <w:rPr>
          <w:sz w:val="26"/>
          <w:szCs w:val="26"/>
          <w:rtl/>
          <w:lang w:val="en-US" w:bidi="ar-LB"/>
        </w:rPr>
        <w:t>التي تستخدمها السفن الأجنبي</w:t>
      </w:r>
      <w:r w:rsidR="00204189">
        <w:rPr>
          <w:sz w:val="26"/>
          <w:szCs w:val="26"/>
          <w:rtl/>
          <w:lang w:val="en-US" w:bidi="ar-LB"/>
        </w:rPr>
        <w:t>ة، وهو أمر بالغ الأهمية لتتبع منح التراخيص</w:t>
      </w:r>
      <w:r w:rsidR="00DE4832" w:rsidRPr="00A716ED">
        <w:rPr>
          <w:sz w:val="26"/>
          <w:szCs w:val="26"/>
          <w:rtl/>
          <w:lang w:val="en-US" w:bidi="ar-LB"/>
        </w:rPr>
        <w:t xml:space="preserve"> </w:t>
      </w:r>
      <w:r w:rsidR="00204189">
        <w:rPr>
          <w:sz w:val="26"/>
          <w:szCs w:val="26"/>
          <w:rtl/>
          <w:lang w:val="en-US" w:bidi="ar-LB"/>
        </w:rPr>
        <w:t>و</w:t>
      </w:r>
      <w:r w:rsidR="00DE4832" w:rsidRPr="00A716ED">
        <w:rPr>
          <w:sz w:val="26"/>
          <w:szCs w:val="26"/>
          <w:rtl/>
          <w:lang w:val="en-US" w:bidi="ar-LB"/>
        </w:rPr>
        <w:t xml:space="preserve">الحصص، ويجب </w:t>
      </w:r>
      <w:r w:rsidR="00204189">
        <w:rPr>
          <w:sz w:val="26"/>
          <w:szCs w:val="26"/>
          <w:rtl/>
          <w:lang w:val="en-US" w:bidi="ar-LB"/>
        </w:rPr>
        <w:t>أن تقدم</w:t>
      </w:r>
      <w:r w:rsidR="00DE4832" w:rsidRPr="00A716ED">
        <w:rPr>
          <w:sz w:val="26"/>
          <w:szCs w:val="26"/>
          <w:rtl/>
          <w:lang w:val="en-US" w:bidi="ar-LB"/>
        </w:rPr>
        <w:t xml:space="preserve"> سلطات الموانئ قوائم بالسفن الراسية تفصل كميات </w:t>
      </w:r>
      <w:r w:rsidR="00204189">
        <w:rPr>
          <w:sz w:val="26"/>
          <w:szCs w:val="26"/>
          <w:rtl/>
          <w:lang w:val="en-US" w:bidi="ar-LB"/>
        </w:rPr>
        <w:t>المواد</w:t>
      </w:r>
      <w:r w:rsidR="00204189" w:rsidRPr="00A716ED">
        <w:rPr>
          <w:sz w:val="26"/>
          <w:szCs w:val="26"/>
          <w:rtl/>
          <w:lang w:val="en-US" w:bidi="ar-LB"/>
        </w:rPr>
        <w:t xml:space="preserve"> الهيدروكلوروفلوروكربون</w:t>
      </w:r>
      <w:r w:rsidR="00204189">
        <w:rPr>
          <w:sz w:val="26"/>
          <w:szCs w:val="26"/>
          <w:rtl/>
          <w:lang w:val="en-US" w:bidi="ar-LB"/>
        </w:rPr>
        <w:t>ية</w:t>
      </w:r>
      <w:r w:rsidR="00204189" w:rsidRPr="00A716ED">
        <w:rPr>
          <w:sz w:val="26"/>
          <w:szCs w:val="26"/>
          <w:rtl/>
          <w:lang w:val="en-US" w:bidi="ar-LB"/>
        </w:rPr>
        <w:t xml:space="preserve"> </w:t>
      </w:r>
      <w:r w:rsidR="00DE4832" w:rsidRPr="00A716ED">
        <w:rPr>
          <w:sz w:val="26"/>
          <w:szCs w:val="26"/>
          <w:rtl/>
          <w:lang w:val="en-US" w:bidi="ar-LB"/>
        </w:rPr>
        <w:t>التي تم شراؤها واستخدامها كل ربع سنة</w:t>
      </w:r>
      <w:r w:rsidR="00DE4832" w:rsidRPr="00A716ED">
        <w:rPr>
          <w:sz w:val="26"/>
          <w:szCs w:val="26"/>
          <w:lang w:val="en-US" w:bidi="ar-LB"/>
        </w:rPr>
        <w:t>.</w:t>
      </w:r>
    </w:p>
    <w:p w14:paraId="3D94C912" w14:textId="77777777" w:rsidR="00DE4832" w:rsidRPr="00A716ED" w:rsidRDefault="00DE4832" w:rsidP="00A630F9">
      <w:pPr>
        <w:bidi/>
        <w:spacing w:after="240"/>
        <w:jc w:val="left"/>
        <w:outlineLvl w:val="0"/>
        <w:rPr>
          <w:b/>
          <w:bCs/>
          <w:sz w:val="26"/>
          <w:szCs w:val="26"/>
          <w:rtl/>
          <w:lang w:bidi="ar-LB"/>
        </w:rPr>
      </w:pPr>
      <w:r w:rsidRPr="00A716ED">
        <w:rPr>
          <w:b/>
          <w:bCs/>
          <w:sz w:val="26"/>
          <w:szCs w:val="26"/>
          <w:rtl/>
          <w:lang w:bidi="ar-LB"/>
        </w:rPr>
        <w:t xml:space="preserve">تعليقات الأمانة </w:t>
      </w:r>
    </w:p>
    <w:p w14:paraId="0FF27C2D" w14:textId="77777777" w:rsidR="00DE4832" w:rsidRPr="00A716ED" w:rsidRDefault="00DE4832" w:rsidP="00D002C7">
      <w:pPr>
        <w:numPr>
          <w:ilvl w:val="0"/>
          <w:numId w:val="10"/>
        </w:numPr>
        <w:bidi/>
        <w:contextualSpacing/>
        <w:rPr>
          <w:b/>
          <w:bCs/>
          <w:sz w:val="26"/>
          <w:szCs w:val="26"/>
          <w:rtl/>
          <w:lang w:bidi="ar-LB"/>
        </w:rPr>
      </w:pPr>
      <w:r w:rsidRPr="00A716ED">
        <w:rPr>
          <w:sz w:val="26"/>
          <w:szCs w:val="26"/>
          <w:rtl/>
          <w:lang w:bidi="ar-LB"/>
        </w:rPr>
        <w:t>تشير الأمانة إلى تقرير الحالة الذي يقدم تحديثًا بشأن تعزيز نظام</w:t>
      </w:r>
      <w:r w:rsidR="00D002C7" w:rsidRPr="00D002C7">
        <w:rPr>
          <w:sz w:val="26"/>
          <w:szCs w:val="26"/>
          <w:rtl/>
          <w:lang w:bidi="ar-LB"/>
        </w:rPr>
        <w:t xml:space="preserve"> </w:t>
      </w:r>
      <w:r w:rsidR="00D002C7" w:rsidRPr="00A716ED">
        <w:rPr>
          <w:sz w:val="26"/>
          <w:szCs w:val="26"/>
          <w:rtl/>
          <w:lang w:bidi="ar-LB"/>
        </w:rPr>
        <w:t>موريتانيا</w:t>
      </w:r>
      <w:r w:rsidR="00D002C7">
        <w:rPr>
          <w:sz w:val="26"/>
          <w:szCs w:val="26"/>
          <w:rtl/>
          <w:lang w:bidi="ar-LB"/>
        </w:rPr>
        <w:t xml:space="preserve"> للتراخيص والحصص</w:t>
      </w:r>
      <w:r w:rsidRPr="00A716ED">
        <w:rPr>
          <w:sz w:val="26"/>
          <w:szCs w:val="26"/>
          <w:rtl/>
          <w:lang w:bidi="ar-LB"/>
        </w:rPr>
        <w:t xml:space="preserve">، بما </w:t>
      </w:r>
      <w:r w:rsidR="00D002C7">
        <w:rPr>
          <w:sz w:val="26"/>
          <w:szCs w:val="26"/>
          <w:rtl/>
          <w:lang w:bidi="ar-LB"/>
        </w:rPr>
        <w:t>في ذلك سجلات واردات و</w:t>
      </w:r>
      <w:r w:rsidRPr="00A716ED">
        <w:rPr>
          <w:sz w:val="26"/>
          <w:szCs w:val="26"/>
          <w:rtl/>
          <w:lang w:bidi="ar-LB"/>
        </w:rPr>
        <w:t xml:space="preserve">صادرات </w:t>
      </w:r>
      <w:r w:rsidR="00D002C7">
        <w:rPr>
          <w:sz w:val="26"/>
          <w:szCs w:val="26"/>
          <w:rtl/>
          <w:lang w:val="en-US" w:bidi="ar-LB"/>
        </w:rPr>
        <w:t>المواد</w:t>
      </w:r>
      <w:r w:rsidR="00D002C7" w:rsidRPr="00A716ED">
        <w:rPr>
          <w:sz w:val="26"/>
          <w:szCs w:val="26"/>
          <w:rtl/>
          <w:lang w:val="en-US" w:bidi="ar-LB"/>
        </w:rPr>
        <w:t xml:space="preserve"> الهيدروكلوروفلوروكربون</w:t>
      </w:r>
      <w:r w:rsidR="00D002C7">
        <w:rPr>
          <w:sz w:val="26"/>
          <w:szCs w:val="26"/>
          <w:rtl/>
          <w:lang w:val="en-US" w:bidi="ar-LB"/>
        </w:rPr>
        <w:t>ية</w:t>
      </w:r>
      <w:r w:rsidR="00D002C7" w:rsidRPr="00A716ED">
        <w:rPr>
          <w:sz w:val="26"/>
          <w:szCs w:val="26"/>
          <w:rtl/>
          <w:lang w:val="en-US" w:bidi="ar-LB"/>
        </w:rPr>
        <w:t xml:space="preserve"> </w:t>
      </w:r>
      <w:r w:rsidR="00D002C7">
        <w:rPr>
          <w:sz w:val="26"/>
          <w:szCs w:val="26"/>
          <w:rtl/>
          <w:lang w:bidi="ar-LB"/>
        </w:rPr>
        <w:t>لتمكين البل</w:t>
      </w:r>
      <w:r w:rsidRPr="00A716ED">
        <w:rPr>
          <w:sz w:val="26"/>
          <w:szCs w:val="26"/>
          <w:rtl/>
          <w:lang w:bidi="ar-LB"/>
        </w:rPr>
        <w:t xml:space="preserve">د من حساب صادرات </w:t>
      </w:r>
      <w:r w:rsidR="00D002C7">
        <w:rPr>
          <w:sz w:val="26"/>
          <w:szCs w:val="26"/>
          <w:rtl/>
          <w:lang w:val="en-US" w:bidi="ar-LB"/>
        </w:rPr>
        <w:t>المواد</w:t>
      </w:r>
      <w:r w:rsidR="00D002C7" w:rsidRPr="00A716ED">
        <w:rPr>
          <w:sz w:val="26"/>
          <w:szCs w:val="26"/>
          <w:rtl/>
          <w:lang w:val="en-US" w:bidi="ar-LB"/>
        </w:rPr>
        <w:t xml:space="preserve"> الهيدروكلوروفلوروكربون</w:t>
      </w:r>
      <w:r w:rsidR="00D002C7">
        <w:rPr>
          <w:sz w:val="26"/>
          <w:szCs w:val="26"/>
          <w:rtl/>
          <w:lang w:val="en-US" w:bidi="ar-LB"/>
        </w:rPr>
        <w:t>ية</w:t>
      </w:r>
      <w:r w:rsidRPr="00A716ED">
        <w:rPr>
          <w:sz w:val="26"/>
          <w:szCs w:val="26"/>
          <w:rtl/>
          <w:lang w:bidi="ar-LB"/>
        </w:rPr>
        <w:t xml:space="preserve"> التي تستخدمها السفن الأجنبية اعتبارًا من عام 2024 وتحسين استخدام </w:t>
      </w:r>
      <w:r w:rsidR="00D002C7">
        <w:rPr>
          <w:sz w:val="26"/>
          <w:szCs w:val="26"/>
          <w:rtl/>
          <w:lang w:bidi="ar-LB"/>
        </w:rPr>
        <w:t>الرموز الجم</w:t>
      </w:r>
      <w:r w:rsidRPr="00A716ED">
        <w:rPr>
          <w:sz w:val="26"/>
          <w:szCs w:val="26"/>
          <w:rtl/>
          <w:lang w:bidi="ar-LB"/>
        </w:rPr>
        <w:t>رك</w:t>
      </w:r>
      <w:r w:rsidR="00D002C7">
        <w:rPr>
          <w:sz w:val="26"/>
          <w:szCs w:val="26"/>
          <w:rtl/>
          <w:lang w:bidi="ar-LB"/>
        </w:rPr>
        <w:t xml:space="preserve">ية وتدريب </w:t>
      </w:r>
      <w:r w:rsidRPr="00A716ED">
        <w:rPr>
          <w:sz w:val="26"/>
          <w:szCs w:val="26"/>
          <w:rtl/>
          <w:lang w:bidi="ar-LB"/>
        </w:rPr>
        <w:t xml:space="preserve">ضباط الجمارك والإنفاذ. </w:t>
      </w:r>
      <w:r w:rsidR="00D002C7">
        <w:rPr>
          <w:sz w:val="26"/>
          <w:szCs w:val="26"/>
          <w:rtl/>
          <w:lang w:bidi="ar-LB"/>
        </w:rPr>
        <w:t xml:space="preserve">ويوضح </w:t>
      </w:r>
      <w:r w:rsidRPr="00A716ED">
        <w:rPr>
          <w:sz w:val="26"/>
          <w:szCs w:val="26"/>
          <w:rtl/>
          <w:lang w:bidi="ar-LB"/>
        </w:rPr>
        <w:t xml:space="preserve">التقرير الذي قدمه </w:t>
      </w:r>
      <w:r w:rsidR="00D002C7">
        <w:rPr>
          <w:sz w:val="26"/>
          <w:szCs w:val="26"/>
          <w:rtl/>
          <w:lang w:bidi="ar-LB"/>
        </w:rPr>
        <w:t>اليونيب</w:t>
      </w:r>
      <w:r w:rsidRPr="00A716ED">
        <w:rPr>
          <w:sz w:val="26"/>
          <w:szCs w:val="26"/>
          <w:rtl/>
          <w:lang w:bidi="ar-LB"/>
        </w:rPr>
        <w:t xml:space="preserve"> </w:t>
      </w:r>
      <w:r w:rsidR="00D002C7">
        <w:rPr>
          <w:sz w:val="26"/>
          <w:szCs w:val="26"/>
          <w:rtl/>
          <w:lang w:bidi="ar-LB"/>
        </w:rPr>
        <w:t xml:space="preserve">أيضا </w:t>
      </w:r>
      <w:r w:rsidRPr="00A716ED">
        <w:rPr>
          <w:sz w:val="26"/>
          <w:szCs w:val="26"/>
          <w:rtl/>
          <w:lang w:bidi="ar-LB"/>
        </w:rPr>
        <w:t xml:space="preserve">دور سلطات الموانئ في التحقق المتبادل </w:t>
      </w:r>
      <w:r w:rsidRPr="00A716ED">
        <w:rPr>
          <w:sz w:val="26"/>
          <w:szCs w:val="26"/>
          <w:rtl/>
          <w:lang w:bidi="ar-LB"/>
        </w:rPr>
        <w:lastRenderedPageBreak/>
        <w:t>من ا</w:t>
      </w:r>
      <w:r w:rsidR="00D002C7">
        <w:rPr>
          <w:sz w:val="26"/>
          <w:szCs w:val="26"/>
          <w:rtl/>
          <w:lang w:bidi="ar-LB"/>
        </w:rPr>
        <w:t xml:space="preserve">لبيانات الواردة من المستوردين. </w:t>
      </w:r>
      <w:r w:rsidRPr="00A716ED">
        <w:rPr>
          <w:sz w:val="26"/>
          <w:szCs w:val="26"/>
          <w:rtl/>
          <w:lang w:bidi="ar-LB"/>
        </w:rPr>
        <w:t>باختصار، يتم تحديد استخدام</w:t>
      </w:r>
      <w:r w:rsidR="00D002C7" w:rsidRPr="00D002C7">
        <w:rPr>
          <w:sz w:val="26"/>
          <w:szCs w:val="26"/>
          <w:rtl/>
          <w:lang w:bidi="ar-LB"/>
        </w:rPr>
        <w:t xml:space="preserve"> </w:t>
      </w:r>
      <w:r w:rsidR="00D002C7">
        <w:rPr>
          <w:sz w:val="26"/>
          <w:szCs w:val="26"/>
          <w:rtl/>
          <w:lang w:bidi="ar-LB"/>
        </w:rPr>
        <w:t>ا</w:t>
      </w:r>
      <w:r w:rsidR="00D002C7" w:rsidRPr="00A716ED">
        <w:rPr>
          <w:sz w:val="26"/>
          <w:szCs w:val="26"/>
          <w:rtl/>
          <w:lang w:bidi="ar-LB"/>
        </w:rPr>
        <w:t>لسفن الأجنبية</w:t>
      </w:r>
      <w:r w:rsidRPr="00A716ED">
        <w:rPr>
          <w:sz w:val="26"/>
          <w:szCs w:val="26"/>
          <w:rtl/>
          <w:lang w:bidi="ar-LB"/>
        </w:rPr>
        <w:t xml:space="preserve"> </w:t>
      </w:r>
      <w:r w:rsidR="00D002C7">
        <w:rPr>
          <w:sz w:val="26"/>
          <w:szCs w:val="26"/>
          <w:rtl/>
          <w:lang w:val="en-US" w:bidi="ar-LB"/>
        </w:rPr>
        <w:t>للمواد</w:t>
      </w:r>
      <w:r w:rsidR="00D002C7" w:rsidRPr="00A716ED">
        <w:rPr>
          <w:sz w:val="26"/>
          <w:szCs w:val="26"/>
          <w:rtl/>
          <w:lang w:val="en-US" w:bidi="ar-LB"/>
        </w:rPr>
        <w:t xml:space="preserve"> الهيدروكلوروفلوروكربون</w:t>
      </w:r>
      <w:r w:rsidR="00D002C7">
        <w:rPr>
          <w:sz w:val="26"/>
          <w:szCs w:val="26"/>
          <w:rtl/>
          <w:lang w:val="en-US" w:bidi="ar-LB"/>
        </w:rPr>
        <w:t>ية</w:t>
      </w:r>
      <w:r w:rsidR="00D002C7" w:rsidRPr="00A716ED">
        <w:rPr>
          <w:sz w:val="26"/>
          <w:szCs w:val="26"/>
          <w:rtl/>
          <w:lang w:val="en-US" w:bidi="ar-LB"/>
        </w:rPr>
        <w:t xml:space="preserve"> </w:t>
      </w:r>
      <w:r w:rsidRPr="00A716ED">
        <w:rPr>
          <w:sz w:val="26"/>
          <w:szCs w:val="26"/>
          <w:rtl/>
          <w:lang w:bidi="ar-LB"/>
        </w:rPr>
        <w:t xml:space="preserve"> من خلال المعلومات التي تقدمها هذه الجهات المعنية.</w:t>
      </w:r>
    </w:p>
    <w:p w14:paraId="64928C82" w14:textId="77777777" w:rsidR="00DE4832" w:rsidRPr="00A716ED" w:rsidRDefault="00DE4832" w:rsidP="00DE4832">
      <w:pPr>
        <w:contextualSpacing/>
        <w:rPr>
          <w:b/>
          <w:bCs/>
          <w:sz w:val="26"/>
          <w:szCs w:val="26"/>
          <w:rtl/>
          <w:lang w:bidi="ar-LB"/>
        </w:rPr>
      </w:pPr>
    </w:p>
    <w:p w14:paraId="65253FF9" w14:textId="77777777" w:rsidR="00DE4832" w:rsidRPr="00A716ED" w:rsidRDefault="00DE4832" w:rsidP="006E348C">
      <w:pPr>
        <w:numPr>
          <w:ilvl w:val="0"/>
          <w:numId w:val="10"/>
        </w:numPr>
        <w:bidi/>
        <w:spacing w:after="240"/>
        <w:outlineLvl w:val="0"/>
        <w:rPr>
          <w:sz w:val="26"/>
          <w:szCs w:val="26"/>
          <w:rtl/>
          <w:lang w:bidi="ar-LB"/>
        </w:rPr>
      </w:pPr>
      <w:r w:rsidRPr="00A716ED">
        <w:rPr>
          <w:sz w:val="26"/>
          <w:szCs w:val="26"/>
          <w:rtl/>
          <w:lang w:bidi="ar-LB"/>
        </w:rPr>
        <w:t xml:space="preserve">ولم يتم تنفيذ نظام تتبع استخدام </w:t>
      </w:r>
      <w:r w:rsidR="006E348C">
        <w:rPr>
          <w:sz w:val="26"/>
          <w:szCs w:val="26"/>
          <w:rtl/>
          <w:lang w:val="en-US" w:bidi="ar-LB"/>
        </w:rPr>
        <w:t>المواد</w:t>
      </w:r>
      <w:r w:rsidR="006E348C" w:rsidRPr="00A716ED">
        <w:rPr>
          <w:sz w:val="26"/>
          <w:szCs w:val="26"/>
          <w:rtl/>
          <w:lang w:val="en-US" w:bidi="ar-LB"/>
        </w:rPr>
        <w:t xml:space="preserve"> الهيدروكلوروفلوروكربون</w:t>
      </w:r>
      <w:r w:rsidR="006E348C">
        <w:rPr>
          <w:sz w:val="26"/>
          <w:szCs w:val="26"/>
          <w:rtl/>
          <w:lang w:val="en-US" w:bidi="ar-LB"/>
        </w:rPr>
        <w:t>ية</w:t>
      </w:r>
      <w:r w:rsidR="006E348C" w:rsidRPr="00A716ED">
        <w:rPr>
          <w:sz w:val="26"/>
          <w:szCs w:val="26"/>
          <w:rtl/>
          <w:lang w:val="en-US" w:bidi="ar-LB"/>
        </w:rPr>
        <w:t xml:space="preserve"> </w:t>
      </w:r>
      <w:r w:rsidRPr="00A716ED">
        <w:rPr>
          <w:sz w:val="26"/>
          <w:szCs w:val="26"/>
          <w:rtl/>
          <w:lang w:bidi="ar-LB"/>
        </w:rPr>
        <w:t>في السفن الأجنبية في عام 2023، حيث لم يتم اتخاذ قرار تنفيذه إلا في ديسمبر/</w:t>
      </w:r>
      <w:r w:rsidR="006E348C">
        <w:rPr>
          <w:sz w:val="26"/>
          <w:szCs w:val="26"/>
          <w:rtl/>
          <w:lang w:bidi="ar-LB"/>
        </w:rPr>
        <w:t xml:space="preserve"> </w:t>
      </w:r>
      <w:r w:rsidRPr="00A716ED">
        <w:rPr>
          <w:sz w:val="26"/>
          <w:szCs w:val="26"/>
          <w:rtl/>
          <w:lang w:bidi="ar-LB"/>
        </w:rPr>
        <w:t xml:space="preserve">كانون الأول من ذلك العام. وتشير الأمانة إلى أن المعلومات المتعلقة </w:t>
      </w:r>
      <w:r w:rsidRPr="00A716ED">
        <w:rPr>
          <w:sz w:val="26"/>
          <w:szCs w:val="26"/>
          <w:rtl/>
          <w:lang w:val="en-US" w:bidi="ar-LB"/>
        </w:rPr>
        <w:t xml:space="preserve">باستخدام </w:t>
      </w:r>
      <w:r w:rsidR="006E348C">
        <w:rPr>
          <w:sz w:val="26"/>
          <w:szCs w:val="26"/>
          <w:rtl/>
          <w:lang w:val="en-US" w:bidi="ar-LB"/>
        </w:rPr>
        <w:t>المواد</w:t>
      </w:r>
      <w:r w:rsidR="006E348C" w:rsidRPr="00A716ED">
        <w:rPr>
          <w:sz w:val="26"/>
          <w:szCs w:val="26"/>
          <w:rtl/>
          <w:lang w:val="en-US" w:bidi="ar-LB"/>
        </w:rPr>
        <w:t xml:space="preserve"> الهيدروكلوروفلوروكربون</w:t>
      </w:r>
      <w:r w:rsidR="006E348C">
        <w:rPr>
          <w:sz w:val="26"/>
          <w:szCs w:val="26"/>
          <w:rtl/>
          <w:lang w:val="en-US" w:bidi="ar-LB"/>
        </w:rPr>
        <w:t>ية</w:t>
      </w:r>
      <w:r w:rsidR="006E348C" w:rsidRPr="00A716ED">
        <w:rPr>
          <w:sz w:val="26"/>
          <w:szCs w:val="26"/>
          <w:rtl/>
          <w:lang w:val="en-US" w:bidi="ar-LB"/>
        </w:rPr>
        <w:t xml:space="preserve"> </w:t>
      </w:r>
      <w:r w:rsidR="006E348C">
        <w:rPr>
          <w:sz w:val="26"/>
          <w:szCs w:val="26"/>
          <w:rtl/>
          <w:lang w:val="en-US" w:bidi="ar-LB"/>
        </w:rPr>
        <w:t>في الشحنات لعام</w:t>
      </w:r>
      <w:r w:rsidRPr="00A716ED">
        <w:rPr>
          <w:sz w:val="26"/>
          <w:szCs w:val="26"/>
          <w:lang w:val="en-US" w:bidi="ar-LB"/>
        </w:rPr>
        <w:t>2</w:t>
      </w:r>
      <w:r w:rsidR="006E348C">
        <w:rPr>
          <w:sz w:val="26"/>
          <w:szCs w:val="26"/>
          <w:lang w:val="en-US" w:bidi="ar-LB"/>
        </w:rPr>
        <w:t xml:space="preserve">023 </w:t>
      </w:r>
      <w:r w:rsidR="006E348C">
        <w:rPr>
          <w:sz w:val="26"/>
          <w:szCs w:val="26"/>
          <w:rtl/>
          <w:lang w:val="en-US" w:bidi="ar-LB"/>
        </w:rPr>
        <w:t xml:space="preserve"> س</w:t>
      </w:r>
      <w:r w:rsidRPr="00A716ED">
        <w:rPr>
          <w:sz w:val="26"/>
          <w:szCs w:val="26"/>
          <w:rtl/>
          <w:lang w:val="en-US" w:bidi="ar-LB"/>
        </w:rPr>
        <w:t xml:space="preserve">تتطلب دراسة ميدانية، وطلبت من </w:t>
      </w:r>
      <w:r w:rsidR="006E348C">
        <w:rPr>
          <w:sz w:val="26"/>
          <w:szCs w:val="26"/>
          <w:rtl/>
          <w:lang w:val="en-US" w:bidi="ar-LB"/>
        </w:rPr>
        <w:t>اليونيب</w:t>
      </w:r>
      <w:r w:rsidRPr="00A716ED">
        <w:rPr>
          <w:sz w:val="26"/>
          <w:szCs w:val="26"/>
          <w:rtl/>
          <w:lang w:val="en-US" w:bidi="ar-LB"/>
        </w:rPr>
        <w:t xml:space="preserve"> استكمالها كجزء من المسح لإعداد المرحلة الثانية من خطة إدارة </w:t>
      </w:r>
      <w:r w:rsidR="006E348C">
        <w:rPr>
          <w:sz w:val="26"/>
          <w:szCs w:val="26"/>
          <w:rtl/>
          <w:lang w:val="en-US" w:bidi="ar-LB"/>
        </w:rPr>
        <w:t>إزالة المواد</w:t>
      </w:r>
      <w:r w:rsidR="006E348C" w:rsidRPr="00A716ED">
        <w:rPr>
          <w:sz w:val="26"/>
          <w:szCs w:val="26"/>
          <w:rtl/>
          <w:lang w:val="en-US" w:bidi="ar-LB"/>
        </w:rPr>
        <w:t xml:space="preserve"> الهيدروكلوروفلوروكربون</w:t>
      </w:r>
      <w:r w:rsidR="006E348C">
        <w:rPr>
          <w:sz w:val="26"/>
          <w:szCs w:val="26"/>
          <w:rtl/>
          <w:lang w:val="en-US" w:bidi="ar-LB"/>
        </w:rPr>
        <w:t>ية</w:t>
      </w:r>
      <w:r w:rsidRPr="00A716ED">
        <w:rPr>
          <w:sz w:val="26"/>
          <w:szCs w:val="26"/>
          <w:lang w:val="en-US" w:bidi="ar-LB"/>
        </w:rPr>
        <w:t>.</w:t>
      </w:r>
    </w:p>
    <w:p w14:paraId="6114311C" w14:textId="77777777" w:rsidR="00DE4832" w:rsidRPr="00A716ED" w:rsidRDefault="00332EF6" w:rsidP="00DE4832">
      <w:pPr>
        <w:bidi/>
        <w:spacing w:after="240"/>
        <w:outlineLvl w:val="0"/>
        <w:rPr>
          <w:b/>
          <w:bCs/>
          <w:sz w:val="26"/>
          <w:szCs w:val="26"/>
          <w:rtl/>
          <w:lang w:bidi="ar-LB"/>
        </w:rPr>
      </w:pPr>
      <w:r>
        <w:rPr>
          <w:b/>
          <w:bCs/>
          <w:sz w:val="26"/>
          <w:szCs w:val="26"/>
          <w:rtl/>
          <w:lang w:bidi="ar-LB"/>
        </w:rPr>
        <w:t>ال</w:t>
      </w:r>
      <w:r w:rsidR="00DE4832" w:rsidRPr="00A716ED">
        <w:rPr>
          <w:b/>
          <w:bCs/>
          <w:sz w:val="26"/>
          <w:szCs w:val="26"/>
          <w:rtl/>
          <w:lang w:bidi="ar-LB"/>
        </w:rPr>
        <w:t>توصية</w:t>
      </w:r>
    </w:p>
    <w:p w14:paraId="5EACF076" w14:textId="77777777" w:rsidR="00DE4832" w:rsidRPr="00A716ED" w:rsidRDefault="00DE4832" w:rsidP="00176F96">
      <w:pPr>
        <w:numPr>
          <w:ilvl w:val="0"/>
          <w:numId w:val="10"/>
        </w:numPr>
        <w:bidi/>
        <w:contextualSpacing/>
        <w:rPr>
          <w:sz w:val="26"/>
          <w:szCs w:val="26"/>
          <w:rtl/>
          <w:lang w:bidi="ar-LB"/>
        </w:rPr>
      </w:pPr>
      <w:r w:rsidRPr="00A716ED">
        <w:rPr>
          <w:sz w:val="26"/>
          <w:szCs w:val="26"/>
          <w:rtl/>
          <w:lang w:bidi="ar-LB"/>
        </w:rPr>
        <w:t>قد ترغب اللجنة التنفيذية في:</w:t>
      </w:r>
    </w:p>
    <w:p w14:paraId="2B91D149" w14:textId="77777777" w:rsidR="00DE4832" w:rsidRPr="00A716ED" w:rsidRDefault="00DE4832" w:rsidP="00DE4832">
      <w:pPr>
        <w:contextualSpacing/>
        <w:rPr>
          <w:sz w:val="26"/>
          <w:szCs w:val="26"/>
          <w:rtl/>
          <w:lang w:bidi="ar-LB"/>
        </w:rPr>
      </w:pPr>
    </w:p>
    <w:p w14:paraId="14169F03" w14:textId="77777777" w:rsidR="00DE4832" w:rsidRPr="00A716ED" w:rsidRDefault="00DE4832" w:rsidP="00332EF6">
      <w:pPr>
        <w:pStyle w:val="Heading2"/>
        <w:bidi/>
        <w:rPr>
          <w:sz w:val="26"/>
          <w:szCs w:val="26"/>
          <w:rtl/>
          <w:lang w:bidi="ar-LB"/>
        </w:rPr>
      </w:pPr>
      <w:r w:rsidRPr="00A716ED">
        <w:rPr>
          <w:sz w:val="26"/>
          <w:szCs w:val="26"/>
          <w:rtl/>
          <w:lang w:bidi="ar-LB"/>
        </w:rPr>
        <w:t xml:space="preserve">أن </w:t>
      </w:r>
      <w:r w:rsidR="00332EF6">
        <w:rPr>
          <w:sz w:val="26"/>
          <w:szCs w:val="26"/>
          <w:rtl/>
          <w:lang w:bidi="ar-LB"/>
        </w:rPr>
        <w:t>تشير إلى</w:t>
      </w:r>
      <w:r w:rsidRPr="00A716ED">
        <w:rPr>
          <w:sz w:val="26"/>
          <w:szCs w:val="26"/>
          <w:rtl/>
          <w:lang w:bidi="ar-LB"/>
        </w:rPr>
        <w:t xml:space="preserve"> التقرير </w:t>
      </w:r>
      <w:r w:rsidR="00332EF6">
        <w:rPr>
          <w:sz w:val="26"/>
          <w:szCs w:val="26"/>
          <w:rtl/>
          <w:lang w:bidi="ar-LB"/>
        </w:rPr>
        <w:t>المتعلق</w:t>
      </w:r>
      <w:r w:rsidRPr="00A716ED">
        <w:rPr>
          <w:sz w:val="26"/>
          <w:szCs w:val="26"/>
          <w:rtl/>
          <w:lang w:bidi="ar-LB"/>
        </w:rPr>
        <w:t xml:space="preserve"> </w:t>
      </w:r>
      <w:r w:rsidR="00332EF6">
        <w:rPr>
          <w:sz w:val="26"/>
          <w:szCs w:val="26"/>
          <w:rtl/>
          <w:lang w:bidi="ar-LB"/>
        </w:rPr>
        <w:t>ب</w:t>
      </w:r>
      <w:r w:rsidRPr="00A716ED">
        <w:rPr>
          <w:sz w:val="26"/>
          <w:szCs w:val="26"/>
          <w:rtl/>
          <w:lang w:bidi="ar-LB"/>
        </w:rPr>
        <w:t xml:space="preserve">الخطوات المتخذة لتعزيز أنظمة تراخيص وحصص استيراد وتصدير </w:t>
      </w:r>
      <w:r w:rsidR="00332EF6">
        <w:rPr>
          <w:sz w:val="26"/>
          <w:szCs w:val="26"/>
          <w:rtl/>
          <w:lang w:val="en-US" w:bidi="ar-LB"/>
        </w:rPr>
        <w:t>المواد</w:t>
      </w:r>
      <w:r w:rsidR="00332EF6" w:rsidRPr="00A716ED">
        <w:rPr>
          <w:sz w:val="26"/>
          <w:szCs w:val="26"/>
          <w:rtl/>
          <w:lang w:val="en-US" w:bidi="ar-LB"/>
        </w:rPr>
        <w:t xml:space="preserve"> الهيدروكلوروفلوروكربون</w:t>
      </w:r>
      <w:r w:rsidR="00332EF6">
        <w:rPr>
          <w:sz w:val="26"/>
          <w:szCs w:val="26"/>
          <w:rtl/>
          <w:lang w:val="en-US" w:bidi="ar-LB"/>
        </w:rPr>
        <w:t>ية</w:t>
      </w:r>
      <w:r w:rsidR="00332EF6" w:rsidRPr="00A716ED">
        <w:rPr>
          <w:sz w:val="26"/>
          <w:szCs w:val="26"/>
          <w:rtl/>
          <w:lang w:val="en-US" w:bidi="ar-LB"/>
        </w:rPr>
        <w:t xml:space="preserve"> </w:t>
      </w:r>
      <w:r w:rsidR="00332EF6">
        <w:rPr>
          <w:sz w:val="26"/>
          <w:szCs w:val="26"/>
          <w:rtl/>
          <w:lang w:bidi="ar-LB"/>
        </w:rPr>
        <w:t>ل</w:t>
      </w:r>
      <w:r w:rsidRPr="00A716ED">
        <w:rPr>
          <w:sz w:val="26"/>
          <w:szCs w:val="26"/>
          <w:rtl/>
          <w:lang w:bidi="ar-LB"/>
        </w:rPr>
        <w:t>موريتانيا، في سياق ال</w:t>
      </w:r>
      <w:r w:rsidR="00332EF6">
        <w:rPr>
          <w:sz w:val="26"/>
          <w:szCs w:val="26"/>
          <w:rtl/>
          <w:lang w:bidi="ar-LB"/>
        </w:rPr>
        <w:t>مرحلة الأولى من خطتها</w:t>
      </w:r>
      <w:r w:rsidRPr="00A716ED">
        <w:rPr>
          <w:sz w:val="26"/>
          <w:szCs w:val="26"/>
          <w:rtl/>
          <w:lang w:bidi="ar-LB"/>
        </w:rPr>
        <w:t xml:space="preserve"> </w:t>
      </w:r>
      <w:r w:rsidR="00332EF6">
        <w:rPr>
          <w:sz w:val="26"/>
          <w:szCs w:val="26"/>
          <w:rtl/>
          <w:lang w:bidi="ar-LB"/>
        </w:rPr>
        <w:t>ل</w:t>
      </w:r>
      <w:r w:rsidRPr="00A716ED">
        <w:rPr>
          <w:sz w:val="26"/>
          <w:szCs w:val="26"/>
          <w:rtl/>
          <w:lang w:bidi="ar-LB"/>
        </w:rPr>
        <w:t xml:space="preserve">إدارة </w:t>
      </w:r>
      <w:r w:rsidR="00332EF6">
        <w:rPr>
          <w:sz w:val="26"/>
          <w:szCs w:val="26"/>
          <w:rtl/>
          <w:lang w:bidi="ar-LB"/>
        </w:rPr>
        <w:t xml:space="preserve">إزالة </w:t>
      </w:r>
      <w:r w:rsidR="00332EF6">
        <w:rPr>
          <w:sz w:val="26"/>
          <w:szCs w:val="26"/>
          <w:rtl/>
          <w:lang w:val="en-US" w:bidi="ar-LB"/>
        </w:rPr>
        <w:t>المواد</w:t>
      </w:r>
      <w:r w:rsidR="00332EF6" w:rsidRPr="00A716ED">
        <w:rPr>
          <w:sz w:val="26"/>
          <w:szCs w:val="26"/>
          <w:rtl/>
          <w:lang w:val="en-US" w:bidi="ar-LB"/>
        </w:rPr>
        <w:t xml:space="preserve"> الهيدروكلوروفلوروكربون</w:t>
      </w:r>
      <w:r w:rsidR="00332EF6">
        <w:rPr>
          <w:sz w:val="26"/>
          <w:szCs w:val="26"/>
          <w:rtl/>
          <w:lang w:val="en-US" w:bidi="ar-LB"/>
        </w:rPr>
        <w:t>ية</w:t>
      </w:r>
      <w:r w:rsidRPr="00A716ED">
        <w:rPr>
          <w:sz w:val="26"/>
          <w:szCs w:val="26"/>
          <w:rtl/>
          <w:lang w:bidi="ar-LB"/>
        </w:rPr>
        <w:t xml:space="preserve">، </w:t>
      </w:r>
      <w:r w:rsidR="00332EF6">
        <w:rPr>
          <w:sz w:val="26"/>
          <w:szCs w:val="26"/>
          <w:rtl/>
          <w:lang w:bidi="ar-LB"/>
        </w:rPr>
        <w:t>حسبما</w:t>
      </w:r>
      <w:r w:rsidRPr="00A716ED">
        <w:rPr>
          <w:sz w:val="26"/>
          <w:szCs w:val="26"/>
          <w:rtl/>
          <w:lang w:bidi="ar-LB"/>
        </w:rPr>
        <w:t xml:space="preserve"> قدمه </w:t>
      </w:r>
      <w:r w:rsidR="00332EF6">
        <w:rPr>
          <w:sz w:val="26"/>
          <w:szCs w:val="26"/>
          <w:rtl/>
          <w:lang w:bidi="ar-LB"/>
        </w:rPr>
        <w:t>اليونيب</w:t>
      </w:r>
      <w:r w:rsidRPr="00A716ED">
        <w:rPr>
          <w:sz w:val="26"/>
          <w:szCs w:val="26"/>
          <w:rtl/>
          <w:lang w:bidi="ar-LB"/>
        </w:rPr>
        <w:t xml:space="preserve"> </w:t>
      </w:r>
      <w:r w:rsidR="00332EF6">
        <w:rPr>
          <w:sz w:val="26"/>
          <w:szCs w:val="26"/>
          <w:rtl/>
          <w:lang w:bidi="ar-LB"/>
        </w:rPr>
        <w:t>والمشمول</w:t>
      </w:r>
      <w:r w:rsidRPr="00A716ED">
        <w:rPr>
          <w:sz w:val="26"/>
          <w:szCs w:val="26"/>
          <w:rtl/>
          <w:lang w:bidi="ar-LB"/>
        </w:rPr>
        <w:t xml:space="preserve"> في الوثيقة UNEP/OzL.Pro/ExCom/95/20؛</w:t>
      </w:r>
    </w:p>
    <w:p w14:paraId="42DEE020" w14:textId="77777777" w:rsidR="00DE4832" w:rsidRPr="00A716ED" w:rsidRDefault="00332EF6" w:rsidP="00DE4832">
      <w:pPr>
        <w:pStyle w:val="Heading2"/>
        <w:bidi/>
        <w:rPr>
          <w:sz w:val="26"/>
          <w:szCs w:val="26"/>
          <w:rtl/>
          <w:lang w:bidi="ar-LB"/>
        </w:rPr>
      </w:pPr>
      <w:r>
        <w:rPr>
          <w:sz w:val="26"/>
          <w:szCs w:val="26"/>
          <w:rtl/>
          <w:lang w:bidi="ar-LB"/>
        </w:rPr>
        <w:t>أن تط</w:t>
      </w:r>
      <w:r w:rsidR="00EF7296">
        <w:rPr>
          <w:sz w:val="26"/>
          <w:szCs w:val="26"/>
          <w:rtl/>
          <w:lang w:bidi="ar-LB"/>
        </w:rPr>
        <w:t>ا</w:t>
      </w:r>
      <w:r>
        <w:rPr>
          <w:sz w:val="26"/>
          <w:szCs w:val="26"/>
          <w:rtl/>
          <w:lang w:bidi="ar-LB"/>
        </w:rPr>
        <w:t>لب</w:t>
      </w:r>
      <w:r w:rsidR="00DE4832" w:rsidRPr="00A716ED">
        <w:rPr>
          <w:sz w:val="26"/>
          <w:szCs w:val="26"/>
          <w:rtl/>
          <w:lang w:bidi="ar-LB"/>
        </w:rPr>
        <w:t>:</w:t>
      </w:r>
    </w:p>
    <w:p w14:paraId="7B4901A4" w14:textId="77777777" w:rsidR="00DE4832" w:rsidRPr="00A716ED" w:rsidRDefault="00EF7296" w:rsidP="00EF7296">
      <w:pPr>
        <w:pStyle w:val="Heading3"/>
        <w:bidi/>
        <w:rPr>
          <w:sz w:val="26"/>
          <w:szCs w:val="26"/>
          <w:rtl/>
          <w:lang w:bidi="ar-LB"/>
        </w:rPr>
      </w:pPr>
      <w:r>
        <w:rPr>
          <w:sz w:val="26"/>
          <w:szCs w:val="26"/>
          <w:rtl/>
          <w:lang w:bidi="ar-LB"/>
        </w:rPr>
        <w:t>اليونيب</w:t>
      </w:r>
      <w:r w:rsidR="00DE4832" w:rsidRPr="00A716ED">
        <w:rPr>
          <w:sz w:val="26"/>
          <w:szCs w:val="26"/>
          <w:rtl/>
          <w:lang w:bidi="ar-LB"/>
        </w:rPr>
        <w:t xml:space="preserve"> بإعداد تقرير عن استخدامات </w:t>
      </w:r>
      <w:r w:rsidRPr="00A716ED">
        <w:rPr>
          <w:sz w:val="26"/>
          <w:szCs w:val="26"/>
          <w:rtl/>
          <w:lang w:bidi="ar-LB"/>
        </w:rPr>
        <w:t xml:space="preserve">السفن الأجنبية </w:t>
      </w:r>
      <w:r>
        <w:rPr>
          <w:sz w:val="26"/>
          <w:szCs w:val="26"/>
          <w:rtl/>
          <w:lang w:val="en-US" w:bidi="ar-LB"/>
        </w:rPr>
        <w:t>للمواد</w:t>
      </w:r>
      <w:r w:rsidRPr="00A716ED">
        <w:rPr>
          <w:sz w:val="26"/>
          <w:szCs w:val="26"/>
          <w:rtl/>
          <w:lang w:val="en-US" w:bidi="ar-LB"/>
        </w:rPr>
        <w:t xml:space="preserve"> الهيدروكلوروفلوروكربون</w:t>
      </w:r>
      <w:r>
        <w:rPr>
          <w:sz w:val="26"/>
          <w:szCs w:val="26"/>
          <w:rtl/>
          <w:lang w:val="en-US" w:bidi="ar-LB"/>
        </w:rPr>
        <w:t>ية</w:t>
      </w:r>
      <w:r w:rsidRPr="00A716ED">
        <w:rPr>
          <w:sz w:val="26"/>
          <w:szCs w:val="26"/>
          <w:rtl/>
          <w:lang w:val="en-US" w:bidi="ar-LB"/>
        </w:rPr>
        <w:t xml:space="preserve"> </w:t>
      </w:r>
      <w:r w:rsidR="00DE4832" w:rsidRPr="00A716ED">
        <w:rPr>
          <w:sz w:val="26"/>
          <w:szCs w:val="26"/>
          <w:rtl/>
          <w:lang w:bidi="ar-LB"/>
        </w:rPr>
        <w:t xml:space="preserve">في عام 2023 كجزء من إعداد المرحلة الثانية من خطة إدارة </w:t>
      </w:r>
      <w:r>
        <w:rPr>
          <w:sz w:val="26"/>
          <w:szCs w:val="26"/>
          <w:rtl/>
          <w:lang w:bidi="ar-LB"/>
        </w:rPr>
        <w:t xml:space="preserve">إزالة </w:t>
      </w:r>
      <w:r>
        <w:rPr>
          <w:sz w:val="26"/>
          <w:szCs w:val="26"/>
          <w:rtl/>
          <w:lang w:val="en-US" w:bidi="ar-LB"/>
        </w:rPr>
        <w:t>المواد</w:t>
      </w:r>
      <w:r w:rsidRPr="00A716ED">
        <w:rPr>
          <w:sz w:val="26"/>
          <w:szCs w:val="26"/>
          <w:rtl/>
          <w:lang w:val="en-US" w:bidi="ar-LB"/>
        </w:rPr>
        <w:t xml:space="preserve"> الهيدروكلوروفلوروكربون</w:t>
      </w:r>
      <w:r>
        <w:rPr>
          <w:sz w:val="26"/>
          <w:szCs w:val="26"/>
          <w:rtl/>
          <w:lang w:val="en-US" w:bidi="ar-LB"/>
        </w:rPr>
        <w:t>ية</w:t>
      </w:r>
      <w:r w:rsidR="00DE4832" w:rsidRPr="00A716ED">
        <w:rPr>
          <w:sz w:val="26"/>
          <w:szCs w:val="26"/>
          <w:rtl/>
          <w:lang w:bidi="ar-LB"/>
        </w:rPr>
        <w:t xml:space="preserve"> لموريتانيا، وإدراج التقرير كجزء من </w:t>
      </w:r>
      <w:r>
        <w:rPr>
          <w:sz w:val="26"/>
          <w:szCs w:val="26"/>
          <w:rtl/>
          <w:lang w:bidi="ar-LB"/>
        </w:rPr>
        <w:t>طلب</w:t>
      </w:r>
      <w:r w:rsidR="00DE4832" w:rsidRPr="00A716ED">
        <w:rPr>
          <w:sz w:val="26"/>
          <w:szCs w:val="26"/>
          <w:rtl/>
          <w:lang w:bidi="ar-LB"/>
        </w:rPr>
        <w:t xml:space="preserve"> المرحلة الثانية</w:t>
      </w:r>
      <w:r>
        <w:rPr>
          <w:sz w:val="26"/>
          <w:szCs w:val="26"/>
          <w:rtl/>
          <w:lang w:bidi="ar-LB"/>
        </w:rPr>
        <w:t xml:space="preserve"> المقدم</w:t>
      </w:r>
      <w:r w:rsidR="00DE4832" w:rsidRPr="00A716ED">
        <w:rPr>
          <w:sz w:val="26"/>
          <w:szCs w:val="26"/>
          <w:rtl/>
          <w:lang w:bidi="ar-LB"/>
        </w:rPr>
        <w:t>؛</w:t>
      </w:r>
    </w:p>
    <w:p w14:paraId="3AD0DE80" w14:textId="77777777" w:rsidR="00DE4832" w:rsidRPr="00A716ED" w:rsidRDefault="00A05C44" w:rsidP="00A05C44">
      <w:pPr>
        <w:pStyle w:val="Heading3"/>
        <w:bidi/>
        <w:rPr>
          <w:sz w:val="26"/>
          <w:szCs w:val="26"/>
          <w:rtl/>
          <w:lang w:bidi="ar-LB"/>
        </w:rPr>
      </w:pPr>
      <w:r>
        <w:rPr>
          <w:sz w:val="26"/>
          <w:szCs w:val="26"/>
          <w:rtl/>
          <w:lang w:bidi="ar-LB"/>
        </w:rPr>
        <w:t>و</w:t>
      </w:r>
      <w:r w:rsidR="00DE4832" w:rsidRPr="00A716ED">
        <w:rPr>
          <w:sz w:val="26"/>
          <w:szCs w:val="26"/>
          <w:rtl/>
          <w:lang w:bidi="ar-LB"/>
        </w:rPr>
        <w:t xml:space="preserve">حكومة موريتانيا </w:t>
      </w:r>
      <w:r>
        <w:rPr>
          <w:sz w:val="26"/>
          <w:szCs w:val="26"/>
          <w:rtl/>
          <w:lang w:bidi="ar-LB"/>
        </w:rPr>
        <w:t xml:space="preserve">بالبدء </w:t>
      </w:r>
      <w:r w:rsidR="00DE4832" w:rsidRPr="00A716ED">
        <w:rPr>
          <w:sz w:val="26"/>
          <w:szCs w:val="26"/>
          <w:rtl/>
          <w:lang w:bidi="ar-LB"/>
        </w:rPr>
        <w:t xml:space="preserve">في الإبلاغ عن أنواع وكميات </w:t>
      </w:r>
      <w:r>
        <w:rPr>
          <w:sz w:val="26"/>
          <w:szCs w:val="26"/>
          <w:rtl/>
          <w:lang w:bidi="ar-LB"/>
        </w:rPr>
        <w:t>المواد</w:t>
      </w:r>
      <w:r w:rsidR="00DE4832" w:rsidRPr="00A716ED">
        <w:rPr>
          <w:sz w:val="26"/>
          <w:szCs w:val="26"/>
          <w:rtl/>
          <w:lang w:bidi="ar-LB"/>
        </w:rPr>
        <w:t xml:space="preserve"> </w:t>
      </w:r>
      <w:r w:rsidRPr="00A716ED">
        <w:rPr>
          <w:sz w:val="26"/>
          <w:szCs w:val="26"/>
          <w:rtl/>
          <w:lang w:bidi="ar-LB"/>
        </w:rPr>
        <w:t>الهيدروكلوروفلوروكربون</w:t>
      </w:r>
      <w:r>
        <w:rPr>
          <w:sz w:val="26"/>
          <w:szCs w:val="26"/>
          <w:rtl/>
          <w:lang w:bidi="ar-LB"/>
        </w:rPr>
        <w:t>ية</w:t>
      </w:r>
      <w:r w:rsidR="00DE4832" w:rsidRPr="00A716ED">
        <w:rPr>
          <w:sz w:val="26"/>
          <w:szCs w:val="26"/>
          <w:rtl/>
          <w:lang w:bidi="ar-LB"/>
        </w:rPr>
        <w:t xml:space="preserve"> التي تستخدمها السفن الأجنبية في تقارير تنفيذ </w:t>
      </w:r>
      <w:r>
        <w:rPr>
          <w:sz w:val="26"/>
          <w:szCs w:val="26"/>
          <w:rtl/>
          <w:lang w:bidi="ar-LB"/>
        </w:rPr>
        <w:t>ال</w:t>
      </w:r>
      <w:r w:rsidR="00DE4832" w:rsidRPr="00A716ED">
        <w:rPr>
          <w:sz w:val="26"/>
          <w:szCs w:val="26"/>
          <w:rtl/>
          <w:lang w:bidi="ar-LB"/>
        </w:rPr>
        <w:t xml:space="preserve">برنامج </w:t>
      </w:r>
      <w:r>
        <w:rPr>
          <w:sz w:val="26"/>
          <w:szCs w:val="26"/>
          <w:rtl/>
          <w:lang w:bidi="ar-LB"/>
        </w:rPr>
        <w:t>القطري</w:t>
      </w:r>
      <w:r w:rsidR="00DE4832" w:rsidRPr="00A716ED">
        <w:rPr>
          <w:sz w:val="26"/>
          <w:szCs w:val="26"/>
          <w:rtl/>
          <w:lang w:bidi="ar-LB"/>
        </w:rPr>
        <w:t xml:space="preserve"> وبيانات المادة 7</w:t>
      </w:r>
      <w:r>
        <w:rPr>
          <w:sz w:val="26"/>
          <w:szCs w:val="26"/>
          <w:rtl/>
          <w:lang w:bidi="ar-LB"/>
        </w:rPr>
        <w:t xml:space="preserve"> </w:t>
      </w:r>
      <w:r w:rsidRPr="00A716ED">
        <w:rPr>
          <w:sz w:val="26"/>
          <w:szCs w:val="26"/>
          <w:rtl/>
          <w:lang w:bidi="ar-LB"/>
        </w:rPr>
        <w:t>اعتبارًا من عام 2024</w:t>
      </w:r>
      <w:r w:rsidR="00DE4832" w:rsidRPr="00A716ED">
        <w:rPr>
          <w:sz w:val="26"/>
          <w:szCs w:val="26"/>
          <w:rtl/>
          <w:lang w:bidi="ar-LB"/>
        </w:rPr>
        <w:t>.</w:t>
      </w:r>
    </w:p>
    <w:p w14:paraId="79F499F5" w14:textId="77777777" w:rsidR="00DE4832" w:rsidRPr="00A716ED" w:rsidRDefault="008B533C" w:rsidP="008B533C">
      <w:pPr>
        <w:bidi/>
        <w:spacing w:after="240"/>
        <w:ind w:left="709"/>
        <w:rPr>
          <w:b/>
          <w:bCs/>
          <w:sz w:val="26"/>
          <w:szCs w:val="26"/>
          <w:u w:val="single"/>
          <w:rtl/>
          <w:lang w:bidi="ar-LB"/>
        </w:rPr>
      </w:pPr>
      <w:r>
        <w:rPr>
          <w:b/>
          <w:bCs/>
          <w:sz w:val="26"/>
          <w:szCs w:val="26"/>
          <w:u w:val="single"/>
          <w:rtl/>
          <w:lang w:bidi="ar-LB"/>
        </w:rPr>
        <w:t xml:space="preserve">فييت نام: </w:t>
      </w:r>
      <w:r w:rsidR="00DE4832" w:rsidRPr="00A716ED">
        <w:rPr>
          <w:b/>
          <w:bCs/>
          <w:sz w:val="26"/>
          <w:szCs w:val="26"/>
          <w:u w:val="single"/>
          <w:rtl/>
          <w:lang w:bidi="ar-LB"/>
        </w:rPr>
        <w:t xml:space="preserve">خطة إدارة </w:t>
      </w:r>
      <w:r>
        <w:rPr>
          <w:b/>
          <w:bCs/>
          <w:sz w:val="26"/>
          <w:szCs w:val="26"/>
          <w:u w:val="single"/>
          <w:rtl/>
          <w:lang w:bidi="ar-LB"/>
        </w:rPr>
        <w:t>إزالة المواد</w:t>
      </w:r>
      <w:r w:rsidR="00DE4832" w:rsidRPr="00A716ED">
        <w:rPr>
          <w:b/>
          <w:bCs/>
          <w:sz w:val="26"/>
          <w:szCs w:val="26"/>
          <w:u w:val="single"/>
          <w:rtl/>
          <w:lang w:bidi="ar-LB"/>
        </w:rPr>
        <w:t xml:space="preserve"> الهيدروكلوروفلوروكربون</w:t>
      </w:r>
      <w:r>
        <w:rPr>
          <w:b/>
          <w:bCs/>
          <w:sz w:val="26"/>
          <w:szCs w:val="26"/>
          <w:u w:val="single"/>
          <w:rtl/>
          <w:lang w:bidi="ar-LB"/>
        </w:rPr>
        <w:t>ية</w:t>
      </w:r>
      <w:r w:rsidR="00DE4832" w:rsidRPr="00A716ED">
        <w:rPr>
          <w:b/>
          <w:bCs/>
          <w:sz w:val="26"/>
          <w:szCs w:val="26"/>
          <w:u w:val="single"/>
          <w:rtl/>
          <w:lang w:bidi="ar-LB"/>
        </w:rPr>
        <w:t xml:space="preserve"> (المرحلة الثانية - </w:t>
      </w:r>
      <w:r>
        <w:rPr>
          <w:b/>
          <w:bCs/>
          <w:sz w:val="26"/>
          <w:szCs w:val="26"/>
          <w:u w:val="single"/>
          <w:rtl/>
          <w:lang w:bidi="ar-LB"/>
        </w:rPr>
        <w:t>ال</w:t>
      </w:r>
      <w:r w:rsidR="00DE4832" w:rsidRPr="00A716ED">
        <w:rPr>
          <w:b/>
          <w:bCs/>
          <w:sz w:val="26"/>
          <w:szCs w:val="26"/>
          <w:u w:val="single"/>
          <w:rtl/>
          <w:lang w:bidi="ar-LB"/>
        </w:rPr>
        <w:t xml:space="preserve">تقرير </w:t>
      </w:r>
      <w:r>
        <w:rPr>
          <w:b/>
          <w:bCs/>
          <w:sz w:val="26"/>
          <w:szCs w:val="26"/>
          <w:u w:val="single"/>
          <w:rtl/>
          <w:lang w:bidi="ar-LB"/>
        </w:rPr>
        <w:t>المرحلي</w:t>
      </w:r>
      <w:r w:rsidR="00DE4832" w:rsidRPr="00A716ED">
        <w:rPr>
          <w:b/>
          <w:bCs/>
          <w:sz w:val="26"/>
          <w:szCs w:val="26"/>
          <w:u w:val="single"/>
          <w:rtl/>
          <w:lang w:bidi="ar-LB"/>
        </w:rPr>
        <w:t xml:space="preserve"> النهائي) </w:t>
      </w:r>
      <w:r w:rsidR="00DE4832" w:rsidRPr="00A716ED">
        <w:rPr>
          <w:b/>
          <w:bCs/>
          <w:sz w:val="26"/>
          <w:szCs w:val="26"/>
          <w:rtl/>
          <w:lang w:bidi="ar-LB"/>
        </w:rPr>
        <w:t>(البنك الدولي وحكومة اليابان)</w:t>
      </w:r>
    </w:p>
    <w:p w14:paraId="37C33474" w14:textId="77777777" w:rsidR="00DE4832" w:rsidRPr="00A716ED" w:rsidRDefault="00DE4832" w:rsidP="00DE4832">
      <w:pPr>
        <w:bidi/>
        <w:spacing w:after="240"/>
        <w:rPr>
          <w:b/>
          <w:bCs/>
          <w:sz w:val="26"/>
          <w:szCs w:val="26"/>
          <w:rtl/>
          <w:lang w:bidi="ar-LB"/>
        </w:rPr>
      </w:pPr>
      <w:r w:rsidRPr="00A716ED">
        <w:rPr>
          <w:b/>
          <w:bCs/>
          <w:sz w:val="26"/>
          <w:szCs w:val="26"/>
          <w:rtl/>
          <w:lang w:bidi="ar-LB"/>
        </w:rPr>
        <w:t>خلفية</w:t>
      </w:r>
    </w:p>
    <w:p w14:paraId="56C02812" w14:textId="77777777" w:rsidR="00DE4832" w:rsidRPr="00585DB5" w:rsidRDefault="00DE4832" w:rsidP="00585DB5">
      <w:pPr>
        <w:pStyle w:val="Heading1"/>
        <w:numPr>
          <w:ilvl w:val="0"/>
          <w:numId w:val="20"/>
        </w:numPr>
        <w:bidi/>
        <w:rPr>
          <w:sz w:val="26"/>
          <w:szCs w:val="26"/>
          <w:rtl/>
          <w:lang w:bidi="ar-LB"/>
        </w:rPr>
      </w:pPr>
      <w:r w:rsidRPr="00585DB5">
        <w:rPr>
          <w:sz w:val="26"/>
          <w:szCs w:val="26"/>
          <w:rtl/>
          <w:lang w:bidi="ar-LB"/>
        </w:rPr>
        <w:t xml:space="preserve">عند الموافقة على الشريحة الرابعة والأخيرة من المرحلة الثانية من خطة إدارة </w:t>
      </w:r>
      <w:r w:rsidR="003F0F05" w:rsidRPr="00585DB5">
        <w:rPr>
          <w:sz w:val="26"/>
          <w:szCs w:val="26"/>
          <w:rtl/>
          <w:lang w:bidi="ar-LB"/>
        </w:rPr>
        <w:t>إزالة المواد</w:t>
      </w:r>
      <w:r w:rsidRPr="00585DB5">
        <w:rPr>
          <w:sz w:val="26"/>
          <w:szCs w:val="26"/>
          <w:rtl/>
          <w:lang w:bidi="ar-LB"/>
        </w:rPr>
        <w:t xml:space="preserve"> الهيدروكلوروفلوروكربون</w:t>
      </w:r>
      <w:r w:rsidR="003F0F05" w:rsidRPr="00585DB5">
        <w:rPr>
          <w:sz w:val="26"/>
          <w:szCs w:val="26"/>
          <w:rtl/>
          <w:lang w:bidi="ar-LB"/>
        </w:rPr>
        <w:t>ية</w:t>
      </w:r>
      <w:r w:rsidRPr="00585DB5">
        <w:rPr>
          <w:sz w:val="26"/>
          <w:szCs w:val="26"/>
          <w:rtl/>
          <w:lang w:bidi="ar-LB"/>
        </w:rPr>
        <w:t xml:space="preserve"> </w:t>
      </w:r>
      <w:r w:rsidR="003F0F05" w:rsidRPr="00585DB5">
        <w:rPr>
          <w:sz w:val="26"/>
          <w:szCs w:val="26"/>
          <w:rtl/>
          <w:lang w:bidi="ar-LB"/>
        </w:rPr>
        <w:t>ل</w:t>
      </w:r>
      <w:r w:rsidRPr="00585DB5">
        <w:rPr>
          <w:sz w:val="26"/>
          <w:szCs w:val="26"/>
          <w:rtl/>
          <w:lang w:bidi="ar-LB"/>
        </w:rPr>
        <w:t>ف</w:t>
      </w:r>
      <w:r w:rsidR="003F0F05" w:rsidRPr="00585DB5">
        <w:rPr>
          <w:sz w:val="26"/>
          <w:szCs w:val="26"/>
          <w:rtl/>
          <w:lang w:bidi="ar-LB"/>
        </w:rPr>
        <w:t>ب</w:t>
      </w:r>
      <w:r w:rsidRPr="00585DB5">
        <w:rPr>
          <w:sz w:val="26"/>
          <w:szCs w:val="26"/>
          <w:rtl/>
          <w:lang w:bidi="ar-LB"/>
        </w:rPr>
        <w:t>يت</w:t>
      </w:r>
      <w:r w:rsidR="003F0F05" w:rsidRPr="00585DB5">
        <w:rPr>
          <w:sz w:val="26"/>
          <w:szCs w:val="26"/>
          <w:rtl/>
          <w:lang w:bidi="ar-LB"/>
        </w:rPr>
        <w:t xml:space="preserve"> </w:t>
      </w:r>
      <w:r w:rsidRPr="00585DB5">
        <w:rPr>
          <w:sz w:val="26"/>
          <w:szCs w:val="26"/>
          <w:rtl/>
          <w:lang w:bidi="ar-LB"/>
        </w:rPr>
        <w:t xml:space="preserve">نام، طلبت اللجنة التنفيذية من حكومة فيتنام والبنك الدولي وحكومة اليابان </w:t>
      </w:r>
      <w:r w:rsidR="003F0F05" w:rsidRPr="00585DB5">
        <w:rPr>
          <w:sz w:val="26"/>
          <w:szCs w:val="26"/>
          <w:rtl/>
          <w:lang w:bidi="ar-LB"/>
        </w:rPr>
        <w:t>أن تقدم، في أول اجتماع في عام 2024،</w:t>
      </w:r>
      <w:r w:rsidRPr="00585DB5">
        <w:rPr>
          <w:sz w:val="26"/>
          <w:szCs w:val="26"/>
          <w:rtl/>
          <w:lang w:bidi="ar-LB"/>
        </w:rPr>
        <w:t xml:space="preserve"> تقرير</w:t>
      </w:r>
      <w:r w:rsidR="003F0F05" w:rsidRPr="00585DB5">
        <w:rPr>
          <w:sz w:val="26"/>
          <w:szCs w:val="26"/>
          <w:rtl/>
          <w:lang w:bidi="ar-LB"/>
        </w:rPr>
        <w:t>ا</w:t>
      </w:r>
      <w:r w:rsidRPr="00585DB5">
        <w:rPr>
          <w:sz w:val="26"/>
          <w:szCs w:val="26"/>
          <w:rtl/>
          <w:lang w:bidi="ar-LB"/>
        </w:rPr>
        <w:t xml:space="preserve"> </w:t>
      </w:r>
      <w:r w:rsidR="003F0F05" w:rsidRPr="00585DB5">
        <w:rPr>
          <w:sz w:val="26"/>
          <w:szCs w:val="26"/>
          <w:rtl/>
          <w:lang w:bidi="ar-LB"/>
        </w:rPr>
        <w:t>مرحليا عن</w:t>
      </w:r>
      <w:r w:rsidRPr="00585DB5">
        <w:rPr>
          <w:sz w:val="26"/>
          <w:szCs w:val="26"/>
          <w:rtl/>
          <w:lang w:bidi="ar-LB"/>
        </w:rPr>
        <w:t xml:space="preserve"> تنفيذ الشريحة النهائية من المرحلة الثانية من خطة إدارة </w:t>
      </w:r>
      <w:r w:rsidR="003F0F05" w:rsidRPr="00585DB5">
        <w:rPr>
          <w:sz w:val="26"/>
          <w:szCs w:val="26"/>
          <w:rtl/>
          <w:lang w:bidi="ar-LB"/>
        </w:rPr>
        <w:t>إزالة المواد الهيدروكلوروفلوروكربونية</w:t>
      </w:r>
      <w:r w:rsidRPr="00585DB5">
        <w:rPr>
          <w:sz w:val="26"/>
          <w:szCs w:val="26"/>
          <w:rtl/>
          <w:lang w:bidi="ar-LB"/>
        </w:rPr>
        <w:t xml:space="preserve"> (القرار 91/57 (ج)).</w:t>
      </w:r>
    </w:p>
    <w:p w14:paraId="24CE23E4" w14:textId="77777777" w:rsidR="00DE4832" w:rsidRPr="00A716ED" w:rsidRDefault="00DE4832" w:rsidP="008A6698">
      <w:pPr>
        <w:pStyle w:val="Heading1"/>
        <w:bidi/>
        <w:rPr>
          <w:sz w:val="26"/>
          <w:szCs w:val="26"/>
          <w:rtl/>
          <w:lang w:bidi="ar-LB"/>
        </w:rPr>
      </w:pPr>
      <w:r w:rsidRPr="00A716ED">
        <w:rPr>
          <w:sz w:val="26"/>
          <w:szCs w:val="26"/>
          <w:rtl/>
          <w:lang w:bidi="ar-LB"/>
        </w:rPr>
        <w:t>في أبريل/</w:t>
      </w:r>
      <w:r w:rsidR="008A6698">
        <w:rPr>
          <w:sz w:val="26"/>
          <w:szCs w:val="26"/>
          <w:rtl/>
          <w:lang w:bidi="ar-LB"/>
        </w:rPr>
        <w:t xml:space="preserve"> </w:t>
      </w:r>
      <w:r w:rsidRPr="00A716ED">
        <w:rPr>
          <w:sz w:val="26"/>
          <w:szCs w:val="26"/>
          <w:rtl/>
          <w:lang w:bidi="ar-LB"/>
        </w:rPr>
        <w:t xml:space="preserve">نيسان 2024، قدم البنك الدولي </w:t>
      </w:r>
      <w:r w:rsidR="008A6698">
        <w:rPr>
          <w:sz w:val="26"/>
          <w:szCs w:val="26"/>
          <w:rtl/>
          <w:lang w:bidi="ar-LB"/>
        </w:rPr>
        <w:t>ال</w:t>
      </w:r>
      <w:r w:rsidRPr="00A716ED">
        <w:rPr>
          <w:sz w:val="26"/>
          <w:szCs w:val="26"/>
          <w:rtl/>
          <w:lang w:bidi="ar-LB"/>
        </w:rPr>
        <w:t>تقرير</w:t>
      </w:r>
      <w:r w:rsidR="008A6698">
        <w:rPr>
          <w:sz w:val="26"/>
          <w:szCs w:val="26"/>
          <w:rtl/>
          <w:lang w:bidi="ar-LB"/>
        </w:rPr>
        <w:t xml:space="preserve"> المرحلي</w:t>
      </w:r>
      <w:r w:rsidRPr="00A716ED">
        <w:rPr>
          <w:sz w:val="26"/>
          <w:szCs w:val="26"/>
          <w:rtl/>
          <w:lang w:bidi="ar-LB"/>
        </w:rPr>
        <w:t xml:space="preserve"> </w:t>
      </w:r>
      <w:r w:rsidR="008A6698">
        <w:rPr>
          <w:sz w:val="26"/>
          <w:szCs w:val="26"/>
          <w:rtl/>
          <w:lang w:bidi="ar-LB"/>
        </w:rPr>
        <w:t>عملا با</w:t>
      </w:r>
      <w:r w:rsidRPr="00A716ED">
        <w:rPr>
          <w:sz w:val="26"/>
          <w:szCs w:val="26"/>
          <w:rtl/>
          <w:lang w:bidi="ar-LB"/>
        </w:rPr>
        <w:t>لقرار 91/57</w:t>
      </w:r>
      <w:r w:rsidR="00585DB5">
        <w:rPr>
          <w:sz w:val="26"/>
          <w:szCs w:val="26"/>
          <w:rtl/>
          <w:lang w:bidi="ar-LB"/>
        </w:rPr>
        <w:t xml:space="preserve"> </w:t>
      </w:r>
      <w:r w:rsidRPr="00A716ED">
        <w:rPr>
          <w:sz w:val="26"/>
          <w:szCs w:val="26"/>
          <w:rtl/>
          <w:lang w:bidi="ar-LB"/>
        </w:rPr>
        <w:t xml:space="preserve">(ج)، </w:t>
      </w:r>
      <w:r w:rsidR="008A6698">
        <w:rPr>
          <w:sz w:val="26"/>
          <w:szCs w:val="26"/>
          <w:rtl/>
          <w:lang w:bidi="ar-LB"/>
        </w:rPr>
        <w:t xml:space="preserve">وكذلك </w:t>
      </w:r>
      <w:r w:rsidRPr="00A716ED">
        <w:rPr>
          <w:sz w:val="26"/>
          <w:szCs w:val="26"/>
          <w:rtl/>
          <w:lang w:bidi="ar-LB"/>
        </w:rPr>
        <w:t xml:space="preserve">تقرير التحقق بشأن استهلاك </w:t>
      </w:r>
      <w:r w:rsidR="008A6698">
        <w:rPr>
          <w:sz w:val="26"/>
          <w:szCs w:val="26"/>
          <w:rtl/>
          <w:lang w:bidi="ar-LB"/>
        </w:rPr>
        <w:t>المواد</w:t>
      </w:r>
      <w:r w:rsidR="008A6698" w:rsidRPr="00A716ED">
        <w:rPr>
          <w:sz w:val="26"/>
          <w:szCs w:val="26"/>
          <w:rtl/>
          <w:lang w:bidi="ar-LB"/>
        </w:rPr>
        <w:t xml:space="preserve"> الهيدروكلوروفلوروكربون</w:t>
      </w:r>
      <w:r w:rsidR="008A6698">
        <w:rPr>
          <w:sz w:val="26"/>
          <w:szCs w:val="26"/>
          <w:rtl/>
          <w:lang w:bidi="ar-LB"/>
        </w:rPr>
        <w:t>ية</w:t>
      </w:r>
      <w:r w:rsidR="008A6698" w:rsidRPr="00A716ED">
        <w:rPr>
          <w:sz w:val="26"/>
          <w:szCs w:val="26"/>
          <w:rtl/>
          <w:lang w:bidi="ar-LB"/>
        </w:rPr>
        <w:t xml:space="preserve"> </w:t>
      </w:r>
      <w:r w:rsidRPr="00A716ED">
        <w:rPr>
          <w:sz w:val="26"/>
          <w:szCs w:val="26"/>
          <w:rtl/>
          <w:lang w:bidi="ar-LB"/>
        </w:rPr>
        <w:t>لعام 2022.</w:t>
      </w:r>
      <w:r w:rsidRPr="00A716ED">
        <w:rPr>
          <w:rStyle w:val="FootnoteReference"/>
          <w:sz w:val="26"/>
          <w:szCs w:val="26"/>
          <w:lang w:bidi="ar-LB"/>
        </w:rPr>
        <w:footnoteReference w:id="10"/>
      </w:r>
    </w:p>
    <w:p w14:paraId="1343A425" w14:textId="77777777" w:rsidR="00DE4832" w:rsidRPr="00A716ED" w:rsidRDefault="00E65E42" w:rsidP="00E65E42">
      <w:pPr>
        <w:keepNext/>
        <w:bidi/>
        <w:spacing w:after="240"/>
        <w:rPr>
          <w:b/>
          <w:bCs/>
          <w:sz w:val="26"/>
          <w:szCs w:val="26"/>
          <w:rtl/>
          <w:lang w:bidi="ar-LB"/>
        </w:rPr>
      </w:pPr>
      <w:r>
        <w:rPr>
          <w:b/>
          <w:bCs/>
          <w:sz w:val="26"/>
          <w:szCs w:val="26"/>
          <w:rtl/>
          <w:lang w:bidi="ar-LB"/>
        </w:rPr>
        <w:lastRenderedPageBreak/>
        <w:t>ال</w:t>
      </w:r>
      <w:r w:rsidR="00DE4832" w:rsidRPr="00A716ED">
        <w:rPr>
          <w:b/>
          <w:bCs/>
          <w:sz w:val="26"/>
          <w:szCs w:val="26"/>
          <w:rtl/>
          <w:lang w:bidi="ar-LB"/>
        </w:rPr>
        <w:t xml:space="preserve">تقرير </w:t>
      </w:r>
      <w:r>
        <w:rPr>
          <w:b/>
          <w:bCs/>
          <w:sz w:val="26"/>
          <w:szCs w:val="26"/>
          <w:rtl/>
          <w:lang w:bidi="ar-LB"/>
        </w:rPr>
        <w:t>المرحلي</w:t>
      </w:r>
    </w:p>
    <w:p w14:paraId="24FCC967" w14:textId="77777777" w:rsidR="00DE4832" w:rsidRPr="00A716ED" w:rsidRDefault="00DE4832" w:rsidP="006A4284">
      <w:pPr>
        <w:keepNext/>
        <w:bidi/>
        <w:spacing w:after="240"/>
        <w:rPr>
          <w:iCs/>
          <w:sz w:val="26"/>
          <w:szCs w:val="26"/>
          <w:u w:val="single"/>
          <w:rtl/>
          <w:lang w:bidi="ar-LB"/>
        </w:rPr>
      </w:pPr>
      <w:r w:rsidRPr="00A716ED">
        <w:rPr>
          <w:iCs/>
          <w:sz w:val="26"/>
          <w:szCs w:val="26"/>
          <w:u w:val="single"/>
          <w:rtl/>
          <w:lang w:bidi="ar-LB"/>
        </w:rPr>
        <w:t xml:space="preserve">استهلاك </w:t>
      </w:r>
      <w:r w:rsidR="006A4284" w:rsidRPr="006A4284">
        <w:rPr>
          <w:i/>
          <w:iCs/>
          <w:sz w:val="26"/>
          <w:szCs w:val="26"/>
          <w:u w:val="single"/>
          <w:rtl/>
          <w:lang w:bidi="ar-LB"/>
        </w:rPr>
        <w:t>المواد الهيدروكلوروفلوروكربونية</w:t>
      </w:r>
      <w:r w:rsidR="006A4284" w:rsidRPr="00A716ED">
        <w:rPr>
          <w:iCs/>
          <w:sz w:val="26"/>
          <w:szCs w:val="26"/>
          <w:u w:val="single"/>
          <w:rtl/>
          <w:lang w:bidi="ar-LB"/>
        </w:rPr>
        <w:t xml:space="preserve"> </w:t>
      </w:r>
      <w:r w:rsidR="00011FEC">
        <w:rPr>
          <w:iCs/>
          <w:sz w:val="26"/>
          <w:szCs w:val="26"/>
          <w:u w:val="single"/>
          <w:rtl/>
          <w:lang w:bidi="ar-LB"/>
        </w:rPr>
        <w:t>والتحقق منه</w:t>
      </w:r>
    </w:p>
    <w:p w14:paraId="10C74378" w14:textId="77777777" w:rsidR="00DE4832" w:rsidRPr="00A716ED" w:rsidRDefault="00011FEC" w:rsidP="00011FEC">
      <w:pPr>
        <w:pStyle w:val="Heading1"/>
        <w:bidi/>
        <w:rPr>
          <w:sz w:val="26"/>
          <w:szCs w:val="26"/>
          <w:rtl/>
          <w:lang w:bidi="ar-LB"/>
        </w:rPr>
      </w:pPr>
      <w:r>
        <w:rPr>
          <w:sz w:val="26"/>
          <w:szCs w:val="26"/>
          <w:rtl/>
          <w:lang w:bidi="ar-LB"/>
        </w:rPr>
        <w:t>أبلغت</w:t>
      </w:r>
      <w:r w:rsidR="00DE4832" w:rsidRPr="00A716ED">
        <w:rPr>
          <w:sz w:val="26"/>
          <w:szCs w:val="26"/>
          <w:rtl/>
          <w:lang w:bidi="ar-LB"/>
        </w:rPr>
        <w:t xml:space="preserve"> حكومة في</w:t>
      </w:r>
      <w:r>
        <w:rPr>
          <w:sz w:val="26"/>
          <w:szCs w:val="26"/>
          <w:rtl/>
          <w:lang w:bidi="ar-LB"/>
        </w:rPr>
        <w:t>ي</w:t>
      </w:r>
      <w:r w:rsidR="00DE4832" w:rsidRPr="00A716ED">
        <w:rPr>
          <w:sz w:val="26"/>
          <w:szCs w:val="26"/>
          <w:rtl/>
          <w:lang w:bidi="ar-LB"/>
        </w:rPr>
        <w:t>ت</w:t>
      </w:r>
      <w:r>
        <w:rPr>
          <w:sz w:val="26"/>
          <w:szCs w:val="26"/>
          <w:rtl/>
          <w:lang w:bidi="ar-LB"/>
        </w:rPr>
        <w:t xml:space="preserve"> نام عن استهلاك 137.46 طن من قدرات استنفاذ الأوزون</w:t>
      </w:r>
      <w:r w:rsidR="00DE4832" w:rsidRPr="00A716ED">
        <w:rPr>
          <w:sz w:val="26"/>
          <w:szCs w:val="26"/>
          <w:rtl/>
          <w:lang w:bidi="ar-LB"/>
        </w:rPr>
        <w:t xml:space="preserve"> من </w:t>
      </w:r>
      <w:r>
        <w:rPr>
          <w:sz w:val="26"/>
          <w:szCs w:val="26"/>
          <w:rtl/>
          <w:lang w:bidi="ar-LB"/>
        </w:rPr>
        <w:t>المواد</w:t>
      </w:r>
      <w:r w:rsidRPr="00A716ED">
        <w:rPr>
          <w:sz w:val="26"/>
          <w:szCs w:val="26"/>
          <w:rtl/>
          <w:lang w:bidi="ar-LB"/>
        </w:rPr>
        <w:t xml:space="preserve"> الهيدروكلوروفلوروكربون</w:t>
      </w:r>
      <w:r>
        <w:rPr>
          <w:sz w:val="26"/>
          <w:szCs w:val="26"/>
          <w:rtl/>
          <w:lang w:bidi="ar-LB"/>
        </w:rPr>
        <w:t>ية</w:t>
      </w:r>
      <w:r w:rsidRPr="00A716ED">
        <w:rPr>
          <w:sz w:val="26"/>
          <w:szCs w:val="26"/>
          <w:rtl/>
          <w:lang w:bidi="ar-LB"/>
        </w:rPr>
        <w:t xml:space="preserve"> </w:t>
      </w:r>
      <w:r w:rsidR="00DE4832" w:rsidRPr="00A716ED">
        <w:rPr>
          <w:sz w:val="26"/>
          <w:szCs w:val="26"/>
          <w:rtl/>
          <w:lang w:bidi="ar-LB"/>
        </w:rPr>
        <w:t>في عام 2023، وهو يقل بنسبة 38 في المائة عن خط الأساس</w:t>
      </w:r>
      <w:r>
        <w:rPr>
          <w:sz w:val="26"/>
          <w:szCs w:val="26"/>
          <w:rtl/>
          <w:lang w:bidi="ar-LB"/>
        </w:rPr>
        <w:t xml:space="preserve"> المحدد للمواد</w:t>
      </w:r>
      <w:r w:rsidRPr="00A716ED">
        <w:rPr>
          <w:sz w:val="26"/>
          <w:szCs w:val="26"/>
          <w:rtl/>
          <w:lang w:bidi="ar-LB"/>
        </w:rPr>
        <w:t xml:space="preserve"> الهيدروكلوروفلوروكربون</w:t>
      </w:r>
      <w:r>
        <w:rPr>
          <w:sz w:val="26"/>
          <w:szCs w:val="26"/>
          <w:rtl/>
          <w:lang w:bidi="ar-LB"/>
        </w:rPr>
        <w:t>ية</w:t>
      </w:r>
      <w:r w:rsidR="00DE4832" w:rsidRPr="00A716ED">
        <w:rPr>
          <w:sz w:val="26"/>
          <w:szCs w:val="26"/>
          <w:rtl/>
          <w:lang w:bidi="ar-LB"/>
        </w:rPr>
        <w:t xml:space="preserve"> ل</w:t>
      </w:r>
      <w:r>
        <w:rPr>
          <w:sz w:val="26"/>
          <w:szCs w:val="26"/>
          <w:rtl/>
          <w:lang w:bidi="ar-LB"/>
        </w:rPr>
        <w:t>كي يمتثل البلد له</w:t>
      </w:r>
      <w:r w:rsidR="00DE4832" w:rsidRPr="00A716ED">
        <w:rPr>
          <w:sz w:val="26"/>
          <w:szCs w:val="26"/>
          <w:rtl/>
          <w:lang w:bidi="ar-LB"/>
        </w:rPr>
        <w:t>. وأكد تقرير التحقق لعام 2022 أن</w:t>
      </w:r>
      <w:r>
        <w:rPr>
          <w:sz w:val="26"/>
          <w:szCs w:val="26"/>
          <w:rtl/>
          <w:lang w:bidi="ar-LB"/>
        </w:rPr>
        <w:t>ه</w:t>
      </w:r>
      <w:r w:rsidRPr="00011FEC">
        <w:rPr>
          <w:sz w:val="26"/>
          <w:szCs w:val="26"/>
          <w:rtl/>
          <w:lang w:bidi="ar-LB"/>
        </w:rPr>
        <w:t xml:space="preserve"> </w:t>
      </w:r>
      <w:r>
        <w:rPr>
          <w:sz w:val="26"/>
          <w:szCs w:val="26"/>
          <w:rtl/>
          <w:lang w:bidi="ar-LB"/>
        </w:rPr>
        <w:t>تم الإبلاغ عن</w:t>
      </w:r>
      <w:r w:rsidR="00DE4832" w:rsidRPr="00A716ED">
        <w:rPr>
          <w:sz w:val="26"/>
          <w:szCs w:val="26"/>
          <w:rtl/>
          <w:lang w:bidi="ar-LB"/>
        </w:rPr>
        <w:t xml:space="preserve"> استهلاك </w:t>
      </w:r>
      <w:r>
        <w:rPr>
          <w:sz w:val="26"/>
          <w:szCs w:val="26"/>
          <w:rtl/>
          <w:lang w:bidi="ar-LB"/>
        </w:rPr>
        <w:t>المواد</w:t>
      </w:r>
      <w:r w:rsidRPr="00A716ED">
        <w:rPr>
          <w:sz w:val="26"/>
          <w:szCs w:val="26"/>
          <w:rtl/>
          <w:lang w:bidi="ar-LB"/>
        </w:rPr>
        <w:t xml:space="preserve"> الهيدروكلوروفلوروكربون</w:t>
      </w:r>
      <w:r>
        <w:rPr>
          <w:sz w:val="26"/>
          <w:szCs w:val="26"/>
          <w:rtl/>
          <w:lang w:bidi="ar-LB"/>
        </w:rPr>
        <w:t>ية</w:t>
      </w:r>
      <w:r w:rsidRPr="00A716ED">
        <w:rPr>
          <w:sz w:val="26"/>
          <w:szCs w:val="26"/>
          <w:rtl/>
          <w:lang w:bidi="ar-LB"/>
        </w:rPr>
        <w:t xml:space="preserve"> </w:t>
      </w:r>
      <w:r w:rsidR="00DE4832" w:rsidRPr="00A716ED">
        <w:rPr>
          <w:sz w:val="26"/>
          <w:szCs w:val="26"/>
          <w:rtl/>
          <w:lang w:bidi="ar-LB"/>
        </w:rPr>
        <w:t>بدقة بموجب المادة 7 من بروتوكول مونتريال لذلك العام. وخلص التحقق إلى أن في</w:t>
      </w:r>
      <w:r>
        <w:rPr>
          <w:sz w:val="26"/>
          <w:szCs w:val="26"/>
          <w:rtl/>
          <w:lang w:bidi="ar-LB"/>
        </w:rPr>
        <w:t>ي</w:t>
      </w:r>
      <w:r w:rsidR="00DE4832" w:rsidRPr="00A716ED">
        <w:rPr>
          <w:sz w:val="26"/>
          <w:szCs w:val="26"/>
          <w:rtl/>
          <w:lang w:bidi="ar-LB"/>
        </w:rPr>
        <w:t>ت</w:t>
      </w:r>
      <w:r>
        <w:rPr>
          <w:sz w:val="26"/>
          <w:szCs w:val="26"/>
          <w:rtl/>
          <w:lang w:bidi="ar-LB"/>
        </w:rPr>
        <w:t xml:space="preserve"> </w:t>
      </w:r>
      <w:r w:rsidR="00DE4832" w:rsidRPr="00A716ED">
        <w:rPr>
          <w:sz w:val="26"/>
          <w:szCs w:val="26"/>
          <w:rtl/>
          <w:lang w:bidi="ar-LB"/>
        </w:rPr>
        <w:t xml:space="preserve">نام </w:t>
      </w:r>
      <w:r>
        <w:rPr>
          <w:sz w:val="26"/>
          <w:szCs w:val="26"/>
          <w:rtl/>
          <w:lang w:bidi="ar-LB"/>
        </w:rPr>
        <w:t>تمتثل للعتبات على النحو المنصوص عليه في الاتفاق المبرم</w:t>
      </w:r>
      <w:r w:rsidR="00DE4832" w:rsidRPr="00A716ED">
        <w:rPr>
          <w:sz w:val="26"/>
          <w:szCs w:val="26"/>
          <w:rtl/>
          <w:lang w:bidi="ar-LB"/>
        </w:rPr>
        <w:t xml:space="preserve"> بين الحكومة واللجنة التنفيذية. ولم </w:t>
      </w:r>
      <w:r>
        <w:rPr>
          <w:sz w:val="26"/>
          <w:szCs w:val="26"/>
          <w:rtl/>
          <w:lang w:bidi="ar-LB"/>
        </w:rPr>
        <w:t>يعالج</w:t>
      </w:r>
      <w:r w:rsidR="00DE4832" w:rsidRPr="00A716ED">
        <w:rPr>
          <w:sz w:val="26"/>
          <w:szCs w:val="26"/>
          <w:rtl/>
          <w:lang w:bidi="ar-LB"/>
        </w:rPr>
        <w:t xml:space="preserve"> تقرير التحقق استهلاك</w:t>
      </w:r>
      <w:r>
        <w:rPr>
          <w:sz w:val="26"/>
          <w:szCs w:val="26"/>
          <w:rtl/>
          <w:lang w:bidi="ar-LB"/>
        </w:rPr>
        <w:t xml:space="preserve"> </w:t>
      </w:r>
      <w:r w:rsidRPr="00A716ED">
        <w:rPr>
          <w:sz w:val="26"/>
          <w:szCs w:val="26"/>
          <w:rtl/>
          <w:lang w:bidi="ar-LB"/>
        </w:rPr>
        <w:t>الهيدروكلوروفلوروكربون</w:t>
      </w:r>
      <w:r>
        <w:rPr>
          <w:sz w:val="26"/>
          <w:szCs w:val="26"/>
          <w:rtl/>
          <w:lang w:bidi="ar-LB"/>
        </w:rPr>
        <w:t>-141ب</w:t>
      </w:r>
      <w:r w:rsidR="00DE4832" w:rsidRPr="00A716ED">
        <w:rPr>
          <w:sz w:val="26"/>
          <w:szCs w:val="26"/>
          <w:rtl/>
          <w:lang w:bidi="ar-LB"/>
        </w:rPr>
        <w:t xml:space="preserve"> </w:t>
      </w:r>
      <w:r>
        <w:rPr>
          <w:sz w:val="26"/>
          <w:szCs w:val="26"/>
          <w:rtl/>
          <w:lang w:bidi="ar-LB"/>
        </w:rPr>
        <w:t xml:space="preserve">الموجود في </w:t>
      </w:r>
      <w:r w:rsidR="00DE4832" w:rsidRPr="00A716ED">
        <w:rPr>
          <w:sz w:val="26"/>
          <w:szCs w:val="26"/>
          <w:rtl/>
          <w:lang w:bidi="ar-LB"/>
        </w:rPr>
        <w:t>البوليولات المخلوطة مسبقًا المستوردة.</w:t>
      </w:r>
    </w:p>
    <w:p w14:paraId="47741E45" w14:textId="77777777" w:rsidR="00DE4832" w:rsidRPr="00DE318A" w:rsidRDefault="00DE4832" w:rsidP="00DE4832">
      <w:pPr>
        <w:bidi/>
        <w:spacing w:after="160" w:line="278" w:lineRule="auto"/>
        <w:jc w:val="left"/>
        <w:rPr>
          <w:iCs/>
          <w:sz w:val="26"/>
          <w:szCs w:val="26"/>
          <w:u w:val="single"/>
          <w:rtl/>
          <w:lang w:bidi="ar-LB"/>
        </w:rPr>
      </w:pPr>
      <w:r w:rsidRPr="00DE318A">
        <w:rPr>
          <w:iCs/>
          <w:sz w:val="26"/>
          <w:szCs w:val="26"/>
          <w:u w:val="single"/>
          <w:rtl/>
          <w:lang w:bidi="ar-LB"/>
        </w:rPr>
        <w:t>الإطار القانوني</w:t>
      </w:r>
    </w:p>
    <w:p w14:paraId="4CBA2870" w14:textId="77777777" w:rsidR="00DE4832" w:rsidRPr="00DE318A" w:rsidRDefault="00DE4832" w:rsidP="00DE318A">
      <w:pPr>
        <w:pStyle w:val="Heading1"/>
        <w:bidi/>
        <w:rPr>
          <w:sz w:val="26"/>
          <w:szCs w:val="26"/>
          <w:rtl/>
          <w:lang w:bidi="ar-LB"/>
        </w:rPr>
      </w:pPr>
      <w:r w:rsidRPr="00DE318A">
        <w:rPr>
          <w:sz w:val="26"/>
          <w:szCs w:val="26"/>
          <w:rtl/>
          <w:lang w:bidi="ar-LB"/>
        </w:rPr>
        <w:t xml:space="preserve">في إطار الشريحة الرابعة، تم تنظيم أربع </w:t>
      </w:r>
      <w:r w:rsidR="00DE318A">
        <w:rPr>
          <w:sz w:val="26"/>
          <w:szCs w:val="26"/>
          <w:rtl/>
          <w:lang w:bidi="ar-LB"/>
        </w:rPr>
        <w:t>حلقات</w:t>
      </w:r>
      <w:r w:rsidRPr="00DE318A">
        <w:rPr>
          <w:sz w:val="26"/>
          <w:szCs w:val="26"/>
          <w:rtl/>
          <w:lang w:bidi="ar-LB"/>
        </w:rPr>
        <w:t xml:space="preserve"> عمل وتدريب 150 </w:t>
      </w:r>
      <w:r w:rsidR="00DE318A">
        <w:rPr>
          <w:sz w:val="26"/>
          <w:szCs w:val="26"/>
          <w:rtl/>
          <w:lang w:bidi="ar-LB"/>
        </w:rPr>
        <w:t>ضابط</w:t>
      </w:r>
      <w:r w:rsidRPr="00DE318A">
        <w:rPr>
          <w:sz w:val="26"/>
          <w:szCs w:val="26"/>
          <w:rtl/>
          <w:lang w:bidi="ar-LB"/>
        </w:rPr>
        <w:t xml:space="preserve"> جم</w:t>
      </w:r>
      <w:r w:rsidR="00DE318A">
        <w:rPr>
          <w:sz w:val="26"/>
          <w:szCs w:val="26"/>
          <w:rtl/>
          <w:lang w:bidi="ar-LB"/>
        </w:rPr>
        <w:t>ا</w:t>
      </w:r>
      <w:r w:rsidRPr="00DE318A">
        <w:rPr>
          <w:sz w:val="26"/>
          <w:szCs w:val="26"/>
          <w:rtl/>
          <w:lang w:bidi="ar-LB"/>
        </w:rPr>
        <w:t>ر</w:t>
      </w:r>
      <w:r w:rsidR="00DE318A">
        <w:rPr>
          <w:sz w:val="26"/>
          <w:szCs w:val="26"/>
          <w:rtl/>
          <w:lang w:bidi="ar-LB"/>
        </w:rPr>
        <w:t>ك</w:t>
      </w:r>
      <w:r w:rsidRPr="00DE318A">
        <w:rPr>
          <w:sz w:val="26"/>
          <w:szCs w:val="26"/>
          <w:rtl/>
          <w:lang w:bidi="ar-LB"/>
        </w:rPr>
        <w:t xml:space="preserve"> على </w:t>
      </w:r>
      <w:r w:rsidR="00DE318A">
        <w:rPr>
          <w:sz w:val="26"/>
          <w:szCs w:val="26"/>
          <w:rtl/>
          <w:lang w:bidi="ar-LB"/>
        </w:rPr>
        <w:t>ضبط ورصد</w:t>
      </w:r>
      <w:r w:rsidRPr="00DE318A">
        <w:rPr>
          <w:sz w:val="26"/>
          <w:szCs w:val="26"/>
          <w:rtl/>
          <w:lang w:bidi="ar-LB"/>
        </w:rPr>
        <w:t xml:space="preserve"> واردات وصادرات </w:t>
      </w:r>
      <w:r w:rsidR="00DE318A">
        <w:rPr>
          <w:sz w:val="26"/>
          <w:szCs w:val="26"/>
          <w:rtl/>
          <w:lang w:bidi="ar-LB"/>
        </w:rPr>
        <w:t>المواد</w:t>
      </w:r>
      <w:r w:rsidRPr="00DE318A">
        <w:rPr>
          <w:sz w:val="26"/>
          <w:szCs w:val="26"/>
          <w:rtl/>
          <w:lang w:bidi="ar-LB"/>
        </w:rPr>
        <w:t xml:space="preserve"> الهيدروكلوروفلوروكربون</w:t>
      </w:r>
      <w:r w:rsidR="00DE318A">
        <w:rPr>
          <w:sz w:val="26"/>
          <w:szCs w:val="26"/>
          <w:rtl/>
          <w:lang w:bidi="ar-LB"/>
        </w:rPr>
        <w:t>ية</w:t>
      </w:r>
      <w:r w:rsidRPr="00DE318A">
        <w:rPr>
          <w:sz w:val="26"/>
          <w:szCs w:val="26"/>
          <w:rtl/>
          <w:lang w:bidi="ar-LB"/>
        </w:rPr>
        <w:t xml:space="preserve">، </w:t>
      </w:r>
      <w:r w:rsidR="00DE318A">
        <w:rPr>
          <w:sz w:val="26"/>
          <w:szCs w:val="26"/>
          <w:rtl/>
          <w:lang w:bidi="ar-LB"/>
        </w:rPr>
        <w:t>ل</w:t>
      </w:r>
      <w:r w:rsidRPr="00DE318A">
        <w:rPr>
          <w:sz w:val="26"/>
          <w:szCs w:val="26"/>
          <w:rtl/>
          <w:lang w:bidi="ar-LB"/>
        </w:rPr>
        <w:t xml:space="preserve">إجمالي 350 </w:t>
      </w:r>
      <w:r w:rsidR="00DE318A">
        <w:rPr>
          <w:sz w:val="26"/>
          <w:szCs w:val="26"/>
          <w:rtl/>
          <w:lang w:bidi="ar-LB"/>
        </w:rPr>
        <w:t>ضابط</w:t>
      </w:r>
      <w:r w:rsidRPr="00DE318A">
        <w:rPr>
          <w:sz w:val="26"/>
          <w:szCs w:val="26"/>
          <w:rtl/>
          <w:lang w:bidi="ar-LB"/>
        </w:rPr>
        <w:t xml:space="preserve"> جم</w:t>
      </w:r>
      <w:r w:rsidR="00DE318A">
        <w:rPr>
          <w:sz w:val="26"/>
          <w:szCs w:val="26"/>
          <w:rtl/>
          <w:lang w:bidi="ar-LB"/>
        </w:rPr>
        <w:t>ارك</w:t>
      </w:r>
      <w:r w:rsidRPr="00DE318A">
        <w:rPr>
          <w:sz w:val="26"/>
          <w:szCs w:val="26"/>
          <w:rtl/>
          <w:lang w:bidi="ar-LB"/>
        </w:rPr>
        <w:t xml:space="preserve"> تم تدريبهم في إطار المرحلة الثانية. وحظرت الحكومة استيراد الهي</w:t>
      </w:r>
      <w:r w:rsidR="00DE318A">
        <w:rPr>
          <w:sz w:val="26"/>
          <w:szCs w:val="26"/>
          <w:rtl/>
          <w:lang w:bidi="ar-LB"/>
        </w:rPr>
        <w:t>دروكلوروفلوروكربون-141ب الموجود</w:t>
      </w:r>
      <w:r w:rsidRPr="00DE318A">
        <w:rPr>
          <w:sz w:val="26"/>
          <w:szCs w:val="26"/>
          <w:rtl/>
          <w:lang w:bidi="ar-LB"/>
        </w:rPr>
        <w:t xml:space="preserve"> في البوليولات </w:t>
      </w:r>
      <w:r w:rsidR="00DE318A">
        <w:rPr>
          <w:sz w:val="26"/>
          <w:szCs w:val="26"/>
          <w:rtl/>
          <w:lang w:bidi="ar-LB"/>
        </w:rPr>
        <w:t>المخلوطة</w:t>
      </w:r>
      <w:r w:rsidRPr="00DE318A">
        <w:rPr>
          <w:sz w:val="26"/>
          <w:szCs w:val="26"/>
          <w:rtl/>
          <w:lang w:bidi="ar-LB"/>
        </w:rPr>
        <w:t xml:space="preserve"> مسبقًا المستوردة في 1 يناير</w:t>
      </w:r>
      <w:r w:rsidR="00DE318A">
        <w:rPr>
          <w:sz w:val="26"/>
          <w:szCs w:val="26"/>
          <w:rtl/>
          <w:lang w:bidi="ar-LB"/>
        </w:rPr>
        <w:t>/ كانون الثاني</w:t>
      </w:r>
      <w:r w:rsidRPr="00DE318A">
        <w:rPr>
          <w:sz w:val="26"/>
          <w:szCs w:val="26"/>
          <w:rtl/>
          <w:lang w:bidi="ar-LB"/>
        </w:rPr>
        <w:t xml:space="preserve"> 2023، </w:t>
      </w:r>
      <w:r w:rsidR="00DE318A">
        <w:rPr>
          <w:sz w:val="26"/>
          <w:szCs w:val="26"/>
          <w:rtl/>
          <w:lang w:bidi="ar-LB"/>
        </w:rPr>
        <w:t>وفقا ل</w:t>
      </w:r>
      <w:r w:rsidRPr="00DE318A">
        <w:rPr>
          <w:sz w:val="26"/>
          <w:szCs w:val="26"/>
          <w:rtl/>
          <w:lang w:bidi="ar-LB"/>
        </w:rPr>
        <w:t>لقرار 90/22</w:t>
      </w:r>
      <w:r w:rsidR="00DE318A">
        <w:rPr>
          <w:sz w:val="26"/>
          <w:szCs w:val="26"/>
          <w:rtl/>
          <w:lang w:bidi="ar-LB"/>
        </w:rPr>
        <w:t xml:space="preserve"> </w:t>
      </w:r>
      <w:r w:rsidRPr="00DE318A">
        <w:rPr>
          <w:sz w:val="26"/>
          <w:szCs w:val="26"/>
          <w:rtl/>
          <w:lang w:bidi="ar-LB"/>
        </w:rPr>
        <w:t>(د)(</w:t>
      </w:r>
      <w:r w:rsidR="00DE318A">
        <w:rPr>
          <w:sz w:val="26"/>
          <w:szCs w:val="26"/>
          <w:rtl/>
          <w:lang w:bidi="ar-LB"/>
        </w:rPr>
        <w:t>1</w:t>
      </w:r>
      <w:r w:rsidRPr="00DE318A">
        <w:rPr>
          <w:sz w:val="26"/>
          <w:szCs w:val="26"/>
          <w:rtl/>
          <w:lang w:bidi="ar-LB"/>
        </w:rPr>
        <w:t>).</w:t>
      </w:r>
    </w:p>
    <w:p w14:paraId="1CAE35B1" w14:textId="77777777" w:rsidR="00DE4832" w:rsidRPr="00A716ED" w:rsidRDefault="00DE4832" w:rsidP="00DE4832">
      <w:pPr>
        <w:bidi/>
        <w:spacing w:after="160" w:line="278" w:lineRule="auto"/>
        <w:jc w:val="left"/>
        <w:rPr>
          <w:iCs/>
          <w:sz w:val="26"/>
          <w:szCs w:val="26"/>
          <w:u w:val="single"/>
          <w:rtl/>
          <w:lang w:bidi="ar-LB"/>
        </w:rPr>
      </w:pPr>
      <w:r w:rsidRPr="00A716ED">
        <w:rPr>
          <w:iCs/>
          <w:sz w:val="26"/>
          <w:szCs w:val="26"/>
          <w:u w:val="single"/>
          <w:rtl/>
          <w:lang w:bidi="ar-LB"/>
        </w:rPr>
        <w:t>قطاع التصنيع</w:t>
      </w:r>
    </w:p>
    <w:p w14:paraId="624E9B72" w14:textId="77777777" w:rsidR="00DE4832" w:rsidRPr="00A716ED" w:rsidRDefault="00DE318A" w:rsidP="00DE4832">
      <w:pPr>
        <w:bidi/>
        <w:spacing w:after="160" w:line="278" w:lineRule="auto"/>
        <w:jc w:val="left"/>
        <w:rPr>
          <w:i/>
          <w:iCs/>
          <w:sz w:val="26"/>
          <w:szCs w:val="26"/>
          <w:rtl/>
          <w:lang w:bidi="ar-LB"/>
        </w:rPr>
      </w:pPr>
      <w:r>
        <w:rPr>
          <w:i/>
          <w:iCs/>
          <w:sz w:val="26"/>
          <w:szCs w:val="26"/>
          <w:rtl/>
          <w:lang w:bidi="ar-LB"/>
        </w:rPr>
        <w:t>صناعات</w:t>
      </w:r>
      <w:r w:rsidR="00DE4832" w:rsidRPr="00A716ED">
        <w:rPr>
          <w:i/>
          <w:iCs/>
          <w:sz w:val="26"/>
          <w:szCs w:val="26"/>
          <w:rtl/>
          <w:lang w:bidi="ar-LB"/>
        </w:rPr>
        <w:t xml:space="preserve"> تكييف الهواء</w:t>
      </w:r>
    </w:p>
    <w:p w14:paraId="7CAE3D93" w14:textId="77777777" w:rsidR="00DE4832" w:rsidRPr="00A716ED" w:rsidRDefault="00D00450" w:rsidP="00D00450">
      <w:pPr>
        <w:pStyle w:val="Heading1"/>
        <w:bidi/>
        <w:rPr>
          <w:sz w:val="26"/>
          <w:szCs w:val="26"/>
          <w:rtl/>
          <w:lang w:bidi="ar-LB"/>
        </w:rPr>
      </w:pPr>
      <w:r>
        <w:rPr>
          <w:sz w:val="26"/>
          <w:szCs w:val="26"/>
          <w:rtl/>
          <w:lang w:bidi="ar-LB"/>
        </w:rPr>
        <w:t>استلمت</w:t>
      </w:r>
      <w:r w:rsidR="00DE318A">
        <w:rPr>
          <w:sz w:val="26"/>
          <w:szCs w:val="26"/>
          <w:rtl/>
          <w:lang w:bidi="ar-LB"/>
        </w:rPr>
        <w:t xml:space="preserve"> </w:t>
      </w:r>
      <w:r>
        <w:rPr>
          <w:sz w:val="26"/>
          <w:szCs w:val="26"/>
          <w:rtl/>
          <w:lang w:bidi="ar-LB"/>
        </w:rPr>
        <w:t>شركتا تصنيع تكييف الهواء</w:t>
      </w:r>
      <w:r w:rsidR="00DE318A">
        <w:rPr>
          <w:sz w:val="26"/>
          <w:szCs w:val="26"/>
          <w:rtl/>
          <w:lang w:bidi="ar-LB"/>
        </w:rPr>
        <w:t xml:space="preserve"> مشاركتان </w:t>
      </w:r>
      <w:r w:rsidR="00DE4832" w:rsidRPr="00A716ED">
        <w:rPr>
          <w:sz w:val="26"/>
          <w:szCs w:val="26"/>
          <w:rtl/>
          <w:lang w:bidi="ar-LB"/>
        </w:rPr>
        <w:t>ف</w:t>
      </w:r>
      <w:r w:rsidR="00DE318A">
        <w:rPr>
          <w:sz w:val="26"/>
          <w:szCs w:val="26"/>
          <w:rtl/>
          <w:lang w:bidi="ar-LB"/>
        </w:rPr>
        <w:t>ي المرحلة الثانية من خطة إدارة إزالة المواد</w:t>
      </w:r>
      <w:r w:rsidR="00DE318A" w:rsidRPr="00DE318A">
        <w:rPr>
          <w:sz w:val="26"/>
          <w:szCs w:val="26"/>
          <w:rtl/>
          <w:lang w:bidi="ar-LB"/>
        </w:rPr>
        <w:t xml:space="preserve"> الهيدروكلوروفلوروكربون</w:t>
      </w:r>
      <w:r w:rsidR="00DE318A">
        <w:rPr>
          <w:sz w:val="26"/>
          <w:szCs w:val="26"/>
          <w:rtl/>
          <w:lang w:bidi="ar-LB"/>
        </w:rPr>
        <w:t>ية</w:t>
      </w:r>
      <w:r w:rsidR="00DE318A" w:rsidRPr="00A716ED">
        <w:rPr>
          <w:sz w:val="26"/>
          <w:szCs w:val="26"/>
          <w:rtl/>
          <w:lang w:bidi="ar-LB"/>
        </w:rPr>
        <w:t xml:space="preserve"> </w:t>
      </w:r>
      <w:r w:rsidR="00DE4832" w:rsidRPr="00A716ED">
        <w:rPr>
          <w:sz w:val="26"/>
          <w:szCs w:val="26"/>
          <w:rtl/>
          <w:lang w:bidi="ar-LB"/>
        </w:rPr>
        <w:t>(هوا فات وناغاكاوا</w:t>
      </w:r>
      <w:r w:rsidR="00DE318A">
        <w:rPr>
          <w:sz w:val="26"/>
          <w:szCs w:val="26"/>
          <w:rtl/>
          <w:lang w:bidi="ar-LB"/>
        </w:rPr>
        <w:t xml:space="preserve"> - </w:t>
      </w:r>
      <w:r w:rsidR="00DE318A" w:rsidRPr="00760E25">
        <w:rPr>
          <w:lang w:bidi="ar-LB"/>
        </w:rPr>
        <w:t>Hoa Phat and Nagakawa</w:t>
      </w:r>
      <w:r w:rsidR="00DE4832" w:rsidRPr="00A716ED">
        <w:rPr>
          <w:sz w:val="26"/>
          <w:szCs w:val="26"/>
          <w:rtl/>
          <w:lang w:bidi="ar-LB"/>
        </w:rPr>
        <w:t>) المعدات المتبقية اللازمة للتحول إلى</w:t>
      </w:r>
      <w:r>
        <w:rPr>
          <w:sz w:val="26"/>
          <w:szCs w:val="26"/>
          <w:rtl/>
          <w:lang w:bidi="ar-LB"/>
        </w:rPr>
        <w:t xml:space="preserve"> الهيدروفلوروكربون-32</w:t>
      </w:r>
      <w:r w:rsidR="00DE4832" w:rsidRPr="00A716ED">
        <w:rPr>
          <w:sz w:val="26"/>
          <w:szCs w:val="26"/>
          <w:rtl/>
          <w:lang w:bidi="ar-LB"/>
        </w:rPr>
        <w:t xml:space="preserve">؛ والمعدات الجديدة قيد التشغيل وتم </w:t>
      </w:r>
      <w:r>
        <w:rPr>
          <w:sz w:val="26"/>
          <w:szCs w:val="26"/>
          <w:rtl/>
          <w:lang w:bidi="ar-LB"/>
        </w:rPr>
        <w:t>إنجاز</w:t>
      </w:r>
      <w:r w:rsidR="00DE4832" w:rsidRPr="00A716ED">
        <w:rPr>
          <w:sz w:val="26"/>
          <w:szCs w:val="26"/>
          <w:rtl/>
          <w:lang w:bidi="ar-LB"/>
        </w:rPr>
        <w:t xml:space="preserve"> المشروعين، </w:t>
      </w:r>
      <w:r>
        <w:rPr>
          <w:sz w:val="26"/>
          <w:szCs w:val="26"/>
          <w:rtl/>
          <w:lang w:bidi="ar-LB"/>
        </w:rPr>
        <w:t>بإزالة إجمالية قدرها</w:t>
      </w:r>
      <w:r w:rsidR="00DE4832" w:rsidRPr="00A716ED">
        <w:rPr>
          <w:sz w:val="26"/>
          <w:szCs w:val="26"/>
          <w:rtl/>
          <w:lang w:bidi="ar-LB"/>
        </w:rPr>
        <w:t xml:space="preserve"> 51.65 طن متري في هذا القطاع.</w:t>
      </w:r>
    </w:p>
    <w:p w14:paraId="437D3673" w14:textId="77777777" w:rsidR="00DE4832" w:rsidRPr="00A716ED" w:rsidRDefault="00DE4832" w:rsidP="00DE4832">
      <w:pPr>
        <w:bidi/>
        <w:spacing w:after="160" w:line="278" w:lineRule="auto"/>
        <w:jc w:val="left"/>
        <w:rPr>
          <w:i/>
          <w:iCs/>
          <w:sz w:val="26"/>
          <w:szCs w:val="26"/>
          <w:rtl/>
          <w:lang w:bidi="ar-LB"/>
        </w:rPr>
      </w:pPr>
      <w:r w:rsidRPr="00A716ED">
        <w:rPr>
          <w:i/>
          <w:iCs/>
          <w:sz w:val="26"/>
          <w:szCs w:val="26"/>
          <w:rtl/>
          <w:lang w:bidi="ar-LB"/>
        </w:rPr>
        <w:t>تصنيع رغوة البولي يوريثان</w:t>
      </w:r>
    </w:p>
    <w:p w14:paraId="359EB1F8" w14:textId="7A701746" w:rsidR="00DE4832" w:rsidRPr="000024DC" w:rsidRDefault="0042228C" w:rsidP="00A33B8E">
      <w:pPr>
        <w:pStyle w:val="Heading1"/>
        <w:bidi/>
        <w:rPr>
          <w:sz w:val="26"/>
          <w:szCs w:val="26"/>
          <w:rtl/>
          <w:lang w:bidi="ar-LB"/>
        </w:rPr>
      </w:pPr>
      <w:r w:rsidRPr="000024DC">
        <w:rPr>
          <w:sz w:val="26"/>
          <w:szCs w:val="26"/>
          <w:rtl/>
          <w:lang w:bidi="ar-LB"/>
        </w:rPr>
        <w:t>في قطاع رغوة البولي يوريثا</w:t>
      </w:r>
      <w:r w:rsidR="00DE4832" w:rsidRPr="000024DC">
        <w:rPr>
          <w:sz w:val="26"/>
          <w:szCs w:val="26"/>
          <w:rtl/>
          <w:lang w:bidi="ar-LB"/>
        </w:rPr>
        <w:t xml:space="preserve">ن، تم الانتهاء من تحويل </w:t>
      </w:r>
      <w:r w:rsidR="0094343E" w:rsidRPr="000024DC">
        <w:rPr>
          <w:sz w:val="26"/>
          <w:szCs w:val="26"/>
          <w:rtl/>
          <w:lang w:bidi="ar-LB"/>
        </w:rPr>
        <w:t>ال</w:t>
      </w:r>
      <w:r w:rsidR="00DE4832" w:rsidRPr="000024DC">
        <w:rPr>
          <w:sz w:val="26"/>
          <w:szCs w:val="26"/>
          <w:rtl/>
          <w:lang w:bidi="ar-LB"/>
        </w:rPr>
        <w:t xml:space="preserve">شركتين المتوقع </w:t>
      </w:r>
      <w:r w:rsidR="0094343E" w:rsidRPr="000024DC">
        <w:rPr>
          <w:sz w:val="26"/>
          <w:szCs w:val="26"/>
          <w:rtl/>
          <w:lang w:bidi="ar-LB"/>
        </w:rPr>
        <w:t>إنجاز</w:t>
      </w:r>
      <w:r w:rsidR="00DE4832" w:rsidRPr="000024DC">
        <w:rPr>
          <w:sz w:val="26"/>
          <w:szCs w:val="26"/>
          <w:rtl/>
          <w:lang w:bidi="ar-LB"/>
        </w:rPr>
        <w:t xml:space="preserve"> تحويلهما إلى السيكلوبنتان (يانتاي مون وتران هوو دوك</w:t>
      </w:r>
      <w:r w:rsidR="0094343E" w:rsidRPr="000024DC">
        <w:rPr>
          <w:sz w:val="26"/>
          <w:szCs w:val="26"/>
          <w:rtl/>
          <w:lang w:bidi="ar-LB"/>
        </w:rPr>
        <w:t xml:space="preserve"> - </w:t>
      </w:r>
      <w:r w:rsidR="0094343E" w:rsidRPr="000024DC">
        <w:rPr>
          <w:sz w:val="26"/>
          <w:szCs w:val="26"/>
          <w:lang w:bidi="ar-LB"/>
        </w:rPr>
        <w:t>Yantai Moon and Tran Huu Duc</w:t>
      </w:r>
      <w:r w:rsidR="00FC703F" w:rsidRPr="000024DC">
        <w:rPr>
          <w:sz w:val="26"/>
          <w:szCs w:val="26"/>
          <w:rtl/>
          <w:lang w:bidi="ar-LB"/>
        </w:rPr>
        <w:t xml:space="preserve">) واثنتين إلى </w:t>
      </w:r>
      <w:r w:rsidR="00DE4832" w:rsidRPr="000024DC">
        <w:rPr>
          <w:sz w:val="26"/>
          <w:szCs w:val="26"/>
          <w:rtl/>
          <w:lang w:bidi="ar-LB"/>
        </w:rPr>
        <w:t xml:space="preserve">السيكلوبنتان </w:t>
      </w:r>
      <w:r w:rsidR="00FC703F" w:rsidRPr="000024DC">
        <w:rPr>
          <w:sz w:val="26"/>
          <w:szCs w:val="26"/>
          <w:rtl/>
          <w:lang w:bidi="ar-LB"/>
        </w:rPr>
        <w:t>المخلوط</w:t>
      </w:r>
      <w:r w:rsidR="00DE4832" w:rsidRPr="000024DC">
        <w:rPr>
          <w:sz w:val="26"/>
          <w:szCs w:val="26"/>
          <w:rtl/>
          <w:lang w:bidi="ar-LB"/>
        </w:rPr>
        <w:t xml:space="preserve"> مسبقًا (دارلينج وتان إيه</w:t>
      </w:r>
      <w:r w:rsidR="00FC703F" w:rsidRPr="000024DC">
        <w:rPr>
          <w:sz w:val="26"/>
          <w:szCs w:val="26"/>
          <w:rtl/>
          <w:lang w:bidi="ar-LB"/>
        </w:rPr>
        <w:t xml:space="preserve"> - </w:t>
      </w:r>
      <w:r w:rsidR="00FC703F" w:rsidRPr="000024DC">
        <w:rPr>
          <w:sz w:val="26"/>
          <w:szCs w:val="26"/>
          <w:lang w:bidi="ar-LB"/>
        </w:rPr>
        <w:t>Darling and Tan A</w:t>
      </w:r>
      <w:r w:rsidR="00DE4832" w:rsidRPr="000024DC">
        <w:rPr>
          <w:sz w:val="26"/>
          <w:szCs w:val="26"/>
          <w:rtl/>
          <w:lang w:bidi="ar-LB"/>
        </w:rPr>
        <w:t xml:space="preserve">)، مما أدى إلى </w:t>
      </w:r>
      <w:r w:rsidR="00321053" w:rsidRPr="000024DC">
        <w:rPr>
          <w:sz w:val="26"/>
          <w:szCs w:val="26"/>
          <w:rtl/>
          <w:lang w:bidi="ar-LB"/>
        </w:rPr>
        <w:t>إزالة</w:t>
      </w:r>
      <w:r w:rsidR="00DE4832" w:rsidRPr="000024DC">
        <w:rPr>
          <w:sz w:val="26"/>
          <w:szCs w:val="26"/>
          <w:rtl/>
          <w:lang w:bidi="ar-LB"/>
        </w:rPr>
        <w:t xml:space="preserve"> </w:t>
      </w:r>
      <w:r w:rsidR="00321053" w:rsidRPr="000024DC">
        <w:rPr>
          <w:sz w:val="26"/>
          <w:szCs w:val="26"/>
          <w:rtl/>
          <w:lang w:bidi="ar-LB"/>
        </w:rPr>
        <w:t xml:space="preserve">استهلاك </w:t>
      </w:r>
      <w:r w:rsidR="00DE4832" w:rsidRPr="000024DC">
        <w:rPr>
          <w:sz w:val="26"/>
          <w:szCs w:val="26"/>
          <w:rtl/>
          <w:lang w:bidi="ar-LB"/>
        </w:rPr>
        <w:t xml:space="preserve">سنوي </w:t>
      </w:r>
      <w:r w:rsidR="00321053" w:rsidRPr="000024DC">
        <w:rPr>
          <w:sz w:val="26"/>
          <w:szCs w:val="26"/>
          <w:rtl/>
          <w:lang w:bidi="ar-LB"/>
        </w:rPr>
        <w:t>إجمالي قدره</w:t>
      </w:r>
      <w:r w:rsidR="00DE4832" w:rsidRPr="000024DC">
        <w:rPr>
          <w:sz w:val="26"/>
          <w:szCs w:val="26"/>
          <w:rtl/>
          <w:lang w:bidi="ar-LB"/>
        </w:rPr>
        <w:t xml:space="preserve"> 140.95 طن متري من </w:t>
      </w:r>
      <w:r w:rsidR="00321053" w:rsidRPr="000024DC">
        <w:rPr>
          <w:sz w:val="26"/>
          <w:szCs w:val="26"/>
          <w:rtl/>
          <w:lang w:bidi="ar-LB"/>
        </w:rPr>
        <w:t xml:space="preserve">الهيدروكلوروفلوروكربون-141ب </w:t>
      </w:r>
      <w:r w:rsidR="00DE4832" w:rsidRPr="000024DC">
        <w:rPr>
          <w:sz w:val="26"/>
          <w:szCs w:val="26"/>
          <w:rtl/>
          <w:lang w:bidi="ar-LB"/>
        </w:rPr>
        <w:t xml:space="preserve">الموجود في البوليولات </w:t>
      </w:r>
      <w:r w:rsidR="00321053" w:rsidRPr="000024DC">
        <w:rPr>
          <w:sz w:val="26"/>
          <w:szCs w:val="26"/>
          <w:rtl/>
          <w:lang w:bidi="ar-LB"/>
        </w:rPr>
        <w:t>المخلوطة</w:t>
      </w:r>
      <w:r w:rsidR="00DE4832" w:rsidRPr="000024DC">
        <w:rPr>
          <w:sz w:val="26"/>
          <w:szCs w:val="26"/>
          <w:rtl/>
          <w:lang w:bidi="ar-LB"/>
        </w:rPr>
        <w:t xml:space="preserve"> مسبقًا. وتم تحويل خمس عشرة شركة صغيرة ومتوسطة إلى </w:t>
      </w:r>
      <w:r w:rsidR="00321053" w:rsidRPr="000024DC">
        <w:rPr>
          <w:sz w:val="26"/>
          <w:szCs w:val="26"/>
          <w:rtl/>
          <w:lang w:bidi="ar-LB"/>
        </w:rPr>
        <w:t xml:space="preserve">تركيبات مخفضة من </w:t>
      </w:r>
      <w:r w:rsidR="00DE4832" w:rsidRPr="000024DC">
        <w:rPr>
          <w:sz w:val="26"/>
          <w:szCs w:val="26"/>
          <w:rtl/>
          <w:lang w:bidi="ar-LB"/>
        </w:rPr>
        <w:t>بوليولات</w:t>
      </w:r>
      <w:r w:rsidR="00321053" w:rsidRPr="000024DC">
        <w:rPr>
          <w:sz w:val="26"/>
          <w:szCs w:val="26"/>
          <w:rtl/>
          <w:lang w:bidi="ar-LB"/>
        </w:rPr>
        <w:t xml:space="preserve"> </w:t>
      </w:r>
      <w:r w:rsidR="00A957E2">
        <w:rPr>
          <w:sz w:val="26"/>
          <w:szCs w:val="26"/>
          <w:rtl/>
          <w:lang w:bidi="ar-LB"/>
        </w:rPr>
        <w:t>الهيدروفلوروأوليفينات</w:t>
      </w:r>
      <w:r w:rsidR="00321053" w:rsidRPr="000024DC">
        <w:rPr>
          <w:sz w:val="26"/>
          <w:szCs w:val="26"/>
          <w:rtl/>
          <w:lang w:bidi="ar-LB"/>
        </w:rPr>
        <w:t xml:space="preserve"> المخلوطة</w:t>
      </w:r>
      <w:r w:rsidR="00DE4832" w:rsidRPr="000024DC">
        <w:rPr>
          <w:sz w:val="26"/>
          <w:szCs w:val="26"/>
          <w:rtl/>
          <w:lang w:bidi="ar-LB"/>
        </w:rPr>
        <w:t xml:space="preserve"> مسبقًا بمساعدة شركة</w:t>
      </w:r>
      <w:r w:rsidR="00321053" w:rsidRPr="000024DC">
        <w:rPr>
          <w:sz w:val="26"/>
          <w:szCs w:val="26"/>
          <w:rtl/>
          <w:lang w:bidi="ar-LB"/>
        </w:rPr>
        <w:t xml:space="preserve"> جرينمات -</w:t>
      </w:r>
      <w:r w:rsidR="00DE4832" w:rsidRPr="000024DC">
        <w:rPr>
          <w:sz w:val="26"/>
          <w:szCs w:val="26"/>
          <w:rtl/>
          <w:lang w:bidi="ar-LB"/>
        </w:rPr>
        <w:t xml:space="preserve"> GreenMat التي تعمل </w:t>
      </w:r>
      <w:r w:rsidR="00A33B8E" w:rsidRPr="000024DC">
        <w:rPr>
          <w:sz w:val="26"/>
          <w:szCs w:val="26"/>
          <w:rtl/>
          <w:lang w:bidi="ar-LB"/>
        </w:rPr>
        <w:t>كشركة</w:t>
      </w:r>
      <w:r w:rsidR="00DE4832" w:rsidRPr="000024DC">
        <w:rPr>
          <w:sz w:val="26"/>
          <w:szCs w:val="26"/>
          <w:rtl/>
          <w:lang w:bidi="ar-LB"/>
        </w:rPr>
        <w:t xml:space="preserve"> خلط </w:t>
      </w:r>
      <w:r w:rsidR="00A33B8E" w:rsidRPr="000024DC">
        <w:rPr>
          <w:sz w:val="26"/>
          <w:szCs w:val="26"/>
          <w:rtl/>
          <w:lang w:bidi="ar-LB"/>
        </w:rPr>
        <w:t>وتقدم</w:t>
      </w:r>
      <w:r w:rsidR="00DE4832" w:rsidRPr="000024DC">
        <w:rPr>
          <w:sz w:val="26"/>
          <w:szCs w:val="26"/>
          <w:rtl/>
          <w:lang w:bidi="ar-LB"/>
        </w:rPr>
        <w:t xml:space="preserve"> المساعدة الفنية والتدريب، مما أدى إلى </w:t>
      </w:r>
      <w:r w:rsidR="00A33B8E" w:rsidRPr="000024DC">
        <w:rPr>
          <w:sz w:val="26"/>
          <w:szCs w:val="26"/>
          <w:rtl/>
          <w:lang w:bidi="ar-LB"/>
        </w:rPr>
        <w:t>إزالة</w:t>
      </w:r>
      <w:r w:rsidR="00DE4832" w:rsidRPr="000024DC">
        <w:rPr>
          <w:sz w:val="26"/>
          <w:szCs w:val="26"/>
          <w:rtl/>
          <w:lang w:bidi="ar-LB"/>
        </w:rPr>
        <w:t xml:space="preserve"> 85.94 طن متري إضافي</w:t>
      </w:r>
      <w:r w:rsidR="00A33B8E" w:rsidRPr="000024DC">
        <w:rPr>
          <w:sz w:val="26"/>
          <w:szCs w:val="26"/>
          <w:rtl/>
          <w:lang w:bidi="ar-LB"/>
        </w:rPr>
        <w:t>ا</w:t>
      </w:r>
      <w:r w:rsidR="00DE4832" w:rsidRPr="000024DC">
        <w:rPr>
          <w:sz w:val="26"/>
          <w:szCs w:val="26"/>
          <w:rtl/>
          <w:lang w:bidi="ar-LB"/>
        </w:rPr>
        <w:t xml:space="preserve">. وإلى جانب الشركة المحولة </w:t>
      </w:r>
      <w:r w:rsidR="00A33B8E" w:rsidRPr="000024DC">
        <w:rPr>
          <w:sz w:val="26"/>
          <w:szCs w:val="26"/>
          <w:rtl/>
          <w:lang w:bidi="ar-LB"/>
        </w:rPr>
        <w:t>في إطار</w:t>
      </w:r>
      <w:r w:rsidR="00DE4832" w:rsidRPr="000024DC">
        <w:rPr>
          <w:sz w:val="26"/>
          <w:szCs w:val="26"/>
          <w:rtl/>
          <w:lang w:bidi="ar-LB"/>
        </w:rPr>
        <w:t xml:space="preserve"> الشريحة الثالثة، ساري</w:t>
      </w:r>
      <w:r w:rsidR="00A33B8E" w:rsidRPr="000024DC">
        <w:rPr>
          <w:sz w:val="26"/>
          <w:szCs w:val="26"/>
          <w:rtl/>
          <w:lang w:bidi="ar-LB"/>
        </w:rPr>
        <w:t xml:space="preserve"> - </w:t>
      </w:r>
      <w:r w:rsidR="00A33B8E" w:rsidRPr="000024DC">
        <w:rPr>
          <w:sz w:val="26"/>
          <w:szCs w:val="26"/>
          <w:lang w:bidi="ar-LB"/>
        </w:rPr>
        <w:t>Saree</w:t>
      </w:r>
      <w:r w:rsidR="00DE4832" w:rsidRPr="000024DC">
        <w:rPr>
          <w:sz w:val="26"/>
          <w:szCs w:val="26"/>
          <w:rtl/>
          <w:lang w:bidi="ar-LB"/>
        </w:rPr>
        <w:t xml:space="preserve"> (التي تستهلك 7.00 طن متري في تصنيع الرغوة)، تم</w:t>
      </w:r>
      <w:r w:rsidR="00A33B8E" w:rsidRPr="000024DC">
        <w:rPr>
          <w:sz w:val="26"/>
          <w:szCs w:val="26"/>
          <w:rtl/>
          <w:lang w:bidi="ar-LB"/>
        </w:rPr>
        <w:t xml:space="preserve">ت إزالة </w:t>
      </w:r>
      <w:r w:rsidR="00DE4832" w:rsidRPr="000024DC">
        <w:rPr>
          <w:sz w:val="26"/>
          <w:szCs w:val="26"/>
          <w:rtl/>
          <w:lang w:bidi="ar-LB"/>
        </w:rPr>
        <w:t>إجمالي 233.89 طن</w:t>
      </w:r>
      <w:r w:rsidR="00A33B8E" w:rsidRPr="000024DC">
        <w:rPr>
          <w:sz w:val="26"/>
          <w:szCs w:val="26"/>
          <w:rtl/>
          <w:lang w:bidi="ar-LB"/>
        </w:rPr>
        <w:t xml:space="preserve"> متري في قطاع رغوة البولي يوريثا</w:t>
      </w:r>
      <w:r w:rsidR="00DE4832" w:rsidRPr="000024DC">
        <w:rPr>
          <w:sz w:val="26"/>
          <w:szCs w:val="26"/>
          <w:rtl/>
          <w:lang w:bidi="ar-LB"/>
        </w:rPr>
        <w:t xml:space="preserve">ن </w:t>
      </w:r>
      <w:r w:rsidR="00A33B8E" w:rsidRPr="000024DC">
        <w:rPr>
          <w:sz w:val="26"/>
          <w:szCs w:val="26"/>
          <w:rtl/>
          <w:lang w:bidi="ar-LB"/>
        </w:rPr>
        <w:t xml:space="preserve">في إطار </w:t>
      </w:r>
      <w:r w:rsidR="00DE4832" w:rsidRPr="000024DC">
        <w:rPr>
          <w:sz w:val="26"/>
          <w:szCs w:val="26"/>
          <w:rtl/>
          <w:lang w:bidi="ar-LB"/>
        </w:rPr>
        <w:t>المرحلة الثانية.</w:t>
      </w:r>
    </w:p>
    <w:p w14:paraId="241E48EB" w14:textId="77777777" w:rsidR="00DE4832" w:rsidRPr="00A716ED" w:rsidRDefault="001B6AF0" w:rsidP="00DE4832">
      <w:pPr>
        <w:keepNext/>
        <w:bidi/>
        <w:spacing w:after="160" w:line="278" w:lineRule="auto"/>
        <w:jc w:val="left"/>
        <w:rPr>
          <w:i/>
          <w:iCs/>
          <w:sz w:val="26"/>
          <w:szCs w:val="26"/>
          <w:rtl/>
          <w:lang w:bidi="ar-LB"/>
        </w:rPr>
      </w:pPr>
      <w:r>
        <w:rPr>
          <w:i/>
          <w:iCs/>
          <w:sz w:val="26"/>
          <w:szCs w:val="26"/>
          <w:rtl/>
          <w:lang w:bidi="ar-LB"/>
        </w:rPr>
        <w:t>صناعات</w:t>
      </w:r>
      <w:r w:rsidR="00DE4832" w:rsidRPr="00A716ED">
        <w:rPr>
          <w:i/>
          <w:iCs/>
          <w:sz w:val="26"/>
          <w:szCs w:val="26"/>
          <w:rtl/>
          <w:lang w:bidi="ar-LB"/>
        </w:rPr>
        <w:t xml:space="preserve"> التبريد</w:t>
      </w:r>
    </w:p>
    <w:p w14:paraId="38E02056" w14:textId="77777777" w:rsidR="00DE4832" w:rsidRPr="00A716ED" w:rsidRDefault="00DE4832" w:rsidP="00D102E7">
      <w:pPr>
        <w:pStyle w:val="Heading1"/>
        <w:bidi/>
        <w:rPr>
          <w:sz w:val="26"/>
          <w:szCs w:val="26"/>
          <w:rtl/>
          <w:lang w:bidi="ar-LB"/>
        </w:rPr>
      </w:pPr>
      <w:r w:rsidRPr="00B05BD4">
        <w:rPr>
          <w:sz w:val="26"/>
          <w:szCs w:val="26"/>
          <w:rtl/>
          <w:lang w:bidi="ar-LB"/>
        </w:rPr>
        <w:t xml:space="preserve">في الاجتماع الحادي والتسعين، كان من المتوقع أن تتحول </w:t>
      </w:r>
      <w:r w:rsidR="001B6AF0" w:rsidRPr="00B05BD4">
        <w:rPr>
          <w:sz w:val="26"/>
          <w:szCs w:val="26"/>
          <w:rtl/>
          <w:lang w:bidi="ar-LB"/>
        </w:rPr>
        <w:t>شركان</w:t>
      </w:r>
      <w:r w:rsidRPr="00B05BD4">
        <w:rPr>
          <w:sz w:val="26"/>
          <w:szCs w:val="26"/>
          <w:rtl/>
          <w:lang w:bidi="ar-LB"/>
        </w:rPr>
        <w:t xml:space="preserve"> (ساري ونام دونج</w:t>
      </w:r>
      <w:r w:rsidR="001B6AF0" w:rsidRPr="00B05BD4">
        <w:rPr>
          <w:sz w:val="26"/>
          <w:szCs w:val="26"/>
          <w:rtl/>
          <w:lang w:bidi="ar-LB"/>
        </w:rPr>
        <w:t xml:space="preserve"> - </w:t>
      </w:r>
      <w:r w:rsidR="001B6AF0" w:rsidRPr="00B05BD4">
        <w:rPr>
          <w:sz w:val="26"/>
          <w:szCs w:val="26"/>
          <w:lang w:bidi="ar-LB"/>
        </w:rPr>
        <w:t>Saree and Nam Dung</w:t>
      </w:r>
      <w:r w:rsidRPr="00B05BD4">
        <w:rPr>
          <w:sz w:val="26"/>
          <w:szCs w:val="26"/>
          <w:rtl/>
          <w:lang w:bidi="ar-LB"/>
        </w:rPr>
        <w:t xml:space="preserve">) من </w:t>
      </w:r>
      <w:r w:rsidR="001B6AF0" w:rsidRPr="00B05BD4">
        <w:rPr>
          <w:sz w:val="26"/>
          <w:szCs w:val="26"/>
          <w:rtl/>
          <w:lang w:bidi="ar-LB"/>
        </w:rPr>
        <w:t>الهيدروكلوروفلوروكربون</w:t>
      </w:r>
      <w:r w:rsidRPr="00B05BD4">
        <w:rPr>
          <w:sz w:val="26"/>
          <w:szCs w:val="26"/>
          <w:rtl/>
          <w:lang w:bidi="ar-LB"/>
        </w:rPr>
        <w:noBreakHyphen/>
        <w:t xml:space="preserve">22 إلى الأمونيا؛ ومنذ ذلك الحين، أكملت </w:t>
      </w:r>
      <w:r w:rsidR="00D102E7" w:rsidRPr="00B05BD4">
        <w:rPr>
          <w:sz w:val="26"/>
          <w:szCs w:val="26"/>
          <w:rtl/>
          <w:lang w:bidi="ar-LB"/>
        </w:rPr>
        <w:t xml:space="preserve">شركة </w:t>
      </w:r>
      <w:r w:rsidRPr="00B05BD4">
        <w:rPr>
          <w:sz w:val="26"/>
          <w:szCs w:val="26"/>
          <w:rtl/>
          <w:lang w:bidi="ar-LB"/>
        </w:rPr>
        <w:t xml:space="preserve">ساري (التي تستهلك 14.49 طن متري في </w:t>
      </w:r>
      <w:r w:rsidR="00D102E7" w:rsidRPr="00B05BD4">
        <w:rPr>
          <w:sz w:val="26"/>
          <w:szCs w:val="26"/>
          <w:rtl/>
          <w:lang w:bidi="ar-LB"/>
        </w:rPr>
        <w:t>صناعات</w:t>
      </w:r>
      <w:r w:rsidRPr="00B05BD4">
        <w:rPr>
          <w:sz w:val="26"/>
          <w:szCs w:val="26"/>
          <w:rtl/>
          <w:lang w:bidi="ar-LB"/>
        </w:rPr>
        <w:t xml:space="preserve"> التبريد) تحو</w:t>
      </w:r>
      <w:r w:rsidR="00D102E7" w:rsidRPr="00B05BD4">
        <w:rPr>
          <w:sz w:val="26"/>
          <w:szCs w:val="26"/>
          <w:rtl/>
          <w:lang w:bidi="ar-LB"/>
        </w:rPr>
        <w:t>ي</w:t>
      </w:r>
      <w:r w:rsidRPr="00B05BD4">
        <w:rPr>
          <w:sz w:val="26"/>
          <w:szCs w:val="26"/>
          <w:rtl/>
          <w:lang w:bidi="ar-LB"/>
        </w:rPr>
        <w:t>ل</w:t>
      </w:r>
      <w:r w:rsidR="00D102E7" w:rsidRPr="00B05BD4">
        <w:rPr>
          <w:sz w:val="26"/>
          <w:szCs w:val="26"/>
          <w:rtl/>
          <w:lang w:bidi="ar-LB"/>
        </w:rPr>
        <w:t>ها</w:t>
      </w:r>
      <w:r w:rsidRPr="00B05BD4">
        <w:rPr>
          <w:sz w:val="26"/>
          <w:szCs w:val="26"/>
          <w:rtl/>
          <w:lang w:bidi="ar-LB"/>
        </w:rPr>
        <w:t xml:space="preserve"> بينما قررت </w:t>
      </w:r>
      <w:r w:rsidR="00D102E7" w:rsidRPr="00B05BD4">
        <w:rPr>
          <w:sz w:val="26"/>
          <w:szCs w:val="26"/>
          <w:rtl/>
          <w:lang w:bidi="ar-LB"/>
        </w:rPr>
        <w:t xml:space="preserve">شركة </w:t>
      </w:r>
      <w:r w:rsidRPr="00B05BD4">
        <w:rPr>
          <w:sz w:val="26"/>
          <w:szCs w:val="26"/>
          <w:rtl/>
          <w:lang w:bidi="ar-LB"/>
        </w:rPr>
        <w:t xml:space="preserve">نام دونج الانسحاب من المشروع. </w:t>
      </w:r>
      <w:r w:rsidR="00D102E7" w:rsidRPr="00B05BD4">
        <w:rPr>
          <w:sz w:val="26"/>
          <w:szCs w:val="26"/>
          <w:rtl/>
          <w:lang w:bidi="ar-LB"/>
        </w:rPr>
        <w:t>و</w:t>
      </w:r>
      <w:r w:rsidRPr="00B05BD4">
        <w:rPr>
          <w:sz w:val="26"/>
          <w:szCs w:val="26"/>
          <w:rtl/>
          <w:lang w:bidi="ar-LB"/>
        </w:rPr>
        <w:t xml:space="preserve">لم تتحقق خطة منسق المجموعة لمساعدة أربع </w:t>
      </w:r>
      <w:r w:rsidR="00D102E7" w:rsidRPr="00B05BD4">
        <w:rPr>
          <w:sz w:val="26"/>
          <w:szCs w:val="26"/>
          <w:rtl/>
          <w:lang w:bidi="ar-LB"/>
        </w:rPr>
        <w:t>شركات</w:t>
      </w:r>
      <w:r w:rsidRPr="00B05BD4">
        <w:rPr>
          <w:sz w:val="26"/>
          <w:szCs w:val="26"/>
          <w:rtl/>
          <w:lang w:bidi="ar-LB"/>
        </w:rPr>
        <w:t xml:space="preserve"> صغيرة ومتوسطة على </w:t>
      </w:r>
      <w:r w:rsidR="00D102E7" w:rsidRPr="00B05BD4">
        <w:rPr>
          <w:sz w:val="26"/>
          <w:szCs w:val="26"/>
          <w:rtl/>
          <w:lang w:bidi="ar-LB"/>
        </w:rPr>
        <w:t>التحول إلى</w:t>
      </w:r>
      <w:r w:rsidRPr="00B05BD4">
        <w:rPr>
          <w:sz w:val="26"/>
          <w:szCs w:val="26"/>
          <w:rtl/>
          <w:lang w:bidi="ar-LB"/>
        </w:rPr>
        <w:t xml:space="preserve"> بدائل </w:t>
      </w:r>
      <w:r w:rsidR="00D102E7" w:rsidRPr="00B05BD4">
        <w:rPr>
          <w:sz w:val="26"/>
          <w:szCs w:val="26"/>
          <w:rtl/>
          <w:lang w:bidi="ar-LB"/>
        </w:rPr>
        <w:t xml:space="preserve">ذات قدرة </w:t>
      </w:r>
      <w:r w:rsidRPr="00B05BD4">
        <w:rPr>
          <w:sz w:val="26"/>
          <w:szCs w:val="26"/>
          <w:rtl/>
          <w:lang w:bidi="ar-LB"/>
        </w:rPr>
        <w:t xml:space="preserve">منخفضة </w:t>
      </w:r>
      <w:r w:rsidR="00D102E7" w:rsidRPr="00B05BD4">
        <w:rPr>
          <w:sz w:val="26"/>
          <w:szCs w:val="26"/>
          <w:rtl/>
          <w:lang w:bidi="ar-LB"/>
        </w:rPr>
        <w:t>على إحداث الاحترار</w:t>
      </w:r>
      <w:r w:rsidRPr="00B05BD4">
        <w:rPr>
          <w:sz w:val="26"/>
          <w:szCs w:val="26"/>
          <w:rtl/>
          <w:lang w:bidi="ar-LB"/>
        </w:rPr>
        <w:t xml:space="preserve"> العالمي؛ ومع ذلك، تمكنت </w:t>
      </w:r>
      <w:r w:rsidR="00D102E7" w:rsidRPr="00B05BD4">
        <w:rPr>
          <w:sz w:val="26"/>
          <w:szCs w:val="26"/>
          <w:rtl/>
          <w:lang w:bidi="ar-LB"/>
        </w:rPr>
        <w:t>شركة</w:t>
      </w:r>
      <w:r w:rsidRPr="00B05BD4">
        <w:rPr>
          <w:sz w:val="26"/>
          <w:szCs w:val="26"/>
          <w:rtl/>
          <w:lang w:bidi="ar-LB"/>
        </w:rPr>
        <w:t xml:space="preserve"> صغيرة ومتوسطة </w:t>
      </w:r>
      <w:r w:rsidR="00D102E7" w:rsidRPr="00B05BD4">
        <w:rPr>
          <w:sz w:val="26"/>
          <w:szCs w:val="26"/>
          <w:rtl/>
          <w:lang w:bidi="ar-LB"/>
        </w:rPr>
        <w:t>إضافية</w:t>
      </w:r>
      <w:r w:rsidRPr="00B05BD4">
        <w:rPr>
          <w:sz w:val="26"/>
          <w:szCs w:val="26"/>
          <w:rtl/>
          <w:lang w:bidi="ar-LB"/>
        </w:rPr>
        <w:t>، هاي آن</w:t>
      </w:r>
      <w:r w:rsidR="00D102E7" w:rsidRPr="00B05BD4">
        <w:rPr>
          <w:sz w:val="26"/>
          <w:szCs w:val="26"/>
          <w:rtl/>
          <w:lang w:bidi="ar-LB"/>
        </w:rPr>
        <w:t xml:space="preserve"> - </w:t>
      </w:r>
      <w:r w:rsidR="00D102E7" w:rsidRPr="00B05BD4">
        <w:rPr>
          <w:sz w:val="26"/>
          <w:szCs w:val="26"/>
          <w:lang w:bidi="ar-LB"/>
        </w:rPr>
        <w:t>Hai An</w:t>
      </w:r>
      <w:r w:rsidRPr="00B05BD4">
        <w:rPr>
          <w:sz w:val="26"/>
          <w:szCs w:val="26"/>
          <w:rtl/>
          <w:lang w:bidi="ar-LB"/>
        </w:rPr>
        <w:t xml:space="preserve"> (تستهلك 1.65 طن متري)، من التحول بمساعدة وحدة تنفيذ </w:t>
      </w:r>
      <w:r w:rsidR="00D102E7" w:rsidRPr="00B05BD4">
        <w:rPr>
          <w:sz w:val="26"/>
          <w:szCs w:val="26"/>
          <w:rtl/>
          <w:lang w:bidi="ar-LB"/>
        </w:rPr>
        <w:t xml:space="preserve">ورصد </w:t>
      </w:r>
      <w:r w:rsidRPr="00B05BD4">
        <w:rPr>
          <w:sz w:val="26"/>
          <w:szCs w:val="26"/>
          <w:rtl/>
          <w:lang w:bidi="ar-LB"/>
        </w:rPr>
        <w:t xml:space="preserve">المشروع. </w:t>
      </w:r>
      <w:r w:rsidR="00D102E7" w:rsidRPr="00B05BD4">
        <w:rPr>
          <w:sz w:val="26"/>
          <w:szCs w:val="26"/>
          <w:rtl/>
          <w:lang w:bidi="ar-LB"/>
        </w:rPr>
        <w:t>و</w:t>
      </w:r>
      <w:r w:rsidRPr="00B05BD4">
        <w:rPr>
          <w:sz w:val="26"/>
          <w:szCs w:val="26"/>
          <w:rtl/>
          <w:lang w:bidi="ar-LB"/>
        </w:rPr>
        <w:t xml:space="preserve">إلى جانب </w:t>
      </w:r>
      <w:r w:rsidR="00D102E7" w:rsidRPr="00B05BD4">
        <w:rPr>
          <w:sz w:val="26"/>
          <w:szCs w:val="26"/>
          <w:rtl/>
          <w:lang w:bidi="ar-LB"/>
        </w:rPr>
        <w:t>الشركة</w:t>
      </w:r>
      <w:r w:rsidRPr="00B05BD4">
        <w:rPr>
          <w:sz w:val="26"/>
          <w:szCs w:val="26"/>
          <w:rtl/>
          <w:lang w:bidi="ar-LB"/>
        </w:rPr>
        <w:t xml:space="preserve"> المحولة </w:t>
      </w:r>
      <w:r w:rsidR="00D102E7" w:rsidRPr="00B05BD4">
        <w:rPr>
          <w:sz w:val="26"/>
          <w:szCs w:val="26"/>
          <w:rtl/>
          <w:lang w:bidi="ar-LB"/>
        </w:rPr>
        <w:t>في إطار</w:t>
      </w:r>
      <w:r w:rsidRPr="00B05BD4">
        <w:rPr>
          <w:sz w:val="26"/>
          <w:szCs w:val="26"/>
          <w:rtl/>
          <w:lang w:bidi="ar-LB"/>
        </w:rPr>
        <w:t xml:space="preserve"> الشريحة الثالثة، </w:t>
      </w:r>
      <w:r w:rsidRPr="00B05BD4">
        <w:rPr>
          <w:sz w:val="26"/>
          <w:szCs w:val="26"/>
          <w:rtl/>
          <w:lang w:bidi="ar-LB"/>
        </w:rPr>
        <w:lastRenderedPageBreak/>
        <w:t>فونج نام</w:t>
      </w:r>
      <w:r w:rsidR="00D102E7" w:rsidRPr="00B05BD4">
        <w:rPr>
          <w:sz w:val="26"/>
          <w:szCs w:val="26"/>
          <w:rtl/>
          <w:lang w:bidi="ar-LB"/>
        </w:rPr>
        <w:t xml:space="preserve"> - </w:t>
      </w:r>
      <w:r w:rsidR="00D102E7" w:rsidRPr="00B05BD4">
        <w:rPr>
          <w:sz w:val="26"/>
          <w:szCs w:val="26"/>
          <w:lang w:bidi="ar-LB"/>
        </w:rPr>
        <w:t>Phuong Nam</w:t>
      </w:r>
      <w:r w:rsidRPr="00B05BD4">
        <w:rPr>
          <w:sz w:val="26"/>
          <w:szCs w:val="26"/>
          <w:rtl/>
          <w:lang w:bidi="ar-LB"/>
        </w:rPr>
        <w:t xml:space="preserve"> (تستهلك 9.82 طن متري)، تم</w:t>
      </w:r>
      <w:r w:rsidR="00D102E7" w:rsidRPr="00B05BD4">
        <w:rPr>
          <w:sz w:val="26"/>
          <w:szCs w:val="26"/>
          <w:rtl/>
          <w:lang w:bidi="ar-LB"/>
        </w:rPr>
        <w:t>ت إزالة</w:t>
      </w:r>
      <w:r w:rsidRPr="00B05BD4">
        <w:rPr>
          <w:sz w:val="26"/>
          <w:szCs w:val="26"/>
          <w:rtl/>
          <w:lang w:bidi="ar-LB"/>
        </w:rPr>
        <w:t xml:space="preserve"> إجمالي</w:t>
      </w:r>
      <w:r w:rsidR="00D102E7" w:rsidRPr="00B05BD4">
        <w:rPr>
          <w:sz w:val="26"/>
          <w:szCs w:val="26"/>
          <w:rtl/>
          <w:lang w:bidi="ar-LB"/>
        </w:rPr>
        <w:t>ة قدرها</w:t>
      </w:r>
      <w:r w:rsidRPr="00B05BD4">
        <w:rPr>
          <w:sz w:val="26"/>
          <w:szCs w:val="26"/>
          <w:rtl/>
          <w:lang w:bidi="ar-LB"/>
        </w:rPr>
        <w:t xml:space="preserve"> 25.96 طن متري في قطاع </w:t>
      </w:r>
      <w:r w:rsidR="00D102E7" w:rsidRPr="00B05BD4">
        <w:rPr>
          <w:sz w:val="26"/>
          <w:szCs w:val="26"/>
          <w:rtl/>
          <w:lang w:bidi="ar-LB"/>
        </w:rPr>
        <w:t>صناعات</w:t>
      </w:r>
      <w:r w:rsidRPr="00B05BD4">
        <w:rPr>
          <w:sz w:val="26"/>
          <w:szCs w:val="26"/>
          <w:rtl/>
          <w:lang w:bidi="ar-LB"/>
        </w:rPr>
        <w:t xml:space="preserve"> التبريد </w:t>
      </w:r>
      <w:r w:rsidR="00D102E7" w:rsidRPr="00B05BD4">
        <w:rPr>
          <w:sz w:val="26"/>
          <w:szCs w:val="26"/>
          <w:rtl/>
          <w:lang w:bidi="ar-LB"/>
        </w:rPr>
        <w:t>في إطار</w:t>
      </w:r>
      <w:r w:rsidRPr="00B05BD4">
        <w:rPr>
          <w:sz w:val="26"/>
          <w:szCs w:val="26"/>
          <w:rtl/>
          <w:lang w:bidi="ar-LB"/>
        </w:rPr>
        <w:t xml:space="preserve"> المرحلة الثانية</w:t>
      </w:r>
      <w:r w:rsidRPr="00A716ED">
        <w:rPr>
          <w:sz w:val="26"/>
          <w:szCs w:val="26"/>
          <w:rtl/>
          <w:lang w:bidi="ar-LB"/>
        </w:rPr>
        <w:t>.</w:t>
      </w:r>
    </w:p>
    <w:p w14:paraId="0945493B" w14:textId="77777777" w:rsidR="00DE4832" w:rsidRPr="00A716ED" w:rsidRDefault="00DE4832" w:rsidP="00DE4832">
      <w:pPr>
        <w:bidi/>
        <w:spacing w:after="160" w:line="278" w:lineRule="auto"/>
        <w:jc w:val="left"/>
        <w:rPr>
          <w:i/>
          <w:iCs/>
          <w:sz w:val="26"/>
          <w:szCs w:val="26"/>
          <w:rtl/>
          <w:lang w:bidi="ar-LB"/>
        </w:rPr>
      </w:pPr>
      <w:r w:rsidRPr="00A716ED">
        <w:rPr>
          <w:i/>
          <w:iCs/>
          <w:sz w:val="26"/>
          <w:szCs w:val="26"/>
          <w:rtl/>
          <w:lang w:bidi="ar-LB"/>
        </w:rPr>
        <w:t>المساعدة الفنية</w:t>
      </w:r>
    </w:p>
    <w:p w14:paraId="42170293" w14:textId="77777777" w:rsidR="00DE4832" w:rsidRPr="00A716ED" w:rsidRDefault="00DE4832" w:rsidP="00D102E7">
      <w:pPr>
        <w:pStyle w:val="Heading1"/>
        <w:bidi/>
        <w:rPr>
          <w:sz w:val="26"/>
          <w:szCs w:val="26"/>
          <w:rtl/>
          <w:lang w:bidi="ar-LB"/>
        </w:rPr>
      </w:pPr>
      <w:r w:rsidRPr="00A716ED">
        <w:rPr>
          <w:sz w:val="26"/>
          <w:szCs w:val="26"/>
          <w:rtl/>
          <w:lang w:bidi="ar-LB"/>
        </w:rPr>
        <w:t>استمرت المساعدة</w:t>
      </w:r>
      <w:r w:rsidR="00D102E7">
        <w:rPr>
          <w:sz w:val="26"/>
          <w:szCs w:val="26"/>
          <w:rtl/>
          <w:lang w:bidi="ar-LB"/>
        </w:rPr>
        <w:t xml:space="preserve"> الفنية في إطار الشريحة الرابعة</w:t>
      </w:r>
      <w:r w:rsidRPr="00A716ED">
        <w:rPr>
          <w:sz w:val="26"/>
          <w:szCs w:val="26"/>
          <w:rtl/>
          <w:lang w:bidi="ar-LB"/>
        </w:rPr>
        <w:t xml:space="preserve"> وشمل</w:t>
      </w:r>
      <w:r w:rsidR="00D102E7">
        <w:rPr>
          <w:sz w:val="26"/>
          <w:szCs w:val="26"/>
          <w:rtl/>
          <w:lang w:bidi="ar-LB"/>
        </w:rPr>
        <w:t>ت</w:t>
      </w:r>
      <w:r w:rsidRPr="00A716ED">
        <w:rPr>
          <w:sz w:val="26"/>
          <w:szCs w:val="26"/>
          <w:rtl/>
          <w:lang w:bidi="ar-LB"/>
        </w:rPr>
        <w:t xml:space="preserve"> التوجيه لتسهيل </w:t>
      </w:r>
      <w:r w:rsidR="00D102E7">
        <w:rPr>
          <w:sz w:val="26"/>
          <w:szCs w:val="26"/>
          <w:rtl/>
          <w:lang w:bidi="ar-LB"/>
        </w:rPr>
        <w:t>الاستعمال</w:t>
      </w:r>
      <w:r w:rsidRPr="00A716ED">
        <w:rPr>
          <w:sz w:val="26"/>
          <w:szCs w:val="26"/>
          <w:rtl/>
          <w:lang w:bidi="ar-LB"/>
        </w:rPr>
        <w:t xml:space="preserve"> المستدام للبدائل ذات </w:t>
      </w:r>
      <w:r w:rsidR="00D102E7">
        <w:rPr>
          <w:sz w:val="26"/>
          <w:szCs w:val="26"/>
          <w:rtl/>
          <w:lang w:bidi="ar-LB"/>
        </w:rPr>
        <w:t>القدرة المنخفضة على إحداث الاحترار</w:t>
      </w:r>
      <w:r w:rsidRPr="00A716ED">
        <w:rPr>
          <w:sz w:val="26"/>
          <w:szCs w:val="26"/>
          <w:rtl/>
          <w:lang w:bidi="ar-LB"/>
        </w:rPr>
        <w:t xml:space="preserve"> </w:t>
      </w:r>
      <w:r w:rsidR="00D102E7">
        <w:rPr>
          <w:sz w:val="26"/>
          <w:szCs w:val="26"/>
          <w:rtl/>
          <w:lang w:bidi="ar-LB"/>
        </w:rPr>
        <w:t>العالمي</w:t>
      </w:r>
      <w:r w:rsidRPr="00A716ED">
        <w:rPr>
          <w:sz w:val="26"/>
          <w:szCs w:val="26"/>
          <w:rtl/>
          <w:lang w:bidi="ar-LB"/>
        </w:rPr>
        <w:t>، وتقييم فعالية التكنولوجيا في المؤسسات المحولة ال</w:t>
      </w:r>
      <w:r w:rsidR="00D102E7">
        <w:rPr>
          <w:sz w:val="26"/>
          <w:szCs w:val="26"/>
          <w:rtl/>
          <w:lang w:bidi="ar-LB"/>
        </w:rPr>
        <w:t xml:space="preserve">مختارة، والمساعدة في إعداد </w:t>
      </w:r>
      <w:r w:rsidR="00485B5D">
        <w:rPr>
          <w:sz w:val="26"/>
          <w:szCs w:val="26"/>
          <w:rtl/>
          <w:lang w:bidi="ar-LB"/>
        </w:rPr>
        <w:t>ال</w:t>
      </w:r>
      <w:r w:rsidR="00D102E7">
        <w:rPr>
          <w:sz w:val="26"/>
          <w:szCs w:val="26"/>
          <w:rtl/>
          <w:lang w:bidi="ar-LB"/>
        </w:rPr>
        <w:t>مشرو</w:t>
      </w:r>
      <w:r w:rsidRPr="00A716ED">
        <w:rPr>
          <w:sz w:val="26"/>
          <w:szCs w:val="26"/>
          <w:rtl/>
          <w:lang w:bidi="ar-LB"/>
        </w:rPr>
        <w:t>ع</w:t>
      </w:r>
      <w:r w:rsidR="00D102E7">
        <w:rPr>
          <w:sz w:val="26"/>
          <w:szCs w:val="26"/>
          <w:rtl/>
          <w:lang w:bidi="ar-LB"/>
        </w:rPr>
        <w:t xml:space="preserve">ات </w:t>
      </w:r>
      <w:r w:rsidR="00485B5D">
        <w:rPr>
          <w:sz w:val="26"/>
          <w:szCs w:val="26"/>
          <w:rtl/>
          <w:lang w:bidi="ar-LB"/>
        </w:rPr>
        <w:t>ال</w:t>
      </w:r>
      <w:r w:rsidRPr="00A716ED">
        <w:rPr>
          <w:sz w:val="26"/>
          <w:szCs w:val="26"/>
          <w:rtl/>
          <w:lang w:bidi="ar-LB"/>
        </w:rPr>
        <w:t>فرعية وبرامج التدريب.</w:t>
      </w:r>
    </w:p>
    <w:p w14:paraId="07CA8657" w14:textId="77777777" w:rsidR="00DE4832" w:rsidRPr="00A716ED" w:rsidRDefault="00DE4832" w:rsidP="00485B5D">
      <w:pPr>
        <w:keepNext/>
        <w:bidi/>
        <w:spacing w:after="160" w:line="278" w:lineRule="auto"/>
        <w:jc w:val="left"/>
        <w:rPr>
          <w:iCs/>
          <w:sz w:val="26"/>
          <w:szCs w:val="26"/>
          <w:u w:val="single"/>
          <w:rtl/>
          <w:lang w:bidi="ar-LB"/>
        </w:rPr>
      </w:pPr>
      <w:r w:rsidRPr="00A716ED">
        <w:rPr>
          <w:iCs/>
          <w:sz w:val="26"/>
          <w:szCs w:val="26"/>
          <w:u w:val="single"/>
          <w:rtl/>
          <w:lang w:bidi="ar-LB"/>
        </w:rPr>
        <w:t xml:space="preserve">قطاع </w:t>
      </w:r>
      <w:r w:rsidR="00485B5D">
        <w:rPr>
          <w:iCs/>
          <w:sz w:val="26"/>
          <w:szCs w:val="26"/>
          <w:u w:val="single"/>
          <w:rtl/>
          <w:lang w:bidi="ar-LB"/>
        </w:rPr>
        <w:t>خدمة</w:t>
      </w:r>
      <w:r w:rsidRPr="00A716ED">
        <w:rPr>
          <w:iCs/>
          <w:sz w:val="26"/>
          <w:szCs w:val="26"/>
          <w:u w:val="single"/>
          <w:rtl/>
          <w:lang w:bidi="ar-LB"/>
        </w:rPr>
        <w:t xml:space="preserve"> التبريد</w:t>
      </w:r>
    </w:p>
    <w:p w14:paraId="7F906F46" w14:textId="40DE460E" w:rsidR="00DE4832" w:rsidRPr="00A716ED" w:rsidRDefault="00485B5D" w:rsidP="00485B5D">
      <w:pPr>
        <w:pStyle w:val="Heading1"/>
        <w:bidi/>
        <w:rPr>
          <w:sz w:val="26"/>
          <w:szCs w:val="26"/>
          <w:rtl/>
          <w:lang w:bidi="ar-LB"/>
        </w:rPr>
      </w:pPr>
      <w:r w:rsidRPr="00A716ED">
        <w:rPr>
          <w:sz w:val="26"/>
          <w:szCs w:val="26"/>
          <w:rtl/>
          <w:lang w:bidi="ar-LB"/>
        </w:rPr>
        <w:t>تم تنفيذ</w:t>
      </w:r>
      <w:r>
        <w:rPr>
          <w:sz w:val="26"/>
          <w:szCs w:val="26"/>
          <w:rtl/>
          <w:lang w:bidi="ar-LB"/>
        </w:rPr>
        <w:t xml:space="preserve"> الأنشطة التالية في قطاع الخدمة</w:t>
      </w:r>
      <w:r w:rsidRPr="00A716ED">
        <w:rPr>
          <w:sz w:val="26"/>
          <w:szCs w:val="26"/>
          <w:rtl/>
          <w:lang w:bidi="ar-LB"/>
        </w:rPr>
        <w:t xml:space="preserve"> </w:t>
      </w:r>
      <w:r w:rsidR="00DE4832" w:rsidRPr="00A716ED">
        <w:rPr>
          <w:sz w:val="26"/>
          <w:szCs w:val="26"/>
          <w:rtl/>
          <w:lang w:bidi="ar-LB"/>
        </w:rPr>
        <w:t xml:space="preserve">في إطار الشريحة </w:t>
      </w:r>
      <w:r w:rsidR="006D4BCD" w:rsidRPr="00A716ED">
        <w:rPr>
          <w:rFonts w:hint="cs"/>
          <w:sz w:val="26"/>
          <w:szCs w:val="26"/>
          <w:rtl/>
          <w:lang w:bidi="ar-LB"/>
        </w:rPr>
        <w:t>الرابعة:</w:t>
      </w:r>
    </w:p>
    <w:p w14:paraId="6309CF0F" w14:textId="77777777" w:rsidR="00DE4832" w:rsidRPr="00A716ED" w:rsidRDefault="00DE4832" w:rsidP="002C3499">
      <w:pPr>
        <w:pStyle w:val="Heading2"/>
        <w:bidi/>
        <w:rPr>
          <w:sz w:val="26"/>
          <w:szCs w:val="26"/>
          <w:rtl/>
          <w:lang w:bidi="ar-LB"/>
        </w:rPr>
      </w:pPr>
      <w:r w:rsidRPr="00A716ED">
        <w:rPr>
          <w:sz w:val="26"/>
          <w:szCs w:val="26"/>
          <w:rtl/>
          <w:lang w:bidi="ar-LB"/>
        </w:rPr>
        <w:t xml:space="preserve">استمر تنفيذ المساعدة الفنية في إطار حكومة اليابان </w:t>
      </w:r>
      <w:r w:rsidR="002C3499">
        <w:rPr>
          <w:sz w:val="26"/>
          <w:szCs w:val="26"/>
          <w:rtl/>
          <w:lang w:bidi="ar-LB"/>
        </w:rPr>
        <w:t>ل</w:t>
      </w:r>
      <w:r w:rsidRPr="00A716ED">
        <w:rPr>
          <w:sz w:val="26"/>
          <w:szCs w:val="26"/>
          <w:rtl/>
          <w:lang w:bidi="ar-LB"/>
        </w:rPr>
        <w:t>أحد مصنعي تكييف الهواء وأصحاب المصلحة الآخرين؛</w:t>
      </w:r>
    </w:p>
    <w:p w14:paraId="0A594B65" w14:textId="77777777" w:rsidR="00DE4832" w:rsidRPr="00A716ED" w:rsidRDefault="00B33875" w:rsidP="00E530F3">
      <w:pPr>
        <w:pStyle w:val="Heading2"/>
        <w:widowControl/>
        <w:bidi/>
        <w:rPr>
          <w:sz w:val="26"/>
          <w:szCs w:val="26"/>
          <w:rtl/>
          <w:lang w:bidi="ar-LB"/>
        </w:rPr>
      </w:pPr>
      <w:r>
        <w:rPr>
          <w:sz w:val="26"/>
          <w:szCs w:val="26"/>
          <w:rtl/>
          <w:lang w:bidi="ar-LB"/>
        </w:rPr>
        <w:t>و</w:t>
      </w:r>
      <w:r w:rsidR="00DE4832" w:rsidRPr="00A716ED">
        <w:rPr>
          <w:sz w:val="26"/>
          <w:szCs w:val="26"/>
          <w:rtl/>
          <w:lang w:bidi="ar-LB"/>
        </w:rPr>
        <w:t xml:space="preserve">تم عقد </w:t>
      </w:r>
      <w:r>
        <w:rPr>
          <w:sz w:val="26"/>
          <w:szCs w:val="26"/>
          <w:rtl/>
          <w:lang w:bidi="ar-LB"/>
        </w:rPr>
        <w:t>حلقتي عمل لتدريب المدربين لعدد</w:t>
      </w:r>
      <w:r w:rsidR="00DE4832" w:rsidRPr="00A716ED">
        <w:rPr>
          <w:sz w:val="26"/>
          <w:szCs w:val="26"/>
          <w:rtl/>
          <w:lang w:bidi="ar-LB"/>
        </w:rPr>
        <w:t xml:space="preserve"> 77 مدربًا من المدارس المهنية، وتم تدريب 2</w:t>
      </w:r>
      <w:r w:rsidR="00E530F3">
        <w:rPr>
          <w:sz w:val="26"/>
          <w:szCs w:val="26"/>
          <w:rtl/>
          <w:lang w:bidi="ar-LB"/>
        </w:rPr>
        <w:t>,</w:t>
      </w:r>
      <w:r w:rsidR="00DE4832" w:rsidRPr="00A716ED">
        <w:rPr>
          <w:sz w:val="26"/>
          <w:szCs w:val="26"/>
          <w:rtl/>
          <w:lang w:bidi="ar-LB"/>
        </w:rPr>
        <w:t>000 فني</w:t>
      </w:r>
      <w:r w:rsidR="00E530F3">
        <w:rPr>
          <w:sz w:val="26"/>
          <w:szCs w:val="26"/>
          <w:rtl/>
          <w:lang w:bidi="ar-LB"/>
        </w:rPr>
        <w:t>ا</w:t>
      </w:r>
      <w:r w:rsidR="00DE4832" w:rsidRPr="00A716ED">
        <w:rPr>
          <w:sz w:val="26"/>
          <w:szCs w:val="26"/>
          <w:rtl/>
          <w:lang w:bidi="ar-LB"/>
        </w:rPr>
        <w:t xml:space="preserve"> على ممارسات الخدمة الجيدة </w:t>
      </w:r>
      <w:r w:rsidR="00E530F3">
        <w:rPr>
          <w:sz w:val="26"/>
          <w:szCs w:val="26"/>
          <w:rtl/>
          <w:lang w:bidi="ar-LB"/>
        </w:rPr>
        <w:t>والمناولة</w:t>
      </w:r>
      <w:r w:rsidR="00DE4832" w:rsidRPr="00A716ED">
        <w:rPr>
          <w:sz w:val="26"/>
          <w:szCs w:val="26"/>
          <w:rtl/>
          <w:lang w:bidi="ar-LB"/>
        </w:rPr>
        <w:t xml:space="preserve"> الآمن</w:t>
      </w:r>
      <w:r w:rsidR="00E530F3">
        <w:rPr>
          <w:sz w:val="26"/>
          <w:szCs w:val="26"/>
          <w:rtl/>
          <w:lang w:bidi="ar-LB"/>
        </w:rPr>
        <w:t>ة لمواد التبريد</w:t>
      </w:r>
      <w:r w:rsidR="00DE4832" w:rsidRPr="00A716ED">
        <w:rPr>
          <w:sz w:val="26"/>
          <w:szCs w:val="26"/>
          <w:rtl/>
          <w:lang w:bidi="ar-LB"/>
        </w:rPr>
        <w:t xml:space="preserve"> </w:t>
      </w:r>
      <w:r w:rsidR="00E530F3">
        <w:rPr>
          <w:sz w:val="26"/>
          <w:szCs w:val="26"/>
          <w:rtl/>
          <w:lang w:bidi="ar-LB"/>
        </w:rPr>
        <w:t xml:space="preserve">القابلة للاشتعال، </w:t>
      </w:r>
      <w:r w:rsidR="00FB5EEB">
        <w:rPr>
          <w:sz w:val="26"/>
          <w:szCs w:val="26"/>
          <w:rtl/>
          <w:lang w:bidi="ar-LB"/>
        </w:rPr>
        <w:t>ب</w:t>
      </w:r>
      <w:r w:rsidR="00DE4832" w:rsidRPr="00A716ED">
        <w:rPr>
          <w:sz w:val="26"/>
          <w:szCs w:val="26"/>
          <w:rtl/>
          <w:lang w:bidi="ar-LB"/>
        </w:rPr>
        <w:t>إجمالي 187 مدربًا و3</w:t>
      </w:r>
      <w:r w:rsidR="00E530F3">
        <w:rPr>
          <w:sz w:val="26"/>
          <w:szCs w:val="26"/>
          <w:rtl/>
          <w:lang w:bidi="ar-LB"/>
        </w:rPr>
        <w:t>,</w:t>
      </w:r>
      <w:r w:rsidR="00DE4832" w:rsidRPr="00A716ED">
        <w:rPr>
          <w:sz w:val="26"/>
          <w:szCs w:val="26"/>
          <w:rtl/>
          <w:lang w:bidi="ar-LB"/>
        </w:rPr>
        <w:t>200 فني</w:t>
      </w:r>
      <w:r w:rsidR="00E530F3">
        <w:rPr>
          <w:sz w:val="26"/>
          <w:szCs w:val="26"/>
          <w:rtl/>
          <w:lang w:bidi="ar-LB"/>
        </w:rPr>
        <w:t>ا</w:t>
      </w:r>
      <w:r w:rsidR="00DE4832" w:rsidRPr="00A716ED">
        <w:rPr>
          <w:sz w:val="26"/>
          <w:szCs w:val="26"/>
          <w:rtl/>
          <w:lang w:bidi="ar-LB"/>
        </w:rPr>
        <w:t xml:space="preserve"> تم تدريبهم في المرحلة الثانية؛</w:t>
      </w:r>
    </w:p>
    <w:p w14:paraId="1EAE061C" w14:textId="77777777" w:rsidR="00DE4832" w:rsidRPr="00A716ED" w:rsidRDefault="00B44CBB" w:rsidP="00F11E0F">
      <w:pPr>
        <w:pStyle w:val="Heading2"/>
        <w:bidi/>
        <w:rPr>
          <w:sz w:val="26"/>
          <w:szCs w:val="26"/>
          <w:rtl/>
          <w:lang w:bidi="ar-LB"/>
        </w:rPr>
      </w:pPr>
      <w:r>
        <w:rPr>
          <w:sz w:val="26"/>
          <w:szCs w:val="26"/>
          <w:rtl/>
          <w:lang w:bidi="ar-LB"/>
        </w:rPr>
        <w:t>و</w:t>
      </w:r>
      <w:r w:rsidR="00DE4832" w:rsidRPr="00A716ED">
        <w:rPr>
          <w:sz w:val="26"/>
          <w:szCs w:val="26"/>
          <w:rtl/>
          <w:lang w:bidi="ar-LB"/>
        </w:rPr>
        <w:t>تم تسليم مجموعات الأدوات (</w:t>
      </w:r>
      <w:r>
        <w:rPr>
          <w:sz w:val="26"/>
          <w:szCs w:val="26"/>
          <w:rtl/>
          <w:lang w:bidi="ar-LB"/>
        </w:rPr>
        <w:t>مثل، كاشف التسرب</w:t>
      </w:r>
      <w:r w:rsidR="00DE4832" w:rsidRPr="00A716ED">
        <w:rPr>
          <w:sz w:val="26"/>
          <w:szCs w:val="26"/>
          <w:rtl/>
          <w:lang w:bidi="ar-LB"/>
        </w:rPr>
        <w:t xml:space="preserve"> </w:t>
      </w:r>
      <w:r>
        <w:rPr>
          <w:sz w:val="26"/>
          <w:szCs w:val="26"/>
          <w:rtl/>
          <w:lang w:bidi="ar-LB"/>
        </w:rPr>
        <w:t>ومقياس الضغط</w:t>
      </w:r>
      <w:r w:rsidR="00DE4832" w:rsidRPr="00A716ED">
        <w:rPr>
          <w:sz w:val="26"/>
          <w:szCs w:val="26"/>
          <w:rtl/>
          <w:lang w:bidi="ar-LB"/>
        </w:rPr>
        <w:t xml:space="preserve"> </w:t>
      </w:r>
      <w:r>
        <w:rPr>
          <w:sz w:val="26"/>
          <w:szCs w:val="26"/>
          <w:rtl/>
          <w:lang w:bidi="ar-LB"/>
        </w:rPr>
        <w:t>و</w:t>
      </w:r>
      <w:r w:rsidR="00DE4832" w:rsidRPr="00A716ED">
        <w:rPr>
          <w:sz w:val="26"/>
          <w:szCs w:val="26"/>
          <w:rtl/>
          <w:lang w:bidi="ar-LB"/>
        </w:rPr>
        <w:t xml:space="preserve">آلة </w:t>
      </w:r>
      <w:r>
        <w:rPr>
          <w:sz w:val="26"/>
          <w:szCs w:val="26"/>
          <w:rtl/>
          <w:lang w:bidi="ar-LB"/>
        </w:rPr>
        <w:t>استرداد مواد التبريد</w:t>
      </w:r>
      <w:r w:rsidR="00DE4832" w:rsidRPr="00A716ED">
        <w:rPr>
          <w:sz w:val="26"/>
          <w:szCs w:val="26"/>
          <w:rtl/>
          <w:lang w:bidi="ar-LB"/>
        </w:rPr>
        <w:t xml:space="preserve"> </w:t>
      </w:r>
      <w:r>
        <w:rPr>
          <w:sz w:val="26"/>
          <w:szCs w:val="26"/>
          <w:rtl/>
          <w:lang w:bidi="ar-LB"/>
        </w:rPr>
        <w:t>و</w:t>
      </w:r>
      <w:r w:rsidR="00DE4832" w:rsidRPr="00A716ED">
        <w:rPr>
          <w:sz w:val="26"/>
          <w:szCs w:val="26"/>
          <w:rtl/>
          <w:lang w:bidi="ar-LB"/>
        </w:rPr>
        <w:t xml:space="preserve">خزان </w:t>
      </w:r>
      <w:r>
        <w:rPr>
          <w:sz w:val="26"/>
          <w:szCs w:val="26"/>
          <w:rtl/>
          <w:lang w:bidi="ar-LB"/>
        </w:rPr>
        <w:t>لاحتواء مواد التبريد</w:t>
      </w:r>
      <w:r w:rsidR="00DE4832" w:rsidRPr="00A716ED">
        <w:rPr>
          <w:sz w:val="26"/>
          <w:szCs w:val="26"/>
          <w:rtl/>
          <w:lang w:bidi="ar-LB"/>
        </w:rPr>
        <w:t xml:space="preserve"> </w:t>
      </w:r>
      <w:r>
        <w:rPr>
          <w:sz w:val="26"/>
          <w:szCs w:val="26"/>
          <w:rtl/>
          <w:lang w:bidi="ar-LB"/>
        </w:rPr>
        <w:t>ومضخة تفريغ</w:t>
      </w:r>
      <w:r w:rsidR="00DE4832" w:rsidRPr="00A716ED">
        <w:rPr>
          <w:sz w:val="26"/>
          <w:szCs w:val="26"/>
          <w:rtl/>
          <w:lang w:bidi="ar-LB"/>
        </w:rPr>
        <w:t xml:space="preserve"> </w:t>
      </w:r>
      <w:r>
        <w:rPr>
          <w:sz w:val="26"/>
          <w:szCs w:val="26"/>
          <w:rtl/>
          <w:lang w:bidi="ar-LB"/>
        </w:rPr>
        <w:t>ووحدة تكييف</w:t>
      </w:r>
      <w:r w:rsidR="00DE4832" w:rsidRPr="00A716ED">
        <w:rPr>
          <w:sz w:val="26"/>
          <w:szCs w:val="26"/>
          <w:rtl/>
          <w:lang w:bidi="ar-LB"/>
        </w:rPr>
        <w:t xml:space="preserve"> </w:t>
      </w:r>
      <w:r>
        <w:rPr>
          <w:sz w:val="26"/>
          <w:szCs w:val="26"/>
          <w:rtl/>
          <w:lang w:bidi="ar-LB"/>
        </w:rPr>
        <w:t>و</w:t>
      </w:r>
      <w:r w:rsidR="00DE4832" w:rsidRPr="00A716ED">
        <w:rPr>
          <w:sz w:val="26"/>
          <w:szCs w:val="26"/>
          <w:rtl/>
          <w:lang w:bidi="ar-LB"/>
        </w:rPr>
        <w:t>مج</w:t>
      </w:r>
      <w:r>
        <w:rPr>
          <w:sz w:val="26"/>
          <w:szCs w:val="26"/>
          <w:rtl/>
          <w:lang w:bidi="ar-LB"/>
        </w:rPr>
        <w:t>موعة أدوات من مفتاح عزم الدوران</w:t>
      </w:r>
      <w:r w:rsidR="00DE4832" w:rsidRPr="00A716ED">
        <w:rPr>
          <w:sz w:val="26"/>
          <w:szCs w:val="26"/>
          <w:rtl/>
          <w:lang w:bidi="ar-LB"/>
        </w:rPr>
        <w:t xml:space="preserve"> </w:t>
      </w:r>
      <w:r>
        <w:rPr>
          <w:sz w:val="26"/>
          <w:szCs w:val="26"/>
          <w:rtl/>
          <w:lang w:bidi="ar-LB"/>
        </w:rPr>
        <w:t>وأداة الاشتعال وقاطع الأنابيب</w:t>
      </w:r>
      <w:r w:rsidR="00DE4832" w:rsidRPr="00A716ED">
        <w:rPr>
          <w:sz w:val="26"/>
          <w:szCs w:val="26"/>
          <w:rtl/>
          <w:lang w:bidi="ar-LB"/>
        </w:rPr>
        <w:t xml:space="preserve"> </w:t>
      </w:r>
      <w:r>
        <w:rPr>
          <w:sz w:val="26"/>
          <w:szCs w:val="26"/>
          <w:rtl/>
          <w:lang w:bidi="ar-LB"/>
        </w:rPr>
        <w:t>وميزان مواد التبريد</w:t>
      </w:r>
      <w:r w:rsidR="00DE4832" w:rsidRPr="00A716ED">
        <w:rPr>
          <w:sz w:val="26"/>
          <w:szCs w:val="26"/>
          <w:rtl/>
          <w:lang w:bidi="ar-LB"/>
        </w:rPr>
        <w:t>) إلى 45 مدرسة للتدريب المهني (110 إجماليًا)، وتم تسليم 200 مجموعة أدوات (</w:t>
      </w:r>
      <w:r w:rsidR="00F11E0F">
        <w:rPr>
          <w:sz w:val="26"/>
          <w:szCs w:val="26"/>
          <w:rtl/>
          <w:lang w:bidi="ar-LB"/>
        </w:rPr>
        <w:t>مثل، مضخة تفريغ</w:t>
      </w:r>
      <w:r w:rsidR="00DE4832" w:rsidRPr="00A716ED">
        <w:rPr>
          <w:sz w:val="26"/>
          <w:szCs w:val="26"/>
          <w:rtl/>
          <w:lang w:bidi="ar-LB"/>
        </w:rPr>
        <w:t xml:space="preserve"> </w:t>
      </w:r>
      <w:r w:rsidR="00F11E0F">
        <w:rPr>
          <w:sz w:val="26"/>
          <w:szCs w:val="26"/>
          <w:rtl/>
          <w:lang w:bidi="ar-LB"/>
        </w:rPr>
        <w:t>و</w:t>
      </w:r>
      <w:r w:rsidR="00DE4832" w:rsidRPr="00A716ED">
        <w:rPr>
          <w:sz w:val="26"/>
          <w:szCs w:val="26"/>
          <w:rtl/>
          <w:lang w:bidi="ar-LB"/>
        </w:rPr>
        <w:t>مجموعة أدوات من مفتاح</w:t>
      </w:r>
      <w:r w:rsidR="00F11E0F">
        <w:rPr>
          <w:sz w:val="26"/>
          <w:szCs w:val="26"/>
          <w:rtl/>
          <w:lang w:bidi="ar-LB"/>
        </w:rPr>
        <w:t xml:space="preserve"> عزم الدوران وأداة الاشتعال</w:t>
      </w:r>
      <w:r w:rsidR="00DE4832" w:rsidRPr="00A716ED">
        <w:rPr>
          <w:sz w:val="26"/>
          <w:szCs w:val="26"/>
          <w:rtl/>
          <w:lang w:bidi="ar-LB"/>
        </w:rPr>
        <w:t xml:space="preserve"> وقاطع الأنابيب) </w:t>
      </w:r>
      <w:r w:rsidR="00F11E0F">
        <w:rPr>
          <w:sz w:val="26"/>
          <w:szCs w:val="26"/>
          <w:rtl/>
          <w:lang w:bidi="ar-LB"/>
        </w:rPr>
        <w:t>إلى ورش الخدمة (300 إجماليًا)؛</w:t>
      </w:r>
    </w:p>
    <w:p w14:paraId="152D1E4A" w14:textId="77777777" w:rsidR="00DE4832" w:rsidRPr="00A716ED" w:rsidRDefault="00DE4832" w:rsidP="00F11E0F">
      <w:pPr>
        <w:pStyle w:val="Heading2"/>
        <w:bidi/>
        <w:rPr>
          <w:sz w:val="26"/>
          <w:szCs w:val="26"/>
          <w:rtl/>
          <w:lang w:bidi="ar-LB"/>
        </w:rPr>
      </w:pPr>
      <w:r w:rsidRPr="00A716ED">
        <w:rPr>
          <w:sz w:val="26"/>
          <w:szCs w:val="26"/>
          <w:rtl/>
          <w:lang w:bidi="ar-LB"/>
        </w:rPr>
        <w:t xml:space="preserve">وتم تطوير قاعدة بيانات إلكترونية للفنيين المدربين وأنشطة التدريب، </w:t>
      </w:r>
      <w:r w:rsidR="00F11E0F">
        <w:rPr>
          <w:sz w:val="26"/>
          <w:szCs w:val="26"/>
          <w:rtl/>
          <w:lang w:bidi="ar-LB"/>
        </w:rPr>
        <w:t>وتم وضع مشروع</w:t>
      </w:r>
      <w:r w:rsidRPr="00A716ED">
        <w:rPr>
          <w:sz w:val="26"/>
          <w:szCs w:val="26"/>
          <w:rtl/>
          <w:lang w:bidi="ar-LB"/>
        </w:rPr>
        <w:t xml:space="preserve"> معيار </w:t>
      </w:r>
      <w:r w:rsidR="00F11E0F">
        <w:rPr>
          <w:sz w:val="26"/>
          <w:szCs w:val="26"/>
          <w:rtl/>
          <w:lang w:bidi="ar-LB"/>
        </w:rPr>
        <w:t>الاعتماد</w:t>
      </w:r>
      <w:r w:rsidRPr="00A716ED">
        <w:rPr>
          <w:sz w:val="26"/>
          <w:szCs w:val="26"/>
          <w:rtl/>
          <w:lang w:bidi="ar-LB"/>
        </w:rPr>
        <w:t xml:space="preserve"> والتقييم لتدريب الفنيين، و</w:t>
      </w:r>
      <w:r w:rsidR="00F11E0F">
        <w:rPr>
          <w:sz w:val="26"/>
          <w:szCs w:val="26"/>
          <w:rtl/>
          <w:lang w:bidi="ar-LB"/>
        </w:rPr>
        <w:t xml:space="preserve">تم </w:t>
      </w:r>
      <w:r w:rsidRPr="00A716ED">
        <w:rPr>
          <w:sz w:val="26"/>
          <w:szCs w:val="26"/>
          <w:rtl/>
          <w:lang w:bidi="ar-LB"/>
        </w:rPr>
        <w:t xml:space="preserve">عقد </w:t>
      </w:r>
      <w:r w:rsidR="00F11E0F">
        <w:rPr>
          <w:sz w:val="26"/>
          <w:szCs w:val="26"/>
          <w:rtl/>
          <w:lang w:bidi="ar-LB"/>
        </w:rPr>
        <w:t>حلقات</w:t>
      </w:r>
      <w:r w:rsidRPr="00A716ED">
        <w:rPr>
          <w:sz w:val="26"/>
          <w:szCs w:val="26"/>
          <w:rtl/>
          <w:lang w:bidi="ar-LB"/>
        </w:rPr>
        <w:t xml:space="preserve"> عمل لنشر نتائج برنامج التدريب.</w:t>
      </w:r>
    </w:p>
    <w:p w14:paraId="7EEFC69C" w14:textId="77777777" w:rsidR="00DE4832" w:rsidRPr="00A716ED" w:rsidRDefault="00DE4832" w:rsidP="00A21288">
      <w:pPr>
        <w:bidi/>
        <w:spacing w:after="160" w:line="278" w:lineRule="auto"/>
        <w:jc w:val="left"/>
        <w:rPr>
          <w:iCs/>
          <w:sz w:val="26"/>
          <w:szCs w:val="26"/>
          <w:u w:val="single"/>
          <w:rtl/>
          <w:lang w:bidi="ar-LB"/>
        </w:rPr>
      </w:pPr>
      <w:r w:rsidRPr="00A716ED">
        <w:rPr>
          <w:iCs/>
          <w:sz w:val="26"/>
          <w:szCs w:val="26"/>
          <w:u w:val="single"/>
          <w:rtl/>
          <w:lang w:bidi="ar-LB"/>
        </w:rPr>
        <w:t xml:space="preserve">وحدة تنفيذ </w:t>
      </w:r>
      <w:r w:rsidR="00A21288">
        <w:rPr>
          <w:iCs/>
          <w:sz w:val="26"/>
          <w:szCs w:val="26"/>
          <w:u w:val="single"/>
          <w:rtl/>
          <w:lang w:bidi="ar-LB"/>
        </w:rPr>
        <w:t xml:space="preserve">ورصد </w:t>
      </w:r>
      <w:r w:rsidRPr="00A716ED">
        <w:rPr>
          <w:iCs/>
          <w:sz w:val="26"/>
          <w:szCs w:val="26"/>
          <w:u w:val="single"/>
          <w:rtl/>
          <w:lang w:bidi="ar-LB"/>
        </w:rPr>
        <w:t>المش</w:t>
      </w:r>
      <w:r w:rsidR="00A21288">
        <w:rPr>
          <w:iCs/>
          <w:sz w:val="26"/>
          <w:szCs w:val="26"/>
          <w:u w:val="single"/>
          <w:rtl/>
          <w:lang w:bidi="ar-LB"/>
        </w:rPr>
        <w:t>رو</w:t>
      </w:r>
      <w:r w:rsidRPr="00A716ED">
        <w:rPr>
          <w:iCs/>
          <w:sz w:val="26"/>
          <w:szCs w:val="26"/>
          <w:u w:val="single"/>
          <w:rtl/>
          <w:lang w:bidi="ar-LB"/>
        </w:rPr>
        <w:t xml:space="preserve">ع </w:t>
      </w:r>
    </w:p>
    <w:p w14:paraId="4FA344AF" w14:textId="77777777" w:rsidR="00DE4832" w:rsidRPr="00A716ED" w:rsidRDefault="00DE4832" w:rsidP="00836B4E">
      <w:pPr>
        <w:pStyle w:val="Heading1"/>
        <w:bidi/>
        <w:rPr>
          <w:sz w:val="26"/>
          <w:szCs w:val="26"/>
          <w:rtl/>
          <w:lang w:bidi="ar-LB"/>
        </w:rPr>
      </w:pPr>
      <w:r w:rsidRPr="00A716ED">
        <w:rPr>
          <w:sz w:val="26"/>
          <w:szCs w:val="26"/>
          <w:rtl/>
          <w:lang w:bidi="ar-LB"/>
        </w:rPr>
        <w:t xml:space="preserve">في إطار الشريحة الرابعة، كلفت وحدة إدارة </w:t>
      </w:r>
      <w:r w:rsidR="00B63F7F">
        <w:rPr>
          <w:sz w:val="26"/>
          <w:szCs w:val="26"/>
          <w:rtl/>
          <w:lang w:bidi="ar-LB"/>
        </w:rPr>
        <w:t xml:space="preserve">ورصد </w:t>
      </w:r>
      <w:r w:rsidRPr="00A716ED">
        <w:rPr>
          <w:sz w:val="26"/>
          <w:szCs w:val="26"/>
          <w:rtl/>
          <w:lang w:bidi="ar-LB"/>
        </w:rPr>
        <w:t xml:space="preserve">المشروع </w:t>
      </w:r>
      <w:r w:rsidR="00B63F7F">
        <w:rPr>
          <w:sz w:val="26"/>
          <w:szCs w:val="26"/>
          <w:rtl/>
          <w:lang w:bidi="ar-LB"/>
        </w:rPr>
        <w:t xml:space="preserve">مدققا </w:t>
      </w:r>
      <w:r w:rsidRPr="00A716ED">
        <w:rPr>
          <w:sz w:val="26"/>
          <w:szCs w:val="26"/>
          <w:rtl/>
          <w:lang w:bidi="ar-LB"/>
        </w:rPr>
        <w:t>مالي</w:t>
      </w:r>
      <w:r w:rsidR="00B63F7F">
        <w:rPr>
          <w:sz w:val="26"/>
          <w:szCs w:val="26"/>
          <w:rtl/>
          <w:lang w:bidi="ar-LB"/>
        </w:rPr>
        <w:t>ا</w:t>
      </w:r>
      <w:r w:rsidRPr="00A716ED">
        <w:rPr>
          <w:sz w:val="26"/>
          <w:szCs w:val="26"/>
          <w:rtl/>
          <w:lang w:bidi="ar-LB"/>
        </w:rPr>
        <w:t xml:space="preserve"> مستقل</w:t>
      </w:r>
      <w:r w:rsidR="00B63F7F">
        <w:rPr>
          <w:sz w:val="26"/>
          <w:szCs w:val="26"/>
          <w:rtl/>
          <w:lang w:bidi="ar-LB"/>
        </w:rPr>
        <w:t>ا، وحد</w:t>
      </w:r>
      <w:r w:rsidRPr="00A716ED">
        <w:rPr>
          <w:sz w:val="26"/>
          <w:szCs w:val="26"/>
          <w:rtl/>
          <w:lang w:bidi="ar-LB"/>
        </w:rPr>
        <w:t>ث</w:t>
      </w:r>
      <w:r w:rsidR="00B63F7F">
        <w:rPr>
          <w:sz w:val="26"/>
          <w:szCs w:val="26"/>
          <w:rtl/>
          <w:lang w:bidi="ar-LB"/>
        </w:rPr>
        <w:t>ت</w:t>
      </w:r>
      <w:r w:rsidRPr="00A716ED">
        <w:rPr>
          <w:sz w:val="26"/>
          <w:szCs w:val="26"/>
          <w:rtl/>
          <w:lang w:bidi="ar-LB"/>
        </w:rPr>
        <w:t xml:space="preserve"> برامجها الإدارية، واستمرت في دعم خمسة من موظفي المشروع لمراجعة الحص</w:t>
      </w:r>
      <w:r w:rsidR="00836B4E">
        <w:rPr>
          <w:sz w:val="26"/>
          <w:szCs w:val="26"/>
          <w:rtl/>
          <w:lang w:bidi="ar-LB"/>
        </w:rPr>
        <w:t>ص، ومساعدة الشركات على تنفيذ مشرو</w:t>
      </w:r>
      <w:r w:rsidRPr="00A716ED">
        <w:rPr>
          <w:sz w:val="26"/>
          <w:szCs w:val="26"/>
          <w:rtl/>
          <w:lang w:bidi="ar-LB"/>
        </w:rPr>
        <w:t>ع</w:t>
      </w:r>
      <w:r w:rsidR="00836B4E">
        <w:rPr>
          <w:sz w:val="26"/>
          <w:szCs w:val="26"/>
          <w:rtl/>
          <w:lang w:bidi="ar-LB"/>
        </w:rPr>
        <w:t>ات</w:t>
      </w:r>
      <w:r w:rsidRPr="00A716ED">
        <w:rPr>
          <w:sz w:val="26"/>
          <w:szCs w:val="26"/>
          <w:rtl/>
          <w:lang w:bidi="ar-LB"/>
        </w:rPr>
        <w:t xml:space="preserve">ها الفرعية، </w:t>
      </w:r>
      <w:r w:rsidR="00836B4E">
        <w:rPr>
          <w:sz w:val="26"/>
          <w:szCs w:val="26"/>
          <w:rtl/>
          <w:lang w:bidi="ar-LB"/>
        </w:rPr>
        <w:t>ورصد</w:t>
      </w:r>
      <w:r w:rsidRPr="00A716ED">
        <w:rPr>
          <w:sz w:val="26"/>
          <w:szCs w:val="26"/>
          <w:rtl/>
          <w:lang w:bidi="ar-LB"/>
        </w:rPr>
        <w:t xml:space="preserve"> تنفيذ أنشطة ال</w:t>
      </w:r>
      <w:r w:rsidR="00836B4E">
        <w:rPr>
          <w:sz w:val="26"/>
          <w:szCs w:val="26"/>
          <w:rtl/>
          <w:lang w:bidi="ar-LB"/>
        </w:rPr>
        <w:t>مشروع، وإجراء عمليات تدقيق مالي</w:t>
      </w:r>
      <w:r w:rsidRPr="00A716ED">
        <w:rPr>
          <w:sz w:val="26"/>
          <w:szCs w:val="26"/>
          <w:rtl/>
          <w:lang w:bidi="ar-LB"/>
        </w:rPr>
        <w:t xml:space="preserve"> لنفقات المشروع، وتطوير تقارير تنفيذ المشروع والتقارير المالية، وتنسيق </w:t>
      </w:r>
      <w:r w:rsidR="00836B4E">
        <w:rPr>
          <w:sz w:val="26"/>
          <w:szCs w:val="26"/>
          <w:rtl/>
          <w:lang w:bidi="ar-LB"/>
        </w:rPr>
        <w:t xml:space="preserve">إعداد </w:t>
      </w:r>
      <w:r w:rsidRPr="00A716ED">
        <w:rPr>
          <w:sz w:val="26"/>
          <w:szCs w:val="26"/>
          <w:rtl/>
          <w:lang w:bidi="ar-LB"/>
        </w:rPr>
        <w:t xml:space="preserve">التقارير. </w:t>
      </w:r>
      <w:bookmarkStart w:id="5" w:name="_Hlk117521544"/>
      <w:r w:rsidRPr="00A716ED">
        <w:rPr>
          <w:sz w:val="26"/>
          <w:szCs w:val="26"/>
          <w:rtl/>
          <w:lang w:bidi="ar-LB"/>
        </w:rPr>
        <w:t xml:space="preserve">وبلغ إجمالي المصروفات لوحدة إدارة </w:t>
      </w:r>
      <w:r w:rsidR="00836B4E">
        <w:rPr>
          <w:sz w:val="26"/>
          <w:szCs w:val="26"/>
          <w:rtl/>
          <w:lang w:bidi="ar-LB"/>
        </w:rPr>
        <w:t xml:space="preserve">ورصد </w:t>
      </w:r>
      <w:r w:rsidRPr="00A716ED">
        <w:rPr>
          <w:sz w:val="26"/>
          <w:szCs w:val="26"/>
          <w:rtl/>
          <w:lang w:bidi="ar-LB"/>
        </w:rPr>
        <w:t xml:space="preserve">المشروع 624,515 دولاراً أميركياً، بما في ذلك رواتب الموظفين (464,664 دولاراً أميركياً)، والاستشاريين (17,021 دولاراً أميركياً)، ومعدات وبرامج المكاتب (26,961 دولاراً أميركياً)، والتحقق من استهلاك </w:t>
      </w:r>
      <w:r w:rsidR="00836B4E">
        <w:rPr>
          <w:sz w:val="26"/>
          <w:szCs w:val="26"/>
          <w:rtl/>
          <w:lang w:bidi="ar-LB"/>
        </w:rPr>
        <w:t>المواد</w:t>
      </w:r>
      <w:r w:rsidRPr="00A716ED">
        <w:rPr>
          <w:sz w:val="26"/>
          <w:szCs w:val="26"/>
          <w:rtl/>
          <w:lang w:bidi="ar-LB"/>
        </w:rPr>
        <w:t xml:space="preserve"> الهيدروكلوروفلوروكربون</w:t>
      </w:r>
      <w:r w:rsidR="00836B4E">
        <w:rPr>
          <w:sz w:val="26"/>
          <w:szCs w:val="26"/>
          <w:rtl/>
          <w:lang w:bidi="ar-LB"/>
        </w:rPr>
        <w:t>ية</w:t>
      </w:r>
      <w:r w:rsidRPr="00A716ED">
        <w:rPr>
          <w:sz w:val="26"/>
          <w:szCs w:val="26"/>
          <w:rtl/>
          <w:lang w:bidi="ar-LB"/>
        </w:rPr>
        <w:t xml:space="preserve"> (24,034 دولاراً أميركياً)، والاجتماعات (4,968 دولاراً أميركياً)، وتكاليف التشغيل (86,867 دولاراً أميركياً).</w:t>
      </w:r>
      <w:bookmarkEnd w:id="5"/>
    </w:p>
    <w:p w14:paraId="458ECAB6" w14:textId="77777777" w:rsidR="00DE4832" w:rsidRPr="00A716ED" w:rsidRDefault="00DE4832" w:rsidP="00DE4832">
      <w:pPr>
        <w:keepNext/>
        <w:bidi/>
        <w:spacing w:after="240"/>
        <w:rPr>
          <w:sz w:val="26"/>
          <w:szCs w:val="26"/>
          <w:u w:val="single"/>
          <w:rtl/>
          <w:lang w:bidi="ar-LB"/>
        </w:rPr>
      </w:pPr>
      <w:r w:rsidRPr="00A716ED">
        <w:rPr>
          <w:sz w:val="26"/>
          <w:szCs w:val="26"/>
          <w:u w:val="single"/>
          <w:rtl/>
          <w:lang w:bidi="ar-LB"/>
        </w:rPr>
        <w:t>مستوى صرف الأموال</w:t>
      </w:r>
    </w:p>
    <w:p w14:paraId="1203797E" w14:textId="77777777" w:rsidR="00DE4832" w:rsidRPr="00A716ED" w:rsidRDefault="00227A51" w:rsidP="00227A51">
      <w:pPr>
        <w:pStyle w:val="Heading1"/>
        <w:bidi/>
        <w:rPr>
          <w:sz w:val="26"/>
          <w:szCs w:val="26"/>
          <w:rtl/>
          <w:lang w:bidi="ar-LB"/>
        </w:rPr>
      </w:pPr>
      <w:r>
        <w:rPr>
          <w:sz w:val="26"/>
          <w:szCs w:val="26"/>
          <w:rtl/>
          <w:lang w:bidi="ar-LB"/>
        </w:rPr>
        <w:t>حتى</w:t>
      </w:r>
      <w:r w:rsidR="00DE4832" w:rsidRPr="00A716ED">
        <w:rPr>
          <w:sz w:val="26"/>
          <w:szCs w:val="26"/>
          <w:rtl/>
          <w:lang w:bidi="ar-LB"/>
        </w:rPr>
        <w:t xml:space="preserve"> 31 مارس</w:t>
      </w:r>
      <w:r>
        <w:rPr>
          <w:sz w:val="26"/>
          <w:szCs w:val="26"/>
          <w:rtl/>
          <w:lang w:bidi="ar-LB"/>
        </w:rPr>
        <w:t>/ آذار</w:t>
      </w:r>
      <w:r w:rsidR="00DE4832" w:rsidRPr="00A716ED">
        <w:rPr>
          <w:sz w:val="26"/>
          <w:szCs w:val="26"/>
          <w:rtl/>
          <w:lang w:bidi="ar-LB"/>
        </w:rPr>
        <w:t xml:space="preserve"> 2024، من أصل</w:t>
      </w:r>
      <w:r>
        <w:rPr>
          <w:sz w:val="26"/>
          <w:szCs w:val="26"/>
          <w:rtl/>
          <w:lang w:bidi="ar-LB"/>
        </w:rPr>
        <w:t xml:space="preserve"> المبلغ</w:t>
      </w:r>
      <w:r w:rsidR="00DE4832" w:rsidRPr="00A716ED">
        <w:rPr>
          <w:sz w:val="26"/>
          <w:szCs w:val="26"/>
          <w:rtl/>
          <w:lang w:bidi="ar-LB"/>
        </w:rPr>
        <w:t xml:space="preserve"> 7,208,300 دولار</w:t>
      </w:r>
      <w:r>
        <w:rPr>
          <w:sz w:val="26"/>
          <w:szCs w:val="26"/>
          <w:rtl/>
          <w:lang w:bidi="ar-LB"/>
        </w:rPr>
        <w:t>ا</w:t>
      </w:r>
      <w:r w:rsidR="00DE4832" w:rsidRPr="00A716ED">
        <w:rPr>
          <w:sz w:val="26"/>
          <w:szCs w:val="26"/>
          <w:rtl/>
          <w:lang w:bidi="ar-LB"/>
        </w:rPr>
        <w:t xml:space="preserve"> أمريكي</w:t>
      </w:r>
      <w:r>
        <w:rPr>
          <w:sz w:val="26"/>
          <w:szCs w:val="26"/>
          <w:rtl/>
          <w:lang w:bidi="ar-LB"/>
        </w:rPr>
        <w:t>ا المعتمد</w:t>
      </w:r>
      <w:r w:rsidR="00DE4832" w:rsidRPr="00A716ED">
        <w:rPr>
          <w:sz w:val="26"/>
          <w:szCs w:val="26"/>
          <w:rtl/>
          <w:lang w:bidi="ar-LB"/>
        </w:rPr>
        <w:t xml:space="preserve"> </w:t>
      </w:r>
      <w:r>
        <w:rPr>
          <w:sz w:val="26"/>
          <w:szCs w:val="26"/>
          <w:rtl/>
          <w:lang w:bidi="ar-LB"/>
        </w:rPr>
        <w:t>ل</w:t>
      </w:r>
      <w:r w:rsidR="00DE4832" w:rsidRPr="00A716ED">
        <w:rPr>
          <w:sz w:val="26"/>
          <w:szCs w:val="26"/>
          <w:rtl/>
          <w:lang w:bidi="ar-LB"/>
        </w:rPr>
        <w:t xml:space="preserve">لمرحلة الثانية، </w:t>
      </w:r>
      <w:r>
        <w:rPr>
          <w:sz w:val="26"/>
          <w:szCs w:val="26"/>
          <w:rtl/>
          <w:lang w:bidi="ar-LB"/>
        </w:rPr>
        <w:t>أعيد المبلغ</w:t>
      </w:r>
      <w:r w:rsidR="00DE4832" w:rsidRPr="00A716ED">
        <w:rPr>
          <w:sz w:val="26"/>
          <w:szCs w:val="26"/>
          <w:rtl/>
          <w:lang w:bidi="ar-LB"/>
        </w:rPr>
        <w:t xml:space="preserve"> 613,568 دولار</w:t>
      </w:r>
      <w:r>
        <w:rPr>
          <w:sz w:val="26"/>
          <w:szCs w:val="26"/>
          <w:rtl/>
          <w:lang w:bidi="ar-LB"/>
        </w:rPr>
        <w:t>ا</w:t>
      </w:r>
      <w:r w:rsidR="00DE4832" w:rsidRPr="00A716ED">
        <w:rPr>
          <w:sz w:val="26"/>
          <w:szCs w:val="26"/>
          <w:rtl/>
          <w:lang w:bidi="ar-LB"/>
        </w:rPr>
        <w:t xml:space="preserve"> أمريكي</w:t>
      </w:r>
      <w:r>
        <w:rPr>
          <w:sz w:val="26"/>
          <w:szCs w:val="26"/>
          <w:rtl/>
          <w:lang w:bidi="ar-LB"/>
        </w:rPr>
        <w:t>ا</w:t>
      </w:r>
      <w:r w:rsidR="00DE4832" w:rsidRPr="00A716ED">
        <w:rPr>
          <w:sz w:val="26"/>
          <w:szCs w:val="26"/>
          <w:rtl/>
          <w:lang w:bidi="ar-LB"/>
        </w:rPr>
        <w:t xml:space="preserve"> إلى الصندوق المتعدد الأطراف في الاجتماع </w:t>
      </w:r>
      <w:r w:rsidR="00DE4832" w:rsidRPr="00227A51">
        <w:rPr>
          <w:sz w:val="26"/>
          <w:szCs w:val="26"/>
          <w:rtl/>
          <w:lang w:bidi="ar-LB"/>
        </w:rPr>
        <w:t>السابع والثمانين</w:t>
      </w:r>
      <w:r w:rsidR="00DE4832" w:rsidRPr="00A716ED">
        <w:rPr>
          <w:sz w:val="26"/>
          <w:szCs w:val="26"/>
          <w:vertAlign w:val="superscript"/>
          <w:rtl/>
          <w:lang w:bidi="ar-LB"/>
        </w:rPr>
        <w:t xml:space="preserve"> </w:t>
      </w:r>
      <w:r w:rsidR="00DE4832" w:rsidRPr="00A716ED">
        <w:rPr>
          <w:sz w:val="26"/>
          <w:szCs w:val="26"/>
          <w:rtl/>
          <w:lang w:bidi="ar-LB"/>
        </w:rPr>
        <w:t>وتم صرف</w:t>
      </w:r>
      <w:r>
        <w:rPr>
          <w:sz w:val="26"/>
          <w:szCs w:val="26"/>
          <w:rtl/>
          <w:lang w:bidi="ar-LB"/>
        </w:rPr>
        <w:t xml:space="preserve"> المبلغ</w:t>
      </w:r>
      <w:r w:rsidR="00DE4832" w:rsidRPr="00A716ED">
        <w:rPr>
          <w:sz w:val="26"/>
          <w:szCs w:val="26"/>
          <w:rtl/>
          <w:lang w:bidi="ar-LB"/>
        </w:rPr>
        <w:t xml:space="preserve"> 6,016,334 دولار</w:t>
      </w:r>
      <w:r>
        <w:rPr>
          <w:sz w:val="26"/>
          <w:szCs w:val="26"/>
          <w:rtl/>
          <w:lang w:bidi="ar-LB"/>
        </w:rPr>
        <w:t>ا</w:t>
      </w:r>
      <w:r w:rsidR="00DE4832" w:rsidRPr="00A716ED">
        <w:rPr>
          <w:sz w:val="26"/>
          <w:szCs w:val="26"/>
          <w:rtl/>
          <w:lang w:bidi="ar-LB"/>
        </w:rPr>
        <w:t xml:space="preserve"> أمريكي</w:t>
      </w:r>
      <w:r>
        <w:rPr>
          <w:sz w:val="26"/>
          <w:szCs w:val="26"/>
          <w:rtl/>
          <w:lang w:bidi="ar-LB"/>
        </w:rPr>
        <w:t>ا</w:t>
      </w:r>
      <w:r w:rsidR="00DE4832" w:rsidRPr="00A716ED">
        <w:rPr>
          <w:sz w:val="26"/>
          <w:szCs w:val="26"/>
          <w:rtl/>
          <w:lang w:bidi="ar-LB"/>
        </w:rPr>
        <w:t xml:space="preserve"> (5,785,005 دولار</w:t>
      </w:r>
      <w:r>
        <w:rPr>
          <w:sz w:val="26"/>
          <w:szCs w:val="26"/>
          <w:rtl/>
          <w:lang w:bidi="ar-LB"/>
        </w:rPr>
        <w:t>ا</w:t>
      </w:r>
      <w:r w:rsidR="00DE4832" w:rsidRPr="00A716ED">
        <w:rPr>
          <w:sz w:val="26"/>
          <w:szCs w:val="26"/>
          <w:rtl/>
          <w:lang w:bidi="ar-LB"/>
        </w:rPr>
        <w:t xml:space="preserve"> أمريكي</w:t>
      </w:r>
      <w:r>
        <w:rPr>
          <w:sz w:val="26"/>
          <w:szCs w:val="26"/>
          <w:rtl/>
          <w:lang w:bidi="ar-LB"/>
        </w:rPr>
        <w:t>ا</w:t>
      </w:r>
      <w:r w:rsidR="00DE4832" w:rsidRPr="00A716ED">
        <w:rPr>
          <w:sz w:val="26"/>
          <w:szCs w:val="26"/>
          <w:rtl/>
          <w:lang w:bidi="ar-LB"/>
        </w:rPr>
        <w:t xml:space="preserve"> للبنك الدولي و231,329 دولار</w:t>
      </w:r>
      <w:r>
        <w:rPr>
          <w:sz w:val="26"/>
          <w:szCs w:val="26"/>
          <w:rtl/>
          <w:lang w:bidi="ar-LB"/>
        </w:rPr>
        <w:t>ا</w:t>
      </w:r>
      <w:r w:rsidR="00DE4832" w:rsidRPr="00A716ED">
        <w:rPr>
          <w:sz w:val="26"/>
          <w:szCs w:val="26"/>
          <w:rtl/>
          <w:lang w:bidi="ar-LB"/>
        </w:rPr>
        <w:t xml:space="preserve"> أمريكي</w:t>
      </w:r>
      <w:r>
        <w:rPr>
          <w:sz w:val="26"/>
          <w:szCs w:val="26"/>
          <w:rtl/>
          <w:lang w:bidi="ar-LB"/>
        </w:rPr>
        <w:t>ا</w:t>
      </w:r>
      <w:r w:rsidR="00DE4832" w:rsidRPr="00A716ED">
        <w:rPr>
          <w:sz w:val="26"/>
          <w:szCs w:val="26"/>
          <w:rtl/>
          <w:lang w:bidi="ar-LB"/>
        </w:rPr>
        <w:t xml:space="preserve"> لحكومة اليابان). </w:t>
      </w:r>
      <w:r>
        <w:rPr>
          <w:sz w:val="26"/>
          <w:szCs w:val="26"/>
          <w:rtl/>
          <w:lang w:bidi="ar-LB"/>
        </w:rPr>
        <w:lastRenderedPageBreak/>
        <w:t>و</w:t>
      </w:r>
      <w:r w:rsidR="00DE4832" w:rsidRPr="00A716ED">
        <w:rPr>
          <w:sz w:val="26"/>
          <w:szCs w:val="26"/>
          <w:rtl/>
          <w:lang w:bidi="ar-LB"/>
        </w:rPr>
        <w:t xml:space="preserve">يعيد البنك الدولي وحكومة اليابان إلى الاجتماع الخامس والتسعين </w:t>
      </w:r>
      <w:r w:rsidR="00DE4832" w:rsidRPr="00227A51">
        <w:rPr>
          <w:sz w:val="26"/>
          <w:szCs w:val="26"/>
          <w:rtl/>
          <w:lang w:bidi="ar-LB"/>
        </w:rPr>
        <w:t>رصيد</w:t>
      </w:r>
      <w:r>
        <w:rPr>
          <w:sz w:val="26"/>
          <w:szCs w:val="26"/>
          <w:rtl/>
          <w:lang w:bidi="ar-LB"/>
        </w:rPr>
        <w:t>ي</w:t>
      </w:r>
      <w:r w:rsidR="00DE4832" w:rsidRPr="00227A51">
        <w:rPr>
          <w:sz w:val="26"/>
          <w:szCs w:val="26"/>
          <w:rtl/>
          <w:lang w:bidi="ar-LB"/>
        </w:rPr>
        <w:t>هما</w:t>
      </w:r>
      <w:r w:rsidR="00DE4832" w:rsidRPr="00A716ED">
        <w:rPr>
          <w:sz w:val="26"/>
          <w:szCs w:val="26"/>
          <w:vertAlign w:val="superscript"/>
          <w:rtl/>
          <w:lang w:bidi="ar-LB"/>
        </w:rPr>
        <w:t xml:space="preserve"> </w:t>
      </w:r>
      <w:r>
        <w:rPr>
          <w:sz w:val="26"/>
          <w:szCs w:val="26"/>
          <w:rtl/>
          <w:lang w:bidi="ar-LB"/>
        </w:rPr>
        <w:t>وقدرهما</w:t>
      </w:r>
      <w:r w:rsidR="00DE4832" w:rsidRPr="00A716ED">
        <w:rPr>
          <w:sz w:val="26"/>
          <w:szCs w:val="26"/>
          <w:rtl/>
          <w:lang w:bidi="ar-LB"/>
        </w:rPr>
        <w:t xml:space="preserve"> 576,097 دولار</w:t>
      </w:r>
      <w:r>
        <w:rPr>
          <w:sz w:val="26"/>
          <w:szCs w:val="26"/>
          <w:rtl/>
          <w:lang w:bidi="ar-LB"/>
        </w:rPr>
        <w:t>ا</w:t>
      </w:r>
      <w:r w:rsidR="00DE4832" w:rsidRPr="00A716ED">
        <w:rPr>
          <w:sz w:val="26"/>
          <w:szCs w:val="26"/>
          <w:rtl/>
          <w:lang w:bidi="ar-LB"/>
        </w:rPr>
        <w:t xml:space="preserve"> أمريكي</w:t>
      </w:r>
      <w:r>
        <w:rPr>
          <w:sz w:val="26"/>
          <w:szCs w:val="26"/>
          <w:rtl/>
          <w:lang w:bidi="ar-LB"/>
        </w:rPr>
        <w:t>ا</w:t>
      </w:r>
      <w:r w:rsidR="00DE4832" w:rsidRPr="00A716ED">
        <w:rPr>
          <w:sz w:val="26"/>
          <w:szCs w:val="26"/>
          <w:rtl/>
          <w:lang w:bidi="ar-LB"/>
        </w:rPr>
        <w:t xml:space="preserve"> و2,301 دولار</w:t>
      </w:r>
      <w:r>
        <w:rPr>
          <w:sz w:val="26"/>
          <w:szCs w:val="26"/>
          <w:rtl/>
          <w:lang w:bidi="ar-LB"/>
        </w:rPr>
        <w:t>ا</w:t>
      </w:r>
      <w:r w:rsidR="00DE4832" w:rsidRPr="00A716ED">
        <w:rPr>
          <w:sz w:val="26"/>
          <w:szCs w:val="26"/>
          <w:rtl/>
          <w:lang w:bidi="ar-LB"/>
        </w:rPr>
        <w:t xml:space="preserve"> أمريكي</w:t>
      </w:r>
      <w:r>
        <w:rPr>
          <w:sz w:val="26"/>
          <w:szCs w:val="26"/>
          <w:rtl/>
          <w:lang w:bidi="ar-LB"/>
        </w:rPr>
        <w:t>ا</w:t>
      </w:r>
      <w:r w:rsidR="00DE4832" w:rsidRPr="00A716ED">
        <w:rPr>
          <w:sz w:val="26"/>
          <w:szCs w:val="26"/>
          <w:rtl/>
          <w:lang w:bidi="ar-LB"/>
        </w:rPr>
        <w:t>، بالإضافة إلى تكاليف دعم الوكالة.</w:t>
      </w:r>
      <w:r w:rsidR="00DE4832" w:rsidRPr="00A716ED">
        <w:rPr>
          <w:rStyle w:val="FootnoteReference"/>
          <w:sz w:val="26"/>
          <w:szCs w:val="26"/>
          <w:lang w:bidi="ar-LB"/>
        </w:rPr>
        <w:footnoteReference w:id="11"/>
      </w:r>
      <w:r w:rsidR="00DE4832" w:rsidRPr="00A716ED">
        <w:rPr>
          <w:sz w:val="26"/>
          <w:szCs w:val="26"/>
          <w:rtl/>
          <w:lang w:bidi="ar-LB"/>
        </w:rPr>
        <w:t xml:space="preserve"> </w:t>
      </w:r>
    </w:p>
    <w:p w14:paraId="2A58944B" w14:textId="77777777" w:rsidR="00DE4832" w:rsidRPr="00A716ED" w:rsidRDefault="00DE4832" w:rsidP="007F47BA">
      <w:pPr>
        <w:keepNext/>
        <w:bidi/>
        <w:spacing w:after="240"/>
        <w:rPr>
          <w:b/>
          <w:bCs/>
          <w:sz w:val="26"/>
          <w:szCs w:val="26"/>
          <w:rtl/>
          <w:lang w:bidi="ar-LB"/>
        </w:rPr>
      </w:pPr>
      <w:r w:rsidRPr="00A716ED">
        <w:rPr>
          <w:b/>
          <w:bCs/>
          <w:sz w:val="26"/>
          <w:szCs w:val="26"/>
          <w:rtl/>
          <w:lang w:bidi="ar-LB"/>
        </w:rPr>
        <w:t xml:space="preserve">تعليقات الأمانة </w:t>
      </w:r>
    </w:p>
    <w:p w14:paraId="233DB998" w14:textId="77777777" w:rsidR="00DE4832" w:rsidRPr="00A716ED" w:rsidRDefault="000525CA" w:rsidP="000525CA">
      <w:pPr>
        <w:keepNext/>
        <w:bidi/>
        <w:spacing w:after="240"/>
        <w:rPr>
          <w:sz w:val="26"/>
          <w:szCs w:val="26"/>
          <w:u w:val="single"/>
          <w:rtl/>
          <w:lang w:bidi="ar-LB"/>
        </w:rPr>
      </w:pPr>
      <w:r>
        <w:rPr>
          <w:sz w:val="26"/>
          <w:szCs w:val="26"/>
          <w:u w:val="single"/>
          <w:rtl/>
          <w:lang w:bidi="ar-LB"/>
        </w:rPr>
        <w:t>ال</w:t>
      </w:r>
      <w:r w:rsidR="00DE4832" w:rsidRPr="00A716ED">
        <w:rPr>
          <w:sz w:val="26"/>
          <w:szCs w:val="26"/>
          <w:u w:val="single"/>
          <w:rtl/>
          <w:lang w:bidi="ar-LB"/>
        </w:rPr>
        <w:t xml:space="preserve">تقرير </w:t>
      </w:r>
      <w:r>
        <w:rPr>
          <w:sz w:val="26"/>
          <w:szCs w:val="26"/>
          <w:u w:val="single"/>
          <w:rtl/>
          <w:lang w:bidi="ar-LB"/>
        </w:rPr>
        <w:t>المرحلي</w:t>
      </w:r>
    </w:p>
    <w:p w14:paraId="1205C67A" w14:textId="77777777" w:rsidR="00DE4832" w:rsidRPr="00DF71FF" w:rsidRDefault="00DE4832" w:rsidP="000525CA">
      <w:pPr>
        <w:keepNext/>
        <w:bidi/>
        <w:spacing w:after="160" w:line="278" w:lineRule="auto"/>
        <w:jc w:val="left"/>
        <w:rPr>
          <w:i/>
          <w:iCs/>
          <w:sz w:val="26"/>
          <w:szCs w:val="26"/>
          <w:rtl/>
          <w:lang w:bidi="ar-LB"/>
        </w:rPr>
      </w:pPr>
      <w:r w:rsidRPr="00DF71FF">
        <w:rPr>
          <w:i/>
          <w:iCs/>
          <w:sz w:val="26"/>
          <w:szCs w:val="26"/>
          <w:rtl/>
          <w:lang w:bidi="ar-LB"/>
        </w:rPr>
        <w:t xml:space="preserve">قطاع </w:t>
      </w:r>
      <w:r w:rsidR="000525CA" w:rsidRPr="00DF71FF">
        <w:rPr>
          <w:i/>
          <w:iCs/>
          <w:sz w:val="26"/>
          <w:szCs w:val="26"/>
          <w:rtl/>
          <w:lang w:bidi="ar-LB"/>
        </w:rPr>
        <w:t>صناعات</w:t>
      </w:r>
      <w:r w:rsidRPr="00DF71FF">
        <w:rPr>
          <w:i/>
          <w:iCs/>
          <w:sz w:val="26"/>
          <w:szCs w:val="26"/>
          <w:rtl/>
          <w:lang w:bidi="ar-LB"/>
        </w:rPr>
        <w:t xml:space="preserve"> تكييف الهواء</w:t>
      </w:r>
    </w:p>
    <w:p w14:paraId="029BEA06" w14:textId="77777777" w:rsidR="00DE4832" w:rsidRPr="00A716ED" w:rsidRDefault="00DE4832" w:rsidP="00AC02D5">
      <w:pPr>
        <w:pStyle w:val="Heading1"/>
        <w:keepNext/>
        <w:bidi/>
        <w:rPr>
          <w:i/>
          <w:iCs/>
          <w:sz w:val="26"/>
          <w:szCs w:val="26"/>
          <w:rtl/>
          <w:lang w:bidi="ar-LB"/>
        </w:rPr>
      </w:pPr>
      <w:r w:rsidRPr="00DF71FF">
        <w:rPr>
          <w:sz w:val="26"/>
          <w:szCs w:val="26"/>
          <w:rtl/>
          <w:lang w:bidi="ar-LB"/>
        </w:rPr>
        <w:t>تم تحقيق وفورات قدرها 158.305 دولار</w:t>
      </w:r>
      <w:r w:rsidR="00AC02D5">
        <w:rPr>
          <w:sz w:val="26"/>
          <w:szCs w:val="26"/>
          <w:rtl/>
          <w:lang w:bidi="ar-LB"/>
        </w:rPr>
        <w:t>ا</w:t>
      </w:r>
      <w:r w:rsidRPr="00DF71FF">
        <w:rPr>
          <w:sz w:val="26"/>
          <w:szCs w:val="26"/>
          <w:rtl/>
          <w:lang w:bidi="ar-LB"/>
        </w:rPr>
        <w:t xml:space="preserve"> أمريكي</w:t>
      </w:r>
      <w:r w:rsidR="00AC02D5">
        <w:rPr>
          <w:sz w:val="26"/>
          <w:szCs w:val="26"/>
          <w:rtl/>
          <w:lang w:bidi="ar-LB"/>
        </w:rPr>
        <w:t>ا</w:t>
      </w:r>
      <w:r w:rsidRPr="00DF71FF">
        <w:rPr>
          <w:sz w:val="26"/>
          <w:szCs w:val="26"/>
          <w:rtl/>
          <w:lang w:bidi="ar-LB"/>
        </w:rPr>
        <w:t xml:space="preserve"> خلال عملية التحويل في</w:t>
      </w:r>
      <w:r w:rsidR="00AC02D5">
        <w:rPr>
          <w:sz w:val="26"/>
          <w:szCs w:val="26"/>
          <w:rtl/>
          <w:lang w:bidi="ar-LB"/>
        </w:rPr>
        <w:t xml:space="preserve"> شركة</w:t>
      </w:r>
      <w:r w:rsidRPr="00DF71FF">
        <w:rPr>
          <w:sz w:val="26"/>
          <w:szCs w:val="26"/>
          <w:rtl/>
          <w:lang w:bidi="ar-LB"/>
        </w:rPr>
        <w:t xml:space="preserve"> ناجاكاوا</w:t>
      </w:r>
      <w:r w:rsidR="00AC02D5">
        <w:rPr>
          <w:sz w:val="26"/>
          <w:szCs w:val="26"/>
          <w:rtl/>
          <w:lang w:bidi="ar-LB"/>
        </w:rPr>
        <w:t xml:space="preserve"> - </w:t>
      </w:r>
      <w:r w:rsidR="00AC02D5" w:rsidRPr="000C71FF">
        <w:rPr>
          <w:lang w:bidi="ar-LB"/>
        </w:rPr>
        <w:t>Nagakawa</w:t>
      </w:r>
      <w:r w:rsidRPr="00DF71FF">
        <w:rPr>
          <w:sz w:val="26"/>
          <w:szCs w:val="26"/>
          <w:rtl/>
          <w:lang w:bidi="ar-LB"/>
        </w:rPr>
        <w:t xml:space="preserve"> </w:t>
      </w:r>
      <w:r w:rsidR="00AC02D5">
        <w:rPr>
          <w:sz w:val="26"/>
          <w:szCs w:val="26"/>
          <w:rtl/>
          <w:lang w:bidi="ar-LB"/>
        </w:rPr>
        <w:t xml:space="preserve">من </w:t>
      </w:r>
      <w:r w:rsidRPr="00DF71FF">
        <w:rPr>
          <w:sz w:val="26"/>
          <w:szCs w:val="26"/>
          <w:rtl/>
          <w:lang w:bidi="ar-LB"/>
        </w:rPr>
        <w:t>انخفاض تكاليف التدريب وانخفاض تكاليف التشغيل والشراء التنافسي</w:t>
      </w:r>
      <w:r w:rsidRPr="00A716ED">
        <w:rPr>
          <w:sz w:val="26"/>
          <w:szCs w:val="26"/>
          <w:rtl/>
          <w:lang w:bidi="ar-LB"/>
        </w:rPr>
        <w:t>، و27.563 دولار</w:t>
      </w:r>
      <w:r w:rsidR="00AC02D5">
        <w:rPr>
          <w:sz w:val="26"/>
          <w:szCs w:val="26"/>
          <w:rtl/>
          <w:lang w:bidi="ar-LB"/>
        </w:rPr>
        <w:t>ا</w:t>
      </w:r>
      <w:r w:rsidRPr="00A716ED">
        <w:rPr>
          <w:sz w:val="26"/>
          <w:szCs w:val="26"/>
          <w:rtl/>
          <w:lang w:bidi="ar-LB"/>
        </w:rPr>
        <w:t xml:space="preserve"> أمريكي</w:t>
      </w:r>
      <w:r w:rsidR="00AC02D5">
        <w:rPr>
          <w:sz w:val="26"/>
          <w:szCs w:val="26"/>
          <w:rtl/>
          <w:lang w:bidi="ar-LB"/>
        </w:rPr>
        <w:t>ا</w:t>
      </w:r>
      <w:r w:rsidRPr="00A716ED">
        <w:rPr>
          <w:sz w:val="26"/>
          <w:szCs w:val="26"/>
          <w:rtl/>
          <w:lang w:bidi="ar-LB"/>
        </w:rPr>
        <w:t xml:space="preserve"> خلال عملية التحويل في</w:t>
      </w:r>
      <w:r w:rsidR="00AC02D5">
        <w:rPr>
          <w:sz w:val="26"/>
          <w:szCs w:val="26"/>
          <w:rtl/>
          <w:lang w:bidi="ar-LB"/>
        </w:rPr>
        <w:t xml:space="preserve"> شركة</w:t>
      </w:r>
      <w:r w:rsidRPr="00A716ED">
        <w:rPr>
          <w:sz w:val="26"/>
          <w:szCs w:val="26"/>
          <w:rtl/>
          <w:lang w:bidi="ar-LB"/>
        </w:rPr>
        <w:t xml:space="preserve"> هوا فات </w:t>
      </w:r>
      <w:r w:rsidR="00AC02D5">
        <w:rPr>
          <w:sz w:val="26"/>
          <w:szCs w:val="26"/>
          <w:rtl/>
          <w:lang w:bidi="ar-LB"/>
        </w:rPr>
        <w:t xml:space="preserve">- </w:t>
      </w:r>
      <w:r w:rsidR="00AC02D5" w:rsidRPr="00760E25">
        <w:rPr>
          <w:lang w:bidi="ar-LB"/>
        </w:rPr>
        <w:t xml:space="preserve">Hoa Phat </w:t>
      </w:r>
      <w:r w:rsidR="00AC02D5">
        <w:rPr>
          <w:sz w:val="26"/>
          <w:szCs w:val="26"/>
          <w:rtl/>
          <w:lang w:bidi="ar-LB"/>
        </w:rPr>
        <w:t xml:space="preserve"> لأن</w:t>
      </w:r>
      <w:r w:rsidRPr="00A716ED">
        <w:rPr>
          <w:sz w:val="26"/>
          <w:szCs w:val="26"/>
          <w:rtl/>
          <w:lang w:bidi="ar-LB"/>
        </w:rPr>
        <w:t xml:space="preserve"> الشركة </w:t>
      </w:r>
      <w:r w:rsidR="00AC02D5">
        <w:rPr>
          <w:sz w:val="26"/>
          <w:szCs w:val="26"/>
          <w:rtl/>
          <w:lang w:bidi="ar-LB"/>
        </w:rPr>
        <w:t>اشترت</w:t>
      </w:r>
      <w:r w:rsidR="00AC02D5" w:rsidRPr="00A716ED">
        <w:rPr>
          <w:sz w:val="26"/>
          <w:szCs w:val="26"/>
          <w:rtl/>
          <w:lang w:bidi="ar-LB"/>
        </w:rPr>
        <w:t xml:space="preserve"> </w:t>
      </w:r>
      <w:r w:rsidRPr="00A716ED">
        <w:rPr>
          <w:sz w:val="26"/>
          <w:szCs w:val="26"/>
          <w:rtl/>
          <w:lang w:bidi="ar-LB"/>
        </w:rPr>
        <w:t xml:space="preserve">بعض المعدات بمواردها الخاصة. </w:t>
      </w:r>
      <w:r w:rsidR="00AC02D5">
        <w:rPr>
          <w:sz w:val="26"/>
          <w:szCs w:val="26"/>
          <w:rtl/>
          <w:lang w:bidi="ar-LB"/>
        </w:rPr>
        <w:t xml:space="preserve">وأنجزت </w:t>
      </w:r>
      <w:r w:rsidRPr="00A716ED">
        <w:rPr>
          <w:sz w:val="26"/>
          <w:szCs w:val="26"/>
          <w:rtl/>
          <w:lang w:bidi="ar-LB"/>
        </w:rPr>
        <w:t>كلتا الشركتين تحويل</w:t>
      </w:r>
      <w:r w:rsidR="00AC02D5">
        <w:rPr>
          <w:sz w:val="26"/>
          <w:szCs w:val="26"/>
          <w:rtl/>
          <w:lang w:bidi="ar-LB"/>
        </w:rPr>
        <w:t>هما</w:t>
      </w:r>
      <w:r w:rsidRPr="00A716ED">
        <w:rPr>
          <w:sz w:val="26"/>
          <w:szCs w:val="26"/>
          <w:rtl/>
          <w:lang w:bidi="ar-LB"/>
        </w:rPr>
        <w:t xml:space="preserve"> بنجاح ولم تواجها أي تحديات في بيع وحدات تكييف الهواء التي تعمل </w:t>
      </w:r>
      <w:r w:rsidR="00AC02D5">
        <w:rPr>
          <w:sz w:val="26"/>
          <w:szCs w:val="26"/>
          <w:rtl/>
          <w:lang w:bidi="ar-LB"/>
        </w:rPr>
        <w:t>بالهيدروفلوروكربون-32</w:t>
      </w:r>
      <w:r w:rsidRPr="00A716ED">
        <w:rPr>
          <w:sz w:val="26"/>
          <w:szCs w:val="26"/>
          <w:rtl/>
          <w:lang w:bidi="ar-LB"/>
        </w:rPr>
        <w:t xml:space="preserve"> </w:t>
      </w:r>
      <w:r w:rsidR="00AC02D5">
        <w:rPr>
          <w:sz w:val="26"/>
          <w:szCs w:val="26"/>
          <w:rtl/>
          <w:lang w:bidi="ar-LB"/>
        </w:rPr>
        <w:t>في البل</w:t>
      </w:r>
      <w:r w:rsidRPr="00A716ED">
        <w:rPr>
          <w:sz w:val="26"/>
          <w:szCs w:val="26"/>
          <w:rtl/>
          <w:lang w:bidi="ar-LB"/>
        </w:rPr>
        <w:t xml:space="preserve">د. ومع ذلك، لا </w:t>
      </w:r>
      <w:r w:rsidR="00AC02D5">
        <w:rPr>
          <w:sz w:val="26"/>
          <w:szCs w:val="26"/>
          <w:rtl/>
          <w:lang w:bidi="ar-LB"/>
        </w:rPr>
        <w:t>تصنه</w:t>
      </w:r>
      <w:r w:rsidRPr="00A716ED">
        <w:rPr>
          <w:sz w:val="26"/>
          <w:szCs w:val="26"/>
          <w:rtl/>
          <w:lang w:bidi="ar-LB"/>
        </w:rPr>
        <w:t xml:space="preserve"> أي من الشركتين حاليًا معدات تكييف الهواء لأن سوق تكييف الهواء في في</w:t>
      </w:r>
      <w:r w:rsidR="00AC02D5">
        <w:rPr>
          <w:sz w:val="26"/>
          <w:szCs w:val="26"/>
          <w:rtl/>
          <w:lang w:bidi="ar-LB"/>
        </w:rPr>
        <w:t>ي</w:t>
      </w:r>
      <w:r w:rsidRPr="00A716ED">
        <w:rPr>
          <w:sz w:val="26"/>
          <w:szCs w:val="26"/>
          <w:rtl/>
          <w:lang w:bidi="ar-LB"/>
        </w:rPr>
        <w:t>ت</w:t>
      </w:r>
      <w:r w:rsidR="00AC02D5">
        <w:rPr>
          <w:sz w:val="26"/>
          <w:szCs w:val="26"/>
          <w:rtl/>
          <w:lang w:bidi="ar-LB"/>
        </w:rPr>
        <w:t xml:space="preserve"> </w:t>
      </w:r>
      <w:r w:rsidRPr="00A716ED">
        <w:rPr>
          <w:sz w:val="26"/>
          <w:szCs w:val="26"/>
          <w:rtl/>
          <w:lang w:bidi="ar-LB"/>
        </w:rPr>
        <w:t xml:space="preserve">نام </w:t>
      </w:r>
      <w:r w:rsidR="00AC02D5">
        <w:rPr>
          <w:sz w:val="26"/>
          <w:szCs w:val="26"/>
          <w:rtl/>
          <w:lang w:bidi="ar-LB"/>
        </w:rPr>
        <w:t>مازال</w:t>
      </w:r>
      <w:r w:rsidRPr="00A716ED">
        <w:rPr>
          <w:sz w:val="26"/>
          <w:szCs w:val="26"/>
          <w:rtl/>
          <w:lang w:bidi="ar-LB"/>
        </w:rPr>
        <w:t xml:space="preserve"> شديد التنافسية </w:t>
      </w:r>
      <w:r w:rsidR="00AC02D5">
        <w:rPr>
          <w:sz w:val="26"/>
          <w:szCs w:val="26"/>
          <w:rtl/>
          <w:lang w:bidi="ar-LB"/>
        </w:rPr>
        <w:t>وكافحت</w:t>
      </w:r>
      <w:r w:rsidRPr="00A716ED">
        <w:rPr>
          <w:sz w:val="26"/>
          <w:szCs w:val="26"/>
          <w:rtl/>
          <w:lang w:bidi="ar-LB"/>
        </w:rPr>
        <w:t xml:space="preserve"> الشركتان </w:t>
      </w:r>
      <w:r w:rsidR="00AC02D5">
        <w:rPr>
          <w:sz w:val="26"/>
          <w:szCs w:val="26"/>
          <w:rtl/>
          <w:lang w:bidi="ar-LB"/>
        </w:rPr>
        <w:t>من أجل</w:t>
      </w:r>
      <w:r w:rsidRPr="00A716ED">
        <w:rPr>
          <w:sz w:val="26"/>
          <w:szCs w:val="26"/>
          <w:rtl/>
          <w:lang w:bidi="ar-LB"/>
        </w:rPr>
        <w:t xml:space="preserve"> المنافسة مع وحدات تكييف الهواء منخفضة التكلفة التي تعمل </w:t>
      </w:r>
      <w:r w:rsidR="00AC02D5">
        <w:rPr>
          <w:sz w:val="26"/>
          <w:szCs w:val="26"/>
          <w:rtl/>
          <w:lang w:bidi="ar-LB"/>
        </w:rPr>
        <w:t>بالهيدروفلوروكربون-32</w:t>
      </w:r>
      <w:r w:rsidRPr="00A716ED">
        <w:rPr>
          <w:sz w:val="26"/>
          <w:szCs w:val="26"/>
          <w:rtl/>
          <w:lang w:bidi="ar-LB"/>
        </w:rPr>
        <w:t xml:space="preserve"> المستوردة من </w:t>
      </w:r>
      <w:r w:rsidR="00AC02D5">
        <w:rPr>
          <w:sz w:val="26"/>
          <w:szCs w:val="26"/>
          <w:rtl/>
          <w:lang w:bidi="ar-LB"/>
        </w:rPr>
        <w:t xml:space="preserve">بلدان </w:t>
      </w:r>
      <w:r w:rsidRPr="00A716ED">
        <w:rPr>
          <w:sz w:val="26"/>
          <w:szCs w:val="26"/>
          <w:rtl/>
          <w:lang w:bidi="ar-LB"/>
        </w:rPr>
        <w:t>أخرى في المنطقة.</w:t>
      </w:r>
    </w:p>
    <w:p w14:paraId="326DA865" w14:textId="77777777" w:rsidR="00DE4832" w:rsidRPr="00A716ED" w:rsidRDefault="00DE4832" w:rsidP="00DE4832">
      <w:pPr>
        <w:pStyle w:val="Heading1"/>
        <w:numPr>
          <w:ilvl w:val="0"/>
          <w:numId w:val="0"/>
        </w:numPr>
        <w:bidi/>
        <w:rPr>
          <w:i/>
          <w:iCs/>
          <w:sz w:val="26"/>
          <w:szCs w:val="26"/>
          <w:rtl/>
          <w:lang w:bidi="ar-LB"/>
        </w:rPr>
      </w:pPr>
      <w:r w:rsidRPr="00A716ED">
        <w:rPr>
          <w:i/>
          <w:iCs/>
          <w:sz w:val="26"/>
          <w:szCs w:val="26"/>
          <w:rtl/>
          <w:lang w:bidi="ar-LB"/>
        </w:rPr>
        <w:t>قطاع تصنيع رغوة البولي يوريثان</w:t>
      </w:r>
    </w:p>
    <w:p w14:paraId="33E1F7B9" w14:textId="77777777" w:rsidR="00DE4832" w:rsidRPr="00A716ED" w:rsidRDefault="006F19C3" w:rsidP="0016765D">
      <w:pPr>
        <w:pStyle w:val="Heading1"/>
        <w:bidi/>
        <w:rPr>
          <w:sz w:val="26"/>
          <w:szCs w:val="26"/>
          <w:rtl/>
          <w:lang w:bidi="ar-LB"/>
        </w:rPr>
      </w:pPr>
      <w:r>
        <w:rPr>
          <w:sz w:val="26"/>
          <w:szCs w:val="26"/>
          <w:rtl/>
          <w:lang w:bidi="ar-LB"/>
        </w:rPr>
        <w:t>ورغم أن</w:t>
      </w:r>
      <w:r w:rsidR="00DE4832" w:rsidRPr="00A716ED">
        <w:rPr>
          <w:sz w:val="26"/>
          <w:szCs w:val="26"/>
          <w:rtl/>
          <w:lang w:bidi="ar-LB"/>
        </w:rPr>
        <w:t xml:space="preserve"> شركة</w:t>
      </w:r>
      <w:r>
        <w:rPr>
          <w:sz w:val="26"/>
          <w:szCs w:val="26"/>
          <w:rtl/>
          <w:lang w:bidi="ar-LB"/>
        </w:rPr>
        <w:t xml:space="preserve"> جرينمات -</w:t>
      </w:r>
      <w:r w:rsidR="00DE4832" w:rsidRPr="00A716ED">
        <w:rPr>
          <w:sz w:val="26"/>
          <w:szCs w:val="26"/>
          <w:rtl/>
          <w:lang w:bidi="ar-LB"/>
        </w:rPr>
        <w:t xml:space="preserve"> GreenMat </w:t>
      </w:r>
      <w:r>
        <w:rPr>
          <w:sz w:val="26"/>
          <w:szCs w:val="26"/>
          <w:rtl/>
          <w:lang w:bidi="ar-LB"/>
        </w:rPr>
        <w:t xml:space="preserve">تمكنت </w:t>
      </w:r>
      <w:r w:rsidR="00DE4832" w:rsidRPr="00A716ED">
        <w:rPr>
          <w:sz w:val="26"/>
          <w:szCs w:val="26"/>
          <w:rtl/>
          <w:lang w:bidi="ar-LB"/>
        </w:rPr>
        <w:t xml:space="preserve">من مساعدة 15 </w:t>
      </w:r>
      <w:r w:rsidR="00C01386" w:rsidRPr="00A716ED">
        <w:rPr>
          <w:sz w:val="26"/>
          <w:szCs w:val="26"/>
          <w:rtl/>
          <w:lang w:bidi="ar-LB"/>
        </w:rPr>
        <w:t xml:space="preserve">شركة صغيرة ومتوسطة </w:t>
      </w:r>
      <w:r>
        <w:rPr>
          <w:sz w:val="26"/>
          <w:szCs w:val="26"/>
          <w:rtl/>
          <w:lang w:bidi="ar-LB"/>
        </w:rPr>
        <w:t xml:space="preserve">فقط </w:t>
      </w:r>
      <w:r w:rsidRPr="00A716ED">
        <w:rPr>
          <w:sz w:val="26"/>
          <w:szCs w:val="26"/>
          <w:rtl/>
          <w:lang w:bidi="ar-LB"/>
        </w:rPr>
        <w:t xml:space="preserve">بدلاً </w:t>
      </w:r>
      <w:r w:rsidR="00DE4832" w:rsidRPr="00A716ED">
        <w:rPr>
          <w:sz w:val="26"/>
          <w:szCs w:val="26"/>
          <w:rtl/>
          <w:lang w:bidi="ar-LB"/>
        </w:rPr>
        <w:t xml:space="preserve">من 20 </w:t>
      </w:r>
      <w:r w:rsidR="00C01386">
        <w:rPr>
          <w:sz w:val="26"/>
          <w:szCs w:val="26"/>
          <w:rtl/>
          <w:lang w:bidi="ar-LB"/>
        </w:rPr>
        <w:t>حسبما</w:t>
      </w:r>
      <w:r>
        <w:rPr>
          <w:sz w:val="26"/>
          <w:szCs w:val="26"/>
          <w:rtl/>
          <w:lang w:bidi="ar-LB"/>
        </w:rPr>
        <w:t xml:space="preserve"> كان مخططاً في الأصل، </w:t>
      </w:r>
      <w:r w:rsidR="00C01386">
        <w:rPr>
          <w:sz w:val="26"/>
          <w:szCs w:val="26"/>
          <w:rtl/>
          <w:lang w:bidi="ar-LB"/>
        </w:rPr>
        <w:t>كانت</w:t>
      </w:r>
      <w:r w:rsidR="00DE4832" w:rsidRPr="00A716ED">
        <w:rPr>
          <w:sz w:val="26"/>
          <w:szCs w:val="26"/>
          <w:rtl/>
          <w:lang w:bidi="ar-LB"/>
        </w:rPr>
        <w:t xml:space="preserve"> </w:t>
      </w:r>
      <w:r w:rsidR="00D46480">
        <w:rPr>
          <w:sz w:val="26"/>
          <w:szCs w:val="26"/>
          <w:rtl/>
          <w:lang w:bidi="ar-LB"/>
        </w:rPr>
        <w:t>الإزالة</w:t>
      </w:r>
      <w:r w:rsidR="00DE4832" w:rsidRPr="00A716ED">
        <w:rPr>
          <w:sz w:val="26"/>
          <w:szCs w:val="26"/>
          <w:rtl/>
          <w:lang w:bidi="ar-LB"/>
        </w:rPr>
        <w:t xml:space="preserve"> المرتبط بالاستهلاك في تلك الشركات الصغيرة والمتوسطة </w:t>
      </w:r>
      <w:r w:rsidR="00D46480">
        <w:rPr>
          <w:sz w:val="26"/>
          <w:szCs w:val="26"/>
          <w:rtl/>
          <w:lang w:bidi="ar-LB"/>
        </w:rPr>
        <w:t xml:space="preserve">الخمسة عشر </w:t>
      </w:r>
      <w:r w:rsidR="00DE4832" w:rsidRPr="00A716ED">
        <w:rPr>
          <w:sz w:val="26"/>
          <w:szCs w:val="26"/>
          <w:rtl/>
          <w:lang w:bidi="ar-LB"/>
        </w:rPr>
        <w:t>85.94 طن متري من</w:t>
      </w:r>
      <w:r w:rsidR="00D46480">
        <w:rPr>
          <w:sz w:val="26"/>
          <w:szCs w:val="26"/>
          <w:rtl/>
          <w:lang w:bidi="ar-LB"/>
        </w:rPr>
        <w:t xml:space="preserve"> الهيدروكلوروفلوروكربون-141ب</w:t>
      </w:r>
      <w:r w:rsidR="00DE4832" w:rsidRPr="00A716ED">
        <w:rPr>
          <w:sz w:val="26"/>
          <w:szCs w:val="26"/>
          <w:rtl/>
          <w:lang w:bidi="ar-LB"/>
        </w:rPr>
        <w:t xml:space="preserve"> الموجود في البوليولات </w:t>
      </w:r>
      <w:r w:rsidR="00D46480">
        <w:rPr>
          <w:sz w:val="26"/>
          <w:szCs w:val="26"/>
          <w:rtl/>
          <w:lang w:bidi="ar-LB"/>
        </w:rPr>
        <w:t>المخلوطة</w:t>
      </w:r>
      <w:r w:rsidR="00DE4832" w:rsidRPr="00A716ED">
        <w:rPr>
          <w:sz w:val="26"/>
          <w:szCs w:val="26"/>
          <w:rtl/>
          <w:lang w:bidi="ar-LB"/>
        </w:rPr>
        <w:t xml:space="preserve"> مسبقاً المستوردة، </w:t>
      </w:r>
      <w:r w:rsidR="00D46480">
        <w:rPr>
          <w:sz w:val="26"/>
          <w:szCs w:val="26"/>
          <w:rtl/>
          <w:lang w:bidi="ar-LB"/>
        </w:rPr>
        <w:t>وهي ت</w:t>
      </w:r>
      <w:r w:rsidR="00DE4832" w:rsidRPr="00A716ED">
        <w:rPr>
          <w:sz w:val="26"/>
          <w:szCs w:val="26"/>
          <w:rtl/>
          <w:lang w:bidi="ar-LB"/>
        </w:rPr>
        <w:t xml:space="preserve">زيد عن </w:t>
      </w:r>
      <w:r w:rsidR="00D46480">
        <w:rPr>
          <w:sz w:val="26"/>
          <w:szCs w:val="26"/>
          <w:rtl/>
          <w:lang w:bidi="ar-LB"/>
        </w:rPr>
        <w:t>الإزالة</w:t>
      </w:r>
      <w:r w:rsidR="00DE4832" w:rsidRPr="00A716ED">
        <w:rPr>
          <w:sz w:val="26"/>
          <w:szCs w:val="26"/>
          <w:rtl/>
          <w:lang w:bidi="ar-LB"/>
        </w:rPr>
        <w:t xml:space="preserve"> المتوقع</w:t>
      </w:r>
      <w:r w:rsidR="00D46480">
        <w:rPr>
          <w:sz w:val="26"/>
          <w:szCs w:val="26"/>
          <w:rtl/>
          <w:lang w:bidi="ar-LB"/>
        </w:rPr>
        <w:t>ة</w:t>
      </w:r>
      <w:r w:rsidR="00DE4832" w:rsidRPr="00A716ED">
        <w:rPr>
          <w:sz w:val="26"/>
          <w:szCs w:val="26"/>
          <w:rtl/>
          <w:lang w:bidi="ar-LB"/>
        </w:rPr>
        <w:t xml:space="preserve"> </w:t>
      </w:r>
      <w:r w:rsidR="00D46480">
        <w:rPr>
          <w:sz w:val="26"/>
          <w:szCs w:val="26"/>
          <w:rtl/>
          <w:lang w:bidi="ar-LB"/>
        </w:rPr>
        <w:t>وقدرها</w:t>
      </w:r>
      <w:r w:rsidR="00DE4832" w:rsidRPr="00A716ED">
        <w:rPr>
          <w:sz w:val="26"/>
          <w:szCs w:val="26"/>
          <w:rtl/>
          <w:lang w:bidi="ar-LB"/>
        </w:rPr>
        <w:t xml:space="preserve"> 75.00 طن متري. وعليه، </w:t>
      </w:r>
      <w:r w:rsidR="0016765D">
        <w:rPr>
          <w:sz w:val="26"/>
          <w:szCs w:val="26"/>
          <w:rtl/>
          <w:lang w:bidi="ar-LB"/>
        </w:rPr>
        <w:t>تكون</w:t>
      </w:r>
      <w:r w:rsidR="00DE4832" w:rsidRPr="00A716ED">
        <w:rPr>
          <w:sz w:val="26"/>
          <w:szCs w:val="26"/>
          <w:rtl/>
          <w:lang w:bidi="ar-LB"/>
        </w:rPr>
        <w:t xml:space="preserve"> </w:t>
      </w:r>
      <w:r w:rsidR="0016765D">
        <w:rPr>
          <w:sz w:val="26"/>
          <w:szCs w:val="26"/>
          <w:rtl/>
          <w:lang w:bidi="ar-LB"/>
        </w:rPr>
        <w:t>الإزالة</w:t>
      </w:r>
      <w:r w:rsidR="0016765D" w:rsidRPr="00A716ED">
        <w:rPr>
          <w:sz w:val="26"/>
          <w:szCs w:val="26"/>
          <w:rtl/>
          <w:lang w:bidi="ar-LB"/>
        </w:rPr>
        <w:t xml:space="preserve"> </w:t>
      </w:r>
      <w:r w:rsidR="00DE4832" w:rsidRPr="00A716ED">
        <w:rPr>
          <w:sz w:val="26"/>
          <w:szCs w:val="26"/>
          <w:rtl/>
          <w:lang w:bidi="ar-LB"/>
        </w:rPr>
        <w:t xml:space="preserve">في قطاع الرغوة 233.89 طن متري من </w:t>
      </w:r>
      <w:r w:rsidR="0016765D">
        <w:rPr>
          <w:sz w:val="26"/>
          <w:szCs w:val="26"/>
          <w:rtl/>
          <w:lang w:bidi="ar-LB"/>
        </w:rPr>
        <w:t>الهيدروكلوروفلوروكربون-141ب</w:t>
      </w:r>
      <w:r w:rsidR="0016765D" w:rsidRPr="00A716ED">
        <w:rPr>
          <w:sz w:val="26"/>
          <w:szCs w:val="26"/>
          <w:rtl/>
          <w:lang w:bidi="ar-LB"/>
        </w:rPr>
        <w:t xml:space="preserve"> </w:t>
      </w:r>
      <w:r w:rsidR="00DE4832" w:rsidRPr="00A716ED">
        <w:rPr>
          <w:sz w:val="26"/>
          <w:szCs w:val="26"/>
          <w:rtl/>
          <w:lang w:bidi="ar-LB"/>
        </w:rPr>
        <w:t xml:space="preserve">الموجود في البوليولات </w:t>
      </w:r>
      <w:r w:rsidR="0016765D">
        <w:rPr>
          <w:sz w:val="26"/>
          <w:szCs w:val="26"/>
          <w:rtl/>
          <w:lang w:bidi="ar-LB"/>
        </w:rPr>
        <w:t>المخلوطة</w:t>
      </w:r>
      <w:r w:rsidR="0016765D" w:rsidRPr="00A716ED">
        <w:rPr>
          <w:sz w:val="26"/>
          <w:szCs w:val="26"/>
          <w:rtl/>
          <w:lang w:bidi="ar-LB"/>
        </w:rPr>
        <w:t xml:space="preserve"> </w:t>
      </w:r>
      <w:r w:rsidR="0016765D">
        <w:rPr>
          <w:sz w:val="26"/>
          <w:szCs w:val="26"/>
          <w:rtl/>
          <w:lang w:bidi="ar-LB"/>
        </w:rPr>
        <w:t>مسبقاً المستوردة، وهي</w:t>
      </w:r>
      <w:r w:rsidR="00DE4832" w:rsidRPr="00A716ED">
        <w:rPr>
          <w:sz w:val="26"/>
          <w:szCs w:val="26"/>
          <w:rtl/>
          <w:lang w:bidi="ar-LB"/>
        </w:rPr>
        <w:t xml:space="preserve"> </w:t>
      </w:r>
      <w:r w:rsidR="0016765D">
        <w:rPr>
          <w:sz w:val="26"/>
          <w:szCs w:val="26"/>
          <w:rtl/>
          <w:lang w:bidi="ar-LB"/>
        </w:rPr>
        <w:t>ت</w:t>
      </w:r>
      <w:r w:rsidR="00DE4832" w:rsidRPr="00A716ED">
        <w:rPr>
          <w:sz w:val="26"/>
          <w:szCs w:val="26"/>
          <w:rtl/>
          <w:lang w:bidi="ar-LB"/>
        </w:rPr>
        <w:t xml:space="preserve">زيد عن الحد الأدنى </w:t>
      </w:r>
      <w:r w:rsidR="0016765D">
        <w:rPr>
          <w:sz w:val="26"/>
          <w:szCs w:val="26"/>
          <w:rtl/>
          <w:lang w:bidi="ar-LB"/>
        </w:rPr>
        <w:t>للإزالة</w:t>
      </w:r>
      <w:r w:rsidR="00DE4832" w:rsidRPr="00A716ED">
        <w:rPr>
          <w:sz w:val="26"/>
          <w:szCs w:val="26"/>
          <w:rtl/>
          <w:lang w:bidi="ar-LB"/>
        </w:rPr>
        <w:t xml:space="preserve"> </w:t>
      </w:r>
      <w:r w:rsidR="0016765D">
        <w:rPr>
          <w:sz w:val="26"/>
          <w:szCs w:val="26"/>
          <w:rtl/>
          <w:lang w:bidi="ar-LB"/>
        </w:rPr>
        <w:t>وقدره</w:t>
      </w:r>
      <w:r w:rsidR="00DE4832" w:rsidRPr="00A716ED">
        <w:rPr>
          <w:sz w:val="26"/>
          <w:szCs w:val="26"/>
          <w:rtl/>
          <w:lang w:bidi="ar-LB"/>
        </w:rPr>
        <w:t xml:space="preserve"> 222.95 طن متري المحدد في القرار 91/57 (ب). </w:t>
      </w:r>
      <w:r w:rsidR="0016765D">
        <w:rPr>
          <w:sz w:val="26"/>
          <w:szCs w:val="26"/>
          <w:rtl/>
          <w:lang w:bidi="ar-LB"/>
        </w:rPr>
        <w:t xml:space="preserve">وترد </w:t>
      </w:r>
      <w:r w:rsidR="00DE4832" w:rsidRPr="00A716ED">
        <w:rPr>
          <w:sz w:val="26"/>
          <w:szCs w:val="26"/>
          <w:rtl/>
          <w:lang w:bidi="ar-LB"/>
        </w:rPr>
        <w:t xml:space="preserve">قائمة الشركات الصغيرة والمتوسطة التي تلقت المساعدة في قطاع تصنيع رغوة البولي يوريثان، </w:t>
      </w:r>
      <w:r w:rsidR="0016765D">
        <w:rPr>
          <w:sz w:val="26"/>
          <w:szCs w:val="26"/>
          <w:rtl/>
          <w:lang w:bidi="ar-LB"/>
        </w:rPr>
        <w:t>وكذلك</w:t>
      </w:r>
      <w:r w:rsidR="00DE4832" w:rsidRPr="00A716ED">
        <w:rPr>
          <w:sz w:val="26"/>
          <w:szCs w:val="26"/>
          <w:rtl/>
          <w:lang w:bidi="ar-LB"/>
        </w:rPr>
        <w:t xml:space="preserve"> </w:t>
      </w:r>
      <w:r w:rsidR="0016765D">
        <w:rPr>
          <w:sz w:val="26"/>
          <w:szCs w:val="26"/>
          <w:rtl/>
          <w:lang w:bidi="ar-LB"/>
        </w:rPr>
        <w:t xml:space="preserve">تلك </w:t>
      </w:r>
      <w:r w:rsidR="00DE4832" w:rsidRPr="00A716ED">
        <w:rPr>
          <w:sz w:val="26"/>
          <w:szCs w:val="26"/>
          <w:rtl/>
          <w:lang w:bidi="ar-LB"/>
        </w:rPr>
        <w:t xml:space="preserve">التي تلقت المساعدة في قطاع </w:t>
      </w:r>
      <w:r w:rsidR="0016765D">
        <w:rPr>
          <w:sz w:val="26"/>
          <w:szCs w:val="26"/>
          <w:rtl/>
          <w:lang w:bidi="ar-LB"/>
        </w:rPr>
        <w:t>صناعات</w:t>
      </w:r>
      <w:r w:rsidR="00DE4832" w:rsidRPr="00A716ED">
        <w:rPr>
          <w:sz w:val="26"/>
          <w:szCs w:val="26"/>
          <w:rtl/>
          <w:lang w:bidi="ar-LB"/>
        </w:rPr>
        <w:t xml:space="preserve"> التبريد، في تقرير </w:t>
      </w:r>
      <w:r w:rsidR="0016765D">
        <w:rPr>
          <w:sz w:val="26"/>
          <w:szCs w:val="26"/>
          <w:rtl/>
          <w:lang w:bidi="ar-LB"/>
        </w:rPr>
        <w:t>عن إنجاز</w:t>
      </w:r>
      <w:r w:rsidR="00DE4832" w:rsidRPr="00A716ED">
        <w:rPr>
          <w:sz w:val="26"/>
          <w:szCs w:val="26"/>
          <w:rtl/>
          <w:lang w:bidi="ar-LB"/>
        </w:rPr>
        <w:t xml:space="preserve"> المشروع الذي قدمه البنك الدولي، </w:t>
      </w:r>
      <w:r w:rsidR="0016765D">
        <w:rPr>
          <w:sz w:val="26"/>
          <w:szCs w:val="26"/>
          <w:rtl/>
          <w:lang w:bidi="ar-LB"/>
        </w:rPr>
        <w:t>وفقا ل</w:t>
      </w:r>
      <w:r w:rsidR="00DE4832" w:rsidRPr="00A716ED">
        <w:rPr>
          <w:sz w:val="26"/>
          <w:szCs w:val="26"/>
          <w:rtl/>
          <w:lang w:bidi="ar-LB"/>
        </w:rPr>
        <w:t>لقرارين 90/22 (ج) (</w:t>
      </w:r>
      <w:r w:rsidR="0016765D">
        <w:rPr>
          <w:sz w:val="26"/>
          <w:szCs w:val="26"/>
          <w:rtl/>
          <w:lang w:bidi="ar-LB"/>
        </w:rPr>
        <w:t>2</w:t>
      </w:r>
      <w:r w:rsidR="00DE4832" w:rsidRPr="00A716ED">
        <w:rPr>
          <w:sz w:val="26"/>
          <w:szCs w:val="26"/>
          <w:rtl/>
          <w:lang w:bidi="ar-LB"/>
        </w:rPr>
        <w:t>) ج و90/22 (ج) (</w:t>
      </w:r>
      <w:r w:rsidR="0016765D">
        <w:rPr>
          <w:sz w:val="26"/>
          <w:szCs w:val="26"/>
          <w:rtl/>
          <w:lang w:bidi="ar-LB"/>
        </w:rPr>
        <w:t>3</w:t>
      </w:r>
      <w:r w:rsidR="00DE4832" w:rsidRPr="00A716ED">
        <w:rPr>
          <w:sz w:val="26"/>
          <w:szCs w:val="26"/>
          <w:rtl/>
          <w:lang w:bidi="ar-LB"/>
        </w:rPr>
        <w:t>) ب.</w:t>
      </w:r>
    </w:p>
    <w:p w14:paraId="7EE93431" w14:textId="4024F1AA" w:rsidR="00DE4832" w:rsidRPr="00A716ED" w:rsidRDefault="00DE4832" w:rsidP="00DA6C67">
      <w:pPr>
        <w:pStyle w:val="Heading1"/>
        <w:bidi/>
        <w:rPr>
          <w:i/>
          <w:iCs/>
          <w:sz w:val="26"/>
          <w:szCs w:val="26"/>
          <w:rtl/>
          <w:lang w:bidi="ar-LB"/>
        </w:rPr>
      </w:pPr>
      <w:r w:rsidRPr="00A716ED">
        <w:rPr>
          <w:sz w:val="26"/>
          <w:szCs w:val="26"/>
          <w:rtl/>
          <w:lang w:bidi="ar-LB"/>
        </w:rPr>
        <w:t xml:space="preserve">في حين احتاجت شركة </w:t>
      </w:r>
      <w:r w:rsidR="006C7AE5">
        <w:rPr>
          <w:sz w:val="26"/>
          <w:szCs w:val="26"/>
          <w:rtl/>
          <w:lang w:bidi="ar-LB"/>
        </w:rPr>
        <w:t xml:space="preserve">جرينمات </w:t>
      </w:r>
      <w:r w:rsidRPr="00A716ED">
        <w:rPr>
          <w:sz w:val="26"/>
          <w:szCs w:val="26"/>
          <w:rtl/>
          <w:lang w:bidi="ar-LB"/>
        </w:rPr>
        <w:t>إلى بعض الوقت والجهد لإنشاء إمداد أولي من</w:t>
      </w:r>
      <w:r w:rsidR="00C355EA">
        <w:rPr>
          <w:sz w:val="26"/>
          <w:szCs w:val="26"/>
          <w:rtl/>
          <w:lang w:bidi="ar-LB"/>
        </w:rPr>
        <w:t xml:space="preserve"> </w:t>
      </w:r>
      <w:r w:rsidR="00A957E2">
        <w:rPr>
          <w:sz w:val="26"/>
          <w:szCs w:val="26"/>
          <w:rtl/>
          <w:lang w:bidi="ar-LB"/>
        </w:rPr>
        <w:t>الهيدروفلوروأوليفينات</w:t>
      </w:r>
      <w:r w:rsidR="00C355EA">
        <w:rPr>
          <w:sz w:val="26"/>
          <w:szCs w:val="26"/>
          <w:rtl/>
          <w:lang w:bidi="ar-LB"/>
        </w:rPr>
        <w:t>-</w:t>
      </w:r>
      <w:r w:rsidR="00C355EA" w:rsidRPr="00760E25">
        <w:rPr>
          <w:lang w:bidi="ar-LB"/>
        </w:rPr>
        <w:t>1233zd</w:t>
      </w:r>
      <w:r w:rsidRPr="00A716ED">
        <w:rPr>
          <w:sz w:val="26"/>
          <w:szCs w:val="26"/>
          <w:rtl/>
          <w:lang w:bidi="ar-LB"/>
        </w:rPr>
        <w:t xml:space="preserve">، تم إنشاء سلسلة التوريد هذه، مما أتاح توافر </w:t>
      </w:r>
      <w:r w:rsidR="00A957E2">
        <w:rPr>
          <w:sz w:val="26"/>
          <w:szCs w:val="26"/>
          <w:rtl/>
          <w:lang w:bidi="ar-LB"/>
        </w:rPr>
        <w:t>الهيدروفلوروأوليفينات</w:t>
      </w:r>
      <w:r w:rsidRPr="00A716ED">
        <w:rPr>
          <w:sz w:val="26"/>
          <w:szCs w:val="26"/>
          <w:rtl/>
          <w:lang w:bidi="ar-LB"/>
        </w:rPr>
        <w:t xml:space="preserve">. ومع ذلك، </w:t>
      </w:r>
      <w:r w:rsidR="00C355EA">
        <w:rPr>
          <w:sz w:val="26"/>
          <w:szCs w:val="26"/>
          <w:rtl/>
          <w:lang w:bidi="ar-LB"/>
        </w:rPr>
        <w:t>مازال</w:t>
      </w:r>
      <w:r w:rsidR="00F970A7">
        <w:rPr>
          <w:sz w:val="26"/>
          <w:szCs w:val="26"/>
          <w:rtl/>
          <w:lang w:bidi="ar-LB"/>
        </w:rPr>
        <w:t xml:space="preserve"> </w:t>
      </w:r>
      <w:r w:rsidRPr="00A716ED">
        <w:rPr>
          <w:sz w:val="26"/>
          <w:szCs w:val="26"/>
          <w:rtl/>
          <w:lang w:bidi="ar-LB"/>
        </w:rPr>
        <w:t xml:space="preserve">الوصول إلى </w:t>
      </w:r>
      <w:r w:rsidR="00A957E2">
        <w:rPr>
          <w:sz w:val="26"/>
          <w:szCs w:val="26"/>
          <w:rtl/>
          <w:lang w:bidi="ar-LB"/>
        </w:rPr>
        <w:t>الهيدروفلوروأوليفينات</w:t>
      </w:r>
      <w:r w:rsidR="00C355EA">
        <w:rPr>
          <w:sz w:val="26"/>
          <w:szCs w:val="26"/>
          <w:rtl/>
          <w:lang w:bidi="ar-LB"/>
        </w:rPr>
        <w:t>-</w:t>
      </w:r>
      <w:r w:rsidR="00C355EA" w:rsidRPr="00760E25">
        <w:rPr>
          <w:lang w:bidi="ar-LB"/>
        </w:rPr>
        <w:t>1233zd</w:t>
      </w:r>
      <w:r w:rsidR="00C355EA" w:rsidRPr="00A716ED">
        <w:rPr>
          <w:sz w:val="26"/>
          <w:szCs w:val="26"/>
          <w:rtl/>
          <w:lang w:bidi="ar-LB"/>
        </w:rPr>
        <w:t xml:space="preserve"> </w:t>
      </w:r>
      <w:r w:rsidRPr="00A716ED">
        <w:rPr>
          <w:sz w:val="26"/>
          <w:szCs w:val="26"/>
          <w:rtl/>
          <w:lang w:bidi="ar-LB"/>
        </w:rPr>
        <w:t xml:space="preserve">يشكل تحديًا </w:t>
      </w:r>
      <w:r w:rsidR="00947194">
        <w:rPr>
          <w:sz w:val="26"/>
          <w:szCs w:val="26"/>
          <w:rtl/>
          <w:lang w:bidi="ar-LB"/>
        </w:rPr>
        <w:t>بسبب</w:t>
      </w:r>
      <w:r w:rsidRPr="00A716ED">
        <w:rPr>
          <w:sz w:val="26"/>
          <w:szCs w:val="26"/>
          <w:rtl/>
          <w:lang w:bidi="ar-LB"/>
        </w:rPr>
        <w:t xml:space="preserve"> </w:t>
      </w:r>
      <w:r w:rsidR="005D0DB2">
        <w:rPr>
          <w:sz w:val="26"/>
          <w:szCs w:val="26"/>
          <w:rtl/>
          <w:lang w:bidi="ar-LB"/>
        </w:rPr>
        <w:t>ارتفاع سعر</w:t>
      </w:r>
      <w:r w:rsidR="005D0DB2" w:rsidRPr="005D0DB2">
        <w:rPr>
          <w:sz w:val="26"/>
          <w:szCs w:val="26"/>
          <w:rtl/>
          <w:lang w:bidi="ar-LB"/>
        </w:rPr>
        <w:t xml:space="preserve"> </w:t>
      </w:r>
      <w:r w:rsidR="00A957E2">
        <w:rPr>
          <w:sz w:val="26"/>
          <w:szCs w:val="26"/>
          <w:rtl/>
          <w:lang w:bidi="ar-LB"/>
        </w:rPr>
        <w:t>الهيدروفلوروأوليفينات</w:t>
      </w:r>
      <w:r w:rsidRPr="00A716ED">
        <w:rPr>
          <w:sz w:val="26"/>
          <w:szCs w:val="26"/>
          <w:rtl/>
          <w:lang w:bidi="ar-LB"/>
        </w:rPr>
        <w:t xml:space="preserve"> </w:t>
      </w:r>
      <w:r w:rsidR="005D0DB2">
        <w:rPr>
          <w:sz w:val="26"/>
          <w:szCs w:val="26"/>
          <w:rtl/>
          <w:lang w:bidi="ar-LB"/>
        </w:rPr>
        <w:t>نسبيًا</w:t>
      </w:r>
      <w:r w:rsidRPr="00A716ED">
        <w:rPr>
          <w:sz w:val="26"/>
          <w:szCs w:val="26"/>
          <w:rtl/>
          <w:lang w:bidi="ar-LB"/>
        </w:rPr>
        <w:t xml:space="preserve">، التحدي الذي تفاقم بسبب الطلب المحدود والحاجة إلى استيراد المواد </w:t>
      </w:r>
      <w:r w:rsidR="00947194">
        <w:rPr>
          <w:sz w:val="26"/>
          <w:szCs w:val="26"/>
          <w:rtl/>
          <w:lang w:bidi="ar-LB"/>
        </w:rPr>
        <w:t>بكميات</w:t>
      </w:r>
      <w:r w:rsidRPr="00A716ED">
        <w:rPr>
          <w:sz w:val="26"/>
          <w:szCs w:val="26"/>
          <w:rtl/>
          <w:lang w:bidi="ar-LB"/>
        </w:rPr>
        <w:t xml:space="preserve"> صغيرة. </w:t>
      </w:r>
      <w:r w:rsidR="00DA6C67">
        <w:rPr>
          <w:sz w:val="26"/>
          <w:szCs w:val="26"/>
          <w:rtl/>
          <w:lang w:bidi="ar-LB"/>
        </w:rPr>
        <w:t xml:space="preserve">واستمرت شركة جرينمات في </w:t>
      </w:r>
      <w:r w:rsidRPr="00A716ED">
        <w:rPr>
          <w:sz w:val="26"/>
          <w:szCs w:val="26"/>
          <w:rtl/>
          <w:lang w:bidi="ar-LB"/>
        </w:rPr>
        <w:t xml:space="preserve">العمل على تركيبات لتطوير أنظمة يتم </w:t>
      </w:r>
      <w:r w:rsidR="00DA6C67">
        <w:rPr>
          <w:sz w:val="26"/>
          <w:szCs w:val="26"/>
          <w:rtl/>
          <w:lang w:bidi="ar-LB"/>
        </w:rPr>
        <w:t>تخفيضها</w:t>
      </w:r>
      <w:r w:rsidRPr="00A716ED">
        <w:rPr>
          <w:sz w:val="26"/>
          <w:szCs w:val="26"/>
          <w:rtl/>
          <w:lang w:bidi="ar-LB"/>
        </w:rPr>
        <w:t xml:space="preserve"> (</w:t>
      </w:r>
      <w:r w:rsidR="00DA6C67">
        <w:rPr>
          <w:sz w:val="26"/>
          <w:szCs w:val="26"/>
          <w:rtl/>
          <w:lang w:bidi="ar-LB"/>
        </w:rPr>
        <w:t>إلى حد أبعد</w:t>
      </w:r>
      <w:r w:rsidRPr="00A716ED">
        <w:rPr>
          <w:sz w:val="26"/>
          <w:szCs w:val="26"/>
          <w:rtl/>
          <w:lang w:bidi="ar-LB"/>
        </w:rPr>
        <w:t>) بالماء لخفض سعر أنظمة</w:t>
      </w:r>
      <w:r w:rsidR="00DA6C67">
        <w:rPr>
          <w:sz w:val="26"/>
          <w:szCs w:val="26"/>
          <w:rtl/>
          <w:lang w:bidi="ar-LB"/>
        </w:rPr>
        <w:t xml:space="preserve"> </w:t>
      </w:r>
      <w:r w:rsidRPr="00A716ED">
        <w:rPr>
          <w:sz w:val="26"/>
          <w:szCs w:val="26"/>
          <w:rtl/>
          <w:lang w:bidi="ar-LB"/>
        </w:rPr>
        <w:t xml:space="preserve"> </w:t>
      </w:r>
      <w:r w:rsidR="00A957E2">
        <w:rPr>
          <w:sz w:val="26"/>
          <w:szCs w:val="26"/>
          <w:rtl/>
          <w:lang w:bidi="ar-LB"/>
        </w:rPr>
        <w:t>الهيدروفلوروأوليفينات</w:t>
      </w:r>
      <w:r w:rsidR="00DA6C67">
        <w:rPr>
          <w:sz w:val="26"/>
          <w:szCs w:val="26"/>
          <w:rtl/>
          <w:lang w:bidi="ar-LB"/>
        </w:rPr>
        <w:t>-</w:t>
      </w:r>
      <w:r w:rsidR="00DA6C67" w:rsidRPr="00760E25">
        <w:rPr>
          <w:lang w:bidi="ar-LB"/>
        </w:rPr>
        <w:t>1233zd</w:t>
      </w:r>
      <w:r w:rsidR="00DA6C67" w:rsidRPr="00A716ED">
        <w:rPr>
          <w:sz w:val="26"/>
          <w:szCs w:val="26"/>
          <w:rtl/>
          <w:lang w:bidi="ar-LB"/>
        </w:rPr>
        <w:t xml:space="preserve"> </w:t>
      </w:r>
      <w:r w:rsidR="00DA6C67">
        <w:rPr>
          <w:sz w:val="26"/>
          <w:szCs w:val="26"/>
          <w:rtl/>
          <w:lang w:bidi="ar-LB"/>
        </w:rPr>
        <w:t>المخلوطة</w:t>
      </w:r>
      <w:r w:rsidRPr="00A716ED">
        <w:rPr>
          <w:sz w:val="26"/>
          <w:szCs w:val="26"/>
          <w:rtl/>
          <w:lang w:bidi="ar-LB"/>
        </w:rPr>
        <w:t xml:space="preserve"> مسبقًا.</w:t>
      </w:r>
    </w:p>
    <w:p w14:paraId="538440A6" w14:textId="77777777" w:rsidR="00DE4832" w:rsidRPr="00A716ED" w:rsidRDefault="00DE4832" w:rsidP="00553613">
      <w:pPr>
        <w:pStyle w:val="Heading1"/>
        <w:numPr>
          <w:ilvl w:val="0"/>
          <w:numId w:val="0"/>
        </w:numPr>
        <w:bidi/>
        <w:rPr>
          <w:i/>
          <w:iCs/>
          <w:sz w:val="26"/>
          <w:szCs w:val="26"/>
          <w:rtl/>
          <w:lang w:bidi="ar-LB"/>
        </w:rPr>
      </w:pPr>
      <w:r w:rsidRPr="00A716ED">
        <w:rPr>
          <w:i/>
          <w:iCs/>
          <w:sz w:val="26"/>
          <w:szCs w:val="26"/>
          <w:rtl/>
          <w:lang w:bidi="ar-LB"/>
        </w:rPr>
        <w:t xml:space="preserve">قطاع </w:t>
      </w:r>
      <w:r w:rsidR="00553613">
        <w:rPr>
          <w:i/>
          <w:iCs/>
          <w:sz w:val="26"/>
          <w:szCs w:val="26"/>
          <w:rtl/>
          <w:lang w:bidi="ar-LB"/>
        </w:rPr>
        <w:t>صناعات</w:t>
      </w:r>
      <w:r w:rsidRPr="00A716ED">
        <w:rPr>
          <w:i/>
          <w:iCs/>
          <w:sz w:val="26"/>
          <w:szCs w:val="26"/>
          <w:rtl/>
          <w:lang w:bidi="ar-LB"/>
        </w:rPr>
        <w:t xml:space="preserve"> التبريد</w:t>
      </w:r>
    </w:p>
    <w:p w14:paraId="13B0FC18" w14:textId="77777777" w:rsidR="00DE4832" w:rsidRPr="00A716ED" w:rsidRDefault="00553613" w:rsidP="00D126D9">
      <w:pPr>
        <w:pStyle w:val="Heading1"/>
        <w:bidi/>
        <w:rPr>
          <w:sz w:val="26"/>
          <w:szCs w:val="26"/>
          <w:rtl/>
          <w:lang w:bidi="ar-LB"/>
        </w:rPr>
      </w:pPr>
      <w:r>
        <w:rPr>
          <w:sz w:val="26"/>
          <w:szCs w:val="26"/>
          <w:rtl/>
          <w:lang w:bidi="ar-LB"/>
        </w:rPr>
        <w:t>حسبما</w:t>
      </w:r>
      <w:r w:rsidR="00DE4832" w:rsidRPr="00A716ED">
        <w:rPr>
          <w:sz w:val="26"/>
          <w:szCs w:val="26"/>
          <w:rtl/>
          <w:lang w:bidi="ar-LB"/>
        </w:rPr>
        <w:t xml:space="preserve"> نوقش</w:t>
      </w:r>
      <w:r>
        <w:rPr>
          <w:sz w:val="26"/>
          <w:szCs w:val="26"/>
          <w:rtl/>
          <w:lang w:bidi="ar-LB"/>
        </w:rPr>
        <w:t xml:space="preserve"> بالتفصيل</w:t>
      </w:r>
      <w:r w:rsidR="00DE4832" w:rsidRPr="00A716ED">
        <w:rPr>
          <w:sz w:val="26"/>
          <w:szCs w:val="26"/>
          <w:rtl/>
          <w:lang w:bidi="ar-LB"/>
        </w:rPr>
        <w:t xml:space="preserve"> في الاجتماع التسعين</w:t>
      </w:r>
      <w:r>
        <w:rPr>
          <w:sz w:val="26"/>
          <w:szCs w:val="26"/>
          <w:rtl/>
          <w:lang w:bidi="ar-LB"/>
        </w:rPr>
        <w:t>،</w:t>
      </w:r>
      <w:r w:rsidR="00DE4832" w:rsidRPr="00A716ED">
        <w:rPr>
          <w:sz w:val="26"/>
          <w:szCs w:val="26"/>
          <w:rtl/>
          <w:lang w:bidi="ar-LB"/>
        </w:rPr>
        <w:t xml:space="preserve"> </w:t>
      </w:r>
      <w:r>
        <w:rPr>
          <w:sz w:val="26"/>
          <w:szCs w:val="26"/>
          <w:rtl/>
          <w:lang w:bidi="ar-LB"/>
        </w:rPr>
        <w:t>كان</w:t>
      </w:r>
      <w:r w:rsidR="00DE4832" w:rsidRPr="00A716ED">
        <w:rPr>
          <w:sz w:val="26"/>
          <w:szCs w:val="26"/>
          <w:rtl/>
          <w:lang w:bidi="ar-LB"/>
        </w:rPr>
        <w:t xml:space="preserve"> ضمان مشاركة </w:t>
      </w:r>
      <w:r>
        <w:rPr>
          <w:sz w:val="26"/>
          <w:szCs w:val="26"/>
          <w:rtl/>
          <w:lang w:bidi="ar-LB"/>
        </w:rPr>
        <w:t>الشركات</w:t>
      </w:r>
      <w:r w:rsidR="00DE4832" w:rsidRPr="00A716ED">
        <w:rPr>
          <w:sz w:val="26"/>
          <w:szCs w:val="26"/>
          <w:rtl/>
          <w:lang w:bidi="ar-LB"/>
        </w:rPr>
        <w:t xml:space="preserve"> في قطاع </w:t>
      </w:r>
      <w:r>
        <w:rPr>
          <w:sz w:val="26"/>
          <w:szCs w:val="26"/>
          <w:rtl/>
          <w:lang w:bidi="ar-LB"/>
        </w:rPr>
        <w:t>صناعات</w:t>
      </w:r>
      <w:r w:rsidR="00DE4832" w:rsidRPr="00A716ED">
        <w:rPr>
          <w:sz w:val="26"/>
          <w:szCs w:val="26"/>
          <w:rtl/>
          <w:lang w:bidi="ar-LB"/>
        </w:rPr>
        <w:t xml:space="preserve"> التبريد تحديًا كبيرًا لأن العديد من </w:t>
      </w:r>
      <w:r>
        <w:rPr>
          <w:sz w:val="26"/>
          <w:szCs w:val="26"/>
          <w:rtl/>
          <w:lang w:bidi="ar-LB"/>
        </w:rPr>
        <w:t>الشركات</w:t>
      </w:r>
      <w:r w:rsidRPr="00A716ED">
        <w:rPr>
          <w:sz w:val="26"/>
          <w:szCs w:val="26"/>
          <w:rtl/>
          <w:lang w:bidi="ar-LB"/>
        </w:rPr>
        <w:t xml:space="preserve"> </w:t>
      </w:r>
      <w:r w:rsidR="00DE4832" w:rsidRPr="00A716ED">
        <w:rPr>
          <w:sz w:val="26"/>
          <w:szCs w:val="26"/>
          <w:rtl/>
          <w:lang w:bidi="ar-LB"/>
        </w:rPr>
        <w:t xml:space="preserve">تحولت من التصنيع إلى التجميع؛ وتردد </w:t>
      </w:r>
      <w:r>
        <w:rPr>
          <w:sz w:val="26"/>
          <w:szCs w:val="26"/>
          <w:rtl/>
          <w:lang w:bidi="ar-LB"/>
        </w:rPr>
        <w:t>الشركات</w:t>
      </w:r>
      <w:r w:rsidRPr="00A716ED">
        <w:rPr>
          <w:sz w:val="26"/>
          <w:szCs w:val="26"/>
          <w:rtl/>
          <w:lang w:bidi="ar-LB"/>
        </w:rPr>
        <w:t xml:space="preserve"> </w:t>
      </w:r>
      <w:r w:rsidR="00DE4832" w:rsidRPr="00A716ED">
        <w:rPr>
          <w:sz w:val="26"/>
          <w:szCs w:val="26"/>
          <w:rtl/>
          <w:lang w:bidi="ar-LB"/>
        </w:rPr>
        <w:t xml:space="preserve">في التخلي عن المرونة للتصنيع باستخدام </w:t>
      </w:r>
      <w:r>
        <w:rPr>
          <w:sz w:val="26"/>
          <w:szCs w:val="26"/>
          <w:rtl/>
          <w:lang w:bidi="ar-LB"/>
        </w:rPr>
        <w:t>المواد</w:t>
      </w:r>
      <w:r w:rsidR="00DE4832" w:rsidRPr="00A716ED">
        <w:rPr>
          <w:sz w:val="26"/>
          <w:szCs w:val="26"/>
          <w:rtl/>
          <w:lang w:bidi="ar-LB"/>
        </w:rPr>
        <w:t xml:space="preserve"> الهيدروفلوروكربون</w:t>
      </w:r>
      <w:r>
        <w:rPr>
          <w:sz w:val="26"/>
          <w:szCs w:val="26"/>
          <w:rtl/>
          <w:lang w:bidi="ar-LB"/>
        </w:rPr>
        <w:t>ية</w:t>
      </w:r>
      <w:r w:rsidR="00DE4832" w:rsidRPr="00A716ED">
        <w:rPr>
          <w:sz w:val="26"/>
          <w:szCs w:val="26"/>
          <w:rtl/>
          <w:lang w:bidi="ar-LB"/>
        </w:rPr>
        <w:t xml:space="preserve"> أيضًا. وبعد الاجتماع التسعين</w:t>
      </w:r>
      <w:r w:rsidR="00CA367C">
        <w:rPr>
          <w:sz w:val="26"/>
          <w:szCs w:val="26"/>
          <w:rtl/>
          <w:lang w:bidi="ar-LB"/>
        </w:rPr>
        <w:t>،</w:t>
      </w:r>
      <w:r w:rsidR="00DE4832" w:rsidRPr="00A716ED">
        <w:rPr>
          <w:sz w:val="26"/>
          <w:szCs w:val="26"/>
          <w:rtl/>
          <w:lang w:bidi="ar-LB"/>
        </w:rPr>
        <w:t xml:space="preserve"> </w:t>
      </w:r>
      <w:r w:rsidR="00CA367C">
        <w:rPr>
          <w:sz w:val="26"/>
          <w:szCs w:val="26"/>
          <w:rtl/>
          <w:lang w:bidi="ar-LB"/>
        </w:rPr>
        <w:t xml:space="preserve">أعدت شركة نام دونج </w:t>
      </w:r>
      <w:r w:rsidR="00DE4832" w:rsidRPr="00A716ED">
        <w:rPr>
          <w:sz w:val="26"/>
          <w:szCs w:val="26"/>
          <w:rtl/>
          <w:lang w:bidi="ar-LB"/>
        </w:rPr>
        <w:t>إعداد</w:t>
      </w:r>
      <w:r w:rsidR="00CA367C">
        <w:rPr>
          <w:sz w:val="26"/>
          <w:szCs w:val="26"/>
          <w:rtl/>
          <w:lang w:bidi="ar-LB"/>
        </w:rPr>
        <w:t>ا</w:t>
      </w:r>
      <w:r w:rsidR="00DE4832" w:rsidRPr="00A716ED">
        <w:rPr>
          <w:sz w:val="26"/>
          <w:szCs w:val="26"/>
          <w:rtl/>
          <w:lang w:bidi="ar-LB"/>
        </w:rPr>
        <w:t xml:space="preserve"> كامل</w:t>
      </w:r>
      <w:r w:rsidR="00CA367C">
        <w:rPr>
          <w:sz w:val="26"/>
          <w:szCs w:val="26"/>
          <w:rtl/>
          <w:lang w:bidi="ar-LB"/>
        </w:rPr>
        <w:t>ا</w:t>
      </w:r>
      <w:r w:rsidR="00DE4832" w:rsidRPr="00A716ED">
        <w:rPr>
          <w:sz w:val="26"/>
          <w:szCs w:val="26"/>
          <w:rtl/>
          <w:lang w:bidi="ar-LB"/>
        </w:rPr>
        <w:t xml:space="preserve"> للمشروع الفرعي ولكنها قررت عدم المشاركة في المشروع نظرًا للصعوبات التي تواجهها </w:t>
      </w:r>
      <w:r w:rsidR="00CA367C">
        <w:rPr>
          <w:sz w:val="26"/>
          <w:szCs w:val="26"/>
          <w:rtl/>
          <w:lang w:bidi="ar-LB"/>
        </w:rPr>
        <w:t xml:space="preserve">الشركة </w:t>
      </w:r>
      <w:r w:rsidR="00DE4832" w:rsidRPr="00A716ED">
        <w:rPr>
          <w:sz w:val="26"/>
          <w:szCs w:val="26"/>
          <w:rtl/>
          <w:lang w:bidi="ar-LB"/>
        </w:rPr>
        <w:t xml:space="preserve">في </w:t>
      </w:r>
      <w:r w:rsidR="00CA367C">
        <w:rPr>
          <w:sz w:val="26"/>
          <w:szCs w:val="26"/>
          <w:rtl/>
          <w:lang w:bidi="ar-LB"/>
        </w:rPr>
        <w:t>تقديم دليل على</w:t>
      </w:r>
      <w:r w:rsidR="00DE4832" w:rsidRPr="00A716ED">
        <w:rPr>
          <w:sz w:val="26"/>
          <w:szCs w:val="26"/>
          <w:rtl/>
          <w:lang w:bidi="ar-LB"/>
        </w:rPr>
        <w:t xml:space="preserve"> استهلاك</w:t>
      </w:r>
      <w:r w:rsidR="00CA367C">
        <w:rPr>
          <w:sz w:val="26"/>
          <w:szCs w:val="26"/>
          <w:rtl/>
          <w:lang w:bidi="ar-LB"/>
        </w:rPr>
        <w:t xml:space="preserve"> الهيدروكلوروفلوروكربون-22</w:t>
      </w:r>
      <w:r w:rsidR="00DE4832" w:rsidRPr="00A716ED">
        <w:rPr>
          <w:sz w:val="26"/>
          <w:szCs w:val="26"/>
          <w:rtl/>
          <w:lang w:bidi="ar-LB"/>
        </w:rPr>
        <w:t xml:space="preserve"> الكافي لجعل المشروع الفرعي يستحق العناء بالنسبة </w:t>
      </w:r>
      <w:r w:rsidR="00A1224A">
        <w:rPr>
          <w:sz w:val="26"/>
          <w:szCs w:val="26"/>
          <w:rtl/>
          <w:lang w:bidi="ar-LB"/>
        </w:rPr>
        <w:t>للشركة</w:t>
      </w:r>
      <w:r w:rsidR="00DE4832" w:rsidRPr="00A716ED">
        <w:rPr>
          <w:sz w:val="26"/>
          <w:szCs w:val="26"/>
          <w:rtl/>
          <w:lang w:bidi="ar-LB"/>
        </w:rPr>
        <w:t xml:space="preserve">، وتردد </w:t>
      </w:r>
      <w:r w:rsidR="00B113CC">
        <w:rPr>
          <w:sz w:val="26"/>
          <w:szCs w:val="26"/>
          <w:rtl/>
          <w:lang w:bidi="ar-LB"/>
        </w:rPr>
        <w:t>الشركة</w:t>
      </w:r>
      <w:r w:rsidR="00DE4832" w:rsidRPr="00A716ED">
        <w:rPr>
          <w:sz w:val="26"/>
          <w:szCs w:val="26"/>
          <w:rtl/>
          <w:lang w:bidi="ar-LB"/>
        </w:rPr>
        <w:t xml:space="preserve"> في الالتزام بعدم استخدام </w:t>
      </w:r>
      <w:r w:rsidR="00B113CC">
        <w:rPr>
          <w:sz w:val="26"/>
          <w:szCs w:val="26"/>
          <w:rtl/>
          <w:lang w:bidi="ar-LB"/>
        </w:rPr>
        <w:t>المواد</w:t>
      </w:r>
      <w:r w:rsidR="00DE4832" w:rsidRPr="00A716ED">
        <w:rPr>
          <w:sz w:val="26"/>
          <w:szCs w:val="26"/>
          <w:rtl/>
          <w:lang w:bidi="ar-LB"/>
        </w:rPr>
        <w:t xml:space="preserve"> الهيدروفلوروكربون</w:t>
      </w:r>
      <w:r w:rsidR="00B113CC">
        <w:rPr>
          <w:sz w:val="26"/>
          <w:szCs w:val="26"/>
          <w:rtl/>
          <w:lang w:bidi="ar-LB"/>
        </w:rPr>
        <w:t xml:space="preserve">ية بعد التحويل. وبالمثل، </w:t>
      </w:r>
      <w:r w:rsidR="00DE4832" w:rsidRPr="00A716ED">
        <w:rPr>
          <w:sz w:val="26"/>
          <w:szCs w:val="26"/>
          <w:rtl/>
          <w:lang w:bidi="ar-LB"/>
        </w:rPr>
        <w:t xml:space="preserve">على الرغم من الجهود الكبيرة التي تبذلها الحكومة والبنك الدولي ومنسق </w:t>
      </w:r>
      <w:r w:rsidR="00B113CC">
        <w:rPr>
          <w:sz w:val="26"/>
          <w:szCs w:val="26"/>
          <w:rtl/>
          <w:lang w:bidi="ar-LB"/>
        </w:rPr>
        <w:t>ال</w:t>
      </w:r>
      <w:r w:rsidR="00DE4832" w:rsidRPr="00A716ED">
        <w:rPr>
          <w:sz w:val="26"/>
          <w:szCs w:val="26"/>
          <w:rtl/>
          <w:lang w:bidi="ar-LB"/>
        </w:rPr>
        <w:t xml:space="preserve">مشروع </w:t>
      </w:r>
      <w:r w:rsidR="00B113CC">
        <w:rPr>
          <w:sz w:val="26"/>
          <w:szCs w:val="26"/>
          <w:rtl/>
          <w:lang w:bidi="ar-LB"/>
        </w:rPr>
        <w:t>الجماعي</w:t>
      </w:r>
      <w:r w:rsidR="00DE4832" w:rsidRPr="00A716ED">
        <w:rPr>
          <w:sz w:val="26"/>
          <w:szCs w:val="26"/>
          <w:rtl/>
          <w:lang w:bidi="ar-LB"/>
        </w:rPr>
        <w:t xml:space="preserve"> للعمل مع أربع </w:t>
      </w:r>
      <w:r w:rsidR="00B113CC">
        <w:rPr>
          <w:sz w:val="26"/>
          <w:szCs w:val="26"/>
          <w:rtl/>
          <w:lang w:bidi="ar-LB"/>
        </w:rPr>
        <w:t>شركات</w:t>
      </w:r>
      <w:r w:rsidR="00DE4832" w:rsidRPr="00A716ED">
        <w:rPr>
          <w:sz w:val="26"/>
          <w:szCs w:val="26"/>
          <w:rtl/>
          <w:lang w:bidi="ar-LB"/>
        </w:rPr>
        <w:t xml:space="preserve"> صغيرة ومتوسطة في قطاع </w:t>
      </w:r>
      <w:r w:rsidR="00B113CC">
        <w:rPr>
          <w:sz w:val="26"/>
          <w:szCs w:val="26"/>
          <w:rtl/>
          <w:lang w:bidi="ar-LB"/>
        </w:rPr>
        <w:lastRenderedPageBreak/>
        <w:t>صناعات</w:t>
      </w:r>
      <w:r w:rsidR="00DE4832" w:rsidRPr="00A716ED">
        <w:rPr>
          <w:sz w:val="26"/>
          <w:szCs w:val="26"/>
          <w:rtl/>
          <w:lang w:bidi="ar-LB"/>
        </w:rPr>
        <w:t xml:space="preserve"> التبريد لتمكينها من التحول إلى بدائل </w:t>
      </w:r>
      <w:r w:rsidR="00B113CC">
        <w:rPr>
          <w:sz w:val="26"/>
          <w:szCs w:val="26"/>
          <w:rtl/>
          <w:lang w:bidi="ar-LB"/>
        </w:rPr>
        <w:t xml:space="preserve">ذات قدرة </w:t>
      </w:r>
      <w:r w:rsidR="00DE4832" w:rsidRPr="00A716ED">
        <w:rPr>
          <w:sz w:val="26"/>
          <w:szCs w:val="26"/>
          <w:rtl/>
          <w:lang w:bidi="ar-LB"/>
        </w:rPr>
        <w:t xml:space="preserve">منخفضة </w:t>
      </w:r>
      <w:r w:rsidR="00B113CC">
        <w:rPr>
          <w:sz w:val="26"/>
          <w:szCs w:val="26"/>
          <w:rtl/>
          <w:lang w:bidi="ar-LB"/>
        </w:rPr>
        <w:t>على إحداث الاحترار</w:t>
      </w:r>
      <w:r w:rsidR="00DE4832" w:rsidRPr="00A716ED">
        <w:rPr>
          <w:sz w:val="26"/>
          <w:szCs w:val="26"/>
          <w:rtl/>
          <w:lang w:bidi="ar-LB"/>
        </w:rPr>
        <w:t xml:space="preserve"> العالمي، شاركت </w:t>
      </w:r>
      <w:r w:rsidR="00B113CC">
        <w:rPr>
          <w:sz w:val="26"/>
          <w:szCs w:val="26"/>
          <w:rtl/>
          <w:lang w:bidi="ar-LB"/>
        </w:rPr>
        <w:t>إحدى الشركات</w:t>
      </w:r>
      <w:r w:rsidR="00DE4832" w:rsidRPr="00A716ED">
        <w:rPr>
          <w:sz w:val="26"/>
          <w:szCs w:val="26"/>
          <w:rtl/>
          <w:lang w:bidi="ar-LB"/>
        </w:rPr>
        <w:t xml:space="preserve"> </w:t>
      </w:r>
      <w:r w:rsidR="00B113CC">
        <w:rPr>
          <w:sz w:val="26"/>
          <w:szCs w:val="26"/>
          <w:rtl/>
          <w:lang w:bidi="ar-LB"/>
        </w:rPr>
        <w:t>ال</w:t>
      </w:r>
      <w:r w:rsidR="00DE4832" w:rsidRPr="00A716ED">
        <w:rPr>
          <w:sz w:val="26"/>
          <w:szCs w:val="26"/>
          <w:rtl/>
          <w:lang w:bidi="ar-LB"/>
        </w:rPr>
        <w:t>صغيرة و</w:t>
      </w:r>
      <w:r w:rsidR="00B113CC">
        <w:rPr>
          <w:sz w:val="26"/>
          <w:szCs w:val="26"/>
          <w:rtl/>
          <w:lang w:bidi="ar-LB"/>
        </w:rPr>
        <w:t>ال</w:t>
      </w:r>
      <w:r w:rsidR="00DE4832" w:rsidRPr="00A716ED">
        <w:rPr>
          <w:sz w:val="26"/>
          <w:szCs w:val="26"/>
          <w:rtl/>
          <w:lang w:bidi="ar-LB"/>
        </w:rPr>
        <w:t xml:space="preserve">متوسطة فقط في المشروع وتحولت إلى الأمونيا. ولم تشارك </w:t>
      </w:r>
      <w:r w:rsidR="00B113CC">
        <w:rPr>
          <w:sz w:val="26"/>
          <w:szCs w:val="26"/>
          <w:rtl/>
          <w:lang w:bidi="ar-LB"/>
        </w:rPr>
        <w:t>الشركات</w:t>
      </w:r>
      <w:r w:rsidR="00DE4832" w:rsidRPr="00A716ED">
        <w:rPr>
          <w:sz w:val="26"/>
          <w:szCs w:val="26"/>
          <w:rtl/>
          <w:lang w:bidi="ar-LB"/>
        </w:rPr>
        <w:t xml:space="preserve"> الصغيرة والمتوسطة الثلاث الأخرى بسبب: وفاة مدير </w:t>
      </w:r>
      <w:r w:rsidR="00B113CC">
        <w:rPr>
          <w:sz w:val="26"/>
          <w:szCs w:val="26"/>
          <w:rtl/>
          <w:lang w:bidi="ar-LB"/>
        </w:rPr>
        <w:t>الشركة</w:t>
      </w:r>
      <w:r w:rsidR="00DE4832" w:rsidRPr="00A716ED">
        <w:rPr>
          <w:sz w:val="26"/>
          <w:szCs w:val="26"/>
          <w:rtl/>
          <w:lang w:bidi="ar-LB"/>
        </w:rPr>
        <w:t xml:space="preserve"> الأولى؛ واحتمال توقف </w:t>
      </w:r>
      <w:r w:rsidR="00B113CC">
        <w:rPr>
          <w:sz w:val="26"/>
          <w:szCs w:val="26"/>
          <w:rtl/>
          <w:lang w:bidi="ar-LB"/>
        </w:rPr>
        <w:t>الشركة</w:t>
      </w:r>
      <w:r w:rsidR="00C9110A">
        <w:rPr>
          <w:sz w:val="26"/>
          <w:szCs w:val="26"/>
          <w:rtl/>
          <w:lang w:bidi="ar-LB"/>
        </w:rPr>
        <w:t xml:space="preserve"> الثانية عن التصنيع؛ و</w:t>
      </w:r>
      <w:r w:rsidR="00DE4832" w:rsidRPr="00A716ED">
        <w:rPr>
          <w:sz w:val="26"/>
          <w:szCs w:val="26"/>
          <w:rtl/>
          <w:lang w:bidi="ar-LB"/>
        </w:rPr>
        <w:t xml:space="preserve">قدرة </w:t>
      </w:r>
      <w:r w:rsidR="00C9110A">
        <w:rPr>
          <w:sz w:val="26"/>
          <w:szCs w:val="26"/>
          <w:rtl/>
          <w:lang w:bidi="ar-LB"/>
        </w:rPr>
        <w:t>الشركة</w:t>
      </w:r>
      <w:r w:rsidR="00C9110A" w:rsidRPr="00A716ED">
        <w:rPr>
          <w:sz w:val="26"/>
          <w:szCs w:val="26"/>
          <w:rtl/>
          <w:lang w:bidi="ar-LB"/>
        </w:rPr>
        <w:t xml:space="preserve"> الثالثة </w:t>
      </w:r>
      <w:r w:rsidR="00DE4832" w:rsidRPr="00A716ED">
        <w:rPr>
          <w:sz w:val="26"/>
          <w:szCs w:val="26"/>
          <w:rtl/>
          <w:lang w:bidi="ar-LB"/>
        </w:rPr>
        <w:t xml:space="preserve">الإدارية والمالية المحدودة </w:t>
      </w:r>
      <w:r w:rsidR="00C9110A">
        <w:rPr>
          <w:sz w:val="26"/>
          <w:szCs w:val="26"/>
          <w:rtl/>
          <w:lang w:bidi="ar-LB"/>
        </w:rPr>
        <w:t>لتقديم</w:t>
      </w:r>
      <w:r w:rsidR="00DE4832" w:rsidRPr="00A716ED">
        <w:rPr>
          <w:sz w:val="26"/>
          <w:szCs w:val="26"/>
          <w:rtl/>
          <w:lang w:bidi="ar-LB"/>
        </w:rPr>
        <w:t xml:space="preserve"> </w:t>
      </w:r>
      <w:r w:rsidR="00C9110A">
        <w:rPr>
          <w:sz w:val="26"/>
          <w:szCs w:val="26"/>
          <w:rtl/>
          <w:lang w:bidi="ar-LB"/>
        </w:rPr>
        <w:t>دليل مستندي كافي</w:t>
      </w:r>
      <w:r w:rsidR="00DE4832" w:rsidRPr="00A716ED">
        <w:rPr>
          <w:sz w:val="26"/>
          <w:szCs w:val="26"/>
          <w:rtl/>
          <w:lang w:bidi="ar-LB"/>
        </w:rPr>
        <w:t xml:space="preserve"> </w:t>
      </w:r>
      <w:r w:rsidR="00C9110A">
        <w:rPr>
          <w:sz w:val="26"/>
          <w:szCs w:val="26"/>
          <w:rtl/>
          <w:lang w:bidi="ar-LB"/>
        </w:rPr>
        <w:t>ل</w:t>
      </w:r>
      <w:r w:rsidR="00DE4832" w:rsidRPr="00A716ED">
        <w:rPr>
          <w:sz w:val="26"/>
          <w:szCs w:val="26"/>
          <w:rtl/>
          <w:lang w:bidi="ar-LB"/>
        </w:rPr>
        <w:t xml:space="preserve">لاستهلاك </w:t>
      </w:r>
      <w:r w:rsidR="00D126D9">
        <w:rPr>
          <w:sz w:val="26"/>
          <w:szCs w:val="26"/>
          <w:rtl/>
          <w:lang w:bidi="ar-LB"/>
        </w:rPr>
        <w:t>و</w:t>
      </w:r>
      <w:r w:rsidR="00DE4832" w:rsidRPr="00A716ED">
        <w:rPr>
          <w:sz w:val="26"/>
          <w:szCs w:val="26"/>
          <w:rtl/>
          <w:lang w:bidi="ar-LB"/>
        </w:rPr>
        <w:t>المعلومات الأساسية</w:t>
      </w:r>
      <w:r w:rsidR="00D126D9">
        <w:rPr>
          <w:sz w:val="26"/>
          <w:szCs w:val="26"/>
          <w:rtl/>
          <w:lang w:bidi="ar-LB"/>
        </w:rPr>
        <w:t xml:space="preserve"> الأخرى</w:t>
      </w:r>
      <w:r w:rsidR="00DE4832" w:rsidRPr="00A716ED">
        <w:rPr>
          <w:sz w:val="26"/>
          <w:szCs w:val="26"/>
          <w:rtl/>
          <w:lang w:bidi="ar-LB"/>
        </w:rPr>
        <w:t>.</w:t>
      </w:r>
    </w:p>
    <w:p w14:paraId="07C3EBC1" w14:textId="77777777" w:rsidR="00DE4832" w:rsidRPr="00A716ED" w:rsidRDefault="00DE4832" w:rsidP="00DE4832">
      <w:pPr>
        <w:keepNext/>
        <w:bidi/>
        <w:spacing w:after="240"/>
        <w:rPr>
          <w:sz w:val="26"/>
          <w:szCs w:val="26"/>
          <w:rtl/>
          <w:lang w:bidi="ar-LB"/>
        </w:rPr>
      </w:pPr>
      <w:r w:rsidRPr="00A716ED">
        <w:rPr>
          <w:sz w:val="26"/>
          <w:szCs w:val="26"/>
          <w:u w:val="single"/>
          <w:rtl/>
          <w:lang w:bidi="ar-LB"/>
        </w:rPr>
        <w:t>خاتمة</w:t>
      </w:r>
    </w:p>
    <w:p w14:paraId="02380616" w14:textId="77777777" w:rsidR="00DE4832" w:rsidRPr="00A716ED" w:rsidRDefault="006872D1" w:rsidP="006872D1">
      <w:pPr>
        <w:pStyle w:val="Heading1"/>
        <w:bidi/>
        <w:rPr>
          <w:sz w:val="26"/>
          <w:szCs w:val="26"/>
          <w:rtl/>
          <w:lang w:bidi="ar-LB"/>
        </w:rPr>
      </w:pPr>
      <w:r>
        <w:rPr>
          <w:sz w:val="26"/>
          <w:szCs w:val="26"/>
          <w:rtl/>
          <w:lang w:bidi="ar-LB"/>
        </w:rPr>
        <w:t>رغم</w:t>
      </w:r>
      <w:r w:rsidR="00DE4832" w:rsidRPr="00A716ED">
        <w:rPr>
          <w:sz w:val="26"/>
          <w:szCs w:val="26"/>
          <w:rtl/>
          <w:lang w:bidi="ar-LB"/>
        </w:rPr>
        <w:t xml:space="preserve"> التحديات التي واجهتها الحكومة أثناء تنفيذ المشروع، تم </w:t>
      </w:r>
      <w:r>
        <w:rPr>
          <w:sz w:val="26"/>
          <w:szCs w:val="26"/>
          <w:rtl/>
          <w:lang w:bidi="ar-LB"/>
        </w:rPr>
        <w:t>إنجاز</w:t>
      </w:r>
      <w:r w:rsidR="00DE4832" w:rsidRPr="00A716ED">
        <w:rPr>
          <w:sz w:val="26"/>
          <w:szCs w:val="26"/>
          <w:rtl/>
          <w:lang w:bidi="ar-LB"/>
        </w:rPr>
        <w:t xml:space="preserve"> المرحلة الثانية من خطة إدارة </w:t>
      </w:r>
      <w:r>
        <w:rPr>
          <w:sz w:val="26"/>
          <w:szCs w:val="26"/>
          <w:rtl/>
          <w:lang w:bidi="ar-LB"/>
        </w:rPr>
        <w:t>إزالة المواد الهيدروكلوروفلوروكربونية، مم</w:t>
      </w:r>
      <w:r w:rsidR="00DE4832" w:rsidRPr="00A716ED">
        <w:rPr>
          <w:sz w:val="26"/>
          <w:szCs w:val="26"/>
          <w:rtl/>
          <w:lang w:bidi="ar-LB"/>
        </w:rPr>
        <w:t xml:space="preserve">ا مكن الحكومة من </w:t>
      </w:r>
      <w:r>
        <w:rPr>
          <w:sz w:val="26"/>
          <w:szCs w:val="26"/>
          <w:rtl/>
          <w:lang w:bidi="ar-LB"/>
        </w:rPr>
        <w:t>الاستمرار في الامتثال ل</w:t>
      </w:r>
      <w:r w:rsidR="00DE4832" w:rsidRPr="00A716ED">
        <w:rPr>
          <w:sz w:val="26"/>
          <w:szCs w:val="26"/>
          <w:rtl/>
          <w:lang w:bidi="ar-LB"/>
        </w:rPr>
        <w:t xml:space="preserve">لأهداف المتفق عليها مع اللجنة التنفيذية. </w:t>
      </w:r>
      <w:r>
        <w:rPr>
          <w:sz w:val="26"/>
          <w:szCs w:val="26"/>
          <w:rtl/>
          <w:lang w:bidi="ar-LB"/>
        </w:rPr>
        <w:t>و</w:t>
      </w:r>
      <w:r w:rsidR="00DE4832" w:rsidRPr="00A716ED">
        <w:rPr>
          <w:sz w:val="26"/>
          <w:szCs w:val="26"/>
          <w:rtl/>
          <w:lang w:bidi="ar-LB"/>
        </w:rPr>
        <w:t xml:space="preserve">تم تحقيق وفورات بفضل الجهود الدؤوبة التي بذلتها الحكومة ووحدة إدارة </w:t>
      </w:r>
      <w:r w:rsidR="00CC77C3">
        <w:rPr>
          <w:sz w:val="26"/>
          <w:szCs w:val="26"/>
          <w:rtl/>
          <w:lang w:bidi="ar-LB"/>
        </w:rPr>
        <w:t xml:space="preserve">ورصد </w:t>
      </w:r>
      <w:r w:rsidR="00DE4832" w:rsidRPr="00A716ED">
        <w:rPr>
          <w:sz w:val="26"/>
          <w:szCs w:val="26"/>
          <w:rtl/>
          <w:lang w:bidi="ar-LB"/>
        </w:rPr>
        <w:t>المشروع والبنك الدولي.</w:t>
      </w:r>
    </w:p>
    <w:p w14:paraId="3A4E2B98" w14:textId="77777777" w:rsidR="00DE4832" w:rsidRPr="00A716ED" w:rsidRDefault="00306E03" w:rsidP="00DE4832">
      <w:pPr>
        <w:keepNext/>
        <w:bidi/>
        <w:spacing w:after="240"/>
        <w:rPr>
          <w:b/>
          <w:bCs/>
          <w:sz w:val="26"/>
          <w:szCs w:val="26"/>
          <w:rtl/>
          <w:lang w:bidi="ar-LB"/>
        </w:rPr>
      </w:pPr>
      <w:r>
        <w:rPr>
          <w:b/>
          <w:bCs/>
          <w:sz w:val="26"/>
          <w:szCs w:val="26"/>
          <w:rtl/>
          <w:lang w:bidi="ar-LB"/>
        </w:rPr>
        <w:t>ال</w:t>
      </w:r>
      <w:r w:rsidR="00DE4832" w:rsidRPr="00A716ED">
        <w:rPr>
          <w:b/>
          <w:bCs/>
          <w:sz w:val="26"/>
          <w:szCs w:val="26"/>
          <w:rtl/>
          <w:lang w:bidi="ar-LB"/>
        </w:rPr>
        <w:t>توصية</w:t>
      </w:r>
    </w:p>
    <w:p w14:paraId="63EB4980" w14:textId="77777777" w:rsidR="00DE4832" w:rsidRPr="00A716ED" w:rsidRDefault="00DE4832" w:rsidP="00CC50F6">
      <w:pPr>
        <w:pStyle w:val="Heading1"/>
        <w:bidi/>
        <w:rPr>
          <w:sz w:val="26"/>
          <w:szCs w:val="26"/>
          <w:rtl/>
          <w:lang w:bidi="ar-LB"/>
        </w:rPr>
      </w:pPr>
      <w:r w:rsidRPr="00A716ED">
        <w:rPr>
          <w:sz w:val="26"/>
          <w:szCs w:val="26"/>
          <w:rtl/>
          <w:lang w:bidi="ar-LB"/>
        </w:rPr>
        <w:t xml:space="preserve">قد ترغب اللجنة التنفيذية في أن </w:t>
      </w:r>
      <w:r w:rsidR="00306E03">
        <w:rPr>
          <w:sz w:val="26"/>
          <w:szCs w:val="26"/>
          <w:rtl/>
          <w:lang w:bidi="ar-LB"/>
        </w:rPr>
        <w:t>تحيط</w:t>
      </w:r>
      <w:r w:rsidRPr="00A716ED">
        <w:rPr>
          <w:sz w:val="26"/>
          <w:szCs w:val="26"/>
          <w:rtl/>
          <w:lang w:bidi="ar-LB"/>
        </w:rPr>
        <w:t xml:space="preserve"> علماً بالتقرير</w:t>
      </w:r>
      <w:r w:rsidR="00306E03">
        <w:rPr>
          <w:sz w:val="26"/>
          <w:szCs w:val="26"/>
          <w:rtl/>
          <w:lang w:bidi="ar-LB"/>
        </w:rPr>
        <w:t xml:space="preserve"> المرحلي</w:t>
      </w:r>
      <w:r w:rsidRPr="00A716ED">
        <w:rPr>
          <w:sz w:val="26"/>
          <w:szCs w:val="26"/>
          <w:rtl/>
          <w:lang w:bidi="ar-LB"/>
        </w:rPr>
        <w:t xml:space="preserve"> النهائي عن تنفيذ الشريحة النهائية من المرحلة الثانية من خطة إدارة </w:t>
      </w:r>
      <w:r w:rsidR="00306E03">
        <w:rPr>
          <w:sz w:val="26"/>
          <w:szCs w:val="26"/>
          <w:rtl/>
          <w:lang w:bidi="ar-LB"/>
        </w:rPr>
        <w:t>إزالة المواد</w:t>
      </w:r>
      <w:r w:rsidRPr="00A716ED">
        <w:rPr>
          <w:sz w:val="26"/>
          <w:szCs w:val="26"/>
          <w:rtl/>
          <w:lang w:bidi="ar-LB"/>
        </w:rPr>
        <w:t xml:space="preserve"> الهيدروكلوروفلوروكربون</w:t>
      </w:r>
      <w:r w:rsidR="00306E03">
        <w:rPr>
          <w:sz w:val="26"/>
          <w:szCs w:val="26"/>
          <w:rtl/>
          <w:lang w:bidi="ar-LB"/>
        </w:rPr>
        <w:t>ية</w:t>
      </w:r>
      <w:r w:rsidRPr="00A716ED">
        <w:rPr>
          <w:sz w:val="26"/>
          <w:szCs w:val="26"/>
          <w:rtl/>
          <w:lang w:bidi="ar-LB"/>
        </w:rPr>
        <w:t xml:space="preserve"> </w:t>
      </w:r>
      <w:r w:rsidR="00CC50F6">
        <w:rPr>
          <w:sz w:val="26"/>
          <w:szCs w:val="26"/>
          <w:rtl/>
          <w:lang w:bidi="ar-LB"/>
        </w:rPr>
        <w:t>ل</w:t>
      </w:r>
      <w:r w:rsidRPr="00A716ED">
        <w:rPr>
          <w:sz w:val="26"/>
          <w:szCs w:val="26"/>
          <w:rtl/>
          <w:lang w:bidi="ar-LB"/>
        </w:rPr>
        <w:t>ف</w:t>
      </w:r>
      <w:r w:rsidR="00CC50F6">
        <w:rPr>
          <w:sz w:val="26"/>
          <w:szCs w:val="26"/>
          <w:rtl/>
          <w:lang w:bidi="ar-LB"/>
        </w:rPr>
        <w:t>ي</w:t>
      </w:r>
      <w:r w:rsidRPr="00A716ED">
        <w:rPr>
          <w:sz w:val="26"/>
          <w:szCs w:val="26"/>
          <w:rtl/>
          <w:lang w:bidi="ar-LB"/>
        </w:rPr>
        <w:t>يت</w:t>
      </w:r>
      <w:r w:rsidR="00CC50F6">
        <w:rPr>
          <w:sz w:val="26"/>
          <w:szCs w:val="26"/>
          <w:rtl/>
          <w:lang w:bidi="ar-LB"/>
        </w:rPr>
        <w:t xml:space="preserve"> </w:t>
      </w:r>
      <w:r w:rsidRPr="00A716ED">
        <w:rPr>
          <w:sz w:val="26"/>
          <w:szCs w:val="26"/>
          <w:rtl/>
          <w:lang w:bidi="ar-LB"/>
        </w:rPr>
        <w:t xml:space="preserve">نام، </w:t>
      </w:r>
      <w:r w:rsidR="00CC50F6">
        <w:rPr>
          <w:sz w:val="26"/>
          <w:szCs w:val="26"/>
          <w:rtl/>
          <w:lang w:bidi="ar-LB"/>
        </w:rPr>
        <w:t>حسبما</w:t>
      </w:r>
      <w:r w:rsidRPr="00A716ED">
        <w:rPr>
          <w:sz w:val="26"/>
          <w:szCs w:val="26"/>
          <w:rtl/>
          <w:lang w:bidi="ar-LB"/>
        </w:rPr>
        <w:t xml:space="preserve"> قدمه</w:t>
      </w:r>
      <w:r w:rsidR="00CC50F6">
        <w:rPr>
          <w:sz w:val="26"/>
          <w:szCs w:val="26"/>
          <w:rtl/>
          <w:lang w:bidi="ar-LB"/>
        </w:rPr>
        <w:t>ا</w:t>
      </w:r>
      <w:r w:rsidRPr="00A716ED">
        <w:rPr>
          <w:sz w:val="26"/>
          <w:szCs w:val="26"/>
          <w:rtl/>
          <w:lang w:bidi="ar-LB"/>
        </w:rPr>
        <w:t xml:space="preserve"> البنك الدولي.</w:t>
      </w:r>
    </w:p>
    <w:p w14:paraId="546F97D4" w14:textId="77777777" w:rsidR="00DE4832" w:rsidRPr="00B66452" w:rsidRDefault="00B66452" w:rsidP="00B66452">
      <w:pPr>
        <w:pStyle w:val="Style4"/>
        <w:rPr>
          <w:sz w:val="26"/>
          <w:szCs w:val="26"/>
          <w:rtl/>
          <w:lang w:bidi="ar-LB"/>
        </w:rPr>
      </w:pPr>
      <w:r w:rsidRPr="00B66452">
        <w:rPr>
          <w:sz w:val="26"/>
          <w:szCs w:val="26"/>
          <w:rtl/>
          <w:lang w:bidi="ar-LB"/>
        </w:rPr>
        <w:t xml:space="preserve">باء- </w:t>
      </w:r>
      <w:r>
        <w:rPr>
          <w:sz w:val="26"/>
          <w:szCs w:val="26"/>
          <w:rtl/>
          <w:lang w:bidi="ar-LB"/>
        </w:rPr>
        <w:t>ال</w:t>
      </w:r>
      <w:r w:rsidR="00DE4832" w:rsidRPr="00B66452">
        <w:rPr>
          <w:sz w:val="26"/>
          <w:szCs w:val="26"/>
          <w:rtl/>
          <w:lang w:bidi="ar-LB"/>
        </w:rPr>
        <w:t xml:space="preserve">تقرير </w:t>
      </w:r>
      <w:r>
        <w:rPr>
          <w:sz w:val="26"/>
          <w:szCs w:val="26"/>
          <w:rtl/>
          <w:lang w:bidi="ar-LB"/>
        </w:rPr>
        <w:t>المتعلق بخطط تنفيذ تعديل كيغالي</w:t>
      </w:r>
    </w:p>
    <w:p w14:paraId="5820822C" w14:textId="2A3252EA" w:rsidR="00DE4832" w:rsidRPr="00A716ED" w:rsidRDefault="00DE4832" w:rsidP="002F5057">
      <w:pPr>
        <w:bidi/>
        <w:ind w:left="720"/>
        <w:jc w:val="left"/>
        <w:rPr>
          <w:b/>
          <w:bCs/>
          <w:sz w:val="26"/>
          <w:szCs w:val="26"/>
          <w:u w:val="single"/>
          <w:rtl/>
          <w:lang w:bidi="ar-LB"/>
        </w:rPr>
      </w:pPr>
      <w:bookmarkStart w:id="6" w:name="_Hlk182927330"/>
      <w:r w:rsidRPr="00A716ED">
        <w:rPr>
          <w:b/>
          <w:bCs/>
          <w:sz w:val="26"/>
          <w:szCs w:val="26"/>
          <w:u w:val="single"/>
          <w:rtl/>
          <w:lang w:bidi="ar-LB"/>
        </w:rPr>
        <w:t xml:space="preserve">بوركينا فاسو: خطة تنفيذ </w:t>
      </w:r>
      <w:r w:rsidR="002F5057">
        <w:rPr>
          <w:b/>
          <w:bCs/>
          <w:sz w:val="26"/>
          <w:szCs w:val="26"/>
          <w:u w:val="single"/>
          <w:rtl/>
          <w:lang w:bidi="ar-LB"/>
        </w:rPr>
        <w:t>تعديل</w:t>
      </w:r>
      <w:r w:rsidRPr="00A716ED">
        <w:rPr>
          <w:b/>
          <w:bCs/>
          <w:sz w:val="26"/>
          <w:szCs w:val="26"/>
          <w:u w:val="single"/>
          <w:rtl/>
          <w:lang w:bidi="ar-LB"/>
        </w:rPr>
        <w:t xml:space="preserve"> كيغالي </w:t>
      </w:r>
      <w:r w:rsidR="002F5057">
        <w:rPr>
          <w:b/>
          <w:bCs/>
          <w:sz w:val="26"/>
          <w:szCs w:val="26"/>
          <w:u w:val="single"/>
          <w:rtl/>
          <w:lang w:bidi="ar-LB"/>
        </w:rPr>
        <w:t>للمواد</w:t>
      </w:r>
      <w:r w:rsidRPr="00A716ED">
        <w:rPr>
          <w:b/>
          <w:bCs/>
          <w:sz w:val="26"/>
          <w:szCs w:val="26"/>
          <w:u w:val="single"/>
          <w:rtl/>
          <w:lang w:bidi="ar-LB"/>
        </w:rPr>
        <w:t xml:space="preserve"> الهيدرو</w:t>
      </w:r>
      <w:r w:rsidR="002F5057">
        <w:rPr>
          <w:b/>
          <w:bCs/>
          <w:sz w:val="26"/>
          <w:szCs w:val="26"/>
          <w:u w:val="single"/>
          <w:rtl/>
          <w:lang w:bidi="ar-LB"/>
        </w:rPr>
        <w:t>فلو</w:t>
      </w:r>
      <w:r w:rsidR="006D4BCD">
        <w:rPr>
          <w:rFonts w:hint="cs"/>
          <w:b/>
          <w:bCs/>
          <w:sz w:val="26"/>
          <w:szCs w:val="26"/>
          <w:u w:val="single"/>
          <w:rtl/>
          <w:lang w:bidi="ar-LB"/>
        </w:rPr>
        <w:t>ر</w:t>
      </w:r>
      <w:r w:rsidR="002F5057">
        <w:rPr>
          <w:b/>
          <w:bCs/>
          <w:sz w:val="26"/>
          <w:szCs w:val="26"/>
          <w:u w:val="single"/>
          <w:rtl/>
          <w:lang w:bidi="ar-LB"/>
        </w:rPr>
        <w:t>وكربونية</w:t>
      </w:r>
      <w:r w:rsidRPr="00A716ED">
        <w:rPr>
          <w:b/>
          <w:bCs/>
          <w:sz w:val="26"/>
          <w:szCs w:val="26"/>
          <w:u w:val="single"/>
          <w:rtl/>
          <w:lang w:bidi="ar-LB"/>
        </w:rPr>
        <w:t xml:space="preserve"> (المرحلة الأولى - الشريحة الأولى - دراسة جدوى </w:t>
      </w:r>
      <w:r w:rsidR="002F5057">
        <w:rPr>
          <w:b/>
          <w:bCs/>
          <w:sz w:val="26"/>
          <w:szCs w:val="26"/>
          <w:u w:val="single"/>
          <w:rtl/>
          <w:lang w:bidi="ar-LB"/>
        </w:rPr>
        <w:t>حول</w:t>
      </w:r>
      <w:r w:rsidRPr="00A716ED">
        <w:rPr>
          <w:b/>
          <w:bCs/>
          <w:sz w:val="26"/>
          <w:szCs w:val="26"/>
          <w:u w:val="single"/>
          <w:rtl/>
          <w:lang w:bidi="ar-LB"/>
        </w:rPr>
        <w:t xml:space="preserve"> إنشاء مركز لتوزيع الهيدروكربونات) </w:t>
      </w:r>
      <w:r w:rsidRPr="002F5057">
        <w:rPr>
          <w:b/>
          <w:bCs/>
          <w:sz w:val="26"/>
          <w:szCs w:val="26"/>
          <w:rtl/>
          <w:lang w:bidi="ar-LB"/>
        </w:rPr>
        <w:t>(حكومة ألمانيا)</w:t>
      </w:r>
    </w:p>
    <w:p w14:paraId="722EA9DF" w14:textId="77777777" w:rsidR="00DE4832" w:rsidRPr="00A716ED" w:rsidRDefault="00DE4832" w:rsidP="00DE4832">
      <w:pPr>
        <w:ind w:left="720"/>
        <w:jc w:val="left"/>
        <w:rPr>
          <w:b/>
          <w:bCs/>
          <w:sz w:val="26"/>
          <w:szCs w:val="26"/>
          <w:u w:val="single"/>
          <w:rtl/>
          <w:lang w:bidi="ar-LB"/>
        </w:rPr>
      </w:pPr>
    </w:p>
    <w:p w14:paraId="0337D2B1" w14:textId="77777777" w:rsidR="00DE4832" w:rsidRPr="00777307" w:rsidRDefault="00DE4832" w:rsidP="00DE4832">
      <w:pPr>
        <w:bidi/>
        <w:jc w:val="left"/>
        <w:rPr>
          <w:b/>
          <w:bCs/>
          <w:sz w:val="26"/>
          <w:szCs w:val="26"/>
          <w:lang w:val="fr-CA" w:bidi="ar-LB"/>
        </w:rPr>
      </w:pPr>
      <w:r w:rsidRPr="00A716ED">
        <w:rPr>
          <w:b/>
          <w:bCs/>
          <w:sz w:val="26"/>
          <w:szCs w:val="26"/>
          <w:rtl/>
          <w:lang w:bidi="ar-LB"/>
        </w:rPr>
        <w:t>خلفية</w:t>
      </w:r>
    </w:p>
    <w:p w14:paraId="0F9A7B63" w14:textId="77777777" w:rsidR="00DE4832" w:rsidRPr="00A716ED" w:rsidRDefault="00DE4832" w:rsidP="00DE4832">
      <w:pPr>
        <w:jc w:val="left"/>
        <w:rPr>
          <w:sz w:val="26"/>
          <w:szCs w:val="26"/>
          <w:rtl/>
          <w:lang w:bidi="ar-LB"/>
        </w:rPr>
      </w:pPr>
    </w:p>
    <w:p w14:paraId="347C4974" w14:textId="77777777" w:rsidR="00DE4832" w:rsidRPr="002E0A09" w:rsidRDefault="00DE4832" w:rsidP="00EF3790">
      <w:pPr>
        <w:pStyle w:val="Heading1"/>
        <w:bidi/>
        <w:rPr>
          <w:sz w:val="26"/>
          <w:szCs w:val="26"/>
          <w:rtl/>
          <w:lang w:bidi="ar-LB"/>
        </w:rPr>
      </w:pPr>
      <w:r w:rsidRPr="002E0A09">
        <w:rPr>
          <w:sz w:val="26"/>
          <w:szCs w:val="26"/>
          <w:rtl/>
          <w:lang w:bidi="ar-LB"/>
        </w:rPr>
        <w:t>في اجتماعها الرابع والتسعين</w:t>
      </w:r>
      <w:r w:rsidR="00AE1F44">
        <w:rPr>
          <w:sz w:val="26"/>
          <w:szCs w:val="26"/>
          <w:rtl/>
          <w:lang w:bidi="ar-LB"/>
        </w:rPr>
        <w:t>،</w:t>
      </w:r>
      <w:r w:rsidR="00AE1F44">
        <w:rPr>
          <w:sz w:val="26"/>
          <w:szCs w:val="26"/>
          <w:vertAlign w:val="superscript"/>
          <w:rtl/>
          <w:lang w:bidi="ar-LB"/>
        </w:rPr>
        <w:t xml:space="preserve"> </w:t>
      </w:r>
      <w:r w:rsidRPr="002E0A09">
        <w:rPr>
          <w:sz w:val="26"/>
          <w:szCs w:val="26"/>
          <w:rtl/>
          <w:lang w:bidi="ar-LB"/>
        </w:rPr>
        <w:t xml:space="preserve">وافقت اللجنة التنفيذية، من حيث المبدأ، على المرحلة الأولى من خطة </w:t>
      </w:r>
      <w:r w:rsidR="00AE1F44">
        <w:rPr>
          <w:sz w:val="26"/>
          <w:szCs w:val="26"/>
          <w:rtl/>
          <w:lang w:bidi="ar-LB"/>
        </w:rPr>
        <w:t xml:space="preserve">تنفيذ تعديل </w:t>
      </w:r>
      <w:r w:rsidRPr="002E0A09">
        <w:rPr>
          <w:sz w:val="26"/>
          <w:szCs w:val="26"/>
          <w:rtl/>
          <w:lang w:bidi="ar-LB"/>
        </w:rPr>
        <w:t xml:space="preserve">كيغالي </w:t>
      </w:r>
      <w:r w:rsidR="00AE1F44">
        <w:rPr>
          <w:sz w:val="26"/>
          <w:szCs w:val="26"/>
          <w:rtl/>
          <w:lang w:bidi="ar-LB"/>
        </w:rPr>
        <w:t>للمواد</w:t>
      </w:r>
      <w:r w:rsidRPr="002E0A09">
        <w:rPr>
          <w:sz w:val="26"/>
          <w:szCs w:val="26"/>
          <w:rtl/>
          <w:lang w:bidi="ar-LB"/>
        </w:rPr>
        <w:t xml:space="preserve"> </w:t>
      </w:r>
      <w:r w:rsidR="00AE1F44">
        <w:rPr>
          <w:sz w:val="26"/>
          <w:szCs w:val="26"/>
          <w:rtl/>
          <w:lang w:bidi="ar-LB"/>
        </w:rPr>
        <w:t>الهيدروفلوروكربونية</w:t>
      </w:r>
      <w:r w:rsidRPr="002E0A09">
        <w:rPr>
          <w:sz w:val="26"/>
          <w:szCs w:val="26"/>
          <w:rtl/>
          <w:lang w:bidi="ar-LB"/>
        </w:rPr>
        <w:t xml:space="preserve"> لبوركينا فاسو للفترة 2024-2029، مشيرة إلى أنه أثناء تنفيذ المرحلة الأولى من خطة </w:t>
      </w:r>
      <w:r w:rsidR="00AE1F44">
        <w:rPr>
          <w:sz w:val="26"/>
          <w:szCs w:val="26"/>
          <w:rtl/>
          <w:lang w:bidi="ar-LB"/>
        </w:rPr>
        <w:t xml:space="preserve">تنفيذ تعديل </w:t>
      </w:r>
      <w:r w:rsidR="00AE1F44" w:rsidRPr="002E0A09">
        <w:rPr>
          <w:sz w:val="26"/>
          <w:szCs w:val="26"/>
          <w:rtl/>
          <w:lang w:bidi="ar-LB"/>
        </w:rPr>
        <w:t xml:space="preserve">كيغالي </w:t>
      </w:r>
      <w:r w:rsidR="00AE1F44">
        <w:rPr>
          <w:sz w:val="26"/>
          <w:szCs w:val="26"/>
          <w:rtl/>
          <w:lang w:bidi="ar-LB"/>
        </w:rPr>
        <w:t>للمواد</w:t>
      </w:r>
      <w:r w:rsidR="00AE1F44" w:rsidRPr="002E0A09">
        <w:rPr>
          <w:sz w:val="26"/>
          <w:szCs w:val="26"/>
          <w:rtl/>
          <w:lang w:bidi="ar-LB"/>
        </w:rPr>
        <w:t xml:space="preserve"> </w:t>
      </w:r>
      <w:r w:rsidR="00AE1F44">
        <w:rPr>
          <w:sz w:val="26"/>
          <w:szCs w:val="26"/>
          <w:rtl/>
          <w:lang w:bidi="ar-LB"/>
        </w:rPr>
        <w:t>الهيدروفلوروكربونية</w:t>
      </w:r>
      <w:r w:rsidRPr="002E0A09">
        <w:rPr>
          <w:sz w:val="26"/>
          <w:szCs w:val="26"/>
          <w:rtl/>
          <w:lang w:bidi="ar-LB"/>
        </w:rPr>
        <w:t>، سيُسمح لحكومة بوركينا فاسو، استثنائي</w:t>
      </w:r>
      <w:r w:rsidR="00AE1F44">
        <w:rPr>
          <w:sz w:val="26"/>
          <w:szCs w:val="26"/>
          <w:rtl/>
          <w:lang w:bidi="ar-LB"/>
        </w:rPr>
        <w:t>ا</w:t>
      </w:r>
      <w:r w:rsidRPr="002E0A09">
        <w:rPr>
          <w:sz w:val="26"/>
          <w:szCs w:val="26"/>
          <w:rtl/>
          <w:lang w:bidi="ar-LB"/>
        </w:rPr>
        <w:t xml:space="preserve">، </w:t>
      </w:r>
      <w:r w:rsidR="00AE1F44">
        <w:rPr>
          <w:sz w:val="26"/>
          <w:szCs w:val="26"/>
          <w:rtl/>
          <w:lang w:bidi="ar-LB"/>
        </w:rPr>
        <w:t>بأن تقدم</w:t>
      </w:r>
      <w:r w:rsidRPr="002E0A09">
        <w:rPr>
          <w:sz w:val="26"/>
          <w:szCs w:val="26"/>
          <w:rtl/>
          <w:lang w:bidi="ar-LB"/>
        </w:rPr>
        <w:t xml:space="preserve"> مشروع</w:t>
      </w:r>
      <w:r w:rsidR="00AE1F44">
        <w:rPr>
          <w:sz w:val="26"/>
          <w:szCs w:val="26"/>
          <w:rtl/>
          <w:lang w:bidi="ar-LB"/>
        </w:rPr>
        <w:t>ا</w:t>
      </w:r>
      <w:r w:rsidRPr="002E0A09">
        <w:rPr>
          <w:sz w:val="26"/>
          <w:szCs w:val="26"/>
          <w:rtl/>
          <w:lang w:bidi="ar-LB"/>
        </w:rPr>
        <w:t xml:space="preserve"> لقطاع التبريد التجاري لتحقيق تخفيضات إضافية في </w:t>
      </w:r>
      <w:r w:rsidR="00AE1F44">
        <w:rPr>
          <w:sz w:val="26"/>
          <w:szCs w:val="26"/>
          <w:rtl/>
          <w:lang w:bidi="ar-LB"/>
        </w:rPr>
        <w:t>المواد</w:t>
      </w:r>
      <w:r w:rsidR="00AE1F44" w:rsidRPr="002E0A09">
        <w:rPr>
          <w:sz w:val="26"/>
          <w:szCs w:val="26"/>
          <w:rtl/>
          <w:lang w:bidi="ar-LB"/>
        </w:rPr>
        <w:t xml:space="preserve"> </w:t>
      </w:r>
      <w:r w:rsidR="00AE1F44">
        <w:rPr>
          <w:sz w:val="26"/>
          <w:szCs w:val="26"/>
          <w:rtl/>
          <w:lang w:bidi="ar-LB"/>
        </w:rPr>
        <w:t>الهيدروفلوروكربونية</w:t>
      </w:r>
      <w:r w:rsidR="00AE1F44" w:rsidRPr="002E0A09">
        <w:rPr>
          <w:sz w:val="26"/>
          <w:szCs w:val="26"/>
          <w:rtl/>
          <w:lang w:bidi="ar-LB"/>
        </w:rPr>
        <w:t xml:space="preserve"> </w:t>
      </w:r>
      <w:r w:rsidRPr="002E0A09">
        <w:rPr>
          <w:sz w:val="26"/>
          <w:szCs w:val="26"/>
          <w:rtl/>
          <w:lang w:bidi="ar-LB"/>
        </w:rPr>
        <w:t>(القرار 94/40 (ب) (</w:t>
      </w:r>
      <w:r w:rsidR="00AE1F44">
        <w:rPr>
          <w:sz w:val="26"/>
          <w:szCs w:val="26"/>
          <w:rtl/>
          <w:lang w:bidi="ar-LB"/>
        </w:rPr>
        <w:t>4</w:t>
      </w:r>
      <w:r w:rsidRPr="002E0A09">
        <w:rPr>
          <w:sz w:val="26"/>
          <w:szCs w:val="26"/>
          <w:rtl/>
          <w:lang w:bidi="ar-LB"/>
        </w:rPr>
        <w:t xml:space="preserve">))، وطلبت من حكومة ألمانيا </w:t>
      </w:r>
      <w:r w:rsidR="009E7D50">
        <w:rPr>
          <w:sz w:val="26"/>
          <w:szCs w:val="26"/>
          <w:rtl/>
          <w:lang w:bidi="ar-LB"/>
        </w:rPr>
        <w:t>أن تقدم</w:t>
      </w:r>
      <w:r w:rsidRPr="002E0A09">
        <w:rPr>
          <w:sz w:val="26"/>
          <w:szCs w:val="26"/>
          <w:rtl/>
          <w:lang w:bidi="ar-LB"/>
        </w:rPr>
        <w:t xml:space="preserve"> خطة مفصلة لإنشاء مركز توزيع </w:t>
      </w:r>
      <w:r w:rsidR="00EF3790">
        <w:rPr>
          <w:sz w:val="26"/>
          <w:szCs w:val="26"/>
          <w:rtl/>
          <w:lang w:bidi="ar-LB"/>
        </w:rPr>
        <w:t>مواد التبريد</w:t>
      </w:r>
      <w:r w:rsidRPr="002E0A09">
        <w:rPr>
          <w:sz w:val="26"/>
          <w:szCs w:val="26"/>
          <w:rtl/>
          <w:lang w:bidi="ar-LB"/>
        </w:rPr>
        <w:t xml:space="preserve">، بما في ذلك نموذج </w:t>
      </w:r>
      <w:r w:rsidR="00EF3790">
        <w:rPr>
          <w:sz w:val="26"/>
          <w:szCs w:val="26"/>
          <w:rtl/>
          <w:lang w:bidi="ar-LB"/>
        </w:rPr>
        <w:t>لل</w:t>
      </w:r>
      <w:r w:rsidRPr="002E0A09">
        <w:rPr>
          <w:sz w:val="26"/>
          <w:szCs w:val="26"/>
          <w:rtl/>
          <w:lang w:bidi="ar-LB"/>
        </w:rPr>
        <w:t xml:space="preserve">أعمال </w:t>
      </w:r>
      <w:r w:rsidR="00EF3790">
        <w:rPr>
          <w:sz w:val="26"/>
          <w:szCs w:val="26"/>
          <w:rtl/>
          <w:lang w:bidi="ar-LB"/>
        </w:rPr>
        <w:t>ال</w:t>
      </w:r>
      <w:r w:rsidRPr="002E0A09">
        <w:rPr>
          <w:sz w:val="26"/>
          <w:szCs w:val="26"/>
          <w:rtl/>
          <w:lang w:bidi="ar-LB"/>
        </w:rPr>
        <w:t>محتمل</w:t>
      </w:r>
      <w:r w:rsidR="00EF3790">
        <w:rPr>
          <w:sz w:val="26"/>
          <w:szCs w:val="26"/>
          <w:rtl/>
          <w:lang w:bidi="ar-LB"/>
        </w:rPr>
        <w:t>ة</w:t>
      </w:r>
      <w:r w:rsidRPr="002E0A09">
        <w:rPr>
          <w:sz w:val="26"/>
          <w:szCs w:val="26"/>
          <w:rtl/>
          <w:lang w:bidi="ar-LB"/>
        </w:rPr>
        <w:t xml:space="preserve"> لضمان جدوى المركز (القرار 94/40 (ج)).</w:t>
      </w:r>
    </w:p>
    <w:p w14:paraId="1F1AB25F" w14:textId="77777777" w:rsidR="00DE4832" w:rsidRPr="00FC1DA5" w:rsidRDefault="00FC1DA5" w:rsidP="00C42372">
      <w:pPr>
        <w:pStyle w:val="Heading1"/>
        <w:bidi/>
        <w:rPr>
          <w:sz w:val="26"/>
          <w:szCs w:val="26"/>
          <w:rtl/>
          <w:lang w:bidi="ar-LB"/>
        </w:rPr>
      </w:pPr>
      <w:r w:rsidRPr="00FC1DA5">
        <w:rPr>
          <w:sz w:val="26"/>
          <w:szCs w:val="26"/>
          <w:rtl/>
          <w:lang w:bidi="ar-LB"/>
        </w:rPr>
        <w:t>وفقا ل</w:t>
      </w:r>
      <w:r w:rsidR="00DE4832" w:rsidRPr="00FC1DA5">
        <w:rPr>
          <w:sz w:val="26"/>
          <w:szCs w:val="26"/>
          <w:rtl/>
          <w:lang w:bidi="ar-LB"/>
        </w:rPr>
        <w:t>لقرار 94/40</w:t>
      </w:r>
      <w:r w:rsidRPr="00FC1DA5">
        <w:rPr>
          <w:sz w:val="26"/>
          <w:szCs w:val="26"/>
          <w:rtl/>
          <w:lang w:bidi="ar-LB"/>
        </w:rPr>
        <w:t xml:space="preserve"> </w:t>
      </w:r>
      <w:r w:rsidR="00DE4832" w:rsidRPr="00FC1DA5">
        <w:rPr>
          <w:sz w:val="26"/>
          <w:szCs w:val="26"/>
          <w:rtl/>
          <w:lang w:bidi="ar-LB"/>
        </w:rPr>
        <w:t xml:space="preserve">(ج)، أجرت حكومة ألمانيا وحكومة بوركينا فاسو الدراسة المطلوبة وخلصتا إلى أن جدوى مركز التوزيع تعتمد على حجم </w:t>
      </w:r>
      <w:r w:rsidR="00C42372">
        <w:rPr>
          <w:sz w:val="26"/>
          <w:szCs w:val="26"/>
          <w:rtl/>
          <w:lang w:bidi="ar-LB"/>
        </w:rPr>
        <w:t>مواد التبريد</w:t>
      </w:r>
      <w:r w:rsidR="00DE4832" w:rsidRPr="00FC1DA5">
        <w:rPr>
          <w:sz w:val="26"/>
          <w:szCs w:val="26"/>
          <w:rtl/>
          <w:lang w:bidi="ar-LB"/>
        </w:rPr>
        <w:t xml:space="preserve">، </w:t>
      </w:r>
      <w:r w:rsidR="00C42372">
        <w:rPr>
          <w:sz w:val="26"/>
          <w:szCs w:val="26"/>
          <w:rtl/>
          <w:lang w:bidi="ar-LB"/>
        </w:rPr>
        <w:t>و</w:t>
      </w:r>
      <w:r w:rsidR="00DE4832" w:rsidRPr="00FC1DA5">
        <w:rPr>
          <w:sz w:val="26"/>
          <w:szCs w:val="26"/>
          <w:rtl/>
          <w:lang w:bidi="ar-LB"/>
        </w:rPr>
        <w:t xml:space="preserve">لا يمكن تحقيق الاستدامة المالية من خلال توزيع الهيدروكربونات فقط. </w:t>
      </w:r>
      <w:r w:rsidR="00C42372">
        <w:rPr>
          <w:sz w:val="26"/>
          <w:szCs w:val="26"/>
          <w:rtl/>
          <w:lang w:bidi="ar-LB"/>
        </w:rPr>
        <w:t xml:space="preserve">وبناء على </w:t>
      </w:r>
      <w:r w:rsidR="00DE4832" w:rsidRPr="00FC1DA5">
        <w:rPr>
          <w:sz w:val="26"/>
          <w:szCs w:val="26"/>
          <w:rtl/>
          <w:lang w:bidi="ar-LB"/>
        </w:rPr>
        <w:t xml:space="preserve">ذلك، تم تقديم </w:t>
      </w:r>
      <w:r w:rsidR="00C42372">
        <w:rPr>
          <w:sz w:val="26"/>
          <w:szCs w:val="26"/>
          <w:rtl/>
          <w:lang w:bidi="ar-LB"/>
        </w:rPr>
        <w:t>تعديل</w:t>
      </w:r>
      <w:r w:rsidR="00DE4832" w:rsidRPr="00FC1DA5">
        <w:rPr>
          <w:sz w:val="26"/>
          <w:szCs w:val="26"/>
          <w:rtl/>
          <w:lang w:bidi="ar-LB"/>
        </w:rPr>
        <w:t xml:space="preserve"> للأنشطة المخطط لها للمرحلة الأولى على النحو المبين أدناه.</w:t>
      </w:r>
    </w:p>
    <w:p w14:paraId="5E39A813" w14:textId="77777777" w:rsidR="00DE4832" w:rsidRPr="00A716ED" w:rsidRDefault="00DE4832" w:rsidP="00DE4832">
      <w:pPr>
        <w:bidi/>
        <w:spacing w:after="240"/>
        <w:jc w:val="left"/>
        <w:outlineLvl w:val="0"/>
        <w:rPr>
          <w:b/>
          <w:bCs/>
          <w:sz w:val="26"/>
          <w:szCs w:val="26"/>
          <w:rtl/>
          <w:lang w:bidi="ar-LB"/>
        </w:rPr>
      </w:pPr>
      <w:r w:rsidRPr="00A716ED">
        <w:rPr>
          <w:b/>
          <w:bCs/>
          <w:sz w:val="26"/>
          <w:szCs w:val="26"/>
          <w:rtl/>
          <w:lang w:bidi="ar-LB"/>
        </w:rPr>
        <w:t>الأنشطة المقترحة</w:t>
      </w:r>
    </w:p>
    <w:p w14:paraId="64F1B844" w14:textId="77777777" w:rsidR="00DE4832" w:rsidRPr="00151E78" w:rsidRDefault="00DE4832" w:rsidP="0059020E">
      <w:pPr>
        <w:pStyle w:val="Heading1"/>
        <w:bidi/>
        <w:rPr>
          <w:sz w:val="26"/>
          <w:szCs w:val="26"/>
          <w:rtl/>
          <w:lang w:bidi="ar-LB"/>
        </w:rPr>
      </w:pPr>
      <w:r w:rsidRPr="00151E78">
        <w:rPr>
          <w:sz w:val="26"/>
          <w:szCs w:val="26"/>
          <w:rtl/>
          <w:lang w:bidi="ar-LB"/>
        </w:rPr>
        <w:t xml:space="preserve">يتضمن </w:t>
      </w:r>
      <w:r w:rsidR="00EE666B">
        <w:rPr>
          <w:sz w:val="26"/>
          <w:szCs w:val="26"/>
          <w:rtl/>
          <w:lang w:bidi="ar-LB"/>
        </w:rPr>
        <w:t>المقترح</w:t>
      </w:r>
      <w:r w:rsidRPr="00151E78">
        <w:rPr>
          <w:sz w:val="26"/>
          <w:szCs w:val="26"/>
          <w:rtl/>
          <w:lang w:bidi="ar-LB"/>
        </w:rPr>
        <w:t xml:space="preserve"> البدء بمشروع تجريبي لإنشاء مركز استرداد وإعادة تدوير واستصلاح يقتصر على </w:t>
      </w:r>
      <w:r w:rsidR="00EE666B">
        <w:rPr>
          <w:sz w:val="26"/>
          <w:szCs w:val="26"/>
          <w:rtl/>
          <w:lang w:bidi="ar-LB"/>
        </w:rPr>
        <w:t>المواد</w:t>
      </w:r>
      <w:r w:rsidRPr="00151E78">
        <w:rPr>
          <w:sz w:val="26"/>
          <w:szCs w:val="26"/>
          <w:rtl/>
          <w:lang w:bidi="ar-LB"/>
        </w:rPr>
        <w:t xml:space="preserve"> الهيدروكلوروفلوروكربون</w:t>
      </w:r>
      <w:r w:rsidR="00EE666B">
        <w:rPr>
          <w:sz w:val="26"/>
          <w:szCs w:val="26"/>
          <w:rtl/>
          <w:lang w:bidi="ar-LB"/>
        </w:rPr>
        <w:t>ية</w:t>
      </w:r>
      <w:r w:rsidRPr="00151E78">
        <w:rPr>
          <w:sz w:val="26"/>
          <w:szCs w:val="26"/>
          <w:rtl/>
          <w:lang w:bidi="ar-LB"/>
        </w:rPr>
        <w:t xml:space="preserve"> </w:t>
      </w:r>
      <w:r w:rsidR="00EE666B">
        <w:rPr>
          <w:sz w:val="26"/>
          <w:szCs w:val="26"/>
          <w:rtl/>
          <w:lang w:bidi="ar-LB"/>
        </w:rPr>
        <w:t>والمواد</w:t>
      </w:r>
      <w:r w:rsidRPr="00151E78">
        <w:rPr>
          <w:sz w:val="26"/>
          <w:szCs w:val="26"/>
          <w:rtl/>
          <w:lang w:bidi="ar-LB"/>
        </w:rPr>
        <w:t xml:space="preserve"> الهيدروفلوروكربون</w:t>
      </w:r>
      <w:r w:rsidR="00EE666B">
        <w:rPr>
          <w:sz w:val="26"/>
          <w:szCs w:val="26"/>
          <w:rtl/>
          <w:lang w:bidi="ar-LB"/>
        </w:rPr>
        <w:t>ية</w:t>
      </w:r>
      <w:r w:rsidRPr="00151E78">
        <w:rPr>
          <w:sz w:val="26"/>
          <w:szCs w:val="26"/>
          <w:rtl/>
          <w:lang w:bidi="ar-LB"/>
        </w:rPr>
        <w:t xml:space="preserve"> </w:t>
      </w:r>
      <w:r w:rsidR="00EE666B">
        <w:rPr>
          <w:sz w:val="26"/>
          <w:szCs w:val="26"/>
          <w:rtl/>
          <w:lang w:bidi="ar-LB"/>
        </w:rPr>
        <w:t>ومواد التبريد</w:t>
      </w:r>
      <w:r w:rsidRPr="00151E78">
        <w:rPr>
          <w:sz w:val="26"/>
          <w:szCs w:val="26"/>
          <w:rtl/>
          <w:lang w:bidi="ar-LB"/>
        </w:rPr>
        <w:t xml:space="preserve"> المخلوطة، </w:t>
      </w:r>
      <w:r w:rsidR="0059020E">
        <w:rPr>
          <w:sz w:val="26"/>
          <w:szCs w:val="26"/>
          <w:rtl/>
          <w:lang w:bidi="ar-LB"/>
        </w:rPr>
        <w:t>و</w:t>
      </w:r>
      <w:r w:rsidRPr="00151E78">
        <w:rPr>
          <w:sz w:val="26"/>
          <w:szCs w:val="26"/>
          <w:rtl/>
          <w:lang w:bidi="ar-LB"/>
        </w:rPr>
        <w:t xml:space="preserve">بعد ذلك </w:t>
      </w:r>
      <w:r w:rsidR="002C0773">
        <w:rPr>
          <w:sz w:val="26"/>
          <w:szCs w:val="26"/>
          <w:rtl/>
          <w:lang w:bidi="ar-LB"/>
        </w:rPr>
        <w:t>فور</w:t>
      </w:r>
      <w:r w:rsidRPr="00151E78">
        <w:rPr>
          <w:sz w:val="26"/>
          <w:szCs w:val="26"/>
          <w:rtl/>
          <w:lang w:bidi="ar-LB"/>
        </w:rPr>
        <w:t xml:space="preserve"> وصول حجم </w:t>
      </w:r>
      <w:r w:rsidR="002C0773">
        <w:rPr>
          <w:sz w:val="26"/>
          <w:szCs w:val="26"/>
          <w:rtl/>
          <w:lang w:bidi="ar-LB"/>
        </w:rPr>
        <w:t>مواد التبريد هذه</w:t>
      </w:r>
      <w:r w:rsidRPr="00151E78">
        <w:rPr>
          <w:sz w:val="26"/>
          <w:szCs w:val="26"/>
          <w:rtl/>
          <w:lang w:bidi="ar-LB"/>
        </w:rPr>
        <w:t xml:space="preserve"> إلى </w:t>
      </w:r>
      <w:r w:rsidR="002C0773">
        <w:rPr>
          <w:sz w:val="26"/>
          <w:szCs w:val="26"/>
          <w:rtl/>
          <w:lang w:bidi="ar-LB"/>
        </w:rPr>
        <w:t>العتبة اللازمة</w:t>
      </w:r>
      <w:r w:rsidRPr="00151E78">
        <w:rPr>
          <w:sz w:val="26"/>
          <w:szCs w:val="26"/>
          <w:rtl/>
          <w:lang w:bidi="ar-LB"/>
        </w:rPr>
        <w:t xml:space="preserve">، </w:t>
      </w:r>
      <w:r w:rsidR="002C0773">
        <w:rPr>
          <w:sz w:val="26"/>
          <w:szCs w:val="26"/>
          <w:rtl/>
          <w:lang w:bidi="ar-LB"/>
        </w:rPr>
        <w:t>يتم توسيع نطاقه</w:t>
      </w:r>
      <w:r w:rsidR="00281877">
        <w:rPr>
          <w:sz w:val="26"/>
          <w:szCs w:val="26"/>
          <w:rtl/>
          <w:lang w:bidi="ar-LB"/>
        </w:rPr>
        <w:t>ا</w:t>
      </w:r>
      <w:r w:rsidRPr="00151E78">
        <w:rPr>
          <w:sz w:val="26"/>
          <w:szCs w:val="26"/>
          <w:rtl/>
          <w:lang w:bidi="ar-LB"/>
        </w:rPr>
        <w:t xml:space="preserve"> ل</w:t>
      </w:r>
      <w:r w:rsidR="002C0773">
        <w:rPr>
          <w:sz w:val="26"/>
          <w:szCs w:val="26"/>
          <w:rtl/>
          <w:lang w:bidi="ar-LB"/>
        </w:rPr>
        <w:t xml:space="preserve">كي </w:t>
      </w:r>
      <w:r w:rsidRPr="00151E78">
        <w:rPr>
          <w:sz w:val="26"/>
          <w:szCs w:val="26"/>
          <w:rtl/>
          <w:lang w:bidi="ar-LB"/>
        </w:rPr>
        <w:t xml:space="preserve">يشمل </w:t>
      </w:r>
      <w:r w:rsidR="002C0773">
        <w:rPr>
          <w:sz w:val="26"/>
          <w:szCs w:val="26"/>
          <w:rtl/>
          <w:lang w:bidi="ar-LB"/>
        </w:rPr>
        <w:t xml:space="preserve">مواد التبريد </w:t>
      </w:r>
      <w:r w:rsidRPr="00151E78">
        <w:rPr>
          <w:sz w:val="26"/>
          <w:szCs w:val="26"/>
          <w:rtl/>
          <w:lang w:bidi="ar-LB"/>
        </w:rPr>
        <w:t>الطبيعية.</w:t>
      </w:r>
    </w:p>
    <w:p w14:paraId="283700F7" w14:textId="77777777" w:rsidR="00DE4832" w:rsidRPr="00151E78" w:rsidRDefault="00DE4832" w:rsidP="00006C3E">
      <w:pPr>
        <w:pStyle w:val="Heading1"/>
        <w:bidi/>
        <w:rPr>
          <w:sz w:val="26"/>
          <w:szCs w:val="26"/>
          <w:rtl/>
          <w:lang w:bidi="ar-LB"/>
        </w:rPr>
      </w:pPr>
      <w:r w:rsidRPr="00151E78">
        <w:rPr>
          <w:sz w:val="26"/>
          <w:szCs w:val="26"/>
          <w:rtl/>
          <w:lang w:bidi="ar-LB"/>
        </w:rPr>
        <w:t xml:space="preserve">يتمثل النهج في أن </w:t>
      </w:r>
      <w:r w:rsidR="00C97925">
        <w:rPr>
          <w:sz w:val="26"/>
          <w:szCs w:val="26"/>
          <w:rtl/>
          <w:lang w:bidi="ar-LB"/>
        </w:rPr>
        <w:t>يعيد</w:t>
      </w:r>
      <w:r w:rsidRPr="00151E78">
        <w:rPr>
          <w:sz w:val="26"/>
          <w:szCs w:val="26"/>
          <w:rtl/>
          <w:lang w:bidi="ar-LB"/>
        </w:rPr>
        <w:t xml:space="preserve"> الفنيون </w:t>
      </w:r>
      <w:r w:rsidR="00C97925">
        <w:rPr>
          <w:sz w:val="26"/>
          <w:szCs w:val="26"/>
          <w:rtl/>
          <w:lang w:bidi="ar-LB"/>
        </w:rPr>
        <w:t xml:space="preserve">مواد التبريد </w:t>
      </w:r>
      <w:r w:rsidRPr="00151E78">
        <w:rPr>
          <w:sz w:val="26"/>
          <w:szCs w:val="26"/>
          <w:rtl/>
          <w:lang w:bidi="ar-LB"/>
        </w:rPr>
        <w:t xml:space="preserve">المستردة إلى مركز </w:t>
      </w:r>
      <w:r w:rsidR="00C97925">
        <w:rPr>
          <w:sz w:val="26"/>
          <w:szCs w:val="26"/>
          <w:rtl/>
          <w:lang w:bidi="ar-LB"/>
        </w:rPr>
        <w:t>الاسترداد و</w:t>
      </w:r>
      <w:r w:rsidRPr="00151E78">
        <w:rPr>
          <w:sz w:val="26"/>
          <w:szCs w:val="26"/>
          <w:rtl/>
          <w:lang w:bidi="ar-LB"/>
        </w:rPr>
        <w:t xml:space="preserve">إعادة </w:t>
      </w:r>
      <w:r w:rsidR="00C97925">
        <w:rPr>
          <w:sz w:val="26"/>
          <w:szCs w:val="26"/>
          <w:rtl/>
          <w:lang w:bidi="ar-LB"/>
        </w:rPr>
        <w:t>ال</w:t>
      </w:r>
      <w:r w:rsidRPr="00151E78">
        <w:rPr>
          <w:sz w:val="26"/>
          <w:szCs w:val="26"/>
          <w:rtl/>
          <w:lang w:bidi="ar-LB"/>
        </w:rPr>
        <w:t xml:space="preserve">تدوير </w:t>
      </w:r>
      <w:r w:rsidR="00C97925">
        <w:rPr>
          <w:sz w:val="26"/>
          <w:szCs w:val="26"/>
          <w:rtl/>
          <w:lang w:bidi="ar-LB"/>
        </w:rPr>
        <w:t>والاستصلاح ويستلموا</w:t>
      </w:r>
      <w:r w:rsidRPr="00151E78">
        <w:rPr>
          <w:sz w:val="26"/>
          <w:szCs w:val="26"/>
          <w:rtl/>
          <w:lang w:bidi="ar-LB"/>
        </w:rPr>
        <w:t xml:space="preserve"> نفس الكمية من </w:t>
      </w:r>
      <w:r w:rsidR="00C97925">
        <w:rPr>
          <w:sz w:val="26"/>
          <w:szCs w:val="26"/>
          <w:rtl/>
          <w:lang w:bidi="ar-LB"/>
        </w:rPr>
        <w:t>مواد تبريد بكر جيدة</w:t>
      </w:r>
      <w:r w:rsidRPr="00151E78">
        <w:rPr>
          <w:sz w:val="26"/>
          <w:szCs w:val="26"/>
          <w:rtl/>
          <w:lang w:bidi="ar-LB"/>
        </w:rPr>
        <w:t xml:space="preserve"> </w:t>
      </w:r>
      <w:r w:rsidR="00391045">
        <w:rPr>
          <w:sz w:val="26"/>
          <w:szCs w:val="26"/>
          <w:rtl/>
          <w:lang w:bidi="ar-LB"/>
        </w:rPr>
        <w:t xml:space="preserve">بسعر أقل من </w:t>
      </w:r>
      <w:r w:rsidRPr="00151E78">
        <w:rPr>
          <w:sz w:val="26"/>
          <w:szCs w:val="26"/>
          <w:rtl/>
          <w:lang w:bidi="ar-LB"/>
        </w:rPr>
        <w:t xml:space="preserve">سعر </w:t>
      </w:r>
      <w:r w:rsidR="00185267">
        <w:rPr>
          <w:sz w:val="26"/>
          <w:szCs w:val="26"/>
          <w:rtl/>
          <w:lang w:bidi="ar-LB"/>
        </w:rPr>
        <w:t xml:space="preserve">السوق. ومن أجل </w:t>
      </w:r>
      <w:r w:rsidRPr="00151E78">
        <w:rPr>
          <w:sz w:val="26"/>
          <w:szCs w:val="26"/>
          <w:rtl/>
          <w:lang w:bidi="ar-LB"/>
        </w:rPr>
        <w:t xml:space="preserve">تيسير عملية التبادل، سيتم إنشاء مركز </w:t>
      </w:r>
      <w:r w:rsidR="00185267">
        <w:rPr>
          <w:sz w:val="26"/>
          <w:szCs w:val="26"/>
          <w:rtl/>
          <w:lang w:bidi="ar-LB"/>
        </w:rPr>
        <w:t>الاسترداد و</w:t>
      </w:r>
      <w:r w:rsidR="00185267" w:rsidRPr="00151E78">
        <w:rPr>
          <w:sz w:val="26"/>
          <w:szCs w:val="26"/>
          <w:rtl/>
          <w:lang w:bidi="ar-LB"/>
        </w:rPr>
        <w:t xml:space="preserve">إعادة </w:t>
      </w:r>
      <w:r w:rsidR="00185267">
        <w:rPr>
          <w:sz w:val="26"/>
          <w:szCs w:val="26"/>
          <w:rtl/>
          <w:lang w:bidi="ar-LB"/>
        </w:rPr>
        <w:t>ال</w:t>
      </w:r>
      <w:r w:rsidR="00185267" w:rsidRPr="00151E78">
        <w:rPr>
          <w:sz w:val="26"/>
          <w:szCs w:val="26"/>
          <w:rtl/>
          <w:lang w:bidi="ar-LB"/>
        </w:rPr>
        <w:t xml:space="preserve">تدوير </w:t>
      </w:r>
      <w:r w:rsidR="00185267">
        <w:rPr>
          <w:sz w:val="26"/>
          <w:szCs w:val="26"/>
          <w:rtl/>
          <w:lang w:bidi="ar-LB"/>
        </w:rPr>
        <w:t xml:space="preserve">والاستصلاح </w:t>
      </w:r>
      <w:r w:rsidRPr="00151E78">
        <w:rPr>
          <w:sz w:val="26"/>
          <w:szCs w:val="26"/>
          <w:rtl/>
          <w:lang w:bidi="ar-LB"/>
        </w:rPr>
        <w:t xml:space="preserve">لدى أحد كبار موزعي </w:t>
      </w:r>
      <w:r w:rsidR="00185267">
        <w:rPr>
          <w:sz w:val="26"/>
          <w:szCs w:val="26"/>
          <w:rtl/>
          <w:lang w:bidi="ar-LB"/>
        </w:rPr>
        <w:t>مواد التبريد في واغادوغو، عاصمة البل</w:t>
      </w:r>
      <w:r w:rsidRPr="00151E78">
        <w:rPr>
          <w:sz w:val="26"/>
          <w:szCs w:val="26"/>
          <w:rtl/>
          <w:lang w:bidi="ar-LB"/>
        </w:rPr>
        <w:t xml:space="preserve">د. وسيكون مركز </w:t>
      </w:r>
      <w:r w:rsidR="00185267">
        <w:rPr>
          <w:sz w:val="26"/>
          <w:szCs w:val="26"/>
          <w:rtl/>
          <w:lang w:bidi="ar-LB"/>
        </w:rPr>
        <w:t>الاسترداد و</w:t>
      </w:r>
      <w:r w:rsidR="00185267" w:rsidRPr="00151E78">
        <w:rPr>
          <w:sz w:val="26"/>
          <w:szCs w:val="26"/>
          <w:rtl/>
          <w:lang w:bidi="ar-LB"/>
        </w:rPr>
        <w:t xml:space="preserve">إعادة </w:t>
      </w:r>
      <w:r w:rsidR="00185267">
        <w:rPr>
          <w:sz w:val="26"/>
          <w:szCs w:val="26"/>
          <w:rtl/>
          <w:lang w:bidi="ar-LB"/>
        </w:rPr>
        <w:t>ال</w:t>
      </w:r>
      <w:r w:rsidR="00185267" w:rsidRPr="00151E78">
        <w:rPr>
          <w:sz w:val="26"/>
          <w:szCs w:val="26"/>
          <w:rtl/>
          <w:lang w:bidi="ar-LB"/>
        </w:rPr>
        <w:t xml:space="preserve">تدوير </w:t>
      </w:r>
      <w:r w:rsidR="00185267">
        <w:rPr>
          <w:sz w:val="26"/>
          <w:szCs w:val="26"/>
          <w:rtl/>
          <w:lang w:bidi="ar-LB"/>
        </w:rPr>
        <w:t xml:space="preserve">والاستصلاح </w:t>
      </w:r>
      <w:r w:rsidRPr="00151E78">
        <w:rPr>
          <w:sz w:val="26"/>
          <w:szCs w:val="26"/>
          <w:rtl/>
          <w:lang w:bidi="ar-LB"/>
        </w:rPr>
        <w:t xml:space="preserve">مسؤولاً عن شراء </w:t>
      </w:r>
      <w:r w:rsidR="00185267">
        <w:rPr>
          <w:sz w:val="26"/>
          <w:szCs w:val="26"/>
          <w:rtl/>
          <w:lang w:bidi="ar-LB"/>
        </w:rPr>
        <w:t xml:space="preserve">أو استيراد مواد التبريد </w:t>
      </w:r>
      <w:r w:rsidRPr="00151E78">
        <w:rPr>
          <w:sz w:val="26"/>
          <w:szCs w:val="26"/>
          <w:rtl/>
          <w:lang w:bidi="ar-LB"/>
        </w:rPr>
        <w:t xml:space="preserve">بكميات كبيرة، وإعادة تعبئة الأسطوانات القابلة لإعادة الاستخدام، </w:t>
      </w:r>
      <w:r w:rsidR="00185267">
        <w:rPr>
          <w:sz w:val="26"/>
          <w:szCs w:val="26"/>
          <w:rtl/>
          <w:lang w:bidi="ar-LB"/>
        </w:rPr>
        <w:t>واستصلاح</w:t>
      </w:r>
      <w:r w:rsidRPr="00151E78">
        <w:rPr>
          <w:sz w:val="26"/>
          <w:szCs w:val="26"/>
          <w:rtl/>
          <w:lang w:bidi="ar-LB"/>
        </w:rPr>
        <w:t xml:space="preserve"> </w:t>
      </w:r>
      <w:r w:rsidR="00185267">
        <w:rPr>
          <w:sz w:val="26"/>
          <w:szCs w:val="26"/>
          <w:rtl/>
          <w:lang w:bidi="ar-LB"/>
        </w:rPr>
        <w:t xml:space="preserve">وإعادة توزيع مواد التبريد </w:t>
      </w:r>
      <w:r w:rsidR="00006C3E">
        <w:rPr>
          <w:sz w:val="26"/>
          <w:szCs w:val="26"/>
          <w:rtl/>
          <w:lang w:bidi="ar-LB"/>
        </w:rPr>
        <w:t>المجددة</w:t>
      </w:r>
      <w:r w:rsidRPr="00151E78">
        <w:rPr>
          <w:sz w:val="26"/>
          <w:szCs w:val="26"/>
          <w:rtl/>
          <w:lang w:bidi="ar-LB"/>
        </w:rPr>
        <w:t>.</w:t>
      </w:r>
    </w:p>
    <w:p w14:paraId="612CCBA9" w14:textId="77777777" w:rsidR="00DE4832" w:rsidRPr="00151E78" w:rsidRDefault="00076463" w:rsidP="00604AB0">
      <w:pPr>
        <w:pStyle w:val="Heading1"/>
        <w:bidi/>
        <w:rPr>
          <w:sz w:val="26"/>
          <w:szCs w:val="26"/>
          <w:rtl/>
          <w:lang w:bidi="ar-LB"/>
        </w:rPr>
      </w:pPr>
      <w:r>
        <w:rPr>
          <w:sz w:val="26"/>
          <w:szCs w:val="26"/>
          <w:rtl/>
          <w:lang w:bidi="ar-LB"/>
        </w:rPr>
        <w:lastRenderedPageBreak/>
        <w:t>يشمل</w:t>
      </w:r>
      <w:r w:rsidR="00DE4832" w:rsidRPr="00151E78">
        <w:rPr>
          <w:sz w:val="26"/>
          <w:szCs w:val="26"/>
          <w:rtl/>
          <w:lang w:bidi="ar-LB"/>
        </w:rPr>
        <w:t xml:space="preserve"> المشروع شراء وتركيب المعدات اللازمة لإنشاء مركز </w:t>
      </w:r>
      <w:r>
        <w:rPr>
          <w:sz w:val="26"/>
          <w:szCs w:val="26"/>
          <w:rtl/>
          <w:lang w:bidi="ar-LB"/>
        </w:rPr>
        <w:t>الاسترداد و</w:t>
      </w:r>
      <w:r w:rsidRPr="00151E78">
        <w:rPr>
          <w:sz w:val="26"/>
          <w:szCs w:val="26"/>
          <w:rtl/>
          <w:lang w:bidi="ar-LB"/>
        </w:rPr>
        <w:t xml:space="preserve">إعادة </w:t>
      </w:r>
      <w:r>
        <w:rPr>
          <w:sz w:val="26"/>
          <w:szCs w:val="26"/>
          <w:rtl/>
          <w:lang w:bidi="ar-LB"/>
        </w:rPr>
        <w:t>ال</w:t>
      </w:r>
      <w:r w:rsidRPr="00151E78">
        <w:rPr>
          <w:sz w:val="26"/>
          <w:szCs w:val="26"/>
          <w:rtl/>
          <w:lang w:bidi="ar-LB"/>
        </w:rPr>
        <w:t xml:space="preserve">تدوير </w:t>
      </w:r>
      <w:r>
        <w:rPr>
          <w:sz w:val="26"/>
          <w:szCs w:val="26"/>
          <w:rtl/>
          <w:lang w:bidi="ar-LB"/>
        </w:rPr>
        <w:t>والاستصلاح</w:t>
      </w:r>
      <w:r w:rsidR="00DE4832" w:rsidRPr="00151E78">
        <w:rPr>
          <w:sz w:val="26"/>
          <w:szCs w:val="26"/>
          <w:rtl/>
          <w:lang w:bidi="ar-LB"/>
        </w:rPr>
        <w:t xml:space="preserve">، بما في ذلك مختبر تحديد </w:t>
      </w:r>
      <w:r>
        <w:rPr>
          <w:sz w:val="26"/>
          <w:szCs w:val="26"/>
          <w:rtl/>
          <w:lang w:bidi="ar-LB"/>
        </w:rPr>
        <w:t xml:space="preserve">مواد التبريد </w:t>
      </w:r>
      <w:r w:rsidR="00DE4832" w:rsidRPr="00151E78">
        <w:rPr>
          <w:sz w:val="26"/>
          <w:szCs w:val="26"/>
          <w:rtl/>
          <w:lang w:bidi="ar-LB"/>
        </w:rPr>
        <w:t xml:space="preserve">والأسطوانات القابلة لإعادة الاستخدام. وتبلغ التكلفة الإجمالية للمعدات اللازمة لمركز </w:t>
      </w:r>
      <w:r w:rsidR="00604AB0">
        <w:rPr>
          <w:sz w:val="26"/>
          <w:szCs w:val="26"/>
          <w:rtl/>
          <w:lang w:bidi="ar-LB"/>
        </w:rPr>
        <w:t>الاسترداد و</w:t>
      </w:r>
      <w:r w:rsidR="00604AB0" w:rsidRPr="00151E78">
        <w:rPr>
          <w:sz w:val="26"/>
          <w:szCs w:val="26"/>
          <w:rtl/>
          <w:lang w:bidi="ar-LB"/>
        </w:rPr>
        <w:t xml:space="preserve">إعادة </w:t>
      </w:r>
      <w:r w:rsidR="00604AB0">
        <w:rPr>
          <w:sz w:val="26"/>
          <w:szCs w:val="26"/>
          <w:rtl/>
          <w:lang w:bidi="ar-LB"/>
        </w:rPr>
        <w:t>ال</w:t>
      </w:r>
      <w:r w:rsidR="00604AB0" w:rsidRPr="00151E78">
        <w:rPr>
          <w:sz w:val="26"/>
          <w:szCs w:val="26"/>
          <w:rtl/>
          <w:lang w:bidi="ar-LB"/>
        </w:rPr>
        <w:t xml:space="preserve">تدوير </w:t>
      </w:r>
      <w:r w:rsidR="00604AB0">
        <w:rPr>
          <w:sz w:val="26"/>
          <w:szCs w:val="26"/>
          <w:rtl/>
          <w:lang w:bidi="ar-LB"/>
        </w:rPr>
        <w:t>والاستصلاح</w:t>
      </w:r>
      <w:r w:rsidR="00604AB0" w:rsidRPr="00151E78">
        <w:rPr>
          <w:sz w:val="26"/>
          <w:szCs w:val="26"/>
          <w:rtl/>
          <w:lang w:bidi="ar-LB"/>
        </w:rPr>
        <w:t xml:space="preserve"> </w:t>
      </w:r>
      <w:r w:rsidR="00604AB0">
        <w:rPr>
          <w:sz w:val="26"/>
          <w:szCs w:val="26"/>
          <w:rtl/>
          <w:lang w:bidi="ar-LB"/>
        </w:rPr>
        <w:t xml:space="preserve">112,000 </w:t>
      </w:r>
      <w:r w:rsidR="00DE4832" w:rsidRPr="00151E78">
        <w:rPr>
          <w:sz w:val="26"/>
          <w:szCs w:val="26"/>
          <w:rtl/>
          <w:lang w:bidi="ar-LB"/>
        </w:rPr>
        <w:t>دولار</w:t>
      </w:r>
      <w:r w:rsidR="00604AB0">
        <w:rPr>
          <w:sz w:val="26"/>
          <w:szCs w:val="26"/>
          <w:rtl/>
          <w:lang w:bidi="ar-LB"/>
        </w:rPr>
        <w:t>ا</w:t>
      </w:r>
      <w:r w:rsidR="00DE4832" w:rsidRPr="00151E78">
        <w:rPr>
          <w:sz w:val="26"/>
          <w:szCs w:val="26"/>
          <w:rtl/>
          <w:lang w:bidi="ar-LB"/>
        </w:rPr>
        <w:t xml:space="preserve"> أميركي</w:t>
      </w:r>
      <w:r w:rsidR="00604AB0">
        <w:rPr>
          <w:sz w:val="26"/>
          <w:szCs w:val="26"/>
          <w:rtl/>
          <w:lang w:bidi="ar-LB"/>
        </w:rPr>
        <w:t>ا</w:t>
      </w:r>
      <w:r w:rsidR="00DE4832" w:rsidRPr="00151E78">
        <w:rPr>
          <w:sz w:val="26"/>
          <w:szCs w:val="26"/>
          <w:rtl/>
          <w:lang w:bidi="ar-LB"/>
        </w:rPr>
        <w:t xml:space="preserve"> </w:t>
      </w:r>
      <w:r w:rsidR="00604AB0">
        <w:rPr>
          <w:sz w:val="26"/>
          <w:szCs w:val="26"/>
          <w:rtl/>
          <w:lang w:bidi="ar-LB"/>
        </w:rPr>
        <w:t>على النحو</w:t>
      </w:r>
      <w:r w:rsidR="00DE4832" w:rsidRPr="00151E78">
        <w:rPr>
          <w:sz w:val="26"/>
          <w:szCs w:val="26"/>
          <w:rtl/>
          <w:lang w:bidi="ar-LB"/>
        </w:rPr>
        <w:t xml:space="preserve"> </w:t>
      </w:r>
      <w:r w:rsidR="00604AB0">
        <w:rPr>
          <w:sz w:val="26"/>
          <w:szCs w:val="26"/>
          <w:rtl/>
          <w:lang w:bidi="ar-LB"/>
        </w:rPr>
        <w:t>ال</w:t>
      </w:r>
      <w:r w:rsidR="00DE4832" w:rsidRPr="00151E78">
        <w:rPr>
          <w:sz w:val="26"/>
          <w:szCs w:val="26"/>
          <w:rtl/>
          <w:lang w:bidi="ar-LB"/>
        </w:rPr>
        <w:t>موضح في الجدول 2.</w:t>
      </w:r>
    </w:p>
    <w:p w14:paraId="0E8DFAA0" w14:textId="77777777" w:rsidR="00DE4832" w:rsidRPr="00A716ED" w:rsidRDefault="00DE4832" w:rsidP="00FC49E5">
      <w:pPr>
        <w:bidi/>
        <w:rPr>
          <w:b/>
          <w:bCs/>
          <w:sz w:val="26"/>
          <w:szCs w:val="26"/>
          <w:rtl/>
          <w:lang w:bidi="ar-LB"/>
        </w:rPr>
      </w:pPr>
      <w:r w:rsidRPr="00A716ED">
        <w:rPr>
          <w:b/>
          <w:bCs/>
          <w:sz w:val="26"/>
          <w:szCs w:val="26"/>
          <w:rtl/>
          <w:lang w:bidi="ar-LB"/>
        </w:rPr>
        <w:t xml:space="preserve">الجدول 2: المعدات </w:t>
      </w:r>
      <w:r w:rsidR="00FC49E5">
        <w:rPr>
          <w:b/>
          <w:bCs/>
          <w:sz w:val="26"/>
          <w:szCs w:val="26"/>
          <w:rtl/>
          <w:lang w:bidi="ar-LB"/>
        </w:rPr>
        <w:t>اللازمة</w:t>
      </w:r>
      <w:r w:rsidRPr="00A716ED">
        <w:rPr>
          <w:b/>
          <w:bCs/>
          <w:sz w:val="26"/>
          <w:szCs w:val="26"/>
          <w:rtl/>
          <w:lang w:bidi="ar-LB"/>
        </w:rPr>
        <w:t xml:space="preserve"> وتكاليف إنشاء مركز </w:t>
      </w:r>
      <w:r w:rsidR="00FC49E5" w:rsidRPr="00FC49E5">
        <w:rPr>
          <w:b/>
          <w:bCs/>
          <w:sz w:val="26"/>
          <w:szCs w:val="26"/>
          <w:rtl/>
          <w:lang w:bidi="ar-LB"/>
        </w:rPr>
        <w:t>الاسترداد وإعادة التدوير والاستصلاح</w:t>
      </w:r>
    </w:p>
    <w:tbl>
      <w:tblPr>
        <w:tblStyle w:val="TableGrid"/>
        <w:bidiVisual/>
        <w:tblW w:w="0" w:type="auto"/>
        <w:tblLayout w:type="fixed"/>
        <w:tblLook w:val="04A0" w:firstRow="1" w:lastRow="0" w:firstColumn="1" w:lastColumn="0" w:noHBand="0" w:noVBand="1"/>
      </w:tblPr>
      <w:tblGrid>
        <w:gridCol w:w="5778"/>
        <w:gridCol w:w="1447"/>
        <w:gridCol w:w="992"/>
        <w:gridCol w:w="1223"/>
      </w:tblGrid>
      <w:tr w:rsidR="00DE4832" w:rsidRPr="00F905F9" w14:paraId="45A847F7" w14:textId="77777777" w:rsidTr="00395DD0">
        <w:trPr>
          <w:tblHeader/>
        </w:trPr>
        <w:tc>
          <w:tcPr>
            <w:tcW w:w="5778" w:type="dxa"/>
            <w:shd w:val="clear" w:color="auto" w:fill="auto"/>
            <w:vAlign w:val="center"/>
          </w:tcPr>
          <w:p w14:paraId="77D472A3" w14:textId="77777777" w:rsidR="00DE4832" w:rsidRPr="00F905F9" w:rsidRDefault="00232948" w:rsidP="00232948">
            <w:pPr>
              <w:bidi/>
              <w:jc w:val="center"/>
              <w:rPr>
                <w:b/>
                <w:bCs/>
                <w:sz w:val="20"/>
                <w:rtl/>
                <w:lang w:bidi="ar-LB"/>
              </w:rPr>
            </w:pPr>
            <w:r>
              <w:rPr>
                <w:b/>
                <w:bCs/>
                <w:sz w:val="20"/>
                <w:rtl/>
                <w:lang w:bidi="ar-LB"/>
              </w:rPr>
              <w:t>البند</w:t>
            </w:r>
          </w:p>
        </w:tc>
        <w:tc>
          <w:tcPr>
            <w:tcW w:w="1447" w:type="dxa"/>
            <w:shd w:val="clear" w:color="auto" w:fill="auto"/>
          </w:tcPr>
          <w:p w14:paraId="2C3EBEFE" w14:textId="77777777" w:rsidR="00395DD0" w:rsidRDefault="00DE4832" w:rsidP="00395DD0">
            <w:pPr>
              <w:bidi/>
              <w:jc w:val="center"/>
              <w:rPr>
                <w:rFonts w:eastAsia="Arial"/>
                <w:b/>
                <w:bCs/>
                <w:sz w:val="20"/>
                <w:rtl/>
                <w:lang w:val="en-US" w:bidi="ar-LB"/>
              </w:rPr>
            </w:pPr>
            <w:r w:rsidRPr="00F905F9">
              <w:rPr>
                <w:rFonts w:eastAsia="Arial"/>
                <w:b/>
                <w:bCs/>
                <w:sz w:val="20"/>
                <w:rtl/>
                <w:lang w:val="en-US" w:bidi="ar-LB"/>
              </w:rPr>
              <w:t>سعر</w:t>
            </w:r>
            <w:r w:rsidRPr="00F905F9">
              <w:rPr>
                <w:rFonts w:eastAsia="Arial"/>
                <w:b/>
                <w:bCs/>
                <w:sz w:val="20"/>
                <w:lang w:val="en-US" w:bidi="ar-LB"/>
              </w:rPr>
              <w:t xml:space="preserve"> </w:t>
            </w:r>
            <w:r w:rsidRPr="00F905F9">
              <w:rPr>
                <w:rFonts w:eastAsia="Arial"/>
                <w:b/>
                <w:bCs/>
                <w:sz w:val="20"/>
                <w:rtl/>
                <w:lang w:val="en-US" w:bidi="ar-LB"/>
              </w:rPr>
              <w:t>الوحدة</w:t>
            </w:r>
            <w:r w:rsidRPr="00F905F9">
              <w:rPr>
                <w:rFonts w:eastAsia="Arial"/>
                <w:b/>
                <w:bCs/>
                <w:sz w:val="20"/>
                <w:lang w:val="en-US" w:bidi="ar-LB"/>
              </w:rPr>
              <w:t xml:space="preserve"> </w:t>
            </w:r>
          </w:p>
          <w:p w14:paraId="7E31DFC6" w14:textId="77777777" w:rsidR="00DE4832" w:rsidRPr="00F905F9" w:rsidRDefault="00395DD0" w:rsidP="00395DD0">
            <w:pPr>
              <w:bidi/>
              <w:jc w:val="center"/>
              <w:rPr>
                <w:b/>
                <w:bCs/>
                <w:sz w:val="20"/>
                <w:rtl/>
                <w:lang w:bidi="ar-LB"/>
              </w:rPr>
            </w:pPr>
            <w:r>
              <w:rPr>
                <w:rFonts w:eastAsia="Arial"/>
                <w:b/>
                <w:bCs/>
                <w:sz w:val="20"/>
                <w:rtl/>
                <w:lang w:val="en-US" w:bidi="ar-LB"/>
              </w:rPr>
              <w:t>(</w:t>
            </w:r>
            <w:r w:rsidR="00DE4832" w:rsidRPr="00F905F9">
              <w:rPr>
                <w:rFonts w:eastAsia="Arial"/>
                <w:b/>
                <w:bCs/>
                <w:sz w:val="20"/>
                <w:rtl/>
                <w:lang w:val="en-US" w:bidi="ar-LB"/>
              </w:rPr>
              <w:t>دولار</w:t>
            </w:r>
            <w:r w:rsidR="00DE4832" w:rsidRPr="00F905F9">
              <w:rPr>
                <w:rFonts w:eastAsia="Arial"/>
                <w:b/>
                <w:bCs/>
                <w:sz w:val="20"/>
                <w:lang w:val="en-US" w:bidi="ar-LB"/>
              </w:rPr>
              <w:t xml:space="preserve"> </w:t>
            </w:r>
            <w:r w:rsidR="00DE4832" w:rsidRPr="00F905F9">
              <w:rPr>
                <w:rFonts w:eastAsia="Arial"/>
                <w:b/>
                <w:bCs/>
                <w:sz w:val="20"/>
                <w:rtl/>
                <w:lang w:val="en-US" w:bidi="ar-LB"/>
              </w:rPr>
              <w:t>أمريكي</w:t>
            </w:r>
            <w:r w:rsidR="00232948">
              <w:rPr>
                <w:rFonts w:eastAsia="Arial"/>
                <w:b/>
                <w:bCs/>
                <w:sz w:val="20"/>
                <w:lang w:val="en-US" w:bidi="ar-LB"/>
              </w:rPr>
              <w:t>(</w:t>
            </w:r>
          </w:p>
        </w:tc>
        <w:tc>
          <w:tcPr>
            <w:tcW w:w="992" w:type="dxa"/>
            <w:shd w:val="clear" w:color="auto" w:fill="auto"/>
          </w:tcPr>
          <w:p w14:paraId="5A62B666" w14:textId="77777777" w:rsidR="00DE4832" w:rsidRPr="00F905F9" w:rsidRDefault="00232948" w:rsidP="00232948">
            <w:pPr>
              <w:bidi/>
              <w:jc w:val="center"/>
              <w:rPr>
                <w:b/>
                <w:bCs/>
                <w:sz w:val="20"/>
                <w:rtl/>
                <w:lang w:bidi="ar-LB"/>
              </w:rPr>
            </w:pPr>
            <w:r>
              <w:rPr>
                <w:rFonts w:eastAsia="Arial"/>
                <w:b/>
                <w:bCs/>
                <w:sz w:val="20"/>
                <w:rtl/>
                <w:lang w:val="en-US" w:bidi="ar-LB"/>
              </w:rPr>
              <w:t>ال</w:t>
            </w:r>
            <w:r w:rsidR="00DE4832" w:rsidRPr="00F905F9">
              <w:rPr>
                <w:rFonts w:eastAsia="Arial"/>
                <w:b/>
                <w:bCs/>
                <w:sz w:val="20"/>
                <w:rtl/>
                <w:lang w:val="en-US" w:bidi="ar-LB"/>
              </w:rPr>
              <w:t>كمية</w:t>
            </w:r>
          </w:p>
        </w:tc>
        <w:tc>
          <w:tcPr>
            <w:tcW w:w="1223" w:type="dxa"/>
            <w:shd w:val="clear" w:color="auto" w:fill="auto"/>
          </w:tcPr>
          <w:p w14:paraId="17FC507B" w14:textId="77777777" w:rsidR="00DE4832" w:rsidRPr="00F905F9" w:rsidRDefault="00DE4832" w:rsidP="00232948">
            <w:pPr>
              <w:bidi/>
              <w:jc w:val="center"/>
              <w:rPr>
                <w:b/>
                <w:bCs/>
                <w:sz w:val="20"/>
                <w:rtl/>
                <w:lang w:bidi="ar-LB"/>
              </w:rPr>
            </w:pPr>
            <w:r w:rsidRPr="00F905F9">
              <w:rPr>
                <w:rFonts w:eastAsia="Arial"/>
                <w:b/>
                <w:bCs/>
                <w:sz w:val="20"/>
                <w:rtl/>
                <w:lang w:val="en-US" w:bidi="ar-LB"/>
              </w:rPr>
              <w:t>السعر</w:t>
            </w:r>
            <w:r w:rsidRPr="00F905F9">
              <w:rPr>
                <w:rFonts w:eastAsia="Arial"/>
                <w:b/>
                <w:bCs/>
                <w:sz w:val="20"/>
                <w:lang w:val="en-US" w:bidi="ar-LB"/>
              </w:rPr>
              <w:t xml:space="preserve"> </w:t>
            </w:r>
            <w:r w:rsidRPr="00F905F9">
              <w:rPr>
                <w:rFonts w:eastAsia="Arial"/>
                <w:b/>
                <w:bCs/>
                <w:sz w:val="20"/>
                <w:rtl/>
                <w:lang w:val="en-US" w:bidi="ar-LB"/>
              </w:rPr>
              <w:t>الإجمالي</w:t>
            </w:r>
            <w:r w:rsidRPr="00F905F9">
              <w:rPr>
                <w:rFonts w:eastAsia="Arial"/>
                <w:b/>
                <w:bCs/>
                <w:sz w:val="20"/>
                <w:lang w:val="en-US" w:bidi="ar-LB"/>
              </w:rPr>
              <w:t xml:space="preserve"> </w:t>
            </w:r>
            <w:r w:rsidR="00232948">
              <w:rPr>
                <w:rFonts w:eastAsia="Arial"/>
                <w:b/>
                <w:bCs/>
                <w:sz w:val="20"/>
                <w:lang w:val="en-US" w:bidi="ar-LB"/>
              </w:rPr>
              <w:t>)</w:t>
            </w:r>
            <w:r w:rsidRPr="00F905F9">
              <w:rPr>
                <w:rFonts w:eastAsia="Arial"/>
                <w:b/>
                <w:bCs/>
                <w:sz w:val="20"/>
                <w:rtl/>
                <w:lang w:val="en-US" w:bidi="ar-LB"/>
              </w:rPr>
              <w:t>دولار</w:t>
            </w:r>
            <w:r w:rsidRPr="00F905F9">
              <w:rPr>
                <w:rFonts w:eastAsia="Arial"/>
                <w:b/>
                <w:bCs/>
                <w:sz w:val="20"/>
                <w:lang w:val="en-US" w:bidi="ar-LB"/>
              </w:rPr>
              <w:t xml:space="preserve"> </w:t>
            </w:r>
            <w:r w:rsidRPr="00F905F9">
              <w:rPr>
                <w:rFonts w:eastAsia="Arial"/>
                <w:b/>
                <w:bCs/>
                <w:sz w:val="20"/>
                <w:rtl/>
                <w:lang w:val="en-US" w:bidi="ar-LB"/>
              </w:rPr>
              <w:t>أمريكي</w:t>
            </w:r>
            <w:r w:rsidR="00232948">
              <w:rPr>
                <w:rFonts w:eastAsia="Arial"/>
                <w:b/>
                <w:bCs/>
                <w:sz w:val="20"/>
                <w:lang w:val="en-US" w:bidi="ar-LB"/>
              </w:rPr>
              <w:t>(</w:t>
            </w:r>
          </w:p>
        </w:tc>
      </w:tr>
      <w:tr w:rsidR="00417D61" w:rsidRPr="00F905F9" w14:paraId="2C048EBD" w14:textId="77777777" w:rsidTr="00395DD0">
        <w:tc>
          <w:tcPr>
            <w:tcW w:w="5778" w:type="dxa"/>
            <w:shd w:val="clear" w:color="auto" w:fill="auto"/>
          </w:tcPr>
          <w:p w14:paraId="63DD9AEE" w14:textId="77777777" w:rsidR="00417D61" w:rsidRPr="00F905F9" w:rsidRDefault="00417D61" w:rsidP="00047A93">
            <w:pPr>
              <w:bidi/>
              <w:rPr>
                <w:sz w:val="20"/>
                <w:rtl/>
                <w:lang w:bidi="ar-LB"/>
              </w:rPr>
            </w:pPr>
            <w:r w:rsidRPr="00F905F9">
              <w:rPr>
                <w:sz w:val="20"/>
                <w:rtl/>
                <w:lang w:val="en-US" w:bidi="ar-LB"/>
              </w:rPr>
              <w:t xml:space="preserve">معرف </w:t>
            </w:r>
            <w:r>
              <w:rPr>
                <w:sz w:val="20"/>
                <w:rtl/>
                <w:lang w:val="en-US" w:bidi="ar-LB"/>
              </w:rPr>
              <w:t>مواد التبريد</w:t>
            </w:r>
          </w:p>
        </w:tc>
        <w:tc>
          <w:tcPr>
            <w:tcW w:w="1447" w:type="dxa"/>
            <w:shd w:val="clear" w:color="auto" w:fill="auto"/>
          </w:tcPr>
          <w:p w14:paraId="478D9240" w14:textId="77777777" w:rsidR="00417D61" w:rsidRPr="001A2F97" w:rsidRDefault="00417D61" w:rsidP="00111963">
            <w:pPr>
              <w:jc w:val="right"/>
              <w:rPr>
                <w:sz w:val="20"/>
                <w:lang w:bidi="ar-LB"/>
              </w:rPr>
            </w:pPr>
            <w:r w:rsidRPr="001A2F97">
              <w:rPr>
                <w:rFonts w:eastAsia="Arial"/>
                <w:sz w:val="20"/>
                <w:lang w:val="en-US" w:bidi="ar-LB"/>
              </w:rPr>
              <w:t>4,500</w:t>
            </w:r>
          </w:p>
        </w:tc>
        <w:tc>
          <w:tcPr>
            <w:tcW w:w="992" w:type="dxa"/>
            <w:shd w:val="clear" w:color="auto" w:fill="auto"/>
          </w:tcPr>
          <w:p w14:paraId="1D306969" w14:textId="77777777" w:rsidR="00417D61" w:rsidRPr="001A2F97" w:rsidRDefault="00417D61" w:rsidP="00111963">
            <w:pPr>
              <w:jc w:val="right"/>
              <w:rPr>
                <w:sz w:val="20"/>
                <w:lang w:bidi="ar-LB"/>
              </w:rPr>
            </w:pPr>
            <w:r w:rsidRPr="001A2F97">
              <w:rPr>
                <w:rFonts w:eastAsia="Arial"/>
                <w:sz w:val="20"/>
                <w:lang w:val="en-US" w:bidi="ar-LB"/>
              </w:rPr>
              <w:t>2</w:t>
            </w:r>
          </w:p>
        </w:tc>
        <w:tc>
          <w:tcPr>
            <w:tcW w:w="1223" w:type="dxa"/>
            <w:shd w:val="clear" w:color="auto" w:fill="auto"/>
          </w:tcPr>
          <w:p w14:paraId="6548918C" w14:textId="77777777" w:rsidR="00417D61" w:rsidRPr="001A2F97" w:rsidRDefault="00417D61" w:rsidP="00111963">
            <w:pPr>
              <w:jc w:val="right"/>
              <w:rPr>
                <w:sz w:val="20"/>
                <w:lang w:bidi="ar-LB"/>
              </w:rPr>
            </w:pPr>
            <w:r w:rsidRPr="001A2F97">
              <w:rPr>
                <w:rFonts w:eastAsia="Arial"/>
                <w:sz w:val="20"/>
                <w:lang w:val="en-US" w:bidi="ar-LB"/>
              </w:rPr>
              <w:t>9,000</w:t>
            </w:r>
          </w:p>
        </w:tc>
      </w:tr>
      <w:tr w:rsidR="00417D61" w:rsidRPr="00F905F9" w14:paraId="3CF8B52F" w14:textId="77777777" w:rsidTr="00395DD0">
        <w:tc>
          <w:tcPr>
            <w:tcW w:w="5778" w:type="dxa"/>
            <w:shd w:val="clear" w:color="auto" w:fill="auto"/>
          </w:tcPr>
          <w:p w14:paraId="45E4AB32" w14:textId="77777777" w:rsidR="00417D61" w:rsidRPr="00F905F9" w:rsidRDefault="00417D61" w:rsidP="001F7E90">
            <w:pPr>
              <w:bidi/>
              <w:rPr>
                <w:sz w:val="20"/>
                <w:rtl/>
                <w:lang w:bidi="ar-LB"/>
              </w:rPr>
            </w:pPr>
            <w:r w:rsidRPr="00F905F9">
              <w:rPr>
                <w:sz w:val="20"/>
                <w:rtl/>
                <w:lang w:val="en-US" w:bidi="ar-LB"/>
              </w:rPr>
              <w:t xml:space="preserve">جهاز كشف تسرب </w:t>
            </w:r>
            <w:r>
              <w:rPr>
                <w:sz w:val="20"/>
                <w:rtl/>
                <w:lang w:val="en-US" w:bidi="ar-LB"/>
              </w:rPr>
              <w:t xml:space="preserve">مواد التبريد </w:t>
            </w:r>
            <w:r w:rsidRPr="00F905F9">
              <w:rPr>
                <w:sz w:val="20"/>
                <w:lang w:val="en-US" w:bidi="ar-LB"/>
              </w:rPr>
              <w:t xml:space="preserve"> A1/A2L</w:t>
            </w:r>
          </w:p>
        </w:tc>
        <w:tc>
          <w:tcPr>
            <w:tcW w:w="1447" w:type="dxa"/>
            <w:shd w:val="clear" w:color="auto" w:fill="auto"/>
          </w:tcPr>
          <w:p w14:paraId="70888264" w14:textId="77777777" w:rsidR="00417D61" w:rsidRPr="001A2F97" w:rsidRDefault="00417D61" w:rsidP="00111963">
            <w:pPr>
              <w:jc w:val="right"/>
              <w:rPr>
                <w:sz w:val="20"/>
                <w:lang w:bidi="ar-LB"/>
              </w:rPr>
            </w:pPr>
            <w:r w:rsidRPr="001A2F97">
              <w:rPr>
                <w:rFonts w:eastAsia="Arial"/>
                <w:sz w:val="20"/>
                <w:lang w:val="en-US" w:bidi="ar-LB"/>
              </w:rPr>
              <w:t>170</w:t>
            </w:r>
          </w:p>
        </w:tc>
        <w:tc>
          <w:tcPr>
            <w:tcW w:w="992" w:type="dxa"/>
            <w:shd w:val="clear" w:color="auto" w:fill="auto"/>
          </w:tcPr>
          <w:p w14:paraId="3FFF1F61" w14:textId="77777777" w:rsidR="00417D61" w:rsidRPr="001A2F97" w:rsidRDefault="00417D61" w:rsidP="00111963">
            <w:pPr>
              <w:jc w:val="right"/>
              <w:rPr>
                <w:sz w:val="20"/>
                <w:lang w:bidi="ar-LB"/>
              </w:rPr>
            </w:pPr>
            <w:r w:rsidRPr="001A2F97">
              <w:rPr>
                <w:rFonts w:eastAsia="Arial"/>
                <w:sz w:val="20"/>
                <w:lang w:val="en-US" w:bidi="ar-LB"/>
              </w:rPr>
              <w:t>2</w:t>
            </w:r>
          </w:p>
        </w:tc>
        <w:tc>
          <w:tcPr>
            <w:tcW w:w="1223" w:type="dxa"/>
            <w:shd w:val="clear" w:color="auto" w:fill="auto"/>
          </w:tcPr>
          <w:p w14:paraId="39639931" w14:textId="77777777" w:rsidR="00417D61" w:rsidRPr="001A2F97" w:rsidRDefault="00417D61" w:rsidP="00111963">
            <w:pPr>
              <w:jc w:val="right"/>
              <w:rPr>
                <w:sz w:val="20"/>
                <w:lang w:bidi="ar-LB"/>
              </w:rPr>
            </w:pPr>
            <w:r w:rsidRPr="001A2F97">
              <w:rPr>
                <w:rFonts w:eastAsia="Arial"/>
                <w:sz w:val="20"/>
                <w:lang w:val="en-US" w:bidi="ar-LB"/>
              </w:rPr>
              <w:t>340</w:t>
            </w:r>
          </w:p>
        </w:tc>
      </w:tr>
      <w:tr w:rsidR="00417D61" w:rsidRPr="00F905F9" w14:paraId="43F165A2" w14:textId="77777777" w:rsidTr="0090443E">
        <w:trPr>
          <w:trHeight w:val="152"/>
        </w:trPr>
        <w:tc>
          <w:tcPr>
            <w:tcW w:w="5778" w:type="dxa"/>
            <w:shd w:val="clear" w:color="auto" w:fill="auto"/>
          </w:tcPr>
          <w:p w14:paraId="2C4B9162" w14:textId="77777777" w:rsidR="00417D61" w:rsidRPr="00F905F9" w:rsidRDefault="00417D61" w:rsidP="0090443E">
            <w:pPr>
              <w:bidi/>
              <w:rPr>
                <w:sz w:val="20"/>
                <w:rtl/>
                <w:lang w:bidi="ar-LB"/>
              </w:rPr>
            </w:pPr>
            <w:r w:rsidRPr="00F905F9">
              <w:rPr>
                <w:rFonts w:eastAsia="Arial"/>
                <w:sz w:val="20"/>
                <w:rtl/>
                <w:lang w:val="en-US" w:bidi="ar-LB"/>
              </w:rPr>
              <w:t>آلة</w:t>
            </w:r>
            <w:r w:rsidRPr="00F905F9">
              <w:rPr>
                <w:rFonts w:eastAsia="Arial"/>
                <w:sz w:val="20"/>
                <w:lang w:val="en-US" w:bidi="ar-LB"/>
              </w:rPr>
              <w:t xml:space="preserve"> </w:t>
            </w:r>
            <w:r>
              <w:rPr>
                <w:rFonts w:eastAsia="Arial"/>
                <w:sz w:val="20"/>
                <w:rtl/>
                <w:lang w:val="en-US" w:bidi="ar-LB"/>
              </w:rPr>
              <w:t>الاستصلاح</w:t>
            </w:r>
            <w:r w:rsidRPr="00F905F9">
              <w:rPr>
                <w:rFonts w:eastAsia="Arial"/>
                <w:sz w:val="20"/>
                <w:lang w:val="en-US" w:bidi="ar-LB"/>
              </w:rPr>
              <w:t xml:space="preserve"> </w:t>
            </w:r>
            <w:r w:rsidRPr="00F905F9">
              <w:rPr>
                <w:rFonts w:eastAsia="Arial"/>
                <w:sz w:val="20"/>
                <w:rtl/>
                <w:lang w:val="en-US" w:bidi="ar-LB"/>
              </w:rPr>
              <w:t>سعة</w:t>
            </w:r>
            <w:r w:rsidRPr="00F905F9">
              <w:rPr>
                <w:rFonts w:eastAsia="Arial"/>
                <w:sz w:val="20"/>
                <w:lang w:val="en-US" w:bidi="ar-LB"/>
              </w:rPr>
              <w:t xml:space="preserve"> 50 </w:t>
            </w:r>
            <w:r w:rsidRPr="00F905F9">
              <w:rPr>
                <w:rFonts w:eastAsia="Arial"/>
                <w:sz w:val="20"/>
                <w:rtl/>
                <w:lang w:val="en-US" w:bidi="ar-LB"/>
              </w:rPr>
              <w:t>رطلاً</w:t>
            </w:r>
            <w:r w:rsidRPr="00F905F9">
              <w:rPr>
                <w:rFonts w:eastAsia="Arial"/>
                <w:sz w:val="20"/>
                <w:lang w:val="en-US" w:bidi="ar-LB"/>
              </w:rPr>
              <w:t>/</w:t>
            </w:r>
            <w:r w:rsidRPr="00F905F9">
              <w:rPr>
                <w:rFonts w:eastAsia="Arial"/>
                <w:sz w:val="20"/>
                <w:rtl/>
                <w:lang w:val="en-US" w:bidi="ar-LB"/>
              </w:rPr>
              <w:t>ساعة</w:t>
            </w:r>
          </w:p>
        </w:tc>
        <w:tc>
          <w:tcPr>
            <w:tcW w:w="1447" w:type="dxa"/>
            <w:shd w:val="clear" w:color="auto" w:fill="auto"/>
          </w:tcPr>
          <w:p w14:paraId="6A15371D" w14:textId="77777777" w:rsidR="00417D61" w:rsidRPr="001A2F97" w:rsidRDefault="00417D61" w:rsidP="00111963">
            <w:pPr>
              <w:jc w:val="right"/>
              <w:rPr>
                <w:sz w:val="20"/>
                <w:lang w:bidi="ar-LB"/>
              </w:rPr>
            </w:pPr>
            <w:r w:rsidRPr="001A2F97">
              <w:rPr>
                <w:rFonts w:eastAsia="Arial"/>
                <w:sz w:val="20"/>
                <w:lang w:val="en-US" w:bidi="ar-LB"/>
              </w:rPr>
              <w:t>25,000</w:t>
            </w:r>
          </w:p>
        </w:tc>
        <w:tc>
          <w:tcPr>
            <w:tcW w:w="992" w:type="dxa"/>
            <w:shd w:val="clear" w:color="auto" w:fill="auto"/>
          </w:tcPr>
          <w:p w14:paraId="4AF03D8F" w14:textId="77777777" w:rsidR="00417D61" w:rsidRPr="001A2F97" w:rsidRDefault="00417D61" w:rsidP="00111963">
            <w:pPr>
              <w:jc w:val="right"/>
              <w:rPr>
                <w:sz w:val="20"/>
                <w:lang w:bidi="ar-LB"/>
              </w:rPr>
            </w:pPr>
            <w:r w:rsidRPr="001A2F97">
              <w:rPr>
                <w:rFonts w:eastAsia="Arial"/>
                <w:sz w:val="20"/>
                <w:lang w:val="en-US" w:bidi="ar-LB"/>
              </w:rPr>
              <w:t>1</w:t>
            </w:r>
          </w:p>
        </w:tc>
        <w:tc>
          <w:tcPr>
            <w:tcW w:w="1223" w:type="dxa"/>
            <w:shd w:val="clear" w:color="auto" w:fill="auto"/>
          </w:tcPr>
          <w:p w14:paraId="7D76719C" w14:textId="77777777" w:rsidR="00417D61" w:rsidRPr="001A2F97" w:rsidRDefault="00417D61" w:rsidP="00111963">
            <w:pPr>
              <w:jc w:val="right"/>
              <w:rPr>
                <w:sz w:val="20"/>
                <w:lang w:bidi="ar-LB"/>
              </w:rPr>
            </w:pPr>
            <w:r w:rsidRPr="001A2F97">
              <w:rPr>
                <w:rFonts w:eastAsia="Arial"/>
                <w:sz w:val="20"/>
                <w:lang w:val="en-US" w:bidi="ar-LB"/>
              </w:rPr>
              <w:t>25,000</w:t>
            </w:r>
          </w:p>
        </w:tc>
      </w:tr>
      <w:tr w:rsidR="00417D61" w:rsidRPr="00F905F9" w14:paraId="097F450B" w14:textId="77777777" w:rsidTr="00395DD0">
        <w:tc>
          <w:tcPr>
            <w:tcW w:w="5778" w:type="dxa"/>
            <w:shd w:val="clear" w:color="auto" w:fill="auto"/>
          </w:tcPr>
          <w:p w14:paraId="1ED4CA5A" w14:textId="77777777" w:rsidR="00417D61" w:rsidRPr="00F905F9" w:rsidRDefault="00417D61" w:rsidP="001F7E90">
            <w:pPr>
              <w:bidi/>
              <w:rPr>
                <w:sz w:val="20"/>
                <w:rtl/>
                <w:lang w:bidi="ar-LB"/>
              </w:rPr>
            </w:pPr>
            <w:r w:rsidRPr="00F905F9">
              <w:rPr>
                <w:rFonts w:eastAsia="Arial"/>
                <w:sz w:val="20"/>
                <w:rtl/>
                <w:lang w:val="en-US" w:bidi="ar-LB"/>
              </w:rPr>
              <w:t>معدات</w:t>
            </w:r>
            <w:r w:rsidRPr="00F905F9">
              <w:rPr>
                <w:rFonts w:eastAsia="Arial"/>
                <w:sz w:val="20"/>
                <w:lang w:val="en-US" w:bidi="ar-LB"/>
              </w:rPr>
              <w:t xml:space="preserve"> </w:t>
            </w:r>
            <w:r w:rsidRPr="00F905F9">
              <w:rPr>
                <w:rFonts w:eastAsia="Arial"/>
                <w:sz w:val="20"/>
                <w:rtl/>
                <w:lang w:val="en-US" w:bidi="ar-LB"/>
              </w:rPr>
              <w:t>نقل</w:t>
            </w:r>
            <w:r w:rsidRPr="00F905F9">
              <w:rPr>
                <w:rFonts w:eastAsia="Arial"/>
                <w:sz w:val="20"/>
                <w:lang w:val="en-US" w:bidi="ar-LB"/>
              </w:rPr>
              <w:t xml:space="preserve"> </w:t>
            </w:r>
            <w:r>
              <w:rPr>
                <w:sz w:val="20"/>
                <w:rtl/>
                <w:lang w:val="en-US" w:bidi="ar-LB"/>
              </w:rPr>
              <w:t>مواد التبريد</w:t>
            </w:r>
            <w:r w:rsidRPr="00F905F9">
              <w:rPr>
                <w:rFonts w:eastAsia="Arial"/>
                <w:sz w:val="20"/>
                <w:rtl/>
                <w:lang w:val="en-US" w:bidi="ar-LB"/>
              </w:rPr>
              <w:t xml:space="preserve"> السائلة</w:t>
            </w:r>
            <w:r>
              <w:rPr>
                <w:rFonts w:eastAsia="Arial"/>
                <w:sz w:val="20"/>
                <w:rtl/>
                <w:lang w:val="en-US" w:bidi="ar-LB"/>
              </w:rPr>
              <w:t xml:space="preserve"> </w:t>
            </w:r>
            <w:r w:rsidRPr="00F905F9">
              <w:rPr>
                <w:rFonts w:eastAsia="Arial"/>
                <w:sz w:val="20"/>
                <w:rtl/>
                <w:lang w:val="en-US" w:bidi="ar-LB"/>
              </w:rPr>
              <w:t>سعة</w:t>
            </w:r>
            <w:r w:rsidRPr="00F905F9">
              <w:rPr>
                <w:rFonts w:eastAsia="Arial"/>
                <w:sz w:val="20"/>
                <w:lang w:val="en-US" w:bidi="ar-LB"/>
              </w:rPr>
              <w:t xml:space="preserve"> 200 </w:t>
            </w:r>
            <w:r>
              <w:rPr>
                <w:rFonts w:eastAsia="Arial"/>
                <w:sz w:val="20"/>
                <w:rtl/>
                <w:lang w:val="en-US" w:bidi="ar-LB"/>
              </w:rPr>
              <w:t>كغ</w:t>
            </w:r>
            <w:r w:rsidRPr="00F905F9">
              <w:rPr>
                <w:rFonts w:eastAsia="Arial"/>
                <w:sz w:val="20"/>
                <w:rtl/>
                <w:lang w:val="en-US" w:bidi="ar-LB"/>
              </w:rPr>
              <w:t>م</w:t>
            </w:r>
            <w:r w:rsidRPr="00F905F9">
              <w:rPr>
                <w:rFonts w:eastAsia="Arial"/>
                <w:sz w:val="20"/>
                <w:lang w:val="en-US" w:bidi="ar-LB"/>
              </w:rPr>
              <w:t xml:space="preserve"> / </w:t>
            </w:r>
            <w:r w:rsidRPr="00F905F9">
              <w:rPr>
                <w:rFonts w:eastAsia="Arial"/>
                <w:sz w:val="20"/>
                <w:rtl/>
                <w:lang w:val="en-US" w:bidi="ar-LB"/>
              </w:rPr>
              <w:t>ساعة</w:t>
            </w:r>
          </w:p>
        </w:tc>
        <w:tc>
          <w:tcPr>
            <w:tcW w:w="1447" w:type="dxa"/>
            <w:shd w:val="clear" w:color="auto" w:fill="auto"/>
          </w:tcPr>
          <w:p w14:paraId="646391A5" w14:textId="77777777" w:rsidR="00417D61" w:rsidRPr="001A2F97" w:rsidRDefault="00417D61" w:rsidP="00111963">
            <w:pPr>
              <w:jc w:val="right"/>
              <w:rPr>
                <w:sz w:val="20"/>
                <w:lang w:bidi="ar-LB"/>
              </w:rPr>
            </w:pPr>
            <w:r w:rsidRPr="001A2F97">
              <w:rPr>
                <w:rFonts w:eastAsia="Arial"/>
                <w:sz w:val="20"/>
                <w:lang w:val="en-US" w:bidi="ar-LB"/>
              </w:rPr>
              <w:t>15,000</w:t>
            </w:r>
          </w:p>
        </w:tc>
        <w:tc>
          <w:tcPr>
            <w:tcW w:w="992" w:type="dxa"/>
            <w:shd w:val="clear" w:color="auto" w:fill="auto"/>
          </w:tcPr>
          <w:p w14:paraId="5AD7548F" w14:textId="77777777" w:rsidR="00417D61" w:rsidRPr="001A2F97" w:rsidRDefault="00417D61" w:rsidP="00111963">
            <w:pPr>
              <w:jc w:val="right"/>
              <w:rPr>
                <w:sz w:val="20"/>
                <w:lang w:bidi="ar-LB"/>
              </w:rPr>
            </w:pPr>
            <w:r w:rsidRPr="001A2F97">
              <w:rPr>
                <w:rFonts w:eastAsia="Arial"/>
                <w:sz w:val="20"/>
                <w:lang w:val="en-US" w:bidi="ar-LB"/>
              </w:rPr>
              <w:t>1</w:t>
            </w:r>
          </w:p>
        </w:tc>
        <w:tc>
          <w:tcPr>
            <w:tcW w:w="1223" w:type="dxa"/>
            <w:shd w:val="clear" w:color="auto" w:fill="auto"/>
          </w:tcPr>
          <w:p w14:paraId="11D3E830" w14:textId="77777777" w:rsidR="00417D61" w:rsidRPr="001A2F97" w:rsidRDefault="00417D61" w:rsidP="00111963">
            <w:pPr>
              <w:jc w:val="right"/>
              <w:rPr>
                <w:sz w:val="20"/>
                <w:lang w:bidi="ar-LB"/>
              </w:rPr>
            </w:pPr>
            <w:r w:rsidRPr="001A2F97">
              <w:rPr>
                <w:rFonts w:eastAsia="Arial"/>
                <w:sz w:val="20"/>
                <w:lang w:val="en-US" w:bidi="ar-LB"/>
              </w:rPr>
              <w:t>15,000</w:t>
            </w:r>
          </w:p>
        </w:tc>
      </w:tr>
      <w:tr w:rsidR="00417D61" w:rsidRPr="00F905F9" w14:paraId="7D09D345" w14:textId="77777777" w:rsidTr="00395DD0">
        <w:tc>
          <w:tcPr>
            <w:tcW w:w="5778" w:type="dxa"/>
            <w:shd w:val="clear" w:color="auto" w:fill="auto"/>
          </w:tcPr>
          <w:p w14:paraId="72887509" w14:textId="77777777" w:rsidR="00417D61" w:rsidRPr="00F905F9" w:rsidRDefault="00417D61" w:rsidP="001F7E90">
            <w:pPr>
              <w:bidi/>
              <w:rPr>
                <w:sz w:val="20"/>
                <w:rtl/>
                <w:lang w:bidi="ar-LB"/>
              </w:rPr>
            </w:pPr>
            <w:r w:rsidRPr="00F905F9">
              <w:rPr>
                <w:rFonts w:eastAsia="Arial"/>
                <w:sz w:val="20"/>
                <w:rtl/>
                <w:lang w:val="en-US" w:bidi="ar-LB"/>
              </w:rPr>
              <w:t>ميزان</w:t>
            </w:r>
            <w:r>
              <w:rPr>
                <w:rFonts w:eastAsia="Arial"/>
                <w:sz w:val="20"/>
                <w:rtl/>
                <w:lang w:val="en-US" w:bidi="ar-LB"/>
              </w:rPr>
              <w:t xml:space="preserve"> </w:t>
            </w:r>
            <w:r w:rsidRPr="00F905F9">
              <w:rPr>
                <w:rFonts w:eastAsia="Arial"/>
                <w:sz w:val="20"/>
                <w:lang w:val="en-US" w:bidi="ar-LB"/>
              </w:rPr>
              <w:t xml:space="preserve"> 300</w:t>
            </w:r>
            <w:r>
              <w:rPr>
                <w:rFonts w:eastAsia="Arial"/>
                <w:sz w:val="20"/>
                <w:rtl/>
                <w:lang w:val="en-US" w:bidi="ar-LB"/>
              </w:rPr>
              <w:t>كغ</w:t>
            </w:r>
            <w:r w:rsidRPr="00F905F9">
              <w:rPr>
                <w:rFonts w:eastAsia="Arial"/>
                <w:sz w:val="20"/>
                <w:rtl/>
                <w:lang w:val="en-US" w:bidi="ar-LB"/>
              </w:rPr>
              <w:t>م</w:t>
            </w:r>
          </w:p>
        </w:tc>
        <w:tc>
          <w:tcPr>
            <w:tcW w:w="1447" w:type="dxa"/>
            <w:shd w:val="clear" w:color="auto" w:fill="auto"/>
          </w:tcPr>
          <w:p w14:paraId="77FEC364" w14:textId="77777777" w:rsidR="00417D61" w:rsidRPr="001A2F97" w:rsidRDefault="00417D61" w:rsidP="00111963">
            <w:pPr>
              <w:jc w:val="right"/>
              <w:rPr>
                <w:sz w:val="20"/>
                <w:lang w:bidi="ar-LB"/>
              </w:rPr>
            </w:pPr>
            <w:r w:rsidRPr="001A2F97">
              <w:rPr>
                <w:rFonts w:eastAsia="Arial"/>
                <w:sz w:val="20"/>
                <w:lang w:val="en-US" w:bidi="ar-LB"/>
              </w:rPr>
              <w:t>5,000</w:t>
            </w:r>
          </w:p>
        </w:tc>
        <w:tc>
          <w:tcPr>
            <w:tcW w:w="992" w:type="dxa"/>
            <w:shd w:val="clear" w:color="auto" w:fill="auto"/>
          </w:tcPr>
          <w:p w14:paraId="039ACD8A" w14:textId="77777777" w:rsidR="00417D61" w:rsidRPr="001A2F97" w:rsidRDefault="00417D61" w:rsidP="00111963">
            <w:pPr>
              <w:jc w:val="right"/>
              <w:rPr>
                <w:sz w:val="20"/>
                <w:lang w:bidi="ar-LB"/>
              </w:rPr>
            </w:pPr>
            <w:r w:rsidRPr="001A2F97">
              <w:rPr>
                <w:rFonts w:eastAsia="Arial"/>
                <w:sz w:val="20"/>
                <w:lang w:val="en-US" w:bidi="ar-LB"/>
              </w:rPr>
              <w:t>1</w:t>
            </w:r>
          </w:p>
        </w:tc>
        <w:tc>
          <w:tcPr>
            <w:tcW w:w="1223" w:type="dxa"/>
            <w:shd w:val="clear" w:color="auto" w:fill="auto"/>
          </w:tcPr>
          <w:p w14:paraId="64CBE47F" w14:textId="77777777" w:rsidR="00417D61" w:rsidRPr="001A2F97" w:rsidRDefault="00417D61" w:rsidP="00111963">
            <w:pPr>
              <w:jc w:val="right"/>
              <w:rPr>
                <w:sz w:val="20"/>
                <w:lang w:bidi="ar-LB"/>
              </w:rPr>
            </w:pPr>
            <w:r w:rsidRPr="001A2F97">
              <w:rPr>
                <w:rFonts w:eastAsia="Arial"/>
                <w:sz w:val="20"/>
                <w:lang w:val="en-US" w:bidi="ar-LB"/>
              </w:rPr>
              <w:t>5,000</w:t>
            </w:r>
          </w:p>
        </w:tc>
      </w:tr>
      <w:tr w:rsidR="00417D61" w:rsidRPr="00F905F9" w14:paraId="70ABEFF6" w14:textId="77777777" w:rsidTr="00395DD0">
        <w:tc>
          <w:tcPr>
            <w:tcW w:w="5778" w:type="dxa"/>
            <w:shd w:val="clear" w:color="auto" w:fill="auto"/>
          </w:tcPr>
          <w:p w14:paraId="7CFAF6EC" w14:textId="77777777" w:rsidR="00417D61" w:rsidRPr="00F905F9" w:rsidRDefault="00417D61" w:rsidP="001F7E90">
            <w:pPr>
              <w:bidi/>
              <w:rPr>
                <w:sz w:val="20"/>
                <w:rtl/>
                <w:lang w:bidi="ar-LB"/>
              </w:rPr>
            </w:pPr>
            <w:r w:rsidRPr="00F905F9">
              <w:rPr>
                <w:rFonts w:eastAsia="Arial"/>
                <w:sz w:val="20"/>
                <w:rtl/>
                <w:lang w:val="en-US" w:bidi="ar-LB"/>
              </w:rPr>
              <w:t>معدات</w:t>
            </w:r>
            <w:r w:rsidRPr="00F905F9">
              <w:rPr>
                <w:rFonts w:eastAsia="Arial"/>
                <w:sz w:val="20"/>
                <w:lang w:val="en-US" w:bidi="ar-LB"/>
              </w:rPr>
              <w:t xml:space="preserve"> </w:t>
            </w:r>
            <w:r w:rsidRPr="00F905F9">
              <w:rPr>
                <w:rFonts w:eastAsia="Arial"/>
                <w:sz w:val="20"/>
                <w:rtl/>
                <w:lang w:val="en-US" w:bidi="ar-LB"/>
              </w:rPr>
              <w:t>تنظيف</w:t>
            </w:r>
            <w:r w:rsidRPr="00F905F9">
              <w:rPr>
                <w:rFonts w:eastAsia="Arial"/>
                <w:sz w:val="20"/>
                <w:lang w:val="en-US" w:bidi="ar-LB"/>
              </w:rPr>
              <w:t xml:space="preserve"> </w:t>
            </w:r>
            <w:r w:rsidRPr="00F905F9">
              <w:rPr>
                <w:rFonts w:eastAsia="Arial"/>
                <w:sz w:val="20"/>
                <w:rtl/>
                <w:lang w:val="en-US" w:bidi="ar-LB"/>
              </w:rPr>
              <w:t>الأسطوانات</w:t>
            </w:r>
            <w:r w:rsidRPr="00F905F9">
              <w:rPr>
                <w:rFonts w:eastAsia="Arial"/>
                <w:sz w:val="20"/>
                <w:lang w:val="en-US" w:bidi="ar-LB"/>
              </w:rPr>
              <w:t xml:space="preserve"> </w:t>
            </w:r>
            <w:r w:rsidRPr="00F905F9">
              <w:rPr>
                <w:rFonts w:eastAsia="Arial"/>
                <w:sz w:val="20"/>
                <w:rtl/>
                <w:lang w:val="en-US" w:bidi="ar-LB"/>
              </w:rPr>
              <w:t>سعة</w:t>
            </w:r>
            <w:r w:rsidRPr="00F905F9">
              <w:rPr>
                <w:rFonts w:eastAsia="Arial"/>
                <w:sz w:val="20"/>
                <w:lang w:val="en-US" w:bidi="ar-LB"/>
              </w:rPr>
              <w:t xml:space="preserve"> 30 </w:t>
            </w:r>
            <w:r w:rsidRPr="00F905F9">
              <w:rPr>
                <w:rFonts w:eastAsia="Arial"/>
                <w:sz w:val="20"/>
                <w:rtl/>
                <w:lang w:val="en-US" w:bidi="ar-LB"/>
              </w:rPr>
              <w:t>رطلاً</w:t>
            </w:r>
          </w:p>
        </w:tc>
        <w:tc>
          <w:tcPr>
            <w:tcW w:w="1447" w:type="dxa"/>
            <w:shd w:val="clear" w:color="auto" w:fill="auto"/>
          </w:tcPr>
          <w:p w14:paraId="42DFBB7D" w14:textId="77777777" w:rsidR="00417D61" w:rsidRPr="001A2F97" w:rsidRDefault="00417D61" w:rsidP="00111963">
            <w:pPr>
              <w:jc w:val="right"/>
              <w:rPr>
                <w:sz w:val="20"/>
                <w:lang w:bidi="ar-LB"/>
              </w:rPr>
            </w:pPr>
            <w:r w:rsidRPr="001A2F97">
              <w:rPr>
                <w:rFonts w:eastAsia="Arial"/>
                <w:sz w:val="20"/>
                <w:lang w:val="en-US" w:bidi="ar-LB"/>
              </w:rPr>
              <w:t>4,500</w:t>
            </w:r>
          </w:p>
        </w:tc>
        <w:tc>
          <w:tcPr>
            <w:tcW w:w="992" w:type="dxa"/>
            <w:shd w:val="clear" w:color="auto" w:fill="auto"/>
          </w:tcPr>
          <w:p w14:paraId="1C2878B6" w14:textId="77777777" w:rsidR="00417D61" w:rsidRPr="001A2F97" w:rsidRDefault="00417D61" w:rsidP="00111963">
            <w:pPr>
              <w:jc w:val="right"/>
              <w:rPr>
                <w:sz w:val="20"/>
                <w:lang w:bidi="ar-LB"/>
              </w:rPr>
            </w:pPr>
            <w:r w:rsidRPr="001A2F97">
              <w:rPr>
                <w:sz w:val="20"/>
                <w:lang w:bidi="ar-LB"/>
              </w:rPr>
              <w:t>2</w:t>
            </w:r>
          </w:p>
        </w:tc>
        <w:tc>
          <w:tcPr>
            <w:tcW w:w="1223" w:type="dxa"/>
            <w:shd w:val="clear" w:color="auto" w:fill="auto"/>
          </w:tcPr>
          <w:p w14:paraId="57ABB0D6" w14:textId="77777777" w:rsidR="00417D61" w:rsidRPr="001A2F97" w:rsidRDefault="00417D61" w:rsidP="00111963">
            <w:pPr>
              <w:jc w:val="right"/>
              <w:rPr>
                <w:sz w:val="20"/>
                <w:lang w:bidi="ar-LB"/>
              </w:rPr>
            </w:pPr>
            <w:r w:rsidRPr="001A2F97">
              <w:rPr>
                <w:rFonts w:eastAsia="Arial"/>
                <w:sz w:val="20"/>
                <w:lang w:val="en-US" w:bidi="ar-LB"/>
              </w:rPr>
              <w:t>9,000</w:t>
            </w:r>
          </w:p>
        </w:tc>
      </w:tr>
      <w:tr w:rsidR="00E95AE3" w:rsidRPr="00F905F9" w14:paraId="693D60E7" w14:textId="77777777" w:rsidTr="00395DD0">
        <w:tc>
          <w:tcPr>
            <w:tcW w:w="5778" w:type="dxa"/>
            <w:shd w:val="clear" w:color="auto" w:fill="auto"/>
          </w:tcPr>
          <w:p w14:paraId="0F2191A1" w14:textId="77777777" w:rsidR="00E95AE3" w:rsidRPr="00F905F9" w:rsidRDefault="00E95AE3" w:rsidP="001F7E90">
            <w:pPr>
              <w:bidi/>
              <w:rPr>
                <w:rFonts w:eastAsia="Arial"/>
                <w:sz w:val="20"/>
                <w:rtl/>
                <w:lang w:val="en-US" w:bidi="ar-LB"/>
              </w:rPr>
            </w:pPr>
            <w:r w:rsidRPr="00F905F9">
              <w:rPr>
                <w:rFonts w:eastAsia="Arial"/>
                <w:sz w:val="20"/>
                <w:rtl/>
                <w:lang w:val="en-US" w:bidi="ar-LB"/>
              </w:rPr>
              <w:t>معدات</w:t>
            </w:r>
            <w:r w:rsidRPr="00F905F9">
              <w:rPr>
                <w:rFonts w:eastAsia="Arial"/>
                <w:sz w:val="20"/>
                <w:lang w:val="en-US" w:bidi="ar-LB"/>
              </w:rPr>
              <w:t xml:space="preserve"> </w:t>
            </w:r>
            <w:r w:rsidRPr="00F905F9">
              <w:rPr>
                <w:rFonts w:eastAsia="Arial"/>
                <w:sz w:val="20"/>
                <w:rtl/>
                <w:lang w:val="en-US" w:bidi="ar-LB"/>
              </w:rPr>
              <w:t>تنظيف</w:t>
            </w:r>
            <w:r w:rsidRPr="00F905F9">
              <w:rPr>
                <w:rFonts w:eastAsia="Arial"/>
                <w:sz w:val="20"/>
                <w:lang w:val="en-US" w:bidi="ar-LB"/>
              </w:rPr>
              <w:t xml:space="preserve"> </w:t>
            </w:r>
            <w:r w:rsidRPr="00F905F9">
              <w:rPr>
                <w:rFonts w:eastAsia="Arial"/>
                <w:sz w:val="20"/>
                <w:rtl/>
                <w:lang w:val="en-US" w:bidi="ar-LB"/>
              </w:rPr>
              <w:t>الاسطوانات</w:t>
            </w:r>
            <w:r w:rsidRPr="00F905F9">
              <w:rPr>
                <w:rFonts w:eastAsia="Arial"/>
                <w:sz w:val="20"/>
                <w:lang w:val="en-US" w:bidi="ar-LB"/>
              </w:rPr>
              <w:t xml:space="preserve"> </w:t>
            </w:r>
            <w:r w:rsidRPr="00F905F9">
              <w:rPr>
                <w:rFonts w:eastAsia="Arial"/>
                <w:sz w:val="20"/>
                <w:rtl/>
                <w:lang w:val="en-US" w:bidi="ar-LB"/>
              </w:rPr>
              <w:t>سعة</w:t>
            </w:r>
            <w:r w:rsidRPr="00F905F9">
              <w:rPr>
                <w:rFonts w:eastAsia="Arial"/>
                <w:sz w:val="20"/>
                <w:lang w:val="en-US" w:bidi="ar-LB"/>
              </w:rPr>
              <w:t xml:space="preserve"> 100 </w:t>
            </w:r>
            <w:r w:rsidRPr="00F905F9">
              <w:rPr>
                <w:rFonts w:eastAsia="Arial"/>
                <w:sz w:val="20"/>
                <w:rtl/>
                <w:lang w:val="en-US" w:bidi="ar-LB"/>
              </w:rPr>
              <w:t>رطل</w:t>
            </w:r>
            <w:r>
              <w:rPr>
                <w:rFonts w:eastAsia="Arial"/>
                <w:sz w:val="20"/>
                <w:rtl/>
                <w:lang w:val="en-US" w:bidi="ar-LB"/>
              </w:rPr>
              <w:t>ا</w:t>
            </w:r>
          </w:p>
        </w:tc>
        <w:tc>
          <w:tcPr>
            <w:tcW w:w="1447" w:type="dxa"/>
            <w:shd w:val="clear" w:color="auto" w:fill="auto"/>
          </w:tcPr>
          <w:p w14:paraId="15DC7846" w14:textId="77777777" w:rsidR="00E95AE3" w:rsidRPr="001A2F97" w:rsidRDefault="00E95AE3" w:rsidP="00111963">
            <w:pPr>
              <w:jc w:val="right"/>
              <w:rPr>
                <w:rFonts w:eastAsia="Arial"/>
                <w:sz w:val="20"/>
                <w:lang w:val="en-US" w:bidi="ar-LB"/>
              </w:rPr>
            </w:pPr>
            <w:r w:rsidRPr="001A2F97">
              <w:rPr>
                <w:rFonts w:eastAsia="Arial"/>
                <w:sz w:val="20"/>
                <w:lang w:val="en-US" w:bidi="ar-LB"/>
              </w:rPr>
              <w:t>5,000</w:t>
            </w:r>
          </w:p>
        </w:tc>
        <w:tc>
          <w:tcPr>
            <w:tcW w:w="992" w:type="dxa"/>
            <w:shd w:val="clear" w:color="auto" w:fill="auto"/>
          </w:tcPr>
          <w:p w14:paraId="45FEE467" w14:textId="77777777" w:rsidR="00E95AE3" w:rsidRPr="001A2F97" w:rsidRDefault="00E95AE3" w:rsidP="00111963">
            <w:pPr>
              <w:jc w:val="right"/>
              <w:rPr>
                <w:rFonts w:eastAsia="Arial"/>
                <w:sz w:val="20"/>
                <w:lang w:val="en-US" w:bidi="ar-LB"/>
              </w:rPr>
            </w:pPr>
            <w:r w:rsidRPr="001A2F97">
              <w:rPr>
                <w:rFonts w:eastAsia="Arial"/>
                <w:sz w:val="20"/>
                <w:lang w:val="en-US" w:bidi="ar-LB"/>
              </w:rPr>
              <w:t>1</w:t>
            </w:r>
          </w:p>
        </w:tc>
        <w:tc>
          <w:tcPr>
            <w:tcW w:w="1223" w:type="dxa"/>
            <w:shd w:val="clear" w:color="auto" w:fill="auto"/>
          </w:tcPr>
          <w:p w14:paraId="5E8D2E7D" w14:textId="77777777" w:rsidR="00E95AE3" w:rsidRPr="001A2F97" w:rsidRDefault="00E95AE3" w:rsidP="00111963">
            <w:pPr>
              <w:jc w:val="right"/>
              <w:rPr>
                <w:rFonts w:eastAsia="Arial"/>
                <w:sz w:val="20"/>
                <w:lang w:val="en-US" w:bidi="ar-LB"/>
              </w:rPr>
            </w:pPr>
            <w:r w:rsidRPr="001A2F97">
              <w:rPr>
                <w:rFonts w:eastAsia="Arial"/>
                <w:sz w:val="20"/>
                <w:lang w:val="en-US" w:bidi="ar-LB"/>
              </w:rPr>
              <w:t>5,000</w:t>
            </w:r>
          </w:p>
        </w:tc>
      </w:tr>
      <w:tr w:rsidR="00E95AE3" w:rsidRPr="00F905F9" w14:paraId="4BDBFAFF" w14:textId="77777777" w:rsidTr="00395DD0">
        <w:tc>
          <w:tcPr>
            <w:tcW w:w="5778" w:type="dxa"/>
            <w:shd w:val="clear" w:color="auto" w:fill="auto"/>
          </w:tcPr>
          <w:p w14:paraId="72BB628B" w14:textId="77777777" w:rsidR="00E95AE3" w:rsidRPr="00F905F9" w:rsidRDefault="00E95AE3" w:rsidP="001F7E90">
            <w:pPr>
              <w:bidi/>
              <w:rPr>
                <w:rFonts w:eastAsia="Arial"/>
                <w:sz w:val="20"/>
                <w:lang w:val="en-US" w:bidi="ar-LB"/>
              </w:rPr>
            </w:pPr>
            <w:r w:rsidRPr="00F905F9">
              <w:rPr>
                <w:rFonts w:eastAsia="Arial"/>
                <w:sz w:val="20"/>
                <w:rtl/>
                <w:lang w:val="en-US" w:bidi="ar-LB"/>
              </w:rPr>
              <w:t>تركيب</w:t>
            </w:r>
            <w:r w:rsidRPr="00F905F9">
              <w:rPr>
                <w:rFonts w:eastAsia="Arial"/>
                <w:sz w:val="20"/>
                <w:lang w:val="en-US" w:bidi="ar-LB"/>
              </w:rPr>
              <w:t xml:space="preserve"> </w:t>
            </w:r>
            <w:r w:rsidRPr="00F905F9">
              <w:rPr>
                <w:rFonts w:eastAsia="Arial"/>
                <w:sz w:val="20"/>
                <w:rtl/>
                <w:lang w:val="en-US" w:bidi="ar-LB"/>
              </w:rPr>
              <w:t>المعدات</w:t>
            </w:r>
          </w:p>
        </w:tc>
        <w:tc>
          <w:tcPr>
            <w:tcW w:w="1447" w:type="dxa"/>
            <w:shd w:val="clear" w:color="auto" w:fill="auto"/>
          </w:tcPr>
          <w:p w14:paraId="19C06C87" w14:textId="77777777" w:rsidR="00E95AE3" w:rsidRPr="001A2F97" w:rsidRDefault="00E95AE3" w:rsidP="00111963">
            <w:pPr>
              <w:jc w:val="right"/>
              <w:rPr>
                <w:rFonts w:eastAsia="Arial"/>
                <w:sz w:val="20"/>
                <w:lang w:val="en-US" w:bidi="ar-LB"/>
              </w:rPr>
            </w:pPr>
            <w:r w:rsidRPr="001A2F97">
              <w:rPr>
                <w:rFonts w:eastAsia="Arial"/>
                <w:sz w:val="20"/>
                <w:lang w:val="en-US" w:bidi="ar-LB"/>
              </w:rPr>
              <w:t>15,000</w:t>
            </w:r>
          </w:p>
        </w:tc>
        <w:tc>
          <w:tcPr>
            <w:tcW w:w="992" w:type="dxa"/>
            <w:shd w:val="clear" w:color="auto" w:fill="auto"/>
          </w:tcPr>
          <w:p w14:paraId="06103E9A" w14:textId="77777777" w:rsidR="00E95AE3" w:rsidRPr="001A2F97" w:rsidRDefault="00E95AE3" w:rsidP="00111963">
            <w:pPr>
              <w:jc w:val="right"/>
              <w:rPr>
                <w:rFonts w:eastAsia="Arial"/>
                <w:sz w:val="20"/>
                <w:lang w:val="en-US" w:bidi="ar-LB"/>
              </w:rPr>
            </w:pPr>
            <w:r w:rsidRPr="001A2F97">
              <w:rPr>
                <w:rFonts w:eastAsia="Arial"/>
                <w:sz w:val="20"/>
                <w:lang w:val="en-US" w:bidi="ar-LB"/>
              </w:rPr>
              <w:t>1</w:t>
            </w:r>
          </w:p>
        </w:tc>
        <w:tc>
          <w:tcPr>
            <w:tcW w:w="1223" w:type="dxa"/>
            <w:shd w:val="clear" w:color="auto" w:fill="auto"/>
          </w:tcPr>
          <w:p w14:paraId="383E5F54" w14:textId="77777777" w:rsidR="00E95AE3" w:rsidRPr="001A2F97" w:rsidRDefault="00E95AE3" w:rsidP="00111963">
            <w:pPr>
              <w:jc w:val="right"/>
              <w:rPr>
                <w:rFonts w:eastAsia="Arial"/>
                <w:sz w:val="20"/>
                <w:lang w:val="en-US" w:bidi="ar-LB"/>
              </w:rPr>
            </w:pPr>
            <w:r w:rsidRPr="001A2F97">
              <w:rPr>
                <w:rFonts w:eastAsia="Arial"/>
                <w:sz w:val="20"/>
                <w:lang w:val="en-US" w:bidi="ar-LB"/>
              </w:rPr>
              <w:t>15,000</w:t>
            </w:r>
          </w:p>
        </w:tc>
      </w:tr>
      <w:tr w:rsidR="00E95AE3" w:rsidRPr="00F905F9" w14:paraId="7A4BBCB4" w14:textId="77777777" w:rsidTr="00395DD0">
        <w:tc>
          <w:tcPr>
            <w:tcW w:w="5778" w:type="dxa"/>
            <w:shd w:val="clear" w:color="auto" w:fill="auto"/>
          </w:tcPr>
          <w:p w14:paraId="5138EE8A" w14:textId="77777777" w:rsidR="00E95AE3" w:rsidRPr="00F905F9" w:rsidRDefault="00E95AE3" w:rsidP="00DD5F2F">
            <w:pPr>
              <w:bidi/>
              <w:rPr>
                <w:rFonts w:eastAsia="Arial"/>
                <w:sz w:val="20"/>
                <w:lang w:val="en-US" w:bidi="ar-LB"/>
              </w:rPr>
            </w:pPr>
            <w:r w:rsidRPr="00F905F9">
              <w:rPr>
                <w:rFonts w:eastAsia="Arial"/>
                <w:sz w:val="20"/>
                <w:rtl/>
                <w:lang w:val="en-US" w:bidi="ar-LB"/>
              </w:rPr>
              <w:t>معدات</w:t>
            </w:r>
            <w:r w:rsidRPr="00F905F9">
              <w:rPr>
                <w:rFonts w:eastAsia="Arial"/>
                <w:sz w:val="20"/>
                <w:lang w:val="en-US" w:bidi="ar-LB"/>
              </w:rPr>
              <w:t xml:space="preserve"> </w:t>
            </w:r>
            <w:r w:rsidRPr="00F905F9">
              <w:rPr>
                <w:rFonts w:eastAsia="Arial"/>
                <w:sz w:val="20"/>
                <w:rtl/>
                <w:lang w:val="en-US" w:bidi="ar-LB"/>
              </w:rPr>
              <w:t>مختبر</w:t>
            </w:r>
            <w:r w:rsidRPr="00F905F9">
              <w:rPr>
                <w:rFonts w:eastAsia="Arial"/>
                <w:sz w:val="20"/>
                <w:lang w:val="en-US" w:bidi="ar-LB"/>
              </w:rPr>
              <w:t xml:space="preserve"> </w:t>
            </w:r>
            <w:r w:rsidR="00DD5F2F">
              <w:rPr>
                <w:rFonts w:eastAsia="Arial"/>
                <w:sz w:val="20"/>
                <w:rtl/>
                <w:lang w:val="en-US" w:bidi="ar-LB"/>
              </w:rPr>
              <w:t>اعتماد مواد التبريد</w:t>
            </w:r>
          </w:p>
        </w:tc>
        <w:tc>
          <w:tcPr>
            <w:tcW w:w="1447" w:type="dxa"/>
            <w:shd w:val="clear" w:color="auto" w:fill="auto"/>
          </w:tcPr>
          <w:p w14:paraId="1023FF2D" w14:textId="77777777" w:rsidR="00E95AE3" w:rsidRPr="001A2F97" w:rsidRDefault="00E95AE3" w:rsidP="00111963">
            <w:pPr>
              <w:jc w:val="right"/>
              <w:rPr>
                <w:rFonts w:eastAsia="Arial"/>
                <w:sz w:val="20"/>
                <w:lang w:val="en-US" w:bidi="ar-LB"/>
              </w:rPr>
            </w:pPr>
            <w:r w:rsidRPr="001A2F97">
              <w:rPr>
                <w:rFonts w:eastAsia="Arial"/>
                <w:sz w:val="20"/>
                <w:lang w:val="en-US" w:bidi="ar-LB"/>
              </w:rPr>
              <w:t>15,000</w:t>
            </w:r>
          </w:p>
        </w:tc>
        <w:tc>
          <w:tcPr>
            <w:tcW w:w="992" w:type="dxa"/>
            <w:shd w:val="clear" w:color="auto" w:fill="auto"/>
          </w:tcPr>
          <w:p w14:paraId="5001090F" w14:textId="77777777" w:rsidR="00E95AE3" w:rsidRPr="001A2F97" w:rsidRDefault="00E95AE3" w:rsidP="00111963">
            <w:pPr>
              <w:jc w:val="right"/>
              <w:rPr>
                <w:rFonts w:eastAsia="Arial"/>
                <w:sz w:val="20"/>
                <w:lang w:val="en-US" w:bidi="ar-LB"/>
              </w:rPr>
            </w:pPr>
            <w:r w:rsidRPr="001A2F97">
              <w:rPr>
                <w:rFonts w:eastAsia="Arial"/>
                <w:sz w:val="20"/>
                <w:lang w:val="en-US" w:bidi="ar-LB"/>
              </w:rPr>
              <w:t>1</w:t>
            </w:r>
          </w:p>
        </w:tc>
        <w:tc>
          <w:tcPr>
            <w:tcW w:w="1223" w:type="dxa"/>
            <w:shd w:val="clear" w:color="auto" w:fill="auto"/>
          </w:tcPr>
          <w:p w14:paraId="52C568A1" w14:textId="77777777" w:rsidR="00E95AE3" w:rsidRPr="001A2F97" w:rsidRDefault="00E95AE3" w:rsidP="00111963">
            <w:pPr>
              <w:jc w:val="right"/>
              <w:rPr>
                <w:rFonts w:eastAsia="Arial"/>
                <w:sz w:val="20"/>
                <w:lang w:val="en-US" w:bidi="ar-LB"/>
              </w:rPr>
            </w:pPr>
            <w:r w:rsidRPr="001A2F97">
              <w:rPr>
                <w:rFonts w:eastAsia="Arial"/>
                <w:sz w:val="20"/>
                <w:lang w:val="en-US" w:bidi="ar-LB"/>
              </w:rPr>
              <w:t>15,000</w:t>
            </w:r>
          </w:p>
        </w:tc>
      </w:tr>
      <w:tr w:rsidR="00E95AE3" w:rsidRPr="00F905F9" w14:paraId="6EA342FD" w14:textId="77777777" w:rsidTr="00395DD0">
        <w:tc>
          <w:tcPr>
            <w:tcW w:w="5778" w:type="dxa"/>
            <w:shd w:val="clear" w:color="auto" w:fill="auto"/>
          </w:tcPr>
          <w:p w14:paraId="46934BE3" w14:textId="77777777" w:rsidR="00E95AE3" w:rsidRPr="00F905F9" w:rsidRDefault="00E95AE3" w:rsidP="00ED227C">
            <w:pPr>
              <w:bidi/>
              <w:rPr>
                <w:rFonts w:eastAsia="Arial"/>
                <w:sz w:val="20"/>
                <w:lang w:val="en-US" w:bidi="ar-LB"/>
              </w:rPr>
            </w:pPr>
            <w:r w:rsidRPr="00F905F9">
              <w:rPr>
                <w:rFonts w:eastAsia="Arial"/>
                <w:sz w:val="20"/>
                <w:rtl/>
                <w:lang w:val="en-US" w:bidi="ar-LB"/>
              </w:rPr>
              <w:t>خزان</w:t>
            </w:r>
            <w:r w:rsidRPr="00F905F9">
              <w:rPr>
                <w:rFonts w:eastAsia="Arial"/>
                <w:sz w:val="20"/>
                <w:lang w:val="en-US" w:bidi="ar-LB"/>
              </w:rPr>
              <w:t xml:space="preserve"> </w:t>
            </w:r>
            <w:r w:rsidRPr="00F905F9">
              <w:rPr>
                <w:rFonts w:eastAsia="Arial"/>
                <w:sz w:val="20"/>
                <w:rtl/>
                <w:lang w:val="en-US" w:bidi="ar-LB"/>
              </w:rPr>
              <w:t>سعة</w:t>
            </w:r>
            <w:r w:rsidRPr="00F905F9">
              <w:rPr>
                <w:rFonts w:eastAsia="Arial"/>
                <w:sz w:val="20"/>
                <w:lang w:val="en-US" w:bidi="ar-LB"/>
              </w:rPr>
              <w:t xml:space="preserve"> 30 </w:t>
            </w:r>
            <w:r w:rsidR="00ED227C" w:rsidRPr="00F905F9">
              <w:rPr>
                <w:rFonts w:eastAsia="Arial"/>
                <w:sz w:val="20"/>
                <w:rtl/>
                <w:lang w:val="en-US" w:bidi="ar-LB"/>
              </w:rPr>
              <w:t>رطل</w:t>
            </w:r>
            <w:r w:rsidR="00ED227C">
              <w:rPr>
                <w:rFonts w:eastAsia="Arial"/>
                <w:sz w:val="20"/>
                <w:rtl/>
                <w:lang w:val="en-US" w:bidi="ar-LB"/>
              </w:rPr>
              <w:t>ا</w:t>
            </w:r>
          </w:p>
        </w:tc>
        <w:tc>
          <w:tcPr>
            <w:tcW w:w="1447" w:type="dxa"/>
            <w:shd w:val="clear" w:color="auto" w:fill="auto"/>
          </w:tcPr>
          <w:p w14:paraId="1BD31F1B" w14:textId="77777777" w:rsidR="00E95AE3" w:rsidRPr="001A2F97" w:rsidRDefault="00E95AE3" w:rsidP="00111963">
            <w:pPr>
              <w:jc w:val="right"/>
              <w:rPr>
                <w:rFonts w:eastAsia="Arial"/>
                <w:sz w:val="20"/>
                <w:lang w:val="en-US" w:bidi="ar-LB"/>
              </w:rPr>
            </w:pPr>
            <w:r w:rsidRPr="001A2F97">
              <w:rPr>
                <w:rFonts w:eastAsia="Arial"/>
                <w:sz w:val="20"/>
                <w:lang w:val="en-US" w:bidi="ar-LB"/>
              </w:rPr>
              <w:t>80</w:t>
            </w:r>
          </w:p>
        </w:tc>
        <w:tc>
          <w:tcPr>
            <w:tcW w:w="992" w:type="dxa"/>
            <w:shd w:val="clear" w:color="auto" w:fill="auto"/>
          </w:tcPr>
          <w:p w14:paraId="0D5D07E8" w14:textId="77777777" w:rsidR="00E95AE3" w:rsidRPr="001A2F97" w:rsidRDefault="00E95AE3" w:rsidP="00111963">
            <w:pPr>
              <w:jc w:val="right"/>
              <w:rPr>
                <w:rFonts w:eastAsia="Arial"/>
                <w:sz w:val="20"/>
                <w:lang w:val="en-US" w:bidi="ar-LB"/>
              </w:rPr>
            </w:pPr>
            <w:r w:rsidRPr="001A2F97">
              <w:rPr>
                <w:rFonts w:eastAsia="Arial"/>
                <w:sz w:val="20"/>
                <w:lang w:val="en-US" w:bidi="ar-LB"/>
              </w:rPr>
              <w:t>20</w:t>
            </w:r>
          </w:p>
        </w:tc>
        <w:tc>
          <w:tcPr>
            <w:tcW w:w="1223" w:type="dxa"/>
            <w:shd w:val="clear" w:color="auto" w:fill="auto"/>
          </w:tcPr>
          <w:p w14:paraId="4505127E" w14:textId="77777777" w:rsidR="00E95AE3" w:rsidRPr="001A2F97" w:rsidRDefault="00E95AE3" w:rsidP="00111963">
            <w:pPr>
              <w:jc w:val="right"/>
              <w:rPr>
                <w:rFonts w:eastAsia="Arial"/>
                <w:sz w:val="20"/>
                <w:lang w:val="en-US" w:bidi="ar-LB"/>
              </w:rPr>
            </w:pPr>
            <w:r w:rsidRPr="001A2F97">
              <w:rPr>
                <w:rFonts w:eastAsia="Arial"/>
                <w:sz w:val="20"/>
                <w:lang w:val="en-US" w:bidi="ar-LB"/>
              </w:rPr>
              <w:t>1,600</w:t>
            </w:r>
          </w:p>
        </w:tc>
      </w:tr>
      <w:tr w:rsidR="00E95AE3" w:rsidRPr="00F905F9" w14:paraId="7CA9DDD4" w14:textId="77777777" w:rsidTr="00395DD0">
        <w:tc>
          <w:tcPr>
            <w:tcW w:w="5778" w:type="dxa"/>
            <w:shd w:val="clear" w:color="auto" w:fill="auto"/>
          </w:tcPr>
          <w:p w14:paraId="084DCE3D" w14:textId="77777777" w:rsidR="00E95AE3" w:rsidRPr="00F905F9" w:rsidRDefault="00E95AE3" w:rsidP="00ED227C">
            <w:pPr>
              <w:bidi/>
              <w:rPr>
                <w:rFonts w:eastAsia="Arial"/>
                <w:sz w:val="20"/>
                <w:lang w:val="en-US" w:bidi="ar-LB"/>
              </w:rPr>
            </w:pPr>
            <w:r w:rsidRPr="00F905F9">
              <w:rPr>
                <w:rFonts w:eastAsia="Arial"/>
                <w:sz w:val="20"/>
                <w:rtl/>
                <w:lang w:val="en-US" w:bidi="ar-LB"/>
              </w:rPr>
              <w:t>خزان</w:t>
            </w:r>
            <w:r w:rsidRPr="00F905F9">
              <w:rPr>
                <w:rFonts w:eastAsia="Arial"/>
                <w:sz w:val="20"/>
                <w:lang w:val="en-US" w:bidi="ar-LB"/>
              </w:rPr>
              <w:t xml:space="preserve"> </w:t>
            </w:r>
            <w:r w:rsidRPr="00F905F9">
              <w:rPr>
                <w:rFonts w:eastAsia="Arial"/>
                <w:sz w:val="20"/>
                <w:rtl/>
                <w:lang w:val="en-US" w:bidi="ar-LB"/>
              </w:rPr>
              <w:t>سعة</w:t>
            </w:r>
            <w:r w:rsidRPr="00F905F9">
              <w:rPr>
                <w:rFonts w:eastAsia="Arial"/>
                <w:sz w:val="20"/>
                <w:lang w:val="en-US" w:bidi="ar-LB"/>
              </w:rPr>
              <w:t xml:space="preserve"> 100 </w:t>
            </w:r>
            <w:r w:rsidR="00ED227C" w:rsidRPr="00F905F9">
              <w:rPr>
                <w:rFonts w:eastAsia="Arial"/>
                <w:sz w:val="20"/>
                <w:rtl/>
                <w:lang w:val="en-US" w:bidi="ar-LB"/>
              </w:rPr>
              <w:t>رطل</w:t>
            </w:r>
            <w:r w:rsidR="00ED227C">
              <w:rPr>
                <w:rFonts w:eastAsia="Arial"/>
                <w:sz w:val="20"/>
                <w:rtl/>
                <w:lang w:val="en-US" w:bidi="ar-LB"/>
              </w:rPr>
              <w:t>ا</w:t>
            </w:r>
          </w:p>
        </w:tc>
        <w:tc>
          <w:tcPr>
            <w:tcW w:w="1447" w:type="dxa"/>
            <w:shd w:val="clear" w:color="auto" w:fill="auto"/>
          </w:tcPr>
          <w:p w14:paraId="2BEDA40C" w14:textId="77777777" w:rsidR="00E95AE3" w:rsidRPr="001A2F97" w:rsidRDefault="00E95AE3" w:rsidP="00111963">
            <w:pPr>
              <w:jc w:val="right"/>
              <w:rPr>
                <w:rFonts w:eastAsia="Arial"/>
                <w:sz w:val="20"/>
                <w:lang w:val="en-US" w:bidi="ar-LB"/>
              </w:rPr>
            </w:pPr>
            <w:r w:rsidRPr="001A2F97">
              <w:rPr>
                <w:rFonts w:eastAsia="Arial"/>
                <w:sz w:val="20"/>
                <w:lang w:val="en-US" w:bidi="ar-LB"/>
              </w:rPr>
              <w:t>150</w:t>
            </w:r>
          </w:p>
        </w:tc>
        <w:tc>
          <w:tcPr>
            <w:tcW w:w="992" w:type="dxa"/>
            <w:shd w:val="clear" w:color="auto" w:fill="auto"/>
          </w:tcPr>
          <w:p w14:paraId="56BB2870" w14:textId="77777777" w:rsidR="00E95AE3" w:rsidRPr="001A2F97" w:rsidRDefault="00E95AE3" w:rsidP="00111963">
            <w:pPr>
              <w:jc w:val="right"/>
              <w:rPr>
                <w:rFonts w:eastAsia="Arial"/>
                <w:sz w:val="20"/>
                <w:lang w:val="en-US" w:bidi="ar-LB"/>
              </w:rPr>
            </w:pPr>
            <w:r w:rsidRPr="001A2F97">
              <w:rPr>
                <w:rFonts w:eastAsia="Arial"/>
                <w:sz w:val="20"/>
                <w:lang w:val="en-US" w:bidi="ar-LB"/>
              </w:rPr>
              <w:t>6</w:t>
            </w:r>
          </w:p>
        </w:tc>
        <w:tc>
          <w:tcPr>
            <w:tcW w:w="1223" w:type="dxa"/>
            <w:shd w:val="clear" w:color="auto" w:fill="auto"/>
          </w:tcPr>
          <w:p w14:paraId="650B46D9" w14:textId="77777777" w:rsidR="00E95AE3" w:rsidRPr="001A2F97" w:rsidRDefault="00E95AE3" w:rsidP="00111963">
            <w:pPr>
              <w:jc w:val="right"/>
              <w:rPr>
                <w:rFonts w:eastAsia="Arial"/>
                <w:sz w:val="20"/>
                <w:lang w:val="en-US" w:bidi="ar-LB"/>
              </w:rPr>
            </w:pPr>
            <w:r w:rsidRPr="001A2F97">
              <w:rPr>
                <w:rFonts w:eastAsia="Arial"/>
                <w:sz w:val="20"/>
                <w:lang w:val="en-US" w:bidi="ar-LB"/>
              </w:rPr>
              <w:t>900</w:t>
            </w:r>
          </w:p>
        </w:tc>
      </w:tr>
      <w:tr w:rsidR="00E95AE3" w:rsidRPr="00F905F9" w14:paraId="088AEA05" w14:textId="77777777" w:rsidTr="00395DD0">
        <w:tc>
          <w:tcPr>
            <w:tcW w:w="5778" w:type="dxa"/>
            <w:shd w:val="clear" w:color="auto" w:fill="auto"/>
          </w:tcPr>
          <w:p w14:paraId="1BAFF68B" w14:textId="77777777" w:rsidR="00E95AE3" w:rsidRPr="00F905F9" w:rsidRDefault="00E95AE3" w:rsidP="00ED227C">
            <w:pPr>
              <w:bidi/>
              <w:rPr>
                <w:rFonts w:eastAsia="Arial"/>
                <w:sz w:val="20"/>
                <w:lang w:val="en-US" w:bidi="ar-LB"/>
              </w:rPr>
            </w:pPr>
            <w:r w:rsidRPr="00F905F9">
              <w:rPr>
                <w:rFonts w:eastAsia="Arial"/>
                <w:sz w:val="20"/>
                <w:rtl/>
                <w:lang w:val="en-US" w:bidi="ar-LB"/>
              </w:rPr>
              <w:t>خزان</w:t>
            </w:r>
            <w:r w:rsidRPr="00F905F9">
              <w:rPr>
                <w:rFonts w:eastAsia="Arial"/>
                <w:sz w:val="20"/>
                <w:lang w:val="en-US" w:bidi="ar-LB"/>
              </w:rPr>
              <w:t xml:space="preserve"> </w:t>
            </w:r>
            <w:r w:rsidRPr="00F905F9">
              <w:rPr>
                <w:rFonts w:eastAsia="Arial"/>
                <w:sz w:val="20"/>
                <w:rtl/>
                <w:lang w:val="en-US" w:bidi="ar-LB"/>
              </w:rPr>
              <w:t>سعة</w:t>
            </w:r>
            <w:r w:rsidRPr="00F905F9">
              <w:rPr>
                <w:rFonts w:eastAsia="Arial"/>
                <w:sz w:val="20"/>
                <w:lang w:val="en-US" w:bidi="ar-LB"/>
              </w:rPr>
              <w:t xml:space="preserve"> 300 </w:t>
            </w:r>
            <w:r w:rsidR="00ED227C" w:rsidRPr="00F905F9">
              <w:rPr>
                <w:rFonts w:eastAsia="Arial"/>
                <w:sz w:val="20"/>
                <w:rtl/>
                <w:lang w:val="en-US" w:bidi="ar-LB"/>
              </w:rPr>
              <w:t>رطل</w:t>
            </w:r>
            <w:r w:rsidR="00ED227C">
              <w:rPr>
                <w:rFonts w:eastAsia="Arial"/>
                <w:sz w:val="20"/>
                <w:rtl/>
                <w:lang w:val="en-US" w:bidi="ar-LB"/>
              </w:rPr>
              <w:t>ا</w:t>
            </w:r>
          </w:p>
        </w:tc>
        <w:tc>
          <w:tcPr>
            <w:tcW w:w="1447" w:type="dxa"/>
            <w:shd w:val="clear" w:color="auto" w:fill="auto"/>
          </w:tcPr>
          <w:p w14:paraId="4891F4F5" w14:textId="77777777" w:rsidR="00E95AE3" w:rsidRPr="001A2F97" w:rsidRDefault="00E95AE3" w:rsidP="00111963">
            <w:pPr>
              <w:jc w:val="right"/>
              <w:rPr>
                <w:rFonts w:eastAsia="Arial"/>
                <w:sz w:val="20"/>
                <w:lang w:val="en-US" w:bidi="ar-LB"/>
              </w:rPr>
            </w:pPr>
            <w:r w:rsidRPr="001A2F97">
              <w:rPr>
                <w:rFonts w:eastAsia="Arial"/>
                <w:sz w:val="20"/>
                <w:lang w:val="en-US" w:bidi="ar-LB"/>
              </w:rPr>
              <w:t>300</w:t>
            </w:r>
          </w:p>
        </w:tc>
        <w:tc>
          <w:tcPr>
            <w:tcW w:w="992" w:type="dxa"/>
            <w:shd w:val="clear" w:color="auto" w:fill="auto"/>
          </w:tcPr>
          <w:p w14:paraId="226F3944" w14:textId="77777777" w:rsidR="00E95AE3" w:rsidRPr="001A2F97" w:rsidRDefault="00E95AE3" w:rsidP="00111963">
            <w:pPr>
              <w:jc w:val="right"/>
              <w:rPr>
                <w:rFonts w:eastAsia="Arial"/>
                <w:sz w:val="20"/>
                <w:lang w:val="en-US" w:bidi="ar-LB"/>
              </w:rPr>
            </w:pPr>
            <w:r w:rsidRPr="001A2F97">
              <w:rPr>
                <w:rFonts w:eastAsia="Arial"/>
                <w:sz w:val="20"/>
                <w:lang w:val="en-US" w:bidi="ar-LB"/>
              </w:rPr>
              <w:t>3</w:t>
            </w:r>
          </w:p>
        </w:tc>
        <w:tc>
          <w:tcPr>
            <w:tcW w:w="1223" w:type="dxa"/>
            <w:shd w:val="clear" w:color="auto" w:fill="auto"/>
          </w:tcPr>
          <w:p w14:paraId="1FF4AC83" w14:textId="77777777" w:rsidR="00E95AE3" w:rsidRPr="001A2F97" w:rsidRDefault="00E95AE3" w:rsidP="00111963">
            <w:pPr>
              <w:jc w:val="right"/>
              <w:rPr>
                <w:rFonts w:eastAsia="Arial"/>
                <w:sz w:val="20"/>
                <w:lang w:val="en-US" w:bidi="ar-LB"/>
              </w:rPr>
            </w:pPr>
            <w:r w:rsidRPr="001A2F97">
              <w:rPr>
                <w:rFonts w:eastAsia="Arial"/>
                <w:sz w:val="20"/>
                <w:lang w:val="en-US" w:bidi="ar-LB"/>
              </w:rPr>
              <w:t>900</w:t>
            </w:r>
          </w:p>
        </w:tc>
      </w:tr>
      <w:tr w:rsidR="00E95AE3" w:rsidRPr="00F905F9" w14:paraId="4EFB0596" w14:textId="77777777" w:rsidTr="00395DD0">
        <w:tc>
          <w:tcPr>
            <w:tcW w:w="5778" w:type="dxa"/>
            <w:shd w:val="clear" w:color="auto" w:fill="auto"/>
          </w:tcPr>
          <w:p w14:paraId="54407FC8" w14:textId="77777777" w:rsidR="00E95AE3" w:rsidRPr="00F905F9" w:rsidRDefault="00E95AE3" w:rsidP="00ED227C">
            <w:pPr>
              <w:bidi/>
              <w:rPr>
                <w:rFonts w:eastAsia="Arial"/>
                <w:sz w:val="20"/>
                <w:lang w:val="en-US" w:bidi="ar-LB"/>
              </w:rPr>
            </w:pPr>
            <w:r w:rsidRPr="00F905F9">
              <w:rPr>
                <w:rFonts w:eastAsia="Arial"/>
                <w:sz w:val="20"/>
                <w:rtl/>
                <w:lang w:val="en-US" w:bidi="ar-LB"/>
              </w:rPr>
              <w:t>خزان</w:t>
            </w:r>
            <w:r w:rsidRPr="00F905F9">
              <w:rPr>
                <w:rFonts w:eastAsia="Arial"/>
                <w:sz w:val="20"/>
                <w:lang w:val="en-US" w:bidi="ar-LB"/>
              </w:rPr>
              <w:t xml:space="preserve"> </w:t>
            </w:r>
            <w:r w:rsidR="00ED227C">
              <w:rPr>
                <w:rFonts w:eastAsia="Arial"/>
                <w:sz w:val="20"/>
                <w:rtl/>
                <w:lang w:val="en-US" w:bidi="ar-LB"/>
              </w:rPr>
              <w:t>سعة</w:t>
            </w:r>
            <w:r w:rsidRPr="00F905F9">
              <w:rPr>
                <w:rFonts w:eastAsia="Arial"/>
                <w:sz w:val="20"/>
                <w:lang w:val="en-US" w:bidi="ar-LB"/>
              </w:rPr>
              <w:t xml:space="preserve"> 1</w:t>
            </w:r>
            <w:r w:rsidR="00ED227C">
              <w:rPr>
                <w:rFonts w:eastAsia="Arial"/>
                <w:sz w:val="20"/>
                <w:lang w:val="en-US" w:bidi="ar-LB"/>
              </w:rPr>
              <w:t>,</w:t>
            </w:r>
            <w:r w:rsidRPr="00F905F9">
              <w:rPr>
                <w:rFonts w:eastAsia="Arial"/>
                <w:sz w:val="20"/>
                <w:lang w:val="en-US" w:bidi="ar-LB"/>
              </w:rPr>
              <w:t xml:space="preserve">000 </w:t>
            </w:r>
            <w:r w:rsidRPr="00F905F9">
              <w:rPr>
                <w:rFonts w:eastAsia="Arial"/>
                <w:sz w:val="20"/>
                <w:rtl/>
                <w:lang w:val="en-US" w:bidi="ar-LB"/>
              </w:rPr>
              <w:t>رطل</w:t>
            </w:r>
            <w:r w:rsidR="00ED227C">
              <w:rPr>
                <w:rFonts w:eastAsia="Arial"/>
                <w:sz w:val="20"/>
                <w:rtl/>
                <w:lang w:val="en-US" w:bidi="ar-LB"/>
              </w:rPr>
              <w:t>ا</w:t>
            </w:r>
          </w:p>
        </w:tc>
        <w:tc>
          <w:tcPr>
            <w:tcW w:w="1447" w:type="dxa"/>
            <w:shd w:val="clear" w:color="auto" w:fill="auto"/>
          </w:tcPr>
          <w:p w14:paraId="4972FDD0" w14:textId="77777777" w:rsidR="00E95AE3" w:rsidRPr="001A2F97" w:rsidRDefault="00E95AE3" w:rsidP="00111963">
            <w:pPr>
              <w:jc w:val="right"/>
              <w:rPr>
                <w:rFonts w:eastAsia="Arial"/>
                <w:sz w:val="20"/>
                <w:lang w:val="en-US" w:bidi="ar-LB"/>
              </w:rPr>
            </w:pPr>
            <w:r w:rsidRPr="001A2F97">
              <w:rPr>
                <w:rFonts w:eastAsia="Arial"/>
                <w:sz w:val="20"/>
                <w:lang w:val="en-US" w:bidi="ar-LB"/>
              </w:rPr>
              <w:t>4,000</w:t>
            </w:r>
          </w:p>
        </w:tc>
        <w:tc>
          <w:tcPr>
            <w:tcW w:w="992" w:type="dxa"/>
            <w:shd w:val="clear" w:color="auto" w:fill="auto"/>
          </w:tcPr>
          <w:p w14:paraId="5B7FEC74" w14:textId="77777777" w:rsidR="00E95AE3" w:rsidRPr="001A2F97" w:rsidRDefault="00E95AE3" w:rsidP="00111963">
            <w:pPr>
              <w:jc w:val="right"/>
              <w:rPr>
                <w:rFonts w:eastAsia="Arial"/>
                <w:sz w:val="20"/>
                <w:lang w:val="en-US" w:bidi="ar-LB"/>
              </w:rPr>
            </w:pPr>
            <w:r w:rsidRPr="001A2F97">
              <w:rPr>
                <w:rFonts w:eastAsia="Arial"/>
                <w:sz w:val="20"/>
                <w:lang w:val="en-US" w:bidi="ar-LB"/>
              </w:rPr>
              <w:t>1</w:t>
            </w:r>
          </w:p>
        </w:tc>
        <w:tc>
          <w:tcPr>
            <w:tcW w:w="1223" w:type="dxa"/>
            <w:shd w:val="clear" w:color="auto" w:fill="auto"/>
          </w:tcPr>
          <w:p w14:paraId="559EFA74" w14:textId="77777777" w:rsidR="00E95AE3" w:rsidRPr="001A2F97" w:rsidRDefault="00E95AE3" w:rsidP="00111963">
            <w:pPr>
              <w:jc w:val="right"/>
              <w:rPr>
                <w:rFonts w:eastAsia="Arial"/>
                <w:sz w:val="20"/>
                <w:lang w:val="en-US" w:bidi="ar-LB"/>
              </w:rPr>
            </w:pPr>
            <w:r w:rsidRPr="001A2F97">
              <w:rPr>
                <w:rFonts w:eastAsia="Arial"/>
                <w:sz w:val="20"/>
                <w:lang w:val="en-US" w:bidi="ar-LB"/>
              </w:rPr>
              <w:t>4,000</w:t>
            </w:r>
          </w:p>
        </w:tc>
      </w:tr>
      <w:tr w:rsidR="00E95AE3" w:rsidRPr="00F905F9" w14:paraId="68E8F4DA" w14:textId="77777777" w:rsidTr="00395DD0">
        <w:tc>
          <w:tcPr>
            <w:tcW w:w="5778" w:type="dxa"/>
            <w:shd w:val="clear" w:color="auto" w:fill="auto"/>
          </w:tcPr>
          <w:p w14:paraId="0F123658" w14:textId="77777777" w:rsidR="00E95AE3" w:rsidRPr="00F905F9" w:rsidRDefault="00E95AE3" w:rsidP="001F7E90">
            <w:pPr>
              <w:bidi/>
              <w:rPr>
                <w:rFonts w:eastAsia="Arial"/>
                <w:sz w:val="20"/>
                <w:lang w:val="en-US" w:bidi="ar-LB"/>
              </w:rPr>
            </w:pPr>
            <w:r w:rsidRPr="00F905F9">
              <w:rPr>
                <w:rFonts w:eastAsia="Arial"/>
                <w:sz w:val="20"/>
                <w:rtl/>
                <w:lang w:val="en-US" w:bidi="ar-LB"/>
              </w:rPr>
              <w:t>مضخة</w:t>
            </w:r>
            <w:r w:rsidRPr="00F905F9">
              <w:rPr>
                <w:rFonts w:eastAsia="Arial"/>
                <w:sz w:val="20"/>
                <w:lang w:val="en-US" w:bidi="ar-LB"/>
              </w:rPr>
              <w:t xml:space="preserve"> </w:t>
            </w:r>
            <w:r w:rsidRPr="00F905F9">
              <w:rPr>
                <w:rFonts w:eastAsia="Arial"/>
                <w:sz w:val="20"/>
                <w:rtl/>
                <w:lang w:val="en-US" w:bidi="ar-LB"/>
              </w:rPr>
              <w:t>التفريغ</w:t>
            </w:r>
          </w:p>
        </w:tc>
        <w:tc>
          <w:tcPr>
            <w:tcW w:w="1447" w:type="dxa"/>
            <w:shd w:val="clear" w:color="auto" w:fill="auto"/>
          </w:tcPr>
          <w:p w14:paraId="48BB8232" w14:textId="77777777" w:rsidR="00E95AE3" w:rsidRPr="001A2F97" w:rsidRDefault="00E95AE3" w:rsidP="00111963">
            <w:pPr>
              <w:jc w:val="right"/>
              <w:rPr>
                <w:rFonts w:eastAsia="Arial"/>
                <w:sz w:val="20"/>
                <w:lang w:val="en-US" w:bidi="ar-LB"/>
              </w:rPr>
            </w:pPr>
            <w:r w:rsidRPr="001A2F97">
              <w:rPr>
                <w:rFonts w:eastAsia="Arial"/>
                <w:sz w:val="20"/>
                <w:lang w:val="en-US" w:bidi="ar-LB"/>
              </w:rPr>
              <w:t>220</w:t>
            </w:r>
          </w:p>
        </w:tc>
        <w:tc>
          <w:tcPr>
            <w:tcW w:w="992" w:type="dxa"/>
            <w:shd w:val="clear" w:color="auto" w:fill="auto"/>
          </w:tcPr>
          <w:p w14:paraId="5C7E82CB" w14:textId="77777777" w:rsidR="00E95AE3" w:rsidRPr="001A2F97" w:rsidRDefault="00E95AE3" w:rsidP="00111963">
            <w:pPr>
              <w:jc w:val="right"/>
              <w:rPr>
                <w:rFonts w:eastAsia="Arial"/>
                <w:sz w:val="20"/>
                <w:lang w:val="en-US" w:bidi="ar-LB"/>
              </w:rPr>
            </w:pPr>
            <w:r w:rsidRPr="001A2F97">
              <w:rPr>
                <w:rFonts w:eastAsia="Arial"/>
                <w:sz w:val="20"/>
                <w:lang w:val="en-US" w:bidi="ar-LB"/>
              </w:rPr>
              <w:t>4</w:t>
            </w:r>
          </w:p>
        </w:tc>
        <w:tc>
          <w:tcPr>
            <w:tcW w:w="1223" w:type="dxa"/>
            <w:shd w:val="clear" w:color="auto" w:fill="auto"/>
          </w:tcPr>
          <w:p w14:paraId="7C6C7C49" w14:textId="77777777" w:rsidR="00E95AE3" w:rsidRPr="001A2F97" w:rsidRDefault="00E95AE3" w:rsidP="00111963">
            <w:pPr>
              <w:jc w:val="right"/>
              <w:rPr>
                <w:rFonts w:eastAsia="Arial"/>
                <w:sz w:val="20"/>
                <w:lang w:val="en-US" w:bidi="ar-LB"/>
              </w:rPr>
            </w:pPr>
            <w:r w:rsidRPr="001A2F97">
              <w:rPr>
                <w:rFonts w:eastAsia="Arial"/>
                <w:sz w:val="20"/>
                <w:lang w:val="en-US" w:bidi="ar-LB"/>
              </w:rPr>
              <w:t>880</w:t>
            </w:r>
          </w:p>
        </w:tc>
      </w:tr>
      <w:tr w:rsidR="00E95AE3" w:rsidRPr="00F905F9" w14:paraId="30B405D6" w14:textId="77777777" w:rsidTr="00395DD0">
        <w:tc>
          <w:tcPr>
            <w:tcW w:w="5778" w:type="dxa"/>
            <w:shd w:val="clear" w:color="auto" w:fill="auto"/>
          </w:tcPr>
          <w:p w14:paraId="4C06449C" w14:textId="77777777" w:rsidR="00E95AE3" w:rsidRPr="00F905F9" w:rsidRDefault="00E95AE3" w:rsidP="001F7E90">
            <w:pPr>
              <w:bidi/>
              <w:rPr>
                <w:rFonts w:eastAsia="Arial"/>
                <w:sz w:val="20"/>
                <w:lang w:val="en-US" w:bidi="ar-LB"/>
              </w:rPr>
            </w:pPr>
            <w:r w:rsidRPr="00F905F9">
              <w:rPr>
                <w:rFonts w:eastAsia="Arial"/>
                <w:sz w:val="20"/>
                <w:rtl/>
                <w:lang w:val="en-US" w:bidi="ar-LB"/>
              </w:rPr>
              <w:t>معدات</w:t>
            </w:r>
            <w:r w:rsidRPr="00F905F9">
              <w:rPr>
                <w:rFonts w:eastAsia="Arial"/>
                <w:sz w:val="20"/>
                <w:lang w:val="en-US" w:bidi="ar-LB"/>
              </w:rPr>
              <w:t xml:space="preserve"> </w:t>
            </w:r>
            <w:r w:rsidRPr="00F905F9">
              <w:rPr>
                <w:rFonts w:eastAsia="Arial"/>
                <w:sz w:val="20"/>
                <w:rtl/>
                <w:lang w:val="en-US" w:bidi="ar-LB"/>
              </w:rPr>
              <w:t>استصلاح</w:t>
            </w:r>
            <w:r w:rsidRPr="00F905F9">
              <w:rPr>
                <w:rFonts w:eastAsia="Arial"/>
                <w:sz w:val="20"/>
                <w:lang w:val="en-US" w:bidi="ar-LB"/>
              </w:rPr>
              <w:t xml:space="preserve"> </w:t>
            </w:r>
            <w:r w:rsidR="00111963">
              <w:rPr>
                <w:rFonts w:eastAsia="Arial"/>
                <w:sz w:val="20"/>
                <w:rtl/>
                <w:lang w:val="en-US" w:bidi="ar-LB"/>
              </w:rPr>
              <w:t>مواد التبريد</w:t>
            </w:r>
          </w:p>
        </w:tc>
        <w:tc>
          <w:tcPr>
            <w:tcW w:w="1447" w:type="dxa"/>
            <w:shd w:val="clear" w:color="auto" w:fill="auto"/>
          </w:tcPr>
          <w:p w14:paraId="2782E05A" w14:textId="77777777" w:rsidR="00E95AE3" w:rsidRPr="001A2F97" w:rsidRDefault="00E95AE3" w:rsidP="00111963">
            <w:pPr>
              <w:jc w:val="right"/>
              <w:rPr>
                <w:rFonts w:eastAsia="Arial"/>
                <w:sz w:val="20"/>
                <w:lang w:val="en-US" w:bidi="ar-LB"/>
              </w:rPr>
            </w:pPr>
            <w:r w:rsidRPr="001A2F97">
              <w:rPr>
                <w:rFonts w:eastAsia="Arial"/>
                <w:sz w:val="20"/>
                <w:lang w:val="en-US" w:bidi="ar-LB"/>
              </w:rPr>
              <w:t>700</w:t>
            </w:r>
          </w:p>
        </w:tc>
        <w:tc>
          <w:tcPr>
            <w:tcW w:w="992" w:type="dxa"/>
            <w:shd w:val="clear" w:color="auto" w:fill="auto"/>
          </w:tcPr>
          <w:p w14:paraId="62E5A1B4" w14:textId="77777777" w:rsidR="00E95AE3" w:rsidRPr="001A2F97" w:rsidRDefault="00E95AE3" w:rsidP="00111963">
            <w:pPr>
              <w:jc w:val="right"/>
              <w:rPr>
                <w:rFonts w:eastAsia="Arial"/>
                <w:sz w:val="20"/>
                <w:lang w:val="en-US" w:bidi="ar-LB"/>
              </w:rPr>
            </w:pPr>
            <w:r w:rsidRPr="001A2F97">
              <w:rPr>
                <w:rFonts w:eastAsia="Arial"/>
                <w:sz w:val="20"/>
                <w:lang w:val="en-US" w:bidi="ar-LB"/>
              </w:rPr>
              <w:t>3</w:t>
            </w:r>
          </w:p>
        </w:tc>
        <w:tc>
          <w:tcPr>
            <w:tcW w:w="1223" w:type="dxa"/>
            <w:shd w:val="clear" w:color="auto" w:fill="auto"/>
          </w:tcPr>
          <w:p w14:paraId="1E795B65" w14:textId="77777777" w:rsidR="00E95AE3" w:rsidRPr="001A2F97" w:rsidRDefault="00E95AE3" w:rsidP="00111963">
            <w:pPr>
              <w:jc w:val="right"/>
              <w:rPr>
                <w:rFonts w:eastAsia="Arial"/>
                <w:sz w:val="20"/>
                <w:lang w:val="en-US" w:bidi="ar-LB"/>
              </w:rPr>
            </w:pPr>
            <w:r w:rsidRPr="001A2F97">
              <w:rPr>
                <w:rFonts w:eastAsia="Arial"/>
                <w:sz w:val="20"/>
                <w:lang w:val="en-US" w:bidi="ar-LB"/>
              </w:rPr>
              <w:t>2,100</w:t>
            </w:r>
          </w:p>
        </w:tc>
      </w:tr>
      <w:tr w:rsidR="00E95AE3" w:rsidRPr="00F905F9" w14:paraId="0C96A506" w14:textId="77777777" w:rsidTr="00395DD0">
        <w:tc>
          <w:tcPr>
            <w:tcW w:w="5778" w:type="dxa"/>
            <w:shd w:val="clear" w:color="auto" w:fill="auto"/>
          </w:tcPr>
          <w:p w14:paraId="0550BBE9" w14:textId="77777777" w:rsidR="00E95AE3" w:rsidRPr="00F905F9" w:rsidRDefault="00E95AE3" w:rsidP="001F7E90">
            <w:pPr>
              <w:bidi/>
              <w:rPr>
                <w:rFonts w:eastAsia="Arial"/>
                <w:sz w:val="20"/>
                <w:lang w:val="en-US" w:bidi="ar-LB"/>
              </w:rPr>
            </w:pPr>
            <w:r w:rsidRPr="00F905F9">
              <w:rPr>
                <w:rFonts w:eastAsia="Arial"/>
                <w:sz w:val="20"/>
                <w:rtl/>
                <w:lang w:val="en-US" w:bidi="ar-LB"/>
              </w:rPr>
              <w:t>مشعب</w:t>
            </w:r>
            <w:r w:rsidRPr="00F905F9">
              <w:rPr>
                <w:rFonts w:eastAsia="Arial"/>
                <w:sz w:val="20"/>
                <w:lang w:val="en-US" w:bidi="ar-LB"/>
              </w:rPr>
              <w:t xml:space="preserve"> </w:t>
            </w:r>
            <w:r w:rsidRPr="00F905F9">
              <w:rPr>
                <w:rFonts w:eastAsia="Arial"/>
                <w:sz w:val="20"/>
                <w:rtl/>
                <w:lang w:val="en-US" w:bidi="ar-LB"/>
              </w:rPr>
              <w:t>ومقياس</w:t>
            </w:r>
            <w:r w:rsidRPr="00F905F9">
              <w:rPr>
                <w:rFonts w:eastAsia="Arial"/>
                <w:sz w:val="20"/>
                <w:lang w:val="en-US" w:bidi="ar-LB"/>
              </w:rPr>
              <w:t xml:space="preserve"> </w:t>
            </w:r>
            <w:r w:rsidRPr="00F905F9">
              <w:rPr>
                <w:rFonts w:eastAsia="Arial"/>
                <w:sz w:val="20"/>
                <w:rtl/>
                <w:lang w:val="en-US" w:bidi="ar-LB"/>
              </w:rPr>
              <w:t>الخدمة</w:t>
            </w:r>
          </w:p>
        </w:tc>
        <w:tc>
          <w:tcPr>
            <w:tcW w:w="1447" w:type="dxa"/>
            <w:shd w:val="clear" w:color="auto" w:fill="auto"/>
          </w:tcPr>
          <w:p w14:paraId="054592F8" w14:textId="77777777" w:rsidR="00E95AE3" w:rsidRPr="001A2F97" w:rsidRDefault="00E95AE3" w:rsidP="00111963">
            <w:pPr>
              <w:jc w:val="right"/>
              <w:rPr>
                <w:rFonts w:eastAsia="Arial"/>
                <w:sz w:val="20"/>
                <w:lang w:val="en-US" w:bidi="ar-LB"/>
              </w:rPr>
            </w:pPr>
            <w:r w:rsidRPr="001A2F97">
              <w:rPr>
                <w:rFonts w:eastAsia="Arial"/>
                <w:sz w:val="20"/>
                <w:lang w:val="en-US" w:bidi="ar-LB"/>
              </w:rPr>
              <w:t>450</w:t>
            </w:r>
          </w:p>
        </w:tc>
        <w:tc>
          <w:tcPr>
            <w:tcW w:w="992" w:type="dxa"/>
            <w:shd w:val="clear" w:color="auto" w:fill="auto"/>
          </w:tcPr>
          <w:p w14:paraId="5923E5D8" w14:textId="77777777" w:rsidR="00E95AE3" w:rsidRPr="001A2F97" w:rsidRDefault="00E95AE3" w:rsidP="00111963">
            <w:pPr>
              <w:jc w:val="right"/>
              <w:rPr>
                <w:rFonts w:eastAsia="Arial"/>
                <w:sz w:val="20"/>
                <w:lang w:val="en-US" w:bidi="ar-LB"/>
              </w:rPr>
            </w:pPr>
            <w:r w:rsidRPr="001A2F97">
              <w:rPr>
                <w:rFonts w:eastAsia="Arial"/>
                <w:sz w:val="20"/>
                <w:lang w:val="en-US" w:bidi="ar-LB"/>
              </w:rPr>
              <w:t>2</w:t>
            </w:r>
          </w:p>
        </w:tc>
        <w:tc>
          <w:tcPr>
            <w:tcW w:w="1223" w:type="dxa"/>
            <w:shd w:val="clear" w:color="auto" w:fill="auto"/>
          </w:tcPr>
          <w:p w14:paraId="513580AF" w14:textId="77777777" w:rsidR="00E95AE3" w:rsidRPr="001A2F97" w:rsidRDefault="00E95AE3" w:rsidP="00111963">
            <w:pPr>
              <w:jc w:val="right"/>
              <w:rPr>
                <w:rFonts w:eastAsia="Arial"/>
                <w:sz w:val="20"/>
                <w:lang w:val="en-US" w:bidi="ar-LB"/>
              </w:rPr>
            </w:pPr>
            <w:r w:rsidRPr="001A2F97">
              <w:rPr>
                <w:rFonts w:eastAsia="Arial"/>
                <w:sz w:val="20"/>
                <w:lang w:val="en-US" w:bidi="ar-LB"/>
              </w:rPr>
              <w:t>900</w:t>
            </w:r>
          </w:p>
        </w:tc>
      </w:tr>
      <w:tr w:rsidR="00E95AE3" w:rsidRPr="00F905F9" w14:paraId="2AEFB127" w14:textId="77777777" w:rsidTr="00395DD0">
        <w:tc>
          <w:tcPr>
            <w:tcW w:w="5778" w:type="dxa"/>
            <w:shd w:val="clear" w:color="auto" w:fill="auto"/>
          </w:tcPr>
          <w:p w14:paraId="0A459CCB" w14:textId="77777777" w:rsidR="00E95AE3" w:rsidRPr="00F905F9" w:rsidRDefault="00E95AE3" w:rsidP="001F7E90">
            <w:pPr>
              <w:bidi/>
              <w:rPr>
                <w:rFonts w:eastAsia="Arial"/>
                <w:sz w:val="20"/>
                <w:lang w:val="en-US" w:bidi="ar-LB"/>
              </w:rPr>
            </w:pPr>
            <w:r w:rsidRPr="00F905F9">
              <w:rPr>
                <w:rFonts w:eastAsia="Arial"/>
                <w:sz w:val="20"/>
                <w:rtl/>
                <w:lang w:val="en-US" w:bidi="ar-LB"/>
              </w:rPr>
              <w:t>كماشة</w:t>
            </w:r>
            <w:r w:rsidRPr="00F905F9">
              <w:rPr>
                <w:rFonts w:eastAsia="Arial"/>
                <w:sz w:val="20"/>
                <w:lang w:val="en-US" w:bidi="ar-LB"/>
              </w:rPr>
              <w:t xml:space="preserve"> </w:t>
            </w:r>
            <w:r w:rsidRPr="00F905F9">
              <w:rPr>
                <w:rFonts w:eastAsia="Arial"/>
                <w:sz w:val="20"/>
                <w:rtl/>
                <w:lang w:val="en-US" w:bidi="ar-LB"/>
              </w:rPr>
              <w:t>الحفر</w:t>
            </w:r>
          </w:p>
        </w:tc>
        <w:tc>
          <w:tcPr>
            <w:tcW w:w="1447" w:type="dxa"/>
            <w:shd w:val="clear" w:color="auto" w:fill="auto"/>
          </w:tcPr>
          <w:p w14:paraId="2B9CC168" w14:textId="77777777" w:rsidR="00E95AE3" w:rsidRPr="001A2F97" w:rsidRDefault="00E95AE3" w:rsidP="00111963">
            <w:pPr>
              <w:jc w:val="right"/>
              <w:rPr>
                <w:rFonts w:eastAsia="Arial"/>
                <w:sz w:val="20"/>
                <w:lang w:val="en-US" w:bidi="ar-LB"/>
              </w:rPr>
            </w:pPr>
            <w:r w:rsidRPr="001A2F97">
              <w:rPr>
                <w:rFonts w:eastAsia="Arial"/>
                <w:sz w:val="20"/>
                <w:lang w:val="en-US" w:bidi="ar-LB"/>
              </w:rPr>
              <w:t>25</w:t>
            </w:r>
          </w:p>
        </w:tc>
        <w:tc>
          <w:tcPr>
            <w:tcW w:w="992" w:type="dxa"/>
            <w:shd w:val="clear" w:color="auto" w:fill="auto"/>
          </w:tcPr>
          <w:p w14:paraId="37B48C52" w14:textId="77777777" w:rsidR="00E95AE3" w:rsidRPr="001A2F97" w:rsidRDefault="00E95AE3" w:rsidP="00111963">
            <w:pPr>
              <w:jc w:val="right"/>
              <w:rPr>
                <w:rFonts w:eastAsia="Arial"/>
                <w:sz w:val="20"/>
                <w:lang w:val="en-US" w:bidi="ar-LB"/>
              </w:rPr>
            </w:pPr>
            <w:r w:rsidRPr="001A2F97">
              <w:rPr>
                <w:rFonts w:eastAsia="Arial"/>
                <w:sz w:val="20"/>
                <w:lang w:val="en-US" w:bidi="ar-LB"/>
              </w:rPr>
              <w:t>2</w:t>
            </w:r>
          </w:p>
        </w:tc>
        <w:tc>
          <w:tcPr>
            <w:tcW w:w="1223" w:type="dxa"/>
            <w:shd w:val="clear" w:color="auto" w:fill="auto"/>
          </w:tcPr>
          <w:p w14:paraId="247801F4" w14:textId="77777777" w:rsidR="00E95AE3" w:rsidRPr="001A2F97" w:rsidRDefault="00E95AE3" w:rsidP="00111963">
            <w:pPr>
              <w:jc w:val="right"/>
              <w:rPr>
                <w:rFonts w:eastAsia="Arial"/>
                <w:sz w:val="20"/>
                <w:lang w:val="en-US" w:bidi="ar-LB"/>
              </w:rPr>
            </w:pPr>
            <w:r w:rsidRPr="001A2F97">
              <w:rPr>
                <w:rFonts w:eastAsia="Arial"/>
                <w:sz w:val="20"/>
                <w:lang w:val="en-US" w:bidi="ar-LB"/>
              </w:rPr>
              <w:t>50</w:t>
            </w:r>
          </w:p>
        </w:tc>
      </w:tr>
      <w:tr w:rsidR="00E95AE3" w:rsidRPr="00F905F9" w14:paraId="3D6BD380" w14:textId="77777777" w:rsidTr="00395DD0">
        <w:tc>
          <w:tcPr>
            <w:tcW w:w="5778" w:type="dxa"/>
            <w:shd w:val="clear" w:color="auto" w:fill="auto"/>
          </w:tcPr>
          <w:p w14:paraId="486BF1E5" w14:textId="77777777" w:rsidR="00E95AE3" w:rsidRPr="00F905F9" w:rsidRDefault="00E95AE3" w:rsidP="001F7E90">
            <w:pPr>
              <w:bidi/>
              <w:rPr>
                <w:rFonts w:eastAsia="Arial"/>
                <w:sz w:val="20"/>
                <w:lang w:val="en-US" w:bidi="ar-LB"/>
              </w:rPr>
            </w:pPr>
            <w:r w:rsidRPr="00F905F9">
              <w:rPr>
                <w:rFonts w:eastAsia="Arial"/>
                <w:sz w:val="20"/>
                <w:rtl/>
                <w:lang w:val="en-US" w:bidi="ar-LB"/>
              </w:rPr>
              <w:t>حماية</w:t>
            </w:r>
            <w:r w:rsidRPr="00F905F9">
              <w:rPr>
                <w:rFonts w:eastAsia="Arial"/>
                <w:sz w:val="20"/>
                <w:lang w:val="en-US" w:bidi="ar-LB"/>
              </w:rPr>
              <w:t xml:space="preserve"> </w:t>
            </w:r>
            <w:r w:rsidRPr="00F905F9">
              <w:rPr>
                <w:rFonts w:eastAsia="Arial"/>
                <w:sz w:val="20"/>
                <w:rtl/>
                <w:lang w:val="en-US" w:bidi="ar-LB"/>
              </w:rPr>
              <w:t>السلامة</w:t>
            </w:r>
          </w:p>
        </w:tc>
        <w:tc>
          <w:tcPr>
            <w:tcW w:w="1447" w:type="dxa"/>
            <w:shd w:val="clear" w:color="auto" w:fill="auto"/>
          </w:tcPr>
          <w:p w14:paraId="702BB807" w14:textId="77777777" w:rsidR="00E95AE3" w:rsidRPr="001A2F97" w:rsidRDefault="00E95AE3" w:rsidP="00111963">
            <w:pPr>
              <w:jc w:val="right"/>
              <w:rPr>
                <w:rFonts w:eastAsia="Arial"/>
                <w:sz w:val="20"/>
                <w:lang w:val="en-US" w:bidi="ar-LB"/>
              </w:rPr>
            </w:pPr>
            <w:r w:rsidRPr="001A2F97">
              <w:rPr>
                <w:rFonts w:eastAsia="Arial"/>
                <w:sz w:val="20"/>
                <w:lang w:val="en-US" w:bidi="ar-LB"/>
              </w:rPr>
              <w:t>23</w:t>
            </w:r>
          </w:p>
        </w:tc>
        <w:tc>
          <w:tcPr>
            <w:tcW w:w="992" w:type="dxa"/>
            <w:shd w:val="clear" w:color="auto" w:fill="auto"/>
          </w:tcPr>
          <w:p w14:paraId="583FDC94" w14:textId="77777777" w:rsidR="00E95AE3" w:rsidRPr="001A2F97" w:rsidRDefault="00E95AE3" w:rsidP="00111963">
            <w:pPr>
              <w:jc w:val="right"/>
              <w:rPr>
                <w:rFonts w:eastAsia="Arial"/>
                <w:sz w:val="20"/>
                <w:lang w:val="en-US" w:bidi="ar-LB"/>
              </w:rPr>
            </w:pPr>
            <w:r w:rsidRPr="001A2F97">
              <w:rPr>
                <w:rFonts w:eastAsia="Arial"/>
                <w:sz w:val="20"/>
                <w:lang w:val="en-US" w:bidi="ar-LB"/>
              </w:rPr>
              <w:t>10</w:t>
            </w:r>
          </w:p>
        </w:tc>
        <w:tc>
          <w:tcPr>
            <w:tcW w:w="1223" w:type="dxa"/>
            <w:shd w:val="clear" w:color="auto" w:fill="auto"/>
          </w:tcPr>
          <w:p w14:paraId="24FDF34F" w14:textId="77777777" w:rsidR="00E95AE3" w:rsidRPr="001A2F97" w:rsidRDefault="00E95AE3" w:rsidP="00111963">
            <w:pPr>
              <w:jc w:val="right"/>
              <w:rPr>
                <w:rFonts w:eastAsia="Arial"/>
                <w:sz w:val="20"/>
                <w:lang w:val="en-US" w:bidi="ar-LB"/>
              </w:rPr>
            </w:pPr>
            <w:r w:rsidRPr="001A2F97">
              <w:rPr>
                <w:rFonts w:eastAsia="Arial"/>
                <w:sz w:val="20"/>
                <w:lang w:val="en-US" w:bidi="ar-LB"/>
              </w:rPr>
              <w:t>230</w:t>
            </w:r>
          </w:p>
        </w:tc>
      </w:tr>
      <w:tr w:rsidR="00E95AE3" w:rsidRPr="00F905F9" w14:paraId="45C4A1A3" w14:textId="77777777" w:rsidTr="00395DD0">
        <w:tc>
          <w:tcPr>
            <w:tcW w:w="5778" w:type="dxa"/>
            <w:shd w:val="clear" w:color="auto" w:fill="auto"/>
          </w:tcPr>
          <w:p w14:paraId="6C9D9902" w14:textId="77777777" w:rsidR="00E95AE3" w:rsidRPr="00F905F9" w:rsidRDefault="00E95AE3" w:rsidP="001F7E90">
            <w:pPr>
              <w:bidi/>
              <w:rPr>
                <w:rFonts w:eastAsia="Arial"/>
                <w:sz w:val="20"/>
                <w:lang w:val="en-US" w:bidi="ar-LB"/>
              </w:rPr>
            </w:pPr>
            <w:r w:rsidRPr="00F905F9">
              <w:rPr>
                <w:rFonts w:eastAsia="Arial"/>
                <w:sz w:val="20"/>
                <w:rtl/>
                <w:lang w:val="en-US" w:bidi="ar-LB"/>
              </w:rPr>
              <w:t>صندوق</w:t>
            </w:r>
            <w:r w:rsidRPr="00F905F9">
              <w:rPr>
                <w:rFonts w:eastAsia="Arial"/>
                <w:sz w:val="20"/>
                <w:lang w:val="en-US" w:bidi="ar-LB"/>
              </w:rPr>
              <w:t xml:space="preserve"> </w:t>
            </w:r>
            <w:r w:rsidRPr="00F905F9">
              <w:rPr>
                <w:rFonts w:eastAsia="Arial"/>
                <w:sz w:val="20"/>
                <w:rtl/>
                <w:lang w:val="en-US" w:bidi="ar-LB"/>
              </w:rPr>
              <w:t>الأدوات</w:t>
            </w:r>
          </w:p>
        </w:tc>
        <w:tc>
          <w:tcPr>
            <w:tcW w:w="1447" w:type="dxa"/>
            <w:shd w:val="clear" w:color="auto" w:fill="auto"/>
          </w:tcPr>
          <w:p w14:paraId="7503D4D0" w14:textId="77777777" w:rsidR="00E95AE3" w:rsidRPr="001A2F97" w:rsidRDefault="00E95AE3" w:rsidP="00111963">
            <w:pPr>
              <w:jc w:val="right"/>
              <w:rPr>
                <w:rFonts w:eastAsia="Arial"/>
                <w:sz w:val="20"/>
                <w:lang w:val="en-US" w:bidi="ar-LB"/>
              </w:rPr>
            </w:pPr>
            <w:r w:rsidRPr="001A2F97">
              <w:rPr>
                <w:rFonts w:eastAsia="Arial"/>
                <w:sz w:val="20"/>
                <w:lang w:val="en-US" w:bidi="ar-LB"/>
              </w:rPr>
              <w:t>350</w:t>
            </w:r>
          </w:p>
        </w:tc>
        <w:tc>
          <w:tcPr>
            <w:tcW w:w="992" w:type="dxa"/>
            <w:shd w:val="clear" w:color="auto" w:fill="auto"/>
          </w:tcPr>
          <w:p w14:paraId="2F082FC4" w14:textId="77777777" w:rsidR="00E95AE3" w:rsidRPr="001A2F97" w:rsidRDefault="00E95AE3" w:rsidP="00111963">
            <w:pPr>
              <w:jc w:val="right"/>
              <w:rPr>
                <w:rFonts w:eastAsia="Arial"/>
                <w:sz w:val="20"/>
                <w:lang w:val="en-US" w:bidi="ar-LB"/>
              </w:rPr>
            </w:pPr>
            <w:r w:rsidRPr="001A2F97">
              <w:rPr>
                <w:rFonts w:eastAsia="Arial"/>
                <w:sz w:val="20"/>
                <w:lang w:val="en-US" w:bidi="ar-LB"/>
              </w:rPr>
              <w:t>1</w:t>
            </w:r>
          </w:p>
        </w:tc>
        <w:tc>
          <w:tcPr>
            <w:tcW w:w="1223" w:type="dxa"/>
            <w:shd w:val="clear" w:color="auto" w:fill="auto"/>
          </w:tcPr>
          <w:p w14:paraId="681D43F3" w14:textId="77777777" w:rsidR="00E95AE3" w:rsidRPr="001A2F97" w:rsidRDefault="00E95AE3" w:rsidP="00111963">
            <w:pPr>
              <w:jc w:val="right"/>
              <w:rPr>
                <w:rFonts w:eastAsia="Arial"/>
                <w:sz w:val="20"/>
                <w:lang w:val="en-US" w:bidi="ar-LB"/>
              </w:rPr>
            </w:pPr>
            <w:r w:rsidRPr="001A2F97">
              <w:rPr>
                <w:rFonts w:eastAsia="Arial"/>
                <w:sz w:val="20"/>
                <w:lang w:val="en-US" w:bidi="ar-LB"/>
              </w:rPr>
              <w:t>350</w:t>
            </w:r>
          </w:p>
        </w:tc>
      </w:tr>
      <w:tr w:rsidR="00E95AE3" w:rsidRPr="00F905F9" w14:paraId="7D6E54A3" w14:textId="77777777" w:rsidTr="00395DD0">
        <w:tc>
          <w:tcPr>
            <w:tcW w:w="5778" w:type="dxa"/>
            <w:shd w:val="clear" w:color="auto" w:fill="auto"/>
          </w:tcPr>
          <w:p w14:paraId="2379B452" w14:textId="77777777" w:rsidR="00E95AE3" w:rsidRPr="00F905F9" w:rsidRDefault="00E95AE3" w:rsidP="001F7E90">
            <w:pPr>
              <w:bidi/>
              <w:rPr>
                <w:rFonts w:eastAsia="Arial"/>
                <w:sz w:val="20"/>
                <w:lang w:val="en-US" w:bidi="ar-LB"/>
              </w:rPr>
            </w:pPr>
            <w:r w:rsidRPr="00F905F9">
              <w:rPr>
                <w:rFonts w:eastAsia="Arial"/>
                <w:sz w:val="20"/>
                <w:rtl/>
                <w:lang w:val="en-US" w:bidi="ar-LB"/>
              </w:rPr>
              <w:t>طفاية</w:t>
            </w:r>
            <w:r w:rsidRPr="00F905F9">
              <w:rPr>
                <w:rFonts w:eastAsia="Arial"/>
                <w:sz w:val="20"/>
                <w:lang w:val="en-US" w:bidi="ar-LB"/>
              </w:rPr>
              <w:t xml:space="preserve"> </w:t>
            </w:r>
            <w:r w:rsidRPr="00F905F9">
              <w:rPr>
                <w:rFonts w:eastAsia="Arial"/>
                <w:sz w:val="20"/>
                <w:rtl/>
                <w:lang w:val="en-US" w:bidi="ar-LB"/>
              </w:rPr>
              <w:t>حريق</w:t>
            </w:r>
          </w:p>
        </w:tc>
        <w:tc>
          <w:tcPr>
            <w:tcW w:w="1447" w:type="dxa"/>
            <w:shd w:val="clear" w:color="auto" w:fill="auto"/>
          </w:tcPr>
          <w:p w14:paraId="0F0779EB" w14:textId="77777777" w:rsidR="00E95AE3" w:rsidRPr="001A2F97" w:rsidRDefault="00E95AE3" w:rsidP="00111963">
            <w:pPr>
              <w:jc w:val="right"/>
              <w:rPr>
                <w:rFonts w:eastAsia="Arial"/>
                <w:sz w:val="20"/>
                <w:lang w:val="en-US" w:bidi="ar-LB"/>
              </w:rPr>
            </w:pPr>
            <w:r w:rsidRPr="001A2F97">
              <w:rPr>
                <w:rFonts w:eastAsia="Arial"/>
                <w:sz w:val="20"/>
                <w:lang w:val="en-US" w:bidi="ar-LB"/>
              </w:rPr>
              <w:t>250</w:t>
            </w:r>
          </w:p>
        </w:tc>
        <w:tc>
          <w:tcPr>
            <w:tcW w:w="992" w:type="dxa"/>
            <w:shd w:val="clear" w:color="auto" w:fill="auto"/>
          </w:tcPr>
          <w:p w14:paraId="2CDCF4D4" w14:textId="77777777" w:rsidR="00E95AE3" w:rsidRPr="001A2F97" w:rsidRDefault="00E95AE3" w:rsidP="00111963">
            <w:pPr>
              <w:jc w:val="right"/>
              <w:rPr>
                <w:rFonts w:eastAsia="Arial"/>
                <w:sz w:val="20"/>
                <w:lang w:val="en-US" w:bidi="ar-LB"/>
              </w:rPr>
            </w:pPr>
            <w:r w:rsidRPr="001A2F97">
              <w:rPr>
                <w:rFonts w:eastAsia="Arial"/>
                <w:sz w:val="20"/>
                <w:lang w:val="en-US" w:bidi="ar-LB"/>
              </w:rPr>
              <w:t>3</w:t>
            </w:r>
          </w:p>
        </w:tc>
        <w:tc>
          <w:tcPr>
            <w:tcW w:w="1223" w:type="dxa"/>
            <w:shd w:val="clear" w:color="auto" w:fill="auto"/>
          </w:tcPr>
          <w:p w14:paraId="33A9354B" w14:textId="77777777" w:rsidR="00E95AE3" w:rsidRPr="001A2F97" w:rsidRDefault="00E95AE3" w:rsidP="00111963">
            <w:pPr>
              <w:jc w:val="right"/>
              <w:rPr>
                <w:rFonts w:eastAsia="Arial"/>
                <w:sz w:val="20"/>
                <w:lang w:val="en-US" w:bidi="ar-LB"/>
              </w:rPr>
            </w:pPr>
            <w:r w:rsidRPr="001A2F97">
              <w:rPr>
                <w:rFonts w:eastAsia="Arial"/>
                <w:sz w:val="20"/>
                <w:lang w:val="en-US" w:bidi="ar-LB"/>
              </w:rPr>
              <w:t>750</w:t>
            </w:r>
          </w:p>
        </w:tc>
      </w:tr>
      <w:tr w:rsidR="00E95AE3" w:rsidRPr="00F905F9" w14:paraId="77C7A3AC" w14:textId="77777777" w:rsidTr="00395DD0">
        <w:tc>
          <w:tcPr>
            <w:tcW w:w="5778" w:type="dxa"/>
            <w:shd w:val="clear" w:color="auto" w:fill="auto"/>
          </w:tcPr>
          <w:p w14:paraId="0CB1DB9E" w14:textId="77777777" w:rsidR="00E95AE3" w:rsidRPr="00F905F9" w:rsidRDefault="00E95AE3" w:rsidP="001F7E90">
            <w:pPr>
              <w:bidi/>
              <w:rPr>
                <w:rFonts w:eastAsia="Arial"/>
                <w:sz w:val="20"/>
                <w:lang w:val="en-US" w:bidi="ar-LB"/>
              </w:rPr>
            </w:pPr>
            <w:r w:rsidRPr="00F905F9">
              <w:rPr>
                <w:rFonts w:eastAsia="Arial"/>
                <w:sz w:val="20"/>
                <w:rtl/>
                <w:lang w:val="en-US" w:bidi="ar-LB"/>
              </w:rPr>
              <w:t>مجموعة</w:t>
            </w:r>
            <w:r w:rsidR="00540EA3">
              <w:rPr>
                <w:rFonts w:eastAsia="Arial"/>
                <w:sz w:val="20"/>
                <w:rtl/>
                <w:lang w:val="en-US" w:bidi="ar-LB"/>
              </w:rPr>
              <w:t xml:space="preserve"> أدوات</w:t>
            </w:r>
            <w:r w:rsidRPr="00F905F9">
              <w:rPr>
                <w:rFonts w:eastAsia="Arial"/>
                <w:sz w:val="20"/>
                <w:lang w:val="en-US" w:bidi="ar-LB"/>
              </w:rPr>
              <w:t xml:space="preserve"> </w:t>
            </w:r>
            <w:r w:rsidRPr="00F905F9">
              <w:rPr>
                <w:rFonts w:eastAsia="Arial"/>
                <w:sz w:val="20"/>
                <w:rtl/>
                <w:lang w:val="en-US" w:bidi="ar-LB"/>
              </w:rPr>
              <w:t>الإسعافات</w:t>
            </w:r>
            <w:r w:rsidRPr="00F905F9">
              <w:rPr>
                <w:rFonts w:eastAsia="Arial"/>
                <w:sz w:val="20"/>
                <w:lang w:val="en-US" w:bidi="ar-LB"/>
              </w:rPr>
              <w:t xml:space="preserve"> </w:t>
            </w:r>
            <w:r w:rsidRPr="00F905F9">
              <w:rPr>
                <w:rFonts w:eastAsia="Arial"/>
                <w:sz w:val="20"/>
                <w:rtl/>
                <w:lang w:val="en-US" w:bidi="ar-LB"/>
              </w:rPr>
              <w:t>الأولية</w:t>
            </w:r>
          </w:p>
        </w:tc>
        <w:tc>
          <w:tcPr>
            <w:tcW w:w="1447" w:type="dxa"/>
            <w:shd w:val="clear" w:color="auto" w:fill="auto"/>
          </w:tcPr>
          <w:p w14:paraId="1E42ED2E" w14:textId="77777777" w:rsidR="00E95AE3" w:rsidRPr="001A2F97" w:rsidRDefault="00E95AE3" w:rsidP="00111963">
            <w:pPr>
              <w:jc w:val="right"/>
              <w:rPr>
                <w:rFonts w:eastAsia="Arial"/>
                <w:sz w:val="20"/>
                <w:lang w:val="en-US" w:bidi="ar-LB"/>
              </w:rPr>
            </w:pPr>
            <w:r w:rsidRPr="001A2F97">
              <w:rPr>
                <w:rFonts w:eastAsia="Arial"/>
                <w:sz w:val="20"/>
                <w:lang w:val="en-US" w:bidi="ar-LB"/>
              </w:rPr>
              <w:t>500</w:t>
            </w:r>
          </w:p>
        </w:tc>
        <w:tc>
          <w:tcPr>
            <w:tcW w:w="992" w:type="dxa"/>
            <w:shd w:val="clear" w:color="auto" w:fill="auto"/>
          </w:tcPr>
          <w:p w14:paraId="0891BAB5" w14:textId="77777777" w:rsidR="00E95AE3" w:rsidRPr="001A2F97" w:rsidRDefault="00E95AE3" w:rsidP="00111963">
            <w:pPr>
              <w:jc w:val="right"/>
              <w:rPr>
                <w:rFonts w:eastAsia="Arial"/>
                <w:sz w:val="20"/>
                <w:lang w:val="en-US" w:bidi="ar-LB"/>
              </w:rPr>
            </w:pPr>
            <w:r w:rsidRPr="001A2F97">
              <w:rPr>
                <w:rFonts w:eastAsia="Arial"/>
                <w:sz w:val="20"/>
                <w:lang w:val="en-US" w:bidi="ar-LB"/>
              </w:rPr>
              <w:t>2</w:t>
            </w:r>
          </w:p>
        </w:tc>
        <w:tc>
          <w:tcPr>
            <w:tcW w:w="1223" w:type="dxa"/>
            <w:shd w:val="clear" w:color="auto" w:fill="auto"/>
          </w:tcPr>
          <w:p w14:paraId="59B45FAF" w14:textId="77777777" w:rsidR="00E95AE3" w:rsidRPr="001A2F97" w:rsidRDefault="00E95AE3" w:rsidP="00111963">
            <w:pPr>
              <w:jc w:val="right"/>
              <w:rPr>
                <w:rFonts w:eastAsia="Arial"/>
                <w:sz w:val="20"/>
                <w:lang w:val="en-US" w:bidi="ar-LB"/>
              </w:rPr>
            </w:pPr>
            <w:r w:rsidRPr="001A2F97">
              <w:rPr>
                <w:rFonts w:eastAsia="Arial"/>
                <w:sz w:val="20"/>
                <w:lang w:val="en-US" w:bidi="ar-LB"/>
              </w:rPr>
              <w:t>1,000</w:t>
            </w:r>
          </w:p>
        </w:tc>
      </w:tr>
      <w:tr w:rsidR="00DE4832" w:rsidRPr="00F905F9" w14:paraId="53BA4F6E" w14:textId="77777777" w:rsidTr="00F905F9">
        <w:tc>
          <w:tcPr>
            <w:tcW w:w="8217" w:type="dxa"/>
            <w:gridSpan w:val="3"/>
            <w:shd w:val="clear" w:color="auto" w:fill="auto"/>
            <w:vAlign w:val="center"/>
          </w:tcPr>
          <w:p w14:paraId="40DEFB4A" w14:textId="77777777" w:rsidR="00DE4832" w:rsidRPr="00F905F9" w:rsidRDefault="00DE4832" w:rsidP="001F7E90">
            <w:pPr>
              <w:bidi/>
              <w:jc w:val="right"/>
              <w:rPr>
                <w:rFonts w:eastAsia="Arial"/>
                <w:b/>
                <w:bCs/>
                <w:sz w:val="20"/>
                <w:lang w:val="en-US" w:bidi="ar-LB"/>
              </w:rPr>
            </w:pPr>
            <w:r w:rsidRPr="00F905F9">
              <w:rPr>
                <w:rFonts w:eastAsia="Arial"/>
                <w:b/>
                <w:bCs/>
                <w:sz w:val="20"/>
                <w:rtl/>
                <w:lang w:val="en-US" w:bidi="ar-LB"/>
              </w:rPr>
              <w:t>المجموع</w:t>
            </w:r>
          </w:p>
        </w:tc>
        <w:tc>
          <w:tcPr>
            <w:tcW w:w="1223" w:type="dxa"/>
            <w:shd w:val="clear" w:color="auto" w:fill="auto"/>
          </w:tcPr>
          <w:p w14:paraId="455B1ED3" w14:textId="77777777" w:rsidR="00DE4832" w:rsidRPr="00F905F9" w:rsidRDefault="00DE4832" w:rsidP="001F7E90">
            <w:pPr>
              <w:bidi/>
              <w:jc w:val="right"/>
              <w:rPr>
                <w:rFonts w:eastAsia="Arial"/>
                <w:b/>
                <w:bCs/>
                <w:sz w:val="20"/>
                <w:lang w:val="en-US" w:bidi="ar-LB"/>
              </w:rPr>
            </w:pPr>
            <w:r w:rsidRPr="00F905F9">
              <w:rPr>
                <w:rFonts w:eastAsia="Arial"/>
                <w:b/>
                <w:bCs/>
                <w:sz w:val="20"/>
                <w:lang w:val="en-US" w:bidi="ar-LB"/>
              </w:rPr>
              <w:t>112,000</w:t>
            </w:r>
          </w:p>
        </w:tc>
      </w:tr>
    </w:tbl>
    <w:p w14:paraId="2D861371" w14:textId="77777777" w:rsidR="00DE4832" w:rsidRPr="00A716ED" w:rsidRDefault="00DE4832" w:rsidP="00DE4832">
      <w:pPr>
        <w:rPr>
          <w:b/>
          <w:bCs/>
          <w:sz w:val="26"/>
          <w:szCs w:val="26"/>
          <w:rtl/>
          <w:lang w:bidi="ar-LB"/>
        </w:rPr>
      </w:pPr>
    </w:p>
    <w:p w14:paraId="0BA49FC9" w14:textId="77777777" w:rsidR="00DE4832" w:rsidRPr="00A716ED" w:rsidRDefault="00DE4832" w:rsidP="00DE4832">
      <w:pPr>
        <w:bidi/>
        <w:rPr>
          <w:b/>
          <w:bCs/>
          <w:sz w:val="26"/>
          <w:szCs w:val="26"/>
          <w:rtl/>
          <w:lang w:bidi="ar-LB"/>
        </w:rPr>
      </w:pPr>
      <w:r w:rsidRPr="00A716ED">
        <w:rPr>
          <w:b/>
          <w:bCs/>
          <w:sz w:val="26"/>
          <w:szCs w:val="26"/>
          <w:rtl/>
          <w:lang w:bidi="ar-LB"/>
        </w:rPr>
        <w:t>دراسة الجدوى</w:t>
      </w:r>
    </w:p>
    <w:p w14:paraId="45928B4E" w14:textId="77777777" w:rsidR="00DE4832" w:rsidRPr="000A19DB" w:rsidRDefault="00DE4832" w:rsidP="00DE4832">
      <w:pPr>
        <w:rPr>
          <w:b/>
          <w:bCs/>
          <w:sz w:val="26"/>
          <w:szCs w:val="26"/>
          <w:rtl/>
          <w:lang w:bidi="ar-LB"/>
        </w:rPr>
      </w:pPr>
    </w:p>
    <w:p w14:paraId="21F70C66" w14:textId="77777777" w:rsidR="00DE4832" w:rsidRPr="000A19DB" w:rsidRDefault="00DE4832" w:rsidP="000853C2">
      <w:pPr>
        <w:pStyle w:val="Heading1"/>
        <w:bidi/>
        <w:rPr>
          <w:sz w:val="26"/>
          <w:szCs w:val="26"/>
          <w:rtl/>
          <w:lang w:bidi="ar-LB"/>
        </w:rPr>
      </w:pPr>
      <w:r w:rsidRPr="000A19DB">
        <w:rPr>
          <w:sz w:val="26"/>
          <w:szCs w:val="26"/>
          <w:rtl/>
          <w:lang w:bidi="ar-LB"/>
        </w:rPr>
        <w:t xml:space="preserve">تمتد عائدات الاستثمار على مدى ثلاث سنوات، ومن </w:t>
      </w:r>
      <w:r w:rsidRPr="000A19DB">
        <w:rPr>
          <w:sz w:val="26"/>
          <w:szCs w:val="26"/>
          <w:rtl/>
          <w:lang w:val="en-US" w:bidi="ar-LB"/>
        </w:rPr>
        <w:t xml:space="preserve">المتوقع أن يصبح مركز </w:t>
      </w:r>
      <w:r w:rsidR="000853C2">
        <w:rPr>
          <w:sz w:val="26"/>
          <w:szCs w:val="26"/>
          <w:rtl/>
          <w:lang w:bidi="ar-LB"/>
        </w:rPr>
        <w:t>استرداد و</w:t>
      </w:r>
      <w:r w:rsidR="000853C2" w:rsidRPr="00151E78">
        <w:rPr>
          <w:sz w:val="26"/>
          <w:szCs w:val="26"/>
          <w:rtl/>
          <w:lang w:bidi="ar-LB"/>
        </w:rPr>
        <w:t xml:space="preserve">إعادة تدوير </w:t>
      </w:r>
      <w:r w:rsidR="000853C2">
        <w:rPr>
          <w:sz w:val="26"/>
          <w:szCs w:val="26"/>
          <w:rtl/>
          <w:lang w:bidi="ar-LB"/>
        </w:rPr>
        <w:t>واستصلاح مواد التبريد</w:t>
      </w:r>
      <w:r w:rsidR="000853C2">
        <w:rPr>
          <w:sz w:val="26"/>
          <w:szCs w:val="26"/>
          <w:rtl/>
          <w:lang w:val="en-US" w:bidi="ar-LB"/>
        </w:rPr>
        <w:t xml:space="preserve"> </w:t>
      </w:r>
      <w:r w:rsidRPr="000A19DB">
        <w:rPr>
          <w:sz w:val="26"/>
          <w:szCs w:val="26"/>
          <w:rtl/>
          <w:lang w:val="en-US" w:bidi="ar-LB"/>
        </w:rPr>
        <w:t xml:space="preserve">فعالاً من حيث التكلفة </w:t>
      </w:r>
      <w:r w:rsidR="000853C2">
        <w:rPr>
          <w:sz w:val="26"/>
          <w:szCs w:val="26"/>
          <w:rtl/>
          <w:lang w:val="en-US" w:bidi="ar-LB"/>
        </w:rPr>
        <w:t xml:space="preserve">فور </w:t>
      </w:r>
      <w:r w:rsidRPr="000A19DB">
        <w:rPr>
          <w:sz w:val="26"/>
          <w:szCs w:val="26"/>
          <w:rtl/>
          <w:lang w:val="en-US" w:bidi="ar-LB"/>
        </w:rPr>
        <w:t xml:space="preserve">الوصول إلى </w:t>
      </w:r>
      <w:r w:rsidRPr="000A19DB">
        <w:rPr>
          <w:sz w:val="26"/>
          <w:szCs w:val="26"/>
          <w:lang w:val="en-US" w:bidi="ar-LB"/>
        </w:rPr>
        <w:t>70</w:t>
      </w:r>
      <w:r w:rsidR="000853C2">
        <w:rPr>
          <w:sz w:val="26"/>
          <w:szCs w:val="26"/>
          <w:rtl/>
          <w:lang w:val="en-US" w:bidi="ar-LB"/>
        </w:rPr>
        <w:t xml:space="preserve"> % </w:t>
      </w:r>
      <w:r w:rsidRPr="000A19DB">
        <w:rPr>
          <w:sz w:val="26"/>
          <w:szCs w:val="26"/>
          <w:rtl/>
          <w:lang w:val="en-US" w:bidi="ar-LB"/>
        </w:rPr>
        <w:t xml:space="preserve">من الطاقة الكاملة، </w:t>
      </w:r>
      <w:r w:rsidRPr="000A19DB">
        <w:rPr>
          <w:sz w:val="26"/>
          <w:szCs w:val="26"/>
          <w:rtl/>
          <w:lang w:bidi="ar-LB"/>
        </w:rPr>
        <w:t xml:space="preserve">بسعر بيع </w:t>
      </w:r>
      <w:r w:rsidR="000853C2">
        <w:rPr>
          <w:sz w:val="26"/>
          <w:szCs w:val="26"/>
          <w:rtl/>
          <w:lang w:bidi="ar-LB"/>
        </w:rPr>
        <w:t>قدره</w:t>
      </w:r>
      <w:r w:rsidRPr="000A19DB">
        <w:rPr>
          <w:sz w:val="26"/>
          <w:szCs w:val="26"/>
          <w:rtl/>
          <w:lang w:bidi="ar-LB"/>
        </w:rPr>
        <w:t xml:space="preserve"> 3 دولارات أمريكية للكيلوغرام من </w:t>
      </w:r>
      <w:r w:rsidR="000853C2">
        <w:rPr>
          <w:sz w:val="26"/>
          <w:szCs w:val="26"/>
          <w:rtl/>
          <w:lang w:bidi="ar-LB"/>
        </w:rPr>
        <w:t>مواد التبريد</w:t>
      </w:r>
      <w:r w:rsidRPr="000A19DB">
        <w:rPr>
          <w:sz w:val="26"/>
          <w:szCs w:val="26"/>
          <w:rtl/>
          <w:lang w:bidi="ar-LB"/>
        </w:rPr>
        <w:t xml:space="preserve"> المستصلحة، وقد يكون مربحًا خلال </w:t>
      </w:r>
      <w:r w:rsidR="000853C2">
        <w:rPr>
          <w:sz w:val="26"/>
          <w:szCs w:val="26"/>
          <w:rtl/>
          <w:lang w:bidi="ar-LB"/>
        </w:rPr>
        <w:t>الفصول الستة الأولى بعد بدء التشغيل</w:t>
      </w:r>
      <w:r w:rsidRPr="000A19DB">
        <w:rPr>
          <w:sz w:val="26"/>
          <w:szCs w:val="26"/>
          <w:rtl/>
          <w:lang w:bidi="ar-LB"/>
        </w:rPr>
        <w:t xml:space="preserve">. وترد في الجدول 3 تكاليف وإيرادات مركز </w:t>
      </w:r>
      <w:r w:rsidR="000853C2">
        <w:rPr>
          <w:sz w:val="26"/>
          <w:szCs w:val="26"/>
          <w:rtl/>
          <w:lang w:bidi="ar-LB"/>
        </w:rPr>
        <w:t>استرداد و</w:t>
      </w:r>
      <w:r w:rsidR="000853C2" w:rsidRPr="00151E78">
        <w:rPr>
          <w:sz w:val="26"/>
          <w:szCs w:val="26"/>
          <w:rtl/>
          <w:lang w:bidi="ar-LB"/>
        </w:rPr>
        <w:t xml:space="preserve">إعادة تدوير </w:t>
      </w:r>
      <w:r w:rsidR="000853C2">
        <w:rPr>
          <w:sz w:val="26"/>
          <w:szCs w:val="26"/>
          <w:rtl/>
          <w:lang w:bidi="ar-LB"/>
        </w:rPr>
        <w:t>واستصلاح مواد التبريد</w:t>
      </w:r>
      <w:r w:rsidRPr="000A19DB">
        <w:rPr>
          <w:sz w:val="26"/>
          <w:szCs w:val="26"/>
          <w:rtl/>
          <w:lang w:bidi="ar-LB"/>
        </w:rPr>
        <w:t xml:space="preserve"> المقترح على مدى ثلاث سنوات بطاقة أصلية </w:t>
      </w:r>
      <w:r w:rsidR="000853C2">
        <w:rPr>
          <w:sz w:val="26"/>
          <w:szCs w:val="26"/>
          <w:rtl/>
          <w:lang w:bidi="ar-LB"/>
        </w:rPr>
        <w:t>قدرها</w:t>
      </w:r>
      <w:r w:rsidRPr="000A19DB">
        <w:rPr>
          <w:sz w:val="26"/>
          <w:szCs w:val="26"/>
          <w:rtl/>
          <w:lang w:bidi="ar-LB"/>
        </w:rPr>
        <w:t xml:space="preserve"> 10 أطنان مترية </w:t>
      </w:r>
      <w:r w:rsidR="000853C2">
        <w:rPr>
          <w:sz w:val="26"/>
          <w:szCs w:val="26"/>
          <w:rtl/>
          <w:lang w:bidi="ar-LB"/>
        </w:rPr>
        <w:t>للفصل، وتزداد إلى 20 طن متري</w:t>
      </w:r>
      <w:r w:rsidRPr="000A19DB">
        <w:rPr>
          <w:sz w:val="26"/>
          <w:szCs w:val="26"/>
          <w:rtl/>
          <w:lang w:bidi="ar-LB"/>
        </w:rPr>
        <w:t xml:space="preserve"> في </w:t>
      </w:r>
      <w:r w:rsidR="000853C2">
        <w:rPr>
          <w:sz w:val="26"/>
          <w:szCs w:val="26"/>
          <w:rtl/>
          <w:lang w:bidi="ar-LB"/>
        </w:rPr>
        <w:t>الفصل</w:t>
      </w:r>
      <w:r w:rsidR="00DF7E7A">
        <w:rPr>
          <w:sz w:val="26"/>
          <w:szCs w:val="26"/>
          <w:rtl/>
          <w:lang w:bidi="ar-LB"/>
        </w:rPr>
        <w:t xml:space="preserve"> السادس</w:t>
      </w:r>
      <w:r w:rsidRPr="000A19DB">
        <w:rPr>
          <w:sz w:val="26"/>
          <w:szCs w:val="26"/>
          <w:rtl/>
          <w:lang w:bidi="ar-LB"/>
        </w:rPr>
        <w:t>.</w:t>
      </w:r>
    </w:p>
    <w:p w14:paraId="1DA36F76" w14:textId="77777777" w:rsidR="00DE4832" w:rsidRPr="00A716ED" w:rsidRDefault="00DE4832" w:rsidP="00DF7E7A">
      <w:pPr>
        <w:keepNext/>
        <w:bidi/>
        <w:rPr>
          <w:b/>
          <w:bCs/>
          <w:sz w:val="26"/>
          <w:szCs w:val="26"/>
          <w:rtl/>
          <w:lang w:bidi="ar-LB"/>
        </w:rPr>
      </w:pPr>
      <w:r w:rsidRPr="00A716ED">
        <w:rPr>
          <w:b/>
          <w:bCs/>
          <w:sz w:val="26"/>
          <w:szCs w:val="26"/>
          <w:rtl/>
          <w:lang w:bidi="ar-LB"/>
        </w:rPr>
        <w:t xml:space="preserve">الجدول 3: تكاليف وإيرادات مركز </w:t>
      </w:r>
      <w:r w:rsidR="00DF7E7A" w:rsidRPr="00DF7E7A">
        <w:rPr>
          <w:b/>
          <w:bCs/>
          <w:sz w:val="26"/>
          <w:szCs w:val="26"/>
          <w:rtl/>
          <w:lang w:bidi="ar-LB"/>
        </w:rPr>
        <w:t>استرداد وإعادة تدوير واستصلاح مواد التبريد</w:t>
      </w:r>
      <w:r w:rsidR="00DF7E7A">
        <w:rPr>
          <w:sz w:val="26"/>
          <w:szCs w:val="26"/>
          <w:rtl/>
          <w:lang w:val="en-US" w:bidi="ar-LB"/>
        </w:rPr>
        <w:t xml:space="preserve"> </w:t>
      </w:r>
      <w:r w:rsidRPr="00A716ED">
        <w:rPr>
          <w:b/>
          <w:bCs/>
          <w:sz w:val="26"/>
          <w:szCs w:val="26"/>
          <w:rtl/>
          <w:lang w:bidi="ar-LB"/>
        </w:rPr>
        <w:t>على مدى ثلاث سنوات</w:t>
      </w:r>
    </w:p>
    <w:tbl>
      <w:tblPr>
        <w:tblStyle w:val="TableGrid"/>
        <w:bidiVisual/>
        <w:tblW w:w="5000" w:type="pct"/>
        <w:tblLayout w:type="fixed"/>
        <w:tblLook w:val="04A0" w:firstRow="1" w:lastRow="0" w:firstColumn="1" w:lastColumn="0" w:noHBand="0" w:noVBand="1"/>
      </w:tblPr>
      <w:tblGrid>
        <w:gridCol w:w="3888"/>
        <w:gridCol w:w="1080"/>
        <w:gridCol w:w="1101"/>
        <w:gridCol w:w="1169"/>
        <w:gridCol w:w="1169"/>
        <w:gridCol w:w="1169"/>
      </w:tblGrid>
      <w:tr w:rsidR="00DE4832" w:rsidRPr="00DF7E7A" w14:paraId="75651B08" w14:textId="77777777" w:rsidTr="002D1FA9">
        <w:trPr>
          <w:tblHeader/>
        </w:trPr>
        <w:tc>
          <w:tcPr>
            <w:tcW w:w="3888" w:type="dxa"/>
          </w:tcPr>
          <w:p w14:paraId="21F7C382" w14:textId="77777777" w:rsidR="00DE4832" w:rsidRPr="00DF7E7A" w:rsidRDefault="00DE4832" w:rsidP="001F7E90">
            <w:pPr>
              <w:rPr>
                <w:b/>
                <w:bCs/>
                <w:sz w:val="20"/>
                <w:lang w:val="en-US" w:bidi="ar-LB"/>
              </w:rPr>
            </w:pPr>
          </w:p>
        </w:tc>
        <w:tc>
          <w:tcPr>
            <w:tcW w:w="1080" w:type="dxa"/>
          </w:tcPr>
          <w:p w14:paraId="39140A33" w14:textId="77777777" w:rsidR="00DE4832" w:rsidRPr="00DF7E7A" w:rsidRDefault="005E0AAA" w:rsidP="001F7E90">
            <w:pPr>
              <w:bidi/>
              <w:jc w:val="center"/>
              <w:rPr>
                <w:b/>
                <w:bCs/>
                <w:sz w:val="20"/>
                <w:lang w:val="en-US" w:bidi="ar-LB"/>
              </w:rPr>
            </w:pPr>
            <w:r>
              <w:rPr>
                <w:b/>
                <w:bCs/>
                <w:sz w:val="20"/>
                <w:rtl/>
                <w:lang w:val="en-US" w:bidi="ar-LB"/>
              </w:rPr>
              <w:t>الفصل</w:t>
            </w:r>
            <w:r w:rsidR="00DE4832" w:rsidRPr="00DF7E7A">
              <w:rPr>
                <w:b/>
                <w:bCs/>
                <w:sz w:val="20"/>
                <w:rtl/>
                <w:lang w:val="en-US" w:bidi="ar-LB"/>
              </w:rPr>
              <w:t xml:space="preserve"> الأول</w:t>
            </w:r>
          </w:p>
        </w:tc>
        <w:tc>
          <w:tcPr>
            <w:tcW w:w="1101" w:type="dxa"/>
          </w:tcPr>
          <w:p w14:paraId="50D8144D" w14:textId="77777777" w:rsidR="00DE4832" w:rsidRPr="00DF7E7A" w:rsidRDefault="005E0AAA" w:rsidP="001F7E90">
            <w:pPr>
              <w:bidi/>
              <w:jc w:val="center"/>
              <w:rPr>
                <w:b/>
                <w:bCs/>
                <w:sz w:val="20"/>
                <w:lang w:val="en-US" w:bidi="ar-LB"/>
              </w:rPr>
            </w:pPr>
            <w:r>
              <w:rPr>
                <w:b/>
                <w:bCs/>
                <w:sz w:val="20"/>
                <w:rtl/>
                <w:lang w:val="en-US" w:bidi="ar-LB"/>
              </w:rPr>
              <w:t>الفصل</w:t>
            </w:r>
            <w:r w:rsidRPr="00DF7E7A">
              <w:rPr>
                <w:b/>
                <w:bCs/>
                <w:sz w:val="20"/>
                <w:rtl/>
                <w:lang w:val="en-US" w:bidi="ar-LB"/>
              </w:rPr>
              <w:t xml:space="preserve"> </w:t>
            </w:r>
            <w:r w:rsidR="00DE4832" w:rsidRPr="00DF7E7A">
              <w:rPr>
                <w:b/>
                <w:bCs/>
                <w:sz w:val="20"/>
                <w:rtl/>
                <w:lang w:val="en-US" w:bidi="ar-LB"/>
              </w:rPr>
              <w:t>الثاني</w:t>
            </w:r>
          </w:p>
        </w:tc>
        <w:tc>
          <w:tcPr>
            <w:tcW w:w="1169" w:type="dxa"/>
          </w:tcPr>
          <w:p w14:paraId="0C8FBCA5" w14:textId="77777777" w:rsidR="00DE4832" w:rsidRPr="00DF7E7A" w:rsidRDefault="00DE4832" w:rsidP="001F7E90">
            <w:pPr>
              <w:bidi/>
              <w:jc w:val="center"/>
              <w:rPr>
                <w:b/>
                <w:bCs/>
                <w:sz w:val="20"/>
                <w:lang w:val="en-US" w:bidi="ar-LB"/>
              </w:rPr>
            </w:pPr>
            <w:r w:rsidRPr="00DF7E7A">
              <w:rPr>
                <w:b/>
                <w:bCs/>
                <w:sz w:val="20"/>
                <w:rtl/>
                <w:lang w:val="en-US" w:bidi="ar-LB"/>
              </w:rPr>
              <w:t xml:space="preserve">من </w:t>
            </w:r>
            <w:r w:rsidR="005E0AAA">
              <w:rPr>
                <w:b/>
                <w:bCs/>
                <w:sz w:val="20"/>
                <w:rtl/>
                <w:lang w:val="en-US" w:bidi="ar-LB"/>
              </w:rPr>
              <w:t>الفصل</w:t>
            </w:r>
            <w:r w:rsidR="005E0AAA" w:rsidRPr="00DF7E7A">
              <w:rPr>
                <w:b/>
                <w:bCs/>
                <w:sz w:val="20"/>
                <w:rtl/>
                <w:lang w:val="en-US" w:bidi="ar-LB"/>
              </w:rPr>
              <w:t xml:space="preserve"> </w:t>
            </w:r>
            <w:r w:rsidRPr="00DF7E7A">
              <w:rPr>
                <w:b/>
                <w:bCs/>
                <w:sz w:val="20"/>
                <w:rtl/>
                <w:lang w:val="en-US" w:bidi="ar-LB"/>
              </w:rPr>
              <w:t xml:space="preserve">الثالث إلى </w:t>
            </w:r>
            <w:r w:rsidR="005E0AAA">
              <w:rPr>
                <w:b/>
                <w:bCs/>
                <w:sz w:val="20"/>
                <w:rtl/>
                <w:lang w:val="en-US" w:bidi="ar-LB"/>
              </w:rPr>
              <w:t>الفصل</w:t>
            </w:r>
            <w:r w:rsidR="005E0AAA" w:rsidRPr="00DF7E7A">
              <w:rPr>
                <w:b/>
                <w:bCs/>
                <w:sz w:val="20"/>
                <w:rtl/>
                <w:lang w:val="en-US" w:bidi="ar-LB"/>
              </w:rPr>
              <w:t xml:space="preserve"> </w:t>
            </w:r>
            <w:r w:rsidRPr="00DF7E7A">
              <w:rPr>
                <w:b/>
                <w:bCs/>
                <w:sz w:val="20"/>
                <w:rtl/>
                <w:lang w:val="en-US" w:bidi="ar-LB"/>
              </w:rPr>
              <w:t>الخامس</w:t>
            </w:r>
          </w:p>
        </w:tc>
        <w:tc>
          <w:tcPr>
            <w:tcW w:w="1169" w:type="dxa"/>
          </w:tcPr>
          <w:p w14:paraId="0144C449" w14:textId="77777777" w:rsidR="00DE4832" w:rsidRPr="00DF7E7A" w:rsidRDefault="005E0AAA" w:rsidP="005E0AAA">
            <w:pPr>
              <w:bidi/>
              <w:jc w:val="center"/>
              <w:rPr>
                <w:b/>
                <w:bCs/>
                <w:sz w:val="20"/>
                <w:lang w:val="en-US" w:bidi="ar-LB"/>
              </w:rPr>
            </w:pPr>
            <w:r>
              <w:rPr>
                <w:b/>
                <w:bCs/>
                <w:sz w:val="20"/>
                <w:rtl/>
                <w:lang w:val="en-US" w:bidi="ar-LB"/>
              </w:rPr>
              <w:t>الفصل</w:t>
            </w:r>
            <w:r w:rsidRPr="00DF7E7A">
              <w:rPr>
                <w:b/>
                <w:bCs/>
                <w:sz w:val="20"/>
                <w:rtl/>
                <w:lang w:val="en-US" w:bidi="ar-LB"/>
              </w:rPr>
              <w:t xml:space="preserve"> </w:t>
            </w:r>
            <w:r w:rsidR="00DE4832" w:rsidRPr="00DF7E7A">
              <w:rPr>
                <w:b/>
                <w:bCs/>
                <w:sz w:val="20"/>
                <w:rtl/>
                <w:lang w:val="en-US" w:bidi="ar-LB"/>
              </w:rPr>
              <w:t>السادس</w:t>
            </w:r>
          </w:p>
        </w:tc>
        <w:tc>
          <w:tcPr>
            <w:tcW w:w="1169" w:type="dxa"/>
          </w:tcPr>
          <w:p w14:paraId="462ADCCA" w14:textId="77777777" w:rsidR="00DE4832" w:rsidRPr="00DF7E7A" w:rsidRDefault="00DE4832" w:rsidP="001F7E90">
            <w:pPr>
              <w:bidi/>
              <w:jc w:val="center"/>
              <w:rPr>
                <w:b/>
                <w:bCs/>
                <w:sz w:val="20"/>
                <w:lang w:val="en-US" w:bidi="ar-LB"/>
              </w:rPr>
            </w:pPr>
            <w:r w:rsidRPr="00DF7E7A">
              <w:rPr>
                <w:b/>
                <w:bCs/>
                <w:sz w:val="20"/>
                <w:rtl/>
                <w:lang w:val="en-US" w:bidi="ar-LB"/>
              </w:rPr>
              <w:t xml:space="preserve">من </w:t>
            </w:r>
            <w:r w:rsidR="005E0AAA">
              <w:rPr>
                <w:b/>
                <w:bCs/>
                <w:sz w:val="20"/>
                <w:rtl/>
                <w:lang w:val="en-US" w:bidi="ar-LB"/>
              </w:rPr>
              <w:t>الفصل</w:t>
            </w:r>
            <w:r w:rsidR="005E0AAA" w:rsidRPr="00DF7E7A">
              <w:rPr>
                <w:b/>
                <w:bCs/>
                <w:sz w:val="20"/>
                <w:rtl/>
                <w:lang w:val="en-US" w:bidi="ar-LB"/>
              </w:rPr>
              <w:t xml:space="preserve"> </w:t>
            </w:r>
            <w:r w:rsidRPr="00DF7E7A">
              <w:rPr>
                <w:b/>
                <w:bCs/>
                <w:sz w:val="20"/>
                <w:rtl/>
                <w:lang w:val="en-US" w:bidi="ar-LB"/>
              </w:rPr>
              <w:t xml:space="preserve">السابع إلى </w:t>
            </w:r>
            <w:r w:rsidR="005E0AAA">
              <w:rPr>
                <w:b/>
                <w:bCs/>
                <w:sz w:val="20"/>
                <w:rtl/>
                <w:lang w:val="en-US" w:bidi="ar-LB"/>
              </w:rPr>
              <w:t>الفصل</w:t>
            </w:r>
            <w:r w:rsidR="005E0AAA" w:rsidRPr="00DF7E7A">
              <w:rPr>
                <w:b/>
                <w:bCs/>
                <w:sz w:val="20"/>
                <w:rtl/>
                <w:lang w:val="en-US" w:bidi="ar-LB"/>
              </w:rPr>
              <w:t xml:space="preserve"> </w:t>
            </w:r>
            <w:r w:rsidRPr="00DF7E7A">
              <w:rPr>
                <w:b/>
                <w:bCs/>
                <w:sz w:val="20"/>
                <w:rtl/>
                <w:lang w:val="en-US" w:bidi="ar-LB"/>
              </w:rPr>
              <w:t>الثاني عشر</w:t>
            </w:r>
          </w:p>
        </w:tc>
      </w:tr>
      <w:tr w:rsidR="005E6F56" w:rsidRPr="00DF7E7A" w14:paraId="6BE834B5" w14:textId="77777777" w:rsidTr="002D1FA9">
        <w:tc>
          <w:tcPr>
            <w:tcW w:w="3888" w:type="dxa"/>
            <w:shd w:val="clear" w:color="auto" w:fill="auto"/>
          </w:tcPr>
          <w:p w14:paraId="42CAEB8E" w14:textId="77777777" w:rsidR="005E6F56" w:rsidRPr="00DF7E7A" w:rsidRDefault="005E6F56" w:rsidP="006269A7">
            <w:pPr>
              <w:bidi/>
              <w:jc w:val="left"/>
              <w:rPr>
                <w:sz w:val="20"/>
                <w:lang w:val="en-US" w:bidi="ar-LB"/>
              </w:rPr>
            </w:pPr>
            <w:r w:rsidRPr="00DF7E7A">
              <w:rPr>
                <w:sz w:val="20"/>
                <w:rtl/>
                <w:lang w:val="en-US" w:bidi="ar-LB"/>
              </w:rPr>
              <w:t xml:space="preserve">قدرة الاسترداد </w:t>
            </w:r>
            <w:r w:rsidR="006269A7">
              <w:rPr>
                <w:sz w:val="20"/>
                <w:rtl/>
                <w:lang w:val="en-US" w:bidi="ar-LB"/>
              </w:rPr>
              <w:t>(</w:t>
            </w:r>
            <w:r w:rsidRPr="00DF7E7A">
              <w:rPr>
                <w:sz w:val="20"/>
                <w:rtl/>
                <w:lang w:val="en-US" w:bidi="ar-LB"/>
              </w:rPr>
              <w:t>طن متري</w:t>
            </w:r>
            <w:r w:rsidR="006269A7">
              <w:rPr>
                <w:sz w:val="20"/>
                <w:rtl/>
                <w:lang w:val="en-US" w:bidi="ar-LB"/>
              </w:rPr>
              <w:t>)</w:t>
            </w:r>
          </w:p>
        </w:tc>
        <w:tc>
          <w:tcPr>
            <w:tcW w:w="1080" w:type="dxa"/>
            <w:shd w:val="clear" w:color="auto" w:fill="auto"/>
            <w:vAlign w:val="center"/>
          </w:tcPr>
          <w:p w14:paraId="7DBB84EB" w14:textId="77777777" w:rsidR="005E6F56" w:rsidRPr="001A2F97" w:rsidRDefault="005E6F56" w:rsidP="00E133C4">
            <w:pPr>
              <w:jc w:val="right"/>
              <w:rPr>
                <w:sz w:val="20"/>
                <w:lang w:val="en-US" w:bidi="ar-LB"/>
              </w:rPr>
            </w:pPr>
            <w:r w:rsidRPr="001A2F97">
              <w:rPr>
                <w:sz w:val="20"/>
                <w:lang w:val="en-US" w:bidi="ar-LB"/>
              </w:rPr>
              <w:t>10</w:t>
            </w:r>
          </w:p>
        </w:tc>
        <w:tc>
          <w:tcPr>
            <w:tcW w:w="1101" w:type="dxa"/>
            <w:shd w:val="clear" w:color="auto" w:fill="auto"/>
            <w:vAlign w:val="center"/>
          </w:tcPr>
          <w:p w14:paraId="1DE71F83" w14:textId="77777777" w:rsidR="005E6F56" w:rsidRPr="001A2F97" w:rsidRDefault="005E6F56" w:rsidP="00E133C4">
            <w:pPr>
              <w:jc w:val="right"/>
              <w:rPr>
                <w:sz w:val="20"/>
                <w:lang w:val="en-US" w:bidi="ar-LB"/>
              </w:rPr>
            </w:pPr>
            <w:r w:rsidRPr="001A2F97">
              <w:rPr>
                <w:sz w:val="20"/>
                <w:lang w:val="en-US" w:bidi="ar-LB"/>
              </w:rPr>
              <w:t>10</w:t>
            </w:r>
          </w:p>
        </w:tc>
        <w:tc>
          <w:tcPr>
            <w:tcW w:w="1169" w:type="dxa"/>
            <w:shd w:val="clear" w:color="auto" w:fill="auto"/>
            <w:vAlign w:val="center"/>
          </w:tcPr>
          <w:p w14:paraId="46B0AD0C" w14:textId="77777777" w:rsidR="005E6F56" w:rsidRPr="001A2F97" w:rsidRDefault="005E6F56" w:rsidP="00E133C4">
            <w:pPr>
              <w:jc w:val="right"/>
              <w:rPr>
                <w:sz w:val="20"/>
                <w:lang w:val="en-US" w:bidi="ar-LB"/>
              </w:rPr>
            </w:pPr>
            <w:r w:rsidRPr="001A2F97">
              <w:rPr>
                <w:sz w:val="20"/>
                <w:lang w:val="en-US" w:bidi="ar-LB"/>
              </w:rPr>
              <w:t>10</w:t>
            </w:r>
          </w:p>
        </w:tc>
        <w:tc>
          <w:tcPr>
            <w:tcW w:w="1169" w:type="dxa"/>
            <w:shd w:val="clear" w:color="auto" w:fill="auto"/>
            <w:vAlign w:val="center"/>
          </w:tcPr>
          <w:p w14:paraId="02EB71A4" w14:textId="77777777" w:rsidR="005E6F56" w:rsidRPr="001A2F97" w:rsidRDefault="005E6F56" w:rsidP="00E133C4">
            <w:pPr>
              <w:jc w:val="right"/>
              <w:rPr>
                <w:sz w:val="20"/>
                <w:lang w:val="en-US" w:bidi="ar-LB"/>
              </w:rPr>
            </w:pPr>
            <w:r w:rsidRPr="001A2F97">
              <w:rPr>
                <w:sz w:val="20"/>
                <w:lang w:val="en-US" w:bidi="ar-LB"/>
              </w:rPr>
              <w:t>20</w:t>
            </w:r>
          </w:p>
        </w:tc>
        <w:tc>
          <w:tcPr>
            <w:tcW w:w="1169" w:type="dxa"/>
            <w:shd w:val="clear" w:color="auto" w:fill="auto"/>
            <w:vAlign w:val="center"/>
          </w:tcPr>
          <w:p w14:paraId="1D73509C" w14:textId="77777777" w:rsidR="005E6F56" w:rsidRPr="001A2F97" w:rsidRDefault="005E6F56" w:rsidP="00E133C4">
            <w:pPr>
              <w:jc w:val="right"/>
              <w:rPr>
                <w:sz w:val="20"/>
                <w:lang w:val="en-US" w:bidi="ar-LB"/>
              </w:rPr>
            </w:pPr>
            <w:r w:rsidRPr="001A2F97">
              <w:rPr>
                <w:sz w:val="20"/>
                <w:lang w:val="en-US" w:bidi="ar-LB"/>
              </w:rPr>
              <w:t>20</w:t>
            </w:r>
          </w:p>
        </w:tc>
      </w:tr>
      <w:tr w:rsidR="005E6F56" w:rsidRPr="00DF7E7A" w14:paraId="65A085A6" w14:textId="77777777" w:rsidTr="002D1FA9">
        <w:tc>
          <w:tcPr>
            <w:tcW w:w="3888" w:type="dxa"/>
            <w:shd w:val="clear" w:color="auto" w:fill="auto"/>
          </w:tcPr>
          <w:p w14:paraId="463AF1E6" w14:textId="77777777" w:rsidR="005E6F56" w:rsidRPr="00AB05C3" w:rsidRDefault="005E6F56" w:rsidP="00F404E5">
            <w:pPr>
              <w:bidi/>
              <w:jc w:val="left"/>
              <w:rPr>
                <w:sz w:val="20"/>
                <w:rtl/>
                <w:lang w:val="en-US" w:bidi="ar-LB"/>
              </w:rPr>
            </w:pPr>
            <w:r w:rsidRPr="00AB05C3">
              <w:rPr>
                <w:sz w:val="20"/>
                <w:rtl/>
                <w:lang w:val="en-US" w:bidi="ar-LB"/>
              </w:rPr>
              <w:t xml:space="preserve">تكلفة </w:t>
            </w:r>
            <w:r w:rsidR="006269A7" w:rsidRPr="00AB05C3">
              <w:rPr>
                <w:sz w:val="20"/>
                <w:rtl/>
                <w:lang w:val="en-US" w:bidi="ar-LB"/>
              </w:rPr>
              <w:t xml:space="preserve">قدرة </w:t>
            </w:r>
            <w:r w:rsidR="008772E4">
              <w:rPr>
                <w:sz w:val="20"/>
                <w:rtl/>
                <w:lang w:val="en-US" w:bidi="ar-LB"/>
              </w:rPr>
              <w:t>ال</w:t>
            </w:r>
            <w:r w:rsidRPr="00AB05C3">
              <w:rPr>
                <w:sz w:val="20"/>
                <w:rtl/>
                <w:lang w:val="en-US" w:bidi="ar-LB"/>
              </w:rPr>
              <w:t xml:space="preserve">صيانة بنسبة </w:t>
            </w:r>
            <w:r w:rsidR="006269A7" w:rsidRPr="00AB05C3">
              <w:rPr>
                <w:sz w:val="20"/>
                <w:rtl/>
                <w:lang w:val="en-US" w:bidi="ar-LB"/>
              </w:rPr>
              <w:t xml:space="preserve">100%  </w:t>
            </w:r>
            <w:r w:rsidR="006269A7" w:rsidRPr="00AB05C3">
              <w:rPr>
                <w:sz w:val="20"/>
                <w:lang w:val="en-US" w:bidi="ar-LB"/>
              </w:rPr>
              <w:t xml:space="preserve"> </w:t>
            </w:r>
            <w:r w:rsidR="00F404E5">
              <w:rPr>
                <w:sz w:val="20"/>
                <w:rtl/>
                <w:lang w:val="en-US" w:bidi="ar-LB"/>
              </w:rPr>
              <w:t>(بال</w:t>
            </w:r>
            <w:r w:rsidR="006269A7" w:rsidRPr="00AB05C3">
              <w:rPr>
                <w:sz w:val="20"/>
                <w:rtl/>
                <w:lang w:val="en-US" w:bidi="ar-LB"/>
              </w:rPr>
              <w:t xml:space="preserve">دولار </w:t>
            </w:r>
            <w:r w:rsidR="00F404E5">
              <w:rPr>
                <w:sz w:val="20"/>
                <w:rtl/>
                <w:lang w:val="en-US" w:bidi="ar-LB"/>
              </w:rPr>
              <w:t>ال</w:t>
            </w:r>
            <w:r w:rsidRPr="00AB05C3">
              <w:rPr>
                <w:sz w:val="20"/>
                <w:rtl/>
                <w:lang w:val="en-US" w:bidi="ar-LB"/>
              </w:rPr>
              <w:t>أمريكي</w:t>
            </w:r>
            <w:r w:rsidR="006269A7" w:rsidRPr="00AB05C3">
              <w:rPr>
                <w:sz w:val="20"/>
                <w:rtl/>
                <w:lang w:val="en-US" w:bidi="ar-LB"/>
              </w:rPr>
              <w:t>)</w:t>
            </w:r>
          </w:p>
        </w:tc>
        <w:tc>
          <w:tcPr>
            <w:tcW w:w="1080" w:type="dxa"/>
            <w:shd w:val="clear" w:color="auto" w:fill="auto"/>
            <w:vAlign w:val="center"/>
          </w:tcPr>
          <w:p w14:paraId="5E5EDEFE" w14:textId="77777777" w:rsidR="005E6F56" w:rsidRPr="001A2F97" w:rsidRDefault="005E6F56" w:rsidP="00E133C4">
            <w:pPr>
              <w:jc w:val="right"/>
              <w:rPr>
                <w:sz w:val="20"/>
                <w:lang w:val="en-US" w:bidi="ar-LB"/>
              </w:rPr>
            </w:pPr>
            <w:r w:rsidRPr="001A2F97">
              <w:rPr>
                <w:sz w:val="20"/>
                <w:lang w:val="en-US" w:bidi="ar-LB"/>
              </w:rPr>
              <w:t>800</w:t>
            </w:r>
          </w:p>
        </w:tc>
        <w:tc>
          <w:tcPr>
            <w:tcW w:w="1101" w:type="dxa"/>
            <w:shd w:val="clear" w:color="auto" w:fill="auto"/>
            <w:vAlign w:val="center"/>
          </w:tcPr>
          <w:p w14:paraId="789D9953" w14:textId="77777777" w:rsidR="005E6F56" w:rsidRPr="001A2F97" w:rsidRDefault="005E6F56" w:rsidP="00E133C4">
            <w:pPr>
              <w:jc w:val="right"/>
              <w:rPr>
                <w:sz w:val="20"/>
                <w:lang w:val="en-US" w:bidi="ar-LB"/>
              </w:rPr>
            </w:pPr>
            <w:r w:rsidRPr="001A2F97">
              <w:rPr>
                <w:sz w:val="20"/>
                <w:lang w:val="en-US" w:bidi="ar-LB"/>
              </w:rPr>
              <w:t>800</w:t>
            </w:r>
          </w:p>
        </w:tc>
        <w:tc>
          <w:tcPr>
            <w:tcW w:w="1169" w:type="dxa"/>
            <w:shd w:val="clear" w:color="auto" w:fill="auto"/>
            <w:vAlign w:val="center"/>
          </w:tcPr>
          <w:p w14:paraId="51100A4D" w14:textId="77777777" w:rsidR="005E6F56" w:rsidRPr="001A2F97" w:rsidRDefault="005E6F56" w:rsidP="00E133C4">
            <w:pPr>
              <w:jc w:val="right"/>
              <w:rPr>
                <w:sz w:val="20"/>
                <w:lang w:val="en-US" w:bidi="ar-LB"/>
              </w:rPr>
            </w:pPr>
            <w:r w:rsidRPr="001A2F97">
              <w:rPr>
                <w:sz w:val="20"/>
                <w:lang w:val="en-US" w:bidi="ar-LB"/>
              </w:rPr>
              <w:t>800</w:t>
            </w:r>
          </w:p>
        </w:tc>
        <w:tc>
          <w:tcPr>
            <w:tcW w:w="1169" w:type="dxa"/>
            <w:shd w:val="clear" w:color="auto" w:fill="auto"/>
            <w:vAlign w:val="center"/>
          </w:tcPr>
          <w:p w14:paraId="6F67FD44" w14:textId="77777777" w:rsidR="005E6F56" w:rsidRPr="001A2F97" w:rsidRDefault="005E6F56" w:rsidP="00E133C4">
            <w:pPr>
              <w:jc w:val="right"/>
              <w:rPr>
                <w:sz w:val="20"/>
                <w:lang w:val="en-US" w:bidi="ar-LB"/>
              </w:rPr>
            </w:pPr>
            <w:r w:rsidRPr="001A2F97">
              <w:rPr>
                <w:sz w:val="20"/>
                <w:lang w:val="en-US" w:bidi="ar-LB"/>
              </w:rPr>
              <w:t>1,600</w:t>
            </w:r>
          </w:p>
        </w:tc>
        <w:tc>
          <w:tcPr>
            <w:tcW w:w="1169" w:type="dxa"/>
            <w:shd w:val="clear" w:color="auto" w:fill="auto"/>
            <w:vAlign w:val="center"/>
          </w:tcPr>
          <w:p w14:paraId="036C1CFB" w14:textId="77777777" w:rsidR="005E6F56" w:rsidRPr="001A2F97" w:rsidRDefault="005E6F56" w:rsidP="00E133C4">
            <w:pPr>
              <w:jc w:val="right"/>
              <w:rPr>
                <w:sz w:val="20"/>
                <w:lang w:val="en-US" w:bidi="ar-LB"/>
              </w:rPr>
            </w:pPr>
            <w:r w:rsidRPr="001A2F97">
              <w:rPr>
                <w:sz w:val="20"/>
                <w:lang w:val="en-US" w:bidi="ar-LB"/>
              </w:rPr>
              <w:t>1,600</w:t>
            </w:r>
          </w:p>
        </w:tc>
      </w:tr>
      <w:tr w:rsidR="005E6F56" w:rsidRPr="00DF7E7A" w14:paraId="39B206EF" w14:textId="77777777" w:rsidTr="002D1FA9">
        <w:tc>
          <w:tcPr>
            <w:tcW w:w="3888" w:type="dxa"/>
            <w:shd w:val="clear" w:color="auto" w:fill="auto"/>
          </w:tcPr>
          <w:p w14:paraId="5A34218C" w14:textId="77777777" w:rsidR="005E6F56" w:rsidRPr="00AB05C3" w:rsidRDefault="005E6F56" w:rsidP="008772E4">
            <w:pPr>
              <w:bidi/>
              <w:jc w:val="left"/>
              <w:rPr>
                <w:sz w:val="20"/>
                <w:rtl/>
                <w:lang w:val="en-US" w:bidi="ar-LB"/>
              </w:rPr>
            </w:pPr>
            <w:r w:rsidRPr="00AB05C3">
              <w:rPr>
                <w:sz w:val="20"/>
                <w:rtl/>
                <w:lang w:val="en-US" w:bidi="ar-LB"/>
              </w:rPr>
              <w:t xml:space="preserve">تكلفة </w:t>
            </w:r>
            <w:r w:rsidR="008772E4" w:rsidRPr="00AB05C3">
              <w:rPr>
                <w:sz w:val="20"/>
                <w:rtl/>
                <w:lang w:val="en-US" w:bidi="ar-LB"/>
              </w:rPr>
              <w:t xml:space="preserve">قدرة </w:t>
            </w:r>
            <w:r w:rsidRPr="00AB05C3">
              <w:rPr>
                <w:sz w:val="20"/>
                <w:rtl/>
                <w:lang w:val="en-US" w:bidi="ar-LB"/>
              </w:rPr>
              <w:t xml:space="preserve">تشغيل المختبر </w:t>
            </w:r>
            <w:r w:rsidR="008772E4">
              <w:rPr>
                <w:sz w:val="20"/>
                <w:rtl/>
                <w:lang w:val="en-US" w:bidi="ar-LB"/>
              </w:rPr>
              <w:t>بنسبة 100%</w:t>
            </w:r>
            <w:r w:rsidR="008772E4" w:rsidRPr="00AB05C3">
              <w:rPr>
                <w:sz w:val="20"/>
                <w:lang w:val="en-US" w:bidi="ar-LB"/>
              </w:rPr>
              <w:t xml:space="preserve"> </w:t>
            </w:r>
            <w:r w:rsidR="008772E4">
              <w:rPr>
                <w:sz w:val="20"/>
                <w:rtl/>
                <w:lang w:val="en-US" w:bidi="ar-LB"/>
              </w:rPr>
              <w:t>(</w:t>
            </w:r>
            <w:r w:rsidRPr="00AB05C3">
              <w:rPr>
                <w:sz w:val="20"/>
                <w:rtl/>
                <w:lang w:val="en-US" w:bidi="ar-LB"/>
              </w:rPr>
              <w:t>المواد الكيميائية وغيرها</w:t>
            </w:r>
            <w:r w:rsidRPr="00AB05C3">
              <w:rPr>
                <w:sz w:val="20"/>
                <w:lang w:val="en-US" w:bidi="ar-LB"/>
              </w:rPr>
              <w:t>) (</w:t>
            </w:r>
            <w:r w:rsidRPr="00AB05C3">
              <w:rPr>
                <w:sz w:val="20"/>
                <w:rtl/>
                <w:lang w:val="en-US" w:bidi="ar-LB"/>
              </w:rPr>
              <w:t>بالدولار الأمريكي</w:t>
            </w:r>
            <w:r w:rsidR="008772E4">
              <w:rPr>
                <w:sz w:val="20"/>
                <w:lang w:val="en-US" w:bidi="ar-LB"/>
              </w:rPr>
              <w:t>(</w:t>
            </w:r>
          </w:p>
        </w:tc>
        <w:tc>
          <w:tcPr>
            <w:tcW w:w="1080" w:type="dxa"/>
            <w:shd w:val="clear" w:color="auto" w:fill="auto"/>
            <w:vAlign w:val="center"/>
          </w:tcPr>
          <w:p w14:paraId="1CF7D573" w14:textId="77777777" w:rsidR="005E6F56" w:rsidRPr="001A2F97" w:rsidRDefault="005E6F56" w:rsidP="00E133C4">
            <w:pPr>
              <w:jc w:val="right"/>
              <w:rPr>
                <w:sz w:val="20"/>
                <w:lang w:val="en-US" w:bidi="ar-LB"/>
              </w:rPr>
            </w:pPr>
            <w:r w:rsidRPr="001A2F97">
              <w:rPr>
                <w:sz w:val="20"/>
                <w:lang w:val="en-US" w:bidi="ar-LB"/>
              </w:rPr>
              <w:t>800</w:t>
            </w:r>
          </w:p>
        </w:tc>
        <w:tc>
          <w:tcPr>
            <w:tcW w:w="1101" w:type="dxa"/>
            <w:shd w:val="clear" w:color="auto" w:fill="auto"/>
            <w:vAlign w:val="center"/>
          </w:tcPr>
          <w:p w14:paraId="6AC44B3B" w14:textId="77777777" w:rsidR="005E6F56" w:rsidRPr="001A2F97" w:rsidRDefault="005E6F56" w:rsidP="00E133C4">
            <w:pPr>
              <w:jc w:val="right"/>
              <w:rPr>
                <w:sz w:val="20"/>
                <w:lang w:val="en-US" w:bidi="ar-LB"/>
              </w:rPr>
            </w:pPr>
            <w:r w:rsidRPr="001A2F97">
              <w:rPr>
                <w:sz w:val="20"/>
                <w:lang w:val="en-US" w:bidi="ar-LB"/>
              </w:rPr>
              <w:t>800</w:t>
            </w:r>
          </w:p>
        </w:tc>
        <w:tc>
          <w:tcPr>
            <w:tcW w:w="1169" w:type="dxa"/>
            <w:shd w:val="clear" w:color="auto" w:fill="auto"/>
            <w:vAlign w:val="center"/>
          </w:tcPr>
          <w:p w14:paraId="078707F4" w14:textId="77777777" w:rsidR="005E6F56" w:rsidRPr="001A2F97" w:rsidRDefault="005E6F56" w:rsidP="00E133C4">
            <w:pPr>
              <w:jc w:val="right"/>
              <w:rPr>
                <w:sz w:val="20"/>
                <w:lang w:val="en-US" w:bidi="ar-LB"/>
              </w:rPr>
            </w:pPr>
            <w:r w:rsidRPr="001A2F97">
              <w:rPr>
                <w:sz w:val="20"/>
                <w:lang w:val="en-US" w:bidi="ar-LB"/>
              </w:rPr>
              <w:t>800</w:t>
            </w:r>
          </w:p>
        </w:tc>
        <w:tc>
          <w:tcPr>
            <w:tcW w:w="1169" w:type="dxa"/>
            <w:shd w:val="clear" w:color="auto" w:fill="auto"/>
            <w:vAlign w:val="center"/>
          </w:tcPr>
          <w:p w14:paraId="6248D64F" w14:textId="77777777" w:rsidR="005E6F56" w:rsidRPr="001A2F97" w:rsidRDefault="005E6F56" w:rsidP="00E133C4">
            <w:pPr>
              <w:jc w:val="right"/>
              <w:rPr>
                <w:sz w:val="20"/>
                <w:lang w:val="en-US" w:bidi="ar-LB"/>
              </w:rPr>
            </w:pPr>
            <w:r w:rsidRPr="001A2F97">
              <w:rPr>
                <w:sz w:val="20"/>
                <w:lang w:val="en-US" w:bidi="ar-LB"/>
              </w:rPr>
              <w:t>1,600</w:t>
            </w:r>
          </w:p>
        </w:tc>
        <w:tc>
          <w:tcPr>
            <w:tcW w:w="1169" w:type="dxa"/>
            <w:shd w:val="clear" w:color="auto" w:fill="auto"/>
            <w:vAlign w:val="center"/>
          </w:tcPr>
          <w:p w14:paraId="1F527728" w14:textId="77777777" w:rsidR="005E6F56" w:rsidRPr="001A2F97" w:rsidRDefault="005E6F56" w:rsidP="00E133C4">
            <w:pPr>
              <w:jc w:val="right"/>
              <w:rPr>
                <w:sz w:val="20"/>
                <w:lang w:val="en-US" w:bidi="ar-LB"/>
              </w:rPr>
            </w:pPr>
            <w:r w:rsidRPr="001A2F97">
              <w:rPr>
                <w:sz w:val="20"/>
                <w:lang w:val="en-US" w:bidi="ar-LB"/>
              </w:rPr>
              <w:t>1,600</w:t>
            </w:r>
          </w:p>
        </w:tc>
      </w:tr>
      <w:tr w:rsidR="005E6F56" w:rsidRPr="00DF7E7A" w14:paraId="4A7CCB55" w14:textId="77777777" w:rsidTr="002D1FA9">
        <w:tc>
          <w:tcPr>
            <w:tcW w:w="3888" w:type="dxa"/>
            <w:shd w:val="clear" w:color="auto" w:fill="auto"/>
          </w:tcPr>
          <w:p w14:paraId="7DC0CAA6" w14:textId="77777777" w:rsidR="005E6F56" w:rsidRPr="00AB05C3" w:rsidRDefault="005E6F56" w:rsidP="001F7E90">
            <w:pPr>
              <w:bidi/>
              <w:jc w:val="left"/>
              <w:rPr>
                <w:sz w:val="20"/>
                <w:lang w:val="en-US" w:bidi="ar-LB"/>
              </w:rPr>
            </w:pPr>
            <w:r w:rsidRPr="00AB05C3">
              <w:rPr>
                <w:sz w:val="20"/>
                <w:rtl/>
                <w:lang w:val="en-US" w:bidi="ar-LB"/>
              </w:rPr>
              <w:t xml:space="preserve">معدل الاستخدام </w:t>
            </w:r>
            <w:r w:rsidRPr="00AB05C3">
              <w:rPr>
                <w:sz w:val="20"/>
                <w:lang w:val="en-US" w:bidi="ar-LB"/>
              </w:rPr>
              <w:t>(%)</w:t>
            </w:r>
          </w:p>
        </w:tc>
        <w:tc>
          <w:tcPr>
            <w:tcW w:w="1080" w:type="dxa"/>
            <w:shd w:val="clear" w:color="auto" w:fill="auto"/>
            <w:vAlign w:val="center"/>
          </w:tcPr>
          <w:p w14:paraId="682B3B9D" w14:textId="77777777" w:rsidR="005E6F56" w:rsidRPr="001A2F97" w:rsidRDefault="005E6F56" w:rsidP="00E133C4">
            <w:pPr>
              <w:jc w:val="right"/>
              <w:rPr>
                <w:sz w:val="20"/>
                <w:lang w:val="en-US" w:bidi="ar-LB"/>
              </w:rPr>
            </w:pPr>
            <w:r w:rsidRPr="001A2F97">
              <w:rPr>
                <w:sz w:val="20"/>
                <w:lang w:val="en-US" w:bidi="ar-LB"/>
              </w:rPr>
              <w:t>15</w:t>
            </w:r>
          </w:p>
        </w:tc>
        <w:tc>
          <w:tcPr>
            <w:tcW w:w="1101" w:type="dxa"/>
            <w:shd w:val="clear" w:color="auto" w:fill="auto"/>
            <w:vAlign w:val="center"/>
          </w:tcPr>
          <w:p w14:paraId="5D9AD2DF" w14:textId="77777777" w:rsidR="005E6F56" w:rsidRPr="001A2F97" w:rsidRDefault="005E6F56" w:rsidP="00E133C4">
            <w:pPr>
              <w:jc w:val="right"/>
              <w:rPr>
                <w:sz w:val="20"/>
                <w:lang w:val="en-US" w:bidi="ar-LB"/>
              </w:rPr>
            </w:pPr>
            <w:r w:rsidRPr="001A2F97">
              <w:rPr>
                <w:sz w:val="20"/>
                <w:lang w:val="en-US" w:bidi="ar-LB"/>
              </w:rPr>
              <w:t>40</w:t>
            </w:r>
          </w:p>
        </w:tc>
        <w:tc>
          <w:tcPr>
            <w:tcW w:w="1169" w:type="dxa"/>
            <w:shd w:val="clear" w:color="auto" w:fill="auto"/>
            <w:vAlign w:val="center"/>
          </w:tcPr>
          <w:p w14:paraId="179890E0" w14:textId="77777777" w:rsidR="005E6F56" w:rsidRPr="001A2F97" w:rsidRDefault="005E6F56" w:rsidP="00E133C4">
            <w:pPr>
              <w:jc w:val="right"/>
              <w:rPr>
                <w:sz w:val="20"/>
                <w:lang w:val="en-US" w:bidi="ar-LB"/>
              </w:rPr>
            </w:pPr>
            <w:r w:rsidRPr="001A2F97">
              <w:rPr>
                <w:sz w:val="20"/>
                <w:lang w:val="en-US" w:bidi="ar-LB"/>
              </w:rPr>
              <w:t>80</w:t>
            </w:r>
          </w:p>
        </w:tc>
        <w:tc>
          <w:tcPr>
            <w:tcW w:w="1169" w:type="dxa"/>
            <w:shd w:val="clear" w:color="auto" w:fill="auto"/>
            <w:vAlign w:val="center"/>
          </w:tcPr>
          <w:p w14:paraId="52FAAF60" w14:textId="77777777" w:rsidR="005E6F56" w:rsidRPr="001A2F97" w:rsidRDefault="005E6F56" w:rsidP="00E133C4">
            <w:pPr>
              <w:jc w:val="right"/>
              <w:rPr>
                <w:sz w:val="20"/>
                <w:lang w:val="en-US" w:bidi="ar-LB"/>
              </w:rPr>
            </w:pPr>
            <w:r w:rsidRPr="001A2F97">
              <w:rPr>
                <w:sz w:val="20"/>
                <w:lang w:val="en-US" w:bidi="ar-LB"/>
              </w:rPr>
              <w:t>50</w:t>
            </w:r>
          </w:p>
        </w:tc>
        <w:tc>
          <w:tcPr>
            <w:tcW w:w="1169" w:type="dxa"/>
            <w:shd w:val="clear" w:color="auto" w:fill="auto"/>
            <w:vAlign w:val="center"/>
          </w:tcPr>
          <w:p w14:paraId="7626D315" w14:textId="77777777" w:rsidR="005E6F56" w:rsidRPr="001A2F97" w:rsidRDefault="005E6F56" w:rsidP="00E133C4">
            <w:pPr>
              <w:jc w:val="right"/>
              <w:rPr>
                <w:sz w:val="20"/>
                <w:lang w:val="en-US" w:bidi="ar-LB"/>
              </w:rPr>
            </w:pPr>
            <w:r w:rsidRPr="001A2F97">
              <w:rPr>
                <w:sz w:val="20"/>
                <w:lang w:val="en-US" w:bidi="ar-LB"/>
              </w:rPr>
              <w:t>80</w:t>
            </w:r>
          </w:p>
        </w:tc>
      </w:tr>
      <w:tr w:rsidR="005E6F56" w:rsidRPr="00DF7E7A" w14:paraId="1EBDF393" w14:textId="77777777" w:rsidTr="002D1FA9">
        <w:tc>
          <w:tcPr>
            <w:tcW w:w="3888" w:type="dxa"/>
            <w:shd w:val="clear" w:color="auto" w:fill="auto"/>
          </w:tcPr>
          <w:p w14:paraId="30915BB7" w14:textId="77777777" w:rsidR="005E6F56" w:rsidRPr="00AB05C3" w:rsidRDefault="005E6F56" w:rsidP="00F404E5">
            <w:pPr>
              <w:bidi/>
              <w:jc w:val="left"/>
              <w:rPr>
                <w:sz w:val="20"/>
                <w:lang w:val="en-US" w:bidi="ar-LB"/>
              </w:rPr>
            </w:pPr>
            <w:r w:rsidRPr="00AB05C3">
              <w:rPr>
                <w:sz w:val="20"/>
                <w:rtl/>
                <w:lang w:val="en-US" w:bidi="ar-LB"/>
              </w:rPr>
              <w:t>السعر الصافي ل</w:t>
            </w:r>
            <w:r w:rsidR="00F404E5">
              <w:rPr>
                <w:sz w:val="20"/>
                <w:rtl/>
                <w:lang w:val="en-US" w:bidi="ar-LB"/>
              </w:rPr>
              <w:t xml:space="preserve">كل </w:t>
            </w:r>
            <w:r w:rsidRPr="00AB05C3">
              <w:rPr>
                <w:sz w:val="20"/>
                <w:rtl/>
                <w:lang w:val="en-US" w:bidi="ar-LB"/>
              </w:rPr>
              <w:t xml:space="preserve">كيلوغرام من </w:t>
            </w:r>
            <w:r w:rsidR="00F404E5">
              <w:rPr>
                <w:sz w:val="20"/>
                <w:rtl/>
                <w:lang w:val="en-US" w:bidi="ar-LB"/>
              </w:rPr>
              <w:t>مواد التبريد</w:t>
            </w:r>
            <w:r w:rsidRPr="00AB05C3">
              <w:rPr>
                <w:sz w:val="20"/>
                <w:rtl/>
                <w:lang w:val="en-US" w:bidi="ar-LB"/>
              </w:rPr>
              <w:t xml:space="preserve"> المعاد تدويرها </w:t>
            </w:r>
            <w:r w:rsidR="00F404E5">
              <w:rPr>
                <w:sz w:val="20"/>
                <w:lang w:val="en-US" w:bidi="ar-LB"/>
              </w:rPr>
              <w:t>)</w:t>
            </w:r>
            <w:r w:rsidRPr="00AB05C3">
              <w:rPr>
                <w:sz w:val="20"/>
                <w:rtl/>
                <w:lang w:val="en-US" w:bidi="ar-LB"/>
              </w:rPr>
              <w:t>بالدولار الأمريكي</w:t>
            </w:r>
            <w:r w:rsidR="00F404E5">
              <w:rPr>
                <w:sz w:val="20"/>
                <w:lang w:val="en-US" w:bidi="ar-LB"/>
              </w:rPr>
              <w:t>(</w:t>
            </w:r>
          </w:p>
        </w:tc>
        <w:tc>
          <w:tcPr>
            <w:tcW w:w="1080" w:type="dxa"/>
            <w:shd w:val="clear" w:color="auto" w:fill="auto"/>
            <w:vAlign w:val="center"/>
          </w:tcPr>
          <w:p w14:paraId="53783B2B" w14:textId="77777777" w:rsidR="005E6F56" w:rsidRPr="001A2F97" w:rsidRDefault="005E6F56" w:rsidP="00E133C4">
            <w:pPr>
              <w:jc w:val="right"/>
              <w:rPr>
                <w:sz w:val="20"/>
                <w:lang w:val="en-US" w:bidi="ar-LB"/>
              </w:rPr>
            </w:pPr>
            <w:r w:rsidRPr="001A2F97">
              <w:rPr>
                <w:sz w:val="20"/>
                <w:lang w:val="en-US" w:bidi="ar-LB"/>
              </w:rPr>
              <w:t>3.00</w:t>
            </w:r>
          </w:p>
        </w:tc>
        <w:tc>
          <w:tcPr>
            <w:tcW w:w="1101" w:type="dxa"/>
            <w:shd w:val="clear" w:color="auto" w:fill="auto"/>
            <w:vAlign w:val="center"/>
          </w:tcPr>
          <w:p w14:paraId="4682C998" w14:textId="77777777" w:rsidR="005E6F56" w:rsidRPr="001A2F97" w:rsidRDefault="005E6F56" w:rsidP="00E133C4">
            <w:pPr>
              <w:jc w:val="right"/>
              <w:rPr>
                <w:sz w:val="20"/>
                <w:lang w:val="en-US" w:bidi="ar-LB"/>
              </w:rPr>
            </w:pPr>
            <w:r w:rsidRPr="001A2F97">
              <w:rPr>
                <w:sz w:val="20"/>
                <w:lang w:val="en-US" w:bidi="ar-LB"/>
              </w:rPr>
              <w:t>3.00</w:t>
            </w:r>
          </w:p>
        </w:tc>
        <w:tc>
          <w:tcPr>
            <w:tcW w:w="1169" w:type="dxa"/>
            <w:shd w:val="clear" w:color="auto" w:fill="auto"/>
            <w:vAlign w:val="center"/>
          </w:tcPr>
          <w:p w14:paraId="227CB86B" w14:textId="77777777" w:rsidR="005E6F56" w:rsidRPr="001A2F97" w:rsidRDefault="005E6F56" w:rsidP="00E133C4">
            <w:pPr>
              <w:jc w:val="right"/>
              <w:rPr>
                <w:sz w:val="20"/>
                <w:lang w:val="en-US" w:bidi="ar-LB"/>
              </w:rPr>
            </w:pPr>
            <w:r w:rsidRPr="001A2F97">
              <w:rPr>
                <w:sz w:val="20"/>
                <w:lang w:val="en-US" w:bidi="ar-LB"/>
              </w:rPr>
              <w:t>3.00</w:t>
            </w:r>
          </w:p>
        </w:tc>
        <w:tc>
          <w:tcPr>
            <w:tcW w:w="1169" w:type="dxa"/>
            <w:shd w:val="clear" w:color="auto" w:fill="auto"/>
            <w:vAlign w:val="center"/>
          </w:tcPr>
          <w:p w14:paraId="25BB9F70" w14:textId="77777777" w:rsidR="005E6F56" w:rsidRPr="001A2F97" w:rsidRDefault="005E6F56" w:rsidP="00E133C4">
            <w:pPr>
              <w:jc w:val="right"/>
              <w:rPr>
                <w:sz w:val="20"/>
                <w:lang w:val="en-US" w:bidi="ar-LB"/>
              </w:rPr>
            </w:pPr>
            <w:r w:rsidRPr="001A2F97">
              <w:rPr>
                <w:sz w:val="20"/>
                <w:lang w:val="en-US" w:bidi="ar-LB"/>
              </w:rPr>
              <w:t>3.00</w:t>
            </w:r>
          </w:p>
        </w:tc>
        <w:tc>
          <w:tcPr>
            <w:tcW w:w="1169" w:type="dxa"/>
            <w:shd w:val="clear" w:color="auto" w:fill="auto"/>
            <w:vAlign w:val="center"/>
          </w:tcPr>
          <w:p w14:paraId="29E058DE" w14:textId="77777777" w:rsidR="005E6F56" w:rsidRPr="001A2F97" w:rsidRDefault="005E6F56" w:rsidP="00E133C4">
            <w:pPr>
              <w:jc w:val="right"/>
              <w:rPr>
                <w:sz w:val="20"/>
                <w:lang w:val="en-US" w:bidi="ar-LB"/>
              </w:rPr>
            </w:pPr>
            <w:r w:rsidRPr="001A2F97">
              <w:rPr>
                <w:sz w:val="20"/>
                <w:lang w:val="en-US" w:bidi="ar-LB"/>
              </w:rPr>
              <w:t>3.00</w:t>
            </w:r>
          </w:p>
        </w:tc>
      </w:tr>
      <w:tr w:rsidR="005E6F56" w:rsidRPr="00DF7E7A" w14:paraId="3010A9DD" w14:textId="77777777" w:rsidTr="002D1FA9">
        <w:tc>
          <w:tcPr>
            <w:tcW w:w="3888" w:type="dxa"/>
            <w:shd w:val="clear" w:color="auto" w:fill="auto"/>
          </w:tcPr>
          <w:p w14:paraId="78360758" w14:textId="77777777" w:rsidR="005E6F56" w:rsidRPr="00AB05C3" w:rsidRDefault="005E6F56" w:rsidP="001F415B">
            <w:pPr>
              <w:bidi/>
              <w:jc w:val="left"/>
              <w:rPr>
                <w:b/>
                <w:bCs/>
                <w:sz w:val="20"/>
                <w:lang w:val="en-US" w:bidi="ar-LB"/>
              </w:rPr>
            </w:pPr>
            <w:r w:rsidRPr="00AB05C3">
              <w:rPr>
                <w:b/>
                <w:bCs/>
                <w:sz w:val="20"/>
                <w:rtl/>
                <w:lang w:val="en-US" w:bidi="ar-LB"/>
              </w:rPr>
              <w:t xml:space="preserve">صافي المبيعات </w:t>
            </w:r>
            <w:r w:rsidR="001F415B">
              <w:rPr>
                <w:b/>
                <w:bCs/>
                <w:sz w:val="20"/>
                <w:lang w:val="en-US" w:bidi="ar-LB"/>
              </w:rPr>
              <w:t>)</w:t>
            </w:r>
            <w:r w:rsidRPr="00AB05C3">
              <w:rPr>
                <w:b/>
                <w:bCs/>
                <w:sz w:val="20"/>
                <w:rtl/>
                <w:lang w:val="en-US" w:bidi="ar-LB"/>
              </w:rPr>
              <w:t>بالدولار الأمريكي</w:t>
            </w:r>
            <w:r w:rsidR="001F415B">
              <w:rPr>
                <w:b/>
                <w:bCs/>
                <w:sz w:val="20"/>
                <w:rtl/>
                <w:lang w:val="en-US" w:bidi="ar-LB"/>
              </w:rPr>
              <w:t>)</w:t>
            </w:r>
          </w:p>
        </w:tc>
        <w:tc>
          <w:tcPr>
            <w:tcW w:w="1080" w:type="dxa"/>
            <w:shd w:val="clear" w:color="auto" w:fill="auto"/>
            <w:vAlign w:val="center"/>
          </w:tcPr>
          <w:p w14:paraId="4BC4BCF8" w14:textId="77777777" w:rsidR="005E6F56" w:rsidRPr="001A2F97" w:rsidRDefault="005E6F56" w:rsidP="00E133C4">
            <w:pPr>
              <w:jc w:val="right"/>
              <w:rPr>
                <w:b/>
                <w:bCs/>
                <w:sz w:val="20"/>
                <w:lang w:val="en-US" w:bidi="ar-LB"/>
              </w:rPr>
            </w:pPr>
            <w:r w:rsidRPr="001A2F97">
              <w:rPr>
                <w:b/>
                <w:bCs/>
                <w:sz w:val="20"/>
                <w:lang w:val="en-US" w:bidi="ar-LB"/>
              </w:rPr>
              <w:t>4,500</w:t>
            </w:r>
          </w:p>
        </w:tc>
        <w:tc>
          <w:tcPr>
            <w:tcW w:w="1101" w:type="dxa"/>
            <w:shd w:val="clear" w:color="auto" w:fill="auto"/>
            <w:vAlign w:val="center"/>
          </w:tcPr>
          <w:p w14:paraId="559255A0" w14:textId="77777777" w:rsidR="005E6F56" w:rsidRPr="001A2F97" w:rsidRDefault="005E6F56" w:rsidP="00E133C4">
            <w:pPr>
              <w:jc w:val="right"/>
              <w:rPr>
                <w:b/>
                <w:bCs/>
                <w:sz w:val="20"/>
                <w:lang w:val="en-US" w:bidi="ar-LB"/>
              </w:rPr>
            </w:pPr>
            <w:r w:rsidRPr="001A2F97">
              <w:rPr>
                <w:b/>
                <w:bCs/>
                <w:sz w:val="20"/>
                <w:lang w:val="en-US" w:bidi="ar-LB"/>
              </w:rPr>
              <w:t>12,000</w:t>
            </w:r>
          </w:p>
        </w:tc>
        <w:tc>
          <w:tcPr>
            <w:tcW w:w="1169" w:type="dxa"/>
            <w:shd w:val="clear" w:color="auto" w:fill="auto"/>
            <w:vAlign w:val="center"/>
          </w:tcPr>
          <w:p w14:paraId="69EBCBAA" w14:textId="77777777" w:rsidR="005E6F56" w:rsidRPr="001A2F97" w:rsidRDefault="005E6F56" w:rsidP="00E133C4">
            <w:pPr>
              <w:jc w:val="right"/>
              <w:rPr>
                <w:b/>
                <w:bCs/>
                <w:sz w:val="20"/>
                <w:lang w:val="en-US" w:bidi="ar-LB"/>
              </w:rPr>
            </w:pPr>
            <w:r w:rsidRPr="001A2F97">
              <w:rPr>
                <w:b/>
                <w:bCs/>
                <w:sz w:val="20"/>
                <w:lang w:val="en-US" w:bidi="ar-LB"/>
              </w:rPr>
              <w:t>24,000</w:t>
            </w:r>
          </w:p>
        </w:tc>
        <w:tc>
          <w:tcPr>
            <w:tcW w:w="1169" w:type="dxa"/>
            <w:shd w:val="clear" w:color="auto" w:fill="auto"/>
            <w:vAlign w:val="center"/>
          </w:tcPr>
          <w:p w14:paraId="15F13238" w14:textId="77777777" w:rsidR="005E6F56" w:rsidRPr="001A2F97" w:rsidRDefault="005E6F56" w:rsidP="00E133C4">
            <w:pPr>
              <w:jc w:val="right"/>
              <w:rPr>
                <w:b/>
                <w:bCs/>
                <w:sz w:val="20"/>
                <w:lang w:val="en-US" w:bidi="ar-LB"/>
              </w:rPr>
            </w:pPr>
            <w:r w:rsidRPr="001A2F97">
              <w:rPr>
                <w:b/>
                <w:bCs/>
                <w:sz w:val="20"/>
                <w:lang w:val="en-US" w:bidi="ar-LB"/>
              </w:rPr>
              <w:t>30,000</w:t>
            </w:r>
          </w:p>
        </w:tc>
        <w:tc>
          <w:tcPr>
            <w:tcW w:w="1169" w:type="dxa"/>
            <w:shd w:val="clear" w:color="auto" w:fill="auto"/>
            <w:vAlign w:val="center"/>
          </w:tcPr>
          <w:p w14:paraId="612052AD" w14:textId="77777777" w:rsidR="005E6F56" w:rsidRPr="001A2F97" w:rsidRDefault="005E6F56" w:rsidP="00E133C4">
            <w:pPr>
              <w:jc w:val="right"/>
              <w:rPr>
                <w:b/>
                <w:bCs/>
                <w:sz w:val="20"/>
                <w:lang w:val="en-US" w:bidi="ar-LB"/>
              </w:rPr>
            </w:pPr>
            <w:r w:rsidRPr="001A2F97">
              <w:rPr>
                <w:b/>
                <w:bCs/>
                <w:sz w:val="20"/>
                <w:lang w:val="en-US" w:bidi="ar-LB"/>
              </w:rPr>
              <w:t>48,000</w:t>
            </w:r>
          </w:p>
        </w:tc>
      </w:tr>
      <w:tr w:rsidR="005E6F56" w:rsidRPr="00DF7E7A" w14:paraId="74855201" w14:textId="77777777" w:rsidTr="002D1FA9">
        <w:tc>
          <w:tcPr>
            <w:tcW w:w="3888" w:type="dxa"/>
            <w:shd w:val="clear" w:color="auto" w:fill="auto"/>
          </w:tcPr>
          <w:p w14:paraId="0A515629" w14:textId="77777777" w:rsidR="005E6F56" w:rsidRPr="00AB05C3" w:rsidRDefault="005E6F56" w:rsidP="001F415B">
            <w:pPr>
              <w:bidi/>
              <w:jc w:val="left"/>
              <w:rPr>
                <w:sz w:val="20"/>
                <w:lang w:val="en-US" w:bidi="ar-LB"/>
              </w:rPr>
            </w:pPr>
            <w:r w:rsidRPr="00AB05C3">
              <w:rPr>
                <w:sz w:val="20"/>
                <w:rtl/>
                <w:lang w:val="en-US" w:bidi="ar-LB"/>
              </w:rPr>
              <w:t xml:space="preserve">المواد الاستهلاكية </w:t>
            </w:r>
            <w:r w:rsidR="001F415B">
              <w:rPr>
                <w:sz w:val="20"/>
                <w:lang w:val="en-US" w:bidi="ar-LB"/>
              </w:rPr>
              <w:t>)</w:t>
            </w:r>
            <w:r w:rsidRPr="00AB05C3">
              <w:rPr>
                <w:sz w:val="20"/>
                <w:rtl/>
                <w:lang w:val="en-US" w:bidi="ar-LB"/>
              </w:rPr>
              <w:t>بالدولار الأمريكي</w:t>
            </w:r>
            <w:r w:rsidR="001F415B">
              <w:rPr>
                <w:sz w:val="20"/>
                <w:lang w:val="en-US" w:bidi="ar-LB"/>
              </w:rPr>
              <w:t>(</w:t>
            </w:r>
          </w:p>
        </w:tc>
        <w:tc>
          <w:tcPr>
            <w:tcW w:w="1080" w:type="dxa"/>
            <w:shd w:val="clear" w:color="auto" w:fill="auto"/>
            <w:vAlign w:val="center"/>
          </w:tcPr>
          <w:p w14:paraId="6D631252" w14:textId="77777777" w:rsidR="005E6F56" w:rsidRPr="001A2F97" w:rsidRDefault="005E6F56" w:rsidP="00E133C4">
            <w:pPr>
              <w:jc w:val="right"/>
              <w:rPr>
                <w:sz w:val="20"/>
                <w:lang w:val="en-US" w:bidi="ar-LB"/>
              </w:rPr>
            </w:pPr>
            <w:r w:rsidRPr="001A2F97">
              <w:rPr>
                <w:sz w:val="20"/>
                <w:lang w:val="en-US" w:bidi="ar-LB"/>
              </w:rPr>
              <w:t>240</w:t>
            </w:r>
          </w:p>
        </w:tc>
        <w:tc>
          <w:tcPr>
            <w:tcW w:w="1101" w:type="dxa"/>
            <w:shd w:val="clear" w:color="auto" w:fill="auto"/>
            <w:vAlign w:val="center"/>
          </w:tcPr>
          <w:p w14:paraId="0CC2D32C" w14:textId="77777777" w:rsidR="005E6F56" w:rsidRPr="001A2F97" w:rsidRDefault="005E6F56" w:rsidP="00E133C4">
            <w:pPr>
              <w:jc w:val="right"/>
              <w:rPr>
                <w:sz w:val="20"/>
                <w:lang w:val="en-US" w:bidi="ar-LB"/>
              </w:rPr>
            </w:pPr>
            <w:r w:rsidRPr="001A2F97">
              <w:rPr>
                <w:sz w:val="20"/>
                <w:lang w:val="en-US" w:bidi="ar-LB"/>
              </w:rPr>
              <w:t>640</w:t>
            </w:r>
          </w:p>
        </w:tc>
        <w:tc>
          <w:tcPr>
            <w:tcW w:w="1169" w:type="dxa"/>
            <w:shd w:val="clear" w:color="auto" w:fill="auto"/>
            <w:vAlign w:val="center"/>
          </w:tcPr>
          <w:p w14:paraId="292BEA5F" w14:textId="77777777" w:rsidR="005E6F56" w:rsidRPr="001A2F97" w:rsidRDefault="005E6F56" w:rsidP="00E133C4">
            <w:pPr>
              <w:jc w:val="right"/>
              <w:rPr>
                <w:sz w:val="20"/>
                <w:lang w:val="en-US" w:bidi="ar-LB"/>
              </w:rPr>
            </w:pPr>
            <w:r w:rsidRPr="001A2F97">
              <w:rPr>
                <w:sz w:val="20"/>
                <w:lang w:val="en-US" w:bidi="ar-LB"/>
              </w:rPr>
              <w:t>1,280</w:t>
            </w:r>
          </w:p>
        </w:tc>
        <w:tc>
          <w:tcPr>
            <w:tcW w:w="1169" w:type="dxa"/>
            <w:shd w:val="clear" w:color="auto" w:fill="auto"/>
            <w:vAlign w:val="center"/>
          </w:tcPr>
          <w:p w14:paraId="14CAF882" w14:textId="77777777" w:rsidR="005E6F56" w:rsidRPr="001A2F97" w:rsidRDefault="005E6F56" w:rsidP="00E133C4">
            <w:pPr>
              <w:jc w:val="right"/>
              <w:rPr>
                <w:sz w:val="20"/>
                <w:lang w:val="en-US" w:bidi="ar-LB"/>
              </w:rPr>
            </w:pPr>
            <w:r w:rsidRPr="001A2F97">
              <w:rPr>
                <w:sz w:val="20"/>
                <w:lang w:val="en-US" w:bidi="ar-LB"/>
              </w:rPr>
              <w:t>1,600</w:t>
            </w:r>
          </w:p>
        </w:tc>
        <w:tc>
          <w:tcPr>
            <w:tcW w:w="1169" w:type="dxa"/>
            <w:shd w:val="clear" w:color="auto" w:fill="auto"/>
            <w:vAlign w:val="center"/>
          </w:tcPr>
          <w:p w14:paraId="49AC5D55" w14:textId="77777777" w:rsidR="005E6F56" w:rsidRPr="001A2F97" w:rsidRDefault="005E6F56" w:rsidP="00E133C4">
            <w:pPr>
              <w:jc w:val="right"/>
              <w:rPr>
                <w:sz w:val="20"/>
                <w:lang w:val="en-US" w:bidi="ar-LB"/>
              </w:rPr>
            </w:pPr>
            <w:r w:rsidRPr="001A2F97">
              <w:rPr>
                <w:sz w:val="20"/>
                <w:lang w:val="en-US" w:bidi="ar-LB"/>
              </w:rPr>
              <w:t>2,560</w:t>
            </w:r>
          </w:p>
        </w:tc>
      </w:tr>
      <w:tr w:rsidR="005E6F56" w:rsidRPr="00DF7E7A" w14:paraId="7A7B7FC5" w14:textId="77777777" w:rsidTr="002D1FA9">
        <w:tc>
          <w:tcPr>
            <w:tcW w:w="3888" w:type="dxa"/>
            <w:shd w:val="clear" w:color="auto" w:fill="auto"/>
          </w:tcPr>
          <w:p w14:paraId="39A7DF2F" w14:textId="77777777" w:rsidR="005E6F56" w:rsidRPr="00AB05C3" w:rsidRDefault="005E6F56" w:rsidP="001F415B">
            <w:pPr>
              <w:bidi/>
              <w:jc w:val="left"/>
              <w:rPr>
                <w:b/>
                <w:bCs/>
                <w:sz w:val="20"/>
                <w:lang w:val="en-US" w:bidi="ar-LB"/>
              </w:rPr>
            </w:pPr>
            <w:r w:rsidRPr="00AB05C3">
              <w:rPr>
                <w:b/>
                <w:bCs/>
                <w:sz w:val="20"/>
                <w:rtl/>
                <w:lang w:val="en-US" w:bidi="ar-LB"/>
              </w:rPr>
              <w:t xml:space="preserve">إجمالي الربح </w:t>
            </w:r>
            <w:r w:rsidR="001F415B">
              <w:rPr>
                <w:b/>
                <w:bCs/>
                <w:sz w:val="20"/>
                <w:rtl/>
                <w:lang w:val="en-US" w:bidi="ar-LB"/>
              </w:rPr>
              <w:t>(</w:t>
            </w:r>
            <w:r w:rsidRPr="00AB05C3">
              <w:rPr>
                <w:b/>
                <w:bCs/>
                <w:sz w:val="20"/>
                <w:rtl/>
                <w:lang w:val="en-US" w:bidi="ar-LB"/>
              </w:rPr>
              <w:t>بالدولار الأمريكي</w:t>
            </w:r>
            <w:r w:rsidR="001F415B">
              <w:rPr>
                <w:b/>
                <w:bCs/>
                <w:sz w:val="20"/>
                <w:lang w:val="en-US" w:bidi="ar-LB"/>
              </w:rPr>
              <w:t>(</w:t>
            </w:r>
          </w:p>
        </w:tc>
        <w:tc>
          <w:tcPr>
            <w:tcW w:w="1080" w:type="dxa"/>
            <w:shd w:val="clear" w:color="auto" w:fill="auto"/>
            <w:vAlign w:val="center"/>
          </w:tcPr>
          <w:p w14:paraId="7829DA6C" w14:textId="77777777" w:rsidR="005E6F56" w:rsidRPr="001A2F97" w:rsidRDefault="005E6F56" w:rsidP="00E133C4">
            <w:pPr>
              <w:jc w:val="right"/>
              <w:rPr>
                <w:b/>
                <w:bCs/>
                <w:sz w:val="20"/>
                <w:lang w:val="en-US" w:bidi="ar-LB"/>
              </w:rPr>
            </w:pPr>
            <w:r w:rsidRPr="001A2F97">
              <w:rPr>
                <w:b/>
                <w:bCs/>
                <w:sz w:val="20"/>
                <w:lang w:val="en-US" w:bidi="ar-LB"/>
              </w:rPr>
              <w:t>4,260</w:t>
            </w:r>
          </w:p>
        </w:tc>
        <w:tc>
          <w:tcPr>
            <w:tcW w:w="1101" w:type="dxa"/>
            <w:shd w:val="clear" w:color="auto" w:fill="auto"/>
            <w:vAlign w:val="center"/>
          </w:tcPr>
          <w:p w14:paraId="78AD64F5" w14:textId="77777777" w:rsidR="005E6F56" w:rsidRPr="001A2F97" w:rsidRDefault="005E6F56" w:rsidP="00E133C4">
            <w:pPr>
              <w:jc w:val="right"/>
              <w:rPr>
                <w:b/>
                <w:bCs/>
                <w:sz w:val="20"/>
                <w:lang w:val="en-US" w:bidi="ar-LB"/>
              </w:rPr>
            </w:pPr>
            <w:r w:rsidRPr="001A2F97">
              <w:rPr>
                <w:b/>
                <w:bCs/>
                <w:sz w:val="20"/>
                <w:lang w:val="en-US" w:bidi="ar-LB"/>
              </w:rPr>
              <w:t>11,360</w:t>
            </w:r>
          </w:p>
        </w:tc>
        <w:tc>
          <w:tcPr>
            <w:tcW w:w="1169" w:type="dxa"/>
            <w:shd w:val="clear" w:color="auto" w:fill="auto"/>
            <w:vAlign w:val="center"/>
          </w:tcPr>
          <w:p w14:paraId="2F06F16F" w14:textId="77777777" w:rsidR="005E6F56" w:rsidRPr="001A2F97" w:rsidRDefault="005E6F56" w:rsidP="00E133C4">
            <w:pPr>
              <w:jc w:val="right"/>
              <w:rPr>
                <w:b/>
                <w:bCs/>
                <w:sz w:val="20"/>
                <w:lang w:val="en-US" w:bidi="ar-LB"/>
              </w:rPr>
            </w:pPr>
            <w:r w:rsidRPr="001A2F97">
              <w:rPr>
                <w:b/>
                <w:bCs/>
                <w:sz w:val="20"/>
                <w:lang w:val="en-US" w:bidi="ar-LB"/>
              </w:rPr>
              <w:t>22,720</w:t>
            </w:r>
          </w:p>
        </w:tc>
        <w:tc>
          <w:tcPr>
            <w:tcW w:w="1169" w:type="dxa"/>
            <w:shd w:val="clear" w:color="auto" w:fill="auto"/>
            <w:vAlign w:val="center"/>
          </w:tcPr>
          <w:p w14:paraId="3868EE7D" w14:textId="77777777" w:rsidR="005E6F56" w:rsidRPr="001A2F97" w:rsidRDefault="005E6F56" w:rsidP="00E133C4">
            <w:pPr>
              <w:jc w:val="right"/>
              <w:rPr>
                <w:b/>
                <w:bCs/>
                <w:sz w:val="20"/>
                <w:lang w:val="en-US" w:bidi="ar-LB"/>
              </w:rPr>
            </w:pPr>
            <w:r w:rsidRPr="001A2F97">
              <w:rPr>
                <w:b/>
                <w:bCs/>
                <w:sz w:val="20"/>
                <w:lang w:val="en-US" w:bidi="ar-LB"/>
              </w:rPr>
              <w:t>28,400</w:t>
            </w:r>
          </w:p>
        </w:tc>
        <w:tc>
          <w:tcPr>
            <w:tcW w:w="1169" w:type="dxa"/>
            <w:shd w:val="clear" w:color="auto" w:fill="auto"/>
            <w:vAlign w:val="center"/>
          </w:tcPr>
          <w:p w14:paraId="2C920FF9" w14:textId="77777777" w:rsidR="005E6F56" w:rsidRPr="001A2F97" w:rsidRDefault="005E6F56" w:rsidP="00E133C4">
            <w:pPr>
              <w:jc w:val="right"/>
              <w:rPr>
                <w:b/>
                <w:bCs/>
                <w:sz w:val="20"/>
                <w:lang w:val="en-US" w:bidi="ar-LB"/>
              </w:rPr>
            </w:pPr>
            <w:r w:rsidRPr="001A2F97">
              <w:rPr>
                <w:b/>
                <w:bCs/>
                <w:sz w:val="20"/>
                <w:lang w:val="en-US" w:bidi="ar-LB"/>
              </w:rPr>
              <w:t>45,440</w:t>
            </w:r>
          </w:p>
        </w:tc>
      </w:tr>
      <w:tr w:rsidR="005E6F56" w:rsidRPr="00DF7E7A" w14:paraId="3AAC1017" w14:textId="77777777" w:rsidTr="002D1FA9">
        <w:tc>
          <w:tcPr>
            <w:tcW w:w="3888" w:type="dxa"/>
            <w:shd w:val="clear" w:color="auto" w:fill="auto"/>
          </w:tcPr>
          <w:p w14:paraId="6EE1B13C" w14:textId="77777777" w:rsidR="005E6F56" w:rsidRPr="00AB05C3" w:rsidRDefault="005E6F56" w:rsidP="001F7E90">
            <w:pPr>
              <w:bidi/>
              <w:jc w:val="left"/>
              <w:rPr>
                <w:sz w:val="20"/>
                <w:lang w:val="en-US" w:bidi="ar-LB"/>
              </w:rPr>
            </w:pPr>
            <w:r w:rsidRPr="00AB05C3">
              <w:rPr>
                <w:sz w:val="20"/>
                <w:rtl/>
                <w:lang w:val="en-US" w:bidi="ar-LB"/>
              </w:rPr>
              <w:lastRenderedPageBreak/>
              <w:t>القوى العاملة</w:t>
            </w:r>
          </w:p>
        </w:tc>
        <w:tc>
          <w:tcPr>
            <w:tcW w:w="1080" w:type="dxa"/>
            <w:shd w:val="clear" w:color="auto" w:fill="auto"/>
            <w:vAlign w:val="center"/>
          </w:tcPr>
          <w:p w14:paraId="6359309F" w14:textId="77777777" w:rsidR="005E6F56" w:rsidRPr="001A2F97" w:rsidRDefault="005E6F56" w:rsidP="00E133C4">
            <w:pPr>
              <w:jc w:val="right"/>
              <w:rPr>
                <w:sz w:val="20"/>
                <w:lang w:val="en-US" w:bidi="ar-LB"/>
              </w:rPr>
            </w:pPr>
            <w:r w:rsidRPr="001A2F97">
              <w:rPr>
                <w:sz w:val="20"/>
                <w:lang w:val="en-US" w:bidi="ar-LB"/>
              </w:rPr>
              <w:t>12,000</w:t>
            </w:r>
          </w:p>
        </w:tc>
        <w:tc>
          <w:tcPr>
            <w:tcW w:w="1101" w:type="dxa"/>
            <w:shd w:val="clear" w:color="auto" w:fill="auto"/>
            <w:vAlign w:val="center"/>
          </w:tcPr>
          <w:p w14:paraId="6FAB3E44" w14:textId="77777777" w:rsidR="005E6F56" w:rsidRPr="001A2F97" w:rsidRDefault="005E6F56" w:rsidP="00E133C4">
            <w:pPr>
              <w:jc w:val="right"/>
              <w:rPr>
                <w:sz w:val="20"/>
                <w:lang w:val="en-US" w:bidi="ar-LB"/>
              </w:rPr>
            </w:pPr>
            <w:r w:rsidRPr="001A2F97">
              <w:rPr>
                <w:sz w:val="20"/>
                <w:lang w:val="en-US" w:bidi="ar-LB"/>
              </w:rPr>
              <w:t>12,000</w:t>
            </w:r>
          </w:p>
        </w:tc>
        <w:tc>
          <w:tcPr>
            <w:tcW w:w="1169" w:type="dxa"/>
            <w:shd w:val="clear" w:color="auto" w:fill="auto"/>
            <w:vAlign w:val="center"/>
          </w:tcPr>
          <w:p w14:paraId="1780B63C" w14:textId="77777777" w:rsidR="005E6F56" w:rsidRPr="001A2F97" w:rsidRDefault="005E6F56" w:rsidP="00E133C4">
            <w:pPr>
              <w:jc w:val="right"/>
              <w:rPr>
                <w:sz w:val="20"/>
                <w:lang w:val="en-US" w:bidi="ar-LB"/>
              </w:rPr>
            </w:pPr>
            <w:r w:rsidRPr="001A2F97">
              <w:rPr>
                <w:sz w:val="20"/>
                <w:lang w:val="en-US" w:bidi="ar-LB"/>
              </w:rPr>
              <w:t>12,000</w:t>
            </w:r>
          </w:p>
        </w:tc>
        <w:tc>
          <w:tcPr>
            <w:tcW w:w="1169" w:type="dxa"/>
            <w:shd w:val="clear" w:color="auto" w:fill="auto"/>
            <w:vAlign w:val="center"/>
          </w:tcPr>
          <w:p w14:paraId="3FDBD544" w14:textId="77777777" w:rsidR="005E6F56" w:rsidRPr="001A2F97" w:rsidRDefault="005E6F56" w:rsidP="00E133C4">
            <w:pPr>
              <w:jc w:val="right"/>
              <w:rPr>
                <w:sz w:val="20"/>
                <w:lang w:val="en-US" w:bidi="ar-LB"/>
              </w:rPr>
            </w:pPr>
            <w:r w:rsidRPr="001A2F97">
              <w:rPr>
                <w:sz w:val="20"/>
                <w:lang w:val="en-US" w:bidi="ar-LB"/>
              </w:rPr>
              <w:t>24,000</w:t>
            </w:r>
          </w:p>
        </w:tc>
        <w:tc>
          <w:tcPr>
            <w:tcW w:w="1169" w:type="dxa"/>
            <w:shd w:val="clear" w:color="auto" w:fill="auto"/>
            <w:vAlign w:val="center"/>
          </w:tcPr>
          <w:p w14:paraId="6F9177C1" w14:textId="77777777" w:rsidR="005E6F56" w:rsidRPr="001A2F97" w:rsidRDefault="005E6F56" w:rsidP="00E133C4">
            <w:pPr>
              <w:jc w:val="right"/>
              <w:rPr>
                <w:sz w:val="20"/>
                <w:lang w:val="en-US" w:bidi="ar-LB"/>
              </w:rPr>
            </w:pPr>
            <w:r w:rsidRPr="001A2F97">
              <w:rPr>
                <w:sz w:val="20"/>
                <w:lang w:val="en-US" w:bidi="ar-LB"/>
              </w:rPr>
              <w:t>24,000</w:t>
            </w:r>
          </w:p>
        </w:tc>
      </w:tr>
      <w:tr w:rsidR="005E6F56" w:rsidRPr="00DF7E7A" w14:paraId="01CD9FEB" w14:textId="77777777" w:rsidTr="002D1FA9">
        <w:tc>
          <w:tcPr>
            <w:tcW w:w="3888" w:type="dxa"/>
            <w:shd w:val="clear" w:color="auto" w:fill="auto"/>
          </w:tcPr>
          <w:p w14:paraId="75F20843" w14:textId="77777777" w:rsidR="005E6F56" w:rsidRPr="00AB05C3" w:rsidRDefault="005E6F56" w:rsidP="001F7E90">
            <w:pPr>
              <w:bidi/>
              <w:jc w:val="left"/>
              <w:rPr>
                <w:sz w:val="20"/>
                <w:lang w:val="en-US" w:bidi="ar-LB"/>
              </w:rPr>
            </w:pPr>
            <w:r w:rsidRPr="00AB05C3">
              <w:rPr>
                <w:sz w:val="20"/>
                <w:rtl/>
                <w:lang w:val="en-US" w:bidi="ar-LB"/>
              </w:rPr>
              <w:t>المباني والمرافق</w:t>
            </w:r>
          </w:p>
        </w:tc>
        <w:tc>
          <w:tcPr>
            <w:tcW w:w="1080" w:type="dxa"/>
            <w:shd w:val="clear" w:color="auto" w:fill="auto"/>
            <w:vAlign w:val="center"/>
          </w:tcPr>
          <w:p w14:paraId="6133DE3C" w14:textId="77777777" w:rsidR="005E6F56" w:rsidRPr="001A2F97" w:rsidRDefault="005E6F56" w:rsidP="00E133C4">
            <w:pPr>
              <w:jc w:val="right"/>
              <w:rPr>
                <w:sz w:val="20"/>
                <w:lang w:val="en-US" w:bidi="ar-LB"/>
              </w:rPr>
            </w:pPr>
            <w:r w:rsidRPr="001A2F97">
              <w:rPr>
                <w:sz w:val="20"/>
                <w:lang w:val="en-US" w:bidi="ar-LB"/>
              </w:rPr>
              <w:t>3,000</w:t>
            </w:r>
          </w:p>
        </w:tc>
        <w:tc>
          <w:tcPr>
            <w:tcW w:w="1101" w:type="dxa"/>
            <w:shd w:val="clear" w:color="auto" w:fill="auto"/>
            <w:vAlign w:val="center"/>
          </w:tcPr>
          <w:p w14:paraId="1DE19338" w14:textId="77777777" w:rsidR="005E6F56" w:rsidRPr="001A2F97" w:rsidRDefault="005E6F56" w:rsidP="00E133C4">
            <w:pPr>
              <w:jc w:val="right"/>
              <w:rPr>
                <w:sz w:val="20"/>
                <w:lang w:val="en-US" w:bidi="ar-LB"/>
              </w:rPr>
            </w:pPr>
            <w:r w:rsidRPr="001A2F97">
              <w:rPr>
                <w:sz w:val="20"/>
                <w:lang w:val="en-US" w:bidi="ar-LB"/>
              </w:rPr>
              <w:t>3,000</w:t>
            </w:r>
          </w:p>
        </w:tc>
        <w:tc>
          <w:tcPr>
            <w:tcW w:w="1169" w:type="dxa"/>
            <w:shd w:val="clear" w:color="auto" w:fill="auto"/>
            <w:vAlign w:val="center"/>
          </w:tcPr>
          <w:p w14:paraId="71D982A3" w14:textId="77777777" w:rsidR="005E6F56" w:rsidRPr="001A2F97" w:rsidRDefault="005E6F56" w:rsidP="00E133C4">
            <w:pPr>
              <w:jc w:val="right"/>
              <w:rPr>
                <w:sz w:val="20"/>
                <w:lang w:val="en-US" w:bidi="ar-LB"/>
              </w:rPr>
            </w:pPr>
            <w:r w:rsidRPr="001A2F97">
              <w:rPr>
                <w:sz w:val="20"/>
                <w:lang w:val="en-US" w:bidi="ar-LB"/>
              </w:rPr>
              <w:t>3,000</w:t>
            </w:r>
          </w:p>
        </w:tc>
        <w:tc>
          <w:tcPr>
            <w:tcW w:w="1169" w:type="dxa"/>
            <w:shd w:val="clear" w:color="auto" w:fill="auto"/>
            <w:vAlign w:val="center"/>
          </w:tcPr>
          <w:p w14:paraId="4075A95E" w14:textId="77777777" w:rsidR="005E6F56" w:rsidRPr="001A2F97" w:rsidRDefault="005E6F56" w:rsidP="00E133C4">
            <w:pPr>
              <w:jc w:val="right"/>
              <w:rPr>
                <w:sz w:val="20"/>
                <w:lang w:val="en-US" w:bidi="ar-LB"/>
              </w:rPr>
            </w:pPr>
            <w:r w:rsidRPr="001A2F97">
              <w:rPr>
                <w:sz w:val="20"/>
                <w:lang w:val="en-US" w:bidi="ar-LB"/>
              </w:rPr>
              <w:t>6,000</w:t>
            </w:r>
          </w:p>
        </w:tc>
        <w:tc>
          <w:tcPr>
            <w:tcW w:w="1169" w:type="dxa"/>
            <w:shd w:val="clear" w:color="auto" w:fill="auto"/>
            <w:vAlign w:val="center"/>
          </w:tcPr>
          <w:p w14:paraId="7CEF4241" w14:textId="77777777" w:rsidR="005E6F56" w:rsidRPr="001A2F97" w:rsidRDefault="005E6F56" w:rsidP="00E133C4">
            <w:pPr>
              <w:jc w:val="right"/>
              <w:rPr>
                <w:sz w:val="20"/>
                <w:lang w:val="en-US" w:bidi="ar-LB"/>
              </w:rPr>
            </w:pPr>
            <w:r w:rsidRPr="001A2F97">
              <w:rPr>
                <w:sz w:val="20"/>
                <w:lang w:val="en-US" w:bidi="ar-LB"/>
              </w:rPr>
              <w:t>6,000</w:t>
            </w:r>
          </w:p>
        </w:tc>
      </w:tr>
      <w:tr w:rsidR="005E6F56" w:rsidRPr="00DF7E7A" w14:paraId="47638C5D" w14:textId="77777777" w:rsidTr="002D1FA9">
        <w:tc>
          <w:tcPr>
            <w:tcW w:w="3888" w:type="dxa"/>
            <w:shd w:val="clear" w:color="auto" w:fill="auto"/>
          </w:tcPr>
          <w:p w14:paraId="487CA7DA" w14:textId="77777777" w:rsidR="005E6F56" w:rsidRPr="00AB05C3" w:rsidRDefault="005E6F56" w:rsidP="001F7E90">
            <w:pPr>
              <w:bidi/>
              <w:jc w:val="left"/>
              <w:rPr>
                <w:sz w:val="20"/>
                <w:lang w:val="en-US" w:bidi="ar-LB"/>
              </w:rPr>
            </w:pPr>
            <w:r w:rsidRPr="00AB05C3">
              <w:rPr>
                <w:sz w:val="20"/>
                <w:rtl/>
                <w:lang w:val="en-US" w:bidi="ar-LB"/>
              </w:rPr>
              <w:t>تكاليف إدارية أخرى</w:t>
            </w:r>
          </w:p>
        </w:tc>
        <w:tc>
          <w:tcPr>
            <w:tcW w:w="1080" w:type="dxa"/>
            <w:shd w:val="clear" w:color="auto" w:fill="auto"/>
            <w:vAlign w:val="center"/>
          </w:tcPr>
          <w:p w14:paraId="714039D9" w14:textId="77777777" w:rsidR="005E6F56" w:rsidRPr="001A2F97" w:rsidRDefault="005E6F56" w:rsidP="00E133C4">
            <w:pPr>
              <w:jc w:val="right"/>
              <w:rPr>
                <w:sz w:val="20"/>
                <w:lang w:val="en-US" w:bidi="ar-LB"/>
              </w:rPr>
            </w:pPr>
            <w:r w:rsidRPr="001A2F97">
              <w:rPr>
                <w:sz w:val="20"/>
                <w:lang w:val="en-US" w:bidi="ar-LB"/>
              </w:rPr>
              <w:t>1,500</w:t>
            </w:r>
          </w:p>
        </w:tc>
        <w:tc>
          <w:tcPr>
            <w:tcW w:w="1101" w:type="dxa"/>
            <w:shd w:val="clear" w:color="auto" w:fill="auto"/>
            <w:vAlign w:val="center"/>
          </w:tcPr>
          <w:p w14:paraId="47F84101" w14:textId="77777777" w:rsidR="005E6F56" w:rsidRPr="001A2F97" w:rsidRDefault="005E6F56" w:rsidP="00E133C4">
            <w:pPr>
              <w:jc w:val="right"/>
              <w:rPr>
                <w:sz w:val="20"/>
                <w:lang w:val="en-US" w:bidi="ar-LB"/>
              </w:rPr>
            </w:pPr>
            <w:r w:rsidRPr="001A2F97">
              <w:rPr>
                <w:sz w:val="20"/>
                <w:lang w:val="en-US" w:bidi="ar-LB"/>
              </w:rPr>
              <w:t>1,500</w:t>
            </w:r>
          </w:p>
        </w:tc>
        <w:tc>
          <w:tcPr>
            <w:tcW w:w="1169" w:type="dxa"/>
            <w:shd w:val="clear" w:color="auto" w:fill="auto"/>
            <w:vAlign w:val="center"/>
          </w:tcPr>
          <w:p w14:paraId="19E290EB" w14:textId="77777777" w:rsidR="005E6F56" w:rsidRPr="001A2F97" w:rsidRDefault="005E6F56" w:rsidP="00E133C4">
            <w:pPr>
              <w:jc w:val="right"/>
              <w:rPr>
                <w:sz w:val="20"/>
                <w:lang w:val="en-US" w:bidi="ar-LB"/>
              </w:rPr>
            </w:pPr>
            <w:r w:rsidRPr="001A2F97">
              <w:rPr>
                <w:sz w:val="20"/>
                <w:lang w:val="en-US" w:bidi="ar-LB"/>
              </w:rPr>
              <w:t>1,500</w:t>
            </w:r>
          </w:p>
        </w:tc>
        <w:tc>
          <w:tcPr>
            <w:tcW w:w="1169" w:type="dxa"/>
            <w:shd w:val="clear" w:color="auto" w:fill="auto"/>
            <w:vAlign w:val="center"/>
          </w:tcPr>
          <w:p w14:paraId="23DE3AC6" w14:textId="77777777" w:rsidR="005E6F56" w:rsidRPr="001A2F97" w:rsidRDefault="005E6F56" w:rsidP="00E133C4">
            <w:pPr>
              <w:jc w:val="right"/>
              <w:rPr>
                <w:sz w:val="20"/>
                <w:lang w:val="en-US" w:bidi="ar-LB"/>
              </w:rPr>
            </w:pPr>
            <w:r w:rsidRPr="001A2F97">
              <w:rPr>
                <w:sz w:val="20"/>
                <w:lang w:val="en-US" w:bidi="ar-LB"/>
              </w:rPr>
              <w:t>3,000</w:t>
            </w:r>
          </w:p>
        </w:tc>
        <w:tc>
          <w:tcPr>
            <w:tcW w:w="1169" w:type="dxa"/>
            <w:shd w:val="clear" w:color="auto" w:fill="auto"/>
            <w:vAlign w:val="center"/>
          </w:tcPr>
          <w:p w14:paraId="1F8188A3" w14:textId="77777777" w:rsidR="005E6F56" w:rsidRPr="001A2F97" w:rsidRDefault="005E6F56" w:rsidP="00E133C4">
            <w:pPr>
              <w:jc w:val="right"/>
              <w:rPr>
                <w:sz w:val="20"/>
                <w:lang w:val="en-US" w:bidi="ar-LB"/>
              </w:rPr>
            </w:pPr>
            <w:r w:rsidRPr="001A2F97">
              <w:rPr>
                <w:sz w:val="20"/>
                <w:lang w:val="en-US" w:bidi="ar-LB"/>
              </w:rPr>
              <w:t>3,000</w:t>
            </w:r>
          </w:p>
        </w:tc>
      </w:tr>
      <w:tr w:rsidR="005E6F56" w:rsidRPr="00DF7E7A" w14:paraId="7F156C5B" w14:textId="77777777" w:rsidTr="002D1FA9">
        <w:tc>
          <w:tcPr>
            <w:tcW w:w="3888" w:type="dxa"/>
            <w:shd w:val="clear" w:color="auto" w:fill="auto"/>
          </w:tcPr>
          <w:p w14:paraId="510C99A3" w14:textId="77777777" w:rsidR="005E6F56" w:rsidRPr="00AB05C3" w:rsidRDefault="005E6F56" w:rsidP="001F415B">
            <w:pPr>
              <w:bidi/>
              <w:jc w:val="left"/>
              <w:rPr>
                <w:b/>
                <w:bCs/>
                <w:sz w:val="20"/>
                <w:lang w:val="en-US" w:bidi="ar-LB"/>
              </w:rPr>
            </w:pPr>
            <w:r w:rsidRPr="00AB05C3">
              <w:rPr>
                <w:b/>
                <w:bCs/>
                <w:sz w:val="20"/>
                <w:rtl/>
                <w:lang w:val="en-US" w:bidi="ar-LB"/>
              </w:rPr>
              <w:t xml:space="preserve">إجمالي التكاليف الثابتة </w:t>
            </w:r>
            <w:r w:rsidR="001F415B">
              <w:rPr>
                <w:b/>
                <w:bCs/>
                <w:sz w:val="20"/>
                <w:lang w:val="en-US" w:bidi="ar-LB"/>
              </w:rPr>
              <w:t>)</w:t>
            </w:r>
            <w:r w:rsidRPr="00AB05C3">
              <w:rPr>
                <w:b/>
                <w:bCs/>
                <w:sz w:val="20"/>
                <w:rtl/>
                <w:lang w:val="en-US" w:bidi="ar-LB"/>
              </w:rPr>
              <w:t>بالدولار الأمريكي</w:t>
            </w:r>
            <w:r w:rsidR="001F415B">
              <w:rPr>
                <w:b/>
                <w:bCs/>
                <w:sz w:val="20"/>
                <w:lang w:val="en-US" w:bidi="ar-LB"/>
              </w:rPr>
              <w:t>(</w:t>
            </w:r>
          </w:p>
        </w:tc>
        <w:tc>
          <w:tcPr>
            <w:tcW w:w="1080" w:type="dxa"/>
            <w:shd w:val="clear" w:color="auto" w:fill="auto"/>
            <w:vAlign w:val="center"/>
          </w:tcPr>
          <w:p w14:paraId="6B6ED17D" w14:textId="77777777" w:rsidR="005E6F56" w:rsidRPr="001A2F97" w:rsidRDefault="005E6F56" w:rsidP="00E133C4">
            <w:pPr>
              <w:jc w:val="right"/>
              <w:rPr>
                <w:b/>
                <w:bCs/>
                <w:sz w:val="20"/>
                <w:lang w:val="en-US" w:bidi="ar-LB"/>
              </w:rPr>
            </w:pPr>
            <w:r w:rsidRPr="001A2F97">
              <w:rPr>
                <w:b/>
                <w:bCs/>
                <w:sz w:val="20"/>
                <w:lang w:val="en-US" w:bidi="ar-LB"/>
              </w:rPr>
              <w:t>16,500</w:t>
            </w:r>
          </w:p>
        </w:tc>
        <w:tc>
          <w:tcPr>
            <w:tcW w:w="1101" w:type="dxa"/>
            <w:shd w:val="clear" w:color="auto" w:fill="auto"/>
            <w:vAlign w:val="center"/>
          </w:tcPr>
          <w:p w14:paraId="156788FF" w14:textId="77777777" w:rsidR="005E6F56" w:rsidRPr="001A2F97" w:rsidRDefault="005E6F56" w:rsidP="00E133C4">
            <w:pPr>
              <w:jc w:val="right"/>
              <w:rPr>
                <w:b/>
                <w:bCs/>
                <w:sz w:val="20"/>
                <w:lang w:val="en-US" w:bidi="ar-LB"/>
              </w:rPr>
            </w:pPr>
            <w:r w:rsidRPr="001A2F97">
              <w:rPr>
                <w:b/>
                <w:bCs/>
                <w:sz w:val="20"/>
                <w:lang w:val="en-US" w:bidi="ar-LB"/>
              </w:rPr>
              <w:t>16,500</w:t>
            </w:r>
          </w:p>
        </w:tc>
        <w:tc>
          <w:tcPr>
            <w:tcW w:w="1169" w:type="dxa"/>
            <w:shd w:val="clear" w:color="auto" w:fill="auto"/>
            <w:vAlign w:val="center"/>
          </w:tcPr>
          <w:p w14:paraId="3FFF575C" w14:textId="77777777" w:rsidR="005E6F56" w:rsidRPr="001A2F97" w:rsidRDefault="005E6F56" w:rsidP="00E133C4">
            <w:pPr>
              <w:jc w:val="right"/>
              <w:rPr>
                <w:b/>
                <w:bCs/>
                <w:sz w:val="20"/>
                <w:lang w:val="en-US" w:bidi="ar-LB"/>
              </w:rPr>
            </w:pPr>
            <w:r w:rsidRPr="001A2F97">
              <w:rPr>
                <w:b/>
                <w:bCs/>
                <w:sz w:val="20"/>
                <w:lang w:val="en-US" w:bidi="ar-LB"/>
              </w:rPr>
              <w:t>16,500</w:t>
            </w:r>
          </w:p>
        </w:tc>
        <w:tc>
          <w:tcPr>
            <w:tcW w:w="1169" w:type="dxa"/>
            <w:shd w:val="clear" w:color="auto" w:fill="auto"/>
            <w:vAlign w:val="center"/>
          </w:tcPr>
          <w:p w14:paraId="41C72B28" w14:textId="77777777" w:rsidR="005E6F56" w:rsidRPr="001A2F97" w:rsidRDefault="005E6F56" w:rsidP="00E133C4">
            <w:pPr>
              <w:jc w:val="right"/>
              <w:rPr>
                <w:b/>
                <w:bCs/>
                <w:sz w:val="20"/>
                <w:lang w:val="en-US" w:bidi="ar-LB"/>
              </w:rPr>
            </w:pPr>
            <w:r w:rsidRPr="001A2F97">
              <w:rPr>
                <w:b/>
                <w:bCs/>
                <w:sz w:val="20"/>
                <w:lang w:val="en-US" w:bidi="ar-LB"/>
              </w:rPr>
              <w:t>33,000</w:t>
            </w:r>
          </w:p>
        </w:tc>
        <w:tc>
          <w:tcPr>
            <w:tcW w:w="1169" w:type="dxa"/>
            <w:shd w:val="clear" w:color="auto" w:fill="auto"/>
            <w:vAlign w:val="center"/>
          </w:tcPr>
          <w:p w14:paraId="10CF62FE" w14:textId="77777777" w:rsidR="005E6F56" w:rsidRPr="001A2F97" w:rsidRDefault="005E6F56" w:rsidP="00E133C4">
            <w:pPr>
              <w:jc w:val="right"/>
              <w:rPr>
                <w:b/>
                <w:bCs/>
                <w:sz w:val="20"/>
                <w:lang w:val="en-US" w:bidi="ar-LB"/>
              </w:rPr>
            </w:pPr>
            <w:r w:rsidRPr="001A2F97">
              <w:rPr>
                <w:b/>
                <w:bCs/>
                <w:sz w:val="20"/>
                <w:lang w:val="en-US" w:bidi="ar-LB"/>
              </w:rPr>
              <w:t>33,000</w:t>
            </w:r>
          </w:p>
        </w:tc>
      </w:tr>
      <w:tr w:rsidR="005E6F56" w:rsidRPr="00DF7E7A" w14:paraId="7A96F06F" w14:textId="77777777" w:rsidTr="002D1FA9">
        <w:tc>
          <w:tcPr>
            <w:tcW w:w="3888" w:type="dxa"/>
            <w:shd w:val="clear" w:color="auto" w:fill="auto"/>
          </w:tcPr>
          <w:p w14:paraId="73EAE733" w14:textId="77777777" w:rsidR="005E6F56" w:rsidRPr="00AB05C3" w:rsidRDefault="005E6F56" w:rsidP="001F415B">
            <w:pPr>
              <w:bidi/>
              <w:jc w:val="left"/>
              <w:rPr>
                <w:b/>
                <w:bCs/>
                <w:sz w:val="20"/>
                <w:rtl/>
                <w:lang w:val="en-US" w:bidi="ar-LB"/>
              </w:rPr>
            </w:pPr>
            <w:r w:rsidRPr="00AB05C3">
              <w:rPr>
                <w:b/>
                <w:bCs/>
                <w:sz w:val="20"/>
                <w:rtl/>
                <w:lang w:val="en-US" w:bidi="ar-LB"/>
              </w:rPr>
              <w:t xml:space="preserve">صافي الربح قبل الضريبة </w:t>
            </w:r>
            <w:r w:rsidR="001F415B">
              <w:rPr>
                <w:b/>
                <w:bCs/>
                <w:sz w:val="20"/>
                <w:lang w:val="en-US" w:bidi="ar-LB"/>
              </w:rPr>
              <w:t>)</w:t>
            </w:r>
            <w:r w:rsidRPr="00AB05C3">
              <w:rPr>
                <w:b/>
                <w:bCs/>
                <w:sz w:val="20"/>
                <w:rtl/>
                <w:lang w:val="en-US" w:bidi="ar-LB"/>
              </w:rPr>
              <w:t>دولار أمريكي</w:t>
            </w:r>
            <w:r w:rsidR="001F415B">
              <w:rPr>
                <w:b/>
                <w:bCs/>
                <w:sz w:val="20"/>
                <w:lang w:val="en-US" w:bidi="ar-LB"/>
              </w:rPr>
              <w:t>(</w:t>
            </w:r>
          </w:p>
        </w:tc>
        <w:tc>
          <w:tcPr>
            <w:tcW w:w="1080" w:type="dxa"/>
            <w:shd w:val="clear" w:color="auto" w:fill="auto"/>
            <w:vAlign w:val="center"/>
          </w:tcPr>
          <w:p w14:paraId="15B49162" w14:textId="77777777" w:rsidR="005E6F56" w:rsidRPr="001A2F97" w:rsidRDefault="005E6F56" w:rsidP="00E133C4">
            <w:pPr>
              <w:jc w:val="right"/>
              <w:rPr>
                <w:b/>
                <w:bCs/>
                <w:sz w:val="20"/>
                <w:lang w:val="en-US" w:bidi="ar-LB"/>
              </w:rPr>
            </w:pPr>
            <w:r w:rsidRPr="001A2F97">
              <w:rPr>
                <w:b/>
                <w:bCs/>
                <w:sz w:val="20"/>
                <w:lang w:val="en-US" w:bidi="ar-LB"/>
              </w:rPr>
              <w:t>(12,240)</w:t>
            </w:r>
          </w:p>
        </w:tc>
        <w:tc>
          <w:tcPr>
            <w:tcW w:w="1101" w:type="dxa"/>
            <w:shd w:val="clear" w:color="auto" w:fill="auto"/>
            <w:vAlign w:val="center"/>
          </w:tcPr>
          <w:p w14:paraId="4B3A07D6" w14:textId="77777777" w:rsidR="005E6F56" w:rsidRPr="001A2F97" w:rsidRDefault="005E6F56" w:rsidP="00E133C4">
            <w:pPr>
              <w:jc w:val="right"/>
              <w:rPr>
                <w:b/>
                <w:bCs/>
                <w:sz w:val="20"/>
                <w:lang w:val="en-US" w:bidi="ar-LB"/>
              </w:rPr>
            </w:pPr>
            <w:r w:rsidRPr="001A2F97">
              <w:rPr>
                <w:b/>
                <w:bCs/>
                <w:sz w:val="20"/>
                <w:lang w:val="en-US" w:bidi="ar-LB"/>
              </w:rPr>
              <w:t>(5,140)</w:t>
            </w:r>
          </w:p>
        </w:tc>
        <w:tc>
          <w:tcPr>
            <w:tcW w:w="1169" w:type="dxa"/>
            <w:shd w:val="clear" w:color="auto" w:fill="auto"/>
            <w:vAlign w:val="center"/>
          </w:tcPr>
          <w:p w14:paraId="0C4B6F2B" w14:textId="77777777" w:rsidR="005E6F56" w:rsidRPr="001A2F97" w:rsidRDefault="005E6F56" w:rsidP="00E133C4">
            <w:pPr>
              <w:jc w:val="right"/>
              <w:rPr>
                <w:b/>
                <w:bCs/>
                <w:sz w:val="20"/>
                <w:lang w:val="en-US" w:bidi="ar-LB"/>
              </w:rPr>
            </w:pPr>
            <w:r w:rsidRPr="001A2F97">
              <w:rPr>
                <w:b/>
                <w:bCs/>
                <w:sz w:val="20"/>
                <w:lang w:val="en-US" w:bidi="ar-LB"/>
              </w:rPr>
              <w:t>6,220</w:t>
            </w:r>
          </w:p>
        </w:tc>
        <w:tc>
          <w:tcPr>
            <w:tcW w:w="1169" w:type="dxa"/>
            <w:shd w:val="clear" w:color="auto" w:fill="auto"/>
            <w:vAlign w:val="center"/>
          </w:tcPr>
          <w:p w14:paraId="44F4709B" w14:textId="77777777" w:rsidR="005E6F56" w:rsidRPr="001A2F97" w:rsidRDefault="005E6F56" w:rsidP="00E133C4">
            <w:pPr>
              <w:jc w:val="right"/>
              <w:rPr>
                <w:b/>
                <w:bCs/>
                <w:sz w:val="20"/>
                <w:lang w:val="en-US" w:bidi="ar-LB"/>
              </w:rPr>
            </w:pPr>
            <w:r w:rsidRPr="001A2F97">
              <w:rPr>
                <w:b/>
                <w:bCs/>
                <w:sz w:val="20"/>
                <w:lang w:val="en-US" w:bidi="ar-LB"/>
              </w:rPr>
              <w:t>(4,600)</w:t>
            </w:r>
          </w:p>
        </w:tc>
        <w:tc>
          <w:tcPr>
            <w:tcW w:w="1169" w:type="dxa"/>
            <w:shd w:val="clear" w:color="auto" w:fill="auto"/>
            <w:vAlign w:val="center"/>
          </w:tcPr>
          <w:p w14:paraId="7090B5AF" w14:textId="77777777" w:rsidR="005E6F56" w:rsidRPr="001A2F97" w:rsidRDefault="005E6F56" w:rsidP="00E133C4">
            <w:pPr>
              <w:jc w:val="right"/>
              <w:rPr>
                <w:b/>
                <w:bCs/>
                <w:sz w:val="20"/>
                <w:lang w:val="en-US" w:bidi="ar-LB"/>
              </w:rPr>
            </w:pPr>
            <w:r w:rsidRPr="001A2F97">
              <w:rPr>
                <w:b/>
                <w:bCs/>
                <w:sz w:val="20"/>
                <w:lang w:val="en-US" w:bidi="ar-LB"/>
              </w:rPr>
              <w:t>12,440</w:t>
            </w:r>
          </w:p>
        </w:tc>
      </w:tr>
    </w:tbl>
    <w:p w14:paraId="0B92C7E4" w14:textId="77777777" w:rsidR="00DE4832" w:rsidRPr="00A716ED" w:rsidRDefault="00DE4832" w:rsidP="00DE4832">
      <w:pPr>
        <w:rPr>
          <w:sz w:val="26"/>
          <w:szCs w:val="26"/>
          <w:lang w:val="en-US" w:bidi="ar-LB"/>
        </w:rPr>
      </w:pPr>
    </w:p>
    <w:p w14:paraId="190B2928" w14:textId="77777777" w:rsidR="00DE4832" w:rsidRPr="007A70DB" w:rsidRDefault="00DE4832" w:rsidP="00C73457">
      <w:pPr>
        <w:pStyle w:val="Heading1"/>
        <w:bidi/>
        <w:rPr>
          <w:sz w:val="26"/>
          <w:szCs w:val="26"/>
          <w:rtl/>
          <w:lang w:bidi="ar-LB"/>
        </w:rPr>
      </w:pPr>
      <w:r w:rsidRPr="007A70DB">
        <w:rPr>
          <w:sz w:val="26"/>
          <w:szCs w:val="26"/>
          <w:rtl/>
          <w:lang w:bidi="ar-LB"/>
        </w:rPr>
        <w:t>عند بدء التشغيل، سيركز المركز على استصلاح</w:t>
      </w:r>
      <w:r w:rsidR="00E133C4">
        <w:rPr>
          <w:sz w:val="26"/>
          <w:szCs w:val="26"/>
          <w:rtl/>
          <w:lang w:bidi="ar-LB"/>
        </w:rPr>
        <w:t xml:space="preserve"> مواد التبريد</w:t>
      </w:r>
      <w:r w:rsidRPr="007A70DB">
        <w:rPr>
          <w:sz w:val="26"/>
          <w:szCs w:val="26"/>
          <w:rtl/>
          <w:lang w:bidi="ar-LB"/>
        </w:rPr>
        <w:t xml:space="preserve"> </w:t>
      </w:r>
      <w:r w:rsidR="00E133C4">
        <w:rPr>
          <w:sz w:val="26"/>
          <w:szCs w:val="26"/>
          <w:rtl/>
          <w:lang w:bidi="ar-LB"/>
        </w:rPr>
        <w:t>ال</w:t>
      </w:r>
      <w:r w:rsidRPr="007A70DB">
        <w:rPr>
          <w:sz w:val="26"/>
          <w:szCs w:val="26"/>
          <w:rtl/>
          <w:lang w:bidi="ar-LB"/>
        </w:rPr>
        <w:t>أكثر استخدامًا</w:t>
      </w:r>
      <w:r w:rsidR="00E133C4">
        <w:rPr>
          <w:sz w:val="26"/>
          <w:szCs w:val="26"/>
          <w:rtl/>
          <w:lang w:bidi="ar-LB"/>
        </w:rPr>
        <w:t xml:space="preserve"> الهيدروكلوروفلوروكربن-22</w:t>
      </w:r>
      <w:r w:rsidRPr="007A70DB">
        <w:rPr>
          <w:sz w:val="26"/>
          <w:szCs w:val="26"/>
          <w:rtl/>
          <w:lang w:bidi="ar-LB"/>
        </w:rPr>
        <w:t xml:space="preserve"> HCFC </w:t>
      </w:r>
      <w:r w:rsidRPr="007A70DB">
        <w:rPr>
          <w:sz w:val="26"/>
          <w:szCs w:val="26"/>
          <w:rtl/>
          <w:lang w:bidi="ar-LB"/>
        </w:rPr>
        <w:noBreakHyphen/>
        <w:t>22 و</w:t>
      </w:r>
      <w:r w:rsidR="00E133C4">
        <w:rPr>
          <w:sz w:val="26"/>
          <w:szCs w:val="26"/>
          <w:rtl/>
          <w:lang w:bidi="ar-LB"/>
        </w:rPr>
        <w:t xml:space="preserve"> الهيدروفلوروكربون-</w:t>
      </w:r>
      <w:r w:rsidR="00E133C4" w:rsidRPr="001A2F97">
        <w:rPr>
          <w:lang w:bidi="ar-LB"/>
        </w:rPr>
        <w:t>134a</w:t>
      </w:r>
      <w:r w:rsidRPr="007A70DB">
        <w:rPr>
          <w:sz w:val="26"/>
          <w:szCs w:val="26"/>
          <w:rtl/>
          <w:lang w:bidi="ar-LB"/>
        </w:rPr>
        <w:t xml:space="preserve">، </w:t>
      </w:r>
      <w:r w:rsidR="00E133C4">
        <w:rPr>
          <w:sz w:val="26"/>
          <w:szCs w:val="26"/>
          <w:rtl/>
          <w:lang w:bidi="ar-LB"/>
        </w:rPr>
        <w:t>و</w:t>
      </w:r>
      <w:r w:rsidRPr="007A70DB">
        <w:rPr>
          <w:sz w:val="26"/>
          <w:szCs w:val="26"/>
          <w:rtl/>
          <w:lang w:bidi="ar-LB"/>
        </w:rPr>
        <w:t xml:space="preserve">تم تحديد </w:t>
      </w:r>
      <w:r w:rsidR="00E133C4">
        <w:rPr>
          <w:sz w:val="26"/>
          <w:szCs w:val="26"/>
          <w:rtl/>
          <w:lang w:bidi="ar-LB"/>
        </w:rPr>
        <w:t>قدرة</w:t>
      </w:r>
      <w:r w:rsidRPr="007A70DB">
        <w:rPr>
          <w:sz w:val="26"/>
          <w:szCs w:val="26"/>
          <w:rtl/>
          <w:lang w:bidi="ar-LB"/>
        </w:rPr>
        <w:t xml:space="preserve"> الاستصلاح المثبتة عند 10 أطنان لكل </w:t>
      </w:r>
      <w:r w:rsidR="00B44CF3">
        <w:rPr>
          <w:sz w:val="26"/>
          <w:szCs w:val="26"/>
          <w:rtl/>
          <w:lang w:bidi="ar-LB"/>
        </w:rPr>
        <w:t>فصل</w:t>
      </w:r>
      <w:r w:rsidRPr="007A70DB">
        <w:rPr>
          <w:sz w:val="26"/>
          <w:szCs w:val="26"/>
          <w:rtl/>
          <w:lang w:bidi="ar-LB"/>
        </w:rPr>
        <w:t xml:space="preserve">. ومن </w:t>
      </w:r>
      <w:r w:rsidR="00C73457">
        <w:rPr>
          <w:sz w:val="26"/>
          <w:szCs w:val="26"/>
          <w:rtl/>
          <w:lang w:bidi="ar-LB"/>
        </w:rPr>
        <w:t>الفصل</w:t>
      </w:r>
      <w:r w:rsidRPr="007A70DB">
        <w:rPr>
          <w:sz w:val="26"/>
          <w:szCs w:val="26"/>
          <w:rtl/>
          <w:lang w:bidi="ar-LB"/>
        </w:rPr>
        <w:t xml:space="preserve"> السادس فصاعدًا، وإذا لزم الأمر، يمكن زيادة </w:t>
      </w:r>
      <w:r w:rsidR="00C73457">
        <w:rPr>
          <w:sz w:val="26"/>
          <w:szCs w:val="26"/>
          <w:rtl/>
          <w:lang w:bidi="ar-LB"/>
        </w:rPr>
        <w:t>قدرة</w:t>
      </w:r>
      <w:r w:rsidR="00C73457" w:rsidRPr="007A70DB">
        <w:rPr>
          <w:sz w:val="26"/>
          <w:szCs w:val="26"/>
          <w:rtl/>
          <w:lang w:bidi="ar-LB"/>
        </w:rPr>
        <w:t xml:space="preserve"> </w:t>
      </w:r>
      <w:r w:rsidRPr="007A70DB">
        <w:rPr>
          <w:sz w:val="26"/>
          <w:szCs w:val="26"/>
          <w:rtl/>
          <w:lang w:bidi="ar-LB"/>
        </w:rPr>
        <w:t xml:space="preserve">الاستصلاح إلى 20 طنًا لكل </w:t>
      </w:r>
      <w:r w:rsidR="00C73457">
        <w:rPr>
          <w:sz w:val="26"/>
          <w:szCs w:val="26"/>
          <w:rtl/>
          <w:lang w:bidi="ar-LB"/>
        </w:rPr>
        <w:t>فصل</w:t>
      </w:r>
      <w:r w:rsidRPr="007A70DB">
        <w:rPr>
          <w:sz w:val="26"/>
          <w:szCs w:val="26"/>
          <w:rtl/>
          <w:lang w:bidi="ar-LB"/>
        </w:rPr>
        <w:t xml:space="preserve"> عن طريق تركيب معدات إضافية في نفس المركز، وسيتم تمديد الاستصلاح إلى </w:t>
      </w:r>
      <w:r w:rsidR="00C73457">
        <w:rPr>
          <w:sz w:val="26"/>
          <w:szCs w:val="26"/>
          <w:rtl/>
          <w:lang w:bidi="ar-LB"/>
        </w:rPr>
        <w:t>مواد تبريد</w:t>
      </w:r>
      <w:r w:rsidR="00C73457" w:rsidRPr="007A70DB">
        <w:rPr>
          <w:sz w:val="26"/>
          <w:szCs w:val="26"/>
          <w:rtl/>
          <w:lang w:bidi="ar-LB"/>
        </w:rPr>
        <w:t xml:space="preserve"> </w:t>
      </w:r>
      <w:r w:rsidRPr="007A70DB">
        <w:rPr>
          <w:sz w:val="26"/>
          <w:szCs w:val="26"/>
          <w:rtl/>
          <w:lang w:bidi="ar-LB"/>
        </w:rPr>
        <w:t>أخرى مثل</w:t>
      </w:r>
      <w:r w:rsidR="00C73457">
        <w:rPr>
          <w:sz w:val="26"/>
          <w:szCs w:val="26"/>
          <w:rtl/>
          <w:lang w:bidi="ar-LB"/>
        </w:rPr>
        <w:t xml:space="preserve"> المادتين</w:t>
      </w:r>
      <w:r w:rsidRPr="007A70DB">
        <w:rPr>
          <w:sz w:val="26"/>
          <w:szCs w:val="26"/>
          <w:rtl/>
          <w:lang w:bidi="ar-LB"/>
        </w:rPr>
        <w:t xml:space="preserve"> </w:t>
      </w:r>
      <w:r w:rsidR="00C73457" w:rsidRPr="001A2F97">
        <w:rPr>
          <w:lang w:bidi="ar-LB"/>
        </w:rPr>
        <w:t>R</w:t>
      </w:r>
      <w:r w:rsidR="00C73457" w:rsidRPr="001A2F97">
        <w:rPr>
          <w:lang w:bidi="ar-LB"/>
        </w:rPr>
        <w:noBreakHyphen/>
        <w:t>404A</w:t>
      </w:r>
      <w:r w:rsidR="00C73457" w:rsidRPr="007A70DB">
        <w:rPr>
          <w:sz w:val="26"/>
          <w:szCs w:val="26"/>
          <w:rtl/>
          <w:lang w:bidi="ar-LB"/>
        </w:rPr>
        <w:t xml:space="preserve"> </w:t>
      </w:r>
      <w:r w:rsidR="00C73457">
        <w:rPr>
          <w:sz w:val="26"/>
          <w:szCs w:val="26"/>
          <w:rtl/>
          <w:lang w:bidi="ar-LB"/>
        </w:rPr>
        <w:t>و</w:t>
      </w:r>
      <w:r w:rsidR="00C73457" w:rsidRPr="001A2F97">
        <w:rPr>
          <w:lang w:bidi="ar-LB"/>
        </w:rPr>
        <w:t>R</w:t>
      </w:r>
      <w:r w:rsidR="00C73457" w:rsidRPr="001A2F97">
        <w:rPr>
          <w:lang w:bidi="ar-LB"/>
        </w:rPr>
        <w:noBreakHyphen/>
        <w:t>410A</w:t>
      </w:r>
      <w:r w:rsidR="00C73457">
        <w:rPr>
          <w:sz w:val="26"/>
          <w:szCs w:val="26"/>
          <w:rtl/>
          <w:lang w:bidi="ar-LB"/>
        </w:rPr>
        <w:t xml:space="preserve">، </w:t>
      </w:r>
      <w:r w:rsidRPr="007A70DB">
        <w:rPr>
          <w:sz w:val="26"/>
          <w:szCs w:val="26"/>
          <w:rtl/>
          <w:lang w:bidi="ar-LB"/>
        </w:rPr>
        <w:t xml:space="preserve">حسب الحاجة. </w:t>
      </w:r>
      <w:r w:rsidR="00C73457">
        <w:rPr>
          <w:sz w:val="26"/>
          <w:szCs w:val="26"/>
          <w:rtl/>
          <w:lang w:bidi="ar-LB"/>
        </w:rPr>
        <w:t>و</w:t>
      </w:r>
      <w:r w:rsidRPr="007A70DB">
        <w:rPr>
          <w:sz w:val="26"/>
          <w:szCs w:val="26"/>
          <w:rtl/>
          <w:lang w:bidi="ar-LB"/>
        </w:rPr>
        <w:t xml:space="preserve">مع ارتفاع معدل الاستصلاح، تكون ربحية المركز أعلى. </w:t>
      </w:r>
      <w:r w:rsidR="00C73457">
        <w:rPr>
          <w:sz w:val="26"/>
          <w:szCs w:val="26"/>
          <w:rtl/>
          <w:lang w:bidi="ar-LB"/>
        </w:rPr>
        <w:t>و</w:t>
      </w:r>
      <w:r w:rsidRPr="007A70DB">
        <w:rPr>
          <w:sz w:val="26"/>
          <w:szCs w:val="26"/>
          <w:rtl/>
          <w:lang w:bidi="ar-LB"/>
        </w:rPr>
        <w:t xml:space="preserve">التكاليف التشغيلية </w:t>
      </w:r>
      <w:r w:rsidR="00C73457">
        <w:rPr>
          <w:sz w:val="26"/>
          <w:szCs w:val="26"/>
          <w:rtl/>
          <w:lang w:bidi="ar-LB"/>
        </w:rPr>
        <w:t>التقديرية</w:t>
      </w:r>
      <w:r w:rsidRPr="007A70DB">
        <w:rPr>
          <w:sz w:val="26"/>
          <w:szCs w:val="26"/>
          <w:rtl/>
          <w:lang w:bidi="ar-LB"/>
        </w:rPr>
        <w:t xml:space="preserve"> مرتفعة ومن المتوقع أن تكون أقل في بوركينا فاسو </w:t>
      </w:r>
      <w:r w:rsidR="00C73457">
        <w:rPr>
          <w:sz w:val="26"/>
          <w:szCs w:val="26"/>
          <w:rtl/>
          <w:lang w:bidi="ar-LB"/>
        </w:rPr>
        <w:t>استنادا إلى</w:t>
      </w:r>
      <w:r w:rsidRPr="007A70DB">
        <w:rPr>
          <w:sz w:val="26"/>
          <w:szCs w:val="26"/>
          <w:rtl/>
          <w:lang w:bidi="ar-LB"/>
        </w:rPr>
        <w:t xml:space="preserve"> المقابلات </w:t>
      </w:r>
      <w:r w:rsidR="00C73457">
        <w:rPr>
          <w:sz w:val="26"/>
          <w:szCs w:val="26"/>
          <w:rtl/>
          <w:lang w:bidi="ar-LB"/>
        </w:rPr>
        <w:t xml:space="preserve">التي أجريت </w:t>
      </w:r>
      <w:r w:rsidRPr="007A70DB">
        <w:rPr>
          <w:sz w:val="26"/>
          <w:szCs w:val="26"/>
          <w:rtl/>
          <w:lang w:bidi="ar-LB"/>
        </w:rPr>
        <w:t>مع أصحاب المصلحة المحليين، مما يجعل العائد على الاستثمار أقصر وأكثر جاذبية للمستثمرين المحتملين.</w:t>
      </w:r>
    </w:p>
    <w:p w14:paraId="5C36A744" w14:textId="77777777" w:rsidR="00DE4832" w:rsidRPr="00A716ED" w:rsidRDefault="00DE4832" w:rsidP="00080782">
      <w:pPr>
        <w:bidi/>
        <w:jc w:val="left"/>
        <w:rPr>
          <w:b/>
          <w:bCs/>
          <w:sz w:val="26"/>
          <w:szCs w:val="26"/>
          <w:rtl/>
          <w:lang w:bidi="ar-LB"/>
        </w:rPr>
      </w:pPr>
      <w:r w:rsidRPr="00A716ED">
        <w:rPr>
          <w:b/>
          <w:bCs/>
          <w:sz w:val="26"/>
          <w:szCs w:val="26"/>
          <w:rtl/>
          <w:lang w:bidi="ar-LB"/>
        </w:rPr>
        <w:t xml:space="preserve">تعليقات الأمانة </w:t>
      </w:r>
    </w:p>
    <w:p w14:paraId="37BBBD56" w14:textId="77777777" w:rsidR="00DE4832" w:rsidRPr="00A716ED" w:rsidRDefault="00DE4832" w:rsidP="00DE4832">
      <w:pPr>
        <w:jc w:val="left"/>
        <w:rPr>
          <w:b/>
          <w:bCs/>
          <w:sz w:val="26"/>
          <w:szCs w:val="26"/>
          <w:rtl/>
          <w:lang w:bidi="ar-LB"/>
        </w:rPr>
      </w:pPr>
    </w:p>
    <w:p w14:paraId="385B59B8" w14:textId="77777777" w:rsidR="00DE4832" w:rsidRPr="00080782" w:rsidRDefault="00DE4832" w:rsidP="00804FA2">
      <w:pPr>
        <w:pStyle w:val="Heading1"/>
        <w:bidi/>
        <w:rPr>
          <w:sz w:val="26"/>
          <w:szCs w:val="26"/>
          <w:rtl/>
          <w:lang w:bidi="ar-LB"/>
        </w:rPr>
      </w:pPr>
      <w:r w:rsidRPr="00080782">
        <w:rPr>
          <w:sz w:val="26"/>
          <w:szCs w:val="26"/>
          <w:rtl/>
          <w:lang w:bidi="ar-LB"/>
        </w:rPr>
        <w:t xml:space="preserve">تشير الأمانة إلى أن إنشاء مركز </w:t>
      </w:r>
      <w:r w:rsidR="00080782">
        <w:rPr>
          <w:sz w:val="26"/>
          <w:szCs w:val="26"/>
          <w:rtl/>
          <w:lang w:bidi="ar-LB"/>
        </w:rPr>
        <w:t xml:space="preserve">الاسترداد وإعادة التدوير والاستصلاح </w:t>
      </w:r>
      <w:r w:rsidRPr="00080782">
        <w:rPr>
          <w:sz w:val="26"/>
          <w:szCs w:val="26"/>
          <w:rtl/>
          <w:lang w:bidi="ar-LB"/>
        </w:rPr>
        <w:t xml:space="preserve">المقترح يكلف </w:t>
      </w:r>
      <w:r w:rsidR="00080782">
        <w:rPr>
          <w:sz w:val="26"/>
          <w:szCs w:val="26"/>
          <w:rtl/>
          <w:lang w:bidi="ar-LB"/>
        </w:rPr>
        <w:t>112,000</w:t>
      </w:r>
      <w:r w:rsidRPr="00080782">
        <w:rPr>
          <w:sz w:val="26"/>
          <w:szCs w:val="26"/>
          <w:rtl/>
          <w:lang w:bidi="ar-LB"/>
        </w:rPr>
        <w:t xml:space="preserve"> دولار</w:t>
      </w:r>
      <w:r w:rsidR="00080782">
        <w:rPr>
          <w:sz w:val="26"/>
          <w:szCs w:val="26"/>
          <w:rtl/>
          <w:lang w:bidi="ar-LB"/>
        </w:rPr>
        <w:t>ا</w:t>
      </w:r>
      <w:r w:rsidRPr="00080782">
        <w:rPr>
          <w:sz w:val="26"/>
          <w:szCs w:val="26"/>
          <w:rtl/>
          <w:lang w:bidi="ar-LB"/>
        </w:rPr>
        <w:t xml:space="preserve"> أميركي</w:t>
      </w:r>
      <w:r w:rsidR="00080782">
        <w:rPr>
          <w:sz w:val="26"/>
          <w:szCs w:val="26"/>
          <w:rtl/>
          <w:lang w:bidi="ar-LB"/>
        </w:rPr>
        <w:t>ا</w:t>
      </w:r>
      <w:r w:rsidRPr="00080782">
        <w:rPr>
          <w:sz w:val="26"/>
          <w:szCs w:val="26"/>
          <w:rtl/>
          <w:lang w:bidi="ar-LB"/>
        </w:rPr>
        <w:t xml:space="preserve">، </w:t>
      </w:r>
      <w:r w:rsidR="00080782">
        <w:rPr>
          <w:sz w:val="26"/>
          <w:szCs w:val="26"/>
          <w:rtl/>
          <w:lang w:bidi="ar-LB"/>
        </w:rPr>
        <w:t>ما</w:t>
      </w:r>
      <w:r w:rsidRPr="00080782">
        <w:rPr>
          <w:sz w:val="26"/>
          <w:szCs w:val="26"/>
          <w:rtl/>
          <w:lang w:bidi="ar-LB"/>
        </w:rPr>
        <w:t xml:space="preserve"> يتوافق مع الميزانية المخصصة لإنشاء مركز توزيع </w:t>
      </w:r>
      <w:r w:rsidR="00080782">
        <w:rPr>
          <w:sz w:val="26"/>
          <w:szCs w:val="26"/>
          <w:rtl/>
          <w:lang w:bidi="ar-LB"/>
        </w:rPr>
        <w:t>الهيدروكربونات</w:t>
      </w:r>
      <w:r w:rsidRPr="00080782">
        <w:rPr>
          <w:sz w:val="26"/>
          <w:szCs w:val="26"/>
          <w:rtl/>
          <w:lang w:bidi="ar-LB"/>
        </w:rPr>
        <w:t xml:space="preserve"> </w:t>
      </w:r>
      <w:r w:rsidR="00804FA2">
        <w:rPr>
          <w:sz w:val="26"/>
          <w:szCs w:val="26"/>
          <w:rtl/>
          <w:lang w:bidi="ar-LB"/>
        </w:rPr>
        <w:t xml:space="preserve">والحصول على </w:t>
      </w:r>
      <w:r w:rsidRPr="00080782">
        <w:rPr>
          <w:sz w:val="26"/>
          <w:szCs w:val="26"/>
          <w:rtl/>
          <w:lang w:bidi="ar-LB"/>
        </w:rPr>
        <w:t>أسطوانات في</w:t>
      </w:r>
      <w:r w:rsidR="00080782">
        <w:rPr>
          <w:sz w:val="26"/>
          <w:szCs w:val="26"/>
          <w:rtl/>
          <w:lang w:bidi="ar-LB"/>
        </w:rPr>
        <w:t xml:space="preserve"> خطة تنفيذ تعديل كيغالي</w:t>
      </w:r>
      <w:r w:rsidRPr="00080782">
        <w:rPr>
          <w:sz w:val="26"/>
          <w:szCs w:val="26"/>
          <w:rtl/>
          <w:lang w:bidi="ar-LB"/>
        </w:rPr>
        <w:t>.</w:t>
      </w:r>
    </w:p>
    <w:p w14:paraId="238DBAA4" w14:textId="77777777" w:rsidR="00DE4832" w:rsidRPr="00080782" w:rsidRDefault="00804FA2" w:rsidP="00804FA2">
      <w:pPr>
        <w:pStyle w:val="Heading1"/>
        <w:bidi/>
        <w:rPr>
          <w:sz w:val="26"/>
          <w:szCs w:val="26"/>
          <w:rtl/>
          <w:lang w:bidi="ar-LB"/>
        </w:rPr>
      </w:pPr>
      <w:r>
        <w:rPr>
          <w:sz w:val="26"/>
          <w:szCs w:val="26"/>
          <w:rtl/>
          <w:lang w:bidi="ar-LB"/>
        </w:rPr>
        <w:t>وت</w:t>
      </w:r>
      <w:r w:rsidR="00DE4832" w:rsidRPr="00080782">
        <w:rPr>
          <w:sz w:val="26"/>
          <w:szCs w:val="26"/>
          <w:rtl/>
          <w:lang w:bidi="ar-LB"/>
        </w:rPr>
        <w:t xml:space="preserve">شير الأمانة أيضًا إلى أن حكومة ألمانيا أفادت بأن مركز </w:t>
      </w:r>
      <w:r>
        <w:rPr>
          <w:sz w:val="26"/>
          <w:szCs w:val="26"/>
          <w:rtl/>
          <w:lang w:bidi="ar-LB"/>
        </w:rPr>
        <w:t xml:space="preserve">الاسترداد وإعادة التدوير والاستصلاح </w:t>
      </w:r>
      <w:r w:rsidR="00DE4832" w:rsidRPr="00080782">
        <w:rPr>
          <w:sz w:val="26"/>
          <w:szCs w:val="26"/>
          <w:rtl/>
          <w:lang w:bidi="ar-LB"/>
        </w:rPr>
        <w:t xml:space="preserve">يمكن أن يكون مربحًا خلال </w:t>
      </w:r>
      <w:r>
        <w:rPr>
          <w:sz w:val="26"/>
          <w:szCs w:val="26"/>
          <w:rtl/>
          <w:lang w:bidi="ar-LB"/>
        </w:rPr>
        <w:t>الفصول الستة الأولى بعد بدء التشغيل</w:t>
      </w:r>
      <w:r w:rsidR="00DE4832" w:rsidRPr="00080782" w:rsidDel="008665B4">
        <w:rPr>
          <w:sz w:val="26"/>
          <w:szCs w:val="26"/>
          <w:rtl/>
          <w:lang w:bidi="ar-LB"/>
        </w:rPr>
        <w:t>.</w:t>
      </w:r>
      <w:r w:rsidR="00DE4832" w:rsidRPr="00080782">
        <w:rPr>
          <w:sz w:val="26"/>
          <w:szCs w:val="26"/>
          <w:rtl/>
          <w:lang w:bidi="ar-LB"/>
        </w:rPr>
        <w:t xml:space="preserve">  </w:t>
      </w:r>
    </w:p>
    <w:p w14:paraId="0F3DF468" w14:textId="77777777" w:rsidR="00DE4832" w:rsidRPr="00A716ED" w:rsidRDefault="00804FA2" w:rsidP="00DE4832">
      <w:pPr>
        <w:bidi/>
        <w:jc w:val="left"/>
        <w:rPr>
          <w:b/>
          <w:bCs/>
          <w:sz w:val="26"/>
          <w:szCs w:val="26"/>
          <w:rtl/>
          <w:lang w:bidi="ar-LB"/>
        </w:rPr>
      </w:pPr>
      <w:r>
        <w:rPr>
          <w:b/>
          <w:bCs/>
          <w:sz w:val="26"/>
          <w:szCs w:val="26"/>
          <w:rtl/>
          <w:lang w:bidi="ar-LB"/>
        </w:rPr>
        <w:t>ال</w:t>
      </w:r>
      <w:r w:rsidR="00DE4832" w:rsidRPr="00A716ED">
        <w:rPr>
          <w:b/>
          <w:bCs/>
          <w:sz w:val="26"/>
          <w:szCs w:val="26"/>
          <w:rtl/>
          <w:lang w:bidi="ar-LB"/>
        </w:rPr>
        <w:t>توصية</w:t>
      </w:r>
    </w:p>
    <w:p w14:paraId="56D5F08E" w14:textId="77777777" w:rsidR="00DE4832" w:rsidRPr="00A716ED" w:rsidRDefault="00DE4832" w:rsidP="00DE4832">
      <w:pPr>
        <w:jc w:val="left"/>
        <w:rPr>
          <w:sz w:val="26"/>
          <w:szCs w:val="26"/>
          <w:rtl/>
          <w:lang w:bidi="ar-LB"/>
        </w:rPr>
      </w:pPr>
    </w:p>
    <w:p w14:paraId="687A48F5" w14:textId="77777777" w:rsidR="00DE4832" w:rsidRPr="005C2BF2" w:rsidRDefault="00DE4832" w:rsidP="00BB50AF">
      <w:pPr>
        <w:pStyle w:val="Heading1"/>
        <w:bidi/>
        <w:rPr>
          <w:sz w:val="26"/>
          <w:szCs w:val="26"/>
          <w:rtl/>
          <w:lang w:bidi="ar-LB"/>
        </w:rPr>
      </w:pPr>
      <w:r w:rsidRPr="005C2BF2">
        <w:rPr>
          <w:sz w:val="26"/>
          <w:szCs w:val="26"/>
          <w:rtl/>
          <w:lang w:bidi="ar-LB"/>
        </w:rPr>
        <w:t>قد ترغب اللجنة التنفيذية في:</w:t>
      </w:r>
    </w:p>
    <w:p w14:paraId="364DC2E2" w14:textId="77777777" w:rsidR="00DE4832" w:rsidRPr="00BB50AF" w:rsidRDefault="00DE4832" w:rsidP="00B3550A">
      <w:pPr>
        <w:numPr>
          <w:ilvl w:val="1"/>
          <w:numId w:val="15"/>
        </w:numPr>
        <w:bidi/>
        <w:spacing w:after="240"/>
        <w:outlineLvl w:val="1"/>
        <w:rPr>
          <w:sz w:val="26"/>
          <w:szCs w:val="26"/>
          <w:rtl/>
          <w:lang w:bidi="ar-LB"/>
        </w:rPr>
      </w:pPr>
      <w:r w:rsidRPr="00BB50AF">
        <w:rPr>
          <w:sz w:val="26"/>
          <w:szCs w:val="26"/>
          <w:rtl/>
          <w:lang w:bidi="ar-LB"/>
        </w:rPr>
        <w:t xml:space="preserve">أن </w:t>
      </w:r>
      <w:r w:rsidR="005C2BF2">
        <w:rPr>
          <w:sz w:val="26"/>
          <w:szCs w:val="26"/>
          <w:rtl/>
          <w:lang w:bidi="ar-LB"/>
        </w:rPr>
        <w:t>تشير إلى</w:t>
      </w:r>
      <w:r w:rsidRPr="00BB50AF">
        <w:rPr>
          <w:sz w:val="26"/>
          <w:szCs w:val="26"/>
          <w:rtl/>
          <w:lang w:bidi="ar-LB"/>
        </w:rPr>
        <w:t xml:space="preserve"> خطة إنشاء مركز </w:t>
      </w:r>
      <w:r w:rsidR="005C2BF2">
        <w:rPr>
          <w:sz w:val="26"/>
          <w:szCs w:val="26"/>
          <w:rtl/>
          <w:lang w:bidi="ar-LB"/>
        </w:rPr>
        <w:t xml:space="preserve">استرداد وإعادة تدوير واستصلاح للمواد </w:t>
      </w:r>
      <w:r w:rsidRPr="00BB50AF">
        <w:rPr>
          <w:sz w:val="26"/>
          <w:szCs w:val="26"/>
          <w:rtl/>
          <w:lang w:bidi="ar-LB"/>
        </w:rPr>
        <w:t>الهيدروكلوروفلوروكربون</w:t>
      </w:r>
      <w:r w:rsidR="005C2BF2">
        <w:rPr>
          <w:sz w:val="26"/>
          <w:szCs w:val="26"/>
          <w:rtl/>
          <w:lang w:bidi="ar-LB"/>
        </w:rPr>
        <w:t>ية</w:t>
      </w:r>
      <w:r w:rsidRPr="00BB50AF">
        <w:rPr>
          <w:sz w:val="26"/>
          <w:szCs w:val="26"/>
          <w:rtl/>
          <w:lang w:bidi="ar-LB"/>
        </w:rPr>
        <w:t xml:space="preserve"> </w:t>
      </w:r>
      <w:r w:rsidR="005C2BF2">
        <w:rPr>
          <w:sz w:val="26"/>
          <w:szCs w:val="26"/>
          <w:rtl/>
          <w:lang w:bidi="ar-LB"/>
        </w:rPr>
        <w:t>والمواد</w:t>
      </w:r>
      <w:r w:rsidRPr="00BB50AF">
        <w:rPr>
          <w:sz w:val="26"/>
          <w:szCs w:val="26"/>
          <w:rtl/>
          <w:lang w:bidi="ar-LB"/>
        </w:rPr>
        <w:t xml:space="preserve"> الهيدروفلوروكربون</w:t>
      </w:r>
      <w:r w:rsidR="005C2BF2">
        <w:rPr>
          <w:sz w:val="26"/>
          <w:szCs w:val="26"/>
          <w:rtl/>
          <w:lang w:bidi="ar-LB"/>
        </w:rPr>
        <w:t>ية</w:t>
      </w:r>
      <w:r w:rsidRPr="00BB50AF">
        <w:rPr>
          <w:sz w:val="26"/>
          <w:szCs w:val="26"/>
          <w:rtl/>
          <w:lang w:bidi="ar-LB"/>
        </w:rPr>
        <w:t xml:space="preserve"> </w:t>
      </w:r>
      <w:r w:rsidR="005C2BF2">
        <w:rPr>
          <w:sz w:val="26"/>
          <w:szCs w:val="26"/>
          <w:rtl/>
          <w:lang w:bidi="ar-LB"/>
        </w:rPr>
        <w:t>ومواد التبريد</w:t>
      </w:r>
      <w:r w:rsidRPr="00BB50AF">
        <w:rPr>
          <w:sz w:val="26"/>
          <w:szCs w:val="26"/>
          <w:rtl/>
          <w:lang w:bidi="ar-LB"/>
        </w:rPr>
        <w:t xml:space="preserve"> المخلوطة، بما في ذلك دراسة الجدوى، المرتبطة بالمرحلة الأولى من خطة </w:t>
      </w:r>
      <w:r w:rsidR="00B3550A" w:rsidRPr="00BB50AF">
        <w:rPr>
          <w:sz w:val="26"/>
          <w:szCs w:val="26"/>
          <w:rtl/>
          <w:lang w:bidi="ar-LB"/>
        </w:rPr>
        <w:t>تنفيذ</w:t>
      </w:r>
      <w:r w:rsidR="00B3550A">
        <w:rPr>
          <w:sz w:val="26"/>
          <w:szCs w:val="26"/>
          <w:rtl/>
          <w:lang w:bidi="ar-LB"/>
        </w:rPr>
        <w:t xml:space="preserve"> تعديل</w:t>
      </w:r>
      <w:r w:rsidR="00B3550A" w:rsidRPr="00BB50AF">
        <w:rPr>
          <w:sz w:val="26"/>
          <w:szCs w:val="26"/>
          <w:rtl/>
          <w:lang w:bidi="ar-LB"/>
        </w:rPr>
        <w:t xml:space="preserve"> </w:t>
      </w:r>
      <w:r w:rsidRPr="00BB50AF">
        <w:rPr>
          <w:sz w:val="26"/>
          <w:szCs w:val="26"/>
          <w:rtl/>
          <w:lang w:bidi="ar-LB"/>
        </w:rPr>
        <w:t xml:space="preserve">كيغالي </w:t>
      </w:r>
      <w:r w:rsidR="00B3550A">
        <w:rPr>
          <w:sz w:val="26"/>
          <w:szCs w:val="26"/>
          <w:rtl/>
          <w:lang w:bidi="ar-LB"/>
        </w:rPr>
        <w:t>للمواد</w:t>
      </w:r>
      <w:r w:rsidR="00B3550A" w:rsidRPr="00BB50AF">
        <w:rPr>
          <w:sz w:val="26"/>
          <w:szCs w:val="26"/>
          <w:rtl/>
          <w:lang w:bidi="ar-LB"/>
        </w:rPr>
        <w:t xml:space="preserve"> الهيدروفلوروكربون</w:t>
      </w:r>
      <w:r w:rsidR="00B3550A">
        <w:rPr>
          <w:sz w:val="26"/>
          <w:szCs w:val="26"/>
          <w:rtl/>
          <w:lang w:bidi="ar-LB"/>
        </w:rPr>
        <w:t>ية</w:t>
      </w:r>
      <w:r w:rsidRPr="00BB50AF">
        <w:rPr>
          <w:sz w:val="26"/>
          <w:szCs w:val="26"/>
          <w:rtl/>
          <w:lang w:bidi="ar-LB"/>
        </w:rPr>
        <w:t xml:space="preserve"> </w:t>
      </w:r>
      <w:r w:rsidR="00B3550A">
        <w:rPr>
          <w:sz w:val="26"/>
          <w:szCs w:val="26"/>
          <w:rtl/>
          <w:lang w:bidi="ar-LB"/>
        </w:rPr>
        <w:t>ل</w:t>
      </w:r>
      <w:r w:rsidRPr="00BB50AF">
        <w:rPr>
          <w:sz w:val="26"/>
          <w:szCs w:val="26"/>
          <w:rtl/>
          <w:lang w:bidi="ar-LB"/>
        </w:rPr>
        <w:t xml:space="preserve">بوركينا فاسو، </w:t>
      </w:r>
      <w:r w:rsidR="00B3550A">
        <w:rPr>
          <w:sz w:val="26"/>
          <w:szCs w:val="26"/>
          <w:rtl/>
          <w:lang w:bidi="ar-LB"/>
        </w:rPr>
        <w:t>حسبما</w:t>
      </w:r>
      <w:r w:rsidRPr="00BB50AF">
        <w:rPr>
          <w:sz w:val="26"/>
          <w:szCs w:val="26"/>
          <w:rtl/>
          <w:lang w:bidi="ar-LB"/>
        </w:rPr>
        <w:t xml:space="preserve"> قدمتها حكومة ألمانيا </w:t>
      </w:r>
      <w:r w:rsidR="00B3550A">
        <w:rPr>
          <w:sz w:val="26"/>
          <w:szCs w:val="26"/>
          <w:rtl/>
          <w:lang w:bidi="ar-LB"/>
        </w:rPr>
        <w:t>والواردة</w:t>
      </w:r>
      <w:r w:rsidRPr="00BB50AF">
        <w:rPr>
          <w:sz w:val="26"/>
          <w:szCs w:val="26"/>
          <w:rtl/>
          <w:lang w:bidi="ar-LB"/>
        </w:rPr>
        <w:t xml:space="preserve"> في الوثيقة UNEP/OzL.Pro/ExCom/95/20؛</w:t>
      </w:r>
    </w:p>
    <w:p w14:paraId="603A36CF" w14:textId="77777777" w:rsidR="00DE4832" w:rsidRPr="00A716ED" w:rsidRDefault="00F76261" w:rsidP="00F76261">
      <w:pPr>
        <w:widowControl w:val="0"/>
        <w:numPr>
          <w:ilvl w:val="1"/>
          <w:numId w:val="15"/>
        </w:numPr>
        <w:bidi/>
        <w:spacing w:after="240"/>
        <w:outlineLvl w:val="1"/>
        <w:rPr>
          <w:sz w:val="26"/>
          <w:szCs w:val="26"/>
          <w:rtl/>
          <w:lang w:bidi="ar-LB"/>
        </w:rPr>
      </w:pPr>
      <w:r>
        <w:rPr>
          <w:sz w:val="26"/>
          <w:szCs w:val="26"/>
          <w:rtl/>
          <w:lang w:bidi="ar-LB"/>
        </w:rPr>
        <w:t>وأن توافق</w:t>
      </w:r>
      <w:r w:rsidR="00DE4832" w:rsidRPr="00A716ED">
        <w:rPr>
          <w:sz w:val="26"/>
          <w:szCs w:val="26"/>
          <w:rtl/>
          <w:lang w:bidi="ar-LB"/>
        </w:rPr>
        <w:t xml:space="preserve"> على طلب حكومة بوركينا فاسو استبدال إنشاء مركز توزيع </w:t>
      </w:r>
      <w:r>
        <w:rPr>
          <w:sz w:val="26"/>
          <w:szCs w:val="26"/>
          <w:rtl/>
          <w:lang w:bidi="ar-LB"/>
        </w:rPr>
        <w:t>مواد التبريد</w:t>
      </w:r>
      <w:r w:rsidR="00DE4832" w:rsidRPr="00A716ED">
        <w:rPr>
          <w:sz w:val="26"/>
          <w:szCs w:val="26"/>
          <w:rtl/>
          <w:lang w:bidi="ar-LB"/>
        </w:rPr>
        <w:t xml:space="preserve"> للهيدروكربونات بالمركز المشار إليه في الفقرة الفرعية (أ) أعلاه، بنفس التكلفة.</w:t>
      </w:r>
    </w:p>
    <w:p w14:paraId="345593D1" w14:textId="77777777" w:rsidR="00DE4832" w:rsidRPr="00A716ED" w:rsidRDefault="00DE4832" w:rsidP="0021625B">
      <w:pPr>
        <w:keepNext/>
        <w:keepLines/>
        <w:bidi/>
        <w:rPr>
          <w:b/>
          <w:bCs/>
          <w:sz w:val="26"/>
          <w:szCs w:val="26"/>
          <w:rtl/>
          <w:lang w:bidi="ar-LB"/>
        </w:rPr>
      </w:pPr>
      <w:r w:rsidRPr="00A716ED">
        <w:rPr>
          <w:b/>
          <w:bCs/>
          <w:sz w:val="26"/>
          <w:szCs w:val="26"/>
          <w:rtl/>
          <w:lang w:bidi="ar-LB"/>
        </w:rPr>
        <w:t>ج</w:t>
      </w:r>
      <w:r w:rsidR="0021625B">
        <w:rPr>
          <w:b/>
          <w:bCs/>
          <w:sz w:val="26"/>
          <w:szCs w:val="26"/>
          <w:rtl/>
          <w:lang w:bidi="ar-LB"/>
        </w:rPr>
        <w:t>يم-</w:t>
      </w:r>
      <w:r w:rsidRPr="00A716ED">
        <w:rPr>
          <w:b/>
          <w:bCs/>
          <w:sz w:val="26"/>
          <w:szCs w:val="26"/>
          <w:rtl/>
          <w:lang w:bidi="ar-LB"/>
        </w:rPr>
        <w:t xml:space="preserve"> </w:t>
      </w:r>
      <w:r w:rsidRPr="00A716ED">
        <w:rPr>
          <w:b/>
          <w:bCs/>
          <w:sz w:val="26"/>
          <w:szCs w:val="26"/>
          <w:rtl/>
          <w:lang w:bidi="ar-LB"/>
        </w:rPr>
        <w:tab/>
      </w:r>
      <w:r w:rsidR="0021625B">
        <w:rPr>
          <w:b/>
          <w:bCs/>
          <w:sz w:val="26"/>
          <w:szCs w:val="26"/>
          <w:rtl/>
          <w:lang w:bidi="ar-LB"/>
        </w:rPr>
        <w:t>التقرير الم</w:t>
      </w:r>
      <w:r w:rsidRPr="00A716ED">
        <w:rPr>
          <w:b/>
          <w:bCs/>
          <w:sz w:val="26"/>
          <w:szCs w:val="26"/>
          <w:rtl/>
          <w:lang w:bidi="ar-LB"/>
        </w:rPr>
        <w:t xml:space="preserve">تعلق بالأنشطة الإضافية للحفاظ على كفاءة الطاقة في قطاع </w:t>
      </w:r>
      <w:r w:rsidR="0021625B">
        <w:rPr>
          <w:b/>
          <w:bCs/>
          <w:sz w:val="26"/>
          <w:szCs w:val="26"/>
          <w:rtl/>
          <w:lang w:bidi="ar-LB"/>
        </w:rPr>
        <w:t>خدمة</w:t>
      </w:r>
      <w:r w:rsidRPr="00A716ED">
        <w:rPr>
          <w:b/>
          <w:bCs/>
          <w:sz w:val="26"/>
          <w:szCs w:val="26"/>
          <w:rtl/>
          <w:lang w:bidi="ar-LB"/>
        </w:rPr>
        <w:t xml:space="preserve"> التبريد (القرار 89/6)</w:t>
      </w:r>
    </w:p>
    <w:bookmarkEnd w:id="6"/>
    <w:p w14:paraId="521492FD" w14:textId="77777777" w:rsidR="00DE4832" w:rsidRPr="00A716ED" w:rsidRDefault="00DE4832" w:rsidP="00DE4832">
      <w:pPr>
        <w:keepNext/>
        <w:keepLines/>
        <w:rPr>
          <w:sz w:val="26"/>
          <w:szCs w:val="26"/>
          <w:rtl/>
          <w:lang w:bidi="ar-LB"/>
        </w:rPr>
      </w:pPr>
    </w:p>
    <w:p w14:paraId="7A57DA7C" w14:textId="77777777" w:rsidR="00DE4832" w:rsidRPr="00A716ED" w:rsidRDefault="00DE4832" w:rsidP="0021625B">
      <w:pPr>
        <w:keepNext/>
        <w:keepLines/>
        <w:bidi/>
        <w:spacing w:after="240"/>
        <w:ind w:left="720"/>
        <w:rPr>
          <w:b/>
          <w:bCs/>
          <w:sz w:val="26"/>
          <w:szCs w:val="26"/>
          <w:rtl/>
          <w:lang w:bidi="ar-LB"/>
        </w:rPr>
      </w:pPr>
      <w:r w:rsidRPr="00A716ED">
        <w:rPr>
          <w:b/>
          <w:bCs/>
          <w:sz w:val="26"/>
          <w:szCs w:val="26"/>
          <w:u w:val="single"/>
          <w:rtl/>
          <w:lang w:bidi="ar-LB"/>
        </w:rPr>
        <w:t xml:space="preserve">مالديف: أنشطة إضافية للحفاظ على كفاءة الطاقة في قطاع </w:t>
      </w:r>
      <w:r w:rsidR="0021625B">
        <w:rPr>
          <w:b/>
          <w:bCs/>
          <w:sz w:val="26"/>
          <w:szCs w:val="26"/>
          <w:u w:val="single"/>
          <w:rtl/>
          <w:lang w:bidi="ar-LB"/>
        </w:rPr>
        <w:t>خدمة</w:t>
      </w:r>
      <w:r w:rsidRPr="00A716ED">
        <w:rPr>
          <w:b/>
          <w:bCs/>
          <w:sz w:val="26"/>
          <w:szCs w:val="26"/>
          <w:u w:val="single"/>
          <w:rtl/>
          <w:lang w:bidi="ar-LB"/>
        </w:rPr>
        <w:t xml:space="preserve"> التبريد بموجب القرار 89/6 (ب) (</w:t>
      </w:r>
      <w:r w:rsidR="0021625B">
        <w:rPr>
          <w:b/>
          <w:bCs/>
          <w:sz w:val="26"/>
          <w:szCs w:val="26"/>
          <w:u w:val="single"/>
          <w:rtl/>
          <w:lang w:bidi="ar-LB"/>
        </w:rPr>
        <w:t>الت</w:t>
      </w:r>
      <w:r w:rsidR="0021625B" w:rsidRPr="00A716ED">
        <w:rPr>
          <w:b/>
          <w:bCs/>
          <w:sz w:val="26"/>
          <w:szCs w:val="26"/>
          <w:u w:val="single"/>
          <w:rtl/>
          <w:lang w:bidi="ar-LB"/>
        </w:rPr>
        <w:t>قرير</w:t>
      </w:r>
      <w:r w:rsidRPr="00A716ED">
        <w:rPr>
          <w:b/>
          <w:bCs/>
          <w:sz w:val="26"/>
          <w:szCs w:val="26"/>
          <w:u w:val="single"/>
          <w:rtl/>
          <w:lang w:bidi="ar-LB"/>
        </w:rPr>
        <w:t xml:space="preserve"> </w:t>
      </w:r>
      <w:r w:rsidR="0021625B">
        <w:rPr>
          <w:b/>
          <w:bCs/>
          <w:sz w:val="26"/>
          <w:szCs w:val="26"/>
          <w:u w:val="single"/>
          <w:rtl/>
          <w:lang w:bidi="ar-LB"/>
        </w:rPr>
        <w:t>المرحلي</w:t>
      </w:r>
      <w:r w:rsidRPr="00A716ED">
        <w:rPr>
          <w:b/>
          <w:bCs/>
          <w:sz w:val="26"/>
          <w:szCs w:val="26"/>
          <w:u w:val="single"/>
          <w:rtl/>
          <w:lang w:bidi="ar-LB"/>
        </w:rPr>
        <w:t xml:space="preserve">) </w:t>
      </w:r>
      <w:r w:rsidRPr="00A716ED">
        <w:rPr>
          <w:b/>
          <w:bCs/>
          <w:sz w:val="26"/>
          <w:szCs w:val="26"/>
          <w:rtl/>
          <w:lang w:bidi="ar-LB"/>
        </w:rPr>
        <w:t>(</w:t>
      </w:r>
      <w:r w:rsidR="0021625B">
        <w:rPr>
          <w:b/>
          <w:bCs/>
          <w:sz w:val="26"/>
          <w:szCs w:val="26"/>
          <w:rtl/>
          <w:lang w:bidi="ar-LB"/>
        </w:rPr>
        <w:t>اليونيب</w:t>
      </w:r>
      <w:r w:rsidRPr="00A716ED">
        <w:rPr>
          <w:b/>
          <w:bCs/>
          <w:sz w:val="26"/>
          <w:szCs w:val="26"/>
          <w:rtl/>
          <w:lang w:bidi="ar-LB"/>
        </w:rPr>
        <w:t>)</w:t>
      </w:r>
    </w:p>
    <w:p w14:paraId="1765BA70" w14:textId="77777777" w:rsidR="00DE4832" w:rsidRPr="00A716ED" w:rsidRDefault="00DE4832" w:rsidP="00DE4832">
      <w:pPr>
        <w:bidi/>
        <w:spacing w:after="240"/>
        <w:jc w:val="left"/>
        <w:rPr>
          <w:rFonts w:eastAsiaTheme="minorEastAsia"/>
          <w:b/>
          <w:bCs/>
          <w:sz w:val="26"/>
          <w:szCs w:val="26"/>
          <w:rtl/>
          <w:lang w:eastAsia="zh-CN" w:bidi="ar-LB"/>
        </w:rPr>
      </w:pPr>
      <w:r w:rsidRPr="00A716ED">
        <w:rPr>
          <w:rFonts w:eastAsiaTheme="minorEastAsia"/>
          <w:b/>
          <w:bCs/>
          <w:sz w:val="26"/>
          <w:szCs w:val="26"/>
          <w:rtl/>
          <w:lang w:eastAsia="zh-CN" w:bidi="ar-LB"/>
        </w:rPr>
        <w:t>خلفية</w:t>
      </w:r>
    </w:p>
    <w:p w14:paraId="34AE2A0A" w14:textId="77777777" w:rsidR="00DE4832" w:rsidRPr="00A716ED" w:rsidRDefault="00DE4832" w:rsidP="003E260D">
      <w:pPr>
        <w:pStyle w:val="Heading1"/>
        <w:bidi/>
        <w:rPr>
          <w:sz w:val="26"/>
          <w:szCs w:val="26"/>
          <w:rtl/>
          <w:lang w:bidi="ar-LB"/>
        </w:rPr>
      </w:pPr>
      <w:r w:rsidRPr="00A716ED">
        <w:rPr>
          <w:sz w:val="26"/>
          <w:szCs w:val="26"/>
          <w:rtl/>
          <w:lang w:bidi="ar-LB"/>
        </w:rPr>
        <w:lastRenderedPageBreak/>
        <w:t xml:space="preserve">في اجتماعها </w:t>
      </w:r>
      <w:r w:rsidRPr="003E260D">
        <w:rPr>
          <w:sz w:val="26"/>
          <w:szCs w:val="26"/>
          <w:rtl/>
          <w:lang w:bidi="ar-LB"/>
        </w:rPr>
        <w:t>الحادي والتسعين</w:t>
      </w:r>
      <w:r w:rsidRPr="00A716ED">
        <w:rPr>
          <w:sz w:val="26"/>
          <w:szCs w:val="26"/>
          <w:rtl/>
          <w:lang w:bidi="ar-LB"/>
        </w:rPr>
        <w:t xml:space="preserve">، وافقت اللجنة التنفيذية على المشروع المتعلق بالأنشطة الإضافية لإدخال بدائل </w:t>
      </w:r>
      <w:r w:rsidR="003E260D">
        <w:rPr>
          <w:sz w:val="26"/>
          <w:szCs w:val="26"/>
          <w:rtl/>
          <w:lang w:bidi="ar-LB"/>
        </w:rPr>
        <w:t>للمواد</w:t>
      </w:r>
      <w:r w:rsidRPr="00A716ED">
        <w:rPr>
          <w:sz w:val="26"/>
          <w:szCs w:val="26"/>
          <w:rtl/>
          <w:lang w:bidi="ar-LB"/>
        </w:rPr>
        <w:t xml:space="preserve"> الهيدروكلوروفلوروكربون</w:t>
      </w:r>
      <w:r w:rsidR="003E260D">
        <w:rPr>
          <w:sz w:val="26"/>
          <w:szCs w:val="26"/>
          <w:rtl/>
          <w:lang w:bidi="ar-LB"/>
        </w:rPr>
        <w:t>ية</w:t>
      </w:r>
      <w:r w:rsidRPr="00A716ED">
        <w:rPr>
          <w:sz w:val="26"/>
          <w:szCs w:val="26"/>
          <w:rtl/>
          <w:lang w:bidi="ar-LB"/>
        </w:rPr>
        <w:t xml:space="preserve"> ذات </w:t>
      </w:r>
      <w:r w:rsidR="003E260D">
        <w:rPr>
          <w:sz w:val="26"/>
          <w:szCs w:val="26"/>
          <w:rtl/>
          <w:lang w:bidi="ar-LB"/>
        </w:rPr>
        <w:t>قدرة منخفضة</w:t>
      </w:r>
      <w:r w:rsidRPr="00A716ED">
        <w:rPr>
          <w:sz w:val="26"/>
          <w:szCs w:val="26"/>
          <w:rtl/>
          <w:lang w:bidi="ar-LB"/>
        </w:rPr>
        <w:t xml:space="preserve"> </w:t>
      </w:r>
      <w:r w:rsidR="003E260D">
        <w:rPr>
          <w:sz w:val="26"/>
          <w:szCs w:val="26"/>
          <w:rtl/>
          <w:lang w:bidi="ar-LB"/>
        </w:rPr>
        <w:t>على إحداث الاحترار</w:t>
      </w:r>
      <w:r w:rsidRPr="00A716ED">
        <w:rPr>
          <w:sz w:val="26"/>
          <w:szCs w:val="26"/>
          <w:rtl/>
          <w:lang w:bidi="ar-LB"/>
        </w:rPr>
        <w:t xml:space="preserve"> العالمي أو </w:t>
      </w:r>
      <w:r w:rsidR="003E260D">
        <w:rPr>
          <w:sz w:val="26"/>
          <w:szCs w:val="26"/>
          <w:rtl/>
          <w:lang w:bidi="ar-LB"/>
        </w:rPr>
        <w:t>لا تحدث احترارا على الإطلاق</w:t>
      </w:r>
      <w:r w:rsidRPr="00A716ED">
        <w:rPr>
          <w:sz w:val="26"/>
          <w:szCs w:val="26"/>
          <w:rtl/>
          <w:lang w:bidi="ar-LB"/>
        </w:rPr>
        <w:t xml:space="preserve"> والحفاظ على كفاءة الطاقة في قطاع </w:t>
      </w:r>
      <w:r w:rsidR="003E260D">
        <w:rPr>
          <w:sz w:val="26"/>
          <w:szCs w:val="26"/>
          <w:rtl/>
          <w:lang w:bidi="ar-LB"/>
        </w:rPr>
        <w:t>خدمة</w:t>
      </w:r>
      <w:r w:rsidRPr="00A716ED">
        <w:rPr>
          <w:sz w:val="26"/>
          <w:szCs w:val="26"/>
          <w:rtl/>
          <w:lang w:bidi="ar-LB"/>
        </w:rPr>
        <w:t xml:space="preserve"> التبريد في مالديف، ب</w:t>
      </w:r>
      <w:r w:rsidR="003E260D">
        <w:rPr>
          <w:sz w:val="26"/>
          <w:szCs w:val="26"/>
          <w:rtl/>
          <w:lang w:bidi="ar-LB"/>
        </w:rPr>
        <w:t>ال</w:t>
      </w:r>
      <w:r w:rsidRPr="00A716ED">
        <w:rPr>
          <w:sz w:val="26"/>
          <w:szCs w:val="26"/>
          <w:rtl/>
          <w:lang w:bidi="ar-LB"/>
        </w:rPr>
        <w:t xml:space="preserve">مبلغ </w:t>
      </w:r>
      <w:r w:rsidR="003E260D">
        <w:rPr>
          <w:sz w:val="26"/>
          <w:szCs w:val="26"/>
          <w:rtl/>
          <w:lang w:bidi="ar-LB"/>
        </w:rPr>
        <w:t>100,000</w:t>
      </w:r>
      <w:r w:rsidRPr="00A716ED">
        <w:rPr>
          <w:sz w:val="26"/>
          <w:szCs w:val="26"/>
          <w:rtl/>
          <w:lang w:bidi="ar-LB"/>
        </w:rPr>
        <w:t xml:space="preserve"> دولار</w:t>
      </w:r>
      <w:r w:rsidR="003E260D">
        <w:rPr>
          <w:sz w:val="26"/>
          <w:szCs w:val="26"/>
          <w:rtl/>
          <w:lang w:bidi="ar-LB"/>
        </w:rPr>
        <w:t>ا</w:t>
      </w:r>
      <w:r w:rsidRPr="00A716ED">
        <w:rPr>
          <w:sz w:val="26"/>
          <w:szCs w:val="26"/>
          <w:rtl/>
          <w:lang w:bidi="ar-LB"/>
        </w:rPr>
        <w:t xml:space="preserve"> أمريكي</w:t>
      </w:r>
      <w:r w:rsidR="003E260D">
        <w:rPr>
          <w:sz w:val="26"/>
          <w:szCs w:val="26"/>
          <w:rtl/>
          <w:lang w:bidi="ar-LB"/>
        </w:rPr>
        <w:t>ا</w:t>
      </w:r>
      <w:r w:rsidRPr="00A716ED">
        <w:rPr>
          <w:sz w:val="26"/>
          <w:szCs w:val="26"/>
          <w:rtl/>
          <w:lang w:bidi="ar-LB"/>
        </w:rPr>
        <w:t xml:space="preserve">، بالإضافة إلى تكاليف دعم الوكالة </w:t>
      </w:r>
      <w:r w:rsidR="003E260D">
        <w:rPr>
          <w:sz w:val="26"/>
          <w:szCs w:val="26"/>
          <w:rtl/>
          <w:lang w:bidi="ar-LB"/>
        </w:rPr>
        <w:t>وقدرها</w:t>
      </w:r>
      <w:r w:rsidRPr="00A716ED">
        <w:rPr>
          <w:sz w:val="26"/>
          <w:szCs w:val="26"/>
          <w:rtl/>
          <w:lang w:bidi="ar-LB"/>
        </w:rPr>
        <w:t xml:space="preserve"> </w:t>
      </w:r>
      <w:r w:rsidR="003E260D">
        <w:rPr>
          <w:sz w:val="26"/>
          <w:szCs w:val="26"/>
          <w:rtl/>
          <w:lang w:bidi="ar-LB"/>
        </w:rPr>
        <w:t>13,000</w:t>
      </w:r>
      <w:r w:rsidRPr="00A716ED">
        <w:rPr>
          <w:sz w:val="26"/>
          <w:szCs w:val="26"/>
          <w:rtl/>
          <w:lang w:bidi="ar-LB"/>
        </w:rPr>
        <w:t xml:space="preserve"> دولار</w:t>
      </w:r>
      <w:r w:rsidR="003E260D">
        <w:rPr>
          <w:sz w:val="26"/>
          <w:szCs w:val="26"/>
          <w:rtl/>
          <w:lang w:bidi="ar-LB"/>
        </w:rPr>
        <w:t>ا</w:t>
      </w:r>
      <w:r w:rsidRPr="00A716ED">
        <w:rPr>
          <w:sz w:val="26"/>
          <w:szCs w:val="26"/>
          <w:rtl/>
          <w:lang w:bidi="ar-LB"/>
        </w:rPr>
        <w:t xml:space="preserve"> أمريكي</w:t>
      </w:r>
      <w:r w:rsidR="003E260D">
        <w:rPr>
          <w:sz w:val="26"/>
          <w:szCs w:val="26"/>
          <w:rtl/>
          <w:lang w:bidi="ar-LB"/>
        </w:rPr>
        <w:t>ا</w:t>
      </w:r>
      <w:r w:rsidRPr="00A716ED">
        <w:rPr>
          <w:sz w:val="26"/>
          <w:szCs w:val="26"/>
          <w:rtl/>
          <w:lang w:bidi="ar-LB"/>
        </w:rPr>
        <w:t xml:space="preserve">، </w:t>
      </w:r>
      <w:r w:rsidR="003E260D">
        <w:rPr>
          <w:sz w:val="26"/>
          <w:szCs w:val="26"/>
          <w:rtl/>
          <w:lang w:bidi="ar-LB"/>
        </w:rPr>
        <w:t>لليونيب</w:t>
      </w:r>
      <w:r w:rsidRPr="00A716ED">
        <w:rPr>
          <w:sz w:val="26"/>
          <w:szCs w:val="26"/>
          <w:rtl/>
          <w:lang w:bidi="ar-LB"/>
        </w:rPr>
        <w:t xml:space="preserve"> (القرار 91/60 (أ)).</w:t>
      </w:r>
    </w:p>
    <w:p w14:paraId="188F82D3" w14:textId="77777777" w:rsidR="00DE4832" w:rsidRPr="00A716ED" w:rsidRDefault="00DE4832" w:rsidP="00B56A5E">
      <w:pPr>
        <w:pStyle w:val="Heading1"/>
        <w:bidi/>
        <w:rPr>
          <w:sz w:val="26"/>
          <w:szCs w:val="26"/>
          <w:rtl/>
          <w:lang w:bidi="ar-LB"/>
        </w:rPr>
      </w:pPr>
      <w:r w:rsidRPr="00A716ED">
        <w:rPr>
          <w:sz w:val="26"/>
          <w:szCs w:val="26"/>
          <w:rtl/>
          <w:lang w:bidi="ar-LB"/>
        </w:rPr>
        <w:t xml:space="preserve">وفي الاجتماع </w:t>
      </w:r>
      <w:r w:rsidRPr="00651439">
        <w:rPr>
          <w:sz w:val="26"/>
          <w:szCs w:val="26"/>
          <w:rtl/>
          <w:lang w:bidi="ar-LB"/>
        </w:rPr>
        <w:t>الثالث والتسعين</w:t>
      </w:r>
      <w:r w:rsidRPr="00A716ED">
        <w:rPr>
          <w:sz w:val="26"/>
          <w:szCs w:val="26"/>
          <w:rtl/>
          <w:lang w:bidi="ar-LB"/>
        </w:rPr>
        <w:t>، وافقت اللجنة التنفيذية، استثنائي</w:t>
      </w:r>
      <w:r w:rsidR="00B56A5E">
        <w:rPr>
          <w:sz w:val="26"/>
          <w:szCs w:val="26"/>
          <w:rtl/>
          <w:lang w:bidi="ar-LB"/>
        </w:rPr>
        <w:t>ا</w:t>
      </w:r>
      <w:r w:rsidRPr="00A716ED">
        <w:rPr>
          <w:sz w:val="26"/>
          <w:szCs w:val="26"/>
          <w:rtl/>
          <w:lang w:bidi="ar-LB"/>
        </w:rPr>
        <w:t xml:space="preserve">، على تمديد </w:t>
      </w:r>
      <w:r w:rsidR="00B56A5E">
        <w:rPr>
          <w:sz w:val="26"/>
          <w:szCs w:val="26"/>
          <w:rtl/>
          <w:lang w:bidi="ar-LB"/>
        </w:rPr>
        <w:t>تاريخ إنجاز المشروع حتى 30 يونيه</w:t>
      </w:r>
      <w:r w:rsidRPr="00A716ED">
        <w:rPr>
          <w:sz w:val="26"/>
          <w:szCs w:val="26"/>
          <w:rtl/>
          <w:lang w:bidi="ar-LB"/>
        </w:rPr>
        <w:t>/</w:t>
      </w:r>
      <w:r w:rsidR="00B56A5E">
        <w:rPr>
          <w:sz w:val="26"/>
          <w:szCs w:val="26"/>
          <w:rtl/>
          <w:lang w:bidi="ar-LB"/>
        </w:rPr>
        <w:t xml:space="preserve"> </w:t>
      </w:r>
      <w:r w:rsidRPr="00A716ED">
        <w:rPr>
          <w:sz w:val="26"/>
          <w:szCs w:val="26"/>
          <w:rtl/>
          <w:lang w:bidi="ar-LB"/>
        </w:rPr>
        <w:t xml:space="preserve">حزيران 2025. </w:t>
      </w:r>
      <w:r w:rsidR="00B56A5E">
        <w:rPr>
          <w:sz w:val="26"/>
          <w:szCs w:val="26"/>
          <w:rtl/>
          <w:lang w:bidi="ar-LB"/>
        </w:rPr>
        <w:t>وعند</w:t>
      </w:r>
      <w:r w:rsidRPr="00A716ED">
        <w:rPr>
          <w:sz w:val="26"/>
          <w:szCs w:val="26"/>
          <w:rtl/>
          <w:lang w:bidi="ar-LB"/>
        </w:rPr>
        <w:t xml:space="preserve"> الموافقة على طلب التمديد هذا، طلبت اللجنة التنفيذية من حكومة مالديف </w:t>
      </w:r>
      <w:r w:rsidR="00B56A5E">
        <w:rPr>
          <w:sz w:val="26"/>
          <w:szCs w:val="26"/>
          <w:rtl/>
          <w:lang w:bidi="ar-LB"/>
        </w:rPr>
        <w:t>واليونيب</w:t>
      </w:r>
      <w:r w:rsidRPr="00A716ED">
        <w:rPr>
          <w:sz w:val="26"/>
          <w:szCs w:val="26"/>
          <w:rtl/>
          <w:lang w:bidi="ar-LB"/>
        </w:rPr>
        <w:t xml:space="preserve"> مواصلة </w:t>
      </w:r>
      <w:r w:rsidR="00B56A5E">
        <w:rPr>
          <w:sz w:val="26"/>
          <w:szCs w:val="26"/>
          <w:rtl/>
          <w:lang w:bidi="ar-LB"/>
        </w:rPr>
        <w:t>أن يقدما</w:t>
      </w:r>
      <w:r w:rsidRPr="00A716ED">
        <w:rPr>
          <w:sz w:val="26"/>
          <w:szCs w:val="26"/>
          <w:rtl/>
          <w:lang w:bidi="ar-LB"/>
        </w:rPr>
        <w:t xml:space="preserve"> تقارير </w:t>
      </w:r>
      <w:r w:rsidR="00B56A5E">
        <w:rPr>
          <w:sz w:val="26"/>
          <w:szCs w:val="26"/>
          <w:rtl/>
          <w:lang w:bidi="ar-LB"/>
        </w:rPr>
        <w:t>مرحلية</w:t>
      </w:r>
      <w:r w:rsidRPr="00A716ED">
        <w:rPr>
          <w:sz w:val="26"/>
          <w:szCs w:val="26"/>
          <w:rtl/>
          <w:lang w:bidi="ar-LB"/>
        </w:rPr>
        <w:t xml:space="preserve"> </w:t>
      </w:r>
      <w:r w:rsidR="00B56A5E">
        <w:rPr>
          <w:sz w:val="26"/>
          <w:szCs w:val="26"/>
          <w:rtl/>
          <w:lang w:bidi="ar-LB"/>
        </w:rPr>
        <w:t>عن</w:t>
      </w:r>
      <w:r w:rsidRPr="00A716ED">
        <w:rPr>
          <w:sz w:val="26"/>
          <w:szCs w:val="26"/>
          <w:rtl/>
          <w:lang w:bidi="ar-LB"/>
        </w:rPr>
        <w:t xml:space="preserve"> تنفيذ المشروع على أساس سنوي حتى اكتماله، </w:t>
      </w:r>
      <w:r w:rsidR="00B56A5E">
        <w:rPr>
          <w:sz w:val="26"/>
          <w:szCs w:val="26"/>
          <w:rtl/>
          <w:lang w:bidi="ar-LB"/>
        </w:rPr>
        <w:t>وأن تقدما</w:t>
      </w:r>
      <w:r w:rsidRPr="00A716ED">
        <w:rPr>
          <w:sz w:val="26"/>
          <w:szCs w:val="26"/>
          <w:rtl/>
          <w:lang w:bidi="ar-LB"/>
        </w:rPr>
        <w:t xml:space="preserve"> تقرير</w:t>
      </w:r>
      <w:r w:rsidR="00B56A5E">
        <w:rPr>
          <w:sz w:val="26"/>
          <w:szCs w:val="26"/>
          <w:rtl/>
          <w:lang w:bidi="ar-LB"/>
        </w:rPr>
        <w:t>ا</w:t>
      </w:r>
      <w:r w:rsidRPr="00A716ED">
        <w:rPr>
          <w:sz w:val="26"/>
          <w:szCs w:val="26"/>
          <w:rtl/>
          <w:lang w:bidi="ar-LB"/>
        </w:rPr>
        <w:t xml:space="preserve"> عن إنجاز المشروع إلى الاجتماع الثاني للجنة التنفيذية في عام 2025 (القرار 93/20</w:t>
      </w:r>
      <w:r w:rsidR="00B56A5E">
        <w:rPr>
          <w:sz w:val="26"/>
          <w:szCs w:val="26"/>
          <w:rtl/>
          <w:lang w:bidi="ar-LB"/>
        </w:rPr>
        <w:t xml:space="preserve"> </w:t>
      </w:r>
      <w:r w:rsidRPr="00A716ED">
        <w:rPr>
          <w:sz w:val="26"/>
          <w:szCs w:val="26"/>
          <w:rtl/>
          <w:lang w:bidi="ar-LB"/>
        </w:rPr>
        <w:t>(ب) و(ج)).</w:t>
      </w:r>
    </w:p>
    <w:p w14:paraId="549A8D2D" w14:textId="77777777" w:rsidR="00DE4832" w:rsidRPr="00A716ED" w:rsidRDefault="00B56A5E" w:rsidP="0040337F">
      <w:pPr>
        <w:pStyle w:val="Heading1"/>
        <w:bidi/>
        <w:rPr>
          <w:bCs/>
          <w:sz w:val="26"/>
          <w:szCs w:val="26"/>
          <w:rtl/>
          <w:lang w:bidi="ar-LB"/>
        </w:rPr>
      </w:pPr>
      <w:r>
        <w:rPr>
          <w:sz w:val="26"/>
          <w:szCs w:val="26"/>
          <w:rtl/>
          <w:lang w:bidi="ar-LB"/>
        </w:rPr>
        <w:t>وفقا للقرار</w:t>
      </w:r>
      <w:r w:rsidR="00DE4832" w:rsidRPr="00A716ED">
        <w:rPr>
          <w:sz w:val="26"/>
          <w:szCs w:val="26"/>
          <w:rtl/>
          <w:lang w:bidi="ar-LB"/>
        </w:rPr>
        <w:t xml:space="preserve"> 93/20</w:t>
      </w:r>
      <w:r>
        <w:rPr>
          <w:sz w:val="26"/>
          <w:szCs w:val="26"/>
          <w:rtl/>
          <w:lang w:bidi="ar-LB"/>
        </w:rPr>
        <w:t xml:space="preserve"> </w:t>
      </w:r>
      <w:r w:rsidR="00DE4832" w:rsidRPr="00A716ED">
        <w:rPr>
          <w:sz w:val="26"/>
          <w:szCs w:val="26"/>
          <w:rtl/>
          <w:lang w:bidi="ar-LB"/>
        </w:rPr>
        <w:t xml:space="preserve">(ج)، قدم </w:t>
      </w:r>
      <w:r>
        <w:rPr>
          <w:sz w:val="26"/>
          <w:szCs w:val="26"/>
          <w:rtl/>
          <w:lang w:bidi="ar-LB"/>
        </w:rPr>
        <w:t>اليونيب</w:t>
      </w:r>
      <w:r w:rsidR="00DE4832" w:rsidRPr="00A716ED">
        <w:rPr>
          <w:sz w:val="26"/>
          <w:szCs w:val="26"/>
          <w:rtl/>
          <w:lang w:bidi="ar-LB"/>
        </w:rPr>
        <w:t xml:space="preserve">، نيابة عن حكومة مالديف، تقريرا </w:t>
      </w:r>
      <w:r>
        <w:rPr>
          <w:sz w:val="26"/>
          <w:szCs w:val="26"/>
          <w:rtl/>
          <w:lang w:bidi="ar-LB"/>
        </w:rPr>
        <w:t>مرحليا</w:t>
      </w:r>
      <w:r w:rsidR="00DE4832" w:rsidRPr="00A716ED">
        <w:rPr>
          <w:sz w:val="26"/>
          <w:szCs w:val="26"/>
          <w:rtl/>
          <w:lang w:bidi="ar-LB"/>
        </w:rPr>
        <w:t xml:space="preserve"> إلى </w:t>
      </w:r>
      <w:r w:rsidR="0040337F">
        <w:rPr>
          <w:sz w:val="26"/>
          <w:szCs w:val="26"/>
          <w:rtl/>
          <w:lang w:bidi="ar-LB"/>
        </w:rPr>
        <w:t xml:space="preserve">هذا </w:t>
      </w:r>
      <w:r w:rsidR="00DE4832" w:rsidRPr="00A716ED">
        <w:rPr>
          <w:sz w:val="26"/>
          <w:szCs w:val="26"/>
          <w:rtl/>
          <w:lang w:bidi="ar-LB"/>
        </w:rPr>
        <w:t>الاجتماع.</w:t>
      </w:r>
    </w:p>
    <w:p w14:paraId="4826DDD9" w14:textId="77777777" w:rsidR="00DE4832" w:rsidRPr="00A716ED" w:rsidRDefault="00E17314" w:rsidP="00405980">
      <w:pPr>
        <w:bidi/>
        <w:rPr>
          <w:b/>
          <w:bCs/>
          <w:sz w:val="26"/>
          <w:szCs w:val="26"/>
          <w:rtl/>
          <w:lang w:bidi="ar-LB"/>
        </w:rPr>
      </w:pPr>
      <w:r>
        <w:rPr>
          <w:b/>
          <w:bCs/>
          <w:sz w:val="26"/>
          <w:szCs w:val="26"/>
          <w:rtl/>
          <w:lang w:bidi="ar-LB"/>
        </w:rPr>
        <w:t>ال</w:t>
      </w:r>
      <w:r w:rsidR="00DE4832" w:rsidRPr="00A716ED">
        <w:rPr>
          <w:b/>
          <w:bCs/>
          <w:sz w:val="26"/>
          <w:szCs w:val="26"/>
          <w:rtl/>
          <w:lang w:bidi="ar-LB"/>
        </w:rPr>
        <w:t xml:space="preserve">تقرير </w:t>
      </w:r>
      <w:r>
        <w:rPr>
          <w:b/>
          <w:bCs/>
          <w:sz w:val="26"/>
          <w:szCs w:val="26"/>
          <w:rtl/>
          <w:lang w:bidi="ar-LB"/>
        </w:rPr>
        <w:t>ال</w:t>
      </w:r>
      <w:r w:rsidR="00405980">
        <w:rPr>
          <w:b/>
          <w:bCs/>
          <w:sz w:val="26"/>
          <w:szCs w:val="26"/>
          <w:rtl/>
          <w:lang w:bidi="ar-LB"/>
        </w:rPr>
        <w:t>مرحلي</w:t>
      </w:r>
    </w:p>
    <w:p w14:paraId="1619BA42" w14:textId="77777777" w:rsidR="00DE4832" w:rsidRPr="00A716ED" w:rsidRDefault="00DE4832" w:rsidP="00DE4832">
      <w:pPr>
        <w:rPr>
          <w:b/>
          <w:bCs/>
          <w:sz w:val="26"/>
          <w:szCs w:val="26"/>
          <w:rtl/>
          <w:lang w:bidi="ar-LB"/>
        </w:rPr>
      </w:pPr>
    </w:p>
    <w:p w14:paraId="740B2315" w14:textId="77777777" w:rsidR="00DE4832" w:rsidRPr="00A716ED" w:rsidRDefault="00DE4832" w:rsidP="008A70E8">
      <w:pPr>
        <w:pStyle w:val="Heading1"/>
        <w:bidi/>
        <w:rPr>
          <w:sz w:val="26"/>
          <w:szCs w:val="26"/>
          <w:rtl/>
          <w:lang w:bidi="ar-LB"/>
        </w:rPr>
      </w:pPr>
      <w:r w:rsidRPr="00A716ED">
        <w:rPr>
          <w:sz w:val="26"/>
          <w:szCs w:val="26"/>
          <w:rtl/>
          <w:lang w:bidi="ar-LB"/>
        </w:rPr>
        <w:t xml:space="preserve">كان هدف مشروع كفاءة الطاقة في مالديف هو جعل برنامج </w:t>
      </w:r>
      <w:r w:rsidR="00E17314">
        <w:rPr>
          <w:sz w:val="26"/>
          <w:szCs w:val="26"/>
          <w:rtl/>
          <w:lang w:bidi="ar-LB"/>
        </w:rPr>
        <w:t>توصيف</w:t>
      </w:r>
      <w:r w:rsidRPr="00A716ED">
        <w:rPr>
          <w:sz w:val="26"/>
          <w:szCs w:val="26"/>
          <w:rtl/>
          <w:lang w:bidi="ar-LB"/>
        </w:rPr>
        <w:t xml:space="preserve"> كفاءة الطاقة الطوعي الحالي إلزاميًا للأج</w:t>
      </w:r>
      <w:r w:rsidR="00E17314">
        <w:rPr>
          <w:sz w:val="26"/>
          <w:szCs w:val="26"/>
          <w:rtl/>
          <w:lang w:bidi="ar-LB"/>
        </w:rPr>
        <w:t xml:space="preserve">هزة والمعدات المسماة هاكاثاري - Hakathari </w:t>
      </w:r>
      <w:r w:rsidRPr="00A716ED">
        <w:rPr>
          <w:sz w:val="26"/>
          <w:szCs w:val="26"/>
          <w:rtl/>
          <w:lang w:bidi="ar-LB"/>
        </w:rPr>
        <w:t xml:space="preserve">التي </w:t>
      </w:r>
      <w:r w:rsidR="00E17314">
        <w:rPr>
          <w:sz w:val="26"/>
          <w:szCs w:val="26"/>
          <w:rtl/>
          <w:lang w:bidi="ar-LB"/>
        </w:rPr>
        <w:t>شملت</w:t>
      </w:r>
      <w:r w:rsidRPr="00A716ED">
        <w:rPr>
          <w:sz w:val="26"/>
          <w:szCs w:val="26"/>
          <w:rtl/>
          <w:lang w:bidi="ar-LB"/>
        </w:rPr>
        <w:t xml:space="preserve"> معدات معينة، بما في</w:t>
      </w:r>
      <w:r w:rsidR="00E17314">
        <w:rPr>
          <w:sz w:val="26"/>
          <w:szCs w:val="26"/>
          <w:rtl/>
          <w:lang w:bidi="ar-LB"/>
        </w:rPr>
        <w:t>ها</w:t>
      </w:r>
      <w:r w:rsidRPr="00A716ED">
        <w:rPr>
          <w:sz w:val="26"/>
          <w:szCs w:val="26"/>
          <w:rtl/>
          <w:lang w:bidi="ar-LB"/>
        </w:rPr>
        <w:t xml:space="preserve"> مكيفات الهواء</w:t>
      </w:r>
      <w:r w:rsidRPr="00A716ED">
        <w:rPr>
          <w:sz w:val="26"/>
          <w:szCs w:val="26"/>
          <w:vertAlign w:val="superscript"/>
          <w:lang w:bidi="ar-LB"/>
        </w:rPr>
        <w:footnoteReference w:id="12"/>
      </w:r>
      <w:r w:rsidRPr="00A716ED">
        <w:rPr>
          <w:sz w:val="26"/>
          <w:szCs w:val="26"/>
          <w:vertAlign w:val="superscript"/>
          <w:rtl/>
          <w:lang w:bidi="ar-LB"/>
        </w:rPr>
        <w:t xml:space="preserve"> </w:t>
      </w:r>
      <w:r w:rsidRPr="00A716ED">
        <w:rPr>
          <w:sz w:val="26"/>
          <w:szCs w:val="26"/>
          <w:rtl/>
          <w:lang w:bidi="ar-LB"/>
        </w:rPr>
        <w:t xml:space="preserve">والثلاجات المنزلية. </w:t>
      </w:r>
      <w:r w:rsidR="00E17314">
        <w:rPr>
          <w:sz w:val="26"/>
          <w:szCs w:val="26"/>
          <w:rtl/>
          <w:lang w:bidi="ar-LB"/>
        </w:rPr>
        <w:t>و</w:t>
      </w:r>
      <w:r w:rsidRPr="00A716ED">
        <w:rPr>
          <w:sz w:val="26"/>
          <w:szCs w:val="26"/>
          <w:rtl/>
          <w:lang w:bidi="ar-LB"/>
        </w:rPr>
        <w:t xml:space="preserve">تتضمن مواصفات الملصقات الإلزامية بموجب برنامج هاكاثاري معلومات عن </w:t>
      </w:r>
      <w:r w:rsidR="00787230">
        <w:rPr>
          <w:sz w:val="26"/>
          <w:szCs w:val="26"/>
          <w:rtl/>
          <w:lang w:bidi="ar-LB"/>
        </w:rPr>
        <w:t>مادة التبريد</w:t>
      </w:r>
      <w:r w:rsidRPr="00A716ED">
        <w:rPr>
          <w:sz w:val="26"/>
          <w:szCs w:val="26"/>
          <w:rtl/>
          <w:lang w:bidi="ar-LB"/>
        </w:rPr>
        <w:t xml:space="preserve"> </w:t>
      </w:r>
      <w:r w:rsidR="00787230">
        <w:rPr>
          <w:sz w:val="26"/>
          <w:szCs w:val="26"/>
          <w:rtl/>
          <w:lang w:bidi="ar-LB"/>
        </w:rPr>
        <w:t>وقدرتها على</w:t>
      </w:r>
      <w:r w:rsidRPr="00A716ED">
        <w:rPr>
          <w:sz w:val="26"/>
          <w:szCs w:val="26"/>
          <w:rtl/>
          <w:lang w:bidi="ar-LB"/>
        </w:rPr>
        <w:t xml:space="preserve"> استنفاد الأوزون </w:t>
      </w:r>
      <w:r w:rsidR="00787230">
        <w:rPr>
          <w:sz w:val="26"/>
          <w:szCs w:val="26"/>
          <w:rtl/>
          <w:lang w:bidi="ar-LB"/>
        </w:rPr>
        <w:t>وقدرتها على إحداث</w:t>
      </w:r>
      <w:r w:rsidRPr="00A716ED">
        <w:rPr>
          <w:sz w:val="26"/>
          <w:szCs w:val="26"/>
          <w:rtl/>
          <w:lang w:bidi="ar-LB"/>
        </w:rPr>
        <w:t xml:space="preserve"> الاحترار العالمي. كما يضع البرنامج </w:t>
      </w:r>
      <w:r w:rsidR="00CF6924">
        <w:rPr>
          <w:sz w:val="26"/>
          <w:szCs w:val="26"/>
          <w:rtl/>
          <w:lang w:bidi="ar-LB"/>
        </w:rPr>
        <w:t>ال</w:t>
      </w:r>
      <w:r w:rsidR="00787230">
        <w:rPr>
          <w:sz w:val="26"/>
          <w:szCs w:val="26"/>
          <w:rtl/>
          <w:lang w:bidi="ar-LB"/>
        </w:rPr>
        <w:t>شروط</w:t>
      </w:r>
      <w:r w:rsidRPr="00A716ED">
        <w:rPr>
          <w:sz w:val="26"/>
          <w:szCs w:val="26"/>
          <w:rtl/>
          <w:lang w:bidi="ar-LB"/>
        </w:rPr>
        <w:t xml:space="preserve"> </w:t>
      </w:r>
      <w:r w:rsidR="00CF6924" w:rsidRPr="00A716ED">
        <w:rPr>
          <w:sz w:val="26"/>
          <w:szCs w:val="26"/>
          <w:rtl/>
          <w:lang w:bidi="ar-LB"/>
        </w:rPr>
        <w:t xml:space="preserve">الدنيا </w:t>
      </w:r>
      <w:r w:rsidR="00CF6924">
        <w:rPr>
          <w:sz w:val="26"/>
          <w:szCs w:val="26"/>
          <w:rtl/>
          <w:lang w:bidi="ar-LB"/>
        </w:rPr>
        <w:t>ل</w:t>
      </w:r>
      <w:r w:rsidRPr="00A716ED">
        <w:rPr>
          <w:sz w:val="26"/>
          <w:szCs w:val="26"/>
          <w:rtl/>
          <w:lang w:bidi="ar-LB"/>
        </w:rPr>
        <w:t>لتأهيل للمواد التي تم اختبارها.</w:t>
      </w:r>
      <w:r w:rsidRPr="00A716ED">
        <w:rPr>
          <w:sz w:val="26"/>
          <w:szCs w:val="26"/>
          <w:vertAlign w:val="superscript"/>
          <w:lang w:bidi="ar-LB"/>
        </w:rPr>
        <w:footnoteReference w:id="13"/>
      </w:r>
      <w:r w:rsidRPr="00A716ED">
        <w:rPr>
          <w:sz w:val="26"/>
          <w:szCs w:val="26"/>
          <w:vertAlign w:val="superscript"/>
          <w:rtl/>
          <w:lang w:bidi="ar-LB"/>
        </w:rPr>
        <w:t xml:space="preserve"> </w:t>
      </w:r>
      <w:r w:rsidR="008A70E8">
        <w:rPr>
          <w:sz w:val="26"/>
          <w:szCs w:val="26"/>
          <w:rtl/>
          <w:lang w:bidi="ar-LB"/>
        </w:rPr>
        <w:t>وضمان أن</w:t>
      </w:r>
      <w:r w:rsidR="005C096C">
        <w:rPr>
          <w:sz w:val="26"/>
          <w:szCs w:val="26"/>
          <w:rtl/>
          <w:lang w:bidi="ar-LB"/>
        </w:rPr>
        <w:t xml:space="preserve"> </w:t>
      </w:r>
      <w:r w:rsidRPr="00A716ED">
        <w:rPr>
          <w:sz w:val="26"/>
          <w:szCs w:val="26"/>
          <w:rtl/>
          <w:lang w:bidi="ar-LB"/>
        </w:rPr>
        <w:t xml:space="preserve">الأجهزة </w:t>
      </w:r>
      <w:r w:rsidR="005C096C">
        <w:rPr>
          <w:sz w:val="26"/>
          <w:szCs w:val="26"/>
          <w:rtl/>
          <w:lang w:bidi="ar-LB"/>
        </w:rPr>
        <w:t xml:space="preserve">التي ستكون </w:t>
      </w:r>
      <w:r w:rsidRPr="00A716ED">
        <w:rPr>
          <w:sz w:val="26"/>
          <w:szCs w:val="26"/>
          <w:rtl/>
          <w:lang w:bidi="ar-LB"/>
        </w:rPr>
        <w:t xml:space="preserve">مؤهلة للحصول على ملصقات كفاءة الطاقة </w:t>
      </w:r>
      <w:r w:rsidR="005C096C">
        <w:rPr>
          <w:sz w:val="26"/>
          <w:szCs w:val="26"/>
          <w:rtl/>
          <w:lang w:bidi="ar-LB"/>
        </w:rPr>
        <w:t>تستوفي</w:t>
      </w:r>
      <w:r w:rsidRPr="00A716ED">
        <w:rPr>
          <w:sz w:val="26"/>
          <w:szCs w:val="26"/>
          <w:rtl/>
          <w:lang w:bidi="ar-LB"/>
        </w:rPr>
        <w:t xml:space="preserve"> </w:t>
      </w:r>
      <w:r w:rsidR="005C096C">
        <w:rPr>
          <w:sz w:val="26"/>
          <w:szCs w:val="26"/>
          <w:rtl/>
          <w:lang w:bidi="ar-LB"/>
        </w:rPr>
        <w:t>ال</w:t>
      </w:r>
      <w:r w:rsidRPr="00A716ED">
        <w:rPr>
          <w:sz w:val="26"/>
          <w:szCs w:val="26"/>
          <w:rtl/>
          <w:lang w:bidi="ar-LB"/>
        </w:rPr>
        <w:t xml:space="preserve">معايير </w:t>
      </w:r>
      <w:r w:rsidR="005C096C">
        <w:rPr>
          <w:sz w:val="26"/>
          <w:szCs w:val="26"/>
          <w:rtl/>
          <w:lang w:bidi="ar-LB"/>
        </w:rPr>
        <w:t>الدنيا</w:t>
      </w:r>
      <w:r w:rsidRPr="00A716ED">
        <w:rPr>
          <w:sz w:val="26"/>
          <w:szCs w:val="26"/>
          <w:rtl/>
          <w:lang w:bidi="ar-LB"/>
        </w:rPr>
        <w:t xml:space="preserve"> لأداء الطاقة الموجودة با</w:t>
      </w:r>
      <w:r w:rsidR="005C096C">
        <w:rPr>
          <w:sz w:val="26"/>
          <w:szCs w:val="26"/>
          <w:rtl/>
          <w:lang w:bidi="ar-LB"/>
        </w:rPr>
        <w:t>لفعل في البل</w:t>
      </w:r>
      <w:r w:rsidRPr="00A716ED">
        <w:rPr>
          <w:sz w:val="26"/>
          <w:szCs w:val="26"/>
          <w:rtl/>
          <w:lang w:bidi="ar-LB"/>
        </w:rPr>
        <w:t>د.</w:t>
      </w:r>
    </w:p>
    <w:p w14:paraId="6A4DC3CE" w14:textId="77777777" w:rsidR="00DE4832" w:rsidRPr="008A70E8" w:rsidRDefault="00DE4832" w:rsidP="00AC4A75">
      <w:pPr>
        <w:pStyle w:val="Heading1"/>
        <w:bidi/>
        <w:rPr>
          <w:sz w:val="26"/>
          <w:szCs w:val="26"/>
          <w:rtl/>
          <w:lang w:bidi="ar-LB"/>
        </w:rPr>
      </w:pPr>
      <w:r w:rsidRPr="008A70E8">
        <w:rPr>
          <w:sz w:val="26"/>
          <w:szCs w:val="26"/>
          <w:rtl/>
          <w:lang w:bidi="ar-LB"/>
        </w:rPr>
        <w:t xml:space="preserve">شمل المشروع أنشطة </w:t>
      </w:r>
      <w:r w:rsidR="008A70E8">
        <w:rPr>
          <w:sz w:val="26"/>
          <w:szCs w:val="26"/>
          <w:rtl/>
          <w:lang w:bidi="ar-LB"/>
        </w:rPr>
        <w:t>رامية</w:t>
      </w:r>
      <w:r w:rsidRPr="008A70E8">
        <w:rPr>
          <w:sz w:val="26"/>
          <w:szCs w:val="26"/>
          <w:rtl/>
          <w:lang w:bidi="ar-LB"/>
        </w:rPr>
        <w:t xml:space="preserve"> إلى تحسين التنسيق والتعاون بين أصحاب المصلحة والسلطات المعنية بالطاقة ووحدة الأوزون الوطنية من خلال بناء قدرات الموظفين الرئيسيين وأصحاب المصلحة لضمان مراعاة مستدامة </w:t>
      </w:r>
      <w:r w:rsidR="008A70E8">
        <w:rPr>
          <w:sz w:val="26"/>
          <w:szCs w:val="26"/>
          <w:rtl/>
          <w:lang w:bidi="ar-LB"/>
        </w:rPr>
        <w:t xml:space="preserve">لمادة التبريد </w:t>
      </w:r>
      <w:r w:rsidRPr="008A70E8">
        <w:rPr>
          <w:sz w:val="26"/>
          <w:szCs w:val="26"/>
          <w:rtl/>
          <w:lang w:bidi="ar-LB"/>
        </w:rPr>
        <w:t xml:space="preserve">في برنامج </w:t>
      </w:r>
      <w:r w:rsidR="008A70E8">
        <w:rPr>
          <w:sz w:val="26"/>
          <w:szCs w:val="26"/>
          <w:rtl/>
          <w:lang w:bidi="ar-LB"/>
        </w:rPr>
        <w:t>التوصيف</w:t>
      </w:r>
      <w:r w:rsidRPr="008A70E8">
        <w:rPr>
          <w:sz w:val="26"/>
          <w:szCs w:val="26"/>
          <w:rtl/>
          <w:lang w:bidi="ar-LB"/>
        </w:rPr>
        <w:t xml:space="preserve">، وتوجيه </w:t>
      </w:r>
      <w:r w:rsidR="008A70E8">
        <w:rPr>
          <w:sz w:val="26"/>
          <w:szCs w:val="26"/>
          <w:rtl/>
          <w:lang w:bidi="ar-LB"/>
        </w:rPr>
        <w:t>وضع</w:t>
      </w:r>
      <w:r w:rsidRPr="008A70E8">
        <w:rPr>
          <w:sz w:val="26"/>
          <w:szCs w:val="26"/>
          <w:rtl/>
          <w:lang w:bidi="ar-LB"/>
        </w:rPr>
        <w:t xml:space="preserve"> نهج </w:t>
      </w:r>
      <w:r w:rsidR="008A70E8">
        <w:rPr>
          <w:sz w:val="26"/>
          <w:szCs w:val="26"/>
          <w:rtl/>
          <w:lang w:bidi="ar-LB"/>
        </w:rPr>
        <w:t>الفحص</w:t>
      </w:r>
      <w:r w:rsidRPr="008A70E8">
        <w:rPr>
          <w:sz w:val="26"/>
          <w:szCs w:val="26"/>
          <w:rtl/>
          <w:lang w:bidi="ar-LB"/>
        </w:rPr>
        <w:t xml:space="preserve"> لنوع </w:t>
      </w:r>
      <w:r w:rsidR="008A70E8">
        <w:rPr>
          <w:sz w:val="26"/>
          <w:szCs w:val="26"/>
          <w:rtl/>
          <w:lang w:bidi="ar-LB"/>
        </w:rPr>
        <w:t>مادة التبريد</w:t>
      </w:r>
      <w:r w:rsidRPr="008A70E8">
        <w:rPr>
          <w:sz w:val="26"/>
          <w:szCs w:val="26"/>
          <w:rtl/>
          <w:lang w:bidi="ar-LB"/>
        </w:rPr>
        <w:t xml:space="preserve"> </w:t>
      </w:r>
      <w:r w:rsidR="008A70E8">
        <w:rPr>
          <w:sz w:val="26"/>
          <w:szCs w:val="26"/>
          <w:rtl/>
          <w:lang w:bidi="ar-LB"/>
        </w:rPr>
        <w:t>والقدرة على إحداث</w:t>
      </w:r>
      <w:r w:rsidRPr="008A70E8">
        <w:rPr>
          <w:sz w:val="26"/>
          <w:szCs w:val="26"/>
          <w:rtl/>
          <w:lang w:bidi="ar-LB"/>
        </w:rPr>
        <w:t xml:space="preserve"> الاحترار العالمي، وفهم التحديات التنظيمية المتعلقة بمعلومات </w:t>
      </w:r>
      <w:r w:rsidR="008A70E8">
        <w:rPr>
          <w:sz w:val="26"/>
          <w:szCs w:val="26"/>
          <w:rtl/>
          <w:lang w:bidi="ar-LB"/>
        </w:rPr>
        <w:t>توصيف</w:t>
      </w:r>
      <w:r w:rsidRPr="008A70E8">
        <w:rPr>
          <w:sz w:val="26"/>
          <w:szCs w:val="26"/>
          <w:rtl/>
          <w:lang w:bidi="ar-LB"/>
        </w:rPr>
        <w:t xml:space="preserve"> </w:t>
      </w:r>
      <w:r w:rsidR="008A70E8">
        <w:rPr>
          <w:sz w:val="26"/>
          <w:szCs w:val="26"/>
          <w:rtl/>
          <w:lang w:bidi="ar-LB"/>
        </w:rPr>
        <w:t>مواد التبريد</w:t>
      </w:r>
      <w:r w:rsidRPr="008A70E8">
        <w:rPr>
          <w:sz w:val="26"/>
          <w:szCs w:val="26"/>
          <w:rtl/>
          <w:lang w:bidi="ar-LB"/>
        </w:rPr>
        <w:t xml:space="preserve"> ذات </w:t>
      </w:r>
      <w:r w:rsidR="008A70E8">
        <w:rPr>
          <w:sz w:val="26"/>
          <w:szCs w:val="26"/>
          <w:rtl/>
          <w:lang w:bidi="ar-LB"/>
        </w:rPr>
        <w:t>القدرة</w:t>
      </w:r>
      <w:r w:rsidR="008A70E8" w:rsidRPr="008A70E8">
        <w:rPr>
          <w:sz w:val="26"/>
          <w:szCs w:val="26"/>
          <w:rtl/>
          <w:lang w:bidi="ar-LB"/>
        </w:rPr>
        <w:t xml:space="preserve"> المنخفضة</w:t>
      </w:r>
      <w:r w:rsidRPr="008A70E8">
        <w:rPr>
          <w:sz w:val="26"/>
          <w:szCs w:val="26"/>
          <w:rtl/>
          <w:lang w:bidi="ar-LB"/>
        </w:rPr>
        <w:t xml:space="preserve"> </w:t>
      </w:r>
      <w:r w:rsidR="008A70E8">
        <w:rPr>
          <w:sz w:val="26"/>
          <w:szCs w:val="26"/>
          <w:rtl/>
          <w:lang w:bidi="ar-LB"/>
        </w:rPr>
        <w:t>على إحداث</w:t>
      </w:r>
      <w:r w:rsidR="008A70E8" w:rsidRPr="008A70E8">
        <w:rPr>
          <w:sz w:val="26"/>
          <w:szCs w:val="26"/>
          <w:rtl/>
          <w:lang w:bidi="ar-LB"/>
        </w:rPr>
        <w:t xml:space="preserve"> الاحترار العالمي</w:t>
      </w:r>
      <w:r w:rsidRPr="008A70E8">
        <w:rPr>
          <w:sz w:val="26"/>
          <w:szCs w:val="26"/>
          <w:rtl/>
          <w:lang w:bidi="ar-LB"/>
        </w:rPr>
        <w:t xml:space="preserve">؛ </w:t>
      </w:r>
      <w:r w:rsidR="008A70E8">
        <w:rPr>
          <w:sz w:val="26"/>
          <w:szCs w:val="26"/>
          <w:rtl/>
          <w:lang w:bidi="ar-LB"/>
        </w:rPr>
        <w:t>لإذكاء</w:t>
      </w:r>
      <w:r w:rsidRPr="008A70E8">
        <w:rPr>
          <w:sz w:val="26"/>
          <w:szCs w:val="26"/>
          <w:rtl/>
          <w:lang w:bidi="ar-LB"/>
        </w:rPr>
        <w:t xml:space="preserve"> الوعي فيما يتعلق ببرنامج </w:t>
      </w:r>
      <w:r w:rsidR="008A70E8">
        <w:rPr>
          <w:sz w:val="26"/>
          <w:szCs w:val="26"/>
          <w:rtl/>
          <w:lang w:bidi="ar-LB"/>
        </w:rPr>
        <w:t>التوصيف</w:t>
      </w:r>
      <w:r w:rsidRPr="008A70E8">
        <w:rPr>
          <w:sz w:val="26"/>
          <w:szCs w:val="26"/>
          <w:rtl/>
          <w:lang w:bidi="ar-LB"/>
        </w:rPr>
        <w:t xml:space="preserve"> مع التركيز على زيادة الطلب على مكيفات الهواء والثلاجات </w:t>
      </w:r>
      <w:r w:rsidR="008A70E8">
        <w:rPr>
          <w:sz w:val="26"/>
          <w:szCs w:val="26"/>
          <w:rtl/>
          <w:lang w:bidi="ar-LB"/>
        </w:rPr>
        <w:t>التي تعمل بمواد تبريد</w:t>
      </w:r>
      <w:r w:rsidRPr="008A70E8">
        <w:rPr>
          <w:sz w:val="26"/>
          <w:szCs w:val="26"/>
          <w:rtl/>
          <w:lang w:bidi="ar-LB"/>
        </w:rPr>
        <w:t xml:space="preserve"> ذات </w:t>
      </w:r>
      <w:r w:rsidR="008A70E8">
        <w:rPr>
          <w:sz w:val="26"/>
          <w:szCs w:val="26"/>
          <w:rtl/>
          <w:lang w:bidi="ar-LB"/>
        </w:rPr>
        <w:t>قدرة</w:t>
      </w:r>
      <w:r w:rsidR="008A70E8" w:rsidRPr="008A70E8">
        <w:rPr>
          <w:sz w:val="26"/>
          <w:szCs w:val="26"/>
          <w:rtl/>
          <w:lang w:bidi="ar-LB"/>
        </w:rPr>
        <w:t xml:space="preserve"> منخفضة </w:t>
      </w:r>
      <w:r w:rsidR="008A70E8">
        <w:rPr>
          <w:sz w:val="26"/>
          <w:szCs w:val="26"/>
          <w:rtl/>
          <w:lang w:bidi="ar-LB"/>
        </w:rPr>
        <w:t>على إحداث</w:t>
      </w:r>
      <w:r w:rsidR="008A70E8" w:rsidRPr="008A70E8">
        <w:rPr>
          <w:sz w:val="26"/>
          <w:szCs w:val="26"/>
          <w:rtl/>
          <w:lang w:bidi="ar-LB"/>
        </w:rPr>
        <w:t xml:space="preserve"> الاحترار العالمي</w:t>
      </w:r>
      <w:r w:rsidRPr="008A70E8">
        <w:rPr>
          <w:sz w:val="26"/>
          <w:szCs w:val="26"/>
          <w:rtl/>
          <w:lang w:bidi="ar-LB"/>
        </w:rPr>
        <w:t xml:space="preserve"> أو </w:t>
      </w:r>
      <w:r w:rsidR="008A70E8">
        <w:rPr>
          <w:sz w:val="26"/>
          <w:szCs w:val="26"/>
          <w:rtl/>
          <w:lang w:bidi="ar-LB"/>
        </w:rPr>
        <w:t>لا تحدث احترارا على الإطلاق</w:t>
      </w:r>
      <w:r w:rsidRPr="008A70E8">
        <w:rPr>
          <w:sz w:val="26"/>
          <w:szCs w:val="26"/>
          <w:rtl/>
          <w:lang w:bidi="ar-LB"/>
        </w:rPr>
        <w:t xml:space="preserve"> بين جميع المنتجات الموفرة للطاقة </w:t>
      </w:r>
      <w:r w:rsidR="00AC4A75">
        <w:rPr>
          <w:sz w:val="26"/>
          <w:szCs w:val="26"/>
          <w:rtl/>
          <w:lang w:bidi="ar-LB"/>
        </w:rPr>
        <w:t>الموسومة</w:t>
      </w:r>
      <w:r w:rsidRPr="008A70E8">
        <w:rPr>
          <w:sz w:val="26"/>
          <w:szCs w:val="26"/>
          <w:rtl/>
          <w:lang w:bidi="ar-LB"/>
        </w:rPr>
        <w:t>؛ ودراسة سلوك المستهلك لتقييم تأثير المشروع.</w:t>
      </w:r>
    </w:p>
    <w:p w14:paraId="445D9452" w14:textId="77777777" w:rsidR="00DE4832" w:rsidRPr="008A70E8" w:rsidRDefault="00433AD4" w:rsidP="00433AD4">
      <w:pPr>
        <w:pStyle w:val="Heading1"/>
        <w:bidi/>
        <w:rPr>
          <w:sz w:val="26"/>
          <w:szCs w:val="26"/>
          <w:rtl/>
          <w:lang w:bidi="ar-LB"/>
        </w:rPr>
      </w:pPr>
      <w:r>
        <w:rPr>
          <w:sz w:val="26"/>
          <w:szCs w:val="26"/>
          <w:rtl/>
          <w:lang w:bidi="ar-LB"/>
        </w:rPr>
        <w:t>حتى</w:t>
      </w:r>
      <w:r w:rsidR="00DE4832" w:rsidRPr="008A70E8">
        <w:rPr>
          <w:sz w:val="26"/>
          <w:szCs w:val="26"/>
          <w:rtl/>
          <w:lang w:bidi="ar-LB"/>
        </w:rPr>
        <w:t xml:space="preserve"> سبتمبر/</w:t>
      </w:r>
      <w:r>
        <w:rPr>
          <w:sz w:val="26"/>
          <w:szCs w:val="26"/>
          <w:rtl/>
          <w:lang w:bidi="ar-LB"/>
        </w:rPr>
        <w:t xml:space="preserve"> </w:t>
      </w:r>
      <w:r w:rsidR="00DE4832" w:rsidRPr="008A70E8">
        <w:rPr>
          <w:sz w:val="26"/>
          <w:szCs w:val="26"/>
          <w:rtl/>
          <w:lang w:bidi="ar-LB"/>
        </w:rPr>
        <w:t xml:space="preserve">أيلول 2024، تم </w:t>
      </w:r>
      <w:r>
        <w:rPr>
          <w:sz w:val="26"/>
          <w:szCs w:val="26"/>
          <w:rtl/>
          <w:lang w:bidi="ar-LB"/>
        </w:rPr>
        <w:t>إنجاز</w:t>
      </w:r>
      <w:r w:rsidR="00DE4832" w:rsidRPr="008A70E8">
        <w:rPr>
          <w:sz w:val="26"/>
          <w:szCs w:val="26"/>
          <w:rtl/>
          <w:lang w:bidi="ar-LB"/>
        </w:rPr>
        <w:t xml:space="preserve"> الأنشطة التالية: تم تحديد المخرجات التفصيلية لجولة دراسية لبناء القدرات؛ وتم تطوير مواد التدريب للمستوردين وموظفي الجمارك ووكالات المرافق ومصممي المباني ومطوري المباني وشركات ال</w:t>
      </w:r>
      <w:r>
        <w:rPr>
          <w:sz w:val="26"/>
          <w:szCs w:val="26"/>
          <w:rtl/>
          <w:lang w:bidi="ar-LB"/>
        </w:rPr>
        <w:t>بناء؛ وتم تطوير مواد التوعية وتقييم الأثر</w:t>
      </w:r>
      <w:r w:rsidR="00DE4832" w:rsidRPr="008A70E8">
        <w:rPr>
          <w:sz w:val="26"/>
          <w:szCs w:val="26"/>
          <w:rtl/>
          <w:lang w:bidi="ar-LB"/>
        </w:rPr>
        <w:t xml:space="preserve"> </w:t>
      </w:r>
      <w:r>
        <w:rPr>
          <w:sz w:val="26"/>
          <w:szCs w:val="26"/>
          <w:rtl/>
          <w:lang w:bidi="ar-LB"/>
        </w:rPr>
        <w:t xml:space="preserve">ونشر المعلومات </w:t>
      </w:r>
      <w:r w:rsidR="00DE4832" w:rsidRPr="008A70E8">
        <w:rPr>
          <w:sz w:val="26"/>
          <w:szCs w:val="26"/>
          <w:rtl/>
          <w:lang w:bidi="ar-LB"/>
        </w:rPr>
        <w:t>للمستخدمين النهائيين، بالإضافة إلى الاستبيان.</w:t>
      </w:r>
    </w:p>
    <w:p w14:paraId="550FE980" w14:textId="77777777" w:rsidR="00DE4832" w:rsidRPr="008A70E8" w:rsidRDefault="00DE4832" w:rsidP="0062081B">
      <w:pPr>
        <w:pStyle w:val="Heading1"/>
        <w:bidi/>
        <w:rPr>
          <w:sz w:val="26"/>
          <w:szCs w:val="26"/>
          <w:rtl/>
          <w:lang w:bidi="ar-LB"/>
        </w:rPr>
      </w:pPr>
      <w:r w:rsidRPr="008A70E8">
        <w:rPr>
          <w:sz w:val="26"/>
          <w:szCs w:val="26"/>
          <w:rtl/>
          <w:lang w:bidi="ar-LB"/>
        </w:rPr>
        <w:t xml:space="preserve">علاوة على ذلك، تم صرف 14,560 دولاراً أميركياً (14.6%) من </w:t>
      </w:r>
      <w:r w:rsidR="0062081B">
        <w:rPr>
          <w:sz w:val="26"/>
          <w:szCs w:val="26"/>
          <w:rtl/>
          <w:lang w:bidi="ar-LB"/>
        </w:rPr>
        <w:t>المبلغ</w:t>
      </w:r>
      <w:r w:rsidRPr="008A70E8">
        <w:rPr>
          <w:sz w:val="26"/>
          <w:szCs w:val="26"/>
          <w:rtl/>
          <w:lang w:bidi="ar-LB"/>
        </w:rPr>
        <w:t xml:space="preserve"> </w:t>
      </w:r>
      <w:r w:rsidR="0062081B">
        <w:rPr>
          <w:sz w:val="26"/>
          <w:szCs w:val="26"/>
          <w:rtl/>
          <w:lang w:bidi="ar-LB"/>
        </w:rPr>
        <w:t>100,000</w:t>
      </w:r>
      <w:r w:rsidRPr="008A70E8">
        <w:rPr>
          <w:sz w:val="26"/>
          <w:szCs w:val="26"/>
          <w:rtl/>
          <w:lang w:bidi="ar-LB"/>
        </w:rPr>
        <w:t xml:space="preserve"> دولار</w:t>
      </w:r>
      <w:r w:rsidR="0062081B">
        <w:rPr>
          <w:sz w:val="26"/>
          <w:szCs w:val="26"/>
          <w:rtl/>
          <w:lang w:bidi="ar-LB"/>
        </w:rPr>
        <w:t>ا</w:t>
      </w:r>
      <w:r w:rsidRPr="008A70E8">
        <w:rPr>
          <w:sz w:val="26"/>
          <w:szCs w:val="26"/>
          <w:rtl/>
          <w:lang w:bidi="ar-LB"/>
        </w:rPr>
        <w:t xml:space="preserve"> أميركي</w:t>
      </w:r>
      <w:r w:rsidR="0062081B">
        <w:rPr>
          <w:sz w:val="26"/>
          <w:szCs w:val="26"/>
          <w:rtl/>
          <w:lang w:bidi="ar-LB"/>
        </w:rPr>
        <w:t>ا</w:t>
      </w:r>
      <w:r w:rsidRPr="008A70E8">
        <w:rPr>
          <w:sz w:val="26"/>
          <w:szCs w:val="26"/>
          <w:rtl/>
          <w:lang w:bidi="ar-LB"/>
        </w:rPr>
        <w:t xml:space="preserve"> </w:t>
      </w:r>
      <w:r w:rsidR="0062081B">
        <w:rPr>
          <w:sz w:val="26"/>
          <w:szCs w:val="26"/>
          <w:rtl/>
          <w:lang w:bidi="ar-LB"/>
        </w:rPr>
        <w:t>المعتمد</w:t>
      </w:r>
      <w:r w:rsidRPr="008A70E8">
        <w:rPr>
          <w:sz w:val="26"/>
          <w:szCs w:val="26"/>
          <w:rtl/>
          <w:lang w:bidi="ar-LB"/>
        </w:rPr>
        <w:t xml:space="preserve">. وسيتم صرف الرصيد المتبقي </w:t>
      </w:r>
      <w:r w:rsidR="0062081B">
        <w:rPr>
          <w:sz w:val="26"/>
          <w:szCs w:val="26"/>
          <w:rtl/>
          <w:lang w:bidi="ar-LB"/>
        </w:rPr>
        <w:t>وقره</w:t>
      </w:r>
      <w:r w:rsidRPr="008A70E8">
        <w:rPr>
          <w:sz w:val="26"/>
          <w:szCs w:val="26"/>
          <w:rtl/>
          <w:lang w:bidi="ar-LB"/>
        </w:rPr>
        <w:t xml:space="preserve"> 85,440 دولاراً أميركياً في عامي 2024 و2025.</w:t>
      </w:r>
    </w:p>
    <w:p w14:paraId="5E7DB9ED" w14:textId="77777777" w:rsidR="00DE4832" w:rsidRPr="00A716ED" w:rsidRDefault="00DE4832" w:rsidP="0062081B">
      <w:pPr>
        <w:keepNext/>
        <w:bidi/>
        <w:spacing w:after="240"/>
        <w:rPr>
          <w:rFonts w:eastAsiaTheme="minorEastAsia"/>
          <w:b/>
          <w:bCs/>
          <w:sz w:val="26"/>
          <w:szCs w:val="26"/>
          <w:rtl/>
          <w:lang w:eastAsia="zh-CN" w:bidi="ar-LB"/>
        </w:rPr>
      </w:pPr>
      <w:r w:rsidRPr="00A716ED">
        <w:rPr>
          <w:rFonts w:eastAsiaTheme="minorEastAsia"/>
          <w:b/>
          <w:bCs/>
          <w:sz w:val="26"/>
          <w:szCs w:val="26"/>
          <w:rtl/>
          <w:lang w:eastAsia="zh-CN" w:bidi="ar-LB"/>
        </w:rPr>
        <w:t xml:space="preserve">تعليقات الأمانة </w:t>
      </w:r>
    </w:p>
    <w:p w14:paraId="18529E8E" w14:textId="77777777" w:rsidR="00DE4832" w:rsidRPr="00A716ED" w:rsidRDefault="00DE4832" w:rsidP="007456EA">
      <w:pPr>
        <w:pStyle w:val="Heading1"/>
        <w:bidi/>
        <w:rPr>
          <w:rtl/>
          <w:lang w:bidi="ar-LB"/>
        </w:rPr>
      </w:pPr>
      <w:r w:rsidRPr="007456EA">
        <w:rPr>
          <w:sz w:val="26"/>
          <w:szCs w:val="26"/>
          <w:rtl/>
          <w:lang w:bidi="ar-LB"/>
        </w:rPr>
        <w:t>أعربت الأمانة عن قلقها إزاء انخفاض معدل صرف الأموال المعتمدة والتأخيرات المرتبطة بالمشروع، وطلبت من</w:t>
      </w:r>
      <w:r w:rsidR="007456EA">
        <w:rPr>
          <w:sz w:val="26"/>
          <w:szCs w:val="26"/>
          <w:rtl/>
          <w:lang w:bidi="ar-LB"/>
        </w:rPr>
        <w:t xml:space="preserve"> اليونيب</w:t>
      </w:r>
      <w:r w:rsidRPr="007456EA">
        <w:rPr>
          <w:sz w:val="26"/>
          <w:szCs w:val="26"/>
          <w:rtl/>
          <w:lang w:bidi="ar-LB"/>
        </w:rPr>
        <w:t xml:space="preserve"> </w:t>
      </w:r>
      <w:r w:rsidR="007456EA">
        <w:rPr>
          <w:sz w:val="26"/>
          <w:szCs w:val="26"/>
          <w:rtl/>
          <w:lang w:bidi="ar-LB"/>
        </w:rPr>
        <w:t xml:space="preserve">أن يقدم </w:t>
      </w:r>
      <w:r w:rsidRPr="007456EA">
        <w:rPr>
          <w:sz w:val="26"/>
          <w:szCs w:val="26"/>
          <w:rtl/>
          <w:lang w:bidi="ar-LB"/>
        </w:rPr>
        <w:t xml:space="preserve"> خطة عمل محدثة توضح كيفية تسريع الأنشطة للتعويض عن التأخيرات في التنفيذ. </w:t>
      </w:r>
      <w:r w:rsidR="007456EA">
        <w:rPr>
          <w:sz w:val="26"/>
          <w:szCs w:val="26"/>
          <w:rtl/>
          <w:lang w:bidi="ar-LB"/>
        </w:rPr>
        <w:t>وذكر</w:t>
      </w:r>
      <w:r w:rsidRPr="007456EA">
        <w:rPr>
          <w:sz w:val="26"/>
          <w:szCs w:val="26"/>
          <w:rtl/>
          <w:lang w:bidi="ar-LB"/>
        </w:rPr>
        <w:t xml:space="preserve"> </w:t>
      </w:r>
      <w:r w:rsidR="007456EA">
        <w:rPr>
          <w:sz w:val="26"/>
          <w:szCs w:val="26"/>
          <w:rtl/>
          <w:lang w:bidi="ar-LB"/>
        </w:rPr>
        <w:t>اليونيب</w:t>
      </w:r>
      <w:r w:rsidR="007456EA" w:rsidRPr="007456EA">
        <w:rPr>
          <w:sz w:val="26"/>
          <w:szCs w:val="26"/>
          <w:rtl/>
          <w:lang w:bidi="ar-LB"/>
        </w:rPr>
        <w:t xml:space="preserve"> </w:t>
      </w:r>
      <w:r w:rsidRPr="007456EA">
        <w:rPr>
          <w:sz w:val="26"/>
          <w:szCs w:val="26"/>
          <w:rtl/>
          <w:lang w:bidi="ar-LB"/>
        </w:rPr>
        <w:t xml:space="preserve">أنه سيتم صرف 63.5 في المائة من الأموال المعتمدة خلال الربع الأخير من عام 2024، مع صرف </w:t>
      </w:r>
      <w:r w:rsidRPr="007456EA">
        <w:rPr>
          <w:sz w:val="26"/>
          <w:szCs w:val="26"/>
          <w:rtl/>
          <w:lang w:bidi="ar-LB"/>
        </w:rPr>
        <w:lastRenderedPageBreak/>
        <w:t xml:space="preserve">النسبة المتبقية </w:t>
      </w:r>
      <w:r w:rsidR="007456EA">
        <w:rPr>
          <w:sz w:val="26"/>
          <w:szCs w:val="26"/>
          <w:rtl/>
          <w:lang w:bidi="ar-LB"/>
        </w:rPr>
        <w:t>وقدرها</w:t>
      </w:r>
      <w:r w:rsidRPr="007456EA">
        <w:rPr>
          <w:sz w:val="26"/>
          <w:szCs w:val="26"/>
          <w:rtl/>
          <w:lang w:bidi="ar-LB"/>
        </w:rPr>
        <w:t xml:space="preserve"> 21.9 في المائة خلال الربع الأول من عام 2025. وبعد مناقشات مع حكومة مالديف، قدم </w:t>
      </w:r>
      <w:r w:rsidR="007456EA">
        <w:rPr>
          <w:sz w:val="26"/>
          <w:szCs w:val="26"/>
          <w:rtl/>
          <w:lang w:bidi="ar-LB"/>
        </w:rPr>
        <w:t>اليونيب</w:t>
      </w:r>
      <w:r w:rsidR="007456EA" w:rsidRPr="007456EA">
        <w:rPr>
          <w:sz w:val="26"/>
          <w:szCs w:val="26"/>
          <w:rtl/>
          <w:lang w:bidi="ar-LB"/>
        </w:rPr>
        <w:t xml:space="preserve"> </w:t>
      </w:r>
      <w:r w:rsidRPr="007456EA">
        <w:rPr>
          <w:sz w:val="26"/>
          <w:szCs w:val="26"/>
          <w:rtl/>
          <w:lang w:bidi="ar-LB"/>
        </w:rPr>
        <w:t xml:space="preserve">خطة عمل محدثة للمشروع، </w:t>
      </w:r>
      <w:r w:rsidR="007456EA">
        <w:rPr>
          <w:sz w:val="26"/>
          <w:szCs w:val="26"/>
          <w:rtl/>
          <w:lang w:bidi="ar-LB"/>
        </w:rPr>
        <w:t>على النحو</w:t>
      </w:r>
      <w:r w:rsidRPr="007456EA">
        <w:rPr>
          <w:sz w:val="26"/>
          <w:szCs w:val="26"/>
          <w:rtl/>
          <w:lang w:bidi="ar-LB"/>
        </w:rPr>
        <w:t xml:space="preserve"> </w:t>
      </w:r>
      <w:r w:rsidR="007456EA">
        <w:rPr>
          <w:sz w:val="26"/>
          <w:szCs w:val="26"/>
          <w:rtl/>
          <w:lang w:bidi="ar-LB"/>
        </w:rPr>
        <w:t>ال</w:t>
      </w:r>
      <w:r w:rsidRPr="007456EA">
        <w:rPr>
          <w:sz w:val="26"/>
          <w:szCs w:val="26"/>
          <w:rtl/>
          <w:lang w:bidi="ar-LB"/>
        </w:rPr>
        <w:t>موضح في الجدول أدناه</w:t>
      </w:r>
      <w:r w:rsidRPr="00A716ED">
        <w:rPr>
          <w:rtl/>
          <w:lang w:bidi="ar-LB"/>
        </w:rPr>
        <w:t>.</w:t>
      </w:r>
    </w:p>
    <w:p w14:paraId="34995ED1" w14:textId="77777777" w:rsidR="00DE4832" w:rsidRPr="00A716ED" w:rsidRDefault="007456EA" w:rsidP="007456EA">
      <w:pPr>
        <w:bidi/>
        <w:rPr>
          <w:b/>
          <w:bCs/>
          <w:sz w:val="26"/>
          <w:szCs w:val="26"/>
          <w:rtl/>
          <w:lang w:bidi="ar-LB"/>
        </w:rPr>
      </w:pPr>
      <w:r>
        <w:rPr>
          <w:b/>
          <w:bCs/>
          <w:sz w:val="26"/>
          <w:szCs w:val="26"/>
          <w:rtl/>
          <w:lang w:bidi="ar-LB"/>
        </w:rPr>
        <w:t>الجدول 4-</w:t>
      </w:r>
      <w:r w:rsidR="00DE4832" w:rsidRPr="00A716ED">
        <w:rPr>
          <w:b/>
          <w:bCs/>
          <w:sz w:val="26"/>
          <w:szCs w:val="26"/>
          <w:rtl/>
          <w:lang w:bidi="ar-LB"/>
        </w:rPr>
        <w:t xml:space="preserve"> خطة العمل المحدثة لتنفيذ الأنشطة الرامية إلى الحفاظ على كفاءة الطاقة في قطاع </w:t>
      </w:r>
      <w:r>
        <w:rPr>
          <w:b/>
          <w:bCs/>
          <w:sz w:val="26"/>
          <w:szCs w:val="26"/>
          <w:rtl/>
          <w:lang w:bidi="ar-LB"/>
        </w:rPr>
        <w:t>خدمة</w:t>
      </w:r>
      <w:r w:rsidR="00DE4832" w:rsidRPr="00A716ED">
        <w:rPr>
          <w:b/>
          <w:bCs/>
          <w:sz w:val="26"/>
          <w:szCs w:val="26"/>
          <w:rtl/>
          <w:lang w:bidi="ar-LB"/>
        </w:rPr>
        <w:t xml:space="preserve"> التبريد في مالديف</w:t>
      </w:r>
    </w:p>
    <w:tbl>
      <w:tblPr>
        <w:tblStyle w:val="TableGrid"/>
        <w:bidiVisual/>
        <w:tblW w:w="5005" w:type="pct"/>
        <w:tblInd w:w="-5" w:type="dxa"/>
        <w:tblLayout w:type="fixed"/>
        <w:tblLook w:val="04A0" w:firstRow="1" w:lastRow="0" w:firstColumn="1" w:lastColumn="0" w:noHBand="0" w:noVBand="1"/>
      </w:tblPr>
      <w:tblGrid>
        <w:gridCol w:w="2506"/>
        <w:gridCol w:w="1848"/>
        <w:gridCol w:w="1098"/>
        <w:gridCol w:w="2476"/>
        <w:gridCol w:w="1658"/>
      </w:tblGrid>
      <w:tr w:rsidR="00DE4832" w:rsidRPr="00E0693B" w14:paraId="5243A765" w14:textId="77777777" w:rsidTr="00E0693B">
        <w:trPr>
          <w:trHeight w:val="323"/>
          <w:tblHeader/>
        </w:trPr>
        <w:tc>
          <w:tcPr>
            <w:tcW w:w="2447" w:type="dxa"/>
            <w:tcBorders>
              <w:top w:val="single" w:sz="4" w:space="0" w:color="auto"/>
              <w:left w:val="single" w:sz="4" w:space="0" w:color="auto"/>
              <w:bottom w:val="single" w:sz="4" w:space="0" w:color="auto"/>
              <w:right w:val="single" w:sz="4" w:space="0" w:color="auto"/>
            </w:tcBorders>
            <w:hideMark/>
          </w:tcPr>
          <w:p w14:paraId="7AD7385C" w14:textId="77777777" w:rsidR="00DE4832" w:rsidRPr="00E0693B" w:rsidRDefault="00E0693B" w:rsidP="00E0693B">
            <w:pPr>
              <w:bidi/>
              <w:jc w:val="center"/>
              <w:rPr>
                <w:b/>
                <w:bCs/>
                <w:sz w:val="20"/>
                <w:rtl/>
                <w:lang w:bidi="ar-LB"/>
              </w:rPr>
            </w:pPr>
            <w:r>
              <w:rPr>
                <w:b/>
                <w:bCs/>
                <w:sz w:val="20"/>
                <w:rtl/>
                <w:lang w:bidi="ar-LB"/>
              </w:rPr>
              <w:t>ال</w:t>
            </w:r>
            <w:r w:rsidR="00DE4832" w:rsidRPr="00E0693B">
              <w:rPr>
                <w:b/>
                <w:bCs/>
                <w:sz w:val="20"/>
                <w:rtl/>
                <w:lang w:bidi="ar-LB"/>
              </w:rPr>
              <w:t>نشاط</w:t>
            </w:r>
          </w:p>
        </w:tc>
        <w:tc>
          <w:tcPr>
            <w:tcW w:w="1804" w:type="dxa"/>
            <w:tcBorders>
              <w:top w:val="single" w:sz="4" w:space="0" w:color="auto"/>
              <w:left w:val="single" w:sz="4" w:space="0" w:color="auto"/>
              <w:bottom w:val="single" w:sz="4" w:space="0" w:color="auto"/>
              <w:right w:val="single" w:sz="4" w:space="0" w:color="auto"/>
            </w:tcBorders>
            <w:hideMark/>
          </w:tcPr>
          <w:p w14:paraId="2D9A29B8" w14:textId="77777777" w:rsidR="00DE4832" w:rsidRPr="00E0693B" w:rsidRDefault="00DE4832" w:rsidP="001F7E90">
            <w:pPr>
              <w:bidi/>
              <w:jc w:val="center"/>
              <w:rPr>
                <w:b/>
                <w:bCs/>
                <w:sz w:val="20"/>
                <w:rtl/>
                <w:lang w:bidi="ar-LB"/>
              </w:rPr>
            </w:pPr>
            <w:r w:rsidRPr="00E0693B">
              <w:rPr>
                <w:b/>
                <w:bCs/>
                <w:sz w:val="20"/>
                <w:rtl/>
                <w:lang w:bidi="ar-LB"/>
              </w:rPr>
              <w:t>التسليم/الهدف</w:t>
            </w:r>
          </w:p>
        </w:tc>
        <w:tc>
          <w:tcPr>
            <w:tcW w:w="1072" w:type="dxa"/>
            <w:tcBorders>
              <w:top w:val="single" w:sz="4" w:space="0" w:color="auto"/>
              <w:left w:val="single" w:sz="4" w:space="0" w:color="auto"/>
              <w:bottom w:val="single" w:sz="4" w:space="0" w:color="auto"/>
              <w:right w:val="single" w:sz="4" w:space="0" w:color="auto"/>
            </w:tcBorders>
            <w:hideMark/>
          </w:tcPr>
          <w:p w14:paraId="0E3F3AE8" w14:textId="77777777" w:rsidR="00DE4832" w:rsidRPr="00E0693B" w:rsidRDefault="00DE4832" w:rsidP="001F7E90">
            <w:pPr>
              <w:bidi/>
              <w:jc w:val="center"/>
              <w:rPr>
                <w:b/>
                <w:bCs/>
                <w:sz w:val="20"/>
                <w:rtl/>
                <w:lang w:bidi="ar-LB"/>
              </w:rPr>
            </w:pPr>
            <w:r w:rsidRPr="00E0693B">
              <w:rPr>
                <w:b/>
                <w:bCs/>
                <w:sz w:val="20"/>
                <w:rtl/>
                <w:lang w:bidi="ar-LB"/>
              </w:rPr>
              <w:t>الأموال المعتمدة</w:t>
            </w:r>
          </w:p>
          <w:p w14:paraId="2AC39F90" w14:textId="77777777" w:rsidR="00DE4832" w:rsidRPr="00E0693B" w:rsidRDefault="00DE4832" w:rsidP="00E0693B">
            <w:pPr>
              <w:bidi/>
              <w:jc w:val="center"/>
              <w:rPr>
                <w:b/>
                <w:bCs/>
                <w:sz w:val="20"/>
                <w:rtl/>
                <w:lang w:bidi="ar-LB"/>
              </w:rPr>
            </w:pPr>
            <w:r w:rsidRPr="00E0693B">
              <w:rPr>
                <w:b/>
                <w:bCs/>
                <w:sz w:val="20"/>
                <w:rtl/>
                <w:lang w:bidi="ar-LB"/>
              </w:rPr>
              <w:t>(دولار أمريكي</w:t>
            </w:r>
            <w:r w:rsidR="00E0693B">
              <w:rPr>
                <w:b/>
                <w:bCs/>
                <w:sz w:val="20"/>
                <w:rtl/>
                <w:lang w:bidi="ar-LB"/>
              </w:rPr>
              <w:t>)</w:t>
            </w:r>
            <w:r w:rsidRPr="00E0693B">
              <w:rPr>
                <w:b/>
                <w:bCs/>
                <w:sz w:val="20"/>
                <w:rtl/>
                <w:lang w:bidi="ar-LB"/>
              </w:rPr>
              <w:t xml:space="preserve"> </w:t>
            </w:r>
          </w:p>
        </w:tc>
        <w:tc>
          <w:tcPr>
            <w:tcW w:w="2417" w:type="dxa"/>
            <w:tcBorders>
              <w:top w:val="single" w:sz="4" w:space="0" w:color="auto"/>
              <w:left w:val="single" w:sz="4" w:space="0" w:color="auto"/>
              <w:bottom w:val="single" w:sz="4" w:space="0" w:color="auto"/>
              <w:right w:val="single" w:sz="4" w:space="0" w:color="auto"/>
            </w:tcBorders>
          </w:tcPr>
          <w:p w14:paraId="2DCD2384" w14:textId="77777777" w:rsidR="00DE4832" w:rsidRPr="00E0693B" w:rsidRDefault="00E0693B" w:rsidP="001F7E90">
            <w:pPr>
              <w:bidi/>
              <w:jc w:val="center"/>
              <w:rPr>
                <w:b/>
                <w:bCs/>
                <w:sz w:val="20"/>
                <w:rtl/>
                <w:lang w:bidi="ar-LB"/>
              </w:rPr>
            </w:pPr>
            <w:r>
              <w:rPr>
                <w:b/>
                <w:bCs/>
                <w:sz w:val="20"/>
                <w:rtl/>
                <w:lang w:bidi="ar-LB"/>
              </w:rPr>
              <w:t>ال</w:t>
            </w:r>
            <w:r w:rsidR="00DE4832" w:rsidRPr="00E0693B">
              <w:rPr>
                <w:b/>
                <w:bCs/>
                <w:sz w:val="20"/>
                <w:rtl/>
                <w:lang w:bidi="ar-LB"/>
              </w:rPr>
              <w:t>حالة</w:t>
            </w:r>
          </w:p>
        </w:tc>
        <w:tc>
          <w:tcPr>
            <w:tcW w:w="1619" w:type="dxa"/>
            <w:tcBorders>
              <w:top w:val="single" w:sz="4" w:space="0" w:color="auto"/>
              <w:left w:val="single" w:sz="4" w:space="0" w:color="auto"/>
              <w:bottom w:val="single" w:sz="4" w:space="0" w:color="auto"/>
              <w:right w:val="single" w:sz="4" w:space="0" w:color="auto"/>
            </w:tcBorders>
          </w:tcPr>
          <w:p w14:paraId="31D84E61" w14:textId="77777777" w:rsidR="00DE4832" w:rsidRPr="00E0693B" w:rsidRDefault="00DE4832" w:rsidP="001F7E90">
            <w:pPr>
              <w:bidi/>
              <w:jc w:val="center"/>
              <w:rPr>
                <w:b/>
                <w:bCs/>
                <w:sz w:val="20"/>
                <w:rtl/>
                <w:lang w:bidi="ar-LB"/>
              </w:rPr>
            </w:pPr>
            <w:r w:rsidRPr="00E0693B">
              <w:rPr>
                <w:b/>
                <w:bCs/>
                <w:sz w:val="20"/>
                <w:rtl/>
                <w:lang w:bidi="ar-LB"/>
              </w:rPr>
              <w:t>مواعيد التنفيذ المتوقعة</w:t>
            </w:r>
          </w:p>
        </w:tc>
      </w:tr>
      <w:tr w:rsidR="00DE4832" w:rsidRPr="00E0693B" w14:paraId="3DA70362" w14:textId="77777777" w:rsidTr="00E0693B">
        <w:tc>
          <w:tcPr>
            <w:tcW w:w="9359" w:type="dxa"/>
            <w:gridSpan w:val="5"/>
            <w:tcBorders>
              <w:top w:val="single" w:sz="4" w:space="0" w:color="auto"/>
              <w:left w:val="single" w:sz="4" w:space="0" w:color="auto"/>
              <w:bottom w:val="single" w:sz="4" w:space="0" w:color="auto"/>
              <w:right w:val="single" w:sz="4" w:space="0" w:color="auto"/>
            </w:tcBorders>
          </w:tcPr>
          <w:p w14:paraId="0879A476" w14:textId="77777777" w:rsidR="00DE4832" w:rsidRPr="00E0693B" w:rsidRDefault="00DE4832" w:rsidP="001F7E90">
            <w:pPr>
              <w:bidi/>
              <w:jc w:val="left"/>
              <w:rPr>
                <w:b/>
                <w:bCs/>
                <w:sz w:val="20"/>
                <w:rtl/>
                <w:lang w:bidi="ar-LB"/>
              </w:rPr>
            </w:pPr>
            <w:r w:rsidRPr="00E0693B">
              <w:rPr>
                <w:b/>
                <w:bCs/>
                <w:sz w:val="20"/>
                <w:rtl/>
                <w:lang w:bidi="ar-LB"/>
              </w:rPr>
              <w:t>بناء قدرات الموظفين الرئيسيين وأصحاب المصلحة</w:t>
            </w:r>
          </w:p>
        </w:tc>
      </w:tr>
      <w:tr w:rsidR="00DE4832" w:rsidRPr="00E0693B" w14:paraId="79A8057E" w14:textId="77777777" w:rsidTr="00E0693B">
        <w:tc>
          <w:tcPr>
            <w:tcW w:w="2447" w:type="dxa"/>
            <w:tcBorders>
              <w:top w:val="single" w:sz="4" w:space="0" w:color="auto"/>
              <w:left w:val="single" w:sz="4" w:space="0" w:color="auto"/>
              <w:bottom w:val="single" w:sz="4" w:space="0" w:color="auto"/>
              <w:right w:val="single" w:sz="4" w:space="0" w:color="auto"/>
            </w:tcBorders>
            <w:hideMark/>
          </w:tcPr>
          <w:p w14:paraId="4B398923" w14:textId="77777777" w:rsidR="00DE4832" w:rsidRPr="00E0693B" w:rsidRDefault="00DE4832" w:rsidP="000A615D">
            <w:pPr>
              <w:bidi/>
              <w:jc w:val="left"/>
              <w:rPr>
                <w:bCs/>
                <w:sz w:val="20"/>
                <w:rtl/>
                <w:lang w:bidi="ar-LB"/>
              </w:rPr>
            </w:pPr>
            <w:r w:rsidRPr="00E0693B">
              <w:rPr>
                <w:sz w:val="20"/>
                <w:rtl/>
                <w:lang w:bidi="ar-LB"/>
              </w:rPr>
              <w:t xml:space="preserve">التنسيق والتعاون مع الجهات </w:t>
            </w:r>
            <w:r w:rsidR="000A615D">
              <w:rPr>
                <w:sz w:val="20"/>
                <w:rtl/>
                <w:lang w:bidi="ar-LB"/>
              </w:rPr>
              <w:t xml:space="preserve">المعنية </w:t>
            </w:r>
            <w:r w:rsidRPr="00E0693B">
              <w:rPr>
                <w:sz w:val="20"/>
                <w:rtl/>
                <w:lang w:bidi="ar-LB"/>
              </w:rPr>
              <w:t>من خلال التدريب على بناء القدرات</w:t>
            </w:r>
          </w:p>
        </w:tc>
        <w:tc>
          <w:tcPr>
            <w:tcW w:w="1804" w:type="dxa"/>
            <w:tcBorders>
              <w:top w:val="single" w:sz="4" w:space="0" w:color="auto"/>
              <w:left w:val="single" w:sz="4" w:space="0" w:color="auto"/>
              <w:bottom w:val="single" w:sz="4" w:space="0" w:color="auto"/>
              <w:right w:val="single" w:sz="4" w:space="0" w:color="auto"/>
            </w:tcBorders>
          </w:tcPr>
          <w:p w14:paraId="794EE8F1" w14:textId="77777777" w:rsidR="00DE4832" w:rsidRPr="00E0693B" w:rsidRDefault="00DE4832" w:rsidP="001F7E90">
            <w:pPr>
              <w:bidi/>
              <w:jc w:val="left"/>
              <w:rPr>
                <w:sz w:val="20"/>
                <w:rtl/>
                <w:lang w:bidi="ar-LB"/>
              </w:rPr>
            </w:pPr>
            <w:r w:rsidRPr="00E0693B">
              <w:rPr>
                <w:sz w:val="20"/>
                <w:rtl/>
                <w:lang w:bidi="ar-LB"/>
              </w:rPr>
              <w:t>جولة دراسية وتقرير وتوصيات</w:t>
            </w:r>
          </w:p>
        </w:tc>
        <w:tc>
          <w:tcPr>
            <w:tcW w:w="1072" w:type="dxa"/>
            <w:tcBorders>
              <w:top w:val="single" w:sz="4" w:space="0" w:color="auto"/>
              <w:left w:val="single" w:sz="4" w:space="0" w:color="auto"/>
              <w:bottom w:val="single" w:sz="4" w:space="0" w:color="auto"/>
              <w:right w:val="single" w:sz="4" w:space="0" w:color="auto"/>
            </w:tcBorders>
            <w:hideMark/>
          </w:tcPr>
          <w:p w14:paraId="634B4E99" w14:textId="77777777" w:rsidR="00DE4832" w:rsidRPr="00E0693B" w:rsidRDefault="00DE4832" w:rsidP="000A615D">
            <w:pPr>
              <w:bidi/>
              <w:jc w:val="left"/>
              <w:rPr>
                <w:sz w:val="20"/>
                <w:rtl/>
                <w:lang w:bidi="ar-LB"/>
              </w:rPr>
            </w:pPr>
            <w:r w:rsidRPr="00E0693B">
              <w:rPr>
                <w:sz w:val="20"/>
                <w:rtl/>
                <w:lang w:bidi="ar-LB"/>
              </w:rPr>
              <w:t>35</w:t>
            </w:r>
            <w:r w:rsidR="00ED509A">
              <w:rPr>
                <w:sz w:val="20"/>
                <w:rtl/>
                <w:lang w:bidi="ar-LB"/>
              </w:rPr>
              <w:t>.</w:t>
            </w:r>
            <w:r w:rsidRPr="00E0693B">
              <w:rPr>
                <w:sz w:val="20"/>
                <w:rtl/>
                <w:lang w:bidi="ar-LB"/>
              </w:rPr>
              <w:t>000</w:t>
            </w:r>
          </w:p>
        </w:tc>
        <w:tc>
          <w:tcPr>
            <w:tcW w:w="2417" w:type="dxa"/>
            <w:tcBorders>
              <w:top w:val="single" w:sz="4" w:space="0" w:color="auto"/>
              <w:left w:val="single" w:sz="4" w:space="0" w:color="auto"/>
              <w:bottom w:val="single" w:sz="4" w:space="0" w:color="auto"/>
              <w:right w:val="single" w:sz="4" w:space="0" w:color="auto"/>
            </w:tcBorders>
          </w:tcPr>
          <w:p w14:paraId="5B1336E5" w14:textId="77777777" w:rsidR="00DE4832" w:rsidRPr="00E0693B" w:rsidRDefault="00DE4832" w:rsidP="001F7E90">
            <w:pPr>
              <w:bidi/>
              <w:jc w:val="left"/>
              <w:rPr>
                <w:sz w:val="20"/>
                <w:rtl/>
                <w:lang w:bidi="ar-LB"/>
              </w:rPr>
            </w:pPr>
            <w:r w:rsidRPr="00E0693B">
              <w:rPr>
                <w:sz w:val="20"/>
                <w:rtl/>
                <w:lang w:bidi="ar-LB"/>
              </w:rPr>
              <w:t>تجري حاليا مناقشات ثنائية لتأكيد مكان الجولة الدراسية</w:t>
            </w:r>
          </w:p>
        </w:tc>
        <w:tc>
          <w:tcPr>
            <w:tcW w:w="1619" w:type="dxa"/>
            <w:tcBorders>
              <w:top w:val="single" w:sz="4" w:space="0" w:color="auto"/>
              <w:left w:val="single" w:sz="4" w:space="0" w:color="auto"/>
              <w:bottom w:val="single" w:sz="4" w:space="0" w:color="auto"/>
              <w:right w:val="single" w:sz="4" w:space="0" w:color="auto"/>
            </w:tcBorders>
          </w:tcPr>
          <w:p w14:paraId="0B2DDDF0" w14:textId="77777777" w:rsidR="00DE4832" w:rsidRPr="00E0693B" w:rsidRDefault="00DE4832" w:rsidP="000A615D">
            <w:pPr>
              <w:bidi/>
              <w:jc w:val="left"/>
              <w:rPr>
                <w:sz w:val="20"/>
                <w:rtl/>
                <w:lang w:bidi="ar-LB"/>
              </w:rPr>
            </w:pPr>
            <w:r w:rsidRPr="00E0693B">
              <w:rPr>
                <w:sz w:val="20"/>
                <w:rtl/>
                <w:lang w:bidi="ar-LB"/>
              </w:rPr>
              <w:t>ديسمبر</w:t>
            </w:r>
            <w:r w:rsidR="000A615D">
              <w:rPr>
                <w:sz w:val="20"/>
                <w:rtl/>
                <w:lang w:bidi="ar-LB"/>
              </w:rPr>
              <w:t>/ كانون الأول</w:t>
            </w:r>
            <w:r w:rsidRPr="00E0693B">
              <w:rPr>
                <w:sz w:val="20"/>
                <w:rtl/>
                <w:lang w:bidi="ar-LB"/>
              </w:rPr>
              <w:t xml:space="preserve"> 2024</w:t>
            </w:r>
          </w:p>
        </w:tc>
      </w:tr>
      <w:tr w:rsidR="00DE4832" w:rsidRPr="00E0693B" w14:paraId="07140489" w14:textId="77777777" w:rsidTr="00E0693B">
        <w:trPr>
          <w:trHeight w:val="179"/>
        </w:trPr>
        <w:tc>
          <w:tcPr>
            <w:tcW w:w="2447" w:type="dxa"/>
            <w:tcBorders>
              <w:top w:val="single" w:sz="4" w:space="0" w:color="auto"/>
              <w:left w:val="single" w:sz="4" w:space="0" w:color="auto"/>
              <w:bottom w:val="single" w:sz="4" w:space="0" w:color="auto"/>
              <w:right w:val="single" w:sz="4" w:space="0" w:color="auto"/>
            </w:tcBorders>
            <w:hideMark/>
          </w:tcPr>
          <w:p w14:paraId="3DE7B3A7" w14:textId="77777777" w:rsidR="00DE4832" w:rsidRPr="00E0693B" w:rsidRDefault="00DE4832" w:rsidP="001F7E90">
            <w:pPr>
              <w:bidi/>
              <w:jc w:val="left"/>
              <w:rPr>
                <w:bCs/>
                <w:sz w:val="20"/>
                <w:rtl/>
                <w:lang w:bidi="ar-LB"/>
              </w:rPr>
            </w:pPr>
            <w:r w:rsidRPr="00E0693B">
              <w:rPr>
                <w:sz w:val="20"/>
                <w:rtl/>
                <w:lang w:bidi="ar-LB"/>
              </w:rPr>
              <w:t>جلسات تدريبية/إعلامية للمستوردين وموظفي الجمارك ووكالات المرافق ومصممي المباني ومطوري المباني وشركات البناء</w:t>
            </w:r>
          </w:p>
        </w:tc>
        <w:tc>
          <w:tcPr>
            <w:tcW w:w="1804" w:type="dxa"/>
            <w:tcBorders>
              <w:top w:val="single" w:sz="4" w:space="0" w:color="auto"/>
              <w:left w:val="single" w:sz="4" w:space="0" w:color="auto"/>
              <w:bottom w:val="single" w:sz="4" w:space="0" w:color="auto"/>
              <w:right w:val="single" w:sz="4" w:space="0" w:color="auto"/>
            </w:tcBorders>
          </w:tcPr>
          <w:p w14:paraId="7CE3D153" w14:textId="77777777" w:rsidR="00DE4832" w:rsidRPr="00E0693B" w:rsidRDefault="00DE4832" w:rsidP="00ED509A">
            <w:pPr>
              <w:bidi/>
              <w:jc w:val="left"/>
              <w:rPr>
                <w:sz w:val="20"/>
                <w:rtl/>
                <w:lang w:bidi="ar-LB"/>
              </w:rPr>
            </w:pPr>
            <w:r w:rsidRPr="00E0693B">
              <w:rPr>
                <w:sz w:val="20"/>
                <w:rtl/>
                <w:lang w:bidi="ar-LB"/>
              </w:rPr>
              <w:t xml:space="preserve">خمس </w:t>
            </w:r>
            <w:r w:rsidR="00ED509A">
              <w:rPr>
                <w:sz w:val="20"/>
                <w:rtl/>
                <w:lang w:bidi="ar-LB"/>
              </w:rPr>
              <w:t>حلقات</w:t>
            </w:r>
            <w:r w:rsidRPr="00E0693B">
              <w:rPr>
                <w:sz w:val="20"/>
                <w:rtl/>
                <w:lang w:bidi="ar-LB"/>
              </w:rPr>
              <w:t xml:space="preserve"> عمل/جلسات تعريفية لإجمالي 140 مشاركًا</w:t>
            </w:r>
          </w:p>
        </w:tc>
        <w:tc>
          <w:tcPr>
            <w:tcW w:w="1072" w:type="dxa"/>
            <w:tcBorders>
              <w:top w:val="single" w:sz="4" w:space="0" w:color="auto"/>
              <w:left w:val="single" w:sz="4" w:space="0" w:color="auto"/>
              <w:bottom w:val="single" w:sz="4" w:space="0" w:color="auto"/>
              <w:right w:val="single" w:sz="4" w:space="0" w:color="auto"/>
            </w:tcBorders>
            <w:hideMark/>
          </w:tcPr>
          <w:p w14:paraId="4AE25E2E" w14:textId="77777777" w:rsidR="00DE4832" w:rsidRPr="00E0693B" w:rsidRDefault="00DE4832" w:rsidP="000A615D">
            <w:pPr>
              <w:bidi/>
              <w:jc w:val="left"/>
              <w:rPr>
                <w:sz w:val="20"/>
                <w:rtl/>
                <w:lang w:bidi="ar-LB"/>
              </w:rPr>
            </w:pPr>
            <w:r w:rsidRPr="00E0693B">
              <w:rPr>
                <w:sz w:val="20"/>
                <w:rtl/>
                <w:lang w:bidi="ar-LB"/>
              </w:rPr>
              <w:t>13</w:t>
            </w:r>
            <w:r w:rsidR="00ED509A">
              <w:rPr>
                <w:sz w:val="20"/>
                <w:rtl/>
                <w:lang w:bidi="ar-LB"/>
              </w:rPr>
              <w:t>.</w:t>
            </w:r>
            <w:r w:rsidRPr="00E0693B">
              <w:rPr>
                <w:sz w:val="20"/>
                <w:rtl/>
                <w:lang w:bidi="ar-LB"/>
              </w:rPr>
              <w:t>000</w:t>
            </w:r>
          </w:p>
        </w:tc>
        <w:tc>
          <w:tcPr>
            <w:tcW w:w="2417" w:type="dxa"/>
            <w:tcBorders>
              <w:top w:val="single" w:sz="4" w:space="0" w:color="auto"/>
              <w:left w:val="single" w:sz="4" w:space="0" w:color="auto"/>
              <w:bottom w:val="single" w:sz="4" w:space="0" w:color="auto"/>
              <w:right w:val="single" w:sz="4" w:space="0" w:color="auto"/>
            </w:tcBorders>
          </w:tcPr>
          <w:p w14:paraId="6943DC75" w14:textId="77777777" w:rsidR="00DE4832" w:rsidRPr="00E0693B" w:rsidRDefault="00DE4832" w:rsidP="001F7E90">
            <w:pPr>
              <w:bidi/>
              <w:jc w:val="left"/>
              <w:rPr>
                <w:sz w:val="20"/>
                <w:rtl/>
                <w:lang w:bidi="ar-LB"/>
              </w:rPr>
            </w:pPr>
            <w:r w:rsidRPr="00E0693B">
              <w:rPr>
                <w:sz w:val="20"/>
                <w:rtl/>
                <w:lang w:bidi="ar-LB"/>
              </w:rPr>
              <w:t xml:space="preserve">جاري </w:t>
            </w:r>
            <w:r w:rsidR="00ED509A">
              <w:rPr>
                <w:sz w:val="20"/>
                <w:rtl/>
                <w:lang w:bidi="ar-LB"/>
              </w:rPr>
              <w:t xml:space="preserve">الانتهاء من </w:t>
            </w:r>
            <w:r w:rsidRPr="00E0693B">
              <w:rPr>
                <w:sz w:val="20"/>
                <w:rtl/>
                <w:lang w:bidi="ar-LB"/>
              </w:rPr>
              <w:t>تحديد مواعيد ومكان التدريب</w:t>
            </w:r>
          </w:p>
        </w:tc>
        <w:tc>
          <w:tcPr>
            <w:tcW w:w="1619" w:type="dxa"/>
            <w:tcBorders>
              <w:top w:val="single" w:sz="4" w:space="0" w:color="auto"/>
              <w:left w:val="single" w:sz="4" w:space="0" w:color="auto"/>
              <w:bottom w:val="single" w:sz="4" w:space="0" w:color="auto"/>
              <w:right w:val="single" w:sz="4" w:space="0" w:color="auto"/>
            </w:tcBorders>
          </w:tcPr>
          <w:p w14:paraId="6B6D54DC" w14:textId="77777777" w:rsidR="00ED509A" w:rsidRDefault="00DE4832" w:rsidP="00ED509A">
            <w:pPr>
              <w:bidi/>
              <w:jc w:val="left"/>
              <w:rPr>
                <w:sz w:val="20"/>
                <w:rtl/>
                <w:lang w:bidi="ar-LB"/>
              </w:rPr>
            </w:pPr>
            <w:r w:rsidRPr="00E0693B">
              <w:rPr>
                <w:sz w:val="20"/>
                <w:rtl/>
                <w:lang w:bidi="ar-LB"/>
              </w:rPr>
              <w:t>أكتوبر</w:t>
            </w:r>
            <w:r w:rsidR="00ED509A">
              <w:rPr>
                <w:sz w:val="20"/>
                <w:rtl/>
                <w:lang w:bidi="ar-LB"/>
              </w:rPr>
              <w:t>/ تشرين الأول 2024</w:t>
            </w:r>
          </w:p>
          <w:p w14:paraId="5C5D6C63" w14:textId="77777777" w:rsidR="00DE4832" w:rsidRPr="00E0693B" w:rsidRDefault="00DE4832" w:rsidP="00ED509A">
            <w:pPr>
              <w:bidi/>
              <w:jc w:val="left"/>
              <w:rPr>
                <w:sz w:val="20"/>
                <w:rtl/>
                <w:lang w:bidi="ar-LB"/>
              </w:rPr>
            </w:pPr>
            <w:r w:rsidRPr="00E0693B">
              <w:rPr>
                <w:sz w:val="20"/>
                <w:rtl/>
                <w:lang w:bidi="ar-LB"/>
              </w:rPr>
              <w:t>يناير</w:t>
            </w:r>
            <w:r w:rsidR="00ED509A">
              <w:rPr>
                <w:sz w:val="20"/>
                <w:rtl/>
                <w:lang w:bidi="ar-LB"/>
              </w:rPr>
              <w:t>/ كانون الثاني</w:t>
            </w:r>
            <w:r w:rsidRPr="00E0693B">
              <w:rPr>
                <w:sz w:val="20"/>
                <w:rtl/>
                <w:lang w:bidi="ar-LB"/>
              </w:rPr>
              <w:t xml:space="preserve"> 2025</w:t>
            </w:r>
          </w:p>
        </w:tc>
      </w:tr>
      <w:tr w:rsidR="00DE4832" w:rsidRPr="00E0693B" w14:paraId="35064789" w14:textId="77777777" w:rsidTr="00E0693B">
        <w:tc>
          <w:tcPr>
            <w:tcW w:w="9359" w:type="dxa"/>
            <w:gridSpan w:val="5"/>
            <w:tcBorders>
              <w:top w:val="single" w:sz="4" w:space="0" w:color="auto"/>
              <w:left w:val="single" w:sz="4" w:space="0" w:color="auto"/>
              <w:bottom w:val="single" w:sz="4" w:space="0" w:color="auto"/>
              <w:right w:val="single" w:sz="4" w:space="0" w:color="auto"/>
            </w:tcBorders>
          </w:tcPr>
          <w:p w14:paraId="25FEA4D5" w14:textId="77777777" w:rsidR="00DE4832" w:rsidRPr="00E0693B" w:rsidRDefault="00D36B2B" w:rsidP="001F7E90">
            <w:pPr>
              <w:bidi/>
              <w:jc w:val="left"/>
              <w:rPr>
                <w:b/>
                <w:bCs/>
                <w:sz w:val="20"/>
                <w:rtl/>
                <w:lang w:bidi="ar-LB"/>
              </w:rPr>
            </w:pPr>
            <w:bookmarkStart w:id="7" w:name="_Hlk115084759"/>
            <w:r>
              <w:rPr>
                <w:b/>
                <w:bCs/>
                <w:sz w:val="20"/>
                <w:rtl/>
                <w:lang w:bidi="ar-LB"/>
              </w:rPr>
              <w:t>التوعية</w:t>
            </w:r>
            <w:r w:rsidR="00DE4832" w:rsidRPr="00E0693B">
              <w:rPr>
                <w:b/>
                <w:bCs/>
                <w:sz w:val="20"/>
                <w:rtl/>
                <w:lang w:bidi="ar-LB"/>
              </w:rPr>
              <w:t xml:space="preserve"> وتقييم الأثر</w:t>
            </w:r>
          </w:p>
        </w:tc>
        <w:bookmarkEnd w:id="7"/>
      </w:tr>
      <w:tr w:rsidR="00DE4832" w:rsidRPr="00E0693B" w14:paraId="78D0C709" w14:textId="77777777" w:rsidTr="00E0693B">
        <w:trPr>
          <w:trHeight w:val="305"/>
        </w:trPr>
        <w:tc>
          <w:tcPr>
            <w:tcW w:w="2447" w:type="dxa"/>
            <w:tcBorders>
              <w:top w:val="single" w:sz="4" w:space="0" w:color="auto"/>
              <w:left w:val="single" w:sz="4" w:space="0" w:color="auto"/>
              <w:bottom w:val="single" w:sz="4" w:space="0" w:color="auto"/>
              <w:right w:val="single" w:sz="4" w:space="0" w:color="auto"/>
            </w:tcBorders>
            <w:hideMark/>
          </w:tcPr>
          <w:p w14:paraId="4CF32989" w14:textId="77777777" w:rsidR="00DE4832" w:rsidRPr="00E0693B" w:rsidRDefault="00D36B2B" w:rsidP="001F7E90">
            <w:pPr>
              <w:bidi/>
              <w:jc w:val="left"/>
              <w:rPr>
                <w:bCs/>
                <w:sz w:val="20"/>
                <w:rtl/>
                <w:lang w:bidi="ar-LB"/>
              </w:rPr>
            </w:pPr>
            <w:r>
              <w:rPr>
                <w:sz w:val="20"/>
                <w:rtl/>
                <w:lang w:bidi="ar-LB"/>
              </w:rPr>
              <w:t xml:space="preserve">تطوير ونشر </w:t>
            </w:r>
            <w:r w:rsidR="00DE4832" w:rsidRPr="00E0693B">
              <w:rPr>
                <w:sz w:val="20"/>
                <w:rtl/>
                <w:lang w:bidi="ar-LB"/>
              </w:rPr>
              <w:t>مواد التوعوية</w:t>
            </w:r>
          </w:p>
        </w:tc>
        <w:tc>
          <w:tcPr>
            <w:tcW w:w="1804" w:type="dxa"/>
            <w:tcBorders>
              <w:top w:val="single" w:sz="4" w:space="0" w:color="auto"/>
              <w:left w:val="single" w:sz="4" w:space="0" w:color="auto"/>
              <w:bottom w:val="single" w:sz="4" w:space="0" w:color="auto"/>
              <w:right w:val="single" w:sz="4" w:space="0" w:color="auto"/>
            </w:tcBorders>
          </w:tcPr>
          <w:p w14:paraId="278D53A6" w14:textId="77777777" w:rsidR="00DE4832" w:rsidRPr="00E0693B" w:rsidRDefault="00DE4832" w:rsidP="00D36B2B">
            <w:pPr>
              <w:bidi/>
              <w:jc w:val="left"/>
              <w:rPr>
                <w:sz w:val="20"/>
                <w:rtl/>
                <w:lang w:bidi="ar-LB"/>
              </w:rPr>
            </w:pPr>
            <w:r w:rsidRPr="00E0693B">
              <w:rPr>
                <w:sz w:val="20"/>
                <w:rtl/>
                <w:lang w:bidi="ar-LB"/>
              </w:rPr>
              <w:t xml:space="preserve">تم إنتاج ونشر خمسة مقاطع فيديو </w:t>
            </w:r>
            <w:r w:rsidR="00824940">
              <w:rPr>
                <w:sz w:val="20"/>
                <w:rtl/>
                <w:lang w:bidi="ar-LB"/>
              </w:rPr>
              <w:t>للتوع</w:t>
            </w:r>
            <w:r w:rsidR="00D36B2B">
              <w:rPr>
                <w:sz w:val="20"/>
                <w:rtl/>
                <w:lang w:bidi="ar-LB"/>
              </w:rPr>
              <w:t>ية</w:t>
            </w:r>
            <w:r w:rsidRPr="00E0693B">
              <w:rPr>
                <w:sz w:val="20"/>
                <w:rtl/>
                <w:lang w:bidi="ar-LB"/>
              </w:rPr>
              <w:t xml:space="preserve"> وخمسة رسوم بيانية توضيحية</w:t>
            </w:r>
          </w:p>
        </w:tc>
        <w:tc>
          <w:tcPr>
            <w:tcW w:w="1072" w:type="dxa"/>
            <w:tcBorders>
              <w:top w:val="single" w:sz="4" w:space="0" w:color="auto"/>
              <w:left w:val="single" w:sz="4" w:space="0" w:color="auto"/>
              <w:bottom w:val="single" w:sz="4" w:space="0" w:color="auto"/>
              <w:right w:val="single" w:sz="4" w:space="0" w:color="auto"/>
            </w:tcBorders>
            <w:hideMark/>
          </w:tcPr>
          <w:p w14:paraId="73CEC9D7" w14:textId="77777777" w:rsidR="00DE4832" w:rsidRPr="00E0693B" w:rsidRDefault="00DE4832" w:rsidP="00D36B2B">
            <w:pPr>
              <w:bidi/>
              <w:jc w:val="left"/>
              <w:rPr>
                <w:sz w:val="20"/>
                <w:rtl/>
                <w:lang w:bidi="ar-LB"/>
              </w:rPr>
            </w:pPr>
            <w:r w:rsidRPr="00E0693B">
              <w:rPr>
                <w:sz w:val="20"/>
                <w:rtl/>
                <w:lang w:bidi="ar-LB"/>
              </w:rPr>
              <w:t>37</w:t>
            </w:r>
            <w:r w:rsidR="00D36B2B">
              <w:rPr>
                <w:sz w:val="20"/>
                <w:rtl/>
                <w:lang w:bidi="ar-LB"/>
              </w:rPr>
              <w:t>.</w:t>
            </w:r>
            <w:r w:rsidRPr="00E0693B">
              <w:rPr>
                <w:sz w:val="20"/>
                <w:rtl/>
                <w:lang w:bidi="ar-LB"/>
              </w:rPr>
              <w:t>000</w:t>
            </w:r>
          </w:p>
        </w:tc>
        <w:tc>
          <w:tcPr>
            <w:tcW w:w="2417" w:type="dxa"/>
            <w:tcBorders>
              <w:top w:val="single" w:sz="4" w:space="0" w:color="auto"/>
              <w:left w:val="single" w:sz="4" w:space="0" w:color="auto"/>
              <w:bottom w:val="single" w:sz="4" w:space="0" w:color="auto"/>
              <w:right w:val="single" w:sz="4" w:space="0" w:color="auto"/>
            </w:tcBorders>
          </w:tcPr>
          <w:p w14:paraId="5F222255" w14:textId="77777777" w:rsidR="00DE4832" w:rsidRPr="00E0693B" w:rsidRDefault="00DE4832" w:rsidP="001F7E90">
            <w:pPr>
              <w:bidi/>
              <w:jc w:val="left"/>
              <w:rPr>
                <w:sz w:val="20"/>
                <w:rtl/>
                <w:lang w:bidi="ar-LB"/>
              </w:rPr>
            </w:pPr>
            <w:r w:rsidRPr="00E0693B">
              <w:rPr>
                <w:sz w:val="20"/>
                <w:rtl/>
                <w:lang w:bidi="ar-LB"/>
              </w:rPr>
              <w:t>يتم التعاقد مع شركة خدمات للتطوير والنشر لإنتاج مقاطع فيديو ورسوم بيانية</w:t>
            </w:r>
          </w:p>
        </w:tc>
        <w:tc>
          <w:tcPr>
            <w:tcW w:w="1619" w:type="dxa"/>
            <w:tcBorders>
              <w:top w:val="single" w:sz="4" w:space="0" w:color="auto"/>
              <w:left w:val="single" w:sz="4" w:space="0" w:color="auto"/>
              <w:bottom w:val="single" w:sz="4" w:space="0" w:color="auto"/>
              <w:right w:val="single" w:sz="4" w:space="0" w:color="auto"/>
            </w:tcBorders>
          </w:tcPr>
          <w:p w14:paraId="3B8C0001" w14:textId="77777777" w:rsidR="00D36B2B" w:rsidRDefault="00DE4832" w:rsidP="00D36B2B">
            <w:pPr>
              <w:bidi/>
              <w:jc w:val="left"/>
              <w:rPr>
                <w:sz w:val="20"/>
                <w:rtl/>
                <w:lang w:bidi="ar-LB"/>
              </w:rPr>
            </w:pPr>
            <w:r w:rsidRPr="00E0693B">
              <w:rPr>
                <w:sz w:val="20"/>
                <w:rtl/>
                <w:lang w:bidi="ar-LB"/>
              </w:rPr>
              <w:t>نوفمبر</w:t>
            </w:r>
            <w:r w:rsidR="00D36B2B">
              <w:rPr>
                <w:sz w:val="20"/>
                <w:rtl/>
                <w:lang w:bidi="ar-LB"/>
              </w:rPr>
              <w:t>/ تشرين الثاني 2024</w:t>
            </w:r>
          </w:p>
          <w:p w14:paraId="04E8FA23" w14:textId="77777777" w:rsidR="00DE4832" w:rsidRPr="00E0693B" w:rsidRDefault="00DE4832" w:rsidP="00D36B2B">
            <w:pPr>
              <w:bidi/>
              <w:jc w:val="left"/>
              <w:rPr>
                <w:sz w:val="20"/>
                <w:rtl/>
                <w:lang w:bidi="ar-LB"/>
              </w:rPr>
            </w:pPr>
            <w:r w:rsidRPr="00E0693B">
              <w:rPr>
                <w:sz w:val="20"/>
                <w:rtl/>
                <w:lang w:bidi="ar-LB"/>
              </w:rPr>
              <w:t>مارس</w:t>
            </w:r>
            <w:r w:rsidR="00D36B2B">
              <w:rPr>
                <w:sz w:val="20"/>
                <w:rtl/>
                <w:lang w:bidi="ar-LB"/>
              </w:rPr>
              <w:t>/ آذار</w:t>
            </w:r>
            <w:r w:rsidRPr="00E0693B">
              <w:rPr>
                <w:sz w:val="20"/>
                <w:rtl/>
                <w:lang w:bidi="ar-LB"/>
              </w:rPr>
              <w:t xml:space="preserve"> 2025</w:t>
            </w:r>
          </w:p>
        </w:tc>
      </w:tr>
      <w:tr w:rsidR="00DE4832" w:rsidRPr="00E0693B" w14:paraId="4C12C6D1" w14:textId="77777777" w:rsidTr="00E0693B">
        <w:tc>
          <w:tcPr>
            <w:tcW w:w="2447" w:type="dxa"/>
            <w:tcBorders>
              <w:top w:val="single" w:sz="4" w:space="0" w:color="auto"/>
              <w:left w:val="single" w:sz="4" w:space="0" w:color="auto"/>
              <w:bottom w:val="single" w:sz="4" w:space="0" w:color="auto"/>
              <w:right w:val="single" w:sz="4" w:space="0" w:color="auto"/>
            </w:tcBorders>
            <w:hideMark/>
          </w:tcPr>
          <w:p w14:paraId="7C70988E" w14:textId="77777777" w:rsidR="00DE4832" w:rsidRPr="00E0693B" w:rsidRDefault="00DE4832" w:rsidP="001F7E90">
            <w:pPr>
              <w:keepLines/>
              <w:bidi/>
              <w:rPr>
                <w:bCs/>
                <w:sz w:val="20"/>
                <w:rtl/>
                <w:lang w:bidi="ar-LB"/>
              </w:rPr>
            </w:pPr>
            <w:r w:rsidRPr="00E0693B">
              <w:rPr>
                <w:sz w:val="20"/>
                <w:rtl/>
                <w:lang w:bidi="ar-LB"/>
              </w:rPr>
              <w:t>دراسة سلوك المستهلك</w:t>
            </w:r>
          </w:p>
        </w:tc>
        <w:tc>
          <w:tcPr>
            <w:tcW w:w="1804" w:type="dxa"/>
            <w:tcBorders>
              <w:top w:val="single" w:sz="4" w:space="0" w:color="auto"/>
              <w:left w:val="single" w:sz="4" w:space="0" w:color="auto"/>
              <w:bottom w:val="single" w:sz="4" w:space="0" w:color="auto"/>
              <w:right w:val="single" w:sz="4" w:space="0" w:color="auto"/>
            </w:tcBorders>
          </w:tcPr>
          <w:p w14:paraId="06997C32" w14:textId="77777777" w:rsidR="00DE4832" w:rsidRPr="00E0693B" w:rsidRDefault="00DE4832" w:rsidP="00824940">
            <w:pPr>
              <w:keepLines/>
              <w:bidi/>
              <w:jc w:val="left"/>
              <w:rPr>
                <w:sz w:val="20"/>
                <w:rtl/>
                <w:lang w:bidi="ar-LB"/>
              </w:rPr>
            </w:pPr>
            <w:r w:rsidRPr="00E0693B">
              <w:rPr>
                <w:sz w:val="20"/>
                <w:rtl/>
                <w:lang w:bidi="ar-LB"/>
              </w:rPr>
              <w:t>تم تطوير وتنفيذ دراسة لسلوك المستهلك</w:t>
            </w:r>
          </w:p>
        </w:tc>
        <w:tc>
          <w:tcPr>
            <w:tcW w:w="1072" w:type="dxa"/>
            <w:tcBorders>
              <w:top w:val="single" w:sz="4" w:space="0" w:color="auto"/>
              <w:left w:val="single" w:sz="4" w:space="0" w:color="auto"/>
              <w:bottom w:val="single" w:sz="4" w:space="0" w:color="auto"/>
              <w:right w:val="single" w:sz="4" w:space="0" w:color="auto"/>
            </w:tcBorders>
            <w:hideMark/>
          </w:tcPr>
          <w:p w14:paraId="493E4056" w14:textId="77777777" w:rsidR="00DE4832" w:rsidRPr="00E0693B" w:rsidRDefault="00DE4832" w:rsidP="00D36B2B">
            <w:pPr>
              <w:keepLines/>
              <w:bidi/>
              <w:jc w:val="left"/>
              <w:rPr>
                <w:sz w:val="20"/>
                <w:rtl/>
                <w:lang w:bidi="ar-LB"/>
              </w:rPr>
            </w:pPr>
            <w:r w:rsidRPr="00E0693B">
              <w:rPr>
                <w:sz w:val="20"/>
                <w:rtl/>
                <w:lang w:bidi="ar-LB"/>
              </w:rPr>
              <w:t>15</w:t>
            </w:r>
            <w:r w:rsidR="00D36B2B">
              <w:rPr>
                <w:sz w:val="20"/>
                <w:rtl/>
                <w:lang w:bidi="ar-LB"/>
              </w:rPr>
              <w:t>.</w:t>
            </w:r>
            <w:r w:rsidRPr="00E0693B">
              <w:rPr>
                <w:sz w:val="20"/>
                <w:rtl/>
                <w:lang w:bidi="ar-LB"/>
              </w:rPr>
              <w:t>000</w:t>
            </w:r>
          </w:p>
        </w:tc>
        <w:tc>
          <w:tcPr>
            <w:tcW w:w="2417" w:type="dxa"/>
            <w:tcBorders>
              <w:top w:val="single" w:sz="4" w:space="0" w:color="auto"/>
              <w:left w:val="single" w:sz="4" w:space="0" w:color="auto"/>
              <w:bottom w:val="single" w:sz="4" w:space="0" w:color="auto"/>
              <w:right w:val="single" w:sz="4" w:space="0" w:color="auto"/>
            </w:tcBorders>
          </w:tcPr>
          <w:p w14:paraId="74370997" w14:textId="77777777" w:rsidR="00DE4832" w:rsidRPr="00E0693B" w:rsidDel="00105EE1" w:rsidRDefault="00DE4832" w:rsidP="00824940">
            <w:pPr>
              <w:keepLines/>
              <w:bidi/>
              <w:jc w:val="left"/>
              <w:rPr>
                <w:sz w:val="20"/>
                <w:rtl/>
                <w:lang w:bidi="ar-LB"/>
              </w:rPr>
            </w:pPr>
            <w:r w:rsidRPr="00E0693B">
              <w:rPr>
                <w:sz w:val="20"/>
                <w:rtl/>
                <w:lang w:bidi="ar-LB"/>
              </w:rPr>
              <w:t xml:space="preserve">يتم التعاقد مع شركة خدمات </w:t>
            </w:r>
            <w:r w:rsidR="00824940">
              <w:rPr>
                <w:sz w:val="20"/>
                <w:rtl/>
                <w:lang w:bidi="ar-LB"/>
              </w:rPr>
              <w:t xml:space="preserve">لإجراء </w:t>
            </w:r>
            <w:r w:rsidR="00824940" w:rsidRPr="00E0693B">
              <w:rPr>
                <w:sz w:val="20"/>
                <w:rtl/>
                <w:lang w:bidi="ar-LB"/>
              </w:rPr>
              <w:t xml:space="preserve">دراسة </w:t>
            </w:r>
            <w:r w:rsidRPr="00E0693B">
              <w:rPr>
                <w:sz w:val="20"/>
                <w:rtl/>
                <w:lang w:bidi="ar-LB"/>
              </w:rPr>
              <w:t xml:space="preserve">سلوك المستهلك </w:t>
            </w:r>
          </w:p>
        </w:tc>
        <w:tc>
          <w:tcPr>
            <w:tcW w:w="1619" w:type="dxa"/>
            <w:tcBorders>
              <w:top w:val="single" w:sz="4" w:space="0" w:color="auto"/>
              <w:left w:val="single" w:sz="4" w:space="0" w:color="auto"/>
              <w:bottom w:val="single" w:sz="4" w:space="0" w:color="auto"/>
              <w:right w:val="single" w:sz="4" w:space="0" w:color="auto"/>
            </w:tcBorders>
          </w:tcPr>
          <w:p w14:paraId="7E77EAB3" w14:textId="77777777" w:rsidR="00824940" w:rsidRDefault="00DE4832" w:rsidP="00824940">
            <w:pPr>
              <w:keepLines/>
              <w:bidi/>
              <w:jc w:val="left"/>
              <w:rPr>
                <w:sz w:val="20"/>
                <w:rtl/>
                <w:lang w:bidi="ar-LB"/>
              </w:rPr>
            </w:pPr>
            <w:r w:rsidRPr="00E0693B">
              <w:rPr>
                <w:sz w:val="20"/>
                <w:rtl/>
                <w:lang w:bidi="ar-LB"/>
              </w:rPr>
              <w:t>يناير</w:t>
            </w:r>
            <w:r w:rsidR="00824940">
              <w:rPr>
                <w:sz w:val="20"/>
                <w:rtl/>
                <w:lang w:bidi="ar-LB"/>
              </w:rPr>
              <w:t>/ كانون الثاني 2025</w:t>
            </w:r>
          </w:p>
          <w:p w14:paraId="5973D72D" w14:textId="77777777" w:rsidR="00DE4832" w:rsidRPr="00E0693B" w:rsidRDefault="00DE4832" w:rsidP="00824940">
            <w:pPr>
              <w:keepLines/>
              <w:bidi/>
              <w:jc w:val="left"/>
              <w:rPr>
                <w:sz w:val="20"/>
                <w:rtl/>
                <w:lang w:bidi="ar-LB"/>
              </w:rPr>
            </w:pPr>
            <w:r w:rsidRPr="00E0693B">
              <w:rPr>
                <w:sz w:val="20"/>
                <w:rtl/>
                <w:lang w:bidi="ar-LB"/>
              </w:rPr>
              <w:t>مارس</w:t>
            </w:r>
            <w:r w:rsidR="00824940">
              <w:rPr>
                <w:sz w:val="20"/>
                <w:rtl/>
                <w:lang w:bidi="ar-LB"/>
              </w:rPr>
              <w:t>/ آذار</w:t>
            </w:r>
            <w:r w:rsidRPr="00E0693B">
              <w:rPr>
                <w:sz w:val="20"/>
                <w:rtl/>
                <w:lang w:bidi="ar-LB"/>
              </w:rPr>
              <w:t xml:space="preserve"> 2025</w:t>
            </w:r>
          </w:p>
        </w:tc>
      </w:tr>
      <w:tr w:rsidR="00DE4832" w:rsidRPr="00E0693B" w14:paraId="198B91EF" w14:textId="77777777" w:rsidTr="00E0693B">
        <w:tc>
          <w:tcPr>
            <w:tcW w:w="4251" w:type="dxa"/>
            <w:gridSpan w:val="2"/>
            <w:tcBorders>
              <w:top w:val="single" w:sz="4" w:space="0" w:color="auto"/>
              <w:left w:val="single" w:sz="4" w:space="0" w:color="auto"/>
              <w:bottom w:val="single" w:sz="4" w:space="0" w:color="auto"/>
              <w:right w:val="single" w:sz="4" w:space="0" w:color="auto"/>
            </w:tcBorders>
            <w:hideMark/>
          </w:tcPr>
          <w:p w14:paraId="0762283B" w14:textId="77777777" w:rsidR="00DE4832" w:rsidRPr="00E0693B" w:rsidRDefault="00DE4832" w:rsidP="001F7E90">
            <w:pPr>
              <w:bidi/>
              <w:jc w:val="left"/>
              <w:rPr>
                <w:b/>
                <w:bCs/>
                <w:sz w:val="20"/>
                <w:rtl/>
                <w:lang w:bidi="ar-LB"/>
              </w:rPr>
            </w:pPr>
            <w:r w:rsidRPr="00E0693B">
              <w:rPr>
                <w:b/>
                <w:bCs/>
                <w:sz w:val="20"/>
                <w:rtl/>
                <w:lang w:bidi="ar-LB"/>
              </w:rPr>
              <w:t>المجموع</w:t>
            </w:r>
          </w:p>
        </w:tc>
        <w:tc>
          <w:tcPr>
            <w:tcW w:w="1072" w:type="dxa"/>
            <w:tcBorders>
              <w:top w:val="single" w:sz="4" w:space="0" w:color="auto"/>
              <w:left w:val="single" w:sz="4" w:space="0" w:color="auto"/>
              <w:bottom w:val="single" w:sz="4" w:space="0" w:color="auto"/>
              <w:right w:val="single" w:sz="4" w:space="0" w:color="auto"/>
            </w:tcBorders>
            <w:hideMark/>
          </w:tcPr>
          <w:p w14:paraId="5BAE0CEA" w14:textId="77777777" w:rsidR="00DE4832" w:rsidRPr="00E0693B" w:rsidRDefault="00DE4832" w:rsidP="00EB357F">
            <w:pPr>
              <w:bidi/>
              <w:jc w:val="left"/>
              <w:rPr>
                <w:b/>
                <w:bCs/>
                <w:sz w:val="20"/>
                <w:rtl/>
                <w:lang w:bidi="ar-LB"/>
              </w:rPr>
            </w:pPr>
            <w:r w:rsidRPr="00E0693B">
              <w:rPr>
                <w:b/>
                <w:bCs/>
                <w:sz w:val="20"/>
                <w:rtl/>
                <w:lang w:bidi="ar-LB"/>
              </w:rPr>
              <w:t>100</w:t>
            </w:r>
            <w:r w:rsidR="00EB357F">
              <w:rPr>
                <w:b/>
                <w:bCs/>
                <w:sz w:val="20"/>
                <w:rtl/>
                <w:lang w:bidi="ar-LB"/>
              </w:rPr>
              <w:t>,</w:t>
            </w:r>
            <w:r w:rsidRPr="00E0693B">
              <w:rPr>
                <w:b/>
                <w:bCs/>
                <w:sz w:val="20"/>
                <w:rtl/>
                <w:lang w:bidi="ar-LB"/>
              </w:rPr>
              <w:t>000</w:t>
            </w:r>
          </w:p>
        </w:tc>
        <w:tc>
          <w:tcPr>
            <w:tcW w:w="2417" w:type="dxa"/>
            <w:tcBorders>
              <w:top w:val="single" w:sz="4" w:space="0" w:color="auto"/>
              <w:left w:val="single" w:sz="4" w:space="0" w:color="auto"/>
              <w:bottom w:val="single" w:sz="4" w:space="0" w:color="auto"/>
              <w:right w:val="single" w:sz="4" w:space="0" w:color="auto"/>
            </w:tcBorders>
          </w:tcPr>
          <w:p w14:paraId="3F3250AA" w14:textId="77777777" w:rsidR="00DE4832" w:rsidRPr="00E0693B" w:rsidRDefault="00DE4832" w:rsidP="001F7E90">
            <w:pPr>
              <w:jc w:val="right"/>
              <w:rPr>
                <w:b/>
                <w:bCs/>
                <w:sz w:val="20"/>
                <w:rtl/>
                <w:lang w:bidi="ar-LB"/>
              </w:rPr>
            </w:pPr>
          </w:p>
        </w:tc>
        <w:tc>
          <w:tcPr>
            <w:tcW w:w="1619" w:type="dxa"/>
            <w:tcBorders>
              <w:top w:val="single" w:sz="4" w:space="0" w:color="auto"/>
              <w:left w:val="single" w:sz="4" w:space="0" w:color="auto"/>
              <w:bottom w:val="single" w:sz="4" w:space="0" w:color="auto"/>
              <w:right w:val="single" w:sz="4" w:space="0" w:color="auto"/>
            </w:tcBorders>
          </w:tcPr>
          <w:p w14:paraId="084D5391" w14:textId="77777777" w:rsidR="00DE4832" w:rsidRPr="00E0693B" w:rsidRDefault="00DE4832" w:rsidP="001F7E90">
            <w:pPr>
              <w:jc w:val="right"/>
              <w:rPr>
                <w:b/>
                <w:bCs/>
                <w:sz w:val="20"/>
                <w:rtl/>
                <w:lang w:bidi="ar-LB"/>
              </w:rPr>
            </w:pPr>
          </w:p>
        </w:tc>
      </w:tr>
    </w:tbl>
    <w:p w14:paraId="1A6A3067" w14:textId="77777777" w:rsidR="00DE4832" w:rsidRPr="00A716ED" w:rsidRDefault="00DE4832" w:rsidP="00DE4832">
      <w:pPr>
        <w:keepNext/>
        <w:outlineLvl w:val="0"/>
        <w:rPr>
          <w:rFonts w:eastAsiaTheme="minorEastAsia"/>
          <w:b/>
          <w:bCs/>
          <w:sz w:val="26"/>
          <w:szCs w:val="26"/>
          <w:rtl/>
          <w:lang w:eastAsia="zh-CN" w:bidi="ar-LB"/>
        </w:rPr>
      </w:pPr>
    </w:p>
    <w:p w14:paraId="76CFAA32" w14:textId="77777777" w:rsidR="00DE4832" w:rsidRPr="00A716ED" w:rsidRDefault="00DE1143" w:rsidP="00DE4832">
      <w:pPr>
        <w:keepNext/>
        <w:bidi/>
        <w:spacing w:after="240"/>
        <w:outlineLvl w:val="0"/>
        <w:rPr>
          <w:rFonts w:eastAsiaTheme="minorEastAsia"/>
          <w:b/>
          <w:bCs/>
          <w:sz w:val="26"/>
          <w:szCs w:val="26"/>
          <w:rtl/>
          <w:lang w:eastAsia="zh-CN" w:bidi="ar-LB"/>
        </w:rPr>
      </w:pPr>
      <w:r>
        <w:rPr>
          <w:rFonts w:eastAsiaTheme="minorEastAsia"/>
          <w:b/>
          <w:bCs/>
          <w:sz w:val="26"/>
          <w:szCs w:val="26"/>
          <w:rtl/>
          <w:lang w:eastAsia="zh-CN" w:bidi="ar-LB"/>
        </w:rPr>
        <w:t>ال</w:t>
      </w:r>
      <w:r w:rsidR="00DE4832" w:rsidRPr="00A716ED">
        <w:rPr>
          <w:rFonts w:eastAsiaTheme="minorEastAsia"/>
          <w:b/>
          <w:bCs/>
          <w:sz w:val="26"/>
          <w:szCs w:val="26"/>
          <w:rtl/>
          <w:lang w:eastAsia="zh-CN" w:bidi="ar-LB"/>
        </w:rPr>
        <w:t>توصية</w:t>
      </w:r>
    </w:p>
    <w:p w14:paraId="17C124A5" w14:textId="77777777" w:rsidR="00DE4832" w:rsidRPr="00A716ED" w:rsidRDefault="00DE4832" w:rsidP="00891023">
      <w:pPr>
        <w:pStyle w:val="Heading1"/>
        <w:bidi/>
        <w:rPr>
          <w:rFonts w:eastAsiaTheme="minorEastAsia"/>
          <w:sz w:val="26"/>
          <w:szCs w:val="26"/>
          <w:rtl/>
          <w:lang w:eastAsia="zh-CN" w:bidi="ar-LB"/>
        </w:rPr>
      </w:pPr>
      <w:r w:rsidRPr="00A716ED">
        <w:rPr>
          <w:rFonts w:eastAsiaTheme="minorEastAsia"/>
          <w:sz w:val="26"/>
          <w:szCs w:val="26"/>
          <w:rtl/>
          <w:lang w:eastAsia="zh-CN" w:bidi="ar-LB"/>
        </w:rPr>
        <w:t xml:space="preserve">قد ترغب اللجنة التنفيذية في أن </w:t>
      </w:r>
      <w:r w:rsidR="00891023">
        <w:rPr>
          <w:rFonts w:eastAsiaTheme="minorEastAsia"/>
          <w:sz w:val="26"/>
          <w:szCs w:val="26"/>
          <w:rtl/>
          <w:lang w:eastAsia="zh-CN" w:bidi="ar-LB"/>
        </w:rPr>
        <w:t>تحيط</w:t>
      </w:r>
      <w:r w:rsidRPr="00A716ED">
        <w:rPr>
          <w:rFonts w:eastAsiaTheme="minorEastAsia"/>
          <w:sz w:val="26"/>
          <w:szCs w:val="26"/>
          <w:rtl/>
          <w:lang w:eastAsia="zh-CN" w:bidi="ar-LB"/>
        </w:rPr>
        <w:t xml:space="preserve"> علماً ب</w:t>
      </w:r>
      <w:r w:rsidR="00891023">
        <w:rPr>
          <w:rFonts w:eastAsiaTheme="minorEastAsia"/>
          <w:sz w:val="26"/>
          <w:szCs w:val="26"/>
          <w:rtl/>
          <w:lang w:eastAsia="zh-CN" w:bidi="ar-LB"/>
        </w:rPr>
        <w:t>ال</w:t>
      </w:r>
      <w:r w:rsidRPr="00A716ED">
        <w:rPr>
          <w:rFonts w:eastAsiaTheme="minorEastAsia"/>
          <w:sz w:val="26"/>
          <w:szCs w:val="26"/>
          <w:rtl/>
          <w:lang w:eastAsia="zh-CN" w:bidi="ar-LB"/>
        </w:rPr>
        <w:t xml:space="preserve">تقرير </w:t>
      </w:r>
      <w:r w:rsidR="00891023">
        <w:rPr>
          <w:rFonts w:eastAsiaTheme="minorEastAsia"/>
          <w:sz w:val="26"/>
          <w:szCs w:val="26"/>
          <w:rtl/>
          <w:lang w:eastAsia="zh-CN" w:bidi="ar-LB"/>
        </w:rPr>
        <w:t>المرحلي</w:t>
      </w:r>
      <w:r w:rsidRPr="00A716ED">
        <w:rPr>
          <w:rFonts w:eastAsiaTheme="minorEastAsia"/>
          <w:sz w:val="26"/>
          <w:szCs w:val="26"/>
          <w:rtl/>
          <w:lang w:eastAsia="zh-CN" w:bidi="ar-LB"/>
        </w:rPr>
        <w:t xml:space="preserve"> </w:t>
      </w:r>
      <w:r w:rsidR="00891023">
        <w:rPr>
          <w:rFonts w:eastAsiaTheme="minorEastAsia"/>
          <w:sz w:val="26"/>
          <w:szCs w:val="26"/>
          <w:rtl/>
          <w:lang w:eastAsia="zh-CN" w:bidi="ar-LB"/>
        </w:rPr>
        <w:t>عن</w:t>
      </w:r>
      <w:r w:rsidRPr="00A716ED">
        <w:rPr>
          <w:rFonts w:eastAsiaTheme="minorEastAsia"/>
          <w:sz w:val="26"/>
          <w:szCs w:val="26"/>
          <w:rtl/>
          <w:lang w:eastAsia="zh-CN" w:bidi="ar-LB"/>
        </w:rPr>
        <w:t xml:space="preserve"> المشروع المتعلق بالأنشطة الإضافية لإدخال بدائل </w:t>
      </w:r>
      <w:r w:rsidR="00891023">
        <w:rPr>
          <w:rFonts w:eastAsiaTheme="minorEastAsia"/>
          <w:sz w:val="26"/>
          <w:szCs w:val="26"/>
          <w:rtl/>
          <w:lang w:eastAsia="zh-CN" w:bidi="ar-LB"/>
        </w:rPr>
        <w:t>للمواد</w:t>
      </w:r>
      <w:r w:rsidRPr="00A716ED">
        <w:rPr>
          <w:rFonts w:eastAsiaTheme="minorEastAsia"/>
          <w:sz w:val="26"/>
          <w:szCs w:val="26"/>
          <w:rtl/>
          <w:lang w:eastAsia="zh-CN" w:bidi="ar-LB"/>
        </w:rPr>
        <w:t xml:space="preserve"> الهيدروكلوروفلوروكربون</w:t>
      </w:r>
      <w:r w:rsidR="00891023">
        <w:rPr>
          <w:rFonts w:eastAsiaTheme="minorEastAsia"/>
          <w:sz w:val="26"/>
          <w:szCs w:val="26"/>
          <w:rtl/>
          <w:lang w:eastAsia="zh-CN" w:bidi="ar-LB"/>
        </w:rPr>
        <w:t xml:space="preserve">ية ذات قدرة منخفضة أو </w:t>
      </w:r>
      <w:r w:rsidRPr="00A716ED">
        <w:rPr>
          <w:rFonts w:eastAsiaTheme="minorEastAsia"/>
          <w:sz w:val="26"/>
          <w:szCs w:val="26"/>
          <w:rtl/>
          <w:lang w:eastAsia="zh-CN" w:bidi="ar-LB"/>
        </w:rPr>
        <w:t xml:space="preserve">معدومة </w:t>
      </w:r>
      <w:r w:rsidR="00891023">
        <w:rPr>
          <w:rFonts w:eastAsiaTheme="minorEastAsia"/>
          <w:sz w:val="26"/>
          <w:szCs w:val="26"/>
          <w:rtl/>
          <w:lang w:eastAsia="zh-CN" w:bidi="ar-LB"/>
        </w:rPr>
        <w:t xml:space="preserve">القدرة على إحداث الاحترار العالمي </w:t>
      </w:r>
      <w:r w:rsidRPr="00A716ED">
        <w:rPr>
          <w:rFonts w:eastAsiaTheme="minorEastAsia"/>
          <w:sz w:val="26"/>
          <w:szCs w:val="26"/>
          <w:rtl/>
          <w:lang w:eastAsia="zh-CN" w:bidi="ar-LB"/>
        </w:rPr>
        <w:t>و</w:t>
      </w:r>
      <w:r w:rsidR="00891023">
        <w:rPr>
          <w:rFonts w:eastAsiaTheme="minorEastAsia"/>
          <w:sz w:val="26"/>
          <w:szCs w:val="26"/>
          <w:rtl/>
          <w:lang w:eastAsia="zh-CN" w:bidi="ar-LB"/>
        </w:rPr>
        <w:t xml:space="preserve">عن </w:t>
      </w:r>
      <w:r w:rsidRPr="00A716ED">
        <w:rPr>
          <w:rFonts w:eastAsiaTheme="minorEastAsia"/>
          <w:sz w:val="26"/>
          <w:szCs w:val="26"/>
          <w:rtl/>
          <w:lang w:eastAsia="zh-CN" w:bidi="ar-LB"/>
        </w:rPr>
        <w:t xml:space="preserve">الحفاظ على كفاءة الطاقة في قطاع </w:t>
      </w:r>
      <w:r w:rsidR="00891023">
        <w:rPr>
          <w:rFonts w:eastAsiaTheme="minorEastAsia"/>
          <w:sz w:val="26"/>
          <w:szCs w:val="26"/>
          <w:rtl/>
          <w:lang w:eastAsia="zh-CN" w:bidi="ar-LB"/>
        </w:rPr>
        <w:t>خدمة</w:t>
      </w:r>
      <w:r w:rsidRPr="00A716ED">
        <w:rPr>
          <w:rFonts w:eastAsiaTheme="minorEastAsia"/>
          <w:sz w:val="26"/>
          <w:szCs w:val="26"/>
          <w:rtl/>
          <w:lang w:eastAsia="zh-CN" w:bidi="ar-LB"/>
        </w:rPr>
        <w:t xml:space="preserve"> التبريد في مالديف، </w:t>
      </w:r>
      <w:r w:rsidR="00891023">
        <w:rPr>
          <w:rFonts w:eastAsiaTheme="minorEastAsia"/>
          <w:sz w:val="26"/>
          <w:szCs w:val="26"/>
          <w:rtl/>
          <w:lang w:eastAsia="zh-CN" w:bidi="ar-LB"/>
        </w:rPr>
        <w:t>حسبما</w:t>
      </w:r>
      <w:r w:rsidRPr="00A716ED">
        <w:rPr>
          <w:rFonts w:eastAsiaTheme="minorEastAsia"/>
          <w:sz w:val="26"/>
          <w:szCs w:val="26"/>
          <w:rtl/>
          <w:lang w:eastAsia="zh-CN" w:bidi="ar-LB"/>
        </w:rPr>
        <w:t xml:space="preserve"> قدمه </w:t>
      </w:r>
      <w:r w:rsidR="00891023">
        <w:rPr>
          <w:rFonts w:eastAsiaTheme="minorEastAsia"/>
          <w:sz w:val="26"/>
          <w:szCs w:val="26"/>
          <w:rtl/>
          <w:lang w:eastAsia="zh-CN" w:bidi="ar-LB"/>
        </w:rPr>
        <w:t>اليونيب</w:t>
      </w:r>
      <w:r w:rsidRPr="00A716ED">
        <w:rPr>
          <w:rFonts w:eastAsiaTheme="minorEastAsia"/>
          <w:sz w:val="26"/>
          <w:szCs w:val="26"/>
          <w:rtl/>
          <w:lang w:eastAsia="zh-CN" w:bidi="ar-LB"/>
        </w:rPr>
        <w:t xml:space="preserve"> </w:t>
      </w:r>
      <w:r w:rsidR="00891023">
        <w:rPr>
          <w:rFonts w:eastAsiaTheme="minorEastAsia"/>
          <w:sz w:val="26"/>
          <w:szCs w:val="26"/>
          <w:rtl/>
          <w:lang w:eastAsia="zh-CN" w:bidi="ar-LB"/>
        </w:rPr>
        <w:t>والوارد</w:t>
      </w:r>
      <w:r w:rsidRPr="00A716ED">
        <w:rPr>
          <w:rFonts w:eastAsiaTheme="minorEastAsia"/>
          <w:sz w:val="26"/>
          <w:szCs w:val="26"/>
          <w:rtl/>
          <w:lang w:eastAsia="zh-CN" w:bidi="ar-LB"/>
        </w:rPr>
        <w:t xml:space="preserve"> في الوثيقة </w:t>
      </w:r>
      <w:r w:rsidR="00891023" w:rsidRPr="002D6935">
        <w:rPr>
          <w:rFonts w:eastAsiaTheme="minorEastAsia"/>
          <w:lang w:eastAsia="zh-CN" w:bidi="ar-LB"/>
        </w:rPr>
        <w:t>UNEP/OzL.Pro/ExCom/95/20</w:t>
      </w:r>
      <w:r w:rsidRPr="00A716ED">
        <w:rPr>
          <w:rFonts w:eastAsiaTheme="minorEastAsia"/>
          <w:sz w:val="26"/>
          <w:szCs w:val="26"/>
          <w:rtl/>
          <w:lang w:eastAsia="zh-CN" w:bidi="ar-LB"/>
        </w:rPr>
        <w:t>.</w:t>
      </w:r>
    </w:p>
    <w:p w14:paraId="67A797BE" w14:textId="77777777" w:rsidR="00DE4832" w:rsidRPr="00A716ED" w:rsidRDefault="00DE4832" w:rsidP="00DE4832">
      <w:pPr>
        <w:rPr>
          <w:rFonts w:eastAsiaTheme="minorEastAsia"/>
          <w:sz w:val="26"/>
          <w:szCs w:val="26"/>
          <w:rtl/>
          <w:lang w:eastAsia="zh-CN" w:bidi="ar-LB"/>
        </w:rPr>
      </w:pPr>
    </w:p>
    <w:p w14:paraId="23755102" w14:textId="77777777" w:rsidR="00DE4832" w:rsidRPr="00A716ED" w:rsidRDefault="00DE4832" w:rsidP="00DE4832">
      <w:pPr>
        <w:rPr>
          <w:sz w:val="26"/>
          <w:szCs w:val="26"/>
          <w:rtl/>
          <w:lang w:bidi="ar-LB"/>
        </w:rPr>
        <w:sectPr w:rsidR="00DE4832" w:rsidRPr="00A716ED" w:rsidSect="001F7E90">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cols w:space="720"/>
          <w:titlePg/>
        </w:sectPr>
      </w:pPr>
    </w:p>
    <w:p w14:paraId="66B16C4D" w14:textId="77777777" w:rsidR="00DE4832" w:rsidRPr="00A716ED" w:rsidRDefault="006F1C55" w:rsidP="00DE4832">
      <w:pPr>
        <w:bidi/>
        <w:spacing w:after="240"/>
        <w:jc w:val="center"/>
        <w:rPr>
          <w:rFonts w:eastAsiaTheme="minorEastAsia"/>
          <w:b/>
          <w:bCs/>
          <w:sz w:val="26"/>
          <w:szCs w:val="26"/>
          <w:rtl/>
          <w:lang w:eastAsia="zh-CN" w:bidi="ar-LB"/>
        </w:rPr>
      </w:pPr>
      <w:r>
        <w:rPr>
          <w:rFonts w:eastAsiaTheme="minorEastAsia"/>
          <w:b/>
          <w:bCs/>
          <w:sz w:val="26"/>
          <w:szCs w:val="26"/>
          <w:rtl/>
          <w:lang w:eastAsia="zh-CN" w:bidi="ar-LB"/>
        </w:rPr>
        <w:lastRenderedPageBreak/>
        <w:t>المرفق</w:t>
      </w:r>
      <w:r w:rsidR="00DE4832" w:rsidRPr="00A716ED">
        <w:rPr>
          <w:rFonts w:eastAsiaTheme="minorEastAsia"/>
          <w:b/>
          <w:bCs/>
          <w:sz w:val="26"/>
          <w:szCs w:val="26"/>
          <w:rtl/>
          <w:lang w:eastAsia="zh-CN" w:bidi="ar-LB"/>
        </w:rPr>
        <w:t xml:space="preserve"> الأول</w:t>
      </w:r>
    </w:p>
    <w:p w14:paraId="3F94B71D" w14:textId="77777777" w:rsidR="00DE4832" w:rsidRPr="00A716ED" w:rsidRDefault="00DE4832" w:rsidP="006C74BC">
      <w:pPr>
        <w:autoSpaceDE w:val="0"/>
        <w:autoSpaceDN w:val="0"/>
        <w:bidi/>
        <w:adjustRightInd w:val="0"/>
        <w:jc w:val="center"/>
        <w:rPr>
          <w:rFonts w:eastAsiaTheme="minorEastAsia"/>
          <w:b/>
          <w:bCs/>
          <w:sz w:val="26"/>
          <w:szCs w:val="26"/>
          <w:rtl/>
          <w:lang w:eastAsia="zh-CN" w:bidi="ar-LB"/>
        </w:rPr>
      </w:pPr>
      <w:r w:rsidRPr="00A716ED">
        <w:rPr>
          <w:rFonts w:eastAsiaTheme="minorEastAsia"/>
          <w:b/>
          <w:bCs/>
          <w:sz w:val="26"/>
          <w:szCs w:val="26"/>
          <w:rtl/>
          <w:lang w:eastAsia="zh-CN" w:bidi="ar-LB"/>
        </w:rPr>
        <w:t xml:space="preserve">النص </w:t>
      </w:r>
      <w:r w:rsidR="006C74BC">
        <w:rPr>
          <w:rFonts w:eastAsiaTheme="minorEastAsia"/>
          <w:b/>
          <w:bCs/>
          <w:sz w:val="26"/>
          <w:szCs w:val="26"/>
          <w:rtl/>
          <w:lang w:eastAsia="zh-CN" w:bidi="ar-LB"/>
        </w:rPr>
        <w:t>الذي سيتم إدراجه</w:t>
      </w:r>
      <w:r w:rsidRPr="00A716ED">
        <w:rPr>
          <w:rFonts w:eastAsiaTheme="minorEastAsia"/>
          <w:b/>
          <w:bCs/>
          <w:sz w:val="26"/>
          <w:szCs w:val="26"/>
          <w:rtl/>
          <w:lang w:eastAsia="zh-CN" w:bidi="ar-LB"/>
        </w:rPr>
        <w:t xml:space="preserve"> في</w:t>
      </w:r>
      <w:r w:rsidRPr="00A716ED">
        <w:rPr>
          <w:rFonts w:eastAsiaTheme="minorEastAsia"/>
          <w:sz w:val="26"/>
          <w:szCs w:val="26"/>
          <w:rtl/>
          <w:lang w:eastAsia="zh-CN" w:bidi="ar-LB"/>
        </w:rPr>
        <w:t xml:space="preserve"> </w:t>
      </w:r>
      <w:r w:rsidR="00FA331A">
        <w:rPr>
          <w:rFonts w:eastAsiaTheme="minorEastAsia"/>
          <w:b/>
          <w:bCs/>
          <w:sz w:val="26"/>
          <w:szCs w:val="26"/>
          <w:rtl/>
          <w:lang w:eastAsia="zh-CN" w:bidi="ar-LB"/>
        </w:rPr>
        <w:t>ال</w:t>
      </w:r>
      <w:r w:rsidR="006C74BC">
        <w:rPr>
          <w:rFonts w:eastAsiaTheme="minorEastAsia"/>
          <w:b/>
          <w:bCs/>
          <w:sz w:val="26"/>
          <w:szCs w:val="26"/>
          <w:rtl/>
          <w:lang w:eastAsia="zh-CN" w:bidi="ar-LB"/>
        </w:rPr>
        <w:t>اتفاق</w:t>
      </w:r>
      <w:r w:rsidR="00FA331A">
        <w:rPr>
          <w:rFonts w:eastAsiaTheme="minorEastAsia"/>
          <w:b/>
          <w:bCs/>
          <w:sz w:val="26"/>
          <w:szCs w:val="26"/>
          <w:rtl/>
          <w:lang w:eastAsia="zh-CN" w:bidi="ar-LB"/>
        </w:rPr>
        <w:t xml:space="preserve"> المعدل المحدث</w:t>
      </w:r>
      <w:r w:rsidRPr="00A716ED">
        <w:rPr>
          <w:rFonts w:eastAsiaTheme="minorEastAsia"/>
          <w:b/>
          <w:bCs/>
          <w:sz w:val="26"/>
          <w:szCs w:val="26"/>
          <w:rtl/>
          <w:lang w:eastAsia="zh-CN" w:bidi="ar-LB"/>
        </w:rPr>
        <w:t xml:space="preserve"> </w:t>
      </w:r>
      <w:r w:rsidR="006C74BC">
        <w:rPr>
          <w:rFonts w:eastAsiaTheme="minorEastAsia"/>
          <w:b/>
          <w:bCs/>
          <w:sz w:val="26"/>
          <w:szCs w:val="26"/>
          <w:rtl/>
          <w:lang w:eastAsia="zh-CN" w:bidi="ar-LB"/>
        </w:rPr>
        <w:t xml:space="preserve">المبرم </w:t>
      </w:r>
      <w:r w:rsidRPr="00A716ED">
        <w:rPr>
          <w:rFonts w:eastAsiaTheme="minorEastAsia"/>
          <w:b/>
          <w:bCs/>
          <w:sz w:val="26"/>
          <w:szCs w:val="26"/>
          <w:rtl/>
          <w:lang w:eastAsia="zh-CN" w:bidi="ar-LB"/>
        </w:rPr>
        <w:t xml:space="preserve">بين </w:t>
      </w:r>
      <w:r w:rsidRPr="00A716ED">
        <w:rPr>
          <w:rFonts w:eastAsiaTheme="minorEastAsia"/>
          <w:b/>
          <w:bCs/>
          <w:sz w:val="26"/>
          <w:szCs w:val="26"/>
          <w:rtl/>
          <w:lang w:val="en-US" w:eastAsia="zh-CN" w:bidi="ar-LB"/>
        </w:rPr>
        <w:t>جمهورية</w:t>
      </w:r>
      <w:r w:rsidRPr="00A716ED">
        <w:rPr>
          <w:rFonts w:eastAsiaTheme="minorEastAsia"/>
          <w:b/>
          <w:bCs/>
          <w:sz w:val="26"/>
          <w:szCs w:val="26"/>
          <w:lang w:val="en-US" w:eastAsia="zh-CN" w:bidi="ar-LB"/>
        </w:rPr>
        <w:t xml:space="preserve"> </w:t>
      </w:r>
      <w:r w:rsidRPr="00A716ED">
        <w:rPr>
          <w:rFonts w:eastAsiaTheme="minorEastAsia"/>
          <w:b/>
          <w:bCs/>
          <w:sz w:val="26"/>
          <w:szCs w:val="26"/>
          <w:rtl/>
          <w:lang w:val="en-US" w:eastAsia="zh-CN" w:bidi="ar-LB"/>
        </w:rPr>
        <w:t>أفغانستان</w:t>
      </w:r>
      <w:r w:rsidRPr="00A716ED">
        <w:rPr>
          <w:rFonts w:eastAsiaTheme="minorEastAsia"/>
          <w:b/>
          <w:bCs/>
          <w:sz w:val="26"/>
          <w:szCs w:val="26"/>
          <w:lang w:val="en-US" w:eastAsia="zh-CN" w:bidi="ar-LB"/>
        </w:rPr>
        <w:t xml:space="preserve"> </w:t>
      </w:r>
      <w:r w:rsidRPr="00A716ED">
        <w:rPr>
          <w:rFonts w:eastAsiaTheme="minorEastAsia"/>
          <w:b/>
          <w:bCs/>
          <w:sz w:val="26"/>
          <w:szCs w:val="26"/>
          <w:rtl/>
          <w:lang w:val="en-US" w:eastAsia="zh-CN" w:bidi="ar-LB"/>
        </w:rPr>
        <w:t>الإسلامية</w:t>
      </w:r>
      <w:r w:rsidRPr="00A716ED">
        <w:rPr>
          <w:rFonts w:eastAsiaTheme="minorEastAsia"/>
          <w:b/>
          <w:bCs/>
          <w:sz w:val="26"/>
          <w:szCs w:val="26"/>
          <w:lang w:val="en-US" w:eastAsia="zh-CN" w:bidi="ar-LB"/>
        </w:rPr>
        <w:t xml:space="preserve"> </w:t>
      </w:r>
      <w:r w:rsidRPr="00A716ED">
        <w:rPr>
          <w:rFonts w:eastAsiaTheme="minorEastAsia"/>
          <w:b/>
          <w:bCs/>
          <w:sz w:val="26"/>
          <w:szCs w:val="26"/>
          <w:rtl/>
          <w:lang w:eastAsia="zh-CN" w:bidi="ar-LB"/>
        </w:rPr>
        <w:t xml:space="preserve">واللجنة التنفيذية للصندوق المتعدد الأطراف لخفض استهلاك </w:t>
      </w:r>
      <w:r w:rsidR="006C74BC">
        <w:rPr>
          <w:rFonts w:eastAsiaTheme="minorEastAsia"/>
          <w:b/>
          <w:bCs/>
          <w:sz w:val="26"/>
          <w:szCs w:val="26"/>
          <w:rtl/>
          <w:lang w:eastAsia="zh-CN" w:bidi="ar-LB"/>
        </w:rPr>
        <w:t>المواد</w:t>
      </w:r>
      <w:r w:rsidRPr="00A716ED">
        <w:rPr>
          <w:rFonts w:eastAsiaTheme="minorEastAsia"/>
          <w:b/>
          <w:bCs/>
          <w:sz w:val="26"/>
          <w:szCs w:val="26"/>
          <w:rtl/>
          <w:lang w:eastAsia="zh-CN" w:bidi="ar-LB"/>
        </w:rPr>
        <w:t xml:space="preserve"> الهيدروكلوروفلوروكربون</w:t>
      </w:r>
      <w:r w:rsidR="006C74BC">
        <w:rPr>
          <w:rFonts w:eastAsiaTheme="minorEastAsia"/>
          <w:b/>
          <w:bCs/>
          <w:sz w:val="26"/>
          <w:szCs w:val="26"/>
          <w:rtl/>
          <w:lang w:eastAsia="zh-CN" w:bidi="ar-LB"/>
        </w:rPr>
        <w:t>ية</w:t>
      </w:r>
    </w:p>
    <w:p w14:paraId="4741B804" w14:textId="77777777" w:rsidR="00DE4832" w:rsidRPr="00A716ED" w:rsidRDefault="00DE4832" w:rsidP="00DE4832">
      <w:pPr>
        <w:bidi/>
        <w:spacing w:after="360"/>
        <w:jc w:val="center"/>
        <w:rPr>
          <w:rFonts w:eastAsiaTheme="minorEastAsia"/>
          <w:sz w:val="26"/>
          <w:szCs w:val="26"/>
          <w:rtl/>
          <w:lang w:eastAsia="zh-CN" w:bidi="ar-LB"/>
        </w:rPr>
      </w:pPr>
      <w:r w:rsidRPr="00A716ED">
        <w:rPr>
          <w:rFonts w:eastAsiaTheme="minorEastAsia"/>
          <w:sz w:val="26"/>
          <w:szCs w:val="26"/>
          <w:rtl/>
          <w:lang w:eastAsia="zh-CN" w:bidi="ar-LB"/>
        </w:rPr>
        <w:t>(التغييرات ذات الصلة مكتوبة بخط غامق لسهولة الرجوع إليها)</w:t>
      </w:r>
    </w:p>
    <w:p w14:paraId="3F3D3B2F" w14:textId="77777777" w:rsidR="00DE4832" w:rsidRPr="00777307" w:rsidRDefault="00BE54AC" w:rsidP="00777307">
      <w:pPr>
        <w:pStyle w:val="Heading1"/>
        <w:numPr>
          <w:ilvl w:val="0"/>
          <w:numId w:val="26"/>
        </w:numPr>
        <w:bidi/>
        <w:rPr>
          <w:sz w:val="26"/>
          <w:szCs w:val="26"/>
          <w:rtl/>
          <w:lang w:bidi="ar-LB"/>
        </w:rPr>
      </w:pPr>
      <w:r w:rsidRPr="00777307">
        <w:rPr>
          <w:sz w:val="26"/>
          <w:szCs w:val="26"/>
          <w:rtl/>
          <w:lang w:bidi="ar-LB"/>
        </w:rPr>
        <w:t>يحل هذا الاتفاق</w:t>
      </w:r>
      <w:r w:rsidR="00DE4832" w:rsidRPr="00777307">
        <w:rPr>
          <w:sz w:val="26"/>
          <w:szCs w:val="26"/>
          <w:rtl/>
          <w:lang w:bidi="ar-LB"/>
        </w:rPr>
        <w:t xml:space="preserve"> </w:t>
      </w:r>
      <w:r w:rsidRPr="00777307">
        <w:rPr>
          <w:b/>
          <w:bCs/>
          <w:sz w:val="26"/>
          <w:szCs w:val="26"/>
          <w:rtl/>
          <w:lang w:bidi="ar-LB"/>
        </w:rPr>
        <w:t>المعدل</w:t>
      </w:r>
      <w:r w:rsidR="00DE4832" w:rsidRPr="00777307">
        <w:rPr>
          <w:b/>
          <w:bCs/>
          <w:sz w:val="26"/>
          <w:szCs w:val="26"/>
          <w:rtl/>
          <w:lang w:bidi="ar-LB"/>
        </w:rPr>
        <w:t xml:space="preserve"> </w:t>
      </w:r>
      <w:r w:rsidRPr="00777307">
        <w:rPr>
          <w:sz w:val="26"/>
          <w:szCs w:val="26"/>
          <w:rtl/>
          <w:lang w:bidi="ar-LB"/>
        </w:rPr>
        <w:t>المحدث محل الاتفاق</w:t>
      </w:r>
      <w:r w:rsidR="00DE4832" w:rsidRPr="00777307">
        <w:rPr>
          <w:sz w:val="26"/>
          <w:szCs w:val="26"/>
          <w:rtl/>
          <w:lang w:bidi="ar-LB"/>
        </w:rPr>
        <w:t xml:space="preserve"> </w:t>
      </w:r>
      <w:r w:rsidRPr="00777307">
        <w:rPr>
          <w:sz w:val="26"/>
          <w:szCs w:val="26"/>
          <w:rtl/>
          <w:lang w:bidi="ar-LB"/>
        </w:rPr>
        <w:t>المبرم</w:t>
      </w:r>
      <w:r w:rsidR="00DE4832" w:rsidRPr="00777307">
        <w:rPr>
          <w:sz w:val="26"/>
          <w:szCs w:val="26"/>
          <w:rtl/>
          <w:lang w:bidi="ar-LB"/>
        </w:rPr>
        <w:t xml:space="preserve"> بين جمهورية أفغانستان الإسلامية واللجنة التنفيذية في </w:t>
      </w:r>
      <w:r w:rsidR="00DE4832" w:rsidRPr="00777307">
        <w:rPr>
          <w:b/>
          <w:bCs/>
          <w:sz w:val="26"/>
          <w:szCs w:val="26"/>
          <w:rtl/>
          <w:lang w:bidi="ar-LB"/>
        </w:rPr>
        <w:t xml:space="preserve">الاجتماع التاسع والسبعين </w:t>
      </w:r>
      <w:r w:rsidR="00DE4832" w:rsidRPr="00777307">
        <w:rPr>
          <w:sz w:val="26"/>
          <w:szCs w:val="26"/>
          <w:rtl/>
          <w:lang w:bidi="ar-LB"/>
        </w:rPr>
        <w:t>للجنة</w:t>
      </w:r>
      <w:r w:rsidR="00DE4832" w:rsidRPr="00777307">
        <w:rPr>
          <w:b/>
          <w:bCs/>
          <w:sz w:val="26"/>
          <w:szCs w:val="26"/>
          <w:vertAlign w:val="superscript"/>
          <w:rtl/>
          <w:lang w:bidi="ar-LB"/>
        </w:rPr>
        <w:t xml:space="preserve"> </w:t>
      </w:r>
      <w:r w:rsidR="00DE4832" w:rsidRPr="00777307">
        <w:rPr>
          <w:sz w:val="26"/>
          <w:szCs w:val="26"/>
          <w:rtl/>
          <w:lang w:bidi="ar-LB"/>
        </w:rPr>
        <w:t>التنفيذية.</w:t>
      </w:r>
    </w:p>
    <w:p w14:paraId="2B1449B9" w14:textId="77777777" w:rsidR="00DE4832" w:rsidRPr="00A716ED" w:rsidRDefault="00F938A6" w:rsidP="00F938A6">
      <w:pPr>
        <w:keepNext/>
        <w:bidi/>
        <w:outlineLvl w:val="0"/>
        <w:rPr>
          <w:b/>
          <w:bCs/>
          <w:sz w:val="26"/>
          <w:szCs w:val="26"/>
          <w:rtl/>
          <w:lang w:bidi="ar-LB"/>
        </w:rPr>
      </w:pPr>
      <w:r>
        <w:rPr>
          <w:b/>
          <w:bCs/>
          <w:sz w:val="26"/>
          <w:szCs w:val="26"/>
          <w:rtl/>
          <w:lang w:bidi="ar-LB"/>
        </w:rPr>
        <w:t>التذييل 2- ألف</w:t>
      </w:r>
      <w:r w:rsidR="00DE4832" w:rsidRPr="00A716ED">
        <w:rPr>
          <w:b/>
          <w:bCs/>
          <w:sz w:val="26"/>
          <w:szCs w:val="26"/>
          <w:rtl/>
          <w:lang w:bidi="ar-LB"/>
        </w:rPr>
        <w:t>: الأهداف والتمويل</w:t>
      </w:r>
    </w:p>
    <w:tbl>
      <w:tblPr>
        <w:bidiVisual/>
        <w:tblW w:w="5415" w:type="pct"/>
        <w:tblInd w:w="68" w:type="dxa"/>
        <w:tblLayout w:type="fixed"/>
        <w:tblLook w:val="04A0" w:firstRow="1" w:lastRow="0" w:firstColumn="1" w:lastColumn="0" w:noHBand="0" w:noVBand="1"/>
      </w:tblPr>
      <w:tblGrid>
        <w:gridCol w:w="528"/>
        <w:gridCol w:w="1894"/>
        <w:gridCol w:w="710"/>
        <w:gridCol w:w="583"/>
        <w:gridCol w:w="538"/>
        <w:gridCol w:w="778"/>
        <w:gridCol w:w="540"/>
        <w:gridCol w:w="720"/>
        <w:gridCol w:w="720"/>
        <w:gridCol w:w="630"/>
        <w:gridCol w:w="720"/>
        <w:gridCol w:w="540"/>
        <w:gridCol w:w="548"/>
        <w:gridCol w:w="811"/>
      </w:tblGrid>
      <w:tr w:rsidR="00E36498" w:rsidRPr="00A01B71" w14:paraId="77C7128F" w14:textId="77777777" w:rsidTr="00D07261">
        <w:trPr>
          <w:trHeight w:val="20"/>
        </w:trPr>
        <w:tc>
          <w:tcPr>
            <w:tcW w:w="25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445D1B45" w14:textId="77777777" w:rsidR="00DE4832" w:rsidRPr="00A01B71" w:rsidRDefault="00F938A6" w:rsidP="00117831">
            <w:pPr>
              <w:bidi/>
              <w:jc w:val="center"/>
              <w:rPr>
                <w:b/>
                <w:bCs/>
                <w:color w:val="000000"/>
                <w:sz w:val="18"/>
                <w:szCs w:val="18"/>
                <w:lang w:val="en-US" w:eastAsia="zh-CN" w:bidi="ar-LB"/>
              </w:rPr>
            </w:pPr>
            <w:r w:rsidRPr="00A01B71">
              <w:rPr>
                <w:b/>
                <w:bCs/>
                <w:color w:val="000000"/>
                <w:sz w:val="18"/>
                <w:szCs w:val="18"/>
                <w:rtl/>
                <w:lang w:val="en-US" w:eastAsia="zh-CN" w:bidi="ar-LB"/>
              </w:rPr>
              <w:t>ال</w:t>
            </w:r>
            <w:r w:rsidR="00DE4832" w:rsidRPr="00A01B71">
              <w:rPr>
                <w:b/>
                <w:bCs/>
                <w:color w:val="000000"/>
                <w:sz w:val="18"/>
                <w:szCs w:val="18"/>
                <w:rtl/>
                <w:lang w:val="en-US" w:eastAsia="zh-CN" w:bidi="ar-LB"/>
              </w:rPr>
              <w:t>صف</w:t>
            </w:r>
          </w:p>
        </w:tc>
        <w:tc>
          <w:tcPr>
            <w:tcW w:w="923"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42EBF078" w14:textId="77777777" w:rsidR="00DE4832" w:rsidRPr="00A01B71" w:rsidRDefault="00DE4832" w:rsidP="00117831">
            <w:pPr>
              <w:bidi/>
              <w:jc w:val="center"/>
              <w:rPr>
                <w:b/>
                <w:bCs/>
                <w:color w:val="000000"/>
                <w:sz w:val="18"/>
                <w:szCs w:val="18"/>
                <w:lang w:val="en-US" w:eastAsia="zh-CN" w:bidi="ar-LB"/>
              </w:rPr>
            </w:pPr>
            <w:r w:rsidRPr="00A01B71">
              <w:rPr>
                <w:b/>
                <w:bCs/>
                <w:color w:val="000000"/>
                <w:sz w:val="18"/>
                <w:szCs w:val="18"/>
                <w:rtl/>
                <w:lang w:val="en-US" w:eastAsia="zh-CN" w:bidi="ar-LB"/>
              </w:rPr>
              <w:t>التفاصيل</w:t>
            </w:r>
          </w:p>
        </w:tc>
        <w:tc>
          <w:tcPr>
            <w:tcW w:w="346"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70751397" w14:textId="77777777" w:rsidR="00DE4832" w:rsidRPr="00A01B71" w:rsidRDefault="00DE4832" w:rsidP="00117831">
            <w:pPr>
              <w:bidi/>
              <w:rPr>
                <w:b/>
                <w:bCs/>
                <w:color w:val="000000"/>
                <w:sz w:val="18"/>
                <w:szCs w:val="18"/>
                <w:lang w:val="en-US" w:eastAsia="zh-CN" w:bidi="ar-LB"/>
              </w:rPr>
            </w:pPr>
            <w:r w:rsidRPr="00A01B71">
              <w:rPr>
                <w:b/>
                <w:bCs/>
                <w:color w:val="000000"/>
                <w:sz w:val="18"/>
                <w:szCs w:val="18"/>
                <w:lang w:val="en-US" w:eastAsia="zh-CN" w:bidi="ar-LB"/>
              </w:rPr>
              <w:t>2011</w:t>
            </w:r>
          </w:p>
        </w:tc>
        <w:tc>
          <w:tcPr>
            <w:tcW w:w="284"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567D8C8D" w14:textId="77777777" w:rsidR="00DE4832" w:rsidRPr="00A01B71" w:rsidRDefault="00DE4832" w:rsidP="00117831">
            <w:pPr>
              <w:bidi/>
              <w:rPr>
                <w:b/>
                <w:bCs/>
                <w:color w:val="000000"/>
                <w:sz w:val="18"/>
                <w:szCs w:val="18"/>
                <w:lang w:val="en-US" w:eastAsia="zh-CN" w:bidi="ar-LB"/>
              </w:rPr>
            </w:pPr>
            <w:r w:rsidRPr="00A01B71">
              <w:rPr>
                <w:b/>
                <w:bCs/>
                <w:color w:val="000000"/>
                <w:sz w:val="18"/>
                <w:szCs w:val="18"/>
                <w:lang w:val="en-US" w:eastAsia="zh-CN" w:bidi="ar-LB"/>
              </w:rPr>
              <w:t>2012</w:t>
            </w:r>
          </w:p>
        </w:tc>
        <w:tc>
          <w:tcPr>
            <w:tcW w:w="262"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2985F170" w14:textId="77777777" w:rsidR="00DE4832" w:rsidRPr="00A01B71" w:rsidRDefault="00DE4832" w:rsidP="00117831">
            <w:pPr>
              <w:bidi/>
              <w:rPr>
                <w:b/>
                <w:bCs/>
                <w:color w:val="000000"/>
                <w:sz w:val="18"/>
                <w:szCs w:val="18"/>
                <w:lang w:val="en-US" w:eastAsia="zh-CN" w:bidi="ar-LB"/>
              </w:rPr>
            </w:pPr>
            <w:r w:rsidRPr="00A01B71">
              <w:rPr>
                <w:b/>
                <w:bCs/>
                <w:color w:val="000000"/>
                <w:sz w:val="18"/>
                <w:szCs w:val="18"/>
                <w:lang w:val="en-US" w:eastAsia="zh-CN" w:bidi="ar-LB"/>
              </w:rPr>
              <w:t>2013</w:t>
            </w:r>
          </w:p>
        </w:tc>
        <w:tc>
          <w:tcPr>
            <w:tcW w:w="379"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128C24F7" w14:textId="77777777" w:rsidR="00DE4832" w:rsidRPr="00A01B71" w:rsidRDefault="00DE4832" w:rsidP="00117831">
            <w:pPr>
              <w:bidi/>
              <w:rPr>
                <w:b/>
                <w:bCs/>
                <w:color w:val="000000"/>
                <w:sz w:val="18"/>
                <w:szCs w:val="18"/>
                <w:lang w:val="en-US" w:eastAsia="zh-CN" w:bidi="ar-LB"/>
              </w:rPr>
            </w:pPr>
            <w:r w:rsidRPr="00A01B71">
              <w:rPr>
                <w:b/>
                <w:bCs/>
                <w:color w:val="000000"/>
                <w:sz w:val="18"/>
                <w:szCs w:val="18"/>
                <w:lang w:val="en-US" w:eastAsia="zh-CN" w:bidi="ar-LB"/>
              </w:rPr>
              <w:t>2014</w:t>
            </w:r>
          </w:p>
        </w:tc>
        <w:tc>
          <w:tcPr>
            <w:tcW w:w="263"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2572D1F4" w14:textId="77777777" w:rsidR="00DE4832" w:rsidRPr="00A01B71" w:rsidRDefault="00DE4832" w:rsidP="00117831">
            <w:pPr>
              <w:bidi/>
              <w:rPr>
                <w:b/>
                <w:bCs/>
                <w:color w:val="000000"/>
                <w:sz w:val="18"/>
                <w:szCs w:val="18"/>
                <w:lang w:val="en-US" w:eastAsia="zh-CN" w:bidi="ar-LB"/>
              </w:rPr>
            </w:pPr>
            <w:r w:rsidRPr="00A01B71">
              <w:rPr>
                <w:b/>
                <w:bCs/>
                <w:color w:val="000000"/>
                <w:sz w:val="18"/>
                <w:szCs w:val="18"/>
                <w:lang w:val="en-US" w:eastAsia="zh-CN" w:bidi="ar-LB"/>
              </w:rPr>
              <w:t>2015</w:t>
            </w:r>
          </w:p>
        </w:tc>
        <w:tc>
          <w:tcPr>
            <w:tcW w:w="351"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40ED3649" w14:textId="77777777" w:rsidR="00DE4832" w:rsidRPr="00A01B71" w:rsidRDefault="00DE4832" w:rsidP="00117831">
            <w:pPr>
              <w:bidi/>
              <w:rPr>
                <w:b/>
                <w:bCs/>
                <w:color w:val="000000"/>
                <w:sz w:val="18"/>
                <w:szCs w:val="18"/>
                <w:lang w:val="en-US" w:eastAsia="zh-CN" w:bidi="ar-LB"/>
              </w:rPr>
            </w:pPr>
            <w:r w:rsidRPr="00A01B71">
              <w:rPr>
                <w:b/>
                <w:bCs/>
                <w:color w:val="000000"/>
                <w:sz w:val="18"/>
                <w:szCs w:val="18"/>
                <w:lang w:val="en-US" w:eastAsia="zh-CN" w:bidi="ar-LB"/>
              </w:rPr>
              <w:t>2016</w:t>
            </w:r>
          </w:p>
        </w:tc>
        <w:tc>
          <w:tcPr>
            <w:tcW w:w="351"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674874A5" w14:textId="77777777" w:rsidR="00DE4832" w:rsidRPr="00A01B71" w:rsidRDefault="00DE4832" w:rsidP="00117831">
            <w:pPr>
              <w:bidi/>
              <w:rPr>
                <w:b/>
                <w:bCs/>
                <w:color w:val="000000"/>
                <w:sz w:val="18"/>
                <w:szCs w:val="18"/>
                <w:lang w:val="en-US" w:eastAsia="zh-CN" w:bidi="ar-LB"/>
              </w:rPr>
            </w:pPr>
            <w:r w:rsidRPr="00A01B71">
              <w:rPr>
                <w:b/>
                <w:bCs/>
                <w:color w:val="000000"/>
                <w:sz w:val="18"/>
                <w:szCs w:val="18"/>
                <w:lang w:val="en-US" w:eastAsia="zh-CN" w:bidi="ar-LB"/>
              </w:rPr>
              <w:t>2017</w:t>
            </w:r>
          </w:p>
        </w:tc>
        <w:tc>
          <w:tcPr>
            <w:tcW w:w="307"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61AFCDE2" w14:textId="77777777" w:rsidR="00DE4832" w:rsidRPr="00A01B71" w:rsidRDefault="00DE4832" w:rsidP="00117831">
            <w:pPr>
              <w:bidi/>
              <w:rPr>
                <w:b/>
                <w:bCs/>
                <w:color w:val="000000"/>
                <w:sz w:val="18"/>
                <w:szCs w:val="18"/>
                <w:lang w:val="en-US" w:eastAsia="zh-CN" w:bidi="ar-LB"/>
              </w:rPr>
            </w:pPr>
            <w:r w:rsidRPr="00A01B71">
              <w:rPr>
                <w:b/>
                <w:bCs/>
                <w:color w:val="000000"/>
                <w:sz w:val="18"/>
                <w:szCs w:val="18"/>
                <w:lang w:val="en-US" w:eastAsia="zh-CN" w:bidi="ar-LB"/>
              </w:rPr>
              <w:t>2018-2019</w:t>
            </w:r>
          </w:p>
        </w:tc>
        <w:tc>
          <w:tcPr>
            <w:tcW w:w="351"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307A3F2E" w14:textId="77777777" w:rsidR="00DE4832" w:rsidRPr="00A01B71" w:rsidRDefault="00DE4832" w:rsidP="00117831">
            <w:pPr>
              <w:bidi/>
              <w:rPr>
                <w:b/>
                <w:bCs/>
                <w:color w:val="000000"/>
                <w:sz w:val="18"/>
                <w:szCs w:val="18"/>
                <w:lang w:val="en-US" w:eastAsia="zh-CN" w:bidi="ar-LB"/>
              </w:rPr>
            </w:pPr>
            <w:r w:rsidRPr="00A01B71">
              <w:rPr>
                <w:b/>
                <w:bCs/>
                <w:color w:val="000000"/>
                <w:sz w:val="18"/>
                <w:szCs w:val="18"/>
                <w:lang w:val="en-US" w:eastAsia="zh-CN" w:bidi="ar-LB"/>
              </w:rPr>
              <w:t>2020</w:t>
            </w:r>
          </w:p>
        </w:tc>
        <w:tc>
          <w:tcPr>
            <w:tcW w:w="263"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5CD686A6" w14:textId="77777777" w:rsidR="00DE4832" w:rsidRPr="00A01B71" w:rsidRDefault="00DE4832" w:rsidP="00117831">
            <w:pPr>
              <w:bidi/>
              <w:rPr>
                <w:b/>
                <w:bCs/>
                <w:color w:val="000000"/>
                <w:sz w:val="18"/>
                <w:szCs w:val="18"/>
                <w:lang w:val="en-US" w:eastAsia="zh-CN" w:bidi="ar-LB"/>
              </w:rPr>
            </w:pPr>
            <w:r w:rsidRPr="00A01B71">
              <w:rPr>
                <w:b/>
                <w:bCs/>
                <w:color w:val="000000"/>
                <w:sz w:val="18"/>
                <w:szCs w:val="18"/>
                <w:lang w:val="en-US" w:eastAsia="zh-CN" w:bidi="ar-LB"/>
              </w:rPr>
              <w:t>2021-2024</w:t>
            </w:r>
          </w:p>
        </w:tc>
        <w:tc>
          <w:tcPr>
            <w:tcW w:w="266"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2CF87E53" w14:textId="77777777" w:rsidR="00DE4832" w:rsidRPr="00A01B71" w:rsidRDefault="00DE4832" w:rsidP="00117831">
            <w:pPr>
              <w:bidi/>
              <w:rPr>
                <w:b/>
                <w:bCs/>
                <w:color w:val="000000"/>
                <w:sz w:val="18"/>
                <w:szCs w:val="18"/>
                <w:lang w:val="en-US" w:eastAsia="zh-CN" w:bidi="ar-LB"/>
              </w:rPr>
            </w:pPr>
            <w:r w:rsidRPr="00A01B71">
              <w:rPr>
                <w:b/>
                <w:bCs/>
                <w:color w:val="000000"/>
                <w:sz w:val="18"/>
                <w:szCs w:val="18"/>
                <w:lang w:val="en-US" w:eastAsia="zh-CN" w:bidi="ar-LB"/>
              </w:rPr>
              <w:t>2025</w:t>
            </w:r>
          </w:p>
        </w:tc>
        <w:tc>
          <w:tcPr>
            <w:tcW w:w="395"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5412FED5" w14:textId="77777777" w:rsidR="00DE4832" w:rsidRPr="00A01B71" w:rsidRDefault="00DE4832" w:rsidP="00117831">
            <w:pPr>
              <w:bidi/>
              <w:rPr>
                <w:b/>
                <w:bCs/>
                <w:color w:val="000000"/>
                <w:sz w:val="18"/>
                <w:szCs w:val="18"/>
                <w:lang w:val="en-US" w:eastAsia="zh-CN" w:bidi="ar-LB"/>
              </w:rPr>
            </w:pPr>
            <w:r w:rsidRPr="00A01B71">
              <w:rPr>
                <w:b/>
                <w:bCs/>
                <w:color w:val="000000"/>
                <w:sz w:val="18"/>
                <w:szCs w:val="18"/>
                <w:rtl/>
                <w:lang w:val="en-US" w:eastAsia="zh-CN" w:bidi="ar-LB"/>
              </w:rPr>
              <w:t>المجموع</w:t>
            </w:r>
          </w:p>
        </w:tc>
      </w:tr>
      <w:tr w:rsidR="00E36498" w:rsidRPr="00A01B71" w14:paraId="258A7AFE" w14:textId="77777777" w:rsidTr="00D07261">
        <w:trPr>
          <w:trHeight w:val="20"/>
        </w:trPr>
        <w:tc>
          <w:tcPr>
            <w:tcW w:w="257"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2B1FE858" w14:textId="77777777" w:rsidR="00DE4832" w:rsidRPr="00A01B71" w:rsidRDefault="00117831" w:rsidP="00117831">
            <w:pPr>
              <w:bidi/>
              <w:jc w:val="left"/>
              <w:rPr>
                <w:color w:val="000000"/>
                <w:sz w:val="18"/>
                <w:szCs w:val="18"/>
                <w:lang w:val="en-US" w:eastAsia="zh-CN" w:bidi="ar-LB"/>
              </w:rPr>
            </w:pPr>
            <w:r w:rsidRPr="00A01B71">
              <w:rPr>
                <w:color w:val="000000"/>
                <w:sz w:val="18"/>
                <w:szCs w:val="18"/>
                <w:rtl/>
                <w:lang w:val="en-US" w:eastAsia="zh-CN" w:bidi="ar-LB"/>
              </w:rPr>
              <w:t>1-1</w:t>
            </w:r>
          </w:p>
        </w:tc>
        <w:tc>
          <w:tcPr>
            <w:tcW w:w="923" w:type="pct"/>
            <w:tcBorders>
              <w:top w:val="nil"/>
              <w:left w:val="nil"/>
              <w:bottom w:val="single" w:sz="4" w:space="0" w:color="auto"/>
              <w:right w:val="single" w:sz="4" w:space="0" w:color="auto"/>
            </w:tcBorders>
            <w:shd w:val="clear" w:color="auto" w:fill="auto"/>
            <w:tcMar>
              <w:left w:w="57" w:type="dxa"/>
              <w:right w:w="57" w:type="dxa"/>
            </w:tcMar>
            <w:hideMark/>
          </w:tcPr>
          <w:p w14:paraId="02213D22" w14:textId="77777777" w:rsidR="00DE4832" w:rsidRPr="00A01B71" w:rsidRDefault="00A01B71" w:rsidP="00F354FD">
            <w:pPr>
              <w:bidi/>
              <w:jc w:val="left"/>
              <w:rPr>
                <w:color w:val="000000"/>
                <w:sz w:val="18"/>
                <w:szCs w:val="18"/>
                <w:lang w:val="en-US" w:eastAsia="zh-CN" w:bidi="ar-LB"/>
              </w:rPr>
            </w:pPr>
            <w:r>
              <w:rPr>
                <w:color w:val="000000"/>
                <w:sz w:val="18"/>
                <w:szCs w:val="18"/>
                <w:rtl/>
                <w:lang w:val="en-US" w:eastAsia="zh-CN" w:bidi="ar-LB"/>
              </w:rPr>
              <w:t xml:space="preserve">جدول الخفض في </w:t>
            </w:r>
            <w:r w:rsidR="00DE4832" w:rsidRPr="00A01B71">
              <w:rPr>
                <w:color w:val="000000"/>
                <w:sz w:val="18"/>
                <w:szCs w:val="18"/>
                <w:rtl/>
                <w:lang w:val="en-US" w:eastAsia="zh-CN" w:bidi="ar-LB"/>
              </w:rPr>
              <w:t xml:space="preserve">بروتوكول مونتريال </w:t>
            </w:r>
            <w:r w:rsidR="00DE4832" w:rsidRPr="00A01B71">
              <w:rPr>
                <w:color w:val="000000"/>
                <w:sz w:val="18"/>
                <w:szCs w:val="18"/>
                <w:lang w:val="en-US" w:eastAsia="zh-CN" w:bidi="ar-LB"/>
              </w:rPr>
              <w:br/>
            </w:r>
            <w:r>
              <w:rPr>
                <w:color w:val="000000"/>
                <w:sz w:val="18"/>
                <w:szCs w:val="18"/>
                <w:rtl/>
                <w:lang w:val="en-US" w:eastAsia="zh-CN" w:bidi="ar-LB"/>
              </w:rPr>
              <w:t>ل</w:t>
            </w:r>
            <w:r w:rsidR="00F354FD">
              <w:rPr>
                <w:color w:val="000000"/>
                <w:sz w:val="18"/>
                <w:szCs w:val="18"/>
                <w:rtl/>
                <w:lang w:val="en-US" w:eastAsia="zh-CN" w:bidi="ar-LB"/>
              </w:rPr>
              <w:t>مواد المجموعة</w:t>
            </w:r>
            <w:r w:rsidR="00F354FD" w:rsidRPr="00A01B71">
              <w:rPr>
                <w:color w:val="000000"/>
                <w:sz w:val="18"/>
                <w:szCs w:val="18"/>
                <w:rtl/>
                <w:lang w:val="en-US" w:eastAsia="zh-CN" w:bidi="ar-LB"/>
              </w:rPr>
              <w:t xml:space="preserve"> الأولى</w:t>
            </w:r>
            <w:r w:rsidR="00F354FD" w:rsidRPr="00A01B71">
              <w:rPr>
                <w:color w:val="000000"/>
                <w:sz w:val="18"/>
                <w:szCs w:val="18"/>
                <w:lang w:val="en-US" w:eastAsia="zh-CN" w:bidi="ar-LB"/>
              </w:rPr>
              <w:t xml:space="preserve"> </w:t>
            </w:r>
            <w:r w:rsidR="00F354FD">
              <w:rPr>
                <w:color w:val="000000"/>
                <w:sz w:val="18"/>
                <w:szCs w:val="18"/>
                <w:rtl/>
                <w:lang w:val="en-US" w:eastAsia="zh-CN" w:bidi="ar-LB"/>
              </w:rPr>
              <w:t xml:space="preserve"> من ا</w:t>
            </w:r>
            <w:r>
              <w:rPr>
                <w:color w:val="000000"/>
                <w:sz w:val="18"/>
                <w:szCs w:val="18"/>
                <w:rtl/>
                <w:lang w:val="en-US" w:eastAsia="zh-CN" w:bidi="ar-LB"/>
              </w:rPr>
              <w:t xml:space="preserve">لمرفق جيم (طن من </w:t>
            </w:r>
            <w:r w:rsidR="00DE4832" w:rsidRPr="00A01B71">
              <w:rPr>
                <w:color w:val="000000"/>
                <w:sz w:val="18"/>
                <w:szCs w:val="18"/>
                <w:rtl/>
                <w:lang w:val="en-US" w:eastAsia="zh-CN" w:bidi="ar-LB"/>
              </w:rPr>
              <w:t>قدرات استنفاد الأوزون</w:t>
            </w:r>
            <w:r>
              <w:rPr>
                <w:color w:val="000000"/>
                <w:sz w:val="18"/>
                <w:szCs w:val="18"/>
                <w:lang w:val="en-US" w:eastAsia="zh-CN" w:bidi="ar-LB"/>
              </w:rPr>
              <w:t>(</w:t>
            </w:r>
          </w:p>
        </w:tc>
        <w:tc>
          <w:tcPr>
            <w:tcW w:w="346" w:type="pct"/>
            <w:tcBorders>
              <w:top w:val="nil"/>
              <w:left w:val="nil"/>
              <w:bottom w:val="single" w:sz="4" w:space="0" w:color="auto"/>
              <w:right w:val="single" w:sz="4" w:space="0" w:color="auto"/>
            </w:tcBorders>
            <w:shd w:val="clear" w:color="auto" w:fill="auto"/>
            <w:tcMar>
              <w:left w:w="57" w:type="dxa"/>
              <w:right w:w="57" w:type="dxa"/>
            </w:tcMar>
            <w:hideMark/>
          </w:tcPr>
          <w:p w14:paraId="5032E790" w14:textId="77777777" w:rsidR="00DE4832" w:rsidRPr="00A01B71" w:rsidRDefault="00DE4832" w:rsidP="00D67483">
            <w:pPr>
              <w:bidi/>
              <w:jc w:val="left"/>
              <w:rPr>
                <w:color w:val="000000"/>
                <w:sz w:val="18"/>
                <w:szCs w:val="18"/>
                <w:lang w:val="en-US" w:eastAsia="zh-CN" w:bidi="ar-LB"/>
              </w:rPr>
            </w:pPr>
          </w:p>
        </w:tc>
        <w:tc>
          <w:tcPr>
            <w:tcW w:w="284" w:type="pct"/>
            <w:tcBorders>
              <w:top w:val="nil"/>
              <w:left w:val="nil"/>
              <w:bottom w:val="single" w:sz="4" w:space="0" w:color="auto"/>
              <w:right w:val="single" w:sz="4" w:space="0" w:color="auto"/>
            </w:tcBorders>
            <w:shd w:val="clear" w:color="auto" w:fill="auto"/>
            <w:tcMar>
              <w:left w:w="57" w:type="dxa"/>
              <w:right w:w="57" w:type="dxa"/>
            </w:tcMar>
            <w:hideMark/>
          </w:tcPr>
          <w:p w14:paraId="4BEA7195" w14:textId="77777777" w:rsidR="00DE4832" w:rsidRPr="00A01B71" w:rsidRDefault="00DE4832" w:rsidP="00D67483">
            <w:pPr>
              <w:bidi/>
              <w:jc w:val="left"/>
              <w:rPr>
                <w:color w:val="000000"/>
                <w:sz w:val="18"/>
                <w:szCs w:val="18"/>
                <w:lang w:val="en-US" w:eastAsia="zh-CN" w:bidi="ar-LB"/>
              </w:rPr>
            </w:pPr>
          </w:p>
        </w:tc>
        <w:tc>
          <w:tcPr>
            <w:tcW w:w="262" w:type="pct"/>
            <w:tcBorders>
              <w:top w:val="nil"/>
              <w:left w:val="nil"/>
              <w:bottom w:val="single" w:sz="4" w:space="0" w:color="auto"/>
              <w:right w:val="single" w:sz="4" w:space="0" w:color="auto"/>
            </w:tcBorders>
            <w:shd w:val="clear" w:color="auto" w:fill="auto"/>
            <w:tcMar>
              <w:left w:w="57" w:type="dxa"/>
              <w:right w:w="57" w:type="dxa"/>
            </w:tcMar>
            <w:hideMark/>
          </w:tcPr>
          <w:p w14:paraId="7C142BAE"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23.6</w:t>
            </w:r>
          </w:p>
        </w:tc>
        <w:tc>
          <w:tcPr>
            <w:tcW w:w="379" w:type="pct"/>
            <w:tcBorders>
              <w:top w:val="nil"/>
              <w:left w:val="nil"/>
              <w:bottom w:val="single" w:sz="4" w:space="0" w:color="auto"/>
              <w:right w:val="single" w:sz="4" w:space="0" w:color="auto"/>
            </w:tcBorders>
            <w:shd w:val="clear" w:color="auto" w:fill="auto"/>
            <w:tcMar>
              <w:left w:w="57" w:type="dxa"/>
              <w:right w:w="57" w:type="dxa"/>
            </w:tcMar>
            <w:hideMark/>
          </w:tcPr>
          <w:p w14:paraId="2CDCA826"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23.6</w:t>
            </w:r>
          </w:p>
        </w:tc>
        <w:tc>
          <w:tcPr>
            <w:tcW w:w="263" w:type="pct"/>
            <w:tcBorders>
              <w:top w:val="nil"/>
              <w:left w:val="nil"/>
              <w:bottom w:val="single" w:sz="4" w:space="0" w:color="auto"/>
              <w:right w:val="single" w:sz="4" w:space="0" w:color="auto"/>
            </w:tcBorders>
            <w:shd w:val="clear" w:color="auto" w:fill="auto"/>
            <w:tcMar>
              <w:left w:w="57" w:type="dxa"/>
              <w:right w:w="57" w:type="dxa"/>
            </w:tcMar>
            <w:hideMark/>
          </w:tcPr>
          <w:p w14:paraId="282B900D"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21.24</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2A41F8D3"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21.24</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3FF36FAC"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21.24</w:t>
            </w:r>
          </w:p>
        </w:tc>
        <w:tc>
          <w:tcPr>
            <w:tcW w:w="307" w:type="pct"/>
            <w:tcBorders>
              <w:top w:val="nil"/>
              <w:left w:val="nil"/>
              <w:bottom w:val="single" w:sz="4" w:space="0" w:color="auto"/>
              <w:right w:val="single" w:sz="4" w:space="0" w:color="auto"/>
            </w:tcBorders>
            <w:shd w:val="clear" w:color="auto" w:fill="auto"/>
            <w:tcMar>
              <w:left w:w="57" w:type="dxa"/>
              <w:right w:w="57" w:type="dxa"/>
            </w:tcMar>
            <w:hideMark/>
          </w:tcPr>
          <w:p w14:paraId="790FFC16"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21.24</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7546D9B1"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15.34</w:t>
            </w:r>
          </w:p>
        </w:tc>
        <w:tc>
          <w:tcPr>
            <w:tcW w:w="263" w:type="pct"/>
            <w:tcBorders>
              <w:top w:val="nil"/>
              <w:left w:val="nil"/>
              <w:bottom w:val="single" w:sz="4" w:space="0" w:color="auto"/>
              <w:right w:val="single" w:sz="4" w:space="0" w:color="auto"/>
            </w:tcBorders>
            <w:shd w:val="clear" w:color="auto" w:fill="auto"/>
            <w:tcMar>
              <w:left w:w="57" w:type="dxa"/>
              <w:right w:w="57" w:type="dxa"/>
            </w:tcMar>
            <w:hideMark/>
          </w:tcPr>
          <w:p w14:paraId="3A1A4553"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15.34</w:t>
            </w:r>
          </w:p>
        </w:tc>
        <w:tc>
          <w:tcPr>
            <w:tcW w:w="266" w:type="pct"/>
            <w:tcBorders>
              <w:top w:val="nil"/>
              <w:left w:val="nil"/>
              <w:bottom w:val="single" w:sz="4" w:space="0" w:color="auto"/>
              <w:right w:val="single" w:sz="4" w:space="0" w:color="auto"/>
            </w:tcBorders>
            <w:shd w:val="clear" w:color="auto" w:fill="auto"/>
            <w:tcMar>
              <w:left w:w="57" w:type="dxa"/>
              <w:right w:w="57" w:type="dxa"/>
            </w:tcMar>
            <w:hideMark/>
          </w:tcPr>
          <w:p w14:paraId="1CE25BE5"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7.67</w:t>
            </w:r>
          </w:p>
        </w:tc>
        <w:tc>
          <w:tcPr>
            <w:tcW w:w="395" w:type="pct"/>
            <w:tcBorders>
              <w:top w:val="nil"/>
              <w:left w:val="nil"/>
              <w:bottom w:val="single" w:sz="4" w:space="0" w:color="auto"/>
              <w:right w:val="single" w:sz="4" w:space="0" w:color="auto"/>
            </w:tcBorders>
            <w:shd w:val="clear" w:color="auto" w:fill="auto"/>
            <w:tcMar>
              <w:left w:w="57" w:type="dxa"/>
              <w:right w:w="57" w:type="dxa"/>
            </w:tcMar>
            <w:hideMark/>
          </w:tcPr>
          <w:p w14:paraId="32EC1265" w14:textId="77777777" w:rsidR="00DE4832" w:rsidRPr="00A01B71" w:rsidRDefault="00DE4832" w:rsidP="00D67483">
            <w:pPr>
              <w:bidi/>
              <w:jc w:val="left"/>
              <w:rPr>
                <w:color w:val="000000"/>
                <w:sz w:val="18"/>
                <w:szCs w:val="18"/>
                <w:lang w:val="en-US" w:eastAsia="zh-CN" w:bidi="ar-LB"/>
              </w:rPr>
            </w:pPr>
            <w:r w:rsidRPr="00A01B71">
              <w:rPr>
                <w:color w:val="000000"/>
                <w:sz w:val="18"/>
                <w:szCs w:val="18"/>
                <w:rtl/>
                <w:lang w:val="en-US" w:eastAsia="zh-CN" w:bidi="ar-LB"/>
              </w:rPr>
              <w:t>غير متاح</w:t>
            </w:r>
          </w:p>
        </w:tc>
      </w:tr>
      <w:tr w:rsidR="00E36498" w:rsidRPr="00A01B71" w14:paraId="2357748F" w14:textId="77777777" w:rsidTr="00D07261">
        <w:trPr>
          <w:trHeight w:val="20"/>
        </w:trPr>
        <w:tc>
          <w:tcPr>
            <w:tcW w:w="257"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4C9D34FE" w14:textId="77777777" w:rsidR="00DE4832" w:rsidRPr="00A01B71" w:rsidRDefault="00117831" w:rsidP="00117831">
            <w:pPr>
              <w:bidi/>
              <w:jc w:val="left"/>
              <w:rPr>
                <w:color w:val="000000"/>
                <w:sz w:val="18"/>
                <w:szCs w:val="18"/>
                <w:lang w:val="en-US" w:eastAsia="zh-CN" w:bidi="ar-LB"/>
              </w:rPr>
            </w:pPr>
            <w:r w:rsidRPr="00A01B71">
              <w:rPr>
                <w:color w:val="000000"/>
                <w:sz w:val="18"/>
                <w:szCs w:val="18"/>
                <w:rtl/>
                <w:lang w:val="en-US" w:eastAsia="zh-CN" w:bidi="ar-LB"/>
              </w:rPr>
              <w:t>1-2</w:t>
            </w:r>
          </w:p>
        </w:tc>
        <w:tc>
          <w:tcPr>
            <w:tcW w:w="923" w:type="pct"/>
            <w:tcBorders>
              <w:top w:val="nil"/>
              <w:left w:val="nil"/>
              <w:bottom w:val="single" w:sz="4" w:space="0" w:color="auto"/>
              <w:right w:val="single" w:sz="4" w:space="0" w:color="auto"/>
            </w:tcBorders>
            <w:shd w:val="clear" w:color="auto" w:fill="auto"/>
            <w:tcMar>
              <w:left w:w="57" w:type="dxa"/>
              <w:right w:w="57" w:type="dxa"/>
            </w:tcMar>
            <w:hideMark/>
          </w:tcPr>
          <w:p w14:paraId="4606E27E" w14:textId="77777777" w:rsidR="00DE4832" w:rsidRPr="00A01B71" w:rsidRDefault="00DE4832" w:rsidP="00794F07">
            <w:pPr>
              <w:bidi/>
              <w:jc w:val="left"/>
              <w:rPr>
                <w:color w:val="000000"/>
                <w:sz w:val="18"/>
                <w:szCs w:val="18"/>
                <w:lang w:val="en-US" w:eastAsia="zh-CN" w:bidi="ar-LB"/>
              </w:rPr>
            </w:pPr>
            <w:r w:rsidRPr="00A01B71">
              <w:rPr>
                <w:color w:val="000000"/>
                <w:sz w:val="18"/>
                <w:szCs w:val="18"/>
                <w:rtl/>
                <w:lang w:val="en-US" w:eastAsia="zh-CN" w:bidi="ar-LB"/>
              </w:rPr>
              <w:t>الحد الأق</w:t>
            </w:r>
            <w:r w:rsidR="00794F07">
              <w:rPr>
                <w:color w:val="000000"/>
                <w:sz w:val="18"/>
                <w:szCs w:val="18"/>
                <w:rtl/>
                <w:lang w:val="en-US" w:eastAsia="zh-CN" w:bidi="ar-LB"/>
              </w:rPr>
              <w:t xml:space="preserve">صى المسموح به لإجمالي استهلاك </w:t>
            </w:r>
            <w:r w:rsidRPr="00A01B71">
              <w:rPr>
                <w:color w:val="000000"/>
                <w:sz w:val="18"/>
                <w:szCs w:val="18"/>
                <w:rtl/>
                <w:lang w:val="en-US" w:eastAsia="zh-CN" w:bidi="ar-LB"/>
              </w:rPr>
              <w:t>مواد المجموعة الأولى من المرفق ج</w:t>
            </w:r>
            <w:r w:rsidR="00E70559">
              <w:rPr>
                <w:color w:val="000000"/>
                <w:sz w:val="18"/>
                <w:szCs w:val="18"/>
                <w:rtl/>
                <w:lang w:val="en-US" w:eastAsia="zh-CN" w:bidi="ar-LB"/>
              </w:rPr>
              <w:t>يم</w:t>
            </w:r>
            <w:r w:rsidRPr="00A01B71">
              <w:rPr>
                <w:color w:val="000000"/>
                <w:sz w:val="18"/>
                <w:szCs w:val="18"/>
                <w:rtl/>
                <w:lang w:val="en-US" w:eastAsia="zh-CN" w:bidi="ar-LB"/>
              </w:rPr>
              <w:t xml:space="preserve"> </w:t>
            </w:r>
            <w:r w:rsidR="00E70559">
              <w:rPr>
                <w:color w:val="000000"/>
                <w:sz w:val="18"/>
                <w:szCs w:val="18"/>
                <w:rtl/>
                <w:lang w:val="en-US" w:eastAsia="zh-CN" w:bidi="ar-LB"/>
              </w:rPr>
              <w:t xml:space="preserve">(طن من </w:t>
            </w:r>
            <w:r w:rsidR="00E70559" w:rsidRPr="00A01B71">
              <w:rPr>
                <w:color w:val="000000"/>
                <w:sz w:val="18"/>
                <w:szCs w:val="18"/>
                <w:rtl/>
                <w:lang w:val="en-US" w:eastAsia="zh-CN" w:bidi="ar-LB"/>
              </w:rPr>
              <w:t>قدرات استنفاد الأوزون</w:t>
            </w:r>
            <w:r w:rsidR="00E70559">
              <w:rPr>
                <w:color w:val="000000"/>
                <w:sz w:val="18"/>
                <w:szCs w:val="18"/>
                <w:lang w:val="en-US" w:eastAsia="zh-CN" w:bidi="ar-LB"/>
              </w:rPr>
              <w:t>(</w:t>
            </w:r>
          </w:p>
        </w:tc>
        <w:tc>
          <w:tcPr>
            <w:tcW w:w="346" w:type="pct"/>
            <w:tcBorders>
              <w:top w:val="nil"/>
              <w:left w:val="nil"/>
              <w:bottom w:val="single" w:sz="4" w:space="0" w:color="auto"/>
              <w:right w:val="single" w:sz="4" w:space="0" w:color="auto"/>
            </w:tcBorders>
            <w:shd w:val="clear" w:color="auto" w:fill="auto"/>
            <w:tcMar>
              <w:left w:w="57" w:type="dxa"/>
              <w:right w:w="57" w:type="dxa"/>
            </w:tcMar>
            <w:hideMark/>
          </w:tcPr>
          <w:p w14:paraId="112BDD09" w14:textId="77777777" w:rsidR="00DE4832" w:rsidRPr="00A01B71" w:rsidRDefault="00DE4832" w:rsidP="00D67483">
            <w:pPr>
              <w:bidi/>
              <w:jc w:val="left"/>
              <w:rPr>
                <w:color w:val="000000"/>
                <w:sz w:val="18"/>
                <w:szCs w:val="18"/>
                <w:lang w:val="en-US" w:eastAsia="zh-CN" w:bidi="ar-LB"/>
              </w:rPr>
            </w:pPr>
          </w:p>
        </w:tc>
        <w:tc>
          <w:tcPr>
            <w:tcW w:w="284" w:type="pct"/>
            <w:tcBorders>
              <w:top w:val="nil"/>
              <w:left w:val="nil"/>
              <w:bottom w:val="single" w:sz="4" w:space="0" w:color="auto"/>
              <w:right w:val="single" w:sz="4" w:space="0" w:color="auto"/>
            </w:tcBorders>
            <w:shd w:val="clear" w:color="auto" w:fill="auto"/>
            <w:tcMar>
              <w:left w:w="57" w:type="dxa"/>
              <w:right w:w="57" w:type="dxa"/>
            </w:tcMar>
            <w:hideMark/>
          </w:tcPr>
          <w:p w14:paraId="5ACB4CE7" w14:textId="77777777" w:rsidR="00DE4832" w:rsidRPr="00A01B71" w:rsidRDefault="00DE4832" w:rsidP="00D67483">
            <w:pPr>
              <w:bidi/>
              <w:jc w:val="left"/>
              <w:rPr>
                <w:color w:val="000000"/>
                <w:sz w:val="18"/>
                <w:szCs w:val="18"/>
                <w:lang w:val="en-US" w:eastAsia="zh-CN" w:bidi="ar-LB"/>
              </w:rPr>
            </w:pPr>
          </w:p>
        </w:tc>
        <w:tc>
          <w:tcPr>
            <w:tcW w:w="262" w:type="pct"/>
            <w:tcBorders>
              <w:top w:val="nil"/>
              <w:left w:val="nil"/>
              <w:bottom w:val="single" w:sz="4" w:space="0" w:color="auto"/>
              <w:right w:val="single" w:sz="4" w:space="0" w:color="auto"/>
            </w:tcBorders>
            <w:shd w:val="clear" w:color="auto" w:fill="auto"/>
            <w:tcMar>
              <w:left w:w="57" w:type="dxa"/>
              <w:right w:w="57" w:type="dxa"/>
            </w:tcMar>
            <w:hideMark/>
          </w:tcPr>
          <w:p w14:paraId="44522152"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23.6</w:t>
            </w:r>
          </w:p>
        </w:tc>
        <w:tc>
          <w:tcPr>
            <w:tcW w:w="379" w:type="pct"/>
            <w:tcBorders>
              <w:top w:val="nil"/>
              <w:left w:val="nil"/>
              <w:bottom w:val="single" w:sz="4" w:space="0" w:color="auto"/>
              <w:right w:val="single" w:sz="4" w:space="0" w:color="auto"/>
            </w:tcBorders>
            <w:shd w:val="clear" w:color="auto" w:fill="auto"/>
            <w:tcMar>
              <w:left w:w="57" w:type="dxa"/>
              <w:right w:w="57" w:type="dxa"/>
            </w:tcMar>
            <w:hideMark/>
          </w:tcPr>
          <w:p w14:paraId="1DD513BE"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23.6</w:t>
            </w:r>
          </w:p>
        </w:tc>
        <w:tc>
          <w:tcPr>
            <w:tcW w:w="263" w:type="pct"/>
            <w:tcBorders>
              <w:top w:val="nil"/>
              <w:left w:val="nil"/>
              <w:bottom w:val="single" w:sz="4" w:space="0" w:color="auto"/>
              <w:right w:val="single" w:sz="4" w:space="0" w:color="auto"/>
            </w:tcBorders>
            <w:shd w:val="clear" w:color="auto" w:fill="auto"/>
            <w:tcMar>
              <w:left w:w="57" w:type="dxa"/>
              <w:right w:w="57" w:type="dxa"/>
            </w:tcMar>
            <w:hideMark/>
          </w:tcPr>
          <w:p w14:paraId="12632868"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21.24</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0111E318"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21.24</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2641C3DF"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21.24</w:t>
            </w:r>
          </w:p>
        </w:tc>
        <w:tc>
          <w:tcPr>
            <w:tcW w:w="307" w:type="pct"/>
            <w:tcBorders>
              <w:top w:val="nil"/>
              <w:left w:val="nil"/>
              <w:bottom w:val="single" w:sz="4" w:space="0" w:color="auto"/>
              <w:right w:val="single" w:sz="4" w:space="0" w:color="auto"/>
            </w:tcBorders>
            <w:shd w:val="clear" w:color="auto" w:fill="auto"/>
            <w:tcMar>
              <w:left w:w="57" w:type="dxa"/>
              <w:right w:w="57" w:type="dxa"/>
            </w:tcMar>
            <w:hideMark/>
          </w:tcPr>
          <w:p w14:paraId="440405AC"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21.24</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695A7DA6"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15.34</w:t>
            </w:r>
          </w:p>
        </w:tc>
        <w:tc>
          <w:tcPr>
            <w:tcW w:w="263" w:type="pct"/>
            <w:tcBorders>
              <w:top w:val="nil"/>
              <w:left w:val="nil"/>
              <w:bottom w:val="single" w:sz="4" w:space="0" w:color="auto"/>
              <w:right w:val="single" w:sz="4" w:space="0" w:color="auto"/>
            </w:tcBorders>
            <w:shd w:val="clear" w:color="auto" w:fill="auto"/>
            <w:tcMar>
              <w:left w:w="57" w:type="dxa"/>
              <w:right w:w="57" w:type="dxa"/>
            </w:tcMar>
            <w:hideMark/>
          </w:tcPr>
          <w:p w14:paraId="4F932983"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15.34</w:t>
            </w:r>
          </w:p>
        </w:tc>
        <w:tc>
          <w:tcPr>
            <w:tcW w:w="266" w:type="pct"/>
            <w:tcBorders>
              <w:top w:val="nil"/>
              <w:left w:val="nil"/>
              <w:bottom w:val="single" w:sz="4" w:space="0" w:color="auto"/>
              <w:right w:val="single" w:sz="4" w:space="0" w:color="auto"/>
            </w:tcBorders>
            <w:shd w:val="clear" w:color="auto" w:fill="auto"/>
            <w:tcMar>
              <w:left w:w="57" w:type="dxa"/>
              <w:right w:w="57" w:type="dxa"/>
            </w:tcMar>
            <w:hideMark/>
          </w:tcPr>
          <w:p w14:paraId="5BAC691F"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7.67</w:t>
            </w:r>
          </w:p>
        </w:tc>
        <w:tc>
          <w:tcPr>
            <w:tcW w:w="395" w:type="pct"/>
            <w:tcBorders>
              <w:top w:val="nil"/>
              <w:left w:val="nil"/>
              <w:bottom w:val="single" w:sz="4" w:space="0" w:color="auto"/>
              <w:right w:val="single" w:sz="4" w:space="0" w:color="auto"/>
            </w:tcBorders>
            <w:shd w:val="clear" w:color="auto" w:fill="auto"/>
            <w:tcMar>
              <w:left w:w="57" w:type="dxa"/>
              <w:right w:w="57" w:type="dxa"/>
            </w:tcMar>
            <w:hideMark/>
          </w:tcPr>
          <w:p w14:paraId="00499EA3" w14:textId="77777777" w:rsidR="00DE4832" w:rsidRPr="00A01B71" w:rsidRDefault="00DE4832" w:rsidP="00D67483">
            <w:pPr>
              <w:bidi/>
              <w:jc w:val="left"/>
              <w:rPr>
                <w:color w:val="000000"/>
                <w:sz w:val="18"/>
                <w:szCs w:val="18"/>
                <w:lang w:val="en-US" w:eastAsia="zh-CN" w:bidi="ar-LB"/>
              </w:rPr>
            </w:pPr>
            <w:r w:rsidRPr="00A01B71">
              <w:rPr>
                <w:color w:val="000000"/>
                <w:sz w:val="18"/>
                <w:szCs w:val="18"/>
                <w:rtl/>
                <w:lang w:val="en-US" w:eastAsia="zh-CN" w:bidi="ar-LB"/>
              </w:rPr>
              <w:t>غير متاح</w:t>
            </w:r>
          </w:p>
        </w:tc>
      </w:tr>
      <w:tr w:rsidR="00E36498" w:rsidRPr="00A01B71" w14:paraId="49B463B6" w14:textId="77777777" w:rsidTr="00D07261">
        <w:trPr>
          <w:trHeight w:val="20"/>
        </w:trPr>
        <w:tc>
          <w:tcPr>
            <w:tcW w:w="257"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6D1F6545" w14:textId="77777777" w:rsidR="00DE4832" w:rsidRPr="00A01B71" w:rsidRDefault="00117831" w:rsidP="00117831">
            <w:pPr>
              <w:bidi/>
              <w:jc w:val="left"/>
              <w:rPr>
                <w:color w:val="000000"/>
                <w:sz w:val="18"/>
                <w:szCs w:val="18"/>
                <w:lang w:val="en-US" w:eastAsia="zh-CN" w:bidi="ar-LB"/>
              </w:rPr>
            </w:pPr>
            <w:r w:rsidRPr="00A01B71">
              <w:rPr>
                <w:color w:val="000000"/>
                <w:sz w:val="18"/>
                <w:szCs w:val="18"/>
                <w:rtl/>
                <w:lang w:val="en-US" w:eastAsia="zh-CN" w:bidi="ar-LB"/>
              </w:rPr>
              <w:t>2-1</w:t>
            </w:r>
          </w:p>
        </w:tc>
        <w:tc>
          <w:tcPr>
            <w:tcW w:w="923" w:type="pct"/>
            <w:tcBorders>
              <w:top w:val="nil"/>
              <w:left w:val="nil"/>
              <w:bottom w:val="single" w:sz="4" w:space="0" w:color="auto"/>
              <w:right w:val="single" w:sz="4" w:space="0" w:color="auto"/>
            </w:tcBorders>
            <w:shd w:val="clear" w:color="auto" w:fill="auto"/>
            <w:tcMar>
              <w:left w:w="57" w:type="dxa"/>
              <w:right w:w="57" w:type="dxa"/>
            </w:tcMar>
            <w:hideMark/>
          </w:tcPr>
          <w:p w14:paraId="687CEFB1" w14:textId="77777777" w:rsidR="00DE4832" w:rsidRPr="00A01B71" w:rsidRDefault="007C06A0" w:rsidP="001C249D">
            <w:pPr>
              <w:tabs>
                <w:tab w:val="right" w:pos="1847"/>
                <w:tab w:val="right" w:pos="1920"/>
              </w:tabs>
              <w:bidi/>
              <w:jc w:val="left"/>
              <w:rPr>
                <w:color w:val="000000"/>
                <w:sz w:val="18"/>
                <w:szCs w:val="18"/>
                <w:lang w:val="en-US" w:eastAsia="zh-CN" w:bidi="ar-LB"/>
              </w:rPr>
            </w:pPr>
            <w:r w:rsidRPr="00777307">
              <w:rPr>
                <w:color w:val="000000"/>
                <w:sz w:val="18"/>
                <w:szCs w:val="18"/>
                <w:rtl/>
                <w:lang w:val="en-US" w:eastAsia="zh-CN" w:bidi="ar-LB"/>
              </w:rPr>
              <w:t xml:space="preserve">التمويل المتفق عليه </w:t>
            </w:r>
            <w:r w:rsidRPr="00777307">
              <w:rPr>
                <w:b/>
                <w:bCs/>
                <w:color w:val="000000"/>
                <w:sz w:val="18"/>
                <w:szCs w:val="18"/>
                <w:rtl/>
                <w:lang w:val="en-US" w:eastAsia="zh-CN" w:bidi="ar-LB"/>
              </w:rPr>
              <w:t>ل</w:t>
            </w:r>
            <w:r w:rsidR="00DE4832" w:rsidRPr="00777307">
              <w:rPr>
                <w:b/>
                <w:bCs/>
                <w:color w:val="000000"/>
                <w:sz w:val="18"/>
                <w:szCs w:val="18"/>
                <w:rtl/>
                <w:lang w:val="en-US" w:eastAsia="zh-CN" w:bidi="ar-LB"/>
              </w:rPr>
              <w:t>لوكالة</w:t>
            </w:r>
            <w:r w:rsidR="001C249D">
              <w:rPr>
                <w:b/>
                <w:bCs/>
                <w:color w:val="000000"/>
                <w:sz w:val="18"/>
                <w:szCs w:val="18"/>
                <w:rtl/>
                <w:lang w:val="en-US" w:eastAsia="zh-CN" w:bidi="ar-LB"/>
              </w:rPr>
              <w:t xml:space="preserve"> المنفذة </w:t>
            </w:r>
            <w:r w:rsidR="00722687">
              <w:rPr>
                <w:b/>
                <w:bCs/>
                <w:color w:val="000000"/>
                <w:sz w:val="18"/>
                <w:szCs w:val="18"/>
                <w:rtl/>
                <w:lang w:val="en-US" w:eastAsia="zh-CN" w:bidi="ar-LB"/>
              </w:rPr>
              <w:t>الرئيسية</w:t>
            </w:r>
            <w:r w:rsidR="00DE4832" w:rsidRPr="00A01B71">
              <w:rPr>
                <w:b/>
                <w:bCs/>
                <w:color w:val="000000"/>
                <w:sz w:val="18"/>
                <w:szCs w:val="18"/>
                <w:rtl/>
                <w:lang w:val="en-US" w:eastAsia="zh-CN" w:bidi="ar-LB"/>
              </w:rPr>
              <w:t xml:space="preserve"> </w:t>
            </w:r>
            <w:r w:rsidR="00722687">
              <w:rPr>
                <w:b/>
                <w:bCs/>
                <w:color w:val="000000"/>
                <w:sz w:val="18"/>
                <w:szCs w:val="18"/>
                <w:lang w:val="en-US" w:eastAsia="zh-CN" w:bidi="ar-LB"/>
              </w:rPr>
              <w:t>)</w:t>
            </w:r>
            <w:r w:rsidR="00722687">
              <w:rPr>
                <w:b/>
                <w:bCs/>
                <w:color w:val="000000"/>
                <w:sz w:val="18"/>
                <w:szCs w:val="18"/>
                <w:rtl/>
                <w:lang w:val="en-US" w:eastAsia="zh-CN" w:bidi="ar-LB"/>
              </w:rPr>
              <w:t>اليونيدو)</w:t>
            </w:r>
            <w:r w:rsidR="00722687">
              <w:rPr>
                <w:b/>
                <w:bCs/>
                <w:color w:val="000000"/>
                <w:sz w:val="18"/>
                <w:szCs w:val="18"/>
                <w:lang w:val="en-US" w:eastAsia="zh-CN" w:bidi="ar-LB"/>
              </w:rPr>
              <w:t xml:space="preserve"> </w:t>
            </w:r>
            <w:r w:rsidR="00722687">
              <w:rPr>
                <w:color w:val="000000"/>
                <w:sz w:val="18"/>
                <w:szCs w:val="18"/>
                <w:rtl/>
                <w:lang w:val="en-US" w:eastAsia="zh-CN" w:bidi="ar-LB"/>
              </w:rPr>
              <w:t>(</w:t>
            </w:r>
            <w:r w:rsidR="00DE4832" w:rsidRPr="00A01B71">
              <w:rPr>
                <w:color w:val="000000"/>
                <w:sz w:val="18"/>
                <w:szCs w:val="18"/>
                <w:rtl/>
                <w:lang w:val="en-US" w:eastAsia="zh-CN" w:bidi="ar-LB"/>
              </w:rPr>
              <w:t>بالدولار الأمريكي</w:t>
            </w:r>
            <w:r w:rsidR="00722687">
              <w:rPr>
                <w:color w:val="000000"/>
                <w:sz w:val="18"/>
                <w:szCs w:val="18"/>
                <w:lang w:val="en-US" w:eastAsia="zh-CN" w:bidi="ar-LB"/>
              </w:rPr>
              <w:t>(</w:t>
            </w:r>
          </w:p>
        </w:tc>
        <w:tc>
          <w:tcPr>
            <w:tcW w:w="346" w:type="pct"/>
            <w:tcBorders>
              <w:top w:val="nil"/>
              <w:left w:val="nil"/>
              <w:bottom w:val="single" w:sz="4" w:space="0" w:color="auto"/>
              <w:right w:val="single" w:sz="4" w:space="0" w:color="auto"/>
            </w:tcBorders>
            <w:shd w:val="clear" w:color="auto" w:fill="auto"/>
            <w:tcMar>
              <w:left w:w="57" w:type="dxa"/>
              <w:right w:w="57" w:type="dxa"/>
            </w:tcMar>
            <w:hideMark/>
          </w:tcPr>
          <w:p w14:paraId="1C043B3C"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0</w:t>
            </w:r>
          </w:p>
        </w:tc>
        <w:tc>
          <w:tcPr>
            <w:tcW w:w="284" w:type="pct"/>
            <w:tcBorders>
              <w:top w:val="nil"/>
              <w:left w:val="nil"/>
              <w:bottom w:val="single" w:sz="4" w:space="0" w:color="auto"/>
              <w:right w:val="single" w:sz="4" w:space="0" w:color="auto"/>
            </w:tcBorders>
            <w:shd w:val="clear" w:color="auto" w:fill="auto"/>
            <w:tcMar>
              <w:left w:w="57" w:type="dxa"/>
              <w:right w:w="57" w:type="dxa"/>
            </w:tcMar>
            <w:hideMark/>
          </w:tcPr>
          <w:p w14:paraId="69612FC8"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0</w:t>
            </w:r>
          </w:p>
        </w:tc>
        <w:tc>
          <w:tcPr>
            <w:tcW w:w="262" w:type="pct"/>
            <w:tcBorders>
              <w:top w:val="nil"/>
              <w:left w:val="nil"/>
              <w:bottom w:val="single" w:sz="4" w:space="0" w:color="auto"/>
              <w:right w:val="single" w:sz="4" w:space="0" w:color="auto"/>
            </w:tcBorders>
            <w:shd w:val="clear" w:color="auto" w:fill="auto"/>
            <w:tcMar>
              <w:left w:w="57" w:type="dxa"/>
              <w:right w:w="57" w:type="dxa"/>
            </w:tcMar>
            <w:hideMark/>
          </w:tcPr>
          <w:p w14:paraId="5072F455"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0</w:t>
            </w:r>
          </w:p>
        </w:tc>
        <w:tc>
          <w:tcPr>
            <w:tcW w:w="379" w:type="pct"/>
            <w:tcBorders>
              <w:top w:val="nil"/>
              <w:left w:val="nil"/>
              <w:bottom w:val="single" w:sz="4" w:space="0" w:color="auto"/>
              <w:right w:val="single" w:sz="4" w:space="0" w:color="auto"/>
            </w:tcBorders>
            <w:shd w:val="clear" w:color="auto" w:fill="auto"/>
            <w:tcMar>
              <w:left w:w="57" w:type="dxa"/>
              <w:right w:w="57" w:type="dxa"/>
            </w:tcMar>
            <w:hideMark/>
          </w:tcPr>
          <w:p w14:paraId="65143133"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0</w:t>
            </w:r>
          </w:p>
        </w:tc>
        <w:tc>
          <w:tcPr>
            <w:tcW w:w="263" w:type="pct"/>
            <w:tcBorders>
              <w:top w:val="nil"/>
              <w:left w:val="nil"/>
              <w:bottom w:val="single" w:sz="4" w:space="0" w:color="auto"/>
              <w:right w:val="single" w:sz="4" w:space="0" w:color="auto"/>
            </w:tcBorders>
            <w:shd w:val="clear" w:color="auto" w:fill="auto"/>
            <w:tcMar>
              <w:left w:w="57" w:type="dxa"/>
              <w:right w:w="57" w:type="dxa"/>
            </w:tcMar>
            <w:hideMark/>
          </w:tcPr>
          <w:p w14:paraId="52B066F0"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0</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5469F73A"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131,938</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003E5772"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83000</w:t>
            </w:r>
          </w:p>
        </w:tc>
        <w:tc>
          <w:tcPr>
            <w:tcW w:w="307" w:type="pct"/>
            <w:tcBorders>
              <w:top w:val="nil"/>
              <w:left w:val="nil"/>
              <w:bottom w:val="single" w:sz="4" w:space="0" w:color="auto"/>
              <w:right w:val="single" w:sz="4" w:space="0" w:color="auto"/>
            </w:tcBorders>
            <w:shd w:val="clear" w:color="auto" w:fill="auto"/>
            <w:tcMar>
              <w:left w:w="57" w:type="dxa"/>
              <w:right w:w="57" w:type="dxa"/>
            </w:tcMar>
            <w:hideMark/>
          </w:tcPr>
          <w:p w14:paraId="72AD6F0D"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0</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028A403C" w14:textId="77777777" w:rsidR="00DE4832" w:rsidRPr="00A01B71" w:rsidRDefault="00DE4832" w:rsidP="00D67483">
            <w:pPr>
              <w:bidi/>
              <w:jc w:val="left"/>
              <w:rPr>
                <w:b/>
                <w:bCs/>
                <w:color w:val="000000"/>
                <w:sz w:val="18"/>
                <w:szCs w:val="18"/>
                <w:lang w:val="en-US" w:eastAsia="zh-CN" w:bidi="ar-LB"/>
              </w:rPr>
            </w:pPr>
            <w:r w:rsidRPr="00A01B71">
              <w:rPr>
                <w:b/>
                <w:bCs/>
                <w:color w:val="000000"/>
                <w:sz w:val="18"/>
                <w:szCs w:val="18"/>
                <w:lang w:val="en-US" w:eastAsia="zh-CN" w:bidi="ar-LB"/>
              </w:rPr>
              <w:t>56,729</w:t>
            </w:r>
          </w:p>
        </w:tc>
        <w:tc>
          <w:tcPr>
            <w:tcW w:w="263" w:type="pct"/>
            <w:tcBorders>
              <w:top w:val="nil"/>
              <w:left w:val="nil"/>
              <w:bottom w:val="single" w:sz="4" w:space="0" w:color="auto"/>
              <w:right w:val="single" w:sz="4" w:space="0" w:color="auto"/>
            </w:tcBorders>
            <w:shd w:val="clear" w:color="auto" w:fill="auto"/>
            <w:tcMar>
              <w:left w:w="57" w:type="dxa"/>
              <w:right w:w="57" w:type="dxa"/>
            </w:tcMar>
            <w:hideMark/>
          </w:tcPr>
          <w:p w14:paraId="0CCEFF10"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0</w:t>
            </w:r>
          </w:p>
        </w:tc>
        <w:tc>
          <w:tcPr>
            <w:tcW w:w="266" w:type="pct"/>
            <w:tcBorders>
              <w:top w:val="nil"/>
              <w:left w:val="nil"/>
              <w:bottom w:val="single" w:sz="4" w:space="0" w:color="auto"/>
              <w:right w:val="single" w:sz="4" w:space="0" w:color="auto"/>
            </w:tcBorders>
            <w:shd w:val="clear" w:color="auto" w:fill="auto"/>
            <w:tcMar>
              <w:left w:w="57" w:type="dxa"/>
              <w:right w:w="57" w:type="dxa"/>
            </w:tcMar>
            <w:hideMark/>
          </w:tcPr>
          <w:p w14:paraId="7C1BC44E"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0</w:t>
            </w:r>
          </w:p>
        </w:tc>
        <w:tc>
          <w:tcPr>
            <w:tcW w:w="395" w:type="pct"/>
            <w:tcBorders>
              <w:top w:val="nil"/>
              <w:left w:val="nil"/>
              <w:bottom w:val="single" w:sz="4" w:space="0" w:color="auto"/>
              <w:right w:val="single" w:sz="4" w:space="0" w:color="auto"/>
            </w:tcBorders>
            <w:shd w:val="clear" w:color="auto" w:fill="auto"/>
            <w:tcMar>
              <w:left w:w="57" w:type="dxa"/>
              <w:right w:w="57" w:type="dxa"/>
            </w:tcMar>
            <w:hideMark/>
          </w:tcPr>
          <w:p w14:paraId="5046DDB6" w14:textId="77777777" w:rsidR="00DE4832" w:rsidRPr="00A01B71" w:rsidRDefault="00DE4832" w:rsidP="00D67483">
            <w:pPr>
              <w:bidi/>
              <w:jc w:val="left"/>
              <w:rPr>
                <w:b/>
                <w:bCs/>
                <w:color w:val="000000"/>
                <w:sz w:val="18"/>
                <w:szCs w:val="18"/>
                <w:lang w:val="en-US" w:eastAsia="zh-CN" w:bidi="ar-LB"/>
              </w:rPr>
            </w:pPr>
            <w:r w:rsidRPr="00A01B71">
              <w:rPr>
                <w:b/>
                <w:bCs/>
                <w:color w:val="000000"/>
                <w:sz w:val="18"/>
                <w:szCs w:val="18"/>
                <w:lang w:val="en-US" w:eastAsia="zh-CN" w:bidi="ar-LB"/>
              </w:rPr>
              <w:t>271,667</w:t>
            </w:r>
          </w:p>
        </w:tc>
      </w:tr>
      <w:tr w:rsidR="00E36498" w:rsidRPr="00A01B71" w14:paraId="2C6FDF56" w14:textId="77777777" w:rsidTr="00D07261">
        <w:trPr>
          <w:trHeight w:val="20"/>
        </w:trPr>
        <w:tc>
          <w:tcPr>
            <w:tcW w:w="257"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286219BB" w14:textId="77777777" w:rsidR="00DE4832" w:rsidRPr="00A01B71" w:rsidRDefault="00117831" w:rsidP="00117831">
            <w:pPr>
              <w:bidi/>
              <w:jc w:val="left"/>
              <w:rPr>
                <w:color w:val="000000"/>
                <w:sz w:val="18"/>
                <w:szCs w:val="18"/>
                <w:lang w:val="en-US" w:eastAsia="zh-CN" w:bidi="ar-LB"/>
              </w:rPr>
            </w:pPr>
            <w:r w:rsidRPr="00A01B71">
              <w:rPr>
                <w:color w:val="000000"/>
                <w:sz w:val="18"/>
                <w:szCs w:val="18"/>
                <w:rtl/>
                <w:lang w:val="en-US" w:eastAsia="zh-CN" w:bidi="ar-LB"/>
              </w:rPr>
              <w:t>2-2</w:t>
            </w:r>
          </w:p>
        </w:tc>
        <w:tc>
          <w:tcPr>
            <w:tcW w:w="923" w:type="pct"/>
            <w:tcBorders>
              <w:top w:val="nil"/>
              <w:left w:val="nil"/>
              <w:bottom w:val="single" w:sz="4" w:space="0" w:color="auto"/>
              <w:right w:val="single" w:sz="4" w:space="0" w:color="auto"/>
            </w:tcBorders>
            <w:shd w:val="clear" w:color="auto" w:fill="auto"/>
            <w:tcMar>
              <w:left w:w="57" w:type="dxa"/>
              <w:right w:w="57" w:type="dxa"/>
            </w:tcMar>
            <w:hideMark/>
          </w:tcPr>
          <w:p w14:paraId="5681E1E4" w14:textId="77777777" w:rsidR="00DE4832" w:rsidRPr="00777307" w:rsidRDefault="00DE4832" w:rsidP="007C06A0">
            <w:pPr>
              <w:bidi/>
              <w:jc w:val="left"/>
              <w:rPr>
                <w:color w:val="000000"/>
                <w:sz w:val="18"/>
                <w:szCs w:val="18"/>
                <w:lang w:val="en-US" w:eastAsia="zh-CN" w:bidi="ar-LB"/>
              </w:rPr>
            </w:pPr>
            <w:r w:rsidRPr="00777307">
              <w:rPr>
                <w:color w:val="000000"/>
                <w:sz w:val="18"/>
                <w:szCs w:val="18"/>
                <w:rtl/>
                <w:lang w:val="en-US" w:eastAsia="zh-CN" w:bidi="ar-LB"/>
              </w:rPr>
              <w:t xml:space="preserve">تكاليف دعم </w:t>
            </w:r>
            <w:r w:rsidR="001C249D" w:rsidRPr="00777307">
              <w:rPr>
                <w:color w:val="000000"/>
                <w:sz w:val="18"/>
                <w:szCs w:val="18"/>
                <w:rtl/>
                <w:lang w:val="en-US" w:eastAsia="zh-CN" w:bidi="ar-LB"/>
              </w:rPr>
              <w:t>الوكالة المنفذة الرئيسية (بالدولار الأمريكي</w:t>
            </w:r>
            <w:r w:rsidR="001C249D" w:rsidRPr="00777307">
              <w:rPr>
                <w:color w:val="000000"/>
                <w:sz w:val="18"/>
                <w:szCs w:val="18"/>
                <w:lang w:val="en-US" w:eastAsia="zh-CN" w:bidi="ar-LB"/>
              </w:rPr>
              <w:t>(</w:t>
            </w:r>
          </w:p>
        </w:tc>
        <w:tc>
          <w:tcPr>
            <w:tcW w:w="346" w:type="pct"/>
            <w:tcBorders>
              <w:top w:val="nil"/>
              <w:left w:val="nil"/>
              <w:bottom w:val="single" w:sz="4" w:space="0" w:color="auto"/>
              <w:right w:val="single" w:sz="4" w:space="0" w:color="auto"/>
            </w:tcBorders>
            <w:shd w:val="clear" w:color="auto" w:fill="auto"/>
            <w:tcMar>
              <w:left w:w="57" w:type="dxa"/>
              <w:right w:w="57" w:type="dxa"/>
            </w:tcMar>
            <w:hideMark/>
          </w:tcPr>
          <w:p w14:paraId="4FC3C231"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0</w:t>
            </w:r>
          </w:p>
        </w:tc>
        <w:tc>
          <w:tcPr>
            <w:tcW w:w="284" w:type="pct"/>
            <w:tcBorders>
              <w:top w:val="nil"/>
              <w:left w:val="nil"/>
              <w:bottom w:val="single" w:sz="4" w:space="0" w:color="auto"/>
              <w:right w:val="single" w:sz="4" w:space="0" w:color="auto"/>
            </w:tcBorders>
            <w:shd w:val="clear" w:color="auto" w:fill="auto"/>
            <w:tcMar>
              <w:left w:w="57" w:type="dxa"/>
              <w:right w:w="57" w:type="dxa"/>
            </w:tcMar>
            <w:hideMark/>
          </w:tcPr>
          <w:p w14:paraId="23FDADE4"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0</w:t>
            </w:r>
          </w:p>
        </w:tc>
        <w:tc>
          <w:tcPr>
            <w:tcW w:w="262" w:type="pct"/>
            <w:tcBorders>
              <w:top w:val="nil"/>
              <w:left w:val="nil"/>
              <w:bottom w:val="single" w:sz="4" w:space="0" w:color="auto"/>
              <w:right w:val="single" w:sz="4" w:space="0" w:color="auto"/>
            </w:tcBorders>
            <w:shd w:val="clear" w:color="auto" w:fill="auto"/>
            <w:tcMar>
              <w:left w:w="57" w:type="dxa"/>
              <w:right w:w="57" w:type="dxa"/>
            </w:tcMar>
            <w:hideMark/>
          </w:tcPr>
          <w:p w14:paraId="5604C05F"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0</w:t>
            </w:r>
          </w:p>
        </w:tc>
        <w:tc>
          <w:tcPr>
            <w:tcW w:w="379" w:type="pct"/>
            <w:tcBorders>
              <w:top w:val="nil"/>
              <w:left w:val="nil"/>
              <w:bottom w:val="single" w:sz="4" w:space="0" w:color="auto"/>
              <w:right w:val="single" w:sz="4" w:space="0" w:color="auto"/>
            </w:tcBorders>
            <w:shd w:val="clear" w:color="auto" w:fill="auto"/>
            <w:tcMar>
              <w:left w:w="57" w:type="dxa"/>
              <w:right w:w="57" w:type="dxa"/>
            </w:tcMar>
            <w:hideMark/>
          </w:tcPr>
          <w:p w14:paraId="0F54CD5D"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0</w:t>
            </w:r>
          </w:p>
        </w:tc>
        <w:tc>
          <w:tcPr>
            <w:tcW w:w="263" w:type="pct"/>
            <w:tcBorders>
              <w:top w:val="nil"/>
              <w:left w:val="nil"/>
              <w:bottom w:val="single" w:sz="4" w:space="0" w:color="auto"/>
              <w:right w:val="single" w:sz="4" w:space="0" w:color="auto"/>
            </w:tcBorders>
            <w:shd w:val="clear" w:color="auto" w:fill="auto"/>
            <w:tcMar>
              <w:left w:w="57" w:type="dxa"/>
              <w:right w:w="57" w:type="dxa"/>
            </w:tcMar>
            <w:hideMark/>
          </w:tcPr>
          <w:p w14:paraId="43571BE3"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0</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7FD5A8A8"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11,874</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42B42307"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7,470</w:t>
            </w:r>
          </w:p>
        </w:tc>
        <w:tc>
          <w:tcPr>
            <w:tcW w:w="307" w:type="pct"/>
            <w:tcBorders>
              <w:top w:val="nil"/>
              <w:left w:val="nil"/>
              <w:bottom w:val="single" w:sz="4" w:space="0" w:color="auto"/>
              <w:right w:val="single" w:sz="4" w:space="0" w:color="auto"/>
            </w:tcBorders>
            <w:shd w:val="clear" w:color="auto" w:fill="auto"/>
            <w:tcMar>
              <w:left w:w="57" w:type="dxa"/>
              <w:right w:w="57" w:type="dxa"/>
            </w:tcMar>
            <w:hideMark/>
          </w:tcPr>
          <w:p w14:paraId="13B08FE6"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0</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778D218D" w14:textId="77777777" w:rsidR="00DE4832" w:rsidRPr="00A01B71" w:rsidRDefault="00DE4832" w:rsidP="00D67483">
            <w:pPr>
              <w:bidi/>
              <w:jc w:val="left"/>
              <w:rPr>
                <w:b/>
                <w:bCs/>
                <w:color w:val="000000"/>
                <w:sz w:val="18"/>
                <w:szCs w:val="18"/>
                <w:lang w:val="en-US" w:eastAsia="zh-CN" w:bidi="ar-LB"/>
              </w:rPr>
            </w:pPr>
            <w:r w:rsidRPr="00A01B71">
              <w:rPr>
                <w:b/>
                <w:bCs/>
                <w:color w:val="000000"/>
                <w:sz w:val="18"/>
                <w:szCs w:val="18"/>
                <w:lang w:val="en-US" w:eastAsia="zh-CN" w:bidi="ar-LB"/>
              </w:rPr>
              <w:t>5,106</w:t>
            </w:r>
          </w:p>
        </w:tc>
        <w:tc>
          <w:tcPr>
            <w:tcW w:w="263" w:type="pct"/>
            <w:tcBorders>
              <w:top w:val="nil"/>
              <w:left w:val="nil"/>
              <w:bottom w:val="single" w:sz="4" w:space="0" w:color="auto"/>
              <w:right w:val="single" w:sz="4" w:space="0" w:color="auto"/>
            </w:tcBorders>
            <w:shd w:val="clear" w:color="auto" w:fill="auto"/>
            <w:tcMar>
              <w:left w:w="57" w:type="dxa"/>
              <w:right w:w="57" w:type="dxa"/>
            </w:tcMar>
            <w:hideMark/>
          </w:tcPr>
          <w:p w14:paraId="7C4D047F"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0</w:t>
            </w:r>
          </w:p>
        </w:tc>
        <w:tc>
          <w:tcPr>
            <w:tcW w:w="266" w:type="pct"/>
            <w:tcBorders>
              <w:top w:val="nil"/>
              <w:left w:val="nil"/>
              <w:bottom w:val="single" w:sz="4" w:space="0" w:color="auto"/>
              <w:right w:val="single" w:sz="4" w:space="0" w:color="auto"/>
            </w:tcBorders>
            <w:shd w:val="clear" w:color="auto" w:fill="auto"/>
            <w:tcMar>
              <w:left w:w="57" w:type="dxa"/>
              <w:right w:w="57" w:type="dxa"/>
            </w:tcMar>
            <w:hideMark/>
          </w:tcPr>
          <w:p w14:paraId="31B27A18"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0</w:t>
            </w:r>
          </w:p>
        </w:tc>
        <w:tc>
          <w:tcPr>
            <w:tcW w:w="395" w:type="pct"/>
            <w:tcBorders>
              <w:top w:val="nil"/>
              <w:left w:val="nil"/>
              <w:bottom w:val="single" w:sz="4" w:space="0" w:color="auto"/>
              <w:right w:val="single" w:sz="4" w:space="0" w:color="auto"/>
            </w:tcBorders>
            <w:shd w:val="clear" w:color="auto" w:fill="auto"/>
            <w:tcMar>
              <w:left w:w="57" w:type="dxa"/>
              <w:right w:w="57" w:type="dxa"/>
            </w:tcMar>
            <w:hideMark/>
          </w:tcPr>
          <w:p w14:paraId="2702AB3C" w14:textId="77777777" w:rsidR="00DE4832" w:rsidRPr="00A01B71" w:rsidRDefault="00DE4832" w:rsidP="00D67483">
            <w:pPr>
              <w:bidi/>
              <w:jc w:val="left"/>
              <w:rPr>
                <w:b/>
                <w:bCs/>
                <w:color w:val="000000"/>
                <w:sz w:val="18"/>
                <w:szCs w:val="18"/>
                <w:lang w:val="en-US" w:eastAsia="zh-CN" w:bidi="ar-LB"/>
              </w:rPr>
            </w:pPr>
            <w:r w:rsidRPr="00A01B71">
              <w:rPr>
                <w:b/>
                <w:bCs/>
                <w:color w:val="000000"/>
                <w:sz w:val="18"/>
                <w:szCs w:val="18"/>
                <w:lang w:val="en-US" w:eastAsia="zh-CN" w:bidi="ar-LB"/>
              </w:rPr>
              <w:t>24,450</w:t>
            </w:r>
          </w:p>
        </w:tc>
      </w:tr>
      <w:tr w:rsidR="00E36498" w:rsidRPr="00A01B71" w14:paraId="4BABD484" w14:textId="77777777" w:rsidTr="00D07261">
        <w:trPr>
          <w:trHeight w:val="20"/>
        </w:trPr>
        <w:tc>
          <w:tcPr>
            <w:tcW w:w="257"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5AD7A51B" w14:textId="77777777" w:rsidR="00DE4832" w:rsidRPr="00A01B71" w:rsidRDefault="00117831" w:rsidP="00117831">
            <w:pPr>
              <w:bidi/>
              <w:jc w:val="left"/>
              <w:rPr>
                <w:color w:val="000000"/>
                <w:sz w:val="18"/>
                <w:szCs w:val="18"/>
                <w:lang w:val="en-US" w:eastAsia="zh-CN" w:bidi="ar-LB"/>
              </w:rPr>
            </w:pPr>
            <w:r w:rsidRPr="00A01B71">
              <w:rPr>
                <w:color w:val="000000"/>
                <w:sz w:val="18"/>
                <w:szCs w:val="18"/>
                <w:rtl/>
                <w:lang w:val="en-US" w:eastAsia="zh-CN" w:bidi="ar-LB"/>
              </w:rPr>
              <w:t>2-3</w:t>
            </w:r>
          </w:p>
        </w:tc>
        <w:tc>
          <w:tcPr>
            <w:tcW w:w="923" w:type="pct"/>
            <w:tcBorders>
              <w:top w:val="nil"/>
              <w:left w:val="nil"/>
              <w:bottom w:val="single" w:sz="4" w:space="0" w:color="auto"/>
              <w:right w:val="single" w:sz="4" w:space="0" w:color="auto"/>
            </w:tcBorders>
            <w:shd w:val="clear" w:color="auto" w:fill="auto"/>
            <w:tcMar>
              <w:left w:w="57" w:type="dxa"/>
              <w:right w:w="57" w:type="dxa"/>
            </w:tcMar>
            <w:hideMark/>
          </w:tcPr>
          <w:p w14:paraId="1DE5E5DC" w14:textId="77777777" w:rsidR="00DE4832" w:rsidRPr="00A01B71" w:rsidRDefault="007C06A0" w:rsidP="00117831">
            <w:pPr>
              <w:bidi/>
              <w:jc w:val="left"/>
              <w:rPr>
                <w:color w:val="000000"/>
                <w:sz w:val="18"/>
                <w:szCs w:val="18"/>
                <w:rtl/>
                <w:lang w:val="en-US" w:eastAsia="zh-CN" w:bidi="ar-LB"/>
              </w:rPr>
            </w:pPr>
            <w:r w:rsidRPr="00FB56AD">
              <w:rPr>
                <w:color w:val="000000"/>
                <w:sz w:val="18"/>
                <w:szCs w:val="18"/>
                <w:rtl/>
                <w:lang w:val="en-US" w:eastAsia="zh-CN" w:bidi="ar-LB"/>
              </w:rPr>
              <w:t>التمويل المتفق عليه للوكالة المنفذة المتعاونة</w:t>
            </w:r>
            <w:r w:rsidR="00E02A44" w:rsidRPr="00FB56AD">
              <w:rPr>
                <w:color w:val="000000"/>
                <w:sz w:val="18"/>
                <w:szCs w:val="18"/>
                <w:rtl/>
                <w:lang w:val="en-US" w:eastAsia="zh-CN" w:bidi="ar-LB"/>
              </w:rPr>
              <w:t xml:space="preserve"> (ألمانيا)</w:t>
            </w:r>
            <w:r>
              <w:rPr>
                <w:b/>
                <w:bCs/>
                <w:color w:val="000000"/>
                <w:sz w:val="18"/>
                <w:szCs w:val="18"/>
                <w:rtl/>
                <w:lang w:val="en-US" w:eastAsia="zh-CN" w:bidi="ar-LB"/>
              </w:rPr>
              <w:t xml:space="preserve"> </w:t>
            </w:r>
            <w:r w:rsidRPr="00A01B71">
              <w:rPr>
                <w:color w:val="000000"/>
                <w:sz w:val="18"/>
                <w:szCs w:val="18"/>
                <w:lang w:val="en-US" w:eastAsia="zh-CN" w:bidi="ar-LB"/>
              </w:rPr>
              <w:t xml:space="preserve"> </w:t>
            </w:r>
            <w:r>
              <w:rPr>
                <w:color w:val="000000"/>
                <w:sz w:val="18"/>
                <w:szCs w:val="18"/>
                <w:rtl/>
                <w:lang w:val="en-US" w:eastAsia="zh-CN" w:bidi="ar-LB"/>
              </w:rPr>
              <w:t>(</w:t>
            </w:r>
            <w:r w:rsidRPr="00A01B71">
              <w:rPr>
                <w:color w:val="000000"/>
                <w:sz w:val="18"/>
                <w:szCs w:val="18"/>
                <w:rtl/>
                <w:lang w:val="en-US" w:eastAsia="zh-CN" w:bidi="ar-LB"/>
              </w:rPr>
              <w:t>بالدولار الأمريكي</w:t>
            </w:r>
            <w:r>
              <w:rPr>
                <w:color w:val="000000"/>
                <w:sz w:val="18"/>
                <w:szCs w:val="18"/>
                <w:lang w:val="en-US" w:eastAsia="zh-CN" w:bidi="ar-LB"/>
              </w:rPr>
              <w:t>(</w:t>
            </w:r>
          </w:p>
        </w:tc>
        <w:tc>
          <w:tcPr>
            <w:tcW w:w="346" w:type="pct"/>
            <w:tcBorders>
              <w:top w:val="nil"/>
              <w:left w:val="nil"/>
              <w:bottom w:val="single" w:sz="4" w:space="0" w:color="auto"/>
              <w:right w:val="single" w:sz="4" w:space="0" w:color="auto"/>
            </w:tcBorders>
            <w:shd w:val="clear" w:color="auto" w:fill="auto"/>
            <w:tcMar>
              <w:left w:w="57" w:type="dxa"/>
              <w:right w:w="57" w:type="dxa"/>
            </w:tcMar>
            <w:hideMark/>
          </w:tcPr>
          <w:p w14:paraId="17AFF5BA"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37,062</w:t>
            </w:r>
          </w:p>
        </w:tc>
        <w:tc>
          <w:tcPr>
            <w:tcW w:w="284" w:type="pct"/>
            <w:tcBorders>
              <w:top w:val="nil"/>
              <w:left w:val="nil"/>
              <w:bottom w:val="single" w:sz="4" w:space="0" w:color="auto"/>
              <w:right w:val="single" w:sz="4" w:space="0" w:color="auto"/>
            </w:tcBorders>
            <w:shd w:val="clear" w:color="auto" w:fill="auto"/>
            <w:tcMar>
              <w:left w:w="57" w:type="dxa"/>
              <w:right w:w="57" w:type="dxa"/>
            </w:tcMar>
            <w:hideMark/>
          </w:tcPr>
          <w:p w14:paraId="54729B03"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0</w:t>
            </w:r>
          </w:p>
        </w:tc>
        <w:tc>
          <w:tcPr>
            <w:tcW w:w="262" w:type="pct"/>
            <w:tcBorders>
              <w:top w:val="nil"/>
              <w:left w:val="nil"/>
              <w:bottom w:val="single" w:sz="4" w:space="0" w:color="auto"/>
              <w:right w:val="single" w:sz="4" w:space="0" w:color="auto"/>
            </w:tcBorders>
            <w:shd w:val="clear" w:color="auto" w:fill="auto"/>
            <w:tcMar>
              <w:left w:w="57" w:type="dxa"/>
              <w:right w:w="57" w:type="dxa"/>
            </w:tcMar>
            <w:hideMark/>
          </w:tcPr>
          <w:p w14:paraId="4BB1B601"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0</w:t>
            </w:r>
          </w:p>
        </w:tc>
        <w:tc>
          <w:tcPr>
            <w:tcW w:w="379" w:type="pct"/>
            <w:tcBorders>
              <w:top w:val="nil"/>
              <w:left w:val="nil"/>
              <w:bottom w:val="single" w:sz="4" w:space="0" w:color="auto"/>
              <w:right w:val="single" w:sz="4" w:space="0" w:color="auto"/>
            </w:tcBorders>
            <w:shd w:val="clear" w:color="auto" w:fill="auto"/>
            <w:tcMar>
              <w:left w:w="57" w:type="dxa"/>
              <w:right w:w="57" w:type="dxa"/>
            </w:tcMar>
            <w:hideMark/>
          </w:tcPr>
          <w:p w14:paraId="7BA01E20"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0</w:t>
            </w:r>
          </w:p>
        </w:tc>
        <w:tc>
          <w:tcPr>
            <w:tcW w:w="263" w:type="pct"/>
            <w:tcBorders>
              <w:top w:val="nil"/>
              <w:left w:val="nil"/>
              <w:bottom w:val="single" w:sz="4" w:space="0" w:color="auto"/>
              <w:right w:val="single" w:sz="4" w:space="0" w:color="auto"/>
            </w:tcBorders>
            <w:shd w:val="clear" w:color="auto" w:fill="auto"/>
            <w:tcMar>
              <w:left w:w="57" w:type="dxa"/>
              <w:right w:w="57" w:type="dxa"/>
            </w:tcMar>
            <w:hideMark/>
          </w:tcPr>
          <w:p w14:paraId="48B0A2B1"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0</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3B5E3DE3"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0</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29790249"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0</w:t>
            </w:r>
          </w:p>
        </w:tc>
        <w:tc>
          <w:tcPr>
            <w:tcW w:w="307" w:type="pct"/>
            <w:tcBorders>
              <w:top w:val="nil"/>
              <w:left w:val="nil"/>
              <w:bottom w:val="single" w:sz="4" w:space="0" w:color="auto"/>
              <w:right w:val="single" w:sz="4" w:space="0" w:color="auto"/>
            </w:tcBorders>
            <w:shd w:val="clear" w:color="auto" w:fill="auto"/>
            <w:tcMar>
              <w:left w:w="57" w:type="dxa"/>
              <w:right w:w="57" w:type="dxa"/>
            </w:tcMar>
            <w:hideMark/>
          </w:tcPr>
          <w:p w14:paraId="225975AD"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0</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5D042871"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0</w:t>
            </w:r>
          </w:p>
        </w:tc>
        <w:tc>
          <w:tcPr>
            <w:tcW w:w="263" w:type="pct"/>
            <w:tcBorders>
              <w:top w:val="nil"/>
              <w:left w:val="nil"/>
              <w:bottom w:val="single" w:sz="4" w:space="0" w:color="auto"/>
              <w:right w:val="single" w:sz="4" w:space="0" w:color="auto"/>
            </w:tcBorders>
            <w:shd w:val="clear" w:color="auto" w:fill="auto"/>
            <w:tcMar>
              <w:left w:w="57" w:type="dxa"/>
              <w:right w:w="57" w:type="dxa"/>
            </w:tcMar>
            <w:hideMark/>
          </w:tcPr>
          <w:p w14:paraId="0390528B"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0</w:t>
            </w:r>
          </w:p>
        </w:tc>
        <w:tc>
          <w:tcPr>
            <w:tcW w:w="266" w:type="pct"/>
            <w:tcBorders>
              <w:top w:val="nil"/>
              <w:left w:val="nil"/>
              <w:bottom w:val="single" w:sz="4" w:space="0" w:color="auto"/>
              <w:right w:val="single" w:sz="4" w:space="0" w:color="auto"/>
            </w:tcBorders>
            <w:shd w:val="clear" w:color="auto" w:fill="auto"/>
            <w:tcMar>
              <w:left w:w="57" w:type="dxa"/>
              <w:right w:w="57" w:type="dxa"/>
            </w:tcMar>
            <w:hideMark/>
          </w:tcPr>
          <w:p w14:paraId="52BB49A7"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0</w:t>
            </w:r>
          </w:p>
        </w:tc>
        <w:tc>
          <w:tcPr>
            <w:tcW w:w="395" w:type="pct"/>
            <w:tcBorders>
              <w:top w:val="nil"/>
              <w:left w:val="nil"/>
              <w:bottom w:val="single" w:sz="4" w:space="0" w:color="auto"/>
              <w:right w:val="single" w:sz="4" w:space="0" w:color="auto"/>
            </w:tcBorders>
            <w:shd w:val="clear" w:color="auto" w:fill="auto"/>
            <w:tcMar>
              <w:left w:w="57" w:type="dxa"/>
              <w:right w:w="57" w:type="dxa"/>
            </w:tcMar>
            <w:hideMark/>
          </w:tcPr>
          <w:p w14:paraId="76057D7B"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37,062</w:t>
            </w:r>
          </w:p>
        </w:tc>
      </w:tr>
      <w:tr w:rsidR="00E36498" w:rsidRPr="00A01B71" w14:paraId="14C3D757" w14:textId="77777777" w:rsidTr="00D07261">
        <w:trPr>
          <w:trHeight w:val="20"/>
        </w:trPr>
        <w:tc>
          <w:tcPr>
            <w:tcW w:w="257"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1A04971C" w14:textId="77777777" w:rsidR="00DE4832" w:rsidRPr="00A01B71" w:rsidRDefault="00117831" w:rsidP="00117831">
            <w:pPr>
              <w:bidi/>
              <w:jc w:val="left"/>
              <w:rPr>
                <w:color w:val="000000"/>
                <w:sz w:val="18"/>
                <w:szCs w:val="18"/>
                <w:lang w:val="en-US" w:eastAsia="zh-CN" w:bidi="ar-LB"/>
              </w:rPr>
            </w:pPr>
            <w:r w:rsidRPr="00A01B71">
              <w:rPr>
                <w:color w:val="000000"/>
                <w:sz w:val="18"/>
                <w:szCs w:val="18"/>
                <w:rtl/>
                <w:lang w:val="en-US" w:eastAsia="zh-CN" w:bidi="ar-LB"/>
              </w:rPr>
              <w:t>2-4</w:t>
            </w:r>
          </w:p>
        </w:tc>
        <w:tc>
          <w:tcPr>
            <w:tcW w:w="923" w:type="pct"/>
            <w:tcBorders>
              <w:top w:val="nil"/>
              <w:left w:val="nil"/>
              <w:bottom w:val="single" w:sz="4" w:space="0" w:color="auto"/>
              <w:right w:val="single" w:sz="4" w:space="0" w:color="auto"/>
            </w:tcBorders>
            <w:shd w:val="clear" w:color="auto" w:fill="auto"/>
            <w:tcMar>
              <w:left w:w="57" w:type="dxa"/>
              <w:right w:w="57" w:type="dxa"/>
            </w:tcMar>
            <w:hideMark/>
          </w:tcPr>
          <w:p w14:paraId="3D25C7C4" w14:textId="77777777" w:rsidR="00DE4832" w:rsidRPr="00A01B71" w:rsidRDefault="00E02A44" w:rsidP="00FB56AD">
            <w:pPr>
              <w:bidi/>
              <w:jc w:val="left"/>
              <w:rPr>
                <w:color w:val="000000"/>
                <w:sz w:val="18"/>
                <w:szCs w:val="18"/>
                <w:lang w:val="en-US" w:eastAsia="zh-CN" w:bidi="ar-LB"/>
              </w:rPr>
            </w:pPr>
            <w:r>
              <w:rPr>
                <w:color w:val="000000"/>
                <w:sz w:val="18"/>
                <w:szCs w:val="18"/>
                <w:rtl/>
                <w:lang w:val="en-US" w:eastAsia="zh-CN" w:bidi="ar-LB"/>
              </w:rPr>
              <w:t xml:space="preserve">تكاليف </w:t>
            </w:r>
            <w:r w:rsidR="00FB56AD">
              <w:rPr>
                <w:color w:val="000000"/>
                <w:sz w:val="18"/>
                <w:szCs w:val="18"/>
                <w:rtl/>
                <w:lang w:val="en-US" w:eastAsia="zh-CN" w:bidi="ar-LB"/>
              </w:rPr>
              <w:t>ال</w:t>
            </w:r>
            <w:r w:rsidR="00DE4832" w:rsidRPr="00A01B71">
              <w:rPr>
                <w:color w:val="000000"/>
                <w:sz w:val="18"/>
                <w:szCs w:val="18"/>
                <w:rtl/>
                <w:lang w:val="en-US" w:eastAsia="zh-CN" w:bidi="ar-LB"/>
              </w:rPr>
              <w:t>دعم</w:t>
            </w:r>
            <w:r w:rsidR="00FB56AD">
              <w:rPr>
                <w:b/>
                <w:bCs/>
                <w:color w:val="000000"/>
                <w:sz w:val="18"/>
                <w:szCs w:val="18"/>
                <w:rtl/>
                <w:lang w:val="en-US" w:eastAsia="zh-CN" w:bidi="ar-LB"/>
              </w:rPr>
              <w:t xml:space="preserve"> </w:t>
            </w:r>
            <w:r w:rsidR="00FB56AD">
              <w:rPr>
                <w:color w:val="000000"/>
                <w:sz w:val="18"/>
                <w:szCs w:val="18"/>
                <w:rtl/>
                <w:lang w:val="en-US" w:eastAsia="zh-CN" w:bidi="ar-LB"/>
              </w:rPr>
              <w:t>للوكالات</w:t>
            </w:r>
            <w:r w:rsidR="00FB56AD" w:rsidRPr="00FB56AD">
              <w:rPr>
                <w:color w:val="000000"/>
                <w:sz w:val="18"/>
                <w:szCs w:val="18"/>
                <w:rtl/>
                <w:lang w:val="en-US" w:eastAsia="zh-CN" w:bidi="ar-LB"/>
              </w:rPr>
              <w:t xml:space="preserve"> المنفذة المتعاونة </w:t>
            </w:r>
            <w:r w:rsidR="00DE4832" w:rsidRPr="00A01B71">
              <w:rPr>
                <w:color w:val="000000"/>
                <w:sz w:val="18"/>
                <w:szCs w:val="18"/>
                <w:rtl/>
                <w:lang w:val="en-US" w:eastAsia="zh-CN" w:bidi="ar-LB"/>
              </w:rPr>
              <w:t xml:space="preserve"> </w:t>
            </w:r>
            <w:r>
              <w:rPr>
                <w:color w:val="000000"/>
                <w:sz w:val="18"/>
                <w:szCs w:val="18"/>
                <w:rtl/>
                <w:lang w:val="en-US" w:eastAsia="zh-CN" w:bidi="ar-LB"/>
              </w:rPr>
              <w:t>(</w:t>
            </w:r>
            <w:r w:rsidRPr="00A01B71">
              <w:rPr>
                <w:color w:val="000000"/>
                <w:sz w:val="18"/>
                <w:szCs w:val="18"/>
                <w:rtl/>
                <w:lang w:val="en-US" w:eastAsia="zh-CN" w:bidi="ar-LB"/>
              </w:rPr>
              <w:t>بالدولار الأمريكي</w:t>
            </w:r>
            <w:r>
              <w:rPr>
                <w:color w:val="000000"/>
                <w:sz w:val="18"/>
                <w:szCs w:val="18"/>
                <w:lang w:val="en-US" w:eastAsia="zh-CN" w:bidi="ar-LB"/>
              </w:rPr>
              <w:t>(</w:t>
            </w:r>
            <w:r w:rsidR="00DE4832" w:rsidRPr="00A01B71">
              <w:rPr>
                <w:color w:val="000000"/>
                <w:sz w:val="18"/>
                <w:szCs w:val="18"/>
                <w:rtl/>
                <w:lang w:val="en-US" w:eastAsia="zh-CN" w:bidi="ar-LB"/>
              </w:rPr>
              <w:t xml:space="preserve"> </w:t>
            </w:r>
          </w:p>
        </w:tc>
        <w:tc>
          <w:tcPr>
            <w:tcW w:w="346" w:type="pct"/>
            <w:tcBorders>
              <w:top w:val="nil"/>
              <w:left w:val="nil"/>
              <w:bottom w:val="single" w:sz="4" w:space="0" w:color="auto"/>
              <w:right w:val="single" w:sz="4" w:space="0" w:color="auto"/>
            </w:tcBorders>
            <w:shd w:val="clear" w:color="auto" w:fill="auto"/>
            <w:tcMar>
              <w:left w:w="57" w:type="dxa"/>
              <w:right w:w="57" w:type="dxa"/>
            </w:tcMar>
            <w:hideMark/>
          </w:tcPr>
          <w:p w14:paraId="6D6D85B0"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4,818</w:t>
            </w:r>
          </w:p>
        </w:tc>
        <w:tc>
          <w:tcPr>
            <w:tcW w:w="284" w:type="pct"/>
            <w:tcBorders>
              <w:top w:val="nil"/>
              <w:left w:val="nil"/>
              <w:bottom w:val="single" w:sz="4" w:space="0" w:color="auto"/>
              <w:right w:val="single" w:sz="4" w:space="0" w:color="auto"/>
            </w:tcBorders>
            <w:shd w:val="clear" w:color="auto" w:fill="auto"/>
            <w:tcMar>
              <w:left w:w="57" w:type="dxa"/>
              <w:right w:w="57" w:type="dxa"/>
            </w:tcMar>
            <w:hideMark/>
          </w:tcPr>
          <w:p w14:paraId="1DAEA8D3"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0</w:t>
            </w:r>
          </w:p>
        </w:tc>
        <w:tc>
          <w:tcPr>
            <w:tcW w:w="262" w:type="pct"/>
            <w:tcBorders>
              <w:top w:val="nil"/>
              <w:left w:val="nil"/>
              <w:bottom w:val="single" w:sz="4" w:space="0" w:color="auto"/>
              <w:right w:val="single" w:sz="4" w:space="0" w:color="auto"/>
            </w:tcBorders>
            <w:shd w:val="clear" w:color="auto" w:fill="auto"/>
            <w:tcMar>
              <w:left w:w="57" w:type="dxa"/>
              <w:right w:w="57" w:type="dxa"/>
            </w:tcMar>
            <w:hideMark/>
          </w:tcPr>
          <w:p w14:paraId="508F721B"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0</w:t>
            </w:r>
          </w:p>
        </w:tc>
        <w:tc>
          <w:tcPr>
            <w:tcW w:w="379" w:type="pct"/>
            <w:tcBorders>
              <w:top w:val="nil"/>
              <w:left w:val="nil"/>
              <w:bottom w:val="single" w:sz="4" w:space="0" w:color="auto"/>
              <w:right w:val="single" w:sz="4" w:space="0" w:color="auto"/>
            </w:tcBorders>
            <w:shd w:val="clear" w:color="auto" w:fill="auto"/>
            <w:tcMar>
              <w:left w:w="57" w:type="dxa"/>
              <w:right w:w="57" w:type="dxa"/>
            </w:tcMar>
            <w:hideMark/>
          </w:tcPr>
          <w:p w14:paraId="2A194C47" w14:textId="77777777" w:rsidR="00DE4832" w:rsidRPr="00A01B71" w:rsidRDefault="00DE4832" w:rsidP="00D67483">
            <w:pPr>
              <w:bidi/>
              <w:jc w:val="left"/>
              <w:rPr>
                <w:color w:val="000000"/>
                <w:sz w:val="18"/>
                <w:szCs w:val="18"/>
                <w:rtl/>
                <w:lang w:val="en-US" w:eastAsia="zh-CN" w:bidi="ar-LB"/>
              </w:rPr>
            </w:pPr>
            <w:r w:rsidRPr="00A01B71">
              <w:rPr>
                <w:color w:val="000000"/>
                <w:sz w:val="18"/>
                <w:szCs w:val="18"/>
                <w:lang w:val="en-US" w:eastAsia="zh-CN" w:bidi="ar-LB"/>
              </w:rPr>
              <w:t>0</w:t>
            </w:r>
          </w:p>
        </w:tc>
        <w:tc>
          <w:tcPr>
            <w:tcW w:w="263" w:type="pct"/>
            <w:tcBorders>
              <w:top w:val="nil"/>
              <w:left w:val="nil"/>
              <w:bottom w:val="single" w:sz="4" w:space="0" w:color="auto"/>
              <w:right w:val="single" w:sz="4" w:space="0" w:color="auto"/>
            </w:tcBorders>
            <w:shd w:val="clear" w:color="auto" w:fill="auto"/>
            <w:tcMar>
              <w:left w:w="57" w:type="dxa"/>
              <w:right w:w="57" w:type="dxa"/>
            </w:tcMar>
            <w:hideMark/>
          </w:tcPr>
          <w:p w14:paraId="27900ACC"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0</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5BFB0721"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0</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484D60B8"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0</w:t>
            </w:r>
          </w:p>
        </w:tc>
        <w:tc>
          <w:tcPr>
            <w:tcW w:w="307" w:type="pct"/>
            <w:tcBorders>
              <w:top w:val="nil"/>
              <w:left w:val="nil"/>
              <w:bottom w:val="single" w:sz="4" w:space="0" w:color="auto"/>
              <w:right w:val="single" w:sz="4" w:space="0" w:color="auto"/>
            </w:tcBorders>
            <w:shd w:val="clear" w:color="auto" w:fill="auto"/>
            <w:tcMar>
              <w:left w:w="57" w:type="dxa"/>
              <w:right w:w="57" w:type="dxa"/>
            </w:tcMar>
            <w:hideMark/>
          </w:tcPr>
          <w:p w14:paraId="5B84439D"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0</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7C22D6E4"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0</w:t>
            </w:r>
          </w:p>
        </w:tc>
        <w:tc>
          <w:tcPr>
            <w:tcW w:w="263" w:type="pct"/>
            <w:tcBorders>
              <w:top w:val="nil"/>
              <w:left w:val="nil"/>
              <w:bottom w:val="single" w:sz="4" w:space="0" w:color="auto"/>
              <w:right w:val="single" w:sz="4" w:space="0" w:color="auto"/>
            </w:tcBorders>
            <w:shd w:val="clear" w:color="auto" w:fill="auto"/>
            <w:tcMar>
              <w:left w:w="57" w:type="dxa"/>
              <w:right w:w="57" w:type="dxa"/>
            </w:tcMar>
            <w:hideMark/>
          </w:tcPr>
          <w:p w14:paraId="5F9AE881"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0</w:t>
            </w:r>
          </w:p>
        </w:tc>
        <w:tc>
          <w:tcPr>
            <w:tcW w:w="266" w:type="pct"/>
            <w:tcBorders>
              <w:top w:val="nil"/>
              <w:left w:val="nil"/>
              <w:bottom w:val="single" w:sz="4" w:space="0" w:color="auto"/>
              <w:right w:val="single" w:sz="4" w:space="0" w:color="auto"/>
            </w:tcBorders>
            <w:shd w:val="clear" w:color="auto" w:fill="auto"/>
            <w:tcMar>
              <w:left w:w="57" w:type="dxa"/>
              <w:right w:w="57" w:type="dxa"/>
            </w:tcMar>
            <w:hideMark/>
          </w:tcPr>
          <w:p w14:paraId="54D68A7C"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0</w:t>
            </w:r>
          </w:p>
        </w:tc>
        <w:tc>
          <w:tcPr>
            <w:tcW w:w="395" w:type="pct"/>
            <w:tcBorders>
              <w:top w:val="nil"/>
              <w:left w:val="nil"/>
              <w:bottom w:val="single" w:sz="4" w:space="0" w:color="auto"/>
              <w:right w:val="single" w:sz="4" w:space="0" w:color="auto"/>
            </w:tcBorders>
            <w:shd w:val="clear" w:color="auto" w:fill="auto"/>
            <w:tcMar>
              <w:left w:w="57" w:type="dxa"/>
              <w:right w:w="57" w:type="dxa"/>
            </w:tcMar>
            <w:hideMark/>
          </w:tcPr>
          <w:p w14:paraId="458B86EC"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4,818</w:t>
            </w:r>
          </w:p>
        </w:tc>
      </w:tr>
      <w:tr w:rsidR="00E36498" w:rsidRPr="00A01B71" w14:paraId="7EAA833A" w14:textId="77777777" w:rsidTr="00D07261">
        <w:trPr>
          <w:trHeight w:val="20"/>
        </w:trPr>
        <w:tc>
          <w:tcPr>
            <w:tcW w:w="257"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3828E2A6" w14:textId="77777777" w:rsidR="00DE4832" w:rsidRPr="00A01B71" w:rsidRDefault="00117831" w:rsidP="00117831">
            <w:pPr>
              <w:bidi/>
              <w:jc w:val="left"/>
              <w:rPr>
                <w:color w:val="000000"/>
                <w:sz w:val="18"/>
                <w:szCs w:val="18"/>
                <w:lang w:val="en-US" w:eastAsia="zh-CN" w:bidi="ar-LB"/>
              </w:rPr>
            </w:pPr>
            <w:r w:rsidRPr="00A01B71">
              <w:rPr>
                <w:color w:val="000000"/>
                <w:sz w:val="18"/>
                <w:szCs w:val="18"/>
                <w:rtl/>
                <w:lang w:val="en-US" w:eastAsia="zh-CN" w:bidi="ar-LB"/>
              </w:rPr>
              <w:t>2-5</w:t>
            </w:r>
          </w:p>
        </w:tc>
        <w:tc>
          <w:tcPr>
            <w:tcW w:w="923" w:type="pct"/>
            <w:tcBorders>
              <w:top w:val="nil"/>
              <w:left w:val="nil"/>
              <w:bottom w:val="single" w:sz="4" w:space="0" w:color="auto"/>
              <w:right w:val="single" w:sz="4" w:space="0" w:color="auto"/>
            </w:tcBorders>
            <w:shd w:val="clear" w:color="auto" w:fill="auto"/>
            <w:tcMar>
              <w:left w:w="57" w:type="dxa"/>
              <w:right w:w="57" w:type="dxa"/>
            </w:tcMar>
            <w:hideMark/>
          </w:tcPr>
          <w:p w14:paraId="138BBD12" w14:textId="77777777" w:rsidR="00DE4832" w:rsidRPr="00A01B71" w:rsidRDefault="00FB56AD" w:rsidP="00FB56AD">
            <w:pPr>
              <w:bidi/>
              <w:jc w:val="left"/>
              <w:rPr>
                <w:color w:val="000000"/>
                <w:sz w:val="18"/>
                <w:szCs w:val="18"/>
                <w:rtl/>
                <w:lang w:val="en-US" w:eastAsia="zh-CN" w:bidi="ar-LB"/>
              </w:rPr>
            </w:pPr>
            <w:r>
              <w:rPr>
                <w:b/>
                <w:bCs/>
                <w:color w:val="000000"/>
                <w:sz w:val="18"/>
                <w:szCs w:val="18"/>
                <w:rtl/>
                <w:lang w:val="en-US" w:eastAsia="zh-CN" w:bidi="ar-LB"/>
              </w:rPr>
              <w:t xml:space="preserve">التمويل المتفق عليه </w:t>
            </w:r>
            <w:r w:rsidRPr="00F26026">
              <w:rPr>
                <w:b/>
                <w:bCs/>
                <w:color w:val="000000"/>
                <w:sz w:val="18"/>
                <w:szCs w:val="18"/>
                <w:rtl/>
                <w:lang w:val="en-US" w:eastAsia="zh-CN" w:bidi="ar-LB"/>
              </w:rPr>
              <w:t>للوكالة المنفذة المتعاونة</w:t>
            </w:r>
            <w:r w:rsidR="00F26026">
              <w:rPr>
                <w:color w:val="000000"/>
                <w:sz w:val="18"/>
                <w:szCs w:val="18"/>
                <w:rtl/>
                <w:lang w:val="en-US" w:eastAsia="zh-CN" w:bidi="ar-LB"/>
              </w:rPr>
              <w:t xml:space="preserve"> </w:t>
            </w:r>
            <w:r w:rsidR="00F26026" w:rsidRPr="00F26026">
              <w:rPr>
                <w:b/>
                <w:bCs/>
                <w:color w:val="000000"/>
                <w:sz w:val="18"/>
                <w:szCs w:val="18"/>
                <w:rtl/>
                <w:lang w:val="en-US" w:eastAsia="zh-CN" w:bidi="ar-LB"/>
              </w:rPr>
              <w:t>(اليونيب)</w:t>
            </w:r>
            <w:r w:rsidRPr="00F26026">
              <w:rPr>
                <w:b/>
                <w:bCs/>
                <w:color w:val="000000"/>
                <w:sz w:val="18"/>
                <w:szCs w:val="18"/>
                <w:rtl/>
                <w:lang w:val="en-US" w:eastAsia="zh-CN" w:bidi="ar-LB"/>
              </w:rPr>
              <w:t xml:space="preserve"> </w:t>
            </w:r>
            <w:r>
              <w:rPr>
                <w:color w:val="000000"/>
                <w:sz w:val="18"/>
                <w:szCs w:val="18"/>
                <w:rtl/>
                <w:lang w:val="en-US" w:eastAsia="zh-CN" w:bidi="ar-LB"/>
              </w:rPr>
              <w:t>(</w:t>
            </w:r>
            <w:r w:rsidRPr="00A01B71">
              <w:rPr>
                <w:color w:val="000000"/>
                <w:sz w:val="18"/>
                <w:szCs w:val="18"/>
                <w:rtl/>
                <w:lang w:val="en-US" w:eastAsia="zh-CN" w:bidi="ar-LB"/>
              </w:rPr>
              <w:t>بالدولار الأمريكي</w:t>
            </w:r>
            <w:r>
              <w:rPr>
                <w:color w:val="000000"/>
                <w:sz w:val="18"/>
                <w:szCs w:val="18"/>
                <w:rtl/>
                <w:lang w:val="en-US" w:eastAsia="zh-CN" w:bidi="ar-LB"/>
              </w:rPr>
              <w:t>)*</w:t>
            </w:r>
          </w:p>
        </w:tc>
        <w:tc>
          <w:tcPr>
            <w:tcW w:w="346" w:type="pct"/>
            <w:tcBorders>
              <w:top w:val="nil"/>
              <w:left w:val="nil"/>
              <w:bottom w:val="single" w:sz="4" w:space="0" w:color="auto"/>
              <w:right w:val="single" w:sz="4" w:space="0" w:color="auto"/>
            </w:tcBorders>
            <w:shd w:val="clear" w:color="auto" w:fill="auto"/>
            <w:tcMar>
              <w:left w:w="57" w:type="dxa"/>
              <w:right w:w="57" w:type="dxa"/>
            </w:tcMar>
            <w:hideMark/>
          </w:tcPr>
          <w:p w14:paraId="72E108F1"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120,000</w:t>
            </w:r>
          </w:p>
        </w:tc>
        <w:tc>
          <w:tcPr>
            <w:tcW w:w="284" w:type="pct"/>
            <w:tcBorders>
              <w:top w:val="nil"/>
              <w:left w:val="nil"/>
              <w:bottom w:val="single" w:sz="4" w:space="0" w:color="auto"/>
              <w:right w:val="single" w:sz="4" w:space="0" w:color="auto"/>
            </w:tcBorders>
            <w:shd w:val="clear" w:color="auto" w:fill="auto"/>
            <w:tcMar>
              <w:left w:w="57" w:type="dxa"/>
              <w:right w:w="57" w:type="dxa"/>
            </w:tcMar>
            <w:hideMark/>
          </w:tcPr>
          <w:p w14:paraId="3E21089A"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0</w:t>
            </w:r>
          </w:p>
        </w:tc>
        <w:tc>
          <w:tcPr>
            <w:tcW w:w="262" w:type="pct"/>
            <w:tcBorders>
              <w:top w:val="nil"/>
              <w:left w:val="nil"/>
              <w:bottom w:val="single" w:sz="4" w:space="0" w:color="auto"/>
              <w:right w:val="single" w:sz="4" w:space="0" w:color="auto"/>
            </w:tcBorders>
            <w:shd w:val="clear" w:color="auto" w:fill="auto"/>
            <w:tcMar>
              <w:left w:w="57" w:type="dxa"/>
              <w:right w:w="57" w:type="dxa"/>
            </w:tcMar>
            <w:hideMark/>
          </w:tcPr>
          <w:p w14:paraId="1453C9F3"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0</w:t>
            </w:r>
          </w:p>
        </w:tc>
        <w:tc>
          <w:tcPr>
            <w:tcW w:w="379" w:type="pct"/>
            <w:tcBorders>
              <w:top w:val="nil"/>
              <w:left w:val="nil"/>
              <w:bottom w:val="single" w:sz="4" w:space="0" w:color="auto"/>
              <w:right w:val="single" w:sz="4" w:space="0" w:color="auto"/>
            </w:tcBorders>
            <w:shd w:val="clear" w:color="auto" w:fill="auto"/>
            <w:tcMar>
              <w:left w:w="57" w:type="dxa"/>
              <w:right w:w="57" w:type="dxa"/>
            </w:tcMar>
            <w:hideMark/>
          </w:tcPr>
          <w:p w14:paraId="6D77261F"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118,000</w:t>
            </w:r>
          </w:p>
        </w:tc>
        <w:tc>
          <w:tcPr>
            <w:tcW w:w="263" w:type="pct"/>
            <w:tcBorders>
              <w:top w:val="nil"/>
              <w:left w:val="nil"/>
              <w:bottom w:val="single" w:sz="4" w:space="0" w:color="auto"/>
              <w:right w:val="single" w:sz="4" w:space="0" w:color="auto"/>
            </w:tcBorders>
            <w:shd w:val="clear" w:color="auto" w:fill="auto"/>
            <w:tcMar>
              <w:left w:w="57" w:type="dxa"/>
              <w:right w:w="57" w:type="dxa"/>
            </w:tcMar>
            <w:hideMark/>
          </w:tcPr>
          <w:p w14:paraId="0EFE71F8"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0</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5266F090"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0</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5227AA5D"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120,000</w:t>
            </w:r>
          </w:p>
        </w:tc>
        <w:tc>
          <w:tcPr>
            <w:tcW w:w="307" w:type="pct"/>
            <w:tcBorders>
              <w:top w:val="nil"/>
              <w:left w:val="nil"/>
              <w:bottom w:val="single" w:sz="4" w:space="0" w:color="auto"/>
              <w:right w:val="single" w:sz="4" w:space="0" w:color="auto"/>
            </w:tcBorders>
            <w:shd w:val="clear" w:color="auto" w:fill="auto"/>
            <w:tcMar>
              <w:left w:w="57" w:type="dxa"/>
              <w:right w:w="57" w:type="dxa"/>
            </w:tcMar>
            <w:hideMark/>
          </w:tcPr>
          <w:p w14:paraId="56BF9AC2"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0</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0FA0F0AD" w14:textId="77777777" w:rsidR="00DE4832" w:rsidRPr="00A01B71" w:rsidRDefault="00DE4832" w:rsidP="00D67483">
            <w:pPr>
              <w:bidi/>
              <w:jc w:val="left"/>
              <w:rPr>
                <w:b/>
                <w:bCs/>
                <w:color w:val="000000"/>
                <w:sz w:val="18"/>
                <w:szCs w:val="18"/>
                <w:lang w:val="en-US" w:eastAsia="zh-CN" w:bidi="ar-LB"/>
              </w:rPr>
            </w:pPr>
            <w:r w:rsidRPr="00A01B71">
              <w:rPr>
                <w:b/>
                <w:bCs/>
                <w:color w:val="000000"/>
                <w:sz w:val="18"/>
                <w:szCs w:val="18"/>
                <w:lang w:val="en-US" w:eastAsia="zh-CN" w:bidi="ar-LB"/>
              </w:rPr>
              <w:t>12,372</w:t>
            </w:r>
          </w:p>
        </w:tc>
        <w:tc>
          <w:tcPr>
            <w:tcW w:w="263" w:type="pct"/>
            <w:tcBorders>
              <w:top w:val="nil"/>
              <w:left w:val="nil"/>
              <w:bottom w:val="single" w:sz="4" w:space="0" w:color="auto"/>
              <w:right w:val="single" w:sz="4" w:space="0" w:color="auto"/>
            </w:tcBorders>
            <w:shd w:val="clear" w:color="auto" w:fill="auto"/>
            <w:tcMar>
              <w:left w:w="57" w:type="dxa"/>
              <w:right w:w="57" w:type="dxa"/>
            </w:tcMar>
            <w:hideMark/>
          </w:tcPr>
          <w:p w14:paraId="2C3DDB6A"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0</w:t>
            </w:r>
          </w:p>
        </w:tc>
        <w:tc>
          <w:tcPr>
            <w:tcW w:w="266" w:type="pct"/>
            <w:tcBorders>
              <w:top w:val="nil"/>
              <w:left w:val="nil"/>
              <w:bottom w:val="single" w:sz="4" w:space="0" w:color="auto"/>
              <w:right w:val="single" w:sz="4" w:space="0" w:color="auto"/>
            </w:tcBorders>
            <w:shd w:val="clear" w:color="auto" w:fill="auto"/>
            <w:tcMar>
              <w:left w:w="57" w:type="dxa"/>
              <w:right w:w="57" w:type="dxa"/>
            </w:tcMar>
            <w:hideMark/>
          </w:tcPr>
          <w:p w14:paraId="5C173EAF"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0</w:t>
            </w:r>
          </w:p>
        </w:tc>
        <w:tc>
          <w:tcPr>
            <w:tcW w:w="395" w:type="pct"/>
            <w:tcBorders>
              <w:top w:val="nil"/>
              <w:left w:val="nil"/>
              <w:bottom w:val="single" w:sz="4" w:space="0" w:color="auto"/>
              <w:right w:val="single" w:sz="4" w:space="0" w:color="auto"/>
            </w:tcBorders>
            <w:shd w:val="clear" w:color="auto" w:fill="auto"/>
            <w:tcMar>
              <w:left w:w="57" w:type="dxa"/>
              <w:right w:w="57" w:type="dxa"/>
            </w:tcMar>
            <w:hideMark/>
          </w:tcPr>
          <w:p w14:paraId="02CC9CDD" w14:textId="77777777" w:rsidR="00DE4832" w:rsidRPr="00A01B71" w:rsidRDefault="00DE4832" w:rsidP="00D67483">
            <w:pPr>
              <w:bidi/>
              <w:jc w:val="left"/>
              <w:rPr>
                <w:b/>
                <w:bCs/>
                <w:color w:val="000000"/>
                <w:sz w:val="18"/>
                <w:szCs w:val="18"/>
                <w:lang w:val="en-US" w:eastAsia="zh-CN" w:bidi="ar-LB"/>
              </w:rPr>
            </w:pPr>
            <w:r w:rsidRPr="00A01B71">
              <w:rPr>
                <w:b/>
                <w:bCs/>
                <w:color w:val="000000"/>
                <w:sz w:val="18"/>
                <w:szCs w:val="18"/>
                <w:lang w:val="en-US" w:eastAsia="zh-CN" w:bidi="ar-LB"/>
              </w:rPr>
              <w:t>370,372</w:t>
            </w:r>
          </w:p>
        </w:tc>
      </w:tr>
      <w:tr w:rsidR="00E36498" w:rsidRPr="00A01B71" w14:paraId="5C3A7A3C" w14:textId="77777777" w:rsidTr="00D07261">
        <w:trPr>
          <w:trHeight w:val="20"/>
        </w:trPr>
        <w:tc>
          <w:tcPr>
            <w:tcW w:w="257"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6E794A12" w14:textId="77777777" w:rsidR="00DE4832" w:rsidRPr="00A01B71" w:rsidRDefault="00117831" w:rsidP="00117831">
            <w:pPr>
              <w:bidi/>
              <w:jc w:val="left"/>
              <w:rPr>
                <w:color w:val="000000"/>
                <w:sz w:val="18"/>
                <w:szCs w:val="18"/>
                <w:lang w:val="en-US" w:eastAsia="zh-CN" w:bidi="ar-LB"/>
              </w:rPr>
            </w:pPr>
            <w:r w:rsidRPr="00A01B71">
              <w:rPr>
                <w:color w:val="000000"/>
                <w:sz w:val="18"/>
                <w:szCs w:val="18"/>
                <w:rtl/>
                <w:lang w:val="en-US" w:eastAsia="zh-CN" w:bidi="ar-LB"/>
              </w:rPr>
              <w:t>2-6</w:t>
            </w:r>
          </w:p>
        </w:tc>
        <w:tc>
          <w:tcPr>
            <w:tcW w:w="923" w:type="pct"/>
            <w:tcBorders>
              <w:top w:val="nil"/>
              <w:left w:val="nil"/>
              <w:bottom w:val="single" w:sz="4" w:space="0" w:color="auto"/>
              <w:right w:val="single" w:sz="4" w:space="0" w:color="auto"/>
            </w:tcBorders>
            <w:shd w:val="clear" w:color="auto" w:fill="auto"/>
            <w:tcMar>
              <w:left w:w="57" w:type="dxa"/>
              <w:right w:w="57" w:type="dxa"/>
            </w:tcMar>
            <w:hideMark/>
          </w:tcPr>
          <w:p w14:paraId="3E1B8B00" w14:textId="77777777" w:rsidR="00DE4832" w:rsidRPr="00A01B71" w:rsidRDefault="00DE4832" w:rsidP="00117831">
            <w:pPr>
              <w:bidi/>
              <w:jc w:val="left"/>
              <w:rPr>
                <w:color w:val="000000"/>
                <w:sz w:val="18"/>
                <w:szCs w:val="18"/>
                <w:lang w:val="en-US" w:eastAsia="zh-CN" w:bidi="ar-LB"/>
              </w:rPr>
            </w:pPr>
            <w:r w:rsidRPr="00A01B71">
              <w:rPr>
                <w:color w:val="000000"/>
                <w:sz w:val="18"/>
                <w:szCs w:val="18"/>
                <w:rtl/>
                <w:lang w:val="en-US" w:eastAsia="zh-CN" w:bidi="ar-LB"/>
              </w:rPr>
              <w:t xml:space="preserve">تكاليف </w:t>
            </w:r>
            <w:r w:rsidR="00F26026">
              <w:rPr>
                <w:color w:val="000000"/>
                <w:sz w:val="18"/>
                <w:szCs w:val="18"/>
                <w:rtl/>
                <w:lang w:val="en-US" w:eastAsia="zh-CN" w:bidi="ar-LB"/>
              </w:rPr>
              <w:t>ال</w:t>
            </w:r>
            <w:r w:rsidRPr="00A01B71">
              <w:rPr>
                <w:color w:val="000000"/>
                <w:sz w:val="18"/>
                <w:szCs w:val="18"/>
                <w:rtl/>
                <w:lang w:val="en-US" w:eastAsia="zh-CN" w:bidi="ar-LB"/>
              </w:rPr>
              <w:t xml:space="preserve">دعم </w:t>
            </w:r>
            <w:r w:rsidR="00F26026" w:rsidRPr="00F26026">
              <w:rPr>
                <w:color w:val="000000"/>
                <w:sz w:val="18"/>
                <w:szCs w:val="18"/>
                <w:rtl/>
                <w:lang w:val="en-US" w:eastAsia="zh-CN" w:bidi="ar-LB"/>
              </w:rPr>
              <w:t>للوكالة المنفذة المتعاونة</w:t>
            </w:r>
            <w:r w:rsidR="00F26026">
              <w:rPr>
                <w:color w:val="000000"/>
                <w:sz w:val="18"/>
                <w:szCs w:val="18"/>
                <w:rtl/>
                <w:lang w:val="en-US" w:eastAsia="zh-CN" w:bidi="ar-LB"/>
              </w:rPr>
              <w:t xml:space="preserve"> (</w:t>
            </w:r>
            <w:r w:rsidR="00F26026" w:rsidRPr="00A01B71">
              <w:rPr>
                <w:color w:val="000000"/>
                <w:sz w:val="18"/>
                <w:szCs w:val="18"/>
                <w:rtl/>
                <w:lang w:val="en-US" w:eastAsia="zh-CN" w:bidi="ar-LB"/>
              </w:rPr>
              <w:t>بالدولار الأمريكي</w:t>
            </w:r>
            <w:r w:rsidR="00F26026">
              <w:rPr>
                <w:color w:val="000000"/>
                <w:sz w:val="18"/>
                <w:szCs w:val="18"/>
                <w:lang w:val="en-US" w:eastAsia="zh-CN" w:bidi="ar-LB"/>
              </w:rPr>
              <w:t>(</w:t>
            </w:r>
          </w:p>
        </w:tc>
        <w:tc>
          <w:tcPr>
            <w:tcW w:w="346" w:type="pct"/>
            <w:tcBorders>
              <w:top w:val="nil"/>
              <w:left w:val="nil"/>
              <w:bottom w:val="single" w:sz="4" w:space="0" w:color="auto"/>
              <w:right w:val="single" w:sz="4" w:space="0" w:color="auto"/>
            </w:tcBorders>
            <w:shd w:val="clear" w:color="auto" w:fill="auto"/>
            <w:tcMar>
              <w:left w:w="57" w:type="dxa"/>
              <w:right w:w="57" w:type="dxa"/>
            </w:tcMar>
            <w:hideMark/>
          </w:tcPr>
          <w:p w14:paraId="41B05F95"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15,600</w:t>
            </w:r>
          </w:p>
        </w:tc>
        <w:tc>
          <w:tcPr>
            <w:tcW w:w="284" w:type="pct"/>
            <w:tcBorders>
              <w:top w:val="nil"/>
              <w:left w:val="nil"/>
              <w:bottom w:val="single" w:sz="4" w:space="0" w:color="auto"/>
              <w:right w:val="single" w:sz="4" w:space="0" w:color="auto"/>
            </w:tcBorders>
            <w:shd w:val="clear" w:color="auto" w:fill="auto"/>
            <w:tcMar>
              <w:left w:w="57" w:type="dxa"/>
              <w:right w:w="57" w:type="dxa"/>
            </w:tcMar>
            <w:hideMark/>
          </w:tcPr>
          <w:p w14:paraId="264FB624"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0</w:t>
            </w:r>
          </w:p>
        </w:tc>
        <w:tc>
          <w:tcPr>
            <w:tcW w:w="262" w:type="pct"/>
            <w:tcBorders>
              <w:top w:val="nil"/>
              <w:left w:val="nil"/>
              <w:bottom w:val="single" w:sz="4" w:space="0" w:color="auto"/>
              <w:right w:val="single" w:sz="4" w:space="0" w:color="auto"/>
            </w:tcBorders>
            <w:shd w:val="clear" w:color="auto" w:fill="auto"/>
            <w:tcMar>
              <w:left w:w="57" w:type="dxa"/>
              <w:right w:w="57" w:type="dxa"/>
            </w:tcMar>
            <w:hideMark/>
          </w:tcPr>
          <w:p w14:paraId="5B0B42D7"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0</w:t>
            </w:r>
          </w:p>
        </w:tc>
        <w:tc>
          <w:tcPr>
            <w:tcW w:w="379" w:type="pct"/>
            <w:tcBorders>
              <w:top w:val="nil"/>
              <w:left w:val="nil"/>
              <w:bottom w:val="single" w:sz="4" w:space="0" w:color="auto"/>
              <w:right w:val="single" w:sz="4" w:space="0" w:color="auto"/>
            </w:tcBorders>
            <w:shd w:val="clear" w:color="auto" w:fill="auto"/>
            <w:tcMar>
              <w:left w:w="57" w:type="dxa"/>
              <w:right w:w="57" w:type="dxa"/>
            </w:tcMar>
            <w:hideMark/>
          </w:tcPr>
          <w:p w14:paraId="5A10220C"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15,340</w:t>
            </w:r>
          </w:p>
        </w:tc>
        <w:tc>
          <w:tcPr>
            <w:tcW w:w="263" w:type="pct"/>
            <w:tcBorders>
              <w:top w:val="nil"/>
              <w:left w:val="nil"/>
              <w:bottom w:val="single" w:sz="4" w:space="0" w:color="auto"/>
              <w:right w:val="single" w:sz="4" w:space="0" w:color="auto"/>
            </w:tcBorders>
            <w:shd w:val="clear" w:color="auto" w:fill="auto"/>
            <w:tcMar>
              <w:left w:w="57" w:type="dxa"/>
              <w:right w:w="57" w:type="dxa"/>
            </w:tcMar>
            <w:hideMark/>
          </w:tcPr>
          <w:p w14:paraId="37F70E70"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0</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1BF19DA1"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0</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1F38F325"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15,600</w:t>
            </w:r>
          </w:p>
        </w:tc>
        <w:tc>
          <w:tcPr>
            <w:tcW w:w="307" w:type="pct"/>
            <w:tcBorders>
              <w:top w:val="nil"/>
              <w:left w:val="nil"/>
              <w:bottom w:val="single" w:sz="4" w:space="0" w:color="auto"/>
              <w:right w:val="single" w:sz="4" w:space="0" w:color="auto"/>
            </w:tcBorders>
            <w:shd w:val="clear" w:color="auto" w:fill="auto"/>
            <w:tcMar>
              <w:left w:w="57" w:type="dxa"/>
              <w:right w:w="57" w:type="dxa"/>
            </w:tcMar>
            <w:hideMark/>
          </w:tcPr>
          <w:p w14:paraId="66D49B1F"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0</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054FD573" w14:textId="77777777" w:rsidR="00DE4832" w:rsidRPr="00A01B71" w:rsidRDefault="00DE4832" w:rsidP="00D67483">
            <w:pPr>
              <w:bidi/>
              <w:jc w:val="left"/>
              <w:rPr>
                <w:b/>
                <w:bCs/>
                <w:color w:val="000000"/>
                <w:sz w:val="18"/>
                <w:szCs w:val="18"/>
                <w:lang w:val="en-US" w:eastAsia="zh-CN" w:bidi="ar-LB"/>
              </w:rPr>
            </w:pPr>
            <w:r w:rsidRPr="00A01B71">
              <w:rPr>
                <w:b/>
                <w:bCs/>
                <w:color w:val="000000"/>
                <w:sz w:val="18"/>
                <w:szCs w:val="18"/>
                <w:lang w:val="en-US" w:eastAsia="zh-CN" w:bidi="ar-LB"/>
              </w:rPr>
              <w:t>1,608</w:t>
            </w:r>
          </w:p>
        </w:tc>
        <w:tc>
          <w:tcPr>
            <w:tcW w:w="263" w:type="pct"/>
            <w:tcBorders>
              <w:top w:val="nil"/>
              <w:left w:val="nil"/>
              <w:bottom w:val="single" w:sz="4" w:space="0" w:color="auto"/>
              <w:right w:val="single" w:sz="4" w:space="0" w:color="auto"/>
            </w:tcBorders>
            <w:shd w:val="clear" w:color="auto" w:fill="auto"/>
            <w:tcMar>
              <w:left w:w="57" w:type="dxa"/>
              <w:right w:w="57" w:type="dxa"/>
            </w:tcMar>
            <w:hideMark/>
          </w:tcPr>
          <w:p w14:paraId="62BC4071"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0</w:t>
            </w:r>
          </w:p>
        </w:tc>
        <w:tc>
          <w:tcPr>
            <w:tcW w:w="266" w:type="pct"/>
            <w:tcBorders>
              <w:top w:val="nil"/>
              <w:left w:val="nil"/>
              <w:bottom w:val="single" w:sz="4" w:space="0" w:color="auto"/>
              <w:right w:val="single" w:sz="4" w:space="0" w:color="auto"/>
            </w:tcBorders>
            <w:shd w:val="clear" w:color="auto" w:fill="auto"/>
            <w:tcMar>
              <w:left w:w="57" w:type="dxa"/>
              <w:right w:w="57" w:type="dxa"/>
            </w:tcMar>
            <w:hideMark/>
          </w:tcPr>
          <w:p w14:paraId="6B011A92"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0</w:t>
            </w:r>
          </w:p>
        </w:tc>
        <w:tc>
          <w:tcPr>
            <w:tcW w:w="395" w:type="pct"/>
            <w:tcBorders>
              <w:top w:val="nil"/>
              <w:left w:val="nil"/>
              <w:bottom w:val="single" w:sz="4" w:space="0" w:color="auto"/>
              <w:right w:val="single" w:sz="4" w:space="0" w:color="auto"/>
            </w:tcBorders>
            <w:shd w:val="clear" w:color="auto" w:fill="auto"/>
            <w:tcMar>
              <w:left w:w="57" w:type="dxa"/>
              <w:right w:w="57" w:type="dxa"/>
            </w:tcMar>
            <w:hideMark/>
          </w:tcPr>
          <w:p w14:paraId="246545FB" w14:textId="77777777" w:rsidR="00DE4832" w:rsidRPr="00A01B71" w:rsidRDefault="00DE4832" w:rsidP="00D67483">
            <w:pPr>
              <w:bidi/>
              <w:jc w:val="left"/>
              <w:rPr>
                <w:b/>
                <w:bCs/>
                <w:color w:val="000000"/>
                <w:sz w:val="18"/>
                <w:szCs w:val="18"/>
                <w:lang w:val="en-US" w:eastAsia="zh-CN" w:bidi="ar-LB"/>
              </w:rPr>
            </w:pPr>
            <w:r w:rsidRPr="00A01B71">
              <w:rPr>
                <w:b/>
                <w:bCs/>
                <w:color w:val="000000"/>
                <w:sz w:val="18"/>
                <w:szCs w:val="18"/>
                <w:lang w:val="en-US" w:eastAsia="zh-CN" w:bidi="ar-LB"/>
              </w:rPr>
              <w:t>48,148</w:t>
            </w:r>
          </w:p>
        </w:tc>
      </w:tr>
      <w:tr w:rsidR="00E36498" w:rsidRPr="00A01B71" w14:paraId="0258FE33" w14:textId="77777777" w:rsidTr="00D07261">
        <w:trPr>
          <w:trHeight w:val="20"/>
        </w:trPr>
        <w:tc>
          <w:tcPr>
            <w:tcW w:w="257"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4A7037A6" w14:textId="77777777" w:rsidR="00DE4832" w:rsidRPr="00A01B71" w:rsidRDefault="00117831" w:rsidP="00117831">
            <w:pPr>
              <w:bidi/>
              <w:jc w:val="left"/>
              <w:rPr>
                <w:color w:val="000000"/>
                <w:sz w:val="18"/>
                <w:szCs w:val="18"/>
                <w:lang w:val="en-US" w:eastAsia="zh-CN" w:bidi="ar-LB"/>
              </w:rPr>
            </w:pPr>
            <w:r w:rsidRPr="00A01B71">
              <w:rPr>
                <w:color w:val="000000"/>
                <w:sz w:val="18"/>
                <w:szCs w:val="18"/>
                <w:rtl/>
                <w:lang w:val="en-US" w:eastAsia="zh-CN" w:bidi="ar-LB"/>
              </w:rPr>
              <w:t>3-1</w:t>
            </w:r>
          </w:p>
        </w:tc>
        <w:tc>
          <w:tcPr>
            <w:tcW w:w="923" w:type="pct"/>
            <w:tcBorders>
              <w:top w:val="nil"/>
              <w:left w:val="nil"/>
              <w:bottom w:val="single" w:sz="4" w:space="0" w:color="auto"/>
              <w:right w:val="single" w:sz="4" w:space="0" w:color="auto"/>
            </w:tcBorders>
            <w:shd w:val="clear" w:color="auto" w:fill="auto"/>
            <w:tcMar>
              <w:left w:w="57" w:type="dxa"/>
              <w:right w:w="57" w:type="dxa"/>
            </w:tcMar>
            <w:hideMark/>
          </w:tcPr>
          <w:p w14:paraId="4E13ABB4" w14:textId="77777777" w:rsidR="00DE4832" w:rsidRPr="00A01B71" w:rsidRDefault="00DE4832" w:rsidP="00117831">
            <w:pPr>
              <w:bidi/>
              <w:jc w:val="left"/>
              <w:rPr>
                <w:color w:val="000000"/>
                <w:sz w:val="18"/>
                <w:szCs w:val="18"/>
                <w:lang w:val="en-US" w:eastAsia="zh-CN" w:bidi="ar-LB"/>
              </w:rPr>
            </w:pPr>
            <w:r w:rsidRPr="00A01B71">
              <w:rPr>
                <w:color w:val="000000"/>
                <w:sz w:val="18"/>
                <w:szCs w:val="18"/>
                <w:rtl/>
                <w:lang w:val="en-US" w:eastAsia="zh-CN" w:bidi="ar-LB"/>
              </w:rPr>
              <w:t xml:space="preserve">إجمالي التمويل المتفق عليه </w:t>
            </w:r>
            <w:r w:rsidR="00F26026">
              <w:rPr>
                <w:color w:val="000000"/>
                <w:sz w:val="18"/>
                <w:szCs w:val="18"/>
                <w:rtl/>
                <w:lang w:val="en-US" w:eastAsia="zh-CN" w:bidi="ar-LB"/>
              </w:rPr>
              <w:t>(</w:t>
            </w:r>
            <w:r w:rsidR="00F26026" w:rsidRPr="00A01B71">
              <w:rPr>
                <w:color w:val="000000"/>
                <w:sz w:val="18"/>
                <w:szCs w:val="18"/>
                <w:rtl/>
                <w:lang w:val="en-US" w:eastAsia="zh-CN" w:bidi="ar-LB"/>
              </w:rPr>
              <w:t>بالدولار الأمريكي</w:t>
            </w:r>
            <w:r w:rsidR="00F26026">
              <w:rPr>
                <w:color w:val="000000"/>
                <w:sz w:val="18"/>
                <w:szCs w:val="18"/>
                <w:lang w:val="en-US" w:eastAsia="zh-CN" w:bidi="ar-LB"/>
              </w:rPr>
              <w:t>(</w:t>
            </w:r>
          </w:p>
        </w:tc>
        <w:tc>
          <w:tcPr>
            <w:tcW w:w="346" w:type="pct"/>
            <w:tcBorders>
              <w:top w:val="nil"/>
              <w:left w:val="nil"/>
              <w:bottom w:val="single" w:sz="4" w:space="0" w:color="auto"/>
              <w:right w:val="single" w:sz="4" w:space="0" w:color="auto"/>
            </w:tcBorders>
            <w:shd w:val="clear" w:color="auto" w:fill="auto"/>
            <w:tcMar>
              <w:left w:w="57" w:type="dxa"/>
              <w:right w:w="57" w:type="dxa"/>
            </w:tcMar>
            <w:hideMark/>
          </w:tcPr>
          <w:p w14:paraId="63AEEE68"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157,062</w:t>
            </w:r>
          </w:p>
        </w:tc>
        <w:tc>
          <w:tcPr>
            <w:tcW w:w="284" w:type="pct"/>
            <w:tcBorders>
              <w:top w:val="nil"/>
              <w:left w:val="nil"/>
              <w:bottom w:val="single" w:sz="4" w:space="0" w:color="auto"/>
              <w:right w:val="single" w:sz="4" w:space="0" w:color="auto"/>
            </w:tcBorders>
            <w:shd w:val="clear" w:color="auto" w:fill="auto"/>
            <w:tcMar>
              <w:left w:w="57" w:type="dxa"/>
              <w:right w:w="57" w:type="dxa"/>
            </w:tcMar>
            <w:hideMark/>
          </w:tcPr>
          <w:p w14:paraId="48FCF9B3"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0</w:t>
            </w:r>
          </w:p>
        </w:tc>
        <w:tc>
          <w:tcPr>
            <w:tcW w:w="262" w:type="pct"/>
            <w:tcBorders>
              <w:top w:val="nil"/>
              <w:left w:val="nil"/>
              <w:bottom w:val="single" w:sz="4" w:space="0" w:color="auto"/>
              <w:right w:val="single" w:sz="4" w:space="0" w:color="auto"/>
            </w:tcBorders>
            <w:shd w:val="clear" w:color="auto" w:fill="auto"/>
            <w:tcMar>
              <w:left w:w="57" w:type="dxa"/>
              <w:right w:w="57" w:type="dxa"/>
            </w:tcMar>
            <w:hideMark/>
          </w:tcPr>
          <w:p w14:paraId="2C0433C7"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0</w:t>
            </w:r>
          </w:p>
        </w:tc>
        <w:tc>
          <w:tcPr>
            <w:tcW w:w="379" w:type="pct"/>
            <w:tcBorders>
              <w:top w:val="nil"/>
              <w:left w:val="nil"/>
              <w:bottom w:val="single" w:sz="4" w:space="0" w:color="auto"/>
              <w:right w:val="single" w:sz="4" w:space="0" w:color="auto"/>
            </w:tcBorders>
            <w:shd w:val="clear" w:color="auto" w:fill="auto"/>
            <w:tcMar>
              <w:left w:w="57" w:type="dxa"/>
              <w:right w:w="57" w:type="dxa"/>
            </w:tcMar>
            <w:hideMark/>
          </w:tcPr>
          <w:p w14:paraId="3843146A"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118,000</w:t>
            </w:r>
          </w:p>
        </w:tc>
        <w:tc>
          <w:tcPr>
            <w:tcW w:w="263" w:type="pct"/>
            <w:tcBorders>
              <w:top w:val="nil"/>
              <w:left w:val="nil"/>
              <w:bottom w:val="single" w:sz="4" w:space="0" w:color="auto"/>
              <w:right w:val="single" w:sz="4" w:space="0" w:color="auto"/>
            </w:tcBorders>
            <w:shd w:val="clear" w:color="auto" w:fill="auto"/>
            <w:tcMar>
              <w:left w:w="57" w:type="dxa"/>
              <w:right w:w="57" w:type="dxa"/>
            </w:tcMar>
            <w:hideMark/>
          </w:tcPr>
          <w:p w14:paraId="0072E60D"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0</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52F03565"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131,938</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643D5821"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203,000</w:t>
            </w:r>
          </w:p>
        </w:tc>
        <w:tc>
          <w:tcPr>
            <w:tcW w:w="307" w:type="pct"/>
            <w:tcBorders>
              <w:top w:val="nil"/>
              <w:left w:val="nil"/>
              <w:bottom w:val="single" w:sz="4" w:space="0" w:color="auto"/>
              <w:right w:val="single" w:sz="4" w:space="0" w:color="auto"/>
            </w:tcBorders>
            <w:shd w:val="clear" w:color="auto" w:fill="auto"/>
            <w:tcMar>
              <w:left w:w="57" w:type="dxa"/>
              <w:right w:w="57" w:type="dxa"/>
            </w:tcMar>
            <w:hideMark/>
          </w:tcPr>
          <w:p w14:paraId="206AD9A2"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0</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3E2BE80E"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69,101</w:t>
            </w:r>
          </w:p>
        </w:tc>
        <w:tc>
          <w:tcPr>
            <w:tcW w:w="263" w:type="pct"/>
            <w:tcBorders>
              <w:top w:val="nil"/>
              <w:left w:val="nil"/>
              <w:bottom w:val="single" w:sz="4" w:space="0" w:color="auto"/>
              <w:right w:val="single" w:sz="4" w:space="0" w:color="auto"/>
            </w:tcBorders>
            <w:shd w:val="clear" w:color="auto" w:fill="auto"/>
            <w:tcMar>
              <w:left w:w="57" w:type="dxa"/>
              <w:right w:w="57" w:type="dxa"/>
            </w:tcMar>
            <w:hideMark/>
          </w:tcPr>
          <w:p w14:paraId="35723083"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0</w:t>
            </w:r>
          </w:p>
        </w:tc>
        <w:tc>
          <w:tcPr>
            <w:tcW w:w="266" w:type="pct"/>
            <w:tcBorders>
              <w:top w:val="nil"/>
              <w:left w:val="nil"/>
              <w:bottom w:val="single" w:sz="4" w:space="0" w:color="auto"/>
              <w:right w:val="single" w:sz="4" w:space="0" w:color="auto"/>
            </w:tcBorders>
            <w:shd w:val="clear" w:color="auto" w:fill="auto"/>
            <w:tcMar>
              <w:left w:w="57" w:type="dxa"/>
              <w:right w:w="57" w:type="dxa"/>
            </w:tcMar>
            <w:hideMark/>
          </w:tcPr>
          <w:p w14:paraId="78BBD9BE"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0</w:t>
            </w:r>
          </w:p>
        </w:tc>
        <w:tc>
          <w:tcPr>
            <w:tcW w:w="395" w:type="pct"/>
            <w:tcBorders>
              <w:top w:val="nil"/>
              <w:left w:val="nil"/>
              <w:bottom w:val="single" w:sz="4" w:space="0" w:color="auto"/>
              <w:right w:val="single" w:sz="4" w:space="0" w:color="auto"/>
            </w:tcBorders>
            <w:shd w:val="clear" w:color="auto" w:fill="auto"/>
            <w:tcMar>
              <w:left w:w="57" w:type="dxa"/>
              <w:right w:w="57" w:type="dxa"/>
            </w:tcMar>
            <w:hideMark/>
          </w:tcPr>
          <w:p w14:paraId="599D4B27"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679,101</w:t>
            </w:r>
          </w:p>
        </w:tc>
      </w:tr>
      <w:tr w:rsidR="00E36498" w:rsidRPr="00A01B71" w14:paraId="2AA298B3" w14:textId="77777777" w:rsidTr="00D07261">
        <w:trPr>
          <w:trHeight w:val="20"/>
        </w:trPr>
        <w:tc>
          <w:tcPr>
            <w:tcW w:w="257"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2B1C94A3" w14:textId="77777777" w:rsidR="00DE4832" w:rsidRPr="00A01B71" w:rsidRDefault="00117831" w:rsidP="00117831">
            <w:pPr>
              <w:bidi/>
              <w:jc w:val="left"/>
              <w:rPr>
                <w:color w:val="000000"/>
                <w:sz w:val="18"/>
                <w:szCs w:val="18"/>
                <w:lang w:val="en-US" w:eastAsia="zh-CN" w:bidi="ar-LB"/>
              </w:rPr>
            </w:pPr>
            <w:r w:rsidRPr="00A01B71">
              <w:rPr>
                <w:color w:val="000000"/>
                <w:sz w:val="18"/>
                <w:szCs w:val="18"/>
                <w:rtl/>
                <w:lang w:val="en-US" w:eastAsia="zh-CN" w:bidi="ar-LB"/>
              </w:rPr>
              <w:t>3-2</w:t>
            </w:r>
          </w:p>
        </w:tc>
        <w:tc>
          <w:tcPr>
            <w:tcW w:w="923" w:type="pct"/>
            <w:tcBorders>
              <w:top w:val="nil"/>
              <w:left w:val="nil"/>
              <w:bottom w:val="single" w:sz="4" w:space="0" w:color="auto"/>
              <w:right w:val="single" w:sz="4" w:space="0" w:color="auto"/>
            </w:tcBorders>
            <w:shd w:val="clear" w:color="auto" w:fill="auto"/>
            <w:tcMar>
              <w:left w:w="57" w:type="dxa"/>
              <w:right w:w="57" w:type="dxa"/>
            </w:tcMar>
            <w:hideMark/>
          </w:tcPr>
          <w:p w14:paraId="027F0E35" w14:textId="77777777" w:rsidR="00DE4832" w:rsidRPr="00A01B71" w:rsidRDefault="00DE4832" w:rsidP="00117831">
            <w:pPr>
              <w:bidi/>
              <w:jc w:val="left"/>
              <w:rPr>
                <w:color w:val="000000"/>
                <w:sz w:val="18"/>
                <w:szCs w:val="18"/>
                <w:lang w:val="en-US" w:eastAsia="zh-CN" w:bidi="ar-LB"/>
              </w:rPr>
            </w:pPr>
            <w:r w:rsidRPr="00A01B71">
              <w:rPr>
                <w:color w:val="000000"/>
                <w:sz w:val="18"/>
                <w:szCs w:val="18"/>
                <w:rtl/>
                <w:lang w:val="en-US" w:eastAsia="zh-CN" w:bidi="ar-LB"/>
              </w:rPr>
              <w:t xml:space="preserve">إجمالي تكاليف الدعم </w:t>
            </w:r>
            <w:r w:rsidR="00F26026">
              <w:rPr>
                <w:color w:val="000000"/>
                <w:sz w:val="18"/>
                <w:szCs w:val="18"/>
                <w:rtl/>
                <w:lang w:val="en-US" w:eastAsia="zh-CN" w:bidi="ar-LB"/>
              </w:rPr>
              <w:t>(</w:t>
            </w:r>
            <w:r w:rsidR="00F26026" w:rsidRPr="00A01B71">
              <w:rPr>
                <w:color w:val="000000"/>
                <w:sz w:val="18"/>
                <w:szCs w:val="18"/>
                <w:rtl/>
                <w:lang w:val="en-US" w:eastAsia="zh-CN" w:bidi="ar-LB"/>
              </w:rPr>
              <w:t>بالدولار الأمريكي</w:t>
            </w:r>
            <w:r w:rsidR="00F26026">
              <w:rPr>
                <w:color w:val="000000"/>
                <w:sz w:val="18"/>
                <w:szCs w:val="18"/>
                <w:lang w:val="en-US" w:eastAsia="zh-CN" w:bidi="ar-LB"/>
              </w:rPr>
              <w:t>(</w:t>
            </w:r>
          </w:p>
        </w:tc>
        <w:tc>
          <w:tcPr>
            <w:tcW w:w="346" w:type="pct"/>
            <w:tcBorders>
              <w:top w:val="nil"/>
              <w:left w:val="nil"/>
              <w:bottom w:val="single" w:sz="4" w:space="0" w:color="auto"/>
              <w:right w:val="single" w:sz="4" w:space="0" w:color="auto"/>
            </w:tcBorders>
            <w:shd w:val="clear" w:color="auto" w:fill="auto"/>
            <w:tcMar>
              <w:left w:w="57" w:type="dxa"/>
              <w:right w:w="57" w:type="dxa"/>
            </w:tcMar>
            <w:hideMark/>
          </w:tcPr>
          <w:p w14:paraId="5F50BB54"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20,418</w:t>
            </w:r>
          </w:p>
        </w:tc>
        <w:tc>
          <w:tcPr>
            <w:tcW w:w="284" w:type="pct"/>
            <w:tcBorders>
              <w:top w:val="nil"/>
              <w:left w:val="nil"/>
              <w:bottom w:val="single" w:sz="4" w:space="0" w:color="auto"/>
              <w:right w:val="single" w:sz="4" w:space="0" w:color="auto"/>
            </w:tcBorders>
            <w:shd w:val="clear" w:color="auto" w:fill="auto"/>
            <w:tcMar>
              <w:left w:w="57" w:type="dxa"/>
              <w:right w:w="57" w:type="dxa"/>
            </w:tcMar>
            <w:hideMark/>
          </w:tcPr>
          <w:p w14:paraId="372F6893"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0</w:t>
            </w:r>
          </w:p>
        </w:tc>
        <w:tc>
          <w:tcPr>
            <w:tcW w:w="262" w:type="pct"/>
            <w:tcBorders>
              <w:top w:val="nil"/>
              <w:left w:val="nil"/>
              <w:bottom w:val="single" w:sz="4" w:space="0" w:color="auto"/>
              <w:right w:val="single" w:sz="4" w:space="0" w:color="auto"/>
            </w:tcBorders>
            <w:shd w:val="clear" w:color="auto" w:fill="auto"/>
            <w:tcMar>
              <w:left w:w="57" w:type="dxa"/>
              <w:right w:w="57" w:type="dxa"/>
            </w:tcMar>
            <w:hideMark/>
          </w:tcPr>
          <w:p w14:paraId="30CB9ED4"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0</w:t>
            </w:r>
          </w:p>
        </w:tc>
        <w:tc>
          <w:tcPr>
            <w:tcW w:w="379" w:type="pct"/>
            <w:tcBorders>
              <w:top w:val="nil"/>
              <w:left w:val="nil"/>
              <w:bottom w:val="single" w:sz="4" w:space="0" w:color="auto"/>
              <w:right w:val="single" w:sz="4" w:space="0" w:color="auto"/>
            </w:tcBorders>
            <w:shd w:val="clear" w:color="auto" w:fill="auto"/>
            <w:tcMar>
              <w:left w:w="57" w:type="dxa"/>
              <w:right w:w="57" w:type="dxa"/>
            </w:tcMar>
            <w:hideMark/>
          </w:tcPr>
          <w:p w14:paraId="0E98F32D"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15,340</w:t>
            </w:r>
          </w:p>
        </w:tc>
        <w:tc>
          <w:tcPr>
            <w:tcW w:w="263" w:type="pct"/>
            <w:tcBorders>
              <w:top w:val="nil"/>
              <w:left w:val="nil"/>
              <w:bottom w:val="single" w:sz="4" w:space="0" w:color="auto"/>
              <w:right w:val="single" w:sz="4" w:space="0" w:color="auto"/>
            </w:tcBorders>
            <w:shd w:val="clear" w:color="auto" w:fill="auto"/>
            <w:tcMar>
              <w:left w:w="57" w:type="dxa"/>
              <w:right w:w="57" w:type="dxa"/>
            </w:tcMar>
            <w:hideMark/>
          </w:tcPr>
          <w:p w14:paraId="1CB5B5C1"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0</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020A6DA1"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11,874</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651C7C06"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23,070</w:t>
            </w:r>
          </w:p>
        </w:tc>
        <w:tc>
          <w:tcPr>
            <w:tcW w:w="307" w:type="pct"/>
            <w:tcBorders>
              <w:top w:val="nil"/>
              <w:left w:val="nil"/>
              <w:bottom w:val="single" w:sz="4" w:space="0" w:color="auto"/>
              <w:right w:val="single" w:sz="4" w:space="0" w:color="auto"/>
            </w:tcBorders>
            <w:shd w:val="clear" w:color="auto" w:fill="auto"/>
            <w:tcMar>
              <w:left w:w="57" w:type="dxa"/>
              <w:right w:w="57" w:type="dxa"/>
            </w:tcMar>
            <w:hideMark/>
          </w:tcPr>
          <w:p w14:paraId="10CED76A"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0</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6A2AB0D5" w14:textId="77777777" w:rsidR="00DE4832" w:rsidRPr="00A01B71" w:rsidRDefault="00DE4832" w:rsidP="00D67483">
            <w:pPr>
              <w:bidi/>
              <w:jc w:val="left"/>
              <w:rPr>
                <w:b/>
                <w:bCs/>
                <w:color w:val="000000"/>
                <w:sz w:val="18"/>
                <w:szCs w:val="18"/>
                <w:lang w:val="en-US" w:eastAsia="zh-CN" w:bidi="ar-LB"/>
              </w:rPr>
            </w:pPr>
            <w:r w:rsidRPr="00A01B71">
              <w:rPr>
                <w:b/>
                <w:bCs/>
                <w:color w:val="000000"/>
                <w:sz w:val="18"/>
                <w:szCs w:val="18"/>
                <w:lang w:val="en-US" w:eastAsia="zh-CN" w:bidi="ar-LB"/>
              </w:rPr>
              <w:t>6,714</w:t>
            </w:r>
          </w:p>
        </w:tc>
        <w:tc>
          <w:tcPr>
            <w:tcW w:w="263" w:type="pct"/>
            <w:tcBorders>
              <w:top w:val="nil"/>
              <w:left w:val="nil"/>
              <w:bottom w:val="single" w:sz="4" w:space="0" w:color="auto"/>
              <w:right w:val="single" w:sz="4" w:space="0" w:color="auto"/>
            </w:tcBorders>
            <w:shd w:val="clear" w:color="auto" w:fill="auto"/>
            <w:tcMar>
              <w:left w:w="57" w:type="dxa"/>
              <w:right w:w="57" w:type="dxa"/>
            </w:tcMar>
            <w:hideMark/>
          </w:tcPr>
          <w:p w14:paraId="02CEC57B"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0</w:t>
            </w:r>
          </w:p>
        </w:tc>
        <w:tc>
          <w:tcPr>
            <w:tcW w:w="266" w:type="pct"/>
            <w:tcBorders>
              <w:top w:val="nil"/>
              <w:left w:val="nil"/>
              <w:bottom w:val="single" w:sz="4" w:space="0" w:color="auto"/>
              <w:right w:val="single" w:sz="4" w:space="0" w:color="auto"/>
            </w:tcBorders>
            <w:shd w:val="clear" w:color="auto" w:fill="auto"/>
            <w:tcMar>
              <w:left w:w="57" w:type="dxa"/>
              <w:right w:w="57" w:type="dxa"/>
            </w:tcMar>
            <w:hideMark/>
          </w:tcPr>
          <w:p w14:paraId="517ABAF3"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0</w:t>
            </w:r>
          </w:p>
        </w:tc>
        <w:tc>
          <w:tcPr>
            <w:tcW w:w="395" w:type="pct"/>
            <w:tcBorders>
              <w:top w:val="nil"/>
              <w:left w:val="nil"/>
              <w:bottom w:val="single" w:sz="4" w:space="0" w:color="auto"/>
              <w:right w:val="single" w:sz="4" w:space="0" w:color="auto"/>
            </w:tcBorders>
            <w:shd w:val="clear" w:color="auto" w:fill="auto"/>
            <w:tcMar>
              <w:left w:w="57" w:type="dxa"/>
              <w:right w:w="57" w:type="dxa"/>
            </w:tcMar>
            <w:hideMark/>
          </w:tcPr>
          <w:p w14:paraId="6C62F01E" w14:textId="77777777" w:rsidR="00DE4832" w:rsidRPr="00A01B71" w:rsidRDefault="00DE4832" w:rsidP="00D67483">
            <w:pPr>
              <w:bidi/>
              <w:jc w:val="left"/>
              <w:rPr>
                <w:b/>
                <w:bCs/>
                <w:color w:val="000000"/>
                <w:sz w:val="18"/>
                <w:szCs w:val="18"/>
                <w:lang w:val="en-US" w:eastAsia="zh-CN" w:bidi="ar-LB"/>
              </w:rPr>
            </w:pPr>
            <w:r w:rsidRPr="00A01B71">
              <w:rPr>
                <w:b/>
                <w:bCs/>
                <w:color w:val="000000"/>
                <w:sz w:val="18"/>
                <w:szCs w:val="18"/>
                <w:lang w:val="en-US" w:eastAsia="zh-CN" w:bidi="ar-LB"/>
              </w:rPr>
              <w:t>77,416</w:t>
            </w:r>
          </w:p>
        </w:tc>
      </w:tr>
      <w:tr w:rsidR="00E36498" w:rsidRPr="00A01B71" w14:paraId="7AE21E0D" w14:textId="77777777" w:rsidTr="00D07261">
        <w:trPr>
          <w:trHeight w:val="20"/>
        </w:trPr>
        <w:tc>
          <w:tcPr>
            <w:tcW w:w="257"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3AC8D0C9" w14:textId="77777777" w:rsidR="00DE4832" w:rsidRPr="00A01B71" w:rsidRDefault="00117831" w:rsidP="00117831">
            <w:pPr>
              <w:bidi/>
              <w:jc w:val="left"/>
              <w:rPr>
                <w:color w:val="000000"/>
                <w:sz w:val="18"/>
                <w:szCs w:val="18"/>
                <w:lang w:val="en-US" w:eastAsia="zh-CN" w:bidi="ar-LB"/>
              </w:rPr>
            </w:pPr>
            <w:r w:rsidRPr="00A01B71">
              <w:rPr>
                <w:color w:val="000000"/>
                <w:sz w:val="18"/>
                <w:szCs w:val="18"/>
                <w:rtl/>
                <w:lang w:val="en-US" w:eastAsia="zh-CN" w:bidi="ar-LB"/>
              </w:rPr>
              <w:t>3-3</w:t>
            </w:r>
          </w:p>
        </w:tc>
        <w:tc>
          <w:tcPr>
            <w:tcW w:w="923" w:type="pct"/>
            <w:tcBorders>
              <w:top w:val="nil"/>
              <w:left w:val="nil"/>
              <w:bottom w:val="single" w:sz="4" w:space="0" w:color="auto"/>
              <w:right w:val="single" w:sz="4" w:space="0" w:color="auto"/>
            </w:tcBorders>
            <w:shd w:val="clear" w:color="auto" w:fill="auto"/>
            <w:tcMar>
              <w:left w:w="57" w:type="dxa"/>
              <w:right w:w="57" w:type="dxa"/>
            </w:tcMar>
            <w:hideMark/>
          </w:tcPr>
          <w:p w14:paraId="44FE8CFB" w14:textId="77777777" w:rsidR="00DE4832" w:rsidRPr="00F26026" w:rsidRDefault="00DE4832" w:rsidP="00117831">
            <w:pPr>
              <w:bidi/>
              <w:jc w:val="left"/>
              <w:rPr>
                <w:color w:val="000000"/>
                <w:sz w:val="18"/>
                <w:szCs w:val="18"/>
                <w:rtl/>
                <w:lang w:val="en-US" w:eastAsia="zh-CN" w:bidi="ar-LB"/>
              </w:rPr>
            </w:pPr>
            <w:r w:rsidRPr="00A01B71">
              <w:rPr>
                <w:color w:val="000000"/>
                <w:sz w:val="18"/>
                <w:szCs w:val="18"/>
                <w:rtl/>
                <w:lang w:val="en-US" w:eastAsia="zh-CN" w:bidi="ar-LB"/>
              </w:rPr>
              <w:t>إجمالي التكاليف المتفق عل</w:t>
            </w:r>
            <w:r w:rsidR="00F26026">
              <w:rPr>
                <w:color w:val="000000"/>
                <w:sz w:val="18"/>
                <w:szCs w:val="18"/>
                <w:rtl/>
                <w:lang w:val="en-US" w:eastAsia="zh-CN" w:bidi="ar-LB"/>
              </w:rPr>
              <w:t>يه (</w:t>
            </w:r>
            <w:r w:rsidR="00F26026" w:rsidRPr="00A01B71">
              <w:rPr>
                <w:color w:val="000000"/>
                <w:sz w:val="18"/>
                <w:szCs w:val="18"/>
                <w:rtl/>
                <w:lang w:val="en-US" w:eastAsia="zh-CN" w:bidi="ar-LB"/>
              </w:rPr>
              <w:t>بالدولار الأمريكي</w:t>
            </w:r>
            <w:r w:rsidR="00F26026">
              <w:rPr>
                <w:color w:val="000000"/>
                <w:sz w:val="18"/>
                <w:szCs w:val="18"/>
                <w:lang w:val="en-US" w:eastAsia="zh-CN" w:bidi="ar-LB"/>
              </w:rPr>
              <w:t>(</w:t>
            </w:r>
          </w:p>
        </w:tc>
        <w:tc>
          <w:tcPr>
            <w:tcW w:w="346" w:type="pct"/>
            <w:tcBorders>
              <w:top w:val="nil"/>
              <w:left w:val="nil"/>
              <w:bottom w:val="single" w:sz="4" w:space="0" w:color="auto"/>
              <w:right w:val="single" w:sz="4" w:space="0" w:color="auto"/>
            </w:tcBorders>
            <w:shd w:val="clear" w:color="auto" w:fill="auto"/>
            <w:tcMar>
              <w:left w:w="57" w:type="dxa"/>
              <w:right w:w="57" w:type="dxa"/>
            </w:tcMar>
            <w:hideMark/>
          </w:tcPr>
          <w:p w14:paraId="74734A7A"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177,480</w:t>
            </w:r>
          </w:p>
        </w:tc>
        <w:tc>
          <w:tcPr>
            <w:tcW w:w="284" w:type="pct"/>
            <w:tcBorders>
              <w:top w:val="nil"/>
              <w:left w:val="nil"/>
              <w:bottom w:val="single" w:sz="4" w:space="0" w:color="auto"/>
              <w:right w:val="single" w:sz="4" w:space="0" w:color="auto"/>
            </w:tcBorders>
            <w:shd w:val="clear" w:color="auto" w:fill="auto"/>
            <w:tcMar>
              <w:left w:w="57" w:type="dxa"/>
              <w:right w:w="57" w:type="dxa"/>
            </w:tcMar>
            <w:hideMark/>
          </w:tcPr>
          <w:p w14:paraId="05FD2D99"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0</w:t>
            </w:r>
          </w:p>
        </w:tc>
        <w:tc>
          <w:tcPr>
            <w:tcW w:w="262" w:type="pct"/>
            <w:tcBorders>
              <w:top w:val="nil"/>
              <w:left w:val="nil"/>
              <w:bottom w:val="single" w:sz="4" w:space="0" w:color="auto"/>
              <w:right w:val="single" w:sz="4" w:space="0" w:color="auto"/>
            </w:tcBorders>
            <w:shd w:val="clear" w:color="auto" w:fill="auto"/>
            <w:tcMar>
              <w:left w:w="57" w:type="dxa"/>
              <w:right w:w="57" w:type="dxa"/>
            </w:tcMar>
            <w:hideMark/>
          </w:tcPr>
          <w:p w14:paraId="5CCB030C"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0</w:t>
            </w:r>
          </w:p>
        </w:tc>
        <w:tc>
          <w:tcPr>
            <w:tcW w:w="379" w:type="pct"/>
            <w:tcBorders>
              <w:top w:val="nil"/>
              <w:left w:val="nil"/>
              <w:bottom w:val="single" w:sz="4" w:space="0" w:color="auto"/>
              <w:right w:val="single" w:sz="4" w:space="0" w:color="auto"/>
            </w:tcBorders>
            <w:shd w:val="clear" w:color="auto" w:fill="auto"/>
            <w:tcMar>
              <w:left w:w="57" w:type="dxa"/>
              <w:right w:w="57" w:type="dxa"/>
            </w:tcMar>
            <w:hideMark/>
          </w:tcPr>
          <w:p w14:paraId="7340D399"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133,340</w:t>
            </w:r>
          </w:p>
        </w:tc>
        <w:tc>
          <w:tcPr>
            <w:tcW w:w="263" w:type="pct"/>
            <w:tcBorders>
              <w:top w:val="nil"/>
              <w:left w:val="nil"/>
              <w:bottom w:val="single" w:sz="4" w:space="0" w:color="auto"/>
              <w:right w:val="single" w:sz="4" w:space="0" w:color="auto"/>
            </w:tcBorders>
            <w:shd w:val="clear" w:color="auto" w:fill="auto"/>
            <w:tcMar>
              <w:left w:w="57" w:type="dxa"/>
              <w:right w:w="57" w:type="dxa"/>
            </w:tcMar>
            <w:hideMark/>
          </w:tcPr>
          <w:p w14:paraId="19029889"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0</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13A26E4E"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143,812</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596E5218"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226,070</w:t>
            </w:r>
          </w:p>
        </w:tc>
        <w:tc>
          <w:tcPr>
            <w:tcW w:w="307" w:type="pct"/>
            <w:tcBorders>
              <w:top w:val="nil"/>
              <w:left w:val="nil"/>
              <w:bottom w:val="single" w:sz="4" w:space="0" w:color="auto"/>
              <w:right w:val="single" w:sz="4" w:space="0" w:color="auto"/>
            </w:tcBorders>
            <w:shd w:val="clear" w:color="auto" w:fill="auto"/>
            <w:tcMar>
              <w:left w:w="57" w:type="dxa"/>
              <w:right w:w="57" w:type="dxa"/>
            </w:tcMar>
            <w:hideMark/>
          </w:tcPr>
          <w:p w14:paraId="78503F8D"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0</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39A30673" w14:textId="77777777" w:rsidR="00DE4832" w:rsidRPr="00A01B71" w:rsidRDefault="00DE4832" w:rsidP="00D67483">
            <w:pPr>
              <w:bidi/>
              <w:jc w:val="left"/>
              <w:rPr>
                <w:b/>
                <w:bCs/>
                <w:color w:val="000000"/>
                <w:sz w:val="18"/>
                <w:szCs w:val="18"/>
                <w:lang w:val="en-US" w:eastAsia="zh-CN" w:bidi="ar-LB"/>
              </w:rPr>
            </w:pPr>
            <w:r w:rsidRPr="00A01B71">
              <w:rPr>
                <w:b/>
                <w:bCs/>
                <w:color w:val="000000"/>
                <w:sz w:val="18"/>
                <w:szCs w:val="18"/>
                <w:lang w:val="en-US" w:eastAsia="zh-CN" w:bidi="ar-LB"/>
              </w:rPr>
              <w:t>75,815</w:t>
            </w:r>
          </w:p>
        </w:tc>
        <w:tc>
          <w:tcPr>
            <w:tcW w:w="263" w:type="pct"/>
            <w:tcBorders>
              <w:top w:val="nil"/>
              <w:left w:val="nil"/>
              <w:bottom w:val="single" w:sz="4" w:space="0" w:color="auto"/>
              <w:right w:val="single" w:sz="4" w:space="0" w:color="auto"/>
            </w:tcBorders>
            <w:shd w:val="clear" w:color="auto" w:fill="auto"/>
            <w:tcMar>
              <w:left w:w="57" w:type="dxa"/>
              <w:right w:w="57" w:type="dxa"/>
            </w:tcMar>
            <w:hideMark/>
          </w:tcPr>
          <w:p w14:paraId="3E3B37EE"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0</w:t>
            </w:r>
          </w:p>
        </w:tc>
        <w:tc>
          <w:tcPr>
            <w:tcW w:w="266" w:type="pct"/>
            <w:tcBorders>
              <w:top w:val="nil"/>
              <w:left w:val="nil"/>
              <w:bottom w:val="single" w:sz="4" w:space="0" w:color="auto"/>
              <w:right w:val="single" w:sz="4" w:space="0" w:color="auto"/>
            </w:tcBorders>
            <w:shd w:val="clear" w:color="auto" w:fill="auto"/>
            <w:tcMar>
              <w:left w:w="57" w:type="dxa"/>
              <w:right w:w="57" w:type="dxa"/>
            </w:tcMar>
            <w:hideMark/>
          </w:tcPr>
          <w:p w14:paraId="00DD6A40" w14:textId="77777777" w:rsidR="00DE4832" w:rsidRPr="00A01B71" w:rsidRDefault="00DE4832" w:rsidP="00D67483">
            <w:pPr>
              <w:bidi/>
              <w:jc w:val="left"/>
              <w:rPr>
                <w:color w:val="000000"/>
                <w:sz w:val="18"/>
                <w:szCs w:val="18"/>
                <w:lang w:val="en-US" w:eastAsia="zh-CN" w:bidi="ar-LB"/>
              </w:rPr>
            </w:pPr>
            <w:r w:rsidRPr="00A01B71">
              <w:rPr>
                <w:color w:val="000000"/>
                <w:sz w:val="18"/>
                <w:szCs w:val="18"/>
                <w:lang w:val="en-US" w:eastAsia="zh-CN" w:bidi="ar-LB"/>
              </w:rPr>
              <w:t>0</w:t>
            </w:r>
          </w:p>
        </w:tc>
        <w:tc>
          <w:tcPr>
            <w:tcW w:w="395" w:type="pct"/>
            <w:tcBorders>
              <w:top w:val="nil"/>
              <w:left w:val="nil"/>
              <w:bottom w:val="single" w:sz="4" w:space="0" w:color="auto"/>
              <w:right w:val="single" w:sz="4" w:space="0" w:color="auto"/>
            </w:tcBorders>
            <w:shd w:val="clear" w:color="auto" w:fill="auto"/>
            <w:tcMar>
              <w:left w:w="57" w:type="dxa"/>
              <w:right w:w="57" w:type="dxa"/>
            </w:tcMar>
            <w:hideMark/>
          </w:tcPr>
          <w:p w14:paraId="4941C2FC" w14:textId="77777777" w:rsidR="00DE4832" w:rsidRPr="00A01B71" w:rsidRDefault="00DE4832" w:rsidP="00D67483">
            <w:pPr>
              <w:bidi/>
              <w:jc w:val="left"/>
              <w:rPr>
                <w:b/>
                <w:bCs/>
                <w:color w:val="000000"/>
                <w:sz w:val="18"/>
                <w:szCs w:val="18"/>
                <w:lang w:val="en-US" w:eastAsia="zh-CN" w:bidi="ar-LB"/>
              </w:rPr>
            </w:pPr>
            <w:r w:rsidRPr="00A01B71">
              <w:rPr>
                <w:b/>
                <w:bCs/>
                <w:color w:val="000000"/>
                <w:sz w:val="18"/>
                <w:szCs w:val="18"/>
                <w:lang w:val="en-US" w:eastAsia="zh-CN" w:bidi="ar-LB"/>
              </w:rPr>
              <w:t>756,517</w:t>
            </w:r>
          </w:p>
        </w:tc>
      </w:tr>
      <w:tr w:rsidR="00DE4832" w:rsidRPr="00A01B71" w14:paraId="16B90A8A" w14:textId="77777777" w:rsidTr="00D07261">
        <w:trPr>
          <w:trHeight w:val="20"/>
        </w:trPr>
        <w:tc>
          <w:tcPr>
            <w:tcW w:w="257"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4FA7E297" w14:textId="77777777" w:rsidR="00DE4832" w:rsidRPr="00A01B71" w:rsidRDefault="00117831" w:rsidP="00117831">
            <w:pPr>
              <w:bidi/>
              <w:jc w:val="left"/>
              <w:rPr>
                <w:color w:val="000000"/>
                <w:sz w:val="18"/>
                <w:szCs w:val="18"/>
                <w:lang w:val="en-US" w:eastAsia="zh-CN" w:bidi="ar-LB"/>
              </w:rPr>
            </w:pPr>
            <w:r w:rsidRPr="00A01B71">
              <w:rPr>
                <w:color w:val="000000"/>
                <w:sz w:val="18"/>
                <w:szCs w:val="18"/>
                <w:rtl/>
                <w:lang w:val="en-US" w:eastAsia="zh-CN" w:bidi="ar-LB"/>
              </w:rPr>
              <w:t>4-1-1</w:t>
            </w:r>
          </w:p>
        </w:tc>
        <w:tc>
          <w:tcPr>
            <w:tcW w:w="4347" w:type="pct"/>
            <w:gridSpan w:val="12"/>
            <w:tcBorders>
              <w:top w:val="single" w:sz="4" w:space="0" w:color="auto"/>
              <w:left w:val="nil"/>
              <w:bottom w:val="single" w:sz="4" w:space="0" w:color="auto"/>
              <w:right w:val="single" w:sz="4" w:space="0" w:color="000000"/>
            </w:tcBorders>
            <w:shd w:val="clear" w:color="auto" w:fill="auto"/>
            <w:tcMar>
              <w:left w:w="57" w:type="dxa"/>
              <w:right w:w="57" w:type="dxa"/>
            </w:tcMar>
          </w:tcPr>
          <w:p w14:paraId="76AC9D15" w14:textId="77777777" w:rsidR="00DE4832" w:rsidRPr="00A01B71" w:rsidRDefault="00DE4832" w:rsidP="00F26026">
            <w:pPr>
              <w:bidi/>
              <w:jc w:val="left"/>
              <w:rPr>
                <w:color w:val="000000"/>
                <w:sz w:val="18"/>
                <w:szCs w:val="18"/>
                <w:lang w:val="en-US" w:eastAsia="zh-CN" w:bidi="ar-LB"/>
              </w:rPr>
            </w:pPr>
            <w:r w:rsidRPr="00A01B71">
              <w:rPr>
                <w:color w:val="000000"/>
                <w:sz w:val="18"/>
                <w:szCs w:val="18"/>
                <w:rtl/>
                <w:lang w:val="en-US" w:eastAsia="zh-CN" w:bidi="ar-LB"/>
              </w:rPr>
              <w:t xml:space="preserve">إجمالي </w:t>
            </w:r>
            <w:r w:rsidR="00F26026">
              <w:rPr>
                <w:color w:val="000000"/>
                <w:sz w:val="18"/>
                <w:szCs w:val="18"/>
                <w:rtl/>
                <w:lang w:val="en-US" w:eastAsia="zh-CN" w:bidi="ar-LB"/>
              </w:rPr>
              <w:t>إزالة الهيدروكلوروفلوروكربون-22</w:t>
            </w:r>
            <w:r w:rsidRPr="00A01B71">
              <w:rPr>
                <w:color w:val="000000"/>
                <w:sz w:val="18"/>
                <w:szCs w:val="18"/>
                <w:rtl/>
                <w:lang w:val="en-US" w:eastAsia="zh-CN" w:bidi="ar-LB"/>
              </w:rPr>
              <w:t>المتفق على تحقيقه</w:t>
            </w:r>
            <w:r w:rsidR="00F26026">
              <w:rPr>
                <w:color w:val="000000"/>
                <w:sz w:val="18"/>
                <w:szCs w:val="18"/>
                <w:rtl/>
                <w:lang w:val="en-US" w:eastAsia="zh-CN" w:bidi="ar-LB"/>
              </w:rPr>
              <w:t>ا بموجب هذ الاتفاق</w:t>
            </w:r>
            <w:r w:rsidRPr="00A01B71">
              <w:rPr>
                <w:color w:val="000000"/>
                <w:sz w:val="18"/>
                <w:szCs w:val="18"/>
                <w:rtl/>
                <w:lang w:val="en-US" w:eastAsia="zh-CN" w:bidi="ar-LB"/>
              </w:rPr>
              <w:t xml:space="preserve"> </w:t>
            </w:r>
            <w:r w:rsidR="00F26026">
              <w:rPr>
                <w:color w:val="000000"/>
                <w:sz w:val="18"/>
                <w:szCs w:val="18"/>
                <w:lang w:val="en-US" w:eastAsia="zh-CN" w:bidi="ar-LB"/>
              </w:rPr>
              <w:t>)</w:t>
            </w:r>
            <w:r w:rsidRPr="00A01B71">
              <w:rPr>
                <w:color w:val="000000"/>
                <w:sz w:val="18"/>
                <w:szCs w:val="18"/>
                <w:rtl/>
                <w:lang w:val="en-US" w:eastAsia="zh-CN" w:bidi="ar-LB"/>
              </w:rPr>
              <w:t>طن من قدرات استنفاد الأوزون</w:t>
            </w:r>
            <w:r w:rsidR="00F26026">
              <w:rPr>
                <w:color w:val="000000"/>
                <w:sz w:val="18"/>
                <w:szCs w:val="18"/>
                <w:lang w:val="en-US" w:eastAsia="zh-CN" w:bidi="ar-LB"/>
              </w:rPr>
              <w:t>(</w:t>
            </w:r>
          </w:p>
        </w:tc>
        <w:tc>
          <w:tcPr>
            <w:tcW w:w="395" w:type="pct"/>
            <w:tcBorders>
              <w:top w:val="nil"/>
              <w:left w:val="nil"/>
              <w:bottom w:val="single" w:sz="4" w:space="0" w:color="auto"/>
              <w:right w:val="single" w:sz="4" w:space="0" w:color="auto"/>
            </w:tcBorders>
            <w:shd w:val="clear" w:color="auto" w:fill="auto"/>
            <w:tcMar>
              <w:left w:w="57" w:type="dxa"/>
              <w:right w:w="57" w:type="dxa"/>
            </w:tcMar>
          </w:tcPr>
          <w:p w14:paraId="571333DA" w14:textId="77777777" w:rsidR="00DE4832" w:rsidRPr="00A01B71" w:rsidRDefault="00DE4832" w:rsidP="00D67483">
            <w:pPr>
              <w:bidi/>
              <w:jc w:val="left"/>
              <w:rPr>
                <w:b/>
                <w:bCs/>
                <w:color w:val="000000"/>
                <w:sz w:val="18"/>
                <w:szCs w:val="18"/>
                <w:lang w:val="en-US" w:eastAsia="zh-CN" w:bidi="ar-LB"/>
              </w:rPr>
            </w:pPr>
            <w:r w:rsidRPr="00A01B71">
              <w:rPr>
                <w:color w:val="000000"/>
                <w:sz w:val="18"/>
                <w:szCs w:val="18"/>
                <w:lang w:val="en-US" w:eastAsia="zh-CN" w:bidi="ar-LB"/>
              </w:rPr>
              <w:t>8.26</w:t>
            </w:r>
          </w:p>
        </w:tc>
      </w:tr>
      <w:tr w:rsidR="00DE4832" w:rsidRPr="00A01B71" w14:paraId="7A4DEDAA" w14:textId="77777777" w:rsidTr="00D07261">
        <w:trPr>
          <w:trHeight w:val="20"/>
        </w:trPr>
        <w:tc>
          <w:tcPr>
            <w:tcW w:w="257"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53D60987" w14:textId="77777777" w:rsidR="00DE4832" w:rsidRPr="00A01B71" w:rsidRDefault="00117831" w:rsidP="00117831">
            <w:pPr>
              <w:bidi/>
              <w:jc w:val="left"/>
              <w:rPr>
                <w:color w:val="000000"/>
                <w:sz w:val="18"/>
                <w:szCs w:val="18"/>
                <w:lang w:val="en-US" w:eastAsia="zh-CN" w:bidi="ar-LB"/>
              </w:rPr>
            </w:pPr>
            <w:r w:rsidRPr="00A01B71">
              <w:rPr>
                <w:color w:val="000000"/>
                <w:sz w:val="18"/>
                <w:szCs w:val="18"/>
                <w:rtl/>
                <w:lang w:val="en-US" w:eastAsia="zh-CN" w:bidi="ar-LB"/>
              </w:rPr>
              <w:t>4-1-2</w:t>
            </w:r>
          </w:p>
        </w:tc>
        <w:tc>
          <w:tcPr>
            <w:tcW w:w="4347" w:type="pct"/>
            <w:gridSpan w:val="12"/>
            <w:tcBorders>
              <w:top w:val="single" w:sz="4" w:space="0" w:color="auto"/>
              <w:left w:val="nil"/>
              <w:bottom w:val="single" w:sz="4" w:space="0" w:color="auto"/>
              <w:right w:val="single" w:sz="4" w:space="0" w:color="000000"/>
            </w:tcBorders>
            <w:shd w:val="clear" w:color="auto" w:fill="auto"/>
            <w:tcMar>
              <w:left w:w="57" w:type="dxa"/>
              <w:right w:w="57" w:type="dxa"/>
            </w:tcMar>
          </w:tcPr>
          <w:p w14:paraId="55385F20" w14:textId="77777777" w:rsidR="00DE4832" w:rsidRPr="00A01B71" w:rsidRDefault="00F26026" w:rsidP="00F26026">
            <w:pPr>
              <w:bidi/>
              <w:jc w:val="left"/>
              <w:rPr>
                <w:color w:val="000000"/>
                <w:sz w:val="18"/>
                <w:szCs w:val="18"/>
                <w:lang w:val="en-US" w:eastAsia="zh-CN" w:bidi="ar-LB"/>
              </w:rPr>
            </w:pPr>
            <w:r>
              <w:rPr>
                <w:color w:val="000000"/>
                <w:sz w:val="18"/>
                <w:szCs w:val="18"/>
                <w:rtl/>
                <w:lang w:val="en-US" w:eastAsia="zh-CN" w:bidi="ar-LB"/>
              </w:rPr>
              <w:t>إزالة الهيدروكلوروفلوروكربون-22 الواجب تحقيقه من خلال المشرو</w:t>
            </w:r>
            <w:r w:rsidR="00DE4832" w:rsidRPr="00A01B71">
              <w:rPr>
                <w:color w:val="000000"/>
                <w:sz w:val="18"/>
                <w:szCs w:val="18"/>
                <w:rtl/>
                <w:lang w:val="en-US" w:eastAsia="zh-CN" w:bidi="ar-LB"/>
              </w:rPr>
              <w:t>ع</w:t>
            </w:r>
            <w:r>
              <w:rPr>
                <w:color w:val="000000"/>
                <w:sz w:val="18"/>
                <w:szCs w:val="18"/>
                <w:rtl/>
                <w:lang w:val="en-US" w:eastAsia="zh-CN" w:bidi="ar-LB"/>
              </w:rPr>
              <w:t>ات</w:t>
            </w:r>
            <w:r w:rsidR="00DE4832" w:rsidRPr="00A01B71">
              <w:rPr>
                <w:color w:val="000000"/>
                <w:sz w:val="18"/>
                <w:szCs w:val="18"/>
                <w:rtl/>
                <w:lang w:val="en-US" w:eastAsia="zh-CN" w:bidi="ar-LB"/>
              </w:rPr>
              <w:t xml:space="preserve"> المعتمدة </w:t>
            </w:r>
            <w:r>
              <w:rPr>
                <w:color w:val="000000"/>
                <w:sz w:val="18"/>
                <w:szCs w:val="18"/>
                <w:rtl/>
                <w:lang w:val="en-US" w:eastAsia="zh-CN" w:bidi="ar-LB"/>
              </w:rPr>
              <w:t>سابقا</w:t>
            </w:r>
            <w:r w:rsidR="00DE4832" w:rsidRPr="00A01B71">
              <w:rPr>
                <w:color w:val="000000"/>
                <w:sz w:val="18"/>
                <w:szCs w:val="18"/>
                <w:rtl/>
                <w:lang w:val="en-US" w:eastAsia="zh-CN" w:bidi="ar-LB"/>
              </w:rPr>
              <w:t xml:space="preserve"> </w:t>
            </w:r>
            <w:r>
              <w:rPr>
                <w:color w:val="000000"/>
                <w:sz w:val="18"/>
                <w:szCs w:val="18"/>
                <w:lang w:val="en-US" w:eastAsia="zh-CN" w:bidi="ar-LB"/>
              </w:rPr>
              <w:t>)</w:t>
            </w:r>
            <w:r w:rsidRPr="00A01B71">
              <w:rPr>
                <w:color w:val="000000"/>
                <w:sz w:val="18"/>
                <w:szCs w:val="18"/>
                <w:rtl/>
                <w:lang w:val="en-US" w:eastAsia="zh-CN" w:bidi="ar-LB"/>
              </w:rPr>
              <w:t>طن من قدرات استنفاد الأوزون</w:t>
            </w:r>
            <w:r>
              <w:rPr>
                <w:color w:val="000000"/>
                <w:sz w:val="18"/>
                <w:szCs w:val="18"/>
                <w:lang w:val="en-US" w:eastAsia="zh-CN" w:bidi="ar-LB"/>
              </w:rPr>
              <w:t>(</w:t>
            </w:r>
          </w:p>
        </w:tc>
        <w:tc>
          <w:tcPr>
            <w:tcW w:w="395" w:type="pct"/>
            <w:tcBorders>
              <w:top w:val="nil"/>
              <w:left w:val="nil"/>
              <w:bottom w:val="single" w:sz="4" w:space="0" w:color="auto"/>
              <w:right w:val="single" w:sz="4" w:space="0" w:color="auto"/>
            </w:tcBorders>
            <w:shd w:val="clear" w:color="auto" w:fill="auto"/>
            <w:tcMar>
              <w:left w:w="57" w:type="dxa"/>
              <w:right w:w="57" w:type="dxa"/>
            </w:tcMar>
          </w:tcPr>
          <w:p w14:paraId="6EA63BB8" w14:textId="77777777" w:rsidR="00DE4832" w:rsidRPr="00A01B71" w:rsidRDefault="00DE4832" w:rsidP="00D67483">
            <w:pPr>
              <w:bidi/>
              <w:jc w:val="left"/>
              <w:rPr>
                <w:b/>
                <w:bCs/>
                <w:color w:val="000000"/>
                <w:sz w:val="18"/>
                <w:szCs w:val="18"/>
                <w:lang w:val="en-US" w:eastAsia="zh-CN" w:bidi="ar-LB"/>
              </w:rPr>
            </w:pPr>
            <w:r w:rsidRPr="00A01B71">
              <w:rPr>
                <w:color w:val="000000"/>
                <w:sz w:val="18"/>
                <w:szCs w:val="18"/>
                <w:rtl/>
                <w:lang w:val="en-US" w:eastAsia="zh-CN" w:bidi="ar-LB"/>
              </w:rPr>
              <w:t>غير متاح</w:t>
            </w:r>
          </w:p>
        </w:tc>
      </w:tr>
      <w:tr w:rsidR="00DE4832" w:rsidRPr="00E562E8" w14:paraId="2B04B439" w14:textId="77777777" w:rsidTr="00D07261">
        <w:trPr>
          <w:trHeight w:val="20"/>
        </w:trPr>
        <w:tc>
          <w:tcPr>
            <w:tcW w:w="257"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1AA37B49" w14:textId="77777777" w:rsidR="00DE4832" w:rsidRPr="00A01B71" w:rsidRDefault="00117831" w:rsidP="00117831">
            <w:pPr>
              <w:bidi/>
              <w:jc w:val="left"/>
              <w:rPr>
                <w:color w:val="000000"/>
                <w:sz w:val="18"/>
                <w:szCs w:val="18"/>
                <w:lang w:val="en-US" w:eastAsia="zh-CN" w:bidi="ar-LB"/>
              </w:rPr>
            </w:pPr>
            <w:r w:rsidRPr="00A01B71">
              <w:rPr>
                <w:color w:val="000000"/>
                <w:sz w:val="18"/>
                <w:szCs w:val="18"/>
                <w:rtl/>
                <w:lang w:val="en-US" w:eastAsia="zh-CN" w:bidi="ar-LB"/>
              </w:rPr>
              <w:t>4-1-3</w:t>
            </w:r>
          </w:p>
        </w:tc>
        <w:tc>
          <w:tcPr>
            <w:tcW w:w="4347" w:type="pct"/>
            <w:gridSpan w:val="12"/>
            <w:tcBorders>
              <w:top w:val="single" w:sz="4" w:space="0" w:color="auto"/>
              <w:left w:val="nil"/>
              <w:bottom w:val="single" w:sz="4" w:space="0" w:color="auto"/>
              <w:right w:val="single" w:sz="4" w:space="0" w:color="000000"/>
            </w:tcBorders>
            <w:shd w:val="clear" w:color="auto" w:fill="auto"/>
            <w:tcMar>
              <w:left w:w="57" w:type="dxa"/>
              <w:right w:w="57" w:type="dxa"/>
            </w:tcMar>
          </w:tcPr>
          <w:p w14:paraId="0CBD61FC" w14:textId="77777777" w:rsidR="00DE4832" w:rsidRPr="00A01B71" w:rsidRDefault="00DE4832" w:rsidP="00972287">
            <w:pPr>
              <w:bidi/>
              <w:jc w:val="left"/>
              <w:rPr>
                <w:color w:val="000000"/>
                <w:sz w:val="18"/>
                <w:szCs w:val="18"/>
                <w:rtl/>
                <w:lang w:val="en-US" w:eastAsia="zh-CN" w:bidi="ar-LB"/>
              </w:rPr>
            </w:pPr>
            <w:r w:rsidRPr="00A01B71">
              <w:rPr>
                <w:color w:val="000000"/>
                <w:sz w:val="18"/>
                <w:szCs w:val="18"/>
                <w:rtl/>
                <w:lang w:val="en-US" w:eastAsia="zh-CN" w:bidi="ar-LB"/>
              </w:rPr>
              <w:t>استهلاك</w:t>
            </w:r>
            <w:r w:rsidR="00972287">
              <w:rPr>
                <w:color w:val="000000"/>
                <w:sz w:val="18"/>
                <w:szCs w:val="18"/>
                <w:rtl/>
                <w:lang w:val="en-US" w:eastAsia="zh-CN" w:bidi="ar-LB"/>
              </w:rPr>
              <w:t xml:space="preserve"> الهيدروكلوروفلوروكربون-22</w:t>
            </w:r>
            <w:r w:rsidR="00972287" w:rsidRPr="00A01B71">
              <w:rPr>
                <w:color w:val="000000"/>
                <w:sz w:val="18"/>
                <w:szCs w:val="18"/>
                <w:rtl/>
                <w:lang w:val="en-US" w:eastAsia="zh-CN" w:bidi="ar-LB"/>
              </w:rPr>
              <w:t xml:space="preserve">المتفق </w:t>
            </w:r>
            <w:r w:rsidRPr="00A01B71">
              <w:rPr>
                <w:color w:val="000000"/>
                <w:sz w:val="18"/>
                <w:szCs w:val="18"/>
                <w:rtl/>
                <w:lang w:val="en-US" w:eastAsia="zh-CN" w:bidi="ar-LB"/>
              </w:rPr>
              <w:t xml:space="preserve">المتبقي </w:t>
            </w:r>
            <w:r w:rsidR="00972287" w:rsidRPr="00A01B71">
              <w:rPr>
                <w:color w:val="000000"/>
                <w:sz w:val="18"/>
                <w:szCs w:val="18"/>
                <w:rtl/>
                <w:lang w:val="en-US" w:eastAsia="zh-CN" w:bidi="ar-LB"/>
              </w:rPr>
              <w:t xml:space="preserve">المؤهل </w:t>
            </w:r>
            <w:r w:rsidR="00972287">
              <w:rPr>
                <w:color w:val="000000"/>
                <w:sz w:val="18"/>
                <w:szCs w:val="18"/>
                <w:lang w:val="en-US" w:eastAsia="zh-CN" w:bidi="ar-LB"/>
              </w:rPr>
              <w:t>)</w:t>
            </w:r>
            <w:r w:rsidR="00972287" w:rsidRPr="00A01B71">
              <w:rPr>
                <w:color w:val="000000"/>
                <w:sz w:val="18"/>
                <w:szCs w:val="18"/>
                <w:rtl/>
                <w:lang w:val="en-US" w:eastAsia="zh-CN" w:bidi="ar-LB"/>
              </w:rPr>
              <w:t>طن من قدرات استنفاد الأوزون</w:t>
            </w:r>
            <w:r w:rsidR="00972287">
              <w:rPr>
                <w:color w:val="000000"/>
                <w:sz w:val="18"/>
                <w:szCs w:val="18"/>
                <w:lang w:val="en-US" w:eastAsia="zh-CN" w:bidi="ar-LB"/>
              </w:rPr>
              <w:t>(</w:t>
            </w:r>
          </w:p>
        </w:tc>
        <w:tc>
          <w:tcPr>
            <w:tcW w:w="395" w:type="pct"/>
            <w:tcBorders>
              <w:top w:val="nil"/>
              <w:left w:val="nil"/>
              <w:bottom w:val="single" w:sz="4" w:space="0" w:color="auto"/>
              <w:right w:val="single" w:sz="4" w:space="0" w:color="auto"/>
            </w:tcBorders>
            <w:shd w:val="clear" w:color="auto" w:fill="auto"/>
            <w:tcMar>
              <w:left w:w="57" w:type="dxa"/>
              <w:right w:w="57" w:type="dxa"/>
            </w:tcMar>
          </w:tcPr>
          <w:p w14:paraId="5864B871" w14:textId="77777777" w:rsidR="00DE4832" w:rsidRPr="00E562E8" w:rsidRDefault="00DE4832" w:rsidP="00D67483">
            <w:pPr>
              <w:bidi/>
              <w:jc w:val="left"/>
              <w:rPr>
                <w:b/>
                <w:bCs/>
                <w:color w:val="000000"/>
                <w:sz w:val="18"/>
                <w:szCs w:val="18"/>
                <w:lang w:val="en-US" w:eastAsia="zh-CN" w:bidi="ar-LB"/>
              </w:rPr>
            </w:pPr>
            <w:r w:rsidRPr="00A01B71">
              <w:rPr>
                <w:color w:val="000000"/>
                <w:sz w:val="18"/>
                <w:szCs w:val="18"/>
                <w:lang w:val="en-US" w:eastAsia="zh-CN" w:bidi="ar-LB"/>
              </w:rPr>
              <w:t>15.34</w:t>
            </w:r>
          </w:p>
        </w:tc>
      </w:tr>
    </w:tbl>
    <w:p w14:paraId="6E82BB22" w14:textId="77777777" w:rsidR="00DE4832" w:rsidRPr="00A716ED" w:rsidRDefault="008D3017" w:rsidP="00054C36">
      <w:pPr>
        <w:bidi/>
        <w:rPr>
          <w:rFonts w:eastAsiaTheme="minorEastAsia"/>
          <w:b/>
          <w:bCs/>
          <w:sz w:val="26"/>
          <w:szCs w:val="26"/>
          <w:rtl/>
          <w:lang w:eastAsia="zh-CN" w:bidi="ar-LB"/>
        </w:rPr>
      </w:pPr>
      <w:r>
        <w:rPr>
          <w:b/>
          <w:bCs/>
          <w:color w:val="000000"/>
          <w:sz w:val="26"/>
          <w:szCs w:val="26"/>
          <w:lang w:val="en-US" w:eastAsia="zh-CN" w:bidi="ar-LB"/>
        </w:rPr>
        <w:t xml:space="preserve"> </w:t>
      </w:r>
      <w:r w:rsidR="00DE4832" w:rsidRPr="00A716ED">
        <w:rPr>
          <w:b/>
          <w:bCs/>
          <w:color w:val="000000"/>
          <w:sz w:val="26"/>
          <w:szCs w:val="26"/>
          <w:lang w:val="en-US" w:eastAsia="zh-CN" w:bidi="ar-LB"/>
        </w:rPr>
        <w:t xml:space="preserve">* </w:t>
      </w:r>
      <w:r w:rsidR="00DE4832" w:rsidRPr="008D3017">
        <w:rPr>
          <w:b/>
          <w:bCs/>
          <w:color w:val="000000"/>
          <w:sz w:val="18"/>
          <w:szCs w:val="18"/>
          <w:rtl/>
          <w:lang w:val="en-US" w:eastAsia="zh-CN" w:bidi="ar-LB"/>
        </w:rPr>
        <w:t xml:space="preserve">توقف </w:t>
      </w:r>
      <w:r w:rsidRPr="008D3017">
        <w:rPr>
          <w:b/>
          <w:bCs/>
          <w:color w:val="000000"/>
          <w:sz w:val="18"/>
          <w:szCs w:val="18"/>
          <w:rtl/>
          <w:lang w:val="en-US" w:eastAsia="zh-CN" w:bidi="ar-LB"/>
        </w:rPr>
        <w:t>اليونيب</w:t>
      </w:r>
      <w:r w:rsidR="00DE4832" w:rsidRPr="008D3017">
        <w:rPr>
          <w:b/>
          <w:bCs/>
          <w:color w:val="000000"/>
          <w:sz w:val="18"/>
          <w:szCs w:val="18"/>
          <w:rtl/>
          <w:lang w:val="en-US" w:eastAsia="zh-CN" w:bidi="ar-LB"/>
        </w:rPr>
        <w:t xml:space="preserve"> عن كونه الوكالة المنفذة </w:t>
      </w:r>
      <w:r w:rsidRPr="008D3017">
        <w:rPr>
          <w:b/>
          <w:bCs/>
          <w:color w:val="000000"/>
          <w:sz w:val="18"/>
          <w:szCs w:val="18"/>
          <w:rtl/>
          <w:lang w:val="en-US" w:eastAsia="zh-CN" w:bidi="ar-LB"/>
        </w:rPr>
        <w:t>الرئيسية</w:t>
      </w:r>
      <w:r w:rsidR="00DE4832" w:rsidRPr="008D3017">
        <w:rPr>
          <w:b/>
          <w:bCs/>
          <w:color w:val="000000"/>
          <w:sz w:val="18"/>
          <w:szCs w:val="18"/>
          <w:rtl/>
          <w:lang w:val="en-US" w:eastAsia="zh-CN" w:bidi="ar-LB"/>
        </w:rPr>
        <w:t xml:space="preserve"> في الاجتماع الرابع والتسعين</w:t>
      </w:r>
      <w:r w:rsidR="00DE4832" w:rsidRPr="008D3017">
        <w:rPr>
          <w:b/>
          <w:bCs/>
          <w:color w:val="000000"/>
          <w:sz w:val="18"/>
          <w:szCs w:val="18"/>
          <w:vertAlign w:val="superscript"/>
          <w:rtl/>
          <w:lang w:val="en-US" w:eastAsia="zh-CN" w:bidi="ar-LB"/>
        </w:rPr>
        <w:t xml:space="preserve"> </w:t>
      </w:r>
      <w:r w:rsidR="00DE4832" w:rsidRPr="008D3017">
        <w:rPr>
          <w:rFonts w:eastAsiaTheme="minorEastAsia"/>
          <w:b/>
          <w:bCs/>
          <w:sz w:val="18"/>
          <w:szCs w:val="18"/>
          <w:rtl/>
          <w:lang w:eastAsia="zh-CN" w:bidi="ar-LB"/>
        </w:rPr>
        <w:t xml:space="preserve">وأعاد 28,453 دولاراً أمريكياً بالإضافة إلى تكاليف الدعم </w:t>
      </w:r>
      <w:r w:rsidR="005126F3">
        <w:rPr>
          <w:rFonts w:eastAsiaTheme="minorEastAsia"/>
          <w:b/>
          <w:bCs/>
          <w:sz w:val="18"/>
          <w:szCs w:val="18"/>
          <w:rtl/>
          <w:lang w:eastAsia="zh-CN" w:bidi="ar-LB"/>
        </w:rPr>
        <w:t>وقدرها</w:t>
      </w:r>
      <w:r w:rsidR="00DE4832" w:rsidRPr="008D3017">
        <w:rPr>
          <w:rFonts w:eastAsiaTheme="minorEastAsia"/>
          <w:b/>
          <w:bCs/>
          <w:sz w:val="18"/>
          <w:szCs w:val="18"/>
          <w:rtl/>
          <w:lang w:eastAsia="zh-CN" w:bidi="ar-LB"/>
        </w:rPr>
        <w:t xml:space="preserve"> 4,734 دولاراً أمريكياً من الشريحة الرابعة (AFG/PHA/85/TAS/27).</w:t>
      </w:r>
    </w:p>
    <w:p w14:paraId="2851EBAF" w14:textId="77777777" w:rsidR="00DE4832" w:rsidRPr="00A716ED" w:rsidRDefault="00DE4832" w:rsidP="00DE4832">
      <w:pPr>
        <w:widowControl w:val="0"/>
        <w:autoSpaceDE w:val="0"/>
        <w:autoSpaceDN w:val="0"/>
        <w:spacing w:before="24" w:after="1"/>
        <w:jc w:val="left"/>
        <w:rPr>
          <w:b/>
          <w:sz w:val="26"/>
          <w:szCs w:val="26"/>
          <w:lang w:val="en-US" w:bidi="ar-LB"/>
        </w:rPr>
      </w:pPr>
    </w:p>
    <w:p w14:paraId="69CB5471" w14:textId="77777777" w:rsidR="00DE4832" w:rsidRPr="00A716ED" w:rsidRDefault="00DE4832" w:rsidP="00DE4832">
      <w:pPr>
        <w:jc w:val="left"/>
        <w:rPr>
          <w:rFonts w:eastAsiaTheme="minorEastAsia"/>
          <w:b/>
          <w:bCs/>
          <w:sz w:val="26"/>
          <w:szCs w:val="26"/>
          <w:rtl/>
          <w:lang w:eastAsia="zh-CN" w:bidi="ar-LB"/>
        </w:rPr>
        <w:sectPr w:rsidR="00DE4832" w:rsidRPr="00A716ED" w:rsidSect="001F7E90">
          <w:headerReference w:type="even" r:id="rId19"/>
          <w:headerReference w:type="default" r:id="rId20"/>
          <w:footerReference w:type="even" r:id="rId21"/>
          <w:footerReference w:type="default" r:id="rId22"/>
          <w:footerReference w:type="first" r:id="rId23"/>
          <w:pgSz w:w="12240" w:h="15840" w:code="1"/>
          <w:pgMar w:top="720" w:right="1440" w:bottom="864" w:left="1440" w:header="720" w:footer="475" w:gutter="0"/>
          <w:pgNumType w:start="1"/>
          <w:cols w:space="720"/>
          <w:docGrid w:linePitch="299"/>
        </w:sectPr>
      </w:pPr>
    </w:p>
    <w:p w14:paraId="387351E9" w14:textId="77777777" w:rsidR="00DE4832" w:rsidRPr="00A716ED" w:rsidRDefault="00BE19C4" w:rsidP="00DE4832">
      <w:pPr>
        <w:bidi/>
        <w:spacing w:after="240"/>
        <w:jc w:val="center"/>
        <w:rPr>
          <w:rFonts w:eastAsiaTheme="minorEastAsia"/>
          <w:b/>
          <w:bCs/>
          <w:sz w:val="26"/>
          <w:szCs w:val="26"/>
          <w:rtl/>
          <w:lang w:eastAsia="zh-CN" w:bidi="ar-LB"/>
        </w:rPr>
      </w:pPr>
      <w:r>
        <w:rPr>
          <w:rFonts w:eastAsiaTheme="minorEastAsia"/>
          <w:b/>
          <w:bCs/>
          <w:sz w:val="26"/>
          <w:szCs w:val="26"/>
          <w:rtl/>
          <w:lang w:eastAsia="zh-CN" w:bidi="ar-LB"/>
        </w:rPr>
        <w:lastRenderedPageBreak/>
        <w:t>المرفق</w:t>
      </w:r>
      <w:r w:rsidR="00DE4832" w:rsidRPr="00A716ED">
        <w:rPr>
          <w:rFonts w:eastAsiaTheme="minorEastAsia"/>
          <w:b/>
          <w:bCs/>
          <w:sz w:val="26"/>
          <w:szCs w:val="26"/>
          <w:rtl/>
          <w:lang w:eastAsia="zh-CN" w:bidi="ar-LB"/>
        </w:rPr>
        <w:t xml:space="preserve"> الثاني</w:t>
      </w:r>
    </w:p>
    <w:p w14:paraId="3B1A2FD6" w14:textId="77777777" w:rsidR="00DE4832" w:rsidRPr="00A716ED" w:rsidRDefault="00DE4832" w:rsidP="003A6BB3">
      <w:pPr>
        <w:autoSpaceDE w:val="0"/>
        <w:autoSpaceDN w:val="0"/>
        <w:bidi/>
        <w:adjustRightInd w:val="0"/>
        <w:jc w:val="center"/>
        <w:rPr>
          <w:rFonts w:eastAsiaTheme="minorEastAsia"/>
          <w:b/>
          <w:bCs/>
          <w:sz w:val="26"/>
          <w:szCs w:val="26"/>
          <w:rtl/>
          <w:lang w:eastAsia="zh-CN" w:bidi="ar-LB"/>
        </w:rPr>
      </w:pPr>
      <w:r w:rsidRPr="00A716ED">
        <w:rPr>
          <w:rFonts w:eastAsiaTheme="minorEastAsia"/>
          <w:b/>
          <w:bCs/>
          <w:sz w:val="26"/>
          <w:szCs w:val="26"/>
          <w:rtl/>
          <w:lang w:eastAsia="zh-CN" w:bidi="ar-LB"/>
        </w:rPr>
        <w:t xml:space="preserve">النص </w:t>
      </w:r>
      <w:r w:rsidR="009A0DDD">
        <w:rPr>
          <w:rFonts w:eastAsiaTheme="minorEastAsia"/>
          <w:b/>
          <w:bCs/>
          <w:sz w:val="26"/>
          <w:szCs w:val="26"/>
          <w:rtl/>
          <w:lang w:eastAsia="zh-CN" w:bidi="ar-LB"/>
        </w:rPr>
        <w:t>الذي سيتم إدراجه</w:t>
      </w:r>
      <w:r w:rsidR="009A0DDD" w:rsidRPr="00A716ED">
        <w:rPr>
          <w:rFonts w:eastAsiaTheme="minorEastAsia"/>
          <w:b/>
          <w:bCs/>
          <w:sz w:val="26"/>
          <w:szCs w:val="26"/>
          <w:rtl/>
          <w:lang w:eastAsia="zh-CN" w:bidi="ar-LB"/>
        </w:rPr>
        <w:t xml:space="preserve"> </w:t>
      </w:r>
      <w:r w:rsidRPr="00A716ED">
        <w:rPr>
          <w:rFonts w:eastAsiaTheme="minorEastAsia"/>
          <w:b/>
          <w:bCs/>
          <w:sz w:val="26"/>
          <w:szCs w:val="26"/>
          <w:rtl/>
          <w:lang w:eastAsia="zh-CN" w:bidi="ar-LB"/>
        </w:rPr>
        <w:t>في</w:t>
      </w:r>
      <w:r w:rsidRPr="00A716ED">
        <w:rPr>
          <w:rFonts w:eastAsiaTheme="minorEastAsia"/>
          <w:sz w:val="26"/>
          <w:szCs w:val="26"/>
          <w:rtl/>
          <w:lang w:eastAsia="zh-CN" w:bidi="ar-LB"/>
        </w:rPr>
        <w:t xml:space="preserve"> </w:t>
      </w:r>
      <w:r w:rsidR="003A6BB3">
        <w:rPr>
          <w:rFonts w:eastAsiaTheme="minorEastAsia"/>
          <w:b/>
          <w:bCs/>
          <w:sz w:val="26"/>
          <w:szCs w:val="26"/>
          <w:rtl/>
          <w:lang w:eastAsia="zh-CN" w:bidi="ar-LB"/>
        </w:rPr>
        <w:t>الاتفاق</w:t>
      </w:r>
      <w:r w:rsidRPr="00A716ED">
        <w:rPr>
          <w:rFonts w:eastAsiaTheme="minorEastAsia"/>
          <w:b/>
          <w:bCs/>
          <w:sz w:val="26"/>
          <w:szCs w:val="26"/>
          <w:rtl/>
          <w:lang w:eastAsia="zh-CN" w:bidi="ar-LB"/>
        </w:rPr>
        <w:t xml:space="preserve"> </w:t>
      </w:r>
      <w:r w:rsidR="003A6BB3">
        <w:rPr>
          <w:rFonts w:eastAsiaTheme="minorEastAsia"/>
          <w:b/>
          <w:bCs/>
          <w:sz w:val="26"/>
          <w:szCs w:val="26"/>
          <w:rtl/>
          <w:lang w:eastAsia="zh-CN" w:bidi="ar-LB"/>
        </w:rPr>
        <w:t>المحدث المبرم</w:t>
      </w:r>
      <w:r w:rsidRPr="00A716ED">
        <w:rPr>
          <w:rFonts w:eastAsiaTheme="minorEastAsia"/>
          <w:b/>
          <w:bCs/>
          <w:sz w:val="26"/>
          <w:szCs w:val="26"/>
          <w:rtl/>
          <w:lang w:eastAsia="zh-CN" w:bidi="ar-LB"/>
        </w:rPr>
        <w:t xml:space="preserve"> بين </w:t>
      </w:r>
      <w:r w:rsidRPr="00A716ED">
        <w:rPr>
          <w:rFonts w:eastAsiaTheme="minorEastAsia"/>
          <w:b/>
          <w:bCs/>
          <w:sz w:val="26"/>
          <w:szCs w:val="26"/>
          <w:rtl/>
          <w:lang w:val="en-US" w:eastAsia="zh-CN" w:bidi="ar-LB"/>
        </w:rPr>
        <w:t>جمهورية</w:t>
      </w:r>
      <w:r w:rsidRPr="00A716ED">
        <w:rPr>
          <w:rFonts w:eastAsiaTheme="minorEastAsia"/>
          <w:b/>
          <w:bCs/>
          <w:sz w:val="26"/>
          <w:szCs w:val="26"/>
          <w:lang w:val="en-US" w:eastAsia="zh-CN" w:bidi="ar-LB"/>
        </w:rPr>
        <w:t xml:space="preserve"> </w:t>
      </w:r>
      <w:r w:rsidRPr="00A716ED">
        <w:rPr>
          <w:rFonts w:eastAsiaTheme="minorEastAsia"/>
          <w:b/>
          <w:bCs/>
          <w:sz w:val="26"/>
          <w:szCs w:val="26"/>
          <w:rtl/>
          <w:lang w:val="en-US" w:eastAsia="zh-CN" w:bidi="ar-LB"/>
        </w:rPr>
        <w:t>أفغانستان</w:t>
      </w:r>
      <w:r w:rsidRPr="00A716ED">
        <w:rPr>
          <w:rFonts w:eastAsiaTheme="minorEastAsia"/>
          <w:b/>
          <w:bCs/>
          <w:sz w:val="26"/>
          <w:szCs w:val="26"/>
          <w:lang w:val="en-US" w:eastAsia="zh-CN" w:bidi="ar-LB"/>
        </w:rPr>
        <w:t xml:space="preserve"> </w:t>
      </w:r>
      <w:r w:rsidRPr="00A716ED">
        <w:rPr>
          <w:rFonts w:eastAsiaTheme="minorEastAsia"/>
          <w:b/>
          <w:bCs/>
          <w:sz w:val="26"/>
          <w:szCs w:val="26"/>
          <w:rtl/>
          <w:lang w:val="en-US" w:eastAsia="zh-CN" w:bidi="ar-LB"/>
        </w:rPr>
        <w:t>الإسلامية</w:t>
      </w:r>
      <w:r w:rsidRPr="00A716ED">
        <w:rPr>
          <w:rFonts w:eastAsiaTheme="minorEastAsia"/>
          <w:b/>
          <w:bCs/>
          <w:sz w:val="26"/>
          <w:szCs w:val="26"/>
          <w:lang w:val="en-US" w:eastAsia="zh-CN" w:bidi="ar-LB"/>
        </w:rPr>
        <w:t xml:space="preserve"> </w:t>
      </w:r>
      <w:r w:rsidRPr="00A716ED">
        <w:rPr>
          <w:rFonts w:eastAsiaTheme="minorEastAsia"/>
          <w:b/>
          <w:bCs/>
          <w:sz w:val="26"/>
          <w:szCs w:val="26"/>
          <w:rtl/>
          <w:lang w:eastAsia="zh-CN" w:bidi="ar-LB"/>
        </w:rPr>
        <w:t xml:space="preserve">واللجنة التنفيذية للصندوق المتعدد الأطراف لخفض استهلاك </w:t>
      </w:r>
      <w:r w:rsidR="003A6BB3">
        <w:rPr>
          <w:rFonts w:eastAsiaTheme="minorEastAsia"/>
          <w:b/>
          <w:bCs/>
          <w:sz w:val="26"/>
          <w:szCs w:val="26"/>
          <w:rtl/>
          <w:lang w:eastAsia="zh-CN" w:bidi="ar-LB"/>
        </w:rPr>
        <w:t>المواد</w:t>
      </w:r>
      <w:r w:rsidRPr="00A716ED">
        <w:rPr>
          <w:rFonts w:eastAsiaTheme="minorEastAsia"/>
          <w:b/>
          <w:bCs/>
          <w:sz w:val="26"/>
          <w:szCs w:val="26"/>
          <w:rtl/>
          <w:lang w:eastAsia="zh-CN" w:bidi="ar-LB"/>
        </w:rPr>
        <w:t xml:space="preserve"> الهيدروكلوروفلوروكربون</w:t>
      </w:r>
      <w:r w:rsidR="003A6BB3">
        <w:rPr>
          <w:rFonts w:eastAsiaTheme="minorEastAsia"/>
          <w:b/>
          <w:bCs/>
          <w:sz w:val="26"/>
          <w:szCs w:val="26"/>
          <w:rtl/>
          <w:lang w:eastAsia="zh-CN" w:bidi="ar-LB"/>
        </w:rPr>
        <w:t>ية</w:t>
      </w:r>
      <w:r w:rsidRPr="00A716ED">
        <w:rPr>
          <w:rFonts w:eastAsiaTheme="minorEastAsia"/>
          <w:b/>
          <w:bCs/>
          <w:sz w:val="26"/>
          <w:szCs w:val="26"/>
          <w:rtl/>
          <w:lang w:eastAsia="zh-CN" w:bidi="ar-LB"/>
        </w:rPr>
        <w:t xml:space="preserve"> وفقاً للمرحلة الثانية من خطة إدارة </w:t>
      </w:r>
      <w:r w:rsidR="003A6BB3">
        <w:rPr>
          <w:rFonts w:eastAsiaTheme="minorEastAsia"/>
          <w:b/>
          <w:bCs/>
          <w:sz w:val="26"/>
          <w:szCs w:val="26"/>
          <w:rtl/>
          <w:lang w:eastAsia="zh-CN" w:bidi="ar-LB"/>
        </w:rPr>
        <w:t>إزالة المواد</w:t>
      </w:r>
      <w:r w:rsidRPr="00A716ED">
        <w:rPr>
          <w:rFonts w:eastAsiaTheme="minorEastAsia"/>
          <w:b/>
          <w:bCs/>
          <w:sz w:val="26"/>
          <w:szCs w:val="26"/>
          <w:rtl/>
          <w:lang w:eastAsia="zh-CN" w:bidi="ar-LB"/>
        </w:rPr>
        <w:t xml:space="preserve"> الهيدروكلوروفلوروكربون</w:t>
      </w:r>
      <w:r w:rsidR="003A6BB3">
        <w:rPr>
          <w:rFonts w:eastAsiaTheme="minorEastAsia"/>
          <w:b/>
          <w:bCs/>
          <w:sz w:val="26"/>
          <w:szCs w:val="26"/>
          <w:rtl/>
          <w:lang w:eastAsia="zh-CN" w:bidi="ar-LB"/>
        </w:rPr>
        <w:t>ية</w:t>
      </w:r>
    </w:p>
    <w:p w14:paraId="76A9F690" w14:textId="77777777" w:rsidR="00DE4832" w:rsidRPr="00A716ED" w:rsidRDefault="00DE4832" w:rsidP="00DE4832">
      <w:pPr>
        <w:bidi/>
        <w:spacing w:after="240"/>
        <w:jc w:val="center"/>
        <w:rPr>
          <w:rFonts w:eastAsiaTheme="minorEastAsia"/>
          <w:sz w:val="26"/>
          <w:szCs w:val="26"/>
          <w:rtl/>
          <w:lang w:eastAsia="zh-CN" w:bidi="ar-LB"/>
        </w:rPr>
      </w:pPr>
      <w:r w:rsidRPr="00A716ED">
        <w:rPr>
          <w:rFonts w:eastAsiaTheme="minorEastAsia"/>
          <w:sz w:val="26"/>
          <w:szCs w:val="26"/>
          <w:rtl/>
          <w:lang w:eastAsia="zh-CN" w:bidi="ar-LB"/>
        </w:rPr>
        <w:t>(التغييرات ذات الصلة مكتوبة بخط غامق لسهولة الرجوع إليها)</w:t>
      </w:r>
    </w:p>
    <w:p w14:paraId="7164D9A3" w14:textId="77777777" w:rsidR="00DE4832" w:rsidRPr="009724C7" w:rsidRDefault="009724C7" w:rsidP="009724C7">
      <w:pPr>
        <w:pStyle w:val="Heading1"/>
        <w:numPr>
          <w:ilvl w:val="0"/>
          <w:numId w:val="25"/>
        </w:numPr>
        <w:bidi/>
        <w:rPr>
          <w:b/>
          <w:bCs/>
          <w:sz w:val="26"/>
          <w:szCs w:val="26"/>
          <w:rtl/>
          <w:lang w:bidi="ar-LB"/>
        </w:rPr>
      </w:pPr>
      <w:r>
        <w:rPr>
          <w:b/>
          <w:bCs/>
          <w:sz w:val="26"/>
          <w:szCs w:val="26"/>
          <w:rtl/>
          <w:lang w:bidi="ar-LB"/>
        </w:rPr>
        <w:t>يحل هذا الاتفاقي المحدث محل الاتفاق</w:t>
      </w:r>
      <w:r w:rsidR="00DE4832" w:rsidRPr="009724C7">
        <w:rPr>
          <w:b/>
          <w:bCs/>
          <w:sz w:val="26"/>
          <w:szCs w:val="26"/>
          <w:rtl/>
          <w:lang w:bidi="ar-LB"/>
        </w:rPr>
        <w:t xml:space="preserve"> </w:t>
      </w:r>
      <w:r>
        <w:rPr>
          <w:b/>
          <w:bCs/>
          <w:sz w:val="26"/>
          <w:szCs w:val="26"/>
          <w:rtl/>
          <w:lang w:bidi="ar-LB"/>
        </w:rPr>
        <w:t>المبرم</w:t>
      </w:r>
      <w:r w:rsidR="00DE4832" w:rsidRPr="009724C7">
        <w:rPr>
          <w:b/>
          <w:bCs/>
          <w:sz w:val="26"/>
          <w:szCs w:val="26"/>
          <w:rtl/>
          <w:lang w:bidi="ar-LB"/>
        </w:rPr>
        <w:t xml:space="preserve"> بين جمهورية أفغانستان الإسلامية واللجنة التنفيذية في الاجتماع الخامس والثمانين للجنة</w:t>
      </w:r>
      <w:r w:rsidR="00DE4832" w:rsidRPr="009724C7">
        <w:rPr>
          <w:b/>
          <w:bCs/>
          <w:sz w:val="26"/>
          <w:szCs w:val="26"/>
          <w:vertAlign w:val="superscript"/>
          <w:rtl/>
          <w:lang w:bidi="ar-LB"/>
        </w:rPr>
        <w:t xml:space="preserve"> </w:t>
      </w:r>
      <w:r w:rsidR="00DE4832" w:rsidRPr="009724C7">
        <w:rPr>
          <w:b/>
          <w:bCs/>
          <w:sz w:val="26"/>
          <w:szCs w:val="26"/>
          <w:rtl/>
          <w:lang w:bidi="ar-LB"/>
        </w:rPr>
        <w:t>التنفيذية.</w:t>
      </w:r>
    </w:p>
    <w:p w14:paraId="44FE2EA3" w14:textId="77777777" w:rsidR="00DE4832" w:rsidRPr="00A716ED" w:rsidRDefault="009724C7" w:rsidP="00DE4832">
      <w:pPr>
        <w:keepNext/>
        <w:bidi/>
        <w:outlineLvl w:val="0"/>
        <w:rPr>
          <w:sz w:val="26"/>
          <w:szCs w:val="26"/>
          <w:rtl/>
          <w:lang w:bidi="ar-LB"/>
        </w:rPr>
      </w:pPr>
      <w:r>
        <w:rPr>
          <w:b/>
          <w:bCs/>
          <w:sz w:val="26"/>
          <w:szCs w:val="26"/>
          <w:rtl/>
          <w:lang w:bidi="ar-LB"/>
        </w:rPr>
        <w:t>التذييل</w:t>
      </w:r>
      <w:r w:rsidR="00DE4832" w:rsidRPr="00A716ED">
        <w:rPr>
          <w:b/>
          <w:bCs/>
          <w:sz w:val="26"/>
          <w:szCs w:val="26"/>
          <w:rtl/>
          <w:lang w:bidi="ar-LB"/>
        </w:rPr>
        <w:t xml:space="preserve"> 2-</w:t>
      </w:r>
      <w:r>
        <w:rPr>
          <w:b/>
          <w:bCs/>
          <w:sz w:val="26"/>
          <w:szCs w:val="26"/>
          <w:rtl/>
          <w:lang w:bidi="ar-LB"/>
        </w:rPr>
        <w:t xml:space="preserve"> </w:t>
      </w:r>
      <w:r w:rsidR="00DE4832" w:rsidRPr="00A716ED">
        <w:rPr>
          <w:b/>
          <w:bCs/>
          <w:sz w:val="26"/>
          <w:szCs w:val="26"/>
          <w:rtl/>
          <w:lang w:bidi="ar-LB"/>
        </w:rPr>
        <w:t>أ</w:t>
      </w:r>
      <w:r>
        <w:rPr>
          <w:b/>
          <w:bCs/>
          <w:sz w:val="26"/>
          <w:szCs w:val="26"/>
          <w:rtl/>
          <w:lang w:bidi="ar-LB"/>
        </w:rPr>
        <w:t>لف</w:t>
      </w:r>
      <w:r w:rsidR="00DE4832" w:rsidRPr="00A716ED">
        <w:rPr>
          <w:b/>
          <w:bCs/>
          <w:sz w:val="26"/>
          <w:szCs w:val="26"/>
          <w:rtl/>
          <w:lang w:bidi="ar-LB"/>
        </w:rPr>
        <w:t>: الأهداف والتمويل</w:t>
      </w:r>
    </w:p>
    <w:tbl>
      <w:tblPr>
        <w:bidiVisual/>
        <w:tblW w:w="5000" w:type="pct"/>
        <w:tblLook w:val="04A0" w:firstRow="1" w:lastRow="0" w:firstColumn="1" w:lastColumn="0" w:noHBand="0" w:noVBand="1"/>
      </w:tblPr>
      <w:tblGrid>
        <w:gridCol w:w="567"/>
        <w:gridCol w:w="3878"/>
        <w:gridCol w:w="838"/>
        <w:gridCol w:w="838"/>
        <w:gridCol w:w="838"/>
        <w:gridCol w:w="838"/>
        <w:gridCol w:w="817"/>
        <w:gridCol w:w="860"/>
      </w:tblGrid>
      <w:tr w:rsidR="00DE4832" w:rsidRPr="009724C7" w14:paraId="748BA369" w14:textId="77777777" w:rsidTr="00291229">
        <w:trPr>
          <w:trHeight w:val="98"/>
          <w:tblHeader/>
        </w:trPr>
        <w:tc>
          <w:tcPr>
            <w:tcW w:w="30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664FF6C2" w14:textId="77777777" w:rsidR="00DE4832" w:rsidRPr="009724C7" w:rsidRDefault="00130340" w:rsidP="001F7E90">
            <w:pPr>
              <w:keepNext/>
              <w:keepLines/>
              <w:bidi/>
              <w:jc w:val="center"/>
              <w:rPr>
                <w:rFonts w:eastAsiaTheme="minorEastAsia"/>
                <w:b/>
                <w:bCs/>
                <w:color w:val="000000"/>
                <w:sz w:val="20"/>
                <w:rtl/>
                <w:lang w:eastAsia="en-CA" w:bidi="ar-LB"/>
              </w:rPr>
            </w:pPr>
            <w:r>
              <w:rPr>
                <w:rFonts w:eastAsiaTheme="minorEastAsia"/>
                <w:b/>
                <w:bCs/>
                <w:color w:val="000000"/>
                <w:sz w:val="20"/>
                <w:rtl/>
                <w:lang w:eastAsia="en-CA" w:bidi="ar-LB"/>
              </w:rPr>
              <w:t>ال</w:t>
            </w:r>
            <w:r w:rsidR="00DE4832" w:rsidRPr="009724C7">
              <w:rPr>
                <w:rFonts w:eastAsiaTheme="minorEastAsia"/>
                <w:b/>
                <w:bCs/>
                <w:color w:val="000000"/>
                <w:sz w:val="20"/>
                <w:rtl/>
                <w:lang w:eastAsia="en-CA" w:bidi="ar-LB"/>
              </w:rPr>
              <w:t>صف</w:t>
            </w:r>
          </w:p>
        </w:tc>
        <w:tc>
          <w:tcPr>
            <w:tcW w:w="2047"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24BA5EA0" w14:textId="77777777" w:rsidR="00DE4832" w:rsidRPr="009724C7" w:rsidRDefault="00DE4832" w:rsidP="001F7E90">
            <w:pPr>
              <w:keepNext/>
              <w:keepLines/>
              <w:bidi/>
              <w:jc w:val="center"/>
              <w:rPr>
                <w:rFonts w:eastAsiaTheme="minorEastAsia"/>
                <w:b/>
                <w:bCs/>
                <w:color w:val="000000"/>
                <w:sz w:val="20"/>
                <w:rtl/>
                <w:lang w:eastAsia="en-CA" w:bidi="ar-LB"/>
              </w:rPr>
            </w:pPr>
            <w:r w:rsidRPr="009724C7">
              <w:rPr>
                <w:rFonts w:eastAsiaTheme="minorEastAsia"/>
                <w:b/>
                <w:bCs/>
                <w:color w:val="000000"/>
                <w:sz w:val="20"/>
                <w:rtl/>
                <w:lang w:eastAsia="en-CA" w:bidi="ar-LB"/>
              </w:rPr>
              <w:t>التفاصيل</w:t>
            </w:r>
          </w:p>
        </w:tc>
        <w:tc>
          <w:tcPr>
            <w:tcW w:w="442"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1CCCD40E" w14:textId="77777777" w:rsidR="00DE4832" w:rsidRPr="009724C7" w:rsidRDefault="00DE4832" w:rsidP="001F7E90">
            <w:pPr>
              <w:keepNext/>
              <w:keepLines/>
              <w:bidi/>
              <w:jc w:val="center"/>
              <w:rPr>
                <w:rFonts w:eastAsiaTheme="minorEastAsia"/>
                <w:b/>
                <w:bCs/>
                <w:color w:val="000000"/>
                <w:sz w:val="20"/>
                <w:rtl/>
                <w:lang w:eastAsia="en-CA" w:bidi="ar-LB"/>
              </w:rPr>
            </w:pPr>
            <w:r w:rsidRPr="009724C7">
              <w:rPr>
                <w:rFonts w:eastAsiaTheme="minorEastAsia"/>
                <w:b/>
                <w:bCs/>
                <w:color w:val="000000"/>
                <w:sz w:val="20"/>
                <w:rtl/>
                <w:lang w:eastAsia="en-CA" w:bidi="ar-LB"/>
              </w:rPr>
              <w:t>2020</w:t>
            </w:r>
          </w:p>
        </w:tc>
        <w:tc>
          <w:tcPr>
            <w:tcW w:w="442"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78EFCBD7" w14:textId="77777777" w:rsidR="00DE4832" w:rsidRPr="009724C7" w:rsidRDefault="00DE4832" w:rsidP="001F7E90">
            <w:pPr>
              <w:keepNext/>
              <w:keepLines/>
              <w:bidi/>
              <w:jc w:val="center"/>
              <w:rPr>
                <w:rFonts w:eastAsiaTheme="minorEastAsia"/>
                <w:b/>
                <w:bCs/>
                <w:color w:val="000000"/>
                <w:sz w:val="20"/>
                <w:rtl/>
                <w:lang w:eastAsia="en-CA" w:bidi="ar-LB"/>
              </w:rPr>
            </w:pPr>
            <w:r w:rsidRPr="009724C7">
              <w:rPr>
                <w:rFonts w:eastAsiaTheme="minorEastAsia"/>
                <w:b/>
                <w:bCs/>
                <w:color w:val="000000"/>
                <w:sz w:val="20"/>
                <w:rtl/>
                <w:lang w:eastAsia="en-CA" w:bidi="ar-LB"/>
              </w:rPr>
              <w:t>2021-2024</w:t>
            </w:r>
          </w:p>
        </w:tc>
        <w:tc>
          <w:tcPr>
            <w:tcW w:w="442"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226BDE22" w14:textId="77777777" w:rsidR="00DE4832" w:rsidRPr="009724C7" w:rsidRDefault="00DE4832" w:rsidP="001F7E90">
            <w:pPr>
              <w:keepNext/>
              <w:keepLines/>
              <w:bidi/>
              <w:jc w:val="center"/>
              <w:rPr>
                <w:rFonts w:eastAsiaTheme="minorEastAsia"/>
                <w:b/>
                <w:bCs/>
                <w:color w:val="000000"/>
                <w:sz w:val="20"/>
                <w:rtl/>
                <w:lang w:eastAsia="en-CA" w:bidi="ar-LB"/>
              </w:rPr>
            </w:pPr>
            <w:r w:rsidRPr="009724C7">
              <w:rPr>
                <w:rFonts w:eastAsiaTheme="minorEastAsia"/>
                <w:b/>
                <w:bCs/>
                <w:color w:val="000000"/>
                <w:sz w:val="20"/>
                <w:rtl/>
                <w:lang w:eastAsia="en-CA" w:bidi="ar-LB"/>
              </w:rPr>
              <w:t>2025</w:t>
            </w:r>
          </w:p>
        </w:tc>
        <w:tc>
          <w:tcPr>
            <w:tcW w:w="442"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1F358EE7" w14:textId="77777777" w:rsidR="00DE4832" w:rsidRPr="009724C7" w:rsidRDefault="00DE4832" w:rsidP="001F7E90">
            <w:pPr>
              <w:keepNext/>
              <w:keepLines/>
              <w:bidi/>
              <w:jc w:val="center"/>
              <w:rPr>
                <w:rFonts w:eastAsiaTheme="minorEastAsia"/>
                <w:b/>
                <w:bCs/>
                <w:color w:val="000000"/>
                <w:sz w:val="20"/>
                <w:rtl/>
                <w:lang w:eastAsia="en-CA" w:bidi="ar-LB"/>
              </w:rPr>
            </w:pPr>
            <w:r w:rsidRPr="009724C7">
              <w:rPr>
                <w:rFonts w:eastAsiaTheme="minorEastAsia"/>
                <w:b/>
                <w:bCs/>
                <w:color w:val="000000"/>
                <w:sz w:val="20"/>
                <w:rtl/>
                <w:lang w:eastAsia="en-CA" w:bidi="ar-LB"/>
              </w:rPr>
              <w:t>2026</w:t>
            </w:r>
          </w:p>
        </w:tc>
        <w:tc>
          <w:tcPr>
            <w:tcW w:w="430"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64B7F182" w14:textId="77777777" w:rsidR="00DE4832" w:rsidRPr="009724C7" w:rsidRDefault="00DE4832" w:rsidP="001F7E90">
            <w:pPr>
              <w:keepNext/>
              <w:keepLines/>
              <w:bidi/>
              <w:jc w:val="center"/>
              <w:rPr>
                <w:rFonts w:eastAsiaTheme="minorEastAsia"/>
                <w:b/>
                <w:bCs/>
                <w:color w:val="000000"/>
                <w:sz w:val="20"/>
                <w:rtl/>
                <w:lang w:eastAsia="en-CA" w:bidi="ar-LB"/>
              </w:rPr>
            </w:pPr>
            <w:r w:rsidRPr="009724C7">
              <w:rPr>
                <w:rFonts w:eastAsiaTheme="minorEastAsia"/>
                <w:b/>
                <w:bCs/>
                <w:color w:val="000000"/>
                <w:sz w:val="20"/>
                <w:rtl/>
                <w:lang w:eastAsia="en-CA" w:bidi="ar-LB"/>
              </w:rPr>
              <w:t>2027</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7FB8EDE7" w14:textId="77777777" w:rsidR="00DE4832" w:rsidRPr="009724C7" w:rsidRDefault="00DE4832" w:rsidP="001F7E90">
            <w:pPr>
              <w:keepNext/>
              <w:keepLines/>
              <w:bidi/>
              <w:jc w:val="center"/>
              <w:rPr>
                <w:rFonts w:eastAsiaTheme="minorEastAsia"/>
                <w:b/>
                <w:bCs/>
                <w:color w:val="000000"/>
                <w:sz w:val="20"/>
                <w:rtl/>
                <w:lang w:eastAsia="en-CA" w:bidi="ar-LB"/>
              </w:rPr>
            </w:pPr>
            <w:r w:rsidRPr="009724C7">
              <w:rPr>
                <w:rFonts w:eastAsiaTheme="minorEastAsia"/>
                <w:b/>
                <w:bCs/>
                <w:color w:val="000000"/>
                <w:sz w:val="20"/>
                <w:rtl/>
                <w:lang w:eastAsia="en-CA" w:bidi="ar-LB"/>
              </w:rPr>
              <w:t>المجموع</w:t>
            </w:r>
          </w:p>
        </w:tc>
      </w:tr>
      <w:tr w:rsidR="00DE4832" w:rsidRPr="009724C7" w14:paraId="334BE8EC" w14:textId="77777777" w:rsidTr="00291229">
        <w:trPr>
          <w:trHeight w:val="408"/>
        </w:trPr>
        <w:tc>
          <w:tcPr>
            <w:tcW w:w="300"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2C08F3F3" w14:textId="77777777" w:rsidR="00DE4832" w:rsidRPr="009724C7" w:rsidRDefault="00DE4832" w:rsidP="001F7E90">
            <w:pPr>
              <w:keepNext/>
              <w:keepLines/>
              <w:bidi/>
              <w:jc w:val="left"/>
              <w:rPr>
                <w:rFonts w:eastAsiaTheme="minorEastAsia"/>
                <w:color w:val="000000"/>
                <w:sz w:val="20"/>
                <w:rtl/>
                <w:lang w:eastAsia="en-CA" w:bidi="ar-LB"/>
              </w:rPr>
            </w:pPr>
            <w:r w:rsidRPr="009724C7">
              <w:rPr>
                <w:rFonts w:eastAsiaTheme="minorEastAsia"/>
                <w:color w:val="000000"/>
                <w:sz w:val="20"/>
                <w:rtl/>
                <w:lang w:eastAsia="en-CA" w:bidi="ar-LB"/>
              </w:rPr>
              <w:t>1.1</w:t>
            </w:r>
          </w:p>
        </w:tc>
        <w:tc>
          <w:tcPr>
            <w:tcW w:w="2047" w:type="pct"/>
            <w:tcBorders>
              <w:top w:val="nil"/>
              <w:left w:val="nil"/>
              <w:bottom w:val="single" w:sz="4" w:space="0" w:color="auto"/>
              <w:right w:val="single" w:sz="4" w:space="0" w:color="auto"/>
            </w:tcBorders>
            <w:shd w:val="clear" w:color="auto" w:fill="auto"/>
            <w:tcMar>
              <w:left w:w="57" w:type="dxa"/>
              <w:right w:w="57" w:type="dxa"/>
            </w:tcMar>
            <w:hideMark/>
          </w:tcPr>
          <w:p w14:paraId="6E836E0B" w14:textId="77777777" w:rsidR="00DE4832" w:rsidRPr="009724C7" w:rsidRDefault="00DE4832" w:rsidP="00CF0BDC">
            <w:pPr>
              <w:keepNext/>
              <w:keepLines/>
              <w:bidi/>
              <w:jc w:val="left"/>
              <w:rPr>
                <w:rFonts w:eastAsiaTheme="minorEastAsia"/>
                <w:color w:val="000000"/>
                <w:sz w:val="20"/>
                <w:rtl/>
                <w:lang w:eastAsia="en-CA" w:bidi="ar-LB"/>
              </w:rPr>
            </w:pPr>
            <w:r w:rsidRPr="009724C7">
              <w:rPr>
                <w:rFonts w:eastAsiaTheme="minorEastAsia"/>
                <w:color w:val="000000"/>
                <w:sz w:val="20"/>
                <w:rtl/>
                <w:lang w:eastAsia="en-CA" w:bidi="ar-LB"/>
              </w:rPr>
              <w:t xml:space="preserve">جدول </w:t>
            </w:r>
            <w:r w:rsidR="00CF0BDC">
              <w:rPr>
                <w:rFonts w:eastAsiaTheme="minorEastAsia"/>
                <w:color w:val="000000"/>
                <w:sz w:val="20"/>
                <w:rtl/>
                <w:lang w:eastAsia="en-CA" w:bidi="ar-LB"/>
              </w:rPr>
              <w:t>ال</w:t>
            </w:r>
            <w:r w:rsidRPr="009724C7">
              <w:rPr>
                <w:rFonts w:eastAsiaTheme="minorEastAsia"/>
                <w:color w:val="000000"/>
                <w:sz w:val="20"/>
                <w:rtl/>
                <w:lang w:eastAsia="en-CA" w:bidi="ar-LB"/>
              </w:rPr>
              <w:t>خفض</w:t>
            </w:r>
            <w:r w:rsidR="00CF0BDC">
              <w:rPr>
                <w:rFonts w:eastAsiaTheme="minorEastAsia"/>
                <w:color w:val="000000"/>
                <w:sz w:val="20"/>
                <w:rtl/>
                <w:lang w:eastAsia="en-CA" w:bidi="ar-LB"/>
              </w:rPr>
              <w:t xml:space="preserve"> في </w:t>
            </w:r>
            <w:r w:rsidR="00CF0BDC" w:rsidRPr="009724C7">
              <w:rPr>
                <w:rFonts w:eastAsiaTheme="minorEastAsia"/>
                <w:color w:val="000000"/>
                <w:sz w:val="20"/>
                <w:rtl/>
                <w:lang w:eastAsia="en-CA" w:bidi="ar-LB"/>
              </w:rPr>
              <w:t>بروتوكول مونتريال</w:t>
            </w:r>
            <w:r w:rsidR="00CF0BDC">
              <w:rPr>
                <w:rFonts w:eastAsiaTheme="minorEastAsia"/>
                <w:color w:val="000000"/>
                <w:sz w:val="20"/>
                <w:rtl/>
                <w:lang w:eastAsia="en-CA" w:bidi="ar-LB"/>
              </w:rPr>
              <w:t xml:space="preserve"> ل</w:t>
            </w:r>
            <w:r w:rsidRPr="009724C7">
              <w:rPr>
                <w:rFonts w:eastAsiaTheme="minorEastAsia"/>
                <w:color w:val="000000"/>
                <w:sz w:val="20"/>
                <w:rtl/>
                <w:lang w:eastAsia="en-CA" w:bidi="ar-LB"/>
              </w:rPr>
              <w:t>مواد</w:t>
            </w:r>
            <w:r w:rsidR="00CF0BDC" w:rsidRPr="009724C7">
              <w:rPr>
                <w:rFonts w:eastAsiaTheme="minorEastAsia"/>
                <w:color w:val="000000"/>
                <w:sz w:val="20"/>
                <w:rtl/>
                <w:lang w:eastAsia="en-CA" w:bidi="ar-LB"/>
              </w:rPr>
              <w:t xml:space="preserve"> المجموعة الأولى</w:t>
            </w:r>
            <w:r w:rsidRPr="009724C7">
              <w:rPr>
                <w:rFonts w:eastAsiaTheme="minorEastAsia"/>
                <w:color w:val="000000"/>
                <w:sz w:val="20"/>
                <w:rtl/>
                <w:lang w:eastAsia="en-CA" w:bidi="ar-LB"/>
              </w:rPr>
              <w:t xml:space="preserve"> </w:t>
            </w:r>
            <w:r w:rsidR="00CF0BDC">
              <w:rPr>
                <w:rFonts w:eastAsiaTheme="minorEastAsia"/>
                <w:color w:val="000000"/>
                <w:sz w:val="20"/>
                <w:rtl/>
                <w:lang w:eastAsia="en-CA" w:bidi="ar-LB"/>
              </w:rPr>
              <w:t>من</w:t>
            </w:r>
            <w:r w:rsidRPr="009724C7">
              <w:rPr>
                <w:rFonts w:eastAsiaTheme="minorEastAsia"/>
                <w:color w:val="000000"/>
                <w:sz w:val="20"/>
                <w:rtl/>
                <w:lang w:eastAsia="en-CA" w:bidi="ar-LB"/>
              </w:rPr>
              <w:t xml:space="preserve"> المرفق ج</w:t>
            </w:r>
            <w:r w:rsidR="00CF0BDC">
              <w:rPr>
                <w:rFonts w:eastAsiaTheme="minorEastAsia"/>
                <w:color w:val="000000"/>
                <w:sz w:val="20"/>
                <w:rtl/>
                <w:lang w:eastAsia="en-CA" w:bidi="ar-LB"/>
              </w:rPr>
              <w:t>يم</w:t>
            </w:r>
            <w:r w:rsidRPr="009724C7">
              <w:rPr>
                <w:rFonts w:eastAsiaTheme="minorEastAsia"/>
                <w:color w:val="000000"/>
                <w:sz w:val="20"/>
                <w:rtl/>
                <w:lang w:eastAsia="en-CA" w:bidi="ar-LB"/>
              </w:rPr>
              <w:t xml:space="preserve"> (</w:t>
            </w:r>
            <w:r w:rsidR="00CF0BDC">
              <w:rPr>
                <w:rFonts w:eastAsiaTheme="minorEastAsia"/>
                <w:color w:val="000000"/>
                <w:sz w:val="20"/>
                <w:rtl/>
                <w:lang w:eastAsia="en-CA" w:bidi="ar-LB"/>
              </w:rPr>
              <w:t>طن من قدرات</w:t>
            </w:r>
            <w:r w:rsidRPr="009724C7">
              <w:rPr>
                <w:rFonts w:eastAsiaTheme="minorEastAsia"/>
                <w:color w:val="000000"/>
                <w:sz w:val="20"/>
                <w:rtl/>
                <w:lang w:eastAsia="en-CA" w:bidi="ar-LB"/>
              </w:rPr>
              <w:t xml:space="preserve"> </w:t>
            </w:r>
            <w:r w:rsidR="00CF0BDC">
              <w:rPr>
                <w:rFonts w:eastAsiaTheme="minorEastAsia"/>
                <w:color w:val="000000"/>
                <w:sz w:val="20"/>
                <w:rtl/>
                <w:lang w:eastAsia="en-CA" w:bidi="ar-LB"/>
              </w:rPr>
              <w:t>استنفاذ ا</w:t>
            </w:r>
            <w:r w:rsidRPr="009724C7">
              <w:rPr>
                <w:rFonts w:eastAsiaTheme="minorEastAsia"/>
                <w:color w:val="000000"/>
                <w:sz w:val="20"/>
                <w:rtl/>
                <w:lang w:eastAsia="en-CA" w:bidi="ar-LB"/>
              </w:rPr>
              <w:t>لأوزون)</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432181C0" w14:textId="77777777" w:rsidR="00DE4832" w:rsidRPr="009724C7" w:rsidRDefault="00DE4832" w:rsidP="00130340">
            <w:pPr>
              <w:keepNext/>
              <w:keepLines/>
              <w:bidi/>
              <w:jc w:val="left"/>
              <w:rPr>
                <w:rFonts w:eastAsiaTheme="minorEastAsia"/>
                <w:color w:val="000000"/>
                <w:sz w:val="20"/>
                <w:rtl/>
                <w:lang w:eastAsia="en-CA" w:bidi="ar-LB"/>
              </w:rPr>
            </w:pPr>
            <w:r w:rsidRPr="009724C7">
              <w:rPr>
                <w:rFonts w:eastAsiaTheme="minorEastAsia"/>
                <w:color w:val="000000"/>
                <w:sz w:val="20"/>
                <w:rtl/>
                <w:lang w:eastAsia="en-CA" w:bidi="ar-LB"/>
              </w:rPr>
              <w:t>15.34</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777B6FFF" w14:textId="77777777" w:rsidR="00DE4832" w:rsidRPr="009724C7" w:rsidRDefault="00DE4832" w:rsidP="00130340">
            <w:pPr>
              <w:keepNext/>
              <w:keepLines/>
              <w:bidi/>
              <w:jc w:val="left"/>
              <w:rPr>
                <w:rFonts w:eastAsiaTheme="minorEastAsia"/>
                <w:color w:val="000000"/>
                <w:sz w:val="20"/>
                <w:rtl/>
                <w:lang w:eastAsia="en-CA" w:bidi="ar-LB"/>
              </w:rPr>
            </w:pPr>
            <w:r w:rsidRPr="009724C7">
              <w:rPr>
                <w:rFonts w:eastAsiaTheme="minorEastAsia"/>
                <w:color w:val="000000"/>
                <w:sz w:val="20"/>
                <w:rtl/>
                <w:lang w:eastAsia="en-CA" w:bidi="ar-LB"/>
              </w:rPr>
              <w:t>15.34</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55849441" w14:textId="77777777" w:rsidR="00DE4832" w:rsidRPr="009724C7" w:rsidRDefault="00DE4832" w:rsidP="00130340">
            <w:pPr>
              <w:keepNext/>
              <w:keepLines/>
              <w:bidi/>
              <w:jc w:val="left"/>
              <w:rPr>
                <w:rFonts w:eastAsiaTheme="minorEastAsia"/>
                <w:color w:val="000000"/>
                <w:sz w:val="20"/>
                <w:rtl/>
                <w:lang w:eastAsia="en-CA" w:bidi="ar-LB"/>
              </w:rPr>
            </w:pPr>
            <w:r w:rsidRPr="009724C7">
              <w:rPr>
                <w:rFonts w:eastAsiaTheme="minorEastAsia"/>
                <w:color w:val="000000"/>
                <w:sz w:val="20"/>
                <w:rtl/>
                <w:lang w:eastAsia="en-CA" w:bidi="ar-LB"/>
              </w:rPr>
              <w:t>7.67</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5A385CF3" w14:textId="77777777" w:rsidR="00DE4832" w:rsidRPr="009724C7" w:rsidRDefault="00DE4832" w:rsidP="00130340">
            <w:pPr>
              <w:keepNext/>
              <w:keepLines/>
              <w:bidi/>
              <w:jc w:val="left"/>
              <w:rPr>
                <w:rFonts w:eastAsiaTheme="minorEastAsia"/>
                <w:color w:val="000000"/>
                <w:sz w:val="20"/>
                <w:rtl/>
                <w:lang w:eastAsia="en-CA" w:bidi="ar-LB"/>
              </w:rPr>
            </w:pPr>
            <w:r w:rsidRPr="009724C7">
              <w:rPr>
                <w:rFonts w:eastAsiaTheme="minorEastAsia"/>
                <w:color w:val="000000"/>
                <w:sz w:val="20"/>
                <w:rtl/>
                <w:lang w:eastAsia="en-CA" w:bidi="ar-LB"/>
              </w:rPr>
              <w:t>7.67</w:t>
            </w:r>
          </w:p>
        </w:tc>
        <w:tc>
          <w:tcPr>
            <w:tcW w:w="430" w:type="pct"/>
            <w:tcBorders>
              <w:top w:val="nil"/>
              <w:left w:val="nil"/>
              <w:bottom w:val="single" w:sz="4" w:space="0" w:color="auto"/>
              <w:right w:val="single" w:sz="4" w:space="0" w:color="auto"/>
            </w:tcBorders>
            <w:shd w:val="clear" w:color="auto" w:fill="auto"/>
            <w:tcMar>
              <w:left w:w="57" w:type="dxa"/>
              <w:right w:w="57" w:type="dxa"/>
            </w:tcMar>
          </w:tcPr>
          <w:p w14:paraId="3F52C03A" w14:textId="77777777" w:rsidR="00DE4832" w:rsidRPr="009724C7" w:rsidRDefault="00DE4832" w:rsidP="00130340">
            <w:pPr>
              <w:keepNext/>
              <w:keepLines/>
              <w:bidi/>
              <w:jc w:val="left"/>
              <w:rPr>
                <w:rFonts w:eastAsiaTheme="minorEastAsia"/>
                <w:color w:val="000000"/>
                <w:sz w:val="20"/>
                <w:rtl/>
                <w:lang w:eastAsia="en-CA" w:bidi="ar-LB"/>
              </w:rPr>
            </w:pPr>
            <w:r w:rsidRPr="009724C7">
              <w:rPr>
                <w:rFonts w:eastAsiaTheme="minorEastAsia"/>
                <w:color w:val="000000"/>
                <w:sz w:val="20"/>
                <w:rtl/>
                <w:lang w:eastAsia="en-CA" w:bidi="ar-LB"/>
              </w:rPr>
              <w:t>7.67</w:t>
            </w:r>
          </w:p>
        </w:tc>
        <w:tc>
          <w:tcPr>
            <w:tcW w:w="454"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64A544C3" w14:textId="77777777" w:rsidR="00DE4832" w:rsidRPr="009724C7" w:rsidRDefault="00DE4832" w:rsidP="00130340">
            <w:pPr>
              <w:keepNext/>
              <w:keepLines/>
              <w:bidi/>
              <w:jc w:val="left"/>
              <w:rPr>
                <w:rFonts w:eastAsiaTheme="minorEastAsia"/>
                <w:color w:val="000000"/>
                <w:sz w:val="20"/>
                <w:rtl/>
                <w:lang w:eastAsia="en-CA" w:bidi="ar-LB"/>
              </w:rPr>
            </w:pPr>
            <w:r w:rsidRPr="009724C7">
              <w:rPr>
                <w:rFonts w:eastAsiaTheme="minorEastAsia"/>
                <w:color w:val="000000"/>
                <w:sz w:val="20"/>
                <w:rtl/>
                <w:lang w:eastAsia="en-CA" w:bidi="ar-LB"/>
              </w:rPr>
              <w:t>غير متاح</w:t>
            </w:r>
          </w:p>
        </w:tc>
      </w:tr>
      <w:tr w:rsidR="00DE4832" w:rsidRPr="009724C7" w14:paraId="7ACF39F0" w14:textId="77777777" w:rsidTr="00291229">
        <w:trPr>
          <w:trHeight w:val="408"/>
        </w:trPr>
        <w:tc>
          <w:tcPr>
            <w:tcW w:w="300"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023377C9" w14:textId="77777777" w:rsidR="00DE4832" w:rsidRPr="009724C7" w:rsidRDefault="00DE4832" w:rsidP="001F7E90">
            <w:pPr>
              <w:bidi/>
              <w:jc w:val="left"/>
              <w:rPr>
                <w:rFonts w:eastAsiaTheme="minorEastAsia"/>
                <w:color w:val="000000"/>
                <w:sz w:val="20"/>
                <w:rtl/>
                <w:lang w:eastAsia="en-CA" w:bidi="ar-LB"/>
              </w:rPr>
            </w:pPr>
            <w:r w:rsidRPr="009724C7">
              <w:rPr>
                <w:rFonts w:eastAsiaTheme="minorEastAsia"/>
                <w:color w:val="000000"/>
                <w:sz w:val="20"/>
                <w:rtl/>
                <w:lang w:eastAsia="en-CA" w:bidi="ar-LB"/>
              </w:rPr>
              <w:t>1.2</w:t>
            </w:r>
          </w:p>
        </w:tc>
        <w:tc>
          <w:tcPr>
            <w:tcW w:w="2047" w:type="pct"/>
            <w:tcBorders>
              <w:top w:val="nil"/>
              <w:left w:val="nil"/>
              <w:bottom w:val="single" w:sz="4" w:space="0" w:color="auto"/>
              <w:right w:val="single" w:sz="4" w:space="0" w:color="auto"/>
            </w:tcBorders>
            <w:shd w:val="clear" w:color="auto" w:fill="auto"/>
            <w:tcMar>
              <w:left w:w="57" w:type="dxa"/>
              <w:right w:w="57" w:type="dxa"/>
            </w:tcMar>
            <w:hideMark/>
          </w:tcPr>
          <w:p w14:paraId="0B870987" w14:textId="77777777" w:rsidR="00DE4832" w:rsidRPr="009724C7" w:rsidRDefault="00DE4832" w:rsidP="001F7E90">
            <w:pPr>
              <w:bidi/>
              <w:jc w:val="left"/>
              <w:rPr>
                <w:rFonts w:eastAsiaTheme="minorEastAsia"/>
                <w:color w:val="000000"/>
                <w:sz w:val="20"/>
                <w:rtl/>
                <w:lang w:eastAsia="en-CA" w:bidi="ar-LB"/>
              </w:rPr>
            </w:pPr>
            <w:r w:rsidRPr="009724C7">
              <w:rPr>
                <w:rFonts w:eastAsiaTheme="minorEastAsia"/>
                <w:color w:val="000000"/>
                <w:sz w:val="20"/>
                <w:rtl/>
                <w:lang w:eastAsia="en-CA" w:bidi="ar-LB"/>
              </w:rPr>
              <w:t xml:space="preserve">الحد الأقصى المسموح به لإجمالي استهلاك </w:t>
            </w:r>
            <w:r w:rsidR="00CF0BDC" w:rsidRPr="009724C7">
              <w:rPr>
                <w:rFonts w:eastAsiaTheme="minorEastAsia"/>
                <w:color w:val="000000"/>
                <w:sz w:val="20"/>
                <w:rtl/>
                <w:lang w:eastAsia="en-CA" w:bidi="ar-LB"/>
              </w:rPr>
              <w:t xml:space="preserve">مواد المجموعة الأولى </w:t>
            </w:r>
            <w:r w:rsidR="00CF0BDC">
              <w:rPr>
                <w:rFonts w:eastAsiaTheme="minorEastAsia"/>
                <w:color w:val="000000"/>
                <w:sz w:val="20"/>
                <w:rtl/>
                <w:lang w:eastAsia="en-CA" w:bidi="ar-LB"/>
              </w:rPr>
              <w:t>من</w:t>
            </w:r>
            <w:r w:rsidR="00CF0BDC" w:rsidRPr="009724C7">
              <w:rPr>
                <w:rFonts w:eastAsiaTheme="minorEastAsia"/>
                <w:color w:val="000000"/>
                <w:sz w:val="20"/>
                <w:rtl/>
                <w:lang w:eastAsia="en-CA" w:bidi="ar-LB"/>
              </w:rPr>
              <w:t xml:space="preserve"> المرفق ج</w:t>
            </w:r>
            <w:r w:rsidR="00CF0BDC">
              <w:rPr>
                <w:rFonts w:eastAsiaTheme="minorEastAsia"/>
                <w:color w:val="000000"/>
                <w:sz w:val="20"/>
                <w:rtl/>
                <w:lang w:eastAsia="en-CA" w:bidi="ar-LB"/>
              </w:rPr>
              <w:t>يم</w:t>
            </w:r>
            <w:r w:rsidRPr="009724C7">
              <w:rPr>
                <w:rFonts w:eastAsiaTheme="minorEastAsia"/>
                <w:color w:val="000000"/>
                <w:sz w:val="20"/>
                <w:rtl/>
                <w:lang w:eastAsia="en-CA" w:bidi="ar-LB"/>
              </w:rPr>
              <w:t xml:space="preserve"> </w:t>
            </w:r>
            <w:r w:rsidR="00CF0BDC" w:rsidRPr="009724C7">
              <w:rPr>
                <w:rFonts w:eastAsiaTheme="minorEastAsia"/>
                <w:color w:val="000000"/>
                <w:sz w:val="20"/>
                <w:rtl/>
                <w:lang w:eastAsia="en-CA" w:bidi="ar-LB"/>
              </w:rPr>
              <w:t>(</w:t>
            </w:r>
            <w:r w:rsidR="00CF0BDC">
              <w:rPr>
                <w:rFonts w:eastAsiaTheme="minorEastAsia"/>
                <w:color w:val="000000"/>
                <w:sz w:val="20"/>
                <w:rtl/>
                <w:lang w:eastAsia="en-CA" w:bidi="ar-LB"/>
              </w:rPr>
              <w:t>طن من قدرات</w:t>
            </w:r>
            <w:r w:rsidR="00CF0BDC" w:rsidRPr="009724C7">
              <w:rPr>
                <w:rFonts w:eastAsiaTheme="minorEastAsia"/>
                <w:color w:val="000000"/>
                <w:sz w:val="20"/>
                <w:rtl/>
                <w:lang w:eastAsia="en-CA" w:bidi="ar-LB"/>
              </w:rPr>
              <w:t xml:space="preserve"> </w:t>
            </w:r>
            <w:r w:rsidR="00CF0BDC">
              <w:rPr>
                <w:rFonts w:eastAsiaTheme="minorEastAsia"/>
                <w:color w:val="000000"/>
                <w:sz w:val="20"/>
                <w:rtl/>
                <w:lang w:eastAsia="en-CA" w:bidi="ar-LB"/>
              </w:rPr>
              <w:t>استنفاذ ا</w:t>
            </w:r>
            <w:r w:rsidR="00CF0BDC" w:rsidRPr="009724C7">
              <w:rPr>
                <w:rFonts w:eastAsiaTheme="minorEastAsia"/>
                <w:color w:val="000000"/>
                <w:sz w:val="20"/>
                <w:rtl/>
                <w:lang w:eastAsia="en-CA" w:bidi="ar-LB"/>
              </w:rPr>
              <w:t>لأوزون)</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568539AA" w14:textId="77777777" w:rsidR="00DE4832" w:rsidRPr="009724C7" w:rsidRDefault="00DE4832" w:rsidP="00130340">
            <w:pPr>
              <w:bidi/>
              <w:jc w:val="left"/>
              <w:rPr>
                <w:rFonts w:eastAsiaTheme="minorEastAsia"/>
                <w:color w:val="000000"/>
                <w:sz w:val="20"/>
                <w:rtl/>
                <w:lang w:eastAsia="en-CA" w:bidi="ar-LB"/>
              </w:rPr>
            </w:pPr>
            <w:r w:rsidRPr="009724C7">
              <w:rPr>
                <w:rFonts w:eastAsiaTheme="minorEastAsia"/>
                <w:color w:val="000000"/>
                <w:sz w:val="20"/>
                <w:rtl/>
                <w:lang w:eastAsia="en-CA" w:bidi="ar-LB"/>
              </w:rPr>
              <w:t>15.34</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50021360" w14:textId="77777777" w:rsidR="00DE4832" w:rsidRPr="009724C7" w:rsidRDefault="00DE4832" w:rsidP="00130340">
            <w:pPr>
              <w:bidi/>
              <w:jc w:val="left"/>
              <w:rPr>
                <w:rFonts w:eastAsiaTheme="minorEastAsia"/>
                <w:color w:val="000000"/>
                <w:sz w:val="20"/>
                <w:rtl/>
                <w:lang w:eastAsia="en-CA" w:bidi="ar-LB"/>
              </w:rPr>
            </w:pPr>
            <w:r w:rsidRPr="009724C7">
              <w:rPr>
                <w:rFonts w:eastAsiaTheme="minorEastAsia"/>
                <w:color w:val="000000"/>
                <w:sz w:val="20"/>
                <w:rtl/>
                <w:lang w:eastAsia="en-CA" w:bidi="ar-LB"/>
              </w:rPr>
              <w:t>15.34</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7AAE389E" w14:textId="77777777" w:rsidR="00DE4832" w:rsidRPr="009724C7" w:rsidRDefault="00DE4832" w:rsidP="00130340">
            <w:pPr>
              <w:bidi/>
              <w:jc w:val="left"/>
              <w:rPr>
                <w:rFonts w:eastAsiaTheme="minorEastAsia"/>
                <w:color w:val="000000"/>
                <w:sz w:val="20"/>
                <w:rtl/>
                <w:lang w:eastAsia="en-CA" w:bidi="ar-LB"/>
              </w:rPr>
            </w:pPr>
            <w:r w:rsidRPr="009724C7">
              <w:rPr>
                <w:rFonts w:eastAsiaTheme="minorEastAsia"/>
                <w:color w:val="000000"/>
                <w:sz w:val="20"/>
                <w:rtl/>
                <w:lang w:eastAsia="en-CA" w:bidi="ar-LB"/>
              </w:rPr>
              <w:t>7.67</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08BEF113" w14:textId="77777777" w:rsidR="00DE4832" w:rsidRPr="009724C7" w:rsidRDefault="00DE4832" w:rsidP="00130340">
            <w:pPr>
              <w:bidi/>
              <w:jc w:val="left"/>
              <w:rPr>
                <w:rFonts w:eastAsiaTheme="minorEastAsia"/>
                <w:color w:val="000000"/>
                <w:sz w:val="20"/>
                <w:rtl/>
                <w:lang w:eastAsia="en-CA" w:bidi="ar-LB"/>
              </w:rPr>
            </w:pPr>
            <w:r w:rsidRPr="009724C7">
              <w:rPr>
                <w:rFonts w:eastAsiaTheme="minorEastAsia"/>
                <w:color w:val="000000"/>
                <w:sz w:val="20"/>
                <w:rtl/>
                <w:lang w:eastAsia="en-CA" w:bidi="ar-LB"/>
              </w:rPr>
              <w:t>7.67</w:t>
            </w:r>
          </w:p>
        </w:tc>
        <w:tc>
          <w:tcPr>
            <w:tcW w:w="430" w:type="pct"/>
            <w:tcBorders>
              <w:top w:val="nil"/>
              <w:left w:val="nil"/>
              <w:bottom w:val="single" w:sz="4" w:space="0" w:color="auto"/>
              <w:right w:val="single" w:sz="4" w:space="0" w:color="auto"/>
            </w:tcBorders>
            <w:shd w:val="clear" w:color="auto" w:fill="auto"/>
            <w:tcMar>
              <w:left w:w="57" w:type="dxa"/>
              <w:right w:w="57" w:type="dxa"/>
            </w:tcMar>
          </w:tcPr>
          <w:p w14:paraId="20331A21" w14:textId="77777777" w:rsidR="00DE4832" w:rsidRPr="009724C7" w:rsidRDefault="00DE4832" w:rsidP="00130340">
            <w:pPr>
              <w:bidi/>
              <w:jc w:val="left"/>
              <w:rPr>
                <w:rFonts w:eastAsiaTheme="minorEastAsia"/>
                <w:color w:val="000000"/>
                <w:sz w:val="20"/>
                <w:rtl/>
                <w:lang w:eastAsia="en-CA" w:bidi="ar-LB"/>
              </w:rPr>
            </w:pPr>
            <w:r w:rsidRPr="009724C7">
              <w:rPr>
                <w:rFonts w:eastAsiaTheme="minorEastAsia"/>
                <w:color w:val="000000"/>
                <w:sz w:val="20"/>
                <w:rtl/>
                <w:lang w:eastAsia="en-CA" w:bidi="ar-LB"/>
              </w:rPr>
              <w:t>7.67</w:t>
            </w:r>
          </w:p>
        </w:tc>
        <w:tc>
          <w:tcPr>
            <w:tcW w:w="454"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637E2E9D" w14:textId="77777777" w:rsidR="00DE4832" w:rsidRPr="009724C7" w:rsidRDefault="00DE4832" w:rsidP="00130340">
            <w:pPr>
              <w:bidi/>
              <w:jc w:val="left"/>
              <w:rPr>
                <w:rFonts w:eastAsiaTheme="minorEastAsia"/>
                <w:color w:val="000000"/>
                <w:sz w:val="20"/>
                <w:rtl/>
                <w:lang w:eastAsia="en-CA" w:bidi="ar-LB"/>
              </w:rPr>
            </w:pPr>
            <w:r w:rsidRPr="009724C7">
              <w:rPr>
                <w:rFonts w:eastAsiaTheme="minorEastAsia"/>
                <w:color w:val="000000"/>
                <w:sz w:val="20"/>
                <w:rtl/>
                <w:lang w:eastAsia="en-CA" w:bidi="ar-LB"/>
              </w:rPr>
              <w:t>غير متاح</w:t>
            </w:r>
          </w:p>
        </w:tc>
      </w:tr>
      <w:tr w:rsidR="00DE4832" w:rsidRPr="009724C7" w14:paraId="40C3B8D2" w14:textId="77777777" w:rsidTr="00291229">
        <w:trPr>
          <w:trHeight w:val="116"/>
        </w:trPr>
        <w:tc>
          <w:tcPr>
            <w:tcW w:w="300"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7AEEA485" w14:textId="77777777" w:rsidR="00DE4832" w:rsidRPr="009724C7" w:rsidRDefault="00DE4832" w:rsidP="001F7E90">
            <w:pPr>
              <w:bidi/>
              <w:jc w:val="left"/>
              <w:rPr>
                <w:rFonts w:eastAsiaTheme="minorEastAsia"/>
                <w:color w:val="000000"/>
                <w:sz w:val="20"/>
                <w:rtl/>
                <w:lang w:eastAsia="en-CA" w:bidi="ar-LB"/>
              </w:rPr>
            </w:pPr>
            <w:r w:rsidRPr="009724C7">
              <w:rPr>
                <w:rFonts w:eastAsiaTheme="minorEastAsia"/>
                <w:color w:val="000000"/>
                <w:sz w:val="20"/>
                <w:rtl/>
                <w:lang w:eastAsia="en-CA" w:bidi="ar-LB"/>
              </w:rPr>
              <w:t>2.1</w:t>
            </w:r>
          </w:p>
        </w:tc>
        <w:tc>
          <w:tcPr>
            <w:tcW w:w="2047" w:type="pct"/>
            <w:tcBorders>
              <w:top w:val="nil"/>
              <w:left w:val="nil"/>
              <w:bottom w:val="single" w:sz="4" w:space="0" w:color="auto"/>
              <w:right w:val="single" w:sz="4" w:space="0" w:color="auto"/>
            </w:tcBorders>
            <w:shd w:val="clear" w:color="auto" w:fill="auto"/>
            <w:tcMar>
              <w:left w:w="57" w:type="dxa"/>
              <w:right w:w="57" w:type="dxa"/>
            </w:tcMar>
            <w:hideMark/>
          </w:tcPr>
          <w:p w14:paraId="302A77BB" w14:textId="77777777" w:rsidR="00DE4832" w:rsidRPr="009724C7" w:rsidRDefault="00CF0BDC" w:rsidP="00CF0BDC">
            <w:pPr>
              <w:bidi/>
              <w:jc w:val="left"/>
              <w:rPr>
                <w:rFonts w:eastAsiaTheme="minorEastAsia"/>
                <w:color w:val="000000"/>
                <w:sz w:val="20"/>
                <w:rtl/>
                <w:lang w:eastAsia="en-CA" w:bidi="ar-LB"/>
              </w:rPr>
            </w:pPr>
            <w:r>
              <w:rPr>
                <w:rFonts w:eastAsiaTheme="minorEastAsia"/>
                <w:b/>
                <w:bCs/>
                <w:color w:val="000000"/>
                <w:sz w:val="20"/>
                <w:rtl/>
                <w:lang w:eastAsia="en-CA" w:bidi="ar-LB"/>
              </w:rPr>
              <w:t xml:space="preserve">التمويل المتفق عليه </w:t>
            </w:r>
            <w:r w:rsidRPr="00CF0BDC">
              <w:rPr>
                <w:rFonts w:eastAsiaTheme="minorEastAsia"/>
                <w:b/>
                <w:bCs/>
                <w:color w:val="000000"/>
                <w:sz w:val="20"/>
                <w:rtl/>
                <w:lang w:eastAsia="en-CA" w:bidi="ar-LB"/>
              </w:rPr>
              <w:t>ل</w:t>
            </w:r>
            <w:r w:rsidR="00DE4832" w:rsidRPr="00CF0BDC">
              <w:rPr>
                <w:rFonts w:eastAsiaTheme="minorEastAsia"/>
                <w:b/>
                <w:bCs/>
                <w:color w:val="000000"/>
                <w:sz w:val="20"/>
                <w:rtl/>
                <w:lang w:eastAsia="en-CA" w:bidi="ar-LB"/>
              </w:rPr>
              <w:t xml:space="preserve">لوكالة </w:t>
            </w:r>
            <w:r w:rsidRPr="00CF0BDC">
              <w:rPr>
                <w:rFonts w:eastAsiaTheme="minorEastAsia"/>
                <w:b/>
                <w:bCs/>
                <w:color w:val="000000"/>
                <w:sz w:val="20"/>
                <w:rtl/>
                <w:lang w:eastAsia="en-CA" w:bidi="ar-LB"/>
              </w:rPr>
              <w:t>الرئيسية</w:t>
            </w:r>
            <w:r w:rsidR="00DE4832" w:rsidRPr="009724C7">
              <w:rPr>
                <w:rFonts w:eastAsiaTheme="minorEastAsia"/>
                <w:b/>
                <w:bCs/>
                <w:color w:val="000000"/>
                <w:sz w:val="20"/>
                <w:rtl/>
                <w:lang w:eastAsia="en-CA" w:bidi="ar-LB"/>
              </w:rPr>
              <w:t xml:space="preserve"> (اليونيدو) </w:t>
            </w:r>
            <w:r w:rsidR="00DE4832" w:rsidRPr="009724C7">
              <w:rPr>
                <w:rFonts w:eastAsiaTheme="minorEastAsia"/>
                <w:color w:val="000000"/>
                <w:sz w:val="20"/>
                <w:rtl/>
                <w:lang w:eastAsia="en-CA" w:bidi="ar-LB"/>
              </w:rPr>
              <w:t>(بالدولار الأمريكي)</w:t>
            </w:r>
          </w:p>
        </w:tc>
        <w:tc>
          <w:tcPr>
            <w:tcW w:w="44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8400CAF" w14:textId="77777777" w:rsidR="00DE4832" w:rsidRPr="009724C7" w:rsidRDefault="00DE4832" w:rsidP="00130340">
            <w:pPr>
              <w:bidi/>
              <w:jc w:val="left"/>
              <w:rPr>
                <w:rFonts w:eastAsiaTheme="minorEastAsia"/>
                <w:b/>
                <w:bCs/>
                <w:color w:val="000000"/>
                <w:sz w:val="20"/>
                <w:lang w:val="en-US" w:eastAsia="zh-CN" w:bidi="ar-LB"/>
              </w:rPr>
            </w:pPr>
            <w:r w:rsidRPr="009724C7">
              <w:rPr>
                <w:rFonts w:eastAsiaTheme="minorEastAsia"/>
                <w:b/>
                <w:bCs/>
                <w:color w:val="000000"/>
                <w:sz w:val="20"/>
                <w:lang w:val="en-US" w:eastAsia="zh-CN" w:bidi="ar-LB"/>
              </w:rPr>
              <w:t>270,908</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7C3387E9" w14:textId="77777777" w:rsidR="00DE4832" w:rsidRPr="009724C7" w:rsidRDefault="00DE4832" w:rsidP="00130340">
            <w:pPr>
              <w:bidi/>
              <w:jc w:val="left"/>
              <w:rPr>
                <w:rFonts w:eastAsiaTheme="minorEastAsia"/>
                <w:color w:val="000000"/>
                <w:sz w:val="20"/>
                <w:rtl/>
                <w:lang w:eastAsia="en-CA" w:bidi="ar-LB"/>
              </w:rPr>
            </w:pPr>
            <w:r w:rsidRPr="009724C7">
              <w:rPr>
                <w:rFonts w:eastAsiaTheme="minorEastAsia"/>
                <w:color w:val="000000"/>
                <w:sz w:val="20"/>
                <w:rtl/>
                <w:lang w:eastAsia="en-CA" w:bidi="ar-LB"/>
              </w:rPr>
              <w:t>0</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5FF1FCE3" w14:textId="77777777" w:rsidR="00DE4832" w:rsidRPr="009724C7" w:rsidRDefault="00DE4832" w:rsidP="00130340">
            <w:pPr>
              <w:bidi/>
              <w:jc w:val="left"/>
              <w:rPr>
                <w:rFonts w:eastAsiaTheme="minorEastAsia"/>
                <w:b/>
                <w:bCs/>
                <w:color w:val="000000"/>
                <w:sz w:val="20"/>
                <w:rtl/>
                <w:lang w:eastAsia="en-CA" w:bidi="ar-LB"/>
              </w:rPr>
            </w:pPr>
            <w:r w:rsidRPr="009724C7">
              <w:rPr>
                <w:rFonts w:eastAsiaTheme="minorEastAsia"/>
                <w:b/>
                <w:bCs/>
                <w:color w:val="000000"/>
                <w:sz w:val="20"/>
                <w:rtl/>
                <w:lang w:eastAsia="en-CA" w:bidi="ar-LB"/>
              </w:rPr>
              <w:t>280,500</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617F8B6C" w14:textId="77777777" w:rsidR="00DE4832" w:rsidRPr="009724C7" w:rsidRDefault="00DE4832" w:rsidP="00130340">
            <w:pPr>
              <w:jc w:val="left"/>
              <w:rPr>
                <w:rFonts w:eastAsiaTheme="minorEastAsia"/>
                <w:b/>
                <w:bCs/>
                <w:color w:val="000000"/>
                <w:sz w:val="20"/>
                <w:rtl/>
                <w:lang w:eastAsia="en-CA" w:bidi="ar-LB"/>
              </w:rPr>
            </w:pPr>
          </w:p>
        </w:tc>
        <w:tc>
          <w:tcPr>
            <w:tcW w:w="430" w:type="pct"/>
            <w:tcBorders>
              <w:top w:val="nil"/>
              <w:left w:val="nil"/>
              <w:bottom w:val="single" w:sz="4" w:space="0" w:color="auto"/>
              <w:right w:val="single" w:sz="4" w:space="0" w:color="auto"/>
            </w:tcBorders>
            <w:shd w:val="clear" w:color="auto" w:fill="auto"/>
            <w:tcMar>
              <w:left w:w="57" w:type="dxa"/>
              <w:right w:w="57" w:type="dxa"/>
            </w:tcMar>
          </w:tcPr>
          <w:p w14:paraId="75148AD8" w14:textId="77777777" w:rsidR="00DE4832" w:rsidRPr="009724C7" w:rsidRDefault="00DE4832" w:rsidP="00130340">
            <w:pPr>
              <w:bidi/>
              <w:jc w:val="left"/>
              <w:rPr>
                <w:rFonts w:eastAsiaTheme="minorEastAsia"/>
                <w:b/>
                <w:bCs/>
                <w:color w:val="000000"/>
                <w:sz w:val="20"/>
                <w:rtl/>
                <w:lang w:eastAsia="en-CA" w:bidi="ar-LB"/>
              </w:rPr>
            </w:pPr>
            <w:r w:rsidRPr="009724C7">
              <w:rPr>
                <w:rFonts w:eastAsiaTheme="minorEastAsia"/>
                <w:b/>
                <w:bCs/>
                <w:color w:val="000000"/>
                <w:sz w:val="20"/>
                <w:rtl/>
                <w:lang w:eastAsia="en-CA" w:bidi="ar-LB"/>
              </w:rPr>
              <w:t>69,315</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301F6DCA" w14:textId="77777777" w:rsidR="00DE4832" w:rsidRPr="009724C7" w:rsidRDefault="00DE4832" w:rsidP="00130340">
            <w:pPr>
              <w:bidi/>
              <w:jc w:val="left"/>
              <w:rPr>
                <w:rFonts w:eastAsiaTheme="minorEastAsia"/>
                <w:b/>
                <w:bCs/>
                <w:color w:val="000000"/>
                <w:sz w:val="20"/>
                <w:rtl/>
                <w:lang w:eastAsia="en-CA" w:bidi="ar-LB"/>
              </w:rPr>
            </w:pPr>
            <w:r w:rsidRPr="009724C7">
              <w:rPr>
                <w:rFonts w:eastAsiaTheme="minorEastAsia"/>
                <w:b/>
                <w:bCs/>
                <w:color w:val="000000"/>
                <w:sz w:val="20"/>
                <w:rtl/>
                <w:lang w:eastAsia="zh-CN" w:bidi="ar-LB"/>
              </w:rPr>
              <w:t>620,723</w:t>
            </w:r>
          </w:p>
        </w:tc>
      </w:tr>
      <w:tr w:rsidR="00DE4832" w:rsidRPr="009724C7" w14:paraId="7075D0CC" w14:textId="77777777" w:rsidTr="00291229">
        <w:trPr>
          <w:trHeight w:val="56"/>
        </w:trPr>
        <w:tc>
          <w:tcPr>
            <w:tcW w:w="300"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2F963358" w14:textId="77777777" w:rsidR="00DE4832" w:rsidRPr="009724C7" w:rsidRDefault="00DE4832" w:rsidP="001F7E90">
            <w:pPr>
              <w:bidi/>
              <w:jc w:val="left"/>
              <w:rPr>
                <w:rFonts w:eastAsiaTheme="minorEastAsia"/>
                <w:color w:val="000000"/>
                <w:sz w:val="20"/>
                <w:rtl/>
                <w:lang w:eastAsia="en-CA" w:bidi="ar-LB"/>
              </w:rPr>
            </w:pPr>
            <w:r w:rsidRPr="009724C7">
              <w:rPr>
                <w:rFonts w:eastAsiaTheme="minorEastAsia"/>
                <w:color w:val="000000"/>
                <w:sz w:val="20"/>
                <w:rtl/>
                <w:lang w:eastAsia="en-CA" w:bidi="ar-LB"/>
              </w:rPr>
              <w:t>2.2</w:t>
            </w:r>
          </w:p>
        </w:tc>
        <w:tc>
          <w:tcPr>
            <w:tcW w:w="2047" w:type="pct"/>
            <w:tcBorders>
              <w:top w:val="nil"/>
              <w:left w:val="nil"/>
              <w:bottom w:val="single" w:sz="4" w:space="0" w:color="auto"/>
              <w:right w:val="single" w:sz="4" w:space="0" w:color="auto"/>
            </w:tcBorders>
            <w:shd w:val="clear" w:color="auto" w:fill="auto"/>
            <w:tcMar>
              <w:left w:w="57" w:type="dxa"/>
              <w:right w:w="57" w:type="dxa"/>
            </w:tcMar>
            <w:hideMark/>
          </w:tcPr>
          <w:p w14:paraId="303C95C1" w14:textId="77777777" w:rsidR="00DE4832" w:rsidRPr="009724C7" w:rsidRDefault="00DE4832" w:rsidP="00CF0BDC">
            <w:pPr>
              <w:bidi/>
              <w:jc w:val="left"/>
              <w:rPr>
                <w:rFonts w:eastAsiaTheme="minorEastAsia"/>
                <w:color w:val="000000"/>
                <w:sz w:val="20"/>
                <w:rtl/>
                <w:lang w:eastAsia="en-CA" w:bidi="ar-LB"/>
              </w:rPr>
            </w:pPr>
            <w:r w:rsidRPr="009724C7">
              <w:rPr>
                <w:rFonts w:eastAsiaTheme="minorEastAsia"/>
                <w:color w:val="000000"/>
                <w:sz w:val="20"/>
                <w:rtl/>
                <w:lang w:eastAsia="en-CA" w:bidi="ar-LB"/>
              </w:rPr>
              <w:t xml:space="preserve">تكاليف </w:t>
            </w:r>
            <w:r w:rsidR="00CF0BDC">
              <w:rPr>
                <w:rFonts w:eastAsiaTheme="minorEastAsia"/>
                <w:color w:val="000000"/>
                <w:sz w:val="20"/>
                <w:rtl/>
                <w:lang w:eastAsia="en-CA" w:bidi="ar-LB"/>
              </w:rPr>
              <w:t>ال</w:t>
            </w:r>
            <w:r w:rsidRPr="009724C7">
              <w:rPr>
                <w:rFonts w:eastAsiaTheme="minorEastAsia"/>
                <w:color w:val="000000"/>
                <w:sz w:val="20"/>
                <w:rtl/>
                <w:lang w:eastAsia="en-CA" w:bidi="ar-LB"/>
              </w:rPr>
              <w:t xml:space="preserve">دعم </w:t>
            </w:r>
            <w:r w:rsidR="00CF0BDC" w:rsidRPr="00CF0BDC">
              <w:rPr>
                <w:rFonts w:eastAsiaTheme="minorEastAsia"/>
                <w:color w:val="000000"/>
                <w:sz w:val="20"/>
                <w:rtl/>
                <w:lang w:eastAsia="en-CA" w:bidi="ar-LB"/>
              </w:rPr>
              <w:t>للوكالة الرئيسية</w:t>
            </w:r>
            <w:r w:rsidR="00CF0BDC" w:rsidRPr="009724C7">
              <w:rPr>
                <w:rFonts w:eastAsiaTheme="minorEastAsia"/>
                <w:b/>
                <w:bCs/>
                <w:color w:val="000000"/>
                <w:sz w:val="20"/>
                <w:rtl/>
                <w:lang w:eastAsia="en-CA" w:bidi="ar-LB"/>
              </w:rPr>
              <w:t xml:space="preserve"> </w:t>
            </w:r>
            <w:r w:rsidRPr="009724C7">
              <w:rPr>
                <w:rFonts w:eastAsiaTheme="minorEastAsia"/>
                <w:color w:val="000000"/>
                <w:sz w:val="20"/>
                <w:rtl/>
                <w:lang w:eastAsia="en-CA" w:bidi="ar-LB"/>
              </w:rPr>
              <w:t>(بالدولار الأمريكي)</w:t>
            </w:r>
          </w:p>
        </w:tc>
        <w:tc>
          <w:tcPr>
            <w:tcW w:w="442"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1F49DE56" w14:textId="77777777" w:rsidR="00DE4832" w:rsidRPr="009724C7" w:rsidRDefault="00DE4832" w:rsidP="00130340">
            <w:pPr>
              <w:bidi/>
              <w:jc w:val="left"/>
              <w:rPr>
                <w:rFonts w:eastAsiaTheme="minorEastAsia"/>
                <w:b/>
                <w:bCs/>
                <w:color w:val="000000"/>
                <w:sz w:val="20"/>
                <w:rtl/>
                <w:lang w:eastAsia="en-CA" w:bidi="ar-LB"/>
              </w:rPr>
            </w:pPr>
            <w:r w:rsidRPr="009724C7">
              <w:rPr>
                <w:rFonts w:eastAsiaTheme="minorEastAsia"/>
                <w:b/>
                <w:bCs/>
                <w:color w:val="000000"/>
                <w:sz w:val="20"/>
                <w:lang w:val="en-US" w:eastAsia="zh-CN" w:bidi="ar-LB"/>
              </w:rPr>
              <w:t>18,964</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6FE35F2F" w14:textId="77777777" w:rsidR="00DE4832" w:rsidRPr="009724C7" w:rsidRDefault="00DE4832" w:rsidP="00130340">
            <w:pPr>
              <w:bidi/>
              <w:jc w:val="left"/>
              <w:rPr>
                <w:rFonts w:eastAsiaTheme="minorEastAsia"/>
                <w:color w:val="000000"/>
                <w:sz w:val="20"/>
                <w:rtl/>
                <w:lang w:eastAsia="en-CA" w:bidi="ar-LB"/>
              </w:rPr>
            </w:pPr>
            <w:r w:rsidRPr="009724C7">
              <w:rPr>
                <w:rFonts w:eastAsiaTheme="minorEastAsia"/>
                <w:color w:val="000000"/>
                <w:sz w:val="20"/>
                <w:rtl/>
                <w:lang w:eastAsia="en-CA" w:bidi="ar-LB"/>
              </w:rPr>
              <w:t>0</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00C77508" w14:textId="77777777" w:rsidR="00DE4832" w:rsidRPr="009724C7" w:rsidRDefault="00DE4832" w:rsidP="00130340">
            <w:pPr>
              <w:bidi/>
              <w:jc w:val="left"/>
              <w:rPr>
                <w:rFonts w:eastAsiaTheme="minorEastAsia"/>
                <w:b/>
                <w:bCs/>
                <w:color w:val="000000"/>
                <w:sz w:val="20"/>
                <w:rtl/>
                <w:lang w:eastAsia="en-CA" w:bidi="ar-LB"/>
              </w:rPr>
            </w:pPr>
            <w:r w:rsidRPr="009724C7">
              <w:rPr>
                <w:rFonts w:eastAsiaTheme="minorEastAsia"/>
                <w:b/>
                <w:bCs/>
                <w:color w:val="000000"/>
                <w:sz w:val="20"/>
                <w:rtl/>
                <w:lang w:eastAsia="en-CA" w:bidi="ar-LB"/>
              </w:rPr>
              <w:t>19,635</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7EE15732" w14:textId="77777777" w:rsidR="00DE4832" w:rsidRPr="009724C7" w:rsidRDefault="00DE4832" w:rsidP="00130340">
            <w:pPr>
              <w:jc w:val="left"/>
              <w:rPr>
                <w:rFonts w:eastAsiaTheme="minorEastAsia"/>
                <w:b/>
                <w:bCs/>
                <w:color w:val="000000"/>
                <w:sz w:val="20"/>
                <w:rtl/>
                <w:lang w:eastAsia="en-CA" w:bidi="ar-LB"/>
              </w:rPr>
            </w:pPr>
          </w:p>
        </w:tc>
        <w:tc>
          <w:tcPr>
            <w:tcW w:w="430" w:type="pct"/>
            <w:tcBorders>
              <w:top w:val="nil"/>
              <w:left w:val="nil"/>
              <w:bottom w:val="single" w:sz="4" w:space="0" w:color="auto"/>
              <w:right w:val="single" w:sz="4" w:space="0" w:color="auto"/>
            </w:tcBorders>
            <w:shd w:val="clear" w:color="auto" w:fill="auto"/>
            <w:tcMar>
              <w:left w:w="57" w:type="dxa"/>
              <w:right w:w="57" w:type="dxa"/>
            </w:tcMar>
          </w:tcPr>
          <w:p w14:paraId="25DB0836" w14:textId="77777777" w:rsidR="00DE4832" w:rsidRPr="009724C7" w:rsidRDefault="00DE4832" w:rsidP="00130340">
            <w:pPr>
              <w:bidi/>
              <w:jc w:val="left"/>
              <w:rPr>
                <w:rFonts w:eastAsiaTheme="minorEastAsia"/>
                <w:b/>
                <w:bCs/>
                <w:color w:val="000000"/>
                <w:sz w:val="20"/>
                <w:rtl/>
                <w:lang w:eastAsia="en-CA" w:bidi="ar-LB"/>
              </w:rPr>
            </w:pPr>
            <w:r w:rsidRPr="009724C7">
              <w:rPr>
                <w:rFonts w:eastAsiaTheme="minorEastAsia"/>
                <w:b/>
                <w:bCs/>
                <w:color w:val="000000"/>
                <w:sz w:val="20"/>
                <w:rtl/>
                <w:lang w:eastAsia="en-CA" w:bidi="ar-LB"/>
              </w:rPr>
              <w:t>4,852</w:t>
            </w:r>
          </w:p>
        </w:tc>
        <w:tc>
          <w:tcPr>
            <w:tcW w:w="454"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5ED6C5F9" w14:textId="77777777" w:rsidR="00DE4832" w:rsidRPr="009724C7" w:rsidRDefault="00DE4832" w:rsidP="00130340">
            <w:pPr>
              <w:bidi/>
              <w:jc w:val="left"/>
              <w:rPr>
                <w:rFonts w:eastAsiaTheme="minorEastAsia"/>
                <w:b/>
                <w:bCs/>
                <w:color w:val="000000"/>
                <w:sz w:val="20"/>
                <w:rtl/>
                <w:lang w:eastAsia="en-CA" w:bidi="ar-LB"/>
              </w:rPr>
            </w:pPr>
            <w:r w:rsidRPr="009724C7">
              <w:rPr>
                <w:rFonts w:eastAsiaTheme="minorEastAsia"/>
                <w:b/>
                <w:bCs/>
                <w:color w:val="000000"/>
                <w:sz w:val="20"/>
                <w:rtl/>
                <w:lang w:eastAsia="zh-CN" w:bidi="ar-LB"/>
              </w:rPr>
              <w:t>43,451</w:t>
            </w:r>
          </w:p>
        </w:tc>
      </w:tr>
      <w:tr w:rsidR="00DE4832" w:rsidRPr="009724C7" w14:paraId="69A2924E" w14:textId="77777777" w:rsidTr="00291229">
        <w:trPr>
          <w:trHeight w:val="161"/>
        </w:trPr>
        <w:tc>
          <w:tcPr>
            <w:tcW w:w="300"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72D81F29" w14:textId="77777777" w:rsidR="00DE4832" w:rsidRPr="009724C7" w:rsidRDefault="00DE4832" w:rsidP="001F7E90">
            <w:pPr>
              <w:bidi/>
              <w:jc w:val="left"/>
              <w:rPr>
                <w:rFonts w:eastAsiaTheme="minorEastAsia"/>
                <w:color w:val="000000"/>
                <w:sz w:val="20"/>
                <w:rtl/>
                <w:lang w:eastAsia="en-CA" w:bidi="ar-LB"/>
              </w:rPr>
            </w:pPr>
            <w:r w:rsidRPr="009724C7">
              <w:rPr>
                <w:rFonts w:eastAsiaTheme="minorEastAsia"/>
                <w:color w:val="000000"/>
                <w:sz w:val="20"/>
                <w:rtl/>
                <w:lang w:eastAsia="en-CA" w:bidi="ar-LB"/>
              </w:rPr>
              <w:t>2.3</w:t>
            </w:r>
          </w:p>
        </w:tc>
        <w:tc>
          <w:tcPr>
            <w:tcW w:w="2047" w:type="pct"/>
            <w:tcBorders>
              <w:top w:val="nil"/>
              <w:left w:val="nil"/>
              <w:bottom w:val="single" w:sz="4" w:space="0" w:color="auto"/>
              <w:right w:val="single" w:sz="4" w:space="0" w:color="auto"/>
            </w:tcBorders>
            <w:shd w:val="clear" w:color="auto" w:fill="auto"/>
            <w:tcMar>
              <w:left w:w="57" w:type="dxa"/>
              <w:right w:w="57" w:type="dxa"/>
            </w:tcMar>
            <w:hideMark/>
          </w:tcPr>
          <w:p w14:paraId="68306E3D" w14:textId="77777777" w:rsidR="00DE4832" w:rsidRPr="009724C7" w:rsidRDefault="00CF0BDC" w:rsidP="00CF0BDC">
            <w:pPr>
              <w:bidi/>
              <w:jc w:val="left"/>
              <w:rPr>
                <w:rFonts w:eastAsiaTheme="minorEastAsia"/>
                <w:color w:val="000000"/>
                <w:sz w:val="20"/>
                <w:rtl/>
                <w:lang w:eastAsia="en-CA" w:bidi="ar-LB"/>
              </w:rPr>
            </w:pPr>
            <w:r>
              <w:rPr>
                <w:rFonts w:eastAsiaTheme="minorEastAsia"/>
                <w:b/>
                <w:bCs/>
                <w:color w:val="000000"/>
                <w:sz w:val="20"/>
                <w:rtl/>
                <w:lang w:eastAsia="en-CA" w:bidi="ar-LB"/>
              </w:rPr>
              <w:t xml:space="preserve">التمويل المتفق عليه </w:t>
            </w:r>
            <w:r w:rsidRPr="00CF0BDC">
              <w:rPr>
                <w:rFonts w:eastAsiaTheme="minorEastAsia"/>
                <w:b/>
                <w:bCs/>
                <w:color w:val="000000"/>
                <w:sz w:val="20"/>
                <w:rtl/>
                <w:lang w:eastAsia="en-CA" w:bidi="ar-LB"/>
              </w:rPr>
              <w:t xml:space="preserve">للوكالة </w:t>
            </w:r>
            <w:r w:rsidR="00DE4832" w:rsidRPr="009724C7">
              <w:rPr>
                <w:rFonts w:eastAsiaTheme="minorEastAsia"/>
                <w:b/>
                <w:bCs/>
                <w:color w:val="000000"/>
                <w:sz w:val="20"/>
                <w:rtl/>
                <w:lang w:eastAsia="en-CA" w:bidi="ar-LB"/>
              </w:rPr>
              <w:t>المتعاونة (</w:t>
            </w:r>
            <w:r>
              <w:rPr>
                <w:rFonts w:eastAsiaTheme="minorEastAsia"/>
                <w:b/>
                <w:bCs/>
                <w:color w:val="000000"/>
                <w:sz w:val="20"/>
                <w:rtl/>
                <w:lang w:eastAsia="en-CA" w:bidi="ar-LB"/>
              </w:rPr>
              <w:t>اليونيب</w:t>
            </w:r>
            <w:r w:rsidR="00DE4832" w:rsidRPr="009724C7">
              <w:rPr>
                <w:rFonts w:eastAsiaTheme="minorEastAsia"/>
                <w:b/>
                <w:bCs/>
                <w:color w:val="000000"/>
                <w:sz w:val="20"/>
                <w:rtl/>
                <w:lang w:eastAsia="en-CA" w:bidi="ar-LB"/>
              </w:rPr>
              <w:t xml:space="preserve">) </w:t>
            </w:r>
            <w:r w:rsidR="00DE4832" w:rsidRPr="009724C7">
              <w:rPr>
                <w:rFonts w:eastAsiaTheme="minorEastAsia"/>
                <w:color w:val="000000"/>
                <w:sz w:val="20"/>
                <w:rtl/>
                <w:lang w:eastAsia="en-CA" w:bidi="ar-LB"/>
              </w:rPr>
              <w:t>( بالدولار الأمريكي)*</w:t>
            </w:r>
          </w:p>
        </w:tc>
        <w:tc>
          <w:tcPr>
            <w:tcW w:w="442"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25020E3A" w14:textId="77777777" w:rsidR="00DE4832" w:rsidRPr="009724C7" w:rsidRDefault="00DE4832" w:rsidP="00130340">
            <w:pPr>
              <w:bidi/>
              <w:jc w:val="left"/>
              <w:rPr>
                <w:rFonts w:eastAsiaTheme="minorEastAsia"/>
                <w:b/>
                <w:bCs/>
                <w:color w:val="000000"/>
                <w:sz w:val="20"/>
                <w:rtl/>
                <w:lang w:eastAsia="en-CA" w:bidi="ar-LB"/>
              </w:rPr>
            </w:pPr>
            <w:r w:rsidRPr="009724C7">
              <w:rPr>
                <w:rFonts w:eastAsiaTheme="minorEastAsia"/>
                <w:b/>
                <w:bCs/>
                <w:color w:val="000000"/>
                <w:sz w:val="20"/>
                <w:lang w:val="en-US" w:eastAsia="zh-CN" w:bidi="ar-LB"/>
              </w:rPr>
              <w:t>48,659</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5AE88868" w14:textId="77777777" w:rsidR="00DE4832" w:rsidRPr="009724C7" w:rsidRDefault="00DE4832" w:rsidP="00130340">
            <w:pPr>
              <w:bidi/>
              <w:jc w:val="left"/>
              <w:rPr>
                <w:rFonts w:eastAsiaTheme="minorEastAsia"/>
                <w:color w:val="000000"/>
                <w:sz w:val="20"/>
                <w:rtl/>
                <w:lang w:eastAsia="en-CA" w:bidi="ar-LB"/>
              </w:rPr>
            </w:pPr>
            <w:r w:rsidRPr="009724C7">
              <w:rPr>
                <w:rFonts w:eastAsiaTheme="minorEastAsia"/>
                <w:color w:val="000000"/>
                <w:sz w:val="20"/>
                <w:rtl/>
                <w:lang w:eastAsia="en-CA" w:bidi="ar-LB"/>
              </w:rPr>
              <w:t>0</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25C5E69C" w14:textId="77777777" w:rsidR="00DE4832" w:rsidRPr="009724C7" w:rsidRDefault="00DE4832" w:rsidP="00130340">
            <w:pPr>
              <w:bidi/>
              <w:jc w:val="left"/>
              <w:rPr>
                <w:rFonts w:eastAsiaTheme="minorEastAsia"/>
                <w:b/>
                <w:bCs/>
                <w:color w:val="000000"/>
                <w:sz w:val="20"/>
                <w:rtl/>
                <w:lang w:eastAsia="en-CA" w:bidi="ar-LB"/>
              </w:rPr>
            </w:pPr>
            <w:r w:rsidRPr="009724C7">
              <w:rPr>
                <w:rFonts w:eastAsiaTheme="minorEastAsia"/>
                <w:b/>
                <w:bCs/>
                <w:color w:val="000000"/>
                <w:sz w:val="20"/>
                <w:rtl/>
                <w:lang w:eastAsia="en-CA" w:bidi="ar-LB"/>
              </w:rPr>
              <w:t>0</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342CA692" w14:textId="77777777" w:rsidR="00DE4832" w:rsidRPr="009724C7" w:rsidRDefault="00DE4832" w:rsidP="00130340">
            <w:pPr>
              <w:jc w:val="left"/>
              <w:rPr>
                <w:rFonts w:eastAsiaTheme="minorEastAsia"/>
                <w:b/>
                <w:bCs/>
                <w:color w:val="000000"/>
                <w:sz w:val="20"/>
                <w:rtl/>
                <w:lang w:eastAsia="en-CA" w:bidi="ar-LB"/>
              </w:rPr>
            </w:pPr>
          </w:p>
        </w:tc>
        <w:tc>
          <w:tcPr>
            <w:tcW w:w="430" w:type="pct"/>
            <w:tcBorders>
              <w:top w:val="nil"/>
              <w:left w:val="nil"/>
              <w:bottom w:val="single" w:sz="4" w:space="0" w:color="auto"/>
              <w:right w:val="single" w:sz="4" w:space="0" w:color="auto"/>
            </w:tcBorders>
            <w:shd w:val="clear" w:color="auto" w:fill="auto"/>
            <w:tcMar>
              <w:left w:w="57" w:type="dxa"/>
              <w:right w:w="57" w:type="dxa"/>
            </w:tcMar>
          </w:tcPr>
          <w:p w14:paraId="2FFEF5D9" w14:textId="77777777" w:rsidR="00DE4832" w:rsidRPr="009724C7" w:rsidRDefault="00DE4832" w:rsidP="00130340">
            <w:pPr>
              <w:bidi/>
              <w:jc w:val="left"/>
              <w:rPr>
                <w:rFonts w:eastAsiaTheme="minorEastAsia"/>
                <w:b/>
                <w:bCs/>
                <w:color w:val="000000"/>
                <w:sz w:val="20"/>
                <w:rtl/>
                <w:lang w:eastAsia="en-CA" w:bidi="ar-LB"/>
              </w:rPr>
            </w:pPr>
            <w:r w:rsidRPr="009724C7">
              <w:rPr>
                <w:rFonts w:eastAsiaTheme="minorEastAsia"/>
                <w:b/>
                <w:bCs/>
                <w:color w:val="000000"/>
                <w:sz w:val="20"/>
                <w:rtl/>
                <w:lang w:eastAsia="en-CA" w:bidi="ar-LB"/>
              </w:rPr>
              <w:t>0</w:t>
            </w:r>
          </w:p>
        </w:tc>
        <w:tc>
          <w:tcPr>
            <w:tcW w:w="454"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632A5242" w14:textId="77777777" w:rsidR="00DE4832" w:rsidRPr="009724C7" w:rsidRDefault="00DE4832" w:rsidP="00130340">
            <w:pPr>
              <w:bidi/>
              <w:jc w:val="left"/>
              <w:rPr>
                <w:rFonts w:eastAsiaTheme="minorEastAsia"/>
                <w:b/>
                <w:bCs/>
                <w:color w:val="000000"/>
                <w:sz w:val="20"/>
                <w:rtl/>
                <w:lang w:eastAsia="en-CA" w:bidi="ar-LB"/>
              </w:rPr>
            </w:pPr>
            <w:r w:rsidRPr="009724C7">
              <w:rPr>
                <w:rFonts w:eastAsiaTheme="minorEastAsia"/>
                <w:b/>
                <w:bCs/>
                <w:color w:val="000000"/>
                <w:sz w:val="20"/>
                <w:rtl/>
                <w:lang w:eastAsia="zh-CN" w:bidi="ar-LB"/>
              </w:rPr>
              <w:t>48,659</w:t>
            </w:r>
          </w:p>
        </w:tc>
      </w:tr>
      <w:tr w:rsidR="00DE4832" w:rsidRPr="009724C7" w14:paraId="7E3E1B4D" w14:textId="77777777" w:rsidTr="00291229">
        <w:trPr>
          <w:trHeight w:val="60"/>
        </w:trPr>
        <w:tc>
          <w:tcPr>
            <w:tcW w:w="300"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1CD39C7F" w14:textId="77777777" w:rsidR="00DE4832" w:rsidRPr="009724C7" w:rsidRDefault="00DE4832" w:rsidP="001F7E90">
            <w:pPr>
              <w:bidi/>
              <w:jc w:val="left"/>
              <w:rPr>
                <w:rFonts w:eastAsiaTheme="minorEastAsia"/>
                <w:color w:val="000000"/>
                <w:sz w:val="20"/>
                <w:rtl/>
                <w:lang w:eastAsia="en-CA" w:bidi="ar-LB"/>
              </w:rPr>
            </w:pPr>
            <w:r w:rsidRPr="009724C7">
              <w:rPr>
                <w:rFonts w:eastAsiaTheme="minorEastAsia"/>
                <w:color w:val="000000"/>
                <w:sz w:val="20"/>
                <w:rtl/>
                <w:lang w:eastAsia="en-CA" w:bidi="ar-LB"/>
              </w:rPr>
              <w:t>2.4</w:t>
            </w:r>
          </w:p>
        </w:tc>
        <w:tc>
          <w:tcPr>
            <w:tcW w:w="2047" w:type="pct"/>
            <w:tcBorders>
              <w:top w:val="nil"/>
              <w:left w:val="nil"/>
              <w:bottom w:val="single" w:sz="4" w:space="0" w:color="auto"/>
              <w:right w:val="single" w:sz="4" w:space="0" w:color="auto"/>
            </w:tcBorders>
            <w:shd w:val="clear" w:color="auto" w:fill="auto"/>
            <w:tcMar>
              <w:left w:w="57" w:type="dxa"/>
              <w:right w:w="57" w:type="dxa"/>
            </w:tcMar>
            <w:hideMark/>
          </w:tcPr>
          <w:p w14:paraId="7D2765A9" w14:textId="77777777" w:rsidR="00DE4832" w:rsidRPr="009724C7" w:rsidRDefault="00291229" w:rsidP="001F7E90">
            <w:pPr>
              <w:bidi/>
              <w:jc w:val="left"/>
              <w:rPr>
                <w:rFonts w:eastAsiaTheme="minorEastAsia"/>
                <w:color w:val="000000"/>
                <w:sz w:val="20"/>
                <w:rtl/>
                <w:lang w:eastAsia="en-CA" w:bidi="ar-LB"/>
              </w:rPr>
            </w:pPr>
            <w:r w:rsidRPr="009724C7">
              <w:rPr>
                <w:rFonts w:eastAsiaTheme="minorEastAsia"/>
                <w:color w:val="000000"/>
                <w:sz w:val="20"/>
                <w:rtl/>
                <w:lang w:eastAsia="en-CA" w:bidi="ar-LB"/>
              </w:rPr>
              <w:t xml:space="preserve">تكاليف </w:t>
            </w:r>
            <w:r>
              <w:rPr>
                <w:rFonts w:eastAsiaTheme="minorEastAsia"/>
                <w:color w:val="000000"/>
                <w:sz w:val="20"/>
                <w:rtl/>
                <w:lang w:eastAsia="en-CA" w:bidi="ar-LB"/>
              </w:rPr>
              <w:t>ال</w:t>
            </w:r>
            <w:r w:rsidRPr="009724C7">
              <w:rPr>
                <w:rFonts w:eastAsiaTheme="minorEastAsia"/>
                <w:color w:val="000000"/>
                <w:sz w:val="20"/>
                <w:rtl/>
                <w:lang w:eastAsia="en-CA" w:bidi="ar-LB"/>
              </w:rPr>
              <w:t xml:space="preserve">دعم </w:t>
            </w:r>
            <w:r w:rsidRPr="00CF0BDC">
              <w:rPr>
                <w:rFonts w:eastAsiaTheme="minorEastAsia"/>
                <w:color w:val="000000"/>
                <w:sz w:val="20"/>
                <w:rtl/>
                <w:lang w:eastAsia="en-CA" w:bidi="ar-LB"/>
              </w:rPr>
              <w:t xml:space="preserve">للوكالة </w:t>
            </w:r>
            <w:r>
              <w:rPr>
                <w:rFonts w:eastAsiaTheme="minorEastAsia"/>
                <w:color w:val="000000"/>
                <w:sz w:val="20"/>
                <w:rtl/>
                <w:lang w:eastAsia="en-CA" w:bidi="ar-LB"/>
              </w:rPr>
              <w:t xml:space="preserve">المتعاونة </w:t>
            </w:r>
            <w:r w:rsidR="00DE4832" w:rsidRPr="009724C7">
              <w:rPr>
                <w:rFonts w:eastAsiaTheme="minorEastAsia"/>
                <w:color w:val="000000"/>
                <w:sz w:val="20"/>
                <w:rtl/>
                <w:lang w:eastAsia="en-CA" w:bidi="ar-LB"/>
              </w:rPr>
              <w:t>(بالدولار الأمريكي)</w:t>
            </w:r>
          </w:p>
        </w:tc>
        <w:tc>
          <w:tcPr>
            <w:tcW w:w="442"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6B740711" w14:textId="77777777" w:rsidR="00DE4832" w:rsidRPr="009724C7" w:rsidRDefault="00DE4832" w:rsidP="00130340">
            <w:pPr>
              <w:bidi/>
              <w:jc w:val="left"/>
              <w:rPr>
                <w:rFonts w:eastAsiaTheme="minorEastAsia"/>
                <w:b/>
                <w:bCs/>
                <w:color w:val="000000"/>
                <w:sz w:val="20"/>
                <w:rtl/>
                <w:lang w:eastAsia="en-CA" w:bidi="ar-LB"/>
              </w:rPr>
            </w:pPr>
            <w:r w:rsidRPr="009724C7">
              <w:rPr>
                <w:rFonts w:eastAsiaTheme="minorEastAsia"/>
                <w:b/>
                <w:bCs/>
                <w:color w:val="000000"/>
                <w:sz w:val="20"/>
                <w:lang w:val="en-US" w:eastAsia="zh-CN" w:bidi="ar-LB"/>
              </w:rPr>
              <w:t>6,326</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5D400EFC" w14:textId="77777777" w:rsidR="00DE4832" w:rsidRPr="009724C7" w:rsidRDefault="00DE4832" w:rsidP="00130340">
            <w:pPr>
              <w:bidi/>
              <w:jc w:val="left"/>
              <w:rPr>
                <w:rFonts w:eastAsiaTheme="minorEastAsia"/>
                <w:color w:val="000000"/>
                <w:sz w:val="20"/>
                <w:rtl/>
                <w:lang w:eastAsia="en-CA" w:bidi="ar-LB"/>
              </w:rPr>
            </w:pPr>
            <w:r w:rsidRPr="009724C7">
              <w:rPr>
                <w:rFonts w:eastAsiaTheme="minorEastAsia"/>
                <w:color w:val="000000"/>
                <w:sz w:val="20"/>
                <w:rtl/>
                <w:lang w:eastAsia="en-CA" w:bidi="ar-LB"/>
              </w:rPr>
              <w:t>0</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7D8BC477" w14:textId="77777777" w:rsidR="00DE4832" w:rsidRPr="009724C7" w:rsidRDefault="00DE4832" w:rsidP="00130340">
            <w:pPr>
              <w:bidi/>
              <w:jc w:val="left"/>
              <w:rPr>
                <w:rFonts w:eastAsiaTheme="minorEastAsia"/>
                <w:b/>
                <w:bCs/>
                <w:color w:val="000000"/>
                <w:sz w:val="20"/>
                <w:rtl/>
                <w:lang w:eastAsia="en-CA" w:bidi="ar-LB"/>
              </w:rPr>
            </w:pPr>
            <w:r w:rsidRPr="009724C7">
              <w:rPr>
                <w:rFonts w:eastAsiaTheme="minorEastAsia"/>
                <w:b/>
                <w:bCs/>
                <w:color w:val="000000"/>
                <w:sz w:val="20"/>
                <w:rtl/>
                <w:lang w:eastAsia="en-CA" w:bidi="ar-LB"/>
              </w:rPr>
              <w:t>0</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75FD1126" w14:textId="77777777" w:rsidR="00DE4832" w:rsidRPr="009724C7" w:rsidRDefault="00DE4832" w:rsidP="00130340">
            <w:pPr>
              <w:jc w:val="left"/>
              <w:rPr>
                <w:rFonts w:eastAsiaTheme="minorEastAsia"/>
                <w:b/>
                <w:bCs/>
                <w:color w:val="000000"/>
                <w:sz w:val="20"/>
                <w:rtl/>
                <w:lang w:eastAsia="en-CA" w:bidi="ar-LB"/>
              </w:rPr>
            </w:pPr>
          </w:p>
        </w:tc>
        <w:tc>
          <w:tcPr>
            <w:tcW w:w="430" w:type="pct"/>
            <w:tcBorders>
              <w:top w:val="nil"/>
              <w:left w:val="nil"/>
              <w:bottom w:val="single" w:sz="4" w:space="0" w:color="auto"/>
              <w:right w:val="single" w:sz="4" w:space="0" w:color="auto"/>
            </w:tcBorders>
            <w:shd w:val="clear" w:color="auto" w:fill="auto"/>
            <w:tcMar>
              <w:left w:w="57" w:type="dxa"/>
              <w:right w:w="57" w:type="dxa"/>
            </w:tcMar>
          </w:tcPr>
          <w:p w14:paraId="0887CBD4" w14:textId="77777777" w:rsidR="00DE4832" w:rsidRPr="009724C7" w:rsidRDefault="00DE4832" w:rsidP="00130340">
            <w:pPr>
              <w:bidi/>
              <w:jc w:val="left"/>
              <w:rPr>
                <w:rFonts w:eastAsiaTheme="minorEastAsia"/>
                <w:b/>
                <w:bCs/>
                <w:color w:val="000000"/>
                <w:sz w:val="20"/>
                <w:rtl/>
                <w:lang w:eastAsia="en-CA" w:bidi="ar-LB"/>
              </w:rPr>
            </w:pPr>
            <w:r w:rsidRPr="009724C7">
              <w:rPr>
                <w:rFonts w:eastAsiaTheme="minorEastAsia"/>
                <w:b/>
                <w:bCs/>
                <w:color w:val="000000"/>
                <w:sz w:val="20"/>
                <w:rtl/>
                <w:lang w:eastAsia="en-CA" w:bidi="ar-LB"/>
              </w:rPr>
              <w:t>0</w:t>
            </w:r>
          </w:p>
        </w:tc>
        <w:tc>
          <w:tcPr>
            <w:tcW w:w="454"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5CA34294" w14:textId="77777777" w:rsidR="00DE4832" w:rsidRPr="009724C7" w:rsidRDefault="00DE4832" w:rsidP="00130340">
            <w:pPr>
              <w:bidi/>
              <w:jc w:val="left"/>
              <w:rPr>
                <w:rFonts w:eastAsiaTheme="minorEastAsia"/>
                <w:b/>
                <w:bCs/>
                <w:color w:val="000000"/>
                <w:sz w:val="20"/>
                <w:rtl/>
                <w:lang w:eastAsia="en-CA" w:bidi="ar-LB"/>
              </w:rPr>
            </w:pPr>
            <w:r w:rsidRPr="009724C7">
              <w:rPr>
                <w:rFonts w:eastAsiaTheme="minorEastAsia"/>
                <w:b/>
                <w:bCs/>
                <w:color w:val="000000"/>
                <w:sz w:val="20"/>
                <w:rtl/>
                <w:lang w:eastAsia="zh-CN" w:bidi="ar-LB"/>
              </w:rPr>
              <w:t>6,326</w:t>
            </w:r>
          </w:p>
        </w:tc>
      </w:tr>
      <w:tr w:rsidR="00DE4832" w:rsidRPr="009724C7" w14:paraId="496969C1" w14:textId="77777777" w:rsidTr="00291229">
        <w:trPr>
          <w:trHeight w:val="62"/>
        </w:trPr>
        <w:tc>
          <w:tcPr>
            <w:tcW w:w="300"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2FAA5C9F" w14:textId="77777777" w:rsidR="00DE4832" w:rsidRPr="009724C7" w:rsidRDefault="00DE4832" w:rsidP="001F7E90">
            <w:pPr>
              <w:bidi/>
              <w:jc w:val="left"/>
              <w:rPr>
                <w:rFonts w:eastAsiaTheme="minorEastAsia"/>
                <w:color w:val="000000"/>
                <w:sz w:val="20"/>
                <w:rtl/>
                <w:lang w:eastAsia="en-CA" w:bidi="ar-LB"/>
              </w:rPr>
            </w:pPr>
            <w:r w:rsidRPr="009724C7">
              <w:rPr>
                <w:rFonts w:eastAsiaTheme="minorEastAsia"/>
                <w:color w:val="000000"/>
                <w:sz w:val="20"/>
                <w:rtl/>
                <w:lang w:eastAsia="en-CA" w:bidi="ar-LB"/>
              </w:rPr>
              <w:t>3.1</w:t>
            </w:r>
          </w:p>
        </w:tc>
        <w:tc>
          <w:tcPr>
            <w:tcW w:w="2047" w:type="pct"/>
            <w:tcBorders>
              <w:top w:val="nil"/>
              <w:left w:val="nil"/>
              <w:bottom w:val="single" w:sz="4" w:space="0" w:color="auto"/>
              <w:right w:val="single" w:sz="4" w:space="0" w:color="auto"/>
            </w:tcBorders>
            <w:shd w:val="clear" w:color="auto" w:fill="auto"/>
            <w:tcMar>
              <w:left w:w="57" w:type="dxa"/>
              <w:right w:w="57" w:type="dxa"/>
            </w:tcMar>
            <w:hideMark/>
          </w:tcPr>
          <w:p w14:paraId="35B01F25" w14:textId="77777777" w:rsidR="00DE4832" w:rsidRPr="009724C7" w:rsidRDefault="00DE4832" w:rsidP="001F7E90">
            <w:pPr>
              <w:bidi/>
              <w:jc w:val="left"/>
              <w:rPr>
                <w:rFonts w:eastAsiaTheme="minorEastAsia"/>
                <w:color w:val="000000"/>
                <w:sz w:val="20"/>
                <w:rtl/>
                <w:lang w:eastAsia="en-CA" w:bidi="ar-LB"/>
              </w:rPr>
            </w:pPr>
            <w:r w:rsidRPr="009724C7">
              <w:rPr>
                <w:rFonts w:eastAsiaTheme="minorEastAsia"/>
                <w:color w:val="000000"/>
                <w:sz w:val="20"/>
                <w:rtl/>
                <w:lang w:eastAsia="en-CA" w:bidi="ar-LB"/>
              </w:rPr>
              <w:t>إجمالي التمويل المتفق عليه (بالدولار الأمريكي)</w:t>
            </w:r>
          </w:p>
        </w:tc>
        <w:tc>
          <w:tcPr>
            <w:tcW w:w="442"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40A7B10C" w14:textId="77777777" w:rsidR="00DE4832" w:rsidRPr="009724C7" w:rsidRDefault="00DE4832" w:rsidP="00130340">
            <w:pPr>
              <w:bidi/>
              <w:jc w:val="left"/>
              <w:rPr>
                <w:rFonts w:eastAsiaTheme="minorEastAsia"/>
                <w:color w:val="000000"/>
                <w:sz w:val="20"/>
                <w:rtl/>
                <w:lang w:eastAsia="en-CA" w:bidi="ar-LB"/>
              </w:rPr>
            </w:pPr>
            <w:r w:rsidRPr="009724C7">
              <w:rPr>
                <w:rFonts w:eastAsiaTheme="minorEastAsia"/>
                <w:color w:val="000000"/>
                <w:sz w:val="20"/>
                <w:lang w:val="en-US" w:eastAsia="zh-CN" w:bidi="ar-LB"/>
              </w:rPr>
              <w:t>319,567</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7C3FF4B2" w14:textId="77777777" w:rsidR="00DE4832" w:rsidRPr="009724C7" w:rsidRDefault="00DE4832" w:rsidP="00130340">
            <w:pPr>
              <w:bidi/>
              <w:jc w:val="left"/>
              <w:rPr>
                <w:rFonts w:eastAsiaTheme="minorEastAsia"/>
                <w:color w:val="000000"/>
                <w:sz w:val="20"/>
                <w:rtl/>
                <w:lang w:eastAsia="en-CA" w:bidi="ar-LB"/>
              </w:rPr>
            </w:pPr>
            <w:r w:rsidRPr="009724C7">
              <w:rPr>
                <w:rFonts w:eastAsiaTheme="minorEastAsia"/>
                <w:color w:val="000000"/>
                <w:sz w:val="20"/>
                <w:rtl/>
                <w:lang w:eastAsia="en-CA" w:bidi="ar-LB"/>
              </w:rPr>
              <w:t>0</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3C9B3A9D" w14:textId="77777777" w:rsidR="00DE4832" w:rsidRPr="009724C7" w:rsidRDefault="00DE4832" w:rsidP="00130340">
            <w:pPr>
              <w:bidi/>
              <w:jc w:val="left"/>
              <w:rPr>
                <w:rFonts w:eastAsiaTheme="minorEastAsia"/>
                <w:color w:val="000000"/>
                <w:sz w:val="20"/>
                <w:rtl/>
                <w:lang w:eastAsia="en-CA" w:bidi="ar-LB"/>
              </w:rPr>
            </w:pPr>
            <w:r w:rsidRPr="009724C7">
              <w:rPr>
                <w:rFonts w:eastAsiaTheme="minorEastAsia"/>
                <w:color w:val="000000"/>
                <w:sz w:val="20"/>
                <w:rtl/>
                <w:lang w:eastAsia="en-CA" w:bidi="ar-LB"/>
              </w:rPr>
              <w:t>280,500</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2A246CE2" w14:textId="77777777" w:rsidR="00DE4832" w:rsidRPr="009724C7" w:rsidRDefault="00DE4832" w:rsidP="00130340">
            <w:pPr>
              <w:jc w:val="left"/>
              <w:rPr>
                <w:rFonts w:eastAsiaTheme="minorEastAsia"/>
                <w:color w:val="000000"/>
                <w:sz w:val="20"/>
                <w:rtl/>
                <w:lang w:eastAsia="en-CA" w:bidi="ar-LB"/>
              </w:rPr>
            </w:pPr>
          </w:p>
        </w:tc>
        <w:tc>
          <w:tcPr>
            <w:tcW w:w="430" w:type="pct"/>
            <w:tcBorders>
              <w:top w:val="nil"/>
              <w:left w:val="nil"/>
              <w:bottom w:val="single" w:sz="4" w:space="0" w:color="auto"/>
              <w:right w:val="single" w:sz="4" w:space="0" w:color="auto"/>
            </w:tcBorders>
            <w:shd w:val="clear" w:color="auto" w:fill="auto"/>
            <w:tcMar>
              <w:left w:w="57" w:type="dxa"/>
              <w:right w:w="57" w:type="dxa"/>
            </w:tcMar>
          </w:tcPr>
          <w:p w14:paraId="5271D764" w14:textId="77777777" w:rsidR="00DE4832" w:rsidRPr="009724C7" w:rsidRDefault="00DE4832" w:rsidP="00130340">
            <w:pPr>
              <w:bidi/>
              <w:jc w:val="left"/>
              <w:rPr>
                <w:rFonts w:eastAsiaTheme="minorEastAsia"/>
                <w:color w:val="000000"/>
                <w:sz w:val="20"/>
                <w:rtl/>
                <w:lang w:eastAsia="en-CA" w:bidi="ar-LB"/>
              </w:rPr>
            </w:pPr>
            <w:r w:rsidRPr="009724C7">
              <w:rPr>
                <w:rFonts w:eastAsiaTheme="minorEastAsia"/>
                <w:color w:val="000000"/>
                <w:sz w:val="20"/>
                <w:rtl/>
                <w:lang w:eastAsia="en-CA" w:bidi="ar-LB"/>
              </w:rPr>
              <w:t>69,315</w:t>
            </w:r>
          </w:p>
        </w:tc>
        <w:tc>
          <w:tcPr>
            <w:tcW w:w="454"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7461077E" w14:textId="77777777" w:rsidR="00DE4832" w:rsidRPr="009724C7" w:rsidRDefault="00DE4832" w:rsidP="00130340">
            <w:pPr>
              <w:bidi/>
              <w:jc w:val="left"/>
              <w:rPr>
                <w:rFonts w:eastAsiaTheme="minorEastAsia"/>
                <w:color w:val="000000"/>
                <w:sz w:val="20"/>
                <w:rtl/>
                <w:lang w:eastAsia="en-CA" w:bidi="ar-LB"/>
              </w:rPr>
            </w:pPr>
            <w:r w:rsidRPr="009724C7">
              <w:rPr>
                <w:rFonts w:eastAsiaTheme="minorEastAsia"/>
                <w:color w:val="000000"/>
                <w:sz w:val="20"/>
                <w:rtl/>
                <w:lang w:eastAsia="zh-CN" w:bidi="ar-LB"/>
              </w:rPr>
              <w:t>669,382</w:t>
            </w:r>
          </w:p>
        </w:tc>
      </w:tr>
      <w:tr w:rsidR="00DE4832" w:rsidRPr="009724C7" w14:paraId="5A75CF68" w14:textId="77777777" w:rsidTr="00291229">
        <w:trPr>
          <w:trHeight w:val="50"/>
        </w:trPr>
        <w:tc>
          <w:tcPr>
            <w:tcW w:w="300"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6C0AEA0D" w14:textId="77777777" w:rsidR="00DE4832" w:rsidRPr="009724C7" w:rsidRDefault="00DE4832" w:rsidP="001F7E90">
            <w:pPr>
              <w:bidi/>
              <w:jc w:val="left"/>
              <w:rPr>
                <w:rFonts w:eastAsiaTheme="minorEastAsia"/>
                <w:color w:val="000000"/>
                <w:sz w:val="20"/>
                <w:rtl/>
                <w:lang w:eastAsia="en-CA" w:bidi="ar-LB"/>
              </w:rPr>
            </w:pPr>
            <w:r w:rsidRPr="009724C7">
              <w:rPr>
                <w:rFonts w:eastAsiaTheme="minorEastAsia"/>
                <w:color w:val="000000"/>
                <w:sz w:val="20"/>
                <w:rtl/>
                <w:lang w:eastAsia="en-CA" w:bidi="ar-LB"/>
              </w:rPr>
              <w:t>3.2</w:t>
            </w:r>
          </w:p>
        </w:tc>
        <w:tc>
          <w:tcPr>
            <w:tcW w:w="2047" w:type="pct"/>
            <w:tcBorders>
              <w:top w:val="nil"/>
              <w:left w:val="nil"/>
              <w:bottom w:val="single" w:sz="4" w:space="0" w:color="auto"/>
              <w:right w:val="single" w:sz="4" w:space="0" w:color="auto"/>
            </w:tcBorders>
            <w:shd w:val="clear" w:color="auto" w:fill="auto"/>
            <w:tcMar>
              <w:left w:w="57" w:type="dxa"/>
              <w:right w:w="57" w:type="dxa"/>
            </w:tcMar>
            <w:hideMark/>
          </w:tcPr>
          <w:p w14:paraId="79C1E5DC" w14:textId="77777777" w:rsidR="00DE4832" w:rsidRPr="009724C7" w:rsidRDefault="00DE4832" w:rsidP="001F7E90">
            <w:pPr>
              <w:bidi/>
              <w:jc w:val="left"/>
              <w:rPr>
                <w:rFonts w:eastAsiaTheme="minorEastAsia"/>
                <w:color w:val="000000"/>
                <w:sz w:val="20"/>
                <w:rtl/>
                <w:lang w:eastAsia="en-CA" w:bidi="ar-LB"/>
              </w:rPr>
            </w:pPr>
            <w:r w:rsidRPr="009724C7">
              <w:rPr>
                <w:rFonts w:eastAsiaTheme="minorEastAsia"/>
                <w:color w:val="000000"/>
                <w:sz w:val="20"/>
                <w:rtl/>
                <w:lang w:eastAsia="en-CA" w:bidi="ar-LB"/>
              </w:rPr>
              <w:t>إجمالي تكاليف الدعم (بالدولار الأمريكي)</w:t>
            </w:r>
          </w:p>
        </w:tc>
        <w:tc>
          <w:tcPr>
            <w:tcW w:w="442"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1E9C33EB" w14:textId="77777777" w:rsidR="00DE4832" w:rsidRPr="009724C7" w:rsidRDefault="00DE4832" w:rsidP="00130340">
            <w:pPr>
              <w:bidi/>
              <w:jc w:val="left"/>
              <w:rPr>
                <w:rFonts w:eastAsiaTheme="minorEastAsia"/>
                <w:b/>
                <w:bCs/>
                <w:color w:val="000000"/>
                <w:sz w:val="20"/>
                <w:rtl/>
                <w:lang w:eastAsia="en-CA" w:bidi="ar-LB"/>
              </w:rPr>
            </w:pPr>
            <w:r w:rsidRPr="009724C7">
              <w:rPr>
                <w:rFonts w:eastAsiaTheme="minorEastAsia"/>
                <w:b/>
                <w:bCs/>
                <w:color w:val="000000"/>
                <w:sz w:val="20"/>
                <w:lang w:val="en-US" w:eastAsia="zh-CN" w:bidi="ar-LB"/>
              </w:rPr>
              <w:t>25,289</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69806FBF" w14:textId="77777777" w:rsidR="00DE4832" w:rsidRPr="009724C7" w:rsidRDefault="00DE4832" w:rsidP="00130340">
            <w:pPr>
              <w:bidi/>
              <w:jc w:val="left"/>
              <w:rPr>
                <w:rFonts w:eastAsiaTheme="minorEastAsia"/>
                <w:color w:val="000000"/>
                <w:sz w:val="20"/>
                <w:rtl/>
                <w:lang w:eastAsia="en-CA" w:bidi="ar-LB"/>
              </w:rPr>
            </w:pPr>
            <w:r w:rsidRPr="009724C7">
              <w:rPr>
                <w:rFonts w:eastAsiaTheme="minorEastAsia"/>
                <w:color w:val="000000"/>
                <w:sz w:val="20"/>
                <w:rtl/>
                <w:lang w:eastAsia="en-CA" w:bidi="ar-LB"/>
              </w:rPr>
              <w:t>0</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7F4BE71F" w14:textId="77777777" w:rsidR="00DE4832" w:rsidRPr="009724C7" w:rsidRDefault="00DE4832" w:rsidP="00130340">
            <w:pPr>
              <w:bidi/>
              <w:jc w:val="left"/>
              <w:rPr>
                <w:rFonts w:eastAsiaTheme="minorEastAsia"/>
                <w:b/>
                <w:bCs/>
                <w:color w:val="000000"/>
                <w:sz w:val="20"/>
                <w:rtl/>
                <w:lang w:eastAsia="en-CA" w:bidi="ar-LB"/>
              </w:rPr>
            </w:pPr>
            <w:r w:rsidRPr="009724C7">
              <w:rPr>
                <w:rFonts w:eastAsiaTheme="minorEastAsia"/>
                <w:b/>
                <w:bCs/>
                <w:color w:val="000000"/>
                <w:sz w:val="20"/>
                <w:rtl/>
                <w:lang w:eastAsia="en-CA" w:bidi="ar-LB"/>
              </w:rPr>
              <w:t>19,635</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1DEE9051" w14:textId="77777777" w:rsidR="00DE4832" w:rsidRPr="009724C7" w:rsidRDefault="00DE4832" w:rsidP="00130340">
            <w:pPr>
              <w:jc w:val="left"/>
              <w:rPr>
                <w:rFonts w:eastAsiaTheme="minorEastAsia"/>
                <w:b/>
                <w:bCs/>
                <w:color w:val="000000"/>
                <w:sz w:val="20"/>
                <w:rtl/>
                <w:lang w:eastAsia="en-CA" w:bidi="ar-LB"/>
              </w:rPr>
            </w:pPr>
          </w:p>
        </w:tc>
        <w:tc>
          <w:tcPr>
            <w:tcW w:w="430" w:type="pct"/>
            <w:tcBorders>
              <w:top w:val="nil"/>
              <w:left w:val="nil"/>
              <w:bottom w:val="single" w:sz="4" w:space="0" w:color="auto"/>
              <w:right w:val="single" w:sz="4" w:space="0" w:color="auto"/>
            </w:tcBorders>
            <w:shd w:val="clear" w:color="auto" w:fill="auto"/>
            <w:tcMar>
              <w:left w:w="57" w:type="dxa"/>
              <w:right w:w="57" w:type="dxa"/>
            </w:tcMar>
          </w:tcPr>
          <w:p w14:paraId="6423373C" w14:textId="77777777" w:rsidR="00DE4832" w:rsidRPr="009724C7" w:rsidRDefault="00DE4832" w:rsidP="00130340">
            <w:pPr>
              <w:bidi/>
              <w:jc w:val="left"/>
              <w:rPr>
                <w:rFonts w:eastAsiaTheme="minorEastAsia"/>
                <w:b/>
                <w:bCs/>
                <w:color w:val="000000"/>
                <w:sz w:val="20"/>
                <w:rtl/>
                <w:lang w:eastAsia="en-CA" w:bidi="ar-LB"/>
              </w:rPr>
            </w:pPr>
            <w:r w:rsidRPr="009724C7">
              <w:rPr>
                <w:rFonts w:eastAsiaTheme="minorEastAsia"/>
                <w:b/>
                <w:bCs/>
                <w:color w:val="000000"/>
                <w:sz w:val="20"/>
                <w:rtl/>
                <w:lang w:eastAsia="en-CA" w:bidi="ar-LB"/>
              </w:rPr>
              <w:t>4,852</w:t>
            </w:r>
          </w:p>
        </w:tc>
        <w:tc>
          <w:tcPr>
            <w:tcW w:w="454"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360AE166" w14:textId="77777777" w:rsidR="00DE4832" w:rsidRPr="009724C7" w:rsidRDefault="00DE4832" w:rsidP="00130340">
            <w:pPr>
              <w:bidi/>
              <w:jc w:val="left"/>
              <w:rPr>
                <w:rFonts w:eastAsiaTheme="minorEastAsia"/>
                <w:b/>
                <w:bCs/>
                <w:color w:val="000000"/>
                <w:sz w:val="20"/>
                <w:rtl/>
                <w:lang w:eastAsia="en-CA" w:bidi="ar-LB"/>
              </w:rPr>
            </w:pPr>
            <w:r w:rsidRPr="009724C7">
              <w:rPr>
                <w:rFonts w:eastAsiaTheme="minorEastAsia"/>
                <w:b/>
                <w:bCs/>
                <w:color w:val="000000"/>
                <w:sz w:val="20"/>
                <w:rtl/>
                <w:lang w:eastAsia="zh-CN" w:bidi="ar-LB"/>
              </w:rPr>
              <w:t>49,776</w:t>
            </w:r>
          </w:p>
        </w:tc>
      </w:tr>
      <w:tr w:rsidR="00DE4832" w:rsidRPr="009724C7" w14:paraId="0864A70F" w14:textId="77777777" w:rsidTr="00291229">
        <w:trPr>
          <w:trHeight w:val="53"/>
        </w:trPr>
        <w:tc>
          <w:tcPr>
            <w:tcW w:w="300"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74A2C250" w14:textId="77777777" w:rsidR="00DE4832" w:rsidRPr="009724C7" w:rsidRDefault="00DE4832" w:rsidP="001F7E90">
            <w:pPr>
              <w:bidi/>
              <w:jc w:val="left"/>
              <w:rPr>
                <w:rFonts w:eastAsiaTheme="minorEastAsia"/>
                <w:color w:val="000000"/>
                <w:sz w:val="20"/>
                <w:rtl/>
                <w:lang w:eastAsia="en-CA" w:bidi="ar-LB"/>
              </w:rPr>
            </w:pPr>
            <w:r w:rsidRPr="009724C7">
              <w:rPr>
                <w:rFonts w:eastAsiaTheme="minorEastAsia"/>
                <w:color w:val="000000"/>
                <w:sz w:val="20"/>
                <w:rtl/>
                <w:lang w:eastAsia="en-CA" w:bidi="ar-LB"/>
              </w:rPr>
              <w:t>3.3</w:t>
            </w:r>
          </w:p>
        </w:tc>
        <w:tc>
          <w:tcPr>
            <w:tcW w:w="2047" w:type="pct"/>
            <w:tcBorders>
              <w:top w:val="nil"/>
              <w:left w:val="nil"/>
              <w:bottom w:val="single" w:sz="4" w:space="0" w:color="auto"/>
              <w:right w:val="single" w:sz="4" w:space="0" w:color="auto"/>
            </w:tcBorders>
            <w:shd w:val="clear" w:color="auto" w:fill="auto"/>
            <w:tcMar>
              <w:left w:w="57" w:type="dxa"/>
              <w:right w:w="57" w:type="dxa"/>
            </w:tcMar>
            <w:hideMark/>
          </w:tcPr>
          <w:p w14:paraId="230568BB" w14:textId="77777777" w:rsidR="00DE4832" w:rsidRPr="009724C7" w:rsidRDefault="00291229" w:rsidP="001F7E90">
            <w:pPr>
              <w:bidi/>
              <w:jc w:val="left"/>
              <w:rPr>
                <w:rFonts w:eastAsiaTheme="minorEastAsia"/>
                <w:color w:val="000000"/>
                <w:sz w:val="20"/>
                <w:rtl/>
                <w:lang w:eastAsia="en-CA" w:bidi="ar-LB"/>
              </w:rPr>
            </w:pPr>
            <w:r>
              <w:rPr>
                <w:rFonts w:eastAsiaTheme="minorEastAsia"/>
                <w:color w:val="000000"/>
                <w:sz w:val="20"/>
                <w:rtl/>
                <w:lang w:eastAsia="en-CA" w:bidi="ar-LB"/>
              </w:rPr>
              <w:t>إجمالي التكاليف المتفق عليه</w:t>
            </w:r>
            <w:r w:rsidR="00DE4832" w:rsidRPr="009724C7">
              <w:rPr>
                <w:rFonts w:eastAsiaTheme="minorEastAsia"/>
                <w:color w:val="000000"/>
                <w:sz w:val="20"/>
                <w:rtl/>
                <w:lang w:eastAsia="en-CA" w:bidi="ar-LB"/>
              </w:rPr>
              <w:t xml:space="preserve"> (بالدولار الأمريكي)</w:t>
            </w:r>
          </w:p>
        </w:tc>
        <w:tc>
          <w:tcPr>
            <w:tcW w:w="442"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218F968B" w14:textId="77777777" w:rsidR="00DE4832" w:rsidRPr="009724C7" w:rsidRDefault="00DE4832" w:rsidP="00130340">
            <w:pPr>
              <w:bidi/>
              <w:jc w:val="left"/>
              <w:rPr>
                <w:rFonts w:eastAsiaTheme="minorEastAsia"/>
                <w:b/>
                <w:bCs/>
                <w:color w:val="000000"/>
                <w:sz w:val="20"/>
                <w:rtl/>
                <w:lang w:eastAsia="en-CA" w:bidi="ar-LB"/>
              </w:rPr>
            </w:pPr>
            <w:r w:rsidRPr="009724C7">
              <w:rPr>
                <w:rFonts w:eastAsiaTheme="minorEastAsia"/>
                <w:b/>
                <w:bCs/>
                <w:color w:val="000000"/>
                <w:sz w:val="20"/>
                <w:lang w:val="en-US" w:eastAsia="zh-CN" w:bidi="ar-LB"/>
              </w:rPr>
              <w:t>344,856</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1C8F0659" w14:textId="77777777" w:rsidR="00DE4832" w:rsidRPr="009724C7" w:rsidRDefault="00DE4832" w:rsidP="00130340">
            <w:pPr>
              <w:bidi/>
              <w:jc w:val="left"/>
              <w:rPr>
                <w:rFonts w:eastAsiaTheme="minorEastAsia"/>
                <w:color w:val="000000"/>
                <w:sz w:val="20"/>
                <w:rtl/>
                <w:lang w:eastAsia="en-CA" w:bidi="ar-LB"/>
              </w:rPr>
            </w:pPr>
            <w:r w:rsidRPr="009724C7">
              <w:rPr>
                <w:rFonts w:eastAsiaTheme="minorEastAsia"/>
                <w:color w:val="000000"/>
                <w:sz w:val="20"/>
                <w:rtl/>
                <w:lang w:eastAsia="en-CA" w:bidi="ar-LB"/>
              </w:rPr>
              <w:t>0</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35F3527C" w14:textId="77777777" w:rsidR="00DE4832" w:rsidRPr="009724C7" w:rsidRDefault="00DE4832" w:rsidP="00130340">
            <w:pPr>
              <w:bidi/>
              <w:jc w:val="left"/>
              <w:rPr>
                <w:rFonts w:eastAsiaTheme="minorEastAsia"/>
                <w:b/>
                <w:bCs/>
                <w:color w:val="000000"/>
                <w:sz w:val="20"/>
                <w:rtl/>
                <w:lang w:eastAsia="en-CA" w:bidi="ar-LB"/>
              </w:rPr>
            </w:pPr>
            <w:r w:rsidRPr="009724C7">
              <w:rPr>
                <w:rFonts w:eastAsiaTheme="minorEastAsia"/>
                <w:b/>
                <w:bCs/>
                <w:color w:val="000000"/>
                <w:sz w:val="20"/>
                <w:rtl/>
                <w:lang w:eastAsia="en-CA" w:bidi="ar-LB"/>
              </w:rPr>
              <w:t>300,135</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52B023D5" w14:textId="77777777" w:rsidR="00DE4832" w:rsidRPr="009724C7" w:rsidRDefault="00DE4832" w:rsidP="00130340">
            <w:pPr>
              <w:jc w:val="left"/>
              <w:rPr>
                <w:rFonts w:eastAsiaTheme="minorEastAsia"/>
                <w:b/>
                <w:bCs/>
                <w:color w:val="000000"/>
                <w:sz w:val="20"/>
                <w:rtl/>
                <w:lang w:eastAsia="en-CA" w:bidi="ar-LB"/>
              </w:rPr>
            </w:pPr>
          </w:p>
        </w:tc>
        <w:tc>
          <w:tcPr>
            <w:tcW w:w="430" w:type="pct"/>
            <w:tcBorders>
              <w:top w:val="nil"/>
              <w:left w:val="nil"/>
              <w:bottom w:val="single" w:sz="4" w:space="0" w:color="auto"/>
              <w:right w:val="single" w:sz="4" w:space="0" w:color="auto"/>
            </w:tcBorders>
            <w:shd w:val="clear" w:color="auto" w:fill="auto"/>
            <w:tcMar>
              <w:left w:w="57" w:type="dxa"/>
              <w:right w:w="57" w:type="dxa"/>
            </w:tcMar>
          </w:tcPr>
          <w:p w14:paraId="4A5B727A" w14:textId="77777777" w:rsidR="00DE4832" w:rsidRPr="009724C7" w:rsidRDefault="00DE4832" w:rsidP="00130340">
            <w:pPr>
              <w:bidi/>
              <w:jc w:val="left"/>
              <w:rPr>
                <w:rFonts w:eastAsiaTheme="minorEastAsia"/>
                <w:b/>
                <w:bCs/>
                <w:color w:val="000000"/>
                <w:sz w:val="20"/>
                <w:rtl/>
                <w:lang w:eastAsia="en-CA" w:bidi="ar-LB"/>
              </w:rPr>
            </w:pPr>
            <w:r w:rsidRPr="009724C7">
              <w:rPr>
                <w:rFonts w:eastAsiaTheme="minorEastAsia"/>
                <w:b/>
                <w:bCs/>
                <w:color w:val="000000"/>
                <w:sz w:val="20"/>
                <w:rtl/>
                <w:lang w:eastAsia="en-CA" w:bidi="ar-LB"/>
              </w:rPr>
              <w:t>74,167</w:t>
            </w:r>
          </w:p>
        </w:tc>
        <w:tc>
          <w:tcPr>
            <w:tcW w:w="454"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314392D4" w14:textId="77777777" w:rsidR="00DE4832" w:rsidRPr="009724C7" w:rsidRDefault="00DE4832" w:rsidP="00130340">
            <w:pPr>
              <w:bidi/>
              <w:jc w:val="left"/>
              <w:rPr>
                <w:rFonts w:eastAsiaTheme="minorEastAsia"/>
                <w:b/>
                <w:bCs/>
                <w:color w:val="000000"/>
                <w:sz w:val="20"/>
                <w:rtl/>
                <w:lang w:eastAsia="en-CA" w:bidi="ar-LB"/>
              </w:rPr>
            </w:pPr>
            <w:r w:rsidRPr="009724C7">
              <w:rPr>
                <w:rFonts w:eastAsiaTheme="minorEastAsia"/>
                <w:b/>
                <w:bCs/>
                <w:color w:val="000000"/>
                <w:sz w:val="20"/>
                <w:lang w:val="en-US" w:eastAsia="zh-CN" w:bidi="ar-LB"/>
              </w:rPr>
              <w:t>719,158</w:t>
            </w:r>
          </w:p>
        </w:tc>
      </w:tr>
      <w:tr w:rsidR="00291229" w:rsidRPr="009724C7" w14:paraId="6C3E15A2" w14:textId="77777777" w:rsidTr="00291229">
        <w:trPr>
          <w:trHeight w:val="53"/>
        </w:trPr>
        <w:tc>
          <w:tcPr>
            <w:tcW w:w="30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1869AE56" w14:textId="77777777" w:rsidR="00291229" w:rsidRPr="009724C7" w:rsidRDefault="00291229" w:rsidP="001F7E90">
            <w:pPr>
              <w:bidi/>
              <w:jc w:val="left"/>
              <w:rPr>
                <w:rFonts w:eastAsiaTheme="minorEastAsia"/>
                <w:color w:val="000000"/>
                <w:sz w:val="20"/>
                <w:rtl/>
                <w:lang w:eastAsia="en-CA" w:bidi="ar-LB"/>
              </w:rPr>
            </w:pPr>
            <w:r w:rsidRPr="009724C7">
              <w:rPr>
                <w:rFonts w:eastAsiaTheme="minorEastAsia"/>
                <w:color w:val="000000"/>
                <w:sz w:val="20"/>
                <w:rtl/>
                <w:lang w:eastAsia="en-CA" w:bidi="ar-LB"/>
              </w:rPr>
              <w:t>4.1.1</w:t>
            </w:r>
          </w:p>
        </w:tc>
        <w:tc>
          <w:tcPr>
            <w:tcW w:w="4246" w:type="pct"/>
            <w:gridSpan w:val="6"/>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2951E273" w14:textId="77777777" w:rsidR="00291229" w:rsidRPr="00A01B71" w:rsidRDefault="00291229" w:rsidP="00647A8B">
            <w:pPr>
              <w:bidi/>
              <w:jc w:val="left"/>
              <w:rPr>
                <w:color w:val="000000"/>
                <w:sz w:val="18"/>
                <w:szCs w:val="18"/>
                <w:lang w:val="en-US" w:eastAsia="zh-CN" w:bidi="ar-LB"/>
              </w:rPr>
            </w:pPr>
            <w:r w:rsidRPr="00A01B71">
              <w:rPr>
                <w:color w:val="000000"/>
                <w:sz w:val="18"/>
                <w:szCs w:val="18"/>
                <w:rtl/>
                <w:lang w:val="en-US" w:eastAsia="zh-CN" w:bidi="ar-LB"/>
              </w:rPr>
              <w:t xml:space="preserve">إجمالي </w:t>
            </w:r>
            <w:r>
              <w:rPr>
                <w:color w:val="000000"/>
                <w:sz w:val="18"/>
                <w:szCs w:val="18"/>
                <w:rtl/>
                <w:lang w:val="en-US" w:eastAsia="zh-CN" w:bidi="ar-LB"/>
              </w:rPr>
              <w:t>إزالة الهيدروكلوروفلوروكربون-22</w:t>
            </w:r>
            <w:r w:rsidRPr="00A01B71">
              <w:rPr>
                <w:color w:val="000000"/>
                <w:sz w:val="18"/>
                <w:szCs w:val="18"/>
                <w:rtl/>
                <w:lang w:val="en-US" w:eastAsia="zh-CN" w:bidi="ar-LB"/>
              </w:rPr>
              <w:t>المتفق على تحقيقه</w:t>
            </w:r>
            <w:r>
              <w:rPr>
                <w:color w:val="000000"/>
                <w:sz w:val="18"/>
                <w:szCs w:val="18"/>
                <w:rtl/>
                <w:lang w:val="en-US" w:eastAsia="zh-CN" w:bidi="ar-LB"/>
              </w:rPr>
              <w:t>ا بموجب هذ الاتفاق</w:t>
            </w:r>
            <w:r w:rsidRPr="00A01B71">
              <w:rPr>
                <w:color w:val="000000"/>
                <w:sz w:val="18"/>
                <w:szCs w:val="18"/>
                <w:rtl/>
                <w:lang w:val="en-US" w:eastAsia="zh-CN" w:bidi="ar-LB"/>
              </w:rPr>
              <w:t xml:space="preserve"> </w:t>
            </w:r>
            <w:r>
              <w:rPr>
                <w:color w:val="000000"/>
                <w:sz w:val="18"/>
                <w:szCs w:val="18"/>
                <w:lang w:val="en-US" w:eastAsia="zh-CN" w:bidi="ar-LB"/>
              </w:rPr>
              <w:t>)</w:t>
            </w:r>
            <w:r w:rsidRPr="00A01B71">
              <w:rPr>
                <w:color w:val="000000"/>
                <w:sz w:val="18"/>
                <w:szCs w:val="18"/>
                <w:rtl/>
                <w:lang w:val="en-US" w:eastAsia="zh-CN" w:bidi="ar-LB"/>
              </w:rPr>
              <w:t>طن من قدرات استنفاد الأوزون</w:t>
            </w:r>
            <w:r>
              <w:rPr>
                <w:color w:val="000000"/>
                <w:sz w:val="18"/>
                <w:szCs w:val="18"/>
                <w:lang w:val="en-US" w:eastAsia="zh-CN" w:bidi="ar-LB"/>
              </w:rPr>
              <w:t>(</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5691B03" w14:textId="77777777" w:rsidR="00291229" w:rsidRPr="009724C7" w:rsidRDefault="00291229" w:rsidP="00130340">
            <w:pPr>
              <w:bidi/>
              <w:jc w:val="left"/>
              <w:rPr>
                <w:rFonts w:eastAsiaTheme="minorEastAsia"/>
                <w:color w:val="000000"/>
                <w:sz w:val="20"/>
                <w:rtl/>
                <w:lang w:eastAsia="en-CA" w:bidi="ar-LB"/>
              </w:rPr>
            </w:pPr>
            <w:r w:rsidRPr="009724C7">
              <w:rPr>
                <w:rFonts w:eastAsiaTheme="minorEastAsia"/>
                <w:color w:val="000000"/>
                <w:sz w:val="20"/>
                <w:rtl/>
                <w:lang w:eastAsia="en-CA" w:bidi="ar-LB"/>
              </w:rPr>
              <w:t>7.67</w:t>
            </w:r>
          </w:p>
        </w:tc>
      </w:tr>
      <w:tr w:rsidR="00291229" w:rsidRPr="009724C7" w14:paraId="70CC06EF" w14:textId="77777777" w:rsidTr="00291229">
        <w:trPr>
          <w:trHeight w:val="116"/>
        </w:trPr>
        <w:tc>
          <w:tcPr>
            <w:tcW w:w="300"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24D0D600" w14:textId="77777777" w:rsidR="00291229" w:rsidRPr="009724C7" w:rsidRDefault="00291229" w:rsidP="001F7E90">
            <w:pPr>
              <w:bidi/>
              <w:jc w:val="left"/>
              <w:rPr>
                <w:rFonts w:eastAsiaTheme="minorEastAsia"/>
                <w:color w:val="000000"/>
                <w:sz w:val="20"/>
                <w:rtl/>
                <w:lang w:eastAsia="en-CA" w:bidi="ar-LB"/>
              </w:rPr>
            </w:pPr>
            <w:r w:rsidRPr="009724C7">
              <w:rPr>
                <w:rFonts w:eastAsiaTheme="minorEastAsia"/>
                <w:color w:val="000000"/>
                <w:sz w:val="20"/>
                <w:rtl/>
                <w:lang w:eastAsia="en-CA" w:bidi="ar-LB"/>
              </w:rPr>
              <w:t>4.1.2</w:t>
            </w:r>
          </w:p>
        </w:tc>
        <w:tc>
          <w:tcPr>
            <w:tcW w:w="4246" w:type="pct"/>
            <w:gridSpan w:val="6"/>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7AAE7212" w14:textId="77777777" w:rsidR="00291229" w:rsidRPr="00A01B71" w:rsidRDefault="00291229" w:rsidP="00647A8B">
            <w:pPr>
              <w:bidi/>
              <w:jc w:val="left"/>
              <w:rPr>
                <w:color w:val="000000"/>
                <w:sz w:val="18"/>
                <w:szCs w:val="18"/>
                <w:lang w:val="en-US" w:eastAsia="zh-CN" w:bidi="ar-LB"/>
              </w:rPr>
            </w:pPr>
            <w:r>
              <w:rPr>
                <w:color w:val="000000"/>
                <w:sz w:val="18"/>
                <w:szCs w:val="18"/>
                <w:rtl/>
                <w:lang w:val="en-US" w:eastAsia="zh-CN" w:bidi="ar-LB"/>
              </w:rPr>
              <w:t>إزالة الهيدروكلوروفلوروكربون-22 الواجب تحقيقه من خلال المشرو</w:t>
            </w:r>
            <w:r w:rsidRPr="00A01B71">
              <w:rPr>
                <w:color w:val="000000"/>
                <w:sz w:val="18"/>
                <w:szCs w:val="18"/>
                <w:rtl/>
                <w:lang w:val="en-US" w:eastAsia="zh-CN" w:bidi="ar-LB"/>
              </w:rPr>
              <w:t>ع</w:t>
            </w:r>
            <w:r>
              <w:rPr>
                <w:color w:val="000000"/>
                <w:sz w:val="18"/>
                <w:szCs w:val="18"/>
                <w:rtl/>
                <w:lang w:val="en-US" w:eastAsia="zh-CN" w:bidi="ar-LB"/>
              </w:rPr>
              <w:t>ات</w:t>
            </w:r>
            <w:r w:rsidRPr="00A01B71">
              <w:rPr>
                <w:color w:val="000000"/>
                <w:sz w:val="18"/>
                <w:szCs w:val="18"/>
                <w:rtl/>
                <w:lang w:val="en-US" w:eastAsia="zh-CN" w:bidi="ar-LB"/>
              </w:rPr>
              <w:t xml:space="preserve"> المعتمدة </w:t>
            </w:r>
            <w:r>
              <w:rPr>
                <w:color w:val="000000"/>
                <w:sz w:val="18"/>
                <w:szCs w:val="18"/>
                <w:rtl/>
                <w:lang w:val="en-US" w:eastAsia="zh-CN" w:bidi="ar-LB"/>
              </w:rPr>
              <w:t>سابقا</w:t>
            </w:r>
            <w:r w:rsidRPr="00A01B71">
              <w:rPr>
                <w:color w:val="000000"/>
                <w:sz w:val="18"/>
                <w:szCs w:val="18"/>
                <w:rtl/>
                <w:lang w:val="en-US" w:eastAsia="zh-CN" w:bidi="ar-LB"/>
              </w:rPr>
              <w:t xml:space="preserve"> </w:t>
            </w:r>
            <w:r>
              <w:rPr>
                <w:color w:val="000000"/>
                <w:sz w:val="18"/>
                <w:szCs w:val="18"/>
                <w:lang w:val="en-US" w:eastAsia="zh-CN" w:bidi="ar-LB"/>
              </w:rPr>
              <w:t>)</w:t>
            </w:r>
            <w:r w:rsidRPr="00A01B71">
              <w:rPr>
                <w:color w:val="000000"/>
                <w:sz w:val="18"/>
                <w:szCs w:val="18"/>
                <w:rtl/>
                <w:lang w:val="en-US" w:eastAsia="zh-CN" w:bidi="ar-LB"/>
              </w:rPr>
              <w:t>طن من قدرات استنفاد الأوزون</w:t>
            </w:r>
            <w:r>
              <w:rPr>
                <w:color w:val="000000"/>
                <w:sz w:val="18"/>
                <w:szCs w:val="18"/>
                <w:lang w:val="en-US" w:eastAsia="zh-CN" w:bidi="ar-LB"/>
              </w:rPr>
              <w:t>(</w:t>
            </w:r>
          </w:p>
        </w:tc>
        <w:tc>
          <w:tcPr>
            <w:tcW w:w="454"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115B25F6" w14:textId="77777777" w:rsidR="00291229" w:rsidRPr="009724C7" w:rsidRDefault="00291229" w:rsidP="00130340">
            <w:pPr>
              <w:bidi/>
              <w:jc w:val="left"/>
              <w:rPr>
                <w:rFonts w:eastAsiaTheme="minorEastAsia"/>
                <w:color w:val="000000"/>
                <w:sz w:val="20"/>
                <w:rtl/>
                <w:lang w:eastAsia="en-CA" w:bidi="ar-LB"/>
              </w:rPr>
            </w:pPr>
            <w:r w:rsidRPr="009724C7">
              <w:rPr>
                <w:rFonts w:eastAsiaTheme="minorEastAsia"/>
                <w:color w:val="000000"/>
                <w:sz w:val="20"/>
                <w:rtl/>
                <w:lang w:eastAsia="en-CA" w:bidi="ar-LB"/>
              </w:rPr>
              <w:t>8.26</w:t>
            </w:r>
          </w:p>
        </w:tc>
      </w:tr>
      <w:tr w:rsidR="00291229" w:rsidRPr="009724C7" w14:paraId="51E5C0EA" w14:textId="77777777" w:rsidTr="00291229">
        <w:trPr>
          <w:trHeight w:val="98"/>
        </w:trPr>
        <w:tc>
          <w:tcPr>
            <w:tcW w:w="300"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5E330458" w14:textId="77777777" w:rsidR="00291229" w:rsidRPr="009724C7" w:rsidRDefault="00291229" w:rsidP="001F7E90">
            <w:pPr>
              <w:bidi/>
              <w:jc w:val="left"/>
              <w:rPr>
                <w:rFonts w:eastAsiaTheme="minorEastAsia"/>
                <w:color w:val="000000"/>
                <w:sz w:val="20"/>
                <w:rtl/>
                <w:lang w:eastAsia="en-CA" w:bidi="ar-LB"/>
              </w:rPr>
            </w:pPr>
            <w:r w:rsidRPr="009724C7">
              <w:rPr>
                <w:rFonts w:eastAsiaTheme="minorEastAsia"/>
                <w:color w:val="000000"/>
                <w:sz w:val="20"/>
                <w:rtl/>
                <w:lang w:eastAsia="en-CA" w:bidi="ar-LB"/>
              </w:rPr>
              <w:t>4.1.3</w:t>
            </w:r>
          </w:p>
        </w:tc>
        <w:tc>
          <w:tcPr>
            <w:tcW w:w="4246" w:type="pct"/>
            <w:gridSpan w:val="6"/>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663A982E" w14:textId="77777777" w:rsidR="00291229" w:rsidRPr="00A01B71" w:rsidRDefault="00291229" w:rsidP="00647A8B">
            <w:pPr>
              <w:bidi/>
              <w:jc w:val="left"/>
              <w:rPr>
                <w:color w:val="000000"/>
                <w:sz w:val="18"/>
                <w:szCs w:val="18"/>
                <w:rtl/>
                <w:lang w:val="en-US" w:eastAsia="zh-CN" w:bidi="ar-LB"/>
              </w:rPr>
            </w:pPr>
            <w:r w:rsidRPr="00A01B71">
              <w:rPr>
                <w:color w:val="000000"/>
                <w:sz w:val="18"/>
                <w:szCs w:val="18"/>
                <w:rtl/>
                <w:lang w:val="en-US" w:eastAsia="zh-CN" w:bidi="ar-LB"/>
              </w:rPr>
              <w:t>استهلاك</w:t>
            </w:r>
            <w:r>
              <w:rPr>
                <w:color w:val="000000"/>
                <w:sz w:val="18"/>
                <w:szCs w:val="18"/>
                <w:rtl/>
                <w:lang w:val="en-US" w:eastAsia="zh-CN" w:bidi="ar-LB"/>
              </w:rPr>
              <w:t xml:space="preserve"> الهيدروكلوروفلوروكربون-22</w:t>
            </w:r>
            <w:r w:rsidRPr="00A01B71">
              <w:rPr>
                <w:color w:val="000000"/>
                <w:sz w:val="18"/>
                <w:szCs w:val="18"/>
                <w:rtl/>
                <w:lang w:val="en-US" w:eastAsia="zh-CN" w:bidi="ar-LB"/>
              </w:rPr>
              <w:t xml:space="preserve">المتفق المتبقي المؤهل </w:t>
            </w:r>
            <w:r>
              <w:rPr>
                <w:color w:val="000000"/>
                <w:sz w:val="18"/>
                <w:szCs w:val="18"/>
                <w:lang w:val="en-US" w:eastAsia="zh-CN" w:bidi="ar-LB"/>
              </w:rPr>
              <w:t>)</w:t>
            </w:r>
            <w:r w:rsidRPr="00A01B71">
              <w:rPr>
                <w:color w:val="000000"/>
                <w:sz w:val="18"/>
                <w:szCs w:val="18"/>
                <w:rtl/>
                <w:lang w:val="en-US" w:eastAsia="zh-CN" w:bidi="ar-LB"/>
              </w:rPr>
              <w:t>طن من قدرات استنفاد الأوزون</w:t>
            </w:r>
            <w:r>
              <w:rPr>
                <w:color w:val="000000"/>
                <w:sz w:val="18"/>
                <w:szCs w:val="18"/>
                <w:lang w:val="en-US" w:eastAsia="zh-CN" w:bidi="ar-LB"/>
              </w:rPr>
              <w:t>(</w:t>
            </w:r>
          </w:p>
        </w:tc>
        <w:tc>
          <w:tcPr>
            <w:tcW w:w="454"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70ED1258" w14:textId="77777777" w:rsidR="00291229" w:rsidRPr="009724C7" w:rsidRDefault="00291229" w:rsidP="00130340">
            <w:pPr>
              <w:bidi/>
              <w:jc w:val="left"/>
              <w:rPr>
                <w:rFonts w:eastAsiaTheme="minorEastAsia"/>
                <w:color w:val="000000"/>
                <w:sz w:val="20"/>
                <w:rtl/>
                <w:lang w:eastAsia="en-CA" w:bidi="ar-LB"/>
              </w:rPr>
            </w:pPr>
            <w:r w:rsidRPr="009724C7">
              <w:rPr>
                <w:rFonts w:eastAsiaTheme="minorEastAsia"/>
                <w:color w:val="000000"/>
                <w:sz w:val="20"/>
                <w:rtl/>
                <w:lang w:eastAsia="en-CA" w:bidi="ar-LB"/>
              </w:rPr>
              <w:t>7.67</w:t>
            </w:r>
          </w:p>
        </w:tc>
      </w:tr>
    </w:tbl>
    <w:p w14:paraId="7626B017" w14:textId="77777777" w:rsidR="00DE4832" w:rsidRPr="00054C36" w:rsidRDefault="00DE4832" w:rsidP="00054C36">
      <w:pPr>
        <w:bidi/>
        <w:rPr>
          <w:rFonts w:eastAsiaTheme="minorEastAsia"/>
          <w:b/>
          <w:bCs/>
          <w:sz w:val="20"/>
          <w:rtl/>
          <w:lang w:eastAsia="zh-CN" w:bidi="ar-LB"/>
        </w:rPr>
      </w:pPr>
      <w:r w:rsidRPr="00054C36">
        <w:rPr>
          <w:b/>
          <w:bCs/>
          <w:color w:val="000000"/>
          <w:sz w:val="20"/>
          <w:lang w:val="en-US" w:eastAsia="zh-CN" w:bidi="ar-LB"/>
        </w:rPr>
        <w:t xml:space="preserve">* </w:t>
      </w:r>
      <w:r w:rsidR="00054C36">
        <w:rPr>
          <w:b/>
          <w:bCs/>
          <w:color w:val="000000"/>
          <w:sz w:val="20"/>
          <w:rtl/>
          <w:lang w:val="en-US" w:eastAsia="zh-CN" w:bidi="ar-LB"/>
        </w:rPr>
        <w:t xml:space="preserve"> </w:t>
      </w:r>
      <w:r w:rsidRPr="00054C36">
        <w:rPr>
          <w:b/>
          <w:bCs/>
          <w:color w:val="000000"/>
          <w:sz w:val="20"/>
          <w:rtl/>
          <w:lang w:val="en-US" w:eastAsia="zh-CN" w:bidi="ar-LB"/>
        </w:rPr>
        <w:t xml:space="preserve">توقف </w:t>
      </w:r>
      <w:r w:rsidR="00054C36">
        <w:rPr>
          <w:b/>
          <w:bCs/>
          <w:color w:val="000000"/>
          <w:sz w:val="20"/>
          <w:rtl/>
          <w:lang w:val="en-US" w:eastAsia="zh-CN" w:bidi="ar-LB"/>
        </w:rPr>
        <w:t>اليونيب</w:t>
      </w:r>
      <w:r w:rsidRPr="00054C36">
        <w:rPr>
          <w:b/>
          <w:bCs/>
          <w:color w:val="000000"/>
          <w:sz w:val="20"/>
          <w:rtl/>
          <w:lang w:val="en-US" w:eastAsia="zh-CN" w:bidi="ar-LB"/>
        </w:rPr>
        <w:t xml:space="preserve"> عن كونه الوكالة المنفذة </w:t>
      </w:r>
      <w:r w:rsidR="00054C36">
        <w:rPr>
          <w:b/>
          <w:bCs/>
          <w:color w:val="000000"/>
          <w:sz w:val="20"/>
          <w:rtl/>
          <w:lang w:val="en-US" w:eastAsia="zh-CN" w:bidi="ar-LB"/>
        </w:rPr>
        <w:t>الرئيسية</w:t>
      </w:r>
      <w:r w:rsidRPr="00054C36">
        <w:rPr>
          <w:b/>
          <w:bCs/>
          <w:color w:val="000000"/>
          <w:sz w:val="20"/>
          <w:rtl/>
          <w:lang w:val="en-US" w:eastAsia="zh-CN" w:bidi="ar-LB"/>
        </w:rPr>
        <w:t xml:space="preserve"> في الاجتماع الرابع والتسعين</w:t>
      </w:r>
      <w:r w:rsidRPr="00054C36">
        <w:rPr>
          <w:b/>
          <w:bCs/>
          <w:color w:val="000000"/>
          <w:sz w:val="20"/>
          <w:vertAlign w:val="superscript"/>
          <w:rtl/>
          <w:lang w:val="en-US" w:eastAsia="zh-CN" w:bidi="ar-LB"/>
        </w:rPr>
        <w:t xml:space="preserve"> </w:t>
      </w:r>
      <w:r w:rsidRPr="00054C36">
        <w:rPr>
          <w:rFonts w:eastAsiaTheme="minorEastAsia"/>
          <w:b/>
          <w:bCs/>
          <w:sz w:val="20"/>
          <w:rtl/>
          <w:lang w:eastAsia="zh-CN" w:bidi="ar-LB"/>
        </w:rPr>
        <w:t>وأعاد 180,908 دولار</w:t>
      </w:r>
      <w:r w:rsidR="00054C36">
        <w:rPr>
          <w:rFonts w:eastAsiaTheme="minorEastAsia"/>
          <w:b/>
          <w:bCs/>
          <w:sz w:val="20"/>
          <w:rtl/>
          <w:lang w:eastAsia="zh-CN" w:bidi="ar-LB"/>
        </w:rPr>
        <w:t>ا</w:t>
      </w:r>
      <w:r w:rsidRPr="00054C36">
        <w:rPr>
          <w:rFonts w:eastAsiaTheme="minorEastAsia"/>
          <w:b/>
          <w:bCs/>
          <w:sz w:val="20"/>
          <w:rtl/>
          <w:lang w:eastAsia="zh-CN" w:bidi="ar-LB"/>
        </w:rPr>
        <w:t xml:space="preserve"> أمريكي</w:t>
      </w:r>
      <w:r w:rsidR="00054C36">
        <w:rPr>
          <w:rFonts w:eastAsiaTheme="minorEastAsia"/>
          <w:b/>
          <w:bCs/>
          <w:sz w:val="20"/>
          <w:rtl/>
          <w:lang w:eastAsia="zh-CN" w:bidi="ar-LB"/>
        </w:rPr>
        <w:t>ا</w:t>
      </w:r>
      <w:r w:rsidRPr="00054C36">
        <w:rPr>
          <w:rFonts w:eastAsiaTheme="minorEastAsia"/>
          <w:b/>
          <w:bCs/>
          <w:sz w:val="20"/>
          <w:rtl/>
          <w:lang w:eastAsia="zh-CN" w:bidi="ar-LB"/>
        </w:rPr>
        <w:t xml:space="preserve"> بالإضافة إلى تكاليف الدعم </w:t>
      </w:r>
      <w:r w:rsidR="00054C36">
        <w:rPr>
          <w:rFonts w:eastAsiaTheme="minorEastAsia"/>
          <w:b/>
          <w:bCs/>
          <w:sz w:val="20"/>
          <w:rtl/>
          <w:lang w:eastAsia="zh-CN" w:bidi="ar-LB"/>
        </w:rPr>
        <w:t>وقدرها</w:t>
      </w:r>
      <w:r w:rsidRPr="00054C36">
        <w:rPr>
          <w:rFonts w:eastAsiaTheme="minorEastAsia"/>
          <w:b/>
          <w:bCs/>
          <w:sz w:val="20"/>
          <w:rtl/>
          <w:lang w:eastAsia="zh-CN" w:bidi="ar-LB"/>
        </w:rPr>
        <w:t xml:space="preserve"> 23,518 دولار</w:t>
      </w:r>
      <w:r w:rsidR="00054C36">
        <w:rPr>
          <w:rFonts w:eastAsiaTheme="minorEastAsia"/>
          <w:b/>
          <w:bCs/>
          <w:sz w:val="20"/>
          <w:rtl/>
          <w:lang w:eastAsia="zh-CN" w:bidi="ar-LB"/>
        </w:rPr>
        <w:t>ا</w:t>
      </w:r>
      <w:r w:rsidRPr="00054C36">
        <w:rPr>
          <w:rFonts w:eastAsiaTheme="minorEastAsia"/>
          <w:b/>
          <w:bCs/>
          <w:sz w:val="20"/>
          <w:rtl/>
          <w:lang w:eastAsia="zh-CN" w:bidi="ar-LB"/>
        </w:rPr>
        <w:t xml:space="preserve"> أمريكي</w:t>
      </w:r>
      <w:r w:rsidR="00054C36">
        <w:rPr>
          <w:rFonts w:eastAsiaTheme="minorEastAsia"/>
          <w:b/>
          <w:bCs/>
          <w:sz w:val="20"/>
          <w:rtl/>
          <w:lang w:eastAsia="zh-CN" w:bidi="ar-LB"/>
        </w:rPr>
        <w:t>ا</w:t>
      </w:r>
      <w:r w:rsidRPr="00054C36">
        <w:rPr>
          <w:rFonts w:eastAsiaTheme="minorEastAsia"/>
          <w:b/>
          <w:bCs/>
          <w:sz w:val="20"/>
          <w:rtl/>
          <w:lang w:eastAsia="zh-CN" w:bidi="ar-LB"/>
        </w:rPr>
        <w:t xml:space="preserve"> من الشريحة الأولى (AFG/PHA/85/TAS/29).</w:t>
      </w:r>
    </w:p>
    <w:p w14:paraId="453E4F73" w14:textId="77777777" w:rsidR="00DE4832" w:rsidRPr="00A716ED" w:rsidRDefault="00DE4832" w:rsidP="00DE4832">
      <w:pPr>
        <w:rPr>
          <w:rFonts w:eastAsiaTheme="minorEastAsia"/>
          <w:sz w:val="26"/>
          <w:szCs w:val="26"/>
          <w:rtl/>
          <w:lang w:eastAsia="zh-CN" w:bidi="ar-LB"/>
        </w:rPr>
      </w:pPr>
    </w:p>
    <w:p w14:paraId="027ADA9A" w14:textId="77777777" w:rsidR="00DE4832" w:rsidRPr="00A716ED" w:rsidRDefault="00DE4832" w:rsidP="00DE4832">
      <w:pPr>
        <w:rPr>
          <w:sz w:val="26"/>
          <w:szCs w:val="26"/>
          <w:rtl/>
          <w:lang w:bidi="ar-L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DE4832" w:rsidRPr="00A716ED" w14:paraId="26DF5312" w14:textId="77777777" w:rsidTr="001F7E90">
        <w:tc>
          <w:tcPr>
            <w:tcW w:w="1915" w:type="dxa"/>
          </w:tcPr>
          <w:p w14:paraId="3E210808" w14:textId="77777777" w:rsidR="00DE4832" w:rsidRPr="00A716ED" w:rsidRDefault="00DE4832" w:rsidP="001F7E90">
            <w:pPr>
              <w:rPr>
                <w:sz w:val="26"/>
                <w:szCs w:val="26"/>
                <w:rtl/>
                <w:lang w:bidi="ar-LB"/>
              </w:rPr>
            </w:pPr>
          </w:p>
        </w:tc>
        <w:tc>
          <w:tcPr>
            <w:tcW w:w="1915" w:type="dxa"/>
          </w:tcPr>
          <w:p w14:paraId="143DFCB1" w14:textId="77777777" w:rsidR="00DE4832" w:rsidRPr="00A716ED" w:rsidRDefault="00DE4832" w:rsidP="001F7E90">
            <w:pPr>
              <w:rPr>
                <w:sz w:val="26"/>
                <w:szCs w:val="26"/>
                <w:rtl/>
                <w:lang w:bidi="ar-LB"/>
              </w:rPr>
            </w:pPr>
          </w:p>
        </w:tc>
        <w:tc>
          <w:tcPr>
            <w:tcW w:w="1915" w:type="dxa"/>
            <w:tcBorders>
              <w:bottom w:val="single" w:sz="4" w:space="0" w:color="auto"/>
            </w:tcBorders>
          </w:tcPr>
          <w:p w14:paraId="2913DE5B" w14:textId="77777777" w:rsidR="00DE4832" w:rsidRPr="00A716ED" w:rsidRDefault="00DE4832" w:rsidP="001F7E90">
            <w:pPr>
              <w:rPr>
                <w:sz w:val="26"/>
                <w:szCs w:val="26"/>
                <w:rtl/>
                <w:lang w:bidi="ar-LB"/>
              </w:rPr>
            </w:pPr>
          </w:p>
        </w:tc>
        <w:tc>
          <w:tcPr>
            <w:tcW w:w="1915" w:type="dxa"/>
          </w:tcPr>
          <w:p w14:paraId="7A460A8B" w14:textId="77777777" w:rsidR="00DE4832" w:rsidRPr="00A716ED" w:rsidRDefault="00DE4832" w:rsidP="001F7E90">
            <w:pPr>
              <w:rPr>
                <w:sz w:val="26"/>
                <w:szCs w:val="26"/>
                <w:rtl/>
                <w:lang w:bidi="ar-LB"/>
              </w:rPr>
            </w:pPr>
          </w:p>
        </w:tc>
        <w:tc>
          <w:tcPr>
            <w:tcW w:w="1916" w:type="dxa"/>
          </w:tcPr>
          <w:p w14:paraId="6C0F6D41" w14:textId="77777777" w:rsidR="00DE4832" w:rsidRPr="00A716ED" w:rsidRDefault="00DE4832" w:rsidP="001F7E90">
            <w:pPr>
              <w:rPr>
                <w:sz w:val="26"/>
                <w:szCs w:val="26"/>
                <w:rtl/>
                <w:lang w:bidi="ar-LB"/>
              </w:rPr>
            </w:pPr>
          </w:p>
        </w:tc>
      </w:tr>
    </w:tbl>
    <w:p w14:paraId="6082A823" w14:textId="77777777" w:rsidR="00DE4832" w:rsidRPr="00A716ED" w:rsidRDefault="00DE4832" w:rsidP="00DE4832">
      <w:pPr>
        <w:rPr>
          <w:sz w:val="26"/>
          <w:szCs w:val="26"/>
          <w:rtl/>
          <w:lang w:bidi="ar-LB"/>
        </w:rPr>
      </w:pPr>
    </w:p>
    <w:p w14:paraId="0F793550" w14:textId="77777777" w:rsidR="00DE4832" w:rsidRDefault="00DE4832" w:rsidP="00DE4832">
      <w:pPr>
        <w:pStyle w:val="StyleHeader4Para4Left0Firstline0"/>
        <w:numPr>
          <w:ilvl w:val="0"/>
          <w:numId w:val="0"/>
        </w:numPr>
        <w:bidi/>
        <w:rPr>
          <w:rtl/>
          <w:lang w:val="en-US" w:bidi="ar-LB"/>
        </w:rPr>
      </w:pPr>
    </w:p>
    <w:p w14:paraId="50582515" w14:textId="77777777" w:rsidR="00771E96" w:rsidRDefault="00771E96">
      <w:pPr>
        <w:pStyle w:val="StyleHeader4Para4Left0Firstline0"/>
        <w:numPr>
          <w:ilvl w:val="0"/>
          <w:numId w:val="0"/>
        </w:numPr>
        <w:bidi/>
        <w:rPr>
          <w:lang w:val="en-US" w:bidi="ar-LB"/>
        </w:rPr>
      </w:pPr>
    </w:p>
    <w:sectPr w:rsidR="00771E96" w:rsidSect="00771E96">
      <w:headerReference w:type="even" r:id="rId24"/>
      <w:headerReference w:type="default" r:id="rId25"/>
      <w:footerReference w:type="even" r:id="rId26"/>
      <w:footerReference w:type="default" r:id="rId27"/>
      <w:headerReference w:type="first" r:id="rId28"/>
      <w:footerReference w:type="first" r:id="rId29"/>
      <w:pgSz w:w="12240" w:h="15840" w:code="1"/>
      <w:pgMar w:top="850" w:right="1440" w:bottom="1440" w:left="1440" w:header="720" w:footer="706"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3E4CC2" w14:textId="77777777" w:rsidR="00F348A3" w:rsidRDefault="00F348A3">
      <w:r>
        <w:separator/>
      </w:r>
    </w:p>
  </w:endnote>
  <w:endnote w:type="continuationSeparator" w:id="0">
    <w:p w14:paraId="0AAC9C45" w14:textId="77777777" w:rsidR="00F348A3" w:rsidRDefault="00F348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khbar MT">
    <w:panose1 w:val="00000000000000000000"/>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D2305B" w14:textId="77777777" w:rsidR="00E02A44" w:rsidRPr="0033525D" w:rsidRDefault="00E02A44">
    <w:pPr>
      <w:bidi/>
      <w:jc w:val="center"/>
      <w:rPr>
        <w:rtl/>
      </w:rPr>
    </w:pPr>
    <w:r>
      <w:fldChar w:fldCharType="begin"/>
    </w:r>
    <w:r>
      <w:rPr>
        <w:rtl/>
      </w:rPr>
      <w:instrText xml:space="preserve"> PAGE </w:instrText>
    </w:r>
    <w:r>
      <w:fldChar w:fldCharType="separate"/>
    </w:r>
    <w:r w:rsidR="0018657A">
      <w:rPr>
        <w:noProof/>
        <w:rtl/>
      </w:rPr>
      <w:t>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F55F8B" w14:textId="77777777" w:rsidR="00E02A44" w:rsidRPr="0033525D" w:rsidRDefault="00E02A44">
    <w:pPr>
      <w:bidi/>
      <w:jc w:val="center"/>
      <w:rPr>
        <w:rtl/>
      </w:rPr>
    </w:pPr>
    <w:r>
      <w:fldChar w:fldCharType="begin"/>
    </w:r>
    <w:r>
      <w:rPr>
        <w:rtl/>
      </w:rPr>
      <w:instrText xml:space="preserve"> PAGE </w:instrText>
    </w:r>
    <w:r>
      <w:fldChar w:fldCharType="separate"/>
    </w:r>
    <w:r w:rsidR="0018657A">
      <w:rPr>
        <w:noProof/>
        <w:rtl/>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06BD31" w14:textId="77777777" w:rsidR="00D0141C" w:rsidRDefault="00D0141C" w:rsidP="00D0141C">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6D94CA61" w14:textId="77777777" w:rsidR="00E02A44" w:rsidRPr="00D0141C" w:rsidRDefault="00D0141C" w:rsidP="00D0141C">
    <w:pPr>
      <w:pBdr>
        <w:top w:val="single" w:sz="4" w:space="1" w:color="auto"/>
        <w:left w:val="single" w:sz="4" w:space="0" w:color="auto"/>
        <w:bottom w:val="single" w:sz="4" w:space="1" w:color="auto"/>
        <w:right w:val="single" w:sz="4" w:space="0" w:color="auto"/>
      </w:pBdr>
      <w:bidi/>
      <w:jc w:val="center"/>
      <w:rPr>
        <w:rFonts w:cs="Arabic Transparent"/>
        <w:rtl/>
        <w:lang w:bidi="ar-SA"/>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041518" w14:textId="77777777" w:rsidR="00E02A44" w:rsidRPr="0033525D" w:rsidRDefault="00E02A44">
    <w:pPr>
      <w:bidi/>
      <w:jc w:val="center"/>
      <w:rPr>
        <w:rtl/>
      </w:rPr>
    </w:pPr>
    <w:r>
      <w:fldChar w:fldCharType="begin"/>
    </w:r>
    <w:r>
      <w:rPr>
        <w:rtl/>
      </w:rPr>
      <w:instrText xml:space="preserve"> PAGE </w:instrText>
    </w:r>
    <w:r>
      <w:fldChar w:fldCharType="separate"/>
    </w:r>
    <w:r>
      <w:rPr>
        <w:noProof/>
        <w:rtl/>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A067EA" w14:textId="77777777" w:rsidR="00E02A44" w:rsidRPr="0033525D" w:rsidRDefault="00E02A44">
    <w:pPr>
      <w:bidi/>
      <w:jc w:val="center"/>
      <w:rPr>
        <w:rtl/>
      </w:rPr>
    </w:pPr>
    <w:r>
      <w:fldChar w:fldCharType="begin"/>
    </w:r>
    <w:r>
      <w:rPr>
        <w:rtl/>
      </w:rPr>
      <w:instrText xml:space="preserve"> PAGE </w:instrText>
    </w:r>
    <w:r>
      <w:fldChar w:fldCharType="separate"/>
    </w:r>
    <w:r w:rsidR="002C6D9C">
      <w:rPr>
        <w:noProof/>
        <w:rtl/>
      </w:rPr>
      <w:t>1</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A9335D" w14:textId="77777777" w:rsidR="00E02A44" w:rsidRDefault="00E02A44" w:rsidP="001F7E90">
    <w:pPr>
      <w:pBdr>
        <w:top w:val="single" w:sz="4" w:space="1" w:color="auto"/>
        <w:left w:val="single" w:sz="4" w:space="4" w:color="auto"/>
        <w:bottom w:val="single" w:sz="4" w:space="1" w:color="auto"/>
        <w:right w:val="single" w:sz="4" w:space="4" w:color="auto"/>
      </w:pBdr>
      <w:bidi/>
      <w:jc w:val="center"/>
      <w:rPr>
        <w:sz w:val="18"/>
        <w:szCs w:val="18"/>
        <w:rtl/>
      </w:rPr>
    </w:pPr>
    <w:r w:rsidRPr="006E7BE3">
      <w:rPr>
        <w:sz w:val="18"/>
        <w:szCs w:val="18"/>
        <w:rtl/>
      </w:rPr>
      <w:t>لا تخل وثائق ما قبل الدورة للجنة التنفيذية لصندوق متعدد الأطراف لتنفيذ بروتوكول مونتريال بأي قرار قد تتخذه اللجنة التنفيذية بعد صدور الوثيقة.</w:t>
    </w:r>
  </w:p>
  <w:p w14:paraId="102465C2" w14:textId="77777777" w:rsidR="00E02A44" w:rsidRDefault="00E02A44" w:rsidP="001F7E90">
    <w:pPr>
      <w:pBdr>
        <w:top w:val="single" w:sz="4" w:space="1" w:color="auto"/>
        <w:left w:val="single" w:sz="4" w:space="4" w:color="auto"/>
        <w:bottom w:val="single" w:sz="4" w:space="1" w:color="auto"/>
        <w:right w:val="single" w:sz="4" w:space="4" w:color="auto"/>
      </w:pBdr>
      <w:jc w:val="center"/>
      <w:rPr>
        <w:sz w:val="18"/>
        <w:szCs w:val="18"/>
        <w:rtl/>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B91A07" w14:textId="77777777" w:rsidR="00E02A44" w:rsidRDefault="00E02A44">
    <w:pPr>
      <w:jc w:val="center"/>
    </w:pPr>
    <w:r>
      <w:fldChar w:fldCharType="begin"/>
    </w:r>
    <w:r>
      <w:instrText xml:space="preserve"> PAGE </w:instrText>
    </w:r>
    <w:r>
      <w:fldChar w:fldCharType="separate"/>
    </w:r>
    <w:r>
      <w:rPr>
        <w:noProof/>
      </w:rPr>
      <w:t>4</w:t>
    </w:r>
    <w:r>
      <w:rPr>
        <w:noProof/>
      </w:rPr>
      <w:fldChar w:fldCharType="end"/>
    </w:r>
  </w:p>
  <w:p w14:paraId="7E286A5C" w14:textId="77777777" w:rsidR="00E02A44" w:rsidRDefault="00E02A44"/>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E391BA" w14:textId="77777777" w:rsidR="00E02A44" w:rsidRDefault="00E02A44">
    <w:pPr>
      <w:jc w:val="center"/>
    </w:pPr>
    <w:r>
      <w:fldChar w:fldCharType="begin"/>
    </w:r>
    <w:r>
      <w:instrText xml:space="preserve"> PAGE </w:instrText>
    </w:r>
    <w:r>
      <w:fldChar w:fldCharType="separate"/>
    </w:r>
    <w:r w:rsidR="009724C7">
      <w:rPr>
        <w:noProof/>
      </w:rPr>
      <w:t>3</w:t>
    </w:r>
    <w:r>
      <w:rPr>
        <w:noProof/>
      </w:rPr>
      <w:fldChar w:fldCharType="end"/>
    </w:r>
  </w:p>
  <w:p w14:paraId="5A5A75FE" w14:textId="77777777" w:rsidR="00E02A44" w:rsidRDefault="00E02A44"/>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98752022"/>
      <w:docPartObj>
        <w:docPartGallery w:val="Page Numbers (Bottom of Page)"/>
        <w:docPartUnique/>
      </w:docPartObj>
    </w:sdtPr>
    <w:sdtEndPr>
      <w:rPr>
        <w:noProof/>
      </w:rPr>
    </w:sdtEndPr>
    <w:sdtContent>
      <w:p w14:paraId="12F78394" w14:textId="77777777" w:rsidR="00E02A44" w:rsidRDefault="00E02A44">
        <w:pPr>
          <w:pStyle w:val="Footer"/>
          <w:jc w:val="center"/>
        </w:pPr>
        <w:r>
          <w:fldChar w:fldCharType="begin"/>
        </w:r>
        <w:r>
          <w:instrText xml:space="preserve"> PAGE   \* MERGEFORMAT </w:instrText>
        </w:r>
        <w:r>
          <w:fldChar w:fldCharType="separate"/>
        </w:r>
        <w:r w:rsidR="002C6D9C">
          <w:rPr>
            <w:noProof/>
          </w:rPr>
          <w:t>1</w:t>
        </w:r>
        <w:r>
          <w:rPr>
            <w:noProof/>
          </w:rPr>
          <w:fldChar w:fldCharType="end"/>
        </w:r>
      </w:p>
    </w:sdtContent>
  </w:sdt>
  <w:p w14:paraId="3C7F6DD4" w14:textId="77777777" w:rsidR="00E02A44" w:rsidRDefault="00E02A44">
    <w:pPr>
      <w:pStyle w:val="Footer"/>
    </w:pPr>
  </w:p>
  <w:p w14:paraId="7FA5262B" w14:textId="77777777" w:rsidR="00E02A44" w:rsidRDefault="00E02A4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AB937C" w14:textId="77777777" w:rsidR="00F348A3" w:rsidRDefault="00F348A3" w:rsidP="00C9657F">
      <w:pPr>
        <w:jc w:val="right"/>
      </w:pPr>
      <w:r>
        <w:separator/>
      </w:r>
    </w:p>
  </w:footnote>
  <w:footnote w:type="continuationSeparator" w:id="0">
    <w:p w14:paraId="4F169583" w14:textId="77777777" w:rsidR="00F348A3" w:rsidRDefault="00F348A3">
      <w:r>
        <w:continuationSeparator/>
      </w:r>
    </w:p>
  </w:footnote>
  <w:footnote w:id="1">
    <w:p w14:paraId="2B373AD8" w14:textId="77777777" w:rsidR="00E02A44" w:rsidRPr="00564224" w:rsidRDefault="00E02A44" w:rsidP="00251E53">
      <w:pPr>
        <w:pStyle w:val="FootnoteText"/>
        <w:bidi/>
        <w:ind w:right="100"/>
        <w:jc w:val="left"/>
        <w:rPr>
          <w:lang w:val="fr-CH"/>
        </w:rPr>
      </w:pPr>
      <w:r w:rsidRPr="001A24C6">
        <w:rPr>
          <w:rStyle w:val="FootnoteReference"/>
        </w:rPr>
        <w:footnoteRef/>
      </w:r>
      <w:r w:rsidR="008940EB">
        <w:rPr>
          <w:rFonts w:hint="cs"/>
          <w:rtl/>
          <w:lang w:val="fr-CH"/>
        </w:rPr>
        <w:t xml:space="preserve"> </w:t>
      </w:r>
      <w:r w:rsidR="008940EB">
        <w:rPr>
          <w:rFonts w:hint="cs"/>
          <w:rtl/>
          <w:lang w:bidi="ar-SA"/>
        </w:rPr>
        <w:t>الوثيقة</w:t>
      </w:r>
      <w:r w:rsidR="008940EB">
        <w:rPr>
          <w:rFonts w:hint="cs"/>
          <w:rtl/>
          <w:lang w:val="fr-CH"/>
        </w:rPr>
        <w:t xml:space="preserve"> </w:t>
      </w:r>
      <w:r w:rsidR="008940EB">
        <w:t>UNEP/OzL.Pro/ExCom/95/1</w:t>
      </w:r>
    </w:p>
  </w:footnote>
  <w:footnote w:id="2">
    <w:p w14:paraId="00D92E10" w14:textId="77777777" w:rsidR="00E02A44" w:rsidRPr="001110B7" w:rsidRDefault="00E02A44" w:rsidP="00EC2508">
      <w:pPr>
        <w:pStyle w:val="FootnoteText"/>
        <w:bidi/>
        <w:rPr>
          <w:rtl/>
          <w:lang w:val="en-US" w:bidi="ar-SA"/>
        </w:rPr>
      </w:pPr>
      <w:r>
        <w:rPr>
          <w:rStyle w:val="FootnoteReference"/>
        </w:rPr>
        <w:footnoteRef/>
      </w:r>
      <w:r w:rsidR="00EC2508">
        <w:rPr>
          <w:rFonts w:hint="cs"/>
          <w:rtl/>
        </w:rPr>
        <w:t xml:space="preserve"> وفقا</w:t>
      </w:r>
      <w:r w:rsidR="00EC2508">
        <w:rPr>
          <w:rtl/>
        </w:rPr>
        <w:t xml:space="preserve"> </w:t>
      </w:r>
      <w:r w:rsidR="00EC2508">
        <w:rPr>
          <w:rFonts w:hint="cs"/>
          <w:rtl/>
        </w:rPr>
        <w:t>ل</w:t>
      </w:r>
      <w:r>
        <w:rPr>
          <w:rtl/>
        </w:rPr>
        <w:t>لقرار 94/16</w:t>
      </w:r>
      <w:r w:rsidR="00EC2508">
        <w:rPr>
          <w:rFonts w:hint="cs"/>
          <w:rtl/>
        </w:rPr>
        <w:t xml:space="preserve"> </w:t>
      </w:r>
      <w:r>
        <w:rPr>
          <w:rtl/>
        </w:rPr>
        <w:t xml:space="preserve">(ب)، قدمت الجزائر أيضاً تقريراً عن جميع الأنشطة الجارية المتبقية في إطار المرحلة الأولى من خطة إدارة </w:t>
      </w:r>
      <w:r w:rsidR="00EC2508">
        <w:rPr>
          <w:rFonts w:hint="cs"/>
          <w:rtl/>
        </w:rPr>
        <w:t>إزالة</w:t>
      </w:r>
      <w:r>
        <w:rPr>
          <w:rtl/>
        </w:rPr>
        <w:t xml:space="preserve"> المواد الهيدروكلوروفلوروكربونية إلى الاجتماع </w:t>
      </w:r>
      <w:r w:rsidRPr="00EC2508">
        <w:rPr>
          <w:rtl/>
        </w:rPr>
        <w:t>الخامس والتسعين</w:t>
      </w:r>
      <w:r>
        <w:rPr>
          <w:rtl/>
        </w:rPr>
        <w:t xml:space="preserve">. ويرد التقرير في وثيقة </w:t>
      </w:r>
      <w:r w:rsidR="00EC2508">
        <w:rPr>
          <w:rFonts w:hint="cs"/>
          <w:rtl/>
        </w:rPr>
        <w:t>مقترح</w:t>
      </w:r>
      <w:r w:rsidR="00783E6D">
        <w:rPr>
          <w:rtl/>
        </w:rPr>
        <w:t xml:space="preserve"> </w:t>
      </w:r>
      <w:r>
        <w:rPr>
          <w:rtl/>
        </w:rPr>
        <w:t xml:space="preserve">مشروع للجزائر </w:t>
      </w:r>
      <w:r w:rsidRPr="009031AC">
        <w:rPr>
          <w:lang w:val="fr-CH"/>
        </w:rPr>
        <w:t>UNEP/OzL.Pro/ExCom/95/39).</w:t>
      </w:r>
      <w:r w:rsidR="00EC2508">
        <w:rPr>
          <w:rFonts w:hint="cs"/>
          <w:rtl/>
          <w:lang w:val="en-US" w:bidi="ar-SA"/>
        </w:rPr>
        <w:t>)</w:t>
      </w:r>
    </w:p>
  </w:footnote>
  <w:footnote w:id="3">
    <w:p w14:paraId="26C8DB21" w14:textId="77777777" w:rsidR="00E02A44" w:rsidRPr="00DE41D9" w:rsidRDefault="00E02A44" w:rsidP="00DE4832">
      <w:pPr>
        <w:pStyle w:val="FootnoteText"/>
        <w:bidi/>
        <w:rPr>
          <w:rtl/>
        </w:rPr>
      </w:pPr>
      <w:r>
        <w:rPr>
          <w:rStyle w:val="FootnoteReference"/>
        </w:rPr>
        <w:footnoteRef/>
      </w:r>
      <w:r>
        <w:rPr>
          <w:rFonts w:hint="cs"/>
          <w:rtl/>
        </w:rPr>
        <w:t xml:space="preserve"> </w:t>
      </w:r>
      <w:r w:rsidRPr="00DE41D9">
        <w:rPr>
          <w:rtl/>
        </w:rPr>
        <w:t>القرار 63/52</w:t>
      </w:r>
    </w:p>
  </w:footnote>
  <w:footnote w:id="4">
    <w:p w14:paraId="028B4720" w14:textId="77777777" w:rsidR="00E02A44" w:rsidRPr="00DE41D9" w:rsidRDefault="00E02A44" w:rsidP="008C47B0">
      <w:pPr>
        <w:pStyle w:val="FootnoteText"/>
        <w:bidi/>
        <w:rPr>
          <w:lang w:val="en-US"/>
        </w:rPr>
      </w:pPr>
      <w:r>
        <w:rPr>
          <w:rStyle w:val="FootnoteReference"/>
        </w:rPr>
        <w:footnoteRef/>
      </w:r>
      <w:r w:rsidRPr="00DE41D9">
        <w:rPr>
          <w:rtl/>
        </w:rPr>
        <w:t xml:space="preserve"> </w:t>
      </w:r>
      <w:r w:rsidRPr="00DE41D9">
        <w:rPr>
          <w:rtl/>
          <w:lang w:val="en-US"/>
        </w:rPr>
        <w:t xml:space="preserve">القرار </w:t>
      </w:r>
      <w:r>
        <w:rPr>
          <w:rFonts w:hint="cs"/>
          <w:rtl/>
          <w:lang w:val="en-US"/>
        </w:rPr>
        <w:t>97/27 (</w:t>
      </w:r>
      <w:r w:rsidRPr="00DE41D9">
        <w:rPr>
          <w:rtl/>
          <w:lang w:val="en-US"/>
        </w:rPr>
        <w:t>أ</w:t>
      </w:r>
      <w:r>
        <w:rPr>
          <w:rFonts w:hint="cs"/>
          <w:rtl/>
          <w:lang w:val="en-US"/>
        </w:rPr>
        <w:t>) (1)</w:t>
      </w:r>
    </w:p>
  </w:footnote>
  <w:footnote w:id="5">
    <w:p w14:paraId="34345634" w14:textId="77777777" w:rsidR="00E02A44" w:rsidRPr="00DE41D9" w:rsidRDefault="00E02A44" w:rsidP="008C47B0">
      <w:pPr>
        <w:pStyle w:val="FootnoteText"/>
        <w:bidi/>
        <w:rPr>
          <w:lang w:val="en-US"/>
        </w:rPr>
      </w:pPr>
      <w:r>
        <w:rPr>
          <w:rStyle w:val="FootnoteReference"/>
        </w:rPr>
        <w:footnoteRef/>
      </w:r>
      <w:r w:rsidRPr="00DE41D9">
        <w:rPr>
          <w:rtl/>
        </w:rPr>
        <w:t xml:space="preserve"> </w:t>
      </w:r>
      <w:r w:rsidRPr="00DE41D9">
        <w:rPr>
          <w:rtl/>
          <w:lang w:val="en-US"/>
        </w:rPr>
        <w:t xml:space="preserve">القرار </w:t>
      </w:r>
      <w:r>
        <w:rPr>
          <w:rFonts w:hint="cs"/>
          <w:rtl/>
          <w:lang w:val="en-US"/>
        </w:rPr>
        <w:t>85/24</w:t>
      </w:r>
    </w:p>
  </w:footnote>
  <w:footnote w:id="6">
    <w:p w14:paraId="56DBD43B" w14:textId="77777777" w:rsidR="00E02A44" w:rsidRPr="00DD0D4C" w:rsidRDefault="00E02A44" w:rsidP="008C47B0">
      <w:pPr>
        <w:pStyle w:val="FootnoteText"/>
        <w:bidi/>
        <w:rPr>
          <w:lang w:val="en-US"/>
        </w:rPr>
      </w:pPr>
      <w:r>
        <w:rPr>
          <w:rStyle w:val="FootnoteReference"/>
        </w:rPr>
        <w:footnoteRef/>
      </w:r>
      <w:r>
        <w:rPr>
          <w:rtl/>
        </w:rPr>
        <w:t xml:space="preserve"> </w:t>
      </w:r>
      <w:r>
        <w:rPr>
          <w:rtl/>
          <w:lang w:val="en-US"/>
        </w:rPr>
        <w:t>انظر أيضًا الفقرات</w:t>
      </w:r>
      <w:r>
        <w:rPr>
          <w:rFonts w:hint="cs"/>
          <w:rtl/>
          <w:lang w:val="en-US"/>
        </w:rPr>
        <w:t xml:space="preserve"> 4-6</w:t>
      </w:r>
      <w:r>
        <w:rPr>
          <w:lang w:val="en-US"/>
        </w:rPr>
        <w:t xml:space="preserve"> </w:t>
      </w:r>
      <w:r>
        <w:rPr>
          <w:rFonts w:hint="cs"/>
          <w:rtl/>
          <w:lang w:val="en-US"/>
        </w:rPr>
        <w:t xml:space="preserve"> </w:t>
      </w:r>
      <w:r>
        <w:rPr>
          <w:rtl/>
          <w:lang w:val="en-US"/>
        </w:rPr>
        <w:t xml:space="preserve">من الوثيقة </w:t>
      </w:r>
      <w:r>
        <w:rPr>
          <w:lang w:val="en-US"/>
        </w:rPr>
        <w:t>UNEP/OzL.Pro/ExCom/95/4</w:t>
      </w:r>
    </w:p>
  </w:footnote>
  <w:footnote w:id="7">
    <w:p w14:paraId="4A69D1A2" w14:textId="77777777" w:rsidR="00E02A44" w:rsidRPr="009031AC" w:rsidRDefault="00E02A44" w:rsidP="00DE4832">
      <w:pPr>
        <w:pStyle w:val="FootnoteText"/>
        <w:bidi/>
        <w:rPr>
          <w:lang w:val="en-US"/>
        </w:rPr>
      </w:pPr>
      <w:r>
        <w:rPr>
          <w:rStyle w:val="FootnoteReference"/>
        </w:rPr>
        <w:footnoteRef/>
      </w:r>
      <w:r w:rsidR="007E2E72">
        <w:rPr>
          <w:rFonts w:hint="cs"/>
          <w:rtl/>
          <w:lang w:val="fr-FR"/>
        </w:rPr>
        <w:t xml:space="preserve"> </w:t>
      </w:r>
      <w:r w:rsidRPr="004C3364">
        <w:rPr>
          <w:rtl/>
          <w:lang w:val="fr-FR"/>
        </w:rPr>
        <w:t xml:space="preserve">الوثيقة </w:t>
      </w:r>
      <w:r w:rsidRPr="009031AC">
        <w:rPr>
          <w:lang w:val="en-US"/>
        </w:rPr>
        <w:t>UNEP/OzL.Pro/ExCom/93/43</w:t>
      </w:r>
    </w:p>
  </w:footnote>
  <w:footnote w:id="8">
    <w:p w14:paraId="589C0F1D" w14:textId="515E5E9C" w:rsidR="00E02A44" w:rsidRPr="006C17AA" w:rsidRDefault="00E02A44" w:rsidP="007E2E72">
      <w:pPr>
        <w:pStyle w:val="FootnoteText"/>
        <w:bidi/>
        <w:rPr>
          <w:lang w:val="en-US"/>
        </w:rPr>
      </w:pPr>
      <w:r>
        <w:rPr>
          <w:rStyle w:val="FootnoteReference"/>
        </w:rPr>
        <w:footnoteRef/>
      </w:r>
      <w:r w:rsidR="007E2E72">
        <w:rPr>
          <w:rFonts w:hint="cs"/>
          <w:rtl/>
          <w:lang w:bidi="ar-SA"/>
        </w:rPr>
        <w:t xml:space="preserve"> </w:t>
      </w:r>
      <w:r w:rsidR="007E2E72">
        <w:rPr>
          <w:rtl/>
        </w:rPr>
        <w:t>قرار الموافقة الش</w:t>
      </w:r>
      <w:r>
        <w:rPr>
          <w:rtl/>
        </w:rPr>
        <w:t>م</w:t>
      </w:r>
      <w:r w:rsidR="007E2E72">
        <w:rPr>
          <w:rFonts w:hint="cs"/>
          <w:rtl/>
        </w:rPr>
        <w:t>و</w:t>
      </w:r>
      <w:r>
        <w:rPr>
          <w:rtl/>
        </w:rPr>
        <w:t>ل</w:t>
      </w:r>
      <w:r w:rsidR="007E2E72">
        <w:rPr>
          <w:rFonts w:hint="cs"/>
          <w:rtl/>
        </w:rPr>
        <w:t>ي</w:t>
      </w:r>
      <w:r>
        <w:rPr>
          <w:rtl/>
        </w:rPr>
        <w:t xml:space="preserve">ة والأحكام الواردة في </w:t>
      </w:r>
      <w:r>
        <w:rPr>
          <w:rtl/>
          <w:lang w:val="en-US"/>
        </w:rPr>
        <w:t xml:space="preserve">المرفق الرابع عشر </w:t>
      </w:r>
      <w:r w:rsidR="007E2E72">
        <w:rPr>
          <w:rFonts w:hint="cs"/>
          <w:rtl/>
          <w:lang w:val="en-US"/>
        </w:rPr>
        <w:t>ب</w:t>
      </w:r>
      <w:r>
        <w:rPr>
          <w:rtl/>
          <w:lang w:val="en-US"/>
        </w:rPr>
        <w:t xml:space="preserve">الوثيقة </w:t>
      </w:r>
      <w:r>
        <w:rPr>
          <w:lang w:val="en-US"/>
        </w:rPr>
        <w:t>UNEP/OzL.Pro/ExCom/93/105</w:t>
      </w:r>
    </w:p>
  </w:footnote>
  <w:footnote w:id="9">
    <w:p w14:paraId="75FCAE83" w14:textId="77777777" w:rsidR="00E02A44" w:rsidRPr="00EF1DAE" w:rsidRDefault="00E02A44" w:rsidP="007E2E72">
      <w:pPr>
        <w:pStyle w:val="FootnoteText"/>
        <w:bidi/>
        <w:rPr>
          <w:lang w:val="en-US"/>
        </w:rPr>
      </w:pPr>
      <w:r>
        <w:rPr>
          <w:rStyle w:val="FootnoteReference"/>
        </w:rPr>
        <w:footnoteRef/>
      </w:r>
      <w:r w:rsidR="007E2E72">
        <w:rPr>
          <w:rFonts w:hint="cs"/>
          <w:rtl/>
        </w:rPr>
        <w:t xml:space="preserve"> </w:t>
      </w:r>
      <w:r w:rsidR="007E2E72">
        <w:rPr>
          <w:rtl/>
        </w:rPr>
        <w:t>قرار الموافقة الش</w:t>
      </w:r>
      <w:r>
        <w:rPr>
          <w:rtl/>
        </w:rPr>
        <w:t>م</w:t>
      </w:r>
      <w:r w:rsidR="007E2E72">
        <w:rPr>
          <w:rFonts w:hint="cs"/>
          <w:rtl/>
        </w:rPr>
        <w:t>و</w:t>
      </w:r>
      <w:r>
        <w:rPr>
          <w:rtl/>
        </w:rPr>
        <w:t>ل</w:t>
      </w:r>
      <w:r w:rsidR="007E2E72">
        <w:rPr>
          <w:rFonts w:hint="cs"/>
          <w:rtl/>
        </w:rPr>
        <w:t>ي</w:t>
      </w:r>
      <w:r>
        <w:rPr>
          <w:rtl/>
        </w:rPr>
        <w:t xml:space="preserve">ة والأحكام الواردة في </w:t>
      </w:r>
      <w:r>
        <w:rPr>
          <w:rtl/>
          <w:lang w:val="en-US"/>
        </w:rPr>
        <w:t xml:space="preserve">المرفق التاسع </w:t>
      </w:r>
      <w:r w:rsidR="007E2E72">
        <w:rPr>
          <w:rFonts w:hint="cs"/>
          <w:rtl/>
          <w:lang w:val="en-US"/>
        </w:rPr>
        <w:t>ب</w:t>
      </w:r>
      <w:r>
        <w:rPr>
          <w:rtl/>
          <w:lang w:val="en-US"/>
        </w:rPr>
        <w:t xml:space="preserve">الوثيقة </w:t>
      </w:r>
      <w:r>
        <w:rPr>
          <w:lang w:val="en-US"/>
        </w:rPr>
        <w:t>UNEP/OzL.Pro/ExCom/92/56.</w:t>
      </w:r>
    </w:p>
  </w:footnote>
  <w:footnote w:id="10">
    <w:p w14:paraId="79BFD5C4" w14:textId="77777777" w:rsidR="00E02A44" w:rsidRPr="00DC142F" w:rsidRDefault="00E02A44" w:rsidP="007E2E72">
      <w:pPr>
        <w:pStyle w:val="FootnoteText"/>
        <w:bidi/>
        <w:rPr>
          <w:rtl/>
        </w:rPr>
      </w:pPr>
      <w:r>
        <w:rPr>
          <w:rStyle w:val="FootnoteReference"/>
        </w:rPr>
        <w:footnoteRef/>
      </w:r>
      <w:r w:rsidR="007E2E72">
        <w:rPr>
          <w:rFonts w:hint="cs"/>
          <w:rtl/>
        </w:rPr>
        <w:t xml:space="preserve"> </w:t>
      </w:r>
      <w:r>
        <w:rPr>
          <w:rtl/>
        </w:rPr>
        <w:t>في الاجتماع الرابع والتسعين</w:t>
      </w:r>
      <w:r w:rsidR="007E2E72">
        <w:rPr>
          <w:rFonts w:hint="cs"/>
          <w:rtl/>
        </w:rPr>
        <w:t>،</w:t>
      </w:r>
      <w:r>
        <w:rPr>
          <w:rtl/>
        </w:rPr>
        <w:t xml:space="preserve"> </w:t>
      </w:r>
      <w:r w:rsidR="007E2E72">
        <w:rPr>
          <w:rtl/>
        </w:rPr>
        <w:t>أح</w:t>
      </w:r>
      <w:r w:rsidR="007E2E72">
        <w:rPr>
          <w:rFonts w:hint="cs"/>
          <w:rtl/>
        </w:rPr>
        <w:t>ي</w:t>
      </w:r>
      <w:r>
        <w:rPr>
          <w:rtl/>
        </w:rPr>
        <w:t xml:space="preserve">طت اللجنة التنفيذية علماً </w:t>
      </w:r>
      <w:r w:rsidR="007E2E72">
        <w:rPr>
          <w:rFonts w:hint="cs"/>
          <w:rtl/>
        </w:rPr>
        <w:t>بالطلب</w:t>
      </w:r>
      <w:r>
        <w:rPr>
          <w:rtl/>
        </w:rPr>
        <w:t xml:space="preserve"> الذي ستستعرضه الأمانة وتقدمه في الاجتماع الخامس والتسعين </w:t>
      </w:r>
      <w:r w:rsidRPr="00C50BCC">
        <w:rPr>
          <w:vertAlign w:val="superscript"/>
          <w:rtl/>
        </w:rPr>
        <w:t xml:space="preserve">( </w:t>
      </w:r>
      <w:r>
        <w:rPr>
          <w:rtl/>
        </w:rPr>
        <w:t>الفقرة 61 من الوثيقة UNEP/OzL.Pro/ExCom/94/67).</w:t>
      </w:r>
    </w:p>
  </w:footnote>
  <w:footnote w:id="11">
    <w:p w14:paraId="4F78BBE9" w14:textId="77777777" w:rsidR="00E02A44" w:rsidRPr="008D2C91" w:rsidRDefault="00E02A44" w:rsidP="007E2E72">
      <w:pPr>
        <w:pStyle w:val="FootnoteText"/>
        <w:bidi/>
        <w:rPr>
          <w:lang w:val="en-US"/>
        </w:rPr>
      </w:pPr>
      <w:r>
        <w:rPr>
          <w:rStyle w:val="FootnoteReference"/>
        </w:rPr>
        <w:footnoteRef/>
      </w:r>
      <w:r w:rsidR="007E2E72">
        <w:rPr>
          <w:rFonts w:hint="cs"/>
          <w:rtl/>
        </w:rPr>
        <w:t xml:space="preserve"> على النحو</w:t>
      </w:r>
      <w:r>
        <w:rPr>
          <w:rtl/>
        </w:rPr>
        <w:t xml:space="preserve"> </w:t>
      </w:r>
      <w:r w:rsidR="007E2E72">
        <w:rPr>
          <w:rFonts w:hint="cs"/>
          <w:rtl/>
        </w:rPr>
        <w:t>ال</w:t>
      </w:r>
      <w:r>
        <w:rPr>
          <w:rtl/>
        </w:rPr>
        <w:t>مبين في الوثيقة UNEP/OzL.Pro/ExCom/95/4.</w:t>
      </w:r>
    </w:p>
  </w:footnote>
  <w:footnote w:id="12">
    <w:p w14:paraId="65CDAF49" w14:textId="77777777" w:rsidR="00E02A44" w:rsidRDefault="00E02A44" w:rsidP="007E2E72">
      <w:pPr>
        <w:pStyle w:val="FootnoteText"/>
        <w:bidi/>
        <w:rPr>
          <w:rtl/>
        </w:rPr>
      </w:pPr>
      <w:r>
        <w:rPr>
          <w:rStyle w:val="FootnoteReference"/>
        </w:rPr>
        <w:footnoteRef/>
      </w:r>
      <w:r w:rsidR="007E2E72">
        <w:rPr>
          <w:rFonts w:hint="cs"/>
          <w:rtl/>
        </w:rPr>
        <w:t xml:space="preserve"> </w:t>
      </w:r>
      <w:r>
        <w:rPr>
          <w:rtl/>
        </w:rPr>
        <w:t>مكيفات الهواء أحادية</w:t>
      </w:r>
      <w:r w:rsidR="007E2E72">
        <w:rPr>
          <w:rFonts w:hint="cs"/>
          <w:rtl/>
        </w:rPr>
        <w:t xml:space="preserve"> الطور</w:t>
      </w:r>
      <w:r>
        <w:rPr>
          <w:rtl/>
        </w:rPr>
        <w:t xml:space="preserve"> و</w:t>
      </w:r>
      <w:r w:rsidR="007E2E72" w:rsidRPr="007E2E72">
        <w:rPr>
          <w:rtl/>
        </w:rPr>
        <w:t xml:space="preserve"> </w:t>
      </w:r>
      <w:r w:rsidR="007E2E72">
        <w:rPr>
          <w:rtl/>
        </w:rPr>
        <w:t>أحادية</w:t>
      </w:r>
      <w:r w:rsidR="007E2E72">
        <w:rPr>
          <w:rFonts w:hint="cs"/>
          <w:rtl/>
        </w:rPr>
        <w:t xml:space="preserve"> الطور</w:t>
      </w:r>
      <w:r w:rsidR="007E2E72">
        <w:rPr>
          <w:rtl/>
        </w:rPr>
        <w:t xml:space="preserve"> </w:t>
      </w:r>
      <w:r w:rsidR="007E2E72">
        <w:rPr>
          <w:rFonts w:hint="cs"/>
          <w:rtl/>
        </w:rPr>
        <w:t>ال</w:t>
      </w:r>
      <w:r>
        <w:rPr>
          <w:rtl/>
        </w:rPr>
        <w:t>منفصلة و</w:t>
      </w:r>
      <w:r w:rsidR="007E2E72">
        <w:rPr>
          <w:rFonts w:hint="cs"/>
          <w:rtl/>
        </w:rPr>
        <w:t>من النوع ال</w:t>
      </w:r>
      <w:r w:rsidR="007E2E72">
        <w:rPr>
          <w:rtl/>
        </w:rPr>
        <w:t>موحد</w:t>
      </w:r>
      <w:r>
        <w:rPr>
          <w:rtl/>
        </w:rPr>
        <w:t xml:space="preserve"> ذات سرعة ثابتة وسرعة متغيرة، تصل إلى قدرات </w:t>
      </w:r>
      <w:r w:rsidR="007E2E72">
        <w:rPr>
          <w:rFonts w:hint="cs"/>
          <w:rtl/>
        </w:rPr>
        <w:t>تقديرية</w:t>
      </w:r>
      <w:r>
        <w:rPr>
          <w:rtl/>
        </w:rPr>
        <w:t xml:space="preserve"> </w:t>
      </w:r>
      <w:r w:rsidR="007E2E72">
        <w:rPr>
          <w:rFonts w:hint="cs"/>
          <w:rtl/>
        </w:rPr>
        <w:t>قدرها</w:t>
      </w:r>
      <w:r>
        <w:rPr>
          <w:rtl/>
        </w:rPr>
        <w:t xml:space="preserve"> 24</w:t>
      </w:r>
      <w:r w:rsidR="007E2E72">
        <w:rPr>
          <w:rFonts w:hint="cs"/>
          <w:rtl/>
        </w:rPr>
        <w:t>,</w:t>
      </w:r>
      <w:r>
        <w:rPr>
          <w:rtl/>
        </w:rPr>
        <w:t>226 وحدة حرارية بريطانية/ساعة (ما يعادل 7.1 كيلو واط).</w:t>
      </w:r>
    </w:p>
  </w:footnote>
  <w:footnote w:id="13">
    <w:p w14:paraId="1ECA74F7" w14:textId="77777777" w:rsidR="00E02A44" w:rsidRPr="00092331" w:rsidRDefault="007E2E72" w:rsidP="00092331">
      <w:pPr>
        <w:pStyle w:val="FootnoteText"/>
        <w:bidi/>
        <w:rPr>
          <w:rtl/>
          <w:lang w:bidi="ar-SA"/>
        </w:rPr>
      </w:pPr>
      <w:r>
        <w:rPr>
          <w:lang w:val="en-US"/>
        </w:rPr>
        <w:t xml:space="preserve"> </w:t>
      </w:r>
      <w:r w:rsidR="00E02A44">
        <w:rPr>
          <w:rStyle w:val="FootnoteReference"/>
        </w:rPr>
        <w:footnoteRef/>
      </w:r>
      <w:r>
        <w:rPr>
          <w:rFonts w:hint="cs"/>
          <w:rtl/>
        </w:rPr>
        <w:t>يجري</w:t>
      </w:r>
      <w:r w:rsidR="00E02A44">
        <w:rPr>
          <w:rtl/>
        </w:rPr>
        <w:t xml:space="preserve"> الاختبار مختبر معتمد من </w:t>
      </w:r>
      <w:r>
        <w:rPr>
          <w:rFonts w:hint="cs"/>
          <w:rtl/>
        </w:rPr>
        <w:t>هيئة</w:t>
      </w:r>
      <w:r w:rsidR="00E02A44">
        <w:rPr>
          <w:rtl/>
        </w:rPr>
        <w:t xml:space="preserve"> معترف بها وهي من الموقعين على اتفاقية الاعتراف المتبادل مثل (التعاون الدولي لاعتماد المختبرات / تعاون اعتماد المختبرات في آسيا والمحيط الهادئ وفقًا لمعايير أو بروتوكولات اختبار </w:t>
      </w:r>
      <w:r>
        <w:rPr>
          <w:rFonts w:hint="cs"/>
          <w:rtl/>
        </w:rPr>
        <w:t>محددة</w:t>
      </w:r>
      <w:r w:rsidR="00E02A44">
        <w:rPr>
          <w:rtl/>
        </w:rPr>
        <w:t xml:space="preserve"> لمختبرات الاختبار (باستخدام</w:t>
      </w:r>
      <w:r w:rsidR="00092331">
        <w:rPr>
          <w:rFonts w:hint="cs"/>
          <w:rtl/>
          <w:lang w:bidi="ar-SA"/>
        </w:rPr>
        <w:t xml:space="preserve"> </w:t>
      </w:r>
      <w:r w:rsidR="00092331" w:rsidRPr="00092331">
        <w:t xml:space="preserve"> </w:t>
      </w:r>
      <w:r w:rsidR="00092331">
        <w:rPr>
          <w:lang w:val="en-US"/>
        </w:rPr>
        <w:t>(</w:t>
      </w:r>
      <w:r w:rsidR="00092331">
        <w:t>ISO/IEC 17025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290481" w14:textId="7E7247E3" w:rsidR="00E02A44" w:rsidRPr="00E52DAB" w:rsidRDefault="00F348A3" w:rsidP="00771E96">
    <w:pPr>
      <w:jc w:val="right"/>
      <w:rPr>
        <w:lang w:val="en-US" w:bidi="ar-SA"/>
      </w:rPr>
    </w:pPr>
    <w:fldSimple w:instr=" DOCPROPERTY &quot;Document number&quot;  \* MERGEFORMAT ">
      <w:r w:rsidR="00FF789F">
        <w:t>UNEP/OzL.Pro/ExCom/95/20</w:t>
      </w:r>
    </w:fldSimple>
  </w:p>
  <w:p w14:paraId="479E85DB" w14:textId="77777777" w:rsidR="00E02A44" w:rsidRDefault="00E02A44"/>
  <w:p w14:paraId="5E5FF8CA" w14:textId="77777777" w:rsidR="00771E96" w:rsidRPr="0033525D" w:rsidRDefault="00771E96">
    <w:pPr>
      <w:rPr>
        <w:rt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E7F04C" w14:textId="11AD6AD7" w:rsidR="00E02A44" w:rsidRPr="0033525D" w:rsidRDefault="00F348A3" w:rsidP="00771E96">
    <w:pPr>
      <w:jc w:val="left"/>
    </w:pPr>
    <w:fldSimple w:instr=" DOCPROPERTY &quot;Document number&quot;  \* MERGEFORMAT ">
      <w:r w:rsidR="00FF789F">
        <w:t>UNEP/OzL.Pro/ExCom/95/20</w:t>
      </w:r>
    </w:fldSimple>
  </w:p>
  <w:p w14:paraId="3FFA6B0D" w14:textId="77777777" w:rsidR="00E02A44" w:rsidRPr="0033525D" w:rsidRDefault="00E02A44">
    <w:pPr>
      <w:rPr>
        <w:rtl/>
      </w:rPr>
    </w:pPr>
  </w:p>
  <w:p w14:paraId="04E9AA97" w14:textId="77777777" w:rsidR="00E02A44" w:rsidRPr="0033525D" w:rsidRDefault="00E02A44">
    <w:pPr>
      <w:pStyle w:val="Header"/>
      <w:rPr>
        <w:rt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155111" w14:textId="77777777" w:rsidR="00E02A44" w:rsidRPr="00F9147D" w:rsidRDefault="00E02A44" w:rsidP="00F9147D">
    <w:pPr>
      <w:pStyle w:val="Header"/>
      <w:bidi/>
      <w:rPr>
        <w:rtl/>
        <w:lang w:bidi="ar-S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CB8971" w14:textId="22C0F5D0" w:rsidR="00E02A44" w:rsidRPr="0033525D" w:rsidRDefault="00E02A44" w:rsidP="001F7E90">
    <w:pPr>
      <w:jc w:val="right"/>
      <w:rPr>
        <w:rtl/>
      </w:rPr>
    </w:pPr>
    <w:r>
      <w:fldChar w:fldCharType="begin"/>
    </w:r>
    <w:r>
      <w:rPr>
        <w:rtl/>
      </w:rPr>
      <w:instrText xml:space="preserve"> DOCPROPERTY "Document number"  \* MERGEFORMAT </w:instrText>
    </w:r>
    <w:r>
      <w:fldChar w:fldCharType="separate"/>
    </w:r>
    <w:r w:rsidR="00FF789F">
      <w:t>UNEP/OzL.Pro/ExCom/95/20</w:t>
    </w:r>
    <w:r>
      <w:fldChar w:fldCharType="end"/>
    </w:r>
  </w:p>
  <w:p w14:paraId="5E6484AC" w14:textId="77777777" w:rsidR="00E02A44" w:rsidRPr="0033525D" w:rsidRDefault="00E02A44" w:rsidP="001F7E90">
    <w:pPr>
      <w:bidi/>
      <w:jc w:val="right"/>
      <w:rPr>
        <w:rtl/>
      </w:rPr>
    </w:pPr>
    <w:r>
      <w:rPr>
        <w:rtl/>
      </w:rPr>
      <w:t>الملحق الثاني</w:t>
    </w:r>
  </w:p>
  <w:p w14:paraId="5142B3CB" w14:textId="77777777" w:rsidR="00E02A44" w:rsidRPr="0033525D" w:rsidRDefault="00E02A44" w:rsidP="001F7E90">
    <w:pPr>
      <w:jc w:val="right"/>
      <w:rPr>
        <w:rtl/>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1E2271" w14:textId="0BD4D39F" w:rsidR="00E02A44" w:rsidRDefault="00E02A44" w:rsidP="00771E96">
    <w:pPr>
      <w:jc w:val="right"/>
    </w:pPr>
    <w:r>
      <w:fldChar w:fldCharType="begin"/>
    </w:r>
    <w:r>
      <w:rPr>
        <w:rtl/>
      </w:rPr>
      <w:instrText xml:space="preserve"> DOCPROPERTY "Document number"  \* MERGEFORMAT </w:instrText>
    </w:r>
    <w:r>
      <w:fldChar w:fldCharType="separate"/>
    </w:r>
    <w:r w:rsidR="00FF789F">
      <w:t>UNEP/OzL.Pro/ExCom/95/20</w:t>
    </w:r>
    <w:r>
      <w:fldChar w:fldCharType="end"/>
    </w:r>
  </w:p>
  <w:p w14:paraId="0F6E63E1" w14:textId="260EF988" w:rsidR="00FF789F" w:rsidRDefault="00FF789F" w:rsidP="00771E96">
    <w:pPr>
      <w:jc w:val="right"/>
    </w:pPr>
    <w:r>
      <w:t>Annex I</w:t>
    </w:r>
  </w:p>
  <w:p w14:paraId="65957094" w14:textId="77777777" w:rsidR="00771E96" w:rsidRDefault="00771E96" w:rsidP="006F1C55"/>
  <w:p w14:paraId="5A96DE76" w14:textId="77777777" w:rsidR="00771E96" w:rsidRPr="0033525D" w:rsidRDefault="00771E96" w:rsidP="006F1C55">
    <w:pPr>
      <w:rPr>
        <w:rtl/>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CE9FAB" w14:textId="38D2DC84" w:rsidR="00E02A44" w:rsidRDefault="00F348A3">
    <w:fldSimple w:instr=" DOCPROPERTY &quot;Document number&quot;  \* MERGEFORMAT ">
      <w:r w:rsidR="00FF789F">
        <w:t>UNEP/OzL.Pro/ExCom/95/20</w:t>
      </w:r>
    </w:fldSimple>
  </w:p>
  <w:p w14:paraId="1BD027E8" w14:textId="77777777" w:rsidR="00E02A44" w:rsidRDefault="00E02A44"/>
  <w:p w14:paraId="1B97BF62" w14:textId="77777777" w:rsidR="00E02A44" w:rsidRDefault="00E02A44"/>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DC936E" w14:textId="3B064082" w:rsidR="00E02A44" w:rsidRDefault="00F348A3">
    <w:pPr>
      <w:jc w:val="right"/>
    </w:pPr>
    <w:fldSimple w:instr=" DOCPROPERTY &quot;Document number&quot;  \* MERGEFORMAT ">
      <w:r w:rsidR="00FF789F">
        <w:t>UNEP/OzL.Pro/ExCom/95/20</w:t>
      </w:r>
    </w:fldSimple>
  </w:p>
  <w:p w14:paraId="0110A6DA" w14:textId="77777777" w:rsidR="00E02A44" w:rsidRDefault="00E02A44"/>
  <w:p w14:paraId="76DD9C09" w14:textId="77777777" w:rsidR="00E02A44" w:rsidRDefault="00E02A44">
    <w:pPr>
      <w:pStyle w:val="Header"/>
    </w:pPr>
  </w:p>
  <w:p w14:paraId="2EB7F0DE" w14:textId="77777777" w:rsidR="00E02A44" w:rsidRDefault="00E02A44"/>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906367" w14:textId="6E2AF578" w:rsidR="00771E96" w:rsidRDefault="00771E96" w:rsidP="00771E96">
    <w:pPr>
      <w:jc w:val="right"/>
    </w:pPr>
    <w:r>
      <w:fldChar w:fldCharType="begin"/>
    </w:r>
    <w:r>
      <w:rPr>
        <w:rtl/>
      </w:rPr>
      <w:instrText xml:space="preserve"> DOCPROPERTY "Document number"  \* MERGEFORMAT </w:instrText>
    </w:r>
    <w:r>
      <w:fldChar w:fldCharType="separate"/>
    </w:r>
    <w:r w:rsidR="00FF789F">
      <w:t>UNEP/OzL.Pro/ExCom/95/20</w:t>
    </w:r>
    <w:r>
      <w:fldChar w:fldCharType="end"/>
    </w:r>
  </w:p>
  <w:p w14:paraId="0B9B45DD" w14:textId="791ACDD8" w:rsidR="00895F4A" w:rsidRDefault="00895F4A" w:rsidP="00771E96">
    <w:pPr>
      <w:jc w:val="right"/>
    </w:pPr>
    <w:r>
      <w:t>Annex II</w:t>
    </w:r>
  </w:p>
  <w:p w14:paraId="7D424EA4" w14:textId="77777777" w:rsidR="00771E96" w:rsidRDefault="00771E96" w:rsidP="00771E96"/>
  <w:p w14:paraId="73CFDCD1" w14:textId="77777777" w:rsidR="00771E96" w:rsidRPr="0033525D" w:rsidRDefault="00771E96" w:rsidP="00771E96">
    <w:pPr>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6ADC0BA0"/>
    <w:lvl w:ilvl="0">
      <w:start w:val="1"/>
      <w:numFmt w:val="decimal"/>
      <w:pStyle w:val="Heading1"/>
      <w:lvlText w:val="%1."/>
      <w:lvlJc w:val="left"/>
      <w:pPr>
        <w:tabs>
          <w:tab w:val="num" w:pos="0"/>
        </w:tabs>
        <w:ind w:left="0" w:firstLine="0"/>
      </w:pPr>
      <w:rPr>
        <w:rFonts w:hint="default"/>
        <w:b/>
        <w:bCs w:val="0"/>
        <w:i w:val="0"/>
        <w:iCs w:val="0"/>
        <w:sz w:val="26"/>
        <w:szCs w:val="26"/>
      </w:rPr>
    </w:lvl>
    <w:lvl w:ilvl="1">
      <w:start w:val="1"/>
      <w:numFmt w:val="arabicAbjad"/>
      <w:pStyle w:val="Heading2"/>
      <w:lvlText w:val="(%2)"/>
      <w:lvlJc w:val="left"/>
      <w:pPr>
        <w:tabs>
          <w:tab w:val="num" w:pos="0"/>
        </w:tabs>
        <w:ind w:left="1440" w:hanging="720"/>
      </w:pPr>
      <w:rPr>
        <w:rFonts w:hint="default"/>
      </w:rPr>
    </w:lvl>
    <w:lvl w:ilvl="2">
      <w:start w:val="1"/>
      <w:numFmt w:val="decimal"/>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14220362"/>
    <w:multiLevelType w:val="hybridMultilevel"/>
    <w:tmpl w:val="52D0859E"/>
    <w:lvl w:ilvl="0" w:tplc="70E22596">
      <w:start w:val="1"/>
      <w:numFmt w:val="upp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29AA085F"/>
    <w:multiLevelType w:val="hybridMultilevel"/>
    <w:tmpl w:val="57CCBAC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42933592"/>
    <w:multiLevelType w:val="hybridMultilevel"/>
    <w:tmpl w:val="CF50D350"/>
    <w:lvl w:ilvl="0" w:tplc="0158C8F4">
      <w:start w:val="1"/>
      <w:numFmt w:val="arabicAbjad"/>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CD011EC"/>
    <w:multiLevelType w:val="multilevel"/>
    <w:tmpl w:val="E2208650"/>
    <w:lvl w:ilvl="0">
      <w:start w:val="40"/>
      <w:numFmt w:val="decimal"/>
      <w:lvlText w:val="%1."/>
      <w:lvlJc w:val="left"/>
      <w:pPr>
        <w:tabs>
          <w:tab w:val="num" w:pos="0"/>
        </w:tabs>
        <w:ind w:left="0" w:firstLine="0"/>
      </w:pPr>
      <w:rPr>
        <w:rFonts w:hint="default"/>
        <w:b w:val="0"/>
        <w:bCs w:val="0"/>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7" w15:restartNumberingAfterBreak="0">
    <w:nsid w:val="4D446E72"/>
    <w:multiLevelType w:val="multilevel"/>
    <w:tmpl w:val="F43418C4"/>
    <w:lvl w:ilvl="0">
      <w:start w:val="2"/>
      <w:numFmt w:val="decimal"/>
      <w:lvlText w:val="%1."/>
      <w:lvlJc w:val="left"/>
      <w:pPr>
        <w:tabs>
          <w:tab w:val="num" w:pos="0"/>
        </w:tabs>
        <w:ind w:left="0" w:firstLine="0"/>
      </w:pPr>
      <w:rPr>
        <w:rFonts w:hint="default"/>
      </w:rPr>
    </w:lvl>
    <w:lvl w:ilvl="1">
      <w:start w:val="1"/>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5145118B"/>
    <w:multiLevelType w:val="hybridMultilevel"/>
    <w:tmpl w:val="9746F6E0"/>
    <w:lvl w:ilvl="0" w:tplc="1FEE5F68">
      <w:start w:val="6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15:restartNumberingAfterBreak="0">
    <w:nsid w:val="53720C86"/>
    <w:multiLevelType w:val="hybridMultilevel"/>
    <w:tmpl w:val="56D4987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6FDB6214"/>
    <w:multiLevelType w:val="hybridMultilevel"/>
    <w:tmpl w:val="44E809C2"/>
    <w:lvl w:ilvl="0" w:tplc="50DA439C">
      <w:start w:val="4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831525F"/>
    <w:multiLevelType w:val="hybridMultilevel"/>
    <w:tmpl w:val="95EC234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7E100F2A"/>
    <w:multiLevelType w:val="hybridMultilevel"/>
    <w:tmpl w:val="BD0C0614"/>
    <w:lvl w:ilvl="0" w:tplc="9B160ABC">
      <w:start w:val="1"/>
      <w:numFmt w:val="lowerLetter"/>
      <w:pStyle w:val="Header4"/>
      <w:lvlText w:val="%1."/>
      <w:lvlJc w:val="left"/>
      <w:pPr>
        <w:tabs>
          <w:tab w:val="num" w:pos="3600"/>
        </w:tabs>
        <w:ind w:left="3600" w:hanging="360"/>
      </w:pPr>
    </w:lvl>
    <w:lvl w:ilvl="1" w:tplc="31DAED58" w:tentative="1">
      <w:start w:val="1"/>
      <w:numFmt w:val="lowerLetter"/>
      <w:lvlText w:val="%2."/>
      <w:lvlJc w:val="left"/>
      <w:pPr>
        <w:tabs>
          <w:tab w:val="num" w:pos="4320"/>
        </w:tabs>
        <w:ind w:left="4320" w:hanging="360"/>
      </w:pPr>
    </w:lvl>
    <w:lvl w:ilvl="2" w:tplc="D3BEB9EA" w:tentative="1">
      <w:start w:val="1"/>
      <w:numFmt w:val="lowerRoman"/>
      <w:lvlText w:val="%3."/>
      <w:lvlJc w:val="right"/>
      <w:pPr>
        <w:tabs>
          <w:tab w:val="num" w:pos="5040"/>
        </w:tabs>
        <w:ind w:left="5040" w:hanging="180"/>
      </w:pPr>
    </w:lvl>
    <w:lvl w:ilvl="3" w:tplc="F18E9746" w:tentative="1">
      <w:start w:val="1"/>
      <w:numFmt w:val="decimal"/>
      <w:lvlText w:val="%4."/>
      <w:lvlJc w:val="left"/>
      <w:pPr>
        <w:tabs>
          <w:tab w:val="num" w:pos="5760"/>
        </w:tabs>
        <w:ind w:left="5760" w:hanging="360"/>
      </w:pPr>
    </w:lvl>
    <w:lvl w:ilvl="4" w:tplc="E9A4BD86" w:tentative="1">
      <w:start w:val="1"/>
      <w:numFmt w:val="lowerLetter"/>
      <w:lvlText w:val="%5."/>
      <w:lvlJc w:val="left"/>
      <w:pPr>
        <w:tabs>
          <w:tab w:val="num" w:pos="6480"/>
        </w:tabs>
        <w:ind w:left="6480" w:hanging="360"/>
      </w:pPr>
    </w:lvl>
    <w:lvl w:ilvl="5" w:tplc="694AC658" w:tentative="1">
      <w:start w:val="1"/>
      <w:numFmt w:val="lowerRoman"/>
      <w:lvlText w:val="%6."/>
      <w:lvlJc w:val="right"/>
      <w:pPr>
        <w:tabs>
          <w:tab w:val="num" w:pos="7200"/>
        </w:tabs>
        <w:ind w:left="7200" w:hanging="180"/>
      </w:pPr>
    </w:lvl>
    <w:lvl w:ilvl="6" w:tplc="A24834DC" w:tentative="1">
      <w:start w:val="1"/>
      <w:numFmt w:val="decimal"/>
      <w:lvlText w:val="%7."/>
      <w:lvlJc w:val="left"/>
      <w:pPr>
        <w:tabs>
          <w:tab w:val="num" w:pos="7920"/>
        </w:tabs>
        <w:ind w:left="7920" w:hanging="360"/>
      </w:pPr>
    </w:lvl>
    <w:lvl w:ilvl="7" w:tplc="2F9AA64A" w:tentative="1">
      <w:start w:val="1"/>
      <w:numFmt w:val="lowerLetter"/>
      <w:lvlText w:val="%8."/>
      <w:lvlJc w:val="left"/>
      <w:pPr>
        <w:tabs>
          <w:tab w:val="num" w:pos="8640"/>
        </w:tabs>
        <w:ind w:left="8640" w:hanging="360"/>
      </w:pPr>
    </w:lvl>
    <w:lvl w:ilvl="8" w:tplc="DBF4A7D6" w:tentative="1">
      <w:start w:val="1"/>
      <w:numFmt w:val="lowerRoman"/>
      <w:lvlText w:val="%9."/>
      <w:lvlJc w:val="right"/>
      <w:pPr>
        <w:tabs>
          <w:tab w:val="num" w:pos="9360"/>
        </w:tabs>
        <w:ind w:left="9360" w:hanging="180"/>
      </w:pPr>
    </w:lvl>
  </w:abstractNum>
  <w:num w:numId="1" w16cid:durableId="198016059">
    <w:abstractNumId w:val="0"/>
  </w:num>
  <w:num w:numId="2" w16cid:durableId="1560169141">
    <w:abstractNumId w:val="0"/>
  </w:num>
  <w:num w:numId="3" w16cid:durableId="976648284">
    <w:abstractNumId w:val="0"/>
  </w:num>
  <w:num w:numId="4" w16cid:durableId="2049794630">
    <w:abstractNumId w:val="3"/>
  </w:num>
  <w:num w:numId="5" w16cid:durableId="1984697785">
    <w:abstractNumId w:val="8"/>
  </w:num>
  <w:num w:numId="6" w16cid:durableId="193003975">
    <w:abstractNumId w:val="10"/>
  </w:num>
  <w:num w:numId="7" w16cid:durableId="1324117518">
    <w:abstractNumId w:val="14"/>
  </w:num>
  <w:num w:numId="8" w16cid:durableId="853883188">
    <w:abstractNumId w:val="4"/>
  </w:num>
  <w:num w:numId="9" w16cid:durableId="1144739239">
    <w:abstractNumId w:val="1"/>
  </w:num>
  <w:num w:numId="10" w16cid:durableId="190073409">
    <w:abstractNumId w:val="6"/>
  </w:num>
  <w:num w:numId="11" w16cid:durableId="1511404558">
    <w:abstractNumId w:val="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3798930">
    <w:abstractNumId w:val="0"/>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94284411">
    <w:abstractNumId w:val="0"/>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11431398">
    <w:abstractNumId w:val="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60136044">
    <w:abstractNumId w:val="7"/>
  </w:num>
  <w:num w:numId="16" w16cid:durableId="649793500">
    <w:abstractNumId w:val="12"/>
  </w:num>
  <w:num w:numId="17" w16cid:durableId="1698774131">
    <w:abstractNumId w:val="9"/>
  </w:num>
  <w:num w:numId="18" w16cid:durableId="205337798">
    <w:abstractNumId w:val="0"/>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66549759">
    <w:abstractNumId w:val="5"/>
  </w:num>
  <w:num w:numId="20" w16cid:durableId="1990357021">
    <w:abstractNumId w:val="0"/>
    <w:lvlOverride w:ilvl="0">
      <w:startOverride w:val="4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46316206">
    <w:abstractNumId w:val="11"/>
  </w:num>
  <w:num w:numId="22" w16cid:durableId="1480269037">
    <w:abstractNumId w:val="2"/>
  </w:num>
  <w:num w:numId="23" w16cid:durableId="1459491048">
    <w:abstractNumId w:val="13"/>
  </w:num>
  <w:num w:numId="24" w16cid:durableId="803543727">
    <w:abstractNumId w:val="0"/>
  </w:num>
  <w:num w:numId="25" w16cid:durableId="1991977560">
    <w:abstractNumId w:val="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50783894">
    <w:abstractNumId w:val="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62B2D"/>
    <w:rsid w:val="000024DC"/>
    <w:rsid w:val="000067BC"/>
    <w:rsid w:val="00006C3E"/>
    <w:rsid w:val="00011FEC"/>
    <w:rsid w:val="00013372"/>
    <w:rsid w:val="0001378B"/>
    <w:rsid w:val="00017133"/>
    <w:rsid w:val="000214CB"/>
    <w:rsid w:val="0003035E"/>
    <w:rsid w:val="0003090E"/>
    <w:rsid w:val="0003197D"/>
    <w:rsid w:val="00034E71"/>
    <w:rsid w:val="0004254A"/>
    <w:rsid w:val="00046138"/>
    <w:rsid w:val="00046595"/>
    <w:rsid w:val="00047A93"/>
    <w:rsid w:val="00047C6E"/>
    <w:rsid w:val="000525CA"/>
    <w:rsid w:val="00054C36"/>
    <w:rsid w:val="00060F71"/>
    <w:rsid w:val="00064559"/>
    <w:rsid w:val="000750DE"/>
    <w:rsid w:val="00076463"/>
    <w:rsid w:val="00080782"/>
    <w:rsid w:val="000822DC"/>
    <w:rsid w:val="000853C2"/>
    <w:rsid w:val="000861FE"/>
    <w:rsid w:val="00092331"/>
    <w:rsid w:val="00096CB4"/>
    <w:rsid w:val="000A0D1E"/>
    <w:rsid w:val="000A19DB"/>
    <w:rsid w:val="000A28D1"/>
    <w:rsid w:val="000A2D3E"/>
    <w:rsid w:val="000A615D"/>
    <w:rsid w:val="000B4884"/>
    <w:rsid w:val="000B65C3"/>
    <w:rsid w:val="000C2FE8"/>
    <w:rsid w:val="000E0770"/>
    <w:rsid w:val="00111963"/>
    <w:rsid w:val="00111E8F"/>
    <w:rsid w:val="00117831"/>
    <w:rsid w:val="00130340"/>
    <w:rsid w:val="00134126"/>
    <w:rsid w:val="00134905"/>
    <w:rsid w:val="001364C9"/>
    <w:rsid w:val="00147325"/>
    <w:rsid w:val="00151E78"/>
    <w:rsid w:val="0016765D"/>
    <w:rsid w:val="00170997"/>
    <w:rsid w:val="00176F96"/>
    <w:rsid w:val="00185267"/>
    <w:rsid w:val="0018657A"/>
    <w:rsid w:val="001A0BAF"/>
    <w:rsid w:val="001B6AF0"/>
    <w:rsid w:val="001C249D"/>
    <w:rsid w:val="001C4A82"/>
    <w:rsid w:val="001D2B45"/>
    <w:rsid w:val="001D3EBF"/>
    <w:rsid w:val="001E734A"/>
    <w:rsid w:val="001F415B"/>
    <w:rsid w:val="001F7E90"/>
    <w:rsid w:val="001F7F6A"/>
    <w:rsid w:val="00204189"/>
    <w:rsid w:val="00210E23"/>
    <w:rsid w:val="0021625B"/>
    <w:rsid w:val="0022104F"/>
    <w:rsid w:val="00227A51"/>
    <w:rsid w:val="00232948"/>
    <w:rsid w:val="002503FB"/>
    <w:rsid w:val="00251E53"/>
    <w:rsid w:val="00262174"/>
    <w:rsid w:val="002672BC"/>
    <w:rsid w:val="00271E09"/>
    <w:rsid w:val="00280D93"/>
    <w:rsid w:val="00281877"/>
    <w:rsid w:val="0028337A"/>
    <w:rsid w:val="00291229"/>
    <w:rsid w:val="002A0C55"/>
    <w:rsid w:val="002A12FE"/>
    <w:rsid w:val="002A717E"/>
    <w:rsid w:val="002B474D"/>
    <w:rsid w:val="002B535E"/>
    <w:rsid w:val="002B7377"/>
    <w:rsid w:val="002C0773"/>
    <w:rsid w:val="002C14E6"/>
    <w:rsid w:val="002C3499"/>
    <w:rsid w:val="002C6155"/>
    <w:rsid w:val="002C6D9C"/>
    <w:rsid w:val="002D1FA9"/>
    <w:rsid w:val="002E0A09"/>
    <w:rsid w:val="002E6A6F"/>
    <w:rsid w:val="002E7EF7"/>
    <w:rsid w:val="002F1388"/>
    <w:rsid w:val="002F5057"/>
    <w:rsid w:val="002F505F"/>
    <w:rsid w:val="00306E03"/>
    <w:rsid w:val="00321053"/>
    <w:rsid w:val="0032579D"/>
    <w:rsid w:val="00332EF6"/>
    <w:rsid w:val="00350187"/>
    <w:rsid w:val="0035441C"/>
    <w:rsid w:val="00360958"/>
    <w:rsid w:val="00362FF3"/>
    <w:rsid w:val="00363C7E"/>
    <w:rsid w:val="00391045"/>
    <w:rsid w:val="0039185A"/>
    <w:rsid w:val="00393115"/>
    <w:rsid w:val="00393D67"/>
    <w:rsid w:val="00395DD0"/>
    <w:rsid w:val="003A6BB3"/>
    <w:rsid w:val="003C2491"/>
    <w:rsid w:val="003C2739"/>
    <w:rsid w:val="003E260D"/>
    <w:rsid w:val="003F0F05"/>
    <w:rsid w:val="003F2852"/>
    <w:rsid w:val="003F3478"/>
    <w:rsid w:val="003F723F"/>
    <w:rsid w:val="00402C3C"/>
    <w:rsid w:val="0040337F"/>
    <w:rsid w:val="00405980"/>
    <w:rsid w:val="00410FAD"/>
    <w:rsid w:val="00416AD7"/>
    <w:rsid w:val="00417D61"/>
    <w:rsid w:val="004208DB"/>
    <w:rsid w:val="0042228C"/>
    <w:rsid w:val="004338CD"/>
    <w:rsid w:val="00433AD4"/>
    <w:rsid w:val="00455AC2"/>
    <w:rsid w:val="00465C28"/>
    <w:rsid w:val="00485B5D"/>
    <w:rsid w:val="0048663B"/>
    <w:rsid w:val="004A6FC1"/>
    <w:rsid w:val="004A7190"/>
    <w:rsid w:val="004B047C"/>
    <w:rsid w:val="004B3B9B"/>
    <w:rsid w:val="004C5B74"/>
    <w:rsid w:val="004D3F80"/>
    <w:rsid w:val="00504FE5"/>
    <w:rsid w:val="005126F3"/>
    <w:rsid w:val="0053096E"/>
    <w:rsid w:val="00536E24"/>
    <w:rsid w:val="00540EA3"/>
    <w:rsid w:val="0054407D"/>
    <w:rsid w:val="00546241"/>
    <w:rsid w:val="0054672C"/>
    <w:rsid w:val="00553613"/>
    <w:rsid w:val="00556DE0"/>
    <w:rsid w:val="0056248F"/>
    <w:rsid w:val="0058279E"/>
    <w:rsid w:val="00584ED8"/>
    <w:rsid w:val="00585DB5"/>
    <w:rsid w:val="0059020E"/>
    <w:rsid w:val="0059091D"/>
    <w:rsid w:val="005A234E"/>
    <w:rsid w:val="005B65DF"/>
    <w:rsid w:val="005B6A6C"/>
    <w:rsid w:val="005C096C"/>
    <w:rsid w:val="005C2BF2"/>
    <w:rsid w:val="005C7D4A"/>
    <w:rsid w:val="005D0DB2"/>
    <w:rsid w:val="005E0AAA"/>
    <w:rsid w:val="005E3FF8"/>
    <w:rsid w:val="005E6F56"/>
    <w:rsid w:val="00604AB0"/>
    <w:rsid w:val="006050E3"/>
    <w:rsid w:val="0062081B"/>
    <w:rsid w:val="006208A8"/>
    <w:rsid w:val="00624AEF"/>
    <w:rsid w:val="006269A7"/>
    <w:rsid w:val="00651439"/>
    <w:rsid w:val="00662A73"/>
    <w:rsid w:val="00664A23"/>
    <w:rsid w:val="006759DA"/>
    <w:rsid w:val="00681AB0"/>
    <w:rsid w:val="006872D1"/>
    <w:rsid w:val="00692706"/>
    <w:rsid w:val="006A4284"/>
    <w:rsid w:val="006C74BC"/>
    <w:rsid w:val="006C7AE5"/>
    <w:rsid w:val="006D4BCD"/>
    <w:rsid w:val="006D51F9"/>
    <w:rsid w:val="006E348C"/>
    <w:rsid w:val="006F19C3"/>
    <w:rsid w:val="006F1C55"/>
    <w:rsid w:val="006F287A"/>
    <w:rsid w:val="006F2A2C"/>
    <w:rsid w:val="006F2EE6"/>
    <w:rsid w:val="00702662"/>
    <w:rsid w:val="0070545E"/>
    <w:rsid w:val="00714685"/>
    <w:rsid w:val="007159D1"/>
    <w:rsid w:val="0071695F"/>
    <w:rsid w:val="00722687"/>
    <w:rsid w:val="007456EA"/>
    <w:rsid w:val="00752569"/>
    <w:rsid w:val="0075556F"/>
    <w:rsid w:val="00763DA2"/>
    <w:rsid w:val="00771E96"/>
    <w:rsid w:val="00772682"/>
    <w:rsid w:val="00777307"/>
    <w:rsid w:val="00783E6D"/>
    <w:rsid w:val="00786775"/>
    <w:rsid w:val="00787230"/>
    <w:rsid w:val="00791A1A"/>
    <w:rsid w:val="00794F07"/>
    <w:rsid w:val="007A70DB"/>
    <w:rsid w:val="007B6E9E"/>
    <w:rsid w:val="007C06A0"/>
    <w:rsid w:val="007C6EF9"/>
    <w:rsid w:val="007D141D"/>
    <w:rsid w:val="007D2E35"/>
    <w:rsid w:val="007D3BD1"/>
    <w:rsid w:val="007D567C"/>
    <w:rsid w:val="007E20B0"/>
    <w:rsid w:val="007E2E72"/>
    <w:rsid w:val="007E5D09"/>
    <w:rsid w:val="007F47BA"/>
    <w:rsid w:val="008016C6"/>
    <w:rsid w:val="008031FA"/>
    <w:rsid w:val="008035E7"/>
    <w:rsid w:val="00804FA2"/>
    <w:rsid w:val="00812720"/>
    <w:rsid w:val="00821427"/>
    <w:rsid w:val="00824940"/>
    <w:rsid w:val="0083486F"/>
    <w:rsid w:val="00836B4E"/>
    <w:rsid w:val="0084173D"/>
    <w:rsid w:val="00843636"/>
    <w:rsid w:val="0085193C"/>
    <w:rsid w:val="0085779A"/>
    <w:rsid w:val="008617C4"/>
    <w:rsid w:val="00862E15"/>
    <w:rsid w:val="00866CD6"/>
    <w:rsid w:val="008772E4"/>
    <w:rsid w:val="00885865"/>
    <w:rsid w:val="00891023"/>
    <w:rsid w:val="00893FB4"/>
    <w:rsid w:val="008940EB"/>
    <w:rsid w:val="00895F4A"/>
    <w:rsid w:val="008A6698"/>
    <w:rsid w:val="008A70E8"/>
    <w:rsid w:val="008B04D2"/>
    <w:rsid w:val="008B533C"/>
    <w:rsid w:val="008C058F"/>
    <w:rsid w:val="008C47B0"/>
    <w:rsid w:val="008D3017"/>
    <w:rsid w:val="008E2901"/>
    <w:rsid w:val="008E3DF3"/>
    <w:rsid w:val="008E6214"/>
    <w:rsid w:val="008E7E20"/>
    <w:rsid w:val="008F78F7"/>
    <w:rsid w:val="008F7948"/>
    <w:rsid w:val="008F7D14"/>
    <w:rsid w:val="009031AC"/>
    <w:rsid w:val="0090339C"/>
    <w:rsid w:val="0090443E"/>
    <w:rsid w:val="00906A2B"/>
    <w:rsid w:val="00911EE8"/>
    <w:rsid w:val="00920424"/>
    <w:rsid w:val="009220D8"/>
    <w:rsid w:val="009309D8"/>
    <w:rsid w:val="0094343E"/>
    <w:rsid w:val="00947194"/>
    <w:rsid w:val="00967F1D"/>
    <w:rsid w:val="00971762"/>
    <w:rsid w:val="00972287"/>
    <w:rsid w:val="009724C7"/>
    <w:rsid w:val="00983FD1"/>
    <w:rsid w:val="00991CF1"/>
    <w:rsid w:val="009945F8"/>
    <w:rsid w:val="009A0DDD"/>
    <w:rsid w:val="009A5140"/>
    <w:rsid w:val="009A584B"/>
    <w:rsid w:val="009C46B2"/>
    <w:rsid w:val="009D7500"/>
    <w:rsid w:val="009D762A"/>
    <w:rsid w:val="009E3E62"/>
    <w:rsid w:val="009E7D50"/>
    <w:rsid w:val="00A01B71"/>
    <w:rsid w:val="00A04AE2"/>
    <w:rsid w:val="00A05C44"/>
    <w:rsid w:val="00A1224A"/>
    <w:rsid w:val="00A15C6A"/>
    <w:rsid w:val="00A21288"/>
    <w:rsid w:val="00A22D14"/>
    <w:rsid w:val="00A33B8E"/>
    <w:rsid w:val="00A415EA"/>
    <w:rsid w:val="00A44012"/>
    <w:rsid w:val="00A44778"/>
    <w:rsid w:val="00A51C40"/>
    <w:rsid w:val="00A630F9"/>
    <w:rsid w:val="00A755B6"/>
    <w:rsid w:val="00A84D37"/>
    <w:rsid w:val="00A8534A"/>
    <w:rsid w:val="00A87A4A"/>
    <w:rsid w:val="00A907AD"/>
    <w:rsid w:val="00A957E2"/>
    <w:rsid w:val="00AA140A"/>
    <w:rsid w:val="00AA199E"/>
    <w:rsid w:val="00AB05C3"/>
    <w:rsid w:val="00AB4886"/>
    <w:rsid w:val="00AC02D5"/>
    <w:rsid w:val="00AC4A75"/>
    <w:rsid w:val="00AD1AD3"/>
    <w:rsid w:val="00AE0EA7"/>
    <w:rsid w:val="00AE15B3"/>
    <w:rsid w:val="00AE1F44"/>
    <w:rsid w:val="00AE7157"/>
    <w:rsid w:val="00AF10F0"/>
    <w:rsid w:val="00B05BD4"/>
    <w:rsid w:val="00B113CC"/>
    <w:rsid w:val="00B11DB6"/>
    <w:rsid w:val="00B2460A"/>
    <w:rsid w:val="00B31FB7"/>
    <w:rsid w:val="00B33875"/>
    <w:rsid w:val="00B3550A"/>
    <w:rsid w:val="00B40E87"/>
    <w:rsid w:val="00B44CBB"/>
    <w:rsid w:val="00B44CF3"/>
    <w:rsid w:val="00B56A5E"/>
    <w:rsid w:val="00B62271"/>
    <w:rsid w:val="00B63F7F"/>
    <w:rsid w:val="00B66452"/>
    <w:rsid w:val="00B70F9C"/>
    <w:rsid w:val="00B73E54"/>
    <w:rsid w:val="00B81E83"/>
    <w:rsid w:val="00BA1A61"/>
    <w:rsid w:val="00BB1C42"/>
    <w:rsid w:val="00BB1D56"/>
    <w:rsid w:val="00BB50AF"/>
    <w:rsid w:val="00BC16A9"/>
    <w:rsid w:val="00BC6AEB"/>
    <w:rsid w:val="00BD1A80"/>
    <w:rsid w:val="00BD1D00"/>
    <w:rsid w:val="00BD6387"/>
    <w:rsid w:val="00BE19C4"/>
    <w:rsid w:val="00BE54AC"/>
    <w:rsid w:val="00BE63B8"/>
    <w:rsid w:val="00C01386"/>
    <w:rsid w:val="00C03257"/>
    <w:rsid w:val="00C0337B"/>
    <w:rsid w:val="00C100EB"/>
    <w:rsid w:val="00C14DE3"/>
    <w:rsid w:val="00C24D7C"/>
    <w:rsid w:val="00C27B58"/>
    <w:rsid w:val="00C355EA"/>
    <w:rsid w:val="00C42372"/>
    <w:rsid w:val="00C51C1D"/>
    <w:rsid w:val="00C55EF2"/>
    <w:rsid w:val="00C666B3"/>
    <w:rsid w:val="00C73457"/>
    <w:rsid w:val="00C7391D"/>
    <w:rsid w:val="00C83E39"/>
    <w:rsid w:val="00C869C8"/>
    <w:rsid w:val="00C9110A"/>
    <w:rsid w:val="00C93F63"/>
    <w:rsid w:val="00C9657F"/>
    <w:rsid w:val="00C97925"/>
    <w:rsid w:val="00CA367C"/>
    <w:rsid w:val="00CB0177"/>
    <w:rsid w:val="00CB4D53"/>
    <w:rsid w:val="00CB619E"/>
    <w:rsid w:val="00CC2CF6"/>
    <w:rsid w:val="00CC3CEB"/>
    <w:rsid w:val="00CC50F6"/>
    <w:rsid w:val="00CC77C3"/>
    <w:rsid w:val="00CF0BDC"/>
    <w:rsid w:val="00CF6924"/>
    <w:rsid w:val="00CF6FCF"/>
    <w:rsid w:val="00D002C7"/>
    <w:rsid w:val="00D00450"/>
    <w:rsid w:val="00D006A9"/>
    <w:rsid w:val="00D0141C"/>
    <w:rsid w:val="00D0251C"/>
    <w:rsid w:val="00D07261"/>
    <w:rsid w:val="00D07B14"/>
    <w:rsid w:val="00D102E7"/>
    <w:rsid w:val="00D126D9"/>
    <w:rsid w:val="00D36B2B"/>
    <w:rsid w:val="00D43398"/>
    <w:rsid w:val="00D45C4D"/>
    <w:rsid w:val="00D4647D"/>
    <w:rsid w:val="00D46480"/>
    <w:rsid w:val="00D52D0B"/>
    <w:rsid w:val="00D6017F"/>
    <w:rsid w:val="00D6203B"/>
    <w:rsid w:val="00D6339B"/>
    <w:rsid w:val="00D67483"/>
    <w:rsid w:val="00DA6C67"/>
    <w:rsid w:val="00DA7CB7"/>
    <w:rsid w:val="00DC1A3C"/>
    <w:rsid w:val="00DC6AA3"/>
    <w:rsid w:val="00DC74AC"/>
    <w:rsid w:val="00DD2A03"/>
    <w:rsid w:val="00DD5F2F"/>
    <w:rsid w:val="00DE1143"/>
    <w:rsid w:val="00DE318A"/>
    <w:rsid w:val="00DE4832"/>
    <w:rsid w:val="00DF309E"/>
    <w:rsid w:val="00DF3E5C"/>
    <w:rsid w:val="00DF71FF"/>
    <w:rsid w:val="00DF7E7A"/>
    <w:rsid w:val="00E02A44"/>
    <w:rsid w:val="00E058C2"/>
    <w:rsid w:val="00E0693B"/>
    <w:rsid w:val="00E133C4"/>
    <w:rsid w:val="00E1360E"/>
    <w:rsid w:val="00E14473"/>
    <w:rsid w:val="00E17314"/>
    <w:rsid w:val="00E246C8"/>
    <w:rsid w:val="00E24A4A"/>
    <w:rsid w:val="00E26B32"/>
    <w:rsid w:val="00E27B62"/>
    <w:rsid w:val="00E352DE"/>
    <w:rsid w:val="00E36498"/>
    <w:rsid w:val="00E371C4"/>
    <w:rsid w:val="00E47A35"/>
    <w:rsid w:val="00E507DF"/>
    <w:rsid w:val="00E52DAB"/>
    <w:rsid w:val="00E530F3"/>
    <w:rsid w:val="00E56148"/>
    <w:rsid w:val="00E562E8"/>
    <w:rsid w:val="00E56922"/>
    <w:rsid w:val="00E60E0B"/>
    <w:rsid w:val="00E62B2D"/>
    <w:rsid w:val="00E65680"/>
    <w:rsid w:val="00E65E42"/>
    <w:rsid w:val="00E70559"/>
    <w:rsid w:val="00E86EBE"/>
    <w:rsid w:val="00E95AE3"/>
    <w:rsid w:val="00EA6A66"/>
    <w:rsid w:val="00EB357F"/>
    <w:rsid w:val="00EB3C45"/>
    <w:rsid w:val="00EB7CA0"/>
    <w:rsid w:val="00EC108E"/>
    <w:rsid w:val="00EC2508"/>
    <w:rsid w:val="00EC7D3B"/>
    <w:rsid w:val="00ED227C"/>
    <w:rsid w:val="00ED509A"/>
    <w:rsid w:val="00EE666B"/>
    <w:rsid w:val="00EE71AD"/>
    <w:rsid w:val="00EF3790"/>
    <w:rsid w:val="00EF566C"/>
    <w:rsid w:val="00EF7296"/>
    <w:rsid w:val="00F11E0F"/>
    <w:rsid w:val="00F14724"/>
    <w:rsid w:val="00F26026"/>
    <w:rsid w:val="00F348A3"/>
    <w:rsid w:val="00F34D68"/>
    <w:rsid w:val="00F354FD"/>
    <w:rsid w:val="00F404E5"/>
    <w:rsid w:val="00F50ABC"/>
    <w:rsid w:val="00F64966"/>
    <w:rsid w:val="00F76261"/>
    <w:rsid w:val="00F81B51"/>
    <w:rsid w:val="00F875BD"/>
    <w:rsid w:val="00F905F9"/>
    <w:rsid w:val="00F9147D"/>
    <w:rsid w:val="00F938A6"/>
    <w:rsid w:val="00F950C1"/>
    <w:rsid w:val="00F970A7"/>
    <w:rsid w:val="00FA331A"/>
    <w:rsid w:val="00FB56AD"/>
    <w:rsid w:val="00FB5EEB"/>
    <w:rsid w:val="00FC1DA5"/>
    <w:rsid w:val="00FC49E5"/>
    <w:rsid w:val="00FC5C93"/>
    <w:rsid w:val="00FC703F"/>
    <w:rsid w:val="00FD09A5"/>
    <w:rsid w:val="00FD1E11"/>
    <w:rsid w:val="00FE00C2"/>
    <w:rsid w:val="00FE28DF"/>
    <w:rsid w:val="00FF789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ACB9E44"/>
  <w15:docId w15:val="{FF39A0C4-A46D-425F-AD22-2393433A8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24"/>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qFormat/>
    <w:pPr>
      <w:widowControl w:val="0"/>
      <w:numPr>
        <w:ilvl w:val="1"/>
        <w:numId w:val="24"/>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pPr>
      <w:widowControl w:val="0"/>
      <w:numPr>
        <w:ilvl w:val="2"/>
        <w:numId w:val="24"/>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24"/>
      </w:numPr>
      <w:spacing w:before="240" w:after="60"/>
      <w:outlineLvl w:val="3"/>
    </w:pPr>
  </w:style>
  <w:style w:type="paragraph" w:styleId="Heading5">
    <w:name w:val="heading 5"/>
    <w:basedOn w:val="Normal"/>
    <w:next w:val="Normal"/>
    <w:qFormat/>
    <w:pPr>
      <w:keepNext/>
      <w:numPr>
        <w:numId w:val="8"/>
      </w:numPr>
      <w:spacing w:after="240"/>
      <w:ind w:left="3600" w:hanging="720"/>
      <w:outlineLvl w:val="4"/>
    </w:pPr>
  </w:style>
  <w:style w:type="paragraph" w:styleId="Heading6">
    <w:name w:val="heading 6"/>
    <w:basedOn w:val="Normal"/>
    <w:next w:val="Normal"/>
    <w:qFormat/>
    <w:pPr>
      <w:numPr>
        <w:ilvl w:val="5"/>
        <w:numId w:val="24"/>
      </w:numPr>
      <w:spacing w:before="240" w:after="60"/>
      <w:outlineLvl w:val="5"/>
    </w:pPr>
    <w:rPr>
      <w:rFonts w:ascii="Arial" w:hAnsi="Arial"/>
      <w:i/>
    </w:rPr>
  </w:style>
  <w:style w:type="paragraph" w:styleId="Heading7">
    <w:name w:val="heading 7"/>
    <w:basedOn w:val="Normal"/>
    <w:next w:val="Normal"/>
    <w:qFormat/>
    <w:pPr>
      <w:numPr>
        <w:ilvl w:val="6"/>
        <w:numId w:val="24"/>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24"/>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4"/>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pPr>
      <w:tabs>
        <w:tab w:val="center" w:pos="4320"/>
        <w:tab w:val="right" w:pos="8640"/>
      </w:tabs>
    </w:pPr>
  </w:style>
  <w:style w:type="numbering" w:styleId="1ai">
    <w:name w:val="Outline List 1"/>
    <w:basedOn w:val="NoList"/>
    <w:semiHidden/>
    <w:pPr>
      <w:numPr>
        <w:numId w:val="5"/>
      </w:numPr>
    </w:pPr>
  </w:style>
  <w:style w:type="numbering" w:styleId="ArticleSection">
    <w:name w:val="Outline List 3"/>
    <w:basedOn w:val="NoList"/>
    <w:semiHidden/>
    <w:pPr>
      <w:numPr>
        <w:numId w:val="6"/>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7"/>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t,ft2"/>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t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SUPERS"/>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paragraph" w:styleId="ListParagraph">
    <w:name w:val="List Paragraph"/>
    <w:aliases w:val="列出段落YUAN"/>
    <w:basedOn w:val="Normal"/>
    <w:link w:val="ListParagraphChar"/>
    <w:uiPriority w:val="34"/>
    <w:qFormat/>
    <w:rsid w:val="00A51C40"/>
    <w:pPr>
      <w:spacing w:after="160" w:line="259" w:lineRule="auto"/>
      <w:ind w:left="720"/>
      <w:contextualSpacing/>
      <w:jc w:val="left"/>
    </w:pPr>
    <w:rPr>
      <w:rFonts w:asciiTheme="minorHAnsi" w:eastAsiaTheme="minorHAnsi" w:hAnsiTheme="minorHAnsi" w:cstheme="minorBidi"/>
      <w:kern w:val="2"/>
      <w:sz w:val="22"/>
      <w:szCs w:val="22"/>
      <w:lang w:bidi="ar-SA"/>
      <w14:ligatures w14:val="standardContextual"/>
    </w:rPr>
  </w:style>
  <w:style w:type="character" w:customStyle="1" w:styleId="ListParagraphChar">
    <w:name w:val="List Paragraph Char"/>
    <w:aliases w:val="列出段落YUAN Char"/>
    <w:link w:val="ListParagraph"/>
    <w:uiPriority w:val="34"/>
    <w:locked/>
    <w:rsid w:val="00A51C40"/>
    <w:rPr>
      <w:rFonts w:asciiTheme="minorHAnsi" w:eastAsiaTheme="minorHAnsi" w:hAnsiTheme="minorHAnsi" w:cstheme="minorBidi"/>
      <w:kern w:val="2"/>
      <w:sz w:val="22"/>
      <w:szCs w:val="22"/>
      <w:lang w:val="en-GB"/>
      <w14:ligatures w14:val="standardContextual"/>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rsid w:val="00A51C40"/>
    <w:rPr>
      <w:sz w:val="24"/>
      <w:lang w:val="en-GB" w:bidi="ar-DZ"/>
    </w:rPr>
  </w:style>
  <w:style w:type="character" w:styleId="Hyperlink">
    <w:name w:val="Hyperlink"/>
    <w:basedOn w:val="DefaultParagraphFont"/>
    <w:uiPriority w:val="99"/>
    <w:unhideWhenUsed/>
    <w:rsid w:val="00EA6A66"/>
    <w:rPr>
      <w:color w:val="0000FF" w:themeColor="hyperlink"/>
      <w:u w:val="single"/>
    </w:rPr>
  </w:style>
  <w:style w:type="paragraph" w:customStyle="1" w:styleId="Newheader4">
    <w:name w:val="New header 4"/>
    <w:basedOn w:val="Heading4"/>
    <w:next w:val="Normal"/>
    <w:qFormat/>
    <w:rsid w:val="00AA140A"/>
    <w:pPr>
      <w:numPr>
        <w:ilvl w:val="0"/>
        <w:numId w:val="0"/>
      </w:numPr>
      <w:tabs>
        <w:tab w:val="num" w:pos="-90"/>
      </w:tabs>
      <w:spacing w:before="0" w:after="240"/>
      <w:ind w:left="2880" w:hanging="720"/>
    </w:pPr>
    <w:rPr>
      <w:sz w:val="22"/>
      <w:szCs w:val="22"/>
      <w:lang w:bidi="ar-SA"/>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AA140A"/>
    <w:rPr>
      <w:sz w:val="24"/>
      <w:lang w:val="en-GB" w:bidi="ar-DZ"/>
    </w:rPr>
  </w:style>
  <w:style w:type="table" w:customStyle="1" w:styleId="1">
    <w:name w:val="学术论文的三线表1"/>
    <w:basedOn w:val="TableNormal"/>
    <w:next w:val="TableGrid"/>
    <w:qFormat/>
    <w:rsid w:val="00AA140A"/>
    <w:rPr>
      <w:rFonts w:asciiTheme="minorHAnsi" w:eastAsiaTheme="minorHAnsi" w:hAnsiTheme="minorHAnsi" w:cstheme="minorBidi"/>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A140A"/>
    <w:pPr>
      <w:spacing w:before="100" w:beforeAutospacing="1" w:after="100" w:afterAutospacing="1"/>
      <w:jc w:val="left"/>
    </w:pPr>
    <w:rPr>
      <w:szCs w:val="24"/>
      <w:lang w:bidi="ar-SA"/>
    </w:rPr>
  </w:style>
  <w:style w:type="paragraph" w:styleId="Revision">
    <w:name w:val="Revision"/>
    <w:hidden/>
    <w:uiPriority w:val="99"/>
    <w:semiHidden/>
    <w:rsid w:val="00AA140A"/>
    <w:rPr>
      <w:sz w:val="22"/>
      <w:szCs w:val="22"/>
    </w:rPr>
  </w:style>
  <w:style w:type="character" w:customStyle="1" w:styleId="UnresolvedMention1">
    <w:name w:val="Unresolved Mention1"/>
    <w:basedOn w:val="DefaultParagraphFont"/>
    <w:uiPriority w:val="99"/>
    <w:semiHidden/>
    <w:unhideWhenUsed/>
    <w:rsid w:val="00AA140A"/>
    <w:rPr>
      <w:color w:val="605E5C"/>
      <w:shd w:val="clear" w:color="auto" w:fill="E1DFDD"/>
    </w:rPr>
  </w:style>
  <w:style w:type="character" w:customStyle="1" w:styleId="HeaderChar">
    <w:name w:val="Header Char"/>
    <w:basedOn w:val="DefaultParagraphFont"/>
    <w:link w:val="Header"/>
    <w:rsid w:val="00AA140A"/>
    <w:rPr>
      <w:sz w:val="24"/>
      <w:lang w:val="en-GB" w:bidi="ar-DZ"/>
    </w:rPr>
  </w:style>
  <w:style w:type="paragraph" w:customStyle="1" w:styleId="paragraph">
    <w:name w:val="paragraph"/>
    <w:basedOn w:val="Normal"/>
    <w:rsid w:val="00DE4832"/>
    <w:pPr>
      <w:spacing w:before="100" w:beforeAutospacing="1" w:after="100" w:afterAutospacing="1"/>
      <w:jc w:val="left"/>
    </w:pPr>
    <w:rPr>
      <w:szCs w:val="24"/>
      <w:lang w:eastAsia="en-CA" w:bidi="ar-SA"/>
    </w:rPr>
  </w:style>
  <w:style w:type="character" w:customStyle="1" w:styleId="normaltextrun">
    <w:name w:val="normaltextrun"/>
    <w:basedOn w:val="DefaultParagraphFont"/>
    <w:rsid w:val="00DE4832"/>
  </w:style>
  <w:style w:type="character" w:customStyle="1" w:styleId="eop">
    <w:name w:val="eop"/>
    <w:basedOn w:val="DefaultParagraphFont"/>
    <w:rsid w:val="00DE4832"/>
  </w:style>
  <w:style w:type="character" w:customStyle="1" w:styleId="Style4Char">
    <w:name w:val="Style 4 Char"/>
    <w:basedOn w:val="DefaultParagraphFont"/>
    <w:link w:val="Style4"/>
    <w:locked/>
    <w:rsid w:val="00B66452"/>
    <w:rPr>
      <w:bCs/>
      <w:sz w:val="22"/>
      <w:szCs w:val="22"/>
      <w:lang w:val="en-GB"/>
    </w:rPr>
  </w:style>
  <w:style w:type="paragraph" w:customStyle="1" w:styleId="Style4">
    <w:name w:val="Style 4"/>
    <w:basedOn w:val="Normal"/>
    <w:link w:val="Style4Char"/>
    <w:autoRedefine/>
    <w:qFormat/>
    <w:rsid w:val="00B66452"/>
    <w:pPr>
      <w:keepNext/>
      <w:bidi/>
      <w:spacing w:after="240"/>
    </w:pPr>
    <w:rPr>
      <w:bCs/>
      <w:sz w:val="22"/>
      <w:szCs w:val="22"/>
      <w:lang w:bidi="ar-SA"/>
    </w:rPr>
  </w:style>
  <w:style w:type="paragraph" w:customStyle="1" w:styleId="BVIfnrChar">
    <w:name w:val="BVI fnr Char"/>
    <w:aliases w:val="BVI fnr Car Car Char,BVI fnr Car Char,BVI fnr Car Car Car Car Char,4_G Char Char"/>
    <w:basedOn w:val="Normal"/>
    <w:uiPriority w:val="99"/>
    <w:rsid w:val="00DE4832"/>
    <w:pPr>
      <w:spacing w:after="160" w:line="240" w:lineRule="exact"/>
      <w:jc w:val="left"/>
    </w:pPr>
    <w:rPr>
      <w:sz w:val="20"/>
      <w:vertAlign w:val="superscript"/>
      <w:lang w:bidi="ar-SA"/>
    </w:rPr>
  </w:style>
  <w:style w:type="paragraph" w:styleId="BodyText">
    <w:name w:val="Body Text"/>
    <w:basedOn w:val="Normal"/>
    <w:link w:val="BodyTextChar"/>
    <w:uiPriority w:val="99"/>
    <w:semiHidden/>
    <w:unhideWhenUsed/>
    <w:rsid w:val="00DE4832"/>
    <w:pPr>
      <w:spacing w:after="120"/>
    </w:pPr>
    <w:rPr>
      <w:sz w:val="22"/>
      <w:szCs w:val="22"/>
      <w:lang w:bidi="ar-SA"/>
    </w:rPr>
  </w:style>
  <w:style w:type="character" w:customStyle="1" w:styleId="BodyTextChar">
    <w:name w:val="Body Text Char"/>
    <w:basedOn w:val="DefaultParagraphFont"/>
    <w:link w:val="BodyText"/>
    <w:uiPriority w:val="99"/>
    <w:semiHidden/>
    <w:rsid w:val="00DE4832"/>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575563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footer" Target="footer8.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Yas\Desktop\A95-Gener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CC4D1E4-B623-4BE7-85BB-877F27C6F2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3.xml><?xml version="1.0" encoding="utf-8"?>
<ds:datastoreItem xmlns:ds="http://schemas.openxmlformats.org/officeDocument/2006/customXml" ds:itemID="{1EEA4FCF-1000-4D89-BC80-D7FE88A1F410}">
  <ds:schemaRefs>
    <ds:schemaRef ds:uri="http://schemas.openxmlformats.org/officeDocument/2006/bibliography"/>
  </ds:schemaRefs>
</ds:datastoreItem>
</file>

<file path=customXml/itemProps4.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A95-General template</Template>
  <TotalTime>940</TotalTime>
  <Pages>23</Pages>
  <Words>7927</Words>
  <Characters>45187</Characters>
  <Application>Microsoft Office Word</Application>
  <DocSecurity>0</DocSecurity>
  <Lines>376</Lines>
  <Paragraphs>106</Paragraphs>
  <ScaleCrop>false</ScaleCrop>
  <HeadingPairs>
    <vt:vector size="2" baseType="variant">
      <vt:variant>
        <vt:lpstr>Title</vt:lpstr>
      </vt:variant>
      <vt:variant>
        <vt:i4>1</vt:i4>
      </vt:variant>
    </vt:vector>
  </HeadingPairs>
  <TitlesOfParts>
    <vt:vector size="1" baseType="lpstr">
      <vt:lpstr>تقارير عن المشروعات ذات متطلبات الإبلاغ المحددة: التقارير التي لا تحتوي على أي مشكلات عالقة</vt:lpstr>
    </vt:vector>
  </TitlesOfParts>
  <Company>UNMFS</Company>
  <LinksUpToDate>false</LinksUpToDate>
  <CharactersWithSpaces>53008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تقارير عن المشروعات ذات متطلبات الإبلاغ المحددة: التقارير التي لا تحتوي على أي مشكلات عالقة</dc:title>
  <dc:creator>Yas</dc:creator>
  <cp:lastModifiedBy>Angela Xue He Yan</cp:lastModifiedBy>
  <cp:revision>350</cp:revision>
  <cp:lastPrinted>2024-11-26T16:58:00Z</cp:lastPrinted>
  <dcterms:created xsi:type="dcterms:W3CDTF">2024-11-21T16:21:00Z</dcterms:created>
  <dcterms:modified xsi:type="dcterms:W3CDTF">2024-11-26T17:02:00Z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UNEP/OzL.Pro/ExCom/95/20</vt:lpwstr>
  </property>
  <property fmtid="{D5CDD505-2E9C-101B-9397-08002B2CF9AE}" pid="3" name="Revision date">
    <vt:lpwstr>20 November 2024</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