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2C2B3E2A" w14:textId="77777777" w:rsidTr="677329CD">
        <w:trPr>
          <w:trHeight w:val="720"/>
        </w:trPr>
        <w:tc>
          <w:tcPr>
            <w:tcW w:w="5387" w:type="dxa"/>
            <w:gridSpan w:val="2"/>
            <w:tcBorders>
              <w:bottom w:val="single" w:sz="18" w:space="0" w:color="auto"/>
            </w:tcBorders>
          </w:tcPr>
          <w:p w14:paraId="3750FAE3"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8B5A943" w14:textId="77777777" w:rsidR="005C49AC" w:rsidRPr="009B0D30" w:rsidRDefault="005C49AC" w:rsidP="00AF7082">
            <w:pPr>
              <w:jc w:val="right"/>
              <w:rPr>
                <w:sz w:val="52"/>
                <w:szCs w:val="52"/>
              </w:rPr>
            </w:pPr>
            <w:r w:rsidRPr="009B0D30">
              <w:rPr>
                <w:rFonts w:ascii="Univers Bold" w:hAnsi="Univers Bold"/>
                <w:b/>
                <w:sz w:val="72"/>
              </w:rPr>
              <w:t>EP</w:t>
            </w:r>
          </w:p>
        </w:tc>
      </w:tr>
      <w:tr w:rsidR="005C49AC" w:rsidRPr="009B0D30" w14:paraId="79E39427" w14:textId="77777777" w:rsidTr="67732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1FCAE66"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5D343AD2" wp14:editId="37C17D61">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AEA381C"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5BB2A11"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18498BB2"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880E402"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3B81158" w14:textId="77777777" w:rsidR="005C49AC" w:rsidRPr="009B0D30" w:rsidRDefault="005C49AC" w:rsidP="00AF7082">
            <w:r w:rsidRPr="009B0D30">
              <w:t>Distr.</w:t>
            </w:r>
          </w:p>
          <w:p w14:paraId="277E3709" w14:textId="77777777" w:rsidR="005C49AC" w:rsidRPr="009B0D30" w:rsidRDefault="005C49AC" w:rsidP="00AF7082">
            <w:r w:rsidRPr="009B0D30">
              <w:t>GENERAL</w:t>
            </w:r>
          </w:p>
          <w:p w14:paraId="3012147C" w14:textId="77777777" w:rsidR="005C49AC" w:rsidRPr="009B0D30" w:rsidRDefault="005C49AC" w:rsidP="00AF7082"/>
          <w:p w14:paraId="40A8A613" w14:textId="77777777" w:rsidR="005C49AC" w:rsidRPr="009B0D30" w:rsidRDefault="005C49AC" w:rsidP="00AF7082"/>
          <w:p w14:paraId="20F7F641" w14:textId="11F1022B" w:rsidR="005C49AC" w:rsidRPr="009B0D30" w:rsidRDefault="001505C1" w:rsidP="00AF7082">
            <w:r>
              <w:fldChar w:fldCharType="begin"/>
            </w:r>
            <w:r>
              <w:instrText>DOCPROPERTY "Document number"  \* MERGEFORMAT</w:instrText>
            </w:r>
            <w:r>
              <w:fldChar w:fldCharType="separate"/>
            </w:r>
            <w:r>
              <w:t>UNEP/</w:t>
            </w:r>
            <w:proofErr w:type="spellStart"/>
            <w:r>
              <w:t>OzL.Pro</w:t>
            </w:r>
            <w:proofErr w:type="spellEnd"/>
            <w:r>
              <w:t>/ExCom/95/46</w:t>
            </w:r>
            <w:r>
              <w:fldChar w:fldCharType="end"/>
            </w:r>
          </w:p>
          <w:p w14:paraId="63AEDCCD" w14:textId="0288C44F" w:rsidR="005C49AC" w:rsidRPr="009B0D30" w:rsidRDefault="005C49AC" w:rsidP="00AF7082">
            <w:r>
              <w:fldChar w:fldCharType="begin"/>
            </w:r>
            <w:r>
              <w:instrText xml:space="preserve"> DOCPROPERTY "Revision date" \@ "d MMMM YYYY"  \* MERGEFORMAT </w:instrText>
            </w:r>
            <w:r>
              <w:fldChar w:fldCharType="separate"/>
            </w:r>
            <w:r w:rsidR="004F5FE2">
              <w:t>11 November 2024</w:t>
            </w:r>
            <w:r>
              <w:fldChar w:fldCharType="end"/>
            </w:r>
          </w:p>
          <w:p w14:paraId="46597F5C" w14:textId="77777777" w:rsidR="005C49AC" w:rsidRPr="009B0D30" w:rsidRDefault="005C49AC" w:rsidP="00AF7082">
            <w:pPr>
              <w:rPr>
                <w:caps/>
              </w:rPr>
            </w:pPr>
          </w:p>
          <w:p w14:paraId="7277D2EC" w14:textId="77777777" w:rsidR="005C49AC" w:rsidRPr="009B0D30" w:rsidRDefault="005C49AC" w:rsidP="00AF7082">
            <w:r w:rsidRPr="009B0D30">
              <w:t>ORIGINAL: ENGLISH</w:t>
            </w:r>
          </w:p>
        </w:tc>
      </w:tr>
    </w:tbl>
    <w:p w14:paraId="2AB79614" w14:textId="3F5A62B1" w:rsidR="005C49AC" w:rsidRDefault="005C49AC" w:rsidP="005C49AC">
      <w:pPr>
        <w:jc w:val="left"/>
      </w:pPr>
      <w:r>
        <w:t>EXECUTIVE COMMITTEE OF</w:t>
      </w:r>
      <w:r>
        <w:br/>
        <w:t>THE MULTILATERAL FUND FOR THE</w:t>
      </w:r>
      <w:r>
        <w:br/>
        <w:t>IMPLEMENTATION OF THE MONTREAL PROTOCOL</w:t>
      </w:r>
      <w:r>
        <w:br/>
        <w:t>Ninety-fifth Meeting</w:t>
      </w:r>
    </w:p>
    <w:p w14:paraId="6005451F" w14:textId="77777777" w:rsidR="005C49AC" w:rsidRDefault="005C49AC" w:rsidP="005C49AC">
      <w:pPr>
        <w:jc w:val="left"/>
      </w:pPr>
      <w:r>
        <w:t>Montreal, 4-8 December</w:t>
      </w:r>
      <w:r w:rsidRPr="00DA2387">
        <w:t xml:space="preserve"> 202</w:t>
      </w:r>
      <w:r>
        <w:t>4</w:t>
      </w:r>
    </w:p>
    <w:p w14:paraId="45399785" w14:textId="3A1D1111" w:rsidR="005C49AC" w:rsidRDefault="005C49AC" w:rsidP="005C49AC">
      <w:pPr>
        <w:jc w:val="left"/>
      </w:pPr>
      <w:r>
        <w:t xml:space="preserve">Item </w:t>
      </w:r>
      <w:r w:rsidR="001505C1">
        <w:t>9</w:t>
      </w:r>
      <w:r w:rsidR="009D3A59">
        <w:t>(c)</w:t>
      </w:r>
      <w:r>
        <w:t xml:space="preserve"> </w:t>
      </w:r>
      <w:r w:rsidRPr="00512BEF">
        <w:t>of the provisional agenda</w:t>
      </w:r>
      <w:r w:rsidRPr="00512BEF">
        <w:rPr>
          <w:rStyle w:val="FootnoteReference"/>
        </w:rPr>
        <w:footnoteReference w:id="2"/>
      </w:r>
    </w:p>
    <w:p w14:paraId="4D769A50" w14:textId="77777777" w:rsidR="00EA598B" w:rsidRDefault="00EA598B" w:rsidP="00857077">
      <w:pPr>
        <w:jc w:val="left"/>
      </w:pPr>
    </w:p>
    <w:p w14:paraId="5A0AD676" w14:textId="77777777" w:rsidR="00EA598B" w:rsidRDefault="00EA598B" w:rsidP="00857077">
      <w:pPr>
        <w:jc w:val="left"/>
      </w:pPr>
    </w:p>
    <w:p w14:paraId="5DC0B374" w14:textId="77777777" w:rsidR="00EA598B" w:rsidRDefault="00EA598B" w:rsidP="00EA598B"/>
    <w:p w14:paraId="44B154F6" w14:textId="77777777" w:rsidR="000C7DD8" w:rsidRPr="0034371D" w:rsidRDefault="000C7DD8" w:rsidP="00EA598B"/>
    <w:p w14:paraId="621549D1" w14:textId="1E595394" w:rsidR="00EA598B" w:rsidRPr="0034371D" w:rsidRDefault="00054CC7" w:rsidP="00EA598B">
      <w:pPr>
        <w:jc w:val="center"/>
        <w:rPr>
          <w:b/>
        </w:rPr>
      </w:pPr>
      <w:r w:rsidRPr="0034371D">
        <w:rPr>
          <w:b/>
        </w:rPr>
        <w:t>PROJECT PROPOSAL:</w:t>
      </w:r>
      <w:r w:rsidR="006F1FD7">
        <w:rPr>
          <w:b/>
        </w:rPr>
        <w:t xml:space="preserve"> </w:t>
      </w:r>
      <w:r w:rsidRPr="009D3A59">
        <w:rPr>
          <w:b/>
        </w:rPr>
        <w:t>CHILE</w:t>
      </w:r>
    </w:p>
    <w:p w14:paraId="65BDB8B5" w14:textId="77777777" w:rsidR="00EA598B" w:rsidRPr="0034371D" w:rsidRDefault="00EA598B" w:rsidP="00EA598B"/>
    <w:p w14:paraId="3A63D32B" w14:textId="77777777" w:rsidR="00EA598B" w:rsidRPr="0034371D" w:rsidRDefault="00EA598B" w:rsidP="00EA598B"/>
    <w:p w14:paraId="22A8E32D" w14:textId="2C0C2646" w:rsidR="00EA598B" w:rsidRPr="0034371D" w:rsidRDefault="00EA598B" w:rsidP="00EA598B">
      <w:pPr>
        <w:ind w:firstLine="720"/>
      </w:pPr>
      <w:r w:rsidRPr="0034371D">
        <w:t>This document consists of the comments and recommendation of the Secretariat on the following project proposal:</w:t>
      </w:r>
    </w:p>
    <w:p w14:paraId="3559994F" w14:textId="77777777" w:rsidR="00BE7C4F" w:rsidRPr="00814516" w:rsidRDefault="00BE7C4F" w:rsidP="00BE7C4F">
      <w:pPr>
        <w:spacing w:before="240" w:after="240"/>
        <w:rPr>
          <w:u w:val="single"/>
        </w:rPr>
      </w:pPr>
      <w:r w:rsidRPr="00814516">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BE7C4F" w:rsidRPr="00814516" w14:paraId="7E6E31CC" w14:textId="77777777" w:rsidTr="2968F90B">
        <w:tc>
          <w:tcPr>
            <w:tcW w:w="5589" w:type="dxa"/>
          </w:tcPr>
          <w:p w14:paraId="495B3D98" w14:textId="29CBD51E" w:rsidR="00BE7C4F" w:rsidRPr="00814516" w:rsidRDefault="00BE7C4F" w:rsidP="00741BD8">
            <w:pPr>
              <w:pStyle w:val="ListParagraph"/>
              <w:numPr>
                <w:ilvl w:val="0"/>
                <w:numId w:val="9"/>
              </w:numPr>
              <w:ind w:left="337" w:hanging="447"/>
              <w:rPr>
                <w:lang w:val="en-CA"/>
              </w:rPr>
            </w:pPr>
            <w:r w:rsidRPr="00814516">
              <w:t xml:space="preserve">HCFC phase-out management plan (stage </w:t>
            </w:r>
            <w:r w:rsidR="00563AE4">
              <w:t>I</w:t>
            </w:r>
            <w:r w:rsidRPr="00814516">
              <w:t>II, second tranche)</w:t>
            </w:r>
          </w:p>
        </w:tc>
        <w:tc>
          <w:tcPr>
            <w:tcW w:w="1968" w:type="dxa"/>
          </w:tcPr>
          <w:p w14:paraId="4C56DE83" w14:textId="233B0216" w:rsidR="00BE7C4F" w:rsidRPr="00814516" w:rsidRDefault="00BE7C4F" w:rsidP="00D90CEE">
            <w:pPr>
              <w:jc w:val="right"/>
            </w:pPr>
            <w:r w:rsidRPr="00814516">
              <w:t>UN</w:t>
            </w:r>
            <w:r w:rsidR="00563AE4">
              <w:t xml:space="preserve">IDO </w:t>
            </w:r>
            <w:r w:rsidRPr="00814516">
              <w:t>and UNEP</w:t>
            </w:r>
          </w:p>
        </w:tc>
        <w:tc>
          <w:tcPr>
            <w:tcW w:w="1803" w:type="dxa"/>
          </w:tcPr>
          <w:p w14:paraId="3BA32FD1" w14:textId="247E149B" w:rsidR="00BE7C4F" w:rsidRPr="00814516" w:rsidRDefault="00BE7C4F" w:rsidP="2968F90B">
            <w:pPr>
              <w:spacing w:line="259" w:lineRule="auto"/>
              <w:ind w:left="347"/>
              <w:jc w:val="center"/>
            </w:pPr>
            <w:r>
              <w:t>Blanket approval</w:t>
            </w:r>
          </w:p>
        </w:tc>
      </w:tr>
    </w:tbl>
    <w:p w14:paraId="06B3A8A6" w14:textId="77777777" w:rsidR="00BE7C4F" w:rsidRPr="0034371D" w:rsidRDefault="00BE7C4F" w:rsidP="00EA598B">
      <w:pPr>
        <w:rPr>
          <w:u w:val="single"/>
        </w:rPr>
      </w:pPr>
    </w:p>
    <w:p w14:paraId="3F583E8A" w14:textId="77777777" w:rsidR="00EA598B" w:rsidRPr="0034371D" w:rsidRDefault="00EA598B" w:rsidP="00EA598B"/>
    <w:p w14:paraId="2520AEC6" w14:textId="77777777" w:rsidR="00EA598B" w:rsidRPr="0034371D" w:rsidRDefault="00EA598B" w:rsidP="00EA598B"/>
    <w:p w14:paraId="71DDB1E0" w14:textId="77777777" w:rsidR="00EA598B" w:rsidRPr="0034371D" w:rsidRDefault="00EA598B" w:rsidP="00EA598B"/>
    <w:p w14:paraId="60FDD74F" w14:textId="77777777" w:rsidR="00EA598B" w:rsidRPr="0034371D" w:rsidRDefault="00EA598B" w:rsidP="00EA598B"/>
    <w:p w14:paraId="0539D223" w14:textId="77777777" w:rsidR="00EA598B" w:rsidRPr="0034371D" w:rsidRDefault="00EA598B" w:rsidP="00EA598B">
      <w:r w:rsidRPr="0034371D">
        <w:br w:type="page"/>
      </w:r>
    </w:p>
    <w:p w14:paraId="163F336D" w14:textId="77777777" w:rsidR="00EA598B" w:rsidRDefault="00EA598B" w:rsidP="004D0152">
      <w:pPr>
        <w:spacing w:after="120"/>
        <w:jc w:val="center"/>
        <w:rPr>
          <w:b/>
        </w:rPr>
      </w:pPr>
      <w:r w:rsidRPr="0034371D">
        <w:rPr>
          <w:b/>
        </w:rPr>
        <w:lastRenderedPageBreak/>
        <w:t>PROJECT EVALUATION SHEET – MULTI-YEAR PROJECTS</w:t>
      </w:r>
    </w:p>
    <w:p w14:paraId="11A4A49B" w14:textId="08A5BFC1" w:rsidR="00EA598B" w:rsidRDefault="009D3A59" w:rsidP="00A41EED">
      <w:pPr>
        <w:jc w:val="center"/>
        <w:rPr>
          <w:b/>
          <w:bCs/>
        </w:rPr>
      </w:pPr>
      <w:r w:rsidRPr="009C5419">
        <w:rPr>
          <w:b/>
          <w:bCs/>
        </w:rPr>
        <w:t>Chile</w:t>
      </w:r>
    </w:p>
    <w:p w14:paraId="483BDFA3" w14:textId="77777777" w:rsidR="00A41EED" w:rsidRPr="00A41EED" w:rsidRDefault="00A41EED" w:rsidP="00A41EED">
      <w:pPr>
        <w:jc w:val="center"/>
        <w:rPr>
          <w:b/>
          <w:bCs/>
          <w:sz w:val="16"/>
          <w:szCs w:val="16"/>
        </w:rPr>
      </w:pPr>
    </w:p>
    <w:tbl>
      <w:tblPr>
        <w:tblStyle w:val="TableGrid"/>
        <w:tblW w:w="10008" w:type="dxa"/>
        <w:tblLook w:val="04A0" w:firstRow="1" w:lastRow="0" w:firstColumn="1" w:lastColumn="0" w:noHBand="0" w:noVBand="1"/>
      </w:tblPr>
      <w:tblGrid>
        <w:gridCol w:w="2830"/>
        <w:gridCol w:w="2127"/>
        <w:gridCol w:w="2409"/>
        <w:gridCol w:w="2642"/>
      </w:tblGrid>
      <w:tr w:rsidR="00EA598B" w:rsidRPr="00A41EED" w14:paraId="382750DA" w14:textId="77777777" w:rsidTr="00470683">
        <w:trPr>
          <w:trHeight w:val="240"/>
        </w:trPr>
        <w:tc>
          <w:tcPr>
            <w:tcW w:w="2830" w:type="dxa"/>
            <w:hideMark/>
          </w:tcPr>
          <w:p w14:paraId="744B9723" w14:textId="77777777" w:rsidR="00EA598B" w:rsidRPr="00A41EED" w:rsidRDefault="00EA598B" w:rsidP="00470683">
            <w:pPr>
              <w:jc w:val="left"/>
              <w:rPr>
                <w:b/>
                <w:sz w:val="18"/>
                <w:szCs w:val="18"/>
                <w:lang w:val="en-US"/>
              </w:rPr>
            </w:pPr>
            <w:r w:rsidRPr="00A41EED">
              <w:rPr>
                <w:b/>
                <w:sz w:val="18"/>
                <w:szCs w:val="18"/>
                <w:lang w:val="en-US"/>
              </w:rPr>
              <w:t>(I) PROJECT TITLE</w:t>
            </w:r>
          </w:p>
        </w:tc>
        <w:tc>
          <w:tcPr>
            <w:tcW w:w="2127" w:type="dxa"/>
            <w:hideMark/>
          </w:tcPr>
          <w:p w14:paraId="12F208D6" w14:textId="77777777" w:rsidR="00EA598B" w:rsidRPr="00A41EED" w:rsidRDefault="00EA598B" w:rsidP="00470683">
            <w:pPr>
              <w:jc w:val="center"/>
              <w:rPr>
                <w:b/>
                <w:sz w:val="18"/>
                <w:szCs w:val="18"/>
                <w:lang w:val="en-US"/>
              </w:rPr>
            </w:pPr>
            <w:r w:rsidRPr="00A41EED">
              <w:rPr>
                <w:b/>
                <w:sz w:val="18"/>
                <w:szCs w:val="18"/>
                <w:lang w:val="en-US"/>
              </w:rPr>
              <w:t>AGENCY</w:t>
            </w:r>
          </w:p>
        </w:tc>
        <w:tc>
          <w:tcPr>
            <w:tcW w:w="2409" w:type="dxa"/>
            <w:hideMark/>
          </w:tcPr>
          <w:p w14:paraId="6A49BB9A" w14:textId="77777777" w:rsidR="00EA598B" w:rsidRPr="00A41EED" w:rsidRDefault="00EA598B" w:rsidP="00470683">
            <w:pPr>
              <w:jc w:val="center"/>
              <w:rPr>
                <w:b/>
                <w:sz w:val="18"/>
                <w:szCs w:val="18"/>
                <w:lang w:val="en-US"/>
              </w:rPr>
            </w:pPr>
            <w:r w:rsidRPr="00A41EED">
              <w:rPr>
                <w:b/>
                <w:sz w:val="18"/>
                <w:szCs w:val="18"/>
                <w:lang w:val="en-US"/>
              </w:rPr>
              <w:t>MEETING APPROVED</w:t>
            </w:r>
          </w:p>
        </w:tc>
        <w:tc>
          <w:tcPr>
            <w:tcW w:w="2642" w:type="dxa"/>
            <w:hideMark/>
          </w:tcPr>
          <w:p w14:paraId="29AEF630" w14:textId="77777777" w:rsidR="00EA598B" w:rsidRPr="00A41EED" w:rsidRDefault="00EA598B" w:rsidP="00470683">
            <w:pPr>
              <w:jc w:val="center"/>
              <w:rPr>
                <w:b/>
                <w:sz w:val="18"/>
                <w:szCs w:val="18"/>
                <w:lang w:val="en-US"/>
              </w:rPr>
            </w:pPr>
            <w:r w:rsidRPr="00A41EED">
              <w:rPr>
                <w:b/>
                <w:sz w:val="18"/>
                <w:szCs w:val="18"/>
                <w:lang w:val="en-US"/>
              </w:rPr>
              <w:t>CONTROL MEASURE</w:t>
            </w:r>
          </w:p>
        </w:tc>
      </w:tr>
      <w:tr w:rsidR="00EA598B" w:rsidRPr="00A41EED" w14:paraId="2E315C3D" w14:textId="77777777" w:rsidTr="00470683">
        <w:trPr>
          <w:trHeight w:val="240"/>
        </w:trPr>
        <w:tc>
          <w:tcPr>
            <w:tcW w:w="2830" w:type="dxa"/>
            <w:vAlign w:val="center"/>
            <w:hideMark/>
          </w:tcPr>
          <w:p w14:paraId="575584A0" w14:textId="71D49570" w:rsidR="00EA598B" w:rsidRPr="00A41EED" w:rsidRDefault="00EA598B" w:rsidP="00470683">
            <w:pPr>
              <w:jc w:val="center"/>
              <w:rPr>
                <w:sz w:val="18"/>
                <w:szCs w:val="18"/>
                <w:lang w:val="en-US"/>
              </w:rPr>
            </w:pPr>
            <w:r w:rsidRPr="00A41EED">
              <w:rPr>
                <w:sz w:val="18"/>
                <w:szCs w:val="18"/>
                <w:lang w:val="en-US"/>
              </w:rPr>
              <w:t>HCFC phase-out plan (stage </w:t>
            </w:r>
            <w:r w:rsidR="00066396" w:rsidRPr="00A41EED">
              <w:rPr>
                <w:sz w:val="18"/>
                <w:szCs w:val="18"/>
                <w:lang w:val="en-US"/>
              </w:rPr>
              <w:t>III</w:t>
            </w:r>
            <w:r w:rsidRPr="00A41EED">
              <w:rPr>
                <w:sz w:val="18"/>
                <w:szCs w:val="18"/>
                <w:lang w:val="en-US"/>
              </w:rPr>
              <w:t>)</w:t>
            </w:r>
          </w:p>
        </w:tc>
        <w:tc>
          <w:tcPr>
            <w:tcW w:w="2127" w:type="dxa"/>
            <w:vAlign w:val="center"/>
          </w:tcPr>
          <w:p w14:paraId="06CDC844" w14:textId="3E6020EA" w:rsidR="00EA598B" w:rsidRPr="00A41EED" w:rsidRDefault="00563AE4" w:rsidP="00470683">
            <w:pPr>
              <w:jc w:val="center"/>
              <w:rPr>
                <w:sz w:val="18"/>
                <w:szCs w:val="18"/>
                <w:lang w:val="en-US"/>
              </w:rPr>
            </w:pPr>
            <w:r w:rsidRPr="00A41EED">
              <w:rPr>
                <w:color w:val="000000" w:themeColor="text1"/>
                <w:sz w:val="18"/>
                <w:szCs w:val="18"/>
              </w:rPr>
              <w:t>UNIDO</w:t>
            </w:r>
            <w:r w:rsidR="00EA598B" w:rsidRPr="00A41EED">
              <w:rPr>
                <w:color w:val="000000" w:themeColor="text1"/>
                <w:sz w:val="18"/>
                <w:szCs w:val="18"/>
              </w:rPr>
              <w:t xml:space="preserve"> (lead), </w:t>
            </w:r>
            <w:r w:rsidRPr="00A41EED">
              <w:rPr>
                <w:color w:val="000000" w:themeColor="text1"/>
                <w:sz w:val="18"/>
                <w:szCs w:val="18"/>
              </w:rPr>
              <w:t>UNEP</w:t>
            </w:r>
          </w:p>
        </w:tc>
        <w:tc>
          <w:tcPr>
            <w:tcW w:w="2409" w:type="dxa"/>
            <w:vAlign w:val="center"/>
          </w:tcPr>
          <w:p w14:paraId="1F889FE3" w14:textId="7A452205" w:rsidR="00EA598B" w:rsidRPr="00A41EED" w:rsidRDefault="00066396" w:rsidP="00470683">
            <w:pPr>
              <w:jc w:val="center"/>
              <w:rPr>
                <w:sz w:val="18"/>
                <w:szCs w:val="18"/>
                <w:lang w:val="en-US"/>
              </w:rPr>
            </w:pPr>
            <w:r w:rsidRPr="00A41EED">
              <w:rPr>
                <w:sz w:val="18"/>
                <w:szCs w:val="18"/>
                <w:lang w:val="en-US"/>
              </w:rPr>
              <w:t>88</w:t>
            </w:r>
            <w:r w:rsidRPr="00A41EED">
              <w:rPr>
                <w:sz w:val="18"/>
                <w:szCs w:val="18"/>
                <w:vertAlign w:val="superscript"/>
                <w:lang w:val="en-US"/>
              </w:rPr>
              <w:t>th</w:t>
            </w:r>
            <w:r w:rsidRPr="00A41EED">
              <w:rPr>
                <w:sz w:val="18"/>
                <w:szCs w:val="18"/>
                <w:lang w:val="en-US"/>
              </w:rPr>
              <w:t xml:space="preserve"> </w:t>
            </w:r>
          </w:p>
        </w:tc>
        <w:tc>
          <w:tcPr>
            <w:tcW w:w="2642" w:type="dxa"/>
            <w:vAlign w:val="center"/>
          </w:tcPr>
          <w:p w14:paraId="576A905E" w14:textId="156B1083" w:rsidR="00EA598B" w:rsidRPr="00A41EED" w:rsidRDefault="00066396" w:rsidP="00470683">
            <w:pPr>
              <w:jc w:val="center"/>
              <w:rPr>
                <w:sz w:val="18"/>
                <w:szCs w:val="18"/>
                <w:lang w:val="en-US"/>
              </w:rPr>
            </w:pPr>
            <w:r w:rsidRPr="00A41EED">
              <w:rPr>
                <w:sz w:val="18"/>
                <w:szCs w:val="18"/>
                <w:lang w:val="en-US"/>
              </w:rPr>
              <w:t>100</w:t>
            </w:r>
            <w:r w:rsidR="00EA598B" w:rsidRPr="00A41EED">
              <w:rPr>
                <w:sz w:val="18"/>
                <w:szCs w:val="18"/>
                <w:lang w:val="en-US"/>
              </w:rPr>
              <w:t>% phase-out by 20</w:t>
            </w:r>
            <w:r w:rsidRPr="00A41EED">
              <w:rPr>
                <w:sz w:val="18"/>
                <w:szCs w:val="18"/>
                <w:lang w:val="en-US"/>
              </w:rPr>
              <w:t>30</w:t>
            </w:r>
          </w:p>
        </w:tc>
      </w:tr>
    </w:tbl>
    <w:p w14:paraId="36AC4DD4" w14:textId="77777777" w:rsidR="00EA598B" w:rsidRPr="00A41EED" w:rsidRDefault="00EA598B" w:rsidP="00EA598B">
      <w:pPr>
        <w:jc w:val="center"/>
        <w:rPr>
          <w:sz w:val="16"/>
          <w:szCs w:val="16"/>
        </w:rPr>
      </w:pPr>
    </w:p>
    <w:tbl>
      <w:tblPr>
        <w:tblStyle w:val="TableGrid"/>
        <w:tblW w:w="10000" w:type="dxa"/>
        <w:tblLook w:val="04A0" w:firstRow="1" w:lastRow="0" w:firstColumn="1" w:lastColumn="0" w:noHBand="0" w:noVBand="1"/>
      </w:tblPr>
      <w:tblGrid>
        <w:gridCol w:w="5200"/>
        <w:gridCol w:w="2400"/>
        <w:gridCol w:w="2400"/>
      </w:tblGrid>
      <w:tr w:rsidR="00EA598B" w:rsidRPr="00A41EED" w14:paraId="258085F5" w14:textId="77777777" w:rsidTr="00470683">
        <w:trPr>
          <w:trHeight w:val="43"/>
        </w:trPr>
        <w:tc>
          <w:tcPr>
            <w:tcW w:w="5200" w:type="dxa"/>
            <w:hideMark/>
          </w:tcPr>
          <w:p w14:paraId="0B32844D" w14:textId="77777777" w:rsidR="00EA598B" w:rsidRPr="00A41EED" w:rsidRDefault="00EA598B" w:rsidP="00470683">
            <w:pPr>
              <w:jc w:val="left"/>
              <w:rPr>
                <w:b/>
                <w:sz w:val="18"/>
                <w:szCs w:val="18"/>
                <w:lang w:val="en-US"/>
              </w:rPr>
            </w:pPr>
            <w:r w:rsidRPr="00A41EED">
              <w:rPr>
                <w:b/>
                <w:sz w:val="18"/>
                <w:szCs w:val="18"/>
                <w:lang w:val="en-US"/>
              </w:rPr>
              <w:t>(II) LATEST ARTICLE</w:t>
            </w:r>
            <w:r w:rsidR="00CE0866" w:rsidRPr="00A41EED">
              <w:rPr>
                <w:b/>
                <w:sz w:val="18"/>
                <w:szCs w:val="18"/>
                <w:lang w:val="en-US"/>
              </w:rPr>
              <w:t xml:space="preserve"> </w:t>
            </w:r>
            <w:r w:rsidRPr="00A41EED">
              <w:rPr>
                <w:b/>
                <w:sz w:val="18"/>
                <w:szCs w:val="18"/>
                <w:lang w:val="en-US"/>
              </w:rPr>
              <w:t>7 DATA (Annex C</w:t>
            </w:r>
            <w:r w:rsidR="00654E4D" w:rsidRPr="00A41EED">
              <w:rPr>
                <w:b/>
                <w:sz w:val="18"/>
                <w:szCs w:val="18"/>
                <w:lang w:val="en-US"/>
              </w:rPr>
              <w:t>,</w:t>
            </w:r>
            <w:r w:rsidRPr="00A41EED">
              <w:rPr>
                <w:b/>
                <w:sz w:val="18"/>
                <w:szCs w:val="18"/>
                <w:lang w:val="en-US"/>
              </w:rPr>
              <w:t xml:space="preserve"> Group </w:t>
            </w:r>
            <w:r w:rsidR="00B74393" w:rsidRPr="00A41EED">
              <w:rPr>
                <w:b/>
                <w:sz w:val="18"/>
                <w:szCs w:val="18"/>
                <w:lang w:val="en-US"/>
              </w:rPr>
              <w:t>I</w:t>
            </w:r>
            <w:r w:rsidRPr="00A41EED">
              <w:rPr>
                <w:b/>
                <w:sz w:val="18"/>
                <w:szCs w:val="18"/>
                <w:lang w:val="en-US"/>
              </w:rPr>
              <w:t>)</w:t>
            </w:r>
          </w:p>
        </w:tc>
        <w:tc>
          <w:tcPr>
            <w:tcW w:w="2400" w:type="dxa"/>
            <w:hideMark/>
          </w:tcPr>
          <w:p w14:paraId="2C0A3FFC" w14:textId="663B1A47" w:rsidR="00EA598B" w:rsidRPr="00A41EED" w:rsidRDefault="00EA598B" w:rsidP="00470683">
            <w:pPr>
              <w:jc w:val="center"/>
              <w:rPr>
                <w:sz w:val="18"/>
                <w:szCs w:val="18"/>
                <w:lang w:val="en-US"/>
              </w:rPr>
            </w:pPr>
            <w:r w:rsidRPr="00A41EED">
              <w:rPr>
                <w:sz w:val="18"/>
                <w:szCs w:val="18"/>
                <w:lang w:val="en-US"/>
              </w:rPr>
              <w:t xml:space="preserve">Year: </w:t>
            </w:r>
            <w:r w:rsidR="00D02F43" w:rsidRPr="00A41EED">
              <w:rPr>
                <w:sz w:val="18"/>
                <w:szCs w:val="18"/>
                <w:lang w:val="en-US"/>
              </w:rPr>
              <w:t>2023</w:t>
            </w:r>
          </w:p>
        </w:tc>
        <w:tc>
          <w:tcPr>
            <w:tcW w:w="2400" w:type="dxa"/>
            <w:hideMark/>
          </w:tcPr>
          <w:p w14:paraId="2045815D" w14:textId="115C6DCE" w:rsidR="00EA598B" w:rsidRPr="00A41EED" w:rsidRDefault="00205885" w:rsidP="00470683">
            <w:pPr>
              <w:jc w:val="right"/>
              <w:rPr>
                <w:sz w:val="18"/>
                <w:szCs w:val="18"/>
                <w:lang w:val="en-US"/>
              </w:rPr>
            </w:pPr>
            <w:r w:rsidRPr="00A41EED">
              <w:rPr>
                <w:sz w:val="18"/>
                <w:szCs w:val="18"/>
                <w:lang w:val="en-US"/>
              </w:rPr>
              <w:t xml:space="preserve">18.76 </w:t>
            </w:r>
            <w:r w:rsidR="00EA598B" w:rsidRPr="00A41EED">
              <w:rPr>
                <w:sz w:val="18"/>
                <w:szCs w:val="18"/>
                <w:lang w:val="en-US"/>
              </w:rPr>
              <w:t xml:space="preserve">ODP </w:t>
            </w:r>
            <w:proofErr w:type="spellStart"/>
            <w:r w:rsidR="00EA598B" w:rsidRPr="00A41EED">
              <w:rPr>
                <w:sz w:val="18"/>
                <w:szCs w:val="18"/>
                <w:lang w:val="en-US"/>
              </w:rPr>
              <w:t>tonnes</w:t>
            </w:r>
            <w:proofErr w:type="spellEnd"/>
          </w:p>
        </w:tc>
      </w:tr>
    </w:tbl>
    <w:p w14:paraId="4E9FD22F" w14:textId="77777777" w:rsidR="00EA598B" w:rsidRPr="00A41EED" w:rsidRDefault="00EA598B" w:rsidP="00EA598B">
      <w:pPr>
        <w:jc w:val="center"/>
        <w:rPr>
          <w:sz w:val="16"/>
          <w:szCs w:val="16"/>
        </w:rPr>
      </w:pPr>
    </w:p>
    <w:tbl>
      <w:tblPr>
        <w:tblStyle w:val="TableGrid"/>
        <w:tblW w:w="10005" w:type="dxa"/>
        <w:tblLayout w:type="fixed"/>
        <w:tblLook w:val="04A0" w:firstRow="1" w:lastRow="0" w:firstColumn="1" w:lastColumn="0" w:noHBand="0" w:noVBand="1"/>
      </w:tblPr>
      <w:tblGrid>
        <w:gridCol w:w="1413"/>
        <w:gridCol w:w="807"/>
        <w:gridCol w:w="774"/>
        <w:gridCol w:w="970"/>
        <w:gridCol w:w="1418"/>
        <w:gridCol w:w="992"/>
        <w:gridCol w:w="851"/>
        <w:gridCol w:w="850"/>
        <w:gridCol w:w="709"/>
        <w:gridCol w:w="1221"/>
      </w:tblGrid>
      <w:tr w:rsidR="00EA598B" w:rsidRPr="00A41EED" w14:paraId="5B77EA70" w14:textId="77777777" w:rsidTr="00A41EED">
        <w:trPr>
          <w:trHeight w:val="249"/>
        </w:trPr>
        <w:tc>
          <w:tcPr>
            <w:tcW w:w="8075" w:type="dxa"/>
            <w:gridSpan w:val="8"/>
            <w:hideMark/>
          </w:tcPr>
          <w:p w14:paraId="644F282B" w14:textId="77777777" w:rsidR="00EA598B" w:rsidRPr="00A41EED" w:rsidRDefault="00EA598B" w:rsidP="00470683">
            <w:pPr>
              <w:jc w:val="left"/>
              <w:rPr>
                <w:b/>
                <w:sz w:val="18"/>
                <w:szCs w:val="18"/>
                <w:lang w:val="en-US"/>
              </w:rPr>
            </w:pPr>
            <w:r w:rsidRPr="00A41EED">
              <w:rPr>
                <w:b/>
                <w:sz w:val="18"/>
                <w:szCs w:val="18"/>
                <w:lang w:val="en-US"/>
              </w:rPr>
              <w:t xml:space="preserve">(III) LATEST COUNTRY PROGRAMME SECTORAL DATA (ODP </w:t>
            </w:r>
            <w:proofErr w:type="spellStart"/>
            <w:r w:rsidRPr="00A41EED">
              <w:rPr>
                <w:b/>
                <w:sz w:val="18"/>
                <w:szCs w:val="18"/>
                <w:lang w:val="en-US"/>
              </w:rPr>
              <w:t>tonnes</w:t>
            </w:r>
            <w:proofErr w:type="spellEnd"/>
            <w:r w:rsidRPr="00A41EED">
              <w:rPr>
                <w:b/>
                <w:sz w:val="18"/>
                <w:szCs w:val="18"/>
                <w:lang w:val="en-US"/>
              </w:rPr>
              <w:t>)</w:t>
            </w:r>
          </w:p>
        </w:tc>
        <w:tc>
          <w:tcPr>
            <w:tcW w:w="1930" w:type="dxa"/>
            <w:gridSpan w:val="2"/>
            <w:shd w:val="clear" w:color="auto" w:fill="auto"/>
            <w:hideMark/>
          </w:tcPr>
          <w:p w14:paraId="4BC4E452" w14:textId="77777777" w:rsidR="00EA598B" w:rsidRPr="00A41EED" w:rsidRDefault="00EA598B" w:rsidP="00470683">
            <w:pPr>
              <w:jc w:val="right"/>
              <w:rPr>
                <w:b/>
                <w:sz w:val="18"/>
                <w:szCs w:val="18"/>
                <w:lang w:val="en-US"/>
              </w:rPr>
            </w:pPr>
            <w:r w:rsidRPr="00A41EED">
              <w:rPr>
                <w:b/>
                <w:sz w:val="18"/>
                <w:szCs w:val="18"/>
                <w:lang w:val="en-US"/>
              </w:rPr>
              <w:t xml:space="preserve">Year: </w:t>
            </w:r>
            <w:r w:rsidR="00D02F43" w:rsidRPr="00A41EED">
              <w:rPr>
                <w:b/>
                <w:bCs/>
                <w:sz w:val="18"/>
                <w:szCs w:val="18"/>
                <w:lang w:val="en-US"/>
              </w:rPr>
              <w:t>2023</w:t>
            </w:r>
          </w:p>
        </w:tc>
      </w:tr>
      <w:tr w:rsidR="00EA598B" w:rsidRPr="00A41EED" w14:paraId="6C307DCA" w14:textId="77777777" w:rsidTr="00A41EED">
        <w:trPr>
          <w:trHeight w:val="249"/>
        </w:trPr>
        <w:tc>
          <w:tcPr>
            <w:tcW w:w="1413" w:type="dxa"/>
            <w:vAlign w:val="center"/>
            <w:hideMark/>
          </w:tcPr>
          <w:p w14:paraId="2269C3EC" w14:textId="77777777" w:rsidR="00EA598B" w:rsidRPr="00A41EED" w:rsidRDefault="00EA598B" w:rsidP="00470683">
            <w:pPr>
              <w:jc w:val="center"/>
              <w:rPr>
                <w:sz w:val="18"/>
                <w:szCs w:val="18"/>
                <w:lang w:val="en-US"/>
              </w:rPr>
            </w:pPr>
            <w:r w:rsidRPr="00A41EED">
              <w:rPr>
                <w:sz w:val="18"/>
                <w:szCs w:val="18"/>
                <w:lang w:val="en-US"/>
              </w:rPr>
              <w:t>Chemical</w:t>
            </w:r>
          </w:p>
        </w:tc>
        <w:tc>
          <w:tcPr>
            <w:tcW w:w="807" w:type="dxa"/>
            <w:vAlign w:val="center"/>
            <w:hideMark/>
          </w:tcPr>
          <w:p w14:paraId="4E8E0A87" w14:textId="77777777" w:rsidR="00EA598B" w:rsidRPr="00A41EED" w:rsidRDefault="00EA598B" w:rsidP="00470683">
            <w:pPr>
              <w:jc w:val="center"/>
              <w:rPr>
                <w:sz w:val="18"/>
                <w:szCs w:val="18"/>
                <w:lang w:val="en-US"/>
              </w:rPr>
            </w:pPr>
            <w:r w:rsidRPr="00A41EED">
              <w:rPr>
                <w:sz w:val="18"/>
                <w:szCs w:val="18"/>
                <w:lang w:val="en-US"/>
              </w:rPr>
              <w:t>Aerosol</w:t>
            </w:r>
          </w:p>
        </w:tc>
        <w:tc>
          <w:tcPr>
            <w:tcW w:w="774" w:type="dxa"/>
            <w:vAlign w:val="center"/>
            <w:hideMark/>
          </w:tcPr>
          <w:p w14:paraId="3A36B60F" w14:textId="77777777" w:rsidR="00EA598B" w:rsidRPr="00A41EED" w:rsidRDefault="00EA598B" w:rsidP="00470683">
            <w:pPr>
              <w:jc w:val="center"/>
              <w:rPr>
                <w:sz w:val="18"/>
                <w:szCs w:val="18"/>
                <w:lang w:val="en-US"/>
              </w:rPr>
            </w:pPr>
            <w:r w:rsidRPr="00A41EED">
              <w:rPr>
                <w:sz w:val="18"/>
                <w:szCs w:val="18"/>
                <w:lang w:val="en-US"/>
              </w:rPr>
              <w:t>Foam</w:t>
            </w:r>
          </w:p>
        </w:tc>
        <w:tc>
          <w:tcPr>
            <w:tcW w:w="970" w:type="dxa"/>
            <w:vAlign w:val="center"/>
            <w:hideMark/>
          </w:tcPr>
          <w:p w14:paraId="5FF32F32" w14:textId="77777777" w:rsidR="00EA598B" w:rsidRPr="00A41EED" w:rsidRDefault="00EA598B" w:rsidP="00470683">
            <w:pPr>
              <w:jc w:val="center"/>
              <w:rPr>
                <w:sz w:val="18"/>
                <w:szCs w:val="18"/>
                <w:lang w:val="en-US"/>
              </w:rPr>
            </w:pPr>
            <w:r w:rsidRPr="00A41EED">
              <w:rPr>
                <w:sz w:val="18"/>
                <w:szCs w:val="18"/>
                <w:lang w:val="en-US"/>
              </w:rPr>
              <w:t>Fire-fighting</w:t>
            </w:r>
          </w:p>
        </w:tc>
        <w:tc>
          <w:tcPr>
            <w:tcW w:w="2410" w:type="dxa"/>
            <w:gridSpan w:val="2"/>
            <w:vAlign w:val="center"/>
            <w:hideMark/>
          </w:tcPr>
          <w:p w14:paraId="0F667186" w14:textId="77777777" w:rsidR="00EA598B" w:rsidRPr="00A41EED" w:rsidRDefault="00EA598B" w:rsidP="00470683">
            <w:pPr>
              <w:jc w:val="center"/>
              <w:rPr>
                <w:sz w:val="18"/>
                <w:szCs w:val="18"/>
                <w:lang w:val="en-US"/>
              </w:rPr>
            </w:pPr>
            <w:r w:rsidRPr="00A41EED">
              <w:rPr>
                <w:sz w:val="18"/>
                <w:szCs w:val="18"/>
                <w:lang w:val="en-US"/>
              </w:rPr>
              <w:t>Refrigeration</w:t>
            </w:r>
          </w:p>
        </w:tc>
        <w:tc>
          <w:tcPr>
            <w:tcW w:w="851" w:type="dxa"/>
            <w:vAlign w:val="center"/>
            <w:hideMark/>
          </w:tcPr>
          <w:p w14:paraId="681DEBC8" w14:textId="77777777" w:rsidR="00EA598B" w:rsidRPr="00A41EED" w:rsidRDefault="00EA598B" w:rsidP="00470683">
            <w:pPr>
              <w:jc w:val="center"/>
              <w:rPr>
                <w:sz w:val="18"/>
                <w:szCs w:val="18"/>
                <w:lang w:val="en-US"/>
              </w:rPr>
            </w:pPr>
            <w:r w:rsidRPr="00A41EED">
              <w:rPr>
                <w:sz w:val="18"/>
                <w:szCs w:val="18"/>
                <w:lang w:val="en-US"/>
              </w:rPr>
              <w:t>Solvent</w:t>
            </w:r>
          </w:p>
        </w:tc>
        <w:tc>
          <w:tcPr>
            <w:tcW w:w="850" w:type="dxa"/>
            <w:vAlign w:val="center"/>
            <w:hideMark/>
          </w:tcPr>
          <w:p w14:paraId="5EEB4A25" w14:textId="77777777" w:rsidR="00EA598B" w:rsidRPr="00A41EED" w:rsidRDefault="00EA598B" w:rsidP="00470683">
            <w:pPr>
              <w:jc w:val="center"/>
              <w:rPr>
                <w:sz w:val="18"/>
                <w:szCs w:val="18"/>
                <w:lang w:val="en-US"/>
              </w:rPr>
            </w:pPr>
            <w:r w:rsidRPr="00A41EED">
              <w:rPr>
                <w:sz w:val="18"/>
                <w:szCs w:val="18"/>
                <w:lang w:val="en-US"/>
              </w:rPr>
              <w:t>Process agent</w:t>
            </w:r>
          </w:p>
        </w:tc>
        <w:tc>
          <w:tcPr>
            <w:tcW w:w="709" w:type="dxa"/>
            <w:vAlign w:val="center"/>
            <w:hideMark/>
          </w:tcPr>
          <w:p w14:paraId="03885C44" w14:textId="77777777" w:rsidR="00EA598B" w:rsidRPr="00A41EED" w:rsidRDefault="00EA598B" w:rsidP="00470683">
            <w:pPr>
              <w:jc w:val="center"/>
              <w:rPr>
                <w:sz w:val="18"/>
                <w:szCs w:val="18"/>
                <w:lang w:val="en-US"/>
              </w:rPr>
            </w:pPr>
            <w:r w:rsidRPr="00A41EED">
              <w:rPr>
                <w:sz w:val="18"/>
                <w:szCs w:val="18"/>
                <w:lang w:val="en-US"/>
              </w:rPr>
              <w:t>Lab use</w:t>
            </w:r>
          </w:p>
        </w:tc>
        <w:tc>
          <w:tcPr>
            <w:tcW w:w="1221" w:type="dxa"/>
            <w:vAlign w:val="center"/>
            <w:hideMark/>
          </w:tcPr>
          <w:p w14:paraId="2148429E" w14:textId="77777777" w:rsidR="00EA598B" w:rsidRPr="00A41EED" w:rsidRDefault="00EA598B" w:rsidP="00470683">
            <w:pPr>
              <w:jc w:val="center"/>
              <w:rPr>
                <w:sz w:val="18"/>
                <w:szCs w:val="18"/>
                <w:lang w:val="en-US"/>
              </w:rPr>
            </w:pPr>
            <w:r w:rsidRPr="00A41EED">
              <w:rPr>
                <w:sz w:val="18"/>
                <w:szCs w:val="18"/>
                <w:lang w:val="en-US"/>
              </w:rPr>
              <w:t>Total sector consumption</w:t>
            </w:r>
          </w:p>
        </w:tc>
      </w:tr>
      <w:tr w:rsidR="00EA598B" w:rsidRPr="00A41EED" w14:paraId="774260C7" w14:textId="77777777" w:rsidTr="00A41EED">
        <w:trPr>
          <w:trHeight w:val="249"/>
        </w:trPr>
        <w:tc>
          <w:tcPr>
            <w:tcW w:w="3964" w:type="dxa"/>
            <w:gridSpan w:val="4"/>
            <w:hideMark/>
          </w:tcPr>
          <w:p w14:paraId="1B5698C9" w14:textId="77777777" w:rsidR="00EA598B" w:rsidRPr="00A41EED" w:rsidRDefault="00EA598B" w:rsidP="00470683">
            <w:pPr>
              <w:jc w:val="center"/>
              <w:rPr>
                <w:sz w:val="18"/>
                <w:szCs w:val="18"/>
                <w:lang w:val="en-US"/>
              </w:rPr>
            </w:pPr>
          </w:p>
        </w:tc>
        <w:tc>
          <w:tcPr>
            <w:tcW w:w="1418" w:type="dxa"/>
            <w:hideMark/>
          </w:tcPr>
          <w:p w14:paraId="643007CC" w14:textId="77777777" w:rsidR="00EA598B" w:rsidRPr="00A41EED" w:rsidRDefault="00EA598B" w:rsidP="00470683">
            <w:pPr>
              <w:jc w:val="center"/>
              <w:rPr>
                <w:sz w:val="18"/>
                <w:szCs w:val="18"/>
                <w:lang w:val="en-US"/>
              </w:rPr>
            </w:pPr>
            <w:r w:rsidRPr="00A41EED">
              <w:rPr>
                <w:sz w:val="18"/>
                <w:szCs w:val="18"/>
                <w:lang w:val="en-US"/>
              </w:rPr>
              <w:t>Manufacturing</w:t>
            </w:r>
          </w:p>
        </w:tc>
        <w:tc>
          <w:tcPr>
            <w:tcW w:w="992" w:type="dxa"/>
            <w:hideMark/>
          </w:tcPr>
          <w:p w14:paraId="21A80077" w14:textId="77777777" w:rsidR="00EA598B" w:rsidRPr="00A41EED" w:rsidRDefault="00EA598B" w:rsidP="00470683">
            <w:pPr>
              <w:jc w:val="center"/>
              <w:rPr>
                <w:sz w:val="18"/>
                <w:szCs w:val="18"/>
                <w:lang w:val="en-US"/>
              </w:rPr>
            </w:pPr>
            <w:r w:rsidRPr="00A41EED">
              <w:rPr>
                <w:sz w:val="18"/>
                <w:szCs w:val="18"/>
                <w:lang w:val="en-US"/>
              </w:rPr>
              <w:t>Servicing</w:t>
            </w:r>
          </w:p>
        </w:tc>
        <w:tc>
          <w:tcPr>
            <w:tcW w:w="3631" w:type="dxa"/>
            <w:gridSpan w:val="4"/>
          </w:tcPr>
          <w:p w14:paraId="4526A986" w14:textId="77777777" w:rsidR="00EA598B" w:rsidRPr="00A41EED" w:rsidRDefault="00EA598B" w:rsidP="00470683">
            <w:pPr>
              <w:jc w:val="center"/>
              <w:rPr>
                <w:sz w:val="18"/>
                <w:szCs w:val="18"/>
                <w:lang w:val="en-US"/>
              </w:rPr>
            </w:pPr>
          </w:p>
        </w:tc>
      </w:tr>
      <w:tr w:rsidR="00934266" w:rsidRPr="00A41EED" w14:paraId="6C92BA34" w14:textId="77777777" w:rsidTr="00A41EED">
        <w:trPr>
          <w:trHeight w:val="249"/>
        </w:trPr>
        <w:tc>
          <w:tcPr>
            <w:tcW w:w="1413" w:type="dxa"/>
            <w:hideMark/>
          </w:tcPr>
          <w:p w14:paraId="4887B019" w14:textId="77777777" w:rsidR="00934266" w:rsidRPr="00A41EED" w:rsidRDefault="00934266" w:rsidP="00934266">
            <w:pPr>
              <w:ind w:left="32"/>
              <w:jc w:val="left"/>
              <w:rPr>
                <w:sz w:val="18"/>
                <w:szCs w:val="18"/>
                <w:lang w:val="en-US"/>
              </w:rPr>
            </w:pPr>
            <w:r w:rsidRPr="00A41EED">
              <w:rPr>
                <w:sz w:val="18"/>
                <w:szCs w:val="18"/>
                <w:lang w:val="en-US"/>
              </w:rPr>
              <w:t>HCFC-22</w:t>
            </w:r>
          </w:p>
        </w:tc>
        <w:tc>
          <w:tcPr>
            <w:tcW w:w="807" w:type="dxa"/>
          </w:tcPr>
          <w:p w14:paraId="187B8806" w14:textId="77777777" w:rsidR="00934266" w:rsidRPr="00A41EED" w:rsidRDefault="00934266" w:rsidP="00934266">
            <w:pPr>
              <w:jc w:val="right"/>
              <w:rPr>
                <w:sz w:val="18"/>
                <w:szCs w:val="18"/>
                <w:lang w:val="en-US"/>
              </w:rPr>
            </w:pPr>
          </w:p>
        </w:tc>
        <w:tc>
          <w:tcPr>
            <w:tcW w:w="774" w:type="dxa"/>
          </w:tcPr>
          <w:p w14:paraId="561E18F5" w14:textId="77777777" w:rsidR="00934266" w:rsidRPr="00A41EED" w:rsidRDefault="00934266" w:rsidP="00934266">
            <w:pPr>
              <w:jc w:val="right"/>
              <w:rPr>
                <w:sz w:val="18"/>
                <w:szCs w:val="18"/>
                <w:lang w:val="en-US"/>
              </w:rPr>
            </w:pPr>
          </w:p>
        </w:tc>
        <w:tc>
          <w:tcPr>
            <w:tcW w:w="970" w:type="dxa"/>
          </w:tcPr>
          <w:p w14:paraId="5BB0537B" w14:textId="77777777" w:rsidR="00934266" w:rsidRPr="00A41EED" w:rsidRDefault="00934266" w:rsidP="00934266">
            <w:pPr>
              <w:jc w:val="right"/>
              <w:rPr>
                <w:sz w:val="18"/>
                <w:szCs w:val="18"/>
                <w:lang w:val="en-US"/>
              </w:rPr>
            </w:pPr>
          </w:p>
        </w:tc>
        <w:tc>
          <w:tcPr>
            <w:tcW w:w="1418" w:type="dxa"/>
          </w:tcPr>
          <w:p w14:paraId="167F85C7" w14:textId="77777777" w:rsidR="00934266" w:rsidRPr="00A41EED" w:rsidRDefault="00934266" w:rsidP="00934266">
            <w:pPr>
              <w:jc w:val="right"/>
              <w:rPr>
                <w:sz w:val="18"/>
                <w:szCs w:val="18"/>
                <w:lang w:val="en-US"/>
              </w:rPr>
            </w:pPr>
          </w:p>
        </w:tc>
        <w:tc>
          <w:tcPr>
            <w:tcW w:w="992" w:type="dxa"/>
          </w:tcPr>
          <w:p w14:paraId="353BF2F1" w14:textId="02B8D2C3" w:rsidR="00934266" w:rsidRPr="00A41EED" w:rsidRDefault="00934266" w:rsidP="00934266">
            <w:pPr>
              <w:jc w:val="right"/>
              <w:rPr>
                <w:sz w:val="18"/>
                <w:szCs w:val="18"/>
                <w:lang w:val="en-US"/>
              </w:rPr>
            </w:pPr>
            <w:r w:rsidRPr="00A41EED">
              <w:rPr>
                <w:sz w:val="18"/>
                <w:szCs w:val="18"/>
                <w:lang w:val="en-US"/>
              </w:rPr>
              <w:t>18.80</w:t>
            </w:r>
          </w:p>
        </w:tc>
        <w:tc>
          <w:tcPr>
            <w:tcW w:w="851" w:type="dxa"/>
          </w:tcPr>
          <w:p w14:paraId="57E3E49C" w14:textId="77777777" w:rsidR="00934266" w:rsidRPr="00A41EED" w:rsidRDefault="00934266" w:rsidP="00934266">
            <w:pPr>
              <w:jc w:val="right"/>
              <w:rPr>
                <w:sz w:val="18"/>
                <w:szCs w:val="18"/>
                <w:lang w:val="en-US"/>
              </w:rPr>
            </w:pPr>
          </w:p>
        </w:tc>
        <w:tc>
          <w:tcPr>
            <w:tcW w:w="850" w:type="dxa"/>
          </w:tcPr>
          <w:p w14:paraId="5CC62570" w14:textId="77777777" w:rsidR="00934266" w:rsidRPr="00A41EED" w:rsidRDefault="00934266" w:rsidP="00934266">
            <w:pPr>
              <w:jc w:val="right"/>
              <w:rPr>
                <w:sz w:val="18"/>
                <w:szCs w:val="18"/>
                <w:lang w:val="en-US"/>
              </w:rPr>
            </w:pPr>
          </w:p>
        </w:tc>
        <w:tc>
          <w:tcPr>
            <w:tcW w:w="709" w:type="dxa"/>
          </w:tcPr>
          <w:p w14:paraId="389721B0" w14:textId="77777777" w:rsidR="00934266" w:rsidRPr="00A41EED" w:rsidRDefault="00934266" w:rsidP="00934266">
            <w:pPr>
              <w:jc w:val="right"/>
              <w:rPr>
                <w:sz w:val="18"/>
                <w:szCs w:val="18"/>
                <w:lang w:val="en-US"/>
              </w:rPr>
            </w:pPr>
          </w:p>
        </w:tc>
        <w:tc>
          <w:tcPr>
            <w:tcW w:w="1221" w:type="dxa"/>
          </w:tcPr>
          <w:p w14:paraId="18F43B46" w14:textId="0EB0D987" w:rsidR="00934266" w:rsidRPr="00A41EED" w:rsidRDefault="00934266" w:rsidP="00934266">
            <w:pPr>
              <w:jc w:val="right"/>
              <w:rPr>
                <w:sz w:val="18"/>
                <w:szCs w:val="18"/>
                <w:lang w:val="en-US"/>
              </w:rPr>
            </w:pPr>
            <w:r w:rsidRPr="00A41EED">
              <w:rPr>
                <w:sz w:val="18"/>
                <w:szCs w:val="18"/>
                <w:lang w:val="en-US"/>
              </w:rPr>
              <w:t>18.80</w:t>
            </w:r>
          </w:p>
        </w:tc>
      </w:tr>
      <w:tr w:rsidR="00934266" w:rsidRPr="00A41EED" w14:paraId="16EF0FE7" w14:textId="77777777" w:rsidTr="00A41EED">
        <w:trPr>
          <w:trHeight w:val="249"/>
        </w:trPr>
        <w:tc>
          <w:tcPr>
            <w:tcW w:w="1413" w:type="dxa"/>
            <w:hideMark/>
          </w:tcPr>
          <w:p w14:paraId="53FE4B8F" w14:textId="77777777" w:rsidR="00934266" w:rsidRPr="00A41EED" w:rsidRDefault="00934266" w:rsidP="00934266">
            <w:pPr>
              <w:ind w:left="32"/>
              <w:jc w:val="left"/>
              <w:rPr>
                <w:sz w:val="18"/>
                <w:szCs w:val="18"/>
                <w:lang w:val="en-US"/>
              </w:rPr>
            </w:pPr>
            <w:r w:rsidRPr="00A41EED">
              <w:rPr>
                <w:sz w:val="18"/>
                <w:szCs w:val="18"/>
                <w:lang w:val="en-US"/>
              </w:rPr>
              <w:t>HCFC-123</w:t>
            </w:r>
          </w:p>
        </w:tc>
        <w:tc>
          <w:tcPr>
            <w:tcW w:w="807" w:type="dxa"/>
          </w:tcPr>
          <w:p w14:paraId="5DA591BA" w14:textId="77777777" w:rsidR="00934266" w:rsidRPr="00A41EED" w:rsidRDefault="00934266" w:rsidP="00934266">
            <w:pPr>
              <w:jc w:val="right"/>
              <w:rPr>
                <w:sz w:val="18"/>
                <w:szCs w:val="18"/>
                <w:lang w:val="en-US"/>
              </w:rPr>
            </w:pPr>
          </w:p>
        </w:tc>
        <w:tc>
          <w:tcPr>
            <w:tcW w:w="774" w:type="dxa"/>
          </w:tcPr>
          <w:p w14:paraId="33D4722D" w14:textId="77777777" w:rsidR="00934266" w:rsidRPr="00A41EED" w:rsidRDefault="00934266" w:rsidP="00934266">
            <w:pPr>
              <w:jc w:val="right"/>
              <w:rPr>
                <w:sz w:val="18"/>
                <w:szCs w:val="18"/>
                <w:lang w:val="en-US"/>
              </w:rPr>
            </w:pPr>
          </w:p>
        </w:tc>
        <w:tc>
          <w:tcPr>
            <w:tcW w:w="970" w:type="dxa"/>
          </w:tcPr>
          <w:p w14:paraId="782CE782" w14:textId="77777777" w:rsidR="00934266" w:rsidRPr="00A41EED" w:rsidRDefault="00934266" w:rsidP="00934266">
            <w:pPr>
              <w:jc w:val="right"/>
              <w:rPr>
                <w:sz w:val="18"/>
                <w:szCs w:val="18"/>
                <w:lang w:val="en-US"/>
              </w:rPr>
            </w:pPr>
          </w:p>
        </w:tc>
        <w:tc>
          <w:tcPr>
            <w:tcW w:w="1418" w:type="dxa"/>
          </w:tcPr>
          <w:p w14:paraId="6DBA6B26" w14:textId="77777777" w:rsidR="00934266" w:rsidRPr="00A41EED" w:rsidRDefault="00934266" w:rsidP="00934266">
            <w:pPr>
              <w:jc w:val="right"/>
              <w:rPr>
                <w:sz w:val="18"/>
                <w:szCs w:val="18"/>
                <w:lang w:val="en-US"/>
              </w:rPr>
            </w:pPr>
          </w:p>
        </w:tc>
        <w:tc>
          <w:tcPr>
            <w:tcW w:w="992" w:type="dxa"/>
          </w:tcPr>
          <w:p w14:paraId="23AD73A3" w14:textId="75EA39F4" w:rsidR="00934266" w:rsidRPr="00A41EED" w:rsidRDefault="00934266" w:rsidP="00934266">
            <w:pPr>
              <w:jc w:val="right"/>
              <w:rPr>
                <w:sz w:val="18"/>
                <w:szCs w:val="18"/>
                <w:lang w:val="en-US"/>
              </w:rPr>
            </w:pPr>
            <w:r w:rsidRPr="00A41EED">
              <w:rPr>
                <w:sz w:val="18"/>
                <w:szCs w:val="18"/>
                <w:lang w:val="en-US"/>
              </w:rPr>
              <w:t>-0.04</w:t>
            </w:r>
          </w:p>
        </w:tc>
        <w:tc>
          <w:tcPr>
            <w:tcW w:w="851" w:type="dxa"/>
          </w:tcPr>
          <w:p w14:paraId="5039FE2B" w14:textId="77777777" w:rsidR="00934266" w:rsidRPr="00A41EED" w:rsidRDefault="00934266" w:rsidP="00934266">
            <w:pPr>
              <w:jc w:val="right"/>
              <w:rPr>
                <w:sz w:val="18"/>
                <w:szCs w:val="18"/>
                <w:lang w:val="en-US"/>
              </w:rPr>
            </w:pPr>
          </w:p>
        </w:tc>
        <w:tc>
          <w:tcPr>
            <w:tcW w:w="850" w:type="dxa"/>
          </w:tcPr>
          <w:p w14:paraId="5BD89C2C" w14:textId="77777777" w:rsidR="00934266" w:rsidRPr="00A41EED" w:rsidRDefault="00934266" w:rsidP="00934266">
            <w:pPr>
              <w:jc w:val="right"/>
              <w:rPr>
                <w:sz w:val="18"/>
                <w:szCs w:val="18"/>
                <w:lang w:val="en-US"/>
              </w:rPr>
            </w:pPr>
          </w:p>
        </w:tc>
        <w:tc>
          <w:tcPr>
            <w:tcW w:w="709" w:type="dxa"/>
          </w:tcPr>
          <w:p w14:paraId="1FEC3B0C" w14:textId="77777777" w:rsidR="00934266" w:rsidRPr="00A41EED" w:rsidRDefault="00934266" w:rsidP="00934266">
            <w:pPr>
              <w:jc w:val="right"/>
              <w:rPr>
                <w:sz w:val="18"/>
                <w:szCs w:val="18"/>
                <w:lang w:val="en-US"/>
              </w:rPr>
            </w:pPr>
          </w:p>
        </w:tc>
        <w:tc>
          <w:tcPr>
            <w:tcW w:w="1221" w:type="dxa"/>
          </w:tcPr>
          <w:p w14:paraId="44A206E3" w14:textId="3195BC1A" w:rsidR="00934266" w:rsidRPr="00A41EED" w:rsidRDefault="00934266" w:rsidP="00934266">
            <w:pPr>
              <w:jc w:val="right"/>
              <w:rPr>
                <w:sz w:val="18"/>
                <w:szCs w:val="18"/>
                <w:lang w:val="en-US"/>
              </w:rPr>
            </w:pPr>
            <w:r w:rsidRPr="00A41EED">
              <w:rPr>
                <w:sz w:val="18"/>
                <w:szCs w:val="18"/>
                <w:lang w:val="en-US"/>
              </w:rPr>
              <w:t>-0.04</w:t>
            </w:r>
          </w:p>
        </w:tc>
      </w:tr>
      <w:tr w:rsidR="00934266" w:rsidRPr="00A41EED" w14:paraId="1CDDFD5D" w14:textId="77777777" w:rsidTr="00A41EED">
        <w:trPr>
          <w:trHeight w:val="249"/>
        </w:trPr>
        <w:tc>
          <w:tcPr>
            <w:tcW w:w="1413" w:type="dxa"/>
          </w:tcPr>
          <w:p w14:paraId="7DE194AF" w14:textId="466971D2" w:rsidR="00934266" w:rsidRPr="00A41EED" w:rsidRDefault="00934266" w:rsidP="00934266">
            <w:pPr>
              <w:ind w:left="32"/>
              <w:jc w:val="left"/>
              <w:rPr>
                <w:sz w:val="18"/>
                <w:szCs w:val="18"/>
                <w:lang w:val="en-US"/>
              </w:rPr>
            </w:pPr>
            <w:r w:rsidRPr="00A41EED">
              <w:rPr>
                <w:sz w:val="18"/>
                <w:szCs w:val="18"/>
                <w:lang w:val="en-US"/>
              </w:rPr>
              <w:t>HCFC-141b in imported pre-blended polyol</w:t>
            </w:r>
          </w:p>
        </w:tc>
        <w:tc>
          <w:tcPr>
            <w:tcW w:w="807" w:type="dxa"/>
          </w:tcPr>
          <w:p w14:paraId="5211EF77" w14:textId="77777777" w:rsidR="00934266" w:rsidRPr="00A41EED" w:rsidRDefault="00934266" w:rsidP="00934266">
            <w:pPr>
              <w:jc w:val="right"/>
              <w:rPr>
                <w:sz w:val="18"/>
                <w:szCs w:val="18"/>
                <w:lang w:val="en-US"/>
              </w:rPr>
            </w:pPr>
          </w:p>
        </w:tc>
        <w:tc>
          <w:tcPr>
            <w:tcW w:w="774" w:type="dxa"/>
          </w:tcPr>
          <w:p w14:paraId="151C85AB" w14:textId="0B4253F8" w:rsidR="00934266" w:rsidRPr="00A41EED" w:rsidRDefault="00934266" w:rsidP="00934266">
            <w:pPr>
              <w:jc w:val="right"/>
              <w:rPr>
                <w:sz w:val="18"/>
                <w:szCs w:val="18"/>
                <w:lang w:val="en-US"/>
              </w:rPr>
            </w:pPr>
            <w:r w:rsidRPr="00A41EED">
              <w:rPr>
                <w:sz w:val="18"/>
                <w:szCs w:val="18"/>
                <w:lang w:val="en-US"/>
              </w:rPr>
              <w:t>0.02</w:t>
            </w:r>
          </w:p>
        </w:tc>
        <w:tc>
          <w:tcPr>
            <w:tcW w:w="970" w:type="dxa"/>
          </w:tcPr>
          <w:p w14:paraId="0240B802" w14:textId="77777777" w:rsidR="00934266" w:rsidRPr="00A41EED" w:rsidRDefault="00934266" w:rsidP="00934266">
            <w:pPr>
              <w:jc w:val="right"/>
              <w:rPr>
                <w:sz w:val="18"/>
                <w:szCs w:val="18"/>
                <w:lang w:val="en-US"/>
              </w:rPr>
            </w:pPr>
          </w:p>
        </w:tc>
        <w:tc>
          <w:tcPr>
            <w:tcW w:w="1418" w:type="dxa"/>
          </w:tcPr>
          <w:p w14:paraId="07DFD1C3" w14:textId="77777777" w:rsidR="00934266" w:rsidRPr="00A41EED" w:rsidRDefault="00934266" w:rsidP="00934266">
            <w:pPr>
              <w:jc w:val="right"/>
              <w:rPr>
                <w:sz w:val="18"/>
                <w:szCs w:val="18"/>
                <w:lang w:val="en-US"/>
              </w:rPr>
            </w:pPr>
          </w:p>
        </w:tc>
        <w:tc>
          <w:tcPr>
            <w:tcW w:w="992" w:type="dxa"/>
          </w:tcPr>
          <w:p w14:paraId="307EDFB0" w14:textId="77777777" w:rsidR="00934266" w:rsidRPr="00A41EED" w:rsidRDefault="00934266" w:rsidP="00934266">
            <w:pPr>
              <w:jc w:val="right"/>
              <w:rPr>
                <w:sz w:val="18"/>
                <w:szCs w:val="18"/>
                <w:lang w:val="en-US"/>
              </w:rPr>
            </w:pPr>
          </w:p>
        </w:tc>
        <w:tc>
          <w:tcPr>
            <w:tcW w:w="851" w:type="dxa"/>
          </w:tcPr>
          <w:p w14:paraId="0E58361A" w14:textId="77777777" w:rsidR="00934266" w:rsidRPr="00A41EED" w:rsidRDefault="00934266" w:rsidP="00934266">
            <w:pPr>
              <w:jc w:val="right"/>
              <w:rPr>
                <w:sz w:val="18"/>
                <w:szCs w:val="18"/>
                <w:lang w:val="en-US"/>
              </w:rPr>
            </w:pPr>
          </w:p>
        </w:tc>
        <w:tc>
          <w:tcPr>
            <w:tcW w:w="850" w:type="dxa"/>
          </w:tcPr>
          <w:p w14:paraId="69203F80" w14:textId="77777777" w:rsidR="00934266" w:rsidRPr="00A41EED" w:rsidRDefault="00934266" w:rsidP="00934266">
            <w:pPr>
              <w:jc w:val="right"/>
              <w:rPr>
                <w:sz w:val="18"/>
                <w:szCs w:val="18"/>
                <w:lang w:val="en-US"/>
              </w:rPr>
            </w:pPr>
          </w:p>
        </w:tc>
        <w:tc>
          <w:tcPr>
            <w:tcW w:w="709" w:type="dxa"/>
          </w:tcPr>
          <w:p w14:paraId="1530EE9A" w14:textId="77777777" w:rsidR="00934266" w:rsidRPr="00A41EED" w:rsidRDefault="00934266" w:rsidP="00934266">
            <w:pPr>
              <w:jc w:val="right"/>
              <w:rPr>
                <w:sz w:val="18"/>
                <w:szCs w:val="18"/>
                <w:lang w:val="en-US"/>
              </w:rPr>
            </w:pPr>
          </w:p>
        </w:tc>
        <w:tc>
          <w:tcPr>
            <w:tcW w:w="1221" w:type="dxa"/>
          </w:tcPr>
          <w:p w14:paraId="113E44B1" w14:textId="438AD283" w:rsidR="00934266" w:rsidRPr="00A41EED" w:rsidRDefault="00934266" w:rsidP="00934266">
            <w:pPr>
              <w:jc w:val="right"/>
              <w:rPr>
                <w:color w:val="000000" w:themeColor="text1"/>
                <w:sz w:val="18"/>
                <w:szCs w:val="18"/>
                <w:highlight w:val="cyan"/>
              </w:rPr>
            </w:pPr>
            <w:r w:rsidRPr="00A41EED">
              <w:rPr>
                <w:sz w:val="18"/>
                <w:szCs w:val="18"/>
                <w:lang w:val="en-US"/>
              </w:rPr>
              <w:t>0.02</w:t>
            </w:r>
          </w:p>
        </w:tc>
      </w:tr>
    </w:tbl>
    <w:p w14:paraId="4E893698" w14:textId="77777777" w:rsidR="00EA598B" w:rsidRPr="00A41EED" w:rsidRDefault="00EA598B" w:rsidP="00EA598B">
      <w:pPr>
        <w:jc w:val="center"/>
        <w:rPr>
          <w:sz w:val="16"/>
          <w:szCs w:val="16"/>
        </w:rPr>
      </w:pPr>
    </w:p>
    <w:tbl>
      <w:tblPr>
        <w:tblStyle w:val="TableGrid"/>
        <w:tblW w:w="9983" w:type="dxa"/>
        <w:tblLook w:val="04A0" w:firstRow="1" w:lastRow="0" w:firstColumn="1" w:lastColumn="0" w:noHBand="0" w:noVBand="1"/>
      </w:tblPr>
      <w:tblGrid>
        <w:gridCol w:w="2405"/>
        <w:gridCol w:w="1701"/>
        <w:gridCol w:w="4394"/>
        <w:gridCol w:w="1483"/>
      </w:tblGrid>
      <w:tr w:rsidR="00EA598B" w:rsidRPr="00A41EED" w14:paraId="052EC9B5" w14:textId="77777777" w:rsidTr="00470683">
        <w:trPr>
          <w:trHeight w:val="276"/>
        </w:trPr>
        <w:tc>
          <w:tcPr>
            <w:tcW w:w="0" w:type="auto"/>
            <w:gridSpan w:val="4"/>
            <w:hideMark/>
          </w:tcPr>
          <w:p w14:paraId="010057A3" w14:textId="77777777" w:rsidR="00EA598B" w:rsidRPr="00A41EED" w:rsidRDefault="00EA598B" w:rsidP="00470683">
            <w:pPr>
              <w:jc w:val="left"/>
              <w:rPr>
                <w:b/>
                <w:sz w:val="18"/>
                <w:szCs w:val="18"/>
                <w:lang w:val="en-US"/>
              </w:rPr>
            </w:pPr>
            <w:r w:rsidRPr="00A41EED">
              <w:rPr>
                <w:b/>
                <w:sz w:val="18"/>
                <w:szCs w:val="18"/>
                <w:lang w:val="en-US"/>
              </w:rPr>
              <w:t xml:space="preserve">(IV) CONSUMPTION DATA (ODP </w:t>
            </w:r>
            <w:proofErr w:type="spellStart"/>
            <w:r w:rsidRPr="00A41EED">
              <w:rPr>
                <w:b/>
                <w:sz w:val="18"/>
                <w:szCs w:val="18"/>
                <w:lang w:val="en-US"/>
              </w:rPr>
              <w:t>tonnes</w:t>
            </w:r>
            <w:proofErr w:type="spellEnd"/>
            <w:r w:rsidRPr="00A41EED">
              <w:rPr>
                <w:b/>
                <w:sz w:val="18"/>
                <w:szCs w:val="18"/>
                <w:lang w:val="en-US"/>
              </w:rPr>
              <w:t>)</w:t>
            </w:r>
          </w:p>
        </w:tc>
      </w:tr>
      <w:tr w:rsidR="00EA598B" w:rsidRPr="00A41EED" w14:paraId="55FCC672" w14:textId="77777777" w:rsidTr="00470683">
        <w:trPr>
          <w:trHeight w:val="276"/>
        </w:trPr>
        <w:tc>
          <w:tcPr>
            <w:tcW w:w="2405" w:type="dxa"/>
            <w:hideMark/>
          </w:tcPr>
          <w:p w14:paraId="6EFCCECA" w14:textId="77777777" w:rsidR="00EA598B" w:rsidRPr="00A41EED" w:rsidRDefault="00EA598B" w:rsidP="00470683">
            <w:pPr>
              <w:jc w:val="center"/>
              <w:rPr>
                <w:sz w:val="18"/>
                <w:szCs w:val="18"/>
                <w:lang w:val="en-US"/>
              </w:rPr>
            </w:pPr>
            <w:r w:rsidRPr="00A41EED">
              <w:rPr>
                <w:sz w:val="18"/>
                <w:szCs w:val="18"/>
                <w:lang w:val="en-US"/>
              </w:rPr>
              <w:t>2009-2010 baseline:</w:t>
            </w:r>
          </w:p>
        </w:tc>
        <w:tc>
          <w:tcPr>
            <w:tcW w:w="1701" w:type="dxa"/>
            <w:hideMark/>
          </w:tcPr>
          <w:p w14:paraId="7395FCE5" w14:textId="1B421CE9" w:rsidR="00EA598B" w:rsidRPr="00A41EED" w:rsidRDefault="00F815F9" w:rsidP="00470683">
            <w:pPr>
              <w:jc w:val="right"/>
              <w:rPr>
                <w:sz w:val="18"/>
                <w:szCs w:val="18"/>
                <w:lang w:val="en-US"/>
              </w:rPr>
            </w:pPr>
            <w:r w:rsidRPr="00A41EED">
              <w:rPr>
                <w:sz w:val="18"/>
                <w:szCs w:val="18"/>
              </w:rPr>
              <w:t>87.5</w:t>
            </w:r>
          </w:p>
        </w:tc>
        <w:tc>
          <w:tcPr>
            <w:tcW w:w="4394" w:type="dxa"/>
            <w:hideMark/>
          </w:tcPr>
          <w:p w14:paraId="5C13D227" w14:textId="77777777" w:rsidR="00EA598B" w:rsidRPr="00A41EED" w:rsidRDefault="00EA598B" w:rsidP="00470683">
            <w:pPr>
              <w:jc w:val="center"/>
              <w:rPr>
                <w:sz w:val="18"/>
                <w:szCs w:val="18"/>
                <w:lang w:val="en-US"/>
              </w:rPr>
            </w:pPr>
            <w:r w:rsidRPr="00A41EED">
              <w:rPr>
                <w:sz w:val="18"/>
                <w:szCs w:val="18"/>
                <w:lang w:val="en-US"/>
              </w:rPr>
              <w:t>Starting point for sustained aggregate reductions:</w:t>
            </w:r>
          </w:p>
        </w:tc>
        <w:tc>
          <w:tcPr>
            <w:tcW w:w="1483" w:type="dxa"/>
            <w:hideMark/>
          </w:tcPr>
          <w:p w14:paraId="7F7210D5" w14:textId="37C5DFCE" w:rsidR="00EA598B" w:rsidRPr="00A41EED" w:rsidRDefault="00F815F9" w:rsidP="00470683">
            <w:pPr>
              <w:jc w:val="right"/>
              <w:rPr>
                <w:sz w:val="18"/>
                <w:szCs w:val="18"/>
                <w:lang w:val="en-US"/>
              </w:rPr>
            </w:pPr>
            <w:r w:rsidRPr="00A41EED">
              <w:rPr>
                <w:sz w:val="18"/>
                <w:szCs w:val="18"/>
              </w:rPr>
              <w:t>87.5</w:t>
            </w:r>
          </w:p>
        </w:tc>
      </w:tr>
      <w:tr w:rsidR="00EA598B" w:rsidRPr="00A41EED" w14:paraId="42CDD002" w14:textId="77777777" w:rsidTr="00470683">
        <w:trPr>
          <w:trHeight w:val="276"/>
        </w:trPr>
        <w:tc>
          <w:tcPr>
            <w:tcW w:w="0" w:type="auto"/>
            <w:gridSpan w:val="4"/>
            <w:hideMark/>
          </w:tcPr>
          <w:p w14:paraId="5D55E20C" w14:textId="77777777" w:rsidR="00EA598B" w:rsidRPr="00A41EED" w:rsidRDefault="00EA598B" w:rsidP="00470683">
            <w:pPr>
              <w:ind w:left="316"/>
              <w:rPr>
                <w:b/>
                <w:sz w:val="18"/>
                <w:szCs w:val="18"/>
                <w:lang w:val="en-US"/>
              </w:rPr>
            </w:pPr>
            <w:r w:rsidRPr="00A41EED">
              <w:rPr>
                <w:b/>
                <w:sz w:val="18"/>
                <w:szCs w:val="18"/>
                <w:lang w:val="en-US"/>
              </w:rPr>
              <w:t>CONSUMPTION ELIGIBLE FOR FUNDING</w:t>
            </w:r>
          </w:p>
        </w:tc>
      </w:tr>
      <w:tr w:rsidR="00EA598B" w:rsidRPr="00A41EED" w14:paraId="10F25D5A" w14:textId="77777777" w:rsidTr="00F815F9">
        <w:trPr>
          <w:trHeight w:val="276"/>
        </w:trPr>
        <w:tc>
          <w:tcPr>
            <w:tcW w:w="2405" w:type="dxa"/>
            <w:hideMark/>
          </w:tcPr>
          <w:p w14:paraId="6CB1BAE9" w14:textId="77777777" w:rsidR="00EA598B" w:rsidRPr="00A41EED" w:rsidRDefault="00EA598B" w:rsidP="00470683">
            <w:pPr>
              <w:jc w:val="center"/>
              <w:rPr>
                <w:sz w:val="18"/>
                <w:szCs w:val="18"/>
                <w:lang w:val="en-US"/>
              </w:rPr>
            </w:pPr>
            <w:r w:rsidRPr="00A41EED">
              <w:rPr>
                <w:sz w:val="18"/>
                <w:szCs w:val="18"/>
                <w:lang w:val="en-US"/>
              </w:rPr>
              <w:t>Already approved:</w:t>
            </w:r>
          </w:p>
        </w:tc>
        <w:tc>
          <w:tcPr>
            <w:tcW w:w="1701" w:type="dxa"/>
            <w:hideMark/>
          </w:tcPr>
          <w:p w14:paraId="795C62D8" w14:textId="16B94923" w:rsidR="00EA598B" w:rsidRPr="00A41EED" w:rsidRDefault="00F815F9" w:rsidP="00470683">
            <w:pPr>
              <w:jc w:val="right"/>
              <w:rPr>
                <w:sz w:val="18"/>
                <w:szCs w:val="18"/>
                <w:lang w:val="en-US"/>
              </w:rPr>
            </w:pPr>
            <w:r w:rsidRPr="00A41EED">
              <w:rPr>
                <w:color w:val="000000" w:themeColor="text1"/>
                <w:sz w:val="18"/>
                <w:szCs w:val="18"/>
              </w:rPr>
              <w:t>87.5</w:t>
            </w:r>
          </w:p>
        </w:tc>
        <w:tc>
          <w:tcPr>
            <w:tcW w:w="4394" w:type="dxa"/>
            <w:hideMark/>
          </w:tcPr>
          <w:p w14:paraId="6848EF61" w14:textId="77777777" w:rsidR="00EA598B" w:rsidRPr="00A41EED" w:rsidRDefault="00EA598B" w:rsidP="00470683">
            <w:pPr>
              <w:jc w:val="center"/>
              <w:rPr>
                <w:i/>
                <w:sz w:val="18"/>
                <w:szCs w:val="18"/>
                <w:lang w:val="en-US"/>
              </w:rPr>
            </w:pPr>
            <w:r w:rsidRPr="00A41EED">
              <w:rPr>
                <w:sz w:val="18"/>
                <w:szCs w:val="18"/>
                <w:lang w:val="en-US"/>
              </w:rPr>
              <w:t>Remaining:</w:t>
            </w:r>
          </w:p>
        </w:tc>
        <w:tc>
          <w:tcPr>
            <w:tcW w:w="1483" w:type="dxa"/>
            <w:shd w:val="clear" w:color="auto" w:fill="auto"/>
            <w:hideMark/>
          </w:tcPr>
          <w:p w14:paraId="51144044" w14:textId="361E8720" w:rsidR="00EA598B" w:rsidRPr="00A41EED" w:rsidRDefault="00EA598B" w:rsidP="00470683">
            <w:pPr>
              <w:jc w:val="right"/>
              <w:rPr>
                <w:sz w:val="18"/>
                <w:szCs w:val="18"/>
                <w:lang w:val="en-US"/>
              </w:rPr>
            </w:pPr>
            <w:r w:rsidRPr="00A41EED">
              <w:rPr>
                <w:color w:val="000000" w:themeColor="text1"/>
                <w:sz w:val="18"/>
                <w:szCs w:val="18"/>
              </w:rPr>
              <w:t>0.00</w:t>
            </w:r>
          </w:p>
        </w:tc>
      </w:tr>
    </w:tbl>
    <w:p w14:paraId="3CF407B5" w14:textId="77777777" w:rsidR="00EA598B" w:rsidRPr="00A41EED" w:rsidRDefault="00EA598B" w:rsidP="00EA598B">
      <w:pPr>
        <w:jc w:val="center"/>
        <w:rPr>
          <w:sz w:val="16"/>
          <w:szCs w:val="16"/>
        </w:rPr>
      </w:pPr>
    </w:p>
    <w:tbl>
      <w:tblPr>
        <w:tblStyle w:val="TableGrid"/>
        <w:tblW w:w="5364" w:type="pct"/>
        <w:tblLook w:val="04A0" w:firstRow="1" w:lastRow="0" w:firstColumn="1" w:lastColumn="0" w:noHBand="0" w:noVBand="1"/>
      </w:tblPr>
      <w:tblGrid>
        <w:gridCol w:w="1419"/>
        <w:gridCol w:w="2670"/>
        <w:gridCol w:w="1467"/>
        <w:gridCol w:w="1467"/>
        <w:gridCol w:w="1467"/>
        <w:gridCol w:w="1541"/>
      </w:tblGrid>
      <w:tr w:rsidR="00EA598B" w:rsidRPr="00A41EED" w14:paraId="26FC0BC9" w14:textId="77777777" w:rsidTr="00A41EED">
        <w:trPr>
          <w:trHeight w:val="294"/>
        </w:trPr>
        <w:tc>
          <w:tcPr>
            <w:tcW w:w="2039" w:type="pct"/>
            <w:gridSpan w:val="2"/>
            <w:hideMark/>
          </w:tcPr>
          <w:p w14:paraId="78D88590" w14:textId="77777777" w:rsidR="00EA598B" w:rsidRPr="00A41EED" w:rsidRDefault="00EA598B" w:rsidP="00470683">
            <w:pPr>
              <w:jc w:val="left"/>
              <w:rPr>
                <w:b/>
                <w:sz w:val="18"/>
                <w:szCs w:val="18"/>
                <w:lang w:val="en-US"/>
              </w:rPr>
            </w:pPr>
            <w:r w:rsidRPr="00A41EED">
              <w:rPr>
                <w:b/>
                <w:sz w:val="18"/>
                <w:szCs w:val="18"/>
                <w:lang w:val="en-US"/>
              </w:rPr>
              <w:t>(V) ENDORSED BUSINESS PLAN</w:t>
            </w:r>
          </w:p>
        </w:tc>
        <w:tc>
          <w:tcPr>
            <w:tcW w:w="731" w:type="pct"/>
            <w:vAlign w:val="center"/>
            <w:hideMark/>
          </w:tcPr>
          <w:p w14:paraId="2588EB36" w14:textId="77777777" w:rsidR="00EA598B" w:rsidRPr="00A41EED" w:rsidRDefault="00EA598B" w:rsidP="00470683">
            <w:pPr>
              <w:jc w:val="center"/>
              <w:rPr>
                <w:b/>
                <w:sz w:val="18"/>
                <w:szCs w:val="18"/>
                <w:lang w:val="en-US"/>
              </w:rPr>
            </w:pPr>
            <w:r w:rsidRPr="00A41EED">
              <w:rPr>
                <w:b/>
                <w:sz w:val="18"/>
                <w:szCs w:val="18"/>
                <w:lang w:val="en-US"/>
              </w:rPr>
              <w:t>202</w:t>
            </w:r>
            <w:r w:rsidR="005053DE" w:rsidRPr="00A41EED">
              <w:rPr>
                <w:b/>
                <w:sz w:val="18"/>
                <w:szCs w:val="18"/>
                <w:lang w:val="en-US"/>
              </w:rPr>
              <w:t>4</w:t>
            </w:r>
          </w:p>
        </w:tc>
        <w:tc>
          <w:tcPr>
            <w:tcW w:w="731" w:type="pct"/>
            <w:vAlign w:val="center"/>
            <w:hideMark/>
          </w:tcPr>
          <w:p w14:paraId="10B440E0" w14:textId="77777777" w:rsidR="00EA598B" w:rsidRPr="00A41EED" w:rsidRDefault="00EA598B" w:rsidP="00470683">
            <w:pPr>
              <w:jc w:val="center"/>
              <w:rPr>
                <w:b/>
                <w:sz w:val="18"/>
                <w:szCs w:val="18"/>
                <w:lang w:val="en-US"/>
              </w:rPr>
            </w:pPr>
            <w:r w:rsidRPr="00A41EED">
              <w:rPr>
                <w:b/>
                <w:sz w:val="18"/>
                <w:szCs w:val="18"/>
                <w:lang w:val="en-US"/>
              </w:rPr>
              <w:t>202</w:t>
            </w:r>
            <w:r w:rsidR="005053DE" w:rsidRPr="00A41EED">
              <w:rPr>
                <w:b/>
                <w:sz w:val="18"/>
                <w:szCs w:val="18"/>
                <w:lang w:val="en-US"/>
              </w:rPr>
              <w:t>5</w:t>
            </w:r>
          </w:p>
        </w:tc>
        <w:tc>
          <w:tcPr>
            <w:tcW w:w="731" w:type="pct"/>
            <w:vAlign w:val="center"/>
            <w:hideMark/>
          </w:tcPr>
          <w:p w14:paraId="6E298513" w14:textId="77777777" w:rsidR="00EA598B" w:rsidRPr="00A41EED" w:rsidRDefault="00EA598B" w:rsidP="00470683">
            <w:pPr>
              <w:jc w:val="center"/>
              <w:rPr>
                <w:b/>
                <w:sz w:val="18"/>
                <w:szCs w:val="18"/>
                <w:lang w:val="en-US"/>
              </w:rPr>
            </w:pPr>
            <w:r w:rsidRPr="00A41EED">
              <w:rPr>
                <w:b/>
                <w:sz w:val="18"/>
                <w:szCs w:val="18"/>
                <w:lang w:val="en-US"/>
              </w:rPr>
              <w:t>202</w:t>
            </w:r>
            <w:r w:rsidR="005053DE" w:rsidRPr="00A41EED">
              <w:rPr>
                <w:b/>
                <w:sz w:val="18"/>
                <w:szCs w:val="18"/>
                <w:lang w:val="en-US"/>
              </w:rPr>
              <w:t>6</w:t>
            </w:r>
          </w:p>
        </w:tc>
        <w:tc>
          <w:tcPr>
            <w:tcW w:w="768" w:type="pct"/>
            <w:vAlign w:val="center"/>
            <w:hideMark/>
          </w:tcPr>
          <w:p w14:paraId="49E3107B" w14:textId="77777777" w:rsidR="00EA598B" w:rsidRPr="00A41EED" w:rsidRDefault="00EA598B" w:rsidP="00470683">
            <w:pPr>
              <w:jc w:val="center"/>
              <w:rPr>
                <w:b/>
                <w:sz w:val="18"/>
                <w:szCs w:val="18"/>
                <w:lang w:val="en-US"/>
              </w:rPr>
            </w:pPr>
            <w:r w:rsidRPr="00A41EED">
              <w:rPr>
                <w:b/>
                <w:sz w:val="18"/>
                <w:szCs w:val="18"/>
                <w:lang w:val="en-US"/>
              </w:rPr>
              <w:t>Total</w:t>
            </w:r>
          </w:p>
        </w:tc>
      </w:tr>
      <w:tr w:rsidR="00A41EED" w:rsidRPr="00A41EED" w14:paraId="38C6B579" w14:textId="77777777" w:rsidTr="00A41EED">
        <w:trPr>
          <w:trHeight w:val="208"/>
        </w:trPr>
        <w:tc>
          <w:tcPr>
            <w:tcW w:w="708" w:type="pct"/>
            <w:vMerge w:val="restart"/>
            <w:vAlign w:val="center"/>
            <w:hideMark/>
          </w:tcPr>
          <w:p w14:paraId="2E5CF457" w14:textId="0E213994" w:rsidR="007F0F69" w:rsidRPr="00A41EED" w:rsidRDefault="007F0F69" w:rsidP="007F0F69">
            <w:pPr>
              <w:jc w:val="center"/>
              <w:rPr>
                <w:sz w:val="18"/>
                <w:szCs w:val="18"/>
                <w:lang w:val="en-US"/>
              </w:rPr>
            </w:pPr>
            <w:r w:rsidRPr="00A41EED">
              <w:rPr>
                <w:color w:val="000000" w:themeColor="text1"/>
                <w:sz w:val="18"/>
                <w:szCs w:val="18"/>
              </w:rPr>
              <w:t>UNIDO</w:t>
            </w:r>
          </w:p>
        </w:tc>
        <w:tc>
          <w:tcPr>
            <w:tcW w:w="1331" w:type="pct"/>
            <w:hideMark/>
          </w:tcPr>
          <w:p w14:paraId="3F166AAC" w14:textId="77777777" w:rsidR="007F0F69" w:rsidRPr="00A41EED" w:rsidRDefault="007F0F69" w:rsidP="007F0F69">
            <w:pPr>
              <w:jc w:val="left"/>
              <w:rPr>
                <w:sz w:val="18"/>
                <w:szCs w:val="18"/>
                <w:lang w:val="en-US"/>
              </w:rPr>
            </w:pPr>
            <w:r w:rsidRPr="00A41EED">
              <w:rPr>
                <w:sz w:val="18"/>
                <w:szCs w:val="18"/>
                <w:lang w:val="en-US"/>
              </w:rPr>
              <w:t xml:space="preserve">ODS phase-out (ODP </w:t>
            </w:r>
            <w:proofErr w:type="spellStart"/>
            <w:r w:rsidRPr="00A41EED">
              <w:rPr>
                <w:sz w:val="18"/>
                <w:szCs w:val="18"/>
                <w:lang w:val="en-US"/>
              </w:rPr>
              <w:t>tonnes</w:t>
            </w:r>
            <w:proofErr w:type="spellEnd"/>
            <w:r w:rsidRPr="00A41EED">
              <w:rPr>
                <w:sz w:val="18"/>
                <w:szCs w:val="18"/>
                <w:lang w:val="en-US"/>
              </w:rPr>
              <w:t>)</w:t>
            </w:r>
          </w:p>
        </w:tc>
        <w:tc>
          <w:tcPr>
            <w:tcW w:w="731" w:type="pct"/>
          </w:tcPr>
          <w:p w14:paraId="5A0723BF" w14:textId="751FB7A9" w:rsidR="007F0F69" w:rsidRPr="00A41EED" w:rsidRDefault="007F0F69" w:rsidP="007F0F69">
            <w:pPr>
              <w:jc w:val="right"/>
              <w:rPr>
                <w:sz w:val="18"/>
                <w:szCs w:val="18"/>
                <w:lang w:val="en-US"/>
              </w:rPr>
            </w:pPr>
            <w:r w:rsidRPr="00A41EED">
              <w:rPr>
                <w:sz w:val="18"/>
                <w:szCs w:val="18"/>
                <w:lang w:val="en-US"/>
              </w:rPr>
              <w:t>4.63</w:t>
            </w:r>
          </w:p>
        </w:tc>
        <w:tc>
          <w:tcPr>
            <w:tcW w:w="731" w:type="pct"/>
          </w:tcPr>
          <w:p w14:paraId="5EF3395E" w14:textId="7E3CC00F" w:rsidR="007F0F69" w:rsidRPr="00A41EED" w:rsidRDefault="007F0F69" w:rsidP="007F0F69">
            <w:pPr>
              <w:jc w:val="right"/>
              <w:rPr>
                <w:sz w:val="18"/>
                <w:szCs w:val="18"/>
                <w:lang w:val="en-US"/>
              </w:rPr>
            </w:pPr>
            <w:r w:rsidRPr="00A41EED">
              <w:rPr>
                <w:sz w:val="18"/>
                <w:szCs w:val="18"/>
                <w:lang w:val="en-US"/>
              </w:rPr>
              <w:t>0.00</w:t>
            </w:r>
          </w:p>
        </w:tc>
        <w:tc>
          <w:tcPr>
            <w:tcW w:w="731" w:type="pct"/>
          </w:tcPr>
          <w:p w14:paraId="33ECA2F7" w14:textId="7BA0F71B" w:rsidR="007F0F69" w:rsidRPr="00A41EED" w:rsidRDefault="007F0F69" w:rsidP="007F0F69">
            <w:pPr>
              <w:jc w:val="right"/>
              <w:rPr>
                <w:sz w:val="18"/>
                <w:szCs w:val="18"/>
                <w:lang w:val="en-US"/>
              </w:rPr>
            </w:pPr>
            <w:r w:rsidRPr="00A41EED">
              <w:rPr>
                <w:sz w:val="18"/>
                <w:szCs w:val="18"/>
                <w:lang w:val="en-US"/>
              </w:rPr>
              <w:t>0.00</w:t>
            </w:r>
          </w:p>
        </w:tc>
        <w:tc>
          <w:tcPr>
            <w:tcW w:w="768" w:type="pct"/>
          </w:tcPr>
          <w:p w14:paraId="1834B314" w14:textId="296A43DE" w:rsidR="007F0F69" w:rsidRPr="00A41EED" w:rsidRDefault="007F0F69" w:rsidP="007F0F69">
            <w:pPr>
              <w:jc w:val="right"/>
              <w:rPr>
                <w:sz w:val="18"/>
                <w:szCs w:val="18"/>
                <w:lang w:val="en-US"/>
              </w:rPr>
            </w:pPr>
            <w:r w:rsidRPr="00A41EED">
              <w:rPr>
                <w:sz w:val="18"/>
                <w:szCs w:val="18"/>
                <w:lang w:val="en-US"/>
              </w:rPr>
              <w:t>4.63</w:t>
            </w:r>
          </w:p>
        </w:tc>
      </w:tr>
      <w:tr w:rsidR="00A41EED" w:rsidRPr="00A41EED" w14:paraId="489E5F28" w14:textId="77777777" w:rsidTr="00A41EED">
        <w:trPr>
          <w:trHeight w:val="59"/>
        </w:trPr>
        <w:tc>
          <w:tcPr>
            <w:tcW w:w="708" w:type="pct"/>
            <w:vMerge/>
            <w:vAlign w:val="center"/>
            <w:hideMark/>
          </w:tcPr>
          <w:p w14:paraId="3A2CA711" w14:textId="77777777" w:rsidR="007F0F69" w:rsidRPr="00A41EED" w:rsidRDefault="007F0F69" w:rsidP="007F0F69">
            <w:pPr>
              <w:rPr>
                <w:sz w:val="18"/>
                <w:szCs w:val="18"/>
                <w:lang w:val="en-US"/>
              </w:rPr>
            </w:pPr>
          </w:p>
        </w:tc>
        <w:tc>
          <w:tcPr>
            <w:tcW w:w="1331" w:type="pct"/>
            <w:hideMark/>
          </w:tcPr>
          <w:p w14:paraId="5E121549" w14:textId="628761ED" w:rsidR="007F0F69" w:rsidRPr="00A41EED" w:rsidRDefault="007F0F69" w:rsidP="007F0F69">
            <w:pPr>
              <w:jc w:val="left"/>
              <w:rPr>
                <w:sz w:val="18"/>
                <w:szCs w:val="18"/>
                <w:lang w:val="en-US"/>
              </w:rPr>
            </w:pPr>
            <w:r w:rsidRPr="00A41EED">
              <w:rPr>
                <w:sz w:val="18"/>
                <w:szCs w:val="18"/>
                <w:lang w:val="en-US"/>
              </w:rPr>
              <w:t>Funding (</w:t>
            </w:r>
            <w:r w:rsidR="001B2E1C" w:rsidRPr="00A41EED">
              <w:rPr>
                <w:sz w:val="18"/>
                <w:szCs w:val="18"/>
                <w:lang w:val="en-US"/>
              </w:rPr>
              <w:t>US $</w:t>
            </w:r>
            <w:r w:rsidRPr="00A41EED">
              <w:rPr>
                <w:sz w:val="18"/>
                <w:szCs w:val="18"/>
                <w:lang w:val="en-US"/>
              </w:rPr>
              <w:t>)</w:t>
            </w:r>
          </w:p>
        </w:tc>
        <w:tc>
          <w:tcPr>
            <w:tcW w:w="731" w:type="pct"/>
          </w:tcPr>
          <w:p w14:paraId="76C770C0" w14:textId="74C88DB4" w:rsidR="007F0F69" w:rsidRPr="00A41EED" w:rsidRDefault="007F0F69" w:rsidP="007F0F69">
            <w:pPr>
              <w:jc w:val="right"/>
              <w:rPr>
                <w:sz w:val="18"/>
                <w:szCs w:val="18"/>
                <w:lang w:val="en-US"/>
              </w:rPr>
            </w:pPr>
            <w:r w:rsidRPr="00A41EED">
              <w:rPr>
                <w:sz w:val="18"/>
                <w:szCs w:val="18"/>
                <w:lang w:val="en-US"/>
              </w:rPr>
              <w:t>428,000</w:t>
            </w:r>
          </w:p>
        </w:tc>
        <w:tc>
          <w:tcPr>
            <w:tcW w:w="731" w:type="pct"/>
          </w:tcPr>
          <w:p w14:paraId="5C3D70C8" w14:textId="2C3C2F9D" w:rsidR="007F0F69" w:rsidRPr="00A41EED" w:rsidRDefault="007F0F69" w:rsidP="007F0F69">
            <w:pPr>
              <w:jc w:val="right"/>
              <w:rPr>
                <w:sz w:val="18"/>
                <w:szCs w:val="18"/>
                <w:lang w:val="en-US"/>
              </w:rPr>
            </w:pPr>
            <w:r w:rsidRPr="00A41EED">
              <w:rPr>
                <w:sz w:val="18"/>
                <w:szCs w:val="18"/>
                <w:lang w:val="en-US"/>
              </w:rPr>
              <w:t>0</w:t>
            </w:r>
          </w:p>
        </w:tc>
        <w:tc>
          <w:tcPr>
            <w:tcW w:w="731" w:type="pct"/>
          </w:tcPr>
          <w:p w14:paraId="3C1C8C63" w14:textId="6F28C4F3" w:rsidR="007F0F69" w:rsidRPr="00A41EED" w:rsidRDefault="007F0F69" w:rsidP="007F0F69">
            <w:pPr>
              <w:jc w:val="right"/>
              <w:rPr>
                <w:sz w:val="18"/>
                <w:szCs w:val="18"/>
                <w:lang w:val="en-US"/>
              </w:rPr>
            </w:pPr>
            <w:r w:rsidRPr="00A41EED">
              <w:rPr>
                <w:sz w:val="18"/>
                <w:szCs w:val="18"/>
                <w:lang w:val="en-US"/>
              </w:rPr>
              <w:t>0</w:t>
            </w:r>
          </w:p>
        </w:tc>
        <w:tc>
          <w:tcPr>
            <w:tcW w:w="768" w:type="pct"/>
          </w:tcPr>
          <w:p w14:paraId="2E4282BD" w14:textId="6CBA7602" w:rsidR="007F0F69" w:rsidRPr="00A41EED" w:rsidRDefault="007F0F69" w:rsidP="007F0F69">
            <w:pPr>
              <w:jc w:val="right"/>
              <w:rPr>
                <w:sz w:val="18"/>
                <w:szCs w:val="18"/>
                <w:lang w:val="en-US"/>
              </w:rPr>
            </w:pPr>
            <w:r w:rsidRPr="00A41EED">
              <w:rPr>
                <w:sz w:val="18"/>
                <w:szCs w:val="18"/>
                <w:lang w:val="en-US"/>
              </w:rPr>
              <w:t>428,000</w:t>
            </w:r>
          </w:p>
        </w:tc>
      </w:tr>
      <w:tr w:rsidR="00A41EED" w:rsidRPr="00A41EED" w14:paraId="3B30BAD0" w14:textId="77777777" w:rsidTr="00A41EED">
        <w:trPr>
          <w:trHeight w:val="294"/>
        </w:trPr>
        <w:tc>
          <w:tcPr>
            <w:tcW w:w="708" w:type="pct"/>
            <w:vMerge w:val="restart"/>
            <w:vAlign w:val="center"/>
            <w:hideMark/>
          </w:tcPr>
          <w:p w14:paraId="7EB55AD8" w14:textId="698FD6D2" w:rsidR="007F0F69" w:rsidRPr="00A41EED" w:rsidRDefault="007F0F69" w:rsidP="007F0F69">
            <w:pPr>
              <w:jc w:val="center"/>
              <w:rPr>
                <w:sz w:val="18"/>
                <w:szCs w:val="18"/>
                <w:lang w:val="en-US"/>
              </w:rPr>
            </w:pPr>
            <w:r w:rsidRPr="00A41EED">
              <w:rPr>
                <w:color w:val="000000" w:themeColor="text1"/>
                <w:sz w:val="18"/>
                <w:szCs w:val="18"/>
              </w:rPr>
              <w:t>UNEP</w:t>
            </w:r>
          </w:p>
        </w:tc>
        <w:tc>
          <w:tcPr>
            <w:tcW w:w="1331" w:type="pct"/>
            <w:hideMark/>
          </w:tcPr>
          <w:p w14:paraId="0E6AFE18" w14:textId="77777777" w:rsidR="007F0F69" w:rsidRPr="00A41EED" w:rsidRDefault="007F0F69" w:rsidP="007F0F69">
            <w:pPr>
              <w:jc w:val="left"/>
              <w:rPr>
                <w:sz w:val="18"/>
                <w:szCs w:val="18"/>
                <w:lang w:val="en-US"/>
              </w:rPr>
            </w:pPr>
            <w:r w:rsidRPr="00A41EED">
              <w:rPr>
                <w:sz w:val="18"/>
                <w:szCs w:val="18"/>
                <w:lang w:val="en-US"/>
              </w:rPr>
              <w:t xml:space="preserve">ODS phase-out (ODP </w:t>
            </w:r>
            <w:proofErr w:type="spellStart"/>
            <w:r w:rsidRPr="00A41EED">
              <w:rPr>
                <w:sz w:val="18"/>
                <w:szCs w:val="18"/>
                <w:lang w:val="en-US"/>
              </w:rPr>
              <w:t>tonnes</w:t>
            </w:r>
            <w:proofErr w:type="spellEnd"/>
            <w:r w:rsidRPr="00A41EED">
              <w:rPr>
                <w:sz w:val="18"/>
                <w:szCs w:val="18"/>
                <w:lang w:val="en-US"/>
              </w:rPr>
              <w:t>)</w:t>
            </w:r>
          </w:p>
        </w:tc>
        <w:tc>
          <w:tcPr>
            <w:tcW w:w="731" w:type="pct"/>
          </w:tcPr>
          <w:p w14:paraId="39A2884E" w14:textId="1623DCF9" w:rsidR="007F0F69" w:rsidRPr="00A41EED" w:rsidRDefault="007F0F69" w:rsidP="007F0F69">
            <w:pPr>
              <w:jc w:val="right"/>
              <w:rPr>
                <w:sz w:val="18"/>
                <w:szCs w:val="18"/>
                <w:lang w:val="en-US"/>
              </w:rPr>
            </w:pPr>
            <w:r w:rsidRPr="00A41EED">
              <w:rPr>
                <w:sz w:val="18"/>
                <w:szCs w:val="18"/>
                <w:lang w:val="en-US"/>
              </w:rPr>
              <w:t>1.79</w:t>
            </w:r>
          </w:p>
        </w:tc>
        <w:tc>
          <w:tcPr>
            <w:tcW w:w="731" w:type="pct"/>
          </w:tcPr>
          <w:p w14:paraId="2B53EAE9" w14:textId="7776B345" w:rsidR="007F0F69" w:rsidRPr="00A41EED" w:rsidRDefault="007F0F69" w:rsidP="007F0F69">
            <w:pPr>
              <w:jc w:val="right"/>
              <w:rPr>
                <w:sz w:val="18"/>
                <w:szCs w:val="18"/>
                <w:lang w:val="en-US"/>
              </w:rPr>
            </w:pPr>
            <w:r w:rsidRPr="00A41EED">
              <w:rPr>
                <w:sz w:val="18"/>
                <w:szCs w:val="18"/>
                <w:lang w:val="en-US"/>
              </w:rPr>
              <w:t>0.00</w:t>
            </w:r>
          </w:p>
        </w:tc>
        <w:tc>
          <w:tcPr>
            <w:tcW w:w="731" w:type="pct"/>
          </w:tcPr>
          <w:p w14:paraId="4D67A690" w14:textId="1FC84BB0" w:rsidR="007F0F69" w:rsidRPr="00A41EED" w:rsidRDefault="007F0F69" w:rsidP="007F0F69">
            <w:pPr>
              <w:jc w:val="right"/>
              <w:rPr>
                <w:sz w:val="18"/>
                <w:szCs w:val="18"/>
                <w:lang w:val="en-US"/>
              </w:rPr>
            </w:pPr>
            <w:r w:rsidRPr="00A41EED">
              <w:rPr>
                <w:sz w:val="18"/>
                <w:szCs w:val="18"/>
                <w:lang w:val="en-US"/>
              </w:rPr>
              <w:t>0.00</w:t>
            </w:r>
          </w:p>
        </w:tc>
        <w:tc>
          <w:tcPr>
            <w:tcW w:w="768" w:type="pct"/>
          </w:tcPr>
          <w:p w14:paraId="1C6DCBD0" w14:textId="18CD5627" w:rsidR="007F0F69" w:rsidRPr="00A41EED" w:rsidRDefault="007F0F69" w:rsidP="007F0F69">
            <w:pPr>
              <w:jc w:val="right"/>
              <w:rPr>
                <w:sz w:val="18"/>
                <w:szCs w:val="18"/>
                <w:lang w:val="en-US"/>
              </w:rPr>
            </w:pPr>
            <w:r w:rsidRPr="00A41EED">
              <w:rPr>
                <w:sz w:val="18"/>
                <w:szCs w:val="18"/>
                <w:lang w:val="en-US"/>
              </w:rPr>
              <w:t>1.79</w:t>
            </w:r>
          </w:p>
        </w:tc>
      </w:tr>
      <w:tr w:rsidR="00A41EED" w:rsidRPr="00A41EED" w14:paraId="6C359CC5" w14:textId="77777777" w:rsidTr="00A41EED">
        <w:trPr>
          <w:trHeight w:val="294"/>
        </w:trPr>
        <w:tc>
          <w:tcPr>
            <w:tcW w:w="708" w:type="pct"/>
            <w:vMerge/>
            <w:vAlign w:val="center"/>
            <w:hideMark/>
          </w:tcPr>
          <w:p w14:paraId="577B85A4" w14:textId="77777777" w:rsidR="007F0F69" w:rsidRPr="00A41EED" w:rsidRDefault="007F0F69" w:rsidP="007F0F69">
            <w:pPr>
              <w:rPr>
                <w:sz w:val="18"/>
                <w:szCs w:val="18"/>
                <w:lang w:val="en-US"/>
              </w:rPr>
            </w:pPr>
          </w:p>
        </w:tc>
        <w:tc>
          <w:tcPr>
            <w:tcW w:w="1331" w:type="pct"/>
            <w:hideMark/>
          </w:tcPr>
          <w:p w14:paraId="38C2DABE" w14:textId="76494FA9" w:rsidR="007F0F69" w:rsidRPr="00A41EED" w:rsidRDefault="007F0F69" w:rsidP="007F0F69">
            <w:pPr>
              <w:jc w:val="left"/>
              <w:rPr>
                <w:sz w:val="18"/>
                <w:szCs w:val="18"/>
                <w:lang w:val="en-US"/>
              </w:rPr>
            </w:pPr>
            <w:r w:rsidRPr="00A41EED">
              <w:rPr>
                <w:sz w:val="18"/>
                <w:szCs w:val="18"/>
                <w:lang w:val="en-US"/>
              </w:rPr>
              <w:t>Funding (</w:t>
            </w:r>
            <w:r w:rsidR="001B2E1C" w:rsidRPr="00A41EED">
              <w:rPr>
                <w:sz w:val="18"/>
                <w:szCs w:val="18"/>
                <w:lang w:val="en-US"/>
              </w:rPr>
              <w:t>US $</w:t>
            </w:r>
            <w:r w:rsidRPr="00A41EED">
              <w:rPr>
                <w:sz w:val="18"/>
                <w:szCs w:val="18"/>
                <w:lang w:val="en-US"/>
              </w:rPr>
              <w:t>)</w:t>
            </w:r>
          </w:p>
        </w:tc>
        <w:tc>
          <w:tcPr>
            <w:tcW w:w="731" w:type="pct"/>
          </w:tcPr>
          <w:p w14:paraId="264E6FA9" w14:textId="3A98F020" w:rsidR="007F0F69" w:rsidRPr="00A41EED" w:rsidRDefault="1A384ED7" w:rsidP="007F0F69">
            <w:pPr>
              <w:jc w:val="right"/>
              <w:rPr>
                <w:sz w:val="18"/>
                <w:szCs w:val="18"/>
                <w:lang w:val="en-US"/>
              </w:rPr>
            </w:pPr>
            <w:r w:rsidRPr="00A41EED">
              <w:rPr>
                <w:sz w:val="18"/>
                <w:szCs w:val="18"/>
                <w:lang w:val="en-US"/>
              </w:rPr>
              <w:t>175</w:t>
            </w:r>
            <w:r w:rsidR="230ECA63" w:rsidRPr="00A41EED">
              <w:rPr>
                <w:sz w:val="18"/>
                <w:szCs w:val="18"/>
                <w:lang w:val="en-US"/>
              </w:rPr>
              <w:t>,</w:t>
            </w:r>
            <w:r w:rsidRPr="00A41EED">
              <w:rPr>
                <w:sz w:val="18"/>
                <w:szCs w:val="18"/>
                <w:lang w:val="en-US"/>
              </w:rPr>
              <w:t>150</w:t>
            </w:r>
          </w:p>
        </w:tc>
        <w:tc>
          <w:tcPr>
            <w:tcW w:w="731" w:type="pct"/>
          </w:tcPr>
          <w:p w14:paraId="2A1E688F" w14:textId="53C96203" w:rsidR="007F0F69" w:rsidRPr="00A41EED" w:rsidRDefault="007F0F69" w:rsidP="007F0F69">
            <w:pPr>
              <w:jc w:val="right"/>
              <w:rPr>
                <w:sz w:val="18"/>
                <w:szCs w:val="18"/>
                <w:lang w:val="en-US"/>
              </w:rPr>
            </w:pPr>
            <w:r w:rsidRPr="00A41EED">
              <w:rPr>
                <w:sz w:val="18"/>
                <w:szCs w:val="18"/>
                <w:lang w:val="en-US"/>
              </w:rPr>
              <w:t>0</w:t>
            </w:r>
          </w:p>
        </w:tc>
        <w:tc>
          <w:tcPr>
            <w:tcW w:w="731" w:type="pct"/>
          </w:tcPr>
          <w:p w14:paraId="6B9DF855" w14:textId="4CC2DF39" w:rsidR="007F0F69" w:rsidRPr="00A41EED" w:rsidRDefault="007F0F69" w:rsidP="007F0F69">
            <w:pPr>
              <w:jc w:val="right"/>
              <w:rPr>
                <w:sz w:val="18"/>
                <w:szCs w:val="18"/>
                <w:lang w:val="en-US"/>
              </w:rPr>
            </w:pPr>
            <w:r w:rsidRPr="00A41EED">
              <w:rPr>
                <w:sz w:val="18"/>
                <w:szCs w:val="18"/>
                <w:lang w:val="en-US"/>
              </w:rPr>
              <w:t>0</w:t>
            </w:r>
          </w:p>
        </w:tc>
        <w:tc>
          <w:tcPr>
            <w:tcW w:w="768" w:type="pct"/>
          </w:tcPr>
          <w:p w14:paraId="264CD289" w14:textId="34442334" w:rsidR="007F0F69" w:rsidRPr="00A41EED" w:rsidRDefault="007F0F69" w:rsidP="007F0F69">
            <w:pPr>
              <w:jc w:val="right"/>
              <w:rPr>
                <w:sz w:val="18"/>
                <w:szCs w:val="18"/>
                <w:lang w:val="en-US"/>
              </w:rPr>
            </w:pPr>
            <w:r w:rsidRPr="00A41EED">
              <w:rPr>
                <w:sz w:val="18"/>
                <w:szCs w:val="18"/>
                <w:lang w:val="en-US"/>
              </w:rPr>
              <w:t>175</w:t>
            </w:r>
            <w:r w:rsidR="00DC7128" w:rsidRPr="00A41EED">
              <w:rPr>
                <w:sz w:val="18"/>
                <w:szCs w:val="18"/>
                <w:lang w:val="en-US"/>
              </w:rPr>
              <w:t>,</w:t>
            </w:r>
            <w:r w:rsidRPr="00A41EED">
              <w:rPr>
                <w:sz w:val="18"/>
                <w:szCs w:val="18"/>
                <w:lang w:val="en-US"/>
              </w:rPr>
              <w:t>150</w:t>
            </w:r>
          </w:p>
        </w:tc>
      </w:tr>
    </w:tbl>
    <w:p w14:paraId="36989002" w14:textId="77777777" w:rsidR="00EA598B" w:rsidRPr="00A41EED" w:rsidRDefault="00EA598B" w:rsidP="00EA598B">
      <w:pPr>
        <w:jc w:val="left"/>
        <w:rPr>
          <w:sz w:val="16"/>
          <w:szCs w:val="16"/>
        </w:rPr>
      </w:pPr>
    </w:p>
    <w:tbl>
      <w:tblPr>
        <w:tblW w:w="9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54"/>
        <w:gridCol w:w="795"/>
        <w:gridCol w:w="786"/>
        <w:gridCol w:w="799"/>
        <w:gridCol w:w="728"/>
        <w:gridCol w:w="799"/>
        <w:gridCol w:w="723"/>
        <w:gridCol w:w="723"/>
        <w:gridCol w:w="799"/>
        <w:gridCol w:w="723"/>
        <w:gridCol w:w="750"/>
        <w:gridCol w:w="711"/>
        <w:gridCol w:w="799"/>
      </w:tblGrid>
      <w:tr w:rsidR="00EB11C2" w:rsidRPr="0039187E" w14:paraId="3EAA6FB7" w14:textId="77777777" w:rsidTr="00CC13B1">
        <w:trPr>
          <w:trHeight w:val="346"/>
        </w:trPr>
        <w:tc>
          <w:tcPr>
            <w:tcW w:w="2435" w:type="dxa"/>
            <w:gridSpan w:val="3"/>
            <w:shd w:val="clear" w:color="auto" w:fill="auto"/>
            <w:vAlign w:val="center"/>
            <w:hideMark/>
          </w:tcPr>
          <w:p w14:paraId="7D29AE48" w14:textId="77777777" w:rsidR="00EB11C2" w:rsidRPr="00EB11C2" w:rsidRDefault="00EB11C2" w:rsidP="00EB11C2">
            <w:pPr>
              <w:jc w:val="left"/>
              <w:rPr>
                <w:b/>
                <w:bCs/>
                <w:color w:val="000000"/>
                <w:sz w:val="18"/>
                <w:szCs w:val="18"/>
                <w:lang w:eastAsia="en-CA"/>
              </w:rPr>
            </w:pPr>
            <w:r w:rsidRPr="00EB11C2">
              <w:rPr>
                <w:b/>
                <w:bCs/>
                <w:color w:val="000000"/>
                <w:sz w:val="18"/>
                <w:szCs w:val="18"/>
                <w:lang w:val="en-US" w:eastAsia="en-CA"/>
              </w:rPr>
              <w:t>(VI) PROJECT DATA</w:t>
            </w:r>
          </w:p>
        </w:tc>
        <w:tc>
          <w:tcPr>
            <w:tcW w:w="799" w:type="dxa"/>
            <w:shd w:val="clear" w:color="auto" w:fill="auto"/>
            <w:vAlign w:val="center"/>
            <w:hideMark/>
          </w:tcPr>
          <w:p w14:paraId="4310036E" w14:textId="77777777" w:rsidR="00EB11C2" w:rsidRPr="00EB11C2" w:rsidRDefault="00EB11C2" w:rsidP="00EB11C2">
            <w:pPr>
              <w:jc w:val="center"/>
              <w:rPr>
                <w:b/>
                <w:bCs/>
                <w:color w:val="000000"/>
                <w:sz w:val="18"/>
                <w:szCs w:val="18"/>
                <w:lang w:eastAsia="en-CA"/>
              </w:rPr>
            </w:pPr>
            <w:r w:rsidRPr="00EB11C2">
              <w:rPr>
                <w:b/>
                <w:bCs/>
                <w:color w:val="000000"/>
                <w:sz w:val="18"/>
                <w:szCs w:val="18"/>
                <w:lang w:val="en-US" w:eastAsia="en-CA"/>
              </w:rPr>
              <w:t>2021</w:t>
            </w:r>
          </w:p>
        </w:tc>
        <w:tc>
          <w:tcPr>
            <w:tcW w:w="728" w:type="dxa"/>
            <w:shd w:val="clear" w:color="auto" w:fill="auto"/>
            <w:vAlign w:val="center"/>
            <w:hideMark/>
          </w:tcPr>
          <w:p w14:paraId="586075CA" w14:textId="77777777" w:rsidR="00EB11C2" w:rsidRPr="00EB11C2" w:rsidRDefault="00EB11C2" w:rsidP="00EB11C2">
            <w:pPr>
              <w:jc w:val="center"/>
              <w:rPr>
                <w:b/>
                <w:bCs/>
                <w:color w:val="000000"/>
                <w:sz w:val="18"/>
                <w:szCs w:val="18"/>
                <w:lang w:eastAsia="en-CA"/>
              </w:rPr>
            </w:pPr>
            <w:r w:rsidRPr="00EB11C2">
              <w:rPr>
                <w:b/>
                <w:bCs/>
                <w:color w:val="000000"/>
                <w:sz w:val="18"/>
                <w:szCs w:val="18"/>
                <w:lang w:val="en-US" w:eastAsia="en-CA"/>
              </w:rPr>
              <w:t>2022-2023</w:t>
            </w:r>
          </w:p>
        </w:tc>
        <w:tc>
          <w:tcPr>
            <w:tcW w:w="799" w:type="dxa"/>
            <w:shd w:val="clear" w:color="auto" w:fill="auto"/>
            <w:vAlign w:val="center"/>
            <w:hideMark/>
          </w:tcPr>
          <w:p w14:paraId="0793B6A1" w14:textId="179FD57B" w:rsidR="00EB11C2" w:rsidRPr="00EB11C2" w:rsidRDefault="00EB11C2" w:rsidP="00EB11C2">
            <w:pPr>
              <w:jc w:val="center"/>
              <w:rPr>
                <w:b/>
                <w:bCs/>
                <w:color w:val="000000"/>
                <w:sz w:val="18"/>
                <w:szCs w:val="18"/>
                <w:lang w:eastAsia="en-CA"/>
              </w:rPr>
            </w:pPr>
            <w:r w:rsidRPr="00EB11C2">
              <w:rPr>
                <w:b/>
                <w:bCs/>
                <w:color w:val="000000"/>
                <w:sz w:val="18"/>
                <w:szCs w:val="18"/>
                <w:lang w:val="en-GB" w:eastAsia="en-CA"/>
              </w:rPr>
              <w:t>2024</w:t>
            </w:r>
          </w:p>
        </w:tc>
        <w:tc>
          <w:tcPr>
            <w:tcW w:w="723" w:type="dxa"/>
            <w:shd w:val="clear" w:color="auto" w:fill="auto"/>
            <w:vAlign w:val="center"/>
            <w:hideMark/>
          </w:tcPr>
          <w:p w14:paraId="48D1F5B6" w14:textId="77777777" w:rsidR="00EB11C2" w:rsidRPr="00EB11C2" w:rsidRDefault="00EB11C2" w:rsidP="00EB11C2">
            <w:pPr>
              <w:jc w:val="center"/>
              <w:rPr>
                <w:b/>
                <w:bCs/>
                <w:color w:val="000000"/>
                <w:sz w:val="18"/>
                <w:szCs w:val="18"/>
                <w:lang w:eastAsia="en-CA"/>
              </w:rPr>
            </w:pPr>
            <w:r w:rsidRPr="00EB11C2">
              <w:rPr>
                <w:b/>
                <w:bCs/>
                <w:color w:val="000000"/>
                <w:sz w:val="18"/>
                <w:szCs w:val="18"/>
                <w:lang w:val="en-GB" w:eastAsia="en-CA"/>
              </w:rPr>
              <w:t>2025</w:t>
            </w:r>
          </w:p>
        </w:tc>
        <w:tc>
          <w:tcPr>
            <w:tcW w:w="723" w:type="dxa"/>
            <w:shd w:val="clear" w:color="auto" w:fill="auto"/>
            <w:vAlign w:val="center"/>
            <w:hideMark/>
          </w:tcPr>
          <w:p w14:paraId="39CC1BF0" w14:textId="77777777" w:rsidR="00EB11C2" w:rsidRPr="00EB11C2" w:rsidRDefault="00EB11C2" w:rsidP="00EB11C2">
            <w:pPr>
              <w:jc w:val="center"/>
              <w:rPr>
                <w:b/>
                <w:bCs/>
                <w:color w:val="000000"/>
                <w:sz w:val="18"/>
                <w:szCs w:val="18"/>
                <w:lang w:eastAsia="en-CA"/>
              </w:rPr>
            </w:pPr>
            <w:r w:rsidRPr="00EB11C2">
              <w:rPr>
                <w:b/>
                <w:bCs/>
                <w:color w:val="000000"/>
                <w:sz w:val="18"/>
                <w:szCs w:val="18"/>
                <w:lang w:val="en-GB" w:eastAsia="en-CA"/>
              </w:rPr>
              <w:t>2026</w:t>
            </w:r>
          </w:p>
        </w:tc>
        <w:tc>
          <w:tcPr>
            <w:tcW w:w="799" w:type="dxa"/>
            <w:shd w:val="clear" w:color="auto" w:fill="auto"/>
            <w:vAlign w:val="center"/>
            <w:hideMark/>
          </w:tcPr>
          <w:p w14:paraId="66589157" w14:textId="77777777" w:rsidR="00EB11C2" w:rsidRPr="00EB11C2" w:rsidRDefault="00EB11C2" w:rsidP="00EB11C2">
            <w:pPr>
              <w:jc w:val="center"/>
              <w:rPr>
                <w:b/>
                <w:bCs/>
                <w:color w:val="000000"/>
                <w:sz w:val="18"/>
                <w:szCs w:val="18"/>
                <w:lang w:eastAsia="en-CA"/>
              </w:rPr>
            </w:pPr>
            <w:r w:rsidRPr="00EB11C2">
              <w:rPr>
                <w:b/>
                <w:bCs/>
                <w:color w:val="000000"/>
                <w:sz w:val="18"/>
                <w:szCs w:val="18"/>
                <w:lang w:val="en-GB" w:eastAsia="en-CA"/>
              </w:rPr>
              <w:t>2027</w:t>
            </w:r>
          </w:p>
        </w:tc>
        <w:tc>
          <w:tcPr>
            <w:tcW w:w="723" w:type="dxa"/>
            <w:shd w:val="clear" w:color="auto" w:fill="auto"/>
            <w:vAlign w:val="center"/>
            <w:hideMark/>
          </w:tcPr>
          <w:p w14:paraId="6ECC978F" w14:textId="77777777" w:rsidR="00EB11C2" w:rsidRPr="00EB11C2" w:rsidRDefault="00EB11C2" w:rsidP="00EB11C2">
            <w:pPr>
              <w:jc w:val="center"/>
              <w:rPr>
                <w:b/>
                <w:bCs/>
                <w:color w:val="000000"/>
                <w:sz w:val="18"/>
                <w:szCs w:val="18"/>
                <w:lang w:eastAsia="en-CA"/>
              </w:rPr>
            </w:pPr>
            <w:r w:rsidRPr="00EB11C2">
              <w:rPr>
                <w:b/>
                <w:bCs/>
                <w:color w:val="000000"/>
                <w:sz w:val="18"/>
                <w:szCs w:val="18"/>
                <w:lang w:val="en-GB" w:eastAsia="en-CA"/>
              </w:rPr>
              <w:t>2028</w:t>
            </w:r>
          </w:p>
        </w:tc>
        <w:tc>
          <w:tcPr>
            <w:tcW w:w="750" w:type="dxa"/>
            <w:shd w:val="clear" w:color="auto" w:fill="auto"/>
            <w:vAlign w:val="center"/>
            <w:hideMark/>
          </w:tcPr>
          <w:p w14:paraId="39DF4ACD" w14:textId="77777777" w:rsidR="00EB11C2" w:rsidRPr="00EB11C2" w:rsidRDefault="00EB11C2" w:rsidP="00EB11C2">
            <w:pPr>
              <w:jc w:val="center"/>
              <w:rPr>
                <w:b/>
                <w:bCs/>
                <w:color w:val="000000"/>
                <w:sz w:val="18"/>
                <w:szCs w:val="18"/>
                <w:lang w:eastAsia="en-CA"/>
              </w:rPr>
            </w:pPr>
            <w:r w:rsidRPr="00EB11C2">
              <w:rPr>
                <w:b/>
                <w:bCs/>
                <w:color w:val="000000"/>
                <w:sz w:val="18"/>
                <w:szCs w:val="18"/>
                <w:lang w:val="en-GB" w:eastAsia="en-CA"/>
              </w:rPr>
              <w:t>2029</w:t>
            </w:r>
          </w:p>
        </w:tc>
        <w:tc>
          <w:tcPr>
            <w:tcW w:w="711" w:type="dxa"/>
            <w:shd w:val="clear" w:color="auto" w:fill="auto"/>
            <w:vAlign w:val="center"/>
            <w:hideMark/>
          </w:tcPr>
          <w:p w14:paraId="46456C12" w14:textId="77777777" w:rsidR="00EB11C2" w:rsidRPr="00EB11C2" w:rsidRDefault="00EB11C2" w:rsidP="00EB11C2">
            <w:pPr>
              <w:jc w:val="center"/>
              <w:rPr>
                <w:b/>
                <w:bCs/>
                <w:color w:val="000000"/>
                <w:sz w:val="18"/>
                <w:szCs w:val="18"/>
                <w:lang w:eastAsia="en-CA"/>
              </w:rPr>
            </w:pPr>
            <w:r w:rsidRPr="00EB11C2">
              <w:rPr>
                <w:b/>
                <w:bCs/>
                <w:color w:val="000000"/>
                <w:sz w:val="18"/>
                <w:szCs w:val="18"/>
                <w:lang w:val="en-GB" w:eastAsia="en-CA"/>
              </w:rPr>
              <w:t>2030</w:t>
            </w:r>
          </w:p>
        </w:tc>
        <w:tc>
          <w:tcPr>
            <w:tcW w:w="799" w:type="dxa"/>
            <w:shd w:val="clear" w:color="auto" w:fill="auto"/>
            <w:vAlign w:val="center"/>
            <w:hideMark/>
          </w:tcPr>
          <w:p w14:paraId="704FC0F5" w14:textId="77777777" w:rsidR="00EB11C2" w:rsidRPr="00EB11C2" w:rsidRDefault="00EB11C2" w:rsidP="00EB11C2">
            <w:pPr>
              <w:jc w:val="center"/>
              <w:rPr>
                <w:b/>
                <w:bCs/>
                <w:color w:val="000000"/>
                <w:sz w:val="18"/>
                <w:szCs w:val="18"/>
                <w:lang w:eastAsia="en-CA"/>
              </w:rPr>
            </w:pPr>
            <w:r w:rsidRPr="00EB11C2">
              <w:rPr>
                <w:b/>
                <w:bCs/>
                <w:color w:val="000000"/>
                <w:sz w:val="18"/>
                <w:szCs w:val="18"/>
                <w:lang w:val="en-US" w:eastAsia="en-CA"/>
              </w:rPr>
              <w:t>Total</w:t>
            </w:r>
          </w:p>
        </w:tc>
      </w:tr>
      <w:tr w:rsidR="00EB11C2" w:rsidRPr="0039187E" w14:paraId="116FF54A" w14:textId="77777777" w:rsidTr="005C788D">
        <w:trPr>
          <w:trHeight w:val="468"/>
        </w:trPr>
        <w:tc>
          <w:tcPr>
            <w:tcW w:w="2435" w:type="dxa"/>
            <w:gridSpan w:val="3"/>
            <w:shd w:val="clear" w:color="auto" w:fill="auto"/>
            <w:vAlign w:val="center"/>
            <w:hideMark/>
          </w:tcPr>
          <w:p w14:paraId="2B8C8AEF"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Montreal Protocol consumption limits (ODP </w:t>
            </w:r>
            <w:proofErr w:type="spellStart"/>
            <w:r w:rsidRPr="00EB11C2">
              <w:rPr>
                <w:color w:val="000000"/>
                <w:sz w:val="18"/>
                <w:szCs w:val="18"/>
                <w:lang w:val="en-US" w:eastAsia="en-CA"/>
              </w:rPr>
              <w:t>tonnes</w:t>
            </w:r>
            <w:proofErr w:type="spellEnd"/>
            <w:r w:rsidRPr="00EB11C2">
              <w:rPr>
                <w:color w:val="000000"/>
                <w:sz w:val="18"/>
                <w:szCs w:val="18"/>
                <w:lang w:val="en-US" w:eastAsia="en-CA"/>
              </w:rPr>
              <w:t>)</w:t>
            </w:r>
          </w:p>
        </w:tc>
        <w:tc>
          <w:tcPr>
            <w:tcW w:w="799" w:type="dxa"/>
            <w:shd w:val="clear" w:color="auto" w:fill="auto"/>
            <w:hideMark/>
          </w:tcPr>
          <w:p w14:paraId="49BAC94B"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56.88</w:t>
            </w:r>
          </w:p>
        </w:tc>
        <w:tc>
          <w:tcPr>
            <w:tcW w:w="728" w:type="dxa"/>
            <w:shd w:val="clear" w:color="auto" w:fill="auto"/>
            <w:hideMark/>
          </w:tcPr>
          <w:p w14:paraId="1DC90D40"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56.88</w:t>
            </w:r>
          </w:p>
        </w:tc>
        <w:tc>
          <w:tcPr>
            <w:tcW w:w="799" w:type="dxa"/>
            <w:shd w:val="clear" w:color="auto" w:fill="auto"/>
            <w:hideMark/>
          </w:tcPr>
          <w:p w14:paraId="450E2345"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56.88</w:t>
            </w:r>
          </w:p>
        </w:tc>
        <w:tc>
          <w:tcPr>
            <w:tcW w:w="723" w:type="dxa"/>
            <w:shd w:val="clear" w:color="auto" w:fill="auto"/>
            <w:hideMark/>
          </w:tcPr>
          <w:p w14:paraId="4A6BF1CC"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28.44</w:t>
            </w:r>
          </w:p>
        </w:tc>
        <w:tc>
          <w:tcPr>
            <w:tcW w:w="723" w:type="dxa"/>
            <w:shd w:val="clear" w:color="auto" w:fill="auto"/>
            <w:hideMark/>
          </w:tcPr>
          <w:p w14:paraId="2A27EFE2"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28.44</w:t>
            </w:r>
          </w:p>
        </w:tc>
        <w:tc>
          <w:tcPr>
            <w:tcW w:w="799" w:type="dxa"/>
            <w:shd w:val="clear" w:color="auto" w:fill="auto"/>
            <w:hideMark/>
          </w:tcPr>
          <w:p w14:paraId="592A8399"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28.44</w:t>
            </w:r>
          </w:p>
        </w:tc>
        <w:tc>
          <w:tcPr>
            <w:tcW w:w="723" w:type="dxa"/>
            <w:shd w:val="clear" w:color="auto" w:fill="auto"/>
            <w:hideMark/>
          </w:tcPr>
          <w:p w14:paraId="4F075DE5"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28.44</w:t>
            </w:r>
          </w:p>
        </w:tc>
        <w:tc>
          <w:tcPr>
            <w:tcW w:w="750" w:type="dxa"/>
            <w:shd w:val="clear" w:color="auto" w:fill="auto"/>
            <w:hideMark/>
          </w:tcPr>
          <w:p w14:paraId="68AA07CF"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28.44</w:t>
            </w:r>
          </w:p>
        </w:tc>
        <w:tc>
          <w:tcPr>
            <w:tcW w:w="711" w:type="dxa"/>
            <w:shd w:val="clear" w:color="auto" w:fill="auto"/>
            <w:hideMark/>
          </w:tcPr>
          <w:p w14:paraId="5DFA866F"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0</w:t>
            </w:r>
          </w:p>
        </w:tc>
        <w:tc>
          <w:tcPr>
            <w:tcW w:w="799" w:type="dxa"/>
            <w:shd w:val="clear" w:color="auto" w:fill="auto"/>
            <w:hideMark/>
          </w:tcPr>
          <w:p w14:paraId="6F04424A"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n/a</w:t>
            </w:r>
          </w:p>
        </w:tc>
      </w:tr>
      <w:tr w:rsidR="00EB11C2" w:rsidRPr="0039187E" w14:paraId="29E7EFBE" w14:textId="77777777" w:rsidTr="005C788D">
        <w:trPr>
          <w:trHeight w:val="468"/>
        </w:trPr>
        <w:tc>
          <w:tcPr>
            <w:tcW w:w="2435" w:type="dxa"/>
            <w:gridSpan w:val="3"/>
            <w:shd w:val="clear" w:color="auto" w:fill="auto"/>
            <w:vAlign w:val="center"/>
            <w:hideMark/>
          </w:tcPr>
          <w:p w14:paraId="0F21DAA6"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Maximum allowable consumption (ODP </w:t>
            </w:r>
            <w:proofErr w:type="spellStart"/>
            <w:r w:rsidRPr="00EB11C2">
              <w:rPr>
                <w:color w:val="000000"/>
                <w:sz w:val="18"/>
                <w:szCs w:val="18"/>
                <w:lang w:val="en-US" w:eastAsia="en-CA"/>
              </w:rPr>
              <w:t>tonnes</w:t>
            </w:r>
            <w:proofErr w:type="spellEnd"/>
            <w:r w:rsidRPr="00EB11C2">
              <w:rPr>
                <w:color w:val="000000"/>
                <w:sz w:val="18"/>
                <w:szCs w:val="18"/>
                <w:lang w:val="en-US" w:eastAsia="en-CA"/>
              </w:rPr>
              <w:t>)</w:t>
            </w:r>
          </w:p>
        </w:tc>
        <w:tc>
          <w:tcPr>
            <w:tcW w:w="799" w:type="dxa"/>
            <w:shd w:val="clear" w:color="auto" w:fill="auto"/>
            <w:hideMark/>
          </w:tcPr>
          <w:p w14:paraId="20CDBFB7"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30.62</w:t>
            </w:r>
          </w:p>
        </w:tc>
        <w:tc>
          <w:tcPr>
            <w:tcW w:w="728" w:type="dxa"/>
            <w:shd w:val="clear" w:color="auto" w:fill="auto"/>
            <w:hideMark/>
          </w:tcPr>
          <w:p w14:paraId="104085CF"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30.62</w:t>
            </w:r>
          </w:p>
        </w:tc>
        <w:tc>
          <w:tcPr>
            <w:tcW w:w="799" w:type="dxa"/>
            <w:shd w:val="clear" w:color="auto" w:fill="auto"/>
            <w:hideMark/>
          </w:tcPr>
          <w:p w14:paraId="1659FDC4"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30.62</w:t>
            </w:r>
          </w:p>
        </w:tc>
        <w:tc>
          <w:tcPr>
            <w:tcW w:w="723" w:type="dxa"/>
            <w:shd w:val="clear" w:color="auto" w:fill="auto"/>
            <w:hideMark/>
          </w:tcPr>
          <w:p w14:paraId="1568F816"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28.44</w:t>
            </w:r>
          </w:p>
        </w:tc>
        <w:tc>
          <w:tcPr>
            <w:tcW w:w="723" w:type="dxa"/>
            <w:shd w:val="clear" w:color="auto" w:fill="auto"/>
            <w:hideMark/>
          </w:tcPr>
          <w:p w14:paraId="77021A16"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28.44</w:t>
            </w:r>
          </w:p>
        </w:tc>
        <w:tc>
          <w:tcPr>
            <w:tcW w:w="799" w:type="dxa"/>
            <w:shd w:val="clear" w:color="auto" w:fill="auto"/>
            <w:hideMark/>
          </w:tcPr>
          <w:p w14:paraId="26AFC3BE"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28.44</w:t>
            </w:r>
          </w:p>
        </w:tc>
        <w:tc>
          <w:tcPr>
            <w:tcW w:w="723" w:type="dxa"/>
            <w:shd w:val="clear" w:color="auto" w:fill="auto"/>
            <w:hideMark/>
          </w:tcPr>
          <w:p w14:paraId="3FF50C57"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2.19</w:t>
            </w:r>
          </w:p>
        </w:tc>
        <w:tc>
          <w:tcPr>
            <w:tcW w:w="750" w:type="dxa"/>
            <w:shd w:val="clear" w:color="auto" w:fill="auto"/>
            <w:hideMark/>
          </w:tcPr>
          <w:p w14:paraId="36E747EA"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2.19</w:t>
            </w:r>
          </w:p>
        </w:tc>
        <w:tc>
          <w:tcPr>
            <w:tcW w:w="711" w:type="dxa"/>
            <w:shd w:val="clear" w:color="auto" w:fill="auto"/>
            <w:hideMark/>
          </w:tcPr>
          <w:p w14:paraId="61BE9B78"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0</w:t>
            </w:r>
          </w:p>
        </w:tc>
        <w:tc>
          <w:tcPr>
            <w:tcW w:w="799" w:type="dxa"/>
            <w:shd w:val="clear" w:color="auto" w:fill="auto"/>
            <w:hideMark/>
          </w:tcPr>
          <w:p w14:paraId="685F4506"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n/a</w:t>
            </w:r>
          </w:p>
        </w:tc>
      </w:tr>
      <w:tr w:rsidR="00EB11C2" w:rsidRPr="0039187E" w14:paraId="53BA5BCB" w14:textId="77777777" w:rsidTr="005C788D">
        <w:trPr>
          <w:trHeight w:val="483"/>
        </w:trPr>
        <w:tc>
          <w:tcPr>
            <w:tcW w:w="854" w:type="dxa"/>
            <w:vMerge w:val="restart"/>
            <w:shd w:val="clear" w:color="auto" w:fill="auto"/>
            <w:vAlign w:val="center"/>
            <w:hideMark/>
          </w:tcPr>
          <w:p w14:paraId="41E50977" w14:textId="100974FD" w:rsidR="00EB11C2" w:rsidRPr="00EB11C2" w:rsidRDefault="00EB11C2" w:rsidP="00EB11C2">
            <w:pPr>
              <w:jc w:val="left"/>
              <w:rPr>
                <w:color w:val="000000"/>
                <w:sz w:val="18"/>
                <w:szCs w:val="18"/>
                <w:lang w:eastAsia="en-CA"/>
              </w:rPr>
            </w:pPr>
            <w:r w:rsidRPr="00EB11C2">
              <w:rPr>
                <w:color w:val="000000"/>
                <w:sz w:val="18"/>
                <w:szCs w:val="18"/>
                <w:lang w:val="en-US" w:eastAsia="en-CA"/>
              </w:rPr>
              <w:t>Funding agreed in principle (</w:t>
            </w:r>
            <w:r w:rsidR="001B2E1C">
              <w:rPr>
                <w:color w:val="000000"/>
                <w:sz w:val="18"/>
                <w:szCs w:val="18"/>
                <w:lang w:val="en-US" w:eastAsia="en-CA"/>
              </w:rPr>
              <w:t>US $</w:t>
            </w:r>
            <w:r w:rsidRPr="00EB11C2">
              <w:rPr>
                <w:color w:val="000000"/>
                <w:sz w:val="18"/>
                <w:szCs w:val="18"/>
                <w:lang w:val="en-US" w:eastAsia="en-CA"/>
              </w:rPr>
              <w:t>)</w:t>
            </w:r>
          </w:p>
        </w:tc>
        <w:tc>
          <w:tcPr>
            <w:tcW w:w="794" w:type="dxa"/>
            <w:vMerge w:val="restart"/>
            <w:shd w:val="clear" w:color="auto" w:fill="auto"/>
            <w:vAlign w:val="center"/>
            <w:hideMark/>
          </w:tcPr>
          <w:p w14:paraId="0AA8F1FA" w14:textId="159817BB" w:rsidR="00EB11C2" w:rsidRPr="00EB11C2" w:rsidRDefault="00EB11C2" w:rsidP="00EB11C2">
            <w:pPr>
              <w:jc w:val="center"/>
              <w:rPr>
                <w:color w:val="000000"/>
                <w:sz w:val="18"/>
                <w:szCs w:val="18"/>
                <w:lang w:eastAsia="en-CA"/>
              </w:rPr>
            </w:pPr>
            <w:r w:rsidRPr="00EB11C2">
              <w:rPr>
                <w:color w:val="000000" w:themeColor="text1"/>
                <w:sz w:val="18"/>
                <w:szCs w:val="18"/>
                <w:lang w:eastAsia="en-CA"/>
              </w:rPr>
              <w:t>UN</w:t>
            </w:r>
            <w:r w:rsidR="008B01E5">
              <w:rPr>
                <w:color w:val="000000" w:themeColor="text1"/>
                <w:sz w:val="18"/>
                <w:szCs w:val="18"/>
                <w:lang w:eastAsia="en-CA"/>
              </w:rPr>
              <w:t>DP</w:t>
            </w:r>
            <w:r w:rsidR="00F3137F">
              <w:rPr>
                <w:color w:val="000000" w:themeColor="text1"/>
                <w:sz w:val="18"/>
                <w:szCs w:val="18"/>
                <w:lang w:eastAsia="en-CA"/>
              </w:rPr>
              <w:t>*</w:t>
            </w:r>
          </w:p>
        </w:tc>
        <w:tc>
          <w:tcPr>
            <w:tcW w:w="785" w:type="dxa"/>
            <w:shd w:val="clear" w:color="auto" w:fill="auto"/>
            <w:vAlign w:val="center"/>
            <w:hideMark/>
          </w:tcPr>
          <w:p w14:paraId="0E57ABD6"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Project costs</w:t>
            </w:r>
          </w:p>
        </w:tc>
        <w:tc>
          <w:tcPr>
            <w:tcW w:w="799" w:type="dxa"/>
            <w:shd w:val="clear" w:color="auto" w:fill="auto"/>
            <w:hideMark/>
          </w:tcPr>
          <w:p w14:paraId="5467E411"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297,000</w:t>
            </w:r>
          </w:p>
        </w:tc>
        <w:tc>
          <w:tcPr>
            <w:tcW w:w="728" w:type="dxa"/>
            <w:shd w:val="clear" w:color="auto" w:fill="auto"/>
            <w:hideMark/>
          </w:tcPr>
          <w:p w14:paraId="30A54A47"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501F4110"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400,000</w:t>
            </w:r>
          </w:p>
        </w:tc>
        <w:tc>
          <w:tcPr>
            <w:tcW w:w="723" w:type="dxa"/>
            <w:shd w:val="clear" w:color="auto" w:fill="auto"/>
            <w:hideMark/>
          </w:tcPr>
          <w:p w14:paraId="5A0FD049"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23" w:type="dxa"/>
            <w:shd w:val="clear" w:color="auto" w:fill="auto"/>
            <w:hideMark/>
          </w:tcPr>
          <w:p w14:paraId="2BB679AE"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1266D70A"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200,000</w:t>
            </w:r>
          </w:p>
        </w:tc>
        <w:tc>
          <w:tcPr>
            <w:tcW w:w="723" w:type="dxa"/>
            <w:shd w:val="clear" w:color="auto" w:fill="auto"/>
            <w:hideMark/>
          </w:tcPr>
          <w:p w14:paraId="0E545169"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50" w:type="dxa"/>
            <w:shd w:val="clear" w:color="auto" w:fill="auto"/>
            <w:hideMark/>
          </w:tcPr>
          <w:p w14:paraId="53C3D427"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96,500</w:t>
            </w:r>
          </w:p>
        </w:tc>
        <w:tc>
          <w:tcPr>
            <w:tcW w:w="711" w:type="dxa"/>
            <w:shd w:val="clear" w:color="auto" w:fill="auto"/>
            <w:hideMark/>
          </w:tcPr>
          <w:p w14:paraId="1AAEC00D"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3D0A6B12"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993,500</w:t>
            </w:r>
          </w:p>
        </w:tc>
      </w:tr>
      <w:tr w:rsidR="00EB11C2" w:rsidRPr="0039187E" w14:paraId="611AD48F" w14:textId="77777777" w:rsidTr="005C788D">
        <w:trPr>
          <w:trHeight w:val="483"/>
        </w:trPr>
        <w:tc>
          <w:tcPr>
            <w:tcW w:w="854" w:type="dxa"/>
            <w:vMerge/>
            <w:vAlign w:val="center"/>
            <w:hideMark/>
          </w:tcPr>
          <w:p w14:paraId="2F6054D0" w14:textId="77777777" w:rsidR="00EB11C2" w:rsidRPr="00EB11C2" w:rsidRDefault="00EB11C2" w:rsidP="00EB11C2">
            <w:pPr>
              <w:jc w:val="left"/>
              <w:rPr>
                <w:color w:val="000000"/>
                <w:sz w:val="18"/>
                <w:szCs w:val="18"/>
                <w:lang w:eastAsia="en-CA"/>
              </w:rPr>
            </w:pPr>
          </w:p>
        </w:tc>
        <w:tc>
          <w:tcPr>
            <w:tcW w:w="794" w:type="dxa"/>
            <w:vMerge/>
            <w:vAlign w:val="center"/>
            <w:hideMark/>
          </w:tcPr>
          <w:p w14:paraId="1DA26FC7" w14:textId="77777777" w:rsidR="00EB11C2" w:rsidRPr="00EB11C2" w:rsidRDefault="00EB11C2" w:rsidP="00EB11C2">
            <w:pPr>
              <w:jc w:val="left"/>
              <w:rPr>
                <w:color w:val="000000"/>
                <w:sz w:val="18"/>
                <w:szCs w:val="18"/>
                <w:lang w:eastAsia="en-CA"/>
              </w:rPr>
            </w:pPr>
          </w:p>
        </w:tc>
        <w:tc>
          <w:tcPr>
            <w:tcW w:w="785" w:type="dxa"/>
            <w:shd w:val="clear" w:color="auto" w:fill="auto"/>
            <w:vAlign w:val="center"/>
            <w:hideMark/>
          </w:tcPr>
          <w:p w14:paraId="7BA6F251"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Support costs</w:t>
            </w:r>
          </w:p>
        </w:tc>
        <w:tc>
          <w:tcPr>
            <w:tcW w:w="799" w:type="dxa"/>
            <w:shd w:val="clear" w:color="auto" w:fill="auto"/>
            <w:hideMark/>
          </w:tcPr>
          <w:p w14:paraId="4EAB0323"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20,790</w:t>
            </w:r>
          </w:p>
        </w:tc>
        <w:tc>
          <w:tcPr>
            <w:tcW w:w="728" w:type="dxa"/>
            <w:shd w:val="clear" w:color="auto" w:fill="auto"/>
            <w:hideMark/>
          </w:tcPr>
          <w:p w14:paraId="11A43D58"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64D21476"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28,000</w:t>
            </w:r>
          </w:p>
        </w:tc>
        <w:tc>
          <w:tcPr>
            <w:tcW w:w="723" w:type="dxa"/>
            <w:shd w:val="clear" w:color="auto" w:fill="auto"/>
            <w:hideMark/>
          </w:tcPr>
          <w:p w14:paraId="6A67D53F"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23" w:type="dxa"/>
            <w:shd w:val="clear" w:color="auto" w:fill="auto"/>
            <w:hideMark/>
          </w:tcPr>
          <w:p w14:paraId="2C6CBEAF"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62DC0F85"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14,000</w:t>
            </w:r>
          </w:p>
        </w:tc>
        <w:tc>
          <w:tcPr>
            <w:tcW w:w="723" w:type="dxa"/>
            <w:shd w:val="clear" w:color="auto" w:fill="auto"/>
            <w:hideMark/>
          </w:tcPr>
          <w:p w14:paraId="2F4C5A41"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50" w:type="dxa"/>
            <w:shd w:val="clear" w:color="auto" w:fill="auto"/>
            <w:hideMark/>
          </w:tcPr>
          <w:p w14:paraId="1F2F2989"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6,755</w:t>
            </w:r>
          </w:p>
        </w:tc>
        <w:tc>
          <w:tcPr>
            <w:tcW w:w="711" w:type="dxa"/>
            <w:shd w:val="clear" w:color="auto" w:fill="auto"/>
            <w:hideMark/>
          </w:tcPr>
          <w:p w14:paraId="6F592FE7"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4B8FA787"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69,545</w:t>
            </w:r>
          </w:p>
        </w:tc>
      </w:tr>
      <w:tr w:rsidR="00EB11C2" w:rsidRPr="0039187E" w14:paraId="69B2A05C" w14:textId="77777777" w:rsidTr="005C788D">
        <w:trPr>
          <w:trHeight w:val="483"/>
        </w:trPr>
        <w:tc>
          <w:tcPr>
            <w:tcW w:w="854" w:type="dxa"/>
            <w:vMerge/>
            <w:vAlign w:val="center"/>
            <w:hideMark/>
          </w:tcPr>
          <w:p w14:paraId="5D596F14" w14:textId="77777777" w:rsidR="00EB11C2" w:rsidRPr="00EB11C2" w:rsidRDefault="00EB11C2" w:rsidP="00EB11C2">
            <w:pPr>
              <w:jc w:val="left"/>
              <w:rPr>
                <w:color w:val="000000"/>
                <w:sz w:val="18"/>
                <w:szCs w:val="18"/>
                <w:lang w:eastAsia="en-CA"/>
              </w:rPr>
            </w:pPr>
          </w:p>
        </w:tc>
        <w:tc>
          <w:tcPr>
            <w:tcW w:w="794" w:type="dxa"/>
            <w:vMerge w:val="restart"/>
            <w:shd w:val="clear" w:color="auto" w:fill="auto"/>
            <w:vAlign w:val="center"/>
            <w:hideMark/>
          </w:tcPr>
          <w:p w14:paraId="4B073924" w14:textId="77777777" w:rsidR="00EB11C2" w:rsidRPr="00EB11C2" w:rsidRDefault="00EB11C2" w:rsidP="00EB11C2">
            <w:pPr>
              <w:jc w:val="center"/>
              <w:rPr>
                <w:color w:val="000000"/>
                <w:sz w:val="18"/>
                <w:szCs w:val="18"/>
                <w:lang w:eastAsia="en-CA"/>
              </w:rPr>
            </w:pPr>
            <w:r w:rsidRPr="00EB11C2">
              <w:rPr>
                <w:color w:val="000000" w:themeColor="text1"/>
                <w:sz w:val="18"/>
                <w:szCs w:val="18"/>
                <w:lang w:eastAsia="en-CA"/>
              </w:rPr>
              <w:t>UNEP</w:t>
            </w:r>
          </w:p>
        </w:tc>
        <w:tc>
          <w:tcPr>
            <w:tcW w:w="785" w:type="dxa"/>
            <w:shd w:val="clear" w:color="auto" w:fill="auto"/>
            <w:vAlign w:val="center"/>
            <w:hideMark/>
          </w:tcPr>
          <w:p w14:paraId="6F2802FA"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Project costs</w:t>
            </w:r>
          </w:p>
        </w:tc>
        <w:tc>
          <w:tcPr>
            <w:tcW w:w="799" w:type="dxa"/>
            <w:shd w:val="clear" w:color="auto" w:fill="auto"/>
            <w:hideMark/>
          </w:tcPr>
          <w:p w14:paraId="6D07160C"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115,000</w:t>
            </w:r>
          </w:p>
        </w:tc>
        <w:tc>
          <w:tcPr>
            <w:tcW w:w="728" w:type="dxa"/>
            <w:shd w:val="clear" w:color="auto" w:fill="auto"/>
            <w:hideMark/>
          </w:tcPr>
          <w:p w14:paraId="43E5B37C"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5E236FE4"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155,000</w:t>
            </w:r>
          </w:p>
        </w:tc>
        <w:tc>
          <w:tcPr>
            <w:tcW w:w="723" w:type="dxa"/>
            <w:shd w:val="clear" w:color="auto" w:fill="auto"/>
            <w:hideMark/>
          </w:tcPr>
          <w:p w14:paraId="1088617C"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23" w:type="dxa"/>
            <w:shd w:val="clear" w:color="auto" w:fill="auto"/>
            <w:hideMark/>
          </w:tcPr>
          <w:p w14:paraId="5B109BDA"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2737D0D0"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75,000</w:t>
            </w:r>
          </w:p>
        </w:tc>
        <w:tc>
          <w:tcPr>
            <w:tcW w:w="723" w:type="dxa"/>
            <w:shd w:val="clear" w:color="auto" w:fill="auto"/>
            <w:hideMark/>
          </w:tcPr>
          <w:p w14:paraId="23529481"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50" w:type="dxa"/>
            <w:shd w:val="clear" w:color="auto" w:fill="auto"/>
            <w:hideMark/>
          </w:tcPr>
          <w:p w14:paraId="3217E3A5"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42,450</w:t>
            </w:r>
          </w:p>
        </w:tc>
        <w:tc>
          <w:tcPr>
            <w:tcW w:w="711" w:type="dxa"/>
            <w:shd w:val="clear" w:color="auto" w:fill="auto"/>
            <w:hideMark/>
          </w:tcPr>
          <w:p w14:paraId="5984EF0E"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5BD3DC2D"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387,450</w:t>
            </w:r>
          </w:p>
        </w:tc>
      </w:tr>
      <w:tr w:rsidR="00EB11C2" w:rsidRPr="0039187E" w14:paraId="31EE636E" w14:textId="77777777" w:rsidTr="005C788D">
        <w:trPr>
          <w:trHeight w:val="483"/>
        </w:trPr>
        <w:tc>
          <w:tcPr>
            <w:tcW w:w="854" w:type="dxa"/>
            <w:vMerge/>
            <w:vAlign w:val="center"/>
            <w:hideMark/>
          </w:tcPr>
          <w:p w14:paraId="04BEC67D" w14:textId="77777777" w:rsidR="00EB11C2" w:rsidRPr="00EB11C2" w:rsidRDefault="00EB11C2" w:rsidP="00EB11C2">
            <w:pPr>
              <w:jc w:val="left"/>
              <w:rPr>
                <w:color w:val="000000"/>
                <w:sz w:val="18"/>
                <w:szCs w:val="18"/>
                <w:lang w:eastAsia="en-CA"/>
              </w:rPr>
            </w:pPr>
          </w:p>
        </w:tc>
        <w:tc>
          <w:tcPr>
            <w:tcW w:w="794" w:type="dxa"/>
            <w:vMerge/>
            <w:vAlign w:val="center"/>
            <w:hideMark/>
          </w:tcPr>
          <w:p w14:paraId="25D14D74" w14:textId="77777777" w:rsidR="00EB11C2" w:rsidRPr="00EB11C2" w:rsidRDefault="00EB11C2" w:rsidP="00EB11C2">
            <w:pPr>
              <w:jc w:val="left"/>
              <w:rPr>
                <w:color w:val="000000"/>
                <w:sz w:val="18"/>
                <w:szCs w:val="18"/>
                <w:lang w:eastAsia="en-CA"/>
              </w:rPr>
            </w:pPr>
          </w:p>
        </w:tc>
        <w:tc>
          <w:tcPr>
            <w:tcW w:w="785" w:type="dxa"/>
            <w:shd w:val="clear" w:color="auto" w:fill="auto"/>
            <w:vAlign w:val="center"/>
            <w:hideMark/>
          </w:tcPr>
          <w:p w14:paraId="69951CC7"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Support costs</w:t>
            </w:r>
          </w:p>
        </w:tc>
        <w:tc>
          <w:tcPr>
            <w:tcW w:w="799" w:type="dxa"/>
            <w:shd w:val="clear" w:color="auto" w:fill="auto"/>
            <w:hideMark/>
          </w:tcPr>
          <w:p w14:paraId="187DDCA1"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14,950</w:t>
            </w:r>
          </w:p>
        </w:tc>
        <w:tc>
          <w:tcPr>
            <w:tcW w:w="728" w:type="dxa"/>
            <w:shd w:val="clear" w:color="auto" w:fill="auto"/>
            <w:hideMark/>
          </w:tcPr>
          <w:p w14:paraId="2F85DA44"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3D132B02"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20,150</w:t>
            </w:r>
          </w:p>
        </w:tc>
        <w:tc>
          <w:tcPr>
            <w:tcW w:w="723" w:type="dxa"/>
            <w:shd w:val="clear" w:color="auto" w:fill="auto"/>
            <w:hideMark/>
          </w:tcPr>
          <w:p w14:paraId="2365D06F"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23" w:type="dxa"/>
            <w:shd w:val="clear" w:color="auto" w:fill="auto"/>
            <w:hideMark/>
          </w:tcPr>
          <w:p w14:paraId="13F9EA99"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75A9B2DD"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9,750</w:t>
            </w:r>
          </w:p>
        </w:tc>
        <w:tc>
          <w:tcPr>
            <w:tcW w:w="723" w:type="dxa"/>
            <w:shd w:val="clear" w:color="auto" w:fill="auto"/>
            <w:hideMark/>
          </w:tcPr>
          <w:p w14:paraId="0A3FCCD6"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50" w:type="dxa"/>
            <w:shd w:val="clear" w:color="auto" w:fill="auto"/>
            <w:hideMark/>
          </w:tcPr>
          <w:p w14:paraId="4CA1EDA8" w14:textId="77777777" w:rsidR="00EB11C2" w:rsidRPr="00EB11C2" w:rsidRDefault="00EB11C2" w:rsidP="005C788D">
            <w:pPr>
              <w:jc w:val="right"/>
              <w:rPr>
                <w:color w:val="000000"/>
                <w:sz w:val="18"/>
                <w:szCs w:val="18"/>
                <w:lang w:eastAsia="en-CA"/>
              </w:rPr>
            </w:pPr>
            <w:r w:rsidRPr="00EB11C2">
              <w:rPr>
                <w:color w:val="000000"/>
                <w:sz w:val="18"/>
                <w:szCs w:val="18"/>
                <w:lang w:val="en-GB" w:eastAsia="en-CA"/>
              </w:rPr>
              <w:t>5,519</w:t>
            </w:r>
          </w:p>
        </w:tc>
        <w:tc>
          <w:tcPr>
            <w:tcW w:w="711" w:type="dxa"/>
            <w:shd w:val="clear" w:color="auto" w:fill="auto"/>
            <w:hideMark/>
          </w:tcPr>
          <w:p w14:paraId="7B271D8B"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0</w:t>
            </w:r>
          </w:p>
        </w:tc>
        <w:tc>
          <w:tcPr>
            <w:tcW w:w="799" w:type="dxa"/>
            <w:shd w:val="clear" w:color="auto" w:fill="auto"/>
            <w:hideMark/>
          </w:tcPr>
          <w:p w14:paraId="26A563B2"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50,369</w:t>
            </w:r>
          </w:p>
        </w:tc>
      </w:tr>
      <w:tr w:rsidR="00EB11C2" w:rsidRPr="0039187E" w14:paraId="3FCD01E7" w14:textId="77777777" w:rsidTr="005C788D">
        <w:trPr>
          <w:trHeight w:val="483"/>
        </w:trPr>
        <w:tc>
          <w:tcPr>
            <w:tcW w:w="1649" w:type="dxa"/>
            <w:gridSpan w:val="2"/>
            <w:vMerge w:val="restart"/>
            <w:shd w:val="clear" w:color="auto" w:fill="auto"/>
            <w:vAlign w:val="center"/>
            <w:hideMark/>
          </w:tcPr>
          <w:p w14:paraId="21693C8B" w14:textId="3AEA0DB5" w:rsidR="00EB11C2" w:rsidRPr="00EB11C2" w:rsidRDefault="00EB11C2" w:rsidP="00EB11C2">
            <w:pPr>
              <w:jc w:val="left"/>
              <w:rPr>
                <w:color w:val="000000"/>
                <w:sz w:val="18"/>
                <w:szCs w:val="18"/>
                <w:lang w:eastAsia="en-CA"/>
              </w:rPr>
            </w:pPr>
            <w:r w:rsidRPr="00EB11C2">
              <w:rPr>
                <w:color w:val="000000"/>
                <w:sz w:val="18"/>
                <w:szCs w:val="18"/>
                <w:lang w:val="en-US" w:eastAsia="en-CA"/>
              </w:rPr>
              <w:t>Funds approved by ExCom (</w:t>
            </w:r>
            <w:r w:rsidR="001B2E1C">
              <w:rPr>
                <w:color w:val="000000"/>
                <w:sz w:val="18"/>
                <w:szCs w:val="18"/>
                <w:lang w:val="en-US" w:eastAsia="en-CA"/>
              </w:rPr>
              <w:t>US $</w:t>
            </w:r>
            <w:r w:rsidRPr="00EB11C2">
              <w:rPr>
                <w:color w:val="000000"/>
                <w:sz w:val="18"/>
                <w:szCs w:val="18"/>
                <w:lang w:val="en-US" w:eastAsia="en-CA"/>
              </w:rPr>
              <w:t>)</w:t>
            </w:r>
          </w:p>
        </w:tc>
        <w:tc>
          <w:tcPr>
            <w:tcW w:w="785" w:type="dxa"/>
            <w:shd w:val="clear" w:color="auto" w:fill="auto"/>
            <w:vAlign w:val="center"/>
            <w:hideMark/>
          </w:tcPr>
          <w:p w14:paraId="5D446235"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Project costs</w:t>
            </w:r>
          </w:p>
        </w:tc>
        <w:tc>
          <w:tcPr>
            <w:tcW w:w="799" w:type="dxa"/>
            <w:shd w:val="clear" w:color="auto" w:fill="auto"/>
            <w:hideMark/>
          </w:tcPr>
          <w:p w14:paraId="2378708F"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412,000</w:t>
            </w:r>
          </w:p>
        </w:tc>
        <w:tc>
          <w:tcPr>
            <w:tcW w:w="728" w:type="dxa"/>
            <w:shd w:val="clear" w:color="auto" w:fill="auto"/>
            <w:hideMark/>
          </w:tcPr>
          <w:p w14:paraId="5E82E79A"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5EFBEDFD"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01E5E419"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6B6C36BF"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317D28EA"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2997563A"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50" w:type="dxa"/>
            <w:shd w:val="clear" w:color="auto" w:fill="auto"/>
            <w:hideMark/>
          </w:tcPr>
          <w:p w14:paraId="2DD3B1E8"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11" w:type="dxa"/>
            <w:shd w:val="clear" w:color="auto" w:fill="auto"/>
            <w:hideMark/>
          </w:tcPr>
          <w:p w14:paraId="2D5CEC05"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60D75461" w14:textId="3393DEA8" w:rsidR="00EB11C2" w:rsidRPr="00EB11C2" w:rsidRDefault="00EB11C2" w:rsidP="005C788D">
            <w:pPr>
              <w:jc w:val="right"/>
              <w:rPr>
                <w:color w:val="000000"/>
                <w:sz w:val="18"/>
                <w:szCs w:val="18"/>
                <w:lang w:eastAsia="en-CA"/>
              </w:rPr>
            </w:pPr>
            <w:r w:rsidRPr="00EB11C2">
              <w:rPr>
                <w:color w:val="000000"/>
                <w:sz w:val="18"/>
                <w:szCs w:val="18"/>
                <w:lang w:val="en-US" w:eastAsia="en-CA"/>
              </w:rPr>
              <w:t>412</w:t>
            </w:r>
            <w:r w:rsidR="00FE4BB3" w:rsidRPr="0039187E">
              <w:rPr>
                <w:color w:val="000000"/>
                <w:sz w:val="18"/>
                <w:szCs w:val="18"/>
                <w:lang w:val="en-US" w:eastAsia="en-CA"/>
              </w:rPr>
              <w:t>,</w:t>
            </w:r>
            <w:r w:rsidRPr="00EB11C2">
              <w:rPr>
                <w:color w:val="000000"/>
                <w:sz w:val="18"/>
                <w:szCs w:val="18"/>
                <w:lang w:val="en-US" w:eastAsia="en-CA"/>
              </w:rPr>
              <w:t>000</w:t>
            </w:r>
          </w:p>
        </w:tc>
      </w:tr>
      <w:tr w:rsidR="00EB11C2" w:rsidRPr="0039187E" w14:paraId="5CA8AB7C" w14:textId="77777777" w:rsidTr="005C788D">
        <w:trPr>
          <w:trHeight w:val="483"/>
        </w:trPr>
        <w:tc>
          <w:tcPr>
            <w:tcW w:w="1649" w:type="dxa"/>
            <w:gridSpan w:val="2"/>
            <w:vMerge/>
            <w:vAlign w:val="center"/>
            <w:hideMark/>
          </w:tcPr>
          <w:p w14:paraId="36CECDA4" w14:textId="77777777" w:rsidR="00EB11C2" w:rsidRPr="00EB11C2" w:rsidRDefault="00EB11C2" w:rsidP="00EB11C2">
            <w:pPr>
              <w:jc w:val="left"/>
              <w:rPr>
                <w:color w:val="000000"/>
                <w:sz w:val="18"/>
                <w:szCs w:val="18"/>
                <w:lang w:eastAsia="en-CA"/>
              </w:rPr>
            </w:pPr>
          </w:p>
        </w:tc>
        <w:tc>
          <w:tcPr>
            <w:tcW w:w="785" w:type="dxa"/>
            <w:shd w:val="clear" w:color="auto" w:fill="auto"/>
            <w:vAlign w:val="center"/>
            <w:hideMark/>
          </w:tcPr>
          <w:p w14:paraId="36B3D46F"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Support costs</w:t>
            </w:r>
          </w:p>
        </w:tc>
        <w:tc>
          <w:tcPr>
            <w:tcW w:w="799" w:type="dxa"/>
            <w:shd w:val="clear" w:color="auto" w:fill="auto"/>
            <w:hideMark/>
          </w:tcPr>
          <w:p w14:paraId="2BE98795"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35,740</w:t>
            </w:r>
          </w:p>
        </w:tc>
        <w:tc>
          <w:tcPr>
            <w:tcW w:w="728" w:type="dxa"/>
            <w:shd w:val="clear" w:color="auto" w:fill="auto"/>
            <w:hideMark/>
          </w:tcPr>
          <w:p w14:paraId="39033021"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4A5A2307"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7EFE907E"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06FA2085"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44BE53C6"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54A0BB61"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50" w:type="dxa"/>
            <w:shd w:val="clear" w:color="auto" w:fill="auto"/>
            <w:hideMark/>
          </w:tcPr>
          <w:p w14:paraId="35415A05"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11" w:type="dxa"/>
            <w:shd w:val="clear" w:color="auto" w:fill="auto"/>
            <w:hideMark/>
          </w:tcPr>
          <w:p w14:paraId="27274D3B"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29CA9AFD" w14:textId="64DDDACA" w:rsidR="00EB11C2" w:rsidRPr="00EB11C2" w:rsidRDefault="00EB11C2" w:rsidP="005C788D">
            <w:pPr>
              <w:jc w:val="right"/>
              <w:rPr>
                <w:color w:val="000000"/>
                <w:sz w:val="18"/>
                <w:szCs w:val="18"/>
                <w:lang w:eastAsia="en-CA"/>
              </w:rPr>
            </w:pPr>
            <w:r w:rsidRPr="00EB11C2">
              <w:rPr>
                <w:color w:val="000000"/>
                <w:sz w:val="18"/>
                <w:szCs w:val="18"/>
                <w:lang w:val="en-US" w:eastAsia="en-CA"/>
              </w:rPr>
              <w:t>35</w:t>
            </w:r>
            <w:r w:rsidR="00FE4BB3" w:rsidRPr="0039187E">
              <w:rPr>
                <w:color w:val="000000"/>
                <w:sz w:val="18"/>
                <w:szCs w:val="18"/>
                <w:lang w:val="en-US" w:eastAsia="en-CA"/>
              </w:rPr>
              <w:t>,</w:t>
            </w:r>
            <w:r w:rsidRPr="00EB11C2">
              <w:rPr>
                <w:color w:val="000000"/>
                <w:sz w:val="18"/>
                <w:szCs w:val="18"/>
                <w:lang w:val="en-US" w:eastAsia="en-CA"/>
              </w:rPr>
              <w:t>740</w:t>
            </w:r>
          </w:p>
        </w:tc>
      </w:tr>
      <w:tr w:rsidR="00EB11C2" w:rsidRPr="0039187E" w14:paraId="6882A1A0" w14:textId="77777777" w:rsidTr="005C788D">
        <w:trPr>
          <w:trHeight w:val="483"/>
        </w:trPr>
        <w:tc>
          <w:tcPr>
            <w:tcW w:w="1649" w:type="dxa"/>
            <w:gridSpan w:val="2"/>
            <w:vMerge w:val="restart"/>
            <w:shd w:val="clear" w:color="auto" w:fill="auto"/>
            <w:vAlign w:val="center"/>
            <w:hideMark/>
          </w:tcPr>
          <w:p w14:paraId="4DC78A24" w14:textId="0CB11BB8" w:rsidR="00EB11C2" w:rsidRPr="00EB11C2" w:rsidRDefault="00EB11C2" w:rsidP="00EB11C2">
            <w:pPr>
              <w:jc w:val="left"/>
              <w:rPr>
                <w:color w:val="000000"/>
                <w:sz w:val="18"/>
                <w:szCs w:val="18"/>
                <w:lang w:eastAsia="en-CA"/>
              </w:rPr>
            </w:pPr>
            <w:r w:rsidRPr="00EB11C2">
              <w:rPr>
                <w:color w:val="000000"/>
                <w:sz w:val="18"/>
                <w:szCs w:val="18"/>
                <w:lang w:val="en-US" w:eastAsia="en-CA"/>
              </w:rPr>
              <w:t>Total funds recommended for approval at this meeting (</w:t>
            </w:r>
            <w:r w:rsidR="001B2E1C">
              <w:rPr>
                <w:color w:val="000000"/>
                <w:sz w:val="18"/>
                <w:szCs w:val="18"/>
                <w:lang w:val="en-US" w:eastAsia="en-CA"/>
              </w:rPr>
              <w:t>US $</w:t>
            </w:r>
            <w:r w:rsidRPr="00EB11C2">
              <w:rPr>
                <w:color w:val="000000"/>
                <w:sz w:val="18"/>
                <w:szCs w:val="18"/>
                <w:lang w:val="en-US" w:eastAsia="en-CA"/>
              </w:rPr>
              <w:t>)</w:t>
            </w:r>
          </w:p>
        </w:tc>
        <w:tc>
          <w:tcPr>
            <w:tcW w:w="785" w:type="dxa"/>
            <w:shd w:val="clear" w:color="auto" w:fill="auto"/>
            <w:vAlign w:val="center"/>
            <w:hideMark/>
          </w:tcPr>
          <w:p w14:paraId="7B0B559A"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Project costs</w:t>
            </w:r>
          </w:p>
        </w:tc>
        <w:tc>
          <w:tcPr>
            <w:tcW w:w="799" w:type="dxa"/>
            <w:shd w:val="clear" w:color="auto" w:fill="auto"/>
            <w:hideMark/>
          </w:tcPr>
          <w:p w14:paraId="7CDFDC91"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8" w:type="dxa"/>
            <w:shd w:val="clear" w:color="auto" w:fill="auto"/>
            <w:hideMark/>
          </w:tcPr>
          <w:p w14:paraId="331DAEF9"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14CE4985"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555,000</w:t>
            </w:r>
          </w:p>
        </w:tc>
        <w:tc>
          <w:tcPr>
            <w:tcW w:w="723" w:type="dxa"/>
            <w:shd w:val="clear" w:color="auto" w:fill="auto"/>
            <w:hideMark/>
          </w:tcPr>
          <w:p w14:paraId="48E73C99"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6A0C85C8"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7D753F71"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160FC093"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50" w:type="dxa"/>
            <w:shd w:val="clear" w:color="auto" w:fill="auto"/>
            <w:hideMark/>
          </w:tcPr>
          <w:p w14:paraId="755B77E1"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 </w:t>
            </w:r>
          </w:p>
        </w:tc>
        <w:tc>
          <w:tcPr>
            <w:tcW w:w="711" w:type="dxa"/>
            <w:shd w:val="clear" w:color="auto" w:fill="auto"/>
            <w:hideMark/>
          </w:tcPr>
          <w:p w14:paraId="5112E095"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 </w:t>
            </w:r>
          </w:p>
        </w:tc>
        <w:tc>
          <w:tcPr>
            <w:tcW w:w="799" w:type="dxa"/>
            <w:shd w:val="clear" w:color="auto" w:fill="auto"/>
            <w:hideMark/>
          </w:tcPr>
          <w:p w14:paraId="5C3E990E" w14:textId="658EDEF6" w:rsidR="00EB11C2" w:rsidRPr="00EB11C2" w:rsidRDefault="00EB11C2" w:rsidP="005C788D">
            <w:pPr>
              <w:jc w:val="right"/>
              <w:rPr>
                <w:color w:val="000000"/>
                <w:sz w:val="18"/>
                <w:szCs w:val="18"/>
                <w:lang w:eastAsia="en-CA"/>
              </w:rPr>
            </w:pPr>
            <w:r w:rsidRPr="00EB11C2">
              <w:rPr>
                <w:color w:val="000000"/>
                <w:sz w:val="18"/>
                <w:szCs w:val="18"/>
                <w:lang w:val="en-US" w:eastAsia="en-CA"/>
              </w:rPr>
              <w:t>555</w:t>
            </w:r>
            <w:r w:rsidR="00FE4BB3" w:rsidRPr="0039187E">
              <w:rPr>
                <w:color w:val="000000"/>
                <w:sz w:val="18"/>
                <w:szCs w:val="18"/>
                <w:lang w:val="en-US" w:eastAsia="en-CA"/>
              </w:rPr>
              <w:t>,</w:t>
            </w:r>
            <w:r w:rsidRPr="00EB11C2">
              <w:rPr>
                <w:color w:val="000000"/>
                <w:sz w:val="18"/>
                <w:szCs w:val="18"/>
                <w:lang w:val="en-US" w:eastAsia="en-CA"/>
              </w:rPr>
              <w:t>000</w:t>
            </w:r>
          </w:p>
        </w:tc>
      </w:tr>
      <w:tr w:rsidR="00EB11C2" w:rsidRPr="0039187E" w14:paraId="7620F914" w14:textId="77777777" w:rsidTr="005C788D">
        <w:trPr>
          <w:trHeight w:val="483"/>
        </w:trPr>
        <w:tc>
          <w:tcPr>
            <w:tcW w:w="1649" w:type="dxa"/>
            <w:gridSpan w:val="2"/>
            <w:vMerge/>
            <w:vAlign w:val="center"/>
            <w:hideMark/>
          </w:tcPr>
          <w:p w14:paraId="767F5468" w14:textId="77777777" w:rsidR="00EB11C2" w:rsidRPr="00EB11C2" w:rsidRDefault="00EB11C2" w:rsidP="00EB11C2">
            <w:pPr>
              <w:jc w:val="left"/>
              <w:rPr>
                <w:color w:val="000000"/>
                <w:sz w:val="18"/>
                <w:szCs w:val="18"/>
                <w:lang w:eastAsia="en-CA"/>
              </w:rPr>
            </w:pPr>
          </w:p>
        </w:tc>
        <w:tc>
          <w:tcPr>
            <w:tcW w:w="785" w:type="dxa"/>
            <w:shd w:val="clear" w:color="auto" w:fill="auto"/>
            <w:vAlign w:val="center"/>
            <w:hideMark/>
          </w:tcPr>
          <w:p w14:paraId="0DD61F75" w14:textId="77777777" w:rsidR="00EB11C2" w:rsidRPr="00EB11C2" w:rsidRDefault="00EB11C2" w:rsidP="00EB11C2">
            <w:pPr>
              <w:jc w:val="left"/>
              <w:rPr>
                <w:color w:val="000000"/>
                <w:sz w:val="18"/>
                <w:szCs w:val="18"/>
                <w:lang w:eastAsia="en-CA"/>
              </w:rPr>
            </w:pPr>
            <w:r w:rsidRPr="00EB11C2">
              <w:rPr>
                <w:color w:val="000000"/>
                <w:sz w:val="18"/>
                <w:szCs w:val="18"/>
                <w:lang w:val="en-US" w:eastAsia="en-CA"/>
              </w:rPr>
              <w:t>Support costs</w:t>
            </w:r>
          </w:p>
        </w:tc>
        <w:tc>
          <w:tcPr>
            <w:tcW w:w="799" w:type="dxa"/>
            <w:shd w:val="clear" w:color="auto" w:fill="auto"/>
            <w:hideMark/>
          </w:tcPr>
          <w:p w14:paraId="6A8180C7"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8" w:type="dxa"/>
            <w:shd w:val="clear" w:color="auto" w:fill="auto"/>
            <w:hideMark/>
          </w:tcPr>
          <w:p w14:paraId="053631C1"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0B1F7C54"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48,150</w:t>
            </w:r>
          </w:p>
        </w:tc>
        <w:tc>
          <w:tcPr>
            <w:tcW w:w="723" w:type="dxa"/>
            <w:shd w:val="clear" w:color="auto" w:fill="auto"/>
            <w:hideMark/>
          </w:tcPr>
          <w:p w14:paraId="51F1535E"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32182779"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99" w:type="dxa"/>
            <w:shd w:val="clear" w:color="auto" w:fill="auto"/>
            <w:hideMark/>
          </w:tcPr>
          <w:p w14:paraId="63AF1D21"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23" w:type="dxa"/>
            <w:shd w:val="clear" w:color="auto" w:fill="auto"/>
            <w:hideMark/>
          </w:tcPr>
          <w:p w14:paraId="4FFD6277" w14:textId="77777777" w:rsidR="00EB11C2" w:rsidRPr="00EB11C2" w:rsidRDefault="00EB11C2" w:rsidP="005C788D">
            <w:pPr>
              <w:jc w:val="right"/>
              <w:rPr>
                <w:color w:val="000000"/>
                <w:sz w:val="18"/>
                <w:szCs w:val="18"/>
                <w:lang w:eastAsia="en-CA"/>
              </w:rPr>
            </w:pPr>
            <w:r w:rsidRPr="00EB11C2">
              <w:rPr>
                <w:color w:val="000000"/>
                <w:sz w:val="18"/>
                <w:szCs w:val="18"/>
                <w:lang w:eastAsia="en-CA"/>
              </w:rPr>
              <w:t> </w:t>
            </w:r>
          </w:p>
        </w:tc>
        <w:tc>
          <w:tcPr>
            <w:tcW w:w="750" w:type="dxa"/>
            <w:shd w:val="clear" w:color="auto" w:fill="auto"/>
            <w:hideMark/>
          </w:tcPr>
          <w:p w14:paraId="46B74326"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 </w:t>
            </w:r>
          </w:p>
        </w:tc>
        <w:tc>
          <w:tcPr>
            <w:tcW w:w="711" w:type="dxa"/>
            <w:shd w:val="clear" w:color="auto" w:fill="auto"/>
            <w:hideMark/>
          </w:tcPr>
          <w:p w14:paraId="7F97F36D" w14:textId="77777777" w:rsidR="00EB11C2" w:rsidRPr="00EB11C2" w:rsidRDefault="00EB11C2" w:rsidP="005C788D">
            <w:pPr>
              <w:jc w:val="right"/>
              <w:rPr>
                <w:color w:val="000000"/>
                <w:sz w:val="18"/>
                <w:szCs w:val="18"/>
                <w:lang w:eastAsia="en-CA"/>
              </w:rPr>
            </w:pPr>
            <w:r w:rsidRPr="00EB11C2">
              <w:rPr>
                <w:color w:val="000000"/>
                <w:sz w:val="18"/>
                <w:szCs w:val="18"/>
                <w:lang w:val="en-US" w:eastAsia="en-CA"/>
              </w:rPr>
              <w:t> </w:t>
            </w:r>
          </w:p>
        </w:tc>
        <w:tc>
          <w:tcPr>
            <w:tcW w:w="799" w:type="dxa"/>
            <w:shd w:val="clear" w:color="auto" w:fill="auto"/>
            <w:hideMark/>
          </w:tcPr>
          <w:p w14:paraId="036288A6" w14:textId="064D1D69" w:rsidR="00EB11C2" w:rsidRPr="00EB11C2" w:rsidRDefault="00EB11C2" w:rsidP="005C788D">
            <w:pPr>
              <w:jc w:val="right"/>
              <w:rPr>
                <w:color w:val="000000"/>
                <w:sz w:val="18"/>
                <w:szCs w:val="18"/>
                <w:lang w:eastAsia="en-CA"/>
              </w:rPr>
            </w:pPr>
            <w:r w:rsidRPr="00EB11C2">
              <w:rPr>
                <w:color w:val="000000"/>
                <w:sz w:val="18"/>
                <w:szCs w:val="18"/>
                <w:lang w:val="en-US" w:eastAsia="en-CA"/>
              </w:rPr>
              <w:t>48</w:t>
            </w:r>
            <w:r w:rsidR="00FE4BB3" w:rsidRPr="0039187E">
              <w:rPr>
                <w:color w:val="000000"/>
                <w:sz w:val="18"/>
                <w:szCs w:val="18"/>
                <w:lang w:val="en-US" w:eastAsia="en-CA"/>
              </w:rPr>
              <w:t>,</w:t>
            </w:r>
            <w:r w:rsidRPr="00EB11C2">
              <w:rPr>
                <w:color w:val="000000"/>
                <w:sz w:val="18"/>
                <w:szCs w:val="18"/>
                <w:lang w:val="en-US" w:eastAsia="en-CA"/>
              </w:rPr>
              <w:t>150</w:t>
            </w:r>
          </w:p>
        </w:tc>
      </w:tr>
    </w:tbl>
    <w:p w14:paraId="70FECDC3" w14:textId="58638717" w:rsidR="00EA598B" w:rsidRDefault="50755924" w:rsidP="00EA598B">
      <w:pPr>
        <w:jc w:val="left"/>
        <w:rPr>
          <w:sz w:val="18"/>
          <w:szCs w:val="18"/>
        </w:rPr>
      </w:pPr>
      <w:r w:rsidRPr="2968F90B">
        <w:rPr>
          <w:sz w:val="18"/>
          <w:szCs w:val="18"/>
        </w:rPr>
        <w:t>*</w:t>
      </w:r>
      <w:r w:rsidR="00F3137F" w:rsidRPr="2968F90B">
        <w:rPr>
          <w:sz w:val="18"/>
          <w:szCs w:val="18"/>
        </w:rPr>
        <w:t xml:space="preserve">A change in lead implementing agency from UNIDO to UNDP was requested with the second tranche at the </w:t>
      </w:r>
      <w:r w:rsidR="00774281" w:rsidRPr="2968F90B">
        <w:rPr>
          <w:sz w:val="18"/>
          <w:szCs w:val="18"/>
        </w:rPr>
        <w:t>95</w:t>
      </w:r>
      <w:r w:rsidR="00774281" w:rsidRPr="2968F90B">
        <w:rPr>
          <w:sz w:val="18"/>
          <w:szCs w:val="18"/>
          <w:vertAlign w:val="superscript"/>
        </w:rPr>
        <w:t>th</w:t>
      </w:r>
      <w:r w:rsidR="00774281" w:rsidRPr="2968F90B">
        <w:rPr>
          <w:sz w:val="18"/>
          <w:szCs w:val="18"/>
        </w:rPr>
        <w:t xml:space="preserve"> meeting.</w:t>
      </w:r>
    </w:p>
    <w:p w14:paraId="6EE8CF3D" w14:textId="77777777" w:rsidR="00A41EED" w:rsidRPr="00A41EED" w:rsidRDefault="00A41EED" w:rsidP="00EA598B">
      <w:pPr>
        <w:jc w:val="left"/>
        <w:rPr>
          <w:sz w:val="16"/>
          <w:szCs w:val="16"/>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A41EED" w:rsidRPr="00830019" w14:paraId="72680C2E" w14:textId="77777777" w:rsidTr="00442374">
        <w:trPr>
          <w:trHeight w:val="42"/>
        </w:trPr>
        <w:tc>
          <w:tcPr>
            <w:tcW w:w="3825" w:type="dxa"/>
            <w:hideMark/>
          </w:tcPr>
          <w:p w14:paraId="000CD562" w14:textId="77777777" w:rsidR="00A41EED" w:rsidRPr="00830019" w:rsidRDefault="00A41EED" w:rsidP="00442374">
            <w:pPr>
              <w:spacing w:after="60"/>
              <w:jc w:val="left"/>
              <w:rPr>
                <w:b/>
                <w:sz w:val="20"/>
                <w:szCs w:val="20"/>
                <w:lang w:val="en-US"/>
              </w:rPr>
            </w:pPr>
            <w:r w:rsidRPr="00830019">
              <w:rPr>
                <w:b/>
                <w:sz w:val="20"/>
                <w:szCs w:val="20"/>
                <w:lang w:val="en-US"/>
              </w:rPr>
              <w:t>Secretariat's recommendation:</w:t>
            </w:r>
          </w:p>
        </w:tc>
        <w:tc>
          <w:tcPr>
            <w:tcW w:w="6175" w:type="dxa"/>
            <w:hideMark/>
          </w:tcPr>
          <w:p w14:paraId="0762BFE3" w14:textId="77777777" w:rsidR="00A41EED" w:rsidRPr="00830019" w:rsidRDefault="00A41EED" w:rsidP="00442374">
            <w:pPr>
              <w:spacing w:after="60"/>
              <w:jc w:val="center"/>
              <w:rPr>
                <w:sz w:val="20"/>
                <w:szCs w:val="20"/>
                <w:lang w:val="en-US"/>
              </w:rPr>
            </w:pPr>
            <w:r w:rsidRPr="00830019">
              <w:rPr>
                <w:sz w:val="20"/>
                <w:szCs w:val="20"/>
                <w:lang w:val="en-US"/>
              </w:rPr>
              <w:t>Blanket approval</w:t>
            </w:r>
          </w:p>
        </w:tc>
      </w:tr>
    </w:tbl>
    <w:p w14:paraId="10AABB63" w14:textId="65D98FD9" w:rsidR="005D6E17" w:rsidRDefault="005D6E17" w:rsidP="00EA598B">
      <w:r>
        <w:br w:type="page"/>
      </w:r>
    </w:p>
    <w:p w14:paraId="00E37DFD" w14:textId="77777777" w:rsidR="00EA598B" w:rsidRPr="0034371D" w:rsidRDefault="00EA598B" w:rsidP="0028245E">
      <w:pPr>
        <w:keepNext/>
        <w:spacing w:after="240"/>
        <w:jc w:val="center"/>
        <w:rPr>
          <w:b/>
        </w:rPr>
      </w:pPr>
      <w:r w:rsidRPr="0034371D">
        <w:rPr>
          <w:b/>
        </w:rPr>
        <w:lastRenderedPageBreak/>
        <w:t>PROJECT DESCRIPTION</w:t>
      </w:r>
    </w:p>
    <w:p w14:paraId="7963795A" w14:textId="27AD68CD" w:rsidR="00140F7B" w:rsidRPr="004251DF" w:rsidRDefault="00EA598B" w:rsidP="00D067C4">
      <w:pPr>
        <w:pStyle w:val="Heading1"/>
        <w:keepNext/>
        <w:rPr>
          <w:u w:val="single"/>
        </w:rPr>
      </w:pPr>
      <w:r w:rsidRPr="0034371D">
        <w:t xml:space="preserve">On behalf of the Government of </w:t>
      </w:r>
      <w:r w:rsidR="009D3A59" w:rsidRPr="009D3A59">
        <w:t>Chile</w:t>
      </w:r>
      <w:r w:rsidRPr="0034371D">
        <w:t xml:space="preserve">, </w:t>
      </w:r>
      <w:r w:rsidR="00563AE4" w:rsidRPr="00563AE4">
        <w:t>UNIDO</w:t>
      </w:r>
      <w:r w:rsidR="004C5EC1">
        <w:t>,</w:t>
      </w:r>
      <w:r w:rsidRPr="0034371D">
        <w:t xml:space="preserve"> as </w:t>
      </w:r>
      <w:r w:rsidRPr="0039187E">
        <w:t>the lead implementing</w:t>
      </w:r>
      <w:r w:rsidRPr="0034371D">
        <w:t xml:space="preserve"> agency</w:t>
      </w:r>
      <w:r w:rsidR="004C5EC1">
        <w:t>,</w:t>
      </w:r>
      <w:r w:rsidRPr="0034371D">
        <w:t xml:space="preserve"> has submitted a request for funding for </w:t>
      </w:r>
      <w:r w:rsidRPr="0039187E">
        <w:t xml:space="preserve">the </w:t>
      </w:r>
      <w:r w:rsidR="0039187E" w:rsidRPr="0039187E">
        <w:t xml:space="preserve">second </w:t>
      </w:r>
      <w:r w:rsidRPr="0039187E">
        <w:t>tranche of stage </w:t>
      </w:r>
      <w:r w:rsidR="0039187E" w:rsidRPr="0039187E">
        <w:t xml:space="preserve">III </w:t>
      </w:r>
      <w:r w:rsidRPr="0039187E">
        <w:t>of</w:t>
      </w:r>
      <w:r w:rsidRPr="0034371D">
        <w:t xml:space="preserve"> the HCFC phase-out management plan (</w:t>
      </w:r>
      <w:proofErr w:type="spellStart"/>
      <w:r w:rsidRPr="0034371D">
        <w:t>HPMP</w:t>
      </w:r>
      <w:proofErr w:type="spellEnd"/>
      <w:r w:rsidRPr="0034371D">
        <w:t xml:space="preserve">), at a total cost of </w:t>
      </w:r>
      <w:r w:rsidR="001B2E1C">
        <w:t>US $</w:t>
      </w:r>
      <w:r w:rsidR="00DC7128">
        <w:t>603,150</w:t>
      </w:r>
      <w:r w:rsidRPr="0034371D">
        <w:t xml:space="preserve">, consisting of </w:t>
      </w:r>
      <w:r w:rsidR="001B2E1C">
        <w:t>US $</w:t>
      </w:r>
      <w:r w:rsidR="001871C1">
        <w:t>400,000</w:t>
      </w:r>
      <w:r w:rsidRPr="0034371D">
        <w:t xml:space="preserve">, plus agency support costs of </w:t>
      </w:r>
      <w:r w:rsidR="001B2E1C">
        <w:t>US $</w:t>
      </w:r>
      <w:r w:rsidR="001871C1">
        <w:t>28,000</w:t>
      </w:r>
      <w:r>
        <w:t>,</w:t>
      </w:r>
      <w:r w:rsidRPr="0034371D">
        <w:t xml:space="preserve"> for </w:t>
      </w:r>
      <w:r w:rsidR="00563AE4" w:rsidRPr="00563AE4">
        <w:t>UN</w:t>
      </w:r>
      <w:r w:rsidR="004251DF">
        <w:t>DP</w:t>
      </w:r>
      <w:r w:rsidRPr="0034371D">
        <w:t xml:space="preserve"> and </w:t>
      </w:r>
      <w:r w:rsidR="001B2E1C">
        <w:t>US $</w:t>
      </w:r>
      <w:r w:rsidR="001871C1">
        <w:t>155,000</w:t>
      </w:r>
      <w:r w:rsidRPr="0034371D">
        <w:t xml:space="preserve">, plus agency support costs of </w:t>
      </w:r>
      <w:r w:rsidR="001B2E1C">
        <w:t>US $</w:t>
      </w:r>
      <w:r w:rsidR="001871C1">
        <w:t>20,150</w:t>
      </w:r>
      <w:r>
        <w:t>,</w:t>
      </w:r>
      <w:r w:rsidRPr="0034371D">
        <w:t xml:space="preserve"> for </w:t>
      </w:r>
      <w:r w:rsidR="00563AE4" w:rsidRPr="00563AE4">
        <w:t>UNEP</w:t>
      </w:r>
      <w:r w:rsidR="009C7BBD">
        <w:t>.</w:t>
      </w:r>
      <w:r w:rsidRPr="0039187E">
        <w:rPr>
          <w:rStyle w:val="FootnoteReference"/>
        </w:rPr>
        <w:footnoteReference w:id="3"/>
      </w:r>
      <w:r w:rsidRPr="0034371D">
        <w:t xml:space="preserve"> </w:t>
      </w:r>
      <w:bookmarkStart w:id="0" w:name="_Hlk181900291"/>
      <w:r w:rsidR="004251DF">
        <w:t xml:space="preserve">The Government of Chile has </w:t>
      </w:r>
      <w:r w:rsidR="002F645D">
        <w:t xml:space="preserve">also </w:t>
      </w:r>
      <w:r w:rsidR="004251DF">
        <w:t xml:space="preserve">requested a change in the lead implementing agency from UNIDO to UNDP in a letter submitted to the </w:t>
      </w:r>
      <w:r w:rsidR="006D614F">
        <w:t>S</w:t>
      </w:r>
      <w:r w:rsidR="004251DF">
        <w:t xml:space="preserve">ecretariat on </w:t>
      </w:r>
      <w:r w:rsidR="00635E7A">
        <w:t xml:space="preserve">27 September </w:t>
      </w:r>
      <w:r w:rsidR="004251DF">
        <w:t>2024</w:t>
      </w:r>
      <w:r w:rsidR="004251DF" w:rsidRPr="00FE3307">
        <w:t xml:space="preserve"> from the Ministry of </w:t>
      </w:r>
      <w:r w:rsidR="004251DF">
        <w:t>Environment</w:t>
      </w:r>
      <w:r w:rsidR="004251DF" w:rsidRPr="00FE3307">
        <w:t xml:space="preserve"> of </w:t>
      </w:r>
      <w:r w:rsidR="004251DF">
        <w:t xml:space="preserve">Chile. </w:t>
      </w:r>
      <w:bookmarkEnd w:id="0"/>
      <w:r>
        <w:t xml:space="preserve">The submission includes </w:t>
      </w:r>
      <w:r w:rsidRPr="0034371D">
        <w:t xml:space="preserve">a progress report on the implementation of the </w:t>
      </w:r>
      <w:r w:rsidR="001871C1">
        <w:t>first</w:t>
      </w:r>
      <w:r w:rsidRPr="0034371D">
        <w:t xml:space="preserve"> tranche</w:t>
      </w:r>
      <w:r>
        <w:t>,</w:t>
      </w:r>
      <w:r w:rsidRPr="0034371D">
        <w:t xml:space="preserve"> </w:t>
      </w:r>
      <w:r w:rsidRPr="00137BA0">
        <w:t xml:space="preserve">the verification </w:t>
      </w:r>
      <w:r>
        <w:t>report on HCFC consumption for 20</w:t>
      </w:r>
      <w:r w:rsidR="00453F13">
        <w:t>21</w:t>
      </w:r>
      <w:r>
        <w:t xml:space="preserve"> to 202</w:t>
      </w:r>
      <w:r w:rsidR="3457CB56">
        <w:t>3</w:t>
      </w:r>
      <w:r>
        <w:t>,</w:t>
      </w:r>
      <w:r w:rsidRPr="0034371D">
        <w:t xml:space="preserve"> and the tranche implementation plan for 20</w:t>
      </w:r>
      <w:r>
        <w:t>2</w:t>
      </w:r>
      <w:r w:rsidR="1A68938A">
        <w:t>4</w:t>
      </w:r>
      <w:r w:rsidRPr="0034371D">
        <w:t xml:space="preserve"> to</w:t>
      </w:r>
      <w:r w:rsidR="006E4B01">
        <w:t xml:space="preserve"> </w:t>
      </w:r>
      <w:r w:rsidRPr="0034371D">
        <w:t>20</w:t>
      </w:r>
      <w:r w:rsidR="00453F13">
        <w:t>27</w:t>
      </w:r>
      <w:r w:rsidRPr="0034371D">
        <w:t>.</w:t>
      </w:r>
      <w:r w:rsidR="00774281">
        <w:t xml:space="preserve"> </w:t>
      </w:r>
    </w:p>
    <w:p w14:paraId="6A032681" w14:textId="794C263A" w:rsidR="00EA598B" w:rsidRPr="00140F7B" w:rsidRDefault="00EA598B" w:rsidP="00140F7B">
      <w:pPr>
        <w:pStyle w:val="Heading1"/>
        <w:keepNext/>
        <w:numPr>
          <w:ilvl w:val="0"/>
          <w:numId w:val="0"/>
        </w:numPr>
        <w:rPr>
          <w:u w:val="single"/>
        </w:rPr>
      </w:pPr>
      <w:r w:rsidRPr="00140F7B">
        <w:rPr>
          <w:u w:val="single"/>
        </w:rPr>
        <w:t>Report on HCFC consumption</w:t>
      </w:r>
    </w:p>
    <w:p w14:paraId="421BE117" w14:textId="53442A7E" w:rsidR="00EA598B" w:rsidRDefault="00EA598B" w:rsidP="00CA0B8C">
      <w:pPr>
        <w:pStyle w:val="Heading1"/>
      </w:pPr>
      <w:r w:rsidRPr="0034371D">
        <w:t xml:space="preserve">The Government </w:t>
      </w:r>
      <w:r w:rsidR="26AA8E2E" w:rsidRPr="0034371D">
        <w:t>of Chile</w:t>
      </w:r>
      <w:r w:rsidRPr="0034371D">
        <w:t xml:space="preserve"> reported a consumption of </w:t>
      </w:r>
      <w:r w:rsidR="00957258">
        <w:t>18.76</w:t>
      </w:r>
      <w:r w:rsidRPr="0034371D">
        <w:t> ODP tonnes of HCFC</w:t>
      </w:r>
      <w:r>
        <w:t>s</w:t>
      </w:r>
      <w:r w:rsidRPr="0034371D">
        <w:t xml:space="preserve"> in 20</w:t>
      </w:r>
      <w:r>
        <w:t>2</w:t>
      </w:r>
      <w:r w:rsidR="00A64302">
        <w:t>3</w:t>
      </w:r>
      <w:r w:rsidRPr="0034371D">
        <w:t xml:space="preserve">, which is </w:t>
      </w:r>
      <w:r w:rsidR="008F32B3">
        <w:t xml:space="preserve">79 </w:t>
      </w:r>
      <w:r w:rsidRPr="0034371D">
        <w:t xml:space="preserve">per cent below the </w:t>
      </w:r>
      <w:r w:rsidR="00A64302">
        <w:t xml:space="preserve">country’s </w:t>
      </w:r>
      <w:r w:rsidRPr="0034371D">
        <w:t xml:space="preserve">HCFC baseline for compliance. </w:t>
      </w:r>
      <w:r w:rsidR="00753FEE" w:rsidRPr="0034371D">
        <w:t>The 201</w:t>
      </w:r>
      <w:r w:rsidR="00753FEE">
        <w:t>9</w:t>
      </w:r>
      <w:r w:rsidR="006D1535">
        <w:t>-</w:t>
      </w:r>
      <w:r w:rsidR="00753FEE" w:rsidRPr="0034371D">
        <w:t>20</w:t>
      </w:r>
      <w:r w:rsidR="00753FEE">
        <w:t>23</w:t>
      </w:r>
      <w:r w:rsidR="00753FEE" w:rsidRPr="0034371D">
        <w:t xml:space="preserve"> HCFC consumption is shown in </w:t>
      </w:r>
      <w:r w:rsidR="00753FEE">
        <w:t>t</w:t>
      </w:r>
      <w:r w:rsidR="00753FEE" w:rsidRPr="0034371D">
        <w:t>able 1.</w:t>
      </w:r>
      <w:r w:rsidR="00753FEE">
        <w:t xml:space="preserve"> </w:t>
      </w:r>
    </w:p>
    <w:p w14:paraId="75ECA8CA" w14:textId="09D213A0" w:rsidR="00897344" w:rsidRDefault="00EA598B" w:rsidP="008D11B0">
      <w:pPr>
        <w:keepNext/>
        <w:rPr>
          <w:b/>
        </w:rPr>
      </w:pPr>
      <w:r w:rsidRPr="0034371D">
        <w:rPr>
          <w:b/>
        </w:rPr>
        <w:t xml:space="preserve">Table 1. HCFC consumption in </w:t>
      </w:r>
      <w:r w:rsidR="009D3A59" w:rsidRPr="009D3A59">
        <w:rPr>
          <w:b/>
        </w:rPr>
        <w:t>Chile</w:t>
      </w:r>
      <w:r w:rsidRPr="0034371D">
        <w:rPr>
          <w:b/>
        </w:rPr>
        <w:t xml:space="preserve"> (20</w:t>
      </w:r>
      <w:r>
        <w:rPr>
          <w:b/>
        </w:rPr>
        <w:t>1</w:t>
      </w:r>
      <w:r w:rsidR="00D814A3">
        <w:rPr>
          <w:b/>
        </w:rPr>
        <w:t>9</w:t>
      </w:r>
      <w:r w:rsidRPr="0034371D">
        <w:rPr>
          <w:b/>
        </w:rPr>
        <w:t>-20</w:t>
      </w:r>
      <w:r>
        <w:rPr>
          <w:b/>
        </w:rPr>
        <w:t>2</w:t>
      </w:r>
      <w:r w:rsidR="00D814A3">
        <w:rPr>
          <w:b/>
        </w:rPr>
        <w:t>3</w:t>
      </w:r>
      <w:r w:rsidRPr="0034371D">
        <w:rPr>
          <w:b/>
        </w:rPr>
        <w:t xml:space="preserve"> Article 7 data)</w:t>
      </w:r>
    </w:p>
    <w:tbl>
      <w:tblPr>
        <w:tblStyle w:val="TableGrid"/>
        <w:tblW w:w="0" w:type="auto"/>
        <w:tblCellMar>
          <w:left w:w="85" w:type="dxa"/>
          <w:right w:w="85" w:type="dxa"/>
        </w:tblCellMar>
        <w:tblLook w:val="04A0" w:firstRow="1" w:lastRow="0" w:firstColumn="1" w:lastColumn="0" w:noHBand="0" w:noVBand="1"/>
      </w:tblPr>
      <w:tblGrid>
        <w:gridCol w:w="2547"/>
        <w:gridCol w:w="1131"/>
        <w:gridCol w:w="1132"/>
        <w:gridCol w:w="1132"/>
        <w:gridCol w:w="1131"/>
        <w:gridCol w:w="1132"/>
        <w:gridCol w:w="1132"/>
      </w:tblGrid>
      <w:tr w:rsidR="00744A73" w:rsidRPr="00AD0F22" w14:paraId="4F5B0687" w14:textId="77777777" w:rsidTr="00AD0F22">
        <w:trPr>
          <w:trHeight w:val="233"/>
        </w:trPr>
        <w:tc>
          <w:tcPr>
            <w:tcW w:w="2547" w:type="dxa"/>
          </w:tcPr>
          <w:p w14:paraId="7385B6C8" w14:textId="43C5463B" w:rsidR="00744A73" w:rsidRPr="00AD0F22" w:rsidRDefault="00744A73" w:rsidP="00744A73">
            <w:pPr>
              <w:keepNext/>
              <w:rPr>
                <w:b/>
                <w:bCs/>
                <w:sz w:val="20"/>
                <w:szCs w:val="20"/>
              </w:rPr>
            </w:pPr>
            <w:r w:rsidRPr="00AD0F22">
              <w:rPr>
                <w:b/>
                <w:bCs/>
                <w:sz w:val="20"/>
                <w:szCs w:val="20"/>
              </w:rPr>
              <w:t>HCFC</w:t>
            </w:r>
          </w:p>
        </w:tc>
        <w:tc>
          <w:tcPr>
            <w:tcW w:w="1131" w:type="dxa"/>
          </w:tcPr>
          <w:p w14:paraId="6BC20B78" w14:textId="0224286B" w:rsidR="00744A73" w:rsidRPr="00AD0F22" w:rsidRDefault="00744A73" w:rsidP="00744A73">
            <w:pPr>
              <w:keepNext/>
              <w:jc w:val="center"/>
              <w:rPr>
                <w:b/>
                <w:bCs/>
                <w:sz w:val="20"/>
                <w:szCs w:val="20"/>
              </w:rPr>
            </w:pPr>
            <w:r w:rsidRPr="00AD0F22">
              <w:rPr>
                <w:b/>
                <w:bCs/>
                <w:sz w:val="20"/>
                <w:szCs w:val="20"/>
              </w:rPr>
              <w:t>2019</w:t>
            </w:r>
          </w:p>
        </w:tc>
        <w:tc>
          <w:tcPr>
            <w:tcW w:w="1132" w:type="dxa"/>
          </w:tcPr>
          <w:p w14:paraId="0E3EDB54" w14:textId="402F4253" w:rsidR="00744A73" w:rsidRPr="00AD0F22" w:rsidRDefault="00744A73" w:rsidP="00744A73">
            <w:pPr>
              <w:keepNext/>
              <w:jc w:val="center"/>
              <w:rPr>
                <w:b/>
                <w:bCs/>
                <w:sz w:val="20"/>
                <w:szCs w:val="20"/>
              </w:rPr>
            </w:pPr>
            <w:r w:rsidRPr="00AD0F22">
              <w:rPr>
                <w:b/>
                <w:bCs/>
                <w:sz w:val="20"/>
                <w:szCs w:val="20"/>
              </w:rPr>
              <w:t>2020</w:t>
            </w:r>
          </w:p>
        </w:tc>
        <w:tc>
          <w:tcPr>
            <w:tcW w:w="1132" w:type="dxa"/>
          </w:tcPr>
          <w:p w14:paraId="1C70EC2D" w14:textId="70103F7F" w:rsidR="00744A73" w:rsidRPr="00AD0F22" w:rsidRDefault="00744A73" w:rsidP="00744A73">
            <w:pPr>
              <w:keepNext/>
              <w:jc w:val="center"/>
              <w:rPr>
                <w:b/>
                <w:bCs/>
                <w:sz w:val="20"/>
                <w:szCs w:val="20"/>
              </w:rPr>
            </w:pPr>
            <w:r w:rsidRPr="00AD0F22">
              <w:rPr>
                <w:b/>
                <w:bCs/>
                <w:sz w:val="20"/>
                <w:szCs w:val="20"/>
              </w:rPr>
              <w:t>2021</w:t>
            </w:r>
          </w:p>
        </w:tc>
        <w:tc>
          <w:tcPr>
            <w:tcW w:w="1131" w:type="dxa"/>
          </w:tcPr>
          <w:p w14:paraId="332138D7" w14:textId="3A60D7B5" w:rsidR="00744A73" w:rsidRPr="00AD0F22" w:rsidRDefault="00744A73" w:rsidP="00744A73">
            <w:pPr>
              <w:keepNext/>
              <w:jc w:val="center"/>
              <w:rPr>
                <w:b/>
                <w:bCs/>
                <w:sz w:val="20"/>
                <w:szCs w:val="20"/>
              </w:rPr>
            </w:pPr>
            <w:r w:rsidRPr="00AD0F22">
              <w:rPr>
                <w:b/>
                <w:bCs/>
                <w:sz w:val="20"/>
                <w:szCs w:val="20"/>
              </w:rPr>
              <w:t>2022</w:t>
            </w:r>
          </w:p>
        </w:tc>
        <w:tc>
          <w:tcPr>
            <w:tcW w:w="1132" w:type="dxa"/>
          </w:tcPr>
          <w:p w14:paraId="1C8E5651" w14:textId="30401C3D" w:rsidR="00744A73" w:rsidRPr="00AD0F22" w:rsidRDefault="00744A73" w:rsidP="00744A73">
            <w:pPr>
              <w:keepNext/>
              <w:jc w:val="center"/>
              <w:rPr>
                <w:b/>
                <w:bCs/>
                <w:sz w:val="20"/>
                <w:szCs w:val="20"/>
              </w:rPr>
            </w:pPr>
            <w:r w:rsidRPr="00AD0F22">
              <w:rPr>
                <w:b/>
                <w:bCs/>
                <w:sz w:val="20"/>
                <w:szCs w:val="20"/>
              </w:rPr>
              <w:t>2023</w:t>
            </w:r>
          </w:p>
        </w:tc>
        <w:tc>
          <w:tcPr>
            <w:tcW w:w="1132" w:type="dxa"/>
          </w:tcPr>
          <w:p w14:paraId="1B921C79" w14:textId="58430865" w:rsidR="00744A73" w:rsidRPr="00AD0F22" w:rsidRDefault="00744A73" w:rsidP="00744A73">
            <w:pPr>
              <w:keepNext/>
              <w:jc w:val="center"/>
              <w:rPr>
                <w:b/>
                <w:sz w:val="20"/>
                <w:szCs w:val="20"/>
              </w:rPr>
            </w:pPr>
            <w:r w:rsidRPr="00AD0F22">
              <w:rPr>
                <w:b/>
                <w:sz w:val="20"/>
                <w:szCs w:val="20"/>
              </w:rPr>
              <w:t>Baseline</w:t>
            </w:r>
          </w:p>
        </w:tc>
      </w:tr>
      <w:tr w:rsidR="00566F31" w:rsidRPr="00AD0F22" w14:paraId="512C6022" w14:textId="77777777" w:rsidTr="00AD0F22">
        <w:trPr>
          <w:trHeight w:val="219"/>
        </w:trPr>
        <w:tc>
          <w:tcPr>
            <w:tcW w:w="9337" w:type="dxa"/>
            <w:gridSpan w:val="7"/>
          </w:tcPr>
          <w:p w14:paraId="672352CD" w14:textId="2B0E435F" w:rsidR="00566F31" w:rsidRPr="00AD0F22" w:rsidRDefault="00566F31" w:rsidP="008D11B0">
            <w:pPr>
              <w:keepNext/>
              <w:rPr>
                <w:b/>
                <w:sz w:val="20"/>
                <w:szCs w:val="20"/>
              </w:rPr>
            </w:pPr>
            <w:r w:rsidRPr="00AD0F22">
              <w:rPr>
                <w:b/>
                <w:sz w:val="20"/>
                <w:szCs w:val="20"/>
              </w:rPr>
              <w:t>Metric tonnes (mt)</w:t>
            </w:r>
          </w:p>
        </w:tc>
      </w:tr>
      <w:tr w:rsidR="00595D67" w:rsidRPr="00AD0F22" w14:paraId="0B261A6E" w14:textId="77777777" w:rsidTr="00AD0F22">
        <w:trPr>
          <w:trHeight w:val="233"/>
        </w:trPr>
        <w:tc>
          <w:tcPr>
            <w:tcW w:w="2547" w:type="dxa"/>
          </w:tcPr>
          <w:p w14:paraId="2E70D424" w14:textId="1A6C7F65" w:rsidR="00595D67" w:rsidRPr="00AD0F22" w:rsidRDefault="00595D67" w:rsidP="00566F31">
            <w:pPr>
              <w:keepNext/>
              <w:jc w:val="left"/>
              <w:rPr>
                <w:b/>
                <w:sz w:val="20"/>
                <w:szCs w:val="20"/>
              </w:rPr>
            </w:pPr>
            <w:r w:rsidRPr="00AD0F22">
              <w:rPr>
                <w:sz w:val="20"/>
                <w:szCs w:val="20"/>
              </w:rPr>
              <w:t>HCFC-22</w:t>
            </w:r>
          </w:p>
        </w:tc>
        <w:tc>
          <w:tcPr>
            <w:tcW w:w="1131" w:type="dxa"/>
          </w:tcPr>
          <w:p w14:paraId="3987301C" w14:textId="4F60102B" w:rsidR="00595D67" w:rsidRPr="00AD0F22" w:rsidRDefault="00595D67" w:rsidP="000D4989">
            <w:pPr>
              <w:keepNext/>
              <w:jc w:val="right"/>
              <w:rPr>
                <w:b/>
                <w:sz w:val="20"/>
                <w:szCs w:val="20"/>
              </w:rPr>
            </w:pPr>
            <w:r w:rsidRPr="00AD0F22">
              <w:rPr>
                <w:sz w:val="20"/>
                <w:szCs w:val="20"/>
              </w:rPr>
              <w:t>436.56</w:t>
            </w:r>
          </w:p>
        </w:tc>
        <w:tc>
          <w:tcPr>
            <w:tcW w:w="1132" w:type="dxa"/>
          </w:tcPr>
          <w:p w14:paraId="124D8382" w14:textId="33593097" w:rsidR="00595D67" w:rsidRPr="00AD0F22" w:rsidRDefault="00595D67" w:rsidP="000D4989">
            <w:pPr>
              <w:keepNext/>
              <w:jc w:val="right"/>
              <w:rPr>
                <w:b/>
                <w:sz w:val="20"/>
                <w:szCs w:val="20"/>
              </w:rPr>
            </w:pPr>
            <w:r w:rsidRPr="00AD0F22">
              <w:rPr>
                <w:sz w:val="20"/>
                <w:szCs w:val="20"/>
              </w:rPr>
              <w:t>490.72</w:t>
            </w:r>
          </w:p>
        </w:tc>
        <w:tc>
          <w:tcPr>
            <w:tcW w:w="1132" w:type="dxa"/>
          </w:tcPr>
          <w:p w14:paraId="42BAC3D4" w14:textId="7FA9EB11" w:rsidR="00595D67" w:rsidRPr="00AD0F22" w:rsidRDefault="00595D67" w:rsidP="000D4989">
            <w:pPr>
              <w:keepNext/>
              <w:jc w:val="right"/>
              <w:rPr>
                <w:b/>
                <w:sz w:val="20"/>
                <w:szCs w:val="20"/>
              </w:rPr>
            </w:pPr>
            <w:r w:rsidRPr="00AD0F22">
              <w:rPr>
                <w:sz w:val="20"/>
                <w:szCs w:val="20"/>
              </w:rPr>
              <w:t>268.59</w:t>
            </w:r>
          </w:p>
        </w:tc>
        <w:tc>
          <w:tcPr>
            <w:tcW w:w="1131" w:type="dxa"/>
          </w:tcPr>
          <w:p w14:paraId="11F77F4C" w14:textId="34ABDFB1" w:rsidR="00595D67" w:rsidRPr="00AD0F22" w:rsidRDefault="00595D67" w:rsidP="000D4989">
            <w:pPr>
              <w:keepNext/>
              <w:jc w:val="right"/>
              <w:rPr>
                <w:b/>
                <w:sz w:val="20"/>
                <w:szCs w:val="20"/>
              </w:rPr>
            </w:pPr>
            <w:r w:rsidRPr="00AD0F22">
              <w:rPr>
                <w:sz w:val="20"/>
                <w:szCs w:val="20"/>
              </w:rPr>
              <w:t>334.44</w:t>
            </w:r>
          </w:p>
        </w:tc>
        <w:tc>
          <w:tcPr>
            <w:tcW w:w="1132" w:type="dxa"/>
          </w:tcPr>
          <w:p w14:paraId="5EDB53EF" w14:textId="40B14E29" w:rsidR="00595D67" w:rsidRPr="00AD0F22" w:rsidRDefault="00595D67" w:rsidP="000D4989">
            <w:pPr>
              <w:keepNext/>
              <w:jc w:val="right"/>
              <w:rPr>
                <w:b/>
                <w:sz w:val="20"/>
                <w:szCs w:val="20"/>
              </w:rPr>
            </w:pPr>
            <w:r w:rsidRPr="00AD0F22">
              <w:rPr>
                <w:sz w:val="20"/>
                <w:szCs w:val="20"/>
              </w:rPr>
              <w:t>341.76</w:t>
            </w:r>
          </w:p>
        </w:tc>
        <w:tc>
          <w:tcPr>
            <w:tcW w:w="1132" w:type="dxa"/>
          </w:tcPr>
          <w:p w14:paraId="1F2FE30D" w14:textId="6D1051F5" w:rsidR="00595D67" w:rsidRPr="00AD0F22" w:rsidRDefault="00595D67" w:rsidP="000D4989">
            <w:pPr>
              <w:keepNext/>
              <w:jc w:val="right"/>
              <w:rPr>
                <w:b/>
                <w:sz w:val="20"/>
                <w:szCs w:val="20"/>
              </w:rPr>
            </w:pPr>
            <w:r w:rsidRPr="00AD0F22">
              <w:rPr>
                <w:sz w:val="20"/>
                <w:szCs w:val="20"/>
              </w:rPr>
              <w:t>859.19</w:t>
            </w:r>
          </w:p>
        </w:tc>
      </w:tr>
      <w:tr w:rsidR="00595D67" w:rsidRPr="00AD0F22" w14:paraId="67F409FB" w14:textId="77777777" w:rsidTr="00AD0F22">
        <w:trPr>
          <w:trHeight w:val="233"/>
        </w:trPr>
        <w:tc>
          <w:tcPr>
            <w:tcW w:w="2547" w:type="dxa"/>
          </w:tcPr>
          <w:p w14:paraId="4FD0A3FC" w14:textId="262526C1" w:rsidR="00595D67" w:rsidRPr="00AD0F22" w:rsidRDefault="00595D67" w:rsidP="00566F31">
            <w:pPr>
              <w:keepNext/>
              <w:jc w:val="left"/>
              <w:rPr>
                <w:b/>
                <w:sz w:val="20"/>
                <w:szCs w:val="20"/>
              </w:rPr>
            </w:pPr>
            <w:r w:rsidRPr="00AD0F22">
              <w:rPr>
                <w:sz w:val="20"/>
                <w:szCs w:val="20"/>
              </w:rPr>
              <w:t>HCFC-123</w:t>
            </w:r>
          </w:p>
        </w:tc>
        <w:tc>
          <w:tcPr>
            <w:tcW w:w="1131" w:type="dxa"/>
          </w:tcPr>
          <w:p w14:paraId="122FD2F7" w14:textId="7A4C929A" w:rsidR="00595D67" w:rsidRPr="00AD0F22" w:rsidRDefault="00595D67" w:rsidP="000D4989">
            <w:pPr>
              <w:keepNext/>
              <w:jc w:val="right"/>
              <w:rPr>
                <w:b/>
                <w:sz w:val="20"/>
                <w:szCs w:val="20"/>
              </w:rPr>
            </w:pPr>
            <w:r w:rsidRPr="00AD0F22">
              <w:rPr>
                <w:sz w:val="20"/>
                <w:szCs w:val="20"/>
              </w:rPr>
              <w:t>2.71</w:t>
            </w:r>
          </w:p>
        </w:tc>
        <w:tc>
          <w:tcPr>
            <w:tcW w:w="1132" w:type="dxa"/>
          </w:tcPr>
          <w:p w14:paraId="4FBD0E18" w14:textId="66A10BA3" w:rsidR="00595D67" w:rsidRPr="00AD0F22" w:rsidRDefault="00595D67" w:rsidP="000D4989">
            <w:pPr>
              <w:keepNext/>
              <w:jc w:val="right"/>
              <w:rPr>
                <w:b/>
                <w:sz w:val="20"/>
                <w:szCs w:val="20"/>
              </w:rPr>
            </w:pPr>
            <w:r w:rsidRPr="00AD0F22">
              <w:rPr>
                <w:sz w:val="20"/>
                <w:szCs w:val="20"/>
              </w:rPr>
              <w:t>-0.54</w:t>
            </w:r>
          </w:p>
        </w:tc>
        <w:tc>
          <w:tcPr>
            <w:tcW w:w="1132" w:type="dxa"/>
          </w:tcPr>
          <w:p w14:paraId="22D289AF" w14:textId="4B48696B" w:rsidR="00595D67" w:rsidRPr="00AD0F22" w:rsidRDefault="00595D67" w:rsidP="000D4989">
            <w:pPr>
              <w:keepNext/>
              <w:jc w:val="right"/>
              <w:rPr>
                <w:b/>
                <w:sz w:val="20"/>
                <w:szCs w:val="20"/>
              </w:rPr>
            </w:pPr>
            <w:r w:rsidRPr="00AD0F22">
              <w:rPr>
                <w:sz w:val="20"/>
                <w:szCs w:val="20"/>
              </w:rPr>
              <w:t>-0.16</w:t>
            </w:r>
          </w:p>
        </w:tc>
        <w:tc>
          <w:tcPr>
            <w:tcW w:w="1131" w:type="dxa"/>
          </w:tcPr>
          <w:p w14:paraId="01F8C5AF" w14:textId="34011BB8" w:rsidR="00595D67" w:rsidRPr="00AD0F22" w:rsidRDefault="00595D67" w:rsidP="000D4989">
            <w:pPr>
              <w:keepNext/>
              <w:jc w:val="right"/>
              <w:rPr>
                <w:b/>
                <w:sz w:val="20"/>
                <w:szCs w:val="20"/>
              </w:rPr>
            </w:pPr>
            <w:r w:rsidRPr="00AD0F22">
              <w:rPr>
                <w:sz w:val="20"/>
                <w:szCs w:val="20"/>
              </w:rPr>
              <w:t>-1.14</w:t>
            </w:r>
          </w:p>
        </w:tc>
        <w:tc>
          <w:tcPr>
            <w:tcW w:w="1132" w:type="dxa"/>
          </w:tcPr>
          <w:p w14:paraId="3FC48C83" w14:textId="29912043" w:rsidR="00595D67" w:rsidRPr="00AD0F22" w:rsidRDefault="00595D67" w:rsidP="000D4989">
            <w:pPr>
              <w:keepNext/>
              <w:jc w:val="right"/>
              <w:rPr>
                <w:b/>
                <w:sz w:val="20"/>
                <w:szCs w:val="20"/>
              </w:rPr>
            </w:pPr>
            <w:r w:rsidRPr="00AD0F22">
              <w:rPr>
                <w:sz w:val="20"/>
                <w:szCs w:val="20"/>
              </w:rPr>
              <w:t>-1.80</w:t>
            </w:r>
          </w:p>
        </w:tc>
        <w:tc>
          <w:tcPr>
            <w:tcW w:w="1132" w:type="dxa"/>
          </w:tcPr>
          <w:p w14:paraId="724F516F" w14:textId="3F8F6994" w:rsidR="00595D67" w:rsidRPr="00AD0F22" w:rsidRDefault="00595D67" w:rsidP="000D4989">
            <w:pPr>
              <w:keepNext/>
              <w:jc w:val="right"/>
              <w:rPr>
                <w:b/>
                <w:sz w:val="20"/>
                <w:szCs w:val="20"/>
              </w:rPr>
            </w:pPr>
            <w:r w:rsidRPr="00AD0F22">
              <w:rPr>
                <w:sz w:val="20"/>
                <w:szCs w:val="20"/>
              </w:rPr>
              <w:t>1.41</w:t>
            </w:r>
          </w:p>
        </w:tc>
      </w:tr>
      <w:tr w:rsidR="00595D67" w:rsidRPr="00AD0F22" w14:paraId="41678794" w14:textId="77777777" w:rsidTr="00AD0F22">
        <w:trPr>
          <w:trHeight w:val="219"/>
        </w:trPr>
        <w:tc>
          <w:tcPr>
            <w:tcW w:w="2547" w:type="dxa"/>
          </w:tcPr>
          <w:p w14:paraId="182FC95D" w14:textId="7BD2384A" w:rsidR="00595D67" w:rsidRPr="00AD0F22" w:rsidRDefault="00595D67" w:rsidP="00566F31">
            <w:pPr>
              <w:keepNext/>
              <w:jc w:val="left"/>
              <w:rPr>
                <w:b/>
                <w:sz w:val="20"/>
                <w:szCs w:val="20"/>
              </w:rPr>
            </w:pPr>
            <w:r w:rsidRPr="00AD0F22">
              <w:rPr>
                <w:sz w:val="20"/>
                <w:szCs w:val="20"/>
              </w:rPr>
              <w:t>HCFC-124</w:t>
            </w:r>
          </w:p>
        </w:tc>
        <w:tc>
          <w:tcPr>
            <w:tcW w:w="1131" w:type="dxa"/>
          </w:tcPr>
          <w:p w14:paraId="7C4CACD4" w14:textId="4AC673CE" w:rsidR="00595D67" w:rsidRPr="00AD0F22" w:rsidRDefault="00595D67" w:rsidP="000D4989">
            <w:pPr>
              <w:keepNext/>
              <w:jc w:val="right"/>
              <w:rPr>
                <w:b/>
                <w:sz w:val="20"/>
                <w:szCs w:val="20"/>
              </w:rPr>
            </w:pPr>
            <w:r w:rsidRPr="00AD0F22">
              <w:rPr>
                <w:sz w:val="20"/>
                <w:szCs w:val="20"/>
              </w:rPr>
              <w:t>0.57</w:t>
            </w:r>
          </w:p>
        </w:tc>
        <w:tc>
          <w:tcPr>
            <w:tcW w:w="1132" w:type="dxa"/>
          </w:tcPr>
          <w:p w14:paraId="248F3C20" w14:textId="3A5588AB" w:rsidR="00595D67" w:rsidRPr="00AD0F22" w:rsidRDefault="00595D67" w:rsidP="000D4989">
            <w:pPr>
              <w:keepNext/>
              <w:jc w:val="right"/>
              <w:rPr>
                <w:b/>
                <w:sz w:val="20"/>
                <w:szCs w:val="20"/>
              </w:rPr>
            </w:pPr>
            <w:r w:rsidRPr="00AD0F22">
              <w:rPr>
                <w:sz w:val="20"/>
                <w:szCs w:val="20"/>
              </w:rPr>
              <w:t>0.00</w:t>
            </w:r>
          </w:p>
        </w:tc>
        <w:tc>
          <w:tcPr>
            <w:tcW w:w="1132" w:type="dxa"/>
          </w:tcPr>
          <w:p w14:paraId="26025BE3" w14:textId="7E68D1FF" w:rsidR="00595D67" w:rsidRPr="00AD0F22" w:rsidRDefault="00595D67" w:rsidP="000D4989">
            <w:pPr>
              <w:keepNext/>
              <w:jc w:val="right"/>
              <w:rPr>
                <w:b/>
                <w:sz w:val="20"/>
                <w:szCs w:val="20"/>
              </w:rPr>
            </w:pPr>
            <w:r w:rsidRPr="00AD0F22">
              <w:rPr>
                <w:sz w:val="20"/>
                <w:szCs w:val="20"/>
              </w:rPr>
              <w:t>0.95</w:t>
            </w:r>
          </w:p>
        </w:tc>
        <w:tc>
          <w:tcPr>
            <w:tcW w:w="1131" w:type="dxa"/>
          </w:tcPr>
          <w:p w14:paraId="438BD926" w14:textId="164D2797" w:rsidR="00595D67" w:rsidRPr="00AD0F22" w:rsidRDefault="00595D67" w:rsidP="000D4989">
            <w:pPr>
              <w:keepNext/>
              <w:jc w:val="right"/>
              <w:rPr>
                <w:b/>
                <w:sz w:val="20"/>
                <w:szCs w:val="20"/>
              </w:rPr>
            </w:pPr>
            <w:r w:rsidRPr="00AD0F22">
              <w:rPr>
                <w:sz w:val="20"/>
                <w:szCs w:val="20"/>
              </w:rPr>
              <w:t>0.00</w:t>
            </w:r>
          </w:p>
        </w:tc>
        <w:tc>
          <w:tcPr>
            <w:tcW w:w="1132" w:type="dxa"/>
          </w:tcPr>
          <w:p w14:paraId="67165DCB" w14:textId="28F47A63" w:rsidR="00595D67" w:rsidRPr="00AD0F22" w:rsidRDefault="00595D67" w:rsidP="000D4989">
            <w:pPr>
              <w:keepNext/>
              <w:jc w:val="right"/>
              <w:rPr>
                <w:b/>
                <w:sz w:val="20"/>
                <w:szCs w:val="20"/>
              </w:rPr>
            </w:pPr>
            <w:r w:rsidRPr="00AD0F22">
              <w:rPr>
                <w:sz w:val="20"/>
                <w:szCs w:val="20"/>
              </w:rPr>
              <w:t>0.00</w:t>
            </w:r>
          </w:p>
        </w:tc>
        <w:tc>
          <w:tcPr>
            <w:tcW w:w="1132" w:type="dxa"/>
          </w:tcPr>
          <w:p w14:paraId="60193087" w14:textId="4607FA16" w:rsidR="00595D67" w:rsidRPr="00AD0F22" w:rsidRDefault="00595D67" w:rsidP="000D4989">
            <w:pPr>
              <w:keepNext/>
              <w:jc w:val="right"/>
              <w:rPr>
                <w:b/>
                <w:sz w:val="20"/>
                <w:szCs w:val="20"/>
              </w:rPr>
            </w:pPr>
            <w:r w:rsidRPr="00AD0F22">
              <w:rPr>
                <w:sz w:val="20"/>
                <w:szCs w:val="20"/>
              </w:rPr>
              <w:t>0.52</w:t>
            </w:r>
          </w:p>
        </w:tc>
      </w:tr>
      <w:tr w:rsidR="00595D67" w:rsidRPr="00AD0F22" w14:paraId="65E65747" w14:textId="77777777" w:rsidTr="00AD0F22">
        <w:trPr>
          <w:trHeight w:val="233"/>
        </w:trPr>
        <w:tc>
          <w:tcPr>
            <w:tcW w:w="2547" w:type="dxa"/>
          </w:tcPr>
          <w:p w14:paraId="3BC91F1E" w14:textId="3B11FAD4" w:rsidR="00595D67" w:rsidRPr="00AD0F22" w:rsidRDefault="00595D67" w:rsidP="00566F31">
            <w:pPr>
              <w:keepNext/>
              <w:jc w:val="left"/>
              <w:rPr>
                <w:b/>
                <w:sz w:val="20"/>
                <w:szCs w:val="20"/>
              </w:rPr>
            </w:pPr>
            <w:r w:rsidRPr="00AD0F22">
              <w:rPr>
                <w:sz w:val="20"/>
                <w:szCs w:val="20"/>
              </w:rPr>
              <w:t>HCFC-141b</w:t>
            </w:r>
          </w:p>
        </w:tc>
        <w:tc>
          <w:tcPr>
            <w:tcW w:w="1131" w:type="dxa"/>
          </w:tcPr>
          <w:p w14:paraId="2DBBA062" w14:textId="3BD072E1" w:rsidR="00595D67" w:rsidRPr="00AD0F22" w:rsidRDefault="00595D67" w:rsidP="000D4989">
            <w:pPr>
              <w:keepNext/>
              <w:jc w:val="right"/>
              <w:rPr>
                <w:b/>
                <w:sz w:val="20"/>
                <w:szCs w:val="20"/>
              </w:rPr>
            </w:pPr>
            <w:r w:rsidRPr="00AD0F22">
              <w:rPr>
                <w:sz w:val="20"/>
                <w:szCs w:val="20"/>
              </w:rPr>
              <w:t>72.88</w:t>
            </w:r>
          </w:p>
        </w:tc>
        <w:tc>
          <w:tcPr>
            <w:tcW w:w="1132" w:type="dxa"/>
          </w:tcPr>
          <w:p w14:paraId="1204AB51" w14:textId="46D3EFBD" w:rsidR="00595D67" w:rsidRPr="00AD0F22" w:rsidRDefault="00595D67" w:rsidP="000D4989">
            <w:pPr>
              <w:keepNext/>
              <w:jc w:val="right"/>
              <w:rPr>
                <w:b/>
                <w:sz w:val="20"/>
                <w:szCs w:val="20"/>
              </w:rPr>
            </w:pPr>
            <w:r w:rsidRPr="00AD0F22">
              <w:rPr>
                <w:sz w:val="20"/>
                <w:szCs w:val="20"/>
              </w:rPr>
              <w:t>0.00</w:t>
            </w:r>
          </w:p>
        </w:tc>
        <w:tc>
          <w:tcPr>
            <w:tcW w:w="1132" w:type="dxa"/>
          </w:tcPr>
          <w:p w14:paraId="582D027D" w14:textId="4BA102DF" w:rsidR="00595D67" w:rsidRPr="00AD0F22" w:rsidRDefault="00595D67" w:rsidP="000D4989">
            <w:pPr>
              <w:keepNext/>
              <w:jc w:val="right"/>
              <w:rPr>
                <w:b/>
                <w:sz w:val="20"/>
                <w:szCs w:val="20"/>
              </w:rPr>
            </w:pPr>
            <w:r w:rsidRPr="00AD0F22">
              <w:rPr>
                <w:sz w:val="20"/>
                <w:szCs w:val="20"/>
              </w:rPr>
              <w:t>0.00</w:t>
            </w:r>
          </w:p>
        </w:tc>
        <w:tc>
          <w:tcPr>
            <w:tcW w:w="1131" w:type="dxa"/>
          </w:tcPr>
          <w:p w14:paraId="51C55ADD" w14:textId="7AF7FD59" w:rsidR="00595D67" w:rsidRPr="00AD0F22" w:rsidRDefault="00595D67" w:rsidP="000D4989">
            <w:pPr>
              <w:keepNext/>
              <w:jc w:val="right"/>
              <w:rPr>
                <w:b/>
                <w:sz w:val="20"/>
                <w:szCs w:val="20"/>
              </w:rPr>
            </w:pPr>
            <w:r w:rsidRPr="00AD0F22">
              <w:rPr>
                <w:sz w:val="20"/>
                <w:szCs w:val="20"/>
              </w:rPr>
              <w:t>0.00</w:t>
            </w:r>
          </w:p>
        </w:tc>
        <w:tc>
          <w:tcPr>
            <w:tcW w:w="1132" w:type="dxa"/>
          </w:tcPr>
          <w:p w14:paraId="1B3BA7E1" w14:textId="16BF4575" w:rsidR="00595D67" w:rsidRPr="00AD0F22" w:rsidRDefault="00595D67" w:rsidP="000D4989">
            <w:pPr>
              <w:keepNext/>
              <w:jc w:val="right"/>
              <w:rPr>
                <w:b/>
                <w:sz w:val="20"/>
                <w:szCs w:val="20"/>
              </w:rPr>
            </w:pPr>
            <w:r w:rsidRPr="00AD0F22">
              <w:rPr>
                <w:sz w:val="20"/>
                <w:szCs w:val="20"/>
              </w:rPr>
              <w:t>0.00</w:t>
            </w:r>
          </w:p>
        </w:tc>
        <w:tc>
          <w:tcPr>
            <w:tcW w:w="1132" w:type="dxa"/>
          </w:tcPr>
          <w:p w14:paraId="5AA4232D" w14:textId="42D85260" w:rsidR="00595D67" w:rsidRPr="00AD0F22" w:rsidRDefault="00595D67" w:rsidP="000D4989">
            <w:pPr>
              <w:keepNext/>
              <w:jc w:val="right"/>
              <w:rPr>
                <w:b/>
                <w:sz w:val="20"/>
                <w:szCs w:val="20"/>
              </w:rPr>
            </w:pPr>
            <w:r w:rsidRPr="00AD0F22">
              <w:rPr>
                <w:sz w:val="20"/>
                <w:szCs w:val="20"/>
              </w:rPr>
              <w:t>357.14</w:t>
            </w:r>
          </w:p>
        </w:tc>
      </w:tr>
      <w:tr w:rsidR="00595D67" w:rsidRPr="00AD0F22" w14:paraId="759403C6" w14:textId="77777777" w:rsidTr="00AD0F22">
        <w:trPr>
          <w:trHeight w:val="233"/>
        </w:trPr>
        <w:tc>
          <w:tcPr>
            <w:tcW w:w="2547" w:type="dxa"/>
          </w:tcPr>
          <w:p w14:paraId="50AF2824" w14:textId="35422DBC" w:rsidR="00595D67" w:rsidRPr="00AD0F22" w:rsidRDefault="00595D67" w:rsidP="00566F31">
            <w:pPr>
              <w:keepNext/>
              <w:jc w:val="left"/>
              <w:rPr>
                <w:b/>
                <w:sz w:val="20"/>
                <w:szCs w:val="20"/>
              </w:rPr>
            </w:pPr>
            <w:r w:rsidRPr="00AD0F22">
              <w:rPr>
                <w:sz w:val="20"/>
                <w:szCs w:val="20"/>
              </w:rPr>
              <w:t>HCFC-142b</w:t>
            </w:r>
          </w:p>
        </w:tc>
        <w:tc>
          <w:tcPr>
            <w:tcW w:w="1131" w:type="dxa"/>
          </w:tcPr>
          <w:p w14:paraId="6AA3D5C0" w14:textId="5C911513" w:rsidR="00595D67" w:rsidRPr="00AD0F22" w:rsidRDefault="00595D67" w:rsidP="000D4989">
            <w:pPr>
              <w:keepNext/>
              <w:jc w:val="right"/>
              <w:rPr>
                <w:b/>
                <w:sz w:val="20"/>
                <w:szCs w:val="20"/>
              </w:rPr>
            </w:pPr>
            <w:r w:rsidRPr="00AD0F22">
              <w:rPr>
                <w:sz w:val="20"/>
                <w:szCs w:val="20"/>
              </w:rPr>
              <w:t>1.71</w:t>
            </w:r>
          </w:p>
        </w:tc>
        <w:tc>
          <w:tcPr>
            <w:tcW w:w="1132" w:type="dxa"/>
          </w:tcPr>
          <w:p w14:paraId="2A4C1D70" w14:textId="44E2632D" w:rsidR="00595D67" w:rsidRPr="00AD0F22" w:rsidRDefault="00595D67" w:rsidP="000D4989">
            <w:pPr>
              <w:keepNext/>
              <w:jc w:val="right"/>
              <w:rPr>
                <w:b/>
                <w:sz w:val="20"/>
                <w:szCs w:val="20"/>
              </w:rPr>
            </w:pPr>
            <w:r w:rsidRPr="00AD0F22">
              <w:rPr>
                <w:sz w:val="20"/>
                <w:szCs w:val="20"/>
              </w:rPr>
              <w:t>0.33</w:t>
            </w:r>
          </w:p>
        </w:tc>
        <w:tc>
          <w:tcPr>
            <w:tcW w:w="1132" w:type="dxa"/>
          </w:tcPr>
          <w:p w14:paraId="451220BD" w14:textId="3C03970E" w:rsidR="00595D67" w:rsidRPr="00AD0F22" w:rsidRDefault="00595D67" w:rsidP="000D4989">
            <w:pPr>
              <w:keepNext/>
              <w:jc w:val="right"/>
              <w:rPr>
                <w:b/>
                <w:sz w:val="20"/>
                <w:szCs w:val="20"/>
              </w:rPr>
            </w:pPr>
            <w:r w:rsidRPr="00AD0F22">
              <w:rPr>
                <w:sz w:val="20"/>
                <w:szCs w:val="20"/>
              </w:rPr>
              <w:t>0.00</w:t>
            </w:r>
          </w:p>
        </w:tc>
        <w:tc>
          <w:tcPr>
            <w:tcW w:w="1131" w:type="dxa"/>
          </w:tcPr>
          <w:p w14:paraId="637EBE56" w14:textId="70C6C887" w:rsidR="00595D67" w:rsidRPr="00AD0F22" w:rsidRDefault="00595D67" w:rsidP="000D4989">
            <w:pPr>
              <w:keepNext/>
              <w:jc w:val="right"/>
              <w:rPr>
                <w:b/>
                <w:sz w:val="20"/>
                <w:szCs w:val="20"/>
              </w:rPr>
            </w:pPr>
            <w:r w:rsidRPr="00AD0F22">
              <w:rPr>
                <w:sz w:val="20"/>
                <w:szCs w:val="20"/>
              </w:rPr>
              <w:t>0.00</w:t>
            </w:r>
          </w:p>
        </w:tc>
        <w:tc>
          <w:tcPr>
            <w:tcW w:w="1132" w:type="dxa"/>
          </w:tcPr>
          <w:p w14:paraId="1058D49E" w14:textId="1507D815" w:rsidR="00595D67" w:rsidRPr="00AD0F22" w:rsidRDefault="00595D67" w:rsidP="000D4989">
            <w:pPr>
              <w:keepNext/>
              <w:jc w:val="right"/>
              <w:rPr>
                <w:b/>
                <w:sz w:val="20"/>
                <w:szCs w:val="20"/>
              </w:rPr>
            </w:pPr>
            <w:r w:rsidRPr="00AD0F22">
              <w:rPr>
                <w:sz w:val="20"/>
                <w:szCs w:val="20"/>
              </w:rPr>
              <w:t>0.00</w:t>
            </w:r>
          </w:p>
        </w:tc>
        <w:tc>
          <w:tcPr>
            <w:tcW w:w="1132" w:type="dxa"/>
          </w:tcPr>
          <w:p w14:paraId="3AE1700A" w14:textId="68F96CFA" w:rsidR="00595D67" w:rsidRPr="00AD0F22" w:rsidRDefault="00595D67" w:rsidP="000D4989">
            <w:pPr>
              <w:keepNext/>
              <w:jc w:val="right"/>
              <w:rPr>
                <w:b/>
                <w:sz w:val="20"/>
                <w:szCs w:val="20"/>
              </w:rPr>
            </w:pPr>
            <w:r w:rsidRPr="00AD0F22">
              <w:rPr>
                <w:sz w:val="20"/>
                <w:szCs w:val="20"/>
              </w:rPr>
              <w:t>9.66</w:t>
            </w:r>
          </w:p>
        </w:tc>
      </w:tr>
      <w:tr w:rsidR="00595D67" w:rsidRPr="00AD0F22" w14:paraId="74C91931" w14:textId="77777777" w:rsidTr="00AD0F22">
        <w:trPr>
          <w:trHeight w:val="219"/>
        </w:trPr>
        <w:tc>
          <w:tcPr>
            <w:tcW w:w="2547" w:type="dxa"/>
          </w:tcPr>
          <w:p w14:paraId="4A61C275" w14:textId="43D69A5F" w:rsidR="00595D67" w:rsidRPr="00AD0F22" w:rsidRDefault="00595D67" w:rsidP="00566F31">
            <w:pPr>
              <w:keepNext/>
              <w:jc w:val="left"/>
              <w:rPr>
                <w:b/>
                <w:sz w:val="20"/>
                <w:szCs w:val="20"/>
              </w:rPr>
            </w:pPr>
            <w:r w:rsidRPr="00AD0F22">
              <w:rPr>
                <w:sz w:val="20"/>
                <w:szCs w:val="20"/>
              </w:rPr>
              <w:t>HCFC-225</w:t>
            </w:r>
          </w:p>
        </w:tc>
        <w:tc>
          <w:tcPr>
            <w:tcW w:w="1131" w:type="dxa"/>
          </w:tcPr>
          <w:p w14:paraId="236DE257" w14:textId="1AED0967" w:rsidR="00595D67" w:rsidRPr="00AD0F22" w:rsidRDefault="00595D67" w:rsidP="000D4989">
            <w:pPr>
              <w:keepNext/>
              <w:jc w:val="right"/>
              <w:rPr>
                <w:b/>
                <w:sz w:val="20"/>
                <w:szCs w:val="20"/>
              </w:rPr>
            </w:pPr>
            <w:r w:rsidRPr="00AD0F22">
              <w:rPr>
                <w:sz w:val="20"/>
                <w:szCs w:val="20"/>
              </w:rPr>
              <w:t>0.00</w:t>
            </w:r>
          </w:p>
        </w:tc>
        <w:tc>
          <w:tcPr>
            <w:tcW w:w="1132" w:type="dxa"/>
          </w:tcPr>
          <w:p w14:paraId="4990E34B" w14:textId="128E748F" w:rsidR="00595D67" w:rsidRPr="00AD0F22" w:rsidRDefault="00595D67" w:rsidP="000D4989">
            <w:pPr>
              <w:keepNext/>
              <w:jc w:val="right"/>
              <w:rPr>
                <w:b/>
                <w:sz w:val="20"/>
                <w:szCs w:val="20"/>
              </w:rPr>
            </w:pPr>
            <w:r w:rsidRPr="00AD0F22">
              <w:rPr>
                <w:sz w:val="20"/>
                <w:szCs w:val="20"/>
              </w:rPr>
              <w:t>0.00</w:t>
            </w:r>
          </w:p>
        </w:tc>
        <w:tc>
          <w:tcPr>
            <w:tcW w:w="1132" w:type="dxa"/>
          </w:tcPr>
          <w:p w14:paraId="566C9D38" w14:textId="7E1A5801" w:rsidR="00595D67" w:rsidRPr="00AD0F22" w:rsidRDefault="00595D67" w:rsidP="000D4989">
            <w:pPr>
              <w:keepNext/>
              <w:jc w:val="right"/>
              <w:rPr>
                <w:b/>
                <w:sz w:val="20"/>
                <w:szCs w:val="20"/>
              </w:rPr>
            </w:pPr>
            <w:r w:rsidRPr="00AD0F22">
              <w:rPr>
                <w:sz w:val="20"/>
                <w:szCs w:val="20"/>
              </w:rPr>
              <w:t>0.00</w:t>
            </w:r>
          </w:p>
        </w:tc>
        <w:tc>
          <w:tcPr>
            <w:tcW w:w="1131" w:type="dxa"/>
          </w:tcPr>
          <w:p w14:paraId="1FD8598B" w14:textId="53AF1832" w:rsidR="00595D67" w:rsidRPr="00AD0F22" w:rsidRDefault="00595D67" w:rsidP="000D4989">
            <w:pPr>
              <w:keepNext/>
              <w:jc w:val="right"/>
              <w:rPr>
                <w:b/>
                <w:sz w:val="20"/>
                <w:szCs w:val="20"/>
              </w:rPr>
            </w:pPr>
            <w:r w:rsidRPr="00AD0F22">
              <w:rPr>
                <w:sz w:val="20"/>
                <w:szCs w:val="20"/>
              </w:rPr>
              <w:t>0.00</w:t>
            </w:r>
          </w:p>
        </w:tc>
        <w:tc>
          <w:tcPr>
            <w:tcW w:w="1132" w:type="dxa"/>
          </w:tcPr>
          <w:p w14:paraId="49EFE810" w14:textId="7F401D7D" w:rsidR="00595D67" w:rsidRPr="00AD0F22" w:rsidRDefault="00595D67" w:rsidP="000D4989">
            <w:pPr>
              <w:keepNext/>
              <w:jc w:val="right"/>
              <w:rPr>
                <w:b/>
                <w:sz w:val="20"/>
                <w:szCs w:val="20"/>
              </w:rPr>
            </w:pPr>
            <w:r w:rsidRPr="00AD0F22">
              <w:rPr>
                <w:sz w:val="20"/>
                <w:szCs w:val="20"/>
              </w:rPr>
              <w:t>0.00</w:t>
            </w:r>
          </w:p>
        </w:tc>
        <w:tc>
          <w:tcPr>
            <w:tcW w:w="1132" w:type="dxa"/>
          </w:tcPr>
          <w:p w14:paraId="13A67AFE" w14:textId="59B830C1" w:rsidR="00595D67" w:rsidRPr="00AD0F22" w:rsidRDefault="00595D67" w:rsidP="000D4989">
            <w:pPr>
              <w:keepNext/>
              <w:jc w:val="right"/>
              <w:rPr>
                <w:b/>
                <w:sz w:val="20"/>
                <w:szCs w:val="20"/>
              </w:rPr>
            </w:pPr>
            <w:r w:rsidRPr="00AD0F22">
              <w:rPr>
                <w:sz w:val="20"/>
                <w:szCs w:val="20"/>
              </w:rPr>
              <w:t>4.20</w:t>
            </w:r>
          </w:p>
        </w:tc>
      </w:tr>
      <w:tr w:rsidR="00595D67" w:rsidRPr="00AD0F22" w14:paraId="23964A89" w14:textId="77777777" w:rsidTr="00AD0F22">
        <w:trPr>
          <w:trHeight w:val="233"/>
        </w:trPr>
        <w:tc>
          <w:tcPr>
            <w:tcW w:w="2547" w:type="dxa"/>
          </w:tcPr>
          <w:p w14:paraId="078C188C" w14:textId="0A334F22" w:rsidR="00595D67" w:rsidRPr="00AD0F22" w:rsidRDefault="00595D67" w:rsidP="00566F31">
            <w:pPr>
              <w:keepNext/>
              <w:jc w:val="left"/>
              <w:rPr>
                <w:b/>
                <w:sz w:val="20"/>
                <w:szCs w:val="20"/>
              </w:rPr>
            </w:pPr>
            <w:r w:rsidRPr="00AD0F22">
              <w:rPr>
                <w:sz w:val="20"/>
                <w:szCs w:val="20"/>
              </w:rPr>
              <w:t>Total (mt)</w:t>
            </w:r>
          </w:p>
        </w:tc>
        <w:tc>
          <w:tcPr>
            <w:tcW w:w="1131" w:type="dxa"/>
          </w:tcPr>
          <w:p w14:paraId="249658B3" w14:textId="6D6F77DB" w:rsidR="00595D67" w:rsidRPr="00F06204" w:rsidRDefault="00595D67" w:rsidP="000D4989">
            <w:pPr>
              <w:keepNext/>
              <w:jc w:val="right"/>
              <w:rPr>
                <w:b/>
                <w:bCs/>
                <w:sz w:val="20"/>
                <w:szCs w:val="20"/>
              </w:rPr>
            </w:pPr>
            <w:r w:rsidRPr="00F06204">
              <w:rPr>
                <w:b/>
                <w:bCs/>
                <w:sz w:val="20"/>
                <w:szCs w:val="20"/>
              </w:rPr>
              <w:t>514.43</w:t>
            </w:r>
          </w:p>
        </w:tc>
        <w:tc>
          <w:tcPr>
            <w:tcW w:w="1132" w:type="dxa"/>
          </w:tcPr>
          <w:p w14:paraId="36D59A74" w14:textId="685608B6" w:rsidR="00595D67" w:rsidRPr="00F06204" w:rsidRDefault="00595D67" w:rsidP="000D4989">
            <w:pPr>
              <w:keepNext/>
              <w:jc w:val="right"/>
              <w:rPr>
                <w:b/>
                <w:bCs/>
                <w:sz w:val="20"/>
                <w:szCs w:val="20"/>
              </w:rPr>
            </w:pPr>
            <w:r w:rsidRPr="00F06204">
              <w:rPr>
                <w:b/>
                <w:bCs/>
                <w:sz w:val="20"/>
                <w:szCs w:val="20"/>
              </w:rPr>
              <w:t>490.51</w:t>
            </w:r>
          </w:p>
        </w:tc>
        <w:tc>
          <w:tcPr>
            <w:tcW w:w="1132" w:type="dxa"/>
          </w:tcPr>
          <w:p w14:paraId="3B931C4C" w14:textId="47992D92" w:rsidR="00595D67" w:rsidRPr="00F06204" w:rsidRDefault="00595D67" w:rsidP="000D4989">
            <w:pPr>
              <w:keepNext/>
              <w:jc w:val="right"/>
              <w:rPr>
                <w:b/>
                <w:bCs/>
                <w:sz w:val="20"/>
                <w:szCs w:val="20"/>
              </w:rPr>
            </w:pPr>
            <w:r w:rsidRPr="00F06204">
              <w:rPr>
                <w:b/>
                <w:bCs/>
                <w:sz w:val="20"/>
                <w:szCs w:val="20"/>
              </w:rPr>
              <w:t>269.38</w:t>
            </w:r>
          </w:p>
        </w:tc>
        <w:tc>
          <w:tcPr>
            <w:tcW w:w="1131" w:type="dxa"/>
          </w:tcPr>
          <w:p w14:paraId="15B16661" w14:textId="5A7612C1" w:rsidR="00595D67" w:rsidRPr="00F06204" w:rsidRDefault="00595D67" w:rsidP="000D4989">
            <w:pPr>
              <w:keepNext/>
              <w:jc w:val="right"/>
              <w:rPr>
                <w:b/>
                <w:bCs/>
                <w:sz w:val="20"/>
                <w:szCs w:val="20"/>
              </w:rPr>
            </w:pPr>
            <w:r w:rsidRPr="00F06204">
              <w:rPr>
                <w:b/>
                <w:bCs/>
                <w:sz w:val="20"/>
                <w:szCs w:val="20"/>
              </w:rPr>
              <w:t>333.30</w:t>
            </w:r>
          </w:p>
        </w:tc>
        <w:tc>
          <w:tcPr>
            <w:tcW w:w="1132" w:type="dxa"/>
          </w:tcPr>
          <w:p w14:paraId="51B157C0" w14:textId="7EBA5259" w:rsidR="00595D67" w:rsidRPr="00F06204" w:rsidRDefault="00595D67" w:rsidP="000D4989">
            <w:pPr>
              <w:keepNext/>
              <w:jc w:val="right"/>
              <w:rPr>
                <w:b/>
                <w:bCs/>
                <w:sz w:val="20"/>
                <w:szCs w:val="20"/>
              </w:rPr>
            </w:pPr>
            <w:r w:rsidRPr="00F06204">
              <w:rPr>
                <w:b/>
                <w:bCs/>
                <w:sz w:val="20"/>
                <w:szCs w:val="20"/>
              </w:rPr>
              <w:t>339.96</w:t>
            </w:r>
          </w:p>
        </w:tc>
        <w:tc>
          <w:tcPr>
            <w:tcW w:w="1132" w:type="dxa"/>
          </w:tcPr>
          <w:p w14:paraId="1B8049A7" w14:textId="4CF6112C" w:rsidR="00595D67" w:rsidRPr="00F06204" w:rsidRDefault="00595D67" w:rsidP="000D4989">
            <w:pPr>
              <w:keepNext/>
              <w:jc w:val="right"/>
              <w:rPr>
                <w:b/>
                <w:bCs/>
                <w:sz w:val="20"/>
                <w:szCs w:val="20"/>
              </w:rPr>
            </w:pPr>
            <w:r w:rsidRPr="00F06204">
              <w:rPr>
                <w:b/>
                <w:bCs/>
                <w:sz w:val="20"/>
                <w:szCs w:val="20"/>
              </w:rPr>
              <w:t>1,232.12</w:t>
            </w:r>
          </w:p>
        </w:tc>
      </w:tr>
      <w:tr w:rsidR="00595D67" w:rsidRPr="00AD0F22" w14:paraId="1EF81EB8" w14:textId="77777777" w:rsidTr="00AD0F22">
        <w:trPr>
          <w:trHeight w:val="467"/>
        </w:trPr>
        <w:tc>
          <w:tcPr>
            <w:tcW w:w="2547" w:type="dxa"/>
          </w:tcPr>
          <w:p w14:paraId="716FFA28" w14:textId="18FC74C3" w:rsidR="00595D67" w:rsidRPr="00AD0F22" w:rsidRDefault="00595D67" w:rsidP="00566F31">
            <w:pPr>
              <w:keepNext/>
              <w:jc w:val="left"/>
              <w:rPr>
                <w:b/>
                <w:sz w:val="20"/>
                <w:szCs w:val="20"/>
              </w:rPr>
            </w:pPr>
            <w:r w:rsidRPr="00AD0F22">
              <w:rPr>
                <w:sz w:val="20"/>
                <w:szCs w:val="20"/>
              </w:rPr>
              <w:t>HCFC-141b in imported pre-blended polyols*</w:t>
            </w:r>
            <w:r w:rsidR="000D4989" w:rsidRPr="00AD0F22">
              <w:rPr>
                <w:sz w:val="20"/>
                <w:szCs w:val="20"/>
              </w:rPr>
              <w:t>*</w:t>
            </w:r>
          </w:p>
        </w:tc>
        <w:tc>
          <w:tcPr>
            <w:tcW w:w="1131" w:type="dxa"/>
          </w:tcPr>
          <w:p w14:paraId="6FDCBFF2" w14:textId="1DF33199" w:rsidR="00595D67" w:rsidRPr="00AD0F22" w:rsidRDefault="00595D67" w:rsidP="000D4989">
            <w:pPr>
              <w:keepNext/>
              <w:jc w:val="right"/>
              <w:rPr>
                <w:b/>
                <w:sz w:val="20"/>
                <w:szCs w:val="20"/>
              </w:rPr>
            </w:pPr>
            <w:r w:rsidRPr="00AD0F22">
              <w:rPr>
                <w:sz w:val="20"/>
                <w:szCs w:val="20"/>
              </w:rPr>
              <w:t>27.58</w:t>
            </w:r>
          </w:p>
        </w:tc>
        <w:tc>
          <w:tcPr>
            <w:tcW w:w="1132" w:type="dxa"/>
          </w:tcPr>
          <w:p w14:paraId="02BCAB04" w14:textId="15C2807E" w:rsidR="00595D67" w:rsidRPr="00AD0F22" w:rsidRDefault="00595D67" w:rsidP="000D4989">
            <w:pPr>
              <w:keepNext/>
              <w:jc w:val="right"/>
              <w:rPr>
                <w:b/>
                <w:sz w:val="20"/>
                <w:szCs w:val="20"/>
              </w:rPr>
            </w:pPr>
            <w:r w:rsidRPr="00AD0F22">
              <w:rPr>
                <w:sz w:val="20"/>
                <w:szCs w:val="20"/>
              </w:rPr>
              <w:t>0.00</w:t>
            </w:r>
          </w:p>
        </w:tc>
        <w:tc>
          <w:tcPr>
            <w:tcW w:w="1132" w:type="dxa"/>
          </w:tcPr>
          <w:p w14:paraId="1AF974EC" w14:textId="61C8274E" w:rsidR="00595D67" w:rsidRPr="00AD0F22" w:rsidRDefault="00595D67" w:rsidP="000D4989">
            <w:pPr>
              <w:keepNext/>
              <w:jc w:val="right"/>
              <w:rPr>
                <w:b/>
                <w:sz w:val="20"/>
                <w:szCs w:val="20"/>
              </w:rPr>
            </w:pPr>
            <w:r w:rsidRPr="00AD0F22">
              <w:rPr>
                <w:sz w:val="20"/>
                <w:szCs w:val="20"/>
              </w:rPr>
              <w:t>0.00</w:t>
            </w:r>
          </w:p>
        </w:tc>
        <w:tc>
          <w:tcPr>
            <w:tcW w:w="1131" w:type="dxa"/>
          </w:tcPr>
          <w:p w14:paraId="6F074B9D" w14:textId="5698CAC1" w:rsidR="00595D67" w:rsidRPr="00AD0F22" w:rsidRDefault="00595D67" w:rsidP="000D4989">
            <w:pPr>
              <w:keepNext/>
              <w:jc w:val="right"/>
              <w:rPr>
                <w:b/>
                <w:sz w:val="20"/>
                <w:szCs w:val="20"/>
              </w:rPr>
            </w:pPr>
            <w:r w:rsidRPr="00AD0F22">
              <w:rPr>
                <w:sz w:val="20"/>
                <w:szCs w:val="20"/>
              </w:rPr>
              <w:t>0.00</w:t>
            </w:r>
          </w:p>
        </w:tc>
        <w:tc>
          <w:tcPr>
            <w:tcW w:w="1132" w:type="dxa"/>
          </w:tcPr>
          <w:p w14:paraId="05ECBAA1" w14:textId="17780D06" w:rsidR="00595D67" w:rsidRPr="00AD0F22" w:rsidRDefault="00595D67" w:rsidP="000D4989">
            <w:pPr>
              <w:keepNext/>
              <w:jc w:val="right"/>
              <w:rPr>
                <w:b/>
                <w:sz w:val="20"/>
                <w:szCs w:val="20"/>
              </w:rPr>
            </w:pPr>
            <w:r w:rsidRPr="00AD0F22">
              <w:rPr>
                <w:sz w:val="20"/>
                <w:szCs w:val="20"/>
              </w:rPr>
              <w:t>0.22</w:t>
            </w:r>
          </w:p>
        </w:tc>
        <w:tc>
          <w:tcPr>
            <w:tcW w:w="1132" w:type="dxa"/>
          </w:tcPr>
          <w:p w14:paraId="65C057E0" w14:textId="2E4726B8" w:rsidR="00595D67" w:rsidRPr="00AD0F22" w:rsidRDefault="00595D67" w:rsidP="000D4989">
            <w:pPr>
              <w:keepNext/>
              <w:jc w:val="right"/>
              <w:rPr>
                <w:b/>
                <w:sz w:val="20"/>
                <w:szCs w:val="20"/>
              </w:rPr>
            </w:pPr>
            <w:r w:rsidRPr="00AD0F22">
              <w:rPr>
                <w:sz w:val="20"/>
                <w:szCs w:val="20"/>
              </w:rPr>
              <w:t>n/a</w:t>
            </w:r>
          </w:p>
        </w:tc>
      </w:tr>
      <w:tr w:rsidR="00566F31" w:rsidRPr="00AD0F22" w14:paraId="2698BFEA" w14:textId="77777777" w:rsidTr="00AD0F22">
        <w:trPr>
          <w:trHeight w:val="219"/>
        </w:trPr>
        <w:tc>
          <w:tcPr>
            <w:tcW w:w="9337" w:type="dxa"/>
            <w:gridSpan w:val="7"/>
          </w:tcPr>
          <w:p w14:paraId="1EDD3075" w14:textId="42B23C2D" w:rsidR="00566F31" w:rsidRPr="00AD0F22" w:rsidRDefault="00566F31" w:rsidP="008D11B0">
            <w:pPr>
              <w:keepNext/>
              <w:rPr>
                <w:b/>
                <w:sz w:val="20"/>
                <w:szCs w:val="20"/>
              </w:rPr>
            </w:pPr>
            <w:r w:rsidRPr="00AD0F22">
              <w:rPr>
                <w:b/>
                <w:sz w:val="20"/>
                <w:szCs w:val="20"/>
              </w:rPr>
              <w:t>ODP tonnes</w:t>
            </w:r>
          </w:p>
        </w:tc>
      </w:tr>
      <w:tr w:rsidR="00566F31" w:rsidRPr="00AD0F22" w14:paraId="5050F5A7" w14:textId="77777777" w:rsidTr="00AD0F22">
        <w:trPr>
          <w:trHeight w:val="233"/>
        </w:trPr>
        <w:tc>
          <w:tcPr>
            <w:tcW w:w="2547" w:type="dxa"/>
          </w:tcPr>
          <w:p w14:paraId="04F47B82" w14:textId="78BC0837" w:rsidR="00566F31" w:rsidRPr="00AD0F22" w:rsidRDefault="00566F31" w:rsidP="00566F31">
            <w:pPr>
              <w:keepNext/>
              <w:jc w:val="left"/>
              <w:rPr>
                <w:b/>
                <w:sz w:val="20"/>
                <w:szCs w:val="20"/>
              </w:rPr>
            </w:pPr>
            <w:r w:rsidRPr="00AD0F22">
              <w:rPr>
                <w:color w:val="000000"/>
                <w:sz w:val="20"/>
                <w:szCs w:val="20"/>
              </w:rPr>
              <w:t>HCFC-22</w:t>
            </w:r>
          </w:p>
        </w:tc>
        <w:tc>
          <w:tcPr>
            <w:tcW w:w="1131" w:type="dxa"/>
          </w:tcPr>
          <w:p w14:paraId="3232CCB2" w14:textId="60941519" w:rsidR="00566F31" w:rsidRPr="00AD0F22" w:rsidRDefault="00566F31" w:rsidP="000D4989">
            <w:pPr>
              <w:keepNext/>
              <w:jc w:val="right"/>
              <w:rPr>
                <w:b/>
                <w:sz w:val="20"/>
                <w:szCs w:val="20"/>
              </w:rPr>
            </w:pPr>
            <w:r w:rsidRPr="00AD0F22">
              <w:rPr>
                <w:color w:val="000000"/>
                <w:sz w:val="20"/>
                <w:szCs w:val="20"/>
              </w:rPr>
              <w:t>24.01</w:t>
            </w:r>
          </w:p>
        </w:tc>
        <w:tc>
          <w:tcPr>
            <w:tcW w:w="1132" w:type="dxa"/>
          </w:tcPr>
          <w:p w14:paraId="61E3916B" w14:textId="2BFA484F" w:rsidR="00566F31" w:rsidRPr="00AD0F22" w:rsidRDefault="00566F31" w:rsidP="000D4989">
            <w:pPr>
              <w:keepNext/>
              <w:jc w:val="right"/>
              <w:rPr>
                <w:b/>
                <w:sz w:val="20"/>
                <w:szCs w:val="20"/>
              </w:rPr>
            </w:pPr>
            <w:r w:rsidRPr="00AD0F22">
              <w:rPr>
                <w:color w:val="000000"/>
                <w:sz w:val="20"/>
                <w:szCs w:val="20"/>
              </w:rPr>
              <w:t>26.99</w:t>
            </w:r>
          </w:p>
        </w:tc>
        <w:tc>
          <w:tcPr>
            <w:tcW w:w="1132" w:type="dxa"/>
          </w:tcPr>
          <w:p w14:paraId="724E9E05" w14:textId="3BB4CB94" w:rsidR="00566F31" w:rsidRPr="00AD0F22" w:rsidRDefault="00566F31" w:rsidP="000D4989">
            <w:pPr>
              <w:keepNext/>
              <w:jc w:val="right"/>
              <w:rPr>
                <w:b/>
                <w:sz w:val="20"/>
                <w:szCs w:val="20"/>
              </w:rPr>
            </w:pPr>
            <w:r w:rsidRPr="00AD0F22">
              <w:rPr>
                <w:color w:val="000000"/>
                <w:sz w:val="20"/>
                <w:szCs w:val="20"/>
              </w:rPr>
              <w:t>14.77</w:t>
            </w:r>
          </w:p>
        </w:tc>
        <w:tc>
          <w:tcPr>
            <w:tcW w:w="1131" w:type="dxa"/>
          </w:tcPr>
          <w:p w14:paraId="4D111216" w14:textId="21F2AE2E" w:rsidR="00566F31" w:rsidRPr="00AD0F22" w:rsidRDefault="00566F31" w:rsidP="000D4989">
            <w:pPr>
              <w:keepNext/>
              <w:jc w:val="right"/>
              <w:rPr>
                <w:b/>
                <w:sz w:val="20"/>
                <w:szCs w:val="20"/>
              </w:rPr>
            </w:pPr>
            <w:r w:rsidRPr="00AD0F22">
              <w:rPr>
                <w:color w:val="000000"/>
                <w:sz w:val="20"/>
                <w:szCs w:val="20"/>
              </w:rPr>
              <w:t>18.39</w:t>
            </w:r>
          </w:p>
        </w:tc>
        <w:tc>
          <w:tcPr>
            <w:tcW w:w="1132" w:type="dxa"/>
          </w:tcPr>
          <w:p w14:paraId="22EFC1F7" w14:textId="7610E423" w:rsidR="00566F31" w:rsidRPr="00AD0F22" w:rsidRDefault="00566F31" w:rsidP="000D4989">
            <w:pPr>
              <w:keepNext/>
              <w:jc w:val="right"/>
              <w:rPr>
                <w:b/>
                <w:sz w:val="20"/>
                <w:szCs w:val="20"/>
              </w:rPr>
            </w:pPr>
            <w:r w:rsidRPr="00AD0F22">
              <w:rPr>
                <w:color w:val="000000"/>
                <w:sz w:val="20"/>
                <w:szCs w:val="20"/>
              </w:rPr>
              <w:t>18.80</w:t>
            </w:r>
          </w:p>
        </w:tc>
        <w:tc>
          <w:tcPr>
            <w:tcW w:w="1132" w:type="dxa"/>
          </w:tcPr>
          <w:p w14:paraId="62F0F0C1" w14:textId="010D1339" w:rsidR="00566F31" w:rsidRPr="00AD0F22" w:rsidRDefault="00566F31" w:rsidP="000D4989">
            <w:pPr>
              <w:keepNext/>
              <w:jc w:val="right"/>
              <w:rPr>
                <w:b/>
                <w:sz w:val="20"/>
                <w:szCs w:val="20"/>
              </w:rPr>
            </w:pPr>
            <w:r w:rsidRPr="00AD0F22">
              <w:rPr>
                <w:color w:val="000000"/>
                <w:sz w:val="20"/>
                <w:szCs w:val="20"/>
              </w:rPr>
              <w:t>47.26</w:t>
            </w:r>
          </w:p>
        </w:tc>
      </w:tr>
      <w:tr w:rsidR="00566F31" w:rsidRPr="00AD0F22" w14:paraId="2C1DFD53" w14:textId="77777777" w:rsidTr="00AD0F22">
        <w:trPr>
          <w:trHeight w:val="233"/>
        </w:trPr>
        <w:tc>
          <w:tcPr>
            <w:tcW w:w="2547" w:type="dxa"/>
          </w:tcPr>
          <w:p w14:paraId="6CDBBBAF" w14:textId="6DA71299" w:rsidR="00566F31" w:rsidRPr="00AD0F22" w:rsidRDefault="00566F31" w:rsidP="00566F31">
            <w:pPr>
              <w:keepNext/>
              <w:jc w:val="left"/>
              <w:rPr>
                <w:b/>
                <w:sz w:val="20"/>
                <w:szCs w:val="20"/>
              </w:rPr>
            </w:pPr>
            <w:r w:rsidRPr="00AD0F22">
              <w:rPr>
                <w:color w:val="000000"/>
                <w:sz w:val="20"/>
                <w:szCs w:val="20"/>
              </w:rPr>
              <w:t>HCFC-123</w:t>
            </w:r>
          </w:p>
        </w:tc>
        <w:tc>
          <w:tcPr>
            <w:tcW w:w="1131" w:type="dxa"/>
          </w:tcPr>
          <w:p w14:paraId="44BC1AEA" w14:textId="3D816DD2" w:rsidR="00566F31" w:rsidRPr="00AD0F22" w:rsidRDefault="00566F31" w:rsidP="000D4989">
            <w:pPr>
              <w:keepNext/>
              <w:jc w:val="right"/>
              <w:rPr>
                <w:b/>
                <w:sz w:val="20"/>
                <w:szCs w:val="20"/>
              </w:rPr>
            </w:pPr>
            <w:r w:rsidRPr="00AD0F22">
              <w:rPr>
                <w:color w:val="000000"/>
                <w:sz w:val="20"/>
                <w:szCs w:val="20"/>
              </w:rPr>
              <w:t>0.05</w:t>
            </w:r>
          </w:p>
        </w:tc>
        <w:tc>
          <w:tcPr>
            <w:tcW w:w="1132" w:type="dxa"/>
          </w:tcPr>
          <w:p w14:paraId="7F616409" w14:textId="295EE86F" w:rsidR="00566F31" w:rsidRPr="00AD0F22" w:rsidRDefault="00566F31" w:rsidP="000D4989">
            <w:pPr>
              <w:keepNext/>
              <w:jc w:val="right"/>
              <w:rPr>
                <w:b/>
                <w:sz w:val="20"/>
                <w:szCs w:val="20"/>
              </w:rPr>
            </w:pPr>
            <w:r w:rsidRPr="00AD0F22">
              <w:rPr>
                <w:color w:val="000000"/>
                <w:sz w:val="20"/>
                <w:szCs w:val="20"/>
              </w:rPr>
              <w:t>-0.01</w:t>
            </w:r>
          </w:p>
        </w:tc>
        <w:tc>
          <w:tcPr>
            <w:tcW w:w="1132" w:type="dxa"/>
          </w:tcPr>
          <w:p w14:paraId="5647B616" w14:textId="3907A751" w:rsidR="00566F31" w:rsidRPr="00AD0F22" w:rsidRDefault="00566F31" w:rsidP="000D4989">
            <w:pPr>
              <w:keepNext/>
              <w:jc w:val="right"/>
              <w:rPr>
                <w:b/>
                <w:sz w:val="20"/>
                <w:szCs w:val="20"/>
              </w:rPr>
            </w:pPr>
            <w:r w:rsidRPr="00AD0F22">
              <w:rPr>
                <w:color w:val="000000"/>
                <w:sz w:val="20"/>
                <w:szCs w:val="20"/>
              </w:rPr>
              <w:t>0.00</w:t>
            </w:r>
          </w:p>
        </w:tc>
        <w:tc>
          <w:tcPr>
            <w:tcW w:w="1131" w:type="dxa"/>
          </w:tcPr>
          <w:p w14:paraId="18215DE9" w14:textId="75AAA2B8" w:rsidR="00566F31" w:rsidRPr="00AD0F22" w:rsidRDefault="00566F31" w:rsidP="000D4989">
            <w:pPr>
              <w:keepNext/>
              <w:jc w:val="right"/>
              <w:rPr>
                <w:b/>
                <w:sz w:val="20"/>
                <w:szCs w:val="20"/>
              </w:rPr>
            </w:pPr>
            <w:r w:rsidRPr="00AD0F22">
              <w:rPr>
                <w:color w:val="000000"/>
                <w:sz w:val="20"/>
                <w:szCs w:val="20"/>
              </w:rPr>
              <w:t>-0.02</w:t>
            </w:r>
          </w:p>
        </w:tc>
        <w:tc>
          <w:tcPr>
            <w:tcW w:w="1132" w:type="dxa"/>
          </w:tcPr>
          <w:p w14:paraId="531C670B" w14:textId="2E3153F2" w:rsidR="00566F31" w:rsidRPr="00AD0F22" w:rsidRDefault="00566F31" w:rsidP="000D4989">
            <w:pPr>
              <w:keepNext/>
              <w:jc w:val="right"/>
              <w:rPr>
                <w:b/>
                <w:sz w:val="20"/>
                <w:szCs w:val="20"/>
              </w:rPr>
            </w:pPr>
            <w:r w:rsidRPr="00AD0F22">
              <w:rPr>
                <w:color w:val="000000"/>
                <w:sz w:val="20"/>
                <w:szCs w:val="20"/>
              </w:rPr>
              <w:t>-0.04</w:t>
            </w:r>
          </w:p>
        </w:tc>
        <w:tc>
          <w:tcPr>
            <w:tcW w:w="1132" w:type="dxa"/>
          </w:tcPr>
          <w:p w14:paraId="03AA0211" w14:textId="356E425B" w:rsidR="00566F31" w:rsidRPr="00AD0F22" w:rsidRDefault="00566F31" w:rsidP="000D4989">
            <w:pPr>
              <w:keepNext/>
              <w:jc w:val="right"/>
              <w:rPr>
                <w:b/>
                <w:sz w:val="20"/>
                <w:szCs w:val="20"/>
              </w:rPr>
            </w:pPr>
            <w:r w:rsidRPr="00AD0F22">
              <w:rPr>
                <w:color w:val="000000"/>
                <w:sz w:val="20"/>
                <w:szCs w:val="20"/>
              </w:rPr>
              <w:t>0.03</w:t>
            </w:r>
          </w:p>
        </w:tc>
      </w:tr>
      <w:tr w:rsidR="00566F31" w:rsidRPr="00AD0F22" w14:paraId="7FD30E5C" w14:textId="77777777" w:rsidTr="00AD0F22">
        <w:trPr>
          <w:trHeight w:val="219"/>
        </w:trPr>
        <w:tc>
          <w:tcPr>
            <w:tcW w:w="2547" w:type="dxa"/>
          </w:tcPr>
          <w:p w14:paraId="2560AA8C" w14:textId="61F475EC" w:rsidR="00566F31" w:rsidRPr="00AD0F22" w:rsidRDefault="00566F31" w:rsidP="00566F31">
            <w:pPr>
              <w:keepNext/>
              <w:jc w:val="left"/>
              <w:rPr>
                <w:b/>
                <w:sz w:val="20"/>
                <w:szCs w:val="20"/>
              </w:rPr>
            </w:pPr>
            <w:r w:rsidRPr="00AD0F22">
              <w:rPr>
                <w:color w:val="000000"/>
                <w:sz w:val="20"/>
                <w:szCs w:val="20"/>
              </w:rPr>
              <w:t>HCFC-124</w:t>
            </w:r>
          </w:p>
        </w:tc>
        <w:tc>
          <w:tcPr>
            <w:tcW w:w="1131" w:type="dxa"/>
          </w:tcPr>
          <w:p w14:paraId="087B8685" w14:textId="7A5CC8E8" w:rsidR="00566F31" w:rsidRPr="00AD0F22" w:rsidRDefault="00566F31" w:rsidP="000D4989">
            <w:pPr>
              <w:keepNext/>
              <w:jc w:val="right"/>
              <w:rPr>
                <w:b/>
                <w:sz w:val="20"/>
                <w:szCs w:val="20"/>
              </w:rPr>
            </w:pPr>
            <w:r w:rsidRPr="00AD0F22">
              <w:rPr>
                <w:color w:val="000000"/>
                <w:sz w:val="20"/>
                <w:szCs w:val="20"/>
              </w:rPr>
              <w:t>0.01</w:t>
            </w:r>
          </w:p>
        </w:tc>
        <w:tc>
          <w:tcPr>
            <w:tcW w:w="1132" w:type="dxa"/>
          </w:tcPr>
          <w:p w14:paraId="05E43EA3" w14:textId="549454E1"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2043AE09" w14:textId="59892B75" w:rsidR="00566F31" w:rsidRPr="00AD0F22" w:rsidRDefault="00566F31" w:rsidP="000D4989">
            <w:pPr>
              <w:keepNext/>
              <w:jc w:val="right"/>
              <w:rPr>
                <w:b/>
                <w:sz w:val="20"/>
                <w:szCs w:val="20"/>
              </w:rPr>
            </w:pPr>
            <w:r w:rsidRPr="00AD0F22">
              <w:rPr>
                <w:color w:val="000000"/>
                <w:sz w:val="20"/>
                <w:szCs w:val="20"/>
              </w:rPr>
              <w:t>0.02</w:t>
            </w:r>
          </w:p>
        </w:tc>
        <w:tc>
          <w:tcPr>
            <w:tcW w:w="1131" w:type="dxa"/>
          </w:tcPr>
          <w:p w14:paraId="5F78594C" w14:textId="7E54FAAC"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2706A422" w14:textId="1D218A27"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44D378EE" w14:textId="2ABDC2C6" w:rsidR="00566F31" w:rsidRPr="00AD0F22" w:rsidRDefault="00566F31" w:rsidP="000D4989">
            <w:pPr>
              <w:keepNext/>
              <w:jc w:val="right"/>
              <w:rPr>
                <w:b/>
                <w:sz w:val="20"/>
                <w:szCs w:val="20"/>
              </w:rPr>
            </w:pPr>
            <w:r w:rsidRPr="00AD0F22">
              <w:rPr>
                <w:color w:val="000000"/>
                <w:sz w:val="20"/>
                <w:szCs w:val="20"/>
              </w:rPr>
              <w:t>0.01</w:t>
            </w:r>
          </w:p>
        </w:tc>
      </w:tr>
      <w:tr w:rsidR="00566F31" w:rsidRPr="00AD0F22" w14:paraId="5A64FA96" w14:textId="77777777" w:rsidTr="00AD0F22">
        <w:trPr>
          <w:trHeight w:val="233"/>
        </w:trPr>
        <w:tc>
          <w:tcPr>
            <w:tcW w:w="2547" w:type="dxa"/>
          </w:tcPr>
          <w:p w14:paraId="6B690AC0" w14:textId="4CE60025" w:rsidR="00566F31" w:rsidRPr="00AD0F22" w:rsidRDefault="00566F31" w:rsidP="00566F31">
            <w:pPr>
              <w:keepNext/>
              <w:jc w:val="left"/>
              <w:rPr>
                <w:b/>
                <w:sz w:val="20"/>
                <w:szCs w:val="20"/>
              </w:rPr>
            </w:pPr>
            <w:r w:rsidRPr="00AD0F22">
              <w:rPr>
                <w:color w:val="000000"/>
                <w:sz w:val="20"/>
                <w:szCs w:val="20"/>
              </w:rPr>
              <w:t>HCFC-141b</w:t>
            </w:r>
          </w:p>
        </w:tc>
        <w:tc>
          <w:tcPr>
            <w:tcW w:w="1131" w:type="dxa"/>
          </w:tcPr>
          <w:p w14:paraId="37CE4A48" w14:textId="2EA05998" w:rsidR="00566F31" w:rsidRPr="00AD0F22" w:rsidRDefault="00566F31" w:rsidP="000D4989">
            <w:pPr>
              <w:keepNext/>
              <w:jc w:val="right"/>
              <w:rPr>
                <w:b/>
                <w:sz w:val="20"/>
                <w:szCs w:val="20"/>
              </w:rPr>
            </w:pPr>
            <w:r w:rsidRPr="00AD0F22">
              <w:rPr>
                <w:color w:val="000000"/>
                <w:sz w:val="20"/>
                <w:szCs w:val="20"/>
              </w:rPr>
              <w:t>8.02</w:t>
            </w:r>
          </w:p>
        </w:tc>
        <w:tc>
          <w:tcPr>
            <w:tcW w:w="1132" w:type="dxa"/>
          </w:tcPr>
          <w:p w14:paraId="0004809B" w14:textId="5899E100"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47C6629F" w14:textId="2259B377" w:rsidR="00566F31" w:rsidRPr="00AD0F22" w:rsidRDefault="00566F31" w:rsidP="000D4989">
            <w:pPr>
              <w:keepNext/>
              <w:jc w:val="right"/>
              <w:rPr>
                <w:b/>
                <w:sz w:val="20"/>
                <w:szCs w:val="20"/>
              </w:rPr>
            </w:pPr>
            <w:r w:rsidRPr="00AD0F22">
              <w:rPr>
                <w:color w:val="000000"/>
                <w:sz w:val="20"/>
                <w:szCs w:val="20"/>
              </w:rPr>
              <w:t>0.00</w:t>
            </w:r>
          </w:p>
        </w:tc>
        <w:tc>
          <w:tcPr>
            <w:tcW w:w="1131" w:type="dxa"/>
          </w:tcPr>
          <w:p w14:paraId="20C23CF7" w14:textId="6646965F"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56A990D8" w14:textId="3D03B8EB"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42268263" w14:textId="52D9D341" w:rsidR="00566F31" w:rsidRPr="00AD0F22" w:rsidRDefault="00566F31" w:rsidP="000D4989">
            <w:pPr>
              <w:keepNext/>
              <w:jc w:val="right"/>
              <w:rPr>
                <w:b/>
                <w:sz w:val="20"/>
                <w:szCs w:val="20"/>
              </w:rPr>
            </w:pPr>
            <w:r w:rsidRPr="00AD0F22">
              <w:rPr>
                <w:color w:val="000000"/>
                <w:sz w:val="20"/>
                <w:szCs w:val="20"/>
              </w:rPr>
              <w:t>39.29</w:t>
            </w:r>
          </w:p>
        </w:tc>
      </w:tr>
      <w:tr w:rsidR="00566F31" w:rsidRPr="00AD0F22" w14:paraId="3AB29DDF" w14:textId="77777777" w:rsidTr="00AD0F22">
        <w:trPr>
          <w:trHeight w:val="233"/>
        </w:trPr>
        <w:tc>
          <w:tcPr>
            <w:tcW w:w="2547" w:type="dxa"/>
          </w:tcPr>
          <w:p w14:paraId="4114F499" w14:textId="098A542F" w:rsidR="00566F31" w:rsidRPr="00AD0F22" w:rsidRDefault="00566F31" w:rsidP="00566F31">
            <w:pPr>
              <w:keepNext/>
              <w:jc w:val="left"/>
              <w:rPr>
                <w:b/>
                <w:sz w:val="20"/>
                <w:szCs w:val="20"/>
              </w:rPr>
            </w:pPr>
            <w:r w:rsidRPr="00AD0F22">
              <w:rPr>
                <w:color w:val="000000"/>
                <w:sz w:val="20"/>
                <w:szCs w:val="20"/>
              </w:rPr>
              <w:t>HCFC-142b*</w:t>
            </w:r>
          </w:p>
        </w:tc>
        <w:tc>
          <w:tcPr>
            <w:tcW w:w="1131" w:type="dxa"/>
          </w:tcPr>
          <w:p w14:paraId="5BF878E9" w14:textId="1ACC5450" w:rsidR="00566F31" w:rsidRPr="00AD0F22" w:rsidRDefault="00566F31" w:rsidP="000D4989">
            <w:pPr>
              <w:keepNext/>
              <w:jc w:val="right"/>
              <w:rPr>
                <w:b/>
                <w:sz w:val="20"/>
                <w:szCs w:val="20"/>
              </w:rPr>
            </w:pPr>
            <w:r w:rsidRPr="00AD0F22">
              <w:rPr>
                <w:color w:val="000000"/>
                <w:sz w:val="20"/>
                <w:szCs w:val="20"/>
              </w:rPr>
              <w:t>0.11</w:t>
            </w:r>
          </w:p>
        </w:tc>
        <w:tc>
          <w:tcPr>
            <w:tcW w:w="1132" w:type="dxa"/>
          </w:tcPr>
          <w:p w14:paraId="66435FA1" w14:textId="2BCB2E3F" w:rsidR="00566F31" w:rsidRPr="00AD0F22" w:rsidRDefault="00566F31" w:rsidP="000D4989">
            <w:pPr>
              <w:keepNext/>
              <w:jc w:val="right"/>
              <w:rPr>
                <w:b/>
                <w:sz w:val="20"/>
                <w:szCs w:val="20"/>
              </w:rPr>
            </w:pPr>
            <w:r w:rsidRPr="00AD0F22">
              <w:rPr>
                <w:color w:val="000000"/>
                <w:sz w:val="20"/>
                <w:szCs w:val="20"/>
              </w:rPr>
              <w:t>0.02</w:t>
            </w:r>
          </w:p>
        </w:tc>
        <w:tc>
          <w:tcPr>
            <w:tcW w:w="1132" w:type="dxa"/>
          </w:tcPr>
          <w:p w14:paraId="41B88D4A" w14:textId="2CB9EEAB" w:rsidR="00566F31" w:rsidRPr="00AD0F22" w:rsidRDefault="00566F31" w:rsidP="000D4989">
            <w:pPr>
              <w:keepNext/>
              <w:jc w:val="right"/>
              <w:rPr>
                <w:b/>
                <w:sz w:val="20"/>
                <w:szCs w:val="20"/>
              </w:rPr>
            </w:pPr>
            <w:r w:rsidRPr="00AD0F22">
              <w:rPr>
                <w:color w:val="000000"/>
                <w:sz w:val="20"/>
                <w:szCs w:val="20"/>
              </w:rPr>
              <w:t>0.00</w:t>
            </w:r>
          </w:p>
        </w:tc>
        <w:tc>
          <w:tcPr>
            <w:tcW w:w="1131" w:type="dxa"/>
          </w:tcPr>
          <w:p w14:paraId="601115A4" w14:textId="7405F068"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0A78128B" w14:textId="22E4C144"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3B6C096E" w14:textId="3CD70E5E" w:rsidR="00566F31" w:rsidRPr="00AD0F22" w:rsidRDefault="00566F31" w:rsidP="000D4989">
            <w:pPr>
              <w:keepNext/>
              <w:jc w:val="right"/>
              <w:rPr>
                <w:b/>
                <w:sz w:val="20"/>
                <w:szCs w:val="20"/>
              </w:rPr>
            </w:pPr>
            <w:r w:rsidRPr="00AD0F22">
              <w:rPr>
                <w:color w:val="000000"/>
                <w:sz w:val="20"/>
                <w:szCs w:val="20"/>
              </w:rPr>
              <w:t>0.63</w:t>
            </w:r>
          </w:p>
        </w:tc>
      </w:tr>
      <w:tr w:rsidR="00566F31" w:rsidRPr="00AD0F22" w14:paraId="7C6CD0CB" w14:textId="77777777" w:rsidTr="00AD0F22">
        <w:trPr>
          <w:trHeight w:val="219"/>
        </w:trPr>
        <w:tc>
          <w:tcPr>
            <w:tcW w:w="2547" w:type="dxa"/>
          </w:tcPr>
          <w:p w14:paraId="0A1B162D" w14:textId="214EFCA0" w:rsidR="00566F31" w:rsidRPr="00AD0F22" w:rsidRDefault="00566F31" w:rsidP="00566F31">
            <w:pPr>
              <w:keepNext/>
              <w:jc w:val="left"/>
              <w:rPr>
                <w:b/>
                <w:sz w:val="20"/>
                <w:szCs w:val="20"/>
              </w:rPr>
            </w:pPr>
            <w:r w:rsidRPr="00AD0F22">
              <w:rPr>
                <w:color w:val="000000"/>
                <w:sz w:val="20"/>
                <w:szCs w:val="20"/>
              </w:rPr>
              <w:t>HCFC-225</w:t>
            </w:r>
          </w:p>
        </w:tc>
        <w:tc>
          <w:tcPr>
            <w:tcW w:w="1131" w:type="dxa"/>
          </w:tcPr>
          <w:p w14:paraId="4C2E85A1" w14:textId="6E3E3CBF"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2FC93DB1" w14:textId="64AD552F"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56507EB9" w14:textId="68A9D832" w:rsidR="00566F31" w:rsidRPr="00AD0F22" w:rsidRDefault="00566F31" w:rsidP="000D4989">
            <w:pPr>
              <w:keepNext/>
              <w:jc w:val="right"/>
              <w:rPr>
                <w:b/>
                <w:sz w:val="20"/>
                <w:szCs w:val="20"/>
              </w:rPr>
            </w:pPr>
            <w:r w:rsidRPr="00AD0F22">
              <w:rPr>
                <w:color w:val="000000"/>
                <w:sz w:val="20"/>
                <w:szCs w:val="20"/>
              </w:rPr>
              <w:t>0.00</w:t>
            </w:r>
          </w:p>
        </w:tc>
        <w:tc>
          <w:tcPr>
            <w:tcW w:w="1131" w:type="dxa"/>
          </w:tcPr>
          <w:p w14:paraId="691A6DB9" w14:textId="56D7D420"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35F04F57" w14:textId="30F1A0EC"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5F207D1E" w14:textId="40B75AA5" w:rsidR="00566F31" w:rsidRPr="00AD0F22" w:rsidRDefault="00566F31" w:rsidP="000D4989">
            <w:pPr>
              <w:keepNext/>
              <w:jc w:val="right"/>
              <w:rPr>
                <w:b/>
                <w:sz w:val="20"/>
                <w:szCs w:val="20"/>
              </w:rPr>
            </w:pPr>
            <w:r w:rsidRPr="00AD0F22">
              <w:rPr>
                <w:color w:val="000000"/>
                <w:sz w:val="20"/>
                <w:szCs w:val="20"/>
              </w:rPr>
              <w:t>0.29</w:t>
            </w:r>
          </w:p>
        </w:tc>
      </w:tr>
      <w:tr w:rsidR="00566F31" w:rsidRPr="00AD0F22" w14:paraId="6A79A16F" w14:textId="77777777" w:rsidTr="00AD0F22">
        <w:trPr>
          <w:trHeight w:val="233"/>
        </w:trPr>
        <w:tc>
          <w:tcPr>
            <w:tcW w:w="2547" w:type="dxa"/>
          </w:tcPr>
          <w:p w14:paraId="140884B7" w14:textId="551D4EC5" w:rsidR="00566F31" w:rsidRPr="00AD0F22" w:rsidRDefault="00566F31" w:rsidP="00566F31">
            <w:pPr>
              <w:keepNext/>
              <w:jc w:val="left"/>
              <w:rPr>
                <w:b/>
                <w:sz w:val="20"/>
                <w:szCs w:val="20"/>
              </w:rPr>
            </w:pPr>
            <w:r w:rsidRPr="00AD0F22">
              <w:rPr>
                <w:b/>
                <w:bCs/>
                <w:color w:val="000000"/>
                <w:sz w:val="20"/>
                <w:szCs w:val="20"/>
              </w:rPr>
              <w:t>Total (ODP tonnes)</w:t>
            </w:r>
          </w:p>
        </w:tc>
        <w:tc>
          <w:tcPr>
            <w:tcW w:w="1131" w:type="dxa"/>
          </w:tcPr>
          <w:p w14:paraId="25D81E99" w14:textId="6063CBCF" w:rsidR="00566F31" w:rsidRPr="00AD0F22" w:rsidRDefault="00566F31" w:rsidP="000D4989">
            <w:pPr>
              <w:keepNext/>
              <w:jc w:val="right"/>
              <w:rPr>
                <w:b/>
                <w:sz w:val="20"/>
                <w:szCs w:val="20"/>
              </w:rPr>
            </w:pPr>
            <w:r w:rsidRPr="00AD0F22">
              <w:rPr>
                <w:b/>
                <w:bCs/>
                <w:color w:val="000000"/>
                <w:sz w:val="20"/>
                <w:szCs w:val="20"/>
              </w:rPr>
              <w:t>32.21</w:t>
            </w:r>
          </w:p>
        </w:tc>
        <w:tc>
          <w:tcPr>
            <w:tcW w:w="1132" w:type="dxa"/>
          </w:tcPr>
          <w:p w14:paraId="6F1AA8CF" w14:textId="6F8EA1C8" w:rsidR="00566F31" w:rsidRPr="00AD0F22" w:rsidRDefault="00566F31" w:rsidP="000D4989">
            <w:pPr>
              <w:keepNext/>
              <w:jc w:val="right"/>
              <w:rPr>
                <w:b/>
                <w:sz w:val="20"/>
                <w:szCs w:val="20"/>
              </w:rPr>
            </w:pPr>
            <w:r w:rsidRPr="00AD0F22">
              <w:rPr>
                <w:b/>
                <w:bCs/>
                <w:color w:val="000000"/>
                <w:sz w:val="20"/>
                <w:szCs w:val="20"/>
              </w:rPr>
              <w:t>27.00</w:t>
            </w:r>
          </w:p>
        </w:tc>
        <w:tc>
          <w:tcPr>
            <w:tcW w:w="1132" w:type="dxa"/>
          </w:tcPr>
          <w:p w14:paraId="6CCB11DB" w14:textId="4DE170D6" w:rsidR="00566F31" w:rsidRPr="00AD0F22" w:rsidRDefault="00566F31" w:rsidP="000D4989">
            <w:pPr>
              <w:keepNext/>
              <w:jc w:val="right"/>
              <w:rPr>
                <w:b/>
                <w:sz w:val="20"/>
                <w:szCs w:val="20"/>
              </w:rPr>
            </w:pPr>
            <w:r w:rsidRPr="00AD0F22">
              <w:rPr>
                <w:b/>
                <w:bCs/>
                <w:color w:val="000000"/>
                <w:sz w:val="20"/>
                <w:szCs w:val="20"/>
              </w:rPr>
              <w:t>14.79</w:t>
            </w:r>
          </w:p>
        </w:tc>
        <w:tc>
          <w:tcPr>
            <w:tcW w:w="1131" w:type="dxa"/>
          </w:tcPr>
          <w:p w14:paraId="45790282" w14:textId="5CB2B342" w:rsidR="00566F31" w:rsidRPr="00AD0F22" w:rsidRDefault="00566F31" w:rsidP="000D4989">
            <w:pPr>
              <w:keepNext/>
              <w:jc w:val="right"/>
              <w:rPr>
                <w:b/>
                <w:sz w:val="20"/>
                <w:szCs w:val="20"/>
              </w:rPr>
            </w:pPr>
            <w:r w:rsidRPr="00AD0F22">
              <w:rPr>
                <w:b/>
                <w:bCs/>
                <w:color w:val="000000"/>
                <w:sz w:val="20"/>
                <w:szCs w:val="20"/>
              </w:rPr>
              <w:t>18.37</w:t>
            </w:r>
          </w:p>
        </w:tc>
        <w:tc>
          <w:tcPr>
            <w:tcW w:w="1132" w:type="dxa"/>
          </w:tcPr>
          <w:p w14:paraId="4E620A1F" w14:textId="4E93CBEF" w:rsidR="00566F31" w:rsidRPr="00AD0F22" w:rsidRDefault="00566F31" w:rsidP="000D4989">
            <w:pPr>
              <w:keepNext/>
              <w:jc w:val="right"/>
              <w:rPr>
                <w:b/>
                <w:sz w:val="20"/>
                <w:szCs w:val="20"/>
              </w:rPr>
            </w:pPr>
            <w:r w:rsidRPr="00AD0F22">
              <w:rPr>
                <w:b/>
                <w:bCs/>
                <w:color w:val="000000"/>
                <w:sz w:val="20"/>
                <w:szCs w:val="20"/>
              </w:rPr>
              <w:t>18.76</w:t>
            </w:r>
          </w:p>
        </w:tc>
        <w:tc>
          <w:tcPr>
            <w:tcW w:w="1132" w:type="dxa"/>
          </w:tcPr>
          <w:p w14:paraId="222B1963" w14:textId="17036B51" w:rsidR="00566F31" w:rsidRPr="00AD0F22" w:rsidRDefault="00566F31" w:rsidP="000D4989">
            <w:pPr>
              <w:keepNext/>
              <w:jc w:val="right"/>
              <w:rPr>
                <w:b/>
                <w:sz w:val="20"/>
                <w:szCs w:val="20"/>
              </w:rPr>
            </w:pPr>
            <w:r w:rsidRPr="00AD0F22">
              <w:rPr>
                <w:b/>
                <w:bCs/>
                <w:color w:val="000000"/>
                <w:sz w:val="20"/>
                <w:szCs w:val="20"/>
              </w:rPr>
              <w:t>87.50</w:t>
            </w:r>
          </w:p>
        </w:tc>
      </w:tr>
      <w:tr w:rsidR="00566F31" w:rsidRPr="00AD0F22" w14:paraId="73149D9A" w14:textId="77777777" w:rsidTr="00AD0F22">
        <w:trPr>
          <w:trHeight w:val="64"/>
        </w:trPr>
        <w:tc>
          <w:tcPr>
            <w:tcW w:w="2547" w:type="dxa"/>
          </w:tcPr>
          <w:p w14:paraId="1506895A" w14:textId="28182885" w:rsidR="00566F31" w:rsidRPr="00AD0F22" w:rsidRDefault="00566F31" w:rsidP="00566F31">
            <w:pPr>
              <w:keepNext/>
              <w:jc w:val="left"/>
              <w:rPr>
                <w:b/>
                <w:sz w:val="20"/>
                <w:szCs w:val="20"/>
              </w:rPr>
            </w:pPr>
            <w:r w:rsidRPr="00AD0F22">
              <w:rPr>
                <w:color w:val="000000"/>
                <w:sz w:val="20"/>
                <w:szCs w:val="20"/>
              </w:rPr>
              <w:t>HCFC-141b in imported pre-blended polyols*</w:t>
            </w:r>
            <w:r w:rsidR="000D4989" w:rsidRPr="00AD0F22">
              <w:rPr>
                <w:color w:val="000000"/>
                <w:sz w:val="20"/>
                <w:szCs w:val="20"/>
              </w:rPr>
              <w:t>*</w:t>
            </w:r>
          </w:p>
        </w:tc>
        <w:tc>
          <w:tcPr>
            <w:tcW w:w="1131" w:type="dxa"/>
          </w:tcPr>
          <w:p w14:paraId="36D006A1" w14:textId="0E681EF3" w:rsidR="00566F31" w:rsidRPr="00AD0F22" w:rsidRDefault="00566F31" w:rsidP="000D4989">
            <w:pPr>
              <w:keepNext/>
              <w:jc w:val="right"/>
              <w:rPr>
                <w:b/>
                <w:sz w:val="20"/>
                <w:szCs w:val="20"/>
              </w:rPr>
            </w:pPr>
            <w:r w:rsidRPr="00AD0F22">
              <w:rPr>
                <w:color w:val="000000"/>
                <w:sz w:val="20"/>
                <w:szCs w:val="20"/>
              </w:rPr>
              <w:t>3.03</w:t>
            </w:r>
          </w:p>
        </w:tc>
        <w:tc>
          <w:tcPr>
            <w:tcW w:w="1132" w:type="dxa"/>
          </w:tcPr>
          <w:p w14:paraId="659B2C85" w14:textId="4B780075"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0D07E8F3" w14:textId="55B65A79" w:rsidR="00566F31" w:rsidRPr="00AD0F22" w:rsidRDefault="00566F31" w:rsidP="000D4989">
            <w:pPr>
              <w:keepNext/>
              <w:jc w:val="right"/>
              <w:rPr>
                <w:b/>
                <w:sz w:val="20"/>
                <w:szCs w:val="20"/>
              </w:rPr>
            </w:pPr>
            <w:r w:rsidRPr="00AD0F22">
              <w:rPr>
                <w:color w:val="000000"/>
                <w:sz w:val="20"/>
                <w:szCs w:val="20"/>
              </w:rPr>
              <w:t>0.00</w:t>
            </w:r>
          </w:p>
        </w:tc>
        <w:tc>
          <w:tcPr>
            <w:tcW w:w="1131" w:type="dxa"/>
          </w:tcPr>
          <w:p w14:paraId="038064B5" w14:textId="4FB9C938" w:rsidR="00566F31" w:rsidRPr="00AD0F22" w:rsidRDefault="00566F31" w:rsidP="000D4989">
            <w:pPr>
              <w:keepNext/>
              <w:jc w:val="right"/>
              <w:rPr>
                <w:b/>
                <w:sz w:val="20"/>
                <w:szCs w:val="20"/>
              </w:rPr>
            </w:pPr>
            <w:r w:rsidRPr="00AD0F22">
              <w:rPr>
                <w:color w:val="000000"/>
                <w:sz w:val="20"/>
                <w:szCs w:val="20"/>
              </w:rPr>
              <w:t>0.00</w:t>
            </w:r>
          </w:p>
        </w:tc>
        <w:tc>
          <w:tcPr>
            <w:tcW w:w="1132" w:type="dxa"/>
          </w:tcPr>
          <w:p w14:paraId="6FA43098" w14:textId="4F467BC5" w:rsidR="00566F31" w:rsidRPr="00AD0F22" w:rsidRDefault="00566F31" w:rsidP="000D4989">
            <w:pPr>
              <w:keepNext/>
              <w:jc w:val="right"/>
              <w:rPr>
                <w:b/>
                <w:sz w:val="20"/>
                <w:szCs w:val="20"/>
              </w:rPr>
            </w:pPr>
            <w:r w:rsidRPr="00AD0F22">
              <w:rPr>
                <w:color w:val="000000"/>
                <w:sz w:val="20"/>
                <w:szCs w:val="20"/>
              </w:rPr>
              <w:t>0.024</w:t>
            </w:r>
          </w:p>
        </w:tc>
        <w:tc>
          <w:tcPr>
            <w:tcW w:w="1132" w:type="dxa"/>
          </w:tcPr>
          <w:p w14:paraId="08E923F2" w14:textId="53CD0207" w:rsidR="00566F31" w:rsidRPr="00AD0F22" w:rsidRDefault="00566F31" w:rsidP="000D4989">
            <w:pPr>
              <w:keepNext/>
              <w:jc w:val="right"/>
              <w:rPr>
                <w:b/>
                <w:sz w:val="20"/>
                <w:szCs w:val="20"/>
              </w:rPr>
            </w:pPr>
            <w:r w:rsidRPr="00AD0F22">
              <w:rPr>
                <w:color w:val="000000"/>
                <w:sz w:val="20"/>
                <w:szCs w:val="20"/>
              </w:rPr>
              <w:t>n/a</w:t>
            </w:r>
          </w:p>
        </w:tc>
      </w:tr>
    </w:tbl>
    <w:p w14:paraId="3CD4A9D1" w14:textId="56D02546" w:rsidR="000D4989" w:rsidRPr="006C5302" w:rsidRDefault="000D4989" w:rsidP="677329CD">
      <w:pPr>
        <w:keepNext/>
        <w:rPr>
          <w:sz w:val="18"/>
          <w:szCs w:val="18"/>
        </w:rPr>
      </w:pPr>
      <w:r w:rsidRPr="677329CD">
        <w:rPr>
          <w:sz w:val="18"/>
          <w:szCs w:val="18"/>
        </w:rPr>
        <w:t>*</w:t>
      </w:r>
      <w:r w:rsidR="00934315" w:rsidRPr="677329CD">
        <w:rPr>
          <w:sz w:val="18"/>
          <w:szCs w:val="18"/>
        </w:rPr>
        <w:t xml:space="preserve"> </w:t>
      </w:r>
      <w:r w:rsidRPr="677329CD">
        <w:rPr>
          <w:sz w:val="18"/>
          <w:szCs w:val="18"/>
        </w:rPr>
        <w:t>Consumption of HCFC-142b recorded as part of R-406A, and other blends</w:t>
      </w:r>
      <w:r w:rsidR="00934315" w:rsidRPr="677329CD">
        <w:rPr>
          <w:sz w:val="18"/>
          <w:szCs w:val="18"/>
        </w:rPr>
        <w:t>.</w:t>
      </w:r>
    </w:p>
    <w:p w14:paraId="377FC655" w14:textId="3EE0F2D2" w:rsidR="006C5302" w:rsidRPr="00CC13B1" w:rsidRDefault="000D4989" w:rsidP="00C316FC">
      <w:pPr>
        <w:keepNext/>
        <w:spacing w:after="240"/>
        <w:rPr>
          <w:bCs/>
          <w:sz w:val="18"/>
          <w:szCs w:val="18"/>
          <w:highlight w:val="magenta"/>
        </w:rPr>
      </w:pPr>
      <w:r w:rsidRPr="006C5302">
        <w:rPr>
          <w:bCs/>
          <w:sz w:val="18"/>
          <w:szCs w:val="18"/>
        </w:rPr>
        <w:t>**</w:t>
      </w:r>
      <w:r w:rsidR="00934315">
        <w:rPr>
          <w:bCs/>
          <w:sz w:val="18"/>
          <w:szCs w:val="18"/>
        </w:rPr>
        <w:t xml:space="preserve"> </w:t>
      </w:r>
      <w:r w:rsidRPr="006C5302">
        <w:rPr>
          <w:bCs/>
          <w:sz w:val="18"/>
          <w:szCs w:val="18"/>
        </w:rPr>
        <w:t>Country programme (CP) data.</w:t>
      </w:r>
    </w:p>
    <w:p w14:paraId="04A68306" w14:textId="008FEC0C" w:rsidR="004D3C86" w:rsidRPr="00C351FD" w:rsidRDefault="004D3C86" w:rsidP="2968F90B">
      <w:pPr>
        <w:pStyle w:val="Heading1"/>
        <w:spacing w:line="259" w:lineRule="auto"/>
      </w:pPr>
      <w:r>
        <w:t>The consumption of HCFCs ha</w:t>
      </w:r>
      <w:r w:rsidR="00DF5E6D">
        <w:t>s shown a decreasing trend</w:t>
      </w:r>
      <w:r w:rsidR="00E34F7D">
        <w:t xml:space="preserve">, </w:t>
      </w:r>
      <w:r w:rsidR="00DF5E6D">
        <w:t xml:space="preserve">which has been attributed to the </w:t>
      </w:r>
      <w:r>
        <w:t>enforcement of the licensing</w:t>
      </w:r>
      <w:r w:rsidR="48CFABFB">
        <w:t xml:space="preserve"> and quota</w:t>
      </w:r>
      <w:r>
        <w:t xml:space="preserve"> system</w:t>
      </w:r>
      <w:r w:rsidR="00F05D34">
        <w:t>,</w:t>
      </w:r>
      <w:r>
        <w:t xml:space="preserve"> reductions </w:t>
      </w:r>
      <w:r w:rsidR="00E34F7D">
        <w:t>in</w:t>
      </w:r>
      <w:r>
        <w:t xml:space="preserve"> HCFC import quota</w:t>
      </w:r>
      <w:r w:rsidR="008A3A3F">
        <w:t>s</w:t>
      </w:r>
      <w:r w:rsidR="200F804E">
        <w:t>,</w:t>
      </w:r>
      <w:r>
        <w:t xml:space="preserve"> the</w:t>
      </w:r>
      <w:r w:rsidR="00F75CCC">
        <w:t xml:space="preserve"> phase out of HCFCs in</w:t>
      </w:r>
      <w:r>
        <w:t xml:space="preserve"> </w:t>
      </w:r>
      <w:r w:rsidR="002E1F3D">
        <w:t xml:space="preserve">the </w:t>
      </w:r>
      <w:r>
        <w:t xml:space="preserve">foam manufacturing </w:t>
      </w:r>
      <w:r w:rsidR="00F75CCC">
        <w:t xml:space="preserve">sector </w:t>
      </w:r>
      <w:r w:rsidR="002E1F3D">
        <w:t>and</w:t>
      </w:r>
      <w:r w:rsidR="00E359D6">
        <w:t xml:space="preserve"> ban on </w:t>
      </w:r>
      <w:r w:rsidR="00C351FD">
        <w:t xml:space="preserve">HCFC-141b </w:t>
      </w:r>
      <w:r w:rsidR="007F7EBF">
        <w:t>(</w:t>
      </w:r>
      <w:r w:rsidR="00F64F88">
        <w:t>pure and contained in</w:t>
      </w:r>
      <w:r w:rsidR="007F7EBF">
        <w:t xml:space="preserve"> imported pre-blended</w:t>
      </w:r>
      <w:r w:rsidR="00F64F88">
        <w:t xml:space="preserve"> polyols</w:t>
      </w:r>
      <w:r w:rsidR="007F7EBF">
        <w:t>)</w:t>
      </w:r>
      <w:r w:rsidR="00F64F88">
        <w:t xml:space="preserve"> </w:t>
      </w:r>
      <w:r w:rsidR="007F7EBF">
        <w:t xml:space="preserve">since </w:t>
      </w:r>
      <w:r w:rsidR="00C351FD">
        <w:t>2020</w:t>
      </w:r>
      <w:r w:rsidR="147C0936">
        <w:t>,</w:t>
      </w:r>
      <w:r>
        <w:t xml:space="preserve"> a</w:t>
      </w:r>
      <w:r w:rsidR="008663BB">
        <w:t xml:space="preserve">s well as </w:t>
      </w:r>
      <w:r>
        <w:t>technical assistance and training activities related to the refrigeration servicing sector. The import of non</w:t>
      </w:r>
      <w:r w:rsidR="3BC0E84D">
        <w:t>-</w:t>
      </w:r>
      <w:r>
        <w:t>HCFC-based</w:t>
      </w:r>
      <w:r w:rsidR="006A1F73">
        <w:t xml:space="preserve"> refrigeration and air-conditioning (</w:t>
      </w:r>
      <w:r>
        <w:t>RAC</w:t>
      </w:r>
      <w:r w:rsidR="006A1F73">
        <w:t>)</w:t>
      </w:r>
      <w:r>
        <w:t xml:space="preserve"> equipment also contributed to </w:t>
      </w:r>
      <w:r w:rsidR="007024E7">
        <w:t>the</w:t>
      </w:r>
      <w:r>
        <w:t xml:space="preserve"> reduction in HCFC consumption. The </w:t>
      </w:r>
      <w:r w:rsidR="6EE33012">
        <w:t>moderate</w:t>
      </w:r>
      <w:r>
        <w:t xml:space="preserve"> increase in the consumption of HCFC</w:t>
      </w:r>
      <w:r w:rsidR="007024E7">
        <w:noBreakHyphen/>
      </w:r>
      <w:r>
        <w:t xml:space="preserve">22 </w:t>
      </w:r>
      <w:r w:rsidR="70556EAA">
        <w:t>during</w:t>
      </w:r>
      <w:r>
        <w:t xml:space="preserve"> 2019 and 2020 </w:t>
      </w:r>
      <w:r w:rsidR="017F860B">
        <w:t>could be attributed to</w:t>
      </w:r>
      <w:r>
        <w:t xml:space="preserve"> stockpiles in anticipation of the control limit in 2020. </w:t>
      </w:r>
      <w:r w:rsidR="00A656FA">
        <w:t xml:space="preserve">The steeper decline in </w:t>
      </w:r>
      <w:r w:rsidR="38CBB937">
        <w:t xml:space="preserve">the </w:t>
      </w:r>
      <w:r w:rsidR="00A656FA">
        <w:t xml:space="preserve">consumption in 2021 </w:t>
      </w:r>
      <w:r w:rsidR="00712B05">
        <w:t>and subsequent rise in 2022 is attributed to the C</w:t>
      </w:r>
      <w:r w:rsidR="0099014F">
        <w:t>OVID</w:t>
      </w:r>
      <w:r w:rsidR="4EF4C9CA">
        <w:t>-1</w:t>
      </w:r>
      <w:r w:rsidR="00712B05">
        <w:t xml:space="preserve">9 pandemic. </w:t>
      </w:r>
      <w:r w:rsidR="0045547E">
        <w:t>Since 2021, there ha</w:t>
      </w:r>
      <w:r w:rsidR="004A7FDF">
        <w:t>s</w:t>
      </w:r>
      <w:r w:rsidR="0045547E">
        <w:t xml:space="preserve"> been</w:t>
      </w:r>
      <w:r w:rsidR="001B2130">
        <w:t xml:space="preserve"> a</w:t>
      </w:r>
      <w:r w:rsidR="0045547E">
        <w:t xml:space="preserve"> small increas</w:t>
      </w:r>
      <w:r w:rsidR="0AB9DE9E">
        <w:t>e in</w:t>
      </w:r>
      <w:r w:rsidR="001B2130">
        <w:t xml:space="preserve"> the</w:t>
      </w:r>
      <w:r w:rsidR="0045547E">
        <w:t xml:space="preserve"> export of HCFC-123 to countries within the </w:t>
      </w:r>
      <w:r w:rsidR="0045547E">
        <w:lastRenderedPageBreak/>
        <w:t xml:space="preserve">Latin American region. </w:t>
      </w:r>
      <w:r w:rsidR="00E34501">
        <w:t xml:space="preserve">In 2023, the Government of Chile detected </w:t>
      </w:r>
      <w:r w:rsidR="001B2130">
        <w:t>the</w:t>
      </w:r>
      <w:r w:rsidR="00DD3C9E">
        <w:t xml:space="preserve"> illicit import of</w:t>
      </w:r>
      <w:r w:rsidR="006F1FD7">
        <w:t xml:space="preserve"> </w:t>
      </w:r>
      <w:r w:rsidR="00DD3C9E">
        <w:t xml:space="preserve">220 </w:t>
      </w:r>
      <w:r w:rsidR="2D99C7BB">
        <w:t xml:space="preserve">kg (0.02 ODP </w:t>
      </w:r>
      <w:r w:rsidR="00DD3C9E">
        <w:t>tonnes</w:t>
      </w:r>
      <w:r w:rsidR="2D99C7BB">
        <w:t xml:space="preserve">) of </w:t>
      </w:r>
      <w:r w:rsidR="00E424FB">
        <w:t>HCFC-141b in pre-blended polyols</w:t>
      </w:r>
      <w:r w:rsidR="006C5302">
        <w:t>,</w:t>
      </w:r>
      <w:r w:rsidR="00E424FB">
        <w:t xml:space="preserve"> </w:t>
      </w:r>
      <w:r w:rsidR="00CF6BC1">
        <w:t>which i</w:t>
      </w:r>
      <w:r w:rsidR="00446A6A">
        <w:t xml:space="preserve">s </w:t>
      </w:r>
      <w:r w:rsidR="006F1FD7">
        <w:t xml:space="preserve">currently </w:t>
      </w:r>
      <w:r w:rsidR="00860835">
        <w:t xml:space="preserve">under </w:t>
      </w:r>
      <w:r w:rsidR="006F1FD7">
        <w:t>legal proceedings</w:t>
      </w:r>
      <w:r w:rsidR="00E64AFC">
        <w:t>.</w:t>
      </w:r>
    </w:p>
    <w:p w14:paraId="0A62F35B" w14:textId="77777777" w:rsidR="00EA598B" w:rsidRPr="0034371D" w:rsidRDefault="00EA598B" w:rsidP="00A52FAD">
      <w:pPr>
        <w:keepNext/>
        <w:spacing w:after="240"/>
        <w:rPr>
          <w:i/>
        </w:rPr>
      </w:pPr>
      <w:r w:rsidRPr="0034371D">
        <w:rPr>
          <w:i/>
        </w:rPr>
        <w:t>Country programme implementation report</w:t>
      </w:r>
    </w:p>
    <w:p w14:paraId="111EA7E1" w14:textId="70C52407" w:rsidR="00EA598B" w:rsidRPr="0034371D" w:rsidRDefault="00EA598B" w:rsidP="00A52FAD">
      <w:pPr>
        <w:pStyle w:val="Heading1"/>
      </w:pPr>
      <w:r>
        <w:t xml:space="preserve">The Government </w:t>
      </w:r>
      <w:r w:rsidR="558B9C9B">
        <w:t>of Chile</w:t>
      </w:r>
      <w:r>
        <w:t xml:space="preserve"> reported HCFC sector consumption data under the 202</w:t>
      </w:r>
      <w:r w:rsidR="006E4106">
        <w:t>3</w:t>
      </w:r>
      <w:r>
        <w:t xml:space="preserve"> CP implementation report that is consistent with the data reported under Article 7 of the Montreal Protocol. </w:t>
      </w:r>
    </w:p>
    <w:p w14:paraId="601B1098" w14:textId="72568A6B" w:rsidR="00EA598B" w:rsidRPr="0034371D" w:rsidRDefault="00EA598B" w:rsidP="00A52FAD">
      <w:pPr>
        <w:keepNext/>
        <w:spacing w:after="240"/>
        <w:rPr>
          <w:i/>
        </w:rPr>
      </w:pPr>
      <w:r w:rsidRPr="0034371D">
        <w:rPr>
          <w:i/>
        </w:rPr>
        <w:t xml:space="preserve">Verification report </w:t>
      </w:r>
    </w:p>
    <w:p w14:paraId="0958775B" w14:textId="0A9DDC52" w:rsidR="00EA598B" w:rsidRDefault="00EA598B" w:rsidP="00A52FAD">
      <w:pPr>
        <w:pStyle w:val="Heading1"/>
      </w:pPr>
      <w:r>
        <w:t>The verification report confirmed that the Government</w:t>
      </w:r>
      <w:r w:rsidR="001A13F6">
        <w:t xml:space="preserve"> of Chile</w:t>
      </w:r>
      <w:r>
        <w:t xml:space="preserve"> </w:t>
      </w:r>
      <w:r w:rsidR="001A13F6">
        <w:t>i</w:t>
      </w:r>
      <w:r>
        <w:t>s implementing a licensing and quota system for HCFC imports and exports and that the total consumption of HCFCs reported under Article 7 of the Montreal Protocol for</w:t>
      </w:r>
      <w:r w:rsidR="005749A4">
        <w:t xml:space="preserve"> </w:t>
      </w:r>
      <w:r>
        <w:t>20</w:t>
      </w:r>
      <w:r w:rsidR="005749A4">
        <w:t>21</w:t>
      </w:r>
      <w:r>
        <w:t xml:space="preserve"> to 202</w:t>
      </w:r>
      <w:r w:rsidR="00F67667">
        <w:t>3</w:t>
      </w:r>
      <w:r>
        <w:t xml:space="preserve"> was correct (as shown in table 1 above)</w:t>
      </w:r>
      <w:r w:rsidR="0077411E">
        <w:t xml:space="preserve">. </w:t>
      </w:r>
      <w:r>
        <w:t xml:space="preserve">The verification concluded that </w:t>
      </w:r>
      <w:r w:rsidR="001A13F6">
        <w:t xml:space="preserve">the Government of </w:t>
      </w:r>
      <w:r w:rsidR="009D3A59">
        <w:t>Chile</w:t>
      </w:r>
      <w:r w:rsidR="008E7CEA">
        <w:t xml:space="preserve"> ha</w:t>
      </w:r>
      <w:r w:rsidR="0021338D">
        <w:t>s</w:t>
      </w:r>
      <w:r w:rsidR="008E7CEA">
        <w:t xml:space="preserve"> complied with the HCFC consumption targets for 2021 to 2023.</w:t>
      </w:r>
      <w:r>
        <w:t xml:space="preserve"> </w:t>
      </w:r>
    </w:p>
    <w:p w14:paraId="21E79343" w14:textId="31596E0C" w:rsidR="00EA598B" w:rsidRPr="002C47F9" w:rsidRDefault="00EA598B" w:rsidP="00A52FAD">
      <w:pPr>
        <w:keepNext/>
        <w:spacing w:after="240"/>
        <w:rPr>
          <w:u w:val="single"/>
        </w:rPr>
      </w:pPr>
      <w:r w:rsidRPr="002C47F9">
        <w:rPr>
          <w:u w:val="single"/>
        </w:rPr>
        <w:t>Status of implementation of</w:t>
      </w:r>
      <w:r>
        <w:rPr>
          <w:u w:val="single"/>
        </w:rPr>
        <w:t xml:space="preserve"> </w:t>
      </w:r>
      <w:r w:rsidRPr="002C47F9">
        <w:rPr>
          <w:u w:val="single"/>
        </w:rPr>
        <w:t>stage</w:t>
      </w:r>
      <w:r>
        <w:rPr>
          <w:u w:val="single"/>
        </w:rPr>
        <w:t xml:space="preserve"> </w:t>
      </w:r>
      <w:r w:rsidR="00246093">
        <w:rPr>
          <w:u w:val="single"/>
        </w:rPr>
        <w:t xml:space="preserve">II </w:t>
      </w:r>
      <w:r w:rsidRPr="002C47F9">
        <w:rPr>
          <w:u w:val="single"/>
        </w:rPr>
        <w:t>of the HCFC phase-out management plan</w:t>
      </w:r>
      <w:r>
        <w:rPr>
          <w:u w:val="single"/>
        </w:rPr>
        <w:t xml:space="preserve"> </w:t>
      </w:r>
    </w:p>
    <w:p w14:paraId="4C092377" w14:textId="2C5F46C7" w:rsidR="00EA598B" w:rsidRPr="002C47F9" w:rsidRDefault="00EA598B" w:rsidP="00A52FAD">
      <w:pPr>
        <w:pStyle w:val="Heading1"/>
      </w:pPr>
      <w:r>
        <w:t xml:space="preserve">Stage </w:t>
      </w:r>
      <w:r w:rsidR="00C876A6">
        <w:t>II</w:t>
      </w:r>
      <w:r>
        <w:t xml:space="preserve"> of the </w:t>
      </w:r>
      <w:proofErr w:type="spellStart"/>
      <w:r>
        <w:t>HPMP</w:t>
      </w:r>
      <w:proofErr w:type="spellEnd"/>
      <w:r w:rsidR="009A7D08">
        <w:t xml:space="preserve"> was completed in </w:t>
      </w:r>
      <w:r w:rsidR="0021338D">
        <w:t xml:space="preserve">accordance </w:t>
      </w:r>
      <w:r w:rsidR="009A7D08">
        <w:t xml:space="preserve">with </w:t>
      </w:r>
      <w:r w:rsidR="00637AD1">
        <w:t>the extended</w:t>
      </w:r>
      <w:r w:rsidR="009A7D08">
        <w:t xml:space="preserve"> date of completion </w:t>
      </w:r>
      <w:r w:rsidR="001A13F6">
        <w:t xml:space="preserve">of </w:t>
      </w:r>
      <w:r w:rsidR="009A7D08">
        <w:t>3</w:t>
      </w:r>
      <w:r w:rsidR="007B705C">
        <w:t>0</w:t>
      </w:r>
      <w:r w:rsidR="00554343">
        <w:t> </w:t>
      </w:r>
      <w:r w:rsidR="009A7D08">
        <w:t>June 2023</w:t>
      </w:r>
      <w:r w:rsidR="00D03137">
        <w:t>,</w:t>
      </w:r>
      <w:r>
        <w:t xml:space="preserve"> approved by the Executive Committee in decision</w:t>
      </w:r>
      <w:r w:rsidR="003332BE">
        <w:t> </w:t>
      </w:r>
      <w:r w:rsidR="00E1505C">
        <w:t>90</w:t>
      </w:r>
      <w:r w:rsidR="005229C6">
        <w:t>/10(c)</w:t>
      </w:r>
      <w:r>
        <w:t>. The project completion report was submitted on</w:t>
      </w:r>
      <w:r w:rsidR="00D03137">
        <w:t xml:space="preserve"> </w:t>
      </w:r>
      <w:r w:rsidR="00F96BD9">
        <w:t>20 October 2023</w:t>
      </w:r>
      <w:r>
        <w:t>.</w:t>
      </w:r>
    </w:p>
    <w:p w14:paraId="15A279EE" w14:textId="7A55B54C" w:rsidR="00EA598B" w:rsidRPr="0034371D" w:rsidRDefault="00EA598B" w:rsidP="00A52FAD">
      <w:pPr>
        <w:keepNext/>
        <w:spacing w:after="240"/>
        <w:rPr>
          <w:u w:val="single"/>
        </w:rPr>
      </w:pPr>
      <w:r w:rsidRPr="0034371D">
        <w:rPr>
          <w:u w:val="single"/>
        </w:rPr>
        <w:t xml:space="preserve">Progress report on the implementation of the </w:t>
      </w:r>
      <w:r w:rsidR="007B705C">
        <w:rPr>
          <w:u w:val="single"/>
        </w:rPr>
        <w:t>first</w:t>
      </w:r>
      <w:r w:rsidRPr="0034371D">
        <w:rPr>
          <w:u w:val="single"/>
        </w:rPr>
        <w:t xml:space="preserve"> tranche of </w:t>
      </w:r>
      <w:r>
        <w:rPr>
          <w:u w:val="single"/>
        </w:rPr>
        <w:t>stage</w:t>
      </w:r>
      <w:r w:rsidR="007B705C">
        <w:rPr>
          <w:u w:val="single"/>
        </w:rPr>
        <w:t xml:space="preserve"> III </w:t>
      </w:r>
      <w:r>
        <w:rPr>
          <w:u w:val="single"/>
        </w:rPr>
        <w:t xml:space="preserve">of </w:t>
      </w:r>
      <w:r w:rsidRPr="0034371D">
        <w:rPr>
          <w:u w:val="single"/>
        </w:rPr>
        <w:t xml:space="preserve">the </w:t>
      </w:r>
      <w:r>
        <w:rPr>
          <w:u w:val="single"/>
        </w:rPr>
        <w:t>HCFC phase</w:t>
      </w:r>
      <w:r>
        <w:rPr>
          <w:u w:val="single"/>
        </w:rPr>
        <w:noBreakHyphen/>
        <w:t>out management plan</w:t>
      </w:r>
    </w:p>
    <w:p w14:paraId="152C4FF1" w14:textId="77777777" w:rsidR="00EA598B" w:rsidRDefault="00EA598B" w:rsidP="00A52FAD">
      <w:pPr>
        <w:keepNext/>
        <w:spacing w:after="240"/>
        <w:rPr>
          <w:i/>
        </w:rPr>
      </w:pPr>
      <w:r w:rsidRPr="0034371D">
        <w:rPr>
          <w:i/>
        </w:rPr>
        <w:t>Legal framework</w:t>
      </w:r>
    </w:p>
    <w:p w14:paraId="077E01C8" w14:textId="5E2AFF88" w:rsidR="006F1B3C" w:rsidRDefault="00782D3B" w:rsidP="00975D6B">
      <w:pPr>
        <w:pStyle w:val="Heading1"/>
      </w:pPr>
      <w:r>
        <w:t xml:space="preserve">Since 2007, HCFC importers and exporters </w:t>
      </w:r>
      <w:r w:rsidR="0ED0E779">
        <w:t>are required</w:t>
      </w:r>
      <w:r>
        <w:t xml:space="preserve"> </w:t>
      </w:r>
      <w:r w:rsidR="3D52DC87">
        <w:t>to register</w:t>
      </w:r>
      <w:r>
        <w:t xml:space="preserve"> in the national registry, and the licensing and quota system for imports and exports of HCFCs</w:t>
      </w:r>
      <w:r w:rsidR="00115605">
        <w:t xml:space="preserve"> </w:t>
      </w:r>
      <w:r>
        <w:t>ha</w:t>
      </w:r>
      <w:r w:rsidR="00DA5909">
        <w:t>s</w:t>
      </w:r>
      <w:r w:rsidR="002C7CCA">
        <w:t xml:space="preserve"> been</w:t>
      </w:r>
      <w:r>
        <w:t xml:space="preserve"> </w:t>
      </w:r>
      <w:r w:rsidR="0051408E">
        <w:t xml:space="preserve">enacted </w:t>
      </w:r>
      <w:r w:rsidR="00DE1890">
        <w:t>s</w:t>
      </w:r>
      <w:r>
        <w:t>ince 2013.</w:t>
      </w:r>
      <w:r w:rsidR="007305D4">
        <w:t xml:space="preserve"> </w:t>
      </w:r>
      <w:r w:rsidR="004507FB">
        <w:t xml:space="preserve">The relevant Decree was updated to include the HCFC </w:t>
      </w:r>
      <w:r w:rsidR="009F0885">
        <w:t xml:space="preserve">reduction </w:t>
      </w:r>
      <w:r w:rsidR="004507FB">
        <w:t xml:space="preserve">schedule as </w:t>
      </w:r>
      <w:r w:rsidR="009F0885">
        <w:t>agreed</w:t>
      </w:r>
      <w:r w:rsidR="004507FB">
        <w:t xml:space="preserve"> </w:t>
      </w:r>
      <w:r w:rsidR="007F2CBA">
        <w:t>for</w:t>
      </w:r>
      <w:r w:rsidR="004507FB">
        <w:t xml:space="preserve"> stage III of </w:t>
      </w:r>
      <w:proofErr w:type="spellStart"/>
      <w:r w:rsidR="004507FB">
        <w:t>HPMP</w:t>
      </w:r>
      <w:proofErr w:type="spellEnd"/>
      <w:r w:rsidR="004507FB">
        <w:t>, including the 97.</w:t>
      </w:r>
      <w:r w:rsidR="00C405E3">
        <w:t>5</w:t>
      </w:r>
      <w:r w:rsidR="009F0885">
        <w:t> </w:t>
      </w:r>
      <w:r w:rsidR="004507FB">
        <w:t>per</w:t>
      </w:r>
      <w:r w:rsidR="009F0885">
        <w:t> </w:t>
      </w:r>
      <w:r w:rsidR="004507FB">
        <w:t>cent reduction target in 2028 and the 100 per cent reduction target in 2030. In addition, a</w:t>
      </w:r>
      <w:r w:rsidR="007305D4">
        <w:t xml:space="preserve"> ban on the import and use of HCFC-141b (pure and contained in </w:t>
      </w:r>
      <w:r w:rsidR="007F2CBA">
        <w:t xml:space="preserve">imported </w:t>
      </w:r>
      <w:r w:rsidR="007305D4">
        <w:t>pre-blended polyols) for the foam manufacturing sector and</w:t>
      </w:r>
      <w:r w:rsidR="007F2CBA">
        <w:t xml:space="preserve"> for</w:t>
      </w:r>
      <w:r w:rsidR="007305D4">
        <w:t xml:space="preserve"> other uses </w:t>
      </w:r>
      <w:r w:rsidR="006F1B3C">
        <w:t>has been in place since</w:t>
      </w:r>
      <w:r w:rsidR="007305D4">
        <w:t xml:space="preserve"> 1</w:t>
      </w:r>
      <w:r w:rsidR="006F1B3C">
        <w:t> </w:t>
      </w:r>
      <w:r w:rsidR="007305D4">
        <w:t>January</w:t>
      </w:r>
      <w:r w:rsidR="006F1B3C">
        <w:t> </w:t>
      </w:r>
      <w:r w:rsidR="007305D4">
        <w:t>2020.</w:t>
      </w:r>
      <w:r w:rsidR="0051408E">
        <w:t xml:space="preserve"> </w:t>
      </w:r>
    </w:p>
    <w:p w14:paraId="54182312" w14:textId="61502FDB" w:rsidR="004507FB" w:rsidRDefault="0051408E" w:rsidP="003866D4">
      <w:pPr>
        <w:pStyle w:val="Heading1"/>
      </w:pPr>
      <w:r>
        <w:t>A</w:t>
      </w:r>
      <w:r w:rsidR="007305D4">
        <w:t xml:space="preserve"> voluntary certification programme for RAC technicians</w:t>
      </w:r>
      <w:r w:rsidR="00906F71">
        <w:t xml:space="preserve"> </w:t>
      </w:r>
      <w:r w:rsidR="004507FB">
        <w:t>based on labour competencies has been</w:t>
      </w:r>
      <w:r>
        <w:t xml:space="preserve"> implemented </w:t>
      </w:r>
      <w:r w:rsidR="004507FB">
        <w:t>since</w:t>
      </w:r>
      <w:r>
        <w:t xml:space="preserve"> 2013</w:t>
      </w:r>
      <w:r w:rsidR="004507FB">
        <w:t>, with 1,122 technicians certified (</w:t>
      </w:r>
      <w:r w:rsidR="005C291B">
        <w:t xml:space="preserve">including </w:t>
      </w:r>
      <w:r w:rsidR="004507FB">
        <w:t xml:space="preserve">26 </w:t>
      </w:r>
      <w:r w:rsidR="005C291B">
        <w:t>women</w:t>
      </w:r>
      <w:r w:rsidR="004507FB">
        <w:t>)</w:t>
      </w:r>
      <w:r>
        <w:t xml:space="preserve">. </w:t>
      </w:r>
      <w:r w:rsidR="00906F71">
        <w:t xml:space="preserve">The Chilean Chamber of Refrigeration and Air-Conditioning </w:t>
      </w:r>
      <w:r w:rsidR="007C7F46">
        <w:t>(</w:t>
      </w:r>
      <w:proofErr w:type="spellStart"/>
      <w:r w:rsidR="007C7F46">
        <w:t>C</w:t>
      </w:r>
      <w:r w:rsidR="008C6B46">
        <w:t>ChRyC</w:t>
      </w:r>
      <w:proofErr w:type="spellEnd"/>
      <w:r w:rsidR="007C7F46">
        <w:t xml:space="preserve">) </w:t>
      </w:r>
      <w:r w:rsidR="00906F71">
        <w:t>is the certif</w:t>
      </w:r>
      <w:r>
        <w:t>ying</w:t>
      </w:r>
      <w:r w:rsidR="00906F71">
        <w:t xml:space="preserve"> entity </w:t>
      </w:r>
      <w:r>
        <w:t xml:space="preserve">for six </w:t>
      </w:r>
      <w:r w:rsidR="00906F71">
        <w:t>labour profiles related to</w:t>
      </w:r>
      <w:r w:rsidR="0070745D">
        <w:t xml:space="preserve"> the</w:t>
      </w:r>
      <w:r w:rsidR="00906F71">
        <w:t xml:space="preserve"> installation and/or maintenance of R</w:t>
      </w:r>
      <w:r w:rsidR="00D94CFE">
        <w:t xml:space="preserve">AC </w:t>
      </w:r>
      <w:r w:rsidR="00906F71">
        <w:t xml:space="preserve">equipment. </w:t>
      </w:r>
    </w:p>
    <w:p w14:paraId="7EECBA59" w14:textId="07F2F0F5" w:rsidR="00782D3B" w:rsidRPr="00975D6B" w:rsidRDefault="008813D9" w:rsidP="00D20DA9">
      <w:pPr>
        <w:pStyle w:val="Heading1"/>
      </w:pPr>
      <w:r>
        <w:t>The national customs code</w:t>
      </w:r>
      <w:r w:rsidR="004823EA">
        <w:t>s</w:t>
      </w:r>
      <w:r>
        <w:t xml:space="preserve"> for HCFCs, HFCs and alternatives </w:t>
      </w:r>
      <w:r w:rsidR="00752B90">
        <w:t>(</w:t>
      </w:r>
      <w:r w:rsidR="2051FBF4">
        <w:t>for pure</w:t>
      </w:r>
      <w:r>
        <w:t xml:space="preserve"> substances</w:t>
      </w:r>
      <w:r w:rsidR="00752B90">
        <w:t>,</w:t>
      </w:r>
      <w:r>
        <w:t xml:space="preserve"> blends</w:t>
      </w:r>
      <w:r w:rsidR="00752B90">
        <w:t>,</w:t>
      </w:r>
      <w:r>
        <w:t xml:space="preserve"> and fully formulated polyols</w:t>
      </w:r>
      <w:r w:rsidR="00752B90">
        <w:t>)</w:t>
      </w:r>
      <w:r>
        <w:t xml:space="preserve"> w</w:t>
      </w:r>
      <w:r w:rsidR="004823EA">
        <w:t>ere</w:t>
      </w:r>
      <w:r>
        <w:t xml:space="preserve"> updated in 2020. From January 2022,</w:t>
      </w:r>
      <w:r w:rsidR="004823EA">
        <w:t xml:space="preserve"> the</w:t>
      </w:r>
      <w:r>
        <w:t xml:space="preserve"> import of substances </w:t>
      </w:r>
      <w:r w:rsidR="004823EA">
        <w:t xml:space="preserve">controlled </w:t>
      </w:r>
      <w:r>
        <w:t xml:space="preserve">under the </w:t>
      </w:r>
      <w:r w:rsidR="004823EA">
        <w:t xml:space="preserve">Montreal </w:t>
      </w:r>
      <w:r>
        <w:t xml:space="preserve">Protocol require </w:t>
      </w:r>
      <w:r w:rsidR="004823EA">
        <w:t xml:space="preserve">the use </w:t>
      </w:r>
      <w:r w:rsidR="00D61C21">
        <w:t xml:space="preserve">of </w:t>
      </w:r>
      <w:r>
        <w:t>Harmonized System (HS) codes. During</w:t>
      </w:r>
      <w:r w:rsidR="005C291B">
        <w:t xml:space="preserve"> the implementation of</w:t>
      </w:r>
      <w:r>
        <w:t xml:space="preserve"> the first tranche of stage III</w:t>
      </w:r>
      <w:r w:rsidR="00EB3E8B">
        <w:t xml:space="preserve"> of the </w:t>
      </w:r>
      <w:proofErr w:type="spellStart"/>
      <w:r w:rsidR="00EB3E8B">
        <w:t>HPMP</w:t>
      </w:r>
      <w:proofErr w:type="spellEnd"/>
      <w:r>
        <w:t>, 29 customs officers (including 10 women) received training on</w:t>
      </w:r>
      <w:r w:rsidR="005C291B">
        <w:t xml:space="preserve"> </w:t>
      </w:r>
      <w:r>
        <w:t>prevention of illegal trade and Montreal Protocol controlled substances</w:t>
      </w:r>
      <w:r w:rsidR="005C291B">
        <w:t>,</w:t>
      </w:r>
      <w:r>
        <w:t xml:space="preserve"> </w:t>
      </w:r>
      <w:r w:rsidR="00785963">
        <w:t>and</w:t>
      </w:r>
      <w:r>
        <w:t xml:space="preserve"> </w:t>
      </w:r>
      <w:r w:rsidR="009F0885">
        <w:t xml:space="preserve">meetings were held with the government’s Heaters Replacement Programme to </w:t>
      </w:r>
      <w:r w:rsidR="6022773B">
        <w:t>p</w:t>
      </w:r>
      <w:r w:rsidR="3DBE9307">
        <w:t>romot</w:t>
      </w:r>
      <w:r w:rsidR="009F0885">
        <w:t>e</w:t>
      </w:r>
      <w:r w:rsidR="3DBE9307">
        <w:t xml:space="preserve"> public procurement consistent with the Montreal Protocol requirements</w:t>
      </w:r>
      <w:r w:rsidR="009F0885">
        <w:t xml:space="preserve"> a</w:t>
      </w:r>
      <w:r w:rsidR="00C80CC0">
        <w:t xml:space="preserve">nd </w:t>
      </w:r>
      <w:r w:rsidR="00D56951">
        <w:t xml:space="preserve">to </w:t>
      </w:r>
      <w:r w:rsidR="009F0885">
        <w:t>identify</w:t>
      </w:r>
      <w:r w:rsidR="68153555">
        <w:t xml:space="preserve"> </w:t>
      </w:r>
      <w:r w:rsidR="00482C0C">
        <w:t>train</w:t>
      </w:r>
      <w:r w:rsidR="009F0885">
        <w:t>ing needs for</w:t>
      </w:r>
      <w:r w:rsidR="00711E42">
        <w:t xml:space="preserve"> installation and maintenance</w:t>
      </w:r>
      <w:r w:rsidR="00785963">
        <w:t>.</w:t>
      </w:r>
    </w:p>
    <w:p w14:paraId="03728903" w14:textId="77777777" w:rsidR="00EA598B" w:rsidRPr="0034371D" w:rsidRDefault="00EA598B" w:rsidP="00A52FAD">
      <w:pPr>
        <w:keepNext/>
        <w:spacing w:after="240"/>
        <w:rPr>
          <w:i/>
        </w:rPr>
      </w:pPr>
      <w:r w:rsidRPr="0034371D">
        <w:rPr>
          <w:i/>
        </w:rPr>
        <w:t>Refrigeration servicing sector</w:t>
      </w:r>
    </w:p>
    <w:p w14:paraId="36477006" w14:textId="79569BE5" w:rsidR="00B07FDB" w:rsidRDefault="00B07FDB" w:rsidP="004E71D5">
      <w:pPr>
        <w:pStyle w:val="Heading1"/>
      </w:pPr>
      <w:r>
        <w:t>The following activities were implemented d</w:t>
      </w:r>
      <w:r w:rsidR="004067BB">
        <w:t xml:space="preserve">uring the </w:t>
      </w:r>
      <w:r w:rsidR="00A51621">
        <w:t>first tranche</w:t>
      </w:r>
      <w:r>
        <w:t xml:space="preserve"> of stage III of the </w:t>
      </w:r>
      <w:proofErr w:type="spellStart"/>
      <w:r>
        <w:t>HPMP</w:t>
      </w:r>
      <w:proofErr w:type="spellEnd"/>
      <w:r>
        <w:t>:</w:t>
      </w:r>
    </w:p>
    <w:p w14:paraId="629BD5ED" w14:textId="4CAEA916" w:rsidR="000F75D1" w:rsidRDefault="00B07FDB" w:rsidP="000F75D1">
      <w:pPr>
        <w:pStyle w:val="Heading2"/>
      </w:pPr>
      <w:r>
        <w:t xml:space="preserve">Training of </w:t>
      </w:r>
      <w:r w:rsidR="00DF72A1">
        <w:t xml:space="preserve">741 </w:t>
      </w:r>
      <w:r w:rsidR="00AC1E37">
        <w:t>technicians</w:t>
      </w:r>
      <w:r w:rsidR="00DF72A1">
        <w:t xml:space="preserve"> (including </w:t>
      </w:r>
      <w:r w:rsidR="00AC1E37">
        <w:t>51 women)</w:t>
      </w:r>
      <w:r w:rsidR="6216B7A4">
        <w:t xml:space="preserve"> on good service practices</w:t>
      </w:r>
      <w:r w:rsidR="00724A84">
        <w:t xml:space="preserve">; </w:t>
      </w:r>
      <w:r>
        <w:t>training of</w:t>
      </w:r>
      <w:r w:rsidR="00025094">
        <w:t xml:space="preserve"> </w:t>
      </w:r>
      <w:r w:rsidR="00312CA2">
        <w:t xml:space="preserve">89 </w:t>
      </w:r>
      <w:r w:rsidR="00D638B0">
        <w:t>RAC teachers</w:t>
      </w:r>
      <w:r w:rsidR="00312CA2">
        <w:t xml:space="preserve"> (including </w:t>
      </w:r>
      <w:r w:rsidR="3AC699FB">
        <w:t>seven</w:t>
      </w:r>
      <w:r w:rsidR="00312CA2">
        <w:t xml:space="preserve"> women)</w:t>
      </w:r>
      <w:r w:rsidR="6977D7A7">
        <w:t xml:space="preserve"> </w:t>
      </w:r>
      <w:r>
        <w:t xml:space="preserve">on </w:t>
      </w:r>
      <w:r w:rsidR="32FC5C11" w:rsidRPr="677329CD">
        <w:rPr>
          <w:lang w:val="en-GB"/>
        </w:rPr>
        <w:t xml:space="preserve">best practices </w:t>
      </w:r>
      <w:r w:rsidR="00EF0788" w:rsidRPr="677329CD">
        <w:rPr>
          <w:lang w:val="en-GB"/>
        </w:rPr>
        <w:t>for</w:t>
      </w:r>
      <w:r w:rsidR="32FC5C11" w:rsidRPr="677329CD">
        <w:rPr>
          <w:lang w:val="en-GB"/>
        </w:rPr>
        <w:t xml:space="preserve"> the use of HCFC</w:t>
      </w:r>
      <w:r w:rsidR="00EF0788" w:rsidRPr="677329CD">
        <w:rPr>
          <w:lang w:val="en-GB"/>
        </w:rPr>
        <w:t>s</w:t>
      </w:r>
      <w:r w:rsidR="32FC5C11" w:rsidRPr="677329CD">
        <w:rPr>
          <w:lang w:val="en-GB"/>
        </w:rPr>
        <w:t xml:space="preserve"> and </w:t>
      </w:r>
      <w:r w:rsidR="32FC5C11" w:rsidRPr="677329CD">
        <w:rPr>
          <w:lang w:val="en-GB"/>
        </w:rPr>
        <w:lastRenderedPageBreak/>
        <w:t>alternative</w:t>
      </w:r>
      <w:r w:rsidR="00D02CD1">
        <w:rPr>
          <w:lang w:val="en-GB"/>
        </w:rPr>
        <w:t xml:space="preserve"> technologie</w:t>
      </w:r>
      <w:r w:rsidR="32FC5C11" w:rsidRPr="677329CD">
        <w:rPr>
          <w:lang w:val="en-GB"/>
        </w:rPr>
        <w:t>s</w:t>
      </w:r>
      <w:r w:rsidR="00724A84">
        <w:t xml:space="preserve">; and </w:t>
      </w:r>
      <w:r>
        <w:t xml:space="preserve">specialized training of 93 technicians (including seven women) on </w:t>
      </w:r>
      <w:r w:rsidR="0057617B">
        <w:t>energy efficiency and alternative refrigerants</w:t>
      </w:r>
      <w:r w:rsidR="000F75D1">
        <w:t xml:space="preserve">; </w:t>
      </w:r>
    </w:p>
    <w:p w14:paraId="6A069338" w14:textId="07D3FD13" w:rsidR="004067BB" w:rsidRPr="00075338" w:rsidRDefault="002E5C62" w:rsidP="003A1AF8">
      <w:pPr>
        <w:pStyle w:val="Heading2"/>
      </w:pPr>
      <w:r>
        <w:t>Signing of an</w:t>
      </w:r>
      <w:r w:rsidR="00954C05">
        <w:t xml:space="preserve"> a</w:t>
      </w:r>
      <w:r w:rsidR="00B07FDB">
        <w:t>greement with</w:t>
      </w:r>
      <w:r w:rsidR="00BB2F7B">
        <w:t xml:space="preserve"> the</w:t>
      </w:r>
      <w:r w:rsidR="00B07FDB">
        <w:t xml:space="preserve"> </w:t>
      </w:r>
      <w:proofErr w:type="spellStart"/>
      <w:r w:rsidR="000D7C97">
        <w:t>CChRyC</w:t>
      </w:r>
      <w:proofErr w:type="spellEnd"/>
      <w:r w:rsidR="00C91D09">
        <w:t xml:space="preserve">, as </w:t>
      </w:r>
      <w:r w:rsidR="00954C05">
        <w:t xml:space="preserve">the </w:t>
      </w:r>
      <w:r w:rsidR="00C91D09">
        <w:t>certif</w:t>
      </w:r>
      <w:r w:rsidR="00954C05">
        <w:t xml:space="preserve">ying </w:t>
      </w:r>
      <w:r w:rsidR="00C91D09">
        <w:t>entity for the evaluation of labour profiles,</w:t>
      </w:r>
      <w:r w:rsidR="002045F6">
        <w:t xml:space="preserve"> to develop a new profile of labour skills </w:t>
      </w:r>
      <w:r w:rsidR="005B7E41">
        <w:t>for</w:t>
      </w:r>
      <w:r w:rsidR="002045F6">
        <w:t xml:space="preserve"> A2L refrigerants and the evaluat</w:t>
      </w:r>
      <w:r w:rsidR="00CD57AB">
        <w:t>ion framework for</w:t>
      </w:r>
      <w:r w:rsidR="002045F6">
        <w:t xml:space="preserve"> technicia</w:t>
      </w:r>
      <w:r w:rsidR="005B7E41">
        <w:t>n</w:t>
      </w:r>
      <w:r w:rsidR="002045F6">
        <w:t xml:space="preserve"> competencies by November 2024</w:t>
      </w:r>
      <w:r w:rsidR="00BB2399">
        <w:t>;</w:t>
      </w:r>
      <w:r w:rsidR="005B7E41">
        <w:t xml:space="preserve"> to </w:t>
      </w:r>
      <w:r w:rsidR="0058431A">
        <w:t>subsidize</w:t>
      </w:r>
      <w:r w:rsidR="00B14A51">
        <w:t xml:space="preserve"> </w:t>
      </w:r>
      <w:r w:rsidR="00D07278">
        <w:t xml:space="preserve">the RAC </w:t>
      </w:r>
      <w:r w:rsidR="0058431A">
        <w:t xml:space="preserve">certification </w:t>
      </w:r>
      <w:r w:rsidR="00D07278">
        <w:t xml:space="preserve">process for </w:t>
      </w:r>
      <w:r w:rsidR="00B65222">
        <w:t>100</w:t>
      </w:r>
      <w:r w:rsidR="005D2061">
        <w:t xml:space="preserve"> women</w:t>
      </w:r>
      <w:r w:rsidR="00B65222">
        <w:t xml:space="preserve"> under stage III</w:t>
      </w:r>
      <w:r w:rsidR="00BB2399">
        <w:t>;</w:t>
      </w:r>
      <w:r w:rsidR="005D2061">
        <w:t xml:space="preserve"> </w:t>
      </w:r>
      <w:r w:rsidR="00B65222">
        <w:t>and to complete the certification</w:t>
      </w:r>
      <w:r w:rsidR="00F4195A">
        <w:t xml:space="preserve"> </w:t>
      </w:r>
      <w:r w:rsidR="00B65222" w:rsidRPr="00075338">
        <w:t xml:space="preserve">of the first 20 women </w:t>
      </w:r>
      <w:r w:rsidR="00CC13B1" w:rsidRPr="00075338">
        <w:t xml:space="preserve">by </w:t>
      </w:r>
      <w:r w:rsidR="63623A38" w:rsidRPr="00075338">
        <w:t xml:space="preserve">December </w:t>
      </w:r>
      <w:r w:rsidR="407CC75E" w:rsidRPr="00075338">
        <w:t>2024</w:t>
      </w:r>
      <w:r w:rsidR="00785963" w:rsidRPr="00075338">
        <w:t>;</w:t>
      </w:r>
    </w:p>
    <w:p w14:paraId="42A82348" w14:textId="009F7603" w:rsidR="00785963" w:rsidRPr="00075338" w:rsidRDefault="00CC13B1" w:rsidP="00B07FDB">
      <w:pPr>
        <w:pStyle w:val="Heading2"/>
      </w:pPr>
      <w:r w:rsidRPr="00075338">
        <w:t xml:space="preserve">Discussions </w:t>
      </w:r>
      <w:r w:rsidR="00061C23" w:rsidRPr="00075338">
        <w:t xml:space="preserve">with educational institutes to </w:t>
      </w:r>
      <w:r w:rsidR="0021338D" w:rsidRPr="00075338">
        <w:t>establish agreements</w:t>
      </w:r>
      <w:r w:rsidR="00942051" w:rsidRPr="00075338">
        <w:t xml:space="preserve"> with five</w:t>
      </w:r>
      <w:r w:rsidR="00061C23" w:rsidRPr="00075338">
        <w:t xml:space="preserve"> </w:t>
      </w:r>
      <w:r w:rsidR="004067BB" w:rsidRPr="00075338">
        <w:t xml:space="preserve">to support </w:t>
      </w:r>
      <w:r w:rsidRPr="00075338">
        <w:t>the</w:t>
      </w:r>
      <w:r w:rsidR="00061C23" w:rsidRPr="00075338">
        <w:t xml:space="preserve"> </w:t>
      </w:r>
      <w:r w:rsidR="004067BB" w:rsidRPr="00075338">
        <w:t>training</w:t>
      </w:r>
      <w:r w:rsidR="00061C23" w:rsidRPr="00075338">
        <w:t xml:space="preserve"> programme for</w:t>
      </w:r>
      <w:r w:rsidR="004067BB" w:rsidRPr="00075338">
        <w:t xml:space="preserve"> technicians</w:t>
      </w:r>
      <w:r w:rsidR="00812D3B" w:rsidRPr="00075338">
        <w:t xml:space="preserve">, </w:t>
      </w:r>
      <w:r w:rsidR="00785963" w:rsidRPr="00075338">
        <w:t xml:space="preserve">so </w:t>
      </w:r>
      <w:r w:rsidR="00F12617" w:rsidRPr="00075338">
        <w:t>far,</w:t>
      </w:r>
      <w:r w:rsidR="00785963" w:rsidRPr="00075338">
        <w:t xml:space="preserve"> </w:t>
      </w:r>
      <w:r w:rsidR="005007C9" w:rsidRPr="00075338">
        <w:t xml:space="preserve">an </w:t>
      </w:r>
      <w:r w:rsidR="00785963" w:rsidRPr="00075338">
        <w:t xml:space="preserve">agreement has been reached with one </w:t>
      </w:r>
      <w:r w:rsidR="00812D3B" w:rsidRPr="00075338">
        <w:t>institution</w:t>
      </w:r>
      <w:r w:rsidRPr="00075338">
        <w:t>;</w:t>
      </w:r>
      <w:r w:rsidR="00831B3A" w:rsidRPr="00075338">
        <w:t xml:space="preserve"> </w:t>
      </w:r>
    </w:p>
    <w:p w14:paraId="45F5FB97" w14:textId="760FD9FD" w:rsidR="004067BB" w:rsidRPr="00075338" w:rsidRDefault="003E4927" w:rsidP="00F9652C">
      <w:pPr>
        <w:pStyle w:val="Heading2"/>
      </w:pPr>
      <w:r w:rsidRPr="00075338">
        <w:t xml:space="preserve">Initiation of the selection </w:t>
      </w:r>
      <w:r w:rsidR="00886AB7" w:rsidRPr="00075338">
        <w:t xml:space="preserve">process </w:t>
      </w:r>
      <w:r w:rsidRPr="00075338">
        <w:t>for</w:t>
      </w:r>
      <w:r w:rsidR="00886AB7" w:rsidRPr="00075338">
        <w:t xml:space="preserve"> the </w:t>
      </w:r>
      <w:r w:rsidR="004067BB" w:rsidRPr="00075338">
        <w:t>two end</w:t>
      </w:r>
      <w:r w:rsidR="00F12617" w:rsidRPr="00075338">
        <w:t xml:space="preserve"> </w:t>
      </w:r>
      <w:r w:rsidR="004067BB" w:rsidRPr="00075338">
        <w:t xml:space="preserve">users </w:t>
      </w:r>
      <w:r w:rsidRPr="00075338">
        <w:t>to benefit from</w:t>
      </w:r>
      <w:r w:rsidR="004067BB" w:rsidRPr="00075338">
        <w:t xml:space="preserve"> the </w:t>
      </w:r>
      <w:r w:rsidR="00F12617" w:rsidRPr="00075338">
        <w:t>z</w:t>
      </w:r>
      <w:r w:rsidR="007D568F" w:rsidRPr="00075338">
        <w:t>ero-leaks</w:t>
      </w:r>
      <w:r w:rsidR="004067BB" w:rsidRPr="00075338">
        <w:t xml:space="preserve"> programme demonstration</w:t>
      </w:r>
      <w:r w:rsidR="00C001AC" w:rsidRPr="00075338">
        <w:t>,</w:t>
      </w:r>
      <w:r w:rsidR="00886AB7" w:rsidRPr="00075338">
        <w:t xml:space="preserve"> with</w:t>
      </w:r>
      <w:r w:rsidR="00ED3AC8" w:rsidRPr="00075338">
        <w:t xml:space="preserve"> a </w:t>
      </w:r>
      <w:r w:rsidR="00E55745" w:rsidRPr="00075338">
        <w:t>public call for applicants</w:t>
      </w:r>
      <w:r w:rsidRPr="00075338">
        <w:t xml:space="preserve"> drafted </w:t>
      </w:r>
      <w:r w:rsidR="00CC13B1" w:rsidRPr="00075338">
        <w:t xml:space="preserve">and </w:t>
      </w:r>
      <w:r w:rsidR="00886AB7" w:rsidRPr="00075338">
        <w:t>currently</w:t>
      </w:r>
      <w:r w:rsidR="342725F4" w:rsidRPr="00075338">
        <w:t xml:space="preserve"> under legal review</w:t>
      </w:r>
      <w:r w:rsidR="00886AB7" w:rsidRPr="00075338">
        <w:t>; and</w:t>
      </w:r>
      <w:r w:rsidR="00E55745" w:rsidRPr="00075338">
        <w:t xml:space="preserve"> </w:t>
      </w:r>
    </w:p>
    <w:p w14:paraId="33400549" w14:textId="721BDA68" w:rsidR="004067BB" w:rsidRPr="00075338" w:rsidRDefault="002C2F6F" w:rsidP="00F9652C">
      <w:pPr>
        <w:pStyle w:val="Heading2"/>
      </w:pPr>
      <w:r w:rsidRPr="00075338">
        <w:t>A</w:t>
      </w:r>
      <w:r w:rsidR="004067BB" w:rsidRPr="00075338">
        <w:t xml:space="preserve">wareness-raising </w:t>
      </w:r>
      <w:r w:rsidR="00CF5111" w:rsidRPr="00075338">
        <w:t xml:space="preserve">including a social media campaign </w:t>
      </w:r>
      <w:r w:rsidR="004067BB" w:rsidRPr="00075338">
        <w:t>on the RAC technician certification programme and registry</w:t>
      </w:r>
      <w:r w:rsidR="00A54223" w:rsidRPr="00075338">
        <w:t>,</w:t>
      </w:r>
      <w:r w:rsidR="004067BB" w:rsidRPr="00075338">
        <w:t xml:space="preserve"> </w:t>
      </w:r>
      <w:r w:rsidR="002E70F5" w:rsidRPr="00075338">
        <w:t>two webinars on HCFC phase-ou</w:t>
      </w:r>
      <w:r w:rsidR="2AFACC5E" w:rsidRPr="00075338">
        <w:t>t</w:t>
      </w:r>
      <w:r w:rsidR="002E70F5" w:rsidRPr="00075338">
        <w:t xml:space="preserve"> and </w:t>
      </w:r>
      <w:r w:rsidR="003E4927" w:rsidRPr="00075338">
        <w:t xml:space="preserve">related </w:t>
      </w:r>
      <w:r w:rsidR="002E70F5" w:rsidRPr="00075338">
        <w:t>regulations</w:t>
      </w:r>
      <w:r w:rsidR="00CF5111" w:rsidRPr="00075338">
        <w:t>,</w:t>
      </w:r>
      <w:r w:rsidR="003E4927" w:rsidRPr="00075338">
        <w:t xml:space="preserve"> preparation of</w:t>
      </w:r>
      <w:r w:rsidR="002E70F5" w:rsidRPr="00075338">
        <w:t xml:space="preserve"> </w:t>
      </w:r>
      <w:r w:rsidR="004067BB" w:rsidRPr="00075338">
        <w:t>materials such as brochures</w:t>
      </w:r>
      <w:r w:rsidR="00CB6042" w:rsidRPr="00075338">
        <w:t xml:space="preserve">, </w:t>
      </w:r>
      <w:r w:rsidR="004067BB" w:rsidRPr="00075338">
        <w:t>newsletters</w:t>
      </w:r>
      <w:r w:rsidR="00CB6042" w:rsidRPr="00075338">
        <w:t>,</w:t>
      </w:r>
      <w:r w:rsidR="006A5215" w:rsidRPr="00075338">
        <w:t xml:space="preserve"> </w:t>
      </w:r>
      <w:r w:rsidR="00CB6042" w:rsidRPr="00075338">
        <w:t xml:space="preserve">and videos </w:t>
      </w:r>
      <w:r w:rsidR="006A5215" w:rsidRPr="00075338">
        <w:t>to promote RAC sector activities</w:t>
      </w:r>
      <w:r w:rsidR="006A55B4" w:rsidRPr="00075338">
        <w:t>,</w:t>
      </w:r>
      <w:r w:rsidR="00B92EFE" w:rsidRPr="00075338">
        <w:t xml:space="preserve"> and disseminating information on</w:t>
      </w:r>
      <w:r w:rsidR="00CB2F03" w:rsidRPr="00075338">
        <w:t xml:space="preserve"> the reclamation of refrigerants.</w:t>
      </w:r>
      <w:r w:rsidR="006F1FD7" w:rsidRPr="00075338">
        <w:t xml:space="preserve"> </w:t>
      </w:r>
    </w:p>
    <w:p w14:paraId="3F1DD5A7" w14:textId="77777777" w:rsidR="00EA598B" w:rsidRPr="00075338" w:rsidRDefault="00EA598B" w:rsidP="00A52FAD">
      <w:pPr>
        <w:keepNext/>
        <w:spacing w:after="240"/>
        <w:rPr>
          <w:i/>
        </w:rPr>
      </w:pPr>
      <w:r w:rsidRPr="00075338">
        <w:rPr>
          <w:i/>
        </w:rPr>
        <w:t>Project implementation and monitoring</w:t>
      </w:r>
    </w:p>
    <w:p w14:paraId="769A3836" w14:textId="59B88B10" w:rsidR="00EA598B" w:rsidRPr="00075338" w:rsidRDefault="004F2281" w:rsidP="00A52FAD">
      <w:pPr>
        <w:pStyle w:val="Heading1"/>
      </w:pPr>
      <w:r w:rsidRPr="00075338">
        <w:t xml:space="preserve">Of the </w:t>
      </w:r>
      <w:r w:rsidR="001B2E1C" w:rsidRPr="00075338">
        <w:t>US $</w:t>
      </w:r>
      <w:r w:rsidRPr="00075338">
        <w:t>37,000</w:t>
      </w:r>
      <w:r w:rsidR="002F50DB" w:rsidRPr="00075338">
        <w:t xml:space="preserve"> approved for programme monitoring, </w:t>
      </w:r>
      <w:r w:rsidR="00DF4B1C" w:rsidRPr="00075338">
        <w:t xml:space="preserve">a total of </w:t>
      </w:r>
      <w:r w:rsidR="001B2E1C" w:rsidRPr="00075338">
        <w:t>US $</w:t>
      </w:r>
      <w:r w:rsidR="00DF4B1C" w:rsidRPr="00075338">
        <w:t xml:space="preserve">36,706 was disbursed </w:t>
      </w:r>
      <w:r w:rsidR="001406FD" w:rsidRPr="00075338">
        <w:t>on</w:t>
      </w:r>
      <w:r w:rsidR="00DF4B1C" w:rsidRPr="00075338">
        <w:t xml:space="preserve"> </w:t>
      </w:r>
      <w:r w:rsidR="00052735" w:rsidRPr="00075338">
        <w:t>an assistant to support the implementation of activities</w:t>
      </w:r>
      <w:r w:rsidR="00DF4B1C" w:rsidRPr="00075338">
        <w:t xml:space="preserve"> and to </w:t>
      </w:r>
      <w:r w:rsidR="00FD15E2" w:rsidRPr="00075338">
        <w:t xml:space="preserve">organize </w:t>
      </w:r>
      <w:r w:rsidR="00052735" w:rsidRPr="00075338">
        <w:t>gender</w:t>
      </w:r>
      <w:r w:rsidR="008C63DF" w:rsidRPr="00075338">
        <w:t xml:space="preserve"> mainstreaming</w:t>
      </w:r>
      <w:r w:rsidR="0041762C" w:rsidRPr="00075338">
        <w:t xml:space="preserve"> </w:t>
      </w:r>
      <w:r w:rsidR="00DE55C6" w:rsidRPr="00075338">
        <w:t xml:space="preserve">activities </w:t>
      </w:r>
      <w:r w:rsidR="2C8D9B28" w:rsidRPr="00075338">
        <w:t>for</w:t>
      </w:r>
      <w:r w:rsidR="00DE55C6" w:rsidRPr="00075338">
        <w:t xml:space="preserve"> the RAC sector. </w:t>
      </w:r>
    </w:p>
    <w:p w14:paraId="156B79F0" w14:textId="73223CCB" w:rsidR="00EA598B" w:rsidRPr="00075338" w:rsidRDefault="00EA598B" w:rsidP="00A52FAD">
      <w:pPr>
        <w:keepNext/>
        <w:spacing w:after="240"/>
      </w:pPr>
      <w:r w:rsidRPr="00075338">
        <w:rPr>
          <w:u w:val="single"/>
        </w:rPr>
        <w:t>Level of fund disbursement</w:t>
      </w:r>
      <w:r w:rsidRPr="00075338">
        <w:t xml:space="preserve"> </w:t>
      </w:r>
    </w:p>
    <w:p w14:paraId="5731ABA7" w14:textId="57699092" w:rsidR="00EA598B" w:rsidRPr="00075338" w:rsidRDefault="00EA598B" w:rsidP="00A52FAD">
      <w:pPr>
        <w:pStyle w:val="Heading1"/>
      </w:pPr>
      <w:r w:rsidRPr="00075338">
        <w:t xml:space="preserve">As of </w:t>
      </w:r>
      <w:r w:rsidR="009201BE" w:rsidRPr="00075338">
        <w:t>October</w:t>
      </w:r>
      <w:r w:rsidRPr="00075338">
        <w:t xml:space="preserve"> 202</w:t>
      </w:r>
      <w:r w:rsidR="0028712C" w:rsidRPr="00075338">
        <w:t>4</w:t>
      </w:r>
      <w:r w:rsidRPr="00075338">
        <w:t xml:space="preserve">, of the </w:t>
      </w:r>
      <w:r w:rsidR="001B2E1C" w:rsidRPr="00075338">
        <w:t>US $</w:t>
      </w:r>
      <w:r w:rsidR="009201BE" w:rsidRPr="00075338">
        <w:t xml:space="preserve">412,000 </w:t>
      </w:r>
      <w:r w:rsidRPr="00075338">
        <w:t>approved so far (</w:t>
      </w:r>
      <w:r w:rsidR="001B2E1C" w:rsidRPr="00075338">
        <w:t>US $</w:t>
      </w:r>
      <w:r w:rsidR="00DF7FF9" w:rsidRPr="00075338">
        <w:t>297,000</w:t>
      </w:r>
      <w:r w:rsidRPr="00075338">
        <w:t xml:space="preserve"> for </w:t>
      </w:r>
      <w:r w:rsidR="00563AE4" w:rsidRPr="00075338">
        <w:t>UNIDO</w:t>
      </w:r>
      <w:r w:rsidRPr="00075338">
        <w:t xml:space="preserve"> and </w:t>
      </w:r>
      <w:r w:rsidR="001B2E1C" w:rsidRPr="00075338">
        <w:t>US $</w:t>
      </w:r>
      <w:r w:rsidR="00DF7FF9" w:rsidRPr="00075338">
        <w:t>115,000</w:t>
      </w:r>
      <w:r w:rsidRPr="00075338">
        <w:t xml:space="preserve"> for </w:t>
      </w:r>
      <w:r w:rsidR="00563AE4" w:rsidRPr="00075338">
        <w:t>UNEP</w:t>
      </w:r>
      <w:r w:rsidRPr="00075338">
        <w:t xml:space="preserve">), </w:t>
      </w:r>
      <w:r w:rsidR="001B2E1C" w:rsidRPr="00075338">
        <w:t>US $</w:t>
      </w:r>
      <w:r w:rsidR="00886AB7" w:rsidRPr="00075338">
        <w:t>288,255</w:t>
      </w:r>
      <w:r w:rsidRPr="00075338">
        <w:t xml:space="preserve"> (</w:t>
      </w:r>
      <w:r w:rsidR="009B090F" w:rsidRPr="00075338">
        <w:t>7</w:t>
      </w:r>
      <w:r w:rsidR="00886AB7" w:rsidRPr="00075338">
        <w:t>0</w:t>
      </w:r>
      <w:r w:rsidR="009B090F" w:rsidRPr="00075338">
        <w:t xml:space="preserve"> </w:t>
      </w:r>
      <w:r w:rsidRPr="00075338">
        <w:t>per</w:t>
      </w:r>
      <w:r w:rsidR="002D0826" w:rsidRPr="00075338">
        <w:t> </w:t>
      </w:r>
      <w:r w:rsidRPr="00075338">
        <w:t>cent) had been disbursed (</w:t>
      </w:r>
      <w:r w:rsidR="001B2E1C" w:rsidRPr="00075338">
        <w:t>US $</w:t>
      </w:r>
      <w:r w:rsidR="0FBD0965" w:rsidRPr="00075338">
        <w:t>2</w:t>
      </w:r>
      <w:r w:rsidR="00886AB7" w:rsidRPr="00075338">
        <w:t>48,466</w:t>
      </w:r>
      <w:r w:rsidRPr="00075338">
        <w:t xml:space="preserve"> for </w:t>
      </w:r>
      <w:r w:rsidR="00563AE4" w:rsidRPr="00075338">
        <w:t>UNIDO</w:t>
      </w:r>
      <w:r w:rsidRPr="00075338">
        <w:t xml:space="preserve"> and </w:t>
      </w:r>
      <w:r w:rsidR="001B2E1C" w:rsidRPr="00075338">
        <w:t>US $</w:t>
      </w:r>
      <w:r w:rsidR="46D96B37" w:rsidRPr="00075338">
        <w:t>39,789</w:t>
      </w:r>
      <w:r w:rsidRPr="00075338">
        <w:t xml:space="preserve"> for </w:t>
      </w:r>
      <w:r w:rsidR="00563AE4" w:rsidRPr="00075338">
        <w:t>UNEP</w:t>
      </w:r>
      <w:r w:rsidRPr="00075338">
        <w:t xml:space="preserve">). The balance </w:t>
      </w:r>
      <w:r w:rsidR="001B2E1C" w:rsidRPr="00075338">
        <w:t>US $</w:t>
      </w:r>
      <w:r w:rsidR="00FC0576" w:rsidRPr="00075338">
        <w:t>75,211</w:t>
      </w:r>
      <w:r w:rsidR="008F2039" w:rsidRPr="00075338">
        <w:t xml:space="preserve"> </w:t>
      </w:r>
      <w:r w:rsidR="00FC0576" w:rsidRPr="00075338">
        <w:t xml:space="preserve">from UNEP </w:t>
      </w:r>
      <w:r w:rsidRPr="00075338">
        <w:t xml:space="preserve">will be disbursed </w:t>
      </w:r>
      <w:r w:rsidR="00AC4283" w:rsidRPr="00075338">
        <w:t>in 2025.</w:t>
      </w:r>
      <w:r w:rsidR="000F75D1" w:rsidRPr="00075338">
        <w:t xml:space="preserve"> </w:t>
      </w:r>
      <w:r w:rsidR="00DF333C" w:rsidRPr="00075338">
        <w:t xml:space="preserve">The balance of US $48,534 </w:t>
      </w:r>
      <w:r w:rsidR="007404EB" w:rsidRPr="00075338">
        <w:t xml:space="preserve">from </w:t>
      </w:r>
      <w:r w:rsidR="00DF333C" w:rsidRPr="00075338">
        <w:t>UNIDO will be partially disbursed by</w:t>
      </w:r>
      <w:r w:rsidR="00FC0576" w:rsidRPr="00075338">
        <w:t xml:space="preserve"> December 2024</w:t>
      </w:r>
      <w:r w:rsidR="00DF333C" w:rsidRPr="00075338">
        <w:t xml:space="preserve"> and partially returned at </w:t>
      </w:r>
      <w:r w:rsidR="00FC0576" w:rsidRPr="00075338">
        <w:t>the 96</w:t>
      </w:r>
      <w:r w:rsidR="00FC0576" w:rsidRPr="00075338">
        <w:rPr>
          <w:vertAlign w:val="superscript"/>
        </w:rPr>
        <w:t>th</w:t>
      </w:r>
      <w:r w:rsidR="00D177FF">
        <w:t> </w:t>
      </w:r>
      <w:r w:rsidR="00FC0576" w:rsidRPr="00075338">
        <w:t xml:space="preserve">meeting </w:t>
      </w:r>
      <w:r w:rsidR="000F75D1" w:rsidRPr="00075338">
        <w:t>to be transferred to UNDP</w:t>
      </w:r>
      <w:r w:rsidR="00DF333C" w:rsidRPr="00075338">
        <w:t>, as explained below</w:t>
      </w:r>
      <w:r w:rsidR="000F75D1" w:rsidRPr="00075338">
        <w:t xml:space="preserve">. </w:t>
      </w:r>
    </w:p>
    <w:p w14:paraId="4F5170E2" w14:textId="26B07818" w:rsidR="00C777F3" w:rsidRPr="00075338" w:rsidRDefault="00C777F3" w:rsidP="005F6116">
      <w:pPr>
        <w:keepNext/>
        <w:spacing w:after="240"/>
        <w:rPr>
          <w:u w:val="single"/>
        </w:rPr>
      </w:pPr>
      <w:r w:rsidRPr="00075338">
        <w:rPr>
          <w:u w:val="single"/>
        </w:rPr>
        <w:t>Change of lead implementing agency</w:t>
      </w:r>
    </w:p>
    <w:p w14:paraId="23C01853" w14:textId="21E7044D" w:rsidR="00C777F3" w:rsidRPr="00075338" w:rsidRDefault="00FC0576" w:rsidP="008D2B26">
      <w:pPr>
        <w:pStyle w:val="Heading1"/>
      </w:pPr>
      <w:r w:rsidRPr="00075338">
        <w:t>T</w:t>
      </w:r>
      <w:r w:rsidR="00C777F3" w:rsidRPr="00075338">
        <w:t>he Government of Chile</w:t>
      </w:r>
      <w:r w:rsidRPr="00075338">
        <w:t xml:space="preserve"> has requested </w:t>
      </w:r>
      <w:r w:rsidR="006E7D45" w:rsidRPr="00075338">
        <w:t xml:space="preserve">that </w:t>
      </w:r>
      <w:r w:rsidR="00771E14" w:rsidRPr="00075338">
        <w:t xml:space="preserve">the components of stage III of the </w:t>
      </w:r>
      <w:proofErr w:type="spellStart"/>
      <w:r w:rsidR="00771E14" w:rsidRPr="00075338">
        <w:t>HPMP</w:t>
      </w:r>
      <w:proofErr w:type="spellEnd"/>
      <w:r w:rsidR="0075304F" w:rsidRPr="00075338">
        <w:t xml:space="preserve"> </w:t>
      </w:r>
      <w:r w:rsidR="4CF26729" w:rsidRPr="00075338">
        <w:t>currently being</w:t>
      </w:r>
      <w:r w:rsidR="00771E14" w:rsidRPr="00075338">
        <w:t xml:space="preserve"> implemented by UNIDO</w:t>
      </w:r>
      <w:r w:rsidR="0075304F" w:rsidRPr="00075338">
        <w:t xml:space="preserve"> </w:t>
      </w:r>
      <w:r w:rsidRPr="00075338">
        <w:t xml:space="preserve">be transferred to </w:t>
      </w:r>
      <w:r w:rsidR="00771E14" w:rsidRPr="00075338">
        <w:t xml:space="preserve">UNDP, which will </w:t>
      </w:r>
      <w:r w:rsidR="0075304F" w:rsidRPr="00075338">
        <w:t>take over as</w:t>
      </w:r>
      <w:r w:rsidR="00DC5DE3" w:rsidRPr="00075338">
        <w:t xml:space="preserve"> the</w:t>
      </w:r>
      <w:r w:rsidR="00771E14" w:rsidRPr="00075338">
        <w:t xml:space="preserve"> lead implementing agency. </w:t>
      </w:r>
      <w:r w:rsidR="00C777F3" w:rsidRPr="00075338">
        <w:t>Accordingly, the activities and associated funds</w:t>
      </w:r>
      <w:r w:rsidR="00771E14" w:rsidRPr="00075338">
        <w:t xml:space="preserve"> of US $</w:t>
      </w:r>
      <w:r w:rsidR="00DF333C" w:rsidRPr="00075338">
        <w:t>696,500</w:t>
      </w:r>
      <w:r w:rsidR="00771E14" w:rsidRPr="00075338">
        <w:t xml:space="preserve"> (plus agency support cost</w:t>
      </w:r>
      <w:r w:rsidR="00563F65" w:rsidRPr="00075338">
        <w:t>s</w:t>
      </w:r>
      <w:r w:rsidR="00771E14" w:rsidRPr="00075338">
        <w:t xml:space="preserve">) </w:t>
      </w:r>
      <w:r w:rsidR="00C777F3" w:rsidRPr="00075338">
        <w:t xml:space="preserve">approved in principle </w:t>
      </w:r>
      <w:r w:rsidR="00563F65" w:rsidRPr="00075338">
        <w:t>for</w:t>
      </w:r>
      <w:r w:rsidR="00C777F3" w:rsidRPr="00075338">
        <w:t xml:space="preserve"> UNIDO </w:t>
      </w:r>
      <w:r w:rsidR="00771E14" w:rsidRPr="00075338">
        <w:t>for the second, third</w:t>
      </w:r>
      <w:r w:rsidR="003A4BAD" w:rsidRPr="00075338">
        <w:t>,</w:t>
      </w:r>
      <w:r w:rsidR="00771E14" w:rsidRPr="00075338">
        <w:t xml:space="preserve"> and fourth tranches</w:t>
      </w:r>
      <w:r w:rsidR="003A4BAD" w:rsidRPr="00075338">
        <w:t xml:space="preserve"> </w:t>
      </w:r>
      <w:r w:rsidR="00C777F3" w:rsidRPr="00075338">
        <w:t>will be</w:t>
      </w:r>
      <w:r w:rsidR="002B0C32" w:rsidRPr="00075338">
        <w:t xml:space="preserve"> transferred to UN</w:t>
      </w:r>
      <w:r w:rsidR="00C777F3" w:rsidRPr="00075338">
        <w:t>DP at the present meeting, and unused balances from the first tranche</w:t>
      </w:r>
      <w:r w:rsidR="00DF333C" w:rsidRPr="00075338">
        <w:t>, initially estimated at US $29,734,</w:t>
      </w:r>
      <w:r w:rsidR="00771E14" w:rsidRPr="00075338">
        <w:t xml:space="preserve"> </w:t>
      </w:r>
      <w:r w:rsidR="00C777F3" w:rsidRPr="00075338">
        <w:t xml:space="preserve">will be </w:t>
      </w:r>
      <w:r w:rsidR="002B0C32" w:rsidRPr="00075338">
        <w:t xml:space="preserve">determined </w:t>
      </w:r>
      <w:r w:rsidR="00C777F3" w:rsidRPr="00075338">
        <w:t xml:space="preserve">by UNIDO </w:t>
      </w:r>
      <w:r w:rsidR="005B1112" w:rsidRPr="00075338">
        <w:t xml:space="preserve">and returned </w:t>
      </w:r>
      <w:r w:rsidR="00C777F3" w:rsidRPr="00075338">
        <w:t>at the 96</w:t>
      </w:r>
      <w:r w:rsidR="00C777F3" w:rsidRPr="00075338">
        <w:rPr>
          <w:vertAlign w:val="superscript"/>
        </w:rPr>
        <w:t>th</w:t>
      </w:r>
      <w:r w:rsidR="00C777F3" w:rsidRPr="00075338">
        <w:t xml:space="preserve"> meeting to be transferred to UNDP</w:t>
      </w:r>
      <w:r w:rsidR="008F75D6" w:rsidRPr="00075338">
        <w:t>.</w:t>
      </w:r>
    </w:p>
    <w:p w14:paraId="2127EA7A" w14:textId="3632A0D9" w:rsidR="00EA598B" w:rsidRPr="00075338" w:rsidRDefault="00EA598B" w:rsidP="00285888">
      <w:pPr>
        <w:keepNext/>
        <w:spacing w:before="240" w:after="240"/>
        <w:rPr>
          <w:u w:val="single"/>
        </w:rPr>
      </w:pPr>
      <w:r w:rsidRPr="00075338">
        <w:rPr>
          <w:u w:val="single"/>
        </w:rPr>
        <w:t xml:space="preserve">Implementation plan for the </w:t>
      </w:r>
      <w:r w:rsidR="0056402B" w:rsidRPr="00075338">
        <w:rPr>
          <w:u w:val="single"/>
        </w:rPr>
        <w:t>second</w:t>
      </w:r>
      <w:r w:rsidRPr="00075338">
        <w:rPr>
          <w:u w:val="single"/>
        </w:rPr>
        <w:t xml:space="preserve"> tranche of stage </w:t>
      </w:r>
      <w:r w:rsidR="0056402B" w:rsidRPr="00075338">
        <w:rPr>
          <w:u w:val="single"/>
        </w:rPr>
        <w:t>III</w:t>
      </w:r>
      <w:r w:rsidRPr="00075338">
        <w:rPr>
          <w:u w:val="single"/>
        </w:rPr>
        <w:t xml:space="preserve"> of the HCFC phase</w:t>
      </w:r>
      <w:r w:rsidRPr="00075338">
        <w:rPr>
          <w:u w:val="single"/>
        </w:rPr>
        <w:noBreakHyphen/>
        <w:t>out management plan</w:t>
      </w:r>
    </w:p>
    <w:p w14:paraId="135B110E" w14:textId="3B47AB0B" w:rsidR="00EA598B" w:rsidRPr="00075338" w:rsidRDefault="00EA598B" w:rsidP="00285888">
      <w:pPr>
        <w:pStyle w:val="Heading1"/>
      </w:pPr>
      <w:bookmarkStart w:id="1" w:name="_Hlk126934425"/>
      <w:bookmarkStart w:id="2" w:name="_Hlk126663552"/>
      <w:r w:rsidRPr="00075338">
        <w:t xml:space="preserve">The following activities will be implemented </w:t>
      </w:r>
      <w:r w:rsidR="000D2010" w:rsidRPr="00075338">
        <w:t xml:space="preserve">from </w:t>
      </w:r>
      <w:r w:rsidR="345870BF" w:rsidRPr="00075338">
        <w:t xml:space="preserve">December 2024 </w:t>
      </w:r>
      <w:r w:rsidR="02013268" w:rsidRPr="00075338">
        <w:t>to</w:t>
      </w:r>
      <w:r w:rsidRPr="00075338">
        <w:t xml:space="preserve"> </w:t>
      </w:r>
      <w:r w:rsidR="0056402B" w:rsidRPr="00075338">
        <w:t xml:space="preserve">December </w:t>
      </w:r>
      <w:r w:rsidRPr="00075338">
        <w:t>20</w:t>
      </w:r>
      <w:r w:rsidR="002003A7" w:rsidRPr="00075338">
        <w:t>27</w:t>
      </w:r>
      <w:r w:rsidRPr="00075338">
        <w:t>:</w:t>
      </w:r>
    </w:p>
    <w:p w14:paraId="45F9263E" w14:textId="07DC0470" w:rsidR="4538DDBB" w:rsidRPr="00075338" w:rsidRDefault="004A0D5D" w:rsidP="677329CD">
      <w:pPr>
        <w:pStyle w:val="Heading2"/>
        <w:rPr>
          <w:color w:val="000000" w:themeColor="text1"/>
          <w:lang w:eastAsia="zh-CN"/>
        </w:rPr>
      </w:pPr>
      <w:r w:rsidRPr="00075338">
        <w:rPr>
          <w:i/>
          <w:iCs/>
          <w:color w:val="000000" w:themeColor="text1"/>
          <w:lang w:eastAsia="zh-CN"/>
        </w:rPr>
        <w:t>Strengthening the regulatory framework for HCFC trade control:</w:t>
      </w:r>
      <w:r w:rsidR="517E5191" w:rsidRPr="00075338">
        <w:rPr>
          <w:i/>
          <w:iCs/>
          <w:color w:val="000000" w:themeColor="text1"/>
          <w:lang w:eastAsia="zh-CN"/>
        </w:rPr>
        <w:t xml:space="preserve"> </w:t>
      </w:r>
      <w:r w:rsidR="0044744B" w:rsidRPr="00075338">
        <w:rPr>
          <w:color w:val="000000" w:themeColor="text1"/>
          <w:lang w:eastAsia="zh-CN"/>
        </w:rPr>
        <w:t xml:space="preserve">Training of </w:t>
      </w:r>
      <w:r w:rsidR="0044744B" w:rsidRPr="00075338">
        <w:t>10 customs officers as trainers</w:t>
      </w:r>
      <w:r w:rsidR="00A8600D" w:rsidRPr="00075338">
        <w:t xml:space="preserve">; </w:t>
      </w:r>
      <w:r w:rsidR="0044744B" w:rsidRPr="00075338">
        <w:t>t</w:t>
      </w:r>
      <w:r w:rsidR="78B5EABE" w:rsidRPr="00075338">
        <w:rPr>
          <w:color w:val="000000" w:themeColor="text1"/>
          <w:lang w:eastAsia="zh-CN"/>
        </w:rPr>
        <w:t xml:space="preserve">raining of </w:t>
      </w:r>
      <w:r w:rsidR="0BE1490D" w:rsidRPr="00075338">
        <w:rPr>
          <w:color w:val="000000" w:themeColor="text1"/>
          <w:lang w:eastAsia="zh-CN"/>
        </w:rPr>
        <w:t xml:space="preserve">52 </w:t>
      </w:r>
      <w:r w:rsidR="000F75D1" w:rsidRPr="00075338">
        <w:rPr>
          <w:color w:val="000000" w:themeColor="text1"/>
          <w:lang w:eastAsia="zh-CN"/>
        </w:rPr>
        <w:t>c</w:t>
      </w:r>
      <w:r w:rsidR="0BE1490D" w:rsidRPr="00075338">
        <w:rPr>
          <w:color w:val="000000" w:themeColor="text1"/>
          <w:lang w:eastAsia="zh-CN"/>
        </w:rPr>
        <w:t xml:space="preserve">ustoms officers </w:t>
      </w:r>
      <w:r w:rsidR="33B42CD9" w:rsidRPr="00075338">
        <w:rPr>
          <w:color w:val="000000" w:themeColor="text1"/>
          <w:lang w:eastAsia="zh-CN"/>
        </w:rPr>
        <w:t>o</w:t>
      </w:r>
      <w:r w:rsidR="0BE1490D" w:rsidRPr="00075338">
        <w:rPr>
          <w:color w:val="000000" w:themeColor="text1"/>
          <w:lang w:eastAsia="zh-CN"/>
        </w:rPr>
        <w:t xml:space="preserve">n the prevention of illicit trade </w:t>
      </w:r>
      <w:r w:rsidR="22426219" w:rsidRPr="00075338">
        <w:rPr>
          <w:color w:val="000000" w:themeColor="text1"/>
          <w:lang w:eastAsia="zh-CN"/>
        </w:rPr>
        <w:t>for</w:t>
      </w:r>
      <w:r w:rsidR="0BE1490D" w:rsidRPr="00075338">
        <w:rPr>
          <w:color w:val="000000" w:themeColor="text1"/>
          <w:lang w:eastAsia="zh-CN"/>
        </w:rPr>
        <w:t xml:space="preserve"> </w:t>
      </w:r>
      <w:r w:rsidR="69C9C1E0" w:rsidRPr="00075338">
        <w:rPr>
          <w:color w:val="000000" w:themeColor="text1"/>
          <w:lang w:eastAsia="zh-CN"/>
        </w:rPr>
        <w:t xml:space="preserve">HCFCs and </w:t>
      </w:r>
      <w:r w:rsidR="0BE1490D" w:rsidRPr="00075338">
        <w:rPr>
          <w:color w:val="000000" w:themeColor="text1"/>
          <w:lang w:eastAsia="zh-CN"/>
        </w:rPr>
        <w:t xml:space="preserve">substances controlled </w:t>
      </w:r>
      <w:r w:rsidR="46B44318" w:rsidRPr="00075338">
        <w:rPr>
          <w:color w:val="000000" w:themeColor="text1"/>
          <w:lang w:eastAsia="zh-CN"/>
        </w:rPr>
        <w:t>under</w:t>
      </w:r>
      <w:r w:rsidR="0BE1490D" w:rsidRPr="00075338">
        <w:rPr>
          <w:color w:val="000000" w:themeColor="text1"/>
          <w:lang w:eastAsia="zh-CN"/>
        </w:rPr>
        <w:t xml:space="preserve"> the Montreal Protocol </w:t>
      </w:r>
      <w:r w:rsidR="0044744B" w:rsidRPr="00075338">
        <w:rPr>
          <w:color w:val="000000" w:themeColor="text1"/>
          <w:lang w:eastAsia="zh-CN"/>
        </w:rPr>
        <w:t>and</w:t>
      </w:r>
      <w:r w:rsidR="00536574" w:rsidRPr="00075338">
        <w:rPr>
          <w:color w:val="000000" w:themeColor="text1"/>
          <w:lang w:eastAsia="zh-CN"/>
        </w:rPr>
        <w:t xml:space="preserve"> </w:t>
      </w:r>
      <w:r w:rsidR="0044744B" w:rsidRPr="00075338">
        <w:rPr>
          <w:color w:val="000000" w:themeColor="text1"/>
          <w:lang w:eastAsia="zh-CN"/>
        </w:rPr>
        <w:t xml:space="preserve">an additional </w:t>
      </w:r>
      <w:r w:rsidR="0BE1490D" w:rsidRPr="00075338">
        <w:t xml:space="preserve">30 </w:t>
      </w:r>
      <w:r w:rsidR="52683E5F" w:rsidRPr="00075338">
        <w:t>c</w:t>
      </w:r>
      <w:r w:rsidR="0BE1490D" w:rsidRPr="00075338">
        <w:t xml:space="preserve">ustoms officers </w:t>
      </w:r>
      <w:r w:rsidR="5A5E14BF" w:rsidRPr="00075338">
        <w:t xml:space="preserve">on the </w:t>
      </w:r>
      <w:r w:rsidR="0044744B" w:rsidRPr="00075338">
        <w:t xml:space="preserve">use of identifiers </w:t>
      </w:r>
      <w:r w:rsidR="00CF4531" w:rsidRPr="00075338">
        <w:t>for</w:t>
      </w:r>
      <w:r w:rsidR="0044744B" w:rsidRPr="00075338">
        <w:t xml:space="preserve"> </w:t>
      </w:r>
      <w:r w:rsidR="5A5E14BF" w:rsidRPr="00075338">
        <w:t>inspection</w:t>
      </w:r>
      <w:r w:rsidR="0044744B" w:rsidRPr="00075338">
        <w:t>;</w:t>
      </w:r>
      <w:r w:rsidR="313B5BB0" w:rsidRPr="00075338">
        <w:t xml:space="preserve"> training of </w:t>
      </w:r>
      <w:r w:rsidR="0BE1490D" w:rsidRPr="00075338">
        <w:t xml:space="preserve">60 </w:t>
      </w:r>
      <w:r w:rsidR="000F75D1" w:rsidRPr="00075338">
        <w:t>c</w:t>
      </w:r>
      <w:r w:rsidR="0BE1490D" w:rsidRPr="00075338">
        <w:t>ustoms agen</w:t>
      </w:r>
      <w:r w:rsidR="510D24CF" w:rsidRPr="00075338">
        <w:t>ts</w:t>
      </w:r>
      <w:r w:rsidRPr="00075338">
        <w:rPr>
          <w:color w:val="000000" w:themeColor="text1"/>
          <w:lang w:eastAsia="zh-CN"/>
        </w:rPr>
        <w:t>;</w:t>
      </w:r>
      <w:r w:rsidR="001A11CE" w:rsidRPr="00075338">
        <w:rPr>
          <w:color w:val="000000" w:themeColor="text1"/>
          <w:lang w:eastAsia="zh-CN"/>
        </w:rPr>
        <w:t xml:space="preserve"> </w:t>
      </w:r>
      <w:r w:rsidR="000F75D1" w:rsidRPr="00075338">
        <w:rPr>
          <w:color w:val="000000" w:themeColor="text1"/>
          <w:lang w:eastAsia="zh-CN"/>
        </w:rPr>
        <w:t>distribution of</w:t>
      </w:r>
      <w:r w:rsidR="001A11CE" w:rsidRPr="00075338">
        <w:rPr>
          <w:color w:val="000000" w:themeColor="text1"/>
          <w:lang w:eastAsia="zh-CN"/>
        </w:rPr>
        <w:t xml:space="preserve"> </w:t>
      </w:r>
      <w:r w:rsidR="5C380A38" w:rsidRPr="00075338">
        <w:rPr>
          <w:color w:val="000000" w:themeColor="text1"/>
          <w:lang w:eastAsia="zh-CN"/>
        </w:rPr>
        <w:t>five</w:t>
      </w:r>
      <w:r w:rsidR="001A11CE" w:rsidRPr="00075338">
        <w:rPr>
          <w:color w:val="000000" w:themeColor="text1"/>
          <w:lang w:eastAsia="zh-CN"/>
        </w:rPr>
        <w:t xml:space="preserve"> refrigerant </w:t>
      </w:r>
      <w:r w:rsidR="005B6C69" w:rsidRPr="00075338">
        <w:rPr>
          <w:color w:val="000000" w:themeColor="text1"/>
          <w:lang w:eastAsia="zh-CN"/>
        </w:rPr>
        <w:t>identifiers</w:t>
      </w:r>
      <w:r w:rsidR="10980BFA" w:rsidRPr="00075338">
        <w:rPr>
          <w:color w:val="000000" w:themeColor="text1"/>
          <w:lang w:eastAsia="zh-CN"/>
        </w:rPr>
        <w:t xml:space="preserve"> </w:t>
      </w:r>
      <w:r w:rsidR="000F75D1" w:rsidRPr="00075338">
        <w:rPr>
          <w:color w:val="000000" w:themeColor="text1"/>
          <w:lang w:eastAsia="zh-CN"/>
        </w:rPr>
        <w:t>to the</w:t>
      </w:r>
      <w:r w:rsidR="10980BFA" w:rsidRPr="00075338">
        <w:rPr>
          <w:color w:val="000000" w:themeColor="text1"/>
          <w:lang w:eastAsia="zh-CN"/>
        </w:rPr>
        <w:t xml:space="preserve"> National Customs Service</w:t>
      </w:r>
      <w:r w:rsidR="001A11CE" w:rsidRPr="00075338">
        <w:rPr>
          <w:color w:val="000000" w:themeColor="text1"/>
          <w:lang w:eastAsia="zh-CN"/>
        </w:rPr>
        <w:t>;</w:t>
      </w:r>
      <w:r w:rsidRPr="00075338">
        <w:rPr>
          <w:color w:val="000000" w:themeColor="text1"/>
          <w:lang w:eastAsia="zh-CN"/>
        </w:rPr>
        <w:t xml:space="preserve"> </w:t>
      </w:r>
      <w:r w:rsidR="00D67BDE" w:rsidRPr="00075338">
        <w:rPr>
          <w:color w:val="000000" w:themeColor="text1"/>
          <w:lang w:eastAsia="zh-CN"/>
        </w:rPr>
        <w:t xml:space="preserve">development of </w:t>
      </w:r>
      <w:r w:rsidR="00D67BDE" w:rsidRPr="00075338">
        <w:rPr>
          <w:color w:val="000000" w:themeColor="text1"/>
          <w:lang w:eastAsia="zh-CN"/>
        </w:rPr>
        <w:lastRenderedPageBreak/>
        <w:t xml:space="preserve">a registry </w:t>
      </w:r>
      <w:r w:rsidR="00D953AD" w:rsidRPr="00075338">
        <w:rPr>
          <w:color w:val="000000" w:themeColor="text1"/>
          <w:lang w:eastAsia="zh-CN"/>
        </w:rPr>
        <w:t>of</w:t>
      </w:r>
      <w:r w:rsidR="00D67BDE" w:rsidRPr="00075338">
        <w:rPr>
          <w:color w:val="000000" w:themeColor="text1"/>
          <w:lang w:eastAsia="zh-CN"/>
        </w:rPr>
        <w:t xml:space="preserve"> cold installations</w:t>
      </w:r>
      <w:r w:rsidR="00D953AD" w:rsidRPr="00075338">
        <w:rPr>
          <w:color w:val="000000" w:themeColor="text1"/>
          <w:lang w:eastAsia="zh-CN"/>
        </w:rPr>
        <w:t>;</w:t>
      </w:r>
      <w:r w:rsidR="00D67BDE" w:rsidRPr="00075338">
        <w:rPr>
          <w:color w:val="000000" w:themeColor="text1"/>
          <w:lang w:eastAsia="zh-CN"/>
        </w:rPr>
        <w:t xml:space="preserve"> </w:t>
      </w:r>
      <w:r w:rsidR="000F75D1" w:rsidRPr="00075338">
        <w:rPr>
          <w:color w:val="000000" w:themeColor="text1"/>
          <w:lang w:eastAsia="zh-CN"/>
        </w:rPr>
        <w:t xml:space="preserve">and </w:t>
      </w:r>
      <w:r w:rsidR="00D953AD" w:rsidRPr="00075338">
        <w:rPr>
          <w:color w:val="000000" w:themeColor="text1"/>
          <w:lang w:eastAsia="zh-CN"/>
        </w:rPr>
        <w:t xml:space="preserve">the </w:t>
      </w:r>
      <w:r w:rsidR="00C23A43" w:rsidRPr="00075338">
        <w:rPr>
          <w:color w:val="000000" w:themeColor="text1"/>
          <w:lang w:eastAsia="zh-CN"/>
        </w:rPr>
        <w:t xml:space="preserve">promotion of public procurement </w:t>
      </w:r>
      <w:r w:rsidR="00D953AD" w:rsidRPr="00075338">
        <w:rPr>
          <w:color w:val="000000" w:themeColor="text1"/>
          <w:lang w:eastAsia="zh-CN"/>
        </w:rPr>
        <w:t xml:space="preserve">policies </w:t>
      </w:r>
      <w:r w:rsidR="00C23A43" w:rsidRPr="00075338">
        <w:rPr>
          <w:color w:val="000000" w:themeColor="text1"/>
          <w:lang w:eastAsia="zh-CN"/>
        </w:rPr>
        <w:t xml:space="preserve">consistent with the Montreal Protocol requirements </w:t>
      </w:r>
      <w:r w:rsidRPr="00075338">
        <w:rPr>
          <w:color w:val="000000" w:themeColor="text1"/>
          <w:lang w:eastAsia="zh-CN"/>
        </w:rPr>
        <w:t>(UNEP) (</w:t>
      </w:r>
      <w:r w:rsidR="001B2E1C" w:rsidRPr="00075338">
        <w:rPr>
          <w:color w:val="000000" w:themeColor="text1"/>
          <w:lang w:eastAsia="zh-CN"/>
        </w:rPr>
        <w:t>US $</w:t>
      </w:r>
      <w:r w:rsidR="00292E4B" w:rsidRPr="00075338">
        <w:rPr>
          <w:color w:val="000000" w:themeColor="text1"/>
          <w:lang w:eastAsia="zh-CN"/>
        </w:rPr>
        <w:t>113,555</w:t>
      </w:r>
      <w:r w:rsidR="00255A24">
        <w:rPr>
          <w:color w:val="000000" w:themeColor="text1"/>
          <w:lang w:eastAsia="zh-CN"/>
        </w:rPr>
        <w:t>)</w:t>
      </w:r>
    </w:p>
    <w:p w14:paraId="5BD7619B" w14:textId="26B8268F" w:rsidR="004A0D5D" w:rsidRDefault="004A0D5D" w:rsidP="2968F90B">
      <w:pPr>
        <w:pStyle w:val="Heading2"/>
        <w:spacing w:line="259" w:lineRule="auto"/>
        <w:rPr>
          <w:lang w:eastAsia="zh-CN"/>
        </w:rPr>
      </w:pPr>
      <w:r w:rsidRPr="677329CD">
        <w:rPr>
          <w:i/>
          <w:iCs/>
          <w:lang w:eastAsia="zh-CN"/>
        </w:rPr>
        <w:t xml:space="preserve">Programme to support the RAC sector: </w:t>
      </w:r>
      <w:r w:rsidR="5B1452FB" w:rsidRPr="677329CD">
        <w:rPr>
          <w:lang w:eastAsia="zh-CN"/>
        </w:rPr>
        <w:t xml:space="preserve">Training of </w:t>
      </w:r>
      <w:r w:rsidR="56C5A3D8" w:rsidRPr="677329CD">
        <w:rPr>
          <w:lang w:eastAsia="zh-CN"/>
        </w:rPr>
        <w:t xml:space="preserve">360 technicians </w:t>
      </w:r>
      <w:r w:rsidR="00AD0FD5" w:rsidRPr="677329CD">
        <w:rPr>
          <w:lang w:eastAsia="zh-CN"/>
        </w:rPr>
        <w:t xml:space="preserve">through in-person workshops and </w:t>
      </w:r>
      <w:r w:rsidR="00AD0FD5">
        <w:t>training of 200 technicians</w:t>
      </w:r>
      <w:r w:rsidR="00E9101B">
        <w:t xml:space="preserve"> </w:t>
      </w:r>
      <w:r w:rsidR="00390237">
        <w:t>through</w:t>
      </w:r>
      <w:r w:rsidR="00E9101B">
        <w:t xml:space="preserve"> an</w:t>
      </w:r>
      <w:r w:rsidR="00AD0FD5">
        <w:t xml:space="preserve"> e-learning online platform from the Ministry of Environment</w:t>
      </w:r>
      <w:r w:rsidR="00AD0FD5" w:rsidRPr="677329CD">
        <w:rPr>
          <w:lang w:eastAsia="zh-CN"/>
        </w:rPr>
        <w:t xml:space="preserve"> </w:t>
      </w:r>
      <w:r w:rsidR="56C5A3D8" w:rsidRPr="677329CD">
        <w:rPr>
          <w:lang w:eastAsia="zh-CN"/>
        </w:rPr>
        <w:t xml:space="preserve">on </w:t>
      </w:r>
      <w:r w:rsidR="26913EF4" w:rsidRPr="677329CD">
        <w:rPr>
          <w:lang w:eastAsia="zh-CN"/>
        </w:rPr>
        <w:t>best refrigeration practice</w:t>
      </w:r>
      <w:r w:rsidR="000F75D1" w:rsidRPr="677329CD">
        <w:rPr>
          <w:lang w:eastAsia="zh-CN"/>
        </w:rPr>
        <w:t>s</w:t>
      </w:r>
      <w:r w:rsidR="6C4E95EA" w:rsidRPr="677329CD">
        <w:rPr>
          <w:lang w:eastAsia="zh-CN"/>
        </w:rPr>
        <w:t>;</w:t>
      </w:r>
      <w:r w:rsidR="56C5A3D8" w:rsidRPr="677329CD">
        <w:rPr>
          <w:i/>
          <w:iCs/>
          <w:lang w:eastAsia="zh-CN"/>
        </w:rPr>
        <w:t xml:space="preserve"> </w:t>
      </w:r>
      <w:r w:rsidR="1FE78DD8" w:rsidRPr="677329CD">
        <w:rPr>
          <w:lang w:eastAsia="zh-CN"/>
        </w:rPr>
        <w:t xml:space="preserve">training of </w:t>
      </w:r>
      <w:r w:rsidR="56C5A3D8">
        <w:t>180 technicians</w:t>
      </w:r>
      <w:r w:rsidR="204DF995">
        <w:t xml:space="preserve"> </w:t>
      </w:r>
      <w:r w:rsidR="56C5A3D8">
        <w:t>on prevention and detection of leaks</w:t>
      </w:r>
      <w:r w:rsidR="309E57FB">
        <w:t>;</w:t>
      </w:r>
      <w:r w:rsidR="1D7DDFD8">
        <w:t xml:space="preserve"> training of </w:t>
      </w:r>
      <w:r w:rsidR="56C5A3D8">
        <w:t xml:space="preserve">60 technicians on </w:t>
      </w:r>
      <w:r w:rsidR="00647781">
        <w:t xml:space="preserve">other </w:t>
      </w:r>
      <w:r w:rsidR="56C5A3D8">
        <w:t>RAC related subject</w:t>
      </w:r>
      <w:r w:rsidR="001B2E1C">
        <w:t>s</w:t>
      </w:r>
      <w:r w:rsidR="009A069C">
        <w:t>,</w:t>
      </w:r>
      <w:r w:rsidR="56C5A3D8">
        <w:t xml:space="preserve"> </w:t>
      </w:r>
      <w:r w:rsidR="181E3126">
        <w:t xml:space="preserve">such </w:t>
      </w:r>
      <w:r w:rsidR="56C5A3D8">
        <w:t>as energy efficiency</w:t>
      </w:r>
      <w:r w:rsidR="001B2E1C">
        <w:t xml:space="preserve"> and</w:t>
      </w:r>
      <w:r w:rsidR="56C5A3D8">
        <w:t xml:space="preserve"> </w:t>
      </w:r>
      <w:r w:rsidR="00AD0FD5">
        <w:t xml:space="preserve">the </w:t>
      </w:r>
      <w:r w:rsidR="56C5A3D8">
        <w:t xml:space="preserve">management of </w:t>
      </w:r>
      <w:r w:rsidR="0075399B">
        <w:t>low-GWP</w:t>
      </w:r>
      <w:r w:rsidR="56C5A3D8">
        <w:t xml:space="preserve"> refrigerants</w:t>
      </w:r>
      <w:r w:rsidR="0BB0F861">
        <w:t>;</w:t>
      </w:r>
      <w:r w:rsidR="56C5A3D8">
        <w:t xml:space="preserve"> </w:t>
      </w:r>
      <w:r w:rsidR="002537C9" w:rsidRPr="677329CD">
        <w:rPr>
          <w:lang w:eastAsia="zh-CN"/>
        </w:rPr>
        <w:t xml:space="preserve">evaluation and certification </w:t>
      </w:r>
      <w:r w:rsidR="00951E19" w:rsidRPr="677329CD">
        <w:rPr>
          <w:lang w:eastAsia="zh-CN"/>
        </w:rPr>
        <w:t xml:space="preserve">of </w:t>
      </w:r>
      <w:r w:rsidR="002537C9" w:rsidRPr="677329CD">
        <w:rPr>
          <w:lang w:eastAsia="zh-CN"/>
        </w:rPr>
        <w:t>labour competencies for</w:t>
      </w:r>
      <w:r w:rsidR="77DD62E8" w:rsidRPr="677329CD">
        <w:rPr>
          <w:lang w:eastAsia="zh-CN"/>
        </w:rPr>
        <w:t xml:space="preserve"> 30 women</w:t>
      </w:r>
      <w:r w:rsidR="006F1550" w:rsidRPr="677329CD">
        <w:rPr>
          <w:lang w:eastAsia="zh-CN"/>
        </w:rPr>
        <w:t xml:space="preserve"> technicians</w:t>
      </w:r>
      <w:r w:rsidR="0093304A" w:rsidRPr="677329CD">
        <w:rPr>
          <w:lang w:eastAsia="zh-CN"/>
        </w:rPr>
        <w:t xml:space="preserve">; </w:t>
      </w:r>
      <w:r w:rsidR="5BD4B51A" w:rsidRPr="677329CD">
        <w:rPr>
          <w:lang w:eastAsia="zh-CN"/>
        </w:rPr>
        <w:t>s</w:t>
      </w:r>
      <w:r w:rsidR="3341FECD" w:rsidRPr="677329CD">
        <w:rPr>
          <w:lang w:eastAsia="zh-CN"/>
        </w:rPr>
        <w:t>igni</w:t>
      </w:r>
      <w:r w:rsidR="00CE7C40" w:rsidRPr="677329CD">
        <w:rPr>
          <w:lang w:eastAsia="zh-CN"/>
        </w:rPr>
        <w:t xml:space="preserve">ng of </w:t>
      </w:r>
      <w:r w:rsidRPr="677329CD">
        <w:rPr>
          <w:lang w:eastAsia="zh-CN"/>
        </w:rPr>
        <w:t>agreement</w:t>
      </w:r>
      <w:r w:rsidR="00CE7C40" w:rsidRPr="677329CD">
        <w:rPr>
          <w:lang w:eastAsia="zh-CN"/>
        </w:rPr>
        <w:t>s</w:t>
      </w:r>
      <w:r w:rsidRPr="677329CD">
        <w:rPr>
          <w:lang w:eastAsia="zh-CN"/>
        </w:rPr>
        <w:t xml:space="preserve"> with f</w:t>
      </w:r>
      <w:r w:rsidR="72E3E45D" w:rsidRPr="677329CD">
        <w:rPr>
          <w:lang w:eastAsia="zh-CN"/>
        </w:rPr>
        <w:t>our</w:t>
      </w:r>
      <w:r w:rsidRPr="677329CD">
        <w:rPr>
          <w:lang w:eastAsia="zh-CN"/>
        </w:rPr>
        <w:t xml:space="preserve"> training centres to support training of technicians; </w:t>
      </w:r>
      <w:r w:rsidR="00FC3E1F" w:rsidRPr="677329CD">
        <w:rPr>
          <w:lang w:eastAsia="zh-CN"/>
        </w:rPr>
        <w:t>implementation of</w:t>
      </w:r>
      <w:r w:rsidR="3F6A70FE" w:rsidRPr="677329CD">
        <w:rPr>
          <w:lang w:eastAsia="zh-CN"/>
        </w:rPr>
        <w:t xml:space="preserve"> </w:t>
      </w:r>
      <w:r w:rsidR="009675C0" w:rsidRPr="677329CD">
        <w:rPr>
          <w:lang w:eastAsia="zh-CN"/>
        </w:rPr>
        <w:t xml:space="preserve">two </w:t>
      </w:r>
      <w:r w:rsidR="000D7F92" w:rsidRPr="677329CD">
        <w:rPr>
          <w:lang w:eastAsia="zh-CN"/>
        </w:rPr>
        <w:t xml:space="preserve">pilot projects </w:t>
      </w:r>
      <w:r w:rsidR="00FC3E1F" w:rsidRPr="677329CD">
        <w:rPr>
          <w:lang w:eastAsia="zh-CN"/>
        </w:rPr>
        <w:t>under</w:t>
      </w:r>
      <w:r w:rsidR="006F1FD7" w:rsidRPr="677329CD">
        <w:rPr>
          <w:lang w:eastAsia="zh-CN"/>
        </w:rPr>
        <w:t xml:space="preserve"> </w:t>
      </w:r>
      <w:r w:rsidRPr="677329CD">
        <w:rPr>
          <w:lang w:eastAsia="zh-CN"/>
        </w:rPr>
        <w:t xml:space="preserve">the </w:t>
      </w:r>
      <w:r w:rsidR="007D568F" w:rsidRPr="677329CD">
        <w:rPr>
          <w:lang w:eastAsia="zh-CN"/>
        </w:rPr>
        <w:t>zero-leaks</w:t>
      </w:r>
      <w:r w:rsidRPr="677329CD">
        <w:rPr>
          <w:lang w:eastAsia="zh-CN"/>
        </w:rPr>
        <w:t xml:space="preserve"> programme and </w:t>
      </w:r>
      <w:r w:rsidR="000D7F92" w:rsidRPr="677329CD">
        <w:rPr>
          <w:lang w:eastAsia="zh-CN"/>
        </w:rPr>
        <w:t>three</w:t>
      </w:r>
      <w:r w:rsidRPr="677329CD">
        <w:rPr>
          <w:lang w:eastAsia="zh-CN"/>
        </w:rPr>
        <w:t xml:space="preserve"> </w:t>
      </w:r>
      <w:r w:rsidR="00FC3E1F" w:rsidRPr="677329CD">
        <w:rPr>
          <w:lang w:eastAsia="zh-CN"/>
        </w:rPr>
        <w:t xml:space="preserve">related </w:t>
      </w:r>
      <w:r w:rsidRPr="677329CD">
        <w:rPr>
          <w:lang w:eastAsia="zh-CN"/>
        </w:rPr>
        <w:t>training course</w:t>
      </w:r>
      <w:r w:rsidR="009370A4" w:rsidRPr="677329CD">
        <w:rPr>
          <w:lang w:eastAsia="zh-CN"/>
        </w:rPr>
        <w:t>s</w:t>
      </w:r>
      <w:r w:rsidRPr="677329CD">
        <w:rPr>
          <w:lang w:eastAsia="zh-CN"/>
        </w:rPr>
        <w:t xml:space="preserve">; </w:t>
      </w:r>
      <w:r w:rsidR="00FC3E1F" w:rsidRPr="677329CD">
        <w:rPr>
          <w:lang w:eastAsia="zh-CN"/>
        </w:rPr>
        <w:t xml:space="preserve">and </w:t>
      </w:r>
      <w:r w:rsidR="008C7B1B" w:rsidRPr="677329CD">
        <w:rPr>
          <w:lang w:eastAsia="zh-CN"/>
        </w:rPr>
        <w:t xml:space="preserve">the </w:t>
      </w:r>
      <w:r w:rsidR="005475EB" w:rsidRPr="677329CD">
        <w:rPr>
          <w:lang w:eastAsia="zh-CN"/>
        </w:rPr>
        <w:t>provision</w:t>
      </w:r>
      <w:r w:rsidR="001B2E1C" w:rsidRPr="677329CD">
        <w:rPr>
          <w:lang w:eastAsia="zh-CN"/>
        </w:rPr>
        <w:t xml:space="preserve"> </w:t>
      </w:r>
      <w:r w:rsidRPr="677329CD">
        <w:rPr>
          <w:lang w:eastAsia="zh-CN"/>
        </w:rPr>
        <w:t xml:space="preserve">of </w:t>
      </w:r>
      <w:r w:rsidR="009370A4" w:rsidRPr="677329CD">
        <w:rPr>
          <w:lang w:eastAsia="zh-CN"/>
        </w:rPr>
        <w:t xml:space="preserve">200 cylinders </w:t>
      </w:r>
      <w:r w:rsidR="001B2E1C" w:rsidRPr="677329CD">
        <w:rPr>
          <w:lang w:eastAsia="zh-CN"/>
        </w:rPr>
        <w:t>to</w:t>
      </w:r>
      <w:r w:rsidR="009370A4" w:rsidRPr="677329CD">
        <w:rPr>
          <w:lang w:eastAsia="zh-CN"/>
        </w:rPr>
        <w:t xml:space="preserve"> four</w:t>
      </w:r>
      <w:r w:rsidRPr="677329CD">
        <w:rPr>
          <w:lang w:eastAsia="zh-CN"/>
        </w:rPr>
        <w:t xml:space="preserve"> reclamation centres (U</w:t>
      </w:r>
      <w:r w:rsidR="00843067" w:rsidRPr="677329CD">
        <w:rPr>
          <w:lang w:eastAsia="zh-CN"/>
        </w:rPr>
        <w:t>NDP</w:t>
      </w:r>
      <w:r w:rsidRPr="677329CD">
        <w:rPr>
          <w:lang w:eastAsia="zh-CN"/>
        </w:rPr>
        <w:t>) (</w:t>
      </w:r>
      <w:r w:rsidR="001B2E1C" w:rsidRPr="677329CD">
        <w:rPr>
          <w:lang w:eastAsia="zh-CN"/>
        </w:rPr>
        <w:t>US $</w:t>
      </w:r>
      <w:r w:rsidR="00860FAF" w:rsidRPr="677329CD">
        <w:rPr>
          <w:lang w:eastAsia="zh-CN"/>
        </w:rPr>
        <w:t>350,323</w:t>
      </w:r>
      <w:r w:rsidRPr="677329CD">
        <w:rPr>
          <w:lang w:eastAsia="zh-CN"/>
        </w:rPr>
        <w:t>);</w:t>
      </w:r>
    </w:p>
    <w:p w14:paraId="4830B2E4" w14:textId="74AC0F63" w:rsidR="00032FBB" w:rsidRPr="00032FBB" w:rsidRDefault="004A0D5D" w:rsidP="0F7138E8">
      <w:pPr>
        <w:pStyle w:val="Heading2"/>
        <w:rPr>
          <w:lang w:eastAsia="zh-CN"/>
        </w:rPr>
      </w:pPr>
      <w:r w:rsidRPr="677329CD">
        <w:rPr>
          <w:i/>
          <w:iCs/>
          <w:lang w:eastAsia="zh-CN"/>
        </w:rPr>
        <w:t>Awareness-raising and dissemination programme:</w:t>
      </w:r>
      <w:r w:rsidR="00BB3654" w:rsidRPr="677329CD">
        <w:rPr>
          <w:i/>
          <w:iCs/>
          <w:lang w:eastAsia="zh-CN"/>
        </w:rPr>
        <w:t xml:space="preserve"> </w:t>
      </w:r>
      <w:r w:rsidR="6548C1D7" w:rsidRPr="677329CD">
        <w:rPr>
          <w:lang w:eastAsia="zh-CN"/>
        </w:rPr>
        <w:t xml:space="preserve">Awareness </w:t>
      </w:r>
      <w:r w:rsidR="001B2E1C" w:rsidRPr="677329CD">
        <w:rPr>
          <w:lang w:eastAsia="zh-CN"/>
        </w:rPr>
        <w:t xml:space="preserve">raising on </w:t>
      </w:r>
      <w:proofErr w:type="spellStart"/>
      <w:r w:rsidR="001B2E1C" w:rsidRPr="677329CD">
        <w:rPr>
          <w:lang w:eastAsia="zh-CN"/>
        </w:rPr>
        <w:t>HPMP</w:t>
      </w:r>
      <w:proofErr w:type="spellEnd"/>
      <w:r w:rsidR="001B2E1C" w:rsidRPr="677329CD">
        <w:rPr>
          <w:lang w:eastAsia="zh-CN"/>
        </w:rPr>
        <w:t xml:space="preserve"> related regulations and activities </w:t>
      </w:r>
      <w:r w:rsidR="6548C1D7" w:rsidRPr="677329CD">
        <w:rPr>
          <w:lang w:eastAsia="zh-CN"/>
        </w:rPr>
        <w:t>through a</w:t>
      </w:r>
      <w:r w:rsidR="00BD7E76" w:rsidRPr="677329CD">
        <w:rPr>
          <w:lang w:eastAsia="zh-CN"/>
        </w:rPr>
        <w:t>nnual p</w:t>
      </w:r>
      <w:r w:rsidR="00032FBB" w:rsidRPr="677329CD">
        <w:rPr>
          <w:lang w:eastAsia="zh-CN"/>
        </w:rPr>
        <w:t>ublications</w:t>
      </w:r>
      <w:r w:rsidR="005D3DDD" w:rsidRPr="677329CD">
        <w:rPr>
          <w:lang w:eastAsia="zh-CN"/>
        </w:rPr>
        <w:t xml:space="preserve">, webpage updates, </w:t>
      </w:r>
      <w:r w:rsidR="00032FBB" w:rsidRPr="677329CD">
        <w:rPr>
          <w:lang w:eastAsia="zh-CN"/>
        </w:rPr>
        <w:t>digital brochure</w:t>
      </w:r>
      <w:r w:rsidR="00F20BAF" w:rsidRPr="677329CD">
        <w:rPr>
          <w:lang w:eastAsia="zh-CN"/>
        </w:rPr>
        <w:t>s and</w:t>
      </w:r>
      <w:r w:rsidR="005D3DDD" w:rsidRPr="677329CD">
        <w:rPr>
          <w:lang w:eastAsia="zh-CN"/>
        </w:rPr>
        <w:t xml:space="preserve"> v</w:t>
      </w:r>
      <w:r w:rsidR="00032FBB" w:rsidRPr="677329CD">
        <w:rPr>
          <w:lang w:eastAsia="zh-CN"/>
        </w:rPr>
        <w:t xml:space="preserve">ideos </w:t>
      </w:r>
      <w:r w:rsidR="00F20BAF" w:rsidRPr="677329CD">
        <w:rPr>
          <w:lang w:eastAsia="zh-CN"/>
        </w:rPr>
        <w:t>on</w:t>
      </w:r>
      <w:r w:rsidR="00032FBB" w:rsidRPr="677329CD">
        <w:rPr>
          <w:lang w:eastAsia="zh-CN"/>
        </w:rPr>
        <w:t xml:space="preserve"> the </w:t>
      </w:r>
      <w:r w:rsidR="0044744B" w:rsidRPr="677329CD">
        <w:rPr>
          <w:lang w:eastAsia="zh-CN"/>
        </w:rPr>
        <w:t>national o</w:t>
      </w:r>
      <w:r w:rsidR="00032FBB" w:rsidRPr="677329CD">
        <w:rPr>
          <w:lang w:eastAsia="zh-CN"/>
        </w:rPr>
        <w:t xml:space="preserve">zone </w:t>
      </w:r>
      <w:r w:rsidR="0044744B" w:rsidRPr="677329CD">
        <w:rPr>
          <w:lang w:eastAsia="zh-CN"/>
        </w:rPr>
        <w:t>u</w:t>
      </w:r>
      <w:r w:rsidR="00032FBB" w:rsidRPr="677329CD">
        <w:rPr>
          <w:lang w:eastAsia="zh-CN"/>
        </w:rPr>
        <w:t>nit’s</w:t>
      </w:r>
      <w:r w:rsidR="0044744B" w:rsidRPr="677329CD">
        <w:rPr>
          <w:lang w:eastAsia="zh-CN"/>
        </w:rPr>
        <w:t xml:space="preserve"> (NOU)</w:t>
      </w:r>
      <w:r w:rsidR="00032FBB" w:rsidRPr="677329CD">
        <w:rPr>
          <w:lang w:eastAsia="zh-CN"/>
        </w:rPr>
        <w:t xml:space="preserve"> social media</w:t>
      </w:r>
      <w:r w:rsidR="00C62286" w:rsidRPr="677329CD">
        <w:rPr>
          <w:lang w:eastAsia="zh-CN"/>
        </w:rPr>
        <w:t xml:space="preserve">; </w:t>
      </w:r>
      <w:r w:rsidR="03390288" w:rsidRPr="677329CD">
        <w:rPr>
          <w:lang w:eastAsia="zh-CN"/>
        </w:rPr>
        <w:t>outreach activities for the</w:t>
      </w:r>
      <w:r w:rsidR="005D3DDD" w:rsidRPr="677329CD">
        <w:rPr>
          <w:lang w:eastAsia="zh-CN"/>
        </w:rPr>
        <w:t xml:space="preserve"> </w:t>
      </w:r>
      <w:r w:rsidR="00E27D93" w:rsidRPr="677329CD">
        <w:rPr>
          <w:lang w:eastAsia="zh-CN"/>
        </w:rPr>
        <w:t xml:space="preserve">promotion of the </w:t>
      </w:r>
      <w:r w:rsidR="007D568F" w:rsidRPr="677329CD">
        <w:rPr>
          <w:lang w:eastAsia="zh-CN"/>
        </w:rPr>
        <w:t>zero-leaks</w:t>
      </w:r>
      <w:r w:rsidR="00E27D93" w:rsidRPr="677329CD">
        <w:rPr>
          <w:lang w:eastAsia="zh-CN"/>
        </w:rPr>
        <w:t xml:space="preserve"> demonstration programme; </w:t>
      </w:r>
      <w:r w:rsidR="001B2E1C" w:rsidRPr="677329CD">
        <w:rPr>
          <w:lang w:eastAsia="zh-CN"/>
        </w:rPr>
        <w:t xml:space="preserve">and </w:t>
      </w:r>
      <w:r w:rsidR="371B3BA6" w:rsidRPr="677329CD">
        <w:rPr>
          <w:lang w:eastAsia="zh-CN"/>
        </w:rPr>
        <w:t>promotion of gender</w:t>
      </w:r>
      <w:r w:rsidR="002A4366" w:rsidRPr="677329CD">
        <w:rPr>
          <w:lang w:eastAsia="zh-CN"/>
        </w:rPr>
        <w:t>-related</w:t>
      </w:r>
      <w:r w:rsidR="371B3BA6" w:rsidRPr="677329CD">
        <w:rPr>
          <w:lang w:eastAsia="zh-CN"/>
        </w:rPr>
        <w:t xml:space="preserve"> activities</w:t>
      </w:r>
      <w:r w:rsidR="00413A75" w:rsidRPr="677329CD">
        <w:rPr>
          <w:lang w:eastAsia="zh-CN"/>
        </w:rPr>
        <w:t>,</w:t>
      </w:r>
      <w:r w:rsidR="371B3BA6" w:rsidRPr="677329CD">
        <w:rPr>
          <w:lang w:eastAsia="zh-CN"/>
        </w:rPr>
        <w:t xml:space="preserve"> including</w:t>
      </w:r>
      <w:r w:rsidR="002A4366" w:rsidRPr="677329CD">
        <w:rPr>
          <w:lang w:eastAsia="zh-CN"/>
        </w:rPr>
        <w:t xml:space="preserve"> the</w:t>
      </w:r>
      <w:r w:rsidR="371B3BA6" w:rsidRPr="677329CD">
        <w:rPr>
          <w:lang w:eastAsia="zh-CN"/>
        </w:rPr>
        <w:t xml:space="preserve"> </w:t>
      </w:r>
      <w:r w:rsidR="00032FBB" w:rsidRPr="677329CD">
        <w:rPr>
          <w:lang w:eastAsia="zh-CN"/>
        </w:rPr>
        <w:t xml:space="preserve">recognition </w:t>
      </w:r>
      <w:r w:rsidR="00AE5625" w:rsidRPr="677329CD">
        <w:rPr>
          <w:lang w:eastAsia="zh-CN"/>
        </w:rPr>
        <w:t>of</w:t>
      </w:r>
      <w:r w:rsidR="00032FBB" w:rsidRPr="677329CD">
        <w:rPr>
          <w:lang w:eastAsia="zh-CN"/>
        </w:rPr>
        <w:t xml:space="preserve"> </w:t>
      </w:r>
      <w:r w:rsidR="00E27D93" w:rsidRPr="677329CD">
        <w:rPr>
          <w:lang w:eastAsia="zh-CN"/>
        </w:rPr>
        <w:t xml:space="preserve">enterprises </w:t>
      </w:r>
      <w:r w:rsidR="00032FBB" w:rsidRPr="677329CD">
        <w:rPr>
          <w:lang w:eastAsia="zh-CN"/>
        </w:rPr>
        <w:t>with</w:t>
      </w:r>
      <w:r w:rsidR="001001EC" w:rsidRPr="677329CD">
        <w:rPr>
          <w:lang w:eastAsia="zh-CN"/>
        </w:rPr>
        <w:t xml:space="preserve"> good servicing practices and </w:t>
      </w:r>
      <w:r w:rsidR="00032FBB" w:rsidRPr="677329CD">
        <w:rPr>
          <w:lang w:eastAsia="zh-CN"/>
        </w:rPr>
        <w:t>greater participation of women</w:t>
      </w:r>
      <w:r w:rsidR="00A53D87" w:rsidRPr="677329CD">
        <w:rPr>
          <w:lang w:eastAsia="zh-CN"/>
        </w:rPr>
        <w:t xml:space="preserve"> (UNEP) (</w:t>
      </w:r>
      <w:r w:rsidR="001B2E1C" w:rsidRPr="677329CD">
        <w:rPr>
          <w:lang w:eastAsia="zh-CN"/>
        </w:rPr>
        <w:t>US $</w:t>
      </w:r>
      <w:r w:rsidR="00A53D87" w:rsidRPr="677329CD">
        <w:rPr>
          <w:lang w:eastAsia="zh-CN"/>
        </w:rPr>
        <w:t>41,445)</w:t>
      </w:r>
      <w:r w:rsidR="001001EC" w:rsidRPr="677329CD">
        <w:rPr>
          <w:lang w:eastAsia="zh-CN"/>
        </w:rPr>
        <w:t>;</w:t>
      </w:r>
    </w:p>
    <w:p w14:paraId="500ECE47" w14:textId="6CD8A1EF" w:rsidR="004A0D5D" w:rsidRDefault="004A0D5D" w:rsidP="4538DDBB">
      <w:pPr>
        <w:pStyle w:val="Heading2"/>
        <w:rPr>
          <w:lang w:eastAsia="zh-CN"/>
        </w:rPr>
      </w:pPr>
      <w:r w:rsidRPr="677329CD">
        <w:rPr>
          <w:i/>
          <w:iCs/>
          <w:lang w:eastAsia="zh-CN"/>
        </w:rPr>
        <w:t>Project monitoring</w:t>
      </w:r>
      <w:r w:rsidR="0077454C" w:rsidRPr="677329CD">
        <w:rPr>
          <w:lang w:eastAsia="zh-CN"/>
        </w:rPr>
        <w:t xml:space="preserve"> (UNDP) (US $49,677)</w:t>
      </w:r>
      <w:r w:rsidR="00E20D95">
        <w:rPr>
          <w:lang w:eastAsia="zh-CN"/>
        </w:rPr>
        <w:t>:</w:t>
      </w:r>
      <w:r w:rsidR="0077454C" w:rsidRPr="677329CD">
        <w:rPr>
          <w:lang w:eastAsia="zh-CN"/>
        </w:rPr>
        <w:t xml:space="preserve"> </w:t>
      </w:r>
      <w:r w:rsidR="00161BE9" w:rsidRPr="677329CD">
        <w:rPr>
          <w:lang w:eastAsia="zh-CN"/>
        </w:rPr>
        <w:t>Allocated</w:t>
      </w:r>
      <w:r w:rsidR="00805308" w:rsidRPr="677329CD">
        <w:rPr>
          <w:lang w:eastAsia="zh-CN"/>
        </w:rPr>
        <w:t xml:space="preserve"> for a</w:t>
      </w:r>
      <w:r w:rsidR="00AC45BA" w:rsidRPr="677329CD">
        <w:rPr>
          <w:lang w:eastAsia="zh-CN"/>
        </w:rPr>
        <w:t xml:space="preserve"> </w:t>
      </w:r>
      <w:r w:rsidR="00161BE9" w:rsidRPr="677329CD">
        <w:rPr>
          <w:lang w:eastAsia="zh-CN"/>
        </w:rPr>
        <w:t xml:space="preserve">project </w:t>
      </w:r>
      <w:r w:rsidR="3E579258" w:rsidRPr="677329CD">
        <w:rPr>
          <w:lang w:eastAsia="zh-CN"/>
        </w:rPr>
        <w:t>assistant</w:t>
      </w:r>
      <w:r w:rsidR="002F0445" w:rsidRPr="677329CD">
        <w:rPr>
          <w:lang w:eastAsia="zh-CN"/>
        </w:rPr>
        <w:t xml:space="preserve"> </w:t>
      </w:r>
      <w:r w:rsidR="00161BE9" w:rsidRPr="677329CD">
        <w:rPr>
          <w:lang w:eastAsia="zh-CN"/>
        </w:rPr>
        <w:t xml:space="preserve">to support implementation, monitoring, and gender mainstreaming activities </w:t>
      </w:r>
      <w:r w:rsidR="002F0445" w:rsidRPr="677329CD">
        <w:rPr>
          <w:lang w:eastAsia="zh-CN"/>
        </w:rPr>
        <w:t>(US</w:t>
      </w:r>
      <w:r w:rsidR="00161BE9" w:rsidRPr="677329CD">
        <w:rPr>
          <w:vertAlign w:val="subscript"/>
          <w:lang w:eastAsia="zh-CN"/>
        </w:rPr>
        <w:t> </w:t>
      </w:r>
      <w:r w:rsidR="002F0445" w:rsidRPr="677329CD">
        <w:rPr>
          <w:lang w:eastAsia="zh-CN"/>
        </w:rPr>
        <w:t>$43,20</w:t>
      </w:r>
      <w:r w:rsidR="005139EA" w:rsidRPr="677329CD">
        <w:rPr>
          <w:lang w:eastAsia="zh-CN"/>
        </w:rPr>
        <w:t>0)</w:t>
      </w:r>
      <w:r w:rsidR="00372EDB" w:rsidRPr="677329CD">
        <w:rPr>
          <w:lang w:eastAsia="zh-CN"/>
        </w:rPr>
        <w:t xml:space="preserve"> and a </w:t>
      </w:r>
      <w:r w:rsidR="4B0883CF" w:rsidRPr="677329CD">
        <w:rPr>
          <w:lang w:eastAsia="zh-CN"/>
        </w:rPr>
        <w:t>verification</w:t>
      </w:r>
      <w:r w:rsidR="20DE874E" w:rsidRPr="677329CD">
        <w:rPr>
          <w:lang w:eastAsia="zh-CN"/>
        </w:rPr>
        <w:t xml:space="preserve"> </w:t>
      </w:r>
      <w:r w:rsidR="00CC21D5" w:rsidRPr="677329CD">
        <w:rPr>
          <w:lang w:eastAsia="zh-CN"/>
        </w:rPr>
        <w:t xml:space="preserve">consultant </w:t>
      </w:r>
      <w:r w:rsidR="00372EDB" w:rsidRPr="677329CD">
        <w:rPr>
          <w:lang w:eastAsia="zh-CN"/>
        </w:rPr>
        <w:t>(</w:t>
      </w:r>
      <w:r w:rsidR="0077454C" w:rsidRPr="677329CD">
        <w:rPr>
          <w:lang w:eastAsia="zh-CN"/>
        </w:rPr>
        <w:t>US $6,677)</w:t>
      </w:r>
      <w:r w:rsidRPr="677329CD">
        <w:rPr>
          <w:lang w:eastAsia="zh-CN"/>
        </w:rPr>
        <w:t>.</w:t>
      </w:r>
    </w:p>
    <w:bookmarkEnd w:id="1"/>
    <w:bookmarkEnd w:id="2"/>
    <w:p w14:paraId="5719DC1A" w14:textId="1C9056DD" w:rsidR="00EA598B" w:rsidRPr="0034371D" w:rsidRDefault="00EA598B" w:rsidP="004A0D5D">
      <w:pPr>
        <w:pStyle w:val="Heading2"/>
        <w:widowControl/>
        <w:numPr>
          <w:ilvl w:val="0"/>
          <w:numId w:val="0"/>
        </w:numPr>
        <w:ind w:left="1440"/>
        <w:rPr>
          <w:b/>
        </w:rPr>
      </w:pPr>
      <w:r w:rsidRPr="0034371D">
        <w:rPr>
          <w:b/>
        </w:rPr>
        <w:t>SECRETARIAT’S COMMENTS AND RECOMMENDATION</w:t>
      </w:r>
    </w:p>
    <w:p w14:paraId="161DC31D" w14:textId="77777777" w:rsidR="00EA598B" w:rsidRPr="0034371D" w:rsidRDefault="00EA598B" w:rsidP="00EA598B">
      <w:pPr>
        <w:keepNext/>
        <w:keepLines/>
        <w:rPr>
          <w:b/>
        </w:rPr>
      </w:pPr>
      <w:r w:rsidRPr="2968F90B">
        <w:rPr>
          <w:b/>
          <w:bCs/>
        </w:rPr>
        <w:t>COMMENTS</w:t>
      </w:r>
    </w:p>
    <w:p w14:paraId="24893C82" w14:textId="5AB2E04F"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2003A7">
        <w:rPr>
          <w:u w:val="single"/>
        </w:rPr>
        <w:t>first</w:t>
      </w:r>
      <w:r w:rsidRPr="0034371D">
        <w:rPr>
          <w:u w:val="single"/>
        </w:rPr>
        <w:t xml:space="preserve"> tranche of </w:t>
      </w:r>
      <w:r>
        <w:rPr>
          <w:u w:val="single"/>
        </w:rPr>
        <w:t xml:space="preserve">stage </w:t>
      </w:r>
      <w:r w:rsidR="002003A7">
        <w:rPr>
          <w:u w:val="single"/>
        </w:rPr>
        <w:t xml:space="preserve">III </w:t>
      </w:r>
      <w:r>
        <w:rPr>
          <w:u w:val="single"/>
        </w:rPr>
        <w:t xml:space="preserve">of </w:t>
      </w:r>
      <w:r w:rsidRPr="0034371D">
        <w:rPr>
          <w:u w:val="single"/>
        </w:rPr>
        <w:t>the H</w:t>
      </w:r>
      <w:r>
        <w:rPr>
          <w:u w:val="single"/>
        </w:rPr>
        <w:t>CFC phase</w:t>
      </w:r>
      <w:r>
        <w:rPr>
          <w:u w:val="single"/>
        </w:rPr>
        <w:noBreakHyphen/>
        <w:t>out management plan</w:t>
      </w:r>
    </w:p>
    <w:p w14:paraId="3FE30BA3" w14:textId="77777777" w:rsidR="00EA598B" w:rsidRPr="003D1668" w:rsidRDefault="00EA598B" w:rsidP="00EA598B">
      <w:pPr>
        <w:keepNext/>
        <w:keepLines/>
        <w:spacing w:before="240" w:after="240"/>
        <w:rPr>
          <w:i/>
        </w:rPr>
      </w:pPr>
      <w:r w:rsidRPr="0034371D">
        <w:rPr>
          <w:i/>
        </w:rPr>
        <w:t>Legal framework</w:t>
      </w:r>
    </w:p>
    <w:p w14:paraId="28152681" w14:textId="720C24BF" w:rsidR="00EA598B" w:rsidRDefault="00EA598B" w:rsidP="4538DDBB">
      <w:pPr>
        <w:pStyle w:val="Heading1"/>
      </w:pPr>
      <w:r>
        <w:t xml:space="preserve">The Government </w:t>
      </w:r>
      <w:r w:rsidR="5F7D514B">
        <w:t>of Chile</w:t>
      </w:r>
      <w:r>
        <w:t xml:space="preserve"> has </w:t>
      </w:r>
      <w:r w:rsidR="00A711CA">
        <w:t xml:space="preserve">established </w:t>
      </w:r>
      <w:r>
        <w:t>HCFC import quotas for 202</w:t>
      </w:r>
      <w:r w:rsidR="00480690">
        <w:t>4</w:t>
      </w:r>
      <w:r w:rsidR="00A711CA">
        <w:t xml:space="preserve"> and 2025</w:t>
      </w:r>
      <w:r>
        <w:t xml:space="preserve"> at </w:t>
      </w:r>
      <w:r w:rsidR="004C1854">
        <w:t>19.79</w:t>
      </w:r>
      <w:r w:rsidR="00DF333C">
        <w:t> </w:t>
      </w:r>
      <w:r>
        <w:t>ODP</w:t>
      </w:r>
      <w:r w:rsidR="00DF333C">
        <w:t> </w:t>
      </w:r>
      <w:r>
        <w:t>tonnes</w:t>
      </w:r>
      <w:r w:rsidR="00A711CA">
        <w:t xml:space="preserve"> and 17.69 ODP tonnes</w:t>
      </w:r>
      <w:r>
        <w:t xml:space="preserve">, </w:t>
      </w:r>
      <w:r w:rsidR="00DF333C">
        <w:t xml:space="preserve">respectively, </w:t>
      </w:r>
      <w:r>
        <w:t xml:space="preserve">which </w:t>
      </w:r>
      <w:r w:rsidR="00A711CA">
        <w:t>are</w:t>
      </w:r>
      <w:r>
        <w:t xml:space="preserve"> lower than the Montreal Protocol control targets</w:t>
      </w:r>
      <w:r w:rsidR="004C1854">
        <w:t xml:space="preserve"> </w:t>
      </w:r>
      <w:r w:rsidR="530252BB">
        <w:t>and the</w:t>
      </w:r>
      <w:r w:rsidR="001E58EE">
        <w:t xml:space="preserve"> </w:t>
      </w:r>
      <w:r w:rsidR="00F536E8">
        <w:t>m</w:t>
      </w:r>
      <w:r w:rsidR="001E58EE">
        <w:t xml:space="preserve">aximum allowable consumption </w:t>
      </w:r>
      <w:r w:rsidR="00F536E8">
        <w:t>under</w:t>
      </w:r>
      <w:r w:rsidR="001E58EE">
        <w:t xml:space="preserve"> the country’s </w:t>
      </w:r>
      <w:r w:rsidR="004C1854">
        <w:t xml:space="preserve">Agreement with the </w:t>
      </w:r>
      <w:r w:rsidR="001E58EE">
        <w:t>Executive Committee.</w:t>
      </w:r>
    </w:p>
    <w:p w14:paraId="05FF8933" w14:textId="77777777" w:rsidR="00EA598B" w:rsidRPr="0034371D" w:rsidRDefault="00EA598B" w:rsidP="00285888">
      <w:pPr>
        <w:keepNext/>
        <w:widowControl w:val="0"/>
        <w:spacing w:after="240"/>
        <w:rPr>
          <w:i/>
        </w:rPr>
      </w:pPr>
      <w:r w:rsidRPr="2968F90B">
        <w:rPr>
          <w:i/>
          <w:iCs/>
        </w:rPr>
        <w:t>Refrigeration servicing sector</w:t>
      </w:r>
    </w:p>
    <w:p w14:paraId="39BFD6ED" w14:textId="2D6050BA" w:rsidR="4538DDBB" w:rsidRPr="0089267B" w:rsidRDefault="005044DC" w:rsidP="2968F90B">
      <w:pPr>
        <w:pStyle w:val="Heading1"/>
      </w:pPr>
      <w:r>
        <w:t xml:space="preserve">The Secretariat noted that </w:t>
      </w:r>
      <w:r w:rsidR="52C6FC25">
        <w:t>some</w:t>
      </w:r>
      <w:r w:rsidR="41A7D1C5">
        <w:t xml:space="preserve"> of</w:t>
      </w:r>
      <w:r w:rsidR="000D7062">
        <w:t xml:space="preserve"> </w:t>
      </w:r>
      <w:r>
        <w:t xml:space="preserve">the activities planned under the first tranche are </w:t>
      </w:r>
      <w:r w:rsidR="00D13ACB">
        <w:t>on</w:t>
      </w:r>
      <w:r>
        <w:t>going</w:t>
      </w:r>
      <w:r w:rsidR="00EB53CD">
        <w:t>. A</w:t>
      </w:r>
      <w:r w:rsidR="255D06E5">
        <w:t xml:space="preserve"> few activities</w:t>
      </w:r>
      <w:r w:rsidR="00423733">
        <w:t>,</w:t>
      </w:r>
      <w:r w:rsidR="00A66A25">
        <w:t xml:space="preserve"> such as a t</w:t>
      </w:r>
      <w:r w:rsidR="1C70BEAB">
        <w:t xml:space="preserve">raining </w:t>
      </w:r>
      <w:r w:rsidR="005E34CC">
        <w:t>workshop for customs</w:t>
      </w:r>
      <w:r w:rsidR="1C70BEAB">
        <w:t xml:space="preserve"> trainers</w:t>
      </w:r>
      <w:r w:rsidR="00F97446">
        <w:t>,</w:t>
      </w:r>
      <w:r w:rsidR="1C70BEAB">
        <w:t xml:space="preserve"> </w:t>
      </w:r>
      <w:r w:rsidR="255D06E5">
        <w:t xml:space="preserve">were </w:t>
      </w:r>
      <w:r w:rsidR="00423733">
        <w:t xml:space="preserve">impacted by a </w:t>
      </w:r>
      <w:r w:rsidR="255D06E5">
        <w:t xml:space="preserve">delay in hiring an international consultant. </w:t>
      </w:r>
      <w:r w:rsidR="00E87AD6">
        <w:t>Upon request, UNEP</w:t>
      </w:r>
      <w:r w:rsidR="4FD15F1C">
        <w:t xml:space="preserve"> confirmed that the hiring will be completed by Novembe</w:t>
      </w:r>
      <w:r w:rsidR="1A758E22">
        <w:t>r 2024</w:t>
      </w:r>
      <w:r w:rsidR="00F97446">
        <w:t>,</w:t>
      </w:r>
      <w:r w:rsidR="2B5A2415">
        <w:t xml:space="preserve"> and </w:t>
      </w:r>
      <w:r w:rsidR="00290FA6">
        <w:t xml:space="preserve">that </w:t>
      </w:r>
      <w:r w:rsidR="2B5A2415">
        <w:t>the training will be initiated in December 2024.</w:t>
      </w:r>
      <w:r w:rsidR="0F1182CD">
        <w:t xml:space="preserve"> </w:t>
      </w:r>
      <w:r w:rsidR="00E87AD6">
        <w:t>Regarding the signature of</w:t>
      </w:r>
      <w:r w:rsidR="0F1182CD">
        <w:t xml:space="preserve"> agreement</w:t>
      </w:r>
      <w:r w:rsidR="00E87AD6">
        <w:t>s</w:t>
      </w:r>
      <w:r w:rsidR="0F1182CD">
        <w:t xml:space="preserve"> with five training institutions</w:t>
      </w:r>
      <w:r w:rsidR="00E87AD6">
        <w:t xml:space="preserve"> to support the technician training programme, UNIDO</w:t>
      </w:r>
      <w:r w:rsidR="0F1182CD">
        <w:t xml:space="preserve"> confirmed that discussions were initiated </w:t>
      </w:r>
      <w:r w:rsidR="00E87AD6">
        <w:t>during the first tranche</w:t>
      </w:r>
      <w:r w:rsidR="00957837">
        <w:t>, with one agreement signed</w:t>
      </w:r>
      <w:r w:rsidR="00C777F3">
        <w:t xml:space="preserve">. Discussions and agreements with the remaining four institutes </w:t>
      </w:r>
      <w:r w:rsidR="00E87AD6">
        <w:t xml:space="preserve">are expected to </w:t>
      </w:r>
      <w:r w:rsidR="00C777F3">
        <w:t xml:space="preserve">continue and be </w:t>
      </w:r>
      <w:r w:rsidR="00E87AD6">
        <w:t xml:space="preserve">completed </w:t>
      </w:r>
      <w:r w:rsidR="00C777F3">
        <w:t xml:space="preserve">during </w:t>
      </w:r>
      <w:r w:rsidR="00E87AD6">
        <w:t>the second tranche.</w:t>
      </w:r>
    </w:p>
    <w:p w14:paraId="3884341F" w14:textId="4D5D4082" w:rsidR="00A2279F" w:rsidRPr="004B2CBF" w:rsidRDefault="00311F48" w:rsidP="00A2279F">
      <w:pPr>
        <w:pStyle w:val="Heading1"/>
        <w:keepNext/>
        <w:rPr>
          <w:u w:val="single"/>
        </w:rPr>
      </w:pPr>
      <w:r>
        <w:t>Regarding the zero-leaks programme, UNIDO explained that</w:t>
      </w:r>
      <w:r w:rsidR="00A3201B">
        <w:t>,</w:t>
      </w:r>
      <w:r>
        <w:t xml:space="preserve"> in addition to drafting the public call for applicants currently under review, the NOU also established</w:t>
      </w:r>
      <w:r w:rsidR="0020307B">
        <w:t>,</w:t>
      </w:r>
      <w:r>
        <w:t xml:space="preserve"> in cooperation with </w:t>
      </w:r>
      <w:proofErr w:type="spellStart"/>
      <w:r>
        <w:t>CChRyC</w:t>
      </w:r>
      <w:proofErr w:type="spellEnd"/>
      <w:r w:rsidR="0020307B">
        <w:t>,</w:t>
      </w:r>
      <w:r>
        <w:t xml:space="preserve"> a Clean Production Agreement (CPA) to support zero-leak pilots and ensure their replicability. Currently, a similar project </w:t>
      </w:r>
      <w:r w:rsidR="00971E47">
        <w:t xml:space="preserve">is being </w:t>
      </w:r>
      <w:r>
        <w:t xml:space="preserve">implemented </w:t>
      </w:r>
      <w:r w:rsidR="00FF6B6B">
        <w:t>with the</w:t>
      </w:r>
      <w:r w:rsidR="005116E3">
        <w:t xml:space="preserve"> Kigali Cooling Efficiency Program</w:t>
      </w:r>
      <w:r>
        <w:t xml:space="preserve"> </w:t>
      </w:r>
      <w:r w:rsidR="00971E47">
        <w:t>(</w:t>
      </w:r>
      <w:r>
        <w:t>K-CEP</w:t>
      </w:r>
      <w:r w:rsidR="00971E47">
        <w:t xml:space="preserve">), which is </w:t>
      </w:r>
      <w:r>
        <w:t>focused on improving energy efficiency in display cabinets and cold chambers</w:t>
      </w:r>
      <w:r w:rsidR="00971E47">
        <w:t>.</w:t>
      </w:r>
      <w:r>
        <w:t xml:space="preserve"> The zero-leaks programme</w:t>
      </w:r>
      <w:r w:rsidR="00471333">
        <w:t xml:space="preserve"> pilot </w:t>
      </w:r>
      <w:r w:rsidR="00471333">
        <w:lastRenderedPageBreak/>
        <w:t>projects</w:t>
      </w:r>
      <w:r>
        <w:t xml:space="preserve"> under the </w:t>
      </w:r>
      <w:proofErr w:type="spellStart"/>
      <w:r>
        <w:t>HPMP</w:t>
      </w:r>
      <w:proofErr w:type="spellEnd"/>
      <w:r>
        <w:t xml:space="preserve"> will be implemented during the second tranche</w:t>
      </w:r>
      <w:r w:rsidR="004E5512">
        <w:t xml:space="preserve"> and</w:t>
      </w:r>
      <w:r>
        <w:t xml:space="preserve"> </w:t>
      </w:r>
      <w:r w:rsidR="004E5512">
        <w:t xml:space="preserve">will </w:t>
      </w:r>
      <w:r>
        <w:t>includ</w:t>
      </w:r>
      <w:r w:rsidR="004E5512">
        <w:t xml:space="preserve">e a </w:t>
      </w:r>
      <w:r>
        <w:t>detailed description of the refrigeration systems,</w:t>
      </w:r>
      <w:r w:rsidR="004E5512">
        <w:t xml:space="preserve"> </w:t>
      </w:r>
      <w:r>
        <w:t xml:space="preserve">evaluation and installation of accessories to measure relevant parameters, modifications to the system to remove leakage and improve performance and energy efficiency, and monitoring of the operation of the modified system. They will be implemented with the support from the CPA and will also benefit from </w:t>
      </w:r>
      <w:r w:rsidR="00AA1DF0">
        <w:t xml:space="preserve">the </w:t>
      </w:r>
      <w:r>
        <w:t>lessons learned from the K-CEP project.</w:t>
      </w:r>
    </w:p>
    <w:p w14:paraId="232ADCAD" w14:textId="771D4244" w:rsidR="00EA598B" w:rsidRPr="00A2279F" w:rsidRDefault="00C8434C" w:rsidP="00AB6C99">
      <w:pPr>
        <w:pStyle w:val="Heading1"/>
        <w:keepNext/>
        <w:numPr>
          <w:ilvl w:val="0"/>
          <w:numId w:val="0"/>
        </w:numPr>
        <w:rPr>
          <w:u w:val="single"/>
        </w:rPr>
      </w:pPr>
      <w:r w:rsidRPr="0089267B">
        <w:rPr>
          <w:u w:val="single"/>
        </w:rPr>
        <w:t>Chan</w:t>
      </w:r>
      <w:r w:rsidRPr="00A2279F">
        <w:rPr>
          <w:u w:val="single"/>
        </w:rPr>
        <w:t>ge of lead implementing agency</w:t>
      </w:r>
    </w:p>
    <w:p w14:paraId="3B74A309" w14:textId="69648B78" w:rsidR="00EF7C1A" w:rsidRDefault="00EF7C1A" w:rsidP="00EF7C1A">
      <w:pPr>
        <w:pStyle w:val="Heading1"/>
      </w:pPr>
      <w:r>
        <w:t>The Secretariat noted that a consultation process took place between the Government of Chile, UNIDO</w:t>
      </w:r>
      <w:r w:rsidR="00934154">
        <w:t>,</w:t>
      </w:r>
      <w:r>
        <w:t xml:space="preserve"> and UNDP regarding the transfer of the ongoing activities under the </w:t>
      </w:r>
      <w:proofErr w:type="spellStart"/>
      <w:r>
        <w:t>HPMP</w:t>
      </w:r>
      <w:proofErr w:type="spellEnd"/>
      <w:r>
        <w:t>. The implementing agencies provided confirmation that UNDP will be able to complete the activities started by UNIDO under the first tranche and that the activities proposed under the tranche implementation plan for the second tranche were discussed and agreed with UNDP. During the discussions</w:t>
      </w:r>
      <w:r w:rsidR="00EB26B1">
        <w:t>,</w:t>
      </w:r>
      <w:r>
        <w:t xml:space="preserve"> it was also agreed </w:t>
      </w:r>
      <w:proofErr w:type="gramStart"/>
      <w:r>
        <w:t>that</w:t>
      </w:r>
      <w:r w:rsidR="000D7062">
        <w:t>,</w:t>
      </w:r>
      <w:proofErr w:type="gramEnd"/>
      <w:r w:rsidR="000D7062">
        <w:t xml:space="preserve"> the transfer of funds from the second, third</w:t>
      </w:r>
      <w:r w:rsidR="00EF1279">
        <w:t>,</w:t>
      </w:r>
      <w:r w:rsidR="74E60D89">
        <w:t xml:space="preserve"> </w:t>
      </w:r>
      <w:r w:rsidR="000D7062">
        <w:t>and fourth tranches will take place at the present meeting</w:t>
      </w:r>
      <w:r w:rsidR="00EF1279">
        <w:t xml:space="preserve"> and</w:t>
      </w:r>
      <w:r w:rsidR="000D7062">
        <w:t xml:space="preserve"> </w:t>
      </w:r>
      <w:r>
        <w:t>the balance from the first tranche</w:t>
      </w:r>
      <w:r w:rsidR="00EF1279">
        <w:t>,</w:t>
      </w:r>
      <w:r>
        <w:t xml:space="preserve"> </w:t>
      </w:r>
      <w:r w:rsidR="000C328A">
        <w:t xml:space="preserve">initially estimated at </w:t>
      </w:r>
      <w:r w:rsidR="00CC13B1">
        <w:t>US $</w:t>
      </w:r>
      <w:r w:rsidR="000C328A">
        <w:t xml:space="preserve">29,734, </w:t>
      </w:r>
      <w:r>
        <w:t>w</w:t>
      </w:r>
      <w:r w:rsidR="000D7062">
        <w:t>ill</w:t>
      </w:r>
      <w:r>
        <w:t xml:space="preserve"> be determined by UNIDO</w:t>
      </w:r>
      <w:r w:rsidR="000C328A">
        <w:t xml:space="preserve"> after </w:t>
      </w:r>
      <w:r w:rsidR="005D7CFF">
        <w:t xml:space="preserve">the </w:t>
      </w:r>
      <w:r w:rsidR="000C328A">
        <w:t>completion of committed payments</w:t>
      </w:r>
      <w:r w:rsidR="000D7062">
        <w:t>,</w:t>
      </w:r>
      <w:r w:rsidR="000C328A">
        <w:t xml:space="preserve"> and w</w:t>
      </w:r>
      <w:r w:rsidR="000D7062">
        <w:t>ill</w:t>
      </w:r>
      <w:r w:rsidR="000C328A">
        <w:t xml:space="preserve"> be </w:t>
      </w:r>
      <w:r>
        <w:t>returned to the 96</w:t>
      </w:r>
      <w:r w:rsidRPr="677329CD">
        <w:rPr>
          <w:vertAlign w:val="superscript"/>
        </w:rPr>
        <w:t>th</w:t>
      </w:r>
      <w:r>
        <w:t xml:space="preserve"> meeting to be </w:t>
      </w:r>
      <w:r w:rsidR="00934154">
        <w:t xml:space="preserve">transferred </w:t>
      </w:r>
      <w:r>
        <w:t>to UNDP</w:t>
      </w:r>
      <w:r w:rsidR="00A2279F">
        <w:t>.</w:t>
      </w:r>
      <w:r>
        <w:t xml:space="preserve"> </w:t>
      </w:r>
    </w:p>
    <w:p w14:paraId="1D130E5D" w14:textId="42B52599" w:rsidR="00EA598B" w:rsidRPr="001D6A8E" w:rsidRDefault="00EA598B" w:rsidP="00DC6711">
      <w:pPr>
        <w:rPr>
          <w:u w:val="single"/>
        </w:rPr>
      </w:pPr>
      <w:r w:rsidRPr="001D6A8E">
        <w:rPr>
          <w:u w:val="single"/>
        </w:rPr>
        <w:t>Implementation plan for the</w:t>
      </w:r>
      <w:r w:rsidR="002003A7">
        <w:rPr>
          <w:u w:val="single"/>
        </w:rPr>
        <w:t xml:space="preserve"> second</w:t>
      </w:r>
      <w:r>
        <w:rPr>
          <w:u w:val="single"/>
        </w:rPr>
        <w:t xml:space="preserve"> </w:t>
      </w:r>
      <w:r w:rsidRPr="001D6A8E">
        <w:rPr>
          <w:u w:val="single"/>
        </w:rPr>
        <w:t xml:space="preserve">tranche of stage </w:t>
      </w:r>
      <w:r w:rsidR="002003A7">
        <w:rPr>
          <w:u w:val="single"/>
        </w:rPr>
        <w:t xml:space="preserve">III </w:t>
      </w:r>
      <w:r w:rsidRPr="001D6A8E">
        <w:rPr>
          <w:u w:val="single"/>
        </w:rPr>
        <w:t>of the HCFC phase</w:t>
      </w:r>
      <w:r>
        <w:rPr>
          <w:u w:val="single"/>
        </w:rPr>
        <w:noBreakHyphen/>
      </w:r>
      <w:r w:rsidRPr="001D6A8E">
        <w:rPr>
          <w:u w:val="single"/>
        </w:rPr>
        <w:t>out management plan</w:t>
      </w:r>
    </w:p>
    <w:p w14:paraId="54079265" w14:textId="3EF9A727" w:rsidR="343E558C" w:rsidRDefault="343E558C" w:rsidP="343E558C">
      <w:pPr>
        <w:rPr>
          <w:highlight w:val="yellow"/>
          <w:lang w:val="en-GB"/>
        </w:rPr>
      </w:pPr>
    </w:p>
    <w:p w14:paraId="471D7942" w14:textId="62FC0939" w:rsidR="00BC40FF" w:rsidRDefault="00BC40FF" w:rsidP="00C2613B">
      <w:pPr>
        <w:pStyle w:val="Heading1"/>
      </w:pPr>
      <w:r>
        <w:t xml:space="preserve">At the Secretariat's request, UNIDO explained that the activity </w:t>
      </w:r>
      <w:r w:rsidR="00704573">
        <w:t>for the</w:t>
      </w:r>
      <w:r>
        <w:t xml:space="preserve"> “development of </w:t>
      </w:r>
      <w:r w:rsidR="00D9151B">
        <w:t xml:space="preserve">a </w:t>
      </w:r>
      <w:r>
        <w:t>registry of cold installations”</w:t>
      </w:r>
      <w:r w:rsidR="00704573">
        <w:t>,</w:t>
      </w:r>
      <w:r>
        <w:t xml:space="preserve"> included in the second tranche</w:t>
      </w:r>
      <w:r w:rsidR="00704573">
        <w:t>,</w:t>
      </w:r>
      <w:r>
        <w:t xml:space="preserve"> is an information tool designed to track end</w:t>
      </w:r>
      <w:r w:rsidR="00704573">
        <w:t xml:space="preserve"> </w:t>
      </w:r>
      <w:r>
        <w:t>users of refrigeration systems</w:t>
      </w:r>
      <w:r w:rsidR="00074A3A">
        <w:t>,</w:t>
      </w:r>
      <w:r>
        <w:t xml:space="preserve"> facilitate refrigerant management</w:t>
      </w:r>
      <w:r w:rsidR="00074A3A">
        <w:t xml:space="preserve"> and</w:t>
      </w:r>
      <w:r w:rsidR="00535544">
        <w:t xml:space="preserve"> optimize usage</w:t>
      </w:r>
      <w:r>
        <w:t>, leak detection</w:t>
      </w:r>
      <w:r w:rsidR="00074A3A">
        <w:t>,</w:t>
      </w:r>
      <w:r>
        <w:t xml:space="preserve"> and monitoring. It will include details on installation type, capacity, refrigerant type, maintenance, and refills, along with personnel training and certification. The registry will be integrated into the platform </w:t>
      </w:r>
      <w:proofErr w:type="spellStart"/>
      <w:r>
        <w:t>Huella</w:t>
      </w:r>
      <w:proofErr w:type="spellEnd"/>
      <w:r>
        <w:t xml:space="preserve"> Chile, a government initiative to promote</w:t>
      </w:r>
      <w:r w:rsidR="00F670F4">
        <w:t xml:space="preserve"> the</w:t>
      </w:r>
      <w:r>
        <w:t xml:space="preserve"> calculation, reporting</w:t>
      </w:r>
      <w:r w:rsidR="00F670F4">
        <w:t>,</w:t>
      </w:r>
      <w:r>
        <w:t xml:space="preserve"> and management of </w:t>
      </w:r>
      <w:r w:rsidR="00704573">
        <w:t>g</w:t>
      </w:r>
      <w:r>
        <w:t xml:space="preserve">reenhouse </w:t>
      </w:r>
      <w:r w:rsidR="00704573">
        <w:t>g</w:t>
      </w:r>
      <w:r>
        <w:t>as (GHG) emissions nationwide.</w:t>
      </w:r>
    </w:p>
    <w:p w14:paraId="41D19C61" w14:textId="77777777" w:rsidR="00EA598B" w:rsidRPr="00281612" w:rsidRDefault="00EA598B" w:rsidP="00D14426">
      <w:pPr>
        <w:keepNext/>
        <w:spacing w:after="240"/>
        <w:rPr>
          <w:u w:val="single"/>
        </w:rPr>
      </w:pPr>
      <w:r w:rsidRPr="00281612">
        <w:rPr>
          <w:u w:val="single"/>
        </w:rPr>
        <w:t>Gender policy implementation</w:t>
      </w:r>
    </w:p>
    <w:p w14:paraId="6211B4FA" w14:textId="6A1D2583" w:rsidR="006F59EC" w:rsidRDefault="00367A75" w:rsidP="006F300F">
      <w:pPr>
        <w:pStyle w:val="Heading1"/>
      </w:pPr>
      <w:r>
        <w:t>I</w:t>
      </w:r>
      <w:r w:rsidR="00EA598B">
        <w:t>n line with decisions 84/92(d)</w:t>
      </w:r>
      <w:r w:rsidR="000E1391">
        <w:t xml:space="preserve">, </w:t>
      </w:r>
      <w:r w:rsidR="00EA598B">
        <w:t>90</w:t>
      </w:r>
      <w:r w:rsidR="00EA598B" w:rsidRPr="677329CD">
        <w:rPr>
          <w:lang w:val="en-US"/>
        </w:rPr>
        <w:t>/</w:t>
      </w:r>
      <w:r w:rsidR="00EA598B">
        <w:t>48(c)</w:t>
      </w:r>
      <w:r w:rsidR="000E1391">
        <w:t xml:space="preserve"> and 92/40(b) </w:t>
      </w:r>
      <w:r w:rsidR="005145AA">
        <w:t xml:space="preserve">gender mainstreaming has been implemented as part of stage III of the </w:t>
      </w:r>
      <w:proofErr w:type="spellStart"/>
      <w:r w:rsidR="005145AA">
        <w:t>HPMP</w:t>
      </w:r>
      <w:proofErr w:type="spellEnd"/>
      <w:r w:rsidR="005145AA">
        <w:t xml:space="preserve"> </w:t>
      </w:r>
      <w:r w:rsidR="006E058D">
        <w:t xml:space="preserve">focusing </w:t>
      </w:r>
      <w:r w:rsidR="005145AA">
        <w:t xml:space="preserve">on </w:t>
      </w:r>
      <w:r w:rsidR="00370FE2">
        <w:t xml:space="preserve">the empowerment of women in the RAC servicing sector. </w:t>
      </w:r>
      <w:r w:rsidR="005044DC">
        <w:t xml:space="preserve">The Secretariat notes with appreciation the comprehensive set of activities implemented by the Government of Chile </w:t>
      </w:r>
      <w:r w:rsidR="00BB4CDF">
        <w:t xml:space="preserve">to </w:t>
      </w:r>
      <w:r w:rsidR="00CC16A9">
        <w:t>promote</w:t>
      </w:r>
      <w:r w:rsidR="00BB4CDF">
        <w:t xml:space="preserve"> the participation of women</w:t>
      </w:r>
      <w:r w:rsidR="005044DC">
        <w:t xml:space="preserve"> in the RAC sector, including</w:t>
      </w:r>
      <w:r w:rsidR="00BB4CDF">
        <w:t xml:space="preserve"> a w</w:t>
      </w:r>
      <w:r w:rsidR="006F59EC">
        <w:t>ebinar with 92 attendees (</w:t>
      </w:r>
      <w:r w:rsidR="00BB4CDF">
        <w:t xml:space="preserve">including </w:t>
      </w:r>
      <w:r w:rsidR="00B25629">
        <w:t>69 women</w:t>
      </w:r>
      <w:r w:rsidR="006F59EC">
        <w:t>)</w:t>
      </w:r>
      <w:r w:rsidR="4B491D0E">
        <w:t xml:space="preserve">, </w:t>
      </w:r>
      <w:r w:rsidR="00B25629">
        <w:t>a b</w:t>
      </w:r>
      <w:r w:rsidR="006F59EC">
        <w:t>reakfast</w:t>
      </w:r>
      <w:r w:rsidR="00677AE7">
        <w:t xml:space="preserve"> </w:t>
      </w:r>
      <w:r w:rsidR="00B25629">
        <w:t>c</w:t>
      </w:r>
      <w:r w:rsidR="006F59EC">
        <w:t>onversation</w:t>
      </w:r>
      <w:r w:rsidR="00E36B4F">
        <w:t xml:space="preserve"> (with </w:t>
      </w:r>
      <w:r w:rsidR="00263439">
        <w:t>21 women attendees)</w:t>
      </w:r>
      <w:r w:rsidR="006F59EC">
        <w:t xml:space="preserve"> </w:t>
      </w:r>
      <w:r w:rsidR="00B25629">
        <w:t>on</w:t>
      </w:r>
      <w:r w:rsidR="00233737">
        <w:t xml:space="preserve"> </w:t>
      </w:r>
      <w:r w:rsidR="00E36B4F">
        <w:t xml:space="preserve">the experiences and strengths of </w:t>
      </w:r>
      <w:r w:rsidR="00233737">
        <w:t>women in the RAC servicing secto</w:t>
      </w:r>
      <w:r w:rsidR="65492A43">
        <w:t>r,</w:t>
      </w:r>
      <w:r w:rsidR="00263439">
        <w:t xml:space="preserve"> a play highlighting the role of women in</w:t>
      </w:r>
      <w:r w:rsidR="006E28FE">
        <w:t xml:space="preserve"> the RAC sector as part of the Ozone Day celebrations</w:t>
      </w:r>
      <w:r w:rsidR="086082C6">
        <w:t>,</w:t>
      </w:r>
      <w:r w:rsidR="006E28FE">
        <w:t xml:space="preserve"> </w:t>
      </w:r>
      <w:r w:rsidR="00FC0C2B">
        <w:t xml:space="preserve">a contest to recognize enterprises with good servicing practices and equitable representation of </w:t>
      </w:r>
      <w:r w:rsidR="009B4939">
        <w:t>women in technical roles</w:t>
      </w:r>
      <w:r w:rsidR="04B28158">
        <w:t>,</w:t>
      </w:r>
      <w:r w:rsidR="009A6589">
        <w:t xml:space="preserve"> and dissemination activities</w:t>
      </w:r>
      <w:r w:rsidR="00CF073F">
        <w:t>,</w:t>
      </w:r>
      <w:r w:rsidR="009A6589">
        <w:t xml:space="preserve"> </w:t>
      </w:r>
      <w:r w:rsidR="00150C60">
        <w:t xml:space="preserve">including the elaboration of videos and interviews promoting </w:t>
      </w:r>
      <w:r w:rsidR="000F4723">
        <w:t xml:space="preserve">the </w:t>
      </w:r>
      <w:r w:rsidR="00150C60">
        <w:t xml:space="preserve">role of women within the RAC sector. These </w:t>
      </w:r>
      <w:r w:rsidR="0097418D">
        <w:t xml:space="preserve">activities and their outcomes were promoted on social media by the </w:t>
      </w:r>
      <w:r w:rsidR="005044DC">
        <w:t>NOU</w:t>
      </w:r>
      <w:r w:rsidR="0097418D">
        <w:t>.</w:t>
      </w:r>
      <w:r w:rsidR="00150C60">
        <w:t xml:space="preserve"> Gender</w:t>
      </w:r>
      <w:r w:rsidR="00464D4F">
        <w:t xml:space="preserve"> mainstreaming </w:t>
      </w:r>
      <w:r w:rsidR="00290FD7">
        <w:t>has</w:t>
      </w:r>
      <w:r w:rsidR="00464D4F">
        <w:t xml:space="preserve"> been considered in hiring practices for project implementation</w:t>
      </w:r>
      <w:r w:rsidR="00CF073F">
        <w:t>,</w:t>
      </w:r>
      <w:r w:rsidR="00464D4F">
        <w:t xml:space="preserve"> and gender-</w:t>
      </w:r>
      <w:r w:rsidR="00150C60">
        <w:t xml:space="preserve">disaggregated data was also collected in activities implemented under the </w:t>
      </w:r>
      <w:proofErr w:type="spellStart"/>
      <w:r w:rsidR="00150C60">
        <w:t>HPMP</w:t>
      </w:r>
      <w:proofErr w:type="spellEnd"/>
      <w:r w:rsidR="00150C60">
        <w:t>.</w:t>
      </w:r>
    </w:p>
    <w:p w14:paraId="566E8432" w14:textId="77777777" w:rsidR="008F1BBA" w:rsidRDefault="008F1BBA" w:rsidP="008F1BBA">
      <w:pPr>
        <w:keepNext/>
        <w:spacing w:after="240"/>
      </w:pPr>
      <w:r w:rsidRPr="00605ECB">
        <w:rPr>
          <w:u w:val="single"/>
        </w:rPr>
        <w:t xml:space="preserve">Updated </w:t>
      </w:r>
      <w:r w:rsidRPr="00863E48">
        <w:rPr>
          <w:u w:val="single"/>
        </w:rPr>
        <w:t>Agreement</w:t>
      </w:r>
      <w:r w:rsidRPr="00863E48">
        <w:t xml:space="preserve"> </w:t>
      </w:r>
    </w:p>
    <w:p w14:paraId="67E58695" w14:textId="57AC7B5B" w:rsidR="00EA598B" w:rsidRPr="00B64634" w:rsidRDefault="00EA598B" w:rsidP="00D14426">
      <w:pPr>
        <w:pStyle w:val="Heading1"/>
        <w:rPr>
          <w:lang w:eastAsia="en-CA"/>
        </w:rPr>
      </w:pPr>
      <w:r w:rsidRPr="677329CD">
        <w:rPr>
          <w:lang w:eastAsia="en-CA"/>
        </w:rPr>
        <w:t xml:space="preserve">In view of </w:t>
      </w:r>
      <w:r w:rsidR="00707D20" w:rsidRPr="677329CD">
        <w:rPr>
          <w:lang w:eastAsia="en-CA"/>
        </w:rPr>
        <w:t>the request by the Gov</w:t>
      </w:r>
      <w:r w:rsidR="001D71EF" w:rsidRPr="677329CD">
        <w:rPr>
          <w:lang w:eastAsia="en-CA"/>
        </w:rPr>
        <w:t>ernment of Chile to change the lead implementing agency from UNIDO to UNDP, while maintain</w:t>
      </w:r>
      <w:r w:rsidR="00290FD7" w:rsidRPr="677329CD">
        <w:rPr>
          <w:lang w:eastAsia="en-CA"/>
        </w:rPr>
        <w:t>ing</w:t>
      </w:r>
      <w:r w:rsidR="001D71EF" w:rsidRPr="677329CD">
        <w:rPr>
          <w:lang w:eastAsia="en-CA"/>
        </w:rPr>
        <w:t xml:space="preserve"> </w:t>
      </w:r>
      <w:r w:rsidR="009604EB" w:rsidRPr="677329CD">
        <w:rPr>
          <w:lang w:eastAsia="en-CA"/>
        </w:rPr>
        <w:t>the role of UNEP as cooperating agency and their specified activities</w:t>
      </w:r>
      <w:r w:rsidRPr="677329CD">
        <w:rPr>
          <w:lang w:eastAsia="en-CA"/>
        </w:rPr>
        <w:t xml:space="preserve">, the Agreement between the Government of </w:t>
      </w:r>
      <w:r w:rsidR="009D3A59" w:rsidRPr="677329CD">
        <w:rPr>
          <w:lang w:eastAsia="en-CA"/>
        </w:rPr>
        <w:t>Chile</w:t>
      </w:r>
      <w:r w:rsidRPr="677329CD">
        <w:rPr>
          <w:lang w:eastAsia="en-CA"/>
        </w:rPr>
        <w:t xml:space="preserve"> and the Executive Committee has been </w:t>
      </w:r>
      <w:r w:rsidR="00E96347" w:rsidRPr="677329CD">
        <w:rPr>
          <w:lang w:eastAsia="en-CA"/>
        </w:rPr>
        <w:t>revised</w:t>
      </w:r>
      <w:r w:rsidR="00994B32">
        <w:rPr>
          <w:lang w:eastAsia="en-CA"/>
        </w:rPr>
        <w:t>,</w:t>
      </w:r>
      <w:r w:rsidRPr="677329CD">
        <w:rPr>
          <w:lang w:eastAsia="en-CA"/>
        </w:rPr>
        <w:t xml:space="preserve"> Specifically, </w:t>
      </w:r>
      <w:r w:rsidR="00215994" w:rsidRPr="677329CD">
        <w:rPr>
          <w:lang w:eastAsia="en-CA"/>
        </w:rPr>
        <w:t>paragraph 9</w:t>
      </w:r>
      <w:r w:rsidR="00C63B43" w:rsidRPr="677329CD">
        <w:rPr>
          <w:lang w:eastAsia="en-CA"/>
        </w:rPr>
        <w:t>,</w:t>
      </w:r>
      <w:r w:rsidR="00215994" w:rsidRPr="677329CD">
        <w:rPr>
          <w:lang w:eastAsia="en-CA"/>
        </w:rPr>
        <w:t xml:space="preserve"> </w:t>
      </w:r>
      <w:r w:rsidR="00C63B43" w:rsidRPr="677329CD">
        <w:rPr>
          <w:lang w:eastAsia="en-CA"/>
        </w:rPr>
        <w:t>specifying the implementing agencies</w:t>
      </w:r>
      <w:r w:rsidR="005C55CF" w:rsidRPr="677329CD">
        <w:rPr>
          <w:lang w:eastAsia="en-CA"/>
        </w:rPr>
        <w:t xml:space="preserve"> and</w:t>
      </w:r>
      <w:r w:rsidR="00C63B43" w:rsidRPr="677329CD">
        <w:rPr>
          <w:lang w:eastAsia="en-CA"/>
        </w:rPr>
        <w:t xml:space="preserve"> </w:t>
      </w:r>
      <w:r w:rsidRPr="677329CD">
        <w:rPr>
          <w:lang w:eastAsia="en-CA"/>
        </w:rPr>
        <w:t>Appendix 2</w:t>
      </w:r>
      <w:r w:rsidR="005C4103">
        <w:rPr>
          <w:lang w:eastAsia="en-CA"/>
        </w:rPr>
        <w:t>-</w:t>
      </w:r>
      <w:r w:rsidRPr="677329CD">
        <w:rPr>
          <w:lang w:eastAsia="en-CA"/>
        </w:rPr>
        <w:t>A ha</w:t>
      </w:r>
      <w:r w:rsidR="00C63B43" w:rsidRPr="677329CD">
        <w:rPr>
          <w:lang w:eastAsia="en-CA"/>
        </w:rPr>
        <w:t>ve</w:t>
      </w:r>
      <w:r w:rsidRPr="677329CD">
        <w:rPr>
          <w:lang w:eastAsia="en-CA"/>
        </w:rPr>
        <w:t xml:space="preserve"> been revised</w:t>
      </w:r>
      <w:r w:rsidR="005C55CF" w:rsidRPr="677329CD">
        <w:rPr>
          <w:lang w:eastAsia="en-CA"/>
        </w:rPr>
        <w:t>,</w:t>
      </w:r>
      <w:r w:rsidRPr="677329CD">
        <w:rPr>
          <w:lang w:eastAsia="en-CA"/>
        </w:rPr>
        <w:t xml:space="preserve"> and paragraph</w:t>
      </w:r>
      <w:r w:rsidR="00E44823" w:rsidRPr="677329CD">
        <w:rPr>
          <w:lang w:eastAsia="en-CA"/>
        </w:rPr>
        <w:t> </w:t>
      </w:r>
      <w:r w:rsidR="005879A4" w:rsidRPr="677329CD">
        <w:rPr>
          <w:lang w:eastAsia="en-CA"/>
        </w:rPr>
        <w:t xml:space="preserve">17 </w:t>
      </w:r>
      <w:r w:rsidRPr="677329CD">
        <w:rPr>
          <w:lang w:eastAsia="en-CA"/>
        </w:rPr>
        <w:t xml:space="preserve">has been added to indicate that the updated Agreement supersedes that reached at the </w:t>
      </w:r>
      <w:r w:rsidR="00DF34BC" w:rsidRPr="677329CD">
        <w:rPr>
          <w:lang w:eastAsia="en-CA"/>
        </w:rPr>
        <w:t>88</w:t>
      </w:r>
      <w:r w:rsidR="00DF34BC" w:rsidRPr="677329CD">
        <w:rPr>
          <w:vertAlign w:val="superscript"/>
          <w:lang w:eastAsia="en-CA"/>
        </w:rPr>
        <w:t>th</w:t>
      </w:r>
      <w:r w:rsidR="005C4103">
        <w:rPr>
          <w:lang w:eastAsia="en-CA"/>
        </w:rPr>
        <w:t> </w:t>
      </w:r>
      <w:r w:rsidRPr="677329CD">
        <w:rPr>
          <w:lang w:eastAsia="en-CA"/>
        </w:rPr>
        <w:t xml:space="preserve">meeting, as contained in </w:t>
      </w:r>
      <w:r w:rsidR="006308CB" w:rsidRPr="677329CD">
        <w:rPr>
          <w:lang w:eastAsia="en-CA"/>
        </w:rPr>
        <w:t>a</w:t>
      </w:r>
      <w:r w:rsidRPr="677329CD">
        <w:rPr>
          <w:lang w:eastAsia="en-CA"/>
        </w:rPr>
        <w:t>nnex</w:t>
      </w:r>
      <w:r w:rsidR="001955DB" w:rsidRPr="677329CD">
        <w:rPr>
          <w:lang w:eastAsia="en-CA"/>
        </w:rPr>
        <w:t> </w:t>
      </w:r>
      <w:r w:rsidR="00DF34BC" w:rsidRPr="677329CD">
        <w:rPr>
          <w:lang w:eastAsia="en-CA"/>
        </w:rPr>
        <w:t>I</w:t>
      </w:r>
      <w:r w:rsidRPr="677329CD">
        <w:rPr>
          <w:lang w:eastAsia="en-CA"/>
        </w:rPr>
        <w:t xml:space="preserve"> to the present document. The full </w:t>
      </w:r>
      <w:r w:rsidR="00CB59F3" w:rsidRPr="677329CD">
        <w:rPr>
          <w:lang w:eastAsia="en-CA"/>
        </w:rPr>
        <w:t xml:space="preserve">revised </w:t>
      </w:r>
      <w:r w:rsidRPr="677329CD">
        <w:rPr>
          <w:lang w:eastAsia="en-CA"/>
        </w:rPr>
        <w:t>Agreement will be appended to the final report of the 9</w:t>
      </w:r>
      <w:r w:rsidR="00D20F0F" w:rsidRPr="677329CD">
        <w:rPr>
          <w:lang w:eastAsia="en-CA"/>
        </w:rPr>
        <w:t>5</w:t>
      </w:r>
      <w:r w:rsidR="006308CB" w:rsidRPr="677329CD">
        <w:rPr>
          <w:vertAlign w:val="superscript"/>
          <w:lang w:eastAsia="en-CA"/>
        </w:rPr>
        <w:t>th</w:t>
      </w:r>
      <w:r w:rsidR="00E44823" w:rsidRPr="677329CD">
        <w:rPr>
          <w:lang w:eastAsia="en-CA"/>
        </w:rPr>
        <w:t> </w:t>
      </w:r>
      <w:r w:rsidRPr="677329CD">
        <w:rPr>
          <w:lang w:eastAsia="en-CA"/>
        </w:rPr>
        <w:t>meeting.</w:t>
      </w:r>
    </w:p>
    <w:p w14:paraId="1A9040E4" w14:textId="77777777" w:rsidR="00EA598B" w:rsidRPr="00B64634" w:rsidRDefault="00EA598B" w:rsidP="007A02C8">
      <w:pPr>
        <w:pStyle w:val="NormalWeb"/>
        <w:keepNext/>
        <w:rPr>
          <w:sz w:val="22"/>
          <w:szCs w:val="22"/>
          <w:u w:val="single"/>
        </w:rPr>
      </w:pPr>
      <w:r w:rsidRPr="677329CD">
        <w:rPr>
          <w:sz w:val="22"/>
          <w:szCs w:val="22"/>
          <w:u w:val="single"/>
        </w:rPr>
        <w:lastRenderedPageBreak/>
        <w:t>Sustainability of the HCFC phase-out and assessment of risks</w:t>
      </w:r>
    </w:p>
    <w:p w14:paraId="6868BE77" w14:textId="2A3FC74C" w:rsidR="0050243F" w:rsidRPr="00165EA7" w:rsidRDefault="0050243F" w:rsidP="0050243F">
      <w:pPr>
        <w:pStyle w:val="Heading1"/>
      </w:pPr>
      <w:r>
        <w:t xml:space="preserve">Strengthening Chile's HCFC licensing and quota system, along with enforcing existing regulations—such as the ban on HCFC-141b in pure form or in pre-blended polyols for the foam sector—will support the country in meeting its Montreal Protocol commitments. Stage III of the </w:t>
      </w:r>
      <w:proofErr w:type="spellStart"/>
      <w:r>
        <w:t>HPMP</w:t>
      </w:r>
      <w:proofErr w:type="spellEnd"/>
      <w:r>
        <w:t xml:space="preserve"> aims to enhance regulatory frameworks and includes training customs officers, training technicians in the servicing sector on best practices and alternative refrigerants, developing new skill profiles for working with A2L refrigerants, implementing zero-leak demonstration projects to reduce emissions, and building capacity to support HCFC alternatives. These initiatives are expected to further reduce HCFC consumption and promote a sustained transition to alternatives.</w:t>
      </w:r>
    </w:p>
    <w:p w14:paraId="0B82CB0D" w14:textId="1EED10DE" w:rsidR="007955E8" w:rsidRPr="00B64634" w:rsidRDefault="007955E8" w:rsidP="00B37350">
      <w:pPr>
        <w:pStyle w:val="Heading1"/>
        <w:keepNext/>
        <w:spacing w:before="240"/>
      </w:pPr>
      <w:r>
        <w:t xml:space="preserve">Regarding the enforcement of the ban on imports of HCFC-141b pure and contained in pre-blended polyols, the Secretariat noted with appreciation </w:t>
      </w:r>
      <w:r w:rsidR="006D1E1A">
        <w:t xml:space="preserve">that the current enforcement system </w:t>
      </w:r>
      <w:r>
        <w:t>identifi</w:t>
      </w:r>
      <w:r w:rsidR="006D1E1A">
        <w:t xml:space="preserve">ed an </w:t>
      </w:r>
      <w:r>
        <w:t xml:space="preserve">illicit import of 220 kg of HCFC-141b contained in pre-blended polyols. </w:t>
      </w:r>
      <w:r w:rsidR="006D1E1A">
        <w:t>T</w:t>
      </w:r>
      <w:r>
        <w:t xml:space="preserve">he National Customs Service </w:t>
      </w:r>
      <w:r w:rsidR="00012EB1">
        <w:t xml:space="preserve">maintains a risk profile </w:t>
      </w:r>
      <w:r w:rsidR="00F566E0">
        <w:t xml:space="preserve">for </w:t>
      </w:r>
      <w:r w:rsidR="007634BF">
        <w:t xml:space="preserve">the substances controlled by the Montreal Protocol </w:t>
      </w:r>
      <w:r w:rsidR="00F566E0">
        <w:t xml:space="preserve">to detect </w:t>
      </w:r>
      <w:r w:rsidR="007634BF">
        <w:t>suspicious operations</w:t>
      </w:r>
      <w:r w:rsidR="009B68B3">
        <w:t xml:space="preserve"> and</w:t>
      </w:r>
      <w:r w:rsidR="007634BF">
        <w:t xml:space="preserve"> conducts risk</w:t>
      </w:r>
      <w:r w:rsidR="00FD3F00">
        <w:t>-</w:t>
      </w:r>
      <w:r w:rsidR="00E60685">
        <w:t>analys</w:t>
      </w:r>
      <w:r w:rsidR="007B0738">
        <w:t>es</w:t>
      </w:r>
      <w:r w:rsidR="00E60685">
        <w:t xml:space="preserve"> </w:t>
      </w:r>
      <w:r w:rsidR="007634BF">
        <w:t>and controls on the line</w:t>
      </w:r>
      <w:r w:rsidR="007B0738">
        <w:t>, which include</w:t>
      </w:r>
      <w:r w:rsidR="00E60685">
        <w:t xml:space="preserve"> </w:t>
      </w:r>
      <w:r w:rsidR="007634BF">
        <w:t xml:space="preserve">reviewing the documentation and, where relevant, opening </w:t>
      </w:r>
      <w:r w:rsidR="00231FE3">
        <w:t>c</w:t>
      </w:r>
      <w:r w:rsidR="007634BF">
        <w:t>ontainer</w:t>
      </w:r>
      <w:r w:rsidR="00231FE3">
        <w:t>s</w:t>
      </w:r>
      <w:r w:rsidR="007634BF">
        <w:t xml:space="preserve"> before </w:t>
      </w:r>
      <w:r w:rsidR="00231FE3">
        <w:t xml:space="preserve">they </w:t>
      </w:r>
      <w:r w:rsidR="007634BF">
        <w:t xml:space="preserve">formally enter the national territory. </w:t>
      </w:r>
      <w:r w:rsidR="006378DB">
        <w:t>R</w:t>
      </w:r>
      <w:r w:rsidR="00231FE3">
        <w:t xml:space="preserve">isk </w:t>
      </w:r>
      <w:r w:rsidR="009E0673">
        <w:t>assessments</w:t>
      </w:r>
      <w:r w:rsidR="00231FE3">
        <w:t xml:space="preserve"> are also conducted retroactively based on import documentation, as in this case where the customs agent and importer were identified, </w:t>
      </w:r>
      <w:r w:rsidR="003029AA">
        <w:t>contacted and a</w:t>
      </w:r>
      <w:r>
        <w:t xml:space="preserve"> complaint for smuggling </w:t>
      </w:r>
      <w:r w:rsidR="003029AA">
        <w:t xml:space="preserve">was filed </w:t>
      </w:r>
      <w:r>
        <w:t>in the Courts of Justice</w:t>
      </w:r>
      <w:r w:rsidR="007634BF">
        <w:t xml:space="preserve"> for the application of</w:t>
      </w:r>
      <w:r>
        <w:t xml:space="preserve"> sanctions.</w:t>
      </w:r>
      <w:r w:rsidR="007634BF">
        <w:t xml:space="preserve"> </w:t>
      </w:r>
      <w:r w:rsidR="009E0673">
        <w:t xml:space="preserve"> </w:t>
      </w:r>
    </w:p>
    <w:p w14:paraId="0F105469" w14:textId="157A2FA7" w:rsidR="00EA598B" w:rsidRPr="0034371D" w:rsidRDefault="00EA598B" w:rsidP="007A02C8">
      <w:pPr>
        <w:keepNext/>
        <w:spacing w:before="240" w:after="240"/>
        <w:rPr>
          <w:u w:val="single"/>
        </w:rPr>
      </w:pPr>
      <w:r w:rsidRPr="00B64634">
        <w:rPr>
          <w:u w:val="single"/>
        </w:rPr>
        <w:t>Conclusion</w:t>
      </w:r>
    </w:p>
    <w:p w14:paraId="2374555B" w14:textId="1096F26A" w:rsidR="656CBC88" w:rsidRDefault="656CBC88" w:rsidP="343E558C">
      <w:pPr>
        <w:pStyle w:val="Heading1"/>
      </w:pPr>
      <w:r>
        <w:t xml:space="preserve">The </w:t>
      </w:r>
      <w:r w:rsidR="528C2664">
        <w:t>Government</w:t>
      </w:r>
      <w:r>
        <w:t xml:space="preserve"> of Chile continues to be in compliance with the Montreal Protocol and its </w:t>
      </w:r>
      <w:r w:rsidR="007350BF">
        <w:t>A</w:t>
      </w:r>
      <w:r>
        <w:t xml:space="preserve">greement with the </w:t>
      </w:r>
      <w:r w:rsidR="7A9829F6">
        <w:t>Executive</w:t>
      </w:r>
      <w:r>
        <w:t xml:space="preserve"> Committee. </w:t>
      </w:r>
      <w:r w:rsidR="4AD45816">
        <w:t>The HCFC import quota for 2024</w:t>
      </w:r>
      <w:r w:rsidR="00E654CC">
        <w:t>,</w:t>
      </w:r>
      <w:r w:rsidR="4AD45816">
        <w:t xml:space="preserve"> </w:t>
      </w:r>
      <w:r w:rsidR="007350BF">
        <w:t>of 19.79 ODP tonnes</w:t>
      </w:r>
      <w:r w:rsidR="00E654CC">
        <w:t>,</w:t>
      </w:r>
      <w:r w:rsidR="007350BF">
        <w:t xml:space="preserve"> </w:t>
      </w:r>
      <w:r w:rsidR="4AD45816">
        <w:t xml:space="preserve">is </w:t>
      </w:r>
      <w:r w:rsidR="3CE1B3C6">
        <w:t>35</w:t>
      </w:r>
      <w:r w:rsidR="007350BF">
        <w:t> </w:t>
      </w:r>
      <w:r w:rsidR="4AD45816">
        <w:t>per</w:t>
      </w:r>
      <w:r w:rsidR="00736975">
        <w:t> </w:t>
      </w:r>
      <w:r w:rsidR="4366EA00">
        <w:t xml:space="preserve">cent below the </w:t>
      </w:r>
      <w:r w:rsidR="00E654CC">
        <w:t xml:space="preserve">maximum allowable consumption in </w:t>
      </w:r>
      <w:r w:rsidR="00626240">
        <w:t>its</w:t>
      </w:r>
      <w:r w:rsidR="00E654CC">
        <w:t xml:space="preserve"> </w:t>
      </w:r>
      <w:r w:rsidR="00626240">
        <w:t>Agreement</w:t>
      </w:r>
      <w:r w:rsidR="00E654CC">
        <w:t xml:space="preserve"> with the Executive Committee </w:t>
      </w:r>
      <w:r w:rsidR="4366EA00">
        <w:t xml:space="preserve">of </w:t>
      </w:r>
      <w:r w:rsidR="3FDF51EB">
        <w:t>30.62</w:t>
      </w:r>
      <w:r w:rsidR="4366EA00">
        <w:t xml:space="preserve"> ODP tonnes. </w:t>
      </w:r>
      <w:r w:rsidR="38E94E24">
        <w:t>ODS related regulations are in place</w:t>
      </w:r>
      <w:r w:rsidR="00BD1656">
        <w:t>,</w:t>
      </w:r>
      <w:r w:rsidR="38E94E24">
        <w:t xml:space="preserve"> including</w:t>
      </w:r>
      <w:r w:rsidR="00D042AD">
        <w:t xml:space="preserve"> a</w:t>
      </w:r>
      <w:r w:rsidR="38E94E24">
        <w:t xml:space="preserve"> ban on </w:t>
      </w:r>
      <w:r w:rsidR="00D042AD">
        <w:t xml:space="preserve">the </w:t>
      </w:r>
      <w:r w:rsidR="38E94E24">
        <w:t xml:space="preserve">import of HCFC-141b (pure and </w:t>
      </w:r>
      <w:r w:rsidR="62F100B0">
        <w:t xml:space="preserve">contained </w:t>
      </w:r>
      <w:r w:rsidR="38E94E24">
        <w:t xml:space="preserve">in </w:t>
      </w:r>
      <w:r w:rsidR="2B9E3205">
        <w:t xml:space="preserve">imported </w:t>
      </w:r>
      <w:r w:rsidR="38E94E24">
        <w:t>pre</w:t>
      </w:r>
      <w:r w:rsidR="07B1C9B3">
        <w:t>-</w:t>
      </w:r>
      <w:r w:rsidR="38E94E24">
        <w:t>blended polyols</w:t>
      </w:r>
      <w:r w:rsidR="6AA442FB">
        <w:t xml:space="preserve">). </w:t>
      </w:r>
      <w:r w:rsidR="009B086D">
        <w:t>During the first tranche, the Government of Chile provided training to customs officers, promoted public procurement consistent with the Montreal Protocol requirements, trained 89 trainers and 741 technicians on good</w:t>
      </w:r>
      <w:r w:rsidR="00D042AD">
        <w:t xml:space="preserve"> </w:t>
      </w:r>
      <w:r w:rsidR="009B086D">
        <w:t xml:space="preserve">servicing practices, trained 93 technicians on energy efficiency and alternative refrigerants, signed an agreement with one training institute to support training activities, </w:t>
      </w:r>
      <w:r w:rsidR="00F47CA2">
        <w:t xml:space="preserve">and </w:t>
      </w:r>
      <w:r w:rsidR="004511B0">
        <w:t xml:space="preserve">signed </w:t>
      </w:r>
      <w:r w:rsidR="00F47CA2">
        <w:t>an agreement</w:t>
      </w:r>
      <w:r w:rsidR="004511B0">
        <w:t xml:space="preserve"> with the</w:t>
      </w:r>
      <w:r w:rsidR="00F36E2E">
        <w:t xml:space="preserve"> </w:t>
      </w:r>
      <w:proofErr w:type="spellStart"/>
      <w:r w:rsidR="00D91E6E">
        <w:t>CChRyC</w:t>
      </w:r>
      <w:proofErr w:type="spellEnd"/>
      <w:r w:rsidR="00D91E6E">
        <w:t xml:space="preserve"> </w:t>
      </w:r>
      <w:r w:rsidR="00F47CA2">
        <w:t>to subsidize the certification of 100 women in stage III beginning with</w:t>
      </w:r>
      <w:r w:rsidR="009B086D">
        <w:t xml:space="preserve"> 20 women technicians</w:t>
      </w:r>
      <w:r w:rsidR="004511B0">
        <w:t xml:space="preserve"> by the end of 2024</w:t>
      </w:r>
      <w:r w:rsidR="00972A4D">
        <w:t xml:space="preserve">, and to develop </w:t>
      </w:r>
      <w:r w:rsidR="009B086D">
        <w:t>a new profile of labour skills on A2L refrigerants, started the selection process for the two end</w:t>
      </w:r>
      <w:r w:rsidR="00972A4D">
        <w:t xml:space="preserve"> </w:t>
      </w:r>
      <w:r w:rsidR="009B086D">
        <w:t>users to benefit from the Zero-leaks programme, and implemented awareness and gender</w:t>
      </w:r>
      <w:r w:rsidR="00972A4D">
        <w:t xml:space="preserve"> </w:t>
      </w:r>
      <w:r w:rsidR="009B086D">
        <w:t xml:space="preserve">mainstreaming activities in the RAC sector. </w:t>
      </w:r>
      <w:r w:rsidR="567F6538">
        <w:t xml:space="preserve">Activities planned for the second tranche </w:t>
      </w:r>
      <w:r w:rsidR="30DFCC73">
        <w:t xml:space="preserve">will continue to build </w:t>
      </w:r>
      <w:r w:rsidR="1B1CBEDD">
        <w:t>the</w:t>
      </w:r>
      <w:r w:rsidR="30DFCC73">
        <w:t xml:space="preserve"> capacity of customs and enforcement officers on monitoring </w:t>
      </w:r>
      <w:r w:rsidR="00F70C9C">
        <w:t xml:space="preserve">and control of HCFCs </w:t>
      </w:r>
      <w:r w:rsidR="30DFCC73">
        <w:t xml:space="preserve">and </w:t>
      </w:r>
      <w:r w:rsidR="00791EA2">
        <w:t xml:space="preserve">enhance the skills </w:t>
      </w:r>
      <w:r w:rsidR="30DFCC73">
        <w:t>of technicians</w:t>
      </w:r>
      <w:r w:rsidR="008A40BF">
        <w:t xml:space="preserve"> </w:t>
      </w:r>
      <w:r w:rsidR="00230D34">
        <w:t xml:space="preserve">in </w:t>
      </w:r>
      <w:r w:rsidR="008A40BF">
        <w:t>best servicing practices,</w:t>
      </w:r>
      <w:r w:rsidR="30DFCC73">
        <w:t xml:space="preserve"> low</w:t>
      </w:r>
      <w:r w:rsidR="000300E6">
        <w:noBreakHyphen/>
      </w:r>
      <w:r w:rsidR="30DFCC73">
        <w:t>GWP technologies</w:t>
      </w:r>
      <w:r w:rsidR="008A40BF">
        <w:t xml:space="preserve">, and </w:t>
      </w:r>
      <w:r w:rsidR="30DFCC73">
        <w:t xml:space="preserve">energy </w:t>
      </w:r>
      <w:r w:rsidR="16529930">
        <w:t>efficiency</w:t>
      </w:r>
      <w:r w:rsidR="30DFCC73">
        <w:t xml:space="preserve">. </w:t>
      </w:r>
      <w:r w:rsidR="567F6538">
        <w:t xml:space="preserve">The fund disbursement of the previous tranche has reached </w:t>
      </w:r>
      <w:r w:rsidR="01944E31">
        <w:t>74</w:t>
      </w:r>
      <w:r w:rsidR="567F6538">
        <w:t xml:space="preserve"> per cent.</w:t>
      </w:r>
      <w:r w:rsidR="009B086D">
        <w:t xml:space="preserve"> The Government of Chile </w:t>
      </w:r>
      <w:r w:rsidR="00394614">
        <w:t xml:space="preserve">has </w:t>
      </w:r>
      <w:r w:rsidR="009B086D">
        <w:t xml:space="preserve">also requested </w:t>
      </w:r>
      <w:r w:rsidR="008D779B">
        <w:t>a</w:t>
      </w:r>
      <w:r w:rsidR="009B086D">
        <w:t xml:space="preserve"> change </w:t>
      </w:r>
      <w:r w:rsidR="008D779B">
        <w:t>in</w:t>
      </w:r>
      <w:r w:rsidR="009B086D">
        <w:t xml:space="preserve"> lead agency from UNIDO to UNDP</w:t>
      </w:r>
      <w:r w:rsidR="00394614">
        <w:t xml:space="preserve"> and UNDP has agreed to the implementation </w:t>
      </w:r>
      <w:r w:rsidR="00231F40">
        <w:t xml:space="preserve">of the activities planned under the second tranche. </w:t>
      </w:r>
    </w:p>
    <w:p w14:paraId="3B83C407" w14:textId="77777777" w:rsidR="00EA598B" w:rsidRDefault="00EA598B" w:rsidP="007A02C8">
      <w:pPr>
        <w:keepNext/>
        <w:spacing w:before="360" w:after="240"/>
        <w:rPr>
          <w:b/>
        </w:rPr>
      </w:pPr>
      <w:r w:rsidRPr="0034371D">
        <w:rPr>
          <w:b/>
        </w:rPr>
        <w:t>RECOMMENDATION</w:t>
      </w:r>
    </w:p>
    <w:p w14:paraId="5D5BE075" w14:textId="77777777" w:rsidR="006636DF" w:rsidRPr="0034371D" w:rsidRDefault="006636DF" w:rsidP="677329CD">
      <w:pPr>
        <w:pStyle w:val="Heading1"/>
        <w:keepNext/>
        <w:spacing w:before="240"/>
      </w:pPr>
      <w:r>
        <w:t>The Fund Secretariat recommends that the Executive Committee:</w:t>
      </w:r>
    </w:p>
    <w:p w14:paraId="28BEC38B" w14:textId="77777777" w:rsidR="006636DF" w:rsidRDefault="006636DF" w:rsidP="006636DF">
      <w:pPr>
        <w:pStyle w:val="Heading2"/>
        <w:keepNext/>
        <w:widowControl/>
      </w:pPr>
      <w:r>
        <w:t>Note:</w:t>
      </w:r>
    </w:p>
    <w:p w14:paraId="61FE0B53" w14:textId="77777777" w:rsidR="000F5DB6" w:rsidRPr="00244DC0" w:rsidRDefault="000F5DB6" w:rsidP="000F5DB6">
      <w:pPr>
        <w:pStyle w:val="Heading3"/>
        <w:widowControl/>
      </w:pPr>
      <w:r>
        <w:t>The progress report on the implementation of the first tranche of stage III of the HCFC phase-out management plan (</w:t>
      </w:r>
      <w:proofErr w:type="spellStart"/>
      <w:r>
        <w:t>HPMP</w:t>
      </w:r>
      <w:proofErr w:type="spellEnd"/>
      <w:r>
        <w:t>) for Chile;</w:t>
      </w:r>
    </w:p>
    <w:p w14:paraId="6A055474" w14:textId="77777777" w:rsidR="000F5DB6" w:rsidRDefault="000F5DB6" w:rsidP="000F5DB6">
      <w:pPr>
        <w:pStyle w:val="Heading3"/>
        <w:widowControl/>
        <w:spacing w:line="259" w:lineRule="auto"/>
      </w:pPr>
      <w:r>
        <w:t xml:space="preserve">The request from the Government of Chile to change the lead implementing agency from UNIDO to UNDP and to transfer all remaining activities and funds included in stage III of the </w:t>
      </w:r>
      <w:proofErr w:type="spellStart"/>
      <w:r>
        <w:t>HPMP</w:t>
      </w:r>
      <w:proofErr w:type="spellEnd"/>
      <w:r>
        <w:t xml:space="preserve"> from UNIDO to UNDP; </w:t>
      </w:r>
    </w:p>
    <w:p w14:paraId="6985D628" w14:textId="5BFD04C2" w:rsidR="000F5DB6" w:rsidRDefault="000F5DB6" w:rsidP="000F5DB6">
      <w:pPr>
        <w:pStyle w:val="Heading3"/>
        <w:widowControl/>
        <w:spacing w:line="259" w:lineRule="auto"/>
      </w:pPr>
      <w:r>
        <w:lastRenderedPageBreak/>
        <w:t xml:space="preserve">That the balance of funds from the first tranche of UNIDO will be returned </w:t>
      </w:r>
      <w:r w:rsidR="00C84856">
        <w:t>at</w:t>
      </w:r>
      <w:r>
        <w:t xml:space="preserve"> the 96</w:t>
      </w:r>
      <w:r w:rsidRPr="677329CD">
        <w:rPr>
          <w:vertAlign w:val="superscript"/>
        </w:rPr>
        <w:t>th</w:t>
      </w:r>
      <w:r>
        <w:t xml:space="preserve"> meeting for transfer to UNDP;</w:t>
      </w:r>
      <w:r w:rsidR="00087744">
        <w:t xml:space="preserve"> and</w:t>
      </w:r>
    </w:p>
    <w:p w14:paraId="4E75AB93" w14:textId="43B0F84D" w:rsidR="000F5DB6" w:rsidRDefault="000F5DB6" w:rsidP="000F5DB6">
      <w:pPr>
        <w:pStyle w:val="Heading3"/>
        <w:widowControl/>
        <w:spacing w:line="259" w:lineRule="auto"/>
      </w:pPr>
      <w:r>
        <w:t>T</w:t>
      </w:r>
      <w:r w:rsidRPr="0034371D">
        <w:t xml:space="preserve">hat the Fund Secretariat has </w:t>
      </w:r>
      <w:r>
        <w:t xml:space="preserve">revised </w:t>
      </w:r>
      <w:r w:rsidRPr="0034371D">
        <w:t>the Agreement between the Government of</w:t>
      </w:r>
      <w:r>
        <w:t xml:space="preserve"> </w:t>
      </w:r>
      <w:r w:rsidRPr="009D3A59">
        <w:t>Chile</w:t>
      </w:r>
      <w:r w:rsidRPr="0034371D">
        <w:t xml:space="preserve"> and the Executive Committee</w:t>
      </w:r>
      <w:r>
        <w:t>,</w:t>
      </w:r>
      <w:r w:rsidRPr="0034371D">
        <w:t xml:space="preserve"> as contained in </w:t>
      </w:r>
      <w:r>
        <w:t>a</w:t>
      </w:r>
      <w:r w:rsidRPr="0034371D">
        <w:t>nne</w:t>
      </w:r>
      <w:r>
        <w:t>x I</w:t>
      </w:r>
      <w:r w:rsidRPr="0034371D">
        <w:t xml:space="preserve"> to the present document</w:t>
      </w:r>
      <w:r>
        <w:t>, specifically</w:t>
      </w:r>
      <w:r w:rsidRPr="0034371D">
        <w:t xml:space="preserve"> paragraph</w:t>
      </w:r>
      <w:r>
        <w:t xml:space="preserve"> 9 and </w:t>
      </w:r>
      <w:r w:rsidRPr="0034371D">
        <w:t>Appendi</w:t>
      </w:r>
      <w:r>
        <w:t>x 2</w:t>
      </w:r>
      <w:r>
        <w:noBreakHyphen/>
      </w:r>
      <w:r w:rsidRPr="0034371D">
        <w:t>A</w:t>
      </w:r>
      <w:r>
        <w:t xml:space="preserve"> </w:t>
      </w:r>
      <w:r w:rsidRPr="0034371D">
        <w:t xml:space="preserve">based on </w:t>
      </w:r>
      <w:r>
        <w:t>the change in lead implementing agency from UNIDO to UNDP requested by the Government of Chile;</w:t>
      </w:r>
      <w:r w:rsidRPr="0034371D">
        <w:t xml:space="preserve"> and paragraph</w:t>
      </w:r>
      <w:r>
        <w:t xml:space="preserve"> 17 that </w:t>
      </w:r>
      <w:r w:rsidRPr="0034371D">
        <w:t xml:space="preserve">has been added to indicate that the </w:t>
      </w:r>
      <w:r>
        <w:t>revised</w:t>
      </w:r>
      <w:r w:rsidRPr="0034371D">
        <w:t xml:space="preserve"> Agreement supersede</w:t>
      </w:r>
      <w:r>
        <w:t>s</w:t>
      </w:r>
      <w:r w:rsidRPr="0034371D">
        <w:t xml:space="preserve"> that reached at the </w:t>
      </w:r>
      <w:r>
        <w:t>88</w:t>
      </w:r>
      <w:r w:rsidRPr="00A81928">
        <w:rPr>
          <w:vertAlign w:val="superscript"/>
        </w:rPr>
        <w:t>th</w:t>
      </w:r>
      <w:r>
        <w:t xml:space="preserve"> </w:t>
      </w:r>
      <w:r w:rsidRPr="0034371D">
        <w:t>meeting</w:t>
      </w:r>
      <w:r w:rsidR="00087744">
        <w:t>.</w:t>
      </w:r>
    </w:p>
    <w:p w14:paraId="2C6F265F" w14:textId="6C8C9C47" w:rsidR="00EA598B" w:rsidRPr="008A6F28" w:rsidRDefault="00EA598B" w:rsidP="00800DA2">
      <w:pPr>
        <w:pStyle w:val="Heading1"/>
      </w:pPr>
      <w:r>
        <w:t>The Fund Secretariat further recommends blanket</w:t>
      </w:r>
      <w:r w:rsidR="484047A1">
        <w:t xml:space="preserve"> </w:t>
      </w:r>
      <w:r>
        <w:t xml:space="preserve">approval of the </w:t>
      </w:r>
      <w:r w:rsidR="00492730">
        <w:t>second</w:t>
      </w:r>
      <w:r>
        <w:t xml:space="preserve"> tranche of stage </w:t>
      </w:r>
      <w:r w:rsidR="006F3415">
        <w:t>III</w:t>
      </w:r>
      <w:r>
        <w:t xml:space="preserve"> of the </w:t>
      </w:r>
      <w:proofErr w:type="spellStart"/>
      <w:r>
        <w:t>HPMP</w:t>
      </w:r>
      <w:proofErr w:type="spellEnd"/>
      <w:r>
        <w:t xml:space="preserve"> for </w:t>
      </w:r>
      <w:r w:rsidR="009D3A59">
        <w:t>Chile</w:t>
      </w:r>
      <w:r>
        <w:t>, and the corresponding 202</w:t>
      </w:r>
      <w:r w:rsidR="54494568">
        <w:t>5</w:t>
      </w:r>
      <w:r>
        <w:t>-20</w:t>
      </w:r>
      <w:r w:rsidR="006F3415">
        <w:t>27</w:t>
      </w:r>
      <w:r>
        <w:t xml:space="preserve"> tranche implementation plan, at the funding level</w:t>
      </w:r>
      <w:r w:rsidR="006F3415">
        <w:t>s</w:t>
      </w:r>
      <w:r>
        <w:t xml:space="preserve"> shown in the table below</w:t>
      </w:r>
      <w:r w:rsidR="006F341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34371D" w14:paraId="55B52F45" w14:textId="77777777" w:rsidTr="46905E96">
        <w:trPr>
          <w:tblHeader/>
        </w:trPr>
        <w:tc>
          <w:tcPr>
            <w:tcW w:w="540" w:type="dxa"/>
          </w:tcPr>
          <w:p w14:paraId="3F1FCEC6" w14:textId="77777777" w:rsidR="00EA598B" w:rsidRPr="0034371D" w:rsidRDefault="00EA598B" w:rsidP="00DA31C6">
            <w:pPr>
              <w:keepNext/>
              <w:jc w:val="center"/>
              <w:rPr>
                <w:b/>
                <w:bCs/>
                <w:sz w:val="20"/>
                <w:szCs w:val="20"/>
              </w:rPr>
            </w:pPr>
          </w:p>
        </w:tc>
        <w:tc>
          <w:tcPr>
            <w:tcW w:w="4309" w:type="dxa"/>
          </w:tcPr>
          <w:p w14:paraId="424C479D" w14:textId="77777777" w:rsidR="00EA598B" w:rsidRPr="0034371D" w:rsidRDefault="00EA598B" w:rsidP="00DA31C6">
            <w:pPr>
              <w:keepNext/>
              <w:jc w:val="center"/>
              <w:rPr>
                <w:b/>
                <w:bCs/>
                <w:sz w:val="20"/>
                <w:szCs w:val="20"/>
              </w:rPr>
            </w:pPr>
            <w:r w:rsidRPr="0034371D">
              <w:rPr>
                <w:b/>
                <w:bCs/>
                <w:sz w:val="20"/>
                <w:szCs w:val="20"/>
              </w:rPr>
              <w:t>Project title</w:t>
            </w:r>
          </w:p>
        </w:tc>
        <w:tc>
          <w:tcPr>
            <w:tcW w:w="1559" w:type="dxa"/>
            <w:tcMar>
              <w:left w:w="29" w:type="dxa"/>
              <w:right w:w="29" w:type="dxa"/>
            </w:tcMar>
          </w:tcPr>
          <w:p w14:paraId="03642908" w14:textId="29ABE69F" w:rsidR="00EA598B" w:rsidRPr="0034371D" w:rsidRDefault="00EA598B" w:rsidP="00DA31C6">
            <w:pPr>
              <w:keepNext/>
              <w:jc w:val="center"/>
              <w:rPr>
                <w:b/>
                <w:bCs/>
                <w:sz w:val="20"/>
                <w:szCs w:val="20"/>
              </w:rPr>
            </w:pPr>
            <w:r w:rsidRPr="0034371D">
              <w:rPr>
                <w:b/>
                <w:bCs/>
                <w:sz w:val="20"/>
                <w:szCs w:val="20"/>
              </w:rPr>
              <w:t>Project funding (</w:t>
            </w:r>
            <w:r w:rsidR="001B2E1C">
              <w:rPr>
                <w:b/>
                <w:bCs/>
                <w:sz w:val="20"/>
                <w:szCs w:val="20"/>
              </w:rPr>
              <w:t>US $</w:t>
            </w:r>
            <w:r w:rsidRPr="0034371D">
              <w:rPr>
                <w:b/>
                <w:bCs/>
                <w:sz w:val="20"/>
                <w:szCs w:val="20"/>
              </w:rPr>
              <w:t>)</w:t>
            </w:r>
          </w:p>
        </w:tc>
        <w:tc>
          <w:tcPr>
            <w:tcW w:w="1452" w:type="dxa"/>
            <w:tcMar>
              <w:left w:w="29" w:type="dxa"/>
              <w:right w:w="29" w:type="dxa"/>
            </w:tcMar>
          </w:tcPr>
          <w:p w14:paraId="3486C6F6" w14:textId="1CDFA571" w:rsidR="00EA598B" w:rsidRPr="0034371D" w:rsidRDefault="00EA598B" w:rsidP="00DA31C6">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w:t>
            </w:r>
            <w:r w:rsidR="001B2E1C">
              <w:rPr>
                <w:b/>
                <w:bCs/>
                <w:sz w:val="20"/>
                <w:szCs w:val="20"/>
              </w:rPr>
              <w:t>US $</w:t>
            </w:r>
            <w:r w:rsidRPr="0034371D">
              <w:rPr>
                <w:b/>
                <w:bCs/>
                <w:sz w:val="20"/>
                <w:szCs w:val="20"/>
              </w:rPr>
              <w:t>)</w:t>
            </w:r>
          </w:p>
        </w:tc>
        <w:tc>
          <w:tcPr>
            <w:tcW w:w="1590" w:type="dxa"/>
            <w:tcMar>
              <w:left w:w="29" w:type="dxa"/>
              <w:right w:w="29" w:type="dxa"/>
            </w:tcMar>
          </w:tcPr>
          <w:p w14:paraId="318BA7E8" w14:textId="77777777" w:rsidR="00EA598B" w:rsidRPr="0034371D" w:rsidRDefault="00EA598B" w:rsidP="00DA31C6">
            <w:pPr>
              <w:keepNext/>
              <w:jc w:val="center"/>
              <w:rPr>
                <w:b/>
                <w:bCs/>
                <w:sz w:val="20"/>
                <w:szCs w:val="20"/>
              </w:rPr>
            </w:pPr>
            <w:r w:rsidRPr="0034371D">
              <w:rPr>
                <w:b/>
                <w:bCs/>
                <w:sz w:val="20"/>
                <w:szCs w:val="20"/>
              </w:rPr>
              <w:t>Implementing agency</w:t>
            </w:r>
          </w:p>
        </w:tc>
      </w:tr>
      <w:tr w:rsidR="00EA598B" w:rsidRPr="0034371D" w14:paraId="281466FD" w14:textId="77777777" w:rsidTr="46905E96">
        <w:tc>
          <w:tcPr>
            <w:tcW w:w="540" w:type="dxa"/>
          </w:tcPr>
          <w:p w14:paraId="22E3488E" w14:textId="77777777" w:rsidR="00EA598B" w:rsidRPr="0034371D" w:rsidRDefault="00EA598B" w:rsidP="00DA31C6">
            <w:pPr>
              <w:keepNext/>
              <w:rPr>
                <w:sz w:val="20"/>
                <w:szCs w:val="20"/>
              </w:rPr>
            </w:pPr>
            <w:r w:rsidRPr="0034371D">
              <w:rPr>
                <w:sz w:val="20"/>
                <w:szCs w:val="20"/>
              </w:rPr>
              <w:t>(a)</w:t>
            </w:r>
          </w:p>
        </w:tc>
        <w:tc>
          <w:tcPr>
            <w:tcW w:w="4309" w:type="dxa"/>
          </w:tcPr>
          <w:p w14:paraId="046324F0" w14:textId="59EFF653" w:rsidR="00EA598B" w:rsidRPr="0034371D" w:rsidRDefault="00EA598B" w:rsidP="00DA31C6">
            <w:pPr>
              <w:keepNext/>
              <w:jc w:val="left"/>
              <w:rPr>
                <w:sz w:val="20"/>
                <w:szCs w:val="20"/>
              </w:rPr>
            </w:pPr>
            <w:r w:rsidRPr="0034371D">
              <w:rPr>
                <w:sz w:val="20"/>
                <w:szCs w:val="20"/>
              </w:rPr>
              <w:t>HCFC phase-out management plan (</w:t>
            </w:r>
            <w:r>
              <w:rPr>
                <w:sz w:val="20"/>
                <w:szCs w:val="20"/>
              </w:rPr>
              <w:t>stage </w:t>
            </w:r>
            <w:r w:rsidR="007F16D3">
              <w:rPr>
                <w:sz w:val="20"/>
                <w:szCs w:val="20"/>
              </w:rPr>
              <w:t>III</w:t>
            </w:r>
            <w:r w:rsidRPr="000C6166">
              <w:rPr>
                <w:sz w:val="20"/>
                <w:szCs w:val="20"/>
              </w:rPr>
              <w:t>,</w:t>
            </w:r>
            <w:r w:rsidRPr="0034371D">
              <w:rPr>
                <w:sz w:val="20"/>
                <w:szCs w:val="20"/>
              </w:rPr>
              <w:t xml:space="preserve"> </w:t>
            </w:r>
            <w:r w:rsidR="007F16D3">
              <w:rPr>
                <w:sz w:val="20"/>
                <w:szCs w:val="20"/>
              </w:rPr>
              <w:t>second</w:t>
            </w:r>
            <w:r>
              <w:rPr>
                <w:sz w:val="20"/>
                <w:szCs w:val="20"/>
              </w:rPr>
              <w:t> </w:t>
            </w:r>
            <w:r w:rsidRPr="0034371D">
              <w:rPr>
                <w:sz w:val="20"/>
                <w:szCs w:val="20"/>
              </w:rPr>
              <w:t>tranche)</w:t>
            </w:r>
          </w:p>
        </w:tc>
        <w:tc>
          <w:tcPr>
            <w:tcW w:w="1559" w:type="dxa"/>
          </w:tcPr>
          <w:p w14:paraId="6A8CCB40" w14:textId="77D822E0" w:rsidR="00EA598B" w:rsidRPr="00B6474F" w:rsidRDefault="00B6474F" w:rsidP="00DA31C6">
            <w:pPr>
              <w:keepNext/>
              <w:jc w:val="right"/>
              <w:rPr>
                <w:sz w:val="20"/>
                <w:szCs w:val="20"/>
              </w:rPr>
            </w:pPr>
            <w:r w:rsidRPr="00B6474F">
              <w:rPr>
                <w:sz w:val="20"/>
                <w:szCs w:val="20"/>
              </w:rPr>
              <w:t>400,000</w:t>
            </w:r>
          </w:p>
        </w:tc>
        <w:tc>
          <w:tcPr>
            <w:tcW w:w="1452" w:type="dxa"/>
          </w:tcPr>
          <w:p w14:paraId="365E3BB4" w14:textId="2ADDA55B" w:rsidR="00EA598B" w:rsidRPr="0034371D" w:rsidRDefault="00B6474F" w:rsidP="00DA31C6">
            <w:pPr>
              <w:keepNext/>
              <w:jc w:val="right"/>
            </w:pPr>
            <w:r>
              <w:rPr>
                <w:sz w:val="20"/>
                <w:szCs w:val="20"/>
              </w:rPr>
              <w:t>28,000</w:t>
            </w:r>
          </w:p>
        </w:tc>
        <w:tc>
          <w:tcPr>
            <w:tcW w:w="1590" w:type="dxa"/>
          </w:tcPr>
          <w:p w14:paraId="58253FFB" w14:textId="7A867A13" w:rsidR="00EA598B" w:rsidRPr="0034371D" w:rsidRDefault="174B6B05" w:rsidP="46905E96">
            <w:pPr>
              <w:keepNext/>
              <w:spacing w:line="259" w:lineRule="auto"/>
              <w:jc w:val="center"/>
              <w:rPr>
                <w:sz w:val="20"/>
                <w:szCs w:val="20"/>
              </w:rPr>
            </w:pPr>
            <w:r w:rsidRPr="46905E96">
              <w:rPr>
                <w:sz w:val="20"/>
                <w:szCs w:val="20"/>
              </w:rPr>
              <w:t>UNDP</w:t>
            </w:r>
          </w:p>
        </w:tc>
      </w:tr>
      <w:tr w:rsidR="00EA598B" w:rsidRPr="0034371D" w14:paraId="59188D8D" w14:textId="77777777" w:rsidTr="46905E96">
        <w:tc>
          <w:tcPr>
            <w:tcW w:w="540" w:type="dxa"/>
          </w:tcPr>
          <w:p w14:paraId="31BFB37B" w14:textId="77777777" w:rsidR="00EA598B" w:rsidRPr="0034371D" w:rsidRDefault="00EA598B" w:rsidP="00DA31C6">
            <w:pPr>
              <w:rPr>
                <w:sz w:val="20"/>
                <w:szCs w:val="20"/>
              </w:rPr>
            </w:pPr>
            <w:r w:rsidRPr="0034371D">
              <w:rPr>
                <w:sz w:val="20"/>
                <w:szCs w:val="20"/>
              </w:rPr>
              <w:t>(b)</w:t>
            </w:r>
          </w:p>
        </w:tc>
        <w:tc>
          <w:tcPr>
            <w:tcW w:w="4309" w:type="dxa"/>
          </w:tcPr>
          <w:p w14:paraId="225538AC" w14:textId="53B5A27A" w:rsidR="00EA598B" w:rsidRPr="0034371D" w:rsidRDefault="00EA598B" w:rsidP="00DA31C6">
            <w:pPr>
              <w:jc w:val="left"/>
              <w:rPr>
                <w:sz w:val="20"/>
                <w:szCs w:val="20"/>
              </w:rPr>
            </w:pPr>
            <w:r w:rsidRPr="0034371D">
              <w:rPr>
                <w:sz w:val="20"/>
                <w:szCs w:val="20"/>
              </w:rPr>
              <w:t>HCFC phase-out management plan (</w:t>
            </w:r>
            <w:r>
              <w:rPr>
                <w:sz w:val="20"/>
                <w:szCs w:val="20"/>
              </w:rPr>
              <w:t>stage </w:t>
            </w:r>
            <w:r w:rsidR="007F16D3">
              <w:rPr>
                <w:sz w:val="20"/>
                <w:szCs w:val="20"/>
              </w:rPr>
              <w:t>III</w:t>
            </w:r>
            <w:r w:rsidRPr="000C6166">
              <w:rPr>
                <w:sz w:val="20"/>
                <w:szCs w:val="20"/>
              </w:rPr>
              <w:t>,</w:t>
            </w:r>
            <w:r w:rsidRPr="0034371D">
              <w:rPr>
                <w:sz w:val="20"/>
                <w:szCs w:val="20"/>
              </w:rPr>
              <w:t xml:space="preserve"> </w:t>
            </w:r>
            <w:r w:rsidR="006F3415">
              <w:rPr>
                <w:sz w:val="20"/>
                <w:szCs w:val="20"/>
              </w:rPr>
              <w:t>second</w:t>
            </w:r>
            <w:r w:rsidR="00B6474F">
              <w:rPr>
                <w:sz w:val="20"/>
                <w:szCs w:val="20"/>
              </w:rPr>
              <w:t xml:space="preserve"> </w:t>
            </w:r>
            <w:r w:rsidRPr="0034371D">
              <w:rPr>
                <w:sz w:val="20"/>
                <w:szCs w:val="20"/>
              </w:rPr>
              <w:t>tranche)</w:t>
            </w:r>
          </w:p>
        </w:tc>
        <w:tc>
          <w:tcPr>
            <w:tcW w:w="1559" w:type="dxa"/>
          </w:tcPr>
          <w:p w14:paraId="3A6BE0CC" w14:textId="38FB2B18" w:rsidR="00EA598B" w:rsidRPr="00B6474F" w:rsidRDefault="00B6474F" w:rsidP="00DA31C6">
            <w:pPr>
              <w:jc w:val="right"/>
              <w:rPr>
                <w:sz w:val="20"/>
                <w:szCs w:val="20"/>
              </w:rPr>
            </w:pPr>
            <w:r w:rsidRPr="00B6474F">
              <w:rPr>
                <w:sz w:val="20"/>
                <w:szCs w:val="20"/>
              </w:rPr>
              <w:t>155,000</w:t>
            </w:r>
          </w:p>
        </w:tc>
        <w:tc>
          <w:tcPr>
            <w:tcW w:w="1452" w:type="dxa"/>
          </w:tcPr>
          <w:p w14:paraId="579BC26E" w14:textId="3E3435F0" w:rsidR="00EA598B" w:rsidRPr="0034371D" w:rsidRDefault="00B6474F" w:rsidP="00DA31C6">
            <w:pPr>
              <w:jc w:val="right"/>
            </w:pPr>
            <w:r>
              <w:rPr>
                <w:sz w:val="20"/>
                <w:szCs w:val="20"/>
              </w:rPr>
              <w:t>20,150</w:t>
            </w:r>
          </w:p>
        </w:tc>
        <w:tc>
          <w:tcPr>
            <w:tcW w:w="1590" w:type="dxa"/>
          </w:tcPr>
          <w:p w14:paraId="0D7EEB61" w14:textId="0A455773" w:rsidR="00EA598B" w:rsidRPr="0034371D" w:rsidRDefault="00563AE4" w:rsidP="00DA31C6">
            <w:pPr>
              <w:jc w:val="center"/>
              <w:rPr>
                <w:sz w:val="20"/>
                <w:szCs w:val="20"/>
                <w:highlight w:val="cyan"/>
              </w:rPr>
            </w:pPr>
            <w:r w:rsidRPr="00563AE4">
              <w:rPr>
                <w:sz w:val="20"/>
                <w:szCs w:val="20"/>
              </w:rPr>
              <w:t>UNEP</w:t>
            </w:r>
          </w:p>
        </w:tc>
      </w:tr>
    </w:tbl>
    <w:p w14:paraId="1DFB4599" w14:textId="77777777" w:rsidR="00EA598B" w:rsidRPr="0034371D" w:rsidRDefault="00EA598B" w:rsidP="00EA598B">
      <w:pPr>
        <w:widowControl w:val="0"/>
      </w:pPr>
    </w:p>
    <w:p w14:paraId="44CE5FA8" w14:textId="77777777" w:rsidR="00CF1A1F" w:rsidRDefault="00CF1A1F" w:rsidP="000E59D7">
      <w:pPr>
        <w:sectPr w:rsidR="00CF1A1F"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D5B2B5C" w14:textId="21539BC1" w:rsidR="00E836EC" w:rsidRDefault="00E836EC" w:rsidP="00E836EC">
      <w:pPr>
        <w:jc w:val="center"/>
        <w:rPr>
          <w:b/>
        </w:rPr>
      </w:pPr>
      <w:r>
        <w:rPr>
          <w:b/>
        </w:rPr>
        <w:lastRenderedPageBreak/>
        <w:t xml:space="preserve">Annex </w:t>
      </w:r>
      <w:r w:rsidR="009F2EAD">
        <w:rPr>
          <w:b/>
        </w:rPr>
        <w:t>I</w:t>
      </w:r>
    </w:p>
    <w:p w14:paraId="1D9B34B4" w14:textId="77777777" w:rsidR="00E836EC" w:rsidRDefault="00E836EC" w:rsidP="00E836EC">
      <w:pPr>
        <w:jc w:val="center"/>
        <w:rPr>
          <w:b/>
        </w:rPr>
      </w:pPr>
    </w:p>
    <w:p w14:paraId="6641A46C" w14:textId="4906F60C" w:rsidR="00E836EC" w:rsidRPr="00B375EA" w:rsidRDefault="00980CF8" w:rsidP="00E836EC">
      <w:pPr>
        <w:jc w:val="center"/>
        <w:rPr>
          <w:b/>
        </w:rPr>
      </w:pPr>
      <w:bookmarkStart w:id="3" w:name="_Hlk118115266"/>
      <w:r w:rsidRPr="00980CF8">
        <w:rPr>
          <w:b/>
        </w:rPr>
        <w:t xml:space="preserve">TEXT TO BE INCLUDED </w:t>
      </w:r>
      <w:bookmarkEnd w:id="3"/>
      <w:r w:rsidRPr="00980CF8">
        <w:rPr>
          <w:b/>
        </w:rPr>
        <w:t xml:space="preserve">IN THE </w:t>
      </w:r>
      <w:r w:rsidR="00175D5C">
        <w:rPr>
          <w:b/>
        </w:rPr>
        <w:t xml:space="preserve">REVISED </w:t>
      </w:r>
      <w:r w:rsidR="00E836EC" w:rsidRPr="007839D8">
        <w:rPr>
          <w:b/>
        </w:rPr>
        <w:t>AGREEMENT BETWEEN THE GOVERNMENT OF CHILE AND THE EXECUTIVE</w:t>
      </w:r>
      <w:r w:rsidR="00E836EC" w:rsidRPr="00B375EA">
        <w:rPr>
          <w:b/>
        </w:rPr>
        <w:t xml:space="preserve"> COMMITTEE OF THE MULTILATERAL FUND FOR THE REDUCTION IN CONSUMPTION OF HYDROCHLOROFLUOROCARBONS IN ACCORDANCE WITH STAGE II</w:t>
      </w:r>
      <w:r w:rsidR="00E836EC">
        <w:rPr>
          <w:b/>
        </w:rPr>
        <w:t>I</w:t>
      </w:r>
      <w:r w:rsidR="00E836EC" w:rsidRPr="00B375EA">
        <w:rPr>
          <w:b/>
        </w:rPr>
        <w:t xml:space="preserve"> OF THE HCFC PHASE-OUT MANAGEMENT PLAN</w:t>
      </w:r>
    </w:p>
    <w:p w14:paraId="7F4DA490" w14:textId="77777777" w:rsidR="00E836EC" w:rsidRPr="00B375EA" w:rsidRDefault="00E836EC" w:rsidP="00E836EC">
      <w:pPr>
        <w:jc w:val="center"/>
        <w:rPr>
          <w:b/>
        </w:rPr>
      </w:pPr>
    </w:p>
    <w:p w14:paraId="6D30455F" w14:textId="77777777" w:rsidR="000C745D" w:rsidRPr="000C745D" w:rsidRDefault="000C745D" w:rsidP="004F5FE2">
      <w:pPr>
        <w:spacing w:after="240"/>
        <w:jc w:val="center"/>
        <w:rPr>
          <w:b/>
          <w:bCs/>
        </w:rPr>
      </w:pPr>
      <w:r w:rsidRPr="000C745D">
        <w:rPr>
          <w:b/>
          <w:bCs/>
        </w:rPr>
        <w:t>(Relevant changes are in bold font for ease of reference)</w:t>
      </w:r>
    </w:p>
    <w:p w14:paraId="2D5DC955" w14:textId="77777777" w:rsidR="00E836EC" w:rsidRPr="00B375EA" w:rsidRDefault="00E836EC" w:rsidP="00E836EC">
      <w:pPr>
        <w:rPr>
          <w:b/>
        </w:rPr>
      </w:pPr>
      <w:r w:rsidRPr="00B375EA">
        <w:rPr>
          <w:b/>
        </w:rPr>
        <w:t>Bilateral and implementing agencies</w:t>
      </w:r>
    </w:p>
    <w:p w14:paraId="02019C2C" w14:textId="77777777" w:rsidR="00E836EC" w:rsidRPr="00B375EA" w:rsidRDefault="00E836EC" w:rsidP="00E836EC"/>
    <w:p w14:paraId="12D0F2BE" w14:textId="67C15BE0" w:rsidR="00E836EC" w:rsidRDefault="00E836EC" w:rsidP="004B22ED">
      <w:pPr>
        <w:pStyle w:val="Heading1"/>
        <w:numPr>
          <w:ilvl w:val="0"/>
          <w:numId w:val="11"/>
        </w:numPr>
      </w:pPr>
      <w:r w:rsidRPr="0075649F">
        <w:t xml:space="preserve">The Country agrees to assume overall responsibility for the management and implementation of this Agreement and of all activities undertaken by it or on its behalf to fulfil the obligations under this Agreement. </w:t>
      </w:r>
      <w:r w:rsidRPr="004B22ED">
        <w:rPr>
          <w:b/>
          <w:bCs/>
        </w:rPr>
        <w:t>UN</w:t>
      </w:r>
      <w:r w:rsidR="0072433C" w:rsidRPr="004B22ED">
        <w:rPr>
          <w:b/>
          <w:bCs/>
        </w:rPr>
        <w:t>DP</w:t>
      </w:r>
      <w:r w:rsidRPr="0075649F">
        <w:t xml:space="preserve"> has agreed to be the lead implementing agency (the “Lead IA”</w:t>
      </w:r>
      <w:proofErr w:type="gramStart"/>
      <w:r w:rsidRPr="0075649F">
        <w:t>)</w:t>
      </w:r>
      <w:proofErr w:type="gramEnd"/>
      <w:r w:rsidRPr="0075649F">
        <w:t xml:space="preserve">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77D5B6D6" w14:textId="77777777" w:rsidR="00400D81" w:rsidRPr="000C745D" w:rsidRDefault="00400D81" w:rsidP="00400D81">
      <w:pPr>
        <w:rPr>
          <w:b/>
          <w:bCs/>
        </w:rPr>
      </w:pPr>
      <w:r w:rsidRPr="000C745D">
        <w:rPr>
          <w:b/>
          <w:bCs/>
        </w:rPr>
        <w:t>17.</w:t>
      </w:r>
      <w:r w:rsidRPr="000C745D">
        <w:rPr>
          <w:b/>
          <w:bCs/>
        </w:rPr>
        <w:tab/>
        <w:t xml:space="preserve">This updated Agreement supersedes the Agreement reached between the Government of the Republic of </w:t>
      </w:r>
      <w:r>
        <w:rPr>
          <w:b/>
          <w:bCs/>
        </w:rPr>
        <w:t>Chile</w:t>
      </w:r>
      <w:r w:rsidRPr="000C745D">
        <w:rPr>
          <w:b/>
          <w:bCs/>
        </w:rPr>
        <w:t xml:space="preserve"> and the Executive Committee at the 8</w:t>
      </w:r>
      <w:r>
        <w:rPr>
          <w:b/>
          <w:bCs/>
        </w:rPr>
        <w:t>8</w:t>
      </w:r>
      <w:r w:rsidRPr="000C745D">
        <w:rPr>
          <w:b/>
          <w:bCs/>
          <w:vertAlign w:val="superscript"/>
        </w:rPr>
        <w:t>th</w:t>
      </w:r>
      <w:r w:rsidRPr="000C745D">
        <w:rPr>
          <w:b/>
          <w:bCs/>
        </w:rPr>
        <w:t> Executive Committee meeting.</w:t>
      </w:r>
    </w:p>
    <w:p w14:paraId="4EAFC0DC" w14:textId="77777777" w:rsidR="00400D81" w:rsidRPr="00400D81" w:rsidRDefault="00400D81" w:rsidP="004F5FE2">
      <w:pPr>
        <w:pStyle w:val="Heading1"/>
        <w:numPr>
          <w:ilvl w:val="0"/>
          <w:numId w:val="0"/>
        </w:numPr>
      </w:pPr>
    </w:p>
    <w:p w14:paraId="07FCF3CD" w14:textId="77777777" w:rsidR="00E836EC" w:rsidRPr="00B375EA" w:rsidRDefault="00E836EC" w:rsidP="0072433C">
      <w:pPr>
        <w:pStyle w:val="Heading1"/>
        <w:numPr>
          <w:ilvl w:val="0"/>
          <w:numId w:val="0"/>
        </w:numPr>
        <w:spacing w:after="0"/>
        <w:rPr>
          <w:b/>
        </w:rPr>
      </w:pPr>
      <w:r w:rsidRPr="00B375EA">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92"/>
        <w:gridCol w:w="712"/>
        <w:gridCol w:w="557"/>
        <w:gridCol w:w="533"/>
        <w:gridCol w:w="718"/>
        <w:gridCol w:w="531"/>
        <w:gridCol w:w="535"/>
        <w:gridCol w:w="711"/>
        <w:gridCol w:w="540"/>
        <w:gridCol w:w="699"/>
        <w:gridCol w:w="572"/>
        <w:gridCol w:w="894"/>
      </w:tblGrid>
      <w:tr w:rsidR="00E836EC" w:rsidRPr="00E616FB" w14:paraId="6E286E9A" w14:textId="77777777" w:rsidTr="00301574">
        <w:trPr>
          <w:trHeight w:val="98"/>
          <w:tblHeader/>
          <w:jc w:val="center"/>
        </w:trPr>
        <w:tc>
          <w:tcPr>
            <w:tcW w:w="297" w:type="pct"/>
            <w:shd w:val="clear" w:color="auto" w:fill="auto"/>
            <w:tcMar>
              <w:left w:w="85" w:type="dxa"/>
              <w:right w:w="85" w:type="dxa"/>
            </w:tcMar>
            <w:hideMark/>
          </w:tcPr>
          <w:p w14:paraId="0E21C562" w14:textId="77777777" w:rsidR="00E836EC" w:rsidRPr="00E616FB" w:rsidRDefault="00E836EC" w:rsidP="00D90CEE">
            <w:pPr>
              <w:keepNext/>
              <w:keepLines/>
              <w:jc w:val="center"/>
              <w:rPr>
                <w:b/>
                <w:bCs/>
                <w:color w:val="000000"/>
                <w:sz w:val="18"/>
                <w:szCs w:val="18"/>
                <w:lang w:eastAsia="en-CA"/>
              </w:rPr>
            </w:pPr>
            <w:r w:rsidRPr="00E616FB">
              <w:rPr>
                <w:b/>
                <w:bCs/>
                <w:color w:val="000000"/>
                <w:sz w:val="18"/>
                <w:szCs w:val="18"/>
                <w:lang w:eastAsia="en-CA"/>
              </w:rPr>
              <w:t>Row</w:t>
            </w:r>
          </w:p>
        </w:tc>
        <w:tc>
          <w:tcPr>
            <w:tcW w:w="958" w:type="pct"/>
            <w:shd w:val="clear" w:color="auto" w:fill="auto"/>
            <w:tcMar>
              <w:left w:w="85" w:type="dxa"/>
              <w:right w:w="85" w:type="dxa"/>
            </w:tcMar>
            <w:hideMark/>
          </w:tcPr>
          <w:p w14:paraId="409E0623" w14:textId="77777777" w:rsidR="00E836EC" w:rsidRPr="00E616FB" w:rsidRDefault="00E836EC" w:rsidP="00301574">
            <w:pPr>
              <w:keepNext/>
              <w:keepLines/>
              <w:jc w:val="center"/>
              <w:rPr>
                <w:b/>
                <w:bCs/>
                <w:color w:val="000000"/>
                <w:sz w:val="18"/>
                <w:szCs w:val="18"/>
                <w:lang w:eastAsia="en-CA"/>
              </w:rPr>
            </w:pPr>
            <w:r w:rsidRPr="00E616FB">
              <w:rPr>
                <w:b/>
                <w:bCs/>
                <w:color w:val="000000"/>
                <w:sz w:val="18"/>
                <w:szCs w:val="18"/>
                <w:lang w:eastAsia="en-CA"/>
              </w:rPr>
              <w:t>Particulars</w:t>
            </w:r>
          </w:p>
        </w:tc>
        <w:tc>
          <w:tcPr>
            <w:tcW w:w="381" w:type="pct"/>
            <w:shd w:val="clear" w:color="auto" w:fill="auto"/>
            <w:tcMar>
              <w:left w:w="85" w:type="dxa"/>
              <w:right w:w="85" w:type="dxa"/>
            </w:tcMar>
            <w:hideMark/>
          </w:tcPr>
          <w:p w14:paraId="095E35C6" w14:textId="77777777" w:rsidR="00E836EC" w:rsidRPr="00E616FB" w:rsidRDefault="00E836EC" w:rsidP="00301574">
            <w:pPr>
              <w:jc w:val="center"/>
              <w:rPr>
                <w:b/>
                <w:bCs/>
                <w:color w:val="000000"/>
                <w:sz w:val="18"/>
                <w:szCs w:val="18"/>
              </w:rPr>
            </w:pPr>
            <w:r w:rsidRPr="00E616FB">
              <w:rPr>
                <w:b/>
                <w:bCs/>
                <w:color w:val="000000"/>
                <w:sz w:val="18"/>
                <w:szCs w:val="18"/>
              </w:rPr>
              <w:t>2021</w:t>
            </w:r>
          </w:p>
        </w:tc>
        <w:tc>
          <w:tcPr>
            <w:tcW w:w="298" w:type="pct"/>
            <w:shd w:val="clear" w:color="auto" w:fill="auto"/>
            <w:tcMar>
              <w:left w:w="85" w:type="dxa"/>
              <w:right w:w="85" w:type="dxa"/>
            </w:tcMar>
          </w:tcPr>
          <w:p w14:paraId="7E41A439" w14:textId="77777777" w:rsidR="00E836EC" w:rsidRPr="00E616FB" w:rsidRDefault="00E836EC" w:rsidP="00301574">
            <w:pPr>
              <w:jc w:val="center"/>
              <w:rPr>
                <w:b/>
                <w:bCs/>
                <w:color w:val="000000"/>
                <w:sz w:val="18"/>
                <w:szCs w:val="18"/>
              </w:rPr>
            </w:pPr>
            <w:r w:rsidRPr="00E616FB">
              <w:rPr>
                <w:b/>
                <w:bCs/>
                <w:color w:val="000000"/>
                <w:sz w:val="18"/>
                <w:szCs w:val="18"/>
              </w:rPr>
              <w:t>2022</w:t>
            </w:r>
          </w:p>
        </w:tc>
        <w:tc>
          <w:tcPr>
            <w:tcW w:w="285" w:type="pct"/>
            <w:shd w:val="clear" w:color="auto" w:fill="auto"/>
            <w:tcMar>
              <w:left w:w="85" w:type="dxa"/>
              <w:right w:w="85" w:type="dxa"/>
            </w:tcMar>
            <w:hideMark/>
          </w:tcPr>
          <w:p w14:paraId="374620DC" w14:textId="77777777" w:rsidR="00E836EC" w:rsidRPr="00E616FB" w:rsidRDefault="00E836EC" w:rsidP="00301574">
            <w:pPr>
              <w:jc w:val="center"/>
              <w:rPr>
                <w:b/>
                <w:bCs/>
                <w:color w:val="000000"/>
                <w:sz w:val="18"/>
                <w:szCs w:val="18"/>
              </w:rPr>
            </w:pPr>
            <w:r w:rsidRPr="00E616FB">
              <w:rPr>
                <w:b/>
                <w:bCs/>
                <w:color w:val="000000"/>
                <w:sz w:val="18"/>
                <w:szCs w:val="18"/>
              </w:rPr>
              <w:t>2023</w:t>
            </w:r>
          </w:p>
        </w:tc>
        <w:tc>
          <w:tcPr>
            <w:tcW w:w="384" w:type="pct"/>
            <w:shd w:val="clear" w:color="auto" w:fill="auto"/>
            <w:tcMar>
              <w:left w:w="85" w:type="dxa"/>
              <w:right w:w="85" w:type="dxa"/>
            </w:tcMar>
          </w:tcPr>
          <w:p w14:paraId="18675F08" w14:textId="77777777" w:rsidR="00E836EC" w:rsidRPr="00E616FB" w:rsidRDefault="00E836EC" w:rsidP="00301574">
            <w:pPr>
              <w:jc w:val="center"/>
              <w:rPr>
                <w:b/>
                <w:bCs/>
                <w:color w:val="000000"/>
                <w:sz w:val="18"/>
                <w:szCs w:val="18"/>
              </w:rPr>
            </w:pPr>
            <w:r w:rsidRPr="00E616FB">
              <w:rPr>
                <w:b/>
                <w:bCs/>
                <w:color w:val="000000"/>
                <w:sz w:val="18"/>
                <w:szCs w:val="18"/>
              </w:rPr>
              <w:t>2024</w:t>
            </w:r>
          </w:p>
        </w:tc>
        <w:tc>
          <w:tcPr>
            <w:tcW w:w="284" w:type="pct"/>
            <w:shd w:val="clear" w:color="auto" w:fill="auto"/>
            <w:tcMar>
              <w:left w:w="85" w:type="dxa"/>
              <w:right w:w="85" w:type="dxa"/>
            </w:tcMar>
            <w:hideMark/>
          </w:tcPr>
          <w:p w14:paraId="50B577D8" w14:textId="77777777" w:rsidR="00E836EC" w:rsidRPr="00E616FB" w:rsidRDefault="00E836EC" w:rsidP="00301574">
            <w:pPr>
              <w:jc w:val="center"/>
              <w:rPr>
                <w:b/>
                <w:bCs/>
                <w:color w:val="000000"/>
                <w:sz w:val="18"/>
                <w:szCs w:val="18"/>
              </w:rPr>
            </w:pPr>
            <w:r w:rsidRPr="00E616FB">
              <w:rPr>
                <w:b/>
                <w:bCs/>
                <w:color w:val="000000"/>
                <w:sz w:val="18"/>
                <w:szCs w:val="18"/>
              </w:rPr>
              <w:t>2025</w:t>
            </w:r>
          </w:p>
        </w:tc>
        <w:tc>
          <w:tcPr>
            <w:tcW w:w="286" w:type="pct"/>
            <w:shd w:val="clear" w:color="auto" w:fill="auto"/>
            <w:tcMar>
              <w:left w:w="85" w:type="dxa"/>
              <w:right w:w="85" w:type="dxa"/>
            </w:tcMar>
          </w:tcPr>
          <w:p w14:paraId="5CC36D50" w14:textId="77777777" w:rsidR="00E836EC" w:rsidRPr="00E616FB" w:rsidRDefault="00E836EC" w:rsidP="00301574">
            <w:pPr>
              <w:jc w:val="center"/>
              <w:rPr>
                <w:b/>
                <w:bCs/>
                <w:color w:val="000000"/>
                <w:sz w:val="18"/>
                <w:szCs w:val="18"/>
              </w:rPr>
            </w:pPr>
            <w:r w:rsidRPr="00E616FB">
              <w:rPr>
                <w:b/>
                <w:bCs/>
                <w:color w:val="000000"/>
                <w:sz w:val="18"/>
                <w:szCs w:val="18"/>
              </w:rPr>
              <w:t>2026</w:t>
            </w:r>
          </w:p>
        </w:tc>
        <w:tc>
          <w:tcPr>
            <w:tcW w:w="380" w:type="pct"/>
            <w:shd w:val="clear" w:color="auto" w:fill="auto"/>
            <w:tcMar>
              <w:left w:w="85" w:type="dxa"/>
              <w:right w:w="85" w:type="dxa"/>
            </w:tcMar>
            <w:hideMark/>
          </w:tcPr>
          <w:p w14:paraId="504579B7" w14:textId="77777777" w:rsidR="00E836EC" w:rsidRPr="00E616FB" w:rsidRDefault="00E836EC" w:rsidP="00301574">
            <w:pPr>
              <w:jc w:val="center"/>
              <w:rPr>
                <w:b/>
                <w:bCs/>
                <w:color w:val="000000"/>
                <w:sz w:val="18"/>
                <w:szCs w:val="18"/>
              </w:rPr>
            </w:pPr>
            <w:r w:rsidRPr="00E616FB">
              <w:rPr>
                <w:b/>
                <w:bCs/>
                <w:color w:val="000000"/>
                <w:sz w:val="18"/>
                <w:szCs w:val="18"/>
              </w:rPr>
              <w:t>2027</w:t>
            </w:r>
          </w:p>
        </w:tc>
        <w:tc>
          <w:tcPr>
            <w:tcW w:w="289" w:type="pct"/>
            <w:shd w:val="clear" w:color="auto" w:fill="auto"/>
            <w:tcMar>
              <w:left w:w="85" w:type="dxa"/>
              <w:right w:w="85" w:type="dxa"/>
            </w:tcMar>
          </w:tcPr>
          <w:p w14:paraId="145B51A7" w14:textId="77777777" w:rsidR="00E836EC" w:rsidRPr="00E616FB" w:rsidRDefault="00E836EC" w:rsidP="00301574">
            <w:pPr>
              <w:jc w:val="center"/>
              <w:rPr>
                <w:b/>
                <w:bCs/>
                <w:color w:val="000000"/>
                <w:sz w:val="18"/>
                <w:szCs w:val="18"/>
              </w:rPr>
            </w:pPr>
            <w:r w:rsidRPr="00E616FB">
              <w:rPr>
                <w:b/>
                <w:bCs/>
                <w:color w:val="000000"/>
                <w:sz w:val="18"/>
                <w:szCs w:val="18"/>
              </w:rPr>
              <w:t>2028</w:t>
            </w:r>
          </w:p>
        </w:tc>
        <w:tc>
          <w:tcPr>
            <w:tcW w:w="374" w:type="pct"/>
            <w:shd w:val="clear" w:color="auto" w:fill="auto"/>
            <w:tcMar>
              <w:left w:w="85" w:type="dxa"/>
              <w:right w:w="85" w:type="dxa"/>
            </w:tcMar>
            <w:hideMark/>
          </w:tcPr>
          <w:p w14:paraId="0E5823ED" w14:textId="77777777" w:rsidR="00E836EC" w:rsidRPr="00E616FB" w:rsidRDefault="00E836EC" w:rsidP="00301574">
            <w:pPr>
              <w:jc w:val="center"/>
              <w:rPr>
                <w:b/>
                <w:bCs/>
                <w:color w:val="000000"/>
                <w:sz w:val="18"/>
                <w:szCs w:val="18"/>
              </w:rPr>
            </w:pPr>
            <w:r w:rsidRPr="00E616FB">
              <w:rPr>
                <w:b/>
                <w:bCs/>
                <w:color w:val="000000"/>
                <w:sz w:val="18"/>
                <w:szCs w:val="18"/>
              </w:rPr>
              <w:t>2029</w:t>
            </w:r>
          </w:p>
        </w:tc>
        <w:tc>
          <w:tcPr>
            <w:tcW w:w="306" w:type="pct"/>
            <w:shd w:val="clear" w:color="auto" w:fill="auto"/>
            <w:tcMar>
              <w:left w:w="85" w:type="dxa"/>
              <w:right w:w="85" w:type="dxa"/>
            </w:tcMar>
          </w:tcPr>
          <w:p w14:paraId="6666EDAC" w14:textId="77777777" w:rsidR="00E836EC" w:rsidRPr="00E616FB" w:rsidRDefault="00E836EC" w:rsidP="00301574">
            <w:pPr>
              <w:jc w:val="center"/>
              <w:rPr>
                <w:b/>
                <w:bCs/>
                <w:color w:val="000000"/>
                <w:sz w:val="18"/>
                <w:szCs w:val="18"/>
              </w:rPr>
            </w:pPr>
            <w:r w:rsidRPr="00E616FB">
              <w:rPr>
                <w:b/>
                <w:bCs/>
                <w:color w:val="000000"/>
                <w:sz w:val="18"/>
                <w:szCs w:val="18"/>
              </w:rPr>
              <w:t>2030</w:t>
            </w:r>
          </w:p>
        </w:tc>
        <w:tc>
          <w:tcPr>
            <w:tcW w:w="478" w:type="pct"/>
            <w:shd w:val="clear" w:color="auto" w:fill="auto"/>
            <w:tcMar>
              <w:left w:w="85" w:type="dxa"/>
              <w:right w:w="85" w:type="dxa"/>
            </w:tcMar>
            <w:hideMark/>
          </w:tcPr>
          <w:p w14:paraId="15B8D0A1" w14:textId="77777777" w:rsidR="00E836EC" w:rsidRPr="00E616FB" w:rsidRDefault="00E836EC" w:rsidP="00301574">
            <w:pPr>
              <w:keepNext/>
              <w:keepLines/>
              <w:jc w:val="center"/>
              <w:rPr>
                <w:b/>
                <w:bCs/>
                <w:color w:val="000000"/>
                <w:sz w:val="18"/>
                <w:szCs w:val="18"/>
                <w:lang w:eastAsia="en-CA"/>
              </w:rPr>
            </w:pPr>
            <w:r w:rsidRPr="00E616FB">
              <w:rPr>
                <w:b/>
                <w:bCs/>
                <w:color w:val="000000"/>
                <w:sz w:val="18"/>
                <w:szCs w:val="18"/>
                <w:lang w:eastAsia="en-CA"/>
              </w:rPr>
              <w:t>Total</w:t>
            </w:r>
          </w:p>
        </w:tc>
      </w:tr>
      <w:tr w:rsidR="00E836EC" w:rsidRPr="00E616FB" w14:paraId="47F77DD9" w14:textId="77777777" w:rsidTr="00301574">
        <w:trPr>
          <w:trHeight w:val="408"/>
          <w:jc w:val="center"/>
        </w:trPr>
        <w:tc>
          <w:tcPr>
            <w:tcW w:w="297" w:type="pct"/>
            <w:shd w:val="clear" w:color="auto" w:fill="auto"/>
            <w:tcMar>
              <w:left w:w="85" w:type="dxa"/>
              <w:right w:w="85" w:type="dxa"/>
            </w:tcMar>
            <w:hideMark/>
          </w:tcPr>
          <w:p w14:paraId="2027FA0A" w14:textId="77777777" w:rsidR="00E836EC" w:rsidRPr="00E616FB" w:rsidRDefault="00E836EC" w:rsidP="00D90CEE">
            <w:pPr>
              <w:keepNext/>
              <w:keepLines/>
              <w:jc w:val="left"/>
              <w:rPr>
                <w:color w:val="000000"/>
                <w:sz w:val="18"/>
                <w:szCs w:val="18"/>
                <w:lang w:eastAsia="en-CA"/>
              </w:rPr>
            </w:pPr>
            <w:r w:rsidRPr="00E616FB">
              <w:rPr>
                <w:color w:val="000000"/>
                <w:sz w:val="18"/>
                <w:szCs w:val="18"/>
                <w:lang w:eastAsia="en-CA"/>
              </w:rPr>
              <w:t>1.1</w:t>
            </w:r>
          </w:p>
        </w:tc>
        <w:tc>
          <w:tcPr>
            <w:tcW w:w="958" w:type="pct"/>
            <w:shd w:val="clear" w:color="auto" w:fill="auto"/>
            <w:tcMar>
              <w:left w:w="85" w:type="dxa"/>
              <w:right w:w="85" w:type="dxa"/>
            </w:tcMar>
            <w:hideMark/>
          </w:tcPr>
          <w:p w14:paraId="38B02148" w14:textId="77777777" w:rsidR="00E836EC" w:rsidRPr="00E616FB" w:rsidRDefault="00E836EC" w:rsidP="00D90CEE">
            <w:pPr>
              <w:keepNext/>
              <w:keepLines/>
              <w:jc w:val="left"/>
              <w:rPr>
                <w:color w:val="000000"/>
                <w:sz w:val="18"/>
                <w:szCs w:val="18"/>
                <w:lang w:eastAsia="en-CA"/>
              </w:rPr>
            </w:pPr>
            <w:r w:rsidRPr="00E616FB">
              <w:rPr>
                <w:color w:val="000000"/>
                <w:sz w:val="18"/>
                <w:szCs w:val="18"/>
                <w:lang w:eastAsia="en-CA"/>
              </w:rPr>
              <w:t>Montreal Protocol reduction schedule of Annex C, Group I substances (ODP tonnes)</w:t>
            </w:r>
          </w:p>
        </w:tc>
        <w:tc>
          <w:tcPr>
            <w:tcW w:w="381" w:type="pct"/>
            <w:shd w:val="clear" w:color="auto" w:fill="auto"/>
            <w:tcMar>
              <w:left w:w="57" w:type="dxa"/>
              <w:right w:w="57" w:type="dxa"/>
            </w:tcMar>
          </w:tcPr>
          <w:p w14:paraId="57F9A437" w14:textId="77777777" w:rsidR="00E836EC" w:rsidRPr="00FE692B" w:rsidRDefault="00E836EC" w:rsidP="00301574">
            <w:pPr>
              <w:jc w:val="center"/>
              <w:rPr>
                <w:color w:val="000000"/>
                <w:sz w:val="18"/>
                <w:szCs w:val="18"/>
              </w:rPr>
            </w:pPr>
            <w:r w:rsidRPr="00FE692B">
              <w:rPr>
                <w:color w:val="000000"/>
                <w:sz w:val="18"/>
                <w:szCs w:val="18"/>
              </w:rPr>
              <w:t>56.88</w:t>
            </w:r>
          </w:p>
        </w:tc>
        <w:tc>
          <w:tcPr>
            <w:tcW w:w="298" w:type="pct"/>
            <w:shd w:val="clear" w:color="auto" w:fill="auto"/>
            <w:tcMar>
              <w:left w:w="57" w:type="dxa"/>
              <w:right w:w="57" w:type="dxa"/>
            </w:tcMar>
          </w:tcPr>
          <w:p w14:paraId="1F1DC2C0" w14:textId="77777777" w:rsidR="00E836EC" w:rsidRPr="00FE692B" w:rsidRDefault="00E836EC" w:rsidP="00301574">
            <w:pPr>
              <w:jc w:val="center"/>
              <w:rPr>
                <w:color w:val="000000"/>
                <w:sz w:val="18"/>
                <w:szCs w:val="18"/>
              </w:rPr>
            </w:pPr>
            <w:r w:rsidRPr="00FE692B">
              <w:rPr>
                <w:color w:val="000000"/>
                <w:sz w:val="18"/>
                <w:szCs w:val="18"/>
              </w:rPr>
              <w:t>56.88</w:t>
            </w:r>
          </w:p>
        </w:tc>
        <w:tc>
          <w:tcPr>
            <w:tcW w:w="285" w:type="pct"/>
            <w:shd w:val="clear" w:color="auto" w:fill="auto"/>
            <w:tcMar>
              <w:left w:w="57" w:type="dxa"/>
              <w:right w:w="57" w:type="dxa"/>
            </w:tcMar>
          </w:tcPr>
          <w:p w14:paraId="53C50163" w14:textId="77777777" w:rsidR="00E836EC" w:rsidRPr="00FE692B" w:rsidRDefault="00E836EC" w:rsidP="00301574">
            <w:pPr>
              <w:jc w:val="center"/>
              <w:rPr>
                <w:color w:val="000000"/>
                <w:sz w:val="18"/>
                <w:szCs w:val="18"/>
              </w:rPr>
            </w:pPr>
            <w:r w:rsidRPr="00FE692B">
              <w:rPr>
                <w:color w:val="000000"/>
                <w:sz w:val="18"/>
                <w:szCs w:val="18"/>
              </w:rPr>
              <w:t>56.88</w:t>
            </w:r>
          </w:p>
        </w:tc>
        <w:tc>
          <w:tcPr>
            <w:tcW w:w="384" w:type="pct"/>
            <w:shd w:val="clear" w:color="auto" w:fill="auto"/>
            <w:tcMar>
              <w:left w:w="57" w:type="dxa"/>
              <w:right w:w="57" w:type="dxa"/>
            </w:tcMar>
          </w:tcPr>
          <w:p w14:paraId="47D3114D" w14:textId="77777777" w:rsidR="00E836EC" w:rsidRPr="00FE692B" w:rsidRDefault="00E836EC" w:rsidP="00301574">
            <w:pPr>
              <w:jc w:val="center"/>
              <w:rPr>
                <w:color w:val="000000"/>
                <w:sz w:val="18"/>
                <w:szCs w:val="18"/>
              </w:rPr>
            </w:pPr>
            <w:r w:rsidRPr="00FE692B">
              <w:rPr>
                <w:color w:val="000000"/>
                <w:sz w:val="18"/>
                <w:szCs w:val="18"/>
              </w:rPr>
              <w:t>56.88</w:t>
            </w:r>
          </w:p>
        </w:tc>
        <w:tc>
          <w:tcPr>
            <w:tcW w:w="284" w:type="pct"/>
            <w:shd w:val="clear" w:color="auto" w:fill="auto"/>
            <w:tcMar>
              <w:left w:w="57" w:type="dxa"/>
              <w:right w:w="57" w:type="dxa"/>
            </w:tcMar>
          </w:tcPr>
          <w:p w14:paraId="074B84C1" w14:textId="77777777" w:rsidR="00E836EC" w:rsidRPr="00FE692B" w:rsidRDefault="00E836EC" w:rsidP="00301574">
            <w:pPr>
              <w:jc w:val="center"/>
              <w:rPr>
                <w:color w:val="000000"/>
                <w:sz w:val="18"/>
                <w:szCs w:val="18"/>
              </w:rPr>
            </w:pPr>
            <w:r w:rsidRPr="00FE692B">
              <w:rPr>
                <w:color w:val="000000"/>
                <w:sz w:val="18"/>
                <w:szCs w:val="18"/>
              </w:rPr>
              <w:t>28.44</w:t>
            </w:r>
          </w:p>
        </w:tc>
        <w:tc>
          <w:tcPr>
            <w:tcW w:w="286" w:type="pct"/>
            <w:shd w:val="clear" w:color="auto" w:fill="auto"/>
            <w:tcMar>
              <w:left w:w="57" w:type="dxa"/>
              <w:right w:w="57" w:type="dxa"/>
            </w:tcMar>
          </w:tcPr>
          <w:p w14:paraId="7730820E" w14:textId="7983AF3F" w:rsidR="00E836EC" w:rsidRPr="00FE692B" w:rsidRDefault="00301574" w:rsidP="00301574">
            <w:pPr>
              <w:jc w:val="center"/>
              <w:rPr>
                <w:color w:val="000000"/>
                <w:sz w:val="18"/>
                <w:szCs w:val="18"/>
              </w:rPr>
            </w:pPr>
            <w:r>
              <w:rPr>
                <w:color w:val="000000"/>
                <w:sz w:val="18"/>
                <w:szCs w:val="18"/>
              </w:rPr>
              <w:t>2</w:t>
            </w:r>
            <w:r w:rsidR="00E836EC" w:rsidRPr="00FE692B">
              <w:rPr>
                <w:color w:val="000000"/>
                <w:sz w:val="18"/>
                <w:szCs w:val="18"/>
              </w:rPr>
              <w:t>8.44</w:t>
            </w:r>
          </w:p>
        </w:tc>
        <w:tc>
          <w:tcPr>
            <w:tcW w:w="380" w:type="pct"/>
            <w:shd w:val="clear" w:color="auto" w:fill="auto"/>
            <w:tcMar>
              <w:left w:w="57" w:type="dxa"/>
              <w:right w:w="57" w:type="dxa"/>
            </w:tcMar>
          </w:tcPr>
          <w:p w14:paraId="1AFA37CB" w14:textId="77777777" w:rsidR="00E836EC" w:rsidRPr="00FE692B" w:rsidRDefault="00E836EC" w:rsidP="00301574">
            <w:pPr>
              <w:jc w:val="center"/>
              <w:rPr>
                <w:color w:val="000000"/>
                <w:sz w:val="18"/>
                <w:szCs w:val="18"/>
              </w:rPr>
            </w:pPr>
            <w:r w:rsidRPr="00FE692B">
              <w:rPr>
                <w:color w:val="000000"/>
                <w:sz w:val="18"/>
                <w:szCs w:val="18"/>
              </w:rPr>
              <w:t>28.44</w:t>
            </w:r>
          </w:p>
        </w:tc>
        <w:tc>
          <w:tcPr>
            <w:tcW w:w="289" w:type="pct"/>
            <w:shd w:val="clear" w:color="auto" w:fill="auto"/>
            <w:tcMar>
              <w:left w:w="57" w:type="dxa"/>
              <w:right w:w="57" w:type="dxa"/>
            </w:tcMar>
          </w:tcPr>
          <w:p w14:paraId="0C3B1F05" w14:textId="77777777" w:rsidR="00E836EC" w:rsidRPr="00FE692B" w:rsidRDefault="00E836EC" w:rsidP="00301574">
            <w:pPr>
              <w:jc w:val="center"/>
              <w:rPr>
                <w:color w:val="000000"/>
                <w:sz w:val="18"/>
                <w:szCs w:val="18"/>
              </w:rPr>
            </w:pPr>
            <w:r w:rsidRPr="00FE692B">
              <w:rPr>
                <w:color w:val="000000"/>
                <w:sz w:val="18"/>
                <w:szCs w:val="18"/>
              </w:rPr>
              <w:t>28.44</w:t>
            </w:r>
          </w:p>
        </w:tc>
        <w:tc>
          <w:tcPr>
            <w:tcW w:w="374" w:type="pct"/>
            <w:shd w:val="clear" w:color="auto" w:fill="auto"/>
            <w:tcMar>
              <w:left w:w="57" w:type="dxa"/>
              <w:right w:w="57" w:type="dxa"/>
            </w:tcMar>
          </w:tcPr>
          <w:p w14:paraId="5321C61A" w14:textId="77777777" w:rsidR="00E836EC" w:rsidRPr="00FE692B" w:rsidRDefault="00E836EC" w:rsidP="00301574">
            <w:pPr>
              <w:jc w:val="center"/>
              <w:rPr>
                <w:color w:val="000000"/>
                <w:sz w:val="18"/>
                <w:szCs w:val="18"/>
              </w:rPr>
            </w:pPr>
            <w:r w:rsidRPr="00FE692B">
              <w:rPr>
                <w:color w:val="000000"/>
                <w:sz w:val="18"/>
                <w:szCs w:val="18"/>
              </w:rPr>
              <w:t>28.44</w:t>
            </w:r>
          </w:p>
        </w:tc>
        <w:tc>
          <w:tcPr>
            <w:tcW w:w="306" w:type="pct"/>
            <w:shd w:val="clear" w:color="auto" w:fill="auto"/>
            <w:tcMar>
              <w:left w:w="57" w:type="dxa"/>
              <w:right w:w="57" w:type="dxa"/>
            </w:tcMar>
          </w:tcPr>
          <w:p w14:paraId="51B9B1A1" w14:textId="77777777" w:rsidR="00E836EC" w:rsidRPr="00FE692B" w:rsidRDefault="00E836EC" w:rsidP="00301574">
            <w:pPr>
              <w:jc w:val="center"/>
              <w:rPr>
                <w:color w:val="000000"/>
                <w:sz w:val="18"/>
                <w:szCs w:val="18"/>
              </w:rPr>
            </w:pPr>
            <w:r w:rsidRPr="00FE692B">
              <w:rPr>
                <w:color w:val="000000"/>
                <w:sz w:val="18"/>
                <w:szCs w:val="18"/>
              </w:rPr>
              <w:t>0</w:t>
            </w:r>
          </w:p>
        </w:tc>
        <w:tc>
          <w:tcPr>
            <w:tcW w:w="478" w:type="pct"/>
            <w:shd w:val="clear" w:color="auto" w:fill="auto"/>
            <w:tcMar>
              <w:left w:w="57" w:type="dxa"/>
              <w:right w:w="57" w:type="dxa"/>
            </w:tcMar>
          </w:tcPr>
          <w:p w14:paraId="5BE053B0" w14:textId="77777777" w:rsidR="00E836EC" w:rsidRPr="00E616FB" w:rsidRDefault="00E836EC" w:rsidP="00301574">
            <w:pPr>
              <w:keepNext/>
              <w:keepLines/>
              <w:jc w:val="center"/>
              <w:rPr>
                <w:color w:val="000000"/>
                <w:sz w:val="18"/>
                <w:szCs w:val="18"/>
                <w:lang w:eastAsia="en-CA"/>
              </w:rPr>
            </w:pPr>
            <w:r>
              <w:rPr>
                <w:color w:val="000000"/>
                <w:sz w:val="18"/>
                <w:szCs w:val="18"/>
                <w:lang w:eastAsia="en-CA"/>
              </w:rPr>
              <w:t>n/a</w:t>
            </w:r>
          </w:p>
        </w:tc>
      </w:tr>
      <w:tr w:rsidR="00E836EC" w:rsidRPr="00E616FB" w14:paraId="31C61150" w14:textId="77777777" w:rsidTr="00301574">
        <w:trPr>
          <w:trHeight w:val="408"/>
          <w:jc w:val="center"/>
        </w:trPr>
        <w:tc>
          <w:tcPr>
            <w:tcW w:w="297" w:type="pct"/>
            <w:shd w:val="clear" w:color="auto" w:fill="auto"/>
            <w:tcMar>
              <w:left w:w="85" w:type="dxa"/>
              <w:right w:w="85" w:type="dxa"/>
            </w:tcMar>
            <w:hideMark/>
          </w:tcPr>
          <w:p w14:paraId="7CA3D1C8" w14:textId="77777777" w:rsidR="00E836EC" w:rsidRPr="00E616FB" w:rsidRDefault="00E836EC" w:rsidP="00D90CEE">
            <w:pPr>
              <w:jc w:val="left"/>
              <w:rPr>
                <w:color w:val="000000"/>
                <w:sz w:val="18"/>
                <w:szCs w:val="18"/>
                <w:lang w:eastAsia="en-CA"/>
              </w:rPr>
            </w:pPr>
            <w:r w:rsidRPr="00E616FB">
              <w:rPr>
                <w:color w:val="000000"/>
                <w:sz w:val="18"/>
                <w:szCs w:val="18"/>
                <w:lang w:eastAsia="en-CA"/>
              </w:rPr>
              <w:t>1.2</w:t>
            </w:r>
          </w:p>
        </w:tc>
        <w:tc>
          <w:tcPr>
            <w:tcW w:w="958" w:type="pct"/>
            <w:shd w:val="clear" w:color="auto" w:fill="auto"/>
            <w:tcMar>
              <w:left w:w="85" w:type="dxa"/>
              <w:right w:w="85" w:type="dxa"/>
            </w:tcMar>
            <w:hideMark/>
          </w:tcPr>
          <w:p w14:paraId="33B3F1B3" w14:textId="77777777" w:rsidR="00E836EC" w:rsidRPr="00E616FB" w:rsidRDefault="00E836EC" w:rsidP="00D90CEE">
            <w:pPr>
              <w:jc w:val="left"/>
              <w:rPr>
                <w:color w:val="000000"/>
                <w:sz w:val="18"/>
                <w:szCs w:val="18"/>
                <w:lang w:eastAsia="en-CA"/>
              </w:rPr>
            </w:pPr>
            <w:r w:rsidRPr="00E616FB">
              <w:rPr>
                <w:color w:val="000000"/>
                <w:sz w:val="18"/>
                <w:szCs w:val="18"/>
                <w:lang w:eastAsia="en-CA"/>
              </w:rPr>
              <w:t>Maximum allowable total consumption of Annex C, Group I substances (ODP tonnes)</w:t>
            </w:r>
          </w:p>
        </w:tc>
        <w:tc>
          <w:tcPr>
            <w:tcW w:w="381" w:type="pct"/>
            <w:shd w:val="clear" w:color="auto" w:fill="auto"/>
            <w:tcMar>
              <w:left w:w="57" w:type="dxa"/>
              <w:right w:w="57" w:type="dxa"/>
            </w:tcMar>
          </w:tcPr>
          <w:p w14:paraId="194C263D" w14:textId="77777777" w:rsidR="00E836EC" w:rsidRPr="00FE692B" w:rsidRDefault="00E836EC" w:rsidP="00301574">
            <w:pPr>
              <w:jc w:val="center"/>
              <w:rPr>
                <w:color w:val="000000"/>
                <w:sz w:val="18"/>
                <w:szCs w:val="18"/>
              </w:rPr>
            </w:pPr>
            <w:r w:rsidRPr="00FE692B">
              <w:rPr>
                <w:color w:val="000000"/>
                <w:sz w:val="18"/>
                <w:szCs w:val="18"/>
              </w:rPr>
              <w:t>30.62</w:t>
            </w:r>
          </w:p>
        </w:tc>
        <w:tc>
          <w:tcPr>
            <w:tcW w:w="298" w:type="pct"/>
            <w:shd w:val="clear" w:color="auto" w:fill="auto"/>
            <w:tcMar>
              <w:left w:w="57" w:type="dxa"/>
              <w:right w:w="57" w:type="dxa"/>
            </w:tcMar>
          </w:tcPr>
          <w:p w14:paraId="1963AD35" w14:textId="77777777" w:rsidR="00E836EC" w:rsidRPr="00FE692B" w:rsidRDefault="00E836EC" w:rsidP="00301574">
            <w:pPr>
              <w:jc w:val="center"/>
              <w:rPr>
                <w:color w:val="000000"/>
                <w:sz w:val="18"/>
                <w:szCs w:val="18"/>
              </w:rPr>
            </w:pPr>
            <w:r w:rsidRPr="00FE692B">
              <w:rPr>
                <w:color w:val="000000"/>
                <w:sz w:val="18"/>
                <w:szCs w:val="18"/>
              </w:rPr>
              <w:t>30.62</w:t>
            </w:r>
          </w:p>
        </w:tc>
        <w:tc>
          <w:tcPr>
            <w:tcW w:w="285" w:type="pct"/>
            <w:shd w:val="clear" w:color="auto" w:fill="auto"/>
            <w:tcMar>
              <w:left w:w="57" w:type="dxa"/>
              <w:right w:w="57" w:type="dxa"/>
            </w:tcMar>
          </w:tcPr>
          <w:p w14:paraId="1FF882D4" w14:textId="77777777" w:rsidR="00E836EC" w:rsidRPr="00FE692B" w:rsidRDefault="00E836EC" w:rsidP="00301574">
            <w:pPr>
              <w:jc w:val="center"/>
              <w:rPr>
                <w:color w:val="000000"/>
                <w:sz w:val="18"/>
                <w:szCs w:val="18"/>
              </w:rPr>
            </w:pPr>
            <w:r w:rsidRPr="00FE692B">
              <w:rPr>
                <w:color w:val="000000"/>
                <w:sz w:val="18"/>
                <w:szCs w:val="18"/>
              </w:rPr>
              <w:t>30.62</w:t>
            </w:r>
          </w:p>
        </w:tc>
        <w:tc>
          <w:tcPr>
            <w:tcW w:w="384" w:type="pct"/>
            <w:shd w:val="clear" w:color="auto" w:fill="auto"/>
            <w:tcMar>
              <w:left w:w="57" w:type="dxa"/>
              <w:right w:w="57" w:type="dxa"/>
            </w:tcMar>
          </w:tcPr>
          <w:p w14:paraId="1BBFB7D0" w14:textId="77777777" w:rsidR="00E836EC" w:rsidRPr="00FE692B" w:rsidRDefault="00E836EC" w:rsidP="00301574">
            <w:pPr>
              <w:jc w:val="center"/>
              <w:rPr>
                <w:color w:val="000000"/>
                <w:sz w:val="18"/>
                <w:szCs w:val="18"/>
              </w:rPr>
            </w:pPr>
            <w:r w:rsidRPr="00FE692B">
              <w:rPr>
                <w:color w:val="000000"/>
                <w:sz w:val="18"/>
                <w:szCs w:val="18"/>
              </w:rPr>
              <w:t>30.62</w:t>
            </w:r>
          </w:p>
        </w:tc>
        <w:tc>
          <w:tcPr>
            <w:tcW w:w="284" w:type="pct"/>
            <w:shd w:val="clear" w:color="auto" w:fill="auto"/>
            <w:tcMar>
              <w:left w:w="57" w:type="dxa"/>
              <w:right w:w="57" w:type="dxa"/>
            </w:tcMar>
          </w:tcPr>
          <w:p w14:paraId="24FB7444" w14:textId="77777777" w:rsidR="00E836EC" w:rsidRPr="00FE692B" w:rsidRDefault="00E836EC" w:rsidP="00301574">
            <w:pPr>
              <w:jc w:val="center"/>
              <w:rPr>
                <w:color w:val="000000"/>
                <w:sz w:val="18"/>
                <w:szCs w:val="18"/>
              </w:rPr>
            </w:pPr>
            <w:r w:rsidRPr="00FE692B">
              <w:rPr>
                <w:color w:val="000000"/>
                <w:sz w:val="18"/>
                <w:szCs w:val="18"/>
              </w:rPr>
              <w:t>28.44</w:t>
            </w:r>
          </w:p>
        </w:tc>
        <w:tc>
          <w:tcPr>
            <w:tcW w:w="286" w:type="pct"/>
            <w:shd w:val="clear" w:color="auto" w:fill="auto"/>
            <w:tcMar>
              <w:left w:w="57" w:type="dxa"/>
              <w:right w:w="57" w:type="dxa"/>
            </w:tcMar>
          </w:tcPr>
          <w:p w14:paraId="5DA8160A" w14:textId="77777777" w:rsidR="00E836EC" w:rsidRPr="00FE692B" w:rsidRDefault="00E836EC" w:rsidP="00301574">
            <w:pPr>
              <w:jc w:val="center"/>
              <w:rPr>
                <w:color w:val="000000"/>
                <w:sz w:val="18"/>
                <w:szCs w:val="18"/>
              </w:rPr>
            </w:pPr>
            <w:r w:rsidRPr="00FE692B">
              <w:rPr>
                <w:color w:val="000000"/>
                <w:sz w:val="18"/>
                <w:szCs w:val="18"/>
              </w:rPr>
              <w:t>28.44</w:t>
            </w:r>
          </w:p>
        </w:tc>
        <w:tc>
          <w:tcPr>
            <w:tcW w:w="380" w:type="pct"/>
            <w:shd w:val="clear" w:color="auto" w:fill="auto"/>
            <w:tcMar>
              <w:left w:w="57" w:type="dxa"/>
              <w:right w:w="57" w:type="dxa"/>
            </w:tcMar>
          </w:tcPr>
          <w:p w14:paraId="14626676" w14:textId="77777777" w:rsidR="00E836EC" w:rsidRPr="00FE692B" w:rsidRDefault="00E836EC" w:rsidP="00301574">
            <w:pPr>
              <w:jc w:val="center"/>
              <w:rPr>
                <w:color w:val="000000"/>
                <w:sz w:val="18"/>
                <w:szCs w:val="18"/>
              </w:rPr>
            </w:pPr>
            <w:r w:rsidRPr="00FE692B">
              <w:rPr>
                <w:color w:val="000000"/>
                <w:sz w:val="18"/>
                <w:szCs w:val="18"/>
              </w:rPr>
              <w:t>28.44</w:t>
            </w:r>
          </w:p>
        </w:tc>
        <w:tc>
          <w:tcPr>
            <w:tcW w:w="289" w:type="pct"/>
            <w:shd w:val="clear" w:color="auto" w:fill="auto"/>
            <w:tcMar>
              <w:left w:w="57" w:type="dxa"/>
              <w:right w:w="57" w:type="dxa"/>
            </w:tcMar>
          </w:tcPr>
          <w:p w14:paraId="1E0174C4" w14:textId="77777777" w:rsidR="00E836EC" w:rsidRPr="006246CE" w:rsidRDefault="00E836EC" w:rsidP="00301574">
            <w:pPr>
              <w:jc w:val="center"/>
              <w:rPr>
                <w:color w:val="000000"/>
                <w:sz w:val="18"/>
                <w:szCs w:val="18"/>
              </w:rPr>
            </w:pPr>
            <w:r w:rsidRPr="006246CE">
              <w:rPr>
                <w:color w:val="000000"/>
                <w:sz w:val="18"/>
                <w:szCs w:val="18"/>
              </w:rPr>
              <w:t>2.19</w:t>
            </w:r>
          </w:p>
        </w:tc>
        <w:tc>
          <w:tcPr>
            <w:tcW w:w="374" w:type="pct"/>
            <w:shd w:val="clear" w:color="auto" w:fill="auto"/>
            <w:tcMar>
              <w:left w:w="57" w:type="dxa"/>
              <w:right w:w="57" w:type="dxa"/>
            </w:tcMar>
          </w:tcPr>
          <w:p w14:paraId="38E94A03" w14:textId="77777777" w:rsidR="00E836EC" w:rsidRPr="006246CE" w:rsidRDefault="00E836EC" w:rsidP="00301574">
            <w:pPr>
              <w:jc w:val="center"/>
              <w:rPr>
                <w:color w:val="000000"/>
                <w:sz w:val="18"/>
                <w:szCs w:val="18"/>
              </w:rPr>
            </w:pPr>
            <w:r w:rsidRPr="006246CE">
              <w:rPr>
                <w:color w:val="000000"/>
                <w:sz w:val="18"/>
                <w:szCs w:val="18"/>
              </w:rPr>
              <w:t>2.19</w:t>
            </w:r>
          </w:p>
        </w:tc>
        <w:tc>
          <w:tcPr>
            <w:tcW w:w="306" w:type="pct"/>
            <w:shd w:val="clear" w:color="auto" w:fill="auto"/>
            <w:tcMar>
              <w:left w:w="57" w:type="dxa"/>
              <w:right w:w="57" w:type="dxa"/>
            </w:tcMar>
          </w:tcPr>
          <w:p w14:paraId="68C92184" w14:textId="77777777" w:rsidR="00E836EC" w:rsidRPr="00FE692B" w:rsidRDefault="00E836EC" w:rsidP="00301574">
            <w:pPr>
              <w:jc w:val="center"/>
              <w:rPr>
                <w:color w:val="000000"/>
                <w:sz w:val="18"/>
                <w:szCs w:val="18"/>
              </w:rPr>
            </w:pPr>
            <w:r w:rsidRPr="00FE692B">
              <w:rPr>
                <w:color w:val="000000"/>
                <w:sz w:val="18"/>
                <w:szCs w:val="18"/>
              </w:rPr>
              <w:t>0</w:t>
            </w:r>
          </w:p>
        </w:tc>
        <w:tc>
          <w:tcPr>
            <w:tcW w:w="478" w:type="pct"/>
            <w:shd w:val="clear" w:color="auto" w:fill="auto"/>
            <w:tcMar>
              <w:left w:w="57" w:type="dxa"/>
              <w:right w:w="57" w:type="dxa"/>
            </w:tcMar>
          </w:tcPr>
          <w:p w14:paraId="0717A949" w14:textId="77777777" w:rsidR="00E836EC" w:rsidRPr="00E616FB" w:rsidRDefault="00E836EC" w:rsidP="00301574">
            <w:pPr>
              <w:jc w:val="center"/>
              <w:rPr>
                <w:color w:val="000000"/>
                <w:sz w:val="18"/>
                <w:szCs w:val="18"/>
                <w:lang w:eastAsia="en-CA"/>
              </w:rPr>
            </w:pPr>
            <w:r>
              <w:rPr>
                <w:color w:val="000000"/>
                <w:sz w:val="18"/>
                <w:szCs w:val="18"/>
                <w:lang w:eastAsia="en-CA"/>
              </w:rPr>
              <w:t>n/a</w:t>
            </w:r>
          </w:p>
        </w:tc>
      </w:tr>
      <w:tr w:rsidR="00E836EC" w:rsidRPr="00E616FB" w14:paraId="5EAA5368" w14:textId="77777777" w:rsidTr="00301574">
        <w:trPr>
          <w:trHeight w:val="116"/>
          <w:jc w:val="center"/>
        </w:trPr>
        <w:tc>
          <w:tcPr>
            <w:tcW w:w="297" w:type="pct"/>
            <w:shd w:val="clear" w:color="auto" w:fill="auto"/>
            <w:tcMar>
              <w:left w:w="85" w:type="dxa"/>
              <w:right w:w="85" w:type="dxa"/>
            </w:tcMar>
            <w:hideMark/>
          </w:tcPr>
          <w:p w14:paraId="169301F5" w14:textId="77777777" w:rsidR="00E836EC" w:rsidRPr="00E616FB" w:rsidRDefault="00E836EC" w:rsidP="00D90CEE">
            <w:pPr>
              <w:jc w:val="left"/>
              <w:rPr>
                <w:color w:val="000000"/>
                <w:sz w:val="18"/>
                <w:szCs w:val="18"/>
                <w:lang w:eastAsia="en-CA"/>
              </w:rPr>
            </w:pPr>
            <w:r w:rsidRPr="00E616FB">
              <w:rPr>
                <w:color w:val="000000"/>
                <w:sz w:val="18"/>
                <w:szCs w:val="18"/>
                <w:lang w:eastAsia="en-CA"/>
              </w:rPr>
              <w:t>2.1</w:t>
            </w:r>
          </w:p>
        </w:tc>
        <w:tc>
          <w:tcPr>
            <w:tcW w:w="958" w:type="pct"/>
            <w:shd w:val="clear" w:color="auto" w:fill="auto"/>
            <w:tcMar>
              <w:left w:w="85" w:type="dxa"/>
              <w:right w:w="85" w:type="dxa"/>
            </w:tcMar>
            <w:hideMark/>
          </w:tcPr>
          <w:p w14:paraId="20BEC9F4" w14:textId="652967AE" w:rsidR="00E836EC" w:rsidRPr="00E616FB" w:rsidRDefault="00E836EC" w:rsidP="00D90CEE">
            <w:pPr>
              <w:jc w:val="left"/>
              <w:rPr>
                <w:color w:val="000000"/>
                <w:sz w:val="18"/>
                <w:szCs w:val="18"/>
                <w:lang w:eastAsia="en-CA"/>
              </w:rPr>
            </w:pPr>
            <w:r w:rsidRPr="007A60D3">
              <w:rPr>
                <w:color w:val="000000"/>
                <w:sz w:val="18"/>
                <w:szCs w:val="18"/>
                <w:lang w:eastAsia="en-CA"/>
              </w:rPr>
              <w:t>Lead IA</w:t>
            </w:r>
            <w:r w:rsidRPr="0072433C">
              <w:rPr>
                <w:b/>
                <w:bCs/>
                <w:color w:val="000000"/>
                <w:sz w:val="18"/>
                <w:szCs w:val="18"/>
                <w:lang w:eastAsia="en-CA"/>
              </w:rPr>
              <w:t xml:space="preserve"> (U</w:t>
            </w:r>
            <w:r w:rsidR="0072433C" w:rsidRPr="0072433C">
              <w:rPr>
                <w:b/>
                <w:bCs/>
                <w:color w:val="000000"/>
                <w:sz w:val="18"/>
                <w:szCs w:val="18"/>
                <w:lang w:eastAsia="en-CA"/>
              </w:rPr>
              <w:t>NDP</w:t>
            </w:r>
            <w:r w:rsidRPr="0072433C">
              <w:rPr>
                <w:b/>
                <w:bCs/>
                <w:color w:val="000000"/>
                <w:sz w:val="18"/>
                <w:szCs w:val="18"/>
                <w:lang w:eastAsia="en-CA"/>
              </w:rPr>
              <w:t>)</w:t>
            </w:r>
            <w:r w:rsidR="0072433C">
              <w:rPr>
                <w:b/>
                <w:bCs/>
                <w:color w:val="000000"/>
                <w:sz w:val="18"/>
                <w:szCs w:val="18"/>
                <w:lang w:eastAsia="en-CA"/>
              </w:rPr>
              <w:t>*</w:t>
            </w:r>
            <w:r w:rsidR="0014296B">
              <w:rPr>
                <w:b/>
                <w:bCs/>
                <w:color w:val="000000"/>
                <w:sz w:val="18"/>
                <w:szCs w:val="18"/>
                <w:lang w:eastAsia="en-CA"/>
              </w:rPr>
              <w:t xml:space="preserve"> </w:t>
            </w:r>
            <w:r w:rsidRPr="00E616FB">
              <w:rPr>
                <w:color w:val="000000"/>
                <w:sz w:val="18"/>
                <w:szCs w:val="18"/>
                <w:lang w:eastAsia="en-CA"/>
              </w:rPr>
              <w:t>agreed funding (</w:t>
            </w:r>
            <w:r w:rsidR="001B2E1C">
              <w:rPr>
                <w:color w:val="000000"/>
                <w:sz w:val="18"/>
                <w:szCs w:val="18"/>
                <w:lang w:eastAsia="en-CA"/>
              </w:rPr>
              <w:t>US $</w:t>
            </w:r>
            <w:r w:rsidRPr="00E616FB">
              <w:rPr>
                <w:color w:val="000000"/>
                <w:sz w:val="18"/>
                <w:szCs w:val="18"/>
                <w:lang w:eastAsia="en-CA"/>
              </w:rPr>
              <w:t>)</w:t>
            </w:r>
          </w:p>
        </w:tc>
        <w:tc>
          <w:tcPr>
            <w:tcW w:w="381" w:type="pct"/>
            <w:shd w:val="clear" w:color="auto" w:fill="auto"/>
            <w:tcMar>
              <w:left w:w="57" w:type="dxa"/>
              <w:right w:w="57" w:type="dxa"/>
            </w:tcMar>
          </w:tcPr>
          <w:p w14:paraId="52566716" w14:textId="77777777" w:rsidR="00E836EC" w:rsidRPr="00FB1647" w:rsidRDefault="00E836EC" w:rsidP="00301574">
            <w:pPr>
              <w:jc w:val="right"/>
              <w:rPr>
                <w:color w:val="000000"/>
                <w:sz w:val="18"/>
                <w:szCs w:val="18"/>
              </w:rPr>
            </w:pPr>
            <w:r w:rsidRPr="00FB1647">
              <w:rPr>
                <w:color w:val="000000"/>
                <w:sz w:val="18"/>
                <w:szCs w:val="18"/>
              </w:rPr>
              <w:t>297,000</w:t>
            </w:r>
          </w:p>
        </w:tc>
        <w:tc>
          <w:tcPr>
            <w:tcW w:w="298" w:type="pct"/>
            <w:shd w:val="clear" w:color="auto" w:fill="auto"/>
            <w:tcMar>
              <w:left w:w="57" w:type="dxa"/>
              <w:right w:w="57" w:type="dxa"/>
            </w:tcMar>
          </w:tcPr>
          <w:p w14:paraId="57BDA1D7" w14:textId="77777777" w:rsidR="00E836EC" w:rsidRPr="00F52A80" w:rsidRDefault="00E836EC" w:rsidP="00301574">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tcPr>
          <w:p w14:paraId="20F68FB2" w14:textId="77777777" w:rsidR="00E836EC" w:rsidRPr="00F52A80" w:rsidRDefault="00E836EC" w:rsidP="00301574">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tcPr>
          <w:p w14:paraId="2DF36A4B" w14:textId="77777777" w:rsidR="00E836EC" w:rsidRPr="00F52A80" w:rsidRDefault="00E836EC" w:rsidP="00301574">
            <w:pPr>
              <w:jc w:val="right"/>
              <w:rPr>
                <w:color w:val="000000"/>
                <w:sz w:val="18"/>
                <w:szCs w:val="18"/>
              </w:rPr>
            </w:pPr>
            <w:r w:rsidRPr="00F52A80">
              <w:rPr>
                <w:color w:val="000000"/>
                <w:sz w:val="18"/>
                <w:szCs w:val="18"/>
              </w:rPr>
              <w:t>400,000</w:t>
            </w:r>
          </w:p>
        </w:tc>
        <w:tc>
          <w:tcPr>
            <w:tcW w:w="284" w:type="pct"/>
            <w:shd w:val="clear" w:color="auto" w:fill="auto"/>
            <w:tcMar>
              <w:left w:w="57" w:type="dxa"/>
              <w:right w:w="57" w:type="dxa"/>
            </w:tcMar>
          </w:tcPr>
          <w:p w14:paraId="6E4195C9" w14:textId="77777777" w:rsidR="00E836EC" w:rsidRPr="00F52A80" w:rsidRDefault="00E836EC" w:rsidP="00301574">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tcPr>
          <w:p w14:paraId="651C385A" w14:textId="77777777" w:rsidR="00E836EC" w:rsidRPr="00F52A80" w:rsidRDefault="00E836EC" w:rsidP="00301574">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tcPr>
          <w:p w14:paraId="06AACA1D" w14:textId="77777777" w:rsidR="00E836EC" w:rsidRPr="00F52A80" w:rsidRDefault="00E836EC" w:rsidP="00301574">
            <w:pPr>
              <w:jc w:val="right"/>
              <w:rPr>
                <w:color w:val="000000"/>
                <w:sz w:val="18"/>
                <w:szCs w:val="18"/>
              </w:rPr>
            </w:pPr>
            <w:r w:rsidRPr="00F52A80">
              <w:rPr>
                <w:color w:val="000000"/>
                <w:sz w:val="18"/>
                <w:szCs w:val="18"/>
              </w:rPr>
              <w:t>200,000</w:t>
            </w:r>
          </w:p>
        </w:tc>
        <w:tc>
          <w:tcPr>
            <w:tcW w:w="289" w:type="pct"/>
            <w:shd w:val="clear" w:color="auto" w:fill="auto"/>
            <w:tcMar>
              <w:left w:w="57" w:type="dxa"/>
              <w:right w:w="57" w:type="dxa"/>
            </w:tcMar>
          </w:tcPr>
          <w:p w14:paraId="61185FD9" w14:textId="77777777" w:rsidR="00E836EC" w:rsidRPr="00F52A80" w:rsidRDefault="00E836EC" w:rsidP="00301574">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tcPr>
          <w:p w14:paraId="7F21F333" w14:textId="77777777" w:rsidR="00E836EC" w:rsidRPr="00F52A80" w:rsidRDefault="00E836EC" w:rsidP="00301574">
            <w:pPr>
              <w:jc w:val="right"/>
              <w:rPr>
                <w:color w:val="000000"/>
                <w:sz w:val="18"/>
                <w:szCs w:val="18"/>
              </w:rPr>
            </w:pPr>
            <w:r w:rsidRPr="00F52A80">
              <w:rPr>
                <w:color w:val="000000"/>
                <w:sz w:val="18"/>
                <w:szCs w:val="18"/>
              </w:rPr>
              <w:t>96,500</w:t>
            </w:r>
          </w:p>
        </w:tc>
        <w:tc>
          <w:tcPr>
            <w:tcW w:w="306" w:type="pct"/>
            <w:shd w:val="clear" w:color="auto" w:fill="auto"/>
            <w:tcMar>
              <w:left w:w="57" w:type="dxa"/>
              <w:right w:w="57" w:type="dxa"/>
            </w:tcMar>
          </w:tcPr>
          <w:p w14:paraId="547BF6E5" w14:textId="77777777" w:rsidR="00E836EC" w:rsidRPr="00F52A80" w:rsidRDefault="00E836EC" w:rsidP="00301574">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tcPr>
          <w:p w14:paraId="32BB8356" w14:textId="77777777" w:rsidR="00E836EC" w:rsidRPr="00FB1647" w:rsidRDefault="00E836EC" w:rsidP="00301574">
            <w:pPr>
              <w:jc w:val="right"/>
              <w:rPr>
                <w:color w:val="000000"/>
                <w:sz w:val="18"/>
                <w:szCs w:val="18"/>
              </w:rPr>
            </w:pPr>
            <w:r w:rsidRPr="00FB1647">
              <w:rPr>
                <w:color w:val="000000"/>
                <w:sz w:val="18"/>
                <w:szCs w:val="18"/>
              </w:rPr>
              <w:t>993,500</w:t>
            </w:r>
          </w:p>
        </w:tc>
      </w:tr>
      <w:tr w:rsidR="00E836EC" w:rsidRPr="00E616FB" w14:paraId="77CF1218" w14:textId="77777777" w:rsidTr="00301574">
        <w:trPr>
          <w:trHeight w:val="56"/>
          <w:jc w:val="center"/>
        </w:trPr>
        <w:tc>
          <w:tcPr>
            <w:tcW w:w="297" w:type="pct"/>
            <w:shd w:val="clear" w:color="auto" w:fill="auto"/>
            <w:tcMar>
              <w:left w:w="85" w:type="dxa"/>
              <w:right w:w="85" w:type="dxa"/>
            </w:tcMar>
            <w:hideMark/>
          </w:tcPr>
          <w:p w14:paraId="474E9C77" w14:textId="77777777" w:rsidR="00E836EC" w:rsidRPr="00E616FB" w:rsidRDefault="00E836EC" w:rsidP="00D90CEE">
            <w:pPr>
              <w:jc w:val="left"/>
              <w:rPr>
                <w:color w:val="000000"/>
                <w:sz w:val="18"/>
                <w:szCs w:val="18"/>
                <w:lang w:eastAsia="en-CA"/>
              </w:rPr>
            </w:pPr>
            <w:r w:rsidRPr="00E616FB">
              <w:rPr>
                <w:color w:val="000000"/>
                <w:sz w:val="18"/>
                <w:szCs w:val="18"/>
                <w:lang w:eastAsia="en-CA"/>
              </w:rPr>
              <w:t>2.2</w:t>
            </w:r>
          </w:p>
        </w:tc>
        <w:tc>
          <w:tcPr>
            <w:tcW w:w="958" w:type="pct"/>
            <w:shd w:val="clear" w:color="auto" w:fill="auto"/>
            <w:tcMar>
              <w:left w:w="85" w:type="dxa"/>
              <w:right w:w="85" w:type="dxa"/>
            </w:tcMar>
            <w:hideMark/>
          </w:tcPr>
          <w:p w14:paraId="2DD55959" w14:textId="1BBE11F7" w:rsidR="00E836EC" w:rsidRPr="00E616FB" w:rsidRDefault="00E836EC" w:rsidP="00D90CEE">
            <w:pPr>
              <w:jc w:val="left"/>
              <w:rPr>
                <w:color w:val="000000"/>
                <w:sz w:val="18"/>
                <w:szCs w:val="18"/>
                <w:lang w:eastAsia="en-CA"/>
              </w:rPr>
            </w:pPr>
            <w:r w:rsidRPr="00E616FB">
              <w:rPr>
                <w:color w:val="000000"/>
                <w:sz w:val="18"/>
                <w:szCs w:val="18"/>
                <w:lang w:eastAsia="en-CA"/>
              </w:rPr>
              <w:t>Support costs for Lead IA (</w:t>
            </w:r>
            <w:r w:rsidR="001B2E1C">
              <w:rPr>
                <w:color w:val="000000"/>
                <w:sz w:val="18"/>
                <w:szCs w:val="18"/>
                <w:lang w:eastAsia="en-CA"/>
              </w:rPr>
              <w:t>US $</w:t>
            </w:r>
            <w:r w:rsidRPr="00E616FB">
              <w:rPr>
                <w:color w:val="000000"/>
                <w:sz w:val="18"/>
                <w:szCs w:val="18"/>
                <w:lang w:eastAsia="en-CA"/>
              </w:rPr>
              <w:t>)</w:t>
            </w:r>
          </w:p>
        </w:tc>
        <w:tc>
          <w:tcPr>
            <w:tcW w:w="381" w:type="pct"/>
            <w:shd w:val="clear" w:color="auto" w:fill="auto"/>
            <w:tcMar>
              <w:left w:w="57" w:type="dxa"/>
              <w:right w:w="57" w:type="dxa"/>
            </w:tcMar>
          </w:tcPr>
          <w:p w14:paraId="6CD1762F" w14:textId="77777777" w:rsidR="00E836EC" w:rsidRPr="00FB1647" w:rsidRDefault="00E836EC" w:rsidP="00301574">
            <w:pPr>
              <w:jc w:val="right"/>
              <w:rPr>
                <w:color w:val="000000"/>
                <w:sz w:val="18"/>
                <w:szCs w:val="18"/>
              </w:rPr>
            </w:pPr>
            <w:r w:rsidRPr="00FB1647">
              <w:rPr>
                <w:color w:val="000000"/>
                <w:sz w:val="18"/>
                <w:szCs w:val="18"/>
              </w:rPr>
              <w:t>20,790</w:t>
            </w:r>
          </w:p>
        </w:tc>
        <w:tc>
          <w:tcPr>
            <w:tcW w:w="298" w:type="pct"/>
            <w:shd w:val="clear" w:color="auto" w:fill="auto"/>
            <w:tcMar>
              <w:left w:w="57" w:type="dxa"/>
              <w:right w:w="57" w:type="dxa"/>
            </w:tcMar>
          </w:tcPr>
          <w:p w14:paraId="3AAFD486" w14:textId="77777777" w:rsidR="00E836EC" w:rsidRPr="00F52A80" w:rsidRDefault="00E836EC" w:rsidP="00301574">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tcPr>
          <w:p w14:paraId="0678DE71" w14:textId="77777777" w:rsidR="00E836EC" w:rsidRPr="00F52A80" w:rsidRDefault="00E836EC" w:rsidP="00301574">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tcPr>
          <w:p w14:paraId="65FA4CA5" w14:textId="77777777" w:rsidR="00E836EC" w:rsidRPr="00F52A80" w:rsidRDefault="00E836EC" w:rsidP="00301574">
            <w:pPr>
              <w:jc w:val="right"/>
              <w:rPr>
                <w:color w:val="000000"/>
                <w:sz w:val="18"/>
                <w:szCs w:val="18"/>
              </w:rPr>
            </w:pPr>
            <w:r w:rsidRPr="00F52A80">
              <w:rPr>
                <w:color w:val="000000"/>
                <w:sz w:val="18"/>
                <w:szCs w:val="18"/>
              </w:rPr>
              <w:t>28,000</w:t>
            </w:r>
          </w:p>
        </w:tc>
        <w:tc>
          <w:tcPr>
            <w:tcW w:w="284" w:type="pct"/>
            <w:shd w:val="clear" w:color="auto" w:fill="auto"/>
            <w:tcMar>
              <w:left w:w="57" w:type="dxa"/>
              <w:right w:w="57" w:type="dxa"/>
            </w:tcMar>
          </w:tcPr>
          <w:p w14:paraId="4E5B4D9A" w14:textId="77777777" w:rsidR="00E836EC" w:rsidRPr="00F52A80" w:rsidRDefault="00E836EC" w:rsidP="00301574">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tcPr>
          <w:p w14:paraId="1FBCE9DC" w14:textId="77777777" w:rsidR="00E836EC" w:rsidRPr="00F52A80" w:rsidRDefault="00E836EC" w:rsidP="00301574">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tcPr>
          <w:p w14:paraId="2D645964" w14:textId="77777777" w:rsidR="00E836EC" w:rsidRPr="00F52A80" w:rsidRDefault="00E836EC" w:rsidP="00301574">
            <w:pPr>
              <w:jc w:val="right"/>
              <w:rPr>
                <w:color w:val="000000"/>
                <w:sz w:val="18"/>
                <w:szCs w:val="18"/>
              </w:rPr>
            </w:pPr>
            <w:r w:rsidRPr="00F52A80">
              <w:rPr>
                <w:color w:val="000000"/>
                <w:sz w:val="18"/>
                <w:szCs w:val="18"/>
              </w:rPr>
              <w:t>14,000</w:t>
            </w:r>
          </w:p>
        </w:tc>
        <w:tc>
          <w:tcPr>
            <w:tcW w:w="289" w:type="pct"/>
            <w:shd w:val="clear" w:color="auto" w:fill="auto"/>
            <w:tcMar>
              <w:left w:w="57" w:type="dxa"/>
              <w:right w:w="57" w:type="dxa"/>
            </w:tcMar>
          </w:tcPr>
          <w:p w14:paraId="7DC61B34" w14:textId="77777777" w:rsidR="00E836EC" w:rsidRPr="00F52A80" w:rsidRDefault="00E836EC" w:rsidP="00301574">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tcPr>
          <w:p w14:paraId="340E9DD7" w14:textId="77777777" w:rsidR="00E836EC" w:rsidRPr="00F52A80" w:rsidRDefault="00E836EC" w:rsidP="00301574">
            <w:pPr>
              <w:jc w:val="right"/>
              <w:rPr>
                <w:color w:val="000000"/>
                <w:sz w:val="18"/>
                <w:szCs w:val="18"/>
              </w:rPr>
            </w:pPr>
            <w:r w:rsidRPr="00F52A80">
              <w:rPr>
                <w:color w:val="000000"/>
                <w:sz w:val="18"/>
                <w:szCs w:val="18"/>
              </w:rPr>
              <w:t>6,755</w:t>
            </w:r>
          </w:p>
        </w:tc>
        <w:tc>
          <w:tcPr>
            <w:tcW w:w="306" w:type="pct"/>
            <w:shd w:val="clear" w:color="auto" w:fill="auto"/>
            <w:tcMar>
              <w:left w:w="57" w:type="dxa"/>
              <w:right w:w="57" w:type="dxa"/>
            </w:tcMar>
          </w:tcPr>
          <w:p w14:paraId="2FCA1600" w14:textId="77777777" w:rsidR="00E836EC" w:rsidRPr="00F52A80" w:rsidRDefault="00E836EC" w:rsidP="00301574">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tcPr>
          <w:p w14:paraId="76BAD01E" w14:textId="77777777" w:rsidR="00E836EC" w:rsidRPr="00FB1647" w:rsidRDefault="00E836EC" w:rsidP="00301574">
            <w:pPr>
              <w:jc w:val="right"/>
              <w:rPr>
                <w:color w:val="000000"/>
                <w:sz w:val="18"/>
                <w:szCs w:val="18"/>
              </w:rPr>
            </w:pPr>
            <w:r w:rsidRPr="00FB1647">
              <w:rPr>
                <w:color w:val="000000"/>
                <w:sz w:val="18"/>
                <w:szCs w:val="18"/>
              </w:rPr>
              <w:t>69,545</w:t>
            </w:r>
          </w:p>
        </w:tc>
      </w:tr>
      <w:tr w:rsidR="00E836EC" w:rsidRPr="00E616FB" w14:paraId="48BB93A6" w14:textId="77777777" w:rsidTr="00301574">
        <w:trPr>
          <w:trHeight w:val="161"/>
          <w:jc w:val="center"/>
        </w:trPr>
        <w:tc>
          <w:tcPr>
            <w:tcW w:w="297" w:type="pct"/>
            <w:shd w:val="clear" w:color="auto" w:fill="auto"/>
            <w:tcMar>
              <w:left w:w="85" w:type="dxa"/>
              <w:right w:w="85" w:type="dxa"/>
            </w:tcMar>
            <w:hideMark/>
          </w:tcPr>
          <w:p w14:paraId="5DF62504" w14:textId="77777777" w:rsidR="00E836EC" w:rsidRPr="00E616FB" w:rsidRDefault="00E836EC" w:rsidP="00D90CEE">
            <w:pPr>
              <w:jc w:val="left"/>
              <w:rPr>
                <w:color w:val="000000"/>
                <w:sz w:val="18"/>
                <w:szCs w:val="18"/>
                <w:lang w:eastAsia="en-CA"/>
              </w:rPr>
            </w:pPr>
            <w:r w:rsidRPr="00E616FB">
              <w:rPr>
                <w:color w:val="000000"/>
                <w:sz w:val="18"/>
                <w:szCs w:val="18"/>
                <w:lang w:eastAsia="en-CA"/>
              </w:rPr>
              <w:t>2.3</w:t>
            </w:r>
          </w:p>
        </w:tc>
        <w:tc>
          <w:tcPr>
            <w:tcW w:w="958" w:type="pct"/>
            <w:shd w:val="clear" w:color="auto" w:fill="auto"/>
            <w:tcMar>
              <w:left w:w="85" w:type="dxa"/>
              <w:right w:w="85" w:type="dxa"/>
            </w:tcMar>
            <w:hideMark/>
          </w:tcPr>
          <w:p w14:paraId="46F705DC" w14:textId="298F48E7" w:rsidR="00E836EC" w:rsidRPr="00E616FB" w:rsidRDefault="00E836EC" w:rsidP="00D90CEE">
            <w:pPr>
              <w:jc w:val="left"/>
              <w:rPr>
                <w:color w:val="000000"/>
                <w:sz w:val="18"/>
                <w:szCs w:val="18"/>
                <w:lang w:eastAsia="en-CA"/>
              </w:rPr>
            </w:pPr>
            <w:r w:rsidRPr="00E616FB">
              <w:rPr>
                <w:color w:val="000000"/>
                <w:sz w:val="18"/>
                <w:szCs w:val="18"/>
                <w:lang w:eastAsia="en-CA"/>
              </w:rPr>
              <w:t>Cooperating IA (</w:t>
            </w:r>
            <w:r>
              <w:rPr>
                <w:color w:val="000000"/>
                <w:sz w:val="18"/>
                <w:szCs w:val="18"/>
                <w:lang w:eastAsia="en-CA"/>
              </w:rPr>
              <w:t>UNEP</w:t>
            </w:r>
            <w:r w:rsidRPr="00E616FB">
              <w:rPr>
                <w:color w:val="000000"/>
                <w:sz w:val="18"/>
                <w:szCs w:val="18"/>
                <w:lang w:eastAsia="en-CA"/>
              </w:rPr>
              <w:t>) agreed funding (</w:t>
            </w:r>
            <w:r w:rsidR="001B2E1C">
              <w:rPr>
                <w:color w:val="000000"/>
                <w:sz w:val="18"/>
                <w:szCs w:val="18"/>
                <w:lang w:eastAsia="en-CA"/>
              </w:rPr>
              <w:t>US $</w:t>
            </w:r>
            <w:r w:rsidRPr="00E616FB">
              <w:rPr>
                <w:color w:val="000000"/>
                <w:sz w:val="18"/>
                <w:szCs w:val="18"/>
                <w:lang w:eastAsia="en-CA"/>
              </w:rPr>
              <w:t>)</w:t>
            </w:r>
          </w:p>
        </w:tc>
        <w:tc>
          <w:tcPr>
            <w:tcW w:w="381" w:type="pct"/>
            <w:shd w:val="clear" w:color="auto" w:fill="auto"/>
            <w:tcMar>
              <w:left w:w="57" w:type="dxa"/>
              <w:right w:w="57" w:type="dxa"/>
            </w:tcMar>
          </w:tcPr>
          <w:p w14:paraId="0DA8A8FC" w14:textId="77777777" w:rsidR="00E836EC" w:rsidRPr="00FB1647" w:rsidRDefault="00E836EC" w:rsidP="00301574">
            <w:pPr>
              <w:jc w:val="right"/>
              <w:rPr>
                <w:color w:val="000000"/>
                <w:sz w:val="18"/>
                <w:szCs w:val="18"/>
              </w:rPr>
            </w:pPr>
            <w:r w:rsidRPr="00FB1647">
              <w:rPr>
                <w:color w:val="000000"/>
                <w:sz w:val="18"/>
                <w:szCs w:val="18"/>
              </w:rPr>
              <w:t>115,000</w:t>
            </w:r>
          </w:p>
        </w:tc>
        <w:tc>
          <w:tcPr>
            <w:tcW w:w="298" w:type="pct"/>
            <w:shd w:val="clear" w:color="auto" w:fill="auto"/>
            <w:tcMar>
              <w:left w:w="57" w:type="dxa"/>
              <w:right w:w="57" w:type="dxa"/>
            </w:tcMar>
          </w:tcPr>
          <w:p w14:paraId="1A6779C8" w14:textId="77777777" w:rsidR="00E836EC" w:rsidRPr="00F52A80" w:rsidRDefault="00E836EC" w:rsidP="00301574">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tcPr>
          <w:p w14:paraId="0EB7A3E8" w14:textId="77777777" w:rsidR="00E836EC" w:rsidRPr="00F52A80" w:rsidRDefault="00E836EC" w:rsidP="00301574">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tcPr>
          <w:p w14:paraId="3617C23D" w14:textId="77777777" w:rsidR="00E836EC" w:rsidRPr="00F52A80" w:rsidRDefault="00E836EC" w:rsidP="00301574">
            <w:pPr>
              <w:jc w:val="right"/>
              <w:rPr>
                <w:color w:val="000000"/>
                <w:sz w:val="18"/>
                <w:szCs w:val="18"/>
              </w:rPr>
            </w:pPr>
            <w:r w:rsidRPr="00F52A80">
              <w:rPr>
                <w:color w:val="000000"/>
                <w:sz w:val="18"/>
                <w:szCs w:val="18"/>
              </w:rPr>
              <w:t>155,000</w:t>
            </w:r>
          </w:p>
        </w:tc>
        <w:tc>
          <w:tcPr>
            <w:tcW w:w="284" w:type="pct"/>
            <w:shd w:val="clear" w:color="auto" w:fill="auto"/>
            <w:tcMar>
              <w:left w:w="57" w:type="dxa"/>
              <w:right w:w="57" w:type="dxa"/>
            </w:tcMar>
          </w:tcPr>
          <w:p w14:paraId="48837886" w14:textId="77777777" w:rsidR="00E836EC" w:rsidRPr="00F52A80" w:rsidRDefault="00E836EC" w:rsidP="00301574">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tcPr>
          <w:p w14:paraId="76B388C3" w14:textId="77777777" w:rsidR="00E836EC" w:rsidRPr="00F52A80" w:rsidRDefault="00E836EC" w:rsidP="00301574">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tcPr>
          <w:p w14:paraId="6092AA1B" w14:textId="77777777" w:rsidR="00E836EC" w:rsidRPr="00F52A80" w:rsidRDefault="00E836EC" w:rsidP="00301574">
            <w:pPr>
              <w:jc w:val="right"/>
              <w:rPr>
                <w:color w:val="000000"/>
                <w:sz w:val="18"/>
                <w:szCs w:val="18"/>
              </w:rPr>
            </w:pPr>
            <w:r w:rsidRPr="00F52A80">
              <w:rPr>
                <w:color w:val="000000"/>
                <w:sz w:val="18"/>
                <w:szCs w:val="18"/>
              </w:rPr>
              <w:t>75,000</w:t>
            </w:r>
          </w:p>
        </w:tc>
        <w:tc>
          <w:tcPr>
            <w:tcW w:w="289" w:type="pct"/>
            <w:shd w:val="clear" w:color="auto" w:fill="auto"/>
            <w:tcMar>
              <w:left w:w="57" w:type="dxa"/>
              <w:right w:w="57" w:type="dxa"/>
            </w:tcMar>
          </w:tcPr>
          <w:p w14:paraId="7594C504" w14:textId="77777777" w:rsidR="00E836EC" w:rsidRPr="00F52A80" w:rsidRDefault="00E836EC" w:rsidP="00301574">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tcPr>
          <w:p w14:paraId="67572A47" w14:textId="77777777" w:rsidR="00E836EC" w:rsidRPr="00F52A80" w:rsidRDefault="00E836EC" w:rsidP="00301574">
            <w:pPr>
              <w:jc w:val="right"/>
              <w:rPr>
                <w:color w:val="000000"/>
                <w:sz w:val="18"/>
                <w:szCs w:val="18"/>
              </w:rPr>
            </w:pPr>
            <w:r w:rsidRPr="00F52A80">
              <w:rPr>
                <w:color w:val="000000"/>
                <w:sz w:val="18"/>
                <w:szCs w:val="18"/>
              </w:rPr>
              <w:t>42,450</w:t>
            </w:r>
          </w:p>
        </w:tc>
        <w:tc>
          <w:tcPr>
            <w:tcW w:w="306" w:type="pct"/>
            <w:shd w:val="clear" w:color="auto" w:fill="auto"/>
            <w:tcMar>
              <w:left w:w="57" w:type="dxa"/>
              <w:right w:w="57" w:type="dxa"/>
            </w:tcMar>
          </w:tcPr>
          <w:p w14:paraId="15FDE181" w14:textId="77777777" w:rsidR="00E836EC" w:rsidRPr="00F52A80" w:rsidRDefault="00E836EC" w:rsidP="00301574">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tcPr>
          <w:p w14:paraId="47C0C111" w14:textId="77777777" w:rsidR="00E836EC" w:rsidRPr="00FB1647" w:rsidRDefault="00E836EC" w:rsidP="00301574">
            <w:pPr>
              <w:jc w:val="right"/>
              <w:rPr>
                <w:color w:val="000000"/>
                <w:sz w:val="18"/>
                <w:szCs w:val="18"/>
              </w:rPr>
            </w:pPr>
            <w:r w:rsidRPr="00FB1647">
              <w:rPr>
                <w:color w:val="000000"/>
                <w:sz w:val="18"/>
                <w:szCs w:val="18"/>
              </w:rPr>
              <w:t>387,450</w:t>
            </w:r>
          </w:p>
        </w:tc>
      </w:tr>
      <w:tr w:rsidR="00E836EC" w:rsidRPr="00E616FB" w14:paraId="23128E4F" w14:textId="77777777" w:rsidTr="00301574">
        <w:trPr>
          <w:trHeight w:val="60"/>
          <w:jc w:val="center"/>
        </w:trPr>
        <w:tc>
          <w:tcPr>
            <w:tcW w:w="297" w:type="pct"/>
            <w:shd w:val="clear" w:color="auto" w:fill="auto"/>
            <w:tcMar>
              <w:left w:w="85" w:type="dxa"/>
              <w:right w:w="85" w:type="dxa"/>
            </w:tcMar>
            <w:hideMark/>
          </w:tcPr>
          <w:p w14:paraId="5F1C256A" w14:textId="77777777" w:rsidR="00E836EC" w:rsidRPr="00E616FB" w:rsidRDefault="00E836EC" w:rsidP="00D90CEE">
            <w:pPr>
              <w:jc w:val="left"/>
              <w:rPr>
                <w:color w:val="000000"/>
                <w:sz w:val="18"/>
                <w:szCs w:val="18"/>
                <w:lang w:eastAsia="en-CA"/>
              </w:rPr>
            </w:pPr>
            <w:r w:rsidRPr="00E616FB">
              <w:rPr>
                <w:color w:val="000000"/>
                <w:sz w:val="18"/>
                <w:szCs w:val="18"/>
                <w:lang w:eastAsia="en-CA"/>
              </w:rPr>
              <w:t>2.4</w:t>
            </w:r>
          </w:p>
        </w:tc>
        <w:tc>
          <w:tcPr>
            <w:tcW w:w="958" w:type="pct"/>
            <w:shd w:val="clear" w:color="auto" w:fill="auto"/>
            <w:tcMar>
              <w:left w:w="85" w:type="dxa"/>
              <w:right w:w="85" w:type="dxa"/>
            </w:tcMar>
            <w:hideMark/>
          </w:tcPr>
          <w:p w14:paraId="55D432BE" w14:textId="51948759" w:rsidR="00E836EC" w:rsidRPr="00E616FB" w:rsidRDefault="00E836EC" w:rsidP="00D90CEE">
            <w:pPr>
              <w:jc w:val="left"/>
              <w:rPr>
                <w:color w:val="000000"/>
                <w:sz w:val="18"/>
                <w:szCs w:val="18"/>
                <w:lang w:eastAsia="en-CA"/>
              </w:rPr>
            </w:pPr>
            <w:r w:rsidRPr="00E616FB">
              <w:rPr>
                <w:color w:val="000000"/>
                <w:sz w:val="18"/>
                <w:szCs w:val="18"/>
                <w:lang w:eastAsia="en-CA"/>
              </w:rPr>
              <w:t>Support costs for Cooperating IA (</w:t>
            </w:r>
            <w:r w:rsidR="001B2E1C">
              <w:rPr>
                <w:color w:val="000000"/>
                <w:sz w:val="18"/>
                <w:szCs w:val="18"/>
                <w:lang w:eastAsia="en-CA"/>
              </w:rPr>
              <w:t>US $</w:t>
            </w:r>
            <w:r w:rsidRPr="00E616FB">
              <w:rPr>
                <w:color w:val="000000"/>
                <w:sz w:val="18"/>
                <w:szCs w:val="18"/>
                <w:lang w:eastAsia="en-CA"/>
              </w:rPr>
              <w:t>)</w:t>
            </w:r>
          </w:p>
        </w:tc>
        <w:tc>
          <w:tcPr>
            <w:tcW w:w="381" w:type="pct"/>
            <w:shd w:val="clear" w:color="auto" w:fill="auto"/>
            <w:tcMar>
              <w:left w:w="57" w:type="dxa"/>
              <w:right w:w="57" w:type="dxa"/>
            </w:tcMar>
          </w:tcPr>
          <w:p w14:paraId="48AB77B1" w14:textId="77777777" w:rsidR="00E836EC" w:rsidRPr="00FB1647" w:rsidRDefault="00E836EC" w:rsidP="00301574">
            <w:pPr>
              <w:jc w:val="right"/>
              <w:rPr>
                <w:color w:val="000000"/>
                <w:sz w:val="18"/>
                <w:szCs w:val="18"/>
              </w:rPr>
            </w:pPr>
            <w:r w:rsidRPr="00FB1647">
              <w:rPr>
                <w:color w:val="000000"/>
                <w:sz w:val="18"/>
                <w:szCs w:val="18"/>
              </w:rPr>
              <w:t>14,950</w:t>
            </w:r>
          </w:p>
        </w:tc>
        <w:tc>
          <w:tcPr>
            <w:tcW w:w="298" w:type="pct"/>
            <w:shd w:val="clear" w:color="auto" w:fill="auto"/>
            <w:tcMar>
              <w:left w:w="57" w:type="dxa"/>
              <w:right w:w="57" w:type="dxa"/>
            </w:tcMar>
          </w:tcPr>
          <w:p w14:paraId="751BA4E1" w14:textId="77777777" w:rsidR="00E836EC" w:rsidRPr="00F52A80" w:rsidRDefault="00E836EC" w:rsidP="00301574">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tcPr>
          <w:p w14:paraId="409134F0" w14:textId="77777777" w:rsidR="00E836EC" w:rsidRPr="00F52A80" w:rsidRDefault="00E836EC" w:rsidP="00301574">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tcPr>
          <w:p w14:paraId="1DA8B5EE" w14:textId="77777777" w:rsidR="00E836EC" w:rsidRPr="00F52A80" w:rsidRDefault="00E836EC" w:rsidP="00301574">
            <w:pPr>
              <w:jc w:val="right"/>
              <w:rPr>
                <w:color w:val="000000"/>
                <w:sz w:val="18"/>
                <w:szCs w:val="18"/>
              </w:rPr>
            </w:pPr>
            <w:r w:rsidRPr="00F52A80">
              <w:rPr>
                <w:color w:val="000000"/>
                <w:sz w:val="18"/>
                <w:szCs w:val="18"/>
              </w:rPr>
              <w:t>20,150</w:t>
            </w:r>
          </w:p>
        </w:tc>
        <w:tc>
          <w:tcPr>
            <w:tcW w:w="284" w:type="pct"/>
            <w:shd w:val="clear" w:color="auto" w:fill="auto"/>
            <w:tcMar>
              <w:left w:w="57" w:type="dxa"/>
              <w:right w:w="57" w:type="dxa"/>
            </w:tcMar>
          </w:tcPr>
          <w:p w14:paraId="6C581DA9" w14:textId="77777777" w:rsidR="00E836EC" w:rsidRPr="00F52A80" w:rsidRDefault="00E836EC" w:rsidP="00301574">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tcPr>
          <w:p w14:paraId="0B76D110" w14:textId="77777777" w:rsidR="00E836EC" w:rsidRPr="00F52A80" w:rsidRDefault="00E836EC" w:rsidP="00301574">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tcPr>
          <w:p w14:paraId="683EFF3E" w14:textId="77777777" w:rsidR="00E836EC" w:rsidRPr="00F52A80" w:rsidRDefault="00E836EC" w:rsidP="00301574">
            <w:pPr>
              <w:jc w:val="right"/>
              <w:rPr>
                <w:color w:val="000000"/>
                <w:sz w:val="18"/>
                <w:szCs w:val="18"/>
              </w:rPr>
            </w:pPr>
            <w:r w:rsidRPr="00F52A80">
              <w:rPr>
                <w:color w:val="000000"/>
                <w:sz w:val="18"/>
                <w:szCs w:val="18"/>
              </w:rPr>
              <w:t>9,750</w:t>
            </w:r>
          </w:p>
        </w:tc>
        <w:tc>
          <w:tcPr>
            <w:tcW w:w="289" w:type="pct"/>
            <w:shd w:val="clear" w:color="auto" w:fill="auto"/>
            <w:tcMar>
              <w:left w:w="57" w:type="dxa"/>
              <w:right w:w="57" w:type="dxa"/>
            </w:tcMar>
          </w:tcPr>
          <w:p w14:paraId="53D2E2B6" w14:textId="77777777" w:rsidR="00E836EC" w:rsidRPr="00F52A80" w:rsidRDefault="00E836EC" w:rsidP="00301574">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tcPr>
          <w:p w14:paraId="5C503D40" w14:textId="77777777" w:rsidR="00E836EC" w:rsidRPr="00F52A80" w:rsidRDefault="00E836EC" w:rsidP="00301574">
            <w:pPr>
              <w:jc w:val="right"/>
              <w:rPr>
                <w:color w:val="000000"/>
                <w:sz w:val="18"/>
                <w:szCs w:val="18"/>
              </w:rPr>
            </w:pPr>
            <w:r w:rsidRPr="00F52A80">
              <w:rPr>
                <w:color w:val="000000"/>
                <w:sz w:val="18"/>
                <w:szCs w:val="18"/>
              </w:rPr>
              <w:t>5,519</w:t>
            </w:r>
          </w:p>
        </w:tc>
        <w:tc>
          <w:tcPr>
            <w:tcW w:w="306" w:type="pct"/>
            <w:shd w:val="clear" w:color="auto" w:fill="auto"/>
            <w:tcMar>
              <w:left w:w="57" w:type="dxa"/>
              <w:right w:w="57" w:type="dxa"/>
            </w:tcMar>
          </w:tcPr>
          <w:p w14:paraId="0D4AB7FD" w14:textId="77777777" w:rsidR="00E836EC" w:rsidRPr="00F52A80" w:rsidRDefault="00E836EC" w:rsidP="00301574">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tcPr>
          <w:p w14:paraId="0681226E" w14:textId="77777777" w:rsidR="00E836EC" w:rsidRPr="00FB1647" w:rsidRDefault="00E836EC" w:rsidP="00301574">
            <w:pPr>
              <w:jc w:val="right"/>
              <w:rPr>
                <w:color w:val="000000"/>
                <w:sz w:val="18"/>
                <w:szCs w:val="18"/>
              </w:rPr>
            </w:pPr>
            <w:r w:rsidRPr="00FB1647">
              <w:rPr>
                <w:color w:val="000000"/>
                <w:sz w:val="18"/>
                <w:szCs w:val="18"/>
              </w:rPr>
              <w:t>50,369</w:t>
            </w:r>
          </w:p>
        </w:tc>
      </w:tr>
      <w:tr w:rsidR="00E836EC" w:rsidRPr="00E616FB" w14:paraId="43537DB4" w14:textId="77777777" w:rsidTr="00301574">
        <w:trPr>
          <w:trHeight w:val="62"/>
          <w:jc w:val="center"/>
        </w:trPr>
        <w:tc>
          <w:tcPr>
            <w:tcW w:w="297" w:type="pct"/>
            <w:shd w:val="clear" w:color="auto" w:fill="auto"/>
            <w:tcMar>
              <w:left w:w="85" w:type="dxa"/>
              <w:right w:w="85" w:type="dxa"/>
            </w:tcMar>
            <w:hideMark/>
          </w:tcPr>
          <w:p w14:paraId="19EA36F5" w14:textId="77777777" w:rsidR="00E836EC" w:rsidRPr="00E616FB" w:rsidRDefault="00E836EC" w:rsidP="00D90CEE">
            <w:pPr>
              <w:jc w:val="left"/>
              <w:rPr>
                <w:color w:val="000000"/>
                <w:sz w:val="18"/>
                <w:szCs w:val="18"/>
                <w:lang w:eastAsia="en-CA"/>
              </w:rPr>
            </w:pPr>
            <w:r w:rsidRPr="00E616FB">
              <w:rPr>
                <w:color w:val="000000"/>
                <w:sz w:val="18"/>
                <w:szCs w:val="18"/>
                <w:lang w:eastAsia="en-CA"/>
              </w:rPr>
              <w:t>3.1</w:t>
            </w:r>
          </w:p>
        </w:tc>
        <w:tc>
          <w:tcPr>
            <w:tcW w:w="958" w:type="pct"/>
            <w:shd w:val="clear" w:color="auto" w:fill="auto"/>
            <w:tcMar>
              <w:left w:w="85" w:type="dxa"/>
              <w:right w:w="85" w:type="dxa"/>
            </w:tcMar>
            <w:hideMark/>
          </w:tcPr>
          <w:p w14:paraId="494B08B4" w14:textId="202D3963" w:rsidR="00E836EC" w:rsidRPr="00E616FB" w:rsidRDefault="00E836EC" w:rsidP="00D90CEE">
            <w:pPr>
              <w:jc w:val="left"/>
              <w:rPr>
                <w:color w:val="000000"/>
                <w:sz w:val="18"/>
                <w:szCs w:val="18"/>
                <w:lang w:eastAsia="en-CA"/>
              </w:rPr>
            </w:pPr>
            <w:r w:rsidRPr="00E616FB">
              <w:rPr>
                <w:color w:val="000000"/>
                <w:sz w:val="18"/>
                <w:szCs w:val="18"/>
                <w:lang w:eastAsia="en-CA"/>
              </w:rPr>
              <w:t>Total agreed funding (</w:t>
            </w:r>
            <w:r w:rsidR="001B2E1C">
              <w:rPr>
                <w:color w:val="000000"/>
                <w:sz w:val="18"/>
                <w:szCs w:val="18"/>
                <w:lang w:eastAsia="en-CA"/>
              </w:rPr>
              <w:t>US $</w:t>
            </w:r>
            <w:r w:rsidRPr="00E616FB">
              <w:rPr>
                <w:color w:val="000000"/>
                <w:sz w:val="18"/>
                <w:szCs w:val="18"/>
                <w:lang w:eastAsia="en-CA"/>
              </w:rPr>
              <w:t>)</w:t>
            </w:r>
          </w:p>
        </w:tc>
        <w:tc>
          <w:tcPr>
            <w:tcW w:w="381" w:type="pct"/>
            <w:shd w:val="clear" w:color="auto" w:fill="auto"/>
            <w:tcMar>
              <w:left w:w="57" w:type="dxa"/>
              <w:right w:w="57" w:type="dxa"/>
            </w:tcMar>
          </w:tcPr>
          <w:p w14:paraId="5E99C7F7" w14:textId="77777777" w:rsidR="00E836EC" w:rsidRPr="00FB1647" w:rsidRDefault="00E836EC" w:rsidP="00301574">
            <w:pPr>
              <w:jc w:val="right"/>
              <w:rPr>
                <w:color w:val="000000"/>
                <w:sz w:val="18"/>
                <w:szCs w:val="18"/>
              </w:rPr>
            </w:pPr>
            <w:r w:rsidRPr="00FB1647">
              <w:rPr>
                <w:color w:val="000000"/>
                <w:sz w:val="18"/>
                <w:szCs w:val="18"/>
              </w:rPr>
              <w:t>412,000</w:t>
            </w:r>
          </w:p>
        </w:tc>
        <w:tc>
          <w:tcPr>
            <w:tcW w:w="298" w:type="pct"/>
            <w:shd w:val="clear" w:color="auto" w:fill="auto"/>
            <w:tcMar>
              <w:left w:w="57" w:type="dxa"/>
              <w:right w:w="57" w:type="dxa"/>
            </w:tcMar>
          </w:tcPr>
          <w:p w14:paraId="4C99421F" w14:textId="77777777" w:rsidR="00E836EC" w:rsidRPr="00F52A80" w:rsidRDefault="00E836EC" w:rsidP="00301574">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tcPr>
          <w:p w14:paraId="2E8A6E9D" w14:textId="77777777" w:rsidR="00E836EC" w:rsidRPr="00F52A80" w:rsidRDefault="00E836EC" w:rsidP="00301574">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tcPr>
          <w:p w14:paraId="0FC23E3A" w14:textId="77777777" w:rsidR="00E836EC" w:rsidRPr="00F52A80" w:rsidRDefault="00E836EC" w:rsidP="00301574">
            <w:pPr>
              <w:jc w:val="right"/>
              <w:rPr>
                <w:color w:val="000000"/>
                <w:sz w:val="18"/>
                <w:szCs w:val="18"/>
              </w:rPr>
            </w:pPr>
            <w:r w:rsidRPr="00F52A80">
              <w:rPr>
                <w:color w:val="000000"/>
                <w:sz w:val="18"/>
                <w:szCs w:val="18"/>
              </w:rPr>
              <w:t>555,000</w:t>
            </w:r>
          </w:p>
        </w:tc>
        <w:tc>
          <w:tcPr>
            <w:tcW w:w="284" w:type="pct"/>
            <w:shd w:val="clear" w:color="auto" w:fill="auto"/>
            <w:tcMar>
              <w:left w:w="57" w:type="dxa"/>
              <w:right w:w="57" w:type="dxa"/>
            </w:tcMar>
          </w:tcPr>
          <w:p w14:paraId="29D9EB99" w14:textId="77777777" w:rsidR="00E836EC" w:rsidRPr="00F52A80" w:rsidRDefault="00E836EC" w:rsidP="00301574">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tcPr>
          <w:p w14:paraId="28300CB9" w14:textId="77777777" w:rsidR="00E836EC" w:rsidRPr="00F52A80" w:rsidRDefault="00E836EC" w:rsidP="00301574">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tcPr>
          <w:p w14:paraId="5664DB44" w14:textId="77777777" w:rsidR="00E836EC" w:rsidRPr="00F52A80" w:rsidRDefault="00E836EC" w:rsidP="00301574">
            <w:pPr>
              <w:jc w:val="right"/>
              <w:rPr>
                <w:color w:val="000000"/>
                <w:sz w:val="18"/>
                <w:szCs w:val="18"/>
              </w:rPr>
            </w:pPr>
            <w:r w:rsidRPr="00F52A80">
              <w:rPr>
                <w:color w:val="000000"/>
                <w:sz w:val="18"/>
                <w:szCs w:val="18"/>
              </w:rPr>
              <w:t>275,000</w:t>
            </w:r>
          </w:p>
        </w:tc>
        <w:tc>
          <w:tcPr>
            <w:tcW w:w="289" w:type="pct"/>
            <w:shd w:val="clear" w:color="auto" w:fill="auto"/>
            <w:tcMar>
              <w:left w:w="57" w:type="dxa"/>
              <w:right w:w="57" w:type="dxa"/>
            </w:tcMar>
          </w:tcPr>
          <w:p w14:paraId="763C932C" w14:textId="77777777" w:rsidR="00E836EC" w:rsidRPr="00F52A80" w:rsidRDefault="00E836EC" w:rsidP="00301574">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tcPr>
          <w:p w14:paraId="0CE6E62A" w14:textId="77777777" w:rsidR="00E836EC" w:rsidRPr="00F52A80" w:rsidRDefault="00E836EC" w:rsidP="00301574">
            <w:pPr>
              <w:jc w:val="right"/>
              <w:rPr>
                <w:color w:val="000000"/>
                <w:sz w:val="18"/>
                <w:szCs w:val="18"/>
              </w:rPr>
            </w:pPr>
            <w:r w:rsidRPr="00F52A80">
              <w:rPr>
                <w:color w:val="000000"/>
                <w:sz w:val="18"/>
                <w:szCs w:val="18"/>
              </w:rPr>
              <w:t>138,950</w:t>
            </w:r>
          </w:p>
        </w:tc>
        <w:tc>
          <w:tcPr>
            <w:tcW w:w="306" w:type="pct"/>
            <w:shd w:val="clear" w:color="auto" w:fill="auto"/>
            <w:tcMar>
              <w:left w:w="57" w:type="dxa"/>
              <w:right w:w="57" w:type="dxa"/>
            </w:tcMar>
          </w:tcPr>
          <w:p w14:paraId="11189162" w14:textId="77777777" w:rsidR="00E836EC" w:rsidRPr="00F52A80" w:rsidRDefault="00E836EC" w:rsidP="00301574">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tcPr>
          <w:p w14:paraId="768E11F3" w14:textId="77777777" w:rsidR="00E836EC" w:rsidRPr="00FB1647" w:rsidRDefault="00E836EC" w:rsidP="00301574">
            <w:pPr>
              <w:jc w:val="right"/>
              <w:rPr>
                <w:bCs/>
                <w:color w:val="000000"/>
                <w:sz w:val="18"/>
                <w:szCs w:val="18"/>
              </w:rPr>
            </w:pPr>
            <w:r w:rsidRPr="00FB1647">
              <w:rPr>
                <w:bCs/>
                <w:color w:val="000000"/>
                <w:sz w:val="18"/>
                <w:szCs w:val="18"/>
              </w:rPr>
              <w:t>1,380,950</w:t>
            </w:r>
          </w:p>
        </w:tc>
      </w:tr>
      <w:tr w:rsidR="00E836EC" w:rsidRPr="00E616FB" w14:paraId="0AD9AEED" w14:textId="77777777" w:rsidTr="00301574">
        <w:trPr>
          <w:trHeight w:val="62"/>
          <w:jc w:val="center"/>
        </w:trPr>
        <w:tc>
          <w:tcPr>
            <w:tcW w:w="297" w:type="pct"/>
            <w:shd w:val="clear" w:color="auto" w:fill="auto"/>
            <w:tcMar>
              <w:left w:w="85" w:type="dxa"/>
              <w:right w:w="85" w:type="dxa"/>
            </w:tcMar>
            <w:hideMark/>
          </w:tcPr>
          <w:p w14:paraId="750A47EA" w14:textId="77777777" w:rsidR="00E836EC" w:rsidRPr="00E616FB" w:rsidRDefault="00E836EC" w:rsidP="00D90CEE">
            <w:pPr>
              <w:jc w:val="left"/>
              <w:rPr>
                <w:color w:val="000000"/>
                <w:sz w:val="18"/>
                <w:szCs w:val="18"/>
                <w:lang w:eastAsia="en-CA"/>
              </w:rPr>
            </w:pPr>
            <w:r w:rsidRPr="00E616FB">
              <w:rPr>
                <w:color w:val="000000"/>
                <w:sz w:val="18"/>
                <w:szCs w:val="18"/>
                <w:lang w:eastAsia="en-CA"/>
              </w:rPr>
              <w:t>3.2</w:t>
            </w:r>
          </w:p>
        </w:tc>
        <w:tc>
          <w:tcPr>
            <w:tcW w:w="958" w:type="pct"/>
            <w:shd w:val="clear" w:color="auto" w:fill="auto"/>
            <w:tcMar>
              <w:left w:w="85" w:type="dxa"/>
              <w:right w:w="85" w:type="dxa"/>
            </w:tcMar>
            <w:hideMark/>
          </w:tcPr>
          <w:p w14:paraId="2675E0EF" w14:textId="36387E93" w:rsidR="00E836EC" w:rsidRPr="00E616FB" w:rsidRDefault="00E836EC" w:rsidP="00D90CEE">
            <w:pPr>
              <w:jc w:val="left"/>
              <w:rPr>
                <w:color w:val="000000"/>
                <w:sz w:val="18"/>
                <w:szCs w:val="18"/>
                <w:lang w:eastAsia="en-CA"/>
              </w:rPr>
            </w:pPr>
            <w:r w:rsidRPr="00E616FB">
              <w:rPr>
                <w:color w:val="000000"/>
                <w:sz w:val="18"/>
                <w:szCs w:val="18"/>
                <w:lang w:eastAsia="en-CA"/>
              </w:rPr>
              <w:t>Total support costs (</w:t>
            </w:r>
            <w:r w:rsidR="001B2E1C">
              <w:rPr>
                <w:color w:val="000000"/>
                <w:sz w:val="18"/>
                <w:szCs w:val="18"/>
                <w:lang w:eastAsia="en-CA"/>
              </w:rPr>
              <w:t>US $</w:t>
            </w:r>
            <w:r w:rsidRPr="00E616FB">
              <w:rPr>
                <w:color w:val="000000"/>
                <w:sz w:val="18"/>
                <w:szCs w:val="18"/>
                <w:lang w:eastAsia="en-CA"/>
              </w:rPr>
              <w:t>)</w:t>
            </w:r>
          </w:p>
        </w:tc>
        <w:tc>
          <w:tcPr>
            <w:tcW w:w="381" w:type="pct"/>
            <w:shd w:val="clear" w:color="auto" w:fill="auto"/>
            <w:tcMar>
              <w:left w:w="57" w:type="dxa"/>
              <w:right w:w="57" w:type="dxa"/>
            </w:tcMar>
          </w:tcPr>
          <w:p w14:paraId="1342ED4B" w14:textId="77777777" w:rsidR="00E836EC" w:rsidRPr="00FB1647" w:rsidRDefault="00E836EC" w:rsidP="00301574">
            <w:pPr>
              <w:jc w:val="right"/>
              <w:rPr>
                <w:color w:val="000000"/>
                <w:sz w:val="18"/>
                <w:szCs w:val="18"/>
              </w:rPr>
            </w:pPr>
            <w:r w:rsidRPr="00FB1647">
              <w:rPr>
                <w:color w:val="000000"/>
                <w:sz w:val="18"/>
                <w:szCs w:val="18"/>
              </w:rPr>
              <w:t>35,740</w:t>
            </w:r>
          </w:p>
        </w:tc>
        <w:tc>
          <w:tcPr>
            <w:tcW w:w="298" w:type="pct"/>
            <w:shd w:val="clear" w:color="auto" w:fill="auto"/>
            <w:tcMar>
              <w:left w:w="57" w:type="dxa"/>
              <w:right w:w="57" w:type="dxa"/>
            </w:tcMar>
          </w:tcPr>
          <w:p w14:paraId="09962021" w14:textId="77777777" w:rsidR="00E836EC" w:rsidRPr="00F52A80" w:rsidRDefault="00E836EC" w:rsidP="00301574">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tcPr>
          <w:p w14:paraId="5F5B4935" w14:textId="77777777" w:rsidR="00E836EC" w:rsidRPr="00F52A80" w:rsidRDefault="00E836EC" w:rsidP="00301574">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tcPr>
          <w:p w14:paraId="4C147170" w14:textId="77777777" w:rsidR="00E836EC" w:rsidRPr="00F52A80" w:rsidRDefault="00E836EC" w:rsidP="00301574">
            <w:pPr>
              <w:jc w:val="right"/>
              <w:rPr>
                <w:color w:val="000000"/>
                <w:sz w:val="18"/>
                <w:szCs w:val="18"/>
              </w:rPr>
            </w:pPr>
            <w:r w:rsidRPr="00F52A80">
              <w:rPr>
                <w:color w:val="000000"/>
                <w:sz w:val="18"/>
                <w:szCs w:val="18"/>
              </w:rPr>
              <w:t>48,150</w:t>
            </w:r>
          </w:p>
        </w:tc>
        <w:tc>
          <w:tcPr>
            <w:tcW w:w="284" w:type="pct"/>
            <w:shd w:val="clear" w:color="auto" w:fill="auto"/>
            <w:tcMar>
              <w:left w:w="57" w:type="dxa"/>
              <w:right w:w="57" w:type="dxa"/>
            </w:tcMar>
          </w:tcPr>
          <w:p w14:paraId="4750A0D7" w14:textId="77777777" w:rsidR="00E836EC" w:rsidRPr="00F52A80" w:rsidRDefault="00E836EC" w:rsidP="00301574">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tcPr>
          <w:p w14:paraId="7B37390F" w14:textId="77777777" w:rsidR="00E836EC" w:rsidRPr="00F52A80" w:rsidRDefault="00E836EC" w:rsidP="00301574">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tcPr>
          <w:p w14:paraId="1094F64E" w14:textId="77777777" w:rsidR="00E836EC" w:rsidRPr="00F52A80" w:rsidRDefault="00E836EC" w:rsidP="00301574">
            <w:pPr>
              <w:jc w:val="right"/>
              <w:rPr>
                <w:color w:val="000000"/>
                <w:sz w:val="18"/>
                <w:szCs w:val="18"/>
              </w:rPr>
            </w:pPr>
            <w:r w:rsidRPr="00F52A80">
              <w:rPr>
                <w:color w:val="000000"/>
                <w:sz w:val="18"/>
                <w:szCs w:val="18"/>
              </w:rPr>
              <w:t>23,750</w:t>
            </w:r>
          </w:p>
        </w:tc>
        <w:tc>
          <w:tcPr>
            <w:tcW w:w="289" w:type="pct"/>
            <w:shd w:val="clear" w:color="auto" w:fill="auto"/>
            <w:tcMar>
              <w:left w:w="57" w:type="dxa"/>
              <w:right w:w="57" w:type="dxa"/>
            </w:tcMar>
          </w:tcPr>
          <w:p w14:paraId="3DB9B992" w14:textId="77777777" w:rsidR="00E836EC" w:rsidRPr="00F52A80" w:rsidRDefault="00E836EC" w:rsidP="00301574">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tcPr>
          <w:p w14:paraId="1910E876" w14:textId="77777777" w:rsidR="00E836EC" w:rsidRPr="00F52A80" w:rsidRDefault="00E836EC" w:rsidP="00301574">
            <w:pPr>
              <w:jc w:val="right"/>
              <w:rPr>
                <w:color w:val="000000"/>
                <w:sz w:val="18"/>
                <w:szCs w:val="18"/>
              </w:rPr>
            </w:pPr>
            <w:r w:rsidRPr="00F52A80">
              <w:rPr>
                <w:color w:val="000000"/>
                <w:sz w:val="18"/>
                <w:szCs w:val="18"/>
              </w:rPr>
              <w:t>12,274</w:t>
            </w:r>
          </w:p>
        </w:tc>
        <w:tc>
          <w:tcPr>
            <w:tcW w:w="306" w:type="pct"/>
            <w:shd w:val="clear" w:color="auto" w:fill="auto"/>
            <w:tcMar>
              <w:left w:w="57" w:type="dxa"/>
              <w:right w:w="57" w:type="dxa"/>
            </w:tcMar>
          </w:tcPr>
          <w:p w14:paraId="38B2C937" w14:textId="77777777" w:rsidR="00E836EC" w:rsidRPr="00F52A80" w:rsidRDefault="00E836EC" w:rsidP="00301574">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tcPr>
          <w:p w14:paraId="3DDE0E5C" w14:textId="77777777" w:rsidR="00E836EC" w:rsidRPr="00FB1647" w:rsidRDefault="00E836EC" w:rsidP="00301574">
            <w:pPr>
              <w:jc w:val="right"/>
              <w:rPr>
                <w:color w:val="000000"/>
                <w:sz w:val="18"/>
                <w:szCs w:val="18"/>
              </w:rPr>
            </w:pPr>
            <w:r w:rsidRPr="00FB1647">
              <w:rPr>
                <w:color w:val="000000"/>
                <w:sz w:val="18"/>
                <w:szCs w:val="18"/>
              </w:rPr>
              <w:t>119,914</w:t>
            </w:r>
          </w:p>
        </w:tc>
      </w:tr>
      <w:tr w:rsidR="00E836EC" w:rsidRPr="00E616FB" w14:paraId="754F1687" w14:textId="77777777" w:rsidTr="00301574">
        <w:trPr>
          <w:trHeight w:val="53"/>
          <w:jc w:val="center"/>
        </w:trPr>
        <w:tc>
          <w:tcPr>
            <w:tcW w:w="297" w:type="pct"/>
            <w:shd w:val="clear" w:color="auto" w:fill="auto"/>
            <w:tcMar>
              <w:left w:w="85" w:type="dxa"/>
              <w:right w:w="85" w:type="dxa"/>
            </w:tcMar>
            <w:hideMark/>
          </w:tcPr>
          <w:p w14:paraId="5C1862DB" w14:textId="77777777" w:rsidR="00E836EC" w:rsidRPr="00E616FB" w:rsidRDefault="00E836EC" w:rsidP="00D90CEE">
            <w:pPr>
              <w:jc w:val="left"/>
              <w:rPr>
                <w:color w:val="000000"/>
                <w:sz w:val="18"/>
                <w:szCs w:val="18"/>
                <w:lang w:eastAsia="en-CA"/>
              </w:rPr>
            </w:pPr>
            <w:r w:rsidRPr="00E616FB">
              <w:rPr>
                <w:color w:val="000000"/>
                <w:sz w:val="18"/>
                <w:szCs w:val="18"/>
                <w:lang w:eastAsia="en-CA"/>
              </w:rPr>
              <w:t>3.3</w:t>
            </w:r>
          </w:p>
        </w:tc>
        <w:tc>
          <w:tcPr>
            <w:tcW w:w="958" w:type="pct"/>
            <w:shd w:val="clear" w:color="auto" w:fill="auto"/>
            <w:tcMar>
              <w:left w:w="85" w:type="dxa"/>
              <w:right w:w="85" w:type="dxa"/>
            </w:tcMar>
            <w:hideMark/>
          </w:tcPr>
          <w:p w14:paraId="2E956492" w14:textId="7769A017" w:rsidR="00E836EC" w:rsidRPr="00E616FB" w:rsidRDefault="00E836EC" w:rsidP="00D90CEE">
            <w:pPr>
              <w:jc w:val="left"/>
              <w:rPr>
                <w:color w:val="000000"/>
                <w:sz w:val="18"/>
                <w:szCs w:val="18"/>
                <w:lang w:eastAsia="en-CA"/>
              </w:rPr>
            </w:pPr>
            <w:r w:rsidRPr="00E616FB">
              <w:rPr>
                <w:color w:val="000000"/>
                <w:sz w:val="18"/>
                <w:szCs w:val="18"/>
                <w:lang w:eastAsia="en-CA"/>
              </w:rPr>
              <w:t>Total agreed costs (</w:t>
            </w:r>
            <w:r w:rsidR="001B2E1C">
              <w:rPr>
                <w:color w:val="000000"/>
                <w:sz w:val="18"/>
                <w:szCs w:val="18"/>
                <w:lang w:eastAsia="en-CA"/>
              </w:rPr>
              <w:t>US $</w:t>
            </w:r>
            <w:r w:rsidRPr="00E616FB">
              <w:rPr>
                <w:color w:val="000000"/>
                <w:sz w:val="18"/>
                <w:szCs w:val="18"/>
                <w:lang w:eastAsia="en-CA"/>
              </w:rPr>
              <w:t>)</w:t>
            </w:r>
          </w:p>
        </w:tc>
        <w:tc>
          <w:tcPr>
            <w:tcW w:w="381" w:type="pct"/>
            <w:shd w:val="clear" w:color="auto" w:fill="auto"/>
            <w:tcMar>
              <w:left w:w="57" w:type="dxa"/>
              <w:right w:w="57" w:type="dxa"/>
            </w:tcMar>
          </w:tcPr>
          <w:p w14:paraId="343FF5EE" w14:textId="77777777" w:rsidR="00E836EC" w:rsidRPr="00FB1647" w:rsidRDefault="00E836EC" w:rsidP="00301574">
            <w:pPr>
              <w:jc w:val="right"/>
              <w:rPr>
                <w:bCs/>
                <w:color w:val="000000"/>
                <w:sz w:val="18"/>
                <w:szCs w:val="18"/>
              </w:rPr>
            </w:pPr>
            <w:r w:rsidRPr="00FB1647">
              <w:rPr>
                <w:bCs/>
                <w:color w:val="000000"/>
                <w:sz w:val="18"/>
                <w:szCs w:val="18"/>
              </w:rPr>
              <w:t>447,740</w:t>
            </w:r>
          </w:p>
        </w:tc>
        <w:tc>
          <w:tcPr>
            <w:tcW w:w="298" w:type="pct"/>
            <w:shd w:val="clear" w:color="auto" w:fill="auto"/>
            <w:tcMar>
              <w:left w:w="57" w:type="dxa"/>
              <w:right w:w="57" w:type="dxa"/>
            </w:tcMar>
          </w:tcPr>
          <w:p w14:paraId="14CA6A7B" w14:textId="77777777" w:rsidR="00E836EC" w:rsidRPr="00F52A80" w:rsidRDefault="00E836EC" w:rsidP="00301574">
            <w:pPr>
              <w:jc w:val="right"/>
              <w:rPr>
                <w:bCs/>
                <w:color w:val="000000"/>
                <w:sz w:val="18"/>
                <w:szCs w:val="18"/>
              </w:rPr>
            </w:pPr>
            <w:r w:rsidRPr="00F52A80">
              <w:rPr>
                <w:bCs/>
                <w:color w:val="000000"/>
                <w:sz w:val="18"/>
                <w:szCs w:val="18"/>
              </w:rPr>
              <w:t>0</w:t>
            </w:r>
          </w:p>
        </w:tc>
        <w:tc>
          <w:tcPr>
            <w:tcW w:w="285" w:type="pct"/>
            <w:shd w:val="clear" w:color="auto" w:fill="auto"/>
            <w:tcMar>
              <w:left w:w="57" w:type="dxa"/>
              <w:right w:w="57" w:type="dxa"/>
            </w:tcMar>
          </w:tcPr>
          <w:p w14:paraId="34639AF2" w14:textId="77777777" w:rsidR="00E836EC" w:rsidRPr="00F52A80" w:rsidRDefault="00E836EC" w:rsidP="00301574">
            <w:pPr>
              <w:jc w:val="right"/>
              <w:rPr>
                <w:bCs/>
                <w:color w:val="000000"/>
                <w:sz w:val="18"/>
                <w:szCs w:val="18"/>
              </w:rPr>
            </w:pPr>
            <w:r w:rsidRPr="00F52A80">
              <w:rPr>
                <w:bCs/>
                <w:color w:val="000000"/>
                <w:sz w:val="18"/>
                <w:szCs w:val="18"/>
              </w:rPr>
              <w:t>0</w:t>
            </w:r>
          </w:p>
        </w:tc>
        <w:tc>
          <w:tcPr>
            <w:tcW w:w="384" w:type="pct"/>
            <w:shd w:val="clear" w:color="auto" w:fill="auto"/>
            <w:tcMar>
              <w:left w:w="57" w:type="dxa"/>
              <w:right w:w="57" w:type="dxa"/>
            </w:tcMar>
          </w:tcPr>
          <w:p w14:paraId="6C3BFA79" w14:textId="77777777" w:rsidR="00E836EC" w:rsidRPr="00F52A80" w:rsidRDefault="00E836EC" w:rsidP="00301574">
            <w:pPr>
              <w:jc w:val="right"/>
              <w:rPr>
                <w:bCs/>
                <w:color w:val="000000"/>
                <w:sz w:val="18"/>
                <w:szCs w:val="18"/>
              </w:rPr>
            </w:pPr>
            <w:r w:rsidRPr="00F52A80">
              <w:rPr>
                <w:bCs/>
                <w:color w:val="000000"/>
                <w:sz w:val="18"/>
                <w:szCs w:val="18"/>
              </w:rPr>
              <w:t>603,150</w:t>
            </w:r>
          </w:p>
        </w:tc>
        <w:tc>
          <w:tcPr>
            <w:tcW w:w="284" w:type="pct"/>
            <w:shd w:val="clear" w:color="auto" w:fill="auto"/>
            <w:tcMar>
              <w:left w:w="57" w:type="dxa"/>
              <w:right w:w="57" w:type="dxa"/>
            </w:tcMar>
          </w:tcPr>
          <w:p w14:paraId="5404D583" w14:textId="77777777" w:rsidR="00E836EC" w:rsidRPr="00F52A80" w:rsidRDefault="00E836EC" w:rsidP="00301574">
            <w:pPr>
              <w:jc w:val="right"/>
              <w:rPr>
                <w:bCs/>
                <w:color w:val="000000"/>
                <w:sz w:val="18"/>
                <w:szCs w:val="18"/>
              </w:rPr>
            </w:pPr>
            <w:r w:rsidRPr="00F52A80">
              <w:rPr>
                <w:bCs/>
                <w:color w:val="000000"/>
                <w:sz w:val="18"/>
                <w:szCs w:val="18"/>
              </w:rPr>
              <w:t>0</w:t>
            </w:r>
          </w:p>
        </w:tc>
        <w:tc>
          <w:tcPr>
            <w:tcW w:w="286" w:type="pct"/>
            <w:shd w:val="clear" w:color="auto" w:fill="auto"/>
            <w:tcMar>
              <w:left w:w="57" w:type="dxa"/>
              <w:right w:w="57" w:type="dxa"/>
            </w:tcMar>
          </w:tcPr>
          <w:p w14:paraId="587FEF9C" w14:textId="77777777" w:rsidR="00E836EC" w:rsidRPr="00F52A80" w:rsidRDefault="00E836EC" w:rsidP="00301574">
            <w:pPr>
              <w:jc w:val="right"/>
              <w:rPr>
                <w:bCs/>
                <w:color w:val="000000"/>
                <w:sz w:val="18"/>
                <w:szCs w:val="18"/>
              </w:rPr>
            </w:pPr>
            <w:r w:rsidRPr="00F52A80">
              <w:rPr>
                <w:bCs/>
                <w:color w:val="000000"/>
                <w:sz w:val="18"/>
                <w:szCs w:val="18"/>
              </w:rPr>
              <w:t>0</w:t>
            </w:r>
          </w:p>
        </w:tc>
        <w:tc>
          <w:tcPr>
            <w:tcW w:w="380" w:type="pct"/>
            <w:shd w:val="clear" w:color="auto" w:fill="auto"/>
            <w:tcMar>
              <w:left w:w="57" w:type="dxa"/>
              <w:right w:w="57" w:type="dxa"/>
            </w:tcMar>
          </w:tcPr>
          <w:p w14:paraId="3F181887" w14:textId="77777777" w:rsidR="00E836EC" w:rsidRPr="00F52A80" w:rsidRDefault="00E836EC" w:rsidP="00301574">
            <w:pPr>
              <w:jc w:val="right"/>
              <w:rPr>
                <w:bCs/>
                <w:color w:val="000000"/>
                <w:sz w:val="18"/>
                <w:szCs w:val="18"/>
              </w:rPr>
            </w:pPr>
            <w:r w:rsidRPr="00F52A80">
              <w:rPr>
                <w:bCs/>
                <w:color w:val="000000"/>
                <w:sz w:val="18"/>
                <w:szCs w:val="18"/>
              </w:rPr>
              <w:t>298,750</w:t>
            </w:r>
          </w:p>
        </w:tc>
        <w:tc>
          <w:tcPr>
            <w:tcW w:w="289" w:type="pct"/>
            <w:shd w:val="clear" w:color="auto" w:fill="auto"/>
            <w:tcMar>
              <w:left w:w="57" w:type="dxa"/>
              <w:right w:w="57" w:type="dxa"/>
            </w:tcMar>
          </w:tcPr>
          <w:p w14:paraId="1A71B941" w14:textId="77777777" w:rsidR="00E836EC" w:rsidRPr="00F52A80" w:rsidRDefault="00E836EC" w:rsidP="00301574">
            <w:pPr>
              <w:jc w:val="right"/>
              <w:rPr>
                <w:bCs/>
                <w:color w:val="000000"/>
                <w:sz w:val="18"/>
                <w:szCs w:val="18"/>
              </w:rPr>
            </w:pPr>
            <w:r w:rsidRPr="00F52A80">
              <w:rPr>
                <w:bCs/>
                <w:color w:val="000000"/>
                <w:sz w:val="18"/>
                <w:szCs w:val="18"/>
              </w:rPr>
              <w:t>0</w:t>
            </w:r>
          </w:p>
        </w:tc>
        <w:tc>
          <w:tcPr>
            <w:tcW w:w="374" w:type="pct"/>
            <w:shd w:val="clear" w:color="auto" w:fill="auto"/>
            <w:tcMar>
              <w:left w:w="57" w:type="dxa"/>
              <w:right w:w="57" w:type="dxa"/>
            </w:tcMar>
          </w:tcPr>
          <w:p w14:paraId="17DCADA9" w14:textId="77777777" w:rsidR="00E836EC" w:rsidRPr="00F52A80" w:rsidRDefault="00E836EC" w:rsidP="00301574">
            <w:pPr>
              <w:jc w:val="right"/>
              <w:rPr>
                <w:bCs/>
                <w:color w:val="000000"/>
                <w:sz w:val="18"/>
                <w:szCs w:val="18"/>
              </w:rPr>
            </w:pPr>
            <w:r w:rsidRPr="00F52A80">
              <w:rPr>
                <w:bCs/>
                <w:color w:val="000000"/>
                <w:sz w:val="18"/>
                <w:szCs w:val="18"/>
              </w:rPr>
              <w:t>151,224</w:t>
            </w:r>
          </w:p>
        </w:tc>
        <w:tc>
          <w:tcPr>
            <w:tcW w:w="306" w:type="pct"/>
            <w:shd w:val="clear" w:color="auto" w:fill="auto"/>
            <w:tcMar>
              <w:left w:w="57" w:type="dxa"/>
              <w:right w:w="57" w:type="dxa"/>
            </w:tcMar>
          </w:tcPr>
          <w:p w14:paraId="07FEE4F8" w14:textId="77777777" w:rsidR="00E836EC" w:rsidRPr="00F52A80" w:rsidRDefault="00E836EC" w:rsidP="00301574">
            <w:pPr>
              <w:jc w:val="right"/>
              <w:rPr>
                <w:bCs/>
                <w:color w:val="000000"/>
                <w:sz w:val="18"/>
                <w:szCs w:val="18"/>
              </w:rPr>
            </w:pPr>
            <w:r w:rsidRPr="00F52A80">
              <w:rPr>
                <w:bCs/>
                <w:color w:val="000000"/>
                <w:sz w:val="18"/>
                <w:szCs w:val="18"/>
              </w:rPr>
              <w:t>0</w:t>
            </w:r>
          </w:p>
        </w:tc>
        <w:tc>
          <w:tcPr>
            <w:tcW w:w="478" w:type="pct"/>
            <w:shd w:val="clear" w:color="auto" w:fill="auto"/>
            <w:tcMar>
              <w:left w:w="57" w:type="dxa"/>
              <w:right w:w="57" w:type="dxa"/>
            </w:tcMar>
          </w:tcPr>
          <w:p w14:paraId="58A2B6E3" w14:textId="77777777" w:rsidR="00E836EC" w:rsidRPr="00FB1647" w:rsidRDefault="00E836EC" w:rsidP="00301574">
            <w:pPr>
              <w:jc w:val="right"/>
              <w:rPr>
                <w:bCs/>
                <w:color w:val="000000"/>
                <w:sz w:val="18"/>
                <w:szCs w:val="18"/>
              </w:rPr>
            </w:pPr>
            <w:r w:rsidRPr="00FB1647">
              <w:rPr>
                <w:bCs/>
                <w:color w:val="000000"/>
                <w:sz w:val="18"/>
                <w:szCs w:val="18"/>
              </w:rPr>
              <w:t>1,500,864</w:t>
            </w:r>
          </w:p>
        </w:tc>
      </w:tr>
      <w:tr w:rsidR="00E836EC" w:rsidRPr="00E616FB" w14:paraId="3DFCFF66" w14:textId="77777777" w:rsidTr="677329CD">
        <w:trPr>
          <w:trHeight w:val="53"/>
          <w:jc w:val="center"/>
        </w:trPr>
        <w:tc>
          <w:tcPr>
            <w:tcW w:w="297" w:type="pct"/>
            <w:shd w:val="clear" w:color="auto" w:fill="auto"/>
            <w:tcMar>
              <w:left w:w="85" w:type="dxa"/>
              <w:right w:w="85" w:type="dxa"/>
            </w:tcMar>
            <w:vAlign w:val="center"/>
            <w:hideMark/>
          </w:tcPr>
          <w:p w14:paraId="762020BE" w14:textId="77777777" w:rsidR="00E836EC" w:rsidRPr="00E616FB" w:rsidRDefault="00E836EC" w:rsidP="00D90CEE">
            <w:pPr>
              <w:rPr>
                <w:color w:val="000000"/>
                <w:sz w:val="18"/>
                <w:szCs w:val="18"/>
              </w:rPr>
            </w:pPr>
            <w:r w:rsidRPr="00E616FB">
              <w:rPr>
                <w:color w:val="000000"/>
                <w:sz w:val="18"/>
                <w:szCs w:val="18"/>
              </w:rPr>
              <w:t>4.1.1</w:t>
            </w:r>
          </w:p>
        </w:tc>
        <w:tc>
          <w:tcPr>
            <w:tcW w:w="4225" w:type="pct"/>
            <w:gridSpan w:val="11"/>
            <w:shd w:val="clear" w:color="auto" w:fill="auto"/>
            <w:tcMar>
              <w:left w:w="85" w:type="dxa"/>
              <w:right w:w="85" w:type="dxa"/>
            </w:tcMar>
            <w:vAlign w:val="center"/>
            <w:hideMark/>
          </w:tcPr>
          <w:p w14:paraId="499501D9" w14:textId="77777777" w:rsidR="00E836EC" w:rsidRPr="00E616FB" w:rsidRDefault="00E836EC" w:rsidP="00D90CEE">
            <w:pPr>
              <w:rPr>
                <w:color w:val="000000"/>
                <w:sz w:val="18"/>
                <w:szCs w:val="18"/>
              </w:rPr>
            </w:pPr>
            <w:r w:rsidRPr="00E616FB">
              <w:rPr>
                <w:color w:val="000000"/>
                <w:sz w:val="18"/>
                <w:szCs w:val="18"/>
              </w:rPr>
              <w:t>Total phase-out of HCFC-22 agreed to be achieved under this Agreement (ODP tonnes)</w:t>
            </w:r>
          </w:p>
        </w:tc>
        <w:tc>
          <w:tcPr>
            <w:tcW w:w="478" w:type="pct"/>
            <w:shd w:val="clear" w:color="auto" w:fill="auto"/>
            <w:tcMar>
              <w:left w:w="85" w:type="dxa"/>
              <w:right w:w="85" w:type="dxa"/>
            </w:tcMar>
            <w:vAlign w:val="center"/>
          </w:tcPr>
          <w:p w14:paraId="7474C02A" w14:textId="77777777" w:rsidR="00E836EC" w:rsidRPr="00E616FB" w:rsidRDefault="00E836EC" w:rsidP="00D90CEE">
            <w:pPr>
              <w:jc w:val="right"/>
              <w:rPr>
                <w:color w:val="000000"/>
                <w:sz w:val="18"/>
                <w:szCs w:val="18"/>
              </w:rPr>
            </w:pPr>
            <w:r w:rsidRPr="00E616FB">
              <w:rPr>
                <w:color w:val="000000"/>
                <w:sz w:val="18"/>
                <w:szCs w:val="18"/>
              </w:rPr>
              <w:t>15.08</w:t>
            </w:r>
          </w:p>
        </w:tc>
      </w:tr>
      <w:tr w:rsidR="00E836EC" w:rsidRPr="00E616FB" w14:paraId="20B85209" w14:textId="77777777" w:rsidTr="677329CD">
        <w:trPr>
          <w:trHeight w:val="116"/>
          <w:jc w:val="center"/>
        </w:trPr>
        <w:tc>
          <w:tcPr>
            <w:tcW w:w="297" w:type="pct"/>
            <w:shd w:val="clear" w:color="auto" w:fill="auto"/>
            <w:tcMar>
              <w:left w:w="85" w:type="dxa"/>
              <w:right w:w="85" w:type="dxa"/>
            </w:tcMar>
            <w:vAlign w:val="center"/>
            <w:hideMark/>
          </w:tcPr>
          <w:p w14:paraId="2DDEB483" w14:textId="77777777" w:rsidR="00E836EC" w:rsidRPr="00E616FB" w:rsidRDefault="00E836EC" w:rsidP="00D90CEE">
            <w:pPr>
              <w:rPr>
                <w:color w:val="000000"/>
                <w:sz w:val="18"/>
                <w:szCs w:val="18"/>
              </w:rPr>
            </w:pPr>
            <w:r w:rsidRPr="00E616FB">
              <w:rPr>
                <w:color w:val="000000"/>
                <w:sz w:val="18"/>
                <w:szCs w:val="18"/>
              </w:rPr>
              <w:t>4.1.2</w:t>
            </w:r>
          </w:p>
        </w:tc>
        <w:tc>
          <w:tcPr>
            <w:tcW w:w="4225" w:type="pct"/>
            <w:gridSpan w:val="11"/>
            <w:shd w:val="clear" w:color="auto" w:fill="auto"/>
            <w:tcMar>
              <w:left w:w="85" w:type="dxa"/>
              <w:right w:w="85" w:type="dxa"/>
            </w:tcMar>
            <w:vAlign w:val="center"/>
            <w:hideMark/>
          </w:tcPr>
          <w:p w14:paraId="53BFD1DE" w14:textId="77777777" w:rsidR="00E836EC" w:rsidRPr="00E616FB" w:rsidRDefault="00E836EC" w:rsidP="00D90CEE">
            <w:pPr>
              <w:rPr>
                <w:color w:val="000000"/>
                <w:sz w:val="18"/>
                <w:szCs w:val="18"/>
              </w:rPr>
            </w:pPr>
            <w:r w:rsidRPr="00E616FB">
              <w:rPr>
                <w:color w:val="000000"/>
                <w:sz w:val="18"/>
                <w:szCs w:val="18"/>
              </w:rPr>
              <w:t>Phase-out of HCFC-22 to be achieved in previously approved projects (ODP tonnes)</w:t>
            </w:r>
          </w:p>
        </w:tc>
        <w:tc>
          <w:tcPr>
            <w:tcW w:w="478" w:type="pct"/>
            <w:shd w:val="clear" w:color="auto" w:fill="auto"/>
            <w:tcMar>
              <w:left w:w="85" w:type="dxa"/>
              <w:right w:w="85" w:type="dxa"/>
            </w:tcMar>
            <w:vAlign w:val="center"/>
          </w:tcPr>
          <w:p w14:paraId="00E3080C" w14:textId="77777777" w:rsidR="00E836EC" w:rsidRPr="00E616FB" w:rsidRDefault="00E836EC" w:rsidP="00D90CEE">
            <w:pPr>
              <w:jc w:val="right"/>
              <w:rPr>
                <w:color w:val="000000"/>
                <w:sz w:val="18"/>
                <w:szCs w:val="18"/>
              </w:rPr>
            </w:pPr>
            <w:r w:rsidRPr="00E616FB">
              <w:rPr>
                <w:color w:val="000000"/>
                <w:sz w:val="18"/>
                <w:szCs w:val="18"/>
              </w:rPr>
              <w:t>32.22</w:t>
            </w:r>
          </w:p>
        </w:tc>
      </w:tr>
      <w:tr w:rsidR="00E836EC" w:rsidRPr="00E616FB" w14:paraId="14CA6C51" w14:textId="77777777" w:rsidTr="677329CD">
        <w:trPr>
          <w:trHeight w:val="98"/>
          <w:jc w:val="center"/>
        </w:trPr>
        <w:tc>
          <w:tcPr>
            <w:tcW w:w="297" w:type="pct"/>
            <w:shd w:val="clear" w:color="auto" w:fill="auto"/>
            <w:tcMar>
              <w:left w:w="85" w:type="dxa"/>
              <w:right w:w="85" w:type="dxa"/>
            </w:tcMar>
            <w:vAlign w:val="center"/>
            <w:hideMark/>
          </w:tcPr>
          <w:p w14:paraId="5A2FD40C" w14:textId="77777777" w:rsidR="00E836EC" w:rsidRPr="00E616FB" w:rsidRDefault="00E836EC" w:rsidP="00D90CEE">
            <w:pPr>
              <w:rPr>
                <w:color w:val="000000"/>
                <w:sz w:val="18"/>
                <w:szCs w:val="18"/>
              </w:rPr>
            </w:pPr>
            <w:r w:rsidRPr="00E616FB">
              <w:rPr>
                <w:color w:val="000000"/>
                <w:sz w:val="18"/>
                <w:szCs w:val="18"/>
              </w:rPr>
              <w:t>4.1.3</w:t>
            </w:r>
          </w:p>
        </w:tc>
        <w:tc>
          <w:tcPr>
            <w:tcW w:w="4225" w:type="pct"/>
            <w:gridSpan w:val="11"/>
            <w:shd w:val="clear" w:color="auto" w:fill="auto"/>
            <w:tcMar>
              <w:left w:w="85" w:type="dxa"/>
              <w:right w:w="85" w:type="dxa"/>
            </w:tcMar>
            <w:vAlign w:val="center"/>
            <w:hideMark/>
          </w:tcPr>
          <w:p w14:paraId="77E6BF36" w14:textId="77777777" w:rsidR="00E836EC" w:rsidRPr="00E616FB" w:rsidRDefault="00E836EC" w:rsidP="00D90CEE">
            <w:pPr>
              <w:rPr>
                <w:color w:val="000000"/>
                <w:sz w:val="18"/>
                <w:szCs w:val="18"/>
              </w:rPr>
            </w:pPr>
            <w:r w:rsidRPr="00E616FB">
              <w:rPr>
                <w:color w:val="000000"/>
                <w:sz w:val="18"/>
                <w:szCs w:val="18"/>
              </w:rPr>
              <w:t>Remaining eligible consumption for HCFC-22 (ODP tonnes)</w:t>
            </w:r>
          </w:p>
        </w:tc>
        <w:tc>
          <w:tcPr>
            <w:tcW w:w="478" w:type="pct"/>
            <w:shd w:val="clear" w:color="auto" w:fill="auto"/>
            <w:tcMar>
              <w:left w:w="85" w:type="dxa"/>
              <w:right w:w="85" w:type="dxa"/>
            </w:tcMar>
            <w:vAlign w:val="center"/>
          </w:tcPr>
          <w:p w14:paraId="6A4283E2"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142B811A" w14:textId="77777777" w:rsidTr="677329CD">
        <w:trPr>
          <w:trHeight w:val="89"/>
          <w:jc w:val="center"/>
        </w:trPr>
        <w:tc>
          <w:tcPr>
            <w:tcW w:w="297" w:type="pct"/>
            <w:shd w:val="clear" w:color="auto" w:fill="auto"/>
            <w:tcMar>
              <w:left w:w="85" w:type="dxa"/>
              <w:right w:w="85" w:type="dxa"/>
            </w:tcMar>
            <w:vAlign w:val="center"/>
            <w:hideMark/>
          </w:tcPr>
          <w:p w14:paraId="34AA1287" w14:textId="77777777" w:rsidR="00E836EC" w:rsidRPr="00E616FB" w:rsidRDefault="00E836EC" w:rsidP="00D90CEE">
            <w:pPr>
              <w:rPr>
                <w:color w:val="000000"/>
                <w:sz w:val="18"/>
                <w:szCs w:val="18"/>
              </w:rPr>
            </w:pPr>
            <w:r w:rsidRPr="00E616FB">
              <w:rPr>
                <w:color w:val="000000"/>
                <w:sz w:val="18"/>
                <w:szCs w:val="18"/>
              </w:rPr>
              <w:t>4.2.1</w:t>
            </w:r>
          </w:p>
        </w:tc>
        <w:tc>
          <w:tcPr>
            <w:tcW w:w="4225" w:type="pct"/>
            <w:gridSpan w:val="11"/>
            <w:shd w:val="clear" w:color="auto" w:fill="auto"/>
            <w:tcMar>
              <w:left w:w="85" w:type="dxa"/>
              <w:right w:w="85" w:type="dxa"/>
            </w:tcMar>
            <w:vAlign w:val="center"/>
            <w:hideMark/>
          </w:tcPr>
          <w:p w14:paraId="7B959A3C" w14:textId="77777777" w:rsidR="00E836EC" w:rsidRPr="00E616FB" w:rsidRDefault="00E836EC" w:rsidP="00D90CEE">
            <w:pPr>
              <w:rPr>
                <w:color w:val="000000"/>
                <w:sz w:val="18"/>
                <w:szCs w:val="18"/>
              </w:rPr>
            </w:pPr>
            <w:r w:rsidRPr="00E616FB">
              <w:rPr>
                <w:color w:val="000000"/>
                <w:sz w:val="18"/>
                <w:szCs w:val="18"/>
              </w:rPr>
              <w:t>Total phase-out of HCFC-123 agreed to be achieved under this Agreement (ODP tonnes)</w:t>
            </w:r>
          </w:p>
        </w:tc>
        <w:tc>
          <w:tcPr>
            <w:tcW w:w="478" w:type="pct"/>
            <w:shd w:val="clear" w:color="auto" w:fill="auto"/>
            <w:tcMar>
              <w:left w:w="85" w:type="dxa"/>
              <w:right w:w="85" w:type="dxa"/>
            </w:tcMar>
            <w:vAlign w:val="center"/>
          </w:tcPr>
          <w:p w14:paraId="354ADDCB"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22EAA2BE" w14:textId="77777777" w:rsidTr="677329CD">
        <w:trPr>
          <w:trHeight w:val="71"/>
          <w:jc w:val="center"/>
        </w:trPr>
        <w:tc>
          <w:tcPr>
            <w:tcW w:w="297" w:type="pct"/>
            <w:shd w:val="clear" w:color="auto" w:fill="auto"/>
            <w:tcMar>
              <w:left w:w="85" w:type="dxa"/>
              <w:right w:w="85" w:type="dxa"/>
            </w:tcMar>
            <w:vAlign w:val="center"/>
            <w:hideMark/>
          </w:tcPr>
          <w:p w14:paraId="64047971" w14:textId="77777777" w:rsidR="00E836EC" w:rsidRPr="00E616FB" w:rsidRDefault="00E836EC" w:rsidP="00D90CEE">
            <w:pPr>
              <w:rPr>
                <w:color w:val="000000"/>
                <w:sz w:val="18"/>
                <w:szCs w:val="18"/>
              </w:rPr>
            </w:pPr>
            <w:r w:rsidRPr="00E616FB">
              <w:rPr>
                <w:color w:val="000000"/>
                <w:sz w:val="18"/>
                <w:szCs w:val="18"/>
              </w:rPr>
              <w:t>4.2.2</w:t>
            </w:r>
          </w:p>
        </w:tc>
        <w:tc>
          <w:tcPr>
            <w:tcW w:w="4225" w:type="pct"/>
            <w:gridSpan w:val="11"/>
            <w:shd w:val="clear" w:color="auto" w:fill="auto"/>
            <w:tcMar>
              <w:left w:w="85" w:type="dxa"/>
              <w:right w:w="85" w:type="dxa"/>
            </w:tcMar>
            <w:vAlign w:val="center"/>
            <w:hideMark/>
          </w:tcPr>
          <w:p w14:paraId="1AB3CA55" w14:textId="77777777" w:rsidR="00E836EC" w:rsidRPr="00E616FB" w:rsidRDefault="00E836EC" w:rsidP="00D90CEE">
            <w:pPr>
              <w:rPr>
                <w:color w:val="000000"/>
                <w:sz w:val="18"/>
                <w:szCs w:val="18"/>
              </w:rPr>
            </w:pPr>
            <w:r w:rsidRPr="00E616FB">
              <w:rPr>
                <w:color w:val="000000"/>
                <w:sz w:val="18"/>
                <w:szCs w:val="18"/>
              </w:rPr>
              <w:t>Phase-out of HCFC-123 to be achieved in previously approved projects (ODP tonnes)</w:t>
            </w:r>
          </w:p>
        </w:tc>
        <w:tc>
          <w:tcPr>
            <w:tcW w:w="478" w:type="pct"/>
            <w:shd w:val="clear" w:color="auto" w:fill="auto"/>
            <w:tcMar>
              <w:left w:w="85" w:type="dxa"/>
              <w:right w:w="85" w:type="dxa"/>
            </w:tcMar>
            <w:vAlign w:val="center"/>
          </w:tcPr>
          <w:p w14:paraId="7E65D007"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7BDEBD5A" w14:textId="77777777" w:rsidTr="677329CD">
        <w:trPr>
          <w:trHeight w:val="134"/>
          <w:jc w:val="center"/>
        </w:trPr>
        <w:tc>
          <w:tcPr>
            <w:tcW w:w="297" w:type="pct"/>
            <w:shd w:val="clear" w:color="auto" w:fill="auto"/>
            <w:tcMar>
              <w:left w:w="85" w:type="dxa"/>
              <w:right w:w="85" w:type="dxa"/>
            </w:tcMar>
            <w:vAlign w:val="center"/>
            <w:hideMark/>
          </w:tcPr>
          <w:p w14:paraId="1E7212CA" w14:textId="77777777" w:rsidR="00E836EC" w:rsidRPr="00E616FB" w:rsidRDefault="00E836EC" w:rsidP="00D90CEE">
            <w:pPr>
              <w:rPr>
                <w:color w:val="000000"/>
                <w:sz w:val="18"/>
                <w:szCs w:val="18"/>
              </w:rPr>
            </w:pPr>
            <w:r w:rsidRPr="00E616FB">
              <w:rPr>
                <w:color w:val="000000"/>
                <w:sz w:val="18"/>
                <w:szCs w:val="18"/>
              </w:rPr>
              <w:t>4.2.3</w:t>
            </w:r>
          </w:p>
        </w:tc>
        <w:tc>
          <w:tcPr>
            <w:tcW w:w="4225" w:type="pct"/>
            <w:gridSpan w:val="11"/>
            <w:shd w:val="clear" w:color="auto" w:fill="auto"/>
            <w:tcMar>
              <w:left w:w="85" w:type="dxa"/>
              <w:right w:w="85" w:type="dxa"/>
            </w:tcMar>
            <w:vAlign w:val="center"/>
            <w:hideMark/>
          </w:tcPr>
          <w:p w14:paraId="194798F7" w14:textId="77777777" w:rsidR="00E836EC" w:rsidRPr="00E616FB" w:rsidRDefault="00E836EC" w:rsidP="00D90CEE">
            <w:pPr>
              <w:rPr>
                <w:color w:val="000000"/>
                <w:sz w:val="18"/>
                <w:szCs w:val="18"/>
              </w:rPr>
            </w:pPr>
            <w:r w:rsidRPr="00E616FB">
              <w:rPr>
                <w:color w:val="000000"/>
                <w:sz w:val="18"/>
                <w:szCs w:val="18"/>
              </w:rPr>
              <w:t>Remaining eligible consumption for HCFC-123 (ODP tonnes)</w:t>
            </w:r>
          </w:p>
        </w:tc>
        <w:tc>
          <w:tcPr>
            <w:tcW w:w="478" w:type="pct"/>
            <w:shd w:val="clear" w:color="auto" w:fill="auto"/>
            <w:tcMar>
              <w:left w:w="85" w:type="dxa"/>
              <w:right w:w="85" w:type="dxa"/>
            </w:tcMar>
            <w:vAlign w:val="center"/>
          </w:tcPr>
          <w:p w14:paraId="6AC3FD71"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4D9D672F" w14:textId="77777777" w:rsidTr="677329CD">
        <w:trPr>
          <w:trHeight w:val="53"/>
          <w:jc w:val="center"/>
        </w:trPr>
        <w:tc>
          <w:tcPr>
            <w:tcW w:w="297" w:type="pct"/>
            <w:shd w:val="clear" w:color="auto" w:fill="auto"/>
            <w:tcMar>
              <w:left w:w="85" w:type="dxa"/>
              <w:right w:w="85" w:type="dxa"/>
            </w:tcMar>
            <w:vAlign w:val="center"/>
            <w:hideMark/>
          </w:tcPr>
          <w:p w14:paraId="2B1315B7" w14:textId="77777777" w:rsidR="00E836EC" w:rsidRPr="00E616FB" w:rsidRDefault="00E836EC" w:rsidP="00D90CEE">
            <w:pPr>
              <w:rPr>
                <w:color w:val="000000"/>
                <w:sz w:val="18"/>
                <w:szCs w:val="18"/>
              </w:rPr>
            </w:pPr>
            <w:r w:rsidRPr="00E616FB">
              <w:rPr>
                <w:color w:val="000000"/>
                <w:sz w:val="18"/>
                <w:szCs w:val="18"/>
              </w:rPr>
              <w:t>4.3.1</w:t>
            </w:r>
          </w:p>
        </w:tc>
        <w:tc>
          <w:tcPr>
            <w:tcW w:w="4225" w:type="pct"/>
            <w:gridSpan w:val="11"/>
            <w:shd w:val="clear" w:color="auto" w:fill="auto"/>
            <w:tcMar>
              <w:left w:w="85" w:type="dxa"/>
              <w:right w:w="85" w:type="dxa"/>
            </w:tcMar>
            <w:vAlign w:val="center"/>
            <w:hideMark/>
          </w:tcPr>
          <w:p w14:paraId="1634D63D" w14:textId="77777777" w:rsidR="00E836EC" w:rsidRPr="00E616FB" w:rsidRDefault="00E836EC" w:rsidP="00D90CEE">
            <w:pPr>
              <w:rPr>
                <w:color w:val="000000"/>
                <w:sz w:val="18"/>
                <w:szCs w:val="18"/>
              </w:rPr>
            </w:pPr>
            <w:r w:rsidRPr="00E616FB">
              <w:rPr>
                <w:color w:val="000000"/>
                <w:sz w:val="18"/>
                <w:szCs w:val="18"/>
              </w:rPr>
              <w:t>Total phase-out of HCFC-124 agreed to be achieved under this Agreement (ODP tonnes)</w:t>
            </w:r>
          </w:p>
        </w:tc>
        <w:tc>
          <w:tcPr>
            <w:tcW w:w="478" w:type="pct"/>
            <w:shd w:val="clear" w:color="auto" w:fill="auto"/>
            <w:tcMar>
              <w:left w:w="85" w:type="dxa"/>
              <w:right w:w="85" w:type="dxa"/>
            </w:tcMar>
            <w:vAlign w:val="center"/>
          </w:tcPr>
          <w:p w14:paraId="040BA3F4"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3A0F1C0A" w14:textId="77777777" w:rsidTr="677329CD">
        <w:trPr>
          <w:trHeight w:val="53"/>
          <w:jc w:val="center"/>
        </w:trPr>
        <w:tc>
          <w:tcPr>
            <w:tcW w:w="297" w:type="pct"/>
            <w:shd w:val="clear" w:color="auto" w:fill="auto"/>
            <w:tcMar>
              <w:left w:w="85" w:type="dxa"/>
              <w:right w:w="85" w:type="dxa"/>
            </w:tcMar>
            <w:vAlign w:val="center"/>
          </w:tcPr>
          <w:p w14:paraId="2A8C61F9" w14:textId="77777777" w:rsidR="00E836EC" w:rsidRPr="00E616FB" w:rsidRDefault="00E836EC" w:rsidP="00D90CEE">
            <w:pPr>
              <w:rPr>
                <w:color w:val="000000"/>
                <w:sz w:val="18"/>
                <w:szCs w:val="18"/>
              </w:rPr>
            </w:pPr>
            <w:r w:rsidRPr="00E616FB">
              <w:rPr>
                <w:color w:val="000000"/>
                <w:sz w:val="18"/>
                <w:szCs w:val="18"/>
              </w:rPr>
              <w:t>4.3.2</w:t>
            </w:r>
          </w:p>
        </w:tc>
        <w:tc>
          <w:tcPr>
            <w:tcW w:w="4225" w:type="pct"/>
            <w:gridSpan w:val="11"/>
            <w:shd w:val="clear" w:color="auto" w:fill="auto"/>
            <w:tcMar>
              <w:left w:w="85" w:type="dxa"/>
              <w:right w:w="85" w:type="dxa"/>
            </w:tcMar>
            <w:vAlign w:val="center"/>
          </w:tcPr>
          <w:p w14:paraId="66975683" w14:textId="77777777" w:rsidR="00E836EC" w:rsidRPr="00E616FB" w:rsidRDefault="00E836EC" w:rsidP="00D90CEE">
            <w:pPr>
              <w:rPr>
                <w:color w:val="000000"/>
                <w:sz w:val="18"/>
                <w:szCs w:val="18"/>
              </w:rPr>
            </w:pPr>
            <w:r w:rsidRPr="00E616FB">
              <w:rPr>
                <w:color w:val="000000"/>
                <w:sz w:val="18"/>
                <w:szCs w:val="18"/>
              </w:rPr>
              <w:t>Phase-out of HCFC-124 to be achieved in previously approved projects (ODP tonnes)</w:t>
            </w:r>
          </w:p>
        </w:tc>
        <w:tc>
          <w:tcPr>
            <w:tcW w:w="478" w:type="pct"/>
            <w:shd w:val="clear" w:color="auto" w:fill="auto"/>
            <w:tcMar>
              <w:left w:w="85" w:type="dxa"/>
              <w:right w:w="85" w:type="dxa"/>
            </w:tcMar>
            <w:vAlign w:val="center"/>
          </w:tcPr>
          <w:p w14:paraId="56DEBD40"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3CE09BF1" w14:textId="77777777" w:rsidTr="677329CD">
        <w:trPr>
          <w:trHeight w:val="53"/>
          <w:jc w:val="center"/>
        </w:trPr>
        <w:tc>
          <w:tcPr>
            <w:tcW w:w="297" w:type="pct"/>
            <w:shd w:val="clear" w:color="auto" w:fill="auto"/>
            <w:tcMar>
              <w:left w:w="85" w:type="dxa"/>
              <w:right w:w="85" w:type="dxa"/>
            </w:tcMar>
            <w:vAlign w:val="center"/>
          </w:tcPr>
          <w:p w14:paraId="70B372AA" w14:textId="77777777" w:rsidR="00E836EC" w:rsidRPr="00E616FB" w:rsidRDefault="00E836EC" w:rsidP="00D90CEE">
            <w:pPr>
              <w:rPr>
                <w:color w:val="000000"/>
                <w:sz w:val="18"/>
                <w:szCs w:val="18"/>
              </w:rPr>
            </w:pPr>
            <w:r w:rsidRPr="00E616FB">
              <w:rPr>
                <w:color w:val="000000"/>
                <w:sz w:val="18"/>
                <w:szCs w:val="18"/>
              </w:rPr>
              <w:lastRenderedPageBreak/>
              <w:t>4.3.3</w:t>
            </w:r>
          </w:p>
        </w:tc>
        <w:tc>
          <w:tcPr>
            <w:tcW w:w="4225" w:type="pct"/>
            <w:gridSpan w:val="11"/>
            <w:shd w:val="clear" w:color="auto" w:fill="auto"/>
            <w:tcMar>
              <w:left w:w="85" w:type="dxa"/>
              <w:right w:w="85" w:type="dxa"/>
            </w:tcMar>
            <w:vAlign w:val="center"/>
          </w:tcPr>
          <w:p w14:paraId="2F42C517" w14:textId="77777777" w:rsidR="00E836EC" w:rsidRPr="00E616FB" w:rsidRDefault="00E836EC" w:rsidP="00D90CEE">
            <w:pPr>
              <w:rPr>
                <w:color w:val="000000"/>
                <w:sz w:val="18"/>
                <w:szCs w:val="18"/>
              </w:rPr>
            </w:pPr>
            <w:r w:rsidRPr="00E616FB">
              <w:rPr>
                <w:color w:val="000000"/>
                <w:sz w:val="18"/>
                <w:szCs w:val="18"/>
              </w:rPr>
              <w:t>Remaining eligible consumption for HCFC-124 (ODP tonnes)</w:t>
            </w:r>
          </w:p>
        </w:tc>
        <w:tc>
          <w:tcPr>
            <w:tcW w:w="478" w:type="pct"/>
            <w:shd w:val="clear" w:color="auto" w:fill="auto"/>
            <w:tcMar>
              <w:left w:w="85" w:type="dxa"/>
              <w:right w:w="85" w:type="dxa"/>
            </w:tcMar>
            <w:vAlign w:val="center"/>
          </w:tcPr>
          <w:p w14:paraId="2F8FDB66"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4C622E8B" w14:textId="77777777" w:rsidTr="677329CD">
        <w:trPr>
          <w:trHeight w:val="53"/>
          <w:jc w:val="center"/>
        </w:trPr>
        <w:tc>
          <w:tcPr>
            <w:tcW w:w="297" w:type="pct"/>
            <w:shd w:val="clear" w:color="auto" w:fill="auto"/>
            <w:tcMar>
              <w:left w:w="85" w:type="dxa"/>
              <w:right w:w="85" w:type="dxa"/>
            </w:tcMar>
            <w:vAlign w:val="center"/>
          </w:tcPr>
          <w:p w14:paraId="0FCB35C2" w14:textId="77777777" w:rsidR="00E836EC" w:rsidRPr="00E616FB" w:rsidRDefault="00E836EC" w:rsidP="00D90CEE">
            <w:pPr>
              <w:rPr>
                <w:color w:val="000000"/>
                <w:sz w:val="18"/>
                <w:szCs w:val="18"/>
              </w:rPr>
            </w:pPr>
            <w:r w:rsidRPr="00E616FB">
              <w:rPr>
                <w:color w:val="000000"/>
                <w:sz w:val="18"/>
                <w:szCs w:val="18"/>
              </w:rPr>
              <w:t>4.4.1</w:t>
            </w:r>
          </w:p>
        </w:tc>
        <w:tc>
          <w:tcPr>
            <w:tcW w:w="4225" w:type="pct"/>
            <w:gridSpan w:val="11"/>
            <w:shd w:val="clear" w:color="auto" w:fill="auto"/>
            <w:tcMar>
              <w:left w:w="85" w:type="dxa"/>
              <w:right w:w="85" w:type="dxa"/>
            </w:tcMar>
            <w:vAlign w:val="center"/>
          </w:tcPr>
          <w:p w14:paraId="01DA18B7" w14:textId="77777777" w:rsidR="00E836EC" w:rsidRPr="00E616FB" w:rsidRDefault="00E836EC" w:rsidP="00D90CEE">
            <w:pPr>
              <w:rPr>
                <w:color w:val="000000"/>
                <w:sz w:val="18"/>
                <w:szCs w:val="18"/>
              </w:rPr>
            </w:pPr>
            <w:r w:rsidRPr="00E616FB">
              <w:rPr>
                <w:color w:val="000000"/>
                <w:sz w:val="18"/>
                <w:szCs w:val="18"/>
              </w:rPr>
              <w:t>Total phase-out of HCFC-141b agreed to be achieved under this Agreement (ODP tonnes)</w:t>
            </w:r>
          </w:p>
        </w:tc>
        <w:tc>
          <w:tcPr>
            <w:tcW w:w="478" w:type="pct"/>
            <w:shd w:val="clear" w:color="auto" w:fill="auto"/>
            <w:tcMar>
              <w:left w:w="85" w:type="dxa"/>
              <w:right w:w="85" w:type="dxa"/>
            </w:tcMar>
            <w:vAlign w:val="center"/>
          </w:tcPr>
          <w:p w14:paraId="26F2D1AA"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7344E8CC" w14:textId="77777777" w:rsidTr="677329CD">
        <w:trPr>
          <w:trHeight w:val="53"/>
          <w:jc w:val="center"/>
        </w:trPr>
        <w:tc>
          <w:tcPr>
            <w:tcW w:w="297" w:type="pct"/>
            <w:shd w:val="clear" w:color="auto" w:fill="auto"/>
            <w:tcMar>
              <w:left w:w="85" w:type="dxa"/>
              <w:right w:w="85" w:type="dxa"/>
            </w:tcMar>
            <w:vAlign w:val="center"/>
          </w:tcPr>
          <w:p w14:paraId="6DA0556C" w14:textId="77777777" w:rsidR="00E836EC" w:rsidRPr="00E616FB" w:rsidRDefault="00E836EC" w:rsidP="00D90CEE">
            <w:pPr>
              <w:rPr>
                <w:color w:val="000000"/>
                <w:sz w:val="18"/>
                <w:szCs w:val="18"/>
              </w:rPr>
            </w:pPr>
            <w:r w:rsidRPr="00E616FB">
              <w:rPr>
                <w:color w:val="000000"/>
                <w:sz w:val="18"/>
                <w:szCs w:val="18"/>
              </w:rPr>
              <w:t>4.4.2</w:t>
            </w:r>
          </w:p>
        </w:tc>
        <w:tc>
          <w:tcPr>
            <w:tcW w:w="4225" w:type="pct"/>
            <w:gridSpan w:val="11"/>
            <w:shd w:val="clear" w:color="auto" w:fill="auto"/>
            <w:tcMar>
              <w:left w:w="85" w:type="dxa"/>
              <w:right w:w="85" w:type="dxa"/>
            </w:tcMar>
            <w:vAlign w:val="center"/>
          </w:tcPr>
          <w:p w14:paraId="3AFA02A7" w14:textId="77777777" w:rsidR="00E836EC" w:rsidRPr="00E616FB" w:rsidRDefault="00E836EC" w:rsidP="00D90CEE">
            <w:pPr>
              <w:rPr>
                <w:color w:val="000000"/>
                <w:sz w:val="18"/>
                <w:szCs w:val="18"/>
              </w:rPr>
            </w:pPr>
            <w:r w:rsidRPr="00E616FB">
              <w:rPr>
                <w:color w:val="000000"/>
                <w:sz w:val="18"/>
                <w:szCs w:val="18"/>
              </w:rPr>
              <w:t>Phase-out of HCFC-141b to be achieved in previously approved projects (ODP tonnes)</w:t>
            </w:r>
          </w:p>
        </w:tc>
        <w:tc>
          <w:tcPr>
            <w:tcW w:w="478" w:type="pct"/>
            <w:shd w:val="clear" w:color="auto" w:fill="auto"/>
            <w:tcMar>
              <w:left w:w="85" w:type="dxa"/>
              <w:right w:w="85" w:type="dxa"/>
            </w:tcMar>
            <w:vAlign w:val="center"/>
          </w:tcPr>
          <w:p w14:paraId="2444823B" w14:textId="77777777" w:rsidR="00E836EC" w:rsidRPr="00E616FB" w:rsidRDefault="00E836EC" w:rsidP="00D90CEE">
            <w:pPr>
              <w:jc w:val="right"/>
              <w:rPr>
                <w:color w:val="000000"/>
                <w:sz w:val="18"/>
                <w:szCs w:val="18"/>
              </w:rPr>
            </w:pPr>
            <w:r w:rsidRPr="00E616FB">
              <w:rPr>
                <w:color w:val="000000"/>
                <w:sz w:val="18"/>
                <w:szCs w:val="18"/>
              </w:rPr>
              <w:t>39.30</w:t>
            </w:r>
          </w:p>
        </w:tc>
      </w:tr>
      <w:tr w:rsidR="00E836EC" w:rsidRPr="00E616FB" w14:paraId="258C3390" w14:textId="77777777" w:rsidTr="677329CD">
        <w:trPr>
          <w:trHeight w:val="107"/>
          <w:jc w:val="center"/>
        </w:trPr>
        <w:tc>
          <w:tcPr>
            <w:tcW w:w="297" w:type="pct"/>
            <w:shd w:val="clear" w:color="auto" w:fill="auto"/>
            <w:tcMar>
              <w:left w:w="85" w:type="dxa"/>
              <w:right w:w="85" w:type="dxa"/>
            </w:tcMar>
            <w:vAlign w:val="center"/>
            <w:hideMark/>
          </w:tcPr>
          <w:p w14:paraId="35A3D25F" w14:textId="77777777" w:rsidR="00E836EC" w:rsidRPr="00E616FB" w:rsidRDefault="00E836EC" w:rsidP="00D90CEE">
            <w:pPr>
              <w:rPr>
                <w:color w:val="000000"/>
                <w:sz w:val="18"/>
                <w:szCs w:val="18"/>
              </w:rPr>
            </w:pPr>
            <w:r w:rsidRPr="00E616FB">
              <w:rPr>
                <w:color w:val="000000"/>
                <w:sz w:val="18"/>
                <w:szCs w:val="18"/>
              </w:rPr>
              <w:t>4.4.3</w:t>
            </w:r>
          </w:p>
        </w:tc>
        <w:tc>
          <w:tcPr>
            <w:tcW w:w="4225" w:type="pct"/>
            <w:gridSpan w:val="11"/>
            <w:shd w:val="clear" w:color="auto" w:fill="auto"/>
            <w:tcMar>
              <w:left w:w="85" w:type="dxa"/>
              <w:right w:w="85" w:type="dxa"/>
            </w:tcMar>
            <w:vAlign w:val="center"/>
            <w:hideMark/>
          </w:tcPr>
          <w:p w14:paraId="68CA4E84" w14:textId="77777777" w:rsidR="00E836EC" w:rsidRPr="00E616FB" w:rsidRDefault="00E836EC" w:rsidP="00D90CEE">
            <w:pPr>
              <w:rPr>
                <w:color w:val="000000"/>
                <w:sz w:val="18"/>
                <w:szCs w:val="18"/>
              </w:rPr>
            </w:pPr>
            <w:r w:rsidRPr="00E616FB">
              <w:rPr>
                <w:color w:val="000000"/>
                <w:sz w:val="18"/>
                <w:szCs w:val="18"/>
              </w:rPr>
              <w:t>Remaining eligible consumption for HCFC-141b (ODP tonnes)</w:t>
            </w:r>
          </w:p>
        </w:tc>
        <w:tc>
          <w:tcPr>
            <w:tcW w:w="478" w:type="pct"/>
            <w:shd w:val="clear" w:color="auto" w:fill="auto"/>
            <w:tcMar>
              <w:left w:w="85" w:type="dxa"/>
              <w:right w:w="85" w:type="dxa"/>
            </w:tcMar>
            <w:vAlign w:val="center"/>
          </w:tcPr>
          <w:p w14:paraId="34330D26"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2F56EC46" w14:textId="77777777" w:rsidTr="677329CD">
        <w:trPr>
          <w:trHeight w:val="107"/>
          <w:jc w:val="center"/>
        </w:trPr>
        <w:tc>
          <w:tcPr>
            <w:tcW w:w="297" w:type="pct"/>
            <w:shd w:val="clear" w:color="auto" w:fill="auto"/>
            <w:tcMar>
              <w:left w:w="85" w:type="dxa"/>
              <w:right w:w="85" w:type="dxa"/>
            </w:tcMar>
            <w:vAlign w:val="center"/>
          </w:tcPr>
          <w:p w14:paraId="0EA2DD1A" w14:textId="77777777" w:rsidR="00E836EC" w:rsidRPr="00E616FB" w:rsidRDefault="00E836EC" w:rsidP="00D90CEE">
            <w:pPr>
              <w:rPr>
                <w:color w:val="000000"/>
                <w:sz w:val="18"/>
                <w:szCs w:val="18"/>
              </w:rPr>
            </w:pPr>
            <w:r w:rsidRPr="00E616FB">
              <w:rPr>
                <w:color w:val="000000"/>
                <w:sz w:val="18"/>
                <w:szCs w:val="18"/>
              </w:rPr>
              <w:t>4.5.1</w:t>
            </w:r>
          </w:p>
        </w:tc>
        <w:tc>
          <w:tcPr>
            <w:tcW w:w="4225" w:type="pct"/>
            <w:gridSpan w:val="11"/>
            <w:shd w:val="clear" w:color="auto" w:fill="auto"/>
            <w:tcMar>
              <w:left w:w="85" w:type="dxa"/>
              <w:right w:w="85" w:type="dxa"/>
            </w:tcMar>
            <w:vAlign w:val="center"/>
          </w:tcPr>
          <w:p w14:paraId="1908F45B" w14:textId="77777777" w:rsidR="00E836EC" w:rsidRPr="00E616FB" w:rsidRDefault="00E836EC" w:rsidP="00D90CEE">
            <w:pPr>
              <w:rPr>
                <w:color w:val="000000"/>
                <w:sz w:val="18"/>
                <w:szCs w:val="18"/>
              </w:rPr>
            </w:pPr>
            <w:r w:rsidRPr="00E616FB">
              <w:rPr>
                <w:color w:val="000000"/>
                <w:sz w:val="18"/>
                <w:szCs w:val="18"/>
              </w:rPr>
              <w:t>Total phase-out of HCFC-142b agreed to be achieved under this Agreement (ODP tonnes)</w:t>
            </w:r>
          </w:p>
        </w:tc>
        <w:tc>
          <w:tcPr>
            <w:tcW w:w="478" w:type="pct"/>
            <w:shd w:val="clear" w:color="auto" w:fill="auto"/>
            <w:tcMar>
              <w:left w:w="85" w:type="dxa"/>
              <w:right w:w="85" w:type="dxa"/>
            </w:tcMar>
            <w:vAlign w:val="center"/>
          </w:tcPr>
          <w:p w14:paraId="07930C99" w14:textId="77777777" w:rsidR="00E836EC" w:rsidRPr="00E616FB" w:rsidRDefault="00E836EC" w:rsidP="00D90CEE">
            <w:pPr>
              <w:jc w:val="right"/>
              <w:rPr>
                <w:color w:val="000000"/>
                <w:sz w:val="18"/>
                <w:szCs w:val="18"/>
              </w:rPr>
            </w:pPr>
            <w:r w:rsidRPr="00E616FB">
              <w:rPr>
                <w:color w:val="000000"/>
                <w:sz w:val="18"/>
                <w:szCs w:val="18"/>
              </w:rPr>
              <w:t>0.60</w:t>
            </w:r>
          </w:p>
        </w:tc>
      </w:tr>
      <w:tr w:rsidR="00E836EC" w:rsidRPr="00E616FB" w14:paraId="0ACD7E4B" w14:textId="77777777" w:rsidTr="677329CD">
        <w:trPr>
          <w:trHeight w:val="107"/>
          <w:jc w:val="center"/>
        </w:trPr>
        <w:tc>
          <w:tcPr>
            <w:tcW w:w="297" w:type="pct"/>
            <w:shd w:val="clear" w:color="auto" w:fill="auto"/>
            <w:tcMar>
              <w:left w:w="85" w:type="dxa"/>
              <w:right w:w="85" w:type="dxa"/>
            </w:tcMar>
            <w:vAlign w:val="center"/>
          </w:tcPr>
          <w:p w14:paraId="34B31717" w14:textId="77777777" w:rsidR="00E836EC" w:rsidRPr="00E616FB" w:rsidRDefault="00E836EC" w:rsidP="00D90CEE">
            <w:pPr>
              <w:rPr>
                <w:color w:val="000000"/>
                <w:sz w:val="18"/>
                <w:szCs w:val="18"/>
              </w:rPr>
            </w:pPr>
            <w:r w:rsidRPr="00E616FB">
              <w:rPr>
                <w:color w:val="000000"/>
                <w:sz w:val="18"/>
                <w:szCs w:val="18"/>
              </w:rPr>
              <w:t>4.5.2</w:t>
            </w:r>
          </w:p>
        </w:tc>
        <w:tc>
          <w:tcPr>
            <w:tcW w:w="4225" w:type="pct"/>
            <w:gridSpan w:val="11"/>
            <w:shd w:val="clear" w:color="auto" w:fill="auto"/>
            <w:tcMar>
              <w:left w:w="85" w:type="dxa"/>
              <w:right w:w="85" w:type="dxa"/>
            </w:tcMar>
            <w:vAlign w:val="center"/>
          </w:tcPr>
          <w:p w14:paraId="5589A924" w14:textId="77777777" w:rsidR="00E836EC" w:rsidRPr="00E616FB" w:rsidRDefault="00E836EC" w:rsidP="00D90CEE">
            <w:pPr>
              <w:rPr>
                <w:color w:val="000000"/>
                <w:sz w:val="18"/>
                <w:szCs w:val="18"/>
              </w:rPr>
            </w:pPr>
            <w:r w:rsidRPr="00E616FB">
              <w:rPr>
                <w:color w:val="000000"/>
                <w:sz w:val="18"/>
                <w:szCs w:val="18"/>
              </w:rPr>
              <w:t>Phase-out of HCFC-142b to be achieved in previously approved projects (ODP tonnes)</w:t>
            </w:r>
          </w:p>
        </w:tc>
        <w:tc>
          <w:tcPr>
            <w:tcW w:w="478" w:type="pct"/>
            <w:shd w:val="clear" w:color="auto" w:fill="auto"/>
            <w:tcMar>
              <w:left w:w="85" w:type="dxa"/>
              <w:right w:w="85" w:type="dxa"/>
            </w:tcMar>
            <w:vAlign w:val="center"/>
          </w:tcPr>
          <w:p w14:paraId="1D2AB77A"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13328026" w14:textId="77777777" w:rsidTr="677329CD">
        <w:trPr>
          <w:trHeight w:val="107"/>
          <w:jc w:val="center"/>
        </w:trPr>
        <w:tc>
          <w:tcPr>
            <w:tcW w:w="297" w:type="pct"/>
            <w:shd w:val="clear" w:color="auto" w:fill="auto"/>
            <w:tcMar>
              <w:left w:w="85" w:type="dxa"/>
              <w:right w:w="85" w:type="dxa"/>
            </w:tcMar>
            <w:vAlign w:val="center"/>
          </w:tcPr>
          <w:p w14:paraId="0872B4DA" w14:textId="77777777" w:rsidR="00E836EC" w:rsidRPr="00E616FB" w:rsidRDefault="00E836EC" w:rsidP="00D90CEE">
            <w:pPr>
              <w:rPr>
                <w:color w:val="000000"/>
                <w:sz w:val="18"/>
                <w:szCs w:val="18"/>
              </w:rPr>
            </w:pPr>
            <w:r w:rsidRPr="00E616FB">
              <w:rPr>
                <w:color w:val="000000"/>
                <w:sz w:val="18"/>
                <w:szCs w:val="18"/>
              </w:rPr>
              <w:t>4.5.3</w:t>
            </w:r>
          </w:p>
        </w:tc>
        <w:tc>
          <w:tcPr>
            <w:tcW w:w="4225" w:type="pct"/>
            <w:gridSpan w:val="11"/>
            <w:shd w:val="clear" w:color="auto" w:fill="auto"/>
            <w:tcMar>
              <w:left w:w="85" w:type="dxa"/>
              <w:right w:w="85" w:type="dxa"/>
            </w:tcMar>
            <w:vAlign w:val="center"/>
          </w:tcPr>
          <w:p w14:paraId="3390CC1D" w14:textId="77777777" w:rsidR="00E836EC" w:rsidRPr="00E616FB" w:rsidRDefault="00E836EC" w:rsidP="00D90CEE">
            <w:pPr>
              <w:rPr>
                <w:color w:val="000000"/>
                <w:sz w:val="18"/>
                <w:szCs w:val="18"/>
              </w:rPr>
            </w:pPr>
            <w:r w:rsidRPr="00E616FB">
              <w:rPr>
                <w:color w:val="000000"/>
                <w:sz w:val="18"/>
                <w:szCs w:val="18"/>
              </w:rPr>
              <w:t>Remaining eligible consumption for HCFC-142b (ODP tonnes)</w:t>
            </w:r>
          </w:p>
        </w:tc>
        <w:tc>
          <w:tcPr>
            <w:tcW w:w="478" w:type="pct"/>
            <w:shd w:val="clear" w:color="auto" w:fill="auto"/>
            <w:tcMar>
              <w:left w:w="85" w:type="dxa"/>
              <w:right w:w="85" w:type="dxa"/>
            </w:tcMar>
            <w:vAlign w:val="center"/>
          </w:tcPr>
          <w:p w14:paraId="54F341DC"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1AB45E82" w14:textId="77777777" w:rsidTr="677329CD">
        <w:trPr>
          <w:trHeight w:val="107"/>
          <w:jc w:val="center"/>
        </w:trPr>
        <w:tc>
          <w:tcPr>
            <w:tcW w:w="297" w:type="pct"/>
            <w:shd w:val="clear" w:color="auto" w:fill="auto"/>
            <w:tcMar>
              <w:left w:w="85" w:type="dxa"/>
              <w:right w:w="85" w:type="dxa"/>
            </w:tcMar>
            <w:vAlign w:val="center"/>
          </w:tcPr>
          <w:p w14:paraId="136AE283" w14:textId="77777777" w:rsidR="00E836EC" w:rsidRPr="00E616FB" w:rsidRDefault="00E836EC" w:rsidP="00D90CEE">
            <w:pPr>
              <w:rPr>
                <w:color w:val="000000"/>
                <w:sz w:val="18"/>
                <w:szCs w:val="18"/>
              </w:rPr>
            </w:pPr>
            <w:r w:rsidRPr="00E616FB">
              <w:rPr>
                <w:color w:val="000000"/>
                <w:sz w:val="18"/>
                <w:szCs w:val="18"/>
              </w:rPr>
              <w:t>4.6.1</w:t>
            </w:r>
          </w:p>
        </w:tc>
        <w:tc>
          <w:tcPr>
            <w:tcW w:w="4225" w:type="pct"/>
            <w:gridSpan w:val="11"/>
            <w:shd w:val="clear" w:color="auto" w:fill="auto"/>
            <w:tcMar>
              <w:left w:w="85" w:type="dxa"/>
              <w:right w:w="85" w:type="dxa"/>
            </w:tcMar>
            <w:vAlign w:val="center"/>
          </w:tcPr>
          <w:p w14:paraId="0680719E" w14:textId="77777777" w:rsidR="00E836EC" w:rsidRPr="00E616FB" w:rsidRDefault="00E836EC" w:rsidP="00D90CEE">
            <w:pPr>
              <w:rPr>
                <w:color w:val="000000"/>
                <w:sz w:val="18"/>
                <w:szCs w:val="18"/>
              </w:rPr>
            </w:pPr>
            <w:r w:rsidRPr="00E616FB">
              <w:rPr>
                <w:color w:val="000000"/>
                <w:sz w:val="18"/>
                <w:szCs w:val="18"/>
              </w:rPr>
              <w:t>Total phase-out of HCFC-225 agreed to be achieved under this Agreement (ODP tonnes)</w:t>
            </w:r>
          </w:p>
        </w:tc>
        <w:tc>
          <w:tcPr>
            <w:tcW w:w="478" w:type="pct"/>
            <w:shd w:val="clear" w:color="auto" w:fill="auto"/>
            <w:tcMar>
              <w:left w:w="85" w:type="dxa"/>
              <w:right w:w="85" w:type="dxa"/>
            </w:tcMar>
            <w:vAlign w:val="center"/>
          </w:tcPr>
          <w:p w14:paraId="08936C74" w14:textId="77777777" w:rsidR="00E836EC" w:rsidRPr="00E616FB" w:rsidRDefault="00E836EC" w:rsidP="00D90CEE">
            <w:pPr>
              <w:jc w:val="right"/>
              <w:rPr>
                <w:color w:val="000000"/>
                <w:sz w:val="18"/>
                <w:szCs w:val="18"/>
              </w:rPr>
            </w:pPr>
            <w:r w:rsidRPr="00E616FB">
              <w:rPr>
                <w:color w:val="000000"/>
                <w:sz w:val="18"/>
                <w:szCs w:val="18"/>
              </w:rPr>
              <w:t>0.30</w:t>
            </w:r>
          </w:p>
        </w:tc>
      </w:tr>
      <w:tr w:rsidR="00E836EC" w:rsidRPr="00E616FB" w14:paraId="41323628" w14:textId="77777777" w:rsidTr="677329CD">
        <w:trPr>
          <w:trHeight w:val="107"/>
          <w:jc w:val="center"/>
        </w:trPr>
        <w:tc>
          <w:tcPr>
            <w:tcW w:w="297" w:type="pct"/>
            <w:shd w:val="clear" w:color="auto" w:fill="auto"/>
            <w:tcMar>
              <w:left w:w="85" w:type="dxa"/>
              <w:right w:w="85" w:type="dxa"/>
            </w:tcMar>
            <w:vAlign w:val="center"/>
          </w:tcPr>
          <w:p w14:paraId="149A55D4" w14:textId="77777777" w:rsidR="00E836EC" w:rsidRPr="00E616FB" w:rsidRDefault="00E836EC" w:rsidP="00D90CEE">
            <w:pPr>
              <w:rPr>
                <w:color w:val="000000"/>
                <w:sz w:val="18"/>
                <w:szCs w:val="18"/>
              </w:rPr>
            </w:pPr>
            <w:r w:rsidRPr="00E616FB">
              <w:rPr>
                <w:color w:val="000000"/>
                <w:sz w:val="18"/>
                <w:szCs w:val="18"/>
              </w:rPr>
              <w:t>4.6.2</w:t>
            </w:r>
          </w:p>
        </w:tc>
        <w:tc>
          <w:tcPr>
            <w:tcW w:w="4225" w:type="pct"/>
            <w:gridSpan w:val="11"/>
            <w:shd w:val="clear" w:color="auto" w:fill="auto"/>
            <w:tcMar>
              <w:left w:w="85" w:type="dxa"/>
              <w:right w:w="85" w:type="dxa"/>
            </w:tcMar>
            <w:vAlign w:val="center"/>
          </w:tcPr>
          <w:p w14:paraId="7FDB6D1E" w14:textId="77777777" w:rsidR="00E836EC" w:rsidRPr="00E616FB" w:rsidRDefault="00E836EC" w:rsidP="00D90CEE">
            <w:pPr>
              <w:rPr>
                <w:color w:val="000000"/>
                <w:sz w:val="18"/>
                <w:szCs w:val="18"/>
              </w:rPr>
            </w:pPr>
            <w:r w:rsidRPr="00E616FB">
              <w:rPr>
                <w:color w:val="000000"/>
                <w:sz w:val="18"/>
                <w:szCs w:val="18"/>
              </w:rPr>
              <w:t>Phase-out of HCFC-225 to be achieved in previously approved projects (ODP tonnes)</w:t>
            </w:r>
          </w:p>
        </w:tc>
        <w:tc>
          <w:tcPr>
            <w:tcW w:w="478" w:type="pct"/>
            <w:shd w:val="clear" w:color="auto" w:fill="auto"/>
            <w:tcMar>
              <w:left w:w="85" w:type="dxa"/>
              <w:right w:w="85" w:type="dxa"/>
            </w:tcMar>
            <w:vAlign w:val="center"/>
          </w:tcPr>
          <w:p w14:paraId="1FF62690" w14:textId="77777777" w:rsidR="00E836EC" w:rsidRPr="00E616FB" w:rsidRDefault="00E836EC" w:rsidP="00D90CEE">
            <w:pPr>
              <w:jc w:val="right"/>
              <w:rPr>
                <w:color w:val="000000"/>
                <w:sz w:val="18"/>
                <w:szCs w:val="18"/>
              </w:rPr>
            </w:pPr>
            <w:r w:rsidRPr="00E616FB">
              <w:rPr>
                <w:color w:val="000000"/>
                <w:sz w:val="18"/>
                <w:szCs w:val="18"/>
              </w:rPr>
              <w:t>0.00</w:t>
            </w:r>
          </w:p>
        </w:tc>
      </w:tr>
      <w:tr w:rsidR="00E836EC" w:rsidRPr="00E616FB" w14:paraId="3EA7CE05" w14:textId="77777777" w:rsidTr="677329CD">
        <w:trPr>
          <w:trHeight w:val="98"/>
          <w:jc w:val="center"/>
        </w:trPr>
        <w:tc>
          <w:tcPr>
            <w:tcW w:w="297" w:type="pct"/>
            <w:shd w:val="clear" w:color="auto" w:fill="auto"/>
            <w:tcMar>
              <w:left w:w="85" w:type="dxa"/>
              <w:right w:w="85" w:type="dxa"/>
            </w:tcMar>
            <w:vAlign w:val="center"/>
            <w:hideMark/>
          </w:tcPr>
          <w:p w14:paraId="3E548030" w14:textId="77777777" w:rsidR="00E836EC" w:rsidRPr="00E616FB" w:rsidRDefault="00E836EC" w:rsidP="00D90CEE">
            <w:pPr>
              <w:rPr>
                <w:color w:val="000000"/>
                <w:sz w:val="18"/>
                <w:szCs w:val="18"/>
              </w:rPr>
            </w:pPr>
            <w:r w:rsidRPr="00E616FB">
              <w:rPr>
                <w:color w:val="000000"/>
                <w:sz w:val="18"/>
                <w:szCs w:val="18"/>
              </w:rPr>
              <w:t>4.6.3</w:t>
            </w:r>
          </w:p>
        </w:tc>
        <w:tc>
          <w:tcPr>
            <w:tcW w:w="4225" w:type="pct"/>
            <w:gridSpan w:val="11"/>
            <w:shd w:val="clear" w:color="auto" w:fill="auto"/>
            <w:tcMar>
              <w:left w:w="85" w:type="dxa"/>
              <w:right w:w="85" w:type="dxa"/>
            </w:tcMar>
            <w:vAlign w:val="center"/>
            <w:hideMark/>
          </w:tcPr>
          <w:p w14:paraId="4AC67B3E" w14:textId="77777777" w:rsidR="00E836EC" w:rsidRPr="00E616FB" w:rsidRDefault="00E836EC" w:rsidP="00D90CEE">
            <w:pPr>
              <w:rPr>
                <w:color w:val="000000"/>
                <w:sz w:val="18"/>
                <w:szCs w:val="18"/>
              </w:rPr>
            </w:pPr>
            <w:r w:rsidRPr="00E616FB">
              <w:rPr>
                <w:color w:val="000000"/>
                <w:sz w:val="18"/>
                <w:szCs w:val="18"/>
              </w:rPr>
              <w:t>Remaining eligible consumption for HCFC-225 (ODP tonnes)</w:t>
            </w:r>
          </w:p>
        </w:tc>
        <w:tc>
          <w:tcPr>
            <w:tcW w:w="478" w:type="pct"/>
            <w:shd w:val="clear" w:color="auto" w:fill="auto"/>
            <w:tcMar>
              <w:left w:w="85" w:type="dxa"/>
              <w:right w:w="85" w:type="dxa"/>
            </w:tcMar>
            <w:vAlign w:val="center"/>
          </w:tcPr>
          <w:p w14:paraId="3B72D024" w14:textId="77777777" w:rsidR="00E836EC" w:rsidRPr="00E616FB" w:rsidRDefault="00E836EC" w:rsidP="00D90CEE">
            <w:pPr>
              <w:jc w:val="right"/>
              <w:rPr>
                <w:color w:val="000000"/>
                <w:sz w:val="18"/>
                <w:szCs w:val="18"/>
              </w:rPr>
            </w:pPr>
            <w:r w:rsidRPr="00E616FB">
              <w:rPr>
                <w:color w:val="000000"/>
                <w:sz w:val="18"/>
                <w:szCs w:val="18"/>
              </w:rPr>
              <w:t>0.00</w:t>
            </w:r>
          </w:p>
        </w:tc>
      </w:tr>
    </w:tbl>
    <w:p w14:paraId="260DA1D3" w14:textId="3B9A6089" w:rsidR="0014296B" w:rsidRPr="0014296B" w:rsidRDefault="0014296B" w:rsidP="00DB5041">
      <w:pPr>
        <w:pStyle w:val="Heading1"/>
        <w:numPr>
          <w:ilvl w:val="0"/>
          <w:numId w:val="0"/>
        </w:numPr>
        <w:spacing w:after="0"/>
        <w:rPr>
          <w:b/>
          <w:bCs/>
          <w:sz w:val="16"/>
          <w:szCs w:val="16"/>
        </w:rPr>
      </w:pPr>
      <w:r w:rsidRPr="0014296B">
        <w:rPr>
          <w:b/>
          <w:bCs/>
          <w:sz w:val="16"/>
          <w:szCs w:val="16"/>
        </w:rPr>
        <w:t xml:space="preserve">* </w:t>
      </w:r>
      <w:r w:rsidR="00130A08">
        <w:rPr>
          <w:b/>
          <w:bCs/>
          <w:sz w:val="16"/>
          <w:szCs w:val="16"/>
        </w:rPr>
        <w:t>UNIDO c</w:t>
      </w:r>
      <w:r w:rsidR="00612B03">
        <w:rPr>
          <w:b/>
          <w:bCs/>
          <w:sz w:val="16"/>
          <w:szCs w:val="16"/>
        </w:rPr>
        <w:t>e</w:t>
      </w:r>
      <w:r w:rsidR="00130A08">
        <w:rPr>
          <w:b/>
          <w:bCs/>
          <w:sz w:val="16"/>
          <w:szCs w:val="16"/>
        </w:rPr>
        <w:t>ased being the Lead IA a</w:t>
      </w:r>
      <w:r w:rsidRPr="0014296B">
        <w:rPr>
          <w:b/>
          <w:bCs/>
          <w:sz w:val="16"/>
          <w:szCs w:val="16"/>
        </w:rPr>
        <w:t>t the 95</w:t>
      </w:r>
      <w:r w:rsidRPr="0014296B">
        <w:rPr>
          <w:b/>
          <w:bCs/>
          <w:sz w:val="16"/>
          <w:szCs w:val="16"/>
          <w:vertAlign w:val="superscript"/>
        </w:rPr>
        <w:t>th</w:t>
      </w:r>
      <w:r w:rsidRPr="0014296B">
        <w:rPr>
          <w:b/>
          <w:bCs/>
          <w:sz w:val="16"/>
          <w:szCs w:val="16"/>
        </w:rPr>
        <w:t xml:space="preserve"> meeting</w:t>
      </w:r>
      <w:r w:rsidR="00130A08">
        <w:rPr>
          <w:b/>
          <w:bCs/>
          <w:sz w:val="16"/>
          <w:szCs w:val="16"/>
        </w:rPr>
        <w:t xml:space="preserve">. Funding approved in principle for the </w:t>
      </w:r>
      <w:r w:rsidR="003273BC">
        <w:rPr>
          <w:b/>
          <w:bCs/>
          <w:sz w:val="16"/>
          <w:szCs w:val="16"/>
        </w:rPr>
        <w:t xml:space="preserve">second, </w:t>
      </w:r>
      <w:r w:rsidR="00B728D7">
        <w:rPr>
          <w:b/>
          <w:bCs/>
          <w:sz w:val="16"/>
          <w:szCs w:val="16"/>
        </w:rPr>
        <w:t>third and fourth tranches were transferred to UNDP</w:t>
      </w:r>
      <w:r w:rsidR="006A4581">
        <w:rPr>
          <w:b/>
          <w:bCs/>
          <w:sz w:val="16"/>
          <w:szCs w:val="16"/>
        </w:rPr>
        <w:t>.</w:t>
      </w:r>
    </w:p>
    <w:p w14:paraId="46976098" w14:textId="383E760F" w:rsidR="00E836EC" w:rsidRDefault="00E836EC" w:rsidP="00E836EC">
      <w:pPr>
        <w:pStyle w:val="Heading1"/>
        <w:numPr>
          <w:ilvl w:val="0"/>
          <w:numId w:val="0"/>
        </w:numPr>
        <w:rPr>
          <w:sz w:val="16"/>
          <w:szCs w:val="16"/>
        </w:rPr>
      </w:pPr>
      <w:r w:rsidRPr="00B375EA">
        <w:rPr>
          <w:sz w:val="16"/>
          <w:szCs w:val="16"/>
        </w:rPr>
        <w:t>*</w:t>
      </w:r>
      <w:r w:rsidR="0014296B">
        <w:rPr>
          <w:sz w:val="16"/>
          <w:szCs w:val="16"/>
        </w:rPr>
        <w:t>*</w:t>
      </w:r>
      <w:r w:rsidR="009259BC">
        <w:rPr>
          <w:sz w:val="16"/>
          <w:szCs w:val="16"/>
        </w:rPr>
        <w:t xml:space="preserve"> </w:t>
      </w:r>
      <w:r w:rsidRPr="00B375EA">
        <w:rPr>
          <w:sz w:val="16"/>
          <w:szCs w:val="16"/>
        </w:rPr>
        <w:t xml:space="preserve">Date of completion of </w:t>
      </w:r>
      <w:r>
        <w:rPr>
          <w:sz w:val="16"/>
          <w:szCs w:val="16"/>
        </w:rPr>
        <w:t>stage I</w:t>
      </w:r>
      <w:r w:rsidRPr="00B375EA">
        <w:rPr>
          <w:sz w:val="16"/>
          <w:szCs w:val="16"/>
        </w:rPr>
        <w:t xml:space="preserve">I as per </w:t>
      </w:r>
      <w:r>
        <w:rPr>
          <w:sz w:val="16"/>
          <w:szCs w:val="16"/>
        </w:rPr>
        <w:t>stage I</w:t>
      </w:r>
      <w:r w:rsidRPr="00B375EA">
        <w:rPr>
          <w:sz w:val="16"/>
          <w:szCs w:val="16"/>
        </w:rPr>
        <w:t xml:space="preserve">I Agreement: </w:t>
      </w:r>
      <w:r>
        <w:rPr>
          <w:sz w:val="16"/>
          <w:szCs w:val="16"/>
        </w:rPr>
        <w:t>31 December 2022</w:t>
      </w:r>
    </w:p>
    <w:p w14:paraId="06A574FB"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587C2E9E" w14:textId="77777777" w:rsidTr="00470683">
        <w:tc>
          <w:tcPr>
            <w:tcW w:w="1871" w:type="dxa"/>
          </w:tcPr>
          <w:p w14:paraId="1485714A" w14:textId="77777777" w:rsidR="00EA598B" w:rsidRPr="009B0D30" w:rsidRDefault="00EA598B" w:rsidP="00470683"/>
        </w:tc>
        <w:tc>
          <w:tcPr>
            <w:tcW w:w="1872" w:type="dxa"/>
          </w:tcPr>
          <w:p w14:paraId="5E57EEE2" w14:textId="77777777" w:rsidR="00EA598B" w:rsidRPr="009B0D30" w:rsidRDefault="00EA598B" w:rsidP="00470683"/>
        </w:tc>
        <w:tc>
          <w:tcPr>
            <w:tcW w:w="1872" w:type="dxa"/>
            <w:tcBorders>
              <w:bottom w:val="single" w:sz="4" w:space="0" w:color="auto"/>
            </w:tcBorders>
          </w:tcPr>
          <w:p w14:paraId="6E744D7C" w14:textId="77777777" w:rsidR="00EA598B" w:rsidRPr="009B0D30" w:rsidRDefault="00EA598B" w:rsidP="00470683"/>
        </w:tc>
        <w:tc>
          <w:tcPr>
            <w:tcW w:w="1872" w:type="dxa"/>
          </w:tcPr>
          <w:p w14:paraId="7ECD71C6" w14:textId="77777777" w:rsidR="00EA598B" w:rsidRPr="009B0D30" w:rsidRDefault="00EA598B" w:rsidP="00470683"/>
        </w:tc>
        <w:tc>
          <w:tcPr>
            <w:tcW w:w="1873" w:type="dxa"/>
          </w:tcPr>
          <w:p w14:paraId="2A92B024" w14:textId="77777777" w:rsidR="00EA598B" w:rsidRPr="009B0D30" w:rsidRDefault="00EA598B" w:rsidP="00470683"/>
        </w:tc>
      </w:tr>
    </w:tbl>
    <w:p w14:paraId="2F153F90" w14:textId="77777777" w:rsidR="00EA598B" w:rsidRPr="009B0D30" w:rsidRDefault="00EA598B" w:rsidP="00EA598B">
      <w:pPr>
        <w:jc w:val="left"/>
      </w:pPr>
    </w:p>
    <w:sectPr w:rsidR="00EA598B" w:rsidRPr="009B0D30" w:rsidSect="00175D5C">
      <w:headerReference w:type="even" r:id="rId20"/>
      <w:headerReference w:type="default"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D12D6" w14:textId="77777777" w:rsidR="0052565C" w:rsidRDefault="0052565C" w:rsidP="004A504B">
      <w:r>
        <w:separator/>
      </w:r>
    </w:p>
  </w:endnote>
  <w:endnote w:type="continuationSeparator" w:id="0">
    <w:p w14:paraId="50DF117A" w14:textId="77777777" w:rsidR="0052565C" w:rsidRDefault="0052565C" w:rsidP="004A504B">
      <w:r>
        <w:continuationSeparator/>
      </w:r>
    </w:p>
  </w:endnote>
  <w:endnote w:type="continuationNotice" w:id="1">
    <w:p w14:paraId="74A38C98" w14:textId="77777777" w:rsidR="0052565C" w:rsidRDefault="005256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A22F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1C9D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ADBE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63179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94C3F" w14:textId="77777777" w:rsidR="0052565C" w:rsidRDefault="0052565C" w:rsidP="004A504B">
      <w:r>
        <w:separator/>
      </w:r>
    </w:p>
  </w:footnote>
  <w:footnote w:type="continuationSeparator" w:id="0">
    <w:p w14:paraId="021F466F" w14:textId="77777777" w:rsidR="0052565C" w:rsidRDefault="0052565C" w:rsidP="004A504B">
      <w:r>
        <w:continuationSeparator/>
      </w:r>
    </w:p>
  </w:footnote>
  <w:footnote w:type="continuationNotice" w:id="1">
    <w:p w14:paraId="48041FCC" w14:textId="77777777" w:rsidR="0052565C" w:rsidRDefault="0052565C"/>
  </w:footnote>
  <w:footnote w:id="2">
    <w:p w14:paraId="2A5C6B03"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36822B1B" w14:textId="775386F3" w:rsidR="00EA598B" w:rsidRPr="00FE3307" w:rsidRDefault="00EA598B" w:rsidP="00EA598B">
      <w:pPr>
        <w:pStyle w:val="FootnoteText"/>
      </w:pPr>
      <w:r w:rsidRPr="00FE3307">
        <w:rPr>
          <w:rStyle w:val="FootnoteReference"/>
        </w:rPr>
        <w:footnoteRef/>
      </w:r>
      <w:r w:rsidRPr="00FE3307">
        <w:t xml:space="preserve"> As per the letter of </w:t>
      </w:r>
      <w:r w:rsidR="006E553B">
        <w:t>27 September</w:t>
      </w:r>
      <w:r>
        <w:t xml:space="preserve"> 202</w:t>
      </w:r>
      <w:r w:rsidR="00512EF6">
        <w:t>4</w:t>
      </w:r>
      <w:r w:rsidRPr="00FE3307">
        <w:t xml:space="preserve"> from the Ministry of </w:t>
      </w:r>
      <w:r w:rsidR="00794EEE">
        <w:t>the Environment</w:t>
      </w:r>
      <w:r w:rsidRPr="00FE3307">
        <w:t xml:space="preserve"> of </w:t>
      </w:r>
      <w:r w:rsidR="00794EEE">
        <w:t xml:space="preserve">Chile </w:t>
      </w:r>
      <w:r w:rsidRPr="00F362D2">
        <w:t xml:space="preserve">to </w:t>
      </w:r>
      <w:r w:rsidR="00794EEE">
        <w:t>UNIDO</w:t>
      </w:r>
      <w:r w:rsidRPr="00FE33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0DA70" w14:textId="68F0E63B" w:rsidR="00DC6A10" w:rsidRPr="0033525D" w:rsidRDefault="00CF1A1F" w:rsidP="00CF1A1F">
    <w:pPr>
      <w:jc w:val="right"/>
    </w:pPr>
    <w:r>
      <w:fldChar w:fldCharType="begin"/>
    </w:r>
    <w:r>
      <w:instrText>DOCPROPERTY "Document number"  \* MERGEFORMAT</w:instrText>
    </w:r>
    <w:r>
      <w:fldChar w:fldCharType="separate"/>
    </w:r>
    <w:r>
      <w:t>UNEP/</w:t>
    </w:r>
    <w:proofErr w:type="spellStart"/>
    <w:r>
      <w:t>OzL.Pro</w:t>
    </w:r>
    <w:proofErr w:type="spellEnd"/>
    <w:r>
      <w:t>/ExCom/95/46</w:t>
    </w:r>
    <w:r>
      <w:fldChar w:fldCharType="end"/>
    </w:r>
  </w:p>
  <w:p w14:paraId="40038E51" w14:textId="77777777" w:rsidR="00DC6A10" w:rsidRDefault="00DC6A10"/>
  <w:p w14:paraId="0FD247C0" w14:textId="77777777" w:rsidR="009F2EAD" w:rsidRPr="0033525D" w:rsidRDefault="009F2E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74C59" w14:textId="7D6C621F" w:rsidR="00DC6A10" w:rsidRPr="0033525D" w:rsidRDefault="00794EEE">
    <w:pPr>
      <w:jc w:val="right"/>
    </w:pPr>
    <w:r>
      <w:fldChar w:fldCharType="begin"/>
    </w:r>
    <w:r>
      <w:instrText>DOCPROPERTY "Document number"  \* MERGEFORMAT</w:instrText>
    </w:r>
    <w:r>
      <w:fldChar w:fldCharType="separate"/>
    </w:r>
    <w:r>
      <w:t>UNEP/</w:t>
    </w:r>
    <w:proofErr w:type="spellStart"/>
    <w:r>
      <w:t>OzL.Pro</w:t>
    </w:r>
    <w:proofErr w:type="spellEnd"/>
    <w:r>
      <w:t>/ExCom/95/46</w:t>
    </w:r>
    <w:r>
      <w:fldChar w:fldCharType="end"/>
    </w:r>
  </w:p>
  <w:p w14:paraId="01D8DDC9" w14:textId="77777777" w:rsidR="00DC6A10" w:rsidRPr="0033525D" w:rsidRDefault="00DC6A10" w:rsidP="008A0CA7">
    <w:pPr>
      <w:jc w:val="right"/>
    </w:pPr>
  </w:p>
  <w:p w14:paraId="77C10769"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12B86" w14:textId="77777777" w:rsidR="004A0D5D" w:rsidRPr="0033525D" w:rsidRDefault="004A0D5D" w:rsidP="007F0596">
    <w:pPr>
      <w:jc w:val="left"/>
    </w:pPr>
    <w:r>
      <w:fldChar w:fldCharType="begin"/>
    </w:r>
    <w:r>
      <w:instrText>DOCPROPERTY "Document number"  \* MERGEFORMAT</w:instrText>
    </w:r>
    <w:r>
      <w:fldChar w:fldCharType="separate"/>
    </w:r>
    <w:r>
      <w:t>UNEP/</w:t>
    </w:r>
    <w:proofErr w:type="spellStart"/>
    <w:r>
      <w:t>OzL.Pro</w:t>
    </w:r>
    <w:proofErr w:type="spellEnd"/>
    <w:r>
      <w:t>/ExCom/95/46</w:t>
    </w:r>
    <w:r>
      <w:fldChar w:fldCharType="end"/>
    </w:r>
  </w:p>
  <w:p w14:paraId="7EFF56D1" w14:textId="77777777" w:rsidR="004A0D5D" w:rsidRPr="0033525D" w:rsidRDefault="004A0D5D" w:rsidP="007F0596">
    <w:pPr>
      <w:jc w:val="left"/>
    </w:pPr>
    <w:r>
      <w:t xml:space="preserve">Annex I </w:t>
    </w:r>
  </w:p>
  <w:p w14:paraId="24B29767" w14:textId="77777777" w:rsidR="004A0D5D" w:rsidRPr="0033525D" w:rsidRDefault="004A0D5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C882F" w14:textId="77777777" w:rsidR="009F2EAD" w:rsidRPr="0033525D" w:rsidRDefault="009F2EAD">
    <w:pPr>
      <w:jc w:val="right"/>
    </w:pPr>
    <w:r>
      <w:fldChar w:fldCharType="begin"/>
    </w:r>
    <w:r>
      <w:instrText>DOCPROPERTY "Document number"  \* MERGEFORMAT</w:instrText>
    </w:r>
    <w:r>
      <w:fldChar w:fldCharType="separate"/>
    </w:r>
    <w:r>
      <w:t>UNEP/</w:t>
    </w:r>
    <w:proofErr w:type="spellStart"/>
    <w:r>
      <w:t>OzL.Pro</w:t>
    </w:r>
    <w:proofErr w:type="spellEnd"/>
    <w:r>
      <w:t>/ExCom/95/46</w:t>
    </w:r>
    <w:r>
      <w:fldChar w:fldCharType="end"/>
    </w:r>
  </w:p>
  <w:p w14:paraId="09D16B6A" w14:textId="029CEB4F" w:rsidR="009F2EAD" w:rsidRPr="0033525D" w:rsidRDefault="009F2EAD" w:rsidP="008A0CA7">
    <w:pPr>
      <w:jc w:val="right"/>
    </w:pPr>
    <w:r>
      <w:t>Annex I</w:t>
    </w:r>
  </w:p>
  <w:p w14:paraId="42126A0B" w14:textId="77777777" w:rsidR="009F2EAD" w:rsidRPr="0033525D" w:rsidRDefault="009F2EAD" w:rsidP="008A0CA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7FCF7" w14:textId="77777777" w:rsidR="00CF1A1F" w:rsidRDefault="00CF1A1F">
    <w:pPr>
      <w:pStyle w:val="Header"/>
    </w:pPr>
  </w:p>
</w:hdr>
</file>

<file path=word/intelligence2.xml><?xml version="1.0" encoding="utf-8"?>
<int2:intelligence xmlns:int2="http://schemas.microsoft.com/office/intelligence/2020/intelligence" xmlns:oel="http://schemas.microsoft.com/office/2019/extlst">
  <int2:observations>
    <int2:textHash int2:hashCode="cOfE5qfHsCiaB5" int2:id="5ulC56kP">
      <int2:state int2:value="Rejected" int2:type="AugLoop_Text_Critique"/>
    </int2:textHash>
    <int2:textHash int2:hashCode="TCjK5JxtCdYGzQ" int2:id="RpL5rxa1">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5A8F5D0"/>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C7456E9"/>
    <w:multiLevelType w:val="multilevel"/>
    <w:tmpl w:val="93EEADD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9787CCD"/>
    <w:multiLevelType w:val="multilevel"/>
    <w:tmpl w:val="2B98BF56"/>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9" w15:restartNumberingAfterBreak="0">
    <w:nsid w:val="7F89016A"/>
    <w:multiLevelType w:val="multilevel"/>
    <w:tmpl w:val="D1C4D04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73183351">
    <w:abstractNumId w:val="9"/>
  </w:num>
  <w:num w:numId="2" w16cid:durableId="1556700444">
    <w:abstractNumId w:val="4"/>
  </w:num>
  <w:num w:numId="3" w16cid:durableId="842863112">
    <w:abstractNumId w:val="0"/>
  </w:num>
  <w:num w:numId="4" w16cid:durableId="462847601">
    <w:abstractNumId w:val="1"/>
  </w:num>
  <w:num w:numId="5" w16cid:durableId="299306927">
    <w:abstractNumId w:val="5"/>
  </w:num>
  <w:num w:numId="6" w16cid:durableId="559828470">
    <w:abstractNumId w:val="6"/>
  </w:num>
  <w:num w:numId="7" w16cid:durableId="1488010068">
    <w:abstractNumId w:val="8"/>
  </w:num>
  <w:num w:numId="8" w16cid:durableId="444007775">
    <w:abstractNumId w:val="3"/>
  </w:num>
  <w:num w:numId="9" w16cid:durableId="1051735893">
    <w:abstractNumId w:val="7"/>
  </w:num>
  <w:num w:numId="10" w16cid:durableId="198208936">
    <w:abstractNumId w:val="0"/>
  </w:num>
  <w:num w:numId="11" w16cid:durableId="1788891736">
    <w:abstractNumId w:val="0"/>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8624242">
    <w:abstractNumId w:val="2"/>
  </w:num>
  <w:num w:numId="13" w16cid:durableId="157160921">
    <w:abstractNumId w:val="0"/>
    <w:lvlOverride w:ilvl="0">
      <w:startOverride w:val="2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D2059"/>
    <w:rsid w:val="00000FED"/>
    <w:rsid w:val="0000367E"/>
    <w:rsid w:val="0000434E"/>
    <w:rsid w:val="00004B58"/>
    <w:rsid w:val="000100BD"/>
    <w:rsid w:val="000105B4"/>
    <w:rsid w:val="00012CFA"/>
    <w:rsid w:val="00012EB1"/>
    <w:rsid w:val="0001571C"/>
    <w:rsid w:val="000211A9"/>
    <w:rsid w:val="00021238"/>
    <w:rsid w:val="00022071"/>
    <w:rsid w:val="000239B0"/>
    <w:rsid w:val="00023A6E"/>
    <w:rsid w:val="0002417C"/>
    <w:rsid w:val="00025094"/>
    <w:rsid w:val="000279BE"/>
    <w:rsid w:val="000300E6"/>
    <w:rsid w:val="00031260"/>
    <w:rsid w:val="000313D9"/>
    <w:rsid w:val="00032A5D"/>
    <w:rsid w:val="00032FBB"/>
    <w:rsid w:val="0003595D"/>
    <w:rsid w:val="0003681A"/>
    <w:rsid w:val="000372B7"/>
    <w:rsid w:val="00043075"/>
    <w:rsid w:val="00050F6E"/>
    <w:rsid w:val="00052735"/>
    <w:rsid w:val="00054CC7"/>
    <w:rsid w:val="00055D98"/>
    <w:rsid w:val="00061C23"/>
    <w:rsid w:val="00061EC2"/>
    <w:rsid w:val="000640E8"/>
    <w:rsid w:val="000647E0"/>
    <w:rsid w:val="00066396"/>
    <w:rsid w:val="00066CE8"/>
    <w:rsid w:val="00072A6B"/>
    <w:rsid w:val="00074A3A"/>
    <w:rsid w:val="00075338"/>
    <w:rsid w:val="00076843"/>
    <w:rsid w:val="00080ED0"/>
    <w:rsid w:val="00082AC9"/>
    <w:rsid w:val="00085B8F"/>
    <w:rsid w:val="00086A23"/>
    <w:rsid w:val="00087744"/>
    <w:rsid w:val="00090481"/>
    <w:rsid w:val="000919FA"/>
    <w:rsid w:val="00094243"/>
    <w:rsid w:val="00094513"/>
    <w:rsid w:val="0009733F"/>
    <w:rsid w:val="000A3826"/>
    <w:rsid w:val="000A6C26"/>
    <w:rsid w:val="000B36C8"/>
    <w:rsid w:val="000B3838"/>
    <w:rsid w:val="000C01B8"/>
    <w:rsid w:val="000C328A"/>
    <w:rsid w:val="000C6873"/>
    <w:rsid w:val="000C745D"/>
    <w:rsid w:val="000C7DD8"/>
    <w:rsid w:val="000D120C"/>
    <w:rsid w:val="000D2010"/>
    <w:rsid w:val="000D3DA5"/>
    <w:rsid w:val="000D4989"/>
    <w:rsid w:val="000D52A4"/>
    <w:rsid w:val="000D5FE1"/>
    <w:rsid w:val="000D7062"/>
    <w:rsid w:val="000D7C97"/>
    <w:rsid w:val="000D7F92"/>
    <w:rsid w:val="000E07BC"/>
    <w:rsid w:val="000E1391"/>
    <w:rsid w:val="000E2B2E"/>
    <w:rsid w:val="000E2E21"/>
    <w:rsid w:val="000E3D7F"/>
    <w:rsid w:val="000E59D7"/>
    <w:rsid w:val="000F1CD4"/>
    <w:rsid w:val="000F4103"/>
    <w:rsid w:val="000F4723"/>
    <w:rsid w:val="000F5DB6"/>
    <w:rsid w:val="000F70A7"/>
    <w:rsid w:val="000F75D1"/>
    <w:rsid w:val="001001EC"/>
    <w:rsid w:val="0010345E"/>
    <w:rsid w:val="001058D2"/>
    <w:rsid w:val="00111510"/>
    <w:rsid w:val="0011362A"/>
    <w:rsid w:val="00113CCA"/>
    <w:rsid w:val="00115605"/>
    <w:rsid w:val="00116A81"/>
    <w:rsid w:val="00121CBC"/>
    <w:rsid w:val="00122D86"/>
    <w:rsid w:val="00122F25"/>
    <w:rsid w:val="00123089"/>
    <w:rsid w:val="00130A08"/>
    <w:rsid w:val="00131168"/>
    <w:rsid w:val="00135980"/>
    <w:rsid w:val="00136ADC"/>
    <w:rsid w:val="0013786F"/>
    <w:rsid w:val="001406FD"/>
    <w:rsid w:val="00140F7B"/>
    <w:rsid w:val="0014296B"/>
    <w:rsid w:val="001452B3"/>
    <w:rsid w:val="001471DC"/>
    <w:rsid w:val="001505C1"/>
    <w:rsid w:val="00150C60"/>
    <w:rsid w:val="00156329"/>
    <w:rsid w:val="001566FF"/>
    <w:rsid w:val="00157627"/>
    <w:rsid w:val="00161BE9"/>
    <w:rsid w:val="00164719"/>
    <w:rsid w:val="00165EA7"/>
    <w:rsid w:val="00166FC4"/>
    <w:rsid w:val="001677AC"/>
    <w:rsid w:val="00173C94"/>
    <w:rsid w:val="00173FC1"/>
    <w:rsid w:val="00175D5C"/>
    <w:rsid w:val="001804EA"/>
    <w:rsid w:val="0018228B"/>
    <w:rsid w:val="00186741"/>
    <w:rsid w:val="001871C1"/>
    <w:rsid w:val="00187EA3"/>
    <w:rsid w:val="0019047F"/>
    <w:rsid w:val="00190A61"/>
    <w:rsid w:val="00192190"/>
    <w:rsid w:val="001955DB"/>
    <w:rsid w:val="0019576D"/>
    <w:rsid w:val="00197179"/>
    <w:rsid w:val="001A11CE"/>
    <w:rsid w:val="001A13F6"/>
    <w:rsid w:val="001A1BAD"/>
    <w:rsid w:val="001A2215"/>
    <w:rsid w:val="001A3342"/>
    <w:rsid w:val="001A3E3D"/>
    <w:rsid w:val="001A611A"/>
    <w:rsid w:val="001A6B68"/>
    <w:rsid w:val="001A7049"/>
    <w:rsid w:val="001B1E40"/>
    <w:rsid w:val="001B2130"/>
    <w:rsid w:val="001B23CD"/>
    <w:rsid w:val="001B2E1C"/>
    <w:rsid w:val="001C23C6"/>
    <w:rsid w:val="001C764E"/>
    <w:rsid w:val="001C7AE8"/>
    <w:rsid w:val="001D0050"/>
    <w:rsid w:val="001D4DB0"/>
    <w:rsid w:val="001D6FAF"/>
    <w:rsid w:val="001D71EF"/>
    <w:rsid w:val="001E1052"/>
    <w:rsid w:val="001E21B1"/>
    <w:rsid w:val="001E2F93"/>
    <w:rsid w:val="001E4554"/>
    <w:rsid w:val="001E58EE"/>
    <w:rsid w:val="001E61E5"/>
    <w:rsid w:val="001E668B"/>
    <w:rsid w:val="001F12F2"/>
    <w:rsid w:val="001F1955"/>
    <w:rsid w:val="001F2159"/>
    <w:rsid w:val="001F31E2"/>
    <w:rsid w:val="001F3B40"/>
    <w:rsid w:val="001F53FD"/>
    <w:rsid w:val="002003A7"/>
    <w:rsid w:val="0020307B"/>
    <w:rsid w:val="002045F6"/>
    <w:rsid w:val="00205885"/>
    <w:rsid w:val="00210B8B"/>
    <w:rsid w:val="00212B71"/>
    <w:rsid w:val="0021338D"/>
    <w:rsid w:val="00213787"/>
    <w:rsid w:val="00214863"/>
    <w:rsid w:val="0021508E"/>
    <w:rsid w:val="002156B4"/>
    <w:rsid w:val="00215994"/>
    <w:rsid w:val="0022093D"/>
    <w:rsid w:val="00223E2B"/>
    <w:rsid w:val="00224FCD"/>
    <w:rsid w:val="00230D34"/>
    <w:rsid w:val="00231F40"/>
    <w:rsid w:val="00231FE3"/>
    <w:rsid w:val="00233737"/>
    <w:rsid w:val="00235732"/>
    <w:rsid w:val="00246093"/>
    <w:rsid w:val="00247EAE"/>
    <w:rsid w:val="0025122F"/>
    <w:rsid w:val="00253222"/>
    <w:rsid w:val="002537B7"/>
    <w:rsid w:val="002537C9"/>
    <w:rsid w:val="002554E4"/>
    <w:rsid w:val="00255A24"/>
    <w:rsid w:val="00261C13"/>
    <w:rsid w:val="002622AF"/>
    <w:rsid w:val="00262337"/>
    <w:rsid w:val="00262847"/>
    <w:rsid w:val="00263439"/>
    <w:rsid w:val="00265692"/>
    <w:rsid w:val="0026754E"/>
    <w:rsid w:val="00271708"/>
    <w:rsid w:val="00271CCC"/>
    <w:rsid w:val="00273DA7"/>
    <w:rsid w:val="00275DC4"/>
    <w:rsid w:val="00276E5F"/>
    <w:rsid w:val="002776C6"/>
    <w:rsid w:val="00281BB2"/>
    <w:rsid w:val="0028245E"/>
    <w:rsid w:val="00285888"/>
    <w:rsid w:val="0028712C"/>
    <w:rsid w:val="00290FA6"/>
    <w:rsid w:val="00290FD7"/>
    <w:rsid w:val="00292E4B"/>
    <w:rsid w:val="002932F4"/>
    <w:rsid w:val="0029597F"/>
    <w:rsid w:val="00295B98"/>
    <w:rsid w:val="002A03C3"/>
    <w:rsid w:val="002A0B90"/>
    <w:rsid w:val="002A4366"/>
    <w:rsid w:val="002A6447"/>
    <w:rsid w:val="002B0C32"/>
    <w:rsid w:val="002B164A"/>
    <w:rsid w:val="002B254E"/>
    <w:rsid w:val="002B2A38"/>
    <w:rsid w:val="002B4CE8"/>
    <w:rsid w:val="002B72E9"/>
    <w:rsid w:val="002C2F6F"/>
    <w:rsid w:val="002C3701"/>
    <w:rsid w:val="002C4DF8"/>
    <w:rsid w:val="002C4E33"/>
    <w:rsid w:val="002C7998"/>
    <w:rsid w:val="002C7CCA"/>
    <w:rsid w:val="002D0826"/>
    <w:rsid w:val="002D563C"/>
    <w:rsid w:val="002E1F3D"/>
    <w:rsid w:val="002E4890"/>
    <w:rsid w:val="002E5C62"/>
    <w:rsid w:val="002E5F7D"/>
    <w:rsid w:val="002E6C26"/>
    <w:rsid w:val="002E70F5"/>
    <w:rsid w:val="002E7A52"/>
    <w:rsid w:val="002F008E"/>
    <w:rsid w:val="002F0445"/>
    <w:rsid w:val="002F1E53"/>
    <w:rsid w:val="002F245F"/>
    <w:rsid w:val="002F2CAA"/>
    <w:rsid w:val="002F2CB8"/>
    <w:rsid w:val="002F2E2F"/>
    <w:rsid w:val="002F50DB"/>
    <w:rsid w:val="002F645D"/>
    <w:rsid w:val="002F6F48"/>
    <w:rsid w:val="0030052C"/>
    <w:rsid w:val="00301574"/>
    <w:rsid w:val="003029AA"/>
    <w:rsid w:val="00311F48"/>
    <w:rsid w:val="00312CA2"/>
    <w:rsid w:val="003175D4"/>
    <w:rsid w:val="00320C6A"/>
    <w:rsid w:val="003273BC"/>
    <w:rsid w:val="00327C63"/>
    <w:rsid w:val="003306E1"/>
    <w:rsid w:val="00331194"/>
    <w:rsid w:val="003320E4"/>
    <w:rsid w:val="003332BE"/>
    <w:rsid w:val="0033383A"/>
    <w:rsid w:val="0033486C"/>
    <w:rsid w:val="0033525D"/>
    <w:rsid w:val="003365C6"/>
    <w:rsid w:val="003414F3"/>
    <w:rsid w:val="00351F04"/>
    <w:rsid w:val="00353397"/>
    <w:rsid w:val="0035613E"/>
    <w:rsid w:val="00360036"/>
    <w:rsid w:val="0036239C"/>
    <w:rsid w:val="00363D4C"/>
    <w:rsid w:val="00363EE9"/>
    <w:rsid w:val="00366518"/>
    <w:rsid w:val="00367A75"/>
    <w:rsid w:val="00370FE2"/>
    <w:rsid w:val="00372EDB"/>
    <w:rsid w:val="00376128"/>
    <w:rsid w:val="0037742E"/>
    <w:rsid w:val="00377D56"/>
    <w:rsid w:val="00381F53"/>
    <w:rsid w:val="0038245A"/>
    <w:rsid w:val="003840E6"/>
    <w:rsid w:val="00385CFC"/>
    <w:rsid w:val="00390237"/>
    <w:rsid w:val="0039187E"/>
    <w:rsid w:val="00391AB5"/>
    <w:rsid w:val="0039337A"/>
    <w:rsid w:val="00394614"/>
    <w:rsid w:val="003A1AF8"/>
    <w:rsid w:val="003A3189"/>
    <w:rsid w:val="003A3CA7"/>
    <w:rsid w:val="003A4BAD"/>
    <w:rsid w:val="003B33BD"/>
    <w:rsid w:val="003B39CC"/>
    <w:rsid w:val="003B569D"/>
    <w:rsid w:val="003C152E"/>
    <w:rsid w:val="003C2DBD"/>
    <w:rsid w:val="003C3C0E"/>
    <w:rsid w:val="003D32BE"/>
    <w:rsid w:val="003D39E6"/>
    <w:rsid w:val="003D4262"/>
    <w:rsid w:val="003D42A6"/>
    <w:rsid w:val="003D4F21"/>
    <w:rsid w:val="003D4FAC"/>
    <w:rsid w:val="003E00C2"/>
    <w:rsid w:val="003E1885"/>
    <w:rsid w:val="003E4927"/>
    <w:rsid w:val="003E7906"/>
    <w:rsid w:val="003E7F54"/>
    <w:rsid w:val="003F000F"/>
    <w:rsid w:val="003F1907"/>
    <w:rsid w:val="003F3C50"/>
    <w:rsid w:val="003F4B43"/>
    <w:rsid w:val="00400D81"/>
    <w:rsid w:val="00404AB3"/>
    <w:rsid w:val="00406202"/>
    <w:rsid w:val="004067BB"/>
    <w:rsid w:val="00406A6A"/>
    <w:rsid w:val="00406B22"/>
    <w:rsid w:val="00407147"/>
    <w:rsid w:val="004078FA"/>
    <w:rsid w:val="00412740"/>
    <w:rsid w:val="00413A75"/>
    <w:rsid w:val="004171FD"/>
    <w:rsid w:val="0041762C"/>
    <w:rsid w:val="00423733"/>
    <w:rsid w:val="004251DF"/>
    <w:rsid w:val="00431E08"/>
    <w:rsid w:val="004328A7"/>
    <w:rsid w:val="00434C74"/>
    <w:rsid w:val="00441718"/>
    <w:rsid w:val="00441B3D"/>
    <w:rsid w:val="00442247"/>
    <w:rsid w:val="00446A6A"/>
    <w:rsid w:val="0044744B"/>
    <w:rsid w:val="004507FB"/>
    <w:rsid w:val="004511B0"/>
    <w:rsid w:val="00453F13"/>
    <w:rsid w:val="0045547E"/>
    <w:rsid w:val="00456EB4"/>
    <w:rsid w:val="00457827"/>
    <w:rsid w:val="00464D4F"/>
    <w:rsid w:val="00471333"/>
    <w:rsid w:val="004718F3"/>
    <w:rsid w:val="00475040"/>
    <w:rsid w:val="00480690"/>
    <w:rsid w:val="00481D47"/>
    <w:rsid w:val="004823EA"/>
    <w:rsid w:val="00482C0C"/>
    <w:rsid w:val="004902B8"/>
    <w:rsid w:val="00490C06"/>
    <w:rsid w:val="0049182F"/>
    <w:rsid w:val="00492730"/>
    <w:rsid w:val="00493D40"/>
    <w:rsid w:val="00493EE3"/>
    <w:rsid w:val="00493F69"/>
    <w:rsid w:val="004967B6"/>
    <w:rsid w:val="00497BC1"/>
    <w:rsid w:val="004A0D5D"/>
    <w:rsid w:val="004A504B"/>
    <w:rsid w:val="004A6911"/>
    <w:rsid w:val="004A7FDF"/>
    <w:rsid w:val="004B22ED"/>
    <w:rsid w:val="004B3652"/>
    <w:rsid w:val="004B4797"/>
    <w:rsid w:val="004B54E0"/>
    <w:rsid w:val="004B7384"/>
    <w:rsid w:val="004C1854"/>
    <w:rsid w:val="004C4269"/>
    <w:rsid w:val="004C5EC1"/>
    <w:rsid w:val="004D0152"/>
    <w:rsid w:val="004D34CC"/>
    <w:rsid w:val="004D3C86"/>
    <w:rsid w:val="004D6236"/>
    <w:rsid w:val="004D7F90"/>
    <w:rsid w:val="004E2C1A"/>
    <w:rsid w:val="004E4DBB"/>
    <w:rsid w:val="004E4E41"/>
    <w:rsid w:val="004E5512"/>
    <w:rsid w:val="004E73DB"/>
    <w:rsid w:val="004E7F9C"/>
    <w:rsid w:val="004F063D"/>
    <w:rsid w:val="004F1A80"/>
    <w:rsid w:val="004F2281"/>
    <w:rsid w:val="004F3493"/>
    <w:rsid w:val="004F5143"/>
    <w:rsid w:val="004F5E24"/>
    <w:rsid w:val="004F5FE2"/>
    <w:rsid w:val="005007C9"/>
    <w:rsid w:val="00501627"/>
    <w:rsid w:val="0050243F"/>
    <w:rsid w:val="005044DC"/>
    <w:rsid w:val="005053DE"/>
    <w:rsid w:val="005060F9"/>
    <w:rsid w:val="005116E3"/>
    <w:rsid w:val="00512B09"/>
    <w:rsid w:val="00512EF6"/>
    <w:rsid w:val="005139EA"/>
    <w:rsid w:val="0051408E"/>
    <w:rsid w:val="005145AA"/>
    <w:rsid w:val="005150E7"/>
    <w:rsid w:val="00520CE6"/>
    <w:rsid w:val="00520ED4"/>
    <w:rsid w:val="005216F4"/>
    <w:rsid w:val="005220ED"/>
    <w:rsid w:val="005229C6"/>
    <w:rsid w:val="00522DD9"/>
    <w:rsid w:val="00525347"/>
    <w:rsid w:val="0052565C"/>
    <w:rsid w:val="00526E90"/>
    <w:rsid w:val="005278CE"/>
    <w:rsid w:val="00532C13"/>
    <w:rsid w:val="00533796"/>
    <w:rsid w:val="00535544"/>
    <w:rsid w:val="00536574"/>
    <w:rsid w:val="00537187"/>
    <w:rsid w:val="00537343"/>
    <w:rsid w:val="0054295B"/>
    <w:rsid w:val="005475EB"/>
    <w:rsid w:val="005516F3"/>
    <w:rsid w:val="00554343"/>
    <w:rsid w:val="00555D75"/>
    <w:rsid w:val="005564E2"/>
    <w:rsid w:val="00560DF0"/>
    <w:rsid w:val="00563AE4"/>
    <w:rsid w:val="00563F65"/>
    <w:rsid w:val="0056402B"/>
    <w:rsid w:val="00566F31"/>
    <w:rsid w:val="0056759C"/>
    <w:rsid w:val="005749A4"/>
    <w:rsid w:val="0057617B"/>
    <w:rsid w:val="005825DD"/>
    <w:rsid w:val="0058271D"/>
    <w:rsid w:val="00582B4F"/>
    <w:rsid w:val="0058431A"/>
    <w:rsid w:val="005871C6"/>
    <w:rsid w:val="005879A4"/>
    <w:rsid w:val="0059075C"/>
    <w:rsid w:val="0059310F"/>
    <w:rsid w:val="0059513E"/>
    <w:rsid w:val="00595D67"/>
    <w:rsid w:val="0059648F"/>
    <w:rsid w:val="005A278C"/>
    <w:rsid w:val="005A6AA4"/>
    <w:rsid w:val="005A6D9F"/>
    <w:rsid w:val="005B1112"/>
    <w:rsid w:val="005B12ED"/>
    <w:rsid w:val="005B292C"/>
    <w:rsid w:val="005B4377"/>
    <w:rsid w:val="005B48FF"/>
    <w:rsid w:val="005B6C69"/>
    <w:rsid w:val="005B7E41"/>
    <w:rsid w:val="005B7F13"/>
    <w:rsid w:val="005C1E32"/>
    <w:rsid w:val="005C291B"/>
    <w:rsid w:val="005C4103"/>
    <w:rsid w:val="005C49AC"/>
    <w:rsid w:val="005C55CF"/>
    <w:rsid w:val="005C5E71"/>
    <w:rsid w:val="005C670D"/>
    <w:rsid w:val="005C788D"/>
    <w:rsid w:val="005D0287"/>
    <w:rsid w:val="005D2061"/>
    <w:rsid w:val="005D363F"/>
    <w:rsid w:val="005D3DDD"/>
    <w:rsid w:val="005D6E17"/>
    <w:rsid w:val="005D7CFF"/>
    <w:rsid w:val="005D7D13"/>
    <w:rsid w:val="005E34CC"/>
    <w:rsid w:val="005F6116"/>
    <w:rsid w:val="00601192"/>
    <w:rsid w:val="00604C15"/>
    <w:rsid w:val="0060C324"/>
    <w:rsid w:val="00612B03"/>
    <w:rsid w:val="006158D5"/>
    <w:rsid w:val="00616A8C"/>
    <w:rsid w:val="00624B78"/>
    <w:rsid w:val="00625D83"/>
    <w:rsid w:val="00626240"/>
    <w:rsid w:val="00627840"/>
    <w:rsid w:val="00630666"/>
    <w:rsid w:val="006308CB"/>
    <w:rsid w:val="00635E7A"/>
    <w:rsid w:val="00636707"/>
    <w:rsid w:val="006378DB"/>
    <w:rsid w:val="00637AD1"/>
    <w:rsid w:val="00637E12"/>
    <w:rsid w:val="00643064"/>
    <w:rsid w:val="00647781"/>
    <w:rsid w:val="00651984"/>
    <w:rsid w:val="006547A9"/>
    <w:rsid w:val="00654E4D"/>
    <w:rsid w:val="00661377"/>
    <w:rsid w:val="006616E3"/>
    <w:rsid w:val="006623E7"/>
    <w:rsid w:val="00662B80"/>
    <w:rsid w:val="006636DF"/>
    <w:rsid w:val="0066768F"/>
    <w:rsid w:val="00670F6C"/>
    <w:rsid w:val="0067595E"/>
    <w:rsid w:val="00676E58"/>
    <w:rsid w:val="00677AE7"/>
    <w:rsid w:val="00683ED1"/>
    <w:rsid w:val="006852C7"/>
    <w:rsid w:val="006852CE"/>
    <w:rsid w:val="00692D14"/>
    <w:rsid w:val="006A1F73"/>
    <w:rsid w:val="006A30B1"/>
    <w:rsid w:val="006A4581"/>
    <w:rsid w:val="006A5215"/>
    <w:rsid w:val="006A55B4"/>
    <w:rsid w:val="006A7A3B"/>
    <w:rsid w:val="006A7FDC"/>
    <w:rsid w:val="006B0C71"/>
    <w:rsid w:val="006B2C55"/>
    <w:rsid w:val="006B65C7"/>
    <w:rsid w:val="006C1727"/>
    <w:rsid w:val="006C32FD"/>
    <w:rsid w:val="006C3997"/>
    <w:rsid w:val="006C39CE"/>
    <w:rsid w:val="006C5302"/>
    <w:rsid w:val="006D0FCC"/>
    <w:rsid w:val="006D1535"/>
    <w:rsid w:val="006D1E1A"/>
    <w:rsid w:val="006D2052"/>
    <w:rsid w:val="006D21F5"/>
    <w:rsid w:val="006D3089"/>
    <w:rsid w:val="006D614F"/>
    <w:rsid w:val="006D657C"/>
    <w:rsid w:val="006E058D"/>
    <w:rsid w:val="006E126D"/>
    <w:rsid w:val="006E1FC3"/>
    <w:rsid w:val="006E28FE"/>
    <w:rsid w:val="006E4106"/>
    <w:rsid w:val="006E4B01"/>
    <w:rsid w:val="006E553B"/>
    <w:rsid w:val="006E60BF"/>
    <w:rsid w:val="006E7D45"/>
    <w:rsid w:val="006EB053"/>
    <w:rsid w:val="006F1550"/>
    <w:rsid w:val="006F1B3C"/>
    <w:rsid w:val="006F1FD7"/>
    <w:rsid w:val="006F27E0"/>
    <w:rsid w:val="006F3415"/>
    <w:rsid w:val="006F59EC"/>
    <w:rsid w:val="007024E7"/>
    <w:rsid w:val="00704573"/>
    <w:rsid w:val="00704CE9"/>
    <w:rsid w:val="0070616B"/>
    <w:rsid w:val="00706295"/>
    <w:rsid w:val="00706C5E"/>
    <w:rsid w:val="00706FDA"/>
    <w:rsid w:val="0070745D"/>
    <w:rsid w:val="00707D20"/>
    <w:rsid w:val="00711E42"/>
    <w:rsid w:val="00711F9A"/>
    <w:rsid w:val="00712B05"/>
    <w:rsid w:val="00713810"/>
    <w:rsid w:val="0072433C"/>
    <w:rsid w:val="00724A84"/>
    <w:rsid w:val="007303A5"/>
    <w:rsid w:val="007305D4"/>
    <w:rsid w:val="00730B3E"/>
    <w:rsid w:val="0073420B"/>
    <w:rsid w:val="007350BF"/>
    <w:rsid w:val="00736367"/>
    <w:rsid w:val="00736975"/>
    <w:rsid w:val="007404EB"/>
    <w:rsid w:val="00741BD8"/>
    <w:rsid w:val="00744A73"/>
    <w:rsid w:val="0074760E"/>
    <w:rsid w:val="00752B90"/>
    <w:rsid w:val="0075304F"/>
    <w:rsid w:val="0075399B"/>
    <w:rsid w:val="00753FEE"/>
    <w:rsid w:val="00754ABA"/>
    <w:rsid w:val="00754F3D"/>
    <w:rsid w:val="007601B8"/>
    <w:rsid w:val="007634BF"/>
    <w:rsid w:val="00767528"/>
    <w:rsid w:val="00771E14"/>
    <w:rsid w:val="0077411E"/>
    <w:rsid w:val="00774281"/>
    <w:rsid w:val="0077454C"/>
    <w:rsid w:val="007755F0"/>
    <w:rsid w:val="007818BC"/>
    <w:rsid w:val="00782B0D"/>
    <w:rsid w:val="00782D3B"/>
    <w:rsid w:val="00785243"/>
    <w:rsid w:val="00785963"/>
    <w:rsid w:val="00791EA2"/>
    <w:rsid w:val="00794EEE"/>
    <w:rsid w:val="007955E8"/>
    <w:rsid w:val="0079781A"/>
    <w:rsid w:val="007A02C8"/>
    <w:rsid w:val="007A1546"/>
    <w:rsid w:val="007A228C"/>
    <w:rsid w:val="007A368E"/>
    <w:rsid w:val="007A5868"/>
    <w:rsid w:val="007A5909"/>
    <w:rsid w:val="007A60D3"/>
    <w:rsid w:val="007A78C2"/>
    <w:rsid w:val="007B04CE"/>
    <w:rsid w:val="007B057A"/>
    <w:rsid w:val="007B0738"/>
    <w:rsid w:val="007B6871"/>
    <w:rsid w:val="007B705C"/>
    <w:rsid w:val="007B7A2F"/>
    <w:rsid w:val="007C0937"/>
    <w:rsid w:val="007C32EE"/>
    <w:rsid w:val="007C39D3"/>
    <w:rsid w:val="007C3D33"/>
    <w:rsid w:val="007C7F46"/>
    <w:rsid w:val="007D294A"/>
    <w:rsid w:val="007D47D2"/>
    <w:rsid w:val="007D4C73"/>
    <w:rsid w:val="007D568F"/>
    <w:rsid w:val="007D591A"/>
    <w:rsid w:val="007D6EC0"/>
    <w:rsid w:val="007D7977"/>
    <w:rsid w:val="007D7AB7"/>
    <w:rsid w:val="007D7E1D"/>
    <w:rsid w:val="007E0F10"/>
    <w:rsid w:val="007E503C"/>
    <w:rsid w:val="007E77BD"/>
    <w:rsid w:val="007F0596"/>
    <w:rsid w:val="007F0F69"/>
    <w:rsid w:val="007F1653"/>
    <w:rsid w:val="007F16D3"/>
    <w:rsid w:val="007F25EB"/>
    <w:rsid w:val="007F2CBA"/>
    <w:rsid w:val="007F7EBF"/>
    <w:rsid w:val="00800DA2"/>
    <w:rsid w:val="008025A3"/>
    <w:rsid w:val="0080345C"/>
    <w:rsid w:val="00805308"/>
    <w:rsid w:val="00812D3B"/>
    <w:rsid w:val="00813EB5"/>
    <w:rsid w:val="0081459B"/>
    <w:rsid w:val="0081475C"/>
    <w:rsid w:val="0082522F"/>
    <w:rsid w:val="0082C9E3"/>
    <w:rsid w:val="00831885"/>
    <w:rsid w:val="00831957"/>
    <w:rsid w:val="00831979"/>
    <w:rsid w:val="00831B3A"/>
    <w:rsid w:val="008352E5"/>
    <w:rsid w:val="00843067"/>
    <w:rsid w:val="008449A7"/>
    <w:rsid w:val="00851352"/>
    <w:rsid w:val="00852273"/>
    <w:rsid w:val="00857077"/>
    <w:rsid w:val="00860835"/>
    <w:rsid w:val="00860FAF"/>
    <w:rsid w:val="00862FA7"/>
    <w:rsid w:val="00863230"/>
    <w:rsid w:val="0086355D"/>
    <w:rsid w:val="00863E48"/>
    <w:rsid w:val="00865BD0"/>
    <w:rsid w:val="008663BB"/>
    <w:rsid w:val="008717D8"/>
    <w:rsid w:val="0087215C"/>
    <w:rsid w:val="008736A4"/>
    <w:rsid w:val="00875D25"/>
    <w:rsid w:val="00880E35"/>
    <w:rsid w:val="00881358"/>
    <w:rsid w:val="008813D9"/>
    <w:rsid w:val="00886AB7"/>
    <w:rsid w:val="00886C7B"/>
    <w:rsid w:val="008875FE"/>
    <w:rsid w:val="00887F8E"/>
    <w:rsid w:val="0089267B"/>
    <w:rsid w:val="00896234"/>
    <w:rsid w:val="00897344"/>
    <w:rsid w:val="00897E43"/>
    <w:rsid w:val="008A0CA7"/>
    <w:rsid w:val="008A1B62"/>
    <w:rsid w:val="008A3A3F"/>
    <w:rsid w:val="008A40BF"/>
    <w:rsid w:val="008B01E5"/>
    <w:rsid w:val="008B0FF0"/>
    <w:rsid w:val="008B5849"/>
    <w:rsid w:val="008C1A32"/>
    <w:rsid w:val="008C222B"/>
    <w:rsid w:val="008C5738"/>
    <w:rsid w:val="008C63DF"/>
    <w:rsid w:val="008C6B46"/>
    <w:rsid w:val="008C7B1B"/>
    <w:rsid w:val="008C7EAD"/>
    <w:rsid w:val="008D0CFE"/>
    <w:rsid w:val="008D11B0"/>
    <w:rsid w:val="008D2B26"/>
    <w:rsid w:val="008D563D"/>
    <w:rsid w:val="008D56D1"/>
    <w:rsid w:val="008D6152"/>
    <w:rsid w:val="008D779B"/>
    <w:rsid w:val="008E1E75"/>
    <w:rsid w:val="008E3E5A"/>
    <w:rsid w:val="008E6795"/>
    <w:rsid w:val="008E7BA9"/>
    <w:rsid w:val="008E7CEA"/>
    <w:rsid w:val="008F0F81"/>
    <w:rsid w:val="008F167D"/>
    <w:rsid w:val="008F1BBA"/>
    <w:rsid w:val="008F2039"/>
    <w:rsid w:val="008F27BF"/>
    <w:rsid w:val="008F2E64"/>
    <w:rsid w:val="008F32B3"/>
    <w:rsid w:val="008F7070"/>
    <w:rsid w:val="008F75D6"/>
    <w:rsid w:val="0090015E"/>
    <w:rsid w:val="00901A7B"/>
    <w:rsid w:val="00906F71"/>
    <w:rsid w:val="009142EC"/>
    <w:rsid w:val="009145E4"/>
    <w:rsid w:val="00914B68"/>
    <w:rsid w:val="009154C3"/>
    <w:rsid w:val="009201BE"/>
    <w:rsid w:val="0092160C"/>
    <w:rsid w:val="00923540"/>
    <w:rsid w:val="009259BC"/>
    <w:rsid w:val="00926191"/>
    <w:rsid w:val="00926767"/>
    <w:rsid w:val="009302AE"/>
    <w:rsid w:val="0093304A"/>
    <w:rsid w:val="00934154"/>
    <w:rsid w:val="00934266"/>
    <w:rsid w:val="00934315"/>
    <w:rsid w:val="009361D5"/>
    <w:rsid w:val="009370A4"/>
    <w:rsid w:val="00941B96"/>
    <w:rsid w:val="00942051"/>
    <w:rsid w:val="009428A4"/>
    <w:rsid w:val="00944899"/>
    <w:rsid w:val="009479E0"/>
    <w:rsid w:val="0095130D"/>
    <w:rsid w:val="00951E19"/>
    <w:rsid w:val="009544C1"/>
    <w:rsid w:val="00954C05"/>
    <w:rsid w:val="00956DB4"/>
    <w:rsid w:val="00957258"/>
    <w:rsid w:val="009576BB"/>
    <w:rsid w:val="00957837"/>
    <w:rsid w:val="009604EB"/>
    <w:rsid w:val="009659F4"/>
    <w:rsid w:val="0096608B"/>
    <w:rsid w:val="00966F88"/>
    <w:rsid w:val="009674D0"/>
    <w:rsid w:val="009675C0"/>
    <w:rsid w:val="00970D60"/>
    <w:rsid w:val="00971E47"/>
    <w:rsid w:val="00972A4D"/>
    <w:rsid w:val="0097405A"/>
    <w:rsid w:val="0097418D"/>
    <w:rsid w:val="00975D6B"/>
    <w:rsid w:val="00980CF8"/>
    <w:rsid w:val="00983D93"/>
    <w:rsid w:val="0099014F"/>
    <w:rsid w:val="00990E4A"/>
    <w:rsid w:val="0099390E"/>
    <w:rsid w:val="00994B32"/>
    <w:rsid w:val="009960E5"/>
    <w:rsid w:val="009A069C"/>
    <w:rsid w:val="009A3705"/>
    <w:rsid w:val="009A4F78"/>
    <w:rsid w:val="009A6589"/>
    <w:rsid w:val="009A7ADC"/>
    <w:rsid w:val="009A7D08"/>
    <w:rsid w:val="009B086D"/>
    <w:rsid w:val="009B090F"/>
    <w:rsid w:val="009B0D30"/>
    <w:rsid w:val="009B2D69"/>
    <w:rsid w:val="009B4939"/>
    <w:rsid w:val="009B68B3"/>
    <w:rsid w:val="009C1457"/>
    <w:rsid w:val="009C19B7"/>
    <w:rsid w:val="009C1FAD"/>
    <w:rsid w:val="009C2021"/>
    <w:rsid w:val="009C3C00"/>
    <w:rsid w:val="009C4578"/>
    <w:rsid w:val="009C5419"/>
    <w:rsid w:val="009C5ABB"/>
    <w:rsid w:val="009C7BBD"/>
    <w:rsid w:val="009D3A59"/>
    <w:rsid w:val="009D7C51"/>
    <w:rsid w:val="009E0673"/>
    <w:rsid w:val="009E196C"/>
    <w:rsid w:val="009E679C"/>
    <w:rsid w:val="009E6A0A"/>
    <w:rsid w:val="009E7BAF"/>
    <w:rsid w:val="009F0885"/>
    <w:rsid w:val="009F2B6D"/>
    <w:rsid w:val="009F2EAD"/>
    <w:rsid w:val="009F36BF"/>
    <w:rsid w:val="009F5C32"/>
    <w:rsid w:val="00A111B6"/>
    <w:rsid w:val="00A2279F"/>
    <w:rsid w:val="00A22C59"/>
    <w:rsid w:val="00A22DD2"/>
    <w:rsid w:val="00A2668B"/>
    <w:rsid w:val="00A26D27"/>
    <w:rsid w:val="00A3201B"/>
    <w:rsid w:val="00A376EE"/>
    <w:rsid w:val="00A41EED"/>
    <w:rsid w:val="00A42A99"/>
    <w:rsid w:val="00A42E96"/>
    <w:rsid w:val="00A439B7"/>
    <w:rsid w:val="00A44BC0"/>
    <w:rsid w:val="00A5151A"/>
    <w:rsid w:val="00A51621"/>
    <w:rsid w:val="00A52FAD"/>
    <w:rsid w:val="00A53D87"/>
    <w:rsid w:val="00A54223"/>
    <w:rsid w:val="00A57E0A"/>
    <w:rsid w:val="00A64302"/>
    <w:rsid w:val="00A656FA"/>
    <w:rsid w:val="00A66571"/>
    <w:rsid w:val="00A66A25"/>
    <w:rsid w:val="00A66D84"/>
    <w:rsid w:val="00A67761"/>
    <w:rsid w:val="00A70E90"/>
    <w:rsid w:val="00A711CA"/>
    <w:rsid w:val="00A73407"/>
    <w:rsid w:val="00A759C5"/>
    <w:rsid w:val="00A77919"/>
    <w:rsid w:val="00A77A16"/>
    <w:rsid w:val="00A81928"/>
    <w:rsid w:val="00A823F6"/>
    <w:rsid w:val="00A8459D"/>
    <w:rsid w:val="00A8560F"/>
    <w:rsid w:val="00A8600D"/>
    <w:rsid w:val="00A8719E"/>
    <w:rsid w:val="00A90E27"/>
    <w:rsid w:val="00AA0A89"/>
    <w:rsid w:val="00AA1DF0"/>
    <w:rsid w:val="00AA37BE"/>
    <w:rsid w:val="00AA5368"/>
    <w:rsid w:val="00AA6429"/>
    <w:rsid w:val="00AB0FCE"/>
    <w:rsid w:val="00AB4E94"/>
    <w:rsid w:val="00AB6C99"/>
    <w:rsid w:val="00AB752F"/>
    <w:rsid w:val="00AB7FD3"/>
    <w:rsid w:val="00AC01AA"/>
    <w:rsid w:val="00AC1E37"/>
    <w:rsid w:val="00AC4283"/>
    <w:rsid w:val="00AC45BA"/>
    <w:rsid w:val="00AC4F72"/>
    <w:rsid w:val="00AC5041"/>
    <w:rsid w:val="00AD0A04"/>
    <w:rsid w:val="00AD0F22"/>
    <w:rsid w:val="00AD0FD5"/>
    <w:rsid w:val="00AD3E5D"/>
    <w:rsid w:val="00AD47E0"/>
    <w:rsid w:val="00AE482E"/>
    <w:rsid w:val="00AE5625"/>
    <w:rsid w:val="00AF741A"/>
    <w:rsid w:val="00B01ADB"/>
    <w:rsid w:val="00B02C15"/>
    <w:rsid w:val="00B04161"/>
    <w:rsid w:val="00B056F9"/>
    <w:rsid w:val="00B0778F"/>
    <w:rsid w:val="00B0799B"/>
    <w:rsid w:val="00B07C47"/>
    <w:rsid w:val="00B07FDB"/>
    <w:rsid w:val="00B11E3D"/>
    <w:rsid w:val="00B130DF"/>
    <w:rsid w:val="00B14A51"/>
    <w:rsid w:val="00B14D2C"/>
    <w:rsid w:val="00B17E82"/>
    <w:rsid w:val="00B23CFF"/>
    <w:rsid w:val="00B25629"/>
    <w:rsid w:val="00B37350"/>
    <w:rsid w:val="00B4575A"/>
    <w:rsid w:val="00B501A1"/>
    <w:rsid w:val="00B53518"/>
    <w:rsid w:val="00B53A49"/>
    <w:rsid w:val="00B575BA"/>
    <w:rsid w:val="00B60B83"/>
    <w:rsid w:val="00B64634"/>
    <w:rsid w:val="00B6474F"/>
    <w:rsid w:val="00B65222"/>
    <w:rsid w:val="00B71608"/>
    <w:rsid w:val="00B728D7"/>
    <w:rsid w:val="00B74245"/>
    <w:rsid w:val="00B74393"/>
    <w:rsid w:val="00B7507A"/>
    <w:rsid w:val="00B76429"/>
    <w:rsid w:val="00B831AD"/>
    <w:rsid w:val="00B86471"/>
    <w:rsid w:val="00B91D5E"/>
    <w:rsid w:val="00B928A2"/>
    <w:rsid w:val="00B92EFE"/>
    <w:rsid w:val="00B93402"/>
    <w:rsid w:val="00B94F90"/>
    <w:rsid w:val="00B956D4"/>
    <w:rsid w:val="00B9719B"/>
    <w:rsid w:val="00B97446"/>
    <w:rsid w:val="00BA7432"/>
    <w:rsid w:val="00BA756C"/>
    <w:rsid w:val="00BB1DE1"/>
    <w:rsid w:val="00BB2399"/>
    <w:rsid w:val="00BB2764"/>
    <w:rsid w:val="00BB2F7B"/>
    <w:rsid w:val="00BB3654"/>
    <w:rsid w:val="00BB4CDF"/>
    <w:rsid w:val="00BC1AA0"/>
    <w:rsid w:val="00BC2495"/>
    <w:rsid w:val="00BC314A"/>
    <w:rsid w:val="00BC3774"/>
    <w:rsid w:val="00BC40FF"/>
    <w:rsid w:val="00BC4FCF"/>
    <w:rsid w:val="00BC6B73"/>
    <w:rsid w:val="00BC7EB9"/>
    <w:rsid w:val="00BC7F85"/>
    <w:rsid w:val="00BD1656"/>
    <w:rsid w:val="00BD2643"/>
    <w:rsid w:val="00BD56B1"/>
    <w:rsid w:val="00BD6558"/>
    <w:rsid w:val="00BD7E76"/>
    <w:rsid w:val="00BE7C4F"/>
    <w:rsid w:val="00BF2AD7"/>
    <w:rsid w:val="00BF2F76"/>
    <w:rsid w:val="00BF3022"/>
    <w:rsid w:val="00BF3214"/>
    <w:rsid w:val="00BF5573"/>
    <w:rsid w:val="00BF60E7"/>
    <w:rsid w:val="00BF65CA"/>
    <w:rsid w:val="00C001AC"/>
    <w:rsid w:val="00C0393D"/>
    <w:rsid w:val="00C06850"/>
    <w:rsid w:val="00C07466"/>
    <w:rsid w:val="00C1099C"/>
    <w:rsid w:val="00C14AF0"/>
    <w:rsid w:val="00C15867"/>
    <w:rsid w:val="00C22398"/>
    <w:rsid w:val="00C2296D"/>
    <w:rsid w:val="00C23155"/>
    <w:rsid w:val="00C237CA"/>
    <w:rsid w:val="00C23A43"/>
    <w:rsid w:val="00C2613B"/>
    <w:rsid w:val="00C316FC"/>
    <w:rsid w:val="00C34E84"/>
    <w:rsid w:val="00C351FD"/>
    <w:rsid w:val="00C405E3"/>
    <w:rsid w:val="00C40C41"/>
    <w:rsid w:val="00C436A9"/>
    <w:rsid w:val="00C45885"/>
    <w:rsid w:val="00C47088"/>
    <w:rsid w:val="00C47C95"/>
    <w:rsid w:val="00C47DD6"/>
    <w:rsid w:val="00C50F22"/>
    <w:rsid w:val="00C57971"/>
    <w:rsid w:val="00C6133E"/>
    <w:rsid w:val="00C62286"/>
    <w:rsid w:val="00C63B43"/>
    <w:rsid w:val="00C65BD7"/>
    <w:rsid w:val="00C74806"/>
    <w:rsid w:val="00C76BA4"/>
    <w:rsid w:val="00C76EDE"/>
    <w:rsid w:val="00C777F3"/>
    <w:rsid w:val="00C80CC0"/>
    <w:rsid w:val="00C83A48"/>
    <w:rsid w:val="00C8434C"/>
    <w:rsid w:val="00C84856"/>
    <w:rsid w:val="00C85865"/>
    <w:rsid w:val="00C85E85"/>
    <w:rsid w:val="00C860E9"/>
    <w:rsid w:val="00C876A6"/>
    <w:rsid w:val="00C90B86"/>
    <w:rsid w:val="00C91D09"/>
    <w:rsid w:val="00C93633"/>
    <w:rsid w:val="00CA0B8C"/>
    <w:rsid w:val="00CA2EAE"/>
    <w:rsid w:val="00CA3FE7"/>
    <w:rsid w:val="00CA4AC1"/>
    <w:rsid w:val="00CA5478"/>
    <w:rsid w:val="00CA59FB"/>
    <w:rsid w:val="00CA5C76"/>
    <w:rsid w:val="00CB0316"/>
    <w:rsid w:val="00CB0B11"/>
    <w:rsid w:val="00CB1DBA"/>
    <w:rsid w:val="00CB1F29"/>
    <w:rsid w:val="00CB2F03"/>
    <w:rsid w:val="00CB426A"/>
    <w:rsid w:val="00CB5354"/>
    <w:rsid w:val="00CB59EA"/>
    <w:rsid w:val="00CB59F3"/>
    <w:rsid w:val="00CB6042"/>
    <w:rsid w:val="00CB67BD"/>
    <w:rsid w:val="00CC13B1"/>
    <w:rsid w:val="00CC16A9"/>
    <w:rsid w:val="00CC21D5"/>
    <w:rsid w:val="00CC3C9E"/>
    <w:rsid w:val="00CC6A14"/>
    <w:rsid w:val="00CC70A3"/>
    <w:rsid w:val="00CD15AF"/>
    <w:rsid w:val="00CD2059"/>
    <w:rsid w:val="00CD4442"/>
    <w:rsid w:val="00CD53C3"/>
    <w:rsid w:val="00CD574E"/>
    <w:rsid w:val="00CD57AB"/>
    <w:rsid w:val="00CE0866"/>
    <w:rsid w:val="00CE17A7"/>
    <w:rsid w:val="00CE1C2F"/>
    <w:rsid w:val="00CE20A9"/>
    <w:rsid w:val="00CE4C22"/>
    <w:rsid w:val="00CE76E5"/>
    <w:rsid w:val="00CE7C40"/>
    <w:rsid w:val="00CF073F"/>
    <w:rsid w:val="00CF1A1F"/>
    <w:rsid w:val="00CF41EC"/>
    <w:rsid w:val="00CF4531"/>
    <w:rsid w:val="00CF5111"/>
    <w:rsid w:val="00CF5D04"/>
    <w:rsid w:val="00CF6BC1"/>
    <w:rsid w:val="00D02CD1"/>
    <w:rsid w:val="00D02F43"/>
    <w:rsid w:val="00D03137"/>
    <w:rsid w:val="00D042AD"/>
    <w:rsid w:val="00D04DE4"/>
    <w:rsid w:val="00D063F1"/>
    <w:rsid w:val="00D07278"/>
    <w:rsid w:val="00D0771A"/>
    <w:rsid w:val="00D13ACB"/>
    <w:rsid w:val="00D14426"/>
    <w:rsid w:val="00D14F22"/>
    <w:rsid w:val="00D168E0"/>
    <w:rsid w:val="00D177FF"/>
    <w:rsid w:val="00D20F0F"/>
    <w:rsid w:val="00D21289"/>
    <w:rsid w:val="00D25D68"/>
    <w:rsid w:val="00D354ED"/>
    <w:rsid w:val="00D37391"/>
    <w:rsid w:val="00D40887"/>
    <w:rsid w:val="00D410B5"/>
    <w:rsid w:val="00D47314"/>
    <w:rsid w:val="00D4741C"/>
    <w:rsid w:val="00D505AB"/>
    <w:rsid w:val="00D520C1"/>
    <w:rsid w:val="00D53340"/>
    <w:rsid w:val="00D56951"/>
    <w:rsid w:val="00D57918"/>
    <w:rsid w:val="00D61C21"/>
    <w:rsid w:val="00D638B0"/>
    <w:rsid w:val="00D67BDE"/>
    <w:rsid w:val="00D70930"/>
    <w:rsid w:val="00D73DC6"/>
    <w:rsid w:val="00D74B49"/>
    <w:rsid w:val="00D74C1A"/>
    <w:rsid w:val="00D754C1"/>
    <w:rsid w:val="00D75C14"/>
    <w:rsid w:val="00D77393"/>
    <w:rsid w:val="00D77A35"/>
    <w:rsid w:val="00D81474"/>
    <w:rsid w:val="00D814A3"/>
    <w:rsid w:val="00D81B3E"/>
    <w:rsid w:val="00D8237C"/>
    <w:rsid w:val="00D8380E"/>
    <w:rsid w:val="00D84E44"/>
    <w:rsid w:val="00D90C70"/>
    <w:rsid w:val="00D90E49"/>
    <w:rsid w:val="00D9151B"/>
    <w:rsid w:val="00D91E6E"/>
    <w:rsid w:val="00D92BD8"/>
    <w:rsid w:val="00D9373C"/>
    <w:rsid w:val="00D94CFE"/>
    <w:rsid w:val="00D953AD"/>
    <w:rsid w:val="00D96ADE"/>
    <w:rsid w:val="00D96C8E"/>
    <w:rsid w:val="00D97F57"/>
    <w:rsid w:val="00DA0CE2"/>
    <w:rsid w:val="00DA2387"/>
    <w:rsid w:val="00DA31C6"/>
    <w:rsid w:val="00DA3987"/>
    <w:rsid w:val="00DA5909"/>
    <w:rsid w:val="00DB1E40"/>
    <w:rsid w:val="00DB1EE3"/>
    <w:rsid w:val="00DB4A51"/>
    <w:rsid w:val="00DB5041"/>
    <w:rsid w:val="00DC5DE3"/>
    <w:rsid w:val="00DC6711"/>
    <w:rsid w:val="00DC6A10"/>
    <w:rsid w:val="00DC7128"/>
    <w:rsid w:val="00DC7F32"/>
    <w:rsid w:val="00DD320C"/>
    <w:rsid w:val="00DD3C9E"/>
    <w:rsid w:val="00DD787C"/>
    <w:rsid w:val="00DE0BFC"/>
    <w:rsid w:val="00DE1890"/>
    <w:rsid w:val="00DE55C6"/>
    <w:rsid w:val="00DE57DF"/>
    <w:rsid w:val="00DE657E"/>
    <w:rsid w:val="00DE77AB"/>
    <w:rsid w:val="00DF333C"/>
    <w:rsid w:val="00DF34BC"/>
    <w:rsid w:val="00DF4704"/>
    <w:rsid w:val="00DF4B1C"/>
    <w:rsid w:val="00DF59E0"/>
    <w:rsid w:val="00DF5E6D"/>
    <w:rsid w:val="00DF72A1"/>
    <w:rsid w:val="00DF7FF9"/>
    <w:rsid w:val="00E024AA"/>
    <w:rsid w:val="00E02729"/>
    <w:rsid w:val="00E12CD3"/>
    <w:rsid w:val="00E13E33"/>
    <w:rsid w:val="00E1505C"/>
    <w:rsid w:val="00E15C77"/>
    <w:rsid w:val="00E16634"/>
    <w:rsid w:val="00E2030D"/>
    <w:rsid w:val="00E2091A"/>
    <w:rsid w:val="00E20C2F"/>
    <w:rsid w:val="00E20D95"/>
    <w:rsid w:val="00E250F1"/>
    <w:rsid w:val="00E27546"/>
    <w:rsid w:val="00E27D93"/>
    <w:rsid w:val="00E331FF"/>
    <w:rsid w:val="00E34501"/>
    <w:rsid w:val="00E34F7D"/>
    <w:rsid w:val="00E3550D"/>
    <w:rsid w:val="00E359D6"/>
    <w:rsid w:val="00E36B4F"/>
    <w:rsid w:val="00E4141F"/>
    <w:rsid w:val="00E424FB"/>
    <w:rsid w:val="00E44823"/>
    <w:rsid w:val="00E52838"/>
    <w:rsid w:val="00E55745"/>
    <w:rsid w:val="00E56BB5"/>
    <w:rsid w:val="00E60685"/>
    <w:rsid w:val="00E61068"/>
    <w:rsid w:val="00E614E0"/>
    <w:rsid w:val="00E64AFC"/>
    <w:rsid w:val="00E654CC"/>
    <w:rsid w:val="00E669F6"/>
    <w:rsid w:val="00E72FDC"/>
    <w:rsid w:val="00E73F7F"/>
    <w:rsid w:val="00E744E3"/>
    <w:rsid w:val="00E753E8"/>
    <w:rsid w:val="00E80B32"/>
    <w:rsid w:val="00E81908"/>
    <w:rsid w:val="00E819ED"/>
    <w:rsid w:val="00E836EC"/>
    <w:rsid w:val="00E85409"/>
    <w:rsid w:val="00E87AD6"/>
    <w:rsid w:val="00E87CC2"/>
    <w:rsid w:val="00E9101B"/>
    <w:rsid w:val="00E96347"/>
    <w:rsid w:val="00EA429F"/>
    <w:rsid w:val="00EA4F9E"/>
    <w:rsid w:val="00EA598B"/>
    <w:rsid w:val="00EA63CA"/>
    <w:rsid w:val="00EA6D3B"/>
    <w:rsid w:val="00EB00AD"/>
    <w:rsid w:val="00EB11C2"/>
    <w:rsid w:val="00EB136C"/>
    <w:rsid w:val="00EB26B1"/>
    <w:rsid w:val="00EB2FB0"/>
    <w:rsid w:val="00EB3E8B"/>
    <w:rsid w:val="00EB480E"/>
    <w:rsid w:val="00EB53CD"/>
    <w:rsid w:val="00EB5EC6"/>
    <w:rsid w:val="00EB7FC9"/>
    <w:rsid w:val="00EC08E1"/>
    <w:rsid w:val="00ED102A"/>
    <w:rsid w:val="00ED27E8"/>
    <w:rsid w:val="00ED3AC8"/>
    <w:rsid w:val="00ED4ADA"/>
    <w:rsid w:val="00ED7137"/>
    <w:rsid w:val="00EE2A92"/>
    <w:rsid w:val="00EE2FA2"/>
    <w:rsid w:val="00EE6BCB"/>
    <w:rsid w:val="00EF0323"/>
    <w:rsid w:val="00EF06EA"/>
    <w:rsid w:val="00EF0788"/>
    <w:rsid w:val="00EF1279"/>
    <w:rsid w:val="00EF15F1"/>
    <w:rsid w:val="00EF7C1A"/>
    <w:rsid w:val="00F03346"/>
    <w:rsid w:val="00F05D34"/>
    <w:rsid w:val="00F06204"/>
    <w:rsid w:val="00F07604"/>
    <w:rsid w:val="00F12617"/>
    <w:rsid w:val="00F20BAF"/>
    <w:rsid w:val="00F21088"/>
    <w:rsid w:val="00F22C5B"/>
    <w:rsid w:val="00F24C24"/>
    <w:rsid w:val="00F25615"/>
    <w:rsid w:val="00F3137F"/>
    <w:rsid w:val="00F326BF"/>
    <w:rsid w:val="00F327E7"/>
    <w:rsid w:val="00F338A1"/>
    <w:rsid w:val="00F35746"/>
    <w:rsid w:val="00F36E2E"/>
    <w:rsid w:val="00F4195A"/>
    <w:rsid w:val="00F41A1A"/>
    <w:rsid w:val="00F41C0A"/>
    <w:rsid w:val="00F447C7"/>
    <w:rsid w:val="00F4501E"/>
    <w:rsid w:val="00F459B4"/>
    <w:rsid w:val="00F462E6"/>
    <w:rsid w:val="00F47CA2"/>
    <w:rsid w:val="00F5211B"/>
    <w:rsid w:val="00F536E8"/>
    <w:rsid w:val="00F554A9"/>
    <w:rsid w:val="00F5559E"/>
    <w:rsid w:val="00F566E0"/>
    <w:rsid w:val="00F5731C"/>
    <w:rsid w:val="00F64AFB"/>
    <w:rsid w:val="00F64F88"/>
    <w:rsid w:val="00F670F4"/>
    <w:rsid w:val="00F67667"/>
    <w:rsid w:val="00F6EBFD"/>
    <w:rsid w:val="00F70C9C"/>
    <w:rsid w:val="00F716FD"/>
    <w:rsid w:val="00F75CCC"/>
    <w:rsid w:val="00F77127"/>
    <w:rsid w:val="00F80355"/>
    <w:rsid w:val="00F80C57"/>
    <w:rsid w:val="00F815F9"/>
    <w:rsid w:val="00F82203"/>
    <w:rsid w:val="00F87C43"/>
    <w:rsid w:val="00F90649"/>
    <w:rsid w:val="00F960DE"/>
    <w:rsid w:val="00F9652C"/>
    <w:rsid w:val="00F96BD9"/>
    <w:rsid w:val="00F97446"/>
    <w:rsid w:val="00FA2EB1"/>
    <w:rsid w:val="00FA5722"/>
    <w:rsid w:val="00FA77EE"/>
    <w:rsid w:val="00FB0C81"/>
    <w:rsid w:val="00FB4CD2"/>
    <w:rsid w:val="00FB4D24"/>
    <w:rsid w:val="00FB6A39"/>
    <w:rsid w:val="00FC0576"/>
    <w:rsid w:val="00FC0C2B"/>
    <w:rsid w:val="00FC2200"/>
    <w:rsid w:val="00FC2540"/>
    <w:rsid w:val="00FC2B76"/>
    <w:rsid w:val="00FC3E1F"/>
    <w:rsid w:val="00FD0DCF"/>
    <w:rsid w:val="00FD15E2"/>
    <w:rsid w:val="00FD3F00"/>
    <w:rsid w:val="00FE4BB3"/>
    <w:rsid w:val="00FF0204"/>
    <w:rsid w:val="00FF3AED"/>
    <w:rsid w:val="00FF6B6B"/>
    <w:rsid w:val="0104C723"/>
    <w:rsid w:val="017C4858"/>
    <w:rsid w:val="017F860B"/>
    <w:rsid w:val="01944E31"/>
    <w:rsid w:val="0195F1AF"/>
    <w:rsid w:val="019B0BE2"/>
    <w:rsid w:val="01E5CA3A"/>
    <w:rsid w:val="02013268"/>
    <w:rsid w:val="020DAAE5"/>
    <w:rsid w:val="0297F7DF"/>
    <w:rsid w:val="03390288"/>
    <w:rsid w:val="033F83EF"/>
    <w:rsid w:val="036BD3ED"/>
    <w:rsid w:val="038DED89"/>
    <w:rsid w:val="0431E56D"/>
    <w:rsid w:val="0441E02C"/>
    <w:rsid w:val="04500171"/>
    <w:rsid w:val="0450E425"/>
    <w:rsid w:val="0463C395"/>
    <w:rsid w:val="0487CE34"/>
    <w:rsid w:val="04953173"/>
    <w:rsid w:val="0498A30A"/>
    <w:rsid w:val="04B28158"/>
    <w:rsid w:val="04BF11E9"/>
    <w:rsid w:val="04D237EF"/>
    <w:rsid w:val="053A3329"/>
    <w:rsid w:val="054DCEB1"/>
    <w:rsid w:val="05961281"/>
    <w:rsid w:val="0747A6ED"/>
    <w:rsid w:val="075FDA06"/>
    <w:rsid w:val="0784F799"/>
    <w:rsid w:val="0793DBF1"/>
    <w:rsid w:val="07AA2CF7"/>
    <w:rsid w:val="07B1C9B3"/>
    <w:rsid w:val="07C3B006"/>
    <w:rsid w:val="07F3BA66"/>
    <w:rsid w:val="083338CF"/>
    <w:rsid w:val="0833552C"/>
    <w:rsid w:val="08385B92"/>
    <w:rsid w:val="085A61C0"/>
    <w:rsid w:val="086082C6"/>
    <w:rsid w:val="09600FF3"/>
    <w:rsid w:val="097D158F"/>
    <w:rsid w:val="09881CCF"/>
    <w:rsid w:val="0A065106"/>
    <w:rsid w:val="0A49C974"/>
    <w:rsid w:val="0AA9B8E5"/>
    <w:rsid w:val="0AB9DE9E"/>
    <w:rsid w:val="0AC4FECD"/>
    <w:rsid w:val="0AE66501"/>
    <w:rsid w:val="0AF2069D"/>
    <w:rsid w:val="0B04D2AE"/>
    <w:rsid w:val="0B1A3387"/>
    <w:rsid w:val="0B253439"/>
    <w:rsid w:val="0B3DB3C1"/>
    <w:rsid w:val="0B535256"/>
    <w:rsid w:val="0BB0F861"/>
    <w:rsid w:val="0BBDBF34"/>
    <w:rsid w:val="0BE1490D"/>
    <w:rsid w:val="0BFD7C2F"/>
    <w:rsid w:val="0C164792"/>
    <w:rsid w:val="0C1B7D93"/>
    <w:rsid w:val="0C57B152"/>
    <w:rsid w:val="0CCE1598"/>
    <w:rsid w:val="0D5BCCCB"/>
    <w:rsid w:val="0D884067"/>
    <w:rsid w:val="0D93DB69"/>
    <w:rsid w:val="0DF9C4A7"/>
    <w:rsid w:val="0E5559C1"/>
    <w:rsid w:val="0E5E628E"/>
    <w:rsid w:val="0E72E804"/>
    <w:rsid w:val="0EA391AF"/>
    <w:rsid w:val="0EA58C3C"/>
    <w:rsid w:val="0EC74F35"/>
    <w:rsid w:val="0ED0E779"/>
    <w:rsid w:val="0EF3F1BA"/>
    <w:rsid w:val="0EF91D04"/>
    <w:rsid w:val="0EF99FBC"/>
    <w:rsid w:val="0F090844"/>
    <w:rsid w:val="0F1182CD"/>
    <w:rsid w:val="0F318C5C"/>
    <w:rsid w:val="0F7138E8"/>
    <w:rsid w:val="0FA811B6"/>
    <w:rsid w:val="0FBD0965"/>
    <w:rsid w:val="0FFD1CFF"/>
    <w:rsid w:val="10116E4F"/>
    <w:rsid w:val="1042B878"/>
    <w:rsid w:val="105C4F42"/>
    <w:rsid w:val="1085B36A"/>
    <w:rsid w:val="10980BFA"/>
    <w:rsid w:val="10CE7B9D"/>
    <w:rsid w:val="10DCCFBD"/>
    <w:rsid w:val="112C1D2D"/>
    <w:rsid w:val="11A9B44E"/>
    <w:rsid w:val="11D1839B"/>
    <w:rsid w:val="11E58599"/>
    <w:rsid w:val="122AC965"/>
    <w:rsid w:val="12377D79"/>
    <w:rsid w:val="12470C09"/>
    <w:rsid w:val="127B397F"/>
    <w:rsid w:val="131820C4"/>
    <w:rsid w:val="133E35A7"/>
    <w:rsid w:val="13572E15"/>
    <w:rsid w:val="135DC7DC"/>
    <w:rsid w:val="13A86549"/>
    <w:rsid w:val="13CA42B1"/>
    <w:rsid w:val="13CF91AF"/>
    <w:rsid w:val="13E6E180"/>
    <w:rsid w:val="13F8102D"/>
    <w:rsid w:val="13FDD877"/>
    <w:rsid w:val="140B459B"/>
    <w:rsid w:val="14296CD1"/>
    <w:rsid w:val="144E3325"/>
    <w:rsid w:val="145BC27A"/>
    <w:rsid w:val="1465F659"/>
    <w:rsid w:val="1469C9FA"/>
    <w:rsid w:val="146FE6D3"/>
    <w:rsid w:val="147C0936"/>
    <w:rsid w:val="1482668F"/>
    <w:rsid w:val="14CA05F0"/>
    <w:rsid w:val="1557C017"/>
    <w:rsid w:val="15D87CD9"/>
    <w:rsid w:val="1608FD87"/>
    <w:rsid w:val="164FBA53"/>
    <w:rsid w:val="16529930"/>
    <w:rsid w:val="167305DA"/>
    <w:rsid w:val="167FA438"/>
    <w:rsid w:val="16A56F69"/>
    <w:rsid w:val="16D54C75"/>
    <w:rsid w:val="16FB5C21"/>
    <w:rsid w:val="174B6B05"/>
    <w:rsid w:val="17605C02"/>
    <w:rsid w:val="17D7A2DD"/>
    <w:rsid w:val="181E3126"/>
    <w:rsid w:val="188C564E"/>
    <w:rsid w:val="18943EE2"/>
    <w:rsid w:val="189A11B1"/>
    <w:rsid w:val="18F26ED2"/>
    <w:rsid w:val="19469523"/>
    <w:rsid w:val="1958AEBD"/>
    <w:rsid w:val="1960433D"/>
    <w:rsid w:val="19856DE7"/>
    <w:rsid w:val="1A384ED7"/>
    <w:rsid w:val="1A68938A"/>
    <w:rsid w:val="1A6EBC04"/>
    <w:rsid w:val="1A758E22"/>
    <w:rsid w:val="1AB2D251"/>
    <w:rsid w:val="1AB78A26"/>
    <w:rsid w:val="1ABDF74D"/>
    <w:rsid w:val="1B1CBEDD"/>
    <w:rsid w:val="1B8F317D"/>
    <w:rsid w:val="1BD8EC87"/>
    <w:rsid w:val="1C3BB04A"/>
    <w:rsid w:val="1C588F75"/>
    <w:rsid w:val="1C70BEAB"/>
    <w:rsid w:val="1C972C6C"/>
    <w:rsid w:val="1D30A9FD"/>
    <w:rsid w:val="1D7DDFD8"/>
    <w:rsid w:val="1D93DC1C"/>
    <w:rsid w:val="1E0C9F46"/>
    <w:rsid w:val="1EA52324"/>
    <w:rsid w:val="1EE95F92"/>
    <w:rsid w:val="1F1CDCAB"/>
    <w:rsid w:val="1F2D478A"/>
    <w:rsid w:val="1F849724"/>
    <w:rsid w:val="1F8F16EF"/>
    <w:rsid w:val="1FB8137B"/>
    <w:rsid w:val="1FE78DD8"/>
    <w:rsid w:val="1FF86899"/>
    <w:rsid w:val="1FFD56C5"/>
    <w:rsid w:val="200F804E"/>
    <w:rsid w:val="204DF995"/>
    <w:rsid w:val="2051FBF4"/>
    <w:rsid w:val="207CFDA5"/>
    <w:rsid w:val="207E0FBE"/>
    <w:rsid w:val="20A21A6B"/>
    <w:rsid w:val="20D9D7E2"/>
    <w:rsid w:val="20DE874E"/>
    <w:rsid w:val="20FA46A3"/>
    <w:rsid w:val="2107F851"/>
    <w:rsid w:val="212043B4"/>
    <w:rsid w:val="21852125"/>
    <w:rsid w:val="21951729"/>
    <w:rsid w:val="21A484E9"/>
    <w:rsid w:val="21E54E9E"/>
    <w:rsid w:val="220A6942"/>
    <w:rsid w:val="223E1210"/>
    <w:rsid w:val="22426219"/>
    <w:rsid w:val="224A9A55"/>
    <w:rsid w:val="227DF5AD"/>
    <w:rsid w:val="22B3A297"/>
    <w:rsid w:val="22D3B398"/>
    <w:rsid w:val="230ECA63"/>
    <w:rsid w:val="240827FD"/>
    <w:rsid w:val="2458983A"/>
    <w:rsid w:val="2494F754"/>
    <w:rsid w:val="24F6D92D"/>
    <w:rsid w:val="24FD9E25"/>
    <w:rsid w:val="2531D6CB"/>
    <w:rsid w:val="255D06E5"/>
    <w:rsid w:val="258C482D"/>
    <w:rsid w:val="25984059"/>
    <w:rsid w:val="25A92325"/>
    <w:rsid w:val="25B1E6F8"/>
    <w:rsid w:val="25F095A4"/>
    <w:rsid w:val="25F2D186"/>
    <w:rsid w:val="263666AE"/>
    <w:rsid w:val="263E154D"/>
    <w:rsid w:val="2669B0D2"/>
    <w:rsid w:val="26913EF4"/>
    <w:rsid w:val="26AA8E2E"/>
    <w:rsid w:val="26BC2CF1"/>
    <w:rsid w:val="26D0DAF0"/>
    <w:rsid w:val="26EB2E45"/>
    <w:rsid w:val="26F31CBE"/>
    <w:rsid w:val="26F8D25C"/>
    <w:rsid w:val="27579478"/>
    <w:rsid w:val="2762612D"/>
    <w:rsid w:val="27764375"/>
    <w:rsid w:val="27C04123"/>
    <w:rsid w:val="28BEC716"/>
    <w:rsid w:val="28D03C55"/>
    <w:rsid w:val="28D539A6"/>
    <w:rsid w:val="28DC8D39"/>
    <w:rsid w:val="28EF6A83"/>
    <w:rsid w:val="2968F90B"/>
    <w:rsid w:val="2978B5CE"/>
    <w:rsid w:val="298E24E3"/>
    <w:rsid w:val="29E74262"/>
    <w:rsid w:val="2A43E3F7"/>
    <w:rsid w:val="2A7028FE"/>
    <w:rsid w:val="2ACFEEB9"/>
    <w:rsid w:val="2AFACC5E"/>
    <w:rsid w:val="2B5A2415"/>
    <w:rsid w:val="2B839E30"/>
    <w:rsid w:val="2B9E3205"/>
    <w:rsid w:val="2BA54201"/>
    <w:rsid w:val="2BC1D926"/>
    <w:rsid w:val="2BE0D174"/>
    <w:rsid w:val="2C0DF9BF"/>
    <w:rsid w:val="2C594A26"/>
    <w:rsid w:val="2C8D9B28"/>
    <w:rsid w:val="2CB2109E"/>
    <w:rsid w:val="2CD22E4E"/>
    <w:rsid w:val="2CE6A6ED"/>
    <w:rsid w:val="2CEE37C7"/>
    <w:rsid w:val="2D1ABDCE"/>
    <w:rsid w:val="2D406129"/>
    <w:rsid w:val="2D4449C6"/>
    <w:rsid w:val="2D52075C"/>
    <w:rsid w:val="2D99C7BB"/>
    <w:rsid w:val="2DD6FE1C"/>
    <w:rsid w:val="2DFFE35F"/>
    <w:rsid w:val="2E0F1D48"/>
    <w:rsid w:val="2E43C54B"/>
    <w:rsid w:val="2E86AD9C"/>
    <w:rsid w:val="2EB20431"/>
    <w:rsid w:val="2EC53CAA"/>
    <w:rsid w:val="2EF5FFE2"/>
    <w:rsid w:val="2F4FC118"/>
    <w:rsid w:val="2F527DC4"/>
    <w:rsid w:val="2F7F1013"/>
    <w:rsid w:val="2F8DE688"/>
    <w:rsid w:val="2F914045"/>
    <w:rsid w:val="2FABF931"/>
    <w:rsid w:val="2FD8C8F6"/>
    <w:rsid w:val="30589A10"/>
    <w:rsid w:val="30929CD8"/>
    <w:rsid w:val="309E57FB"/>
    <w:rsid w:val="30B3B77D"/>
    <w:rsid w:val="30DFCC73"/>
    <w:rsid w:val="313B5BB0"/>
    <w:rsid w:val="3142739F"/>
    <w:rsid w:val="316C0866"/>
    <w:rsid w:val="3173B371"/>
    <w:rsid w:val="318AC40A"/>
    <w:rsid w:val="31B04B6C"/>
    <w:rsid w:val="31E2855B"/>
    <w:rsid w:val="325D6151"/>
    <w:rsid w:val="3276F345"/>
    <w:rsid w:val="3287432D"/>
    <w:rsid w:val="328B0261"/>
    <w:rsid w:val="328F5C6A"/>
    <w:rsid w:val="32FC5C11"/>
    <w:rsid w:val="33076EA3"/>
    <w:rsid w:val="330D962B"/>
    <w:rsid w:val="3333986D"/>
    <w:rsid w:val="3341FECD"/>
    <w:rsid w:val="33424831"/>
    <w:rsid w:val="33A94C3E"/>
    <w:rsid w:val="33B42CD9"/>
    <w:rsid w:val="33C5BEF5"/>
    <w:rsid w:val="33FA6BBA"/>
    <w:rsid w:val="33FDBD73"/>
    <w:rsid w:val="3410FEE4"/>
    <w:rsid w:val="3426F6EB"/>
    <w:rsid w:val="342725F4"/>
    <w:rsid w:val="3436239B"/>
    <w:rsid w:val="343E558C"/>
    <w:rsid w:val="3457CB56"/>
    <w:rsid w:val="345870BF"/>
    <w:rsid w:val="3478F1FD"/>
    <w:rsid w:val="347F5604"/>
    <w:rsid w:val="34951197"/>
    <w:rsid w:val="34B4F9E2"/>
    <w:rsid w:val="34F5454C"/>
    <w:rsid w:val="34F68336"/>
    <w:rsid w:val="34FB94CE"/>
    <w:rsid w:val="3509E346"/>
    <w:rsid w:val="351357AB"/>
    <w:rsid w:val="35404A78"/>
    <w:rsid w:val="356AB586"/>
    <w:rsid w:val="3594E72E"/>
    <w:rsid w:val="35FD2DAA"/>
    <w:rsid w:val="3667C85E"/>
    <w:rsid w:val="36E7AF3C"/>
    <w:rsid w:val="3707988D"/>
    <w:rsid w:val="37088602"/>
    <w:rsid w:val="371B3BA6"/>
    <w:rsid w:val="3746C07C"/>
    <w:rsid w:val="37518CE7"/>
    <w:rsid w:val="37E064E2"/>
    <w:rsid w:val="37E9DBA1"/>
    <w:rsid w:val="3802B081"/>
    <w:rsid w:val="3859D373"/>
    <w:rsid w:val="3879972A"/>
    <w:rsid w:val="388F078A"/>
    <w:rsid w:val="389B4ED0"/>
    <w:rsid w:val="38B692B9"/>
    <w:rsid w:val="38C82BBF"/>
    <w:rsid w:val="38CBB937"/>
    <w:rsid w:val="38DE5E94"/>
    <w:rsid w:val="38E94E24"/>
    <w:rsid w:val="39C59AE9"/>
    <w:rsid w:val="3A3A8474"/>
    <w:rsid w:val="3A445593"/>
    <w:rsid w:val="3A772BAB"/>
    <w:rsid w:val="3A88C4A0"/>
    <w:rsid w:val="3A8ADBD2"/>
    <w:rsid w:val="3AC699FB"/>
    <w:rsid w:val="3AC7184C"/>
    <w:rsid w:val="3B09FD1E"/>
    <w:rsid w:val="3B24A650"/>
    <w:rsid w:val="3B33B573"/>
    <w:rsid w:val="3B667FBD"/>
    <w:rsid w:val="3B8974F7"/>
    <w:rsid w:val="3BAF5277"/>
    <w:rsid w:val="3BC0E84D"/>
    <w:rsid w:val="3BD15C0A"/>
    <w:rsid w:val="3BDB7ECC"/>
    <w:rsid w:val="3C453B5C"/>
    <w:rsid w:val="3C9FC7F4"/>
    <w:rsid w:val="3CE1B3C6"/>
    <w:rsid w:val="3D52DC87"/>
    <w:rsid w:val="3D61721D"/>
    <w:rsid w:val="3DBE9307"/>
    <w:rsid w:val="3E579258"/>
    <w:rsid w:val="3E5FCF85"/>
    <w:rsid w:val="3E6A4197"/>
    <w:rsid w:val="3E88707A"/>
    <w:rsid w:val="3F6A70FE"/>
    <w:rsid w:val="3FDF51EB"/>
    <w:rsid w:val="3FE80135"/>
    <w:rsid w:val="405736D9"/>
    <w:rsid w:val="407CC75E"/>
    <w:rsid w:val="40A5E898"/>
    <w:rsid w:val="40AB8F27"/>
    <w:rsid w:val="40DA78A9"/>
    <w:rsid w:val="4151CBE1"/>
    <w:rsid w:val="419F7B7D"/>
    <w:rsid w:val="41A7D1C5"/>
    <w:rsid w:val="41B5A44F"/>
    <w:rsid w:val="42149ED6"/>
    <w:rsid w:val="4256D7B1"/>
    <w:rsid w:val="42E5E1AB"/>
    <w:rsid w:val="42E88BA7"/>
    <w:rsid w:val="430228F0"/>
    <w:rsid w:val="4366EA00"/>
    <w:rsid w:val="43E95717"/>
    <w:rsid w:val="44003534"/>
    <w:rsid w:val="4443AE0B"/>
    <w:rsid w:val="4446098A"/>
    <w:rsid w:val="44A5E6E3"/>
    <w:rsid w:val="4538DDBB"/>
    <w:rsid w:val="4591C178"/>
    <w:rsid w:val="45A2ED8A"/>
    <w:rsid w:val="45CC458B"/>
    <w:rsid w:val="46905E96"/>
    <w:rsid w:val="46950DDD"/>
    <w:rsid w:val="46AC6EC2"/>
    <w:rsid w:val="46B44318"/>
    <w:rsid w:val="46D96B37"/>
    <w:rsid w:val="46E0279B"/>
    <w:rsid w:val="46F547BE"/>
    <w:rsid w:val="478A1B8B"/>
    <w:rsid w:val="47D44624"/>
    <w:rsid w:val="47F60BCB"/>
    <w:rsid w:val="484047A1"/>
    <w:rsid w:val="48CFABFB"/>
    <w:rsid w:val="4902416D"/>
    <w:rsid w:val="49107878"/>
    <w:rsid w:val="49273306"/>
    <w:rsid w:val="492B5E4A"/>
    <w:rsid w:val="492CFD35"/>
    <w:rsid w:val="496A88BB"/>
    <w:rsid w:val="49BB6A5F"/>
    <w:rsid w:val="49BB6BD8"/>
    <w:rsid w:val="49F98586"/>
    <w:rsid w:val="4A419679"/>
    <w:rsid w:val="4A66CA0A"/>
    <w:rsid w:val="4A74F292"/>
    <w:rsid w:val="4AD19AF7"/>
    <w:rsid w:val="4AD45816"/>
    <w:rsid w:val="4ADDF936"/>
    <w:rsid w:val="4B0883CF"/>
    <w:rsid w:val="4B0D89A8"/>
    <w:rsid w:val="4B1FCCB1"/>
    <w:rsid w:val="4B3A9FF9"/>
    <w:rsid w:val="4B491D0E"/>
    <w:rsid w:val="4B97FD46"/>
    <w:rsid w:val="4BA14EB8"/>
    <w:rsid w:val="4C54F7B1"/>
    <w:rsid w:val="4C6B41F8"/>
    <w:rsid w:val="4C707EA8"/>
    <w:rsid w:val="4C86B987"/>
    <w:rsid w:val="4CD90EBA"/>
    <w:rsid w:val="4CF26729"/>
    <w:rsid w:val="4D6018B6"/>
    <w:rsid w:val="4D8CC20D"/>
    <w:rsid w:val="4DCB8AED"/>
    <w:rsid w:val="4DD4F031"/>
    <w:rsid w:val="4EF4C9CA"/>
    <w:rsid w:val="4F4D5519"/>
    <w:rsid w:val="4F7819EF"/>
    <w:rsid w:val="4FC1B97B"/>
    <w:rsid w:val="4FD15F1C"/>
    <w:rsid w:val="501ECAFC"/>
    <w:rsid w:val="50755924"/>
    <w:rsid w:val="50A3050F"/>
    <w:rsid w:val="50C612D6"/>
    <w:rsid w:val="5100F6F7"/>
    <w:rsid w:val="510D24CF"/>
    <w:rsid w:val="514EE13C"/>
    <w:rsid w:val="515D5565"/>
    <w:rsid w:val="517E5191"/>
    <w:rsid w:val="518DDBEF"/>
    <w:rsid w:val="51C43314"/>
    <w:rsid w:val="52149133"/>
    <w:rsid w:val="5215474E"/>
    <w:rsid w:val="521C327E"/>
    <w:rsid w:val="52208AF0"/>
    <w:rsid w:val="5248D508"/>
    <w:rsid w:val="52683E5F"/>
    <w:rsid w:val="52857E9A"/>
    <w:rsid w:val="528C2664"/>
    <w:rsid w:val="52C4145B"/>
    <w:rsid w:val="52C6FC25"/>
    <w:rsid w:val="530252BB"/>
    <w:rsid w:val="53158039"/>
    <w:rsid w:val="53247EEE"/>
    <w:rsid w:val="53E1203C"/>
    <w:rsid w:val="53F664F9"/>
    <w:rsid w:val="543356A5"/>
    <w:rsid w:val="543DC2C1"/>
    <w:rsid w:val="54494568"/>
    <w:rsid w:val="5481911F"/>
    <w:rsid w:val="54B186F3"/>
    <w:rsid w:val="54CE9B3D"/>
    <w:rsid w:val="54FA69B8"/>
    <w:rsid w:val="5501B581"/>
    <w:rsid w:val="55329A97"/>
    <w:rsid w:val="5535959B"/>
    <w:rsid w:val="558B9C9B"/>
    <w:rsid w:val="55E0EB43"/>
    <w:rsid w:val="560C6398"/>
    <w:rsid w:val="5622C859"/>
    <w:rsid w:val="5675AEB2"/>
    <w:rsid w:val="5678628E"/>
    <w:rsid w:val="567F6538"/>
    <w:rsid w:val="56A0160E"/>
    <w:rsid w:val="56BF8008"/>
    <w:rsid w:val="56C5A3D8"/>
    <w:rsid w:val="56D24D05"/>
    <w:rsid w:val="56E9E699"/>
    <w:rsid w:val="57109DA5"/>
    <w:rsid w:val="571EB1DF"/>
    <w:rsid w:val="578BAB73"/>
    <w:rsid w:val="582FFF7B"/>
    <w:rsid w:val="584A77F7"/>
    <w:rsid w:val="586501A9"/>
    <w:rsid w:val="5896C6FA"/>
    <w:rsid w:val="58DE440C"/>
    <w:rsid w:val="599B2D22"/>
    <w:rsid w:val="599B5D71"/>
    <w:rsid w:val="59D8A77E"/>
    <w:rsid w:val="5A1F1FA1"/>
    <w:rsid w:val="5A47A540"/>
    <w:rsid w:val="5A5DB900"/>
    <w:rsid w:val="5A5E14BF"/>
    <w:rsid w:val="5AB9A68B"/>
    <w:rsid w:val="5AC88404"/>
    <w:rsid w:val="5ADFA8A7"/>
    <w:rsid w:val="5B03625B"/>
    <w:rsid w:val="5B1452FB"/>
    <w:rsid w:val="5B9D3F2C"/>
    <w:rsid w:val="5BD4B51A"/>
    <w:rsid w:val="5C26FA94"/>
    <w:rsid w:val="5C380A38"/>
    <w:rsid w:val="5C3A33B4"/>
    <w:rsid w:val="5C547BA3"/>
    <w:rsid w:val="5C6A8C92"/>
    <w:rsid w:val="5C8687F3"/>
    <w:rsid w:val="5CD0CD44"/>
    <w:rsid w:val="5CD387D1"/>
    <w:rsid w:val="5D72AF53"/>
    <w:rsid w:val="5DB855A7"/>
    <w:rsid w:val="5DD91F03"/>
    <w:rsid w:val="5DEC5DEF"/>
    <w:rsid w:val="5E3D598B"/>
    <w:rsid w:val="5E8EDE73"/>
    <w:rsid w:val="5ED3B058"/>
    <w:rsid w:val="5EE9AD84"/>
    <w:rsid w:val="5EEBCD4B"/>
    <w:rsid w:val="5EF6B2CE"/>
    <w:rsid w:val="5F520908"/>
    <w:rsid w:val="5F7C53C5"/>
    <w:rsid w:val="5F7D514B"/>
    <w:rsid w:val="5FC3FE78"/>
    <w:rsid w:val="5FE180A3"/>
    <w:rsid w:val="5FEEDBE7"/>
    <w:rsid w:val="60212EA5"/>
    <w:rsid w:val="6022773B"/>
    <w:rsid w:val="60480CCC"/>
    <w:rsid w:val="60649838"/>
    <w:rsid w:val="606819DF"/>
    <w:rsid w:val="60790BC8"/>
    <w:rsid w:val="607D7A94"/>
    <w:rsid w:val="60D77AA1"/>
    <w:rsid w:val="615CE977"/>
    <w:rsid w:val="61612690"/>
    <w:rsid w:val="6216B7A4"/>
    <w:rsid w:val="621B64C7"/>
    <w:rsid w:val="62AED4B9"/>
    <w:rsid w:val="62F100B0"/>
    <w:rsid w:val="62F1F5BE"/>
    <w:rsid w:val="632763E0"/>
    <w:rsid w:val="63623A38"/>
    <w:rsid w:val="637F9A87"/>
    <w:rsid w:val="6384DA45"/>
    <w:rsid w:val="63A6D155"/>
    <w:rsid w:val="63BE698D"/>
    <w:rsid w:val="64122137"/>
    <w:rsid w:val="64AEF8DD"/>
    <w:rsid w:val="64C589EC"/>
    <w:rsid w:val="6540B803"/>
    <w:rsid w:val="6548C1D7"/>
    <w:rsid w:val="65492A43"/>
    <w:rsid w:val="656CBC88"/>
    <w:rsid w:val="65B4F853"/>
    <w:rsid w:val="65C232B5"/>
    <w:rsid w:val="66185A63"/>
    <w:rsid w:val="66ABF45B"/>
    <w:rsid w:val="670060B7"/>
    <w:rsid w:val="67185469"/>
    <w:rsid w:val="677329CD"/>
    <w:rsid w:val="678014B7"/>
    <w:rsid w:val="67917491"/>
    <w:rsid w:val="67AD0351"/>
    <w:rsid w:val="68153555"/>
    <w:rsid w:val="684873F8"/>
    <w:rsid w:val="684C8B4C"/>
    <w:rsid w:val="690C0D7F"/>
    <w:rsid w:val="695BFC16"/>
    <w:rsid w:val="6977D7A7"/>
    <w:rsid w:val="698AA847"/>
    <w:rsid w:val="69C9C1E0"/>
    <w:rsid w:val="69D8F311"/>
    <w:rsid w:val="69F73EC9"/>
    <w:rsid w:val="6A554AE3"/>
    <w:rsid w:val="6AA442FB"/>
    <w:rsid w:val="6AE3390A"/>
    <w:rsid w:val="6B151EA5"/>
    <w:rsid w:val="6B7DBD59"/>
    <w:rsid w:val="6B822EF9"/>
    <w:rsid w:val="6B8465E6"/>
    <w:rsid w:val="6B9BEB4B"/>
    <w:rsid w:val="6BAC67D8"/>
    <w:rsid w:val="6BC99BF1"/>
    <w:rsid w:val="6C335D34"/>
    <w:rsid w:val="6C4E95EA"/>
    <w:rsid w:val="6C5A81AA"/>
    <w:rsid w:val="6CA5C299"/>
    <w:rsid w:val="6CD74FCA"/>
    <w:rsid w:val="6D4E7652"/>
    <w:rsid w:val="6DAEE62F"/>
    <w:rsid w:val="6DB62286"/>
    <w:rsid w:val="6E453CD8"/>
    <w:rsid w:val="6E47B224"/>
    <w:rsid w:val="6E95D047"/>
    <w:rsid w:val="6EE33012"/>
    <w:rsid w:val="6F22577D"/>
    <w:rsid w:val="6F6E8452"/>
    <w:rsid w:val="6F77CDEC"/>
    <w:rsid w:val="6F794826"/>
    <w:rsid w:val="6FD71D15"/>
    <w:rsid w:val="6FFC2636"/>
    <w:rsid w:val="7010F9BE"/>
    <w:rsid w:val="703B1E78"/>
    <w:rsid w:val="70556EAA"/>
    <w:rsid w:val="70EA4B45"/>
    <w:rsid w:val="70F96319"/>
    <w:rsid w:val="7153654C"/>
    <w:rsid w:val="718F7062"/>
    <w:rsid w:val="71C47FB5"/>
    <w:rsid w:val="726CC8A6"/>
    <w:rsid w:val="72995D2E"/>
    <w:rsid w:val="72A33BD5"/>
    <w:rsid w:val="72BFD14F"/>
    <w:rsid w:val="72E3E45D"/>
    <w:rsid w:val="73842E21"/>
    <w:rsid w:val="73C5DFDE"/>
    <w:rsid w:val="73FF671A"/>
    <w:rsid w:val="7415E83A"/>
    <w:rsid w:val="742A9982"/>
    <w:rsid w:val="746AEFEE"/>
    <w:rsid w:val="746C3122"/>
    <w:rsid w:val="74E60D89"/>
    <w:rsid w:val="74E756AA"/>
    <w:rsid w:val="74FDB21E"/>
    <w:rsid w:val="74FF1526"/>
    <w:rsid w:val="751C93A0"/>
    <w:rsid w:val="752AD998"/>
    <w:rsid w:val="75893C22"/>
    <w:rsid w:val="75ED8CB5"/>
    <w:rsid w:val="76147C03"/>
    <w:rsid w:val="7635210B"/>
    <w:rsid w:val="7653BEAD"/>
    <w:rsid w:val="770DDA0E"/>
    <w:rsid w:val="77BFCC02"/>
    <w:rsid w:val="77DD62E8"/>
    <w:rsid w:val="78123F95"/>
    <w:rsid w:val="7814C356"/>
    <w:rsid w:val="782BD0F5"/>
    <w:rsid w:val="787C15F4"/>
    <w:rsid w:val="78B5EABE"/>
    <w:rsid w:val="78E8E459"/>
    <w:rsid w:val="78F60CF1"/>
    <w:rsid w:val="7903631E"/>
    <w:rsid w:val="79231E54"/>
    <w:rsid w:val="79780805"/>
    <w:rsid w:val="798F90B5"/>
    <w:rsid w:val="799F545E"/>
    <w:rsid w:val="79F44387"/>
    <w:rsid w:val="7A5D692F"/>
    <w:rsid w:val="7A976984"/>
    <w:rsid w:val="7A9829F6"/>
    <w:rsid w:val="7B3A836A"/>
    <w:rsid w:val="7B80E5F2"/>
    <w:rsid w:val="7BBD4A48"/>
    <w:rsid w:val="7BC2B35E"/>
    <w:rsid w:val="7BD95293"/>
    <w:rsid w:val="7CBDD377"/>
    <w:rsid w:val="7D3520FF"/>
    <w:rsid w:val="7D59B88A"/>
    <w:rsid w:val="7D9E9ACB"/>
    <w:rsid w:val="7DDAE28E"/>
    <w:rsid w:val="7E4C35FB"/>
    <w:rsid w:val="7E5A20AA"/>
    <w:rsid w:val="7E657F28"/>
    <w:rsid w:val="7E6CA276"/>
    <w:rsid w:val="7E6EA751"/>
    <w:rsid w:val="7E7754C1"/>
    <w:rsid w:val="7E9A2079"/>
    <w:rsid w:val="7EC1CB3F"/>
    <w:rsid w:val="7EC52668"/>
    <w:rsid w:val="7EC95DD8"/>
    <w:rsid w:val="7F046A97"/>
    <w:rsid w:val="7F3D6240"/>
    <w:rsid w:val="7F5BDF0A"/>
    <w:rsid w:val="7F5F3B28"/>
    <w:rsid w:val="7FAE755F"/>
    <w:rsid w:val="7FC29C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DAD04"/>
  <w15:docId w15:val="{35AA088E-7752-45C7-92B1-A395A7155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BE7C4F"/>
    <w:rPr>
      <w:sz w:val="22"/>
      <w:szCs w:val="22"/>
      <w:lang w:val="en-GB"/>
    </w:rPr>
  </w:style>
  <w:style w:type="paragraph" w:customStyle="1" w:styleId="Default">
    <w:name w:val="Default"/>
    <w:rsid w:val="00E836EC"/>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725210">
      <w:bodyDiv w:val="1"/>
      <w:marLeft w:val="0"/>
      <w:marRight w:val="0"/>
      <w:marTop w:val="0"/>
      <w:marBottom w:val="0"/>
      <w:divBdr>
        <w:top w:val="none" w:sz="0" w:space="0" w:color="auto"/>
        <w:left w:val="none" w:sz="0" w:space="0" w:color="auto"/>
        <w:bottom w:val="none" w:sz="0" w:space="0" w:color="auto"/>
        <w:right w:val="none" w:sz="0" w:space="0" w:color="auto"/>
      </w:divBdr>
    </w:div>
    <w:div w:id="137574498">
      <w:bodyDiv w:val="1"/>
      <w:marLeft w:val="0"/>
      <w:marRight w:val="0"/>
      <w:marTop w:val="0"/>
      <w:marBottom w:val="0"/>
      <w:divBdr>
        <w:top w:val="none" w:sz="0" w:space="0" w:color="auto"/>
        <w:left w:val="none" w:sz="0" w:space="0" w:color="auto"/>
        <w:bottom w:val="none" w:sz="0" w:space="0" w:color="auto"/>
        <w:right w:val="none" w:sz="0" w:space="0" w:color="auto"/>
      </w:divBdr>
    </w:div>
    <w:div w:id="16051199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2127279">
      <w:bodyDiv w:val="1"/>
      <w:marLeft w:val="0"/>
      <w:marRight w:val="0"/>
      <w:marTop w:val="0"/>
      <w:marBottom w:val="0"/>
      <w:divBdr>
        <w:top w:val="none" w:sz="0" w:space="0" w:color="auto"/>
        <w:left w:val="none" w:sz="0" w:space="0" w:color="auto"/>
        <w:bottom w:val="none" w:sz="0" w:space="0" w:color="auto"/>
        <w:right w:val="none" w:sz="0" w:space="0" w:color="auto"/>
      </w:divBdr>
    </w:div>
    <w:div w:id="416947706">
      <w:bodyDiv w:val="1"/>
      <w:marLeft w:val="0"/>
      <w:marRight w:val="0"/>
      <w:marTop w:val="0"/>
      <w:marBottom w:val="0"/>
      <w:divBdr>
        <w:top w:val="none" w:sz="0" w:space="0" w:color="auto"/>
        <w:left w:val="none" w:sz="0" w:space="0" w:color="auto"/>
        <w:bottom w:val="none" w:sz="0" w:space="0" w:color="auto"/>
        <w:right w:val="none" w:sz="0" w:space="0" w:color="auto"/>
      </w:divBdr>
    </w:div>
    <w:div w:id="431627943">
      <w:bodyDiv w:val="1"/>
      <w:marLeft w:val="0"/>
      <w:marRight w:val="0"/>
      <w:marTop w:val="0"/>
      <w:marBottom w:val="0"/>
      <w:divBdr>
        <w:top w:val="none" w:sz="0" w:space="0" w:color="auto"/>
        <w:left w:val="none" w:sz="0" w:space="0" w:color="auto"/>
        <w:bottom w:val="none" w:sz="0" w:space="0" w:color="auto"/>
        <w:right w:val="none" w:sz="0" w:space="0" w:color="auto"/>
      </w:divBdr>
    </w:div>
    <w:div w:id="562839632">
      <w:bodyDiv w:val="1"/>
      <w:marLeft w:val="0"/>
      <w:marRight w:val="0"/>
      <w:marTop w:val="0"/>
      <w:marBottom w:val="0"/>
      <w:divBdr>
        <w:top w:val="none" w:sz="0" w:space="0" w:color="auto"/>
        <w:left w:val="none" w:sz="0" w:space="0" w:color="auto"/>
        <w:bottom w:val="none" w:sz="0" w:space="0" w:color="auto"/>
        <w:right w:val="none" w:sz="0" w:space="0" w:color="auto"/>
      </w:divBdr>
    </w:div>
    <w:div w:id="584269882">
      <w:bodyDiv w:val="1"/>
      <w:marLeft w:val="0"/>
      <w:marRight w:val="0"/>
      <w:marTop w:val="0"/>
      <w:marBottom w:val="0"/>
      <w:divBdr>
        <w:top w:val="none" w:sz="0" w:space="0" w:color="auto"/>
        <w:left w:val="none" w:sz="0" w:space="0" w:color="auto"/>
        <w:bottom w:val="none" w:sz="0" w:space="0" w:color="auto"/>
        <w:right w:val="none" w:sz="0" w:space="0" w:color="auto"/>
      </w:divBdr>
    </w:div>
    <w:div w:id="69770483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0445694">
      <w:bodyDiv w:val="1"/>
      <w:marLeft w:val="0"/>
      <w:marRight w:val="0"/>
      <w:marTop w:val="0"/>
      <w:marBottom w:val="0"/>
      <w:divBdr>
        <w:top w:val="none" w:sz="0" w:space="0" w:color="auto"/>
        <w:left w:val="none" w:sz="0" w:space="0" w:color="auto"/>
        <w:bottom w:val="none" w:sz="0" w:space="0" w:color="auto"/>
        <w:right w:val="none" w:sz="0" w:space="0" w:color="auto"/>
      </w:divBdr>
    </w:div>
    <w:div w:id="1231237366">
      <w:bodyDiv w:val="1"/>
      <w:marLeft w:val="0"/>
      <w:marRight w:val="0"/>
      <w:marTop w:val="0"/>
      <w:marBottom w:val="0"/>
      <w:divBdr>
        <w:top w:val="none" w:sz="0" w:space="0" w:color="auto"/>
        <w:left w:val="none" w:sz="0" w:space="0" w:color="auto"/>
        <w:bottom w:val="none" w:sz="0" w:space="0" w:color="auto"/>
        <w:right w:val="none" w:sz="0" w:space="0" w:color="auto"/>
      </w:divBdr>
    </w:div>
    <w:div w:id="1310597330">
      <w:bodyDiv w:val="1"/>
      <w:marLeft w:val="0"/>
      <w:marRight w:val="0"/>
      <w:marTop w:val="0"/>
      <w:marBottom w:val="0"/>
      <w:divBdr>
        <w:top w:val="none" w:sz="0" w:space="0" w:color="auto"/>
        <w:left w:val="none" w:sz="0" w:space="0" w:color="auto"/>
        <w:bottom w:val="none" w:sz="0" w:space="0" w:color="auto"/>
        <w:right w:val="none" w:sz="0" w:space="0" w:color="auto"/>
      </w:divBdr>
    </w:div>
    <w:div w:id="1491868750">
      <w:bodyDiv w:val="1"/>
      <w:marLeft w:val="0"/>
      <w:marRight w:val="0"/>
      <w:marTop w:val="0"/>
      <w:marBottom w:val="0"/>
      <w:divBdr>
        <w:top w:val="none" w:sz="0" w:space="0" w:color="auto"/>
        <w:left w:val="none" w:sz="0" w:space="0" w:color="auto"/>
        <w:bottom w:val="none" w:sz="0" w:space="0" w:color="auto"/>
        <w:right w:val="none" w:sz="0" w:space="0" w:color="auto"/>
      </w:divBdr>
    </w:div>
    <w:div w:id="1544253024">
      <w:bodyDiv w:val="1"/>
      <w:marLeft w:val="0"/>
      <w:marRight w:val="0"/>
      <w:marTop w:val="0"/>
      <w:marBottom w:val="0"/>
      <w:divBdr>
        <w:top w:val="none" w:sz="0" w:space="0" w:color="auto"/>
        <w:left w:val="none" w:sz="0" w:space="0" w:color="auto"/>
        <w:bottom w:val="none" w:sz="0" w:space="0" w:color="auto"/>
        <w:right w:val="none" w:sz="0" w:space="0" w:color="auto"/>
      </w:divBdr>
    </w:div>
    <w:div w:id="1730181388">
      <w:bodyDiv w:val="1"/>
      <w:marLeft w:val="0"/>
      <w:marRight w:val="0"/>
      <w:marTop w:val="0"/>
      <w:marBottom w:val="0"/>
      <w:divBdr>
        <w:top w:val="none" w:sz="0" w:space="0" w:color="auto"/>
        <w:left w:val="none" w:sz="0" w:space="0" w:color="auto"/>
        <w:bottom w:val="none" w:sz="0" w:space="0" w:color="auto"/>
        <w:right w:val="none" w:sz="0" w:space="0" w:color="auto"/>
      </w:divBdr>
    </w:div>
    <w:div w:id="18442721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949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infopath/2007/PartnerControls"/>
    <ds:schemaRef ds:uri="http://purl.org/dc/dcmitype/"/>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elements/1.1/"/>
    <ds:schemaRef ds:uri="eb6c2e4c-3f1c-4103-a37b-37c984dbe58f"/>
    <ds:schemaRef ds:uri="b93c647f-d63b-431a-95c8-8e00048cff23"/>
    <ds:schemaRef ds:uri="http://purl.org/dc/term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1</TotalTime>
  <Pages>12</Pages>
  <Words>4223</Words>
  <Characters>24073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Project proposal: Chile</vt:lpstr>
    </vt:vector>
  </TitlesOfParts>
  <Company>UNMFS</Company>
  <LinksUpToDate>false</LinksUpToDate>
  <CharactersWithSpaces>28240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Chile</dc:title>
  <dc:creator>Kaleen Mcnamara</dc:creator>
  <cp:keywords>95th ExCom</cp:keywords>
  <cp:lastModifiedBy>Kaleen Mcnamara</cp:lastModifiedBy>
  <cp:revision>2</cp:revision>
  <cp:lastPrinted>2001-05-26T16:40:00Z</cp:lastPrinted>
  <dcterms:created xsi:type="dcterms:W3CDTF">2024-11-11T19:05:00Z</dcterms:created>
  <dcterms:modified xsi:type="dcterms:W3CDTF">2024-11-11T19:05:00Z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UNEP/OzL.Pro/ExCom/95/46</vt:lpwstr>
  </property>
  <property fmtid="{D5CDD505-2E9C-101B-9397-08002B2CF9AE}" pid="3" name="Revision date">
    <vt:lpwstr>11/11/2024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