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70"/>
        <w:gridCol w:w="3582"/>
        <w:gridCol w:w="4410"/>
      </w:tblGrid>
      <w:tr w:rsidR="00C15867" w:rsidRPr="009B0D30" w14:paraId="5E0B979E" w14:textId="77777777" w:rsidTr="00006CB6">
        <w:trPr>
          <w:trHeight w:val="720"/>
        </w:trPr>
        <w:tc>
          <w:tcPr>
            <w:tcW w:w="5652" w:type="dxa"/>
            <w:gridSpan w:val="2"/>
            <w:tcBorders>
              <w:bottom w:val="single" w:sz="18" w:space="0" w:color="auto"/>
            </w:tcBorders>
          </w:tcPr>
          <w:p w14:paraId="4CEF4CBD"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rPr>
              <w:t>NATIONS</w:t>
            </w:r>
            <w:r>
              <w:rPr>
                <w:rFonts w:ascii="Univers" w:hAnsi="Univers"/>
                <w:b/>
                <w:sz w:val="28"/>
              </w:rPr>
              <w:br/>
              <w:t>UNIES</w:t>
            </w:r>
          </w:p>
        </w:tc>
        <w:tc>
          <w:tcPr>
            <w:tcW w:w="4410" w:type="dxa"/>
            <w:tcBorders>
              <w:bottom w:val="single" w:sz="18" w:space="0" w:color="auto"/>
            </w:tcBorders>
          </w:tcPr>
          <w:p w14:paraId="135FD218" w14:textId="77777777" w:rsidR="00C15867" w:rsidRPr="009B0D30" w:rsidRDefault="00C15867">
            <w:pPr>
              <w:jc w:val="right"/>
              <w:rPr>
                <w:sz w:val="52"/>
                <w:szCs w:val="52"/>
              </w:rPr>
            </w:pPr>
            <w:r>
              <w:rPr>
                <w:rFonts w:ascii="Univers Bold" w:hAnsi="Univers Bold"/>
                <w:b/>
                <w:sz w:val="72"/>
              </w:rPr>
              <w:t>EP</w:t>
            </w:r>
          </w:p>
        </w:tc>
      </w:tr>
      <w:tr w:rsidR="00C15867" w:rsidRPr="009B0D30" w14:paraId="1F41EF51" w14:textId="77777777" w:rsidTr="00006C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7DC46B60" w14:textId="77777777" w:rsidR="00C15867" w:rsidRPr="009B0D30" w:rsidRDefault="00E52838">
            <w:pPr>
              <w:spacing w:before="120"/>
            </w:pPr>
            <w:r>
              <w:rPr>
                <w:noProof/>
              </w:rPr>
              <mc:AlternateContent>
                <mc:Choice Requires="wpg">
                  <w:drawing>
                    <wp:anchor distT="0" distB="0" distL="114300" distR="114300" simplePos="0" relativeHeight="251658240" behindDoc="0" locked="0" layoutInCell="1" allowOverlap="1" wp14:anchorId="6B41011E" wp14:editId="7DEDD31B">
                      <wp:simplePos x="0" y="0"/>
                      <wp:positionH relativeFrom="column">
                        <wp:posOffset>6957</wp:posOffset>
                      </wp:positionH>
                      <wp:positionV relativeFrom="paragraph">
                        <wp:posOffset>32054</wp:posOffset>
                      </wp:positionV>
                      <wp:extent cx="822325" cy="1571938"/>
                      <wp:effectExtent l="0" t="0" r="0" b="9525"/>
                      <wp:wrapNone/>
                      <wp:docPr id="1" name="Group 1"/>
                      <wp:cNvGraphicFramePr/>
                      <a:graphic xmlns:a="http://schemas.openxmlformats.org/drawingml/2006/main">
                        <a:graphicData uri="http://schemas.microsoft.com/office/word/2010/wordprocessingGroup">
                          <wpg:wgp>
                            <wpg:cNvGrpSpPr/>
                            <wpg:grpSpPr>
                              <a:xfrm>
                                <a:off x="0" y="0"/>
                                <a:ext cx="822325" cy="1571938"/>
                                <a:chOff x="0" y="0"/>
                                <a:chExt cx="822325" cy="1571938"/>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9939" y="768052"/>
                                  <a:ext cx="812385" cy="803886"/>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08FC8641" id="Group 1" o:spid="_x0000_s1026" style="position:absolute;margin-left:.55pt;margin-top:2.5pt;width:64.75pt;height:123.75pt;z-index:251658240;mso-width-relative:margin;mso-height-relative:margin" coordsize="8223,157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99;top:7680;width:8124;height:8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582" w:type="dxa"/>
            <w:tcBorders>
              <w:top w:val="nil"/>
              <w:left w:val="nil"/>
              <w:bottom w:val="single" w:sz="36" w:space="0" w:color="auto"/>
              <w:right w:val="nil"/>
            </w:tcBorders>
          </w:tcPr>
          <w:p w14:paraId="54422533" w14:textId="77777777" w:rsidR="00AB1A0E" w:rsidRDefault="00AB1A0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7358400D" w14:textId="262AD535"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Programme des</w:t>
            </w:r>
          </w:p>
          <w:p w14:paraId="1B9E2E6F"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Nations Unies pour</w:t>
            </w:r>
          </w:p>
          <w:p w14:paraId="1E68079B"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l’environnement</w:t>
            </w:r>
          </w:p>
          <w:p w14:paraId="17F89064" w14:textId="77777777" w:rsidR="00C15867" w:rsidRPr="009B0D30" w:rsidRDefault="00C15867">
            <w:pPr>
              <w:spacing w:before="720"/>
              <w:ind w:left="158"/>
            </w:pPr>
          </w:p>
        </w:tc>
        <w:tc>
          <w:tcPr>
            <w:tcW w:w="4410" w:type="dxa"/>
            <w:tcBorders>
              <w:top w:val="nil"/>
              <w:left w:val="nil"/>
              <w:bottom w:val="single" w:sz="36" w:space="0" w:color="auto"/>
              <w:right w:val="nil"/>
            </w:tcBorders>
          </w:tcPr>
          <w:p w14:paraId="774A9057" w14:textId="77777777" w:rsidR="00AB1A0E" w:rsidRDefault="00AB1A0E"/>
          <w:p w14:paraId="35C7FFF4" w14:textId="76460569" w:rsidR="00C15867" w:rsidRPr="009B0D30" w:rsidRDefault="00C15867">
            <w:r>
              <w:t>Distr.</w:t>
            </w:r>
          </w:p>
          <w:p w14:paraId="54B31340" w14:textId="77777777" w:rsidR="00923540" w:rsidRPr="009B0D30" w:rsidRDefault="00923540" w:rsidP="00923540">
            <w:r>
              <w:t>GÉNÉRALE</w:t>
            </w:r>
          </w:p>
          <w:p w14:paraId="2850CB08" w14:textId="77777777" w:rsidR="00C15867" w:rsidRPr="009B0D30" w:rsidRDefault="00C15867"/>
          <w:p w14:paraId="3E89B6C4" w14:textId="776476F4" w:rsidR="00C15867" w:rsidRPr="009B0D30" w:rsidRDefault="00821FDD">
            <w:fldSimple w:instr=" DOCPROPERTY &quot;Document number&quot;  \* MERGEFORMAT ">
              <w:r>
                <w:t>UNEP/OzL.Pro/ExCom/97/19</w:t>
              </w:r>
            </w:fldSimple>
          </w:p>
          <w:p w14:paraId="44355445" w14:textId="6F80C861" w:rsidR="00C15867" w:rsidRPr="009B0D30" w:rsidRDefault="00BC2495">
            <w:r w:rsidRPr="009B0D30">
              <w:fldChar w:fldCharType="begin"/>
            </w:r>
            <w:r w:rsidR="00851352" w:rsidRPr="009B0D30">
              <w:instrText xml:space="preserve"> DOCPROPERTY "Revision date" \@ "d MMMM YYYY"  \* MERGEFORMAT </w:instrText>
            </w:r>
            <w:r w:rsidRPr="009B0D30">
              <w:fldChar w:fldCharType="separate"/>
            </w:r>
            <w:r w:rsidR="00BA672C">
              <w:t>18</w:t>
            </w:r>
            <w:r w:rsidR="009900BC">
              <w:t> n</w:t>
            </w:r>
            <w:r w:rsidR="00BA672C">
              <w:t>ovemb</w:t>
            </w:r>
            <w:r w:rsidR="009900BC">
              <w:t>r</w:t>
            </w:r>
            <w:r w:rsidR="00BA672C">
              <w:t>e</w:t>
            </w:r>
            <w:r w:rsidR="009900BC">
              <w:t> </w:t>
            </w:r>
            <w:r w:rsidR="00BA672C">
              <w:t>2025</w:t>
            </w:r>
            <w:r w:rsidRPr="009B0D30">
              <w:fldChar w:fldCharType="end"/>
            </w:r>
          </w:p>
          <w:p w14:paraId="4CEEB774" w14:textId="77777777" w:rsidR="00C15867" w:rsidRPr="009B0D30" w:rsidRDefault="00C15867">
            <w:pPr>
              <w:rPr>
                <w:caps/>
              </w:rPr>
            </w:pPr>
          </w:p>
          <w:p w14:paraId="7D00B58D" w14:textId="77777777" w:rsidR="00C15867" w:rsidRPr="009B0D30" w:rsidRDefault="00C15867">
            <w:r>
              <w:t>FRANÇAIS</w:t>
            </w:r>
            <w:r>
              <w:br/>
              <w:t>ORIGINAL : ANGLAIS</w:t>
            </w:r>
          </w:p>
        </w:tc>
      </w:tr>
    </w:tbl>
    <w:p w14:paraId="3F86AB1A" w14:textId="77777777" w:rsidR="00CA59FB" w:rsidRDefault="00C15867" w:rsidP="00CA59FB">
      <w:pPr>
        <w:jc w:val="left"/>
      </w:pPr>
      <w:r>
        <w:t>COMITÉ EXÉCUTIF</w:t>
      </w:r>
      <w:r>
        <w:br/>
        <w:t xml:space="preserve">  DU FONDS MULTILATÉRAL AUX FINS</w:t>
      </w:r>
      <w:r>
        <w:br/>
        <w:t xml:space="preserve">  D’APPLICATION DU PROTOCOLE DE MONTRÉAL</w:t>
      </w:r>
      <w:r>
        <w:br/>
        <w:t>Quatre-vingt-dix-septième réunion</w:t>
      </w:r>
    </w:p>
    <w:p w14:paraId="2C5ED286" w14:textId="77777777" w:rsidR="00CA59FB" w:rsidRDefault="00CA59FB" w:rsidP="00CA59FB">
      <w:pPr>
        <w:jc w:val="left"/>
      </w:pPr>
      <w:r>
        <w:t>Montréal, 1–5 décembre 2025</w:t>
      </w:r>
    </w:p>
    <w:p w14:paraId="4CBF1C7F" w14:textId="6741B0AA" w:rsidR="0079781A" w:rsidRDefault="0079781A" w:rsidP="0079781A">
      <w:pPr>
        <w:jc w:val="left"/>
      </w:pPr>
      <w:r>
        <w:t>Point 8 a) de l’ordre du jour provisoire</w:t>
      </w:r>
      <w:r w:rsidRPr="00512BEF">
        <w:rPr>
          <w:rStyle w:val="FootnoteReference"/>
        </w:rPr>
        <w:footnoteReference w:id="1"/>
      </w:r>
    </w:p>
    <w:p w14:paraId="5AB5085B" w14:textId="77777777" w:rsidR="00C15867" w:rsidRPr="009B0D30" w:rsidRDefault="00C15867" w:rsidP="00CA59FB">
      <w:pPr>
        <w:jc w:val="left"/>
      </w:pPr>
    </w:p>
    <w:p w14:paraId="739B7778" w14:textId="77777777" w:rsidR="00F61D45" w:rsidRDefault="00F61D45" w:rsidP="00872F39">
      <w:pPr>
        <w:jc w:val="center"/>
        <w:rPr>
          <w:b/>
        </w:rPr>
      </w:pPr>
    </w:p>
    <w:p w14:paraId="1851C8F8" w14:textId="18CFB690" w:rsidR="00872F39" w:rsidRPr="003D1103" w:rsidRDefault="00872F39" w:rsidP="00872F39">
      <w:pPr>
        <w:jc w:val="center"/>
        <w:rPr>
          <w:b/>
          <w:bCs/>
        </w:rPr>
      </w:pPr>
      <w:r>
        <w:rPr>
          <w:b/>
        </w:rPr>
        <w:t xml:space="preserve">MISE À JOUR SUR L’ÉTAT DE LA MISE EN ŒUVRE DU PLAN D’ACTIVITÉS GÉNÉRAL DU FONDS MULTILATÉRAL POUR 2025–2027 </w:t>
      </w:r>
      <w:r>
        <w:rPr>
          <w:b/>
        </w:rPr>
        <w:br/>
        <w:t>ET PLANIFICATION FINANCIÈRE POUR LA PÉRIODE 2024–2026</w:t>
      </w:r>
    </w:p>
    <w:p w14:paraId="18CEDC61" w14:textId="77777777" w:rsidR="0064499D" w:rsidRPr="003D1103" w:rsidRDefault="0064499D" w:rsidP="0064499D">
      <w:pPr>
        <w:jc w:val="center"/>
        <w:rPr>
          <w:b/>
          <w:bCs/>
        </w:rPr>
      </w:pPr>
    </w:p>
    <w:p w14:paraId="52E93E11" w14:textId="77777777" w:rsidR="0064499D" w:rsidRPr="003D1103" w:rsidRDefault="0064499D" w:rsidP="0064499D">
      <w:pPr>
        <w:pStyle w:val="StyleHeader4Para4Left0Firstline0"/>
        <w:numPr>
          <w:ilvl w:val="0"/>
          <w:numId w:val="0"/>
        </w:numPr>
        <w:spacing w:after="0"/>
        <w:rPr>
          <w:b/>
          <w:bCs/>
          <w:sz w:val="24"/>
          <w:szCs w:val="24"/>
        </w:rPr>
      </w:pPr>
      <w:r>
        <w:rPr>
          <w:b/>
          <w:sz w:val="24"/>
        </w:rPr>
        <w:t>Introduction</w:t>
      </w:r>
    </w:p>
    <w:p w14:paraId="58FF014B" w14:textId="77777777" w:rsidR="0064499D" w:rsidRPr="003D1103" w:rsidRDefault="0064499D" w:rsidP="0064499D">
      <w:pPr>
        <w:pStyle w:val="StyleHeader4Para4Left0Firstline0"/>
        <w:numPr>
          <w:ilvl w:val="0"/>
          <w:numId w:val="0"/>
        </w:numPr>
        <w:spacing w:after="0"/>
        <w:rPr>
          <w:b/>
          <w:bCs/>
          <w:sz w:val="24"/>
          <w:szCs w:val="24"/>
        </w:rPr>
      </w:pPr>
    </w:p>
    <w:p w14:paraId="49E18265" w14:textId="77777777" w:rsidR="0064499D" w:rsidRPr="003D1103" w:rsidRDefault="0064499D" w:rsidP="00F45C9A">
      <w:pPr>
        <w:pStyle w:val="Heading1"/>
      </w:pPr>
      <w:r>
        <w:t>Ce document comprend :</w:t>
      </w:r>
    </w:p>
    <w:p w14:paraId="6B5448F6" w14:textId="77777777" w:rsidR="0064499D" w:rsidRPr="003D1103" w:rsidRDefault="0064499D" w:rsidP="0064499D">
      <w:pPr>
        <w:pStyle w:val="Heading2"/>
        <w:spacing w:after="0"/>
        <w:ind w:left="720"/>
        <w:rPr>
          <w:color w:val="000000" w:themeColor="text1"/>
        </w:rPr>
      </w:pPr>
      <w:r>
        <w:rPr>
          <w:color w:val="000000" w:themeColor="text1"/>
        </w:rPr>
        <w:t>Partie I :</w:t>
      </w:r>
      <w:r>
        <w:rPr>
          <w:color w:val="000000" w:themeColor="text1"/>
        </w:rPr>
        <w:tab/>
        <w:t>Une mise à jour sur l’état de la mise en œuvre du plan d’activités de 2025</w:t>
      </w:r>
      <w:r>
        <w:t>–</w:t>
      </w:r>
      <w:r>
        <w:rPr>
          <w:color w:val="000000" w:themeColor="text1"/>
        </w:rPr>
        <w:t>2027</w:t>
      </w:r>
    </w:p>
    <w:p w14:paraId="1B7FF144" w14:textId="77777777" w:rsidR="0064499D" w:rsidRPr="003D1103" w:rsidRDefault="0064499D" w:rsidP="0064499D">
      <w:pPr>
        <w:rPr>
          <w:color w:val="000000" w:themeColor="text1"/>
        </w:rPr>
      </w:pPr>
    </w:p>
    <w:p w14:paraId="165786C3" w14:textId="4BBA6198" w:rsidR="0064499D" w:rsidRPr="003D1103" w:rsidRDefault="0064499D" w:rsidP="0064499D">
      <w:pPr>
        <w:pStyle w:val="Heading2"/>
        <w:spacing w:after="0"/>
        <w:ind w:left="720"/>
        <w:rPr>
          <w:color w:val="000000" w:themeColor="text1"/>
        </w:rPr>
      </w:pPr>
      <w:r>
        <w:rPr>
          <w:color w:val="000000" w:themeColor="text1"/>
        </w:rPr>
        <w:t>Partie II :</w:t>
      </w:r>
      <w:r>
        <w:rPr>
          <w:color w:val="000000" w:themeColor="text1"/>
        </w:rPr>
        <w:tab/>
      </w:r>
      <w:r>
        <w:t>Planification financière : répartition des ressources pour le triennat 2024–2026</w:t>
      </w:r>
    </w:p>
    <w:p w14:paraId="36D99E23" w14:textId="77777777" w:rsidR="0064499D" w:rsidRPr="003D1103" w:rsidRDefault="0064499D" w:rsidP="0064499D"/>
    <w:p w14:paraId="55948080" w14:textId="77777777" w:rsidR="0064499D" w:rsidRPr="003D1103" w:rsidRDefault="0064499D" w:rsidP="00821FDD">
      <w:pPr>
        <w:spacing w:after="120"/>
        <w:ind w:firstLine="720"/>
      </w:pPr>
      <w:r>
        <w:t>Recommandation</w:t>
      </w:r>
    </w:p>
    <w:p w14:paraId="0DF38187" w14:textId="64976D78" w:rsidR="0064499D" w:rsidRPr="003D1103" w:rsidRDefault="00CC56AB" w:rsidP="00821FDD">
      <w:pPr>
        <w:pStyle w:val="Heading2"/>
        <w:numPr>
          <w:ilvl w:val="0"/>
          <w:numId w:val="22"/>
        </w:numPr>
        <w:spacing w:after="120"/>
        <w:ind w:left="709" w:hanging="709"/>
        <w:rPr>
          <w:b/>
          <w:color w:val="000000" w:themeColor="text1"/>
        </w:rPr>
      </w:pPr>
      <w:r>
        <w:rPr>
          <w:b/>
          <w:color w:val="000000" w:themeColor="text1"/>
        </w:rPr>
        <w:t>Mise à jour sur l’état de la mise en œuvre du plan d’activités de 2025–2027</w:t>
      </w:r>
    </w:p>
    <w:p w14:paraId="5290A238" w14:textId="7D05D280" w:rsidR="0064499D" w:rsidRPr="003D1103" w:rsidRDefault="0064499D" w:rsidP="00821FDD">
      <w:pPr>
        <w:pStyle w:val="Heading1"/>
        <w:spacing w:after="120"/>
      </w:pPr>
      <w:r>
        <w:t>À sa 95</w:t>
      </w:r>
      <w:r>
        <w:rPr>
          <w:vertAlign w:val="superscript"/>
        </w:rPr>
        <w:t>e</w:t>
      </w:r>
      <w:r>
        <w:t> réunion, le Comité exécutif a endossé le plan d’activités général de 2025–2027 du Fonds multilatéral. En réponse à la décision 95/27, le secrétariat a ajusté le plan d’activités général de 2025–2027, comme indiqué dans le tableau 1.</w:t>
      </w:r>
    </w:p>
    <w:p w14:paraId="11AC3209" w14:textId="77777777" w:rsidR="0064499D" w:rsidRPr="003D1103" w:rsidRDefault="0064499D" w:rsidP="00821FDD">
      <w:pPr>
        <w:widowControl w:val="0"/>
        <w:tabs>
          <w:tab w:val="left" w:pos="142"/>
          <w:tab w:val="left" w:pos="720"/>
          <w:tab w:val="left" w:pos="1440"/>
          <w:tab w:val="left" w:pos="2160"/>
          <w:tab w:val="left" w:pos="2880"/>
          <w:tab w:val="left" w:pos="3600"/>
        </w:tabs>
        <w:spacing w:after="120"/>
        <w:rPr>
          <w:b/>
          <w:bCs/>
        </w:rPr>
      </w:pPr>
      <w:r>
        <w:rPr>
          <w:b/>
        </w:rPr>
        <w:t>Tableau 1. Affectation des ressources du plan général ajusté de 2025–2027 pour les activités du Fonds multilatéral ($US)*</w:t>
      </w:r>
    </w:p>
    <w:tbl>
      <w:tblPr>
        <w:tblW w:w="9777" w:type="dxa"/>
        <w:tblLayout w:type="fixed"/>
        <w:tblLook w:val="04A0" w:firstRow="1" w:lastRow="0" w:firstColumn="1" w:lastColumn="0" w:noHBand="0" w:noVBand="1"/>
      </w:tblPr>
      <w:tblGrid>
        <w:gridCol w:w="4815"/>
        <w:gridCol w:w="1240"/>
        <w:gridCol w:w="1241"/>
        <w:gridCol w:w="1240"/>
        <w:gridCol w:w="1241"/>
      </w:tblGrid>
      <w:tr w:rsidR="00761261" w:rsidRPr="005B3460" w14:paraId="5130651C" w14:textId="77777777" w:rsidTr="008B337F">
        <w:trPr>
          <w:trHeight w:val="485"/>
          <w:tblHeader/>
        </w:trPr>
        <w:tc>
          <w:tcPr>
            <w:tcW w:w="4815" w:type="dxa"/>
            <w:tcBorders>
              <w:top w:val="single" w:sz="4" w:space="0" w:color="auto"/>
              <w:left w:val="single" w:sz="4" w:space="0" w:color="auto"/>
              <w:bottom w:val="single" w:sz="4" w:space="0" w:color="auto"/>
              <w:right w:val="single" w:sz="4" w:space="0" w:color="auto"/>
            </w:tcBorders>
            <w:hideMark/>
          </w:tcPr>
          <w:p w14:paraId="5AB5287C" w14:textId="1D5912D2" w:rsidR="00761261" w:rsidRPr="005B3460" w:rsidRDefault="00530328" w:rsidP="005921FE">
            <w:pPr>
              <w:jc w:val="center"/>
              <w:rPr>
                <w:b/>
                <w:bCs/>
                <w:sz w:val="18"/>
                <w:szCs w:val="18"/>
              </w:rPr>
            </w:pPr>
            <w:r w:rsidRPr="005B3460">
              <w:rPr>
                <w:b/>
                <w:sz w:val="18"/>
                <w:szCs w:val="18"/>
              </w:rPr>
              <w:t>Description</w:t>
            </w:r>
          </w:p>
        </w:tc>
        <w:tc>
          <w:tcPr>
            <w:tcW w:w="1240" w:type="dxa"/>
            <w:tcBorders>
              <w:top w:val="single" w:sz="4" w:space="0" w:color="auto"/>
              <w:left w:val="nil"/>
              <w:bottom w:val="single" w:sz="4" w:space="0" w:color="auto"/>
              <w:right w:val="single" w:sz="4" w:space="0" w:color="auto"/>
            </w:tcBorders>
            <w:hideMark/>
          </w:tcPr>
          <w:p w14:paraId="72DEF280" w14:textId="77777777" w:rsidR="00761261" w:rsidRPr="005B3460" w:rsidRDefault="00761261" w:rsidP="005921FE">
            <w:pPr>
              <w:jc w:val="center"/>
              <w:rPr>
                <w:b/>
                <w:bCs/>
                <w:sz w:val="18"/>
                <w:szCs w:val="18"/>
              </w:rPr>
            </w:pPr>
            <w:r w:rsidRPr="005B3460">
              <w:rPr>
                <w:b/>
                <w:sz w:val="18"/>
                <w:szCs w:val="18"/>
              </w:rPr>
              <w:t>2025</w:t>
            </w:r>
          </w:p>
        </w:tc>
        <w:tc>
          <w:tcPr>
            <w:tcW w:w="1241" w:type="dxa"/>
            <w:tcBorders>
              <w:top w:val="single" w:sz="4" w:space="0" w:color="auto"/>
              <w:left w:val="nil"/>
              <w:bottom w:val="single" w:sz="4" w:space="0" w:color="auto"/>
              <w:right w:val="single" w:sz="4" w:space="0" w:color="auto"/>
            </w:tcBorders>
            <w:hideMark/>
          </w:tcPr>
          <w:p w14:paraId="6E0A0BBD" w14:textId="77777777" w:rsidR="00761261" w:rsidRPr="005B3460" w:rsidRDefault="00761261" w:rsidP="005921FE">
            <w:pPr>
              <w:jc w:val="center"/>
              <w:rPr>
                <w:b/>
                <w:bCs/>
                <w:sz w:val="18"/>
                <w:szCs w:val="18"/>
              </w:rPr>
            </w:pPr>
            <w:r w:rsidRPr="005B3460">
              <w:rPr>
                <w:b/>
                <w:sz w:val="18"/>
                <w:szCs w:val="18"/>
              </w:rPr>
              <w:t>2026</w:t>
            </w:r>
          </w:p>
        </w:tc>
        <w:tc>
          <w:tcPr>
            <w:tcW w:w="1240" w:type="dxa"/>
            <w:tcBorders>
              <w:top w:val="single" w:sz="4" w:space="0" w:color="auto"/>
              <w:left w:val="nil"/>
              <w:bottom w:val="single" w:sz="4" w:space="0" w:color="auto"/>
              <w:right w:val="single" w:sz="4" w:space="0" w:color="auto"/>
            </w:tcBorders>
            <w:hideMark/>
          </w:tcPr>
          <w:p w14:paraId="12713997" w14:textId="77777777" w:rsidR="00761261" w:rsidRPr="005B3460" w:rsidRDefault="00761261" w:rsidP="005921FE">
            <w:pPr>
              <w:jc w:val="center"/>
              <w:rPr>
                <w:b/>
                <w:bCs/>
                <w:sz w:val="18"/>
                <w:szCs w:val="18"/>
              </w:rPr>
            </w:pPr>
            <w:r w:rsidRPr="005B3460">
              <w:rPr>
                <w:b/>
                <w:sz w:val="18"/>
                <w:szCs w:val="18"/>
              </w:rPr>
              <w:t>2027</w:t>
            </w:r>
          </w:p>
        </w:tc>
        <w:tc>
          <w:tcPr>
            <w:tcW w:w="1241" w:type="dxa"/>
            <w:tcBorders>
              <w:top w:val="single" w:sz="4" w:space="0" w:color="auto"/>
              <w:left w:val="nil"/>
              <w:bottom w:val="single" w:sz="4" w:space="0" w:color="auto"/>
              <w:right w:val="single" w:sz="4" w:space="0" w:color="auto"/>
            </w:tcBorders>
            <w:hideMark/>
          </w:tcPr>
          <w:p w14:paraId="7DDDF360" w14:textId="77777777" w:rsidR="00761261" w:rsidRPr="005B3460" w:rsidRDefault="00761261" w:rsidP="00761261">
            <w:pPr>
              <w:ind w:left="-115" w:right="-156"/>
              <w:jc w:val="center"/>
              <w:rPr>
                <w:b/>
                <w:bCs/>
                <w:sz w:val="18"/>
                <w:szCs w:val="18"/>
              </w:rPr>
            </w:pPr>
            <w:r w:rsidRPr="005B3460">
              <w:rPr>
                <w:b/>
                <w:sz w:val="18"/>
                <w:szCs w:val="18"/>
              </w:rPr>
              <w:t xml:space="preserve">Total </w:t>
            </w:r>
          </w:p>
          <w:p w14:paraId="1CBB06F0" w14:textId="576FFA30" w:rsidR="00761261" w:rsidRPr="005B3460" w:rsidRDefault="00761261" w:rsidP="00761261">
            <w:pPr>
              <w:ind w:left="-115" w:right="-156"/>
              <w:jc w:val="center"/>
              <w:rPr>
                <w:b/>
                <w:bCs/>
                <w:sz w:val="18"/>
                <w:szCs w:val="18"/>
              </w:rPr>
            </w:pPr>
            <w:r w:rsidRPr="005B3460">
              <w:rPr>
                <w:b/>
                <w:sz w:val="18"/>
                <w:szCs w:val="18"/>
              </w:rPr>
              <w:t>(2025–2027)</w:t>
            </w:r>
          </w:p>
        </w:tc>
      </w:tr>
      <w:tr w:rsidR="00761261" w:rsidRPr="005B3460" w14:paraId="1AE9CBF8" w14:textId="77777777" w:rsidTr="004F0DC4">
        <w:trPr>
          <w:trHeight w:val="67"/>
        </w:trPr>
        <w:tc>
          <w:tcPr>
            <w:tcW w:w="4815" w:type="dxa"/>
            <w:tcBorders>
              <w:top w:val="nil"/>
              <w:left w:val="single" w:sz="4" w:space="0" w:color="auto"/>
              <w:bottom w:val="single" w:sz="4" w:space="0" w:color="auto"/>
              <w:right w:val="single" w:sz="4" w:space="0" w:color="auto"/>
            </w:tcBorders>
            <w:hideMark/>
          </w:tcPr>
          <w:p w14:paraId="48A3CBC6" w14:textId="744E7ACE" w:rsidR="00761261" w:rsidRPr="005B3460" w:rsidRDefault="00761261" w:rsidP="005921FE">
            <w:pPr>
              <w:jc w:val="left"/>
              <w:rPr>
                <w:b/>
                <w:bCs/>
                <w:sz w:val="18"/>
                <w:szCs w:val="18"/>
              </w:rPr>
            </w:pPr>
            <w:r w:rsidRPr="005B3460">
              <w:rPr>
                <w:b/>
                <w:sz w:val="18"/>
                <w:szCs w:val="18"/>
              </w:rPr>
              <w:t>Activités relatives aux HCFC</w:t>
            </w:r>
          </w:p>
        </w:tc>
        <w:tc>
          <w:tcPr>
            <w:tcW w:w="1240" w:type="dxa"/>
            <w:tcBorders>
              <w:top w:val="nil"/>
              <w:left w:val="nil"/>
              <w:bottom w:val="single" w:sz="4" w:space="0" w:color="auto"/>
              <w:right w:val="single" w:sz="4" w:space="0" w:color="auto"/>
            </w:tcBorders>
            <w:hideMark/>
          </w:tcPr>
          <w:p w14:paraId="4ECD3449" w14:textId="77777777" w:rsidR="00761261" w:rsidRPr="005B3460" w:rsidRDefault="00761261" w:rsidP="005921FE">
            <w:pPr>
              <w:jc w:val="center"/>
              <w:rPr>
                <w:b/>
                <w:bCs/>
                <w:sz w:val="18"/>
                <w:szCs w:val="18"/>
              </w:rPr>
            </w:pPr>
            <w:r w:rsidRPr="005B3460">
              <w:rPr>
                <w:b/>
                <w:sz w:val="18"/>
                <w:szCs w:val="18"/>
              </w:rPr>
              <w:t> </w:t>
            </w:r>
          </w:p>
        </w:tc>
        <w:tc>
          <w:tcPr>
            <w:tcW w:w="1241" w:type="dxa"/>
            <w:tcBorders>
              <w:top w:val="nil"/>
              <w:left w:val="nil"/>
              <w:bottom w:val="single" w:sz="4" w:space="0" w:color="auto"/>
              <w:right w:val="single" w:sz="4" w:space="0" w:color="auto"/>
            </w:tcBorders>
            <w:hideMark/>
          </w:tcPr>
          <w:p w14:paraId="315BA7B1" w14:textId="77777777" w:rsidR="00761261" w:rsidRPr="005B3460" w:rsidRDefault="00761261" w:rsidP="005921FE">
            <w:pPr>
              <w:jc w:val="center"/>
              <w:rPr>
                <w:b/>
                <w:bCs/>
                <w:sz w:val="18"/>
                <w:szCs w:val="18"/>
              </w:rPr>
            </w:pPr>
            <w:r w:rsidRPr="005B3460">
              <w:rPr>
                <w:b/>
                <w:sz w:val="18"/>
                <w:szCs w:val="18"/>
              </w:rPr>
              <w:t> </w:t>
            </w:r>
          </w:p>
        </w:tc>
        <w:tc>
          <w:tcPr>
            <w:tcW w:w="1240" w:type="dxa"/>
            <w:tcBorders>
              <w:top w:val="nil"/>
              <w:left w:val="nil"/>
              <w:bottom w:val="single" w:sz="4" w:space="0" w:color="auto"/>
              <w:right w:val="single" w:sz="4" w:space="0" w:color="auto"/>
            </w:tcBorders>
            <w:hideMark/>
          </w:tcPr>
          <w:p w14:paraId="243CFC9B" w14:textId="77777777" w:rsidR="00761261" w:rsidRPr="005B3460" w:rsidRDefault="00761261" w:rsidP="005921FE">
            <w:pPr>
              <w:jc w:val="center"/>
              <w:rPr>
                <w:b/>
                <w:bCs/>
                <w:sz w:val="18"/>
                <w:szCs w:val="18"/>
              </w:rPr>
            </w:pPr>
            <w:r w:rsidRPr="005B3460">
              <w:rPr>
                <w:b/>
                <w:sz w:val="18"/>
                <w:szCs w:val="18"/>
              </w:rPr>
              <w:t> </w:t>
            </w:r>
          </w:p>
        </w:tc>
        <w:tc>
          <w:tcPr>
            <w:tcW w:w="1241" w:type="dxa"/>
            <w:tcBorders>
              <w:top w:val="nil"/>
              <w:left w:val="nil"/>
              <w:bottom w:val="single" w:sz="4" w:space="0" w:color="auto"/>
              <w:right w:val="single" w:sz="4" w:space="0" w:color="auto"/>
            </w:tcBorders>
            <w:hideMark/>
          </w:tcPr>
          <w:p w14:paraId="52B38ED7" w14:textId="77777777" w:rsidR="00761261" w:rsidRPr="005B3460" w:rsidRDefault="00761261" w:rsidP="005921FE">
            <w:pPr>
              <w:jc w:val="center"/>
              <w:rPr>
                <w:b/>
                <w:bCs/>
                <w:sz w:val="18"/>
                <w:szCs w:val="18"/>
              </w:rPr>
            </w:pPr>
            <w:r w:rsidRPr="005B3460">
              <w:rPr>
                <w:b/>
                <w:sz w:val="18"/>
                <w:szCs w:val="18"/>
              </w:rPr>
              <w:t> </w:t>
            </w:r>
          </w:p>
        </w:tc>
      </w:tr>
      <w:tr w:rsidR="00996685" w:rsidRPr="005B3460" w14:paraId="53290DC8" w14:textId="77777777" w:rsidTr="004F0DC4">
        <w:trPr>
          <w:trHeight w:val="113"/>
        </w:trPr>
        <w:tc>
          <w:tcPr>
            <w:tcW w:w="4815" w:type="dxa"/>
            <w:tcBorders>
              <w:top w:val="nil"/>
              <w:left w:val="single" w:sz="4" w:space="0" w:color="auto"/>
              <w:bottom w:val="single" w:sz="4" w:space="0" w:color="auto"/>
              <w:right w:val="single" w:sz="4" w:space="0" w:color="auto"/>
            </w:tcBorders>
            <w:noWrap/>
            <w:hideMark/>
          </w:tcPr>
          <w:p w14:paraId="1642AD82" w14:textId="1B5CE4AA" w:rsidR="00996685" w:rsidRPr="005B3460" w:rsidRDefault="00996685" w:rsidP="00996685">
            <w:pPr>
              <w:jc w:val="left"/>
              <w:rPr>
                <w:sz w:val="18"/>
                <w:szCs w:val="18"/>
              </w:rPr>
            </w:pPr>
            <w:r w:rsidRPr="005B3460">
              <w:rPr>
                <w:rFonts w:asciiTheme="majorBidi" w:hAnsiTheme="majorBidi"/>
                <w:sz w:val="18"/>
                <w:szCs w:val="18"/>
              </w:rPr>
              <w:t xml:space="preserve">Plans de gestion de l’élimination des HCFC (PGEH) approuvés </w:t>
            </w:r>
          </w:p>
        </w:tc>
        <w:tc>
          <w:tcPr>
            <w:tcW w:w="1240" w:type="dxa"/>
            <w:tcBorders>
              <w:top w:val="nil"/>
              <w:left w:val="nil"/>
              <w:bottom w:val="single" w:sz="4" w:space="0" w:color="auto"/>
              <w:right w:val="single" w:sz="4" w:space="0" w:color="auto"/>
            </w:tcBorders>
            <w:noWrap/>
            <w:hideMark/>
          </w:tcPr>
          <w:p w14:paraId="1707017C" w14:textId="77777777" w:rsidR="00996685" w:rsidRPr="005B3460" w:rsidRDefault="00996685" w:rsidP="00996685">
            <w:pPr>
              <w:jc w:val="right"/>
              <w:rPr>
                <w:sz w:val="18"/>
                <w:szCs w:val="18"/>
              </w:rPr>
            </w:pPr>
            <w:r w:rsidRPr="005B3460">
              <w:rPr>
                <w:sz w:val="18"/>
                <w:szCs w:val="18"/>
              </w:rPr>
              <w:t>56 520 741</w:t>
            </w:r>
          </w:p>
        </w:tc>
        <w:tc>
          <w:tcPr>
            <w:tcW w:w="1241" w:type="dxa"/>
            <w:tcBorders>
              <w:top w:val="nil"/>
              <w:left w:val="nil"/>
              <w:bottom w:val="single" w:sz="4" w:space="0" w:color="auto"/>
              <w:right w:val="single" w:sz="4" w:space="0" w:color="auto"/>
            </w:tcBorders>
            <w:noWrap/>
            <w:hideMark/>
          </w:tcPr>
          <w:p w14:paraId="02D0C0CD" w14:textId="77777777" w:rsidR="00996685" w:rsidRPr="005B3460" w:rsidRDefault="00996685" w:rsidP="00996685">
            <w:pPr>
              <w:jc w:val="right"/>
              <w:rPr>
                <w:sz w:val="18"/>
                <w:szCs w:val="18"/>
              </w:rPr>
            </w:pPr>
            <w:r w:rsidRPr="005B3460">
              <w:rPr>
                <w:sz w:val="18"/>
                <w:szCs w:val="18"/>
              </w:rPr>
              <w:t>67 316 489</w:t>
            </w:r>
          </w:p>
        </w:tc>
        <w:tc>
          <w:tcPr>
            <w:tcW w:w="1240" w:type="dxa"/>
            <w:tcBorders>
              <w:top w:val="nil"/>
              <w:left w:val="nil"/>
              <w:bottom w:val="single" w:sz="4" w:space="0" w:color="auto"/>
              <w:right w:val="single" w:sz="4" w:space="0" w:color="auto"/>
            </w:tcBorders>
            <w:noWrap/>
            <w:hideMark/>
          </w:tcPr>
          <w:p w14:paraId="1D812848" w14:textId="77777777" w:rsidR="00996685" w:rsidRPr="005B3460" w:rsidRDefault="00996685" w:rsidP="00996685">
            <w:pPr>
              <w:jc w:val="right"/>
              <w:rPr>
                <w:sz w:val="18"/>
                <w:szCs w:val="18"/>
              </w:rPr>
            </w:pPr>
            <w:r w:rsidRPr="005B3460">
              <w:rPr>
                <w:sz w:val="18"/>
                <w:szCs w:val="18"/>
              </w:rPr>
              <w:t>33 313 171</w:t>
            </w:r>
          </w:p>
        </w:tc>
        <w:tc>
          <w:tcPr>
            <w:tcW w:w="1241" w:type="dxa"/>
            <w:tcBorders>
              <w:top w:val="nil"/>
              <w:left w:val="nil"/>
              <w:bottom w:val="single" w:sz="4" w:space="0" w:color="auto"/>
              <w:right w:val="single" w:sz="4" w:space="0" w:color="auto"/>
            </w:tcBorders>
            <w:noWrap/>
            <w:hideMark/>
          </w:tcPr>
          <w:p w14:paraId="7EF30149" w14:textId="77777777" w:rsidR="00996685" w:rsidRPr="005B3460" w:rsidRDefault="00996685" w:rsidP="00996685">
            <w:pPr>
              <w:jc w:val="right"/>
              <w:rPr>
                <w:sz w:val="18"/>
                <w:szCs w:val="18"/>
              </w:rPr>
            </w:pPr>
            <w:r w:rsidRPr="005B3460">
              <w:rPr>
                <w:sz w:val="18"/>
                <w:szCs w:val="18"/>
              </w:rPr>
              <w:t>157 150 401</w:t>
            </w:r>
          </w:p>
        </w:tc>
      </w:tr>
      <w:tr w:rsidR="00996685" w:rsidRPr="005B3460" w14:paraId="62414910" w14:textId="77777777" w:rsidTr="004F0DC4">
        <w:trPr>
          <w:trHeight w:val="59"/>
        </w:trPr>
        <w:tc>
          <w:tcPr>
            <w:tcW w:w="4815" w:type="dxa"/>
            <w:tcBorders>
              <w:top w:val="nil"/>
              <w:left w:val="single" w:sz="4" w:space="0" w:color="auto"/>
              <w:bottom w:val="single" w:sz="4" w:space="0" w:color="auto"/>
              <w:right w:val="single" w:sz="4" w:space="0" w:color="auto"/>
            </w:tcBorders>
            <w:noWrap/>
            <w:hideMark/>
          </w:tcPr>
          <w:p w14:paraId="6902984E" w14:textId="55E8281A" w:rsidR="00996685" w:rsidRPr="005B3460" w:rsidRDefault="00D84D87" w:rsidP="00996685">
            <w:pPr>
              <w:jc w:val="left"/>
              <w:rPr>
                <w:sz w:val="18"/>
                <w:szCs w:val="18"/>
              </w:rPr>
            </w:pPr>
            <w:r w:rsidRPr="005B3460">
              <w:rPr>
                <w:rFonts w:asciiTheme="majorBidi" w:hAnsiTheme="majorBidi"/>
                <w:sz w:val="18"/>
                <w:szCs w:val="18"/>
              </w:rPr>
              <w:t>PGEH phase II – préparation</w:t>
            </w:r>
          </w:p>
        </w:tc>
        <w:tc>
          <w:tcPr>
            <w:tcW w:w="1240" w:type="dxa"/>
            <w:tcBorders>
              <w:top w:val="nil"/>
              <w:left w:val="nil"/>
              <w:bottom w:val="single" w:sz="4" w:space="0" w:color="auto"/>
              <w:right w:val="single" w:sz="4" w:space="0" w:color="auto"/>
            </w:tcBorders>
            <w:noWrap/>
            <w:hideMark/>
          </w:tcPr>
          <w:p w14:paraId="2399E2B2" w14:textId="77777777" w:rsidR="00996685" w:rsidRPr="005B3460" w:rsidRDefault="00996685" w:rsidP="00996685">
            <w:pPr>
              <w:jc w:val="right"/>
              <w:rPr>
                <w:sz w:val="18"/>
                <w:szCs w:val="18"/>
              </w:rPr>
            </w:pPr>
            <w:r w:rsidRPr="005B3460">
              <w:rPr>
                <w:sz w:val="18"/>
                <w:szCs w:val="18"/>
              </w:rPr>
              <w:t>110 900</w:t>
            </w:r>
          </w:p>
        </w:tc>
        <w:tc>
          <w:tcPr>
            <w:tcW w:w="1241" w:type="dxa"/>
            <w:tcBorders>
              <w:top w:val="nil"/>
              <w:left w:val="nil"/>
              <w:bottom w:val="single" w:sz="4" w:space="0" w:color="auto"/>
              <w:right w:val="single" w:sz="4" w:space="0" w:color="auto"/>
            </w:tcBorders>
            <w:noWrap/>
            <w:hideMark/>
          </w:tcPr>
          <w:p w14:paraId="619A91E4" w14:textId="77777777" w:rsidR="00996685" w:rsidRPr="005B3460" w:rsidRDefault="00996685" w:rsidP="00996685">
            <w:pPr>
              <w:jc w:val="right"/>
              <w:rPr>
                <w:sz w:val="18"/>
                <w:szCs w:val="18"/>
              </w:rPr>
            </w:pPr>
            <w:r w:rsidRPr="005B3460">
              <w:rPr>
                <w:sz w:val="18"/>
                <w:szCs w:val="18"/>
              </w:rPr>
              <w:t>0</w:t>
            </w:r>
          </w:p>
        </w:tc>
        <w:tc>
          <w:tcPr>
            <w:tcW w:w="1240" w:type="dxa"/>
            <w:tcBorders>
              <w:top w:val="nil"/>
              <w:left w:val="nil"/>
              <w:bottom w:val="single" w:sz="4" w:space="0" w:color="auto"/>
              <w:right w:val="single" w:sz="4" w:space="0" w:color="auto"/>
            </w:tcBorders>
            <w:noWrap/>
            <w:hideMark/>
          </w:tcPr>
          <w:p w14:paraId="01DBBFC2" w14:textId="77777777" w:rsidR="00996685" w:rsidRPr="005B3460" w:rsidRDefault="00996685" w:rsidP="00996685">
            <w:pPr>
              <w:jc w:val="right"/>
              <w:rPr>
                <w:sz w:val="18"/>
                <w:szCs w:val="18"/>
              </w:rPr>
            </w:pPr>
            <w:r w:rsidRPr="005B3460">
              <w:rPr>
                <w:sz w:val="18"/>
                <w:szCs w:val="18"/>
              </w:rPr>
              <w:t>0</w:t>
            </w:r>
          </w:p>
        </w:tc>
        <w:tc>
          <w:tcPr>
            <w:tcW w:w="1241" w:type="dxa"/>
            <w:tcBorders>
              <w:top w:val="nil"/>
              <w:left w:val="nil"/>
              <w:bottom w:val="single" w:sz="4" w:space="0" w:color="auto"/>
              <w:right w:val="single" w:sz="4" w:space="0" w:color="auto"/>
            </w:tcBorders>
            <w:noWrap/>
            <w:hideMark/>
          </w:tcPr>
          <w:p w14:paraId="6658267A" w14:textId="77777777" w:rsidR="00996685" w:rsidRPr="005B3460" w:rsidRDefault="00996685" w:rsidP="00996685">
            <w:pPr>
              <w:jc w:val="right"/>
              <w:rPr>
                <w:sz w:val="18"/>
                <w:szCs w:val="18"/>
              </w:rPr>
            </w:pPr>
            <w:r w:rsidRPr="005B3460">
              <w:rPr>
                <w:sz w:val="18"/>
                <w:szCs w:val="18"/>
              </w:rPr>
              <w:t>110 900</w:t>
            </w:r>
          </w:p>
        </w:tc>
      </w:tr>
      <w:tr w:rsidR="00996685" w:rsidRPr="005B3460" w14:paraId="76800B52" w14:textId="77777777" w:rsidTr="004F0DC4">
        <w:trPr>
          <w:trHeight w:val="62"/>
        </w:trPr>
        <w:tc>
          <w:tcPr>
            <w:tcW w:w="4815" w:type="dxa"/>
            <w:tcBorders>
              <w:top w:val="nil"/>
              <w:left w:val="single" w:sz="4" w:space="0" w:color="auto"/>
              <w:bottom w:val="single" w:sz="4" w:space="0" w:color="auto"/>
              <w:right w:val="single" w:sz="4" w:space="0" w:color="auto"/>
            </w:tcBorders>
            <w:noWrap/>
            <w:hideMark/>
          </w:tcPr>
          <w:p w14:paraId="7D9CC9F8" w14:textId="3597BBF4" w:rsidR="00996685" w:rsidRPr="005B3460" w:rsidRDefault="00E0309B" w:rsidP="00996685">
            <w:pPr>
              <w:jc w:val="left"/>
              <w:rPr>
                <w:sz w:val="18"/>
                <w:szCs w:val="18"/>
              </w:rPr>
            </w:pPr>
            <w:r w:rsidRPr="005B3460">
              <w:rPr>
                <w:sz w:val="18"/>
                <w:szCs w:val="18"/>
              </w:rPr>
              <w:t>PGEH phase II</w:t>
            </w:r>
          </w:p>
        </w:tc>
        <w:tc>
          <w:tcPr>
            <w:tcW w:w="1240" w:type="dxa"/>
            <w:tcBorders>
              <w:top w:val="nil"/>
              <w:left w:val="nil"/>
              <w:bottom w:val="single" w:sz="4" w:space="0" w:color="auto"/>
              <w:right w:val="single" w:sz="4" w:space="0" w:color="auto"/>
            </w:tcBorders>
            <w:noWrap/>
            <w:hideMark/>
          </w:tcPr>
          <w:p w14:paraId="02FD2329" w14:textId="77777777" w:rsidR="00996685" w:rsidRPr="005B3460" w:rsidRDefault="00996685" w:rsidP="00996685">
            <w:pPr>
              <w:jc w:val="right"/>
              <w:rPr>
                <w:sz w:val="18"/>
                <w:szCs w:val="18"/>
              </w:rPr>
            </w:pPr>
            <w:r w:rsidRPr="005B3460">
              <w:rPr>
                <w:sz w:val="18"/>
                <w:szCs w:val="18"/>
              </w:rPr>
              <w:t>1 913 851</w:t>
            </w:r>
          </w:p>
        </w:tc>
        <w:tc>
          <w:tcPr>
            <w:tcW w:w="1241" w:type="dxa"/>
            <w:tcBorders>
              <w:top w:val="nil"/>
              <w:left w:val="nil"/>
              <w:bottom w:val="single" w:sz="4" w:space="0" w:color="auto"/>
              <w:right w:val="single" w:sz="4" w:space="0" w:color="auto"/>
            </w:tcBorders>
            <w:noWrap/>
            <w:hideMark/>
          </w:tcPr>
          <w:p w14:paraId="443A9D4F" w14:textId="77777777" w:rsidR="00996685" w:rsidRPr="005B3460" w:rsidRDefault="00996685" w:rsidP="00996685">
            <w:pPr>
              <w:jc w:val="right"/>
              <w:rPr>
                <w:sz w:val="18"/>
                <w:szCs w:val="18"/>
              </w:rPr>
            </w:pPr>
            <w:r w:rsidRPr="005B3460">
              <w:rPr>
                <w:sz w:val="18"/>
                <w:szCs w:val="18"/>
              </w:rPr>
              <w:t>1 690 836</w:t>
            </w:r>
          </w:p>
        </w:tc>
        <w:tc>
          <w:tcPr>
            <w:tcW w:w="1240" w:type="dxa"/>
            <w:tcBorders>
              <w:top w:val="nil"/>
              <w:left w:val="nil"/>
              <w:bottom w:val="single" w:sz="4" w:space="0" w:color="auto"/>
              <w:right w:val="single" w:sz="4" w:space="0" w:color="auto"/>
            </w:tcBorders>
            <w:noWrap/>
            <w:hideMark/>
          </w:tcPr>
          <w:p w14:paraId="17B1A922" w14:textId="77777777" w:rsidR="00996685" w:rsidRPr="005B3460" w:rsidRDefault="00996685" w:rsidP="00996685">
            <w:pPr>
              <w:jc w:val="right"/>
              <w:rPr>
                <w:sz w:val="18"/>
                <w:szCs w:val="18"/>
              </w:rPr>
            </w:pPr>
            <w:r w:rsidRPr="005B3460">
              <w:rPr>
                <w:sz w:val="18"/>
                <w:szCs w:val="18"/>
              </w:rPr>
              <w:t>775 205</w:t>
            </w:r>
          </w:p>
        </w:tc>
        <w:tc>
          <w:tcPr>
            <w:tcW w:w="1241" w:type="dxa"/>
            <w:tcBorders>
              <w:top w:val="nil"/>
              <w:left w:val="nil"/>
              <w:bottom w:val="single" w:sz="4" w:space="0" w:color="auto"/>
              <w:right w:val="single" w:sz="4" w:space="0" w:color="auto"/>
            </w:tcBorders>
            <w:noWrap/>
            <w:hideMark/>
          </w:tcPr>
          <w:p w14:paraId="15B24822" w14:textId="77777777" w:rsidR="00996685" w:rsidRPr="005B3460" w:rsidRDefault="00996685" w:rsidP="00996685">
            <w:pPr>
              <w:jc w:val="right"/>
              <w:rPr>
                <w:sz w:val="18"/>
                <w:szCs w:val="18"/>
              </w:rPr>
            </w:pPr>
            <w:r w:rsidRPr="005B3460">
              <w:rPr>
                <w:sz w:val="18"/>
                <w:szCs w:val="18"/>
              </w:rPr>
              <w:t>4 379 892</w:t>
            </w:r>
          </w:p>
        </w:tc>
      </w:tr>
      <w:tr w:rsidR="00996685" w:rsidRPr="005B3460" w14:paraId="5E3E575B" w14:textId="77777777" w:rsidTr="004F0DC4">
        <w:trPr>
          <w:trHeight w:val="44"/>
        </w:trPr>
        <w:tc>
          <w:tcPr>
            <w:tcW w:w="4815" w:type="dxa"/>
            <w:tcBorders>
              <w:top w:val="nil"/>
              <w:left w:val="single" w:sz="4" w:space="0" w:color="auto"/>
              <w:bottom w:val="single" w:sz="4" w:space="0" w:color="auto"/>
              <w:right w:val="single" w:sz="4" w:space="0" w:color="auto"/>
            </w:tcBorders>
            <w:noWrap/>
            <w:hideMark/>
          </w:tcPr>
          <w:p w14:paraId="293F3ECE" w14:textId="3F97944B" w:rsidR="00996685" w:rsidRPr="005B3460" w:rsidRDefault="00795F71" w:rsidP="00996685">
            <w:pPr>
              <w:jc w:val="left"/>
              <w:rPr>
                <w:sz w:val="18"/>
                <w:szCs w:val="18"/>
              </w:rPr>
            </w:pPr>
            <w:r w:rsidRPr="005B3460">
              <w:rPr>
                <w:rFonts w:asciiTheme="majorBidi" w:hAnsiTheme="majorBidi"/>
                <w:sz w:val="18"/>
                <w:szCs w:val="18"/>
              </w:rPr>
              <w:t>PGEH phase III – préparation</w:t>
            </w:r>
          </w:p>
        </w:tc>
        <w:tc>
          <w:tcPr>
            <w:tcW w:w="1240" w:type="dxa"/>
            <w:tcBorders>
              <w:top w:val="nil"/>
              <w:left w:val="nil"/>
              <w:bottom w:val="single" w:sz="4" w:space="0" w:color="auto"/>
              <w:right w:val="single" w:sz="4" w:space="0" w:color="auto"/>
            </w:tcBorders>
            <w:noWrap/>
            <w:hideMark/>
          </w:tcPr>
          <w:p w14:paraId="7A591B9B" w14:textId="77777777" w:rsidR="00996685" w:rsidRPr="005B3460" w:rsidRDefault="00996685" w:rsidP="00996685">
            <w:pPr>
              <w:jc w:val="right"/>
              <w:rPr>
                <w:sz w:val="18"/>
                <w:szCs w:val="18"/>
              </w:rPr>
            </w:pPr>
            <w:r w:rsidRPr="005B3460">
              <w:rPr>
                <w:sz w:val="18"/>
                <w:szCs w:val="18"/>
              </w:rPr>
              <w:t>318 340</w:t>
            </w:r>
          </w:p>
        </w:tc>
        <w:tc>
          <w:tcPr>
            <w:tcW w:w="1241" w:type="dxa"/>
            <w:tcBorders>
              <w:top w:val="nil"/>
              <w:left w:val="nil"/>
              <w:bottom w:val="single" w:sz="4" w:space="0" w:color="auto"/>
              <w:right w:val="single" w:sz="4" w:space="0" w:color="auto"/>
            </w:tcBorders>
            <w:noWrap/>
            <w:hideMark/>
          </w:tcPr>
          <w:p w14:paraId="4785010B" w14:textId="77777777" w:rsidR="00996685" w:rsidRPr="005B3460" w:rsidRDefault="00996685" w:rsidP="00996685">
            <w:pPr>
              <w:jc w:val="right"/>
              <w:rPr>
                <w:sz w:val="18"/>
                <w:szCs w:val="18"/>
              </w:rPr>
            </w:pPr>
            <w:r w:rsidRPr="005B3460">
              <w:rPr>
                <w:sz w:val="18"/>
                <w:szCs w:val="18"/>
              </w:rPr>
              <w:t>42 800</w:t>
            </w:r>
          </w:p>
        </w:tc>
        <w:tc>
          <w:tcPr>
            <w:tcW w:w="1240" w:type="dxa"/>
            <w:tcBorders>
              <w:top w:val="nil"/>
              <w:left w:val="nil"/>
              <w:bottom w:val="single" w:sz="4" w:space="0" w:color="auto"/>
              <w:right w:val="single" w:sz="4" w:space="0" w:color="auto"/>
            </w:tcBorders>
            <w:noWrap/>
            <w:hideMark/>
          </w:tcPr>
          <w:p w14:paraId="5485E706" w14:textId="77777777" w:rsidR="00996685" w:rsidRPr="005B3460" w:rsidRDefault="00996685" w:rsidP="00996685">
            <w:pPr>
              <w:jc w:val="right"/>
              <w:rPr>
                <w:sz w:val="18"/>
                <w:szCs w:val="18"/>
              </w:rPr>
            </w:pPr>
            <w:r w:rsidRPr="005B3460">
              <w:rPr>
                <w:sz w:val="18"/>
                <w:szCs w:val="18"/>
              </w:rPr>
              <w:t>0</w:t>
            </w:r>
          </w:p>
        </w:tc>
        <w:tc>
          <w:tcPr>
            <w:tcW w:w="1241" w:type="dxa"/>
            <w:tcBorders>
              <w:top w:val="nil"/>
              <w:left w:val="nil"/>
              <w:bottom w:val="single" w:sz="4" w:space="0" w:color="auto"/>
              <w:right w:val="single" w:sz="4" w:space="0" w:color="auto"/>
            </w:tcBorders>
            <w:noWrap/>
            <w:hideMark/>
          </w:tcPr>
          <w:p w14:paraId="2FFCBDD4" w14:textId="77777777" w:rsidR="00996685" w:rsidRPr="005B3460" w:rsidRDefault="00996685" w:rsidP="00996685">
            <w:pPr>
              <w:jc w:val="right"/>
              <w:rPr>
                <w:sz w:val="18"/>
                <w:szCs w:val="18"/>
              </w:rPr>
            </w:pPr>
            <w:r w:rsidRPr="005B3460">
              <w:rPr>
                <w:sz w:val="18"/>
                <w:szCs w:val="18"/>
              </w:rPr>
              <w:t>361 140</w:t>
            </w:r>
          </w:p>
        </w:tc>
      </w:tr>
      <w:tr w:rsidR="00996685" w:rsidRPr="005B3460" w14:paraId="04814973" w14:textId="77777777" w:rsidTr="004F0DC4">
        <w:trPr>
          <w:trHeight w:val="79"/>
        </w:trPr>
        <w:tc>
          <w:tcPr>
            <w:tcW w:w="4815" w:type="dxa"/>
            <w:tcBorders>
              <w:top w:val="nil"/>
              <w:left w:val="single" w:sz="4" w:space="0" w:color="auto"/>
              <w:bottom w:val="single" w:sz="4" w:space="0" w:color="auto"/>
              <w:right w:val="single" w:sz="4" w:space="0" w:color="auto"/>
            </w:tcBorders>
            <w:noWrap/>
            <w:hideMark/>
          </w:tcPr>
          <w:p w14:paraId="18AA1D98" w14:textId="0DE47AD1" w:rsidR="00996685" w:rsidRPr="005B3460" w:rsidRDefault="006002A3" w:rsidP="00996685">
            <w:pPr>
              <w:jc w:val="left"/>
              <w:rPr>
                <w:sz w:val="18"/>
                <w:szCs w:val="18"/>
              </w:rPr>
            </w:pPr>
            <w:r w:rsidRPr="005B3460">
              <w:rPr>
                <w:sz w:val="18"/>
                <w:szCs w:val="18"/>
              </w:rPr>
              <w:t>PGEH phase III</w:t>
            </w:r>
          </w:p>
        </w:tc>
        <w:tc>
          <w:tcPr>
            <w:tcW w:w="1240" w:type="dxa"/>
            <w:tcBorders>
              <w:top w:val="nil"/>
              <w:left w:val="nil"/>
              <w:bottom w:val="single" w:sz="4" w:space="0" w:color="auto"/>
              <w:right w:val="single" w:sz="4" w:space="0" w:color="auto"/>
            </w:tcBorders>
            <w:noWrap/>
            <w:hideMark/>
          </w:tcPr>
          <w:p w14:paraId="513E1A66" w14:textId="77777777" w:rsidR="00996685" w:rsidRPr="005B3460" w:rsidRDefault="00996685" w:rsidP="00996685">
            <w:pPr>
              <w:jc w:val="right"/>
              <w:rPr>
                <w:sz w:val="18"/>
                <w:szCs w:val="18"/>
              </w:rPr>
            </w:pPr>
            <w:r w:rsidRPr="005B3460">
              <w:rPr>
                <w:sz w:val="18"/>
                <w:szCs w:val="18"/>
              </w:rPr>
              <w:t>9 221 502</w:t>
            </w:r>
          </w:p>
        </w:tc>
        <w:tc>
          <w:tcPr>
            <w:tcW w:w="1241" w:type="dxa"/>
            <w:tcBorders>
              <w:top w:val="nil"/>
              <w:left w:val="nil"/>
              <w:bottom w:val="single" w:sz="4" w:space="0" w:color="auto"/>
              <w:right w:val="single" w:sz="4" w:space="0" w:color="auto"/>
            </w:tcBorders>
            <w:noWrap/>
            <w:hideMark/>
          </w:tcPr>
          <w:p w14:paraId="56878E26" w14:textId="77777777" w:rsidR="00996685" w:rsidRPr="005B3460" w:rsidRDefault="00996685" w:rsidP="00996685">
            <w:pPr>
              <w:jc w:val="right"/>
              <w:rPr>
                <w:sz w:val="18"/>
                <w:szCs w:val="18"/>
              </w:rPr>
            </w:pPr>
            <w:r w:rsidRPr="005B3460">
              <w:rPr>
                <w:sz w:val="18"/>
                <w:szCs w:val="18"/>
              </w:rPr>
              <w:t>6 720 339</w:t>
            </w:r>
          </w:p>
        </w:tc>
        <w:tc>
          <w:tcPr>
            <w:tcW w:w="1240" w:type="dxa"/>
            <w:tcBorders>
              <w:top w:val="nil"/>
              <w:left w:val="nil"/>
              <w:bottom w:val="single" w:sz="4" w:space="0" w:color="auto"/>
              <w:right w:val="single" w:sz="4" w:space="0" w:color="auto"/>
            </w:tcBorders>
            <w:noWrap/>
            <w:hideMark/>
          </w:tcPr>
          <w:p w14:paraId="29653281" w14:textId="77777777" w:rsidR="00996685" w:rsidRPr="005B3460" w:rsidRDefault="00996685" w:rsidP="00996685">
            <w:pPr>
              <w:jc w:val="right"/>
              <w:rPr>
                <w:sz w:val="18"/>
                <w:szCs w:val="18"/>
              </w:rPr>
            </w:pPr>
            <w:r w:rsidRPr="005B3460">
              <w:rPr>
                <w:sz w:val="18"/>
                <w:szCs w:val="18"/>
              </w:rPr>
              <w:t>22 499 633</w:t>
            </w:r>
          </w:p>
        </w:tc>
        <w:tc>
          <w:tcPr>
            <w:tcW w:w="1241" w:type="dxa"/>
            <w:tcBorders>
              <w:top w:val="nil"/>
              <w:left w:val="nil"/>
              <w:bottom w:val="single" w:sz="4" w:space="0" w:color="auto"/>
              <w:right w:val="single" w:sz="4" w:space="0" w:color="auto"/>
            </w:tcBorders>
            <w:noWrap/>
            <w:hideMark/>
          </w:tcPr>
          <w:p w14:paraId="2A4F4B84" w14:textId="77777777" w:rsidR="00996685" w:rsidRPr="005B3460" w:rsidRDefault="00996685" w:rsidP="00996685">
            <w:pPr>
              <w:jc w:val="right"/>
              <w:rPr>
                <w:sz w:val="18"/>
                <w:szCs w:val="18"/>
              </w:rPr>
            </w:pPr>
            <w:r w:rsidRPr="005B3460">
              <w:rPr>
                <w:sz w:val="18"/>
                <w:szCs w:val="18"/>
              </w:rPr>
              <w:t>38 441 474</w:t>
            </w:r>
          </w:p>
        </w:tc>
      </w:tr>
      <w:tr w:rsidR="00996685" w:rsidRPr="005B3460" w14:paraId="3DC7C843" w14:textId="77777777" w:rsidTr="004F0DC4">
        <w:trPr>
          <w:trHeight w:val="44"/>
        </w:trPr>
        <w:tc>
          <w:tcPr>
            <w:tcW w:w="4815" w:type="dxa"/>
            <w:tcBorders>
              <w:top w:val="nil"/>
              <w:left w:val="single" w:sz="4" w:space="0" w:color="auto"/>
              <w:bottom w:val="single" w:sz="4" w:space="0" w:color="auto"/>
              <w:right w:val="single" w:sz="4" w:space="0" w:color="auto"/>
            </w:tcBorders>
            <w:noWrap/>
            <w:hideMark/>
          </w:tcPr>
          <w:p w14:paraId="6EEB736D" w14:textId="28B0DAF3" w:rsidR="00996685" w:rsidRPr="005B3460" w:rsidRDefault="00AD56AD" w:rsidP="00996685">
            <w:pPr>
              <w:jc w:val="left"/>
              <w:rPr>
                <w:sz w:val="18"/>
                <w:szCs w:val="18"/>
              </w:rPr>
            </w:pPr>
            <w:r w:rsidRPr="005B3460">
              <w:rPr>
                <w:sz w:val="18"/>
                <w:szCs w:val="18"/>
              </w:rPr>
              <w:t>PGEH phase IV</w:t>
            </w:r>
          </w:p>
        </w:tc>
        <w:tc>
          <w:tcPr>
            <w:tcW w:w="1240" w:type="dxa"/>
            <w:tcBorders>
              <w:top w:val="nil"/>
              <w:left w:val="nil"/>
              <w:bottom w:val="single" w:sz="4" w:space="0" w:color="auto"/>
              <w:right w:val="single" w:sz="4" w:space="0" w:color="auto"/>
            </w:tcBorders>
            <w:noWrap/>
            <w:hideMark/>
          </w:tcPr>
          <w:p w14:paraId="59B814B5" w14:textId="77777777" w:rsidR="00996685" w:rsidRPr="005B3460" w:rsidRDefault="00996685" w:rsidP="00996685">
            <w:pPr>
              <w:jc w:val="right"/>
              <w:rPr>
                <w:sz w:val="18"/>
                <w:szCs w:val="18"/>
              </w:rPr>
            </w:pPr>
            <w:r w:rsidRPr="005B3460">
              <w:rPr>
                <w:sz w:val="18"/>
                <w:szCs w:val="18"/>
              </w:rPr>
              <w:t>0</w:t>
            </w:r>
          </w:p>
        </w:tc>
        <w:tc>
          <w:tcPr>
            <w:tcW w:w="1241" w:type="dxa"/>
            <w:tcBorders>
              <w:top w:val="nil"/>
              <w:left w:val="nil"/>
              <w:bottom w:val="single" w:sz="4" w:space="0" w:color="auto"/>
              <w:right w:val="single" w:sz="4" w:space="0" w:color="auto"/>
            </w:tcBorders>
            <w:noWrap/>
            <w:hideMark/>
          </w:tcPr>
          <w:p w14:paraId="05FF4431" w14:textId="77777777" w:rsidR="00996685" w:rsidRPr="005B3460" w:rsidRDefault="00996685" w:rsidP="00996685">
            <w:pPr>
              <w:jc w:val="right"/>
              <w:rPr>
                <w:sz w:val="18"/>
                <w:szCs w:val="18"/>
              </w:rPr>
            </w:pPr>
            <w:r w:rsidRPr="005B3460">
              <w:rPr>
                <w:sz w:val="18"/>
                <w:szCs w:val="18"/>
              </w:rPr>
              <w:t>3 691 000</w:t>
            </w:r>
          </w:p>
        </w:tc>
        <w:tc>
          <w:tcPr>
            <w:tcW w:w="1240" w:type="dxa"/>
            <w:tcBorders>
              <w:top w:val="nil"/>
              <w:left w:val="nil"/>
              <w:bottom w:val="single" w:sz="4" w:space="0" w:color="auto"/>
              <w:right w:val="single" w:sz="4" w:space="0" w:color="auto"/>
            </w:tcBorders>
            <w:noWrap/>
            <w:hideMark/>
          </w:tcPr>
          <w:p w14:paraId="2CE7B683" w14:textId="77777777" w:rsidR="00996685" w:rsidRPr="005B3460" w:rsidRDefault="00996685" w:rsidP="00996685">
            <w:pPr>
              <w:jc w:val="right"/>
              <w:rPr>
                <w:sz w:val="18"/>
                <w:szCs w:val="18"/>
              </w:rPr>
            </w:pPr>
            <w:r w:rsidRPr="005B3460">
              <w:rPr>
                <w:sz w:val="18"/>
                <w:szCs w:val="18"/>
              </w:rPr>
              <w:t>5 537 000</w:t>
            </w:r>
          </w:p>
        </w:tc>
        <w:tc>
          <w:tcPr>
            <w:tcW w:w="1241" w:type="dxa"/>
            <w:tcBorders>
              <w:top w:val="nil"/>
              <w:left w:val="nil"/>
              <w:bottom w:val="single" w:sz="4" w:space="0" w:color="auto"/>
              <w:right w:val="single" w:sz="4" w:space="0" w:color="auto"/>
            </w:tcBorders>
            <w:noWrap/>
            <w:hideMark/>
          </w:tcPr>
          <w:p w14:paraId="50518798" w14:textId="77777777" w:rsidR="00996685" w:rsidRPr="005B3460" w:rsidRDefault="00996685" w:rsidP="00996685">
            <w:pPr>
              <w:jc w:val="right"/>
              <w:rPr>
                <w:sz w:val="18"/>
                <w:szCs w:val="18"/>
              </w:rPr>
            </w:pPr>
            <w:r w:rsidRPr="005B3460">
              <w:rPr>
                <w:sz w:val="18"/>
                <w:szCs w:val="18"/>
              </w:rPr>
              <w:t>9 228 000</w:t>
            </w:r>
          </w:p>
        </w:tc>
      </w:tr>
      <w:tr w:rsidR="00996685" w:rsidRPr="005B3460" w14:paraId="2AF1763E" w14:textId="77777777" w:rsidTr="004F0DC4">
        <w:trPr>
          <w:trHeight w:val="44"/>
        </w:trPr>
        <w:tc>
          <w:tcPr>
            <w:tcW w:w="4815" w:type="dxa"/>
            <w:tcBorders>
              <w:top w:val="nil"/>
              <w:left w:val="single" w:sz="4" w:space="0" w:color="auto"/>
              <w:bottom w:val="single" w:sz="4" w:space="0" w:color="auto"/>
              <w:right w:val="single" w:sz="4" w:space="0" w:color="auto"/>
            </w:tcBorders>
            <w:noWrap/>
            <w:hideMark/>
          </w:tcPr>
          <w:p w14:paraId="345A9A7E" w14:textId="196472E8" w:rsidR="00996685" w:rsidRPr="005B3460" w:rsidRDefault="00FD476C" w:rsidP="00996685">
            <w:pPr>
              <w:jc w:val="left"/>
              <w:rPr>
                <w:sz w:val="18"/>
                <w:szCs w:val="18"/>
              </w:rPr>
            </w:pPr>
            <w:r w:rsidRPr="005B3460">
              <w:rPr>
                <w:rFonts w:asciiTheme="majorBidi" w:hAnsiTheme="majorBidi"/>
                <w:sz w:val="18"/>
                <w:szCs w:val="18"/>
              </w:rPr>
              <w:t>Plan de gestion de l’élimination de la production de HCFC (PGEPH) p</w:t>
            </w:r>
            <w:r w:rsidRPr="005B3460">
              <w:rPr>
                <w:sz w:val="18"/>
                <w:szCs w:val="18"/>
              </w:rPr>
              <w:t xml:space="preserve">hase III </w:t>
            </w:r>
            <w:r w:rsidRPr="005B3460">
              <w:rPr>
                <w:rFonts w:asciiTheme="majorBidi" w:hAnsiTheme="majorBidi"/>
                <w:sz w:val="18"/>
                <w:szCs w:val="18"/>
              </w:rPr>
              <w:t>– préparation</w:t>
            </w:r>
          </w:p>
        </w:tc>
        <w:tc>
          <w:tcPr>
            <w:tcW w:w="1240" w:type="dxa"/>
            <w:tcBorders>
              <w:top w:val="nil"/>
              <w:left w:val="nil"/>
              <w:bottom w:val="single" w:sz="4" w:space="0" w:color="auto"/>
              <w:right w:val="single" w:sz="4" w:space="0" w:color="auto"/>
            </w:tcBorders>
            <w:noWrap/>
            <w:hideMark/>
          </w:tcPr>
          <w:p w14:paraId="12E599AF" w14:textId="77777777" w:rsidR="00996685" w:rsidRPr="005B3460" w:rsidRDefault="00996685" w:rsidP="00996685">
            <w:pPr>
              <w:jc w:val="right"/>
              <w:rPr>
                <w:sz w:val="18"/>
                <w:szCs w:val="18"/>
              </w:rPr>
            </w:pPr>
            <w:r w:rsidRPr="005B3460">
              <w:rPr>
                <w:sz w:val="18"/>
                <w:szCs w:val="18"/>
              </w:rPr>
              <w:t>321 000</w:t>
            </w:r>
          </w:p>
        </w:tc>
        <w:tc>
          <w:tcPr>
            <w:tcW w:w="1241" w:type="dxa"/>
            <w:tcBorders>
              <w:top w:val="nil"/>
              <w:left w:val="nil"/>
              <w:bottom w:val="single" w:sz="4" w:space="0" w:color="auto"/>
              <w:right w:val="single" w:sz="4" w:space="0" w:color="auto"/>
            </w:tcBorders>
            <w:noWrap/>
            <w:hideMark/>
          </w:tcPr>
          <w:p w14:paraId="0D45941C" w14:textId="77777777" w:rsidR="00996685" w:rsidRPr="005B3460" w:rsidRDefault="00996685" w:rsidP="00996685">
            <w:pPr>
              <w:jc w:val="right"/>
              <w:rPr>
                <w:sz w:val="18"/>
                <w:szCs w:val="18"/>
              </w:rPr>
            </w:pPr>
            <w:r w:rsidRPr="005B3460">
              <w:rPr>
                <w:sz w:val="18"/>
                <w:szCs w:val="18"/>
              </w:rPr>
              <w:t>0</w:t>
            </w:r>
          </w:p>
        </w:tc>
        <w:tc>
          <w:tcPr>
            <w:tcW w:w="1240" w:type="dxa"/>
            <w:tcBorders>
              <w:top w:val="nil"/>
              <w:left w:val="nil"/>
              <w:bottom w:val="single" w:sz="4" w:space="0" w:color="auto"/>
              <w:right w:val="single" w:sz="4" w:space="0" w:color="auto"/>
            </w:tcBorders>
            <w:noWrap/>
            <w:hideMark/>
          </w:tcPr>
          <w:p w14:paraId="414FBF3A" w14:textId="77777777" w:rsidR="00996685" w:rsidRPr="005B3460" w:rsidRDefault="00996685" w:rsidP="00996685">
            <w:pPr>
              <w:jc w:val="right"/>
              <w:rPr>
                <w:sz w:val="18"/>
                <w:szCs w:val="18"/>
              </w:rPr>
            </w:pPr>
            <w:r w:rsidRPr="005B3460">
              <w:rPr>
                <w:sz w:val="18"/>
                <w:szCs w:val="18"/>
              </w:rPr>
              <w:t>0</w:t>
            </w:r>
          </w:p>
        </w:tc>
        <w:tc>
          <w:tcPr>
            <w:tcW w:w="1241" w:type="dxa"/>
            <w:tcBorders>
              <w:top w:val="nil"/>
              <w:left w:val="nil"/>
              <w:bottom w:val="single" w:sz="4" w:space="0" w:color="auto"/>
              <w:right w:val="single" w:sz="4" w:space="0" w:color="auto"/>
            </w:tcBorders>
            <w:noWrap/>
            <w:hideMark/>
          </w:tcPr>
          <w:p w14:paraId="2B67F1BB" w14:textId="77777777" w:rsidR="00996685" w:rsidRPr="005B3460" w:rsidRDefault="00996685" w:rsidP="00996685">
            <w:pPr>
              <w:jc w:val="right"/>
              <w:rPr>
                <w:sz w:val="18"/>
                <w:szCs w:val="18"/>
              </w:rPr>
            </w:pPr>
            <w:r w:rsidRPr="005B3460">
              <w:rPr>
                <w:sz w:val="18"/>
                <w:szCs w:val="18"/>
              </w:rPr>
              <w:t>321 000</w:t>
            </w:r>
          </w:p>
        </w:tc>
      </w:tr>
      <w:tr w:rsidR="00996685" w:rsidRPr="005B3460" w14:paraId="42AC93B1" w14:textId="77777777" w:rsidTr="004F0DC4">
        <w:trPr>
          <w:trHeight w:val="44"/>
        </w:trPr>
        <w:tc>
          <w:tcPr>
            <w:tcW w:w="4815" w:type="dxa"/>
            <w:tcBorders>
              <w:top w:val="nil"/>
              <w:left w:val="single" w:sz="4" w:space="0" w:color="auto"/>
              <w:bottom w:val="single" w:sz="4" w:space="0" w:color="auto"/>
              <w:right w:val="single" w:sz="4" w:space="0" w:color="auto"/>
            </w:tcBorders>
            <w:noWrap/>
            <w:hideMark/>
          </w:tcPr>
          <w:p w14:paraId="0C51E37F" w14:textId="35DE5D3A" w:rsidR="00996685" w:rsidRPr="005B3460" w:rsidRDefault="00752FA0" w:rsidP="00996685">
            <w:pPr>
              <w:jc w:val="left"/>
              <w:rPr>
                <w:sz w:val="18"/>
                <w:szCs w:val="18"/>
              </w:rPr>
            </w:pPr>
            <w:r w:rsidRPr="005B3460">
              <w:rPr>
                <w:sz w:val="18"/>
                <w:szCs w:val="18"/>
              </w:rPr>
              <w:lastRenderedPageBreak/>
              <w:t>PGEPH phase III</w:t>
            </w:r>
          </w:p>
        </w:tc>
        <w:tc>
          <w:tcPr>
            <w:tcW w:w="1240" w:type="dxa"/>
            <w:tcBorders>
              <w:top w:val="nil"/>
              <w:left w:val="nil"/>
              <w:bottom w:val="single" w:sz="4" w:space="0" w:color="auto"/>
              <w:right w:val="single" w:sz="4" w:space="0" w:color="auto"/>
            </w:tcBorders>
            <w:noWrap/>
            <w:hideMark/>
          </w:tcPr>
          <w:p w14:paraId="3C9130BD" w14:textId="77777777" w:rsidR="00996685" w:rsidRPr="005B3460" w:rsidRDefault="00996685" w:rsidP="00996685">
            <w:pPr>
              <w:jc w:val="right"/>
              <w:rPr>
                <w:sz w:val="18"/>
                <w:szCs w:val="18"/>
              </w:rPr>
            </w:pPr>
            <w:r w:rsidRPr="005B3460">
              <w:rPr>
                <w:sz w:val="18"/>
                <w:szCs w:val="18"/>
              </w:rPr>
              <w:t>0</w:t>
            </w:r>
          </w:p>
        </w:tc>
        <w:tc>
          <w:tcPr>
            <w:tcW w:w="1241" w:type="dxa"/>
            <w:tcBorders>
              <w:top w:val="nil"/>
              <w:left w:val="nil"/>
              <w:bottom w:val="single" w:sz="4" w:space="0" w:color="auto"/>
              <w:right w:val="single" w:sz="4" w:space="0" w:color="auto"/>
            </w:tcBorders>
            <w:noWrap/>
            <w:hideMark/>
          </w:tcPr>
          <w:p w14:paraId="2907A5F1" w14:textId="77777777" w:rsidR="00996685" w:rsidRPr="005B3460" w:rsidRDefault="00996685" w:rsidP="00996685">
            <w:pPr>
              <w:jc w:val="right"/>
              <w:rPr>
                <w:sz w:val="18"/>
                <w:szCs w:val="18"/>
              </w:rPr>
            </w:pPr>
            <w:r w:rsidRPr="005B3460">
              <w:rPr>
                <w:sz w:val="18"/>
                <w:szCs w:val="18"/>
              </w:rPr>
              <w:t>0</w:t>
            </w:r>
          </w:p>
        </w:tc>
        <w:tc>
          <w:tcPr>
            <w:tcW w:w="1240" w:type="dxa"/>
            <w:tcBorders>
              <w:top w:val="nil"/>
              <w:left w:val="nil"/>
              <w:bottom w:val="single" w:sz="4" w:space="0" w:color="auto"/>
              <w:right w:val="single" w:sz="4" w:space="0" w:color="auto"/>
            </w:tcBorders>
            <w:noWrap/>
            <w:hideMark/>
          </w:tcPr>
          <w:p w14:paraId="2575DBE1" w14:textId="77777777" w:rsidR="00996685" w:rsidRPr="005B3460" w:rsidRDefault="00996685" w:rsidP="00996685">
            <w:pPr>
              <w:jc w:val="right"/>
              <w:rPr>
                <w:sz w:val="18"/>
                <w:szCs w:val="18"/>
              </w:rPr>
            </w:pPr>
            <w:r w:rsidRPr="005B3460">
              <w:rPr>
                <w:sz w:val="18"/>
                <w:szCs w:val="18"/>
              </w:rPr>
              <w:t>23 540 000</w:t>
            </w:r>
          </w:p>
        </w:tc>
        <w:tc>
          <w:tcPr>
            <w:tcW w:w="1241" w:type="dxa"/>
            <w:tcBorders>
              <w:top w:val="nil"/>
              <w:left w:val="nil"/>
              <w:bottom w:val="single" w:sz="4" w:space="0" w:color="auto"/>
              <w:right w:val="single" w:sz="4" w:space="0" w:color="auto"/>
            </w:tcBorders>
            <w:noWrap/>
            <w:hideMark/>
          </w:tcPr>
          <w:p w14:paraId="35810B99" w14:textId="77777777" w:rsidR="00996685" w:rsidRPr="005B3460" w:rsidRDefault="00996685" w:rsidP="00996685">
            <w:pPr>
              <w:jc w:val="right"/>
              <w:rPr>
                <w:sz w:val="18"/>
                <w:szCs w:val="18"/>
              </w:rPr>
            </w:pPr>
            <w:r w:rsidRPr="005B3460">
              <w:rPr>
                <w:sz w:val="18"/>
                <w:szCs w:val="18"/>
              </w:rPr>
              <w:t>23 540 000</w:t>
            </w:r>
          </w:p>
        </w:tc>
      </w:tr>
      <w:tr w:rsidR="00996685" w:rsidRPr="005B3460" w14:paraId="11184F33" w14:textId="77777777" w:rsidTr="004F0DC4">
        <w:trPr>
          <w:trHeight w:val="44"/>
        </w:trPr>
        <w:tc>
          <w:tcPr>
            <w:tcW w:w="4815" w:type="dxa"/>
            <w:tcBorders>
              <w:top w:val="nil"/>
              <w:left w:val="single" w:sz="4" w:space="0" w:color="auto"/>
              <w:bottom w:val="single" w:sz="4" w:space="0" w:color="auto"/>
              <w:right w:val="single" w:sz="4" w:space="0" w:color="auto"/>
            </w:tcBorders>
            <w:noWrap/>
            <w:hideMark/>
          </w:tcPr>
          <w:p w14:paraId="71AAC5B7" w14:textId="4550B0EE" w:rsidR="00996685" w:rsidRPr="005B3460" w:rsidRDefault="00996685" w:rsidP="00996685">
            <w:pPr>
              <w:jc w:val="left"/>
              <w:rPr>
                <w:sz w:val="18"/>
                <w:szCs w:val="18"/>
              </w:rPr>
            </w:pPr>
            <w:r w:rsidRPr="005B3460">
              <w:rPr>
                <w:rFonts w:asciiTheme="majorBidi" w:hAnsiTheme="majorBidi"/>
                <w:sz w:val="18"/>
                <w:szCs w:val="18"/>
              </w:rPr>
              <w:t>Vérification du PGEH**</w:t>
            </w:r>
          </w:p>
        </w:tc>
        <w:tc>
          <w:tcPr>
            <w:tcW w:w="1240" w:type="dxa"/>
            <w:tcBorders>
              <w:top w:val="nil"/>
              <w:left w:val="nil"/>
              <w:bottom w:val="single" w:sz="4" w:space="0" w:color="auto"/>
              <w:right w:val="single" w:sz="4" w:space="0" w:color="auto"/>
            </w:tcBorders>
            <w:noWrap/>
            <w:hideMark/>
          </w:tcPr>
          <w:p w14:paraId="3F6FE435" w14:textId="77777777" w:rsidR="00996685" w:rsidRPr="005B3460" w:rsidRDefault="00996685" w:rsidP="00996685">
            <w:pPr>
              <w:jc w:val="right"/>
              <w:rPr>
                <w:sz w:val="18"/>
                <w:szCs w:val="18"/>
              </w:rPr>
            </w:pPr>
            <w:r w:rsidRPr="005B3460">
              <w:rPr>
                <w:sz w:val="18"/>
                <w:szCs w:val="18"/>
              </w:rPr>
              <w:t>588 600</w:t>
            </w:r>
          </w:p>
        </w:tc>
        <w:tc>
          <w:tcPr>
            <w:tcW w:w="1241" w:type="dxa"/>
            <w:tcBorders>
              <w:top w:val="nil"/>
              <w:left w:val="nil"/>
              <w:bottom w:val="single" w:sz="4" w:space="0" w:color="auto"/>
              <w:right w:val="single" w:sz="4" w:space="0" w:color="auto"/>
            </w:tcBorders>
            <w:noWrap/>
            <w:hideMark/>
          </w:tcPr>
          <w:p w14:paraId="4292A04B" w14:textId="77777777" w:rsidR="00996685" w:rsidRPr="005B3460" w:rsidRDefault="00996685" w:rsidP="00996685">
            <w:pPr>
              <w:jc w:val="right"/>
              <w:rPr>
                <w:sz w:val="18"/>
                <w:szCs w:val="18"/>
              </w:rPr>
            </w:pPr>
            <w:r w:rsidRPr="005B3460">
              <w:rPr>
                <w:sz w:val="18"/>
                <w:szCs w:val="18"/>
              </w:rPr>
              <w:t>588 600</w:t>
            </w:r>
          </w:p>
        </w:tc>
        <w:tc>
          <w:tcPr>
            <w:tcW w:w="1240" w:type="dxa"/>
            <w:tcBorders>
              <w:top w:val="nil"/>
              <w:left w:val="nil"/>
              <w:bottom w:val="single" w:sz="4" w:space="0" w:color="auto"/>
              <w:right w:val="single" w:sz="4" w:space="0" w:color="auto"/>
            </w:tcBorders>
            <w:noWrap/>
            <w:hideMark/>
          </w:tcPr>
          <w:p w14:paraId="0E1C2B53" w14:textId="77777777" w:rsidR="00996685" w:rsidRPr="005B3460" w:rsidRDefault="00996685" w:rsidP="00996685">
            <w:pPr>
              <w:jc w:val="right"/>
              <w:rPr>
                <w:sz w:val="18"/>
                <w:szCs w:val="18"/>
              </w:rPr>
            </w:pPr>
            <w:r w:rsidRPr="005B3460">
              <w:rPr>
                <w:sz w:val="18"/>
                <w:szCs w:val="18"/>
              </w:rPr>
              <w:t>588 600</w:t>
            </w:r>
          </w:p>
        </w:tc>
        <w:tc>
          <w:tcPr>
            <w:tcW w:w="1241" w:type="dxa"/>
            <w:tcBorders>
              <w:top w:val="nil"/>
              <w:left w:val="nil"/>
              <w:bottom w:val="single" w:sz="4" w:space="0" w:color="auto"/>
              <w:right w:val="single" w:sz="4" w:space="0" w:color="auto"/>
            </w:tcBorders>
            <w:noWrap/>
            <w:hideMark/>
          </w:tcPr>
          <w:p w14:paraId="69B6CCF7" w14:textId="77777777" w:rsidR="00996685" w:rsidRPr="005B3460" w:rsidRDefault="00996685" w:rsidP="00996685">
            <w:pPr>
              <w:jc w:val="right"/>
              <w:rPr>
                <w:sz w:val="18"/>
                <w:szCs w:val="18"/>
              </w:rPr>
            </w:pPr>
            <w:r w:rsidRPr="005B3460">
              <w:rPr>
                <w:sz w:val="18"/>
                <w:szCs w:val="18"/>
              </w:rPr>
              <w:t>1 765 800</w:t>
            </w:r>
          </w:p>
        </w:tc>
      </w:tr>
      <w:tr w:rsidR="00996685" w:rsidRPr="005B3460" w14:paraId="59B30643" w14:textId="77777777" w:rsidTr="002B097F">
        <w:trPr>
          <w:trHeight w:val="242"/>
        </w:trPr>
        <w:tc>
          <w:tcPr>
            <w:tcW w:w="4815" w:type="dxa"/>
            <w:tcBorders>
              <w:top w:val="nil"/>
              <w:left w:val="single" w:sz="4" w:space="0" w:color="auto"/>
              <w:bottom w:val="single" w:sz="4" w:space="0" w:color="auto"/>
              <w:right w:val="single" w:sz="4" w:space="0" w:color="auto"/>
            </w:tcBorders>
            <w:noWrap/>
            <w:hideMark/>
          </w:tcPr>
          <w:p w14:paraId="6CA30CB9" w14:textId="48F9F0D5" w:rsidR="00996685" w:rsidRPr="005B3460" w:rsidRDefault="00593025" w:rsidP="00996685">
            <w:pPr>
              <w:jc w:val="left"/>
              <w:rPr>
                <w:sz w:val="18"/>
                <w:szCs w:val="18"/>
              </w:rPr>
            </w:pPr>
            <w:r w:rsidRPr="005B3460">
              <w:rPr>
                <w:sz w:val="18"/>
                <w:szCs w:val="18"/>
              </w:rPr>
              <w:t>PGEH – efficacité énergétique (décision 89/6)</w:t>
            </w:r>
          </w:p>
        </w:tc>
        <w:tc>
          <w:tcPr>
            <w:tcW w:w="1240" w:type="dxa"/>
            <w:tcBorders>
              <w:top w:val="nil"/>
              <w:left w:val="nil"/>
              <w:bottom w:val="single" w:sz="4" w:space="0" w:color="auto"/>
              <w:right w:val="single" w:sz="4" w:space="0" w:color="auto"/>
            </w:tcBorders>
            <w:noWrap/>
            <w:hideMark/>
          </w:tcPr>
          <w:p w14:paraId="462C1410" w14:textId="77777777" w:rsidR="00996685" w:rsidRPr="005B3460" w:rsidRDefault="00996685" w:rsidP="00996685">
            <w:pPr>
              <w:jc w:val="right"/>
              <w:rPr>
                <w:sz w:val="18"/>
                <w:szCs w:val="18"/>
              </w:rPr>
            </w:pPr>
            <w:r w:rsidRPr="005B3460">
              <w:rPr>
                <w:sz w:val="18"/>
                <w:szCs w:val="18"/>
              </w:rPr>
              <w:t>3 328 995</w:t>
            </w:r>
          </w:p>
        </w:tc>
        <w:tc>
          <w:tcPr>
            <w:tcW w:w="1241" w:type="dxa"/>
            <w:tcBorders>
              <w:top w:val="nil"/>
              <w:left w:val="nil"/>
              <w:bottom w:val="single" w:sz="4" w:space="0" w:color="auto"/>
              <w:right w:val="single" w:sz="4" w:space="0" w:color="auto"/>
            </w:tcBorders>
            <w:noWrap/>
            <w:hideMark/>
          </w:tcPr>
          <w:p w14:paraId="240A7139" w14:textId="77777777" w:rsidR="00996685" w:rsidRPr="005B3460" w:rsidRDefault="00996685" w:rsidP="00996685">
            <w:pPr>
              <w:jc w:val="right"/>
              <w:rPr>
                <w:sz w:val="18"/>
                <w:szCs w:val="18"/>
              </w:rPr>
            </w:pPr>
            <w:r w:rsidRPr="005B3460">
              <w:rPr>
                <w:sz w:val="18"/>
                <w:szCs w:val="18"/>
              </w:rPr>
              <w:t>558 112</w:t>
            </w:r>
          </w:p>
        </w:tc>
        <w:tc>
          <w:tcPr>
            <w:tcW w:w="1240" w:type="dxa"/>
            <w:tcBorders>
              <w:top w:val="nil"/>
              <w:left w:val="nil"/>
              <w:bottom w:val="single" w:sz="4" w:space="0" w:color="auto"/>
              <w:right w:val="single" w:sz="4" w:space="0" w:color="auto"/>
            </w:tcBorders>
            <w:noWrap/>
            <w:hideMark/>
          </w:tcPr>
          <w:p w14:paraId="3FA64F28" w14:textId="77777777" w:rsidR="00996685" w:rsidRPr="005B3460" w:rsidRDefault="00996685" w:rsidP="00996685">
            <w:pPr>
              <w:jc w:val="right"/>
              <w:rPr>
                <w:sz w:val="18"/>
                <w:szCs w:val="18"/>
              </w:rPr>
            </w:pPr>
            <w:r w:rsidRPr="005B3460">
              <w:rPr>
                <w:sz w:val="18"/>
                <w:szCs w:val="18"/>
              </w:rPr>
              <w:t>76 000</w:t>
            </w:r>
          </w:p>
        </w:tc>
        <w:tc>
          <w:tcPr>
            <w:tcW w:w="1241" w:type="dxa"/>
            <w:tcBorders>
              <w:top w:val="nil"/>
              <w:left w:val="nil"/>
              <w:bottom w:val="single" w:sz="4" w:space="0" w:color="auto"/>
              <w:right w:val="single" w:sz="4" w:space="0" w:color="auto"/>
            </w:tcBorders>
            <w:noWrap/>
            <w:hideMark/>
          </w:tcPr>
          <w:p w14:paraId="6A3774E4" w14:textId="77777777" w:rsidR="00996685" w:rsidRPr="005B3460" w:rsidRDefault="00996685" w:rsidP="00996685">
            <w:pPr>
              <w:jc w:val="right"/>
              <w:rPr>
                <w:sz w:val="18"/>
                <w:szCs w:val="18"/>
              </w:rPr>
            </w:pPr>
            <w:r w:rsidRPr="005B3460">
              <w:rPr>
                <w:sz w:val="18"/>
                <w:szCs w:val="18"/>
              </w:rPr>
              <w:t>3 963 107</w:t>
            </w:r>
          </w:p>
        </w:tc>
      </w:tr>
      <w:tr w:rsidR="00996685" w:rsidRPr="005B3460" w14:paraId="1866A5B1" w14:textId="77777777" w:rsidTr="002B097F">
        <w:trPr>
          <w:trHeight w:val="260"/>
        </w:trPr>
        <w:tc>
          <w:tcPr>
            <w:tcW w:w="4815" w:type="dxa"/>
            <w:tcBorders>
              <w:top w:val="nil"/>
              <w:left w:val="single" w:sz="4" w:space="0" w:color="auto"/>
              <w:bottom w:val="single" w:sz="4" w:space="0" w:color="auto"/>
              <w:right w:val="single" w:sz="4" w:space="0" w:color="auto"/>
            </w:tcBorders>
            <w:noWrap/>
            <w:hideMark/>
          </w:tcPr>
          <w:p w14:paraId="44042FB3" w14:textId="77777777" w:rsidR="00996685" w:rsidRPr="005B3460" w:rsidRDefault="00996685" w:rsidP="00996685">
            <w:pPr>
              <w:jc w:val="left"/>
              <w:rPr>
                <w:b/>
                <w:bCs/>
                <w:sz w:val="18"/>
                <w:szCs w:val="18"/>
              </w:rPr>
            </w:pPr>
            <w:r w:rsidRPr="005B3460">
              <w:rPr>
                <w:b/>
                <w:sz w:val="18"/>
                <w:szCs w:val="18"/>
              </w:rPr>
              <w:t>Sous-total des activités pour le HCFC</w:t>
            </w:r>
          </w:p>
        </w:tc>
        <w:tc>
          <w:tcPr>
            <w:tcW w:w="1240" w:type="dxa"/>
            <w:tcBorders>
              <w:top w:val="nil"/>
              <w:left w:val="nil"/>
              <w:bottom w:val="single" w:sz="4" w:space="0" w:color="auto"/>
              <w:right w:val="single" w:sz="4" w:space="0" w:color="auto"/>
            </w:tcBorders>
            <w:noWrap/>
            <w:hideMark/>
          </w:tcPr>
          <w:p w14:paraId="6FA6CD6D" w14:textId="77777777" w:rsidR="00996685" w:rsidRPr="005B3460" w:rsidRDefault="00996685" w:rsidP="00996685">
            <w:pPr>
              <w:jc w:val="right"/>
              <w:rPr>
                <w:b/>
                <w:bCs/>
                <w:sz w:val="18"/>
                <w:szCs w:val="18"/>
              </w:rPr>
            </w:pPr>
            <w:r w:rsidRPr="005B3460">
              <w:rPr>
                <w:b/>
                <w:sz w:val="18"/>
                <w:szCs w:val="18"/>
              </w:rPr>
              <w:t>72 323 929</w:t>
            </w:r>
          </w:p>
        </w:tc>
        <w:tc>
          <w:tcPr>
            <w:tcW w:w="1241" w:type="dxa"/>
            <w:tcBorders>
              <w:top w:val="nil"/>
              <w:left w:val="nil"/>
              <w:bottom w:val="single" w:sz="4" w:space="0" w:color="auto"/>
              <w:right w:val="single" w:sz="4" w:space="0" w:color="auto"/>
            </w:tcBorders>
            <w:noWrap/>
            <w:hideMark/>
          </w:tcPr>
          <w:p w14:paraId="6D23C1E9" w14:textId="77777777" w:rsidR="00996685" w:rsidRPr="005B3460" w:rsidRDefault="00996685" w:rsidP="00996685">
            <w:pPr>
              <w:jc w:val="right"/>
              <w:rPr>
                <w:b/>
                <w:bCs/>
                <w:sz w:val="18"/>
                <w:szCs w:val="18"/>
              </w:rPr>
            </w:pPr>
            <w:r w:rsidRPr="005B3460">
              <w:rPr>
                <w:b/>
                <w:sz w:val="18"/>
                <w:szCs w:val="18"/>
              </w:rPr>
              <w:t>80 608 176</w:t>
            </w:r>
          </w:p>
        </w:tc>
        <w:tc>
          <w:tcPr>
            <w:tcW w:w="1240" w:type="dxa"/>
            <w:tcBorders>
              <w:top w:val="nil"/>
              <w:left w:val="nil"/>
              <w:bottom w:val="single" w:sz="4" w:space="0" w:color="auto"/>
              <w:right w:val="single" w:sz="4" w:space="0" w:color="auto"/>
            </w:tcBorders>
            <w:noWrap/>
            <w:hideMark/>
          </w:tcPr>
          <w:p w14:paraId="0FD2F677" w14:textId="77777777" w:rsidR="00996685" w:rsidRPr="005B3460" w:rsidRDefault="00996685" w:rsidP="00996685">
            <w:pPr>
              <w:jc w:val="right"/>
              <w:rPr>
                <w:b/>
                <w:bCs/>
                <w:sz w:val="18"/>
                <w:szCs w:val="18"/>
              </w:rPr>
            </w:pPr>
            <w:r w:rsidRPr="005B3460">
              <w:rPr>
                <w:b/>
                <w:sz w:val="18"/>
                <w:szCs w:val="18"/>
              </w:rPr>
              <w:t>86 329 609</w:t>
            </w:r>
          </w:p>
        </w:tc>
        <w:tc>
          <w:tcPr>
            <w:tcW w:w="1241" w:type="dxa"/>
            <w:tcBorders>
              <w:top w:val="nil"/>
              <w:left w:val="nil"/>
              <w:bottom w:val="single" w:sz="4" w:space="0" w:color="auto"/>
              <w:right w:val="single" w:sz="4" w:space="0" w:color="auto"/>
            </w:tcBorders>
            <w:noWrap/>
            <w:hideMark/>
          </w:tcPr>
          <w:p w14:paraId="2B45FF96" w14:textId="77777777" w:rsidR="00996685" w:rsidRPr="005B3460" w:rsidRDefault="00996685" w:rsidP="00996685">
            <w:pPr>
              <w:jc w:val="right"/>
              <w:rPr>
                <w:b/>
                <w:bCs/>
                <w:sz w:val="18"/>
                <w:szCs w:val="18"/>
              </w:rPr>
            </w:pPr>
            <w:r w:rsidRPr="005B3460">
              <w:rPr>
                <w:b/>
                <w:sz w:val="18"/>
                <w:szCs w:val="18"/>
              </w:rPr>
              <w:t>239 261 714</w:t>
            </w:r>
          </w:p>
        </w:tc>
      </w:tr>
      <w:tr w:rsidR="00996685" w:rsidRPr="005B3460" w14:paraId="7E160AC7" w14:textId="77777777" w:rsidTr="002B097F">
        <w:trPr>
          <w:trHeight w:val="260"/>
        </w:trPr>
        <w:tc>
          <w:tcPr>
            <w:tcW w:w="4815" w:type="dxa"/>
            <w:tcBorders>
              <w:top w:val="nil"/>
              <w:left w:val="single" w:sz="4" w:space="0" w:color="auto"/>
              <w:bottom w:val="single" w:sz="4" w:space="0" w:color="auto"/>
              <w:right w:val="single" w:sz="4" w:space="0" w:color="auto"/>
            </w:tcBorders>
            <w:noWrap/>
            <w:hideMark/>
          </w:tcPr>
          <w:p w14:paraId="34EF2874" w14:textId="77777777" w:rsidR="00996685" w:rsidRPr="005B3460" w:rsidRDefault="00996685" w:rsidP="00996685">
            <w:pPr>
              <w:jc w:val="left"/>
              <w:rPr>
                <w:b/>
                <w:bCs/>
                <w:sz w:val="18"/>
                <w:szCs w:val="18"/>
              </w:rPr>
            </w:pPr>
            <w:r w:rsidRPr="005B3460">
              <w:rPr>
                <w:b/>
                <w:sz w:val="18"/>
                <w:szCs w:val="18"/>
              </w:rPr>
              <w:t>Activités relatives aux HFC</w:t>
            </w:r>
          </w:p>
        </w:tc>
        <w:tc>
          <w:tcPr>
            <w:tcW w:w="1240" w:type="dxa"/>
            <w:tcBorders>
              <w:top w:val="nil"/>
              <w:left w:val="nil"/>
              <w:bottom w:val="single" w:sz="4" w:space="0" w:color="auto"/>
              <w:right w:val="single" w:sz="4" w:space="0" w:color="auto"/>
            </w:tcBorders>
            <w:noWrap/>
            <w:hideMark/>
          </w:tcPr>
          <w:p w14:paraId="55EFC9F9" w14:textId="77777777" w:rsidR="00996685" w:rsidRPr="005B3460" w:rsidRDefault="00996685" w:rsidP="00996685">
            <w:pPr>
              <w:jc w:val="left"/>
              <w:rPr>
                <w:sz w:val="18"/>
                <w:szCs w:val="18"/>
              </w:rPr>
            </w:pPr>
            <w:r w:rsidRPr="005B3460">
              <w:rPr>
                <w:sz w:val="18"/>
                <w:szCs w:val="18"/>
              </w:rPr>
              <w:t> </w:t>
            </w:r>
          </w:p>
        </w:tc>
        <w:tc>
          <w:tcPr>
            <w:tcW w:w="1241" w:type="dxa"/>
            <w:tcBorders>
              <w:top w:val="nil"/>
              <w:left w:val="nil"/>
              <w:bottom w:val="single" w:sz="4" w:space="0" w:color="auto"/>
              <w:right w:val="single" w:sz="4" w:space="0" w:color="auto"/>
            </w:tcBorders>
            <w:noWrap/>
            <w:hideMark/>
          </w:tcPr>
          <w:p w14:paraId="6B243B82" w14:textId="77777777" w:rsidR="00996685" w:rsidRPr="005B3460" w:rsidRDefault="00996685" w:rsidP="00996685">
            <w:pPr>
              <w:jc w:val="left"/>
              <w:rPr>
                <w:sz w:val="18"/>
                <w:szCs w:val="18"/>
              </w:rPr>
            </w:pPr>
            <w:r w:rsidRPr="005B3460">
              <w:rPr>
                <w:sz w:val="18"/>
                <w:szCs w:val="18"/>
              </w:rPr>
              <w:t> </w:t>
            </w:r>
          </w:p>
        </w:tc>
        <w:tc>
          <w:tcPr>
            <w:tcW w:w="1240" w:type="dxa"/>
            <w:tcBorders>
              <w:top w:val="nil"/>
              <w:left w:val="nil"/>
              <w:bottom w:val="single" w:sz="4" w:space="0" w:color="auto"/>
              <w:right w:val="single" w:sz="4" w:space="0" w:color="auto"/>
            </w:tcBorders>
            <w:noWrap/>
            <w:hideMark/>
          </w:tcPr>
          <w:p w14:paraId="680BD333" w14:textId="77777777" w:rsidR="00996685" w:rsidRPr="005B3460" w:rsidRDefault="00996685" w:rsidP="00996685">
            <w:pPr>
              <w:jc w:val="left"/>
              <w:rPr>
                <w:sz w:val="18"/>
                <w:szCs w:val="18"/>
              </w:rPr>
            </w:pPr>
            <w:r w:rsidRPr="005B3460">
              <w:rPr>
                <w:sz w:val="18"/>
                <w:szCs w:val="18"/>
              </w:rPr>
              <w:t> </w:t>
            </w:r>
          </w:p>
        </w:tc>
        <w:tc>
          <w:tcPr>
            <w:tcW w:w="1241" w:type="dxa"/>
            <w:tcBorders>
              <w:top w:val="nil"/>
              <w:left w:val="nil"/>
              <w:bottom w:val="single" w:sz="4" w:space="0" w:color="auto"/>
              <w:right w:val="single" w:sz="4" w:space="0" w:color="auto"/>
            </w:tcBorders>
            <w:noWrap/>
            <w:hideMark/>
          </w:tcPr>
          <w:p w14:paraId="28B237CD" w14:textId="77777777" w:rsidR="00996685" w:rsidRPr="005B3460" w:rsidRDefault="00996685" w:rsidP="00996685">
            <w:pPr>
              <w:jc w:val="left"/>
              <w:rPr>
                <w:sz w:val="18"/>
                <w:szCs w:val="18"/>
              </w:rPr>
            </w:pPr>
            <w:r w:rsidRPr="005B3460">
              <w:rPr>
                <w:sz w:val="18"/>
                <w:szCs w:val="18"/>
              </w:rPr>
              <w:t> </w:t>
            </w:r>
          </w:p>
        </w:tc>
      </w:tr>
      <w:tr w:rsidR="00996685" w:rsidRPr="005B3460" w14:paraId="68D76656" w14:textId="77777777" w:rsidTr="004F0DC4">
        <w:trPr>
          <w:trHeight w:val="66"/>
        </w:trPr>
        <w:tc>
          <w:tcPr>
            <w:tcW w:w="4815" w:type="dxa"/>
            <w:tcBorders>
              <w:top w:val="nil"/>
              <w:left w:val="single" w:sz="4" w:space="0" w:color="auto"/>
              <w:bottom w:val="single" w:sz="4" w:space="0" w:color="auto"/>
              <w:right w:val="single" w:sz="4" w:space="0" w:color="auto"/>
            </w:tcBorders>
            <w:noWrap/>
            <w:hideMark/>
          </w:tcPr>
          <w:p w14:paraId="2EA87851" w14:textId="3D0F67DE" w:rsidR="00996685" w:rsidRPr="005B3460" w:rsidRDefault="00795AE1" w:rsidP="00996685">
            <w:pPr>
              <w:jc w:val="left"/>
              <w:rPr>
                <w:sz w:val="18"/>
                <w:szCs w:val="18"/>
              </w:rPr>
            </w:pPr>
            <w:r w:rsidRPr="005B3460">
              <w:rPr>
                <w:rFonts w:asciiTheme="majorBidi" w:hAnsiTheme="majorBidi"/>
                <w:sz w:val="18"/>
                <w:szCs w:val="18"/>
              </w:rPr>
              <w:t>Plans de mise en œuvre de l’Amendement de Kigali sur les HFC (KIP) approuvés</w:t>
            </w:r>
          </w:p>
        </w:tc>
        <w:tc>
          <w:tcPr>
            <w:tcW w:w="1240" w:type="dxa"/>
            <w:tcBorders>
              <w:top w:val="nil"/>
              <w:left w:val="nil"/>
              <w:bottom w:val="single" w:sz="4" w:space="0" w:color="auto"/>
              <w:right w:val="single" w:sz="4" w:space="0" w:color="auto"/>
            </w:tcBorders>
            <w:noWrap/>
            <w:hideMark/>
          </w:tcPr>
          <w:p w14:paraId="101C975E" w14:textId="77777777" w:rsidR="00996685" w:rsidRPr="005B3460" w:rsidRDefault="00996685" w:rsidP="00996685">
            <w:pPr>
              <w:jc w:val="right"/>
              <w:rPr>
                <w:sz w:val="18"/>
                <w:szCs w:val="18"/>
              </w:rPr>
            </w:pPr>
            <w:r w:rsidRPr="005B3460">
              <w:rPr>
                <w:sz w:val="18"/>
                <w:szCs w:val="18"/>
              </w:rPr>
              <w:t>10 127 716</w:t>
            </w:r>
          </w:p>
        </w:tc>
        <w:tc>
          <w:tcPr>
            <w:tcW w:w="1241" w:type="dxa"/>
            <w:tcBorders>
              <w:top w:val="nil"/>
              <w:left w:val="nil"/>
              <w:bottom w:val="single" w:sz="4" w:space="0" w:color="auto"/>
              <w:right w:val="single" w:sz="4" w:space="0" w:color="auto"/>
            </w:tcBorders>
            <w:noWrap/>
            <w:hideMark/>
          </w:tcPr>
          <w:p w14:paraId="33E79FC1" w14:textId="77777777" w:rsidR="00996685" w:rsidRPr="005B3460" w:rsidRDefault="00996685" w:rsidP="00996685">
            <w:pPr>
              <w:jc w:val="right"/>
              <w:rPr>
                <w:sz w:val="18"/>
                <w:szCs w:val="18"/>
              </w:rPr>
            </w:pPr>
            <w:r w:rsidRPr="005B3460">
              <w:rPr>
                <w:sz w:val="18"/>
                <w:szCs w:val="18"/>
              </w:rPr>
              <w:t>6 689 529</w:t>
            </w:r>
          </w:p>
        </w:tc>
        <w:tc>
          <w:tcPr>
            <w:tcW w:w="1240" w:type="dxa"/>
            <w:tcBorders>
              <w:top w:val="nil"/>
              <w:left w:val="nil"/>
              <w:bottom w:val="single" w:sz="4" w:space="0" w:color="auto"/>
              <w:right w:val="single" w:sz="4" w:space="0" w:color="auto"/>
            </w:tcBorders>
            <w:noWrap/>
            <w:hideMark/>
          </w:tcPr>
          <w:p w14:paraId="57E88834" w14:textId="77777777" w:rsidR="00996685" w:rsidRPr="005B3460" w:rsidRDefault="00996685" w:rsidP="00996685">
            <w:pPr>
              <w:jc w:val="right"/>
              <w:rPr>
                <w:sz w:val="18"/>
                <w:szCs w:val="18"/>
              </w:rPr>
            </w:pPr>
            <w:r w:rsidRPr="005B3460">
              <w:rPr>
                <w:sz w:val="18"/>
                <w:szCs w:val="18"/>
              </w:rPr>
              <w:t>25 853 153</w:t>
            </w:r>
          </w:p>
        </w:tc>
        <w:tc>
          <w:tcPr>
            <w:tcW w:w="1241" w:type="dxa"/>
            <w:tcBorders>
              <w:top w:val="nil"/>
              <w:left w:val="nil"/>
              <w:bottom w:val="single" w:sz="4" w:space="0" w:color="auto"/>
              <w:right w:val="single" w:sz="4" w:space="0" w:color="auto"/>
            </w:tcBorders>
            <w:noWrap/>
            <w:hideMark/>
          </w:tcPr>
          <w:p w14:paraId="0EBE0B9C" w14:textId="77777777" w:rsidR="00996685" w:rsidRPr="005B3460" w:rsidRDefault="00996685" w:rsidP="00996685">
            <w:pPr>
              <w:jc w:val="right"/>
              <w:rPr>
                <w:sz w:val="18"/>
                <w:szCs w:val="18"/>
              </w:rPr>
            </w:pPr>
            <w:r w:rsidRPr="005B3460">
              <w:rPr>
                <w:sz w:val="18"/>
                <w:szCs w:val="18"/>
              </w:rPr>
              <w:t>42 670 398</w:t>
            </w:r>
          </w:p>
        </w:tc>
      </w:tr>
      <w:tr w:rsidR="00996685" w:rsidRPr="005B3460" w14:paraId="36714C82" w14:textId="77777777" w:rsidTr="004F0DC4">
        <w:trPr>
          <w:trHeight w:val="44"/>
        </w:trPr>
        <w:tc>
          <w:tcPr>
            <w:tcW w:w="4815" w:type="dxa"/>
            <w:tcBorders>
              <w:top w:val="nil"/>
              <w:left w:val="single" w:sz="4" w:space="0" w:color="auto"/>
              <w:bottom w:val="single" w:sz="4" w:space="0" w:color="auto"/>
              <w:right w:val="single" w:sz="4" w:space="0" w:color="auto"/>
            </w:tcBorders>
            <w:noWrap/>
            <w:hideMark/>
          </w:tcPr>
          <w:p w14:paraId="2A7DE036" w14:textId="3F059645" w:rsidR="00996685" w:rsidRPr="005B3460" w:rsidRDefault="00182909" w:rsidP="00996685">
            <w:pPr>
              <w:jc w:val="left"/>
              <w:rPr>
                <w:sz w:val="18"/>
                <w:szCs w:val="18"/>
              </w:rPr>
            </w:pPr>
            <w:r w:rsidRPr="005B3460">
              <w:rPr>
                <w:rFonts w:asciiTheme="majorBidi" w:hAnsiTheme="majorBidi"/>
                <w:sz w:val="18"/>
                <w:szCs w:val="18"/>
              </w:rPr>
              <w:t>Approuvées pour le contrôle des émissions de HFC-23</w:t>
            </w:r>
          </w:p>
        </w:tc>
        <w:tc>
          <w:tcPr>
            <w:tcW w:w="1240" w:type="dxa"/>
            <w:tcBorders>
              <w:top w:val="nil"/>
              <w:left w:val="nil"/>
              <w:bottom w:val="single" w:sz="4" w:space="0" w:color="auto"/>
              <w:right w:val="single" w:sz="4" w:space="0" w:color="auto"/>
            </w:tcBorders>
            <w:noWrap/>
            <w:hideMark/>
          </w:tcPr>
          <w:p w14:paraId="3A0F51D5" w14:textId="77777777" w:rsidR="00996685" w:rsidRPr="005B3460" w:rsidRDefault="00996685" w:rsidP="00996685">
            <w:pPr>
              <w:jc w:val="right"/>
              <w:rPr>
                <w:sz w:val="18"/>
                <w:szCs w:val="18"/>
              </w:rPr>
            </w:pPr>
            <w:r w:rsidRPr="005B3460">
              <w:rPr>
                <w:sz w:val="18"/>
                <w:szCs w:val="18"/>
              </w:rPr>
              <w:t>519 900</w:t>
            </w:r>
          </w:p>
        </w:tc>
        <w:tc>
          <w:tcPr>
            <w:tcW w:w="1241" w:type="dxa"/>
            <w:tcBorders>
              <w:top w:val="nil"/>
              <w:left w:val="nil"/>
              <w:bottom w:val="single" w:sz="4" w:space="0" w:color="auto"/>
              <w:right w:val="single" w:sz="4" w:space="0" w:color="auto"/>
            </w:tcBorders>
            <w:noWrap/>
            <w:hideMark/>
          </w:tcPr>
          <w:p w14:paraId="78C32687" w14:textId="77777777" w:rsidR="00996685" w:rsidRPr="005B3460" w:rsidRDefault="00996685" w:rsidP="00996685">
            <w:pPr>
              <w:jc w:val="right"/>
              <w:rPr>
                <w:sz w:val="18"/>
                <w:szCs w:val="18"/>
              </w:rPr>
            </w:pPr>
            <w:r w:rsidRPr="005B3460">
              <w:rPr>
                <w:sz w:val="18"/>
                <w:szCs w:val="18"/>
              </w:rPr>
              <w:t>584 100</w:t>
            </w:r>
          </w:p>
        </w:tc>
        <w:tc>
          <w:tcPr>
            <w:tcW w:w="1240" w:type="dxa"/>
            <w:tcBorders>
              <w:top w:val="nil"/>
              <w:left w:val="nil"/>
              <w:bottom w:val="single" w:sz="4" w:space="0" w:color="auto"/>
              <w:right w:val="single" w:sz="4" w:space="0" w:color="auto"/>
            </w:tcBorders>
            <w:noWrap/>
            <w:hideMark/>
          </w:tcPr>
          <w:p w14:paraId="71A9F430" w14:textId="77777777" w:rsidR="00996685" w:rsidRPr="005B3460" w:rsidRDefault="00996685" w:rsidP="00996685">
            <w:pPr>
              <w:jc w:val="right"/>
              <w:rPr>
                <w:sz w:val="18"/>
                <w:szCs w:val="18"/>
              </w:rPr>
            </w:pPr>
            <w:r w:rsidRPr="005B3460">
              <w:rPr>
                <w:sz w:val="18"/>
                <w:szCs w:val="18"/>
              </w:rPr>
              <w:t>552 371</w:t>
            </w:r>
          </w:p>
        </w:tc>
        <w:tc>
          <w:tcPr>
            <w:tcW w:w="1241" w:type="dxa"/>
            <w:tcBorders>
              <w:top w:val="nil"/>
              <w:left w:val="nil"/>
              <w:bottom w:val="single" w:sz="4" w:space="0" w:color="auto"/>
              <w:right w:val="single" w:sz="4" w:space="0" w:color="auto"/>
            </w:tcBorders>
            <w:noWrap/>
            <w:hideMark/>
          </w:tcPr>
          <w:p w14:paraId="2009CC0D" w14:textId="77777777" w:rsidR="00996685" w:rsidRPr="005B3460" w:rsidRDefault="00996685" w:rsidP="00996685">
            <w:pPr>
              <w:jc w:val="right"/>
              <w:rPr>
                <w:sz w:val="18"/>
                <w:szCs w:val="18"/>
              </w:rPr>
            </w:pPr>
            <w:r w:rsidRPr="005B3460">
              <w:rPr>
                <w:sz w:val="18"/>
                <w:szCs w:val="18"/>
              </w:rPr>
              <w:t>1 656 371</w:t>
            </w:r>
          </w:p>
        </w:tc>
      </w:tr>
      <w:tr w:rsidR="00996685" w:rsidRPr="005B3460" w14:paraId="1DD4827C" w14:textId="77777777" w:rsidTr="004F0DC4">
        <w:trPr>
          <w:trHeight w:val="44"/>
        </w:trPr>
        <w:tc>
          <w:tcPr>
            <w:tcW w:w="4815" w:type="dxa"/>
            <w:tcBorders>
              <w:top w:val="nil"/>
              <w:left w:val="single" w:sz="4" w:space="0" w:color="auto"/>
              <w:bottom w:val="single" w:sz="4" w:space="0" w:color="auto"/>
              <w:right w:val="single" w:sz="4" w:space="0" w:color="auto"/>
            </w:tcBorders>
            <w:noWrap/>
            <w:hideMark/>
          </w:tcPr>
          <w:p w14:paraId="3390D7BE" w14:textId="2BB672C5" w:rsidR="00996685" w:rsidRPr="005B3460" w:rsidRDefault="002A61D5" w:rsidP="00996685">
            <w:pPr>
              <w:jc w:val="left"/>
              <w:rPr>
                <w:sz w:val="18"/>
                <w:szCs w:val="18"/>
              </w:rPr>
            </w:pPr>
            <w:r w:rsidRPr="005B3460">
              <w:rPr>
                <w:sz w:val="18"/>
                <w:szCs w:val="18"/>
              </w:rPr>
              <w:t>Activités d’habilitation pour la réduction progressive des HFC</w:t>
            </w:r>
          </w:p>
        </w:tc>
        <w:tc>
          <w:tcPr>
            <w:tcW w:w="1240" w:type="dxa"/>
            <w:tcBorders>
              <w:top w:val="nil"/>
              <w:left w:val="nil"/>
              <w:bottom w:val="single" w:sz="4" w:space="0" w:color="auto"/>
              <w:right w:val="single" w:sz="4" w:space="0" w:color="auto"/>
            </w:tcBorders>
            <w:noWrap/>
            <w:hideMark/>
          </w:tcPr>
          <w:p w14:paraId="56B1568F" w14:textId="77777777" w:rsidR="00996685" w:rsidRPr="005B3460" w:rsidRDefault="00996685" w:rsidP="00996685">
            <w:pPr>
              <w:jc w:val="right"/>
              <w:rPr>
                <w:sz w:val="18"/>
                <w:szCs w:val="18"/>
              </w:rPr>
            </w:pPr>
            <w:r w:rsidRPr="005B3460">
              <w:rPr>
                <w:sz w:val="18"/>
                <w:szCs w:val="18"/>
              </w:rPr>
              <w:t>428 000</w:t>
            </w:r>
          </w:p>
        </w:tc>
        <w:tc>
          <w:tcPr>
            <w:tcW w:w="1241" w:type="dxa"/>
            <w:tcBorders>
              <w:top w:val="nil"/>
              <w:left w:val="nil"/>
              <w:bottom w:val="single" w:sz="4" w:space="0" w:color="auto"/>
              <w:right w:val="single" w:sz="4" w:space="0" w:color="auto"/>
            </w:tcBorders>
            <w:noWrap/>
            <w:hideMark/>
          </w:tcPr>
          <w:p w14:paraId="6C52912D" w14:textId="77777777" w:rsidR="00996685" w:rsidRPr="005B3460" w:rsidRDefault="00996685" w:rsidP="00996685">
            <w:pPr>
              <w:jc w:val="right"/>
              <w:rPr>
                <w:sz w:val="18"/>
                <w:szCs w:val="18"/>
              </w:rPr>
            </w:pPr>
            <w:r w:rsidRPr="005B3460">
              <w:rPr>
                <w:sz w:val="18"/>
                <w:szCs w:val="18"/>
              </w:rPr>
              <w:t>0</w:t>
            </w:r>
          </w:p>
        </w:tc>
        <w:tc>
          <w:tcPr>
            <w:tcW w:w="1240" w:type="dxa"/>
            <w:tcBorders>
              <w:top w:val="nil"/>
              <w:left w:val="nil"/>
              <w:bottom w:val="single" w:sz="4" w:space="0" w:color="auto"/>
              <w:right w:val="single" w:sz="4" w:space="0" w:color="auto"/>
            </w:tcBorders>
            <w:noWrap/>
            <w:hideMark/>
          </w:tcPr>
          <w:p w14:paraId="36985466" w14:textId="77777777" w:rsidR="00996685" w:rsidRPr="005B3460" w:rsidRDefault="00996685" w:rsidP="00996685">
            <w:pPr>
              <w:jc w:val="right"/>
              <w:rPr>
                <w:sz w:val="18"/>
                <w:szCs w:val="18"/>
              </w:rPr>
            </w:pPr>
            <w:r w:rsidRPr="005B3460">
              <w:rPr>
                <w:sz w:val="18"/>
                <w:szCs w:val="18"/>
              </w:rPr>
              <w:t>0</w:t>
            </w:r>
          </w:p>
        </w:tc>
        <w:tc>
          <w:tcPr>
            <w:tcW w:w="1241" w:type="dxa"/>
            <w:tcBorders>
              <w:top w:val="nil"/>
              <w:left w:val="nil"/>
              <w:bottom w:val="single" w:sz="4" w:space="0" w:color="auto"/>
              <w:right w:val="single" w:sz="4" w:space="0" w:color="auto"/>
            </w:tcBorders>
            <w:noWrap/>
            <w:hideMark/>
          </w:tcPr>
          <w:p w14:paraId="0CEA9A02" w14:textId="77777777" w:rsidR="00996685" w:rsidRPr="005B3460" w:rsidRDefault="00996685" w:rsidP="00996685">
            <w:pPr>
              <w:jc w:val="right"/>
              <w:rPr>
                <w:sz w:val="18"/>
                <w:szCs w:val="18"/>
              </w:rPr>
            </w:pPr>
            <w:r w:rsidRPr="005B3460">
              <w:rPr>
                <w:sz w:val="18"/>
                <w:szCs w:val="18"/>
              </w:rPr>
              <w:t>428 000</w:t>
            </w:r>
          </w:p>
        </w:tc>
      </w:tr>
      <w:tr w:rsidR="00FA020D" w:rsidRPr="005B3460" w14:paraId="650F11C7" w14:textId="77777777" w:rsidTr="004F0DC4">
        <w:trPr>
          <w:trHeight w:val="119"/>
        </w:trPr>
        <w:tc>
          <w:tcPr>
            <w:tcW w:w="4815" w:type="dxa"/>
            <w:tcBorders>
              <w:top w:val="nil"/>
              <w:left w:val="single" w:sz="4" w:space="0" w:color="auto"/>
              <w:bottom w:val="single" w:sz="4" w:space="0" w:color="auto"/>
              <w:right w:val="single" w:sz="4" w:space="0" w:color="auto"/>
            </w:tcBorders>
            <w:noWrap/>
            <w:hideMark/>
          </w:tcPr>
          <w:p w14:paraId="2AA6A621" w14:textId="77777777" w:rsidR="00FA020D" w:rsidRPr="005B3460" w:rsidRDefault="00FA020D">
            <w:pPr>
              <w:jc w:val="left"/>
              <w:rPr>
                <w:sz w:val="18"/>
                <w:szCs w:val="18"/>
              </w:rPr>
            </w:pPr>
            <w:r w:rsidRPr="005B3460">
              <w:rPr>
                <w:rFonts w:asciiTheme="majorBidi" w:hAnsiTheme="majorBidi"/>
                <w:sz w:val="18"/>
                <w:szCs w:val="18"/>
              </w:rPr>
              <w:t>Plan de mise en œuvre de l’Amendement de Kigali relatif aux HFC</w:t>
            </w:r>
            <w:r w:rsidRPr="005B3460">
              <w:rPr>
                <w:sz w:val="18"/>
                <w:szCs w:val="18"/>
              </w:rPr>
              <w:t xml:space="preserve"> pour le secteur de la production phase I </w:t>
            </w:r>
            <w:r w:rsidRPr="005B3460">
              <w:rPr>
                <w:rFonts w:asciiTheme="majorBidi" w:hAnsiTheme="majorBidi"/>
                <w:sz w:val="18"/>
                <w:szCs w:val="18"/>
              </w:rPr>
              <w:t>– préparation</w:t>
            </w:r>
          </w:p>
        </w:tc>
        <w:tc>
          <w:tcPr>
            <w:tcW w:w="1240" w:type="dxa"/>
            <w:tcBorders>
              <w:top w:val="nil"/>
              <w:left w:val="nil"/>
              <w:bottom w:val="single" w:sz="4" w:space="0" w:color="auto"/>
              <w:right w:val="single" w:sz="4" w:space="0" w:color="auto"/>
            </w:tcBorders>
            <w:noWrap/>
            <w:hideMark/>
          </w:tcPr>
          <w:p w14:paraId="56400898" w14:textId="77777777" w:rsidR="00FA020D" w:rsidRPr="005B3460" w:rsidRDefault="00FA020D">
            <w:pPr>
              <w:jc w:val="right"/>
              <w:rPr>
                <w:sz w:val="18"/>
                <w:szCs w:val="18"/>
              </w:rPr>
            </w:pPr>
            <w:r w:rsidRPr="005B3460">
              <w:rPr>
                <w:sz w:val="18"/>
                <w:szCs w:val="18"/>
              </w:rPr>
              <w:t>321 000</w:t>
            </w:r>
          </w:p>
        </w:tc>
        <w:tc>
          <w:tcPr>
            <w:tcW w:w="1241" w:type="dxa"/>
            <w:tcBorders>
              <w:top w:val="nil"/>
              <w:left w:val="nil"/>
              <w:bottom w:val="single" w:sz="4" w:space="0" w:color="auto"/>
              <w:right w:val="single" w:sz="4" w:space="0" w:color="auto"/>
            </w:tcBorders>
            <w:noWrap/>
            <w:hideMark/>
          </w:tcPr>
          <w:p w14:paraId="7196896E" w14:textId="77777777" w:rsidR="00FA020D" w:rsidRPr="005B3460" w:rsidRDefault="00FA020D">
            <w:pPr>
              <w:jc w:val="right"/>
              <w:rPr>
                <w:sz w:val="18"/>
                <w:szCs w:val="18"/>
              </w:rPr>
            </w:pPr>
            <w:r w:rsidRPr="005B3460">
              <w:rPr>
                <w:sz w:val="18"/>
                <w:szCs w:val="18"/>
              </w:rPr>
              <w:t>0</w:t>
            </w:r>
          </w:p>
        </w:tc>
        <w:tc>
          <w:tcPr>
            <w:tcW w:w="1240" w:type="dxa"/>
            <w:tcBorders>
              <w:top w:val="nil"/>
              <w:left w:val="nil"/>
              <w:bottom w:val="single" w:sz="4" w:space="0" w:color="auto"/>
              <w:right w:val="single" w:sz="4" w:space="0" w:color="auto"/>
            </w:tcBorders>
            <w:noWrap/>
            <w:hideMark/>
          </w:tcPr>
          <w:p w14:paraId="3723357A" w14:textId="77777777" w:rsidR="00FA020D" w:rsidRPr="005B3460" w:rsidRDefault="00FA020D">
            <w:pPr>
              <w:jc w:val="right"/>
              <w:rPr>
                <w:sz w:val="18"/>
                <w:szCs w:val="18"/>
              </w:rPr>
            </w:pPr>
            <w:r w:rsidRPr="005B3460">
              <w:rPr>
                <w:sz w:val="18"/>
                <w:szCs w:val="18"/>
              </w:rPr>
              <w:t>0</w:t>
            </w:r>
          </w:p>
        </w:tc>
        <w:tc>
          <w:tcPr>
            <w:tcW w:w="1241" w:type="dxa"/>
            <w:tcBorders>
              <w:top w:val="nil"/>
              <w:left w:val="nil"/>
              <w:bottom w:val="single" w:sz="4" w:space="0" w:color="auto"/>
              <w:right w:val="single" w:sz="4" w:space="0" w:color="auto"/>
            </w:tcBorders>
            <w:noWrap/>
            <w:hideMark/>
          </w:tcPr>
          <w:p w14:paraId="5CC74E2E" w14:textId="77777777" w:rsidR="00FA020D" w:rsidRPr="005B3460" w:rsidRDefault="00FA020D">
            <w:pPr>
              <w:jc w:val="right"/>
              <w:rPr>
                <w:sz w:val="18"/>
                <w:szCs w:val="18"/>
              </w:rPr>
            </w:pPr>
            <w:r w:rsidRPr="005B3460">
              <w:rPr>
                <w:sz w:val="18"/>
                <w:szCs w:val="18"/>
              </w:rPr>
              <w:t>321 000</w:t>
            </w:r>
          </w:p>
        </w:tc>
      </w:tr>
      <w:tr w:rsidR="00413294" w:rsidRPr="005B3460" w14:paraId="6B50E20B" w14:textId="77777777" w:rsidTr="004F0DC4">
        <w:trPr>
          <w:trHeight w:val="44"/>
        </w:trPr>
        <w:tc>
          <w:tcPr>
            <w:tcW w:w="4815" w:type="dxa"/>
            <w:tcBorders>
              <w:top w:val="nil"/>
              <w:left w:val="single" w:sz="4" w:space="0" w:color="auto"/>
              <w:bottom w:val="single" w:sz="4" w:space="0" w:color="auto"/>
              <w:right w:val="single" w:sz="4" w:space="0" w:color="auto"/>
            </w:tcBorders>
            <w:noWrap/>
            <w:hideMark/>
          </w:tcPr>
          <w:p w14:paraId="2942E8BD" w14:textId="4F64183B" w:rsidR="00413294" w:rsidRPr="005B3460" w:rsidRDefault="00A13AD5">
            <w:pPr>
              <w:jc w:val="left"/>
              <w:rPr>
                <w:sz w:val="18"/>
                <w:szCs w:val="18"/>
              </w:rPr>
            </w:pPr>
            <w:r w:rsidRPr="005B3460">
              <w:rPr>
                <w:sz w:val="18"/>
                <w:szCs w:val="18"/>
              </w:rPr>
              <w:t xml:space="preserve">KIP phase I </w:t>
            </w:r>
            <w:r w:rsidRPr="005B3460">
              <w:rPr>
                <w:rFonts w:asciiTheme="majorBidi" w:hAnsiTheme="majorBidi"/>
                <w:sz w:val="18"/>
                <w:szCs w:val="18"/>
              </w:rPr>
              <w:t>– préparation</w:t>
            </w:r>
          </w:p>
        </w:tc>
        <w:tc>
          <w:tcPr>
            <w:tcW w:w="1240" w:type="dxa"/>
            <w:tcBorders>
              <w:top w:val="nil"/>
              <w:left w:val="nil"/>
              <w:bottom w:val="single" w:sz="4" w:space="0" w:color="auto"/>
              <w:right w:val="single" w:sz="4" w:space="0" w:color="auto"/>
            </w:tcBorders>
            <w:noWrap/>
            <w:hideMark/>
          </w:tcPr>
          <w:p w14:paraId="06E75269" w14:textId="77777777" w:rsidR="00413294" w:rsidRPr="005B3460" w:rsidRDefault="00413294">
            <w:pPr>
              <w:jc w:val="right"/>
              <w:rPr>
                <w:sz w:val="18"/>
                <w:szCs w:val="18"/>
              </w:rPr>
            </w:pPr>
            <w:r w:rsidRPr="005B3460">
              <w:rPr>
                <w:sz w:val="18"/>
                <w:szCs w:val="18"/>
              </w:rPr>
              <w:t>3 378 021</w:t>
            </w:r>
          </w:p>
        </w:tc>
        <w:tc>
          <w:tcPr>
            <w:tcW w:w="1241" w:type="dxa"/>
            <w:tcBorders>
              <w:top w:val="nil"/>
              <w:left w:val="nil"/>
              <w:bottom w:val="single" w:sz="4" w:space="0" w:color="auto"/>
              <w:right w:val="single" w:sz="4" w:space="0" w:color="auto"/>
            </w:tcBorders>
            <w:noWrap/>
            <w:hideMark/>
          </w:tcPr>
          <w:p w14:paraId="73513F03" w14:textId="77777777" w:rsidR="00413294" w:rsidRPr="005B3460" w:rsidRDefault="00413294">
            <w:pPr>
              <w:jc w:val="right"/>
              <w:rPr>
                <w:sz w:val="18"/>
                <w:szCs w:val="18"/>
              </w:rPr>
            </w:pPr>
            <w:r w:rsidRPr="005B3460">
              <w:rPr>
                <w:sz w:val="18"/>
                <w:szCs w:val="18"/>
              </w:rPr>
              <w:t>926 893</w:t>
            </w:r>
          </w:p>
        </w:tc>
        <w:tc>
          <w:tcPr>
            <w:tcW w:w="1240" w:type="dxa"/>
            <w:tcBorders>
              <w:top w:val="nil"/>
              <w:left w:val="nil"/>
              <w:bottom w:val="single" w:sz="4" w:space="0" w:color="auto"/>
              <w:right w:val="single" w:sz="4" w:space="0" w:color="auto"/>
            </w:tcBorders>
            <w:noWrap/>
            <w:hideMark/>
          </w:tcPr>
          <w:p w14:paraId="0EEB5120" w14:textId="77777777" w:rsidR="00413294" w:rsidRPr="005B3460" w:rsidRDefault="00413294">
            <w:pPr>
              <w:jc w:val="right"/>
              <w:rPr>
                <w:sz w:val="18"/>
                <w:szCs w:val="18"/>
              </w:rPr>
            </w:pPr>
            <w:r w:rsidRPr="005B3460">
              <w:rPr>
                <w:sz w:val="18"/>
                <w:szCs w:val="18"/>
              </w:rPr>
              <w:t>100 000</w:t>
            </w:r>
          </w:p>
        </w:tc>
        <w:tc>
          <w:tcPr>
            <w:tcW w:w="1241" w:type="dxa"/>
            <w:tcBorders>
              <w:top w:val="nil"/>
              <w:left w:val="nil"/>
              <w:bottom w:val="single" w:sz="4" w:space="0" w:color="auto"/>
              <w:right w:val="single" w:sz="4" w:space="0" w:color="auto"/>
            </w:tcBorders>
            <w:noWrap/>
            <w:hideMark/>
          </w:tcPr>
          <w:p w14:paraId="7493F5FD" w14:textId="77777777" w:rsidR="00413294" w:rsidRPr="005B3460" w:rsidRDefault="00413294">
            <w:pPr>
              <w:jc w:val="right"/>
              <w:rPr>
                <w:sz w:val="18"/>
                <w:szCs w:val="18"/>
              </w:rPr>
            </w:pPr>
            <w:r w:rsidRPr="005B3460">
              <w:rPr>
                <w:sz w:val="18"/>
                <w:szCs w:val="18"/>
              </w:rPr>
              <w:t>4 404 913</w:t>
            </w:r>
          </w:p>
        </w:tc>
      </w:tr>
      <w:tr w:rsidR="00413294" w:rsidRPr="005B3460" w14:paraId="12711893" w14:textId="77777777" w:rsidTr="004F0DC4">
        <w:trPr>
          <w:trHeight w:val="44"/>
        </w:trPr>
        <w:tc>
          <w:tcPr>
            <w:tcW w:w="4815" w:type="dxa"/>
            <w:tcBorders>
              <w:top w:val="nil"/>
              <w:left w:val="single" w:sz="4" w:space="0" w:color="auto"/>
              <w:bottom w:val="single" w:sz="4" w:space="0" w:color="auto"/>
              <w:right w:val="single" w:sz="4" w:space="0" w:color="auto"/>
            </w:tcBorders>
            <w:noWrap/>
            <w:hideMark/>
          </w:tcPr>
          <w:p w14:paraId="18FCB902" w14:textId="3EBF3289" w:rsidR="00413294" w:rsidRPr="005B3460" w:rsidRDefault="002F0066">
            <w:pPr>
              <w:jc w:val="left"/>
              <w:rPr>
                <w:sz w:val="18"/>
                <w:szCs w:val="18"/>
              </w:rPr>
            </w:pPr>
            <w:r w:rsidRPr="005B3460">
              <w:rPr>
                <w:sz w:val="18"/>
                <w:szCs w:val="18"/>
              </w:rPr>
              <w:t>KIP phase I</w:t>
            </w:r>
          </w:p>
        </w:tc>
        <w:tc>
          <w:tcPr>
            <w:tcW w:w="1240" w:type="dxa"/>
            <w:tcBorders>
              <w:top w:val="nil"/>
              <w:left w:val="nil"/>
              <w:bottom w:val="single" w:sz="4" w:space="0" w:color="auto"/>
              <w:right w:val="single" w:sz="4" w:space="0" w:color="auto"/>
            </w:tcBorders>
            <w:noWrap/>
            <w:hideMark/>
          </w:tcPr>
          <w:p w14:paraId="325242B1" w14:textId="77777777" w:rsidR="00413294" w:rsidRPr="005B3460" w:rsidRDefault="00413294">
            <w:pPr>
              <w:jc w:val="right"/>
              <w:rPr>
                <w:sz w:val="18"/>
                <w:szCs w:val="18"/>
              </w:rPr>
            </w:pPr>
            <w:r w:rsidRPr="005B3460">
              <w:rPr>
                <w:sz w:val="18"/>
                <w:szCs w:val="18"/>
              </w:rPr>
              <w:t>24 739 456</w:t>
            </w:r>
          </w:p>
        </w:tc>
        <w:tc>
          <w:tcPr>
            <w:tcW w:w="1241" w:type="dxa"/>
            <w:tcBorders>
              <w:top w:val="nil"/>
              <w:left w:val="nil"/>
              <w:bottom w:val="single" w:sz="4" w:space="0" w:color="auto"/>
              <w:right w:val="single" w:sz="4" w:space="0" w:color="auto"/>
            </w:tcBorders>
            <w:noWrap/>
            <w:hideMark/>
          </w:tcPr>
          <w:p w14:paraId="18D54649" w14:textId="77777777" w:rsidR="00413294" w:rsidRPr="005B3460" w:rsidRDefault="00413294">
            <w:pPr>
              <w:jc w:val="right"/>
              <w:rPr>
                <w:sz w:val="18"/>
                <w:szCs w:val="18"/>
              </w:rPr>
            </w:pPr>
            <w:r w:rsidRPr="005B3460">
              <w:rPr>
                <w:sz w:val="18"/>
                <w:szCs w:val="18"/>
              </w:rPr>
              <w:t>16 818 239</w:t>
            </w:r>
          </w:p>
        </w:tc>
        <w:tc>
          <w:tcPr>
            <w:tcW w:w="1240" w:type="dxa"/>
            <w:tcBorders>
              <w:top w:val="nil"/>
              <w:left w:val="nil"/>
              <w:bottom w:val="single" w:sz="4" w:space="0" w:color="auto"/>
              <w:right w:val="single" w:sz="4" w:space="0" w:color="auto"/>
            </w:tcBorders>
            <w:noWrap/>
            <w:hideMark/>
          </w:tcPr>
          <w:p w14:paraId="48F62B05" w14:textId="77777777" w:rsidR="00413294" w:rsidRPr="005B3460" w:rsidRDefault="00413294">
            <w:pPr>
              <w:jc w:val="right"/>
              <w:rPr>
                <w:sz w:val="18"/>
                <w:szCs w:val="18"/>
              </w:rPr>
            </w:pPr>
            <w:r w:rsidRPr="005B3460">
              <w:rPr>
                <w:sz w:val="18"/>
                <w:szCs w:val="18"/>
              </w:rPr>
              <w:t>39 876 189</w:t>
            </w:r>
          </w:p>
        </w:tc>
        <w:tc>
          <w:tcPr>
            <w:tcW w:w="1241" w:type="dxa"/>
            <w:tcBorders>
              <w:top w:val="nil"/>
              <w:left w:val="nil"/>
              <w:bottom w:val="single" w:sz="4" w:space="0" w:color="auto"/>
              <w:right w:val="single" w:sz="4" w:space="0" w:color="auto"/>
            </w:tcBorders>
            <w:noWrap/>
            <w:hideMark/>
          </w:tcPr>
          <w:p w14:paraId="26DD4A1E" w14:textId="77777777" w:rsidR="00413294" w:rsidRPr="005B3460" w:rsidRDefault="00413294">
            <w:pPr>
              <w:jc w:val="right"/>
              <w:rPr>
                <w:sz w:val="18"/>
                <w:szCs w:val="18"/>
              </w:rPr>
            </w:pPr>
            <w:r w:rsidRPr="005B3460">
              <w:rPr>
                <w:sz w:val="18"/>
                <w:szCs w:val="18"/>
              </w:rPr>
              <w:t>81 433 885</w:t>
            </w:r>
          </w:p>
        </w:tc>
      </w:tr>
      <w:tr w:rsidR="00413294" w:rsidRPr="005B3460" w14:paraId="5BD60E45" w14:textId="77777777" w:rsidTr="004F0DC4">
        <w:trPr>
          <w:trHeight w:val="73"/>
        </w:trPr>
        <w:tc>
          <w:tcPr>
            <w:tcW w:w="4815" w:type="dxa"/>
            <w:tcBorders>
              <w:top w:val="nil"/>
              <w:left w:val="single" w:sz="4" w:space="0" w:color="auto"/>
              <w:bottom w:val="single" w:sz="4" w:space="0" w:color="auto"/>
              <w:right w:val="single" w:sz="4" w:space="0" w:color="auto"/>
            </w:tcBorders>
            <w:noWrap/>
            <w:hideMark/>
          </w:tcPr>
          <w:p w14:paraId="17C8714F" w14:textId="0E78D535" w:rsidR="00413294" w:rsidRPr="005B3460" w:rsidRDefault="00366697">
            <w:pPr>
              <w:jc w:val="left"/>
              <w:rPr>
                <w:sz w:val="18"/>
                <w:szCs w:val="18"/>
              </w:rPr>
            </w:pPr>
            <w:r w:rsidRPr="005B3460">
              <w:rPr>
                <w:sz w:val="18"/>
                <w:szCs w:val="18"/>
              </w:rPr>
              <w:t>KIP phase I – investissement</w:t>
            </w:r>
          </w:p>
        </w:tc>
        <w:tc>
          <w:tcPr>
            <w:tcW w:w="1240" w:type="dxa"/>
            <w:tcBorders>
              <w:top w:val="nil"/>
              <w:left w:val="nil"/>
              <w:bottom w:val="single" w:sz="4" w:space="0" w:color="auto"/>
              <w:right w:val="single" w:sz="4" w:space="0" w:color="auto"/>
            </w:tcBorders>
            <w:noWrap/>
            <w:hideMark/>
          </w:tcPr>
          <w:p w14:paraId="7FAF961F" w14:textId="77777777" w:rsidR="00413294" w:rsidRPr="005B3460" w:rsidRDefault="00413294">
            <w:pPr>
              <w:jc w:val="right"/>
              <w:rPr>
                <w:sz w:val="18"/>
                <w:szCs w:val="18"/>
              </w:rPr>
            </w:pPr>
            <w:r w:rsidRPr="005B3460">
              <w:rPr>
                <w:sz w:val="18"/>
                <w:szCs w:val="18"/>
              </w:rPr>
              <w:t>0</w:t>
            </w:r>
          </w:p>
        </w:tc>
        <w:tc>
          <w:tcPr>
            <w:tcW w:w="1241" w:type="dxa"/>
            <w:tcBorders>
              <w:top w:val="nil"/>
              <w:left w:val="nil"/>
              <w:bottom w:val="single" w:sz="4" w:space="0" w:color="auto"/>
              <w:right w:val="single" w:sz="4" w:space="0" w:color="auto"/>
            </w:tcBorders>
            <w:noWrap/>
            <w:hideMark/>
          </w:tcPr>
          <w:p w14:paraId="0E1F2CD5" w14:textId="77777777" w:rsidR="00413294" w:rsidRPr="005B3460" w:rsidRDefault="00413294">
            <w:pPr>
              <w:jc w:val="right"/>
              <w:rPr>
                <w:sz w:val="18"/>
                <w:szCs w:val="18"/>
              </w:rPr>
            </w:pPr>
            <w:r w:rsidRPr="005B3460">
              <w:rPr>
                <w:sz w:val="18"/>
                <w:szCs w:val="18"/>
              </w:rPr>
              <w:t>339 000</w:t>
            </w:r>
          </w:p>
        </w:tc>
        <w:tc>
          <w:tcPr>
            <w:tcW w:w="1240" w:type="dxa"/>
            <w:tcBorders>
              <w:top w:val="nil"/>
              <w:left w:val="nil"/>
              <w:bottom w:val="single" w:sz="4" w:space="0" w:color="auto"/>
              <w:right w:val="single" w:sz="4" w:space="0" w:color="auto"/>
            </w:tcBorders>
            <w:noWrap/>
            <w:hideMark/>
          </w:tcPr>
          <w:p w14:paraId="5D07ADBC" w14:textId="77777777" w:rsidR="00413294" w:rsidRPr="005B3460" w:rsidRDefault="00413294">
            <w:pPr>
              <w:jc w:val="right"/>
              <w:rPr>
                <w:sz w:val="18"/>
                <w:szCs w:val="18"/>
              </w:rPr>
            </w:pPr>
            <w:r w:rsidRPr="005B3460">
              <w:rPr>
                <w:sz w:val="18"/>
                <w:szCs w:val="18"/>
              </w:rPr>
              <w:t>0</w:t>
            </w:r>
          </w:p>
        </w:tc>
        <w:tc>
          <w:tcPr>
            <w:tcW w:w="1241" w:type="dxa"/>
            <w:tcBorders>
              <w:top w:val="nil"/>
              <w:left w:val="nil"/>
              <w:bottom w:val="single" w:sz="4" w:space="0" w:color="auto"/>
              <w:right w:val="single" w:sz="4" w:space="0" w:color="auto"/>
            </w:tcBorders>
            <w:noWrap/>
            <w:hideMark/>
          </w:tcPr>
          <w:p w14:paraId="0AA0F4A5" w14:textId="77777777" w:rsidR="00413294" w:rsidRPr="005B3460" w:rsidRDefault="00413294">
            <w:pPr>
              <w:jc w:val="right"/>
              <w:rPr>
                <w:sz w:val="18"/>
                <w:szCs w:val="18"/>
              </w:rPr>
            </w:pPr>
            <w:r w:rsidRPr="005B3460">
              <w:rPr>
                <w:sz w:val="18"/>
                <w:szCs w:val="18"/>
              </w:rPr>
              <w:t>339 000</w:t>
            </w:r>
          </w:p>
        </w:tc>
      </w:tr>
      <w:tr w:rsidR="00E64B12" w:rsidRPr="005B3460" w14:paraId="5CA0609C" w14:textId="77777777" w:rsidTr="004F0DC4">
        <w:trPr>
          <w:trHeight w:val="44"/>
        </w:trPr>
        <w:tc>
          <w:tcPr>
            <w:tcW w:w="4815" w:type="dxa"/>
            <w:tcBorders>
              <w:top w:val="nil"/>
              <w:left w:val="single" w:sz="4" w:space="0" w:color="auto"/>
              <w:bottom w:val="single" w:sz="4" w:space="0" w:color="auto"/>
              <w:right w:val="single" w:sz="4" w:space="0" w:color="auto"/>
            </w:tcBorders>
            <w:noWrap/>
            <w:hideMark/>
          </w:tcPr>
          <w:p w14:paraId="7104E6B5" w14:textId="01B68EDB" w:rsidR="00E64B12" w:rsidRPr="005B3460" w:rsidRDefault="00F96B9F">
            <w:pPr>
              <w:jc w:val="left"/>
              <w:rPr>
                <w:sz w:val="18"/>
                <w:szCs w:val="18"/>
              </w:rPr>
            </w:pPr>
            <w:r w:rsidRPr="005B3460">
              <w:rPr>
                <w:sz w:val="18"/>
                <w:szCs w:val="18"/>
              </w:rPr>
              <w:t>Préparation d’un investissement relatif aux HFC</w:t>
            </w:r>
          </w:p>
        </w:tc>
        <w:tc>
          <w:tcPr>
            <w:tcW w:w="1240" w:type="dxa"/>
            <w:tcBorders>
              <w:top w:val="nil"/>
              <w:left w:val="nil"/>
              <w:bottom w:val="single" w:sz="4" w:space="0" w:color="auto"/>
              <w:right w:val="single" w:sz="4" w:space="0" w:color="auto"/>
            </w:tcBorders>
            <w:noWrap/>
            <w:hideMark/>
          </w:tcPr>
          <w:p w14:paraId="6413ADBB" w14:textId="77777777" w:rsidR="00E64B12" w:rsidRPr="005B3460" w:rsidRDefault="00E64B12">
            <w:pPr>
              <w:jc w:val="right"/>
              <w:rPr>
                <w:sz w:val="18"/>
                <w:szCs w:val="18"/>
              </w:rPr>
            </w:pPr>
            <w:r w:rsidRPr="005B3460">
              <w:rPr>
                <w:sz w:val="18"/>
                <w:szCs w:val="18"/>
              </w:rPr>
              <w:t>85 600</w:t>
            </w:r>
          </w:p>
        </w:tc>
        <w:tc>
          <w:tcPr>
            <w:tcW w:w="1241" w:type="dxa"/>
            <w:tcBorders>
              <w:top w:val="nil"/>
              <w:left w:val="nil"/>
              <w:bottom w:val="single" w:sz="4" w:space="0" w:color="auto"/>
              <w:right w:val="single" w:sz="4" w:space="0" w:color="auto"/>
            </w:tcBorders>
            <w:noWrap/>
            <w:hideMark/>
          </w:tcPr>
          <w:p w14:paraId="61FCC210" w14:textId="77777777" w:rsidR="00E64B12" w:rsidRPr="005B3460" w:rsidRDefault="00E64B12">
            <w:pPr>
              <w:jc w:val="right"/>
              <w:rPr>
                <w:sz w:val="18"/>
                <w:szCs w:val="18"/>
              </w:rPr>
            </w:pPr>
            <w:r w:rsidRPr="005B3460">
              <w:rPr>
                <w:sz w:val="18"/>
                <w:szCs w:val="18"/>
              </w:rPr>
              <w:t>0</w:t>
            </w:r>
          </w:p>
        </w:tc>
        <w:tc>
          <w:tcPr>
            <w:tcW w:w="1240" w:type="dxa"/>
            <w:tcBorders>
              <w:top w:val="nil"/>
              <w:left w:val="nil"/>
              <w:bottom w:val="single" w:sz="4" w:space="0" w:color="auto"/>
              <w:right w:val="single" w:sz="4" w:space="0" w:color="auto"/>
            </w:tcBorders>
            <w:noWrap/>
            <w:hideMark/>
          </w:tcPr>
          <w:p w14:paraId="38ADC591" w14:textId="77777777" w:rsidR="00E64B12" w:rsidRPr="005B3460" w:rsidRDefault="00E64B12">
            <w:pPr>
              <w:jc w:val="right"/>
              <w:rPr>
                <w:sz w:val="18"/>
                <w:szCs w:val="18"/>
              </w:rPr>
            </w:pPr>
            <w:r w:rsidRPr="005B3460">
              <w:rPr>
                <w:sz w:val="18"/>
                <w:szCs w:val="18"/>
              </w:rPr>
              <w:t>0</w:t>
            </w:r>
          </w:p>
        </w:tc>
        <w:tc>
          <w:tcPr>
            <w:tcW w:w="1241" w:type="dxa"/>
            <w:tcBorders>
              <w:top w:val="nil"/>
              <w:left w:val="nil"/>
              <w:bottom w:val="single" w:sz="4" w:space="0" w:color="auto"/>
              <w:right w:val="single" w:sz="4" w:space="0" w:color="auto"/>
            </w:tcBorders>
            <w:noWrap/>
            <w:hideMark/>
          </w:tcPr>
          <w:p w14:paraId="7D8118C6" w14:textId="77777777" w:rsidR="00E64B12" w:rsidRPr="005B3460" w:rsidRDefault="00E64B12">
            <w:pPr>
              <w:jc w:val="right"/>
              <w:rPr>
                <w:sz w:val="18"/>
                <w:szCs w:val="18"/>
              </w:rPr>
            </w:pPr>
            <w:r w:rsidRPr="005B3460">
              <w:rPr>
                <w:sz w:val="18"/>
                <w:szCs w:val="18"/>
              </w:rPr>
              <w:t>85 600</w:t>
            </w:r>
          </w:p>
        </w:tc>
      </w:tr>
      <w:tr w:rsidR="00237506" w:rsidRPr="005B3460" w14:paraId="1FAEB397" w14:textId="77777777" w:rsidTr="004F0DC4">
        <w:trPr>
          <w:trHeight w:val="45"/>
        </w:trPr>
        <w:tc>
          <w:tcPr>
            <w:tcW w:w="4815" w:type="dxa"/>
            <w:tcBorders>
              <w:top w:val="nil"/>
              <w:left w:val="single" w:sz="4" w:space="0" w:color="auto"/>
              <w:bottom w:val="single" w:sz="4" w:space="0" w:color="auto"/>
              <w:right w:val="single" w:sz="4" w:space="0" w:color="auto"/>
            </w:tcBorders>
            <w:noWrap/>
            <w:hideMark/>
          </w:tcPr>
          <w:p w14:paraId="6429D530" w14:textId="2A879D32" w:rsidR="00237506" w:rsidRPr="005B3460" w:rsidRDefault="00CA053E">
            <w:pPr>
              <w:jc w:val="left"/>
              <w:rPr>
                <w:sz w:val="18"/>
                <w:szCs w:val="18"/>
              </w:rPr>
            </w:pPr>
            <w:r w:rsidRPr="005B3460">
              <w:rPr>
                <w:sz w:val="18"/>
                <w:szCs w:val="18"/>
              </w:rPr>
              <w:t>Investissement relatif aux HFC</w:t>
            </w:r>
          </w:p>
        </w:tc>
        <w:tc>
          <w:tcPr>
            <w:tcW w:w="1240" w:type="dxa"/>
            <w:tcBorders>
              <w:top w:val="nil"/>
              <w:left w:val="nil"/>
              <w:bottom w:val="single" w:sz="4" w:space="0" w:color="auto"/>
              <w:right w:val="single" w:sz="4" w:space="0" w:color="auto"/>
            </w:tcBorders>
            <w:noWrap/>
            <w:hideMark/>
          </w:tcPr>
          <w:p w14:paraId="33E47053" w14:textId="77777777" w:rsidR="00237506" w:rsidRPr="005B3460" w:rsidRDefault="00237506">
            <w:pPr>
              <w:jc w:val="right"/>
              <w:rPr>
                <w:sz w:val="18"/>
                <w:szCs w:val="18"/>
              </w:rPr>
            </w:pPr>
            <w:r w:rsidRPr="005B3460">
              <w:rPr>
                <w:sz w:val="18"/>
                <w:szCs w:val="18"/>
              </w:rPr>
              <w:t>0</w:t>
            </w:r>
          </w:p>
        </w:tc>
        <w:tc>
          <w:tcPr>
            <w:tcW w:w="1241" w:type="dxa"/>
            <w:tcBorders>
              <w:top w:val="nil"/>
              <w:left w:val="nil"/>
              <w:bottom w:val="single" w:sz="4" w:space="0" w:color="auto"/>
              <w:right w:val="single" w:sz="4" w:space="0" w:color="auto"/>
            </w:tcBorders>
            <w:noWrap/>
            <w:hideMark/>
          </w:tcPr>
          <w:p w14:paraId="5DB5EA7B" w14:textId="77777777" w:rsidR="00237506" w:rsidRPr="005B3460" w:rsidRDefault="00237506">
            <w:pPr>
              <w:jc w:val="right"/>
              <w:rPr>
                <w:sz w:val="18"/>
                <w:szCs w:val="18"/>
              </w:rPr>
            </w:pPr>
            <w:r w:rsidRPr="005B3460">
              <w:rPr>
                <w:sz w:val="18"/>
                <w:szCs w:val="18"/>
              </w:rPr>
              <w:t>96 000</w:t>
            </w:r>
          </w:p>
        </w:tc>
        <w:tc>
          <w:tcPr>
            <w:tcW w:w="1240" w:type="dxa"/>
            <w:tcBorders>
              <w:top w:val="nil"/>
              <w:left w:val="nil"/>
              <w:bottom w:val="single" w:sz="4" w:space="0" w:color="auto"/>
              <w:right w:val="single" w:sz="4" w:space="0" w:color="auto"/>
            </w:tcBorders>
            <w:noWrap/>
            <w:hideMark/>
          </w:tcPr>
          <w:p w14:paraId="26F151B8" w14:textId="77777777" w:rsidR="00237506" w:rsidRPr="005B3460" w:rsidRDefault="00237506">
            <w:pPr>
              <w:jc w:val="right"/>
              <w:rPr>
                <w:sz w:val="18"/>
                <w:szCs w:val="18"/>
              </w:rPr>
            </w:pPr>
            <w:r w:rsidRPr="005B3460">
              <w:rPr>
                <w:sz w:val="18"/>
                <w:szCs w:val="18"/>
              </w:rPr>
              <w:t>0</w:t>
            </w:r>
          </w:p>
        </w:tc>
        <w:tc>
          <w:tcPr>
            <w:tcW w:w="1241" w:type="dxa"/>
            <w:tcBorders>
              <w:top w:val="nil"/>
              <w:left w:val="nil"/>
              <w:bottom w:val="single" w:sz="4" w:space="0" w:color="auto"/>
              <w:right w:val="single" w:sz="4" w:space="0" w:color="auto"/>
            </w:tcBorders>
            <w:noWrap/>
            <w:hideMark/>
          </w:tcPr>
          <w:p w14:paraId="12D8BBF0" w14:textId="77777777" w:rsidR="00237506" w:rsidRPr="005B3460" w:rsidRDefault="00237506">
            <w:pPr>
              <w:jc w:val="right"/>
              <w:rPr>
                <w:sz w:val="18"/>
                <w:szCs w:val="18"/>
              </w:rPr>
            </w:pPr>
            <w:r w:rsidRPr="005B3460">
              <w:rPr>
                <w:sz w:val="18"/>
                <w:szCs w:val="18"/>
              </w:rPr>
              <w:t>96 000</w:t>
            </w:r>
          </w:p>
        </w:tc>
      </w:tr>
      <w:tr w:rsidR="00996685" w:rsidRPr="005B3460" w14:paraId="17A422AC" w14:textId="77777777" w:rsidTr="004F0DC4">
        <w:trPr>
          <w:trHeight w:val="44"/>
        </w:trPr>
        <w:tc>
          <w:tcPr>
            <w:tcW w:w="4815" w:type="dxa"/>
            <w:tcBorders>
              <w:top w:val="nil"/>
              <w:left w:val="single" w:sz="4" w:space="0" w:color="auto"/>
              <w:bottom w:val="single" w:sz="4" w:space="0" w:color="auto"/>
              <w:right w:val="single" w:sz="4" w:space="0" w:color="auto"/>
            </w:tcBorders>
            <w:noWrap/>
            <w:hideMark/>
          </w:tcPr>
          <w:p w14:paraId="222B93B1" w14:textId="62B59D0B" w:rsidR="00996685" w:rsidRPr="005B3460" w:rsidRDefault="00CA377A" w:rsidP="00996685">
            <w:pPr>
              <w:jc w:val="left"/>
              <w:rPr>
                <w:sz w:val="18"/>
                <w:szCs w:val="18"/>
              </w:rPr>
            </w:pPr>
            <w:r w:rsidRPr="005B3460">
              <w:rPr>
                <w:sz w:val="18"/>
                <w:szCs w:val="18"/>
              </w:rPr>
              <w:t>Démonstration relative aux HFC</w:t>
            </w:r>
          </w:p>
        </w:tc>
        <w:tc>
          <w:tcPr>
            <w:tcW w:w="1240" w:type="dxa"/>
            <w:tcBorders>
              <w:top w:val="nil"/>
              <w:left w:val="nil"/>
              <w:bottom w:val="single" w:sz="4" w:space="0" w:color="auto"/>
              <w:right w:val="single" w:sz="4" w:space="0" w:color="auto"/>
            </w:tcBorders>
            <w:noWrap/>
            <w:hideMark/>
          </w:tcPr>
          <w:p w14:paraId="7CCD9EE6" w14:textId="77777777" w:rsidR="00996685" w:rsidRPr="005B3460" w:rsidRDefault="00996685" w:rsidP="00996685">
            <w:pPr>
              <w:jc w:val="right"/>
              <w:rPr>
                <w:sz w:val="18"/>
                <w:szCs w:val="18"/>
              </w:rPr>
            </w:pPr>
            <w:r w:rsidRPr="005B3460">
              <w:rPr>
                <w:sz w:val="18"/>
                <w:szCs w:val="18"/>
              </w:rPr>
              <w:t>650 000</w:t>
            </w:r>
          </w:p>
        </w:tc>
        <w:tc>
          <w:tcPr>
            <w:tcW w:w="1241" w:type="dxa"/>
            <w:tcBorders>
              <w:top w:val="nil"/>
              <w:left w:val="nil"/>
              <w:bottom w:val="single" w:sz="4" w:space="0" w:color="auto"/>
              <w:right w:val="single" w:sz="4" w:space="0" w:color="auto"/>
            </w:tcBorders>
            <w:noWrap/>
            <w:hideMark/>
          </w:tcPr>
          <w:p w14:paraId="7755E732" w14:textId="77777777" w:rsidR="00996685" w:rsidRPr="005B3460" w:rsidRDefault="00996685" w:rsidP="00996685">
            <w:pPr>
              <w:jc w:val="right"/>
              <w:rPr>
                <w:sz w:val="18"/>
                <w:szCs w:val="18"/>
              </w:rPr>
            </w:pPr>
            <w:r w:rsidRPr="005B3460">
              <w:rPr>
                <w:sz w:val="18"/>
                <w:szCs w:val="18"/>
              </w:rPr>
              <w:t>0</w:t>
            </w:r>
          </w:p>
        </w:tc>
        <w:tc>
          <w:tcPr>
            <w:tcW w:w="1240" w:type="dxa"/>
            <w:tcBorders>
              <w:top w:val="nil"/>
              <w:left w:val="nil"/>
              <w:bottom w:val="single" w:sz="4" w:space="0" w:color="auto"/>
              <w:right w:val="single" w:sz="4" w:space="0" w:color="auto"/>
            </w:tcBorders>
            <w:noWrap/>
            <w:hideMark/>
          </w:tcPr>
          <w:p w14:paraId="35935CEE" w14:textId="77777777" w:rsidR="00996685" w:rsidRPr="005B3460" w:rsidRDefault="00996685" w:rsidP="00996685">
            <w:pPr>
              <w:jc w:val="right"/>
              <w:rPr>
                <w:sz w:val="18"/>
                <w:szCs w:val="18"/>
              </w:rPr>
            </w:pPr>
            <w:r w:rsidRPr="005B3460">
              <w:rPr>
                <w:sz w:val="18"/>
                <w:szCs w:val="18"/>
              </w:rPr>
              <w:t>0</w:t>
            </w:r>
          </w:p>
        </w:tc>
        <w:tc>
          <w:tcPr>
            <w:tcW w:w="1241" w:type="dxa"/>
            <w:tcBorders>
              <w:top w:val="nil"/>
              <w:left w:val="nil"/>
              <w:bottom w:val="single" w:sz="4" w:space="0" w:color="auto"/>
              <w:right w:val="single" w:sz="4" w:space="0" w:color="auto"/>
            </w:tcBorders>
            <w:noWrap/>
            <w:hideMark/>
          </w:tcPr>
          <w:p w14:paraId="7160E25C" w14:textId="77777777" w:rsidR="00996685" w:rsidRPr="005B3460" w:rsidRDefault="00996685" w:rsidP="00996685">
            <w:pPr>
              <w:jc w:val="right"/>
              <w:rPr>
                <w:sz w:val="18"/>
                <w:szCs w:val="18"/>
              </w:rPr>
            </w:pPr>
            <w:r w:rsidRPr="005B3460">
              <w:rPr>
                <w:sz w:val="18"/>
                <w:szCs w:val="18"/>
              </w:rPr>
              <w:t>650 000</w:t>
            </w:r>
          </w:p>
        </w:tc>
      </w:tr>
      <w:tr w:rsidR="00996685" w:rsidRPr="005B3460" w14:paraId="1D3AAE61" w14:textId="77777777" w:rsidTr="004F0DC4">
        <w:trPr>
          <w:trHeight w:val="44"/>
        </w:trPr>
        <w:tc>
          <w:tcPr>
            <w:tcW w:w="4815" w:type="dxa"/>
            <w:tcBorders>
              <w:top w:val="nil"/>
              <w:left w:val="single" w:sz="4" w:space="0" w:color="auto"/>
              <w:bottom w:val="single" w:sz="4" w:space="0" w:color="auto"/>
              <w:right w:val="single" w:sz="4" w:space="0" w:color="auto"/>
            </w:tcBorders>
            <w:noWrap/>
            <w:hideMark/>
          </w:tcPr>
          <w:p w14:paraId="5BBC3371" w14:textId="109EA5B0" w:rsidR="00996685" w:rsidRPr="005B3460" w:rsidRDefault="00871EF8" w:rsidP="00996685">
            <w:pPr>
              <w:jc w:val="left"/>
              <w:rPr>
                <w:sz w:val="18"/>
                <w:szCs w:val="18"/>
              </w:rPr>
            </w:pPr>
            <w:r w:rsidRPr="005B3460">
              <w:rPr>
                <w:sz w:val="18"/>
                <w:szCs w:val="18"/>
              </w:rPr>
              <w:t>Investissement relatif au HFC-23</w:t>
            </w:r>
          </w:p>
        </w:tc>
        <w:tc>
          <w:tcPr>
            <w:tcW w:w="1240" w:type="dxa"/>
            <w:tcBorders>
              <w:top w:val="nil"/>
              <w:left w:val="nil"/>
              <w:bottom w:val="single" w:sz="4" w:space="0" w:color="auto"/>
              <w:right w:val="single" w:sz="4" w:space="0" w:color="auto"/>
            </w:tcBorders>
            <w:noWrap/>
            <w:hideMark/>
          </w:tcPr>
          <w:p w14:paraId="5E0E6E16" w14:textId="77777777" w:rsidR="00996685" w:rsidRPr="005B3460" w:rsidRDefault="00996685" w:rsidP="00996685">
            <w:pPr>
              <w:jc w:val="right"/>
              <w:rPr>
                <w:sz w:val="18"/>
                <w:szCs w:val="18"/>
              </w:rPr>
            </w:pPr>
            <w:r w:rsidRPr="005B3460">
              <w:rPr>
                <w:sz w:val="18"/>
                <w:szCs w:val="18"/>
              </w:rPr>
              <w:t>0</w:t>
            </w:r>
          </w:p>
        </w:tc>
        <w:tc>
          <w:tcPr>
            <w:tcW w:w="1241" w:type="dxa"/>
            <w:tcBorders>
              <w:top w:val="nil"/>
              <w:left w:val="nil"/>
              <w:bottom w:val="single" w:sz="4" w:space="0" w:color="auto"/>
              <w:right w:val="single" w:sz="4" w:space="0" w:color="auto"/>
            </w:tcBorders>
            <w:noWrap/>
            <w:hideMark/>
          </w:tcPr>
          <w:p w14:paraId="6AA21B61" w14:textId="77777777" w:rsidR="00996685" w:rsidRPr="005B3460" w:rsidRDefault="00996685" w:rsidP="00996685">
            <w:pPr>
              <w:jc w:val="right"/>
              <w:rPr>
                <w:sz w:val="18"/>
                <w:szCs w:val="18"/>
              </w:rPr>
            </w:pPr>
            <w:r w:rsidRPr="005B3460">
              <w:rPr>
                <w:sz w:val="18"/>
                <w:szCs w:val="18"/>
              </w:rPr>
              <w:t>8 000 000</w:t>
            </w:r>
          </w:p>
        </w:tc>
        <w:tc>
          <w:tcPr>
            <w:tcW w:w="1240" w:type="dxa"/>
            <w:tcBorders>
              <w:top w:val="nil"/>
              <w:left w:val="nil"/>
              <w:bottom w:val="single" w:sz="4" w:space="0" w:color="auto"/>
              <w:right w:val="single" w:sz="4" w:space="0" w:color="auto"/>
            </w:tcBorders>
            <w:noWrap/>
            <w:hideMark/>
          </w:tcPr>
          <w:p w14:paraId="68014CD3" w14:textId="77777777" w:rsidR="00996685" w:rsidRPr="005B3460" w:rsidRDefault="00996685" w:rsidP="00996685">
            <w:pPr>
              <w:jc w:val="right"/>
              <w:rPr>
                <w:sz w:val="18"/>
                <w:szCs w:val="18"/>
              </w:rPr>
            </w:pPr>
            <w:r w:rsidRPr="005B3460">
              <w:rPr>
                <w:sz w:val="18"/>
                <w:szCs w:val="18"/>
              </w:rPr>
              <w:t>0</w:t>
            </w:r>
          </w:p>
        </w:tc>
        <w:tc>
          <w:tcPr>
            <w:tcW w:w="1241" w:type="dxa"/>
            <w:tcBorders>
              <w:top w:val="nil"/>
              <w:left w:val="nil"/>
              <w:bottom w:val="single" w:sz="4" w:space="0" w:color="auto"/>
              <w:right w:val="single" w:sz="4" w:space="0" w:color="auto"/>
            </w:tcBorders>
            <w:noWrap/>
            <w:hideMark/>
          </w:tcPr>
          <w:p w14:paraId="14ED2CC5" w14:textId="77777777" w:rsidR="00996685" w:rsidRPr="005B3460" w:rsidRDefault="00996685" w:rsidP="00996685">
            <w:pPr>
              <w:jc w:val="right"/>
              <w:rPr>
                <w:sz w:val="18"/>
                <w:szCs w:val="18"/>
              </w:rPr>
            </w:pPr>
            <w:r w:rsidRPr="005B3460">
              <w:rPr>
                <w:sz w:val="18"/>
                <w:szCs w:val="18"/>
              </w:rPr>
              <w:t>8 000 000</w:t>
            </w:r>
          </w:p>
        </w:tc>
      </w:tr>
      <w:tr w:rsidR="00943713" w:rsidRPr="005B3460" w14:paraId="60568B53" w14:textId="77777777" w:rsidTr="004F0DC4">
        <w:trPr>
          <w:trHeight w:val="125"/>
        </w:trPr>
        <w:tc>
          <w:tcPr>
            <w:tcW w:w="4815" w:type="dxa"/>
            <w:tcBorders>
              <w:top w:val="nil"/>
              <w:left w:val="single" w:sz="4" w:space="0" w:color="auto"/>
              <w:bottom w:val="single" w:sz="4" w:space="0" w:color="auto"/>
              <w:right w:val="single" w:sz="4" w:space="0" w:color="auto"/>
            </w:tcBorders>
            <w:noWrap/>
            <w:hideMark/>
          </w:tcPr>
          <w:p w14:paraId="64361A6E" w14:textId="631C2716" w:rsidR="00943713" w:rsidRPr="005B3460" w:rsidRDefault="00E815D1">
            <w:pPr>
              <w:jc w:val="left"/>
              <w:rPr>
                <w:sz w:val="18"/>
                <w:szCs w:val="18"/>
              </w:rPr>
            </w:pPr>
            <w:r w:rsidRPr="005B3460">
              <w:rPr>
                <w:rFonts w:asciiTheme="majorBidi" w:hAnsiTheme="majorBidi"/>
                <w:sz w:val="18"/>
                <w:szCs w:val="18"/>
              </w:rPr>
              <w:t>HFC – assistance technique</w:t>
            </w:r>
          </w:p>
        </w:tc>
        <w:tc>
          <w:tcPr>
            <w:tcW w:w="1240" w:type="dxa"/>
            <w:tcBorders>
              <w:top w:val="nil"/>
              <w:left w:val="nil"/>
              <w:bottom w:val="single" w:sz="4" w:space="0" w:color="auto"/>
              <w:right w:val="single" w:sz="4" w:space="0" w:color="auto"/>
            </w:tcBorders>
            <w:noWrap/>
            <w:hideMark/>
          </w:tcPr>
          <w:p w14:paraId="0AA0D5AA" w14:textId="77777777" w:rsidR="00943713" w:rsidRPr="005B3460" w:rsidRDefault="00943713">
            <w:pPr>
              <w:jc w:val="right"/>
              <w:rPr>
                <w:sz w:val="18"/>
                <w:szCs w:val="18"/>
              </w:rPr>
            </w:pPr>
            <w:r w:rsidRPr="005B3460">
              <w:rPr>
                <w:sz w:val="18"/>
                <w:szCs w:val="18"/>
              </w:rPr>
              <w:t>678 000</w:t>
            </w:r>
          </w:p>
        </w:tc>
        <w:tc>
          <w:tcPr>
            <w:tcW w:w="1241" w:type="dxa"/>
            <w:tcBorders>
              <w:top w:val="nil"/>
              <w:left w:val="nil"/>
              <w:bottom w:val="single" w:sz="4" w:space="0" w:color="auto"/>
              <w:right w:val="single" w:sz="4" w:space="0" w:color="auto"/>
            </w:tcBorders>
            <w:noWrap/>
            <w:hideMark/>
          </w:tcPr>
          <w:p w14:paraId="57319D38" w14:textId="77777777" w:rsidR="00943713" w:rsidRPr="005B3460" w:rsidRDefault="00943713">
            <w:pPr>
              <w:jc w:val="right"/>
              <w:rPr>
                <w:sz w:val="18"/>
                <w:szCs w:val="18"/>
              </w:rPr>
            </w:pPr>
            <w:r w:rsidRPr="005B3460">
              <w:rPr>
                <w:sz w:val="18"/>
                <w:szCs w:val="18"/>
              </w:rPr>
              <w:t>0</w:t>
            </w:r>
          </w:p>
        </w:tc>
        <w:tc>
          <w:tcPr>
            <w:tcW w:w="1240" w:type="dxa"/>
            <w:tcBorders>
              <w:top w:val="nil"/>
              <w:left w:val="nil"/>
              <w:bottom w:val="single" w:sz="4" w:space="0" w:color="auto"/>
              <w:right w:val="single" w:sz="4" w:space="0" w:color="auto"/>
            </w:tcBorders>
            <w:noWrap/>
            <w:hideMark/>
          </w:tcPr>
          <w:p w14:paraId="25694B9B" w14:textId="77777777" w:rsidR="00943713" w:rsidRPr="005B3460" w:rsidRDefault="00943713">
            <w:pPr>
              <w:jc w:val="right"/>
              <w:rPr>
                <w:sz w:val="18"/>
                <w:szCs w:val="18"/>
              </w:rPr>
            </w:pPr>
            <w:r w:rsidRPr="005B3460">
              <w:rPr>
                <w:sz w:val="18"/>
                <w:szCs w:val="18"/>
              </w:rPr>
              <w:t>0</w:t>
            </w:r>
          </w:p>
        </w:tc>
        <w:tc>
          <w:tcPr>
            <w:tcW w:w="1241" w:type="dxa"/>
            <w:tcBorders>
              <w:top w:val="nil"/>
              <w:left w:val="nil"/>
              <w:bottom w:val="single" w:sz="4" w:space="0" w:color="auto"/>
              <w:right w:val="single" w:sz="4" w:space="0" w:color="auto"/>
            </w:tcBorders>
            <w:noWrap/>
            <w:hideMark/>
          </w:tcPr>
          <w:p w14:paraId="5386401D" w14:textId="77777777" w:rsidR="00943713" w:rsidRPr="005B3460" w:rsidRDefault="00943713">
            <w:pPr>
              <w:jc w:val="right"/>
              <w:rPr>
                <w:sz w:val="18"/>
                <w:szCs w:val="18"/>
              </w:rPr>
            </w:pPr>
            <w:r w:rsidRPr="005B3460">
              <w:rPr>
                <w:sz w:val="18"/>
                <w:szCs w:val="18"/>
              </w:rPr>
              <w:t>678 000</w:t>
            </w:r>
          </w:p>
        </w:tc>
      </w:tr>
      <w:tr w:rsidR="00996685" w:rsidRPr="005B3460" w14:paraId="6462C593" w14:textId="77777777" w:rsidTr="004F0DC4">
        <w:trPr>
          <w:trHeight w:val="44"/>
        </w:trPr>
        <w:tc>
          <w:tcPr>
            <w:tcW w:w="4815" w:type="dxa"/>
            <w:tcBorders>
              <w:top w:val="nil"/>
              <w:left w:val="single" w:sz="4" w:space="0" w:color="auto"/>
              <w:bottom w:val="single" w:sz="4" w:space="0" w:color="auto"/>
              <w:right w:val="single" w:sz="4" w:space="0" w:color="auto"/>
            </w:tcBorders>
            <w:noWrap/>
            <w:hideMark/>
          </w:tcPr>
          <w:p w14:paraId="18D41C57" w14:textId="77777777" w:rsidR="00996685" w:rsidRPr="005B3460" w:rsidRDefault="00996685" w:rsidP="00996685">
            <w:pPr>
              <w:jc w:val="left"/>
              <w:rPr>
                <w:b/>
                <w:bCs/>
                <w:sz w:val="18"/>
                <w:szCs w:val="18"/>
              </w:rPr>
            </w:pPr>
            <w:r w:rsidRPr="005B3460">
              <w:rPr>
                <w:b/>
                <w:sz w:val="18"/>
                <w:szCs w:val="18"/>
              </w:rPr>
              <w:t>Sous-total des activités pour le HFC</w:t>
            </w:r>
          </w:p>
        </w:tc>
        <w:tc>
          <w:tcPr>
            <w:tcW w:w="1240" w:type="dxa"/>
            <w:tcBorders>
              <w:top w:val="nil"/>
              <w:left w:val="nil"/>
              <w:bottom w:val="single" w:sz="4" w:space="0" w:color="auto"/>
              <w:right w:val="single" w:sz="4" w:space="0" w:color="auto"/>
            </w:tcBorders>
            <w:noWrap/>
            <w:hideMark/>
          </w:tcPr>
          <w:p w14:paraId="1C500435" w14:textId="77777777" w:rsidR="00996685" w:rsidRPr="005B3460" w:rsidRDefault="00996685" w:rsidP="00996685">
            <w:pPr>
              <w:jc w:val="right"/>
              <w:rPr>
                <w:b/>
                <w:bCs/>
                <w:sz w:val="18"/>
                <w:szCs w:val="18"/>
              </w:rPr>
            </w:pPr>
            <w:r w:rsidRPr="005B3460">
              <w:rPr>
                <w:b/>
                <w:sz w:val="18"/>
                <w:szCs w:val="18"/>
              </w:rPr>
              <w:t>40 927 693</w:t>
            </w:r>
          </w:p>
        </w:tc>
        <w:tc>
          <w:tcPr>
            <w:tcW w:w="1241" w:type="dxa"/>
            <w:tcBorders>
              <w:top w:val="nil"/>
              <w:left w:val="nil"/>
              <w:bottom w:val="single" w:sz="4" w:space="0" w:color="auto"/>
              <w:right w:val="single" w:sz="4" w:space="0" w:color="auto"/>
            </w:tcBorders>
            <w:noWrap/>
            <w:hideMark/>
          </w:tcPr>
          <w:p w14:paraId="44BE2D7C" w14:textId="77777777" w:rsidR="00996685" w:rsidRPr="005B3460" w:rsidRDefault="00996685" w:rsidP="00996685">
            <w:pPr>
              <w:jc w:val="right"/>
              <w:rPr>
                <w:b/>
                <w:bCs/>
                <w:sz w:val="18"/>
                <w:szCs w:val="18"/>
              </w:rPr>
            </w:pPr>
            <w:r w:rsidRPr="005B3460">
              <w:rPr>
                <w:b/>
                <w:sz w:val="18"/>
                <w:szCs w:val="18"/>
              </w:rPr>
              <w:t>33 453 761</w:t>
            </w:r>
          </w:p>
        </w:tc>
        <w:tc>
          <w:tcPr>
            <w:tcW w:w="1240" w:type="dxa"/>
            <w:tcBorders>
              <w:top w:val="nil"/>
              <w:left w:val="nil"/>
              <w:bottom w:val="single" w:sz="4" w:space="0" w:color="auto"/>
              <w:right w:val="single" w:sz="4" w:space="0" w:color="auto"/>
            </w:tcBorders>
            <w:noWrap/>
            <w:hideMark/>
          </w:tcPr>
          <w:p w14:paraId="4EE3CBC8" w14:textId="77777777" w:rsidR="00996685" w:rsidRPr="005B3460" w:rsidRDefault="00996685" w:rsidP="00996685">
            <w:pPr>
              <w:jc w:val="right"/>
              <w:rPr>
                <w:b/>
                <w:bCs/>
                <w:sz w:val="18"/>
                <w:szCs w:val="18"/>
              </w:rPr>
            </w:pPr>
            <w:r w:rsidRPr="005B3460">
              <w:rPr>
                <w:b/>
                <w:sz w:val="18"/>
                <w:szCs w:val="18"/>
              </w:rPr>
              <w:t>66 381 713</w:t>
            </w:r>
          </w:p>
        </w:tc>
        <w:tc>
          <w:tcPr>
            <w:tcW w:w="1241" w:type="dxa"/>
            <w:tcBorders>
              <w:top w:val="nil"/>
              <w:left w:val="nil"/>
              <w:bottom w:val="single" w:sz="4" w:space="0" w:color="auto"/>
              <w:right w:val="single" w:sz="4" w:space="0" w:color="auto"/>
            </w:tcBorders>
            <w:noWrap/>
            <w:hideMark/>
          </w:tcPr>
          <w:p w14:paraId="140D9A6A" w14:textId="77777777" w:rsidR="00996685" w:rsidRPr="005B3460" w:rsidRDefault="00996685" w:rsidP="00996685">
            <w:pPr>
              <w:jc w:val="right"/>
              <w:rPr>
                <w:b/>
                <w:bCs/>
                <w:sz w:val="18"/>
                <w:szCs w:val="18"/>
              </w:rPr>
            </w:pPr>
            <w:r w:rsidRPr="005B3460">
              <w:rPr>
                <w:b/>
                <w:sz w:val="18"/>
                <w:szCs w:val="18"/>
              </w:rPr>
              <w:t>140 763 167</w:t>
            </w:r>
          </w:p>
        </w:tc>
      </w:tr>
      <w:tr w:rsidR="00996685" w:rsidRPr="005B3460" w14:paraId="5902D443" w14:textId="77777777" w:rsidTr="004F0DC4">
        <w:trPr>
          <w:trHeight w:val="44"/>
        </w:trPr>
        <w:tc>
          <w:tcPr>
            <w:tcW w:w="4815" w:type="dxa"/>
            <w:tcBorders>
              <w:top w:val="nil"/>
              <w:left w:val="single" w:sz="4" w:space="0" w:color="auto"/>
              <w:bottom w:val="single" w:sz="4" w:space="0" w:color="auto"/>
              <w:right w:val="single" w:sz="4" w:space="0" w:color="auto"/>
            </w:tcBorders>
            <w:noWrap/>
            <w:hideMark/>
          </w:tcPr>
          <w:p w14:paraId="3C429336" w14:textId="77777777" w:rsidR="00996685" w:rsidRPr="005B3460" w:rsidRDefault="00996685" w:rsidP="00996685">
            <w:pPr>
              <w:jc w:val="left"/>
              <w:rPr>
                <w:b/>
                <w:bCs/>
                <w:sz w:val="18"/>
                <w:szCs w:val="18"/>
              </w:rPr>
            </w:pPr>
            <w:r w:rsidRPr="005B3460">
              <w:rPr>
                <w:b/>
                <w:sz w:val="18"/>
                <w:szCs w:val="18"/>
              </w:rPr>
              <w:t>Autres activités</w:t>
            </w:r>
          </w:p>
        </w:tc>
        <w:tc>
          <w:tcPr>
            <w:tcW w:w="1240" w:type="dxa"/>
            <w:tcBorders>
              <w:top w:val="nil"/>
              <w:left w:val="nil"/>
              <w:bottom w:val="single" w:sz="4" w:space="0" w:color="auto"/>
              <w:right w:val="single" w:sz="4" w:space="0" w:color="auto"/>
            </w:tcBorders>
            <w:noWrap/>
            <w:hideMark/>
          </w:tcPr>
          <w:p w14:paraId="61164D4A" w14:textId="77777777" w:rsidR="00996685" w:rsidRPr="005B3460" w:rsidRDefault="00996685" w:rsidP="00996685">
            <w:pPr>
              <w:jc w:val="left"/>
              <w:rPr>
                <w:sz w:val="18"/>
                <w:szCs w:val="18"/>
              </w:rPr>
            </w:pPr>
            <w:r w:rsidRPr="005B3460">
              <w:rPr>
                <w:sz w:val="18"/>
                <w:szCs w:val="18"/>
              </w:rPr>
              <w:t> </w:t>
            </w:r>
          </w:p>
        </w:tc>
        <w:tc>
          <w:tcPr>
            <w:tcW w:w="1241" w:type="dxa"/>
            <w:tcBorders>
              <w:top w:val="nil"/>
              <w:left w:val="nil"/>
              <w:bottom w:val="single" w:sz="4" w:space="0" w:color="auto"/>
              <w:right w:val="single" w:sz="4" w:space="0" w:color="auto"/>
            </w:tcBorders>
            <w:noWrap/>
            <w:hideMark/>
          </w:tcPr>
          <w:p w14:paraId="2FA00572" w14:textId="77777777" w:rsidR="00996685" w:rsidRPr="005B3460" w:rsidRDefault="00996685" w:rsidP="00996685">
            <w:pPr>
              <w:jc w:val="left"/>
              <w:rPr>
                <w:sz w:val="18"/>
                <w:szCs w:val="18"/>
              </w:rPr>
            </w:pPr>
            <w:r w:rsidRPr="005B3460">
              <w:rPr>
                <w:sz w:val="18"/>
                <w:szCs w:val="18"/>
              </w:rPr>
              <w:t> </w:t>
            </w:r>
          </w:p>
        </w:tc>
        <w:tc>
          <w:tcPr>
            <w:tcW w:w="1240" w:type="dxa"/>
            <w:tcBorders>
              <w:top w:val="nil"/>
              <w:left w:val="nil"/>
              <w:bottom w:val="single" w:sz="4" w:space="0" w:color="auto"/>
              <w:right w:val="single" w:sz="4" w:space="0" w:color="auto"/>
            </w:tcBorders>
            <w:noWrap/>
            <w:hideMark/>
          </w:tcPr>
          <w:p w14:paraId="28FDC008" w14:textId="77777777" w:rsidR="00996685" w:rsidRPr="005B3460" w:rsidRDefault="00996685" w:rsidP="00996685">
            <w:pPr>
              <w:jc w:val="left"/>
              <w:rPr>
                <w:sz w:val="18"/>
                <w:szCs w:val="18"/>
              </w:rPr>
            </w:pPr>
            <w:r w:rsidRPr="005B3460">
              <w:rPr>
                <w:sz w:val="18"/>
                <w:szCs w:val="18"/>
              </w:rPr>
              <w:t> </w:t>
            </w:r>
          </w:p>
        </w:tc>
        <w:tc>
          <w:tcPr>
            <w:tcW w:w="1241" w:type="dxa"/>
            <w:tcBorders>
              <w:top w:val="nil"/>
              <w:left w:val="nil"/>
              <w:bottom w:val="single" w:sz="4" w:space="0" w:color="auto"/>
              <w:right w:val="single" w:sz="4" w:space="0" w:color="auto"/>
            </w:tcBorders>
            <w:noWrap/>
            <w:hideMark/>
          </w:tcPr>
          <w:p w14:paraId="29BCAFAD" w14:textId="77777777" w:rsidR="00996685" w:rsidRPr="005B3460" w:rsidRDefault="00996685" w:rsidP="00996685">
            <w:pPr>
              <w:jc w:val="left"/>
              <w:rPr>
                <w:sz w:val="18"/>
                <w:szCs w:val="18"/>
              </w:rPr>
            </w:pPr>
            <w:r w:rsidRPr="005B3460">
              <w:rPr>
                <w:sz w:val="18"/>
                <w:szCs w:val="18"/>
              </w:rPr>
              <w:t> </w:t>
            </w:r>
          </w:p>
        </w:tc>
      </w:tr>
      <w:tr w:rsidR="00996685" w:rsidRPr="005B3460" w14:paraId="38CB6DE2" w14:textId="77777777" w:rsidTr="004F0DC4">
        <w:trPr>
          <w:trHeight w:val="44"/>
        </w:trPr>
        <w:tc>
          <w:tcPr>
            <w:tcW w:w="4815" w:type="dxa"/>
            <w:tcBorders>
              <w:top w:val="nil"/>
              <w:left w:val="single" w:sz="4" w:space="0" w:color="auto"/>
              <w:bottom w:val="single" w:sz="4" w:space="0" w:color="auto"/>
              <w:right w:val="single" w:sz="4" w:space="0" w:color="auto"/>
            </w:tcBorders>
            <w:noWrap/>
            <w:hideMark/>
          </w:tcPr>
          <w:p w14:paraId="5C95E4A8" w14:textId="2ECDFF8A" w:rsidR="00996685" w:rsidRPr="005B3460" w:rsidRDefault="00B844AD" w:rsidP="00996685">
            <w:pPr>
              <w:jc w:val="left"/>
              <w:rPr>
                <w:sz w:val="18"/>
                <w:szCs w:val="18"/>
              </w:rPr>
            </w:pPr>
            <w:r w:rsidRPr="005B3460">
              <w:rPr>
                <w:sz w:val="18"/>
                <w:szCs w:val="18"/>
              </w:rPr>
              <w:t>Efficacité énergétique en fabrication (décision 94/60)</w:t>
            </w:r>
          </w:p>
        </w:tc>
        <w:tc>
          <w:tcPr>
            <w:tcW w:w="1240" w:type="dxa"/>
            <w:tcBorders>
              <w:top w:val="nil"/>
              <w:left w:val="nil"/>
              <w:bottom w:val="single" w:sz="4" w:space="0" w:color="auto"/>
              <w:right w:val="single" w:sz="4" w:space="0" w:color="auto"/>
            </w:tcBorders>
            <w:noWrap/>
            <w:hideMark/>
          </w:tcPr>
          <w:p w14:paraId="7D71E475" w14:textId="77777777" w:rsidR="00996685" w:rsidRPr="005B3460" w:rsidRDefault="00996685" w:rsidP="00996685">
            <w:pPr>
              <w:jc w:val="right"/>
              <w:rPr>
                <w:sz w:val="18"/>
                <w:szCs w:val="18"/>
              </w:rPr>
            </w:pPr>
            <w:r w:rsidRPr="005B3460">
              <w:rPr>
                <w:sz w:val="18"/>
                <w:szCs w:val="18"/>
              </w:rPr>
              <w:t>2 354 000</w:t>
            </w:r>
          </w:p>
        </w:tc>
        <w:tc>
          <w:tcPr>
            <w:tcW w:w="1241" w:type="dxa"/>
            <w:tcBorders>
              <w:top w:val="nil"/>
              <w:left w:val="nil"/>
              <w:bottom w:val="single" w:sz="4" w:space="0" w:color="auto"/>
              <w:right w:val="single" w:sz="4" w:space="0" w:color="auto"/>
            </w:tcBorders>
            <w:noWrap/>
            <w:hideMark/>
          </w:tcPr>
          <w:p w14:paraId="15565E22" w14:textId="77777777" w:rsidR="00996685" w:rsidRPr="005B3460" w:rsidRDefault="00996685" w:rsidP="00996685">
            <w:pPr>
              <w:jc w:val="right"/>
              <w:rPr>
                <w:sz w:val="18"/>
                <w:szCs w:val="18"/>
              </w:rPr>
            </w:pPr>
            <w:r w:rsidRPr="005B3460">
              <w:rPr>
                <w:sz w:val="18"/>
                <w:szCs w:val="18"/>
              </w:rPr>
              <w:t>4 280 000</w:t>
            </w:r>
          </w:p>
        </w:tc>
        <w:tc>
          <w:tcPr>
            <w:tcW w:w="1240" w:type="dxa"/>
            <w:tcBorders>
              <w:top w:val="nil"/>
              <w:left w:val="nil"/>
              <w:bottom w:val="single" w:sz="4" w:space="0" w:color="auto"/>
              <w:right w:val="single" w:sz="4" w:space="0" w:color="auto"/>
            </w:tcBorders>
            <w:noWrap/>
            <w:hideMark/>
          </w:tcPr>
          <w:p w14:paraId="2D65FB1F" w14:textId="77777777" w:rsidR="00996685" w:rsidRPr="005B3460" w:rsidRDefault="00996685" w:rsidP="00996685">
            <w:pPr>
              <w:jc w:val="right"/>
              <w:rPr>
                <w:sz w:val="18"/>
                <w:szCs w:val="18"/>
              </w:rPr>
            </w:pPr>
            <w:r w:rsidRPr="005B3460">
              <w:rPr>
                <w:sz w:val="18"/>
                <w:szCs w:val="18"/>
              </w:rPr>
              <w:t>0</w:t>
            </w:r>
          </w:p>
        </w:tc>
        <w:tc>
          <w:tcPr>
            <w:tcW w:w="1241" w:type="dxa"/>
            <w:tcBorders>
              <w:top w:val="nil"/>
              <w:left w:val="nil"/>
              <w:bottom w:val="single" w:sz="4" w:space="0" w:color="auto"/>
              <w:right w:val="single" w:sz="4" w:space="0" w:color="auto"/>
            </w:tcBorders>
            <w:noWrap/>
            <w:hideMark/>
          </w:tcPr>
          <w:p w14:paraId="3C5F93A7" w14:textId="77777777" w:rsidR="00996685" w:rsidRPr="005B3460" w:rsidRDefault="00996685" w:rsidP="00996685">
            <w:pPr>
              <w:jc w:val="right"/>
              <w:rPr>
                <w:sz w:val="18"/>
                <w:szCs w:val="18"/>
              </w:rPr>
            </w:pPr>
            <w:r w:rsidRPr="005B3460">
              <w:rPr>
                <w:sz w:val="18"/>
                <w:szCs w:val="18"/>
              </w:rPr>
              <w:t>6 634 000</w:t>
            </w:r>
          </w:p>
        </w:tc>
      </w:tr>
      <w:tr w:rsidR="00996685" w:rsidRPr="005B3460" w14:paraId="6C008249" w14:textId="77777777" w:rsidTr="004F0DC4">
        <w:trPr>
          <w:trHeight w:val="147"/>
        </w:trPr>
        <w:tc>
          <w:tcPr>
            <w:tcW w:w="4815" w:type="dxa"/>
            <w:tcBorders>
              <w:top w:val="nil"/>
              <w:left w:val="single" w:sz="4" w:space="0" w:color="auto"/>
              <w:bottom w:val="single" w:sz="4" w:space="0" w:color="auto"/>
              <w:right w:val="single" w:sz="4" w:space="0" w:color="auto"/>
            </w:tcBorders>
            <w:noWrap/>
            <w:hideMark/>
          </w:tcPr>
          <w:p w14:paraId="6F435A87" w14:textId="5BE5E1FF" w:rsidR="00996685" w:rsidRPr="005B3460" w:rsidRDefault="00487AF4" w:rsidP="00996685">
            <w:pPr>
              <w:jc w:val="left"/>
              <w:rPr>
                <w:sz w:val="18"/>
                <w:szCs w:val="18"/>
              </w:rPr>
            </w:pPr>
            <w:r w:rsidRPr="005B3460">
              <w:rPr>
                <w:sz w:val="18"/>
                <w:szCs w:val="18"/>
              </w:rPr>
              <w:t>Projets pilotes de démonstration pour l’efficacité énergétique (décision 91/65)</w:t>
            </w:r>
          </w:p>
        </w:tc>
        <w:tc>
          <w:tcPr>
            <w:tcW w:w="1240" w:type="dxa"/>
            <w:tcBorders>
              <w:top w:val="nil"/>
              <w:left w:val="nil"/>
              <w:bottom w:val="single" w:sz="4" w:space="0" w:color="auto"/>
              <w:right w:val="single" w:sz="4" w:space="0" w:color="auto"/>
            </w:tcBorders>
            <w:noWrap/>
            <w:hideMark/>
          </w:tcPr>
          <w:p w14:paraId="05F4EEAC" w14:textId="77777777" w:rsidR="00996685" w:rsidRPr="005B3460" w:rsidRDefault="00996685" w:rsidP="00996685">
            <w:pPr>
              <w:jc w:val="right"/>
              <w:rPr>
                <w:sz w:val="18"/>
                <w:szCs w:val="18"/>
              </w:rPr>
            </w:pPr>
            <w:r w:rsidRPr="005B3460">
              <w:rPr>
                <w:sz w:val="18"/>
                <w:szCs w:val="18"/>
              </w:rPr>
              <w:t>5 370 000</w:t>
            </w:r>
          </w:p>
        </w:tc>
        <w:tc>
          <w:tcPr>
            <w:tcW w:w="1241" w:type="dxa"/>
            <w:tcBorders>
              <w:top w:val="nil"/>
              <w:left w:val="nil"/>
              <w:bottom w:val="single" w:sz="4" w:space="0" w:color="auto"/>
              <w:right w:val="single" w:sz="4" w:space="0" w:color="auto"/>
            </w:tcBorders>
            <w:noWrap/>
            <w:hideMark/>
          </w:tcPr>
          <w:p w14:paraId="2074F941" w14:textId="77777777" w:rsidR="00996685" w:rsidRPr="005B3460" w:rsidRDefault="00996685" w:rsidP="00996685">
            <w:pPr>
              <w:jc w:val="right"/>
              <w:rPr>
                <w:sz w:val="18"/>
                <w:szCs w:val="18"/>
              </w:rPr>
            </w:pPr>
            <w:r w:rsidRPr="005B3460">
              <w:rPr>
                <w:sz w:val="18"/>
                <w:szCs w:val="18"/>
              </w:rPr>
              <w:t>0</w:t>
            </w:r>
          </w:p>
        </w:tc>
        <w:tc>
          <w:tcPr>
            <w:tcW w:w="1240" w:type="dxa"/>
            <w:tcBorders>
              <w:top w:val="nil"/>
              <w:left w:val="nil"/>
              <w:bottom w:val="single" w:sz="4" w:space="0" w:color="auto"/>
              <w:right w:val="single" w:sz="4" w:space="0" w:color="auto"/>
            </w:tcBorders>
            <w:noWrap/>
            <w:hideMark/>
          </w:tcPr>
          <w:p w14:paraId="428AF201" w14:textId="77777777" w:rsidR="00996685" w:rsidRPr="005B3460" w:rsidRDefault="00996685" w:rsidP="00996685">
            <w:pPr>
              <w:jc w:val="right"/>
              <w:rPr>
                <w:sz w:val="18"/>
                <w:szCs w:val="18"/>
              </w:rPr>
            </w:pPr>
            <w:r w:rsidRPr="005B3460">
              <w:rPr>
                <w:sz w:val="18"/>
                <w:szCs w:val="18"/>
              </w:rPr>
              <w:t>0</w:t>
            </w:r>
          </w:p>
        </w:tc>
        <w:tc>
          <w:tcPr>
            <w:tcW w:w="1241" w:type="dxa"/>
            <w:tcBorders>
              <w:top w:val="nil"/>
              <w:left w:val="nil"/>
              <w:bottom w:val="single" w:sz="4" w:space="0" w:color="auto"/>
              <w:right w:val="single" w:sz="4" w:space="0" w:color="auto"/>
            </w:tcBorders>
            <w:noWrap/>
            <w:hideMark/>
          </w:tcPr>
          <w:p w14:paraId="6772DD76" w14:textId="77777777" w:rsidR="00996685" w:rsidRPr="005B3460" w:rsidRDefault="00996685" w:rsidP="00996685">
            <w:pPr>
              <w:jc w:val="right"/>
              <w:rPr>
                <w:sz w:val="18"/>
                <w:szCs w:val="18"/>
              </w:rPr>
            </w:pPr>
            <w:r w:rsidRPr="005B3460">
              <w:rPr>
                <w:sz w:val="18"/>
                <w:szCs w:val="18"/>
              </w:rPr>
              <w:t>5 370 000</w:t>
            </w:r>
          </w:p>
        </w:tc>
      </w:tr>
      <w:tr w:rsidR="00996685" w:rsidRPr="005B3460" w14:paraId="785C4D0E" w14:textId="77777777" w:rsidTr="004F0DC4">
        <w:trPr>
          <w:trHeight w:val="44"/>
        </w:trPr>
        <w:tc>
          <w:tcPr>
            <w:tcW w:w="4815" w:type="dxa"/>
            <w:tcBorders>
              <w:top w:val="nil"/>
              <w:left w:val="single" w:sz="4" w:space="0" w:color="auto"/>
              <w:bottom w:val="single" w:sz="4" w:space="0" w:color="auto"/>
              <w:right w:val="single" w:sz="4" w:space="0" w:color="auto"/>
            </w:tcBorders>
            <w:noWrap/>
            <w:hideMark/>
          </w:tcPr>
          <w:p w14:paraId="6A932C25" w14:textId="1D1BE561" w:rsidR="00996685" w:rsidRPr="005B3460" w:rsidRDefault="007A5BDF" w:rsidP="00996685">
            <w:pPr>
              <w:jc w:val="left"/>
              <w:rPr>
                <w:sz w:val="18"/>
                <w:szCs w:val="18"/>
              </w:rPr>
            </w:pPr>
            <w:r w:rsidRPr="005B3460">
              <w:rPr>
                <w:sz w:val="18"/>
                <w:szCs w:val="18"/>
              </w:rPr>
              <w:t>Projets pilotes d’investissement pour l’efficacité énergétique (décision 91/65)</w:t>
            </w:r>
          </w:p>
        </w:tc>
        <w:tc>
          <w:tcPr>
            <w:tcW w:w="1240" w:type="dxa"/>
            <w:tcBorders>
              <w:top w:val="nil"/>
              <w:left w:val="nil"/>
              <w:bottom w:val="single" w:sz="4" w:space="0" w:color="auto"/>
              <w:right w:val="single" w:sz="4" w:space="0" w:color="auto"/>
            </w:tcBorders>
            <w:noWrap/>
            <w:hideMark/>
          </w:tcPr>
          <w:p w14:paraId="2B116A93" w14:textId="77777777" w:rsidR="00996685" w:rsidRPr="005B3460" w:rsidRDefault="00996685" w:rsidP="00996685">
            <w:pPr>
              <w:jc w:val="right"/>
              <w:rPr>
                <w:sz w:val="18"/>
                <w:szCs w:val="18"/>
              </w:rPr>
            </w:pPr>
            <w:r w:rsidRPr="005B3460">
              <w:rPr>
                <w:sz w:val="18"/>
                <w:szCs w:val="18"/>
              </w:rPr>
              <w:t>1 880 000</w:t>
            </w:r>
          </w:p>
        </w:tc>
        <w:tc>
          <w:tcPr>
            <w:tcW w:w="1241" w:type="dxa"/>
            <w:tcBorders>
              <w:top w:val="nil"/>
              <w:left w:val="nil"/>
              <w:bottom w:val="single" w:sz="4" w:space="0" w:color="auto"/>
              <w:right w:val="single" w:sz="4" w:space="0" w:color="auto"/>
            </w:tcBorders>
            <w:noWrap/>
            <w:hideMark/>
          </w:tcPr>
          <w:p w14:paraId="563248CA" w14:textId="77777777" w:rsidR="00996685" w:rsidRPr="005B3460" w:rsidRDefault="00996685" w:rsidP="00996685">
            <w:pPr>
              <w:jc w:val="right"/>
              <w:rPr>
                <w:sz w:val="18"/>
                <w:szCs w:val="18"/>
              </w:rPr>
            </w:pPr>
            <w:r w:rsidRPr="005B3460">
              <w:rPr>
                <w:sz w:val="18"/>
                <w:szCs w:val="18"/>
              </w:rPr>
              <w:t>0</w:t>
            </w:r>
          </w:p>
        </w:tc>
        <w:tc>
          <w:tcPr>
            <w:tcW w:w="1240" w:type="dxa"/>
            <w:tcBorders>
              <w:top w:val="nil"/>
              <w:left w:val="nil"/>
              <w:bottom w:val="single" w:sz="4" w:space="0" w:color="auto"/>
              <w:right w:val="single" w:sz="4" w:space="0" w:color="auto"/>
            </w:tcBorders>
            <w:noWrap/>
            <w:hideMark/>
          </w:tcPr>
          <w:p w14:paraId="621F60D8" w14:textId="77777777" w:rsidR="00996685" w:rsidRPr="005B3460" w:rsidRDefault="00996685" w:rsidP="00996685">
            <w:pPr>
              <w:jc w:val="right"/>
              <w:rPr>
                <w:sz w:val="18"/>
                <w:szCs w:val="18"/>
              </w:rPr>
            </w:pPr>
            <w:r w:rsidRPr="005B3460">
              <w:rPr>
                <w:sz w:val="18"/>
                <w:szCs w:val="18"/>
              </w:rPr>
              <w:t>0</w:t>
            </w:r>
          </w:p>
        </w:tc>
        <w:tc>
          <w:tcPr>
            <w:tcW w:w="1241" w:type="dxa"/>
            <w:tcBorders>
              <w:top w:val="nil"/>
              <w:left w:val="nil"/>
              <w:bottom w:val="single" w:sz="4" w:space="0" w:color="auto"/>
              <w:right w:val="single" w:sz="4" w:space="0" w:color="auto"/>
            </w:tcBorders>
            <w:noWrap/>
            <w:hideMark/>
          </w:tcPr>
          <w:p w14:paraId="68D33B26" w14:textId="77777777" w:rsidR="00996685" w:rsidRPr="005B3460" w:rsidRDefault="00996685" w:rsidP="00996685">
            <w:pPr>
              <w:jc w:val="right"/>
              <w:rPr>
                <w:sz w:val="18"/>
                <w:szCs w:val="18"/>
              </w:rPr>
            </w:pPr>
            <w:r w:rsidRPr="005B3460">
              <w:rPr>
                <w:sz w:val="18"/>
                <w:szCs w:val="18"/>
              </w:rPr>
              <w:t>1 880 000</w:t>
            </w:r>
          </w:p>
        </w:tc>
      </w:tr>
      <w:tr w:rsidR="00996685" w:rsidRPr="005B3460" w14:paraId="7BE9D59B" w14:textId="77777777" w:rsidTr="004F0DC4">
        <w:trPr>
          <w:trHeight w:val="44"/>
        </w:trPr>
        <w:tc>
          <w:tcPr>
            <w:tcW w:w="4815" w:type="dxa"/>
            <w:tcBorders>
              <w:top w:val="nil"/>
              <w:left w:val="single" w:sz="4" w:space="0" w:color="auto"/>
              <w:bottom w:val="single" w:sz="4" w:space="0" w:color="auto"/>
              <w:right w:val="single" w:sz="4" w:space="0" w:color="auto"/>
            </w:tcBorders>
            <w:noWrap/>
            <w:hideMark/>
          </w:tcPr>
          <w:p w14:paraId="08051B6F" w14:textId="4C17B2E3" w:rsidR="00996685" w:rsidRPr="005B3460" w:rsidRDefault="00DE53B1" w:rsidP="00996685">
            <w:pPr>
              <w:jc w:val="left"/>
              <w:rPr>
                <w:sz w:val="18"/>
                <w:szCs w:val="18"/>
              </w:rPr>
            </w:pPr>
            <w:r w:rsidRPr="005B3460">
              <w:rPr>
                <w:sz w:val="18"/>
                <w:szCs w:val="18"/>
              </w:rPr>
              <w:t>Préparation des inventaires nationaux des banques de déchets des substances réglementées (décision 91/66)</w:t>
            </w:r>
          </w:p>
        </w:tc>
        <w:tc>
          <w:tcPr>
            <w:tcW w:w="1240" w:type="dxa"/>
            <w:tcBorders>
              <w:top w:val="nil"/>
              <w:left w:val="nil"/>
              <w:bottom w:val="single" w:sz="4" w:space="0" w:color="auto"/>
              <w:right w:val="single" w:sz="4" w:space="0" w:color="auto"/>
            </w:tcBorders>
            <w:noWrap/>
            <w:hideMark/>
          </w:tcPr>
          <w:p w14:paraId="46FA22DA" w14:textId="77777777" w:rsidR="00996685" w:rsidRPr="005B3460" w:rsidRDefault="00996685" w:rsidP="00996685">
            <w:pPr>
              <w:jc w:val="right"/>
              <w:rPr>
                <w:sz w:val="18"/>
                <w:szCs w:val="18"/>
              </w:rPr>
            </w:pPr>
            <w:r w:rsidRPr="005B3460">
              <w:rPr>
                <w:sz w:val="18"/>
                <w:szCs w:val="18"/>
              </w:rPr>
              <w:t>3 346 247</w:t>
            </w:r>
          </w:p>
        </w:tc>
        <w:tc>
          <w:tcPr>
            <w:tcW w:w="1241" w:type="dxa"/>
            <w:tcBorders>
              <w:top w:val="nil"/>
              <w:left w:val="nil"/>
              <w:bottom w:val="single" w:sz="4" w:space="0" w:color="auto"/>
              <w:right w:val="single" w:sz="4" w:space="0" w:color="auto"/>
            </w:tcBorders>
            <w:noWrap/>
            <w:hideMark/>
          </w:tcPr>
          <w:p w14:paraId="0517E183" w14:textId="77777777" w:rsidR="00996685" w:rsidRPr="005B3460" w:rsidRDefault="00996685" w:rsidP="00996685">
            <w:pPr>
              <w:jc w:val="right"/>
              <w:rPr>
                <w:sz w:val="18"/>
                <w:szCs w:val="18"/>
              </w:rPr>
            </w:pPr>
            <w:r w:rsidRPr="005B3460">
              <w:rPr>
                <w:sz w:val="18"/>
                <w:szCs w:val="18"/>
              </w:rPr>
              <w:t>0</w:t>
            </w:r>
          </w:p>
        </w:tc>
        <w:tc>
          <w:tcPr>
            <w:tcW w:w="1240" w:type="dxa"/>
            <w:tcBorders>
              <w:top w:val="nil"/>
              <w:left w:val="nil"/>
              <w:bottom w:val="single" w:sz="4" w:space="0" w:color="auto"/>
              <w:right w:val="single" w:sz="4" w:space="0" w:color="auto"/>
            </w:tcBorders>
            <w:noWrap/>
            <w:hideMark/>
          </w:tcPr>
          <w:p w14:paraId="003309AE" w14:textId="77777777" w:rsidR="00996685" w:rsidRPr="005B3460" w:rsidRDefault="00996685" w:rsidP="00996685">
            <w:pPr>
              <w:jc w:val="right"/>
              <w:rPr>
                <w:sz w:val="18"/>
                <w:szCs w:val="18"/>
              </w:rPr>
            </w:pPr>
            <w:r w:rsidRPr="005B3460">
              <w:rPr>
                <w:sz w:val="18"/>
                <w:szCs w:val="18"/>
              </w:rPr>
              <w:t>0</w:t>
            </w:r>
          </w:p>
        </w:tc>
        <w:tc>
          <w:tcPr>
            <w:tcW w:w="1241" w:type="dxa"/>
            <w:tcBorders>
              <w:top w:val="nil"/>
              <w:left w:val="nil"/>
              <w:bottom w:val="single" w:sz="4" w:space="0" w:color="auto"/>
              <w:right w:val="single" w:sz="4" w:space="0" w:color="auto"/>
            </w:tcBorders>
            <w:noWrap/>
            <w:hideMark/>
          </w:tcPr>
          <w:p w14:paraId="4106F655" w14:textId="77777777" w:rsidR="00996685" w:rsidRPr="005B3460" w:rsidRDefault="00996685" w:rsidP="00996685">
            <w:pPr>
              <w:jc w:val="right"/>
              <w:rPr>
                <w:sz w:val="18"/>
                <w:szCs w:val="18"/>
              </w:rPr>
            </w:pPr>
            <w:r w:rsidRPr="005B3460">
              <w:rPr>
                <w:sz w:val="18"/>
                <w:szCs w:val="18"/>
              </w:rPr>
              <w:t>3 346 247</w:t>
            </w:r>
          </w:p>
        </w:tc>
      </w:tr>
      <w:tr w:rsidR="00996685" w:rsidRPr="005B3460" w14:paraId="3A84DA44" w14:textId="77777777" w:rsidTr="004F0DC4">
        <w:trPr>
          <w:trHeight w:val="46"/>
        </w:trPr>
        <w:tc>
          <w:tcPr>
            <w:tcW w:w="4815" w:type="dxa"/>
            <w:tcBorders>
              <w:top w:val="nil"/>
              <w:left w:val="single" w:sz="4" w:space="0" w:color="auto"/>
              <w:bottom w:val="single" w:sz="4" w:space="0" w:color="auto"/>
              <w:right w:val="single" w:sz="4" w:space="0" w:color="auto"/>
            </w:tcBorders>
            <w:noWrap/>
            <w:hideMark/>
          </w:tcPr>
          <w:p w14:paraId="54B4936B" w14:textId="760AA465" w:rsidR="00996685" w:rsidRPr="005B3460" w:rsidRDefault="00C53D9E" w:rsidP="00996685">
            <w:pPr>
              <w:jc w:val="left"/>
              <w:rPr>
                <w:b/>
                <w:bCs/>
                <w:sz w:val="18"/>
                <w:szCs w:val="18"/>
              </w:rPr>
            </w:pPr>
            <w:r w:rsidRPr="005B3460">
              <w:rPr>
                <w:b/>
                <w:sz w:val="18"/>
                <w:szCs w:val="18"/>
              </w:rPr>
              <w:t>Total partiel pour les autres activités</w:t>
            </w:r>
          </w:p>
        </w:tc>
        <w:tc>
          <w:tcPr>
            <w:tcW w:w="1240" w:type="dxa"/>
            <w:tcBorders>
              <w:top w:val="nil"/>
              <w:left w:val="nil"/>
              <w:bottom w:val="single" w:sz="4" w:space="0" w:color="auto"/>
              <w:right w:val="single" w:sz="4" w:space="0" w:color="auto"/>
            </w:tcBorders>
            <w:noWrap/>
            <w:hideMark/>
          </w:tcPr>
          <w:p w14:paraId="2E88504E" w14:textId="77777777" w:rsidR="00996685" w:rsidRPr="005B3460" w:rsidRDefault="00996685" w:rsidP="00996685">
            <w:pPr>
              <w:jc w:val="right"/>
              <w:rPr>
                <w:b/>
                <w:bCs/>
                <w:sz w:val="18"/>
                <w:szCs w:val="18"/>
              </w:rPr>
            </w:pPr>
            <w:r w:rsidRPr="005B3460">
              <w:rPr>
                <w:b/>
                <w:sz w:val="18"/>
                <w:szCs w:val="18"/>
              </w:rPr>
              <w:t>12 950 247</w:t>
            </w:r>
          </w:p>
        </w:tc>
        <w:tc>
          <w:tcPr>
            <w:tcW w:w="1241" w:type="dxa"/>
            <w:tcBorders>
              <w:top w:val="nil"/>
              <w:left w:val="nil"/>
              <w:bottom w:val="single" w:sz="4" w:space="0" w:color="auto"/>
              <w:right w:val="single" w:sz="4" w:space="0" w:color="auto"/>
            </w:tcBorders>
            <w:noWrap/>
            <w:hideMark/>
          </w:tcPr>
          <w:p w14:paraId="3E7D9169" w14:textId="77777777" w:rsidR="00996685" w:rsidRPr="005B3460" w:rsidRDefault="00996685" w:rsidP="00996685">
            <w:pPr>
              <w:jc w:val="right"/>
              <w:rPr>
                <w:b/>
                <w:bCs/>
                <w:sz w:val="18"/>
                <w:szCs w:val="18"/>
              </w:rPr>
            </w:pPr>
            <w:r w:rsidRPr="005B3460">
              <w:rPr>
                <w:b/>
                <w:sz w:val="18"/>
                <w:szCs w:val="18"/>
              </w:rPr>
              <w:t>4 280 000</w:t>
            </w:r>
          </w:p>
        </w:tc>
        <w:tc>
          <w:tcPr>
            <w:tcW w:w="1240" w:type="dxa"/>
            <w:tcBorders>
              <w:top w:val="nil"/>
              <w:left w:val="nil"/>
              <w:bottom w:val="single" w:sz="4" w:space="0" w:color="auto"/>
              <w:right w:val="single" w:sz="4" w:space="0" w:color="auto"/>
            </w:tcBorders>
            <w:noWrap/>
            <w:hideMark/>
          </w:tcPr>
          <w:p w14:paraId="72403126" w14:textId="77777777" w:rsidR="00996685" w:rsidRPr="005B3460" w:rsidRDefault="00996685" w:rsidP="00996685">
            <w:pPr>
              <w:jc w:val="right"/>
              <w:rPr>
                <w:b/>
                <w:bCs/>
                <w:sz w:val="18"/>
                <w:szCs w:val="18"/>
              </w:rPr>
            </w:pPr>
            <w:r w:rsidRPr="005B3460">
              <w:rPr>
                <w:b/>
                <w:sz w:val="18"/>
                <w:szCs w:val="18"/>
              </w:rPr>
              <w:t>0</w:t>
            </w:r>
          </w:p>
        </w:tc>
        <w:tc>
          <w:tcPr>
            <w:tcW w:w="1241" w:type="dxa"/>
            <w:tcBorders>
              <w:top w:val="nil"/>
              <w:left w:val="nil"/>
              <w:bottom w:val="single" w:sz="4" w:space="0" w:color="auto"/>
              <w:right w:val="single" w:sz="4" w:space="0" w:color="auto"/>
            </w:tcBorders>
            <w:noWrap/>
            <w:hideMark/>
          </w:tcPr>
          <w:p w14:paraId="23AA6E00" w14:textId="77777777" w:rsidR="00996685" w:rsidRPr="005B3460" w:rsidRDefault="00996685" w:rsidP="00996685">
            <w:pPr>
              <w:jc w:val="right"/>
              <w:rPr>
                <w:b/>
                <w:bCs/>
                <w:sz w:val="18"/>
                <w:szCs w:val="18"/>
              </w:rPr>
            </w:pPr>
            <w:r w:rsidRPr="005B3460">
              <w:rPr>
                <w:b/>
                <w:sz w:val="18"/>
                <w:szCs w:val="18"/>
              </w:rPr>
              <w:t>17 230 247</w:t>
            </w:r>
          </w:p>
        </w:tc>
      </w:tr>
      <w:tr w:rsidR="00996685" w:rsidRPr="005B3460" w14:paraId="307738BC" w14:textId="77777777" w:rsidTr="004F0DC4">
        <w:trPr>
          <w:trHeight w:val="93"/>
        </w:trPr>
        <w:tc>
          <w:tcPr>
            <w:tcW w:w="4815" w:type="dxa"/>
            <w:tcBorders>
              <w:top w:val="nil"/>
              <w:left w:val="single" w:sz="4" w:space="0" w:color="auto"/>
              <w:bottom w:val="single" w:sz="4" w:space="0" w:color="auto"/>
              <w:right w:val="single" w:sz="4" w:space="0" w:color="auto"/>
            </w:tcBorders>
            <w:noWrap/>
            <w:hideMark/>
          </w:tcPr>
          <w:p w14:paraId="15B6289D" w14:textId="77777777" w:rsidR="00996685" w:rsidRPr="005B3460" w:rsidRDefault="00996685" w:rsidP="00996685">
            <w:pPr>
              <w:jc w:val="left"/>
              <w:rPr>
                <w:b/>
                <w:bCs/>
                <w:sz w:val="18"/>
                <w:szCs w:val="18"/>
              </w:rPr>
            </w:pPr>
            <w:r w:rsidRPr="005B3460">
              <w:rPr>
                <w:b/>
                <w:sz w:val="18"/>
                <w:szCs w:val="18"/>
              </w:rPr>
              <w:t>Activités normalisées</w:t>
            </w:r>
          </w:p>
        </w:tc>
        <w:tc>
          <w:tcPr>
            <w:tcW w:w="1240" w:type="dxa"/>
            <w:tcBorders>
              <w:top w:val="nil"/>
              <w:left w:val="nil"/>
              <w:bottom w:val="single" w:sz="4" w:space="0" w:color="auto"/>
              <w:right w:val="single" w:sz="4" w:space="0" w:color="auto"/>
            </w:tcBorders>
            <w:noWrap/>
            <w:hideMark/>
          </w:tcPr>
          <w:p w14:paraId="0840D493" w14:textId="77777777" w:rsidR="00996685" w:rsidRPr="005B3460" w:rsidRDefault="00996685" w:rsidP="00996685">
            <w:pPr>
              <w:jc w:val="left"/>
              <w:rPr>
                <w:sz w:val="18"/>
                <w:szCs w:val="18"/>
              </w:rPr>
            </w:pPr>
            <w:r w:rsidRPr="005B3460">
              <w:rPr>
                <w:sz w:val="18"/>
                <w:szCs w:val="18"/>
              </w:rPr>
              <w:t> </w:t>
            </w:r>
          </w:p>
        </w:tc>
        <w:tc>
          <w:tcPr>
            <w:tcW w:w="1241" w:type="dxa"/>
            <w:tcBorders>
              <w:top w:val="nil"/>
              <w:left w:val="nil"/>
              <w:bottom w:val="single" w:sz="4" w:space="0" w:color="auto"/>
              <w:right w:val="single" w:sz="4" w:space="0" w:color="auto"/>
            </w:tcBorders>
            <w:noWrap/>
            <w:hideMark/>
          </w:tcPr>
          <w:p w14:paraId="3A27AE18" w14:textId="77777777" w:rsidR="00996685" w:rsidRPr="005B3460" w:rsidRDefault="00996685" w:rsidP="00996685">
            <w:pPr>
              <w:jc w:val="left"/>
              <w:rPr>
                <w:sz w:val="18"/>
                <w:szCs w:val="18"/>
              </w:rPr>
            </w:pPr>
            <w:r w:rsidRPr="005B3460">
              <w:rPr>
                <w:sz w:val="18"/>
                <w:szCs w:val="18"/>
              </w:rPr>
              <w:t> </w:t>
            </w:r>
          </w:p>
        </w:tc>
        <w:tc>
          <w:tcPr>
            <w:tcW w:w="1240" w:type="dxa"/>
            <w:tcBorders>
              <w:top w:val="nil"/>
              <w:left w:val="nil"/>
              <w:bottom w:val="single" w:sz="4" w:space="0" w:color="auto"/>
              <w:right w:val="single" w:sz="4" w:space="0" w:color="auto"/>
            </w:tcBorders>
            <w:noWrap/>
            <w:hideMark/>
          </w:tcPr>
          <w:p w14:paraId="1F4EAC62" w14:textId="77777777" w:rsidR="00996685" w:rsidRPr="005B3460" w:rsidRDefault="00996685" w:rsidP="00996685">
            <w:pPr>
              <w:jc w:val="left"/>
              <w:rPr>
                <w:sz w:val="18"/>
                <w:szCs w:val="18"/>
              </w:rPr>
            </w:pPr>
            <w:r w:rsidRPr="005B3460">
              <w:rPr>
                <w:sz w:val="18"/>
                <w:szCs w:val="18"/>
              </w:rPr>
              <w:t> </w:t>
            </w:r>
          </w:p>
        </w:tc>
        <w:tc>
          <w:tcPr>
            <w:tcW w:w="1241" w:type="dxa"/>
            <w:tcBorders>
              <w:top w:val="nil"/>
              <w:left w:val="nil"/>
              <w:bottom w:val="single" w:sz="4" w:space="0" w:color="auto"/>
              <w:right w:val="single" w:sz="4" w:space="0" w:color="auto"/>
            </w:tcBorders>
            <w:noWrap/>
            <w:hideMark/>
          </w:tcPr>
          <w:p w14:paraId="2837E107" w14:textId="77777777" w:rsidR="00996685" w:rsidRPr="005B3460" w:rsidRDefault="00996685" w:rsidP="00996685">
            <w:pPr>
              <w:jc w:val="left"/>
              <w:rPr>
                <w:sz w:val="18"/>
                <w:szCs w:val="18"/>
              </w:rPr>
            </w:pPr>
            <w:r w:rsidRPr="005B3460">
              <w:rPr>
                <w:sz w:val="18"/>
                <w:szCs w:val="18"/>
              </w:rPr>
              <w:t> </w:t>
            </w:r>
          </w:p>
        </w:tc>
      </w:tr>
      <w:tr w:rsidR="00996685" w:rsidRPr="005B3460" w14:paraId="4DAB2214" w14:textId="77777777" w:rsidTr="004F0DC4">
        <w:trPr>
          <w:trHeight w:val="79"/>
        </w:trPr>
        <w:tc>
          <w:tcPr>
            <w:tcW w:w="4815" w:type="dxa"/>
            <w:tcBorders>
              <w:top w:val="nil"/>
              <w:left w:val="single" w:sz="4" w:space="0" w:color="auto"/>
              <w:bottom w:val="single" w:sz="4" w:space="0" w:color="auto"/>
              <w:right w:val="single" w:sz="4" w:space="0" w:color="auto"/>
            </w:tcBorders>
            <w:noWrap/>
            <w:hideMark/>
          </w:tcPr>
          <w:p w14:paraId="68C85C43" w14:textId="6F90C610" w:rsidR="00996685" w:rsidRPr="005B3460" w:rsidRDefault="00996685" w:rsidP="00996685">
            <w:pPr>
              <w:jc w:val="left"/>
              <w:rPr>
                <w:sz w:val="18"/>
                <w:szCs w:val="18"/>
              </w:rPr>
            </w:pPr>
            <w:r w:rsidRPr="005B3460">
              <w:rPr>
                <w:rFonts w:asciiTheme="majorBidi" w:hAnsiTheme="majorBidi"/>
                <w:sz w:val="18"/>
                <w:szCs w:val="18"/>
              </w:rPr>
              <w:t>Programme d’aide à la conformité (PAC)</w:t>
            </w:r>
          </w:p>
        </w:tc>
        <w:tc>
          <w:tcPr>
            <w:tcW w:w="1240" w:type="dxa"/>
            <w:tcBorders>
              <w:top w:val="nil"/>
              <w:left w:val="nil"/>
              <w:bottom w:val="single" w:sz="4" w:space="0" w:color="auto"/>
              <w:right w:val="single" w:sz="4" w:space="0" w:color="auto"/>
            </w:tcBorders>
            <w:noWrap/>
            <w:hideMark/>
          </w:tcPr>
          <w:p w14:paraId="6988709F" w14:textId="77777777" w:rsidR="00996685" w:rsidRPr="005B3460" w:rsidRDefault="00996685" w:rsidP="00996685">
            <w:pPr>
              <w:jc w:val="right"/>
              <w:rPr>
                <w:sz w:val="18"/>
                <w:szCs w:val="18"/>
              </w:rPr>
            </w:pPr>
            <w:r w:rsidRPr="005B3460">
              <w:rPr>
                <w:sz w:val="18"/>
                <w:szCs w:val="18"/>
              </w:rPr>
              <w:t>12 113 777</w:t>
            </w:r>
          </w:p>
        </w:tc>
        <w:tc>
          <w:tcPr>
            <w:tcW w:w="1241" w:type="dxa"/>
            <w:tcBorders>
              <w:top w:val="nil"/>
              <w:left w:val="nil"/>
              <w:bottom w:val="single" w:sz="4" w:space="0" w:color="auto"/>
              <w:right w:val="single" w:sz="4" w:space="0" w:color="auto"/>
            </w:tcBorders>
            <w:noWrap/>
            <w:hideMark/>
          </w:tcPr>
          <w:p w14:paraId="32556E63" w14:textId="77777777" w:rsidR="00996685" w:rsidRPr="005B3460" w:rsidRDefault="00996685" w:rsidP="00996685">
            <w:pPr>
              <w:jc w:val="right"/>
              <w:rPr>
                <w:sz w:val="18"/>
                <w:szCs w:val="18"/>
              </w:rPr>
            </w:pPr>
            <w:r w:rsidRPr="005B3460">
              <w:rPr>
                <w:sz w:val="18"/>
                <w:szCs w:val="18"/>
              </w:rPr>
              <w:t>12 310 330</w:t>
            </w:r>
          </w:p>
        </w:tc>
        <w:tc>
          <w:tcPr>
            <w:tcW w:w="1240" w:type="dxa"/>
            <w:tcBorders>
              <w:top w:val="nil"/>
              <w:left w:val="nil"/>
              <w:bottom w:val="single" w:sz="4" w:space="0" w:color="auto"/>
              <w:right w:val="single" w:sz="4" w:space="0" w:color="auto"/>
            </w:tcBorders>
            <w:noWrap/>
            <w:hideMark/>
          </w:tcPr>
          <w:p w14:paraId="127891A7" w14:textId="77777777" w:rsidR="00996685" w:rsidRPr="005B3460" w:rsidRDefault="00996685" w:rsidP="00996685">
            <w:pPr>
              <w:jc w:val="right"/>
              <w:rPr>
                <w:sz w:val="18"/>
                <w:szCs w:val="18"/>
              </w:rPr>
            </w:pPr>
            <w:r w:rsidRPr="005B3460">
              <w:rPr>
                <w:sz w:val="18"/>
                <w:szCs w:val="18"/>
              </w:rPr>
              <w:t>12 679 640</w:t>
            </w:r>
          </w:p>
        </w:tc>
        <w:tc>
          <w:tcPr>
            <w:tcW w:w="1241" w:type="dxa"/>
            <w:tcBorders>
              <w:top w:val="nil"/>
              <w:left w:val="nil"/>
              <w:bottom w:val="single" w:sz="4" w:space="0" w:color="auto"/>
              <w:right w:val="single" w:sz="4" w:space="0" w:color="auto"/>
            </w:tcBorders>
            <w:noWrap/>
            <w:hideMark/>
          </w:tcPr>
          <w:p w14:paraId="3678644C" w14:textId="77777777" w:rsidR="00996685" w:rsidRPr="005B3460" w:rsidRDefault="00996685" w:rsidP="00996685">
            <w:pPr>
              <w:jc w:val="right"/>
              <w:rPr>
                <w:sz w:val="18"/>
                <w:szCs w:val="18"/>
              </w:rPr>
            </w:pPr>
            <w:r w:rsidRPr="005B3460">
              <w:rPr>
                <w:sz w:val="18"/>
                <w:szCs w:val="18"/>
              </w:rPr>
              <w:t>37 103 747</w:t>
            </w:r>
          </w:p>
        </w:tc>
      </w:tr>
      <w:tr w:rsidR="00996685" w:rsidRPr="005B3460" w14:paraId="6723B991" w14:textId="77777777" w:rsidTr="004F0DC4">
        <w:trPr>
          <w:trHeight w:val="44"/>
        </w:trPr>
        <w:tc>
          <w:tcPr>
            <w:tcW w:w="4815" w:type="dxa"/>
            <w:tcBorders>
              <w:top w:val="nil"/>
              <w:left w:val="single" w:sz="4" w:space="0" w:color="auto"/>
              <w:bottom w:val="single" w:sz="4" w:space="0" w:color="auto"/>
              <w:right w:val="single" w:sz="4" w:space="0" w:color="auto"/>
            </w:tcBorders>
            <w:noWrap/>
            <w:hideMark/>
          </w:tcPr>
          <w:p w14:paraId="39473F9E" w14:textId="13DB8EBF" w:rsidR="00996685" w:rsidRPr="005B3460" w:rsidRDefault="00996685" w:rsidP="00996685">
            <w:pPr>
              <w:jc w:val="left"/>
              <w:rPr>
                <w:sz w:val="18"/>
                <w:szCs w:val="18"/>
              </w:rPr>
            </w:pPr>
            <w:r w:rsidRPr="005B3460">
              <w:rPr>
                <w:sz w:val="18"/>
                <w:szCs w:val="18"/>
              </w:rPr>
              <w:t>Unité centrale</w:t>
            </w:r>
          </w:p>
        </w:tc>
        <w:tc>
          <w:tcPr>
            <w:tcW w:w="1240" w:type="dxa"/>
            <w:tcBorders>
              <w:top w:val="nil"/>
              <w:left w:val="nil"/>
              <w:bottom w:val="single" w:sz="4" w:space="0" w:color="auto"/>
              <w:right w:val="single" w:sz="4" w:space="0" w:color="auto"/>
            </w:tcBorders>
            <w:noWrap/>
            <w:hideMark/>
          </w:tcPr>
          <w:p w14:paraId="7D606EE1" w14:textId="77777777" w:rsidR="00996685" w:rsidRPr="005B3460" w:rsidRDefault="00996685" w:rsidP="00996685">
            <w:pPr>
              <w:jc w:val="right"/>
              <w:rPr>
                <w:sz w:val="18"/>
                <w:szCs w:val="18"/>
              </w:rPr>
            </w:pPr>
            <w:r w:rsidRPr="005B3460">
              <w:rPr>
                <w:sz w:val="18"/>
                <w:szCs w:val="18"/>
              </w:rPr>
              <w:t>6 641 293</w:t>
            </w:r>
          </w:p>
        </w:tc>
        <w:tc>
          <w:tcPr>
            <w:tcW w:w="1241" w:type="dxa"/>
            <w:tcBorders>
              <w:top w:val="nil"/>
              <w:left w:val="nil"/>
              <w:bottom w:val="single" w:sz="4" w:space="0" w:color="auto"/>
              <w:right w:val="single" w:sz="4" w:space="0" w:color="auto"/>
            </w:tcBorders>
            <w:noWrap/>
            <w:hideMark/>
          </w:tcPr>
          <w:p w14:paraId="778AAFD0" w14:textId="77777777" w:rsidR="00996685" w:rsidRPr="005B3460" w:rsidRDefault="00996685" w:rsidP="00996685">
            <w:pPr>
              <w:jc w:val="right"/>
              <w:rPr>
                <w:sz w:val="18"/>
                <w:szCs w:val="18"/>
              </w:rPr>
            </w:pPr>
            <w:r w:rsidRPr="005B3460">
              <w:rPr>
                <w:sz w:val="18"/>
                <w:szCs w:val="18"/>
              </w:rPr>
              <w:t>6 083 582</w:t>
            </w:r>
          </w:p>
        </w:tc>
        <w:tc>
          <w:tcPr>
            <w:tcW w:w="1240" w:type="dxa"/>
            <w:tcBorders>
              <w:top w:val="nil"/>
              <w:left w:val="nil"/>
              <w:bottom w:val="single" w:sz="4" w:space="0" w:color="auto"/>
              <w:right w:val="single" w:sz="4" w:space="0" w:color="auto"/>
            </w:tcBorders>
            <w:noWrap/>
            <w:hideMark/>
          </w:tcPr>
          <w:p w14:paraId="1E87A4FE" w14:textId="77777777" w:rsidR="00996685" w:rsidRPr="005B3460" w:rsidRDefault="00996685" w:rsidP="00996685">
            <w:pPr>
              <w:jc w:val="right"/>
              <w:rPr>
                <w:sz w:val="18"/>
                <w:szCs w:val="18"/>
              </w:rPr>
            </w:pPr>
            <w:r w:rsidRPr="005B3460">
              <w:rPr>
                <w:sz w:val="18"/>
                <w:szCs w:val="18"/>
              </w:rPr>
              <w:t>6 126 167</w:t>
            </w:r>
          </w:p>
        </w:tc>
        <w:tc>
          <w:tcPr>
            <w:tcW w:w="1241" w:type="dxa"/>
            <w:tcBorders>
              <w:top w:val="nil"/>
              <w:left w:val="nil"/>
              <w:bottom w:val="single" w:sz="4" w:space="0" w:color="auto"/>
              <w:right w:val="single" w:sz="4" w:space="0" w:color="auto"/>
            </w:tcBorders>
            <w:noWrap/>
            <w:hideMark/>
          </w:tcPr>
          <w:p w14:paraId="54D16370" w14:textId="77777777" w:rsidR="00996685" w:rsidRPr="005B3460" w:rsidRDefault="00996685" w:rsidP="00996685">
            <w:pPr>
              <w:jc w:val="right"/>
              <w:rPr>
                <w:sz w:val="18"/>
                <w:szCs w:val="18"/>
              </w:rPr>
            </w:pPr>
            <w:r w:rsidRPr="005B3460">
              <w:rPr>
                <w:sz w:val="18"/>
                <w:szCs w:val="18"/>
              </w:rPr>
              <w:t>18851043</w:t>
            </w:r>
          </w:p>
        </w:tc>
      </w:tr>
      <w:tr w:rsidR="00996685" w:rsidRPr="005B3460" w14:paraId="1201D7F3" w14:textId="77777777" w:rsidTr="004F0DC4">
        <w:trPr>
          <w:trHeight w:val="75"/>
        </w:trPr>
        <w:tc>
          <w:tcPr>
            <w:tcW w:w="4815" w:type="dxa"/>
            <w:tcBorders>
              <w:top w:val="nil"/>
              <w:left w:val="single" w:sz="4" w:space="0" w:color="auto"/>
              <w:bottom w:val="single" w:sz="4" w:space="0" w:color="auto"/>
              <w:right w:val="single" w:sz="4" w:space="0" w:color="auto"/>
            </w:tcBorders>
            <w:noWrap/>
            <w:hideMark/>
          </w:tcPr>
          <w:p w14:paraId="6092D20E" w14:textId="2BF1C6CF" w:rsidR="00996685" w:rsidRPr="005B3460" w:rsidRDefault="00996685" w:rsidP="00996685">
            <w:pPr>
              <w:jc w:val="left"/>
              <w:rPr>
                <w:sz w:val="18"/>
                <w:szCs w:val="18"/>
              </w:rPr>
            </w:pPr>
            <w:r w:rsidRPr="005B3460">
              <w:rPr>
                <w:rFonts w:asciiTheme="majorBidi" w:hAnsiTheme="majorBidi"/>
                <w:sz w:val="18"/>
                <w:szCs w:val="18"/>
              </w:rPr>
              <w:t>Renforcement institutionnel (RI)</w:t>
            </w:r>
          </w:p>
        </w:tc>
        <w:tc>
          <w:tcPr>
            <w:tcW w:w="1240" w:type="dxa"/>
            <w:tcBorders>
              <w:top w:val="nil"/>
              <w:left w:val="nil"/>
              <w:bottom w:val="single" w:sz="4" w:space="0" w:color="auto"/>
              <w:right w:val="single" w:sz="4" w:space="0" w:color="auto"/>
            </w:tcBorders>
            <w:noWrap/>
            <w:hideMark/>
          </w:tcPr>
          <w:p w14:paraId="7B914FE1" w14:textId="77777777" w:rsidR="00996685" w:rsidRPr="005B3460" w:rsidRDefault="00996685" w:rsidP="00996685">
            <w:pPr>
              <w:jc w:val="right"/>
              <w:rPr>
                <w:sz w:val="18"/>
                <w:szCs w:val="18"/>
              </w:rPr>
            </w:pPr>
            <w:r w:rsidRPr="005B3460">
              <w:rPr>
                <w:sz w:val="18"/>
                <w:szCs w:val="18"/>
              </w:rPr>
              <w:t>5 898 152</w:t>
            </w:r>
          </w:p>
        </w:tc>
        <w:tc>
          <w:tcPr>
            <w:tcW w:w="1241" w:type="dxa"/>
            <w:tcBorders>
              <w:top w:val="nil"/>
              <w:left w:val="nil"/>
              <w:bottom w:val="single" w:sz="4" w:space="0" w:color="auto"/>
              <w:right w:val="single" w:sz="4" w:space="0" w:color="auto"/>
            </w:tcBorders>
            <w:noWrap/>
            <w:hideMark/>
          </w:tcPr>
          <w:p w14:paraId="10B2610E" w14:textId="77777777" w:rsidR="00996685" w:rsidRPr="005B3460" w:rsidRDefault="00996685" w:rsidP="00996685">
            <w:pPr>
              <w:jc w:val="right"/>
              <w:rPr>
                <w:sz w:val="18"/>
                <w:szCs w:val="18"/>
              </w:rPr>
            </w:pPr>
            <w:r w:rsidRPr="005B3460">
              <w:rPr>
                <w:sz w:val="18"/>
                <w:szCs w:val="18"/>
              </w:rPr>
              <w:t>22 008 918</w:t>
            </w:r>
          </w:p>
        </w:tc>
        <w:tc>
          <w:tcPr>
            <w:tcW w:w="1240" w:type="dxa"/>
            <w:tcBorders>
              <w:top w:val="nil"/>
              <w:left w:val="nil"/>
              <w:bottom w:val="single" w:sz="4" w:space="0" w:color="auto"/>
              <w:right w:val="single" w:sz="4" w:space="0" w:color="auto"/>
            </w:tcBorders>
            <w:noWrap/>
            <w:hideMark/>
          </w:tcPr>
          <w:p w14:paraId="2642025F" w14:textId="77777777" w:rsidR="00996685" w:rsidRPr="005B3460" w:rsidRDefault="00996685" w:rsidP="00996685">
            <w:pPr>
              <w:jc w:val="right"/>
              <w:rPr>
                <w:sz w:val="18"/>
                <w:szCs w:val="18"/>
              </w:rPr>
            </w:pPr>
            <w:r w:rsidRPr="005B3460">
              <w:rPr>
                <w:sz w:val="18"/>
                <w:szCs w:val="18"/>
              </w:rPr>
              <w:t>17 095 016</w:t>
            </w:r>
          </w:p>
        </w:tc>
        <w:tc>
          <w:tcPr>
            <w:tcW w:w="1241" w:type="dxa"/>
            <w:tcBorders>
              <w:top w:val="nil"/>
              <w:left w:val="nil"/>
              <w:bottom w:val="single" w:sz="4" w:space="0" w:color="auto"/>
              <w:right w:val="single" w:sz="4" w:space="0" w:color="auto"/>
            </w:tcBorders>
            <w:noWrap/>
            <w:hideMark/>
          </w:tcPr>
          <w:p w14:paraId="4D61B766" w14:textId="77777777" w:rsidR="00996685" w:rsidRPr="005B3460" w:rsidRDefault="00996685" w:rsidP="00996685">
            <w:pPr>
              <w:jc w:val="right"/>
              <w:rPr>
                <w:sz w:val="18"/>
                <w:szCs w:val="18"/>
              </w:rPr>
            </w:pPr>
            <w:r w:rsidRPr="005B3460">
              <w:rPr>
                <w:sz w:val="18"/>
                <w:szCs w:val="18"/>
              </w:rPr>
              <w:t>45 002 085</w:t>
            </w:r>
          </w:p>
        </w:tc>
      </w:tr>
      <w:tr w:rsidR="00996685" w:rsidRPr="005B3460" w14:paraId="344D350C" w14:textId="77777777" w:rsidTr="004F0DC4">
        <w:trPr>
          <w:trHeight w:val="44"/>
        </w:trPr>
        <w:tc>
          <w:tcPr>
            <w:tcW w:w="4815" w:type="dxa"/>
            <w:tcBorders>
              <w:top w:val="nil"/>
              <w:left w:val="single" w:sz="4" w:space="0" w:color="auto"/>
              <w:bottom w:val="single" w:sz="4" w:space="0" w:color="auto"/>
              <w:right w:val="single" w:sz="4" w:space="0" w:color="auto"/>
            </w:tcBorders>
            <w:noWrap/>
            <w:hideMark/>
          </w:tcPr>
          <w:p w14:paraId="6BC649D6" w14:textId="3401D3FC" w:rsidR="00996685" w:rsidRPr="005B3460" w:rsidRDefault="00996685" w:rsidP="00996685">
            <w:pPr>
              <w:jc w:val="left"/>
              <w:rPr>
                <w:sz w:val="18"/>
                <w:szCs w:val="18"/>
              </w:rPr>
            </w:pPr>
            <w:r w:rsidRPr="005B3460">
              <w:rPr>
                <w:rFonts w:asciiTheme="majorBidi" w:hAnsiTheme="majorBidi"/>
                <w:sz w:val="18"/>
                <w:szCs w:val="18"/>
              </w:rPr>
              <w:t>Coûts associés au secrétariat, au Comité exécutif et de surveillance et d’évaluation moins la contrepartie canadienne</w:t>
            </w:r>
          </w:p>
        </w:tc>
        <w:tc>
          <w:tcPr>
            <w:tcW w:w="1240" w:type="dxa"/>
            <w:tcBorders>
              <w:top w:val="nil"/>
              <w:left w:val="nil"/>
              <w:bottom w:val="single" w:sz="4" w:space="0" w:color="auto"/>
              <w:right w:val="single" w:sz="4" w:space="0" w:color="auto"/>
            </w:tcBorders>
            <w:noWrap/>
            <w:hideMark/>
          </w:tcPr>
          <w:p w14:paraId="310B784D" w14:textId="77777777" w:rsidR="00996685" w:rsidRPr="005B3460" w:rsidRDefault="00996685" w:rsidP="00996685">
            <w:pPr>
              <w:jc w:val="right"/>
              <w:rPr>
                <w:sz w:val="18"/>
                <w:szCs w:val="18"/>
              </w:rPr>
            </w:pPr>
            <w:r w:rsidRPr="005B3460">
              <w:rPr>
                <w:sz w:val="18"/>
                <w:szCs w:val="18"/>
              </w:rPr>
              <w:t>8 280 544</w:t>
            </w:r>
          </w:p>
        </w:tc>
        <w:tc>
          <w:tcPr>
            <w:tcW w:w="1241" w:type="dxa"/>
            <w:tcBorders>
              <w:top w:val="nil"/>
              <w:left w:val="nil"/>
              <w:bottom w:val="single" w:sz="4" w:space="0" w:color="auto"/>
              <w:right w:val="single" w:sz="4" w:space="0" w:color="auto"/>
            </w:tcBorders>
            <w:noWrap/>
            <w:hideMark/>
          </w:tcPr>
          <w:p w14:paraId="2012E8A2" w14:textId="77777777" w:rsidR="00996685" w:rsidRPr="005B3460" w:rsidRDefault="00996685" w:rsidP="00996685">
            <w:pPr>
              <w:jc w:val="right"/>
              <w:rPr>
                <w:sz w:val="18"/>
                <w:szCs w:val="18"/>
              </w:rPr>
            </w:pPr>
            <w:r w:rsidRPr="005B3460">
              <w:rPr>
                <w:sz w:val="18"/>
                <w:szCs w:val="18"/>
              </w:rPr>
              <w:t>7 949 674</w:t>
            </w:r>
          </w:p>
        </w:tc>
        <w:tc>
          <w:tcPr>
            <w:tcW w:w="1240" w:type="dxa"/>
            <w:tcBorders>
              <w:top w:val="nil"/>
              <w:left w:val="nil"/>
              <w:bottom w:val="single" w:sz="4" w:space="0" w:color="auto"/>
              <w:right w:val="single" w:sz="4" w:space="0" w:color="auto"/>
            </w:tcBorders>
            <w:noWrap/>
            <w:hideMark/>
          </w:tcPr>
          <w:p w14:paraId="10734D58" w14:textId="77777777" w:rsidR="00996685" w:rsidRPr="005B3460" w:rsidRDefault="00996685" w:rsidP="00996685">
            <w:pPr>
              <w:jc w:val="right"/>
              <w:rPr>
                <w:sz w:val="18"/>
                <w:szCs w:val="18"/>
              </w:rPr>
            </w:pPr>
            <w:r w:rsidRPr="005B3460">
              <w:rPr>
                <w:sz w:val="18"/>
                <w:szCs w:val="18"/>
              </w:rPr>
              <w:t>8 018 727</w:t>
            </w:r>
          </w:p>
        </w:tc>
        <w:tc>
          <w:tcPr>
            <w:tcW w:w="1241" w:type="dxa"/>
            <w:tcBorders>
              <w:top w:val="nil"/>
              <w:left w:val="nil"/>
              <w:bottom w:val="single" w:sz="4" w:space="0" w:color="auto"/>
              <w:right w:val="single" w:sz="4" w:space="0" w:color="auto"/>
            </w:tcBorders>
            <w:noWrap/>
            <w:hideMark/>
          </w:tcPr>
          <w:p w14:paraId="326AEF2D" w14:textId="77777777" w:rsidR="00996685" w:rsidRPr="005B3460" w:rsidRDefault="00996685" w:rsidP="00996685">
            <w:pPr>
              <w:jc w:val="right"/>
              <w:rPr>
                <w:sz w:val="18"/>
                <w:szCs w:val="18"/>
              </w:rPr>
            </w:pPr>
            <w:r w:rsidRPr="005B3460">
              <w:rPr>
                <w:sz w:val="18"/>
                <w:szCs w:val="18"/>
              </w:rPr>
              <w:t>24 248 945</w:t>
            </w:r>
          </w:p>
        </w:tc>
      </w:tr>
      <w:tr w:rsidR="00996685" w:rsidRPr="005B3460" w14:paraId="6284A0F4" w14:textId="77777777" w:rsidTr="004F0DC4">
        <w:trPr>
          <w:trHeight w:val="44"/>
        </w:trPr>
        <w:tc>
          <w:tcPr>
            <w:tcW w:w="4815" w:type="dxa"/>
            <w:tcBorders>
              <w:top w:val="nil"/>
              <w:left w:val="single" w:sz="4" w:space="0" w:color="auto"/>
              <w:bottom w:val="single" w:sz="4" w:space="0" w:color="auto"/>
              <w:right w:val="single" w:sz="4" w:space="0" w:color="auto"/>
            </w:tcBorders>
            <w:noWrap/>
            <w:hideMark/>
          </w:tcPr>
          <w:p w14:paraId="10F8EC86" w14:textId="77777777" w:rsidR="00996685" w:rsidRPr="005B3460" w:rsidRDefault="00996685" w:rsidP="00996685">
            <w:pPr>
              <w:jc w:val="left"/>
              <w:rPr>
                <w:sz w:val="18"/>
                <w:szCs w:val="18"/>
              </w:rPr>
            </w:pPr>
            <w:r w:rsidRPr="005B3460">
              <w:rPr>
                <w:sz w:val="18"/>
                <w:szCs w:val="18"/>
              </w:rPr>
              <w:t>Trésorier</w:t>
            </w:r>
          </w:p>
        </w:tc>
        <w:tc>
          <w:tcPr>
            <w:tcW w:w="1240" w:type="dxa"/>
            <w:tcBorders>
              <w:top w:val="nil"/>
              <w:left w:val="nil"/>
              <w:bottom w:val="single" w:sz="4" w:space="0" w:color="auto"/>
              <w:right w:val="single" w:sz="4" w:space="0" w:color="auto"/>
            </w:tcBorders>
            <w:noWrap/>
            <w:hideMark/>
          </w:tcPr>
          <w:p w14:paraId="38967805" w14:textId="77777777" w:rsidR="00996685" w:rsidRPr="005B3460" w:rsidRDefault="00996685" w:rsidP="00996685">
            <w:pPr>
              <w:jc w:val="right"/>
              <w:rPr>
                <w:sz w:val="18"/>
                <w:szCs w:val="18"/>
              </w:rPr>
            </w:pPr>
            <w:r w:rsidRPr="005B3460">
              <w:rPr>
                <w:sz w:val="18"/>
                <w:szCs w:val="18"/>
              </w:rPr>
              <w:t>500 000</w:t>
            </w:r>
          </w:p>
        </w:tc>
        <w:tc>
          <w:tcPr>
            <w:tcW w:w="1241" w:type="dxa"/>
            <w:tcBorders>
              <w:top w:val="nil"/>
              <w:left w:val="nil"/>
              <w:bottom w:val="single" w:sz="4" w:space="0" w:color="auto"/>
              <w:right w:val="single" w:sz="4" w:space="0" w:color="auto"/>
            </w:tcBorders>
            <w:noWrap/>
            <w:hideMark/>
          </w:tcPr>
          <w:p w14:paraId="7F871926" w14:textId="77777777" w:rsidR="00996685" w:rsidRPr="005B3460" w:rsidRDefault="00996685" w:rsidP="00996685">
            <w:pPr>
              <w:jc w:val="right"/>
              <w:rPr>
                <w:sz w:val="18"/>
                <w:szCs w:val="18"/>
              </w:rPr>
            </w:pPr>
            <w:r w:rsidRPr="005B3460">
              <w:rPr>
                <w:sz w:val="18"/>
                <w:szCs w:val="18"/>
              </w:rPr>
              <w:t>500 000</w:t>
            </w:r>
          </w:p>
        </w:tc>
        <w:tc>
          <w:tcPr>
            <w:tcW w:w="1240" w:type="dxa"/>
            <w:tcBorders>
              <w:top w:val="nil"/>
              <w:left w:val="nil"/>
              <w:bottom w:val="single" w:sz="4" w:space="0" w:color="auto"/>
              <w:right w:val="single" w:sz="4" w:space="0" w:color="auto"/>
            </w:tcBorders>
            <w:noWrap/>
            <w:hideMark/>
          </w:tcPr>
          <w:p w14:paraId="7CDCD5FD" w14:textId="77777777" w:rsidR="00996685" w:rsidRPr="005B3460" w:rsidRDefault="00996685" w:rsidP="00996685">
            <w:pPr>
              <w:jc w:val="right"/>
              <w:rPr>
                <w:sz w:val="18"/>
                <w:szCs w:val="18"/>
              </w:rPr>
            </w:pPr>
            <w:r w:rsidRPr="005B3460">
              <w:rPr>
                <w:sz w:val="18"/>
                <w:szCs w:val="18"/>
              </w:rPr>
              <w:t>500 000</w:t>
            </w:r>
          </w:p>
        </w:tc>
        <w:tc>
          <w:tcPr>
            <w:tcW w:w="1241" w:type="dxa"/>
            <w:tcBorders>
              <w:top w:val="nil"/>
              <w:left w:val="nil"/>
              <w:bottom w:val="single" w:sz="4" w:space="0" w:color="auto"/>
              <w:right w:val="single" w:sz="4" w:space="0" w:color="auto"/>
            </w:tcBorders>
            <w:noWrap/>
            <w:hideMark/>
          </w:tcPr>
          <w:p w14:paraId="3F0A4F9C" w14:textId="77777777" w:rsidR="00996685" w:rsidRPr="005B3460" w:rsidRDefault="00996685" w:rsidP="00996685">
            <w:pPr>
              <w:jc w:val="right"/>
              <w:rPr>
                <w:sz w:val="18"/>
                <w:szCs w:val="18"/>
              </w:rPr>
            </w:pPr>
            <w:r w:rsidRPr="005B3460">
              <w:rPr>
                <w:sz w:val="18"/>
                <w:szCs w:val="18"/>
              </w:rPr>
              <w:t>1 500 000</w:t>
            </w:r>
          </w:p>
        </w:tc>
      </w:tr>
      <w:tr w:rsidR="00996685" w:rsidRPr="005B3460" w14:paraId="1AF01C2E" w14:textId="77777777" w:rsidTr="004F0DC4">
        <w:trPr>
          <w:trHeight w:val="44"/>
        </w:trPr>
        <w:tc>
          <w:tcPr>
            <w:tcW w:w="4815" w:type="dxa"/>
            <w:tcBorders>
              <w:top w:val="nil"/>
              <w:left w:val="single" w:sz="4" w:space="0" w:color="auto"/>
              <w:bottom w:val="single" w:sz="4" w:space="0" w:color="auto"/>
              <w:right w:val="single" w:sz="4" w:space="0" w:color="auto"/>
            </w:tcBorders>
            <w:noWrap/>
            <w:hideMark/>
          </w:tcPr>
          <w:p w14:paraId="151F913A" w14:textId="77777777" w:rsidR="00996685" w:rsidRPr="005B3460" w:rsidRDefault="00996685" w:rsidP="00996685">
            <w:pPr>
              <w:jc w:val="left"/>
              <w:rPr>
                <w:b/>
                <w:bCs/>
                <w:sz w:val="18"/>
                <w:szCs w:val="18"/>
              </w:rPr>
            </w:pPr>
            <w:r w:rsidRPr="005B3460">
              <w:rPr>
                <w:b/>
                <w:sz w:val="18"/>
                <w:szCs w:val="18"/>
              </w:rPr>
              <w:t>Sous-total des activités normalisées</w:t>
            </w:r>
          </w:p>
        </w:tc>
        <w:tc>
          <w:tcPr>
            <w:tcW w:w="1240" w:type="dxa"/>
            <w:tcBorders>
              <w:top w:val="nil"/>
              <w:left w:val="nil"/>
              <w:bottom w:val="single" w:sz="4" w:space="0" w:color="auto"/>
              <w:right w:val="single" w:sz="4" w:space="0" w:color="auto"/>
            </w:tcBorders>
            <w:noWrap/>
            <w:hideMark/>
          </w:tcPr>
          <w:p w14:paraId="771316B7" w14:textId="77777777" w:rsidR="00996685" w:rsidRPr="005B3460" w:rsidRDefault="00996685" w:rsidP="00996685">
            <w:pPr>
              <w:jc w:val="right"/>
              <w:rPr>
                <w:b/>
                <w:bCs/>
                <w:sz w:val="18"/>
                <w:szCs w:val="18"/>
              </w:rPr>
            </w:pPr>
            <w:r w:rsidRPr="005B3460">
              <w:rPr>
                <w:b/>
                <w:sz w:val="18"/>
                <w:szCs w:val="18"/>
              </w:rPr>
              <w:t>33 433 766</w:t>
            </w:r>
          </w:p>
        </w:tc>
        <w:tc>
          <w:tcPr>
            <w:tcW w:w="1241" w:type="dxa"/>
            <w:tcBorders>
              <w:top w:val="nil"/>
              <w:left w:val="nil"/>
              <w:bottom w:val="single" w:sz="4" w:space="0" w:color="auto"/>
              <w:right w:val="single" w:sz="4" w:space="0" w:color="auto"/>
            </w:tcBorders>
            <w:noWrap/>
            <w:hideMark/>
          </w:tcPr>
          <w:p w14:paraId="325B509C" w14:textId="77777777" w:rsidR="00996685" w:rsidRPr="005B3460" w:rsidRDefault="00996685" w:rsidP="00996685">
            <w:pPr>
              <w:jc w:val="right"/>
              <w:rPr>
                <w:b/>
                <w:bCs/>
                <w:sz w:val="18"/>
                <w:szCs w:val="18"/>
              </w:rPr>
            </w:pPr>
            <w:r w:rsidRPr="005B3460">
              <w:rPr>
                <w:b/>
                <w:sz w:val="18"/>
                <w:szCs w:val="18"/>
              </w:rPr>
              <w:t>48 852 504</w:t>
            </w:r>
          </w:p>
        </w:tc>
        <w:tc>
          <w:tcPr>
            <w:tcW w:w="1240" w:type="dxa"/>
            <w:tcBorders>
              <w:top w:val="nil"/>
              <w:left w:val="nil"/>
              <w:bottom w:val="single" w:sz="4" w:space="0" w:color="auto"/>
              <w:right w:val="single" w:sz="4" w:space="0" w:color="auto"/>
            </w:tcBorders>
            <w:noWrap/>
            <w:hideMark/>
          </w:tcPr>
          <w:p w14:paraId="74303A53" w14:textId="77777777" w:rsidR="00996685" w:rsidRPr="005B3460" w:rsidRDefault="00996685" w:rsidP="00996685">
            <w:pPr>
              <w:jc w:val="right"/>
              <w:rPr>
                <w:b/>
                <w:bCs/>
                <w:sz w:val="18"/>
                <w:szCs w:val="18"/>
              </w:rPr>
            </w:pPr>
            <w:r w:rsidRPr="005B3460">
              <w:rPr>
                <w:b/>
                <w:sz w:val="18"/>
                <w:szCs w:val="18"/>
              </w:rPr>
              <w:t>44 419 550</w:t>
            </w:r>
          </w:p>
        </w:tc>
        <w:tc>
          <w:tcPr>
            <w:tcW w:w="1241" w:type="dxa"/>
            <w:tcBorders>
              <w:top w:val="nil"/>
              <w:left w:val="nil"/>
              <w:bottom w:val="single" w:sz="4" w:space="0" w:color="auto"/>
              <w:right w:val="single" w:sz="4" w:space="0" w:color="auto"/>
            </w:tcBorders>
            <w:noWrap/>
            <w:hideMark/>
          </w:tcPr>
          <w:p w14:paraId="793A7131" w14:textId="77777777" w:rsidR="00996685" w:rsidRPr="005B3460" w:rsidRDefault="00996685" w:rsidP="00996685">
            <w:pPr>
              <w:jc w:val="right"/>
              <w:rPr>
                <w:b/>
                <w:bCs/>
                <w:sz w:val="18"/>
                <w:szCs w:val="18"/>
              </w:rPr>
            </w:pPr>
            <w:r w:rsidRPr="005B3460">
              <w:rPr>
                <w:b/>
                <w:sz w:val="18"/>
                <w:szCs w:val="18"/>
              </w:rPr>
              <w:t>126 705 820</w:t>
            </w:r>
          </w:p>
        </w:tc>
      </w:tr>
      <w:tr w:rsidR="00996685" w:rsidRPr="005B3460" w14:paraId="266A92C3" w14:textId="77777777" w:rsidTr="004F0DC4">
        <w:trPr>
          <w:trHeight w:val="44"/>
        </w:trPr>
        <w:tc>
          <w:tcPr>
            <w:tcW w:w="4815" w:type="dxa"/>
            <w:tcBorders>
              <w:top w:val="nil"/>
              <w:left w:val="single" w:sz="4" w:space="0" w:color="auto"/>
              <w:bottom w:val="single" w:sz="4" w:space="0" w:color="auto"/>
              <w:right w:val="single" w:sz="4" w:space="0" w:color="auto"/>
            </w:tcBorders>
            <w:noWrap/>
            <w:hideMark/>
          </w:tcPr>
          <w:p w14:paraId="0875D49A" w14:textId="63ADF922" w:rsidR="00996685" w:rsidRPr="005B3460" w:rsidRDefault="004335D5" w:rsidP="00996685">
            <w:pPr>
              <w:jc w:val="left"/>
              <w:rPr>
                <w:b/>
                <w:bCs/>
                <w:sz w:val="18"/>
                <w:szCs w:val="18"/>
              </w:rPr>
            </w:pPr>
            <w:r w:rsidRPr="005B3460">
              <w:rPr>
                <w:b/>
                <w:sz w:val="18"/>
                <w:szCs w:val="18"/>
              </w:rPr>
              <w:t>Total</w:t>
            </w:r>
          </w:p>
        </w:tc>
        <w:tc>
          <w:tcPr>
            <w:tcW w:w="1240" w:type="dxa"/>
            <w:tcBorders>
              <w:top w:val="nil"/>
              <w:left w:val="nil"/>
              <w:bottom w:val="single" w:sz="4" w:space="0" w:color="auto"/>
              <w:right w:val="single" w:sz="4" w:space="0" w:color="auto"/>
            </w:tcBorders>
            <w:noWrap/>
            <w:hideMark/>
          </w:tcPr>
          <w:p w14:paraId="2B69BACA" w14:textId="77777777" w:rsidR="00996685" w:rsidRPr="005B3460" w:rsidRDefault="00996685" w:rsidP="00996685">
            <w:pPr>
              <w:jc w:val="right"/>
              <w:rPr>
                <w:b/>
                <w:bCs/>
                <w:sz w:val="18"/>
                <w:szCs w:val="18"/>
              </w:rPr>
            </w:pPr>
            <w:r w:rsidRPr="005B3460">
              <w:rPr>
                <w:b/>
                <w:sz w:val="18"/>
                <w:szCs w:val="18"/>
              </w:rPr>
              <w:t>159 635 634</w:t>
            </w:r>
          </w:p>
        </w:tc>
        <w:tc>
          <w:tcPr>
            <w:tcW w:w="1241" w:type="dxa"/>
            <w:tcBorders>
              <w:top w:val="nil"/>
              <w:left w:val="nil"/>
              <w:bottom w:val="single" w:sz="4" w:space="0" w:color="auto"/>
              <w:right w:val="single" w:sz="4" w:space="0" w:color="auto"/>
            </w:tcBorders>
            <w:noWrap/>
            <w:hideMark/>
          </w:tcPr>
          <w:p w14:paraId="122F9C9F" w14:textId="77777777" w:rsidR="00996685" w:rsidRPr="005B3460" w:rsidRDefault="00996685" w:rsidP="00996685">
            <w:pPr>
              <w:jc w:val="right"/>
              <w:rPr>
                <w:b/>
                <w:bCs/>
                <w:sz w:val="18"/>
                <w:szCs w:val="18"/>
              </w:rPr>
            </w:pPr>
            <w:r w:rsidRPr="005B3460">
              <w:rPr>
                <w:b/>
                <w:sz w:val="18"/>
                <w:szCs w:val="18"/>
              </w:rPr>
              <w:t>167 194 441</w:t>
            </w:r>
          </w:p>
        </w:tc>
        <w:tc>
          <w:tcPr>
            <w:tcW w:w="1240" w:type="dxa"/>
            <w:tcBorders>
              <w:top w:val="nil"/>
              <w:left w:val="nil"/>
              <w:bottom w:val="single" w:sz="4" w:space="0" w:color="auto"/>
              <w:right w:val="single" w:sz="4" w:space="0" w:color="auto"/>
            </w:tcBorders>
            <w:noWrap/>
            <w:hideMark/>
          </w:tcPr>
          <w:p w14:paraId="47982CF1" w14:textId="77777777" w:rsidR="00996685" w:rsidRPr="005B3460" w:rsidRDefault="00996685" w:rsidP="00996685">
            <w:pPr>
              <w:jc w:val="right"/>
              <w:rPr>
                <w:b/>
                <w:bCs/>
                <w:sz w:val="18"/>
                <w:szCs w:val="18"/>
              </w:rPr>
            </w:pPr>
            <w:r w:rsidRPr="005B3460">
              <w:rPr>
                <w:b/>
                <w:sz w:val="18"/>
                <w:szCs w:val="18"/>
              </w:rPr>
              <w:t>197 130 873</w:t>
            </w:r>
          </w:p>
        </w:tc>
        <w:tc>
          <w:tcPr>
            <w:tcW w:w="1241" w:type="dxa"/>
            <w:tcBorders>
              <w:top w:val="nil"/>
              <w:left w:val="nil"/>
              <w:bottom w:val="single" w:sz="4" w:space="0" w:color="auto"/>
              <w:right w:val="single" w:sz="4" w:space="0" w:color="auto"/>
            </w:tcBorders>
            <w:noWrap/>
            <w:hideMark/>
          </w:tcPr>
          <w:p w14:paraId="340107B2" w14:textId="77777777" w:rsidR="00996685" w:rsidRPr="005B3460" w:rsidRDefault="00996685" w:rsidP="00996685">
            <w:pPr>
              <w:jc w:val="right"/>
              <w:rPr>
                <w:b/>
                <w:bCs/>
                <w:sz w:val="18"/>
                <w:szCs w:val="18"/>
              </w:rPr>
            </w:pPr>
            <w:r w:rsidRPr="005B3460">
              <w:rPr>
                <w:b/>
                <w:sz w:val="18"/>
                <w:szCs w:val="18"/>
              </w:rPr>
              <w:t>523 960 948</w:t>
            </w:r>
          </w:p>
        </w:tc>
      </w:tr>
      <w:tr w:rsidR="006D6E84" w:rsidRPr="005B3460" w14:paraId="27DC0FDE" w14:textId="77777777" w:rsidTr="004F0DC4">
        <w:trPr>
          <w:trHeight w:val="44"/>
        </w:trPr>
        <w:tc>
          <w:tcPr>
            <w:tcW w:w="4815" w:type="dxa"/>
            <w:tcBorders>
              <w:top w:val="nil"/>
              <w:left w:val="single" w:sz="4" w:space="0" w:color="auto"/>
              <w:bottom w:val="single" w:sz="4" w:space="0" w:color="auto"/>
              <w:right w:val="single" w:sz="4" w:space="0" w:color="auto"/>
            </w:tcBorders>
            <w:noWrap/>
          </w:tcPr>
          <w:p w14:paraId="79CAD7A4" w14:textId="4405575F" w:rsidR="006D6E84" w:rsidRPr="005B3460" w:rsidRDefault="0094283F" w:rsidP="00996685">
            <w:pPr>
              <w:jc w:val="left"/>
              <w:rPr>
                <w:b/>
                <w:bCs/>
                <w:sz w:val="18"/>
                <w:szCs w:val="18"/>
              </w:rPr>
            </w:pPr>
            <w:r w:rsidRPr="005B3460">
              <w:rPr>
                <w:rFonts w:asciiTheme="majorBidi" w:hAnsiTheme="majorBidi"/>
                <w:b/>
                <w:sz w:val="18"/>
                <w:szCs w:val="18"/>
              </w:rPr>
              <w:t>Par agence</w:t>
            </w:r>
          </w:p>
        </w:tc>
        <w:tc>
          <w:tcPr>
            <w:tcW w:w="1240" w:type="dxa"/>
            <w:tcBorders>
              <w:top w:val="nil"/>
              <w:left w:val="nil"/>
              <w:bottom w:val="single" w:sz="4" w:space="0" w:color="auto"/>
              <w:right w:val="single" w:sz="4" w:space="0" w:color="auto"/>
            </w:tcBorders>
            <w:noWrap/>
          </w:tcPr>
          <w:p w14:paraId="75BFA2B7" w14:textId="77777777" w:rsidR="006D6E84" w:rsidRPr="005B3460" w:rsidRDefault="006D6E84" w:rsidP="00996685">
            <w:pPr>
              <w:jc w:val="right"/>
              <w:rPr>
                <w:b/>
                <w:bCs/>
                <w:sz w:val="18"/>
                <w:szCs w:val="18"/>
                <w:lang w:eastAsia="zh-CN"/>
              </w:rPr>
            </w:pPr>
          </w:p>
        </w:tc>
        <w:tc>
          <w:tcPr>
            <w:tcW w:w="1241" w:type="dxa"/>
            <w:tcBorders>
              <w:top w:val="nil"/>
              <w:left w:val="nil"/>
              <w:bottom w:val="single" w:sz="4" w:space="0" w:color="auto"/>
              <w:right w:val="single" w:sz="4" w:space="0" w:color="auto"/>
            </w:tcBorders>
            <w:noWrap/>
          </w:tcPr>
          <w:p w14:paraId="53D2354C" w14:textId="77777777" w:rsidR="006D6E84" w:rsidRPr="005B3460" w:rsidRDefault="006D6E84" w:rsidP="00996685">
            <w:pPr>
              <w:jc w:val="right"/>
              <w:rPr>
                <w:b/>
                <w:bCs/>
                <w:sz w:val="18"/>
                <w:szCs w:val="18"/>
                <w:lang w:eastAsia="zh-CN"/>
              </w:rPr>
            </w:pPr>
          </w:p>
        </w:tc>
        <w:tc>
          <w:tcPr>
            <w:tcW w:w="1240" w:type="dxa"/>
            <w:tcBorders>
              <w:top w:val="nil"/>
              <w:left w:val="nil"/>
              <w:bottom w:val="single" w:sz="4" w:space="0" w:color="auto"/>
              <w:right w:val="single" w:sz="4" w:space="0" w:color="auto"/>
            </w:tcBorders>
            <w:noWrap/>
          </w:tcPr>
          <w:p w14:paraId="42539753" w14:textId="77777777" w:rsidR="006D6E84" w:rsidRPr="005B3460" w:rsidRDefault="006D6E84" w:rsidP="00996685">
            <w:pPr>
              <w:jc w:val="right"/>
              <w:rPr>
                <w:b/>
                <w:bCs/>
                <w:sz w:val="18"/>
                <w:szCs w:val="18"/>
                <w:lang w:eastAsia="zh-CN"/>
              </w:rPr>
            </w:pPr>
          </w:p>
        </w:tc>
        <w:tc>
          <w:tcPr>
            <w:tcW w:w="1241" w:type="dxa"/>
            <w:tcBorders>
              <w:top w:val="nil"/>
              <w:left w:val="nil"/>
              <w:bottom w:val="single" w:sz="4" w:space="0" w:color="auto"/>
              <w:right w:val="single" w:sz="4" w:space="0" w:color="auto"/>
            </w:tcBorders>
            <w:noWrap/>
          </w:tcPr>
          <w:p w14:paraId="1BE12884" w14:textId="77777777" w:rsidR="006D6E84" w:rsidRPr="005B3460" w:rsidRDefault="006D6E84" w:rsidP="00996685">
            <w:pPr>
              <w:jc w:val="right"/>
              <w:rPr>
                <w:b/>
                <w:bCs/>
                <w:sz w:val="18"/>
                <w:szCs w:val="18"/>
                <w:lang w:eastAsia="zh-CN"/>
              </w:rPr>
            </w:pPr>
          </w:p>
        </w:tc>
      </w:tr>
      <w:tr w:rsidR="00996685" w:rsidRPr="005B3460" w14:paraId="37D2CA03" w14:textId="77777777" w:rsidTr="004F0DC4">
        <w:trPr>
          <w:trHeight w:val="44"/>
        </w:trPr>
        <w:tc>
          <w:tcPr>
            <w:tcW w:w="4815" w:type="dxa"/>
            <w:tcBorders>
              <w:top w:val="nil"/>
              <w:left w:val="single" w:sz="4" w:space="0" w:color="auto"/>
              <w:bottom w:val="single" w:sz="4" w:space="0" w:color="auto"/>
              <w:right w:val="single" w:sz="4" w:space="0" w:color="auto"/>
            </w:tcBorders>
            <w:noWrap/>
            <w:hideMark/>
          </w:tcPr>
          <w:p w14:paraId="06638868" w14:textId="77777777" w:rsidR="00996685" w:rsidRPr="005B3460" w:rsidRDefault="00996685" w:rsidP="00996685">
            <w:pPr>
              <w:jc w:val="left"/>
              <w:rPr>
                <w:sz w:val="18"/>
                <w:szCs w:val="18"/>
              </w:rPr>
            </w:pPr>
            <w:r w:rsidRPr="005B3460">
              <w:rPr>
                <w:sz w:val="18"/>
                <w:szCs w:val="18"/>
              </w:rPr>
              <w:t>Australie</w:t>
            </w:r>
          </w:p>
        </w:tc>
        <w:tc>
          <w:tcPr>
            <w:tcW w:w="1240" w:type="dxa"/>
            <w:tcBorders>
              <w:top w:val="nil"/>
              <w:left w:val="nil"/>
              <w:bottom w:val="single" w:sz="4" w:space="0" w:color="auto"/>
              <w:right w:val="single" w:sz="4" w:space="0" w:color="auto"/>
            </w:tcBorders>
            <w:noWrap/>
            <w:hideMark/>
          </w:tcPr>
          <w:p w14:paraId="3374B155" w14:textId="77777777" w:rsidR="00996685" w:rsidRPr="005B3460" w:rsidRDefault="00996685" w:rsidP="00996685">
            <w:pPr>
              <w:jc w:val="right"/>
              <w:rPr>
                <w:sz w:val="18"/>
                <w:szCs w:val="18"/>
              </w:rPr>
            </w:pPr>
            <w:r w:rsidRPr="005B3460">
              <w:rPr>
                <w:sz w:val="18"/>
                <w:szCs w:val="18"/>
              </w:rPr>
              <w:t>463 113</w:t>
            </w:r>
          </w:p>
        </w:tc>
        <w:tc>
          <w:tcPr>
            <w:tcW w:w="1241" w:type="dxa"/>
            <w:tcBorders>
              <w:top w:val="nil"/>
              <w:left w:val="nil"/>
              <w:bottom w:val="single" w:sz="4" w:space="0" w:color="auto"/>
              <w:right w:val="single" w:sz="4" w:space="0" w:color="auto"/>
            </w:tcBorders>
            <w:noWrap/>
            <w:hideMark/>
          </w:tcPr>
          <w:p w14:paraId="1EC3E285" w14:textId="77777777" w:rsidR="00996685" w:rsidRPr="005B3460" w:rsidRDefault="00996685" w:rsidP="00996685">
            <w:pPr>
              <w:jc w:val="right"/>
              <w:rPr>
                <w:sz w:val="18"/>
                <w:szCs w:val="18"/>
              </w:rPr>
            </w:pPr>
            <w:r w:rsidRPr="005B3460">
              <w:rPr>
                <w:sz w:val="18"/>
                <w:szCs w:val="18"/>
              </w:rPr>
              <w:t>0</w:t>
            </w:r>
          </w:p>
        </w:tc>
        <w:tc>
          <w:tcPr>
            <w:tcW w:w="1240" w:type="dxa"/>
            <w:tcBorders>
              <w:top w:val="nil"/>
              <w:left w:val="nil"/>
              <w:bottom w:val="single" w:sz="4" w:space="0" w:color="auto"/>
              <w:right w:val="single" w:sz="4" w:space="0" w:color="auto"/>
            </w:tcBorders>
            <w:noWrap/>
            <w:hideMark/>
          </w:tcPr>
          <w:p w14:paraId="5BD5DD95" w14:textId="77777777" w:rsidR="00996685" w:rsidRPr="005B3460" w:rsidRDefault="00996685" w:rsidP="00996685">
            <w:pPr>
              <w:jc w:val="right"/>
              <w:rPr>
                <w:sz w:val="18"/>
                <w:szCs w:val="18"/>
              </w:rPr>
            </w:pPr>
            <w:r w:rsidRPr="005B3460">
              <w:rPr>
                <w:sz w:val="18"/>
                <w:szCs w:val="18"/>
              </w:rPr>
              <w:t>105 090</w:t>
            </w:r>
          </w:p>
        </w:tc>
        <w:tc>
          <w:tcPr>
            <w:tcW w:w="1241" w:type="dxa"/>
            <w:tcBorders>
              <w:top w:val="nil"/>
              <w:left w:val="nil"/>
              <w:bottom w:val="single" w:sz="4" w:space="0" w:color="auto"/>
              <w:right w:val="single" w:sz="4" w:space="0" w:color="auto"/>
            </w:tcBorders>
            <w:noWrap/>
            <w:hideMark/>
          </w:tcPr>
          <w:p w14:paraId="36A29218" w14:textId="77777777" w:rsidR="00996685" w:rsidRPr="005B3460" w:rsidRDefault="00996685" w:rsidP="00996685">
            <w:pPr>
              <w:jc w:val="right"/>
              <w:rPr>
                <w:sz w:val="18"/>
                <w:szCs w:val="18"/>
              </w:rPr>
            </w:pPr>
            <w:r w:rsidRPr="005B3460">
              <w:rPr>
                <w:sz w:val="18"/>
                <w:szCs w:val="18"/>
              </w:rPr>
              <w:t>568 203</w:t>
            </w:r>
          </w:p>
        </w:tc>
      </w:tr>
      <w:tr w:rsidR="00996685" w:rsidRPr="005B3460" w14:paraId="51BE52E1" w14:textId="77777777" w:rsidTr="004F0DC4">
        <w:trPr>
          <w:trHeight w:val="99"/>
        </w:trPr>
        <w:tc>
          <w:tcPr>
            <w:tcW w:w="4815" w:type="dxa"/>
            <w:tcBorders>
              <w:top w:val="nil"/>
              <w:left w:val="single" w:sz="4" w:space="0" w:color="auto"/>
              <w:bottom w:val="single" w:sz="4" w:space="0" w:color="auto"/>
              <w:right w:val="single" w:sz="4" w:space="0" w:color="auto"/>
            </w:tcBorders>
            <w:noWrap/>
            <w:hideMark/>
          </w:tcPr>
          <w:p w14:paraId="47A214DF" w14:textId="77777777" w:rsidR="00996685" w:rsidRPr="005B3460" w:rsidRDefault="00996685" w:rsidP="00996685">
            <w:pPr>
              <w:jc w:val="left"/>
              <w:rPr>
                <w:sz w:val="18"/>
                <w:szCs w:val="18"/>
              </w:rPr>
            </w:pPr>
            <w:r w:rsidRPr="005B3460">
              <w:rPr>
                <w:sz w:val="18"/>
                <w:szCs w:val="18"/>
              </w:rPr>
              <w:t>France</w:t>
            </w:r>
          </w:p>
        </w:tc>
        <w:tc>
          <w:tcPr>
            <w:tcW w:w="1240" w:type="dxa"/>
            <w:tcBorders>
              <w:top w:val="nil"/>
              <w:left w:val="nil"/>
              <w:bottom w:val="single" w:sz="4" w:space="0" w:color="auto"/>
              <w:right w:val="single" w:sz="4" w:space="0" w:color="auto"/>
            </w:tcBorders>
            <w:noWrap/>
            <w:hideMark/>
          </w:tcPr>
          <w:p w14:paraId="3007919E" w14:textId="77777777" w:rsidR="00996685" w:rsidRPr="005B3460" w:rsidRDefault="00996685" w:rsidP="00996685">
            <w:pPr>
              <w:jc w:val="right"/>
              <w:rPr>
                <w:sz w:val="18"/>
                <w:szCs w:val="18"/>
              </w:rPr>
            </w:pPr>
            <w:r w:rsidRPr="005B3460">
              <w:rPr>
                <w:sz w:val="18"/>
                <w:szCs w:val="18"/>
              </w:rPr>
              <w:t>671 075</w:t>
            </w:r>
          </w:p>
        </w:tc>
        <w:tc>
          <w:tcPr>
            <w:tcW w:w="1241" w:type="dxa"/>
            <w:tcBorders>
              <w:top w:val="nil"/>
              <w:left w:val="nil"/>
              <w:bottom w:val="single" w:sz="4" w:space="0" w:color="auto"/>
              <w:right w:val="single" w:sz="4" w:space="0" w:color="auto"/>
            </w:tcBorders>
            <w:noWrap/>
            <w:hideMark/>
          </w:tcPr>
          <w:p w14:paraId="2D6A35BD" w14:textId="77777777" w:rsidR="00996685" w:rsidRPr="005B3460" w:rsidRDefault="00996685" w:rsidP="00996685">
            <w:pPr>
              <w:jc w:val="right"/>
              <w:rPr>
                <w:sz w:val="18"/>
                <w:szCs w:val="18"/>
              </w:rPr>
            </w:pPr>
            <w:r w:rsidRPr="005B3460">
              <w:rPr>
                <w:sz w:val="18"/>
                <w:szCs w:val="18"/>
              </w:rPr>
              <w:t>0</w:t>
            </w:r>
          </w:p>
        </w:tc>
        <w:tc>
          <w:tcPr>
            <w:tcW w:w="1240" w:type="dxa"/>
            <w:tcBorders>
              <w:top w:val="nil"/>
              <w:left w:val="nil"/>
              <w:bottom w:val="single" w:sz="4" w:space="0" w:color="auto"/>
              <w:right w:val="single" w:sz="4" w:space="0" w:color="auto"/>
            </w:tcBorders>
            <w:noWrap/>
            <w:hideMark/>
          </w:tcPr>
          <w:p w14:paraId="5E9C573E" w14:textId="77777777" w:rsidR="00996685" w:rsidRPr="005B3460" w:rsidRDefault="00996685" w:rsidP="00996685">
            <w:pPr>
              <w:jc w:val="right"/>
              <w:rPr>
                <w:sz w:val="18"/>
                <w:szCs w:val="18"/>
              </w:rPr>
            </w:pPr>
            <w:r w:rsidRPr="005B3460">
              <w:rPr>
                <w:sz w:val="18"/>
                <w:szCs w:val="18"/>
              </w:rPr>
              <w:t>0</w:t>
            </w:r>
          </w:p>
        </w:tc>
        <w:tc>
          <w:tcPr>
            <w:tcW w:w="1241" w:type="dxa"/>
            <w:tcBorders>
              <w:top w:val="nil"/>
              <w:left w:val="nil"/>
              <w:bottom w:val="single" w:sz="4" w:space="0" w:color="auto"/>
              <w:right w:val="single" w:sz="4" w:space="0" w:color="auto"/>
            </w:tcBorders>
            <w:noWrap/>
            <w:hideMark/>
          </w:tcPr>
          <w:p w14:paraId="2ECBDF95" w14:textId="77777777" w:rsidR="00996685" w:rsidRPr="005B3460" w:rsidRDefault="00996685" w:rsidP="00996685">
            <w:pPr>
              <w:jc w:val="right"/>
              <w:rPr>
                <w:sz w:val="18"/>
                <w:szCs w:val="18"/>
              </w:rPr>
            </w:pPr>
            <w:r w:rsidRPr="005B3460">
              <w:rPr>
                <w:sz w:val="18"/>
                <w:szCs w:val="18"/>
              </w:rPr>
              <w:t>671 075</w:t>
            </w:r>
          </w:p>
        </w:tc>
      </w:tr>
      <w:tr w:rsidR="00996685" w:rsidRPr="005B3460" w14:paraId="302A7184" w14:textId="77777777" w:rsidTr="004F0DC4">
        <w:trPr>
          <w:trHeight w:val="144"/>
        </w:trPr>
        <w:tc>
          <w:tcPr>
            <w:tcW w:w="4815" w:type="dxa"/>
            <w:tcBorders>
              <w:top w:val="nil"/>
              <w:left w:val="single" w:sz="4" w:space="0" w:color="auto"/>
              <w:bottom w:val="single" w:sz="4" w:space="0" w:color="auto"/>
              <w:right w:val="single" w:sz="4" w:space="0" w:color="auto"/>
            </w:tcBorders>
            <w:noWrap/>
            <w:hideMark/>
          </w:tcPr>
          <w:p w14:paraId="0D7E579C" w14:textId="77777777" w:rsidR="00996685" w:rsidRPr="005B3460" w:rsidRDefault="00996685" w:rsidP="00996685">
            <w:pPr>
              <w:jc w:val="left"/>
              <w:rPr>
                <w:sz w:val="18"/>
                <w:szCs w:val="18"/>
              </w:rPr>
            </w:pPr>
            <w:r w:rsidRPr="005B3460">
              <w:rPr>
                <w:sz w:val="18"/>
                <w:szCs w:val="18"/>
              </w:rPr>
              <w:t>Allemagne</w:t>
            </w:r>
          </w:p>
        </w:tc>
        <w:tc>
          <w:tcPr>
            <w:tcW w:w="1240" w:type="dxa"/>
            <w:tcBorders>
              <w:top w:val="nil"/>
              <w:left w:val="nil"/>
              <w:bottom w:val="single" w:sz="4" w:space="0" w:color="auto"/>
              <w:right w:val="single" w:sz="4" w:space="0" w:color="auto"/>
            </w:tcBorders>
            <w:noWrap/>
            <w:hideMark/>
          </w:tcPr>
          <w:p w14:paraId="42F3B54B" w14:textId="77777777" w:rsidR="00996685" w:rsidRPr="005B3460" w:rsidRDefault="00996685" w:rsidP="00996685">
            <w:pPr>
              <w:jc w:val="right"/>
              <w:rPr>
                <w:sz w:val="18"/>
                <w:szCs w:val="18"/>
              </w:rPr>
            </w:pPr>
            <w:r w:rsidRPr="005B3460">
              <w:rPr>
                <w:sz w:val="18"/>
                <w:szCs w:val="18"/>
              </w:rPr>
              <w:t>1 191 480</w:t>
            </w:r>
          </w:p>
        </w:tc>
        <w:tc>
          <w:tcPr>
            <w:tcW w:w="1241" w:type="dxa"/>
            <w:tcBorders>
              <w:top w:val="nil"/>
              <w:left w:val="nil"/>
              <w:bottom w:val="single" w:sz="4" w:space="0" w:color="auto"/>
              <w:right w:val="single" w:sz="4" w:space="0" w:color="auto"/>
            </w:tcBorders>
            <w:noWrap/>
            <w:hideMark/>
          </w:tcPr>
          <w:p w14:paraId="1A7ECBE0" w14:textId="77777777" w:rsidR="00996685" w:rsidRPr="005B3460" w:rsidRDefault="00996685" w:rsidP="00996685">
            <w:pPr>
              <w:jc w:val="right"/>
              <w:rPr>
                <w:sz w:val="18"/>
                <w:szCs w:val="18"/>
              </w:rPr>
            </w:pPr>
            <w:r w:rsidRPr="005B3460">
              <w:rPr>
                <w:sz w:val="18"/>
                <w:szCs w:val="18"/>
              </w:rPr>
              <w:t>5 769 916</w:t>
            </w:r>
          </w:p>
        </w:tc>
        <w:tc>
          <w:tcPr>
            <w:tcW w:w="1240" w:type="dxa"/>
            <w:tcBorders>
              <w:top w:val="nil"/>
              <w:left w:val="nil"/>
              <w:bottom w:val="single" w:sz="4" w:space="0" w:color="auto"/>
              <w:right w:val="single" w:sz="4" w:space="0" w:color="auto"/>
            </w:tcBorders>
            <w:noWrap/>
            <w:hideMark/>
          </w:tcPr>
          <w:p w14:paraId="0D600ABF" w14:textId="77777777" w:rsidR="00996685" w:rsidRPr="005B3460" w:rsidRDefault="00996685" w:rsidP="00996685">
            <w:pPr>
              <w:jc w:val="right"/>
              <w:rPr>
                <w:sz w:val="18"/>
                <w:szCs w:val="18"/>
              </w:rPr>
            </w:pPr>
            <w:r w:rsidRPr="005B3460">
              <w:rPr>
                <w:sz w:val="18"/>
                <w:szCs w:val="18"/>
              </w:rPr>
              <w:t>1 675 197</w:t>
            </w:r>
          </w:p>
        </w:tc>
        <w:tc>
          <w:tcPr>
            <w:tcW w:w="1241" w:type="dxa"/>
            <w:tcBorders>
              <w:top w:val="nil"/>
              <w:left w:val="nil"/>
              <w:bottom w:val="single" w:sz="4" w:space="0" w:color="auto"/>
              <w:right w:val="single" w:sz="4" w:space="0" w:color="auto"/>
            </w:tcBorders>
            <w:noWrap/>
            <w:hideMark/>
          </w:tcPr>
          <w:p w14:paraId="388907F8" w14:textId="77777777" w:rsidR="00996685" w:rsidRPr="005B3460" w:rsidRDefault="00996685" w:rsidP="00996685">
            <w:pPr>
              <w:jc w:val="right"/>
              <w:rPr>
                <w:sz w:val="18"/>
                <w:szCs w:val="18"/>
              </w:rPr>
            </w:pPr>
            <w:r w:rsidRPr="005B3460">
              <w:rPr>
                <w:sz w:val="18"/>
                <w:szCs w:val="18"/>
              </w:rPr>
              <w:t>8 636 593</w:t>
            </w:r>
          </w:p>
        </w:tc>
      </w:tr>
      <w:tr w:rsidR="00996685" w:rsidRPr="005B3460" w14:paraId="78B872B7" w14:textId="77777777" w:rsidTr="004F0DC4">
        <w:trPr>
          <w:trHeight w:val="44"/>
        </w:trPr>
        <w:tc>
          <w:tcPr>
            <w:tcW w:w="4815" w:type="dxa"/>
            <w:tcBorders>
              <w:top w:val="nil"/>
              <w:left w:val="single" w:sz="4" w:space="0" w:color="auto"/>
              <w:bottom w:val="single" w:sz="4" w:space="0" w:color="auto"/>
              <w:right w:val="single" w:sz="4" w:space="0" w:color="auto"/>
            </w:tcBorders>
            <w:noWrap/>
            <w:hideMark/>
          </w:tcPr>
          <w:p w14:paraId="779B290B" w14:textId="3962EFC3" w:rsidR="00996685" w:rsidRPr="005B3460" w:rsidRDefault="00996685" w:rsidP="00996685">
            <w:pPr>
              <w:jc w:val="left"/>
              <w:rPr>
                <w:sz w:val="18"/>
                <w:szCs w:val="18"/>
              </w:rPr>
            </w:pPr>
            <w:r w:rsidRPr="005B3460">
              <w:rPr>
                <w:sz w:val="18"/>
                <w:szCs w:val="18"/>
              </w:rPr>
              <w:t>Royaume-Uni de Grande-Bretagne et d’Irlande (Le)</w:t>
            </w:r>
          </w:p>
        </w:tc>
        <w:tc>
          <w:tcPr>
            <w:tcW w:w="1240" w:type="dxa"/>
            <w:tcBorders>
              <w:top w:val="nil"/>
              <w:left w:val="nil"/>
              <w:bottom w:val="single" w:sz="4" w:space="0" w:color="auto"/>
              <w:right w:val="single" w:sz="4" w:space="0" w:color="auto"/>
            </w:tcBorders>
            <w:noWrap/>
            <w:hideMark/>
          </w:tcPr>
          <w:p w14:paraId="16828E33" w14:textId="77777777" w:rsidR="00996685" w:rsidRPr="005B3460" w:rsidRDefault="00996685" w:rsidP="00996685">
            <w:pPr>
              <w:jc w:val="right"/>
              <w:rPr>
                <w:sz w:val="18"/>
                <w:szCs w:val="18"/>
              </w:rPr>
            </w:pPr>
            <w:r w:rsidRPr="005B3460">
              <w:rPr>
                <w:sz w:val="18"/>
                <w:szCs w:val="18"/>
              </w:rPr>
              <w:t>533 900</w:t>
            </w:r>
          </w:p>
        </w:tc>
        <w:tc>
          <w:tcPr>
            <w:tcW w:w="1241" w:type="dxa"/>
            <w:tcBorders>
              <w:top w:val="nil"/>
              <w:left w:val="nil"/>
              <w:bottom w:val="single" w:sz="4" w:space="0" w:color="auto"/>
              <w:right w:val="single" w:sz="4" w:space="0" w:color="auto"/>
            </w:tcBorders>
            <w:noWrap/>
            <w:hideMark/>
          </w:tcPr>
          <w:p w14:paraId="2995F01A" w14:textId="77777777" w:rsidR="00996685" w:rsidRPr="005B3460" w:rsidRDefault="00996685" w:rsidP="00996685">
            <w:pPr>
              <w:jc w:val="right"/>
              <w:rPr>
                <w:sz w:val="18"/>
                <w:szCs w:val="18"/>
              </w:rPr>
            </w:pPr>
            <w:r w:rsidRPr="005B3460">
              <w:rPr>
                <w:sz w:val="18"/>
                <w:szCs w:val="18"/>
              </w:rPr>
              <w:t>0</w:t>
            </w:r>
          </w:p>
        </w:tc>
        <w:tc>
          <w:tcPr>
            <w:tcW w:w="1240" w:type="dxa"/>
            <w:tcBorders>
              <w:top w:val="nil"/>
              <w:left w:val="nil"/>
              <w:bottom w:val="single" w:sz="4" w:space="0" w:color="auto"/>
              <w:right w:val="single" w:sz="4" w:space="0" w:color="auto"/>
            </w:tcBorders>
            <w:noWrap/>
            <w:hideMark/>
          </w:tcPr>
          <w:p w14:paraId="7828EA69" w14:textId="77777777" w:rsidR="00996685" w:rsidRPr="005B3460" w:rsidRDefault="00996685" w:rsidP="00996685">
            <w:pPr>
              <w:jc w:val="right"/>
              <w:rPr>
                <w:sz w:val="18"/>
                <w:szCs w:val="18"/>
              </w:rPr>
            </w:pPr>
            <w:r w:rsidRPr="005B3460">
              <w:rPr>
                <w:sz w:val="18"/>
                <w:szCs w:val="18"/>
              </w:rPr>
              <w:t>0</w:t>
            </w:r>
          </w:p>
        </w:tc>
        <w:tc>
          <w:tcPr>
            <w:tcW w:w="1241" w:type="dxa"/>
            <w:tcBorders>
              <w:top w:val="nil"/>
              <w:left w:val="nil"/>
              <w:bottom w:val="single" w:sz="4" w:space="0" w:color="auto"/>
              <w:right w:val="single" w:sz="4" w:space="0" w:color="auto"/>
            </w:tcBorders>
            <w:noWrap/>
            <w:hideMark/>
          </w:tcPr>
          <w:p w14:paraId="54B5BD99" w14:textId="77777777" w:rsidR="00996685" w:rsidRPr="005B3460" w:rsidRDefault="00996685" w:rsidP="00996685">
            <w:pPr>
              <w:jc w:val="right"/>
              <w:rPr>
                <w:sz w:val="18"/>
                <w:szCs w:val="18"/>
              </w:rPr>
            </w:pPr>
            <w:r w:rsidRPr="005B3460">
              <w:rPr>
                <w:sz w:val="18"/>
                <w:szCs w:val="18"/>
              </w:rPr>
              <w:t>533 900</w:t>
            </w:r>
          </w:p>
        </w:tc>
      </w:tr>
      <w:tr w:rsidR="00996685" w:rsidRPr="005B3460" w14:paraId="24805462" w14:textId="77777777" w:rsidTr="004F0DC4">
        <w:trPr>
          <w:trHeight w:val="67"/>
        </w:trPr>
        <w:tc>
          <w:tcPr>
            <w:tcW w:w="4815" w:type="dxa"/>
            <w:tcBorders>
              <w:top w:val="nil"/>
              <w:left w:val="single" w:sz="4" w:space="0" w:color="auto"/>
              <w:bottom w:val="single" w:sz="4" w:space="0" w:color="auto"/>
              <w:right w:val="single" w:sz="4" w:space="0" w:color="auto"/>
            </w:tcBorders>
            <w:noWrap/>
            <w:hideMark/>
          </w:tcPr>
          <w:p w14:paraId="5715C333" w14:textId="77777777" w:rsidR="00996685" w:rsidRPr="005B3460" w:rsidRDefault="00996685" w:rsidP="00996685">
            <w:pPr>
              <w:jc w:val="left"/>
              <w:rPr>
                <w:sz w:val="18"/>
                <w:szCs w:val="18"/>
              </w:rPr>
            </w:pPr>
            <w:r w:rsidRPr="005B3460">
              <w:rPr>
                <w:sz w:val="18"/>
                <w:szCs w:val="18"/>
              </w:rPr>
              <w:t>PNUD</w:t>
            </w:r>
          </w:p>
        </w:tc>
        <w:tc>
          <w:tcPr>
            <w:tcW w:w="1240" w:type="dxa"/>
            <w:tcBorders>
              <w:top w:val="nil"/>
              <w:left w:val="nil"/>
              <w:bottom w:val="single" w:sz="4" w:space="0" w:color="auto"/>
              <w:right w:val="single" w:sz="4" w:space="0" w:color="auto"/>
            </w:tcBorders>
            <w:noWrap/>
            <w:hideMark/>
          </w:tcPr>
          <w:p w14:paraId="78EE6AF1" w14:textId="77777777" w:rsidR="00996685" w:rsidRPr="005B3460" w:rsidRDefault="00996685" w:rsidP="00996685">
            <w:pPr>
              <w:jc w:val="right"/>
              <w:rPr>
                <w:sz w:val="18"/>
                <w:szCs w:val="18"/>
              </w:rPr>
            </w:pPr>
            <w:r w:rsidRPr="005B3460">
              <w:rPr>
                <w:sz w:val="18"/>
                <w:szCs w:val="18"/>
              </w:rPr>
              <w:t>37 604 225</w:t>
            </w:r>
          </w:p>
        </w:tc>
        <w:tc>
          <w:tcPr>
            <w:tcW w:w="1241" w:type="dxa"/>
            <w:tcBorders>
              <w:top w:val="nil"/>
              <w:left w:val="nil"/>
              <w:bottom w:val="single" w:sz="4" w:space="0" w:color="auto"/>
              <w:right w:val="single" w:sz="4" w:space="0" w:color="auto"/>
            </w:tcBorders>
            <w:noWrap/>
            <w:hideMark/>
          </w:tcPr>
          <w:p w14:paraId="6D89A392" w14:textId="77777777" w:rsidR="00996685" w:rsidRPr="005B3460" w:rsidRDefault="00996685" w:rsidP="00996685">
            <w:pPr>
              <w:jc w:val="right"/>
              <w:rPr>
                <w:sz w:val="18"/>
                <w:szCs w:val="18"/>
              </w:rPr>
            </w:pPr>
            <w:r w:rsidRPr="005B3460">
              <w:rPr>
                <w:sz w:val="18"/>
                <w:szCs w:val="18"/>
              </w:rPr>
              <w:t>62 114 178</w:t>
            </w:r>
          </w:p>
        </w:tc>
        <w:tc>
          <w:tcPr>
            <w:tcW w:w="1240" w:type="dxa"/>
            <w:tcBorders>
              <w:top w:val="nil"/>
              <w:left w:val="nil"/>
              <w:bottom w:val="single" w:sz="4" w:space="0" w:color="auto"/>
              <w:right w:val="single" w:sz="4" w:space="0" w:color="auto"/>
            </w:tcBorders>
            <w:noWrap/>
            <w:hideMark/>
          </w:tcPr>
          <w:p w14:paraId="54551A57" w14:textId="77777777" w:rsidR="00996685" w:rsidRPr="005B3460" w:rsidRDefault="00996685" w:rsidP="00996685">
            <w:pPr>
              <w:jc w:val="right"/>
              <w:rPr>
                <w:sz w:val="18"/>
                <w:szCs w:val="18"/>
              </w:rPr>
            </w:pPr>
            <w:r w:rsidRPr="005B3460">
              <w:rPr>
                <w:sz w:val="18"/>
                <w:szCs w:val="18"/>
              </w:rPr>
              <w:t>46 675 877</w:t>
            </w:r>
          </w:p>
        </w:tc>
        <w:tc>
          <w:tcPr>
            <w:tcW w:w="1241" w:type="dxa"/>
            <w:tcBorders>
              <w:top w:val="nil"/>
              <w:left w:val="nil"/>
              <w:bottom w:val="single" w:sz="4" w:space="0" w:color="auto"/>
              <w:right w:val="single" w:sz="4" w:space="0" w:color="auto"/>
            </w:tcBorders>
            <w:noWrap/>
            <w:hideMark/>
          </w:tcPr>
          <w:p w14:paraId="5FE050A6" w14:textId="77777777" w:rsidR="00996685" w:rsidRPr="005B3460" w:rsidRDefault="00996685" w:rsidP="00996685">
            <w:pPr>
              <w:jc w:val="right"/>
              <w:rPr>
                <w:sz w:val="18"/>
                <w:szCs w:val="18"/>
              </w:rPr>
            </w:pPr>
            <w:r w:rsidRPr="005B3460">
              <w:rPr>
                <w:sz w:val="18"/>
                <w:szCs w:val="18"/>
              </w:rPr>
              <w:t>146 394 281</w:t>
            </w:r>
          </w:p>
        </w:tc>
      </w:tr>
      <w:tr w:rsidR="00996685" w:rsidRPr="005B3460" w14:paraId="5DD69EEA" w14:textId="77777777" w:rsidTr="004F0DC4">
        <w:trPr>
          <w:trHeight w:val="44"/>
        </w:trPr>
        <w:tc>
          <w:tcPr>
            <w:tcW w:w="4815" w:type="dxa"/>
            <w:tcBorders>
              <w:top w:val="nil"/>
              <w:left w:val="single" w:sz="4" w:space="0" w:color="auto"/>
              <w:bottom w:val="single" w:sz="4" w:space="0" w:color="auto"/>
              <w:right w:val="single" w:sz="4" w:space="0" w:color="auto"/>
            </w:tcBorders>
            <w:noWrap/>
            <w:hideMark/>
          </w:tcPr>
          <w:p w14:paraId="6A31E9D9" w14:textId="77777777" w:rsidR="00996685" w:rsidRPr="005B3460" w:rsidRDefault="00996685" w:rsidP="00996685">
            <w:pPr>
              <w:jc w:val="left"/>
              <w:rPr>
                <w:sz w:val="18"/>
                <w:szCs w:val="18"/>
              </w:rPr>
            </w:pPr>
            <w:r w:rsidRPr="005B3460">
              <w:rPr>
                <w:sz w:val="18"/>
                <w:szCs w:val="18"/>
              </w:rPr>
              <w:t>PNUE</w:t>
            </w:r>
          </w:p>
        </w:tc>
        <w:tc>
          <w:tcPr>
            <w:tcW w:w="1240" w:type="dxa"/>
            <w:tcBorders>
              <w:top w:val="nil"/>
              <w:left w:val="nil"/>
              <w:bottom w:val="single" w:sz="4" w:space="0" w:color="auto"/>
              <w:right w:val="single" w:sz="4" w:space="0" w:color="auto"/>
            </w:tcBorders>
            <w:noWrap/>
            <w:hideMark/>
          </w:tcPr>
          <w:p w14:paraId="17E51728" w14:textId="77777777" w:rsidR="00996685" w:rsidRPr="005B3460" w:rsidRDefault="00996685" w:rsidP="00996685">
            <w:pPr>
              <w:jc w:val="right"/>
              <w:rPr>
                <w:sz w:val="18"/>
                <w:szCs w:val="18"/>
              </w:rPr>
            </w:pPr>
            <w:r w:rsidRPr="005B3460">
              <w:rPr>
                <w:sz w:val="18"/>
                <w:szCs w:val="18"/>
              </w:rPr>
              <w:t>38 121 523</w:t>
            </w:r>
          </w:p>
        </w:tc>
        <w:tc>
          <w:tcPr>
            <w:tcW w:w="1241" w:type="dxa"/>
            <w:tcBorders>
              <w:top w:val="nil"/>
              <w:left w:val="nil"/>
              <w:bottom w:val="single" w:sz="4" w:space="0" w:color="auto"/>
              <w:right w:val="single" w:sz="4" w:space="0" w:color="auto"/>
            </w:tcBorders>
            <w:noWrap/>
            <w:hideMark/>
          </w:tcPr>
          <w:p w14:paraId="4AB60D88" w14:textId="77777777" w:rsidR="00996685" w:rsidRPr="005B3460" w:rsidRDefault="00996685" w:rsidP="00996685">
            <w:pPr>
              <w:jc w:val="right"/>
              <w:rPr>
                <w:sz w:val="18"/>
                <w:szCs w:val="18"/>
              </w:rPr>
            </w:pPr>
            <w:r w:rsidRPr="005B3460">
              <w:rPr>
                <w:sz w:val="18"/>
                <w:szCs w:val="18"/>
              </w:rPr>
              <w:t>35 574 374</w:t>
            </w:r>
          </w:p>
        </w:tc>
        <w:tc>
          <w:tcPr>
            <w:tcW w:w="1240" w:type="dxa"/>
            <w:tcBorders>
              <w:top w:val="nil"/>
              <w:left w:val="nil"/>
              <w:bottom w:val="single" w:sz="4" w:space="0" w:color="auto"/>
              <w:right w:val="single" w:sz="4" w:space="0" w:color="auto"/>
            </w:tcBorders>
            <w:noWrap/>
            <w:hideMark/>
          </w:tcPr>
          <w:p w14:paraId="4531F67E" w14:textId="77777777" w:rsidR="00996685" w:rsidRPr="005B3460" w:rsidRDefault="00996685" w:rsidP="00996685">
            <w:pPr>
              <w:jc w:val="right"/>
              <w:rPr>
                <w:sz w:val="18"/>
                <w:szCs w:val="18"/>
              </w:rPr>
            </w:pPr>
            <w:r w:rsidRPr="005B3460">
              <w:rPr>
                <w:sz w:val="18"/>
                <w:szCs w:val="18"/>
              </w:rPr>
              <w:t>30 739 664</w:t>
            </w:r>
          </w:p>
        </w:tc>
        <w:tc>
          <w:tcPr>
            <w:tcW w:w="1241" w:type="dxa"/>
            <w:tcBorders>
              <w:top w:val="nil"/>
              <w:left w:val="nil"/>
              <w:bottom w:val="single" w:sz="4" w:space="0" w:color="auto"/>
              <w:right w:val="single" w:sz="4" w:space="0" w:color="auto"/>
            </w:tcBorders>
            <w:noWrap/>
            <w:hideMark/>
          </w:tcPr>
          <w:p w14:paraId="28CA22AE" w14:textId="77777777" w:rsidR="00996685" w:rsidRPr="005B3460" w:rsidRDefault="00996685" w:rsidP="00996685">
            <w:pPr>
              <w:jc w:val="right"/>
              <w:rPr>
                <w:sz w:val="18"/>
                <w:szCs w:val="18"/>
              </w:rPr>
            </w:pPr>
            <w:r w:rsidRPr="005B3460">
              <w:rPr>
                <w:sz w:val="18"/>
                <w:szCs w:val="18"/>
              </w:rPr>
              <w:t>104 435 561</w:t>
            </w:r>
          </w:p>
        </w:tc>
      </w:tr>
      <w:tr w:rsidR="00996685" w:rsidRPr="005B3460" w14:paraId="4591140A" w14:textId="77777777" w:rsidTr="004F0DC4">
        <w:trPr>
          <w:trHeight w:val="77"/>
        </w:trPr>
        <w:tc>
          <w:tcPr>
            <w:tcW w:w="4815" w:type="dxa"/>
            <w:tcBorders>
              <w:top w:val="nil"/>
              <w:left w:val="single" w:sz="4" w:space="0" w:color="auto"/>
              <w:bottom w:val="single" w:sz="4" w:space="0" w:color="auto"/>
              <w:right w:val="single" w:sz="4" w:space="0" w:color="auto"/>
            </w:tcBorders>
            <w:noWrap/>
            <w:hideMark/>
          </w:tcPr>
          <w:p w14:paraId="0D9B4C5B" w14:textId="77777777" w:rsidR="00996685" w:rsidRPr="005B3460" w:rsidRDefault="00996685" w:rsidP="00996685">
            <w:pPr>
              <w:jc w:val="left"/>
              <w:rPr>
                <w:sz w:val="18"/>
                <w:szCs w:val="18"/>
              </w:rPr>
            </w:pPr>
            <w:r w:rsidRPr="005B3460">
              <w:rPr>
                <w:sz w:val="18"/>
                <w:szCs w:val="18"/>
              </w:rPr>
              <w:t>ONUDI</w:t>
            </w:r>
          </w:p>
        </w:tc>
        <w:tc>
          <w:tcPr>
            <w:tcW w:w="1240" w:type="dxa"/>
            <w:tcBorders>
              <w:top w:val="nil"/>
              <w:left w:val="nil"/>
              <w:bottom w:val="single" w:sz="4" w:space="0" w:color="auto"/>
              <w:right w:val="single" w:sz="4" w:space="0" w:color="auto"/>
            </w:tcBorders>
            <w:noWrap/>
            <w:hideMark/>
          </w:tcPr>
          <w:p w14:paraId="19CCEE44" w14:textId="77777777" w:rsidR="00996685" w:rsidRPr="005B3460" w:rsidRDefault="00996685" w:rsidP="00996685">
            <w:pPr>
              <w:jc w:val="right"/>
              <w:rPr>
                <w:sz w:val="18"/>
                <w:szCs w:val="18"/>
              </w:rPr>
            </w:pPr>
            <w:r w:rsidRPr="005B3460">
              <w:rPr>
                <w:sz w:val="18"/>
                <w:szCs w:val="18"/>
              </w:rPr>
              <w:t>48 279 677</w:t>
            </w:r>
          </w:p>
        </w:tc>
        <w:tc>
          <w:tcPr>
            <w:tcW w:w="1241" w:type="dxa"/>
            <w:tcBorders>
              <w:top w:val="nil"/>
              <w:left w:val="nil"/>
              <w:bottom w:val="single" w:sz="4" w:space="0" w:color="auto"/>
              <w:right w:val="single" w:sz="4" w:space="0" w:color="auto"/>
            </w:tcBorders>
            <w:noWrap/>
            <w:hideMark/>
          </w:tcPr>
          <w:p w14:paraId="65DD6AD0" w14:textId="77777777" w:rsidR="00996685" w:rsidRPr="005B3460" w:rsidRDefault="00996685" w:rsidP="00996685">
            <w:pPr>
              <w:jc w:val="right"/>
              <w:rPr>
                <w:sz w:val="18"/>
                <w:szCs w:val="18"/>
              </w:rPr>
            </w:pPr>
            <w:r w:rsidRPr="005B3460">
              <w:rPr>
                <w:sz w:val="18"/>
                <w:szCs w:val="18"/>
              </w:rPr>
              <w:t>41 880 004</w:t>
            </w:r>
          </w:p>
        </w:tc>
        <w:tc>
          <w:tcPr>
            <w:tcW w:w="1240" w:type="dxa"/>
            <w:tcBorders>
              <w:top w:val="nil"/>
              <w:left w:val="nil"/>
              <w:bottom w:val="single" w:sz="4" w:space="0" w:color="auto"/>
              <w:right w:val="single" w:sz="4" w:space="0" w:color="auto"/>
            </w:tcBorders>
            <w:noWrap/>
            <w:hideMark/>
          </w:tcPr>
          <w:p w14:paraId="7A578BAB" w14:textId="77777777" w:rsidR="00996685" w:rsidRPr="005B3460" w:rsidRDefault="00996685" w:rsidP="00996685">
            <w:pPr>
              <w:jc w:val="right"/>
              <w:rPr>
                <w:sz w:val="18"/>
                <w:szCs w:val="18"/>
              </w:rPr>
            </w:pPr>
            <w:r w:rsidRPr="005B3460">
              <w:rPr>
                <w:sz w:val="18"/>
                <w:szCs w:val="18"/>
              </w:rPr>
              <w:t>58 533 404</w:t>
            </w:r>
          </w:p>
        </w:tc>
        <w:tc>
          <w:tcPr>
            <w:tcW w:w="1241" w:type="dxa"/>
            <w:tcBorders>
              <w:top w:val="nil"/>
              <w:left w:val="nil"/>
              <w:bottom w:val="single" w:sz="4" w:space="0" w:color="auto"/>
              <w:right w:val="single" w:sz="4" w:space="0" w:color="auto"/>
            </w:tcBorders>
            <w:noWrap/>
            <w:hideMark/>
          </w:tcPr>
          <w:p w14:paraId="0B9624B9" w14:textId="77777777" w:rsidR="00996685" w:rsidRPr="005B3460" w:rsidRDefault="00996685" w:rsidP="00996685">
            <w:pPr>
              <w:jc w:val="right"/>
              <w:rPr>
                <w:sz w:val="18"/>
                <w:szCs w:val="18"/>
              </w:rPr>
            </w:pPr>
            <w:r w:rsidRPr="005B3460">
              <w:rPr>
                <w:sz w:val="18"/>
                <w:szCs w:val="18"/>
              </w:rPr>
              <w:t>148 693 084</w:t>
            </w:r>
          </w:p>
        </w:tc>
      </w:tr>
      <w:tr w:rsidR="00821FDD" w:rsidRPr="005B3460" w14:paraId="69BF77BC" w14:textId="77777777" w:rsidTr="002B097F">
        <w:trPr>
          <w:trHeight w:val="242"/>
        </w:trPr>
        <w:tc>
          <w:tcPr>
            <w:tcW w:w="4815" w:type="dxa"/>
            <w:tcBorders>
              <w:top w:val="nil"/>
              <w:left w:val="single" w:sz="4" w:space="0" w:color="auto"/>
              <w:bottom w:val="single" w:sz="4" w:space="0" w:color="auto"/>
              <w:right w:val="single" w:sz="4" w:space="0" w:color="auto"/>
            </w:tcBorders>
            <w:noWrap/>
            <w:hideMark/>
          </w:tcPr>
          <w:p w14:paraId="205FCBBA" w14:textId="77777777" w:rsidR="00821FDD" w:rsidRPr="005B3460" w:rsidRDefault="00821FDD" w:rsidP="00821FDD">
            <w:pPr>
              <w:jc w:val="left"/>
              <w:rPr>
                <w:sz w:val="18"/>
                <w:szCs w:val="18"/>
              </w:rPr>
            </w:pPr>
            <w:r w:rsidRPr="005B3460">
              <w:rPr>
                <w:sz w:val="18"/>
                <w:szCs w:val="18"/>
              </w:rPr>
              <w:t>Banque mondiale</w:t>
            </w:r>
          </w:p>
        </w:tc>
        <w:tc>
          <w:tcPr>
            <w:tcW w:w="1240" w:type="dxa"/>
            <w:tcBorders>
              <w:top w:val="nil"/>
              <w:left w:val="nil"/>
              <w:bottom w:val="single" w:sz="4" w:space="0" w:color="auto"/>
              <w:right w:val="single" w:sz="4" w:space="0" w:color="auto"/>
            </w:tcBorders>
            <w:noWrap/>
            <w:hideMark/>
          </w:tcPr>
          <w:p w14:paraId="16174F0D" w14:textId="77777777" w:rsidR="00821FDD" w:rsidRPr="005B3460" w:rsidRDefault="00821FDD" w:rsidP="00821FDD">
            <w:pPr>
              <w:jc w:val="right"/>
              <w:rPr>
                <w:sz w:val="18"/>
                <w:szCs w:val="18"/>
              </w:rPr>
            </w:pPr>
            <w:r w:rsidRPr="005B3460">
              <w:rPr>
                <w:sz w:val="18"/>
                <w:szCs w:val="18"/>
              </w:rPr>
              <w:t>23 401 497</w:t>
            </w:r>
          </w:p>
        </w:tc>
        <w:tc>
          <w:tcPr>
            <w:tcW w:w="1241" w:type="dxa"/>
            <w:tcBorders>
              <w:top w:val="nil"/>
              <w:left w:val="nil"/>
              <w:bottom w:val="single" w:sz="4" w:space="0" w:color="auto"/>
              <w:right w:val="single" w:sz="4" w:space="0" w:color="auto"/>
            </w:tcBorders>
            <w:noWrap/>
            <w:hideMark/>
          </w:tcPr>
          <w:p w14:paraId="17406D35" w14:textId="77777777" w:rsidR="00821FDD" w:rsidRPr="005B3460" w:rsidRDefault="00821FDD" w:rsidP="00821FDD">
            <w:pPr>
              <w:jc w:val="right"/>
              <w:rPr>
                <w:sz w:val="18"/>
                <w:szCs w:val="18"/>
              </w:rPr>
            </w:pPr>
            <w:r w:rsidRPr="005B3460">
              <w:rPr>
                <w:sz w:val="18"/>
                <w:szCs w:val="18"/>
              </w:rPr>
              <w:t>12 817 695</w:t>
            </w:r>
          </w:p>
        </w:tc>
        <w:tc>
          <w:tcPr>
            <w:tcW w:w="1240" w:type="dxa"/>
            <w:tcBorders>
              <w:top w:val="nil"/>
              <w:left w:val="nil"/>
              <w:bottom w:val="single" w:sz="4" w:space="0" w:color="auto"/>
              <w:right w:val="single" w:sz="4" w:space="0" w:color="auto"/>
            </w:tcBorders>
            <w:noWrap/>
            <w:hideMark/>
          </w:tcPr>
          <w:p w14:paraId="1DAA48AC" w14:textId="77777777" w:rsidR="00821FDD" w:rsidRPr="005B3460" w:rsidRDefault="00821FDD" w:rsidP="00821FDD">
            <w:pPr>
              <w:jc w:val="right"/>
              <w:rPr>
                <w:sz w:val="18"/>
                <w:szCs w:val="18"/>
              </w:rPr>
            </w:pPr>
            <w:r w:rsidRPr="005B3460">
              <w:rPr>
                <w:sz w:val="18"/>
                <w:szCs w:val="18"/>
              </w:rPr>
              <w:t>50 294 313</w:t>
            </w:r>
          </w:p>
        </w:tc>
        <w:tc>
          <w:tcPr>
            <w:tcW w:w="1241" w:type="dxa"/>
            <w:tcBorders>
              <w:top w:val="nil"/>
              <w:left w:val="nil"/>
              <w:bottom w:val="single" w:sz="4" w:space="0" w:color="auto"/>
              <w:right w:val="single" w:sz="4" w:space="0" w:color="auto"/>
            </w:tcBorders>
            <w:noWrap/>
            <w:hideMark/>
          </w:tcPr>
          <w:p w14:paraId="28B2ADBA" w14:textId="77777777" w:rsidR="00821FDD" w:rsidRPr="005B3460" w:rsidRDefault="00821FDD" w:rsidP="00821FDD">
            <w:pPr>
              <w:jc w:val="right"/>
              <w:rPr>
                <w:sz w:val="18"/>
                <w:szCs w:val="18"/>
              </w:rPr>
            </w:pPr>
            <w:r w:rsidRPr="005B3460">
              <w:rPr>
                <w:sz w:val="18"/>
                <w:szCs w:val="18"/>
              </w:rPr>
              <w:t>86 513 506</w:t>
            </w:r>
          </w:p>
        </w:tc>
      </w:tr>
      <w:tr w:rsidR="00821FDD" w:rsidRPr="005B3460" w14:paraId="3D7BBDB7" w14:textId="77777777" w:rsidTr="002B097F">
        <w:trPr>
          <w:trHeight w:val="260"/>
        </w:trPr>
        <w:tc>
          <w:tcPr>
            <w:tcW w:w="4815" w:type="dxa"/>
            <w:tcBorders>
              <w:top w:val="nil"/>
              <w:left w:val="single" w:sz="4" w:space="0" w:color="auto"/>
              <w:bottom w:val="single" w:sz="4" w:space="0" w:color="auto"/>
              <w:right w:val="single" w:sz="4" w:space="0" w:color="auto"/>
            </w:tcBorders>
            <w:noWrap/>
            <w:hideMark/>
          </w:tcPr>
          <w:p w14:paraId="716145DB" w14:textId="77777777" w:rsidR="00821FDD" w:rsidRPr="005B3460" w:rsidRDefault="00821FDD" w:rsidP="00821FDD">
            <w:pPr>
              <w:jc w:val="left"/>
              <w:rPr>
                <w:sz w:val="18"/>
                <w:szCs w:val="18"/>
              </w:rPr>
            </w:pPr>
            <w:r w:rsidRPr="005B3460">
              <w:rPr>
                <w:sz w:val="18"/>
                <w:szCs w:val="18"/>
              </w:rPr>
              <w:t>Vérification du PGEH**</w:t>
            </w:r>
          </w:p>
        </w:tc>
        <w:tc>
          <w:tcPr>
            <w:tcW w:w="1240" w:type="dxa"/>
            <w:tcBorders>
              <w:top w:val="nil"/>
              <w:left w:val="nil"/>
              <w:bottom w:val="single" w:sz="4" w:space="0" w:color="auto"/>
              <w:right w:val="single" w:sz="4" w:space="0" w:color="auto"/>
            </w:tcBorders>
            <w:noWrap/>
            <w:hideMark/>
          </w:tcPr>
          <w:p w14:paraId="3BC1C53D" w14:textId="77777777" w:rsidR="00821FDD" w:rsidRPr="005B3460" w:rsidRDefault="00821FDD" w:rsidP="00821FDD">
            <w:pPr>
              <w:jc w:val="right"/>
              <w:rPr>
                <w:sz w:val="18"/>
                <w:szCs w:val="18"/>
              </w:rPr>
            </w:pPr>
            <w:r w:rsidRPr="005B3460">
              <w:rPr>
                <w:sz w:val="18"/>
                <w:szCs w:val="18"/>
              </w:rPr>
              <w:t>588 600</w:t>
            </w:r>
          </w:p>
        </w:tc>
        <w:tc>
          <w:tcPr>
            <w:tcW w:w="1241" w:type="dxa"/>
            <w:tcBorders>
              <w:top w:val="nil"/>
              <w:left w:val="nil"/>
              <w:bottom w:val="single" w:sz="4" w:space="0" w:color="auto"/>
              <w:right w:val="single" w:sz="4" w:space="0" w:color="auto"/>
            </w:tcBorders>
            <w:noWrap/>
            <w:hideMark/>
          </w:tcPr>
          <w:p w14:paraId="13B8978B" w14:textId="77777777" w:rsidR="00821FDD" w:rsidRPr="005B3460" w:rsidRDefault="00821FDD" w:rsidP="00821FDD">
            <w:pPr>
              <w:jc w:val="right"/>
              <w:rPr>
                <w:sz w:val="18"/>
                <w:szCs w:val="18"/>
              </w:rPr>
            </w:pPr>
            <w:r w:rsidRPr="005B3460">
              <w:rPr>
                <w:sz w:val="18"/>
                <w:szCs w:val="18"/>
              </w:rPr>
              <w:t>588 600</w:t>
            </w:r>
          </w:p>
        </w:tc>
        <w:tc>
          <w:tcPr>
            <w:tcW w:w="1240" w:type="dxa"/>
            <w:tcBorders>
              <w:top w:val="nil"/>
              <w:left w:val="nil"/>
              <w:bottom w:val="single" w:sz="4" w:space="0" w:color="auto"/>
              <w:right w:val="single" w:sz="4" w:space="0" w:color="auto"/>
            </w:tcBorders>
            <w:noWrap/>
            <w:hideMark/>
          </w:tcPr>
          <w:p w14:paraId="2B9A75EE" w14:textId="77777777" w:rsidR="00821FDD" w:rsidRPr="005B3460" w:rsidRDefault="00821FDD" w:rsidP="00821FDD">
            <w:pPr>
              <w:jc w:val="right"/>
              <w:rPr>
                <w:sz w:val="18"/>
                <w:szCs w:val="18"/>
              </w:rPr>
            </w:pPr>
            <w:r w:rsidRPr="005B3460">
              <w:rPr>
                <w:sz w:val="18"/>
                <w:szCs w:val="18"/>
              </w:rPr>
              <w:t>588 600</w:t>
            </w:r>
          </w:p>
        </w:tc>
        <w:tc>
          <w:tcPr>
            <w:tcW w:w="1241" w:type="dxa"/>
            <w:tcBorders>
              <w:top w:val="nil"/>
              <w:left w:val="nil"/>
              <w:bottom w:val="single" w:sz="4" w:space="0" w:color="auto"/>
              <w:right w:val="single" w:sz="4" w:space="0" w:color="auto"/>
            </w:tcBorders>
            <w:noWrap/>
            <w:hideMark/>
          </w:tcPr>
          <w:p w14:paraId="5FAAFB68" w14:textId="77777777" w:rsidR="00821FDD" w:rsidRPr="005B3460" w:rsidRDefault="00821FDD" w:rsidP="00821FDD">
            <w:pPr>
              <w:jc w:val="right"/>
              <w:rPr>
                <w:sz w:val="18"/>
                <w:szCs w:val="18"/>
              </w:rPr>
            </w:pPr>
            <w:r w:rsidRPr="005B3460">
              <w:rPr>
                <w:sz w:val="18"/>
                <w:szCs w:val="18"/>
              </w:rPr>
              <w:t>1 765 800</w:t>
            </w:r>
          </w:p>
        </w:tc>
      </w:tr>
      <w:tr w:rsidR="00821FDD" w:rsidRPr="005B3460" w14:paraId="410535DF" w14:textId="77777777" w:rsidTr="002B097F">
        <w:trPr>
          <w:trHeight w:val="440"/>
        </w:trPr>
        <w:tc>
          <w:tcPr>
            <w:tcW w:w="4815" w:type="dxa"/>
            <w:tcBorders>
              <w:top w:val="single" w:sz="4" w:space="0" w:color="auto"/>
              <w:left w:val="single" w:sz="4" w:space="0" w:color="auto"/>
              <w:bottom w:val="single" w:sz="4" w:space="0" w:color="auto"/>
              <w:right w:val="single" w:sz="4" w:space="0" w:color="auto"/>
            </w:tcBorders>
            <w:noWrap/>
            <w:hideMark/>
          </w:tcPr>
          <w:p w14:paraId="4F29F5C3" w14:textId="77777777" w:rsidR="00821FDD" w:rsidRPr="005B3460" w:rsidRDefault="00821FDD" w:rsidP="00821FDD">
            <w:pPr>
              <w:jc w:val="left"/>
              <w:rPr>
                <w:sz w:val="18"/>
                <w:szCs w:val="18"/>
              </w:rPr>
            </w:pPr>
            <w:r w:rsidRPr="005B3460">
              <w:rPr>
                <w:sz w:val="18"/>
                <w:szCs w:val="18"/>
              </w:rPr>
              <w:t>Coûts associés au secrétariat, au Comité exécutif et de surveillance et d’évaluation moins la contrepartie canadienne</w:t>
            </w:r>
          </w:p>
        </w:tc>
        <w:tc>
          <w:tcPr>
            <w:tcW w:w="1240" w:type="dxa"/>
            <w:tcBorders>
              <w:top w:val="single" w:sz="4" w:space="0" w:color="auto"/>
              <w:left w:val="nil"/>
              <w:bottom w:val="single" w:sz="4" w:space="0" w:color="auto"/>
              <w:right w:val="single" w:sz="4" w:space="0" w:color="auto"/>
            </w:tcBorders>
            <w:noWrap/>
            <w:hideMark/>
          </w:tcPr>
          <w:p w14:paraId="17C62357" w14:textId="77777777" w:rsidR="00821FDD" w:rsidRPr="005B3460" w:rsidRDefault="00821FDD" w:rsidP="00821FDD">
            <w:pPr>
              <w:jc w:val="right"/>
              <w:rPr>
                <w:sz w:val="18"/>
                <w:szCs w:val="18"/>
              </w:rPr>
            </w:pPr>
            <w:r w:rsidRPr="005B3460">
              <w:rPr>
                <w:sz w:val="18"/>
                <w:szCs w:val="18"/>
              </w:rPr>
              <w:t>8 280 544</w:t>
            </w:r>
          </w:p>
        </w:tc>
        <w:tc>
          <w:tcPr>
            <w:tcW w:w="1241" w:type="dxa"/>
            <w:tcBorders>
              <w:top w:val="single" w:sz="4" w:space="0" w:color="auto"/>
              <w:left w:val="nil"/>
              <w:bottom w:val="single" w:sz="4" w:space="0" w:color="auto"/>
              <w:right w:val="single" w:sz="4" w:space="0" w:color="auto"/>
            </w:tcBorders>
            <w:noWrap/>
            <w:hideMark/>
          </w:tcPr>
          <w:p w14:paraId="274690DB" w14:textId="77777777" w:rsidR="00821FDD" w:rsidRPr="005B3460" w:rsidRDefault="00821FDD" w:rsidP="00821FDD">
            <w:pPr>
              <w:jc w:val="right"/>
              <w:rPr>
                <w:sz w:val="18"/>
                <w:szCs w:val="18"/>
              </w:rPr>
            </w:pPr>
            <w:r w:rsidRPr="005B3460">
              <w:rPr>
                <w:sz w:val="18"/>
                <w:szCs w:val="18"/>
              </w:rPr>
              <w:t>7 949 674</w:t>
            </w:r>
          </w:p>
        </w:tc>
        <w:tc>
          <w:tcPr>
            <w:tcW w:w="1240" w:type="dxa"/>
            <w:tcBorders>
              <w:top w:val="single" w:sz="4" w:space="0" w:color="auto"/>
              <w:left w:val="nil"/>
              <w:bottom w:val="single" w:sz="4" w:space="0" w:color="auto"/>
              <w:right w:val="single" w:sz="4" w:space="0" w:color="auto"/>
            </w:tcBorders>
            <w:noWrap/>
            <w:hideMark/>
          </w:tcPr>
          <w:p w14:paraId="592FE9A3" w14:textId="77777777" w:rsidR="00821FDD" w:rsidRPr="005B3460" w:rsidRDefault="00821FDD" w:rsidP="00821FDD">
            <w:pPr>
              <w:jc w:val="right"/>
              <w:rPr>
                <w:sz w:val="18"/>
                <w:szCs w:val="18"/>
              </w:rPr>
            </w:pPr>
            <w:r w:rsidRPr="005B3460">
              <w:rPr>
                <w:sz w:val="18"/>
                <w:szCs w:val="18"/>
              </w:rPr>
              <w:t>8 018 727</w:t>
            </w:r>
          </w:p>
        </w:tc>
        <w:tc>
          <w:tcPr>
            <w:tcW w:w="1241" w:type="dxa"/>
            <w:tcBorders>
              <w:top w:val="single" w:sz="4" w:space="0" w:color="auto"/>
              <w:left w:val="nil"/>
              <w:bottom w:val="single" w:sz="4" w:space="0" w:color="auto"/>
              <w:right w:val="single" w:sz="4" w:space="0" w:color="auto"/>
            </w:tcBorders>
            <w:noWrap/>
            <w:hideMark/>
          </w:tcPr>
          <w:p w14:paraId="1E230861" w14:textId="77777777" w:rsidR="00821FDD" w:rsidRPr="005B3460" w:rsidRDefault="00821FDD" w:rsidP="00821FDD">
            <w:pPr>
              <w:jc w:val="right"/>
              <w:rPr>
                <w:sz w:val="18"/>
                <w:szCs w:val="18"/>
              </w:rPr>
            </w:pPr>
            <w:r w:rsidRPr="005B3460">
              <w:rPr>
                <w:sz w:val="18"/>
                <w:szCs w:val="18"/>
              </w:rPr>
              <w:t>24 248 945</w:t>
            </w:r>
          </w:p>
        </w:tc>
      </w:tr>
      <w:tr w:rsidR="00821FDD" w:rsidRPr="005B3460" w14:paraId="3A63D1E5" w14:textId="77777777" w:rsidTr="002B097F">
        <w:trPr>
          <w:trHeight w:val="260"/>
        </w:trPr>
        <w:tc>
          <w:tcPr>
            <w:tcW w:w="4815" w:type="dxa"/>
            <w:tcBorders>
              <w:top w:val="single" w:sz="4" w:space="0" w:color="auto"/>
              <w:left w:val="single" w:sz="4" w:space="0" w:color="auto"/>
              <w:bottom w:val="single" w:sz="4" w:space="0" w:color="auto"/>
              <w:right w:val="single" w:sz="4" w:space="0" w:color="auto"/>
            </w:tcBorders>
            <w:noWrap/>
            <w:hideMark/>
          </w:tcPr>
          <w:p w14:paraId="7FF09488" w14:textId="77777777" w:rsidR="00821FDD" w:rsidRPr="005B3460" w:rsidRDefault="00821FDD" w:rsidP="00821FDD">
            <w:pPr>
              <w:jc w:val="left"/>
              <w:rPr>
                <w:sz w:val="18"/>
                <w:szCs w:val="18"/>
              </w:rPr>
            </w:pPr>
            <w:r w:rsidRPr="005B3460">
              <w:rPr>
                <w:sz w:val="18"/>
                <w:szCs w:val="18"/>
              </w:rPr>
              <w:t>Trésorier</w:t>
            </w:r>
          </w:p>
        </w:tc>
        <w:tc>
          <w:tcPr>
            <w:tcW w:w="1240" w:type="dxa"/>
            <w:tcBorders>
              <w:top w:val="single" w:sz="4" w:space="0" w:color="auto"/>
              <w:left w:val="nil"/>
              <w:bottom w:val="single" w:sz="4" w:space="0" w:color="auto"/>
              <w:right w:val="single" w:sz="4" w:space="0" w:color="auto"/>
            </w:tcBorders>
            <w:noWrap/>
            <w:hideMark/>
          </w:tcPr>
          <w:p w14:paraId="4B7F3485" w14:textId="77777777" w:rsidR="00821FDD" w:rsidRPr="005B3460" w:rsidRDefault="00821FDD" w:rsidP="00821FDD">
            <w:pPr>
              <w:jc w:val="right"/>
              <w:rPr>
                <w:sz w:val="18"/>
                <w:szCs w:val="18"/>
              </w:rPr>
            </w:pPr>
            <w:r w:rsidRPr="005B3460">
              <w:rPr>
                <w:sz w:val="18"/>
                <w:szCs w:val="18"/>
              </w:rPr>
              <w:t>500 000</w:t>
            </w:r>
          </w:p>
        </w:tc>
        <w:tc>
          <w:tcPr>
            <w:tcW w:w="1241" w:type="dxa"/>
            <w:tcBorders>
              <w:top w:val="single" w:sz="4" w:space="0" w:color="auto"/>
              <w:left w:val="nil"/>
              <w:bottom w:val="single" w:sz="4" w:space="0" w:color="auto"/>
              <w:right w:val="single" w:sz="4" w:space="0" w:color="auto"/>
            </w:tcBorders>
            <w:noWrap/>
            <w:hideMark/>
          </w:tcPr>
          <w:p w14:paraId="6A0EA9C1" w14:textId="77777777" w:rsidR="00821FDD" w:rsidRPr="005B3460" w:rsidRDefault="00821FDD" w:rsidP="00821FDD">
            <w:pPr>
              <w:jc w:val="right"/>
              <w:rPr>
                <w:sz w:val="18"/>
                <w:szCs w:val="18"/>
              </w:rPr>
            </w:pPr>
            <w:r w:rsidRPr="005B3460">
              <w:rPr>
                <w:sz w:val="18"/>
                <w:szCs w:val="18"/>
              </w:rPr>
              <w:t>500 000</w:t>
            </w:r>
          </w:p>
        </w:tc>
        <w:tc>
          <w:tcPr>
            <w:tcW w:w="1240" w:type="dxa"/>
            <w:tcBorders>
              <w:top w:val="single" w:sz="4" w:space="0" w:color="auto"/>
              <w:left w:val="nil"/>
              <w:bottom w:val="single" w:sz="4" w:space="0" w:color="auto"/>
              <w:right w:val="single" w:sz="4" w:space="0" w:color="auto"/>
            </w:tcBorders>
            <w:noWrap/>
            <w:hideMark/>
          </w:tcPr>
          <w:p w14:paraId="4F935057" w14:textId="77777777" w:rsidR="00821FDD" w:rsidRPr="005B3460" w:rsidRDefault="00821FDD" w:rsidP="00821FDD">
            <w:pPr>
              <w:jc w:val="right"/>
              <w:rPr>
                <w:sz w:val="18"/>
                <w:szCs w:val="18"/>
              </w:rPr>
            </w:pPr>
            <w:r w:rsidRPr="005B3460">
              <w:rPr>
                <w:sz w:val="18"/>
                <w:szCs w:val="18"/>
              </w:rPr>
              <w:t>500 000</w:t>
            </w:r>
          </w:p>
        </w:tc>
        <w:tc>
          <w:tcPr>
            <w:tcW w:w="1241" w:type="dxa"/>
            <w:tcBorders>
              <w:top w:val="single" w:sz="4" w:space="0" w:color="auto"/>
              <w:left w:val="nil"/>
              <w:bottom w:val="single" w:sz="4" w:space="0" w:color="auto"/>
              <w:right w:val="single" w:sz="4" w:space="0" w:color="auto"/>
            </w:tcBorders>
            <w:noWrap/>
            <w:hideMark/>
          </w:tcPr>
          <w:p w14:paraId="617E03C7" w14:textId="77777777" w:rsidR="00821FDD" w:rsidRPr="005B3460" w:rsidRDefault="00821FDD" w:rsidP="00821FDD">
            <w:pPr>
              <w:jc w:val="right"/>
              <w:rPr>
                <w:sz w:val="18"/>
                <w:szCs w:val="18"/>
              </w:rPr>
            </w:pPr>
            <w:r w:rsidRPr="005B3460">
              <w:rPr>
                <w:sz w:val="18"/>
                <w:szCs w:val="18"/>
              </w:rPr>
              <w:t>1 500 000</w:t>
            </w:r>
          </w:p>
        </w:tc>
      </w:tr>
      <w:tr w:rsidR="005B3460" w:rsidRPr="005B3460" w14:paraId="0C04FEE3" w14:textId="77777777" w:rsidTr="005B3460">
        <w:trPr>
          <w:trHeight w:val="848"/>
        </w:trPr>
        <w:tc>
          <w:tcPr>
            <w:tcW w:w="9777" w:type="dxa"/>
            <w:gridSpan w:val="5"/>
            <w:tcBorders>
              <w:top w:val="single" w:sz="4" w:space="0" w:color="auto"/>
            </w:tcBorders>
            <w:noWrap/>
          </w:tcPr>
          <w:p w14:paraId="6F25ED68" w14:textId="607D5AFC" w:rsidR="00796DA1" w:rsidRPr="003D1103" w:rsidRDefault="00796DA1" w:rsidP="002B097F">
            <w:pPr>
              <w:ind w:left="150" w:hanging="270"/>
              <w:rPr>
                <w:bCs/>
                <w:sz w:val="19"/>
                <w:szCs w:val="19"/>
              </w:rPr>
            </w:pPr>
            <w:r>
              <w:rPr>
                <w:sz w:val="19"/>
              </w:rPr>
              <w:t>* Incluant les coûts d’appui à l’agence, le cas échéant.</w:t>
            </w:r>
          </w:p>
          <w:p w14:paraId="1D119270" w14:textId="77777777" w:rsidR="00796DA1" w:rsidRPr="003D1103" w:rsidRDefault="00796DA1" w:rsidP="002B097F">
            <w:pPr>
              <w:keepNext/>
              <w:keepLines/>
              <w:widowControl w:val="0"/>
              <w:ind w:left="150" w:right="-450" w:hanging="270"/>
              <w:rPr>
                <w:bCs/>
                <w:sz w:val="19"/>
                <w:szCs w:val="19"/>
              </w:rPr>
            </w:pPr>
            <w:r>
              <w:rPr>
                <w:sz w:val="19"/>
              </w:rPr>
              <w:t>** Le financement pour la préparation des rapports de vérification des PGEH pour les pays à faible volume de consommation est approuvé par le Comité exécutif sur une base annuelle.</w:t>
            </w:r>
          </w:p>
          <w:p w14:paraId="44688E1B" w14:textId="77777777" w:rsidR="001C5FFF" w:rsidRDefault="001C5FFF" w:rsidP="001C5FFF">
            <w:pPr>
              <w:jc w:val="left"/>
              <w:rPr>
                <w:sz w:val="18"/>
                <w:szCs w:val="18"/>
              </w:rPr>
            </w:pPr>
          </w:p>
          <w:p w14:paraId="28D4EFEC" w14:textId="4B1C50DE" w:rsidR="001C5FFF" w:rsidRPr="005B3460" w:rsidRDefault="001C5FFF" w:rsidP="00A50774">
            <w:pPr>
              <w:jc w:val="left"/>
              <w:rPr>
                <w:sz w:val="18"/>
                <w:szCs w:val="18"/>
              </w:rPr>
            </w:pPr>
          </w:p>
        </w:tc>
      </w:tr>
    </w:tbl>
    <w:p w14:paraId="757B01CB" w14:textId="77777777" w:rsidR="0064499D" w:rsidRPr="003D1103" w:rsidRDefault="0064499D" w:rsidP="00821FDD">
      <w:pPr>
        <w:keepNext/>
        <w:keepLines/>
        <w:widowControl w:val="0"/>
        <w:jc w:val="left"/>
        <w:rPr>
          <w:b/>
        </w:rPr>
      </w:pPr>
      <w:r>
        <w:rPr>
          <w:b/>
        </w:rPr>
        <w:lastRenderedPageBreak/>
        <w:t>État de la mise en œuvre du plan d’activités de 2025</w:t>
      </w:r>
    </w:p>
    <w:p w14:paraId="244F1E97" w14:textId="77777777" w:rsidR="00B83B9D" w:rsidRPr="003D1103" w:rsidRDefault="00B83B9D" w:rsidP="00821FDD">
      <w:pPr>
        <w:keepNext/>
        <w:keepLines/>
        <w:widowControl w:val="0"/>
        <w:jc w:val="left"/>
        <w:rPr>
          <w:b/>
        </w:rPr>
      </w:pPr>
    </w:p>
    <w:p w14:paraId="68E49360" w14:textId="344FBE9C" w:rsidR="00F44A61" w:rsidRPr="003D1103" w:rsidRDefault="00B83B9D" w:rsidP="00821FDD">
      <w:pPr>
        <w:pStyle w:val="Heading1"/>
        <w:keepNext/>
        <w:keepLines/>
        <w:widowControl w:val="0"/>
      </w:pPr>
      <w:r>
        <w:t>La valeur totale du plan d’activités pour 2025 s’élève à 159 635 634 $US. De ce montant, la somme de 38 076 531 $US a été approuvée à la 96</w:t>
      </w:r>
      <w:r>
        <w:rPr>
          <w:vertAlign w:val="superscript"/>
        </w:rPr>
        <w:t>e</w:t>
      </w:r>
      <w:r>
        <w:t> réunion. De plus, des activités dont le montant s’élève à 116 794 673 $US seront examinées à la 97</w:t>
      </w:r>
      <w:r>
        <w:rPr>
          <w:vertAlign w:val="superscript"/>
        </w:rPr>
        <w:t>e</w:t>
      </w:r>
      <w:r>
        <w:t xml:space="preserve"> réunion ; si les fonds pour toutes les propositions de projets soumises sont approuvés tel que demandé, un solde de 4 764 430 $US sera disponible à partir du plan d’activités de 2025, comme le montre le tableau 2. </w:t>
      </w:r>
    </w:p>
    <w:p w14:paraId="07A72ABA" w14:textId="291366A8" w:rsidR="0023164D" w:rsidRPr="003D1103" w:rsidRDefault="0023164D" w:rsidP="0023164D">
      <w:pPr>
        <w:keepNext/>
        <w:tabs>
          <w:tab w:val="left" w:pos="8280"/>
        </w:tabs>
        <w:rPr>
          <w:b/>
        </w:rPr>
      </w:pPr>
      <w:r>
        <w:rPr>
          <w:b/>
        </w:rPr>
        <w:t>Tableau 2. Plan d’activités général de 2025, approbations à la 96</w:t>
      </w:r>
      <w:r>
        <w:rPr>
          <w:b/>
          <w:vertAlign w:val="superscript"/>
        </w:rPr>
        <w:t>e</w:t>
      </w:r>
      <w:r>
        <w:rPr>
          <w:b/>
        </w:rPr>
        <w:t> réunion, projets recommandés à la 97</w:t>
      </w:r>
      <w:r>
        <w:rPr>
          <w:b/>
          <w:vertAlign w:val="superscript"/>
        </w:rPr>
        <w:t>e</w:t>
      </w:r>
      <w:r>
        <w:rPr>
          <w:b/>
        </w:rPr>
        <w:t> réunion, et solde ($US)*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1"/>
        <w:gridCol w:w="1518"/>
        <w:gridCol w:w="1518"/>
        <w:gridCol w:w="1518"/>
        <w:gridCol w:w="1518"/>
      </w:tblGrid>
      <w:tr w:rsidR="00C3262B" w:rsidRPr="003D1103" w14:paraId="06442407" w14:textId="77777777" w:rsidTr="00D47BB0">
        <w:trPr>
          <w:trHeight w:val="620"/>
          <w:tblHeader/>
        </w:trPr>
        <w:tc>
          <w:tcPr>
            <w:tcW w:w="3421" w:type="dxa"/>
            <w:hideMark/>
          </w:tcPr>
          <w:p w14:paraId="55C666EB" w14:textId="77777777" w:rsidR="00C3262B" w:rsidRPr="003D1103" w:rsidRDefault="00C3262B">
            <w:pPr>
              <w:jc w:val="left"/>
              <w:rPr>
                <w:b/>
                <w:bCs/>
                <w:color w:val="000000"/>
                <w:sz w:val="20"/>
                <w:szCs w:val="20"/>
              </w:rPr>
            </w:pPr>
            <w:r>
              <w:rPr>
                <w:b/>
                <w:color w:val="000000"/>
                <w:sz w:val="20"/>
              </w:rPr>
              <w:t>Poste budgétaire</w:t>
            </w:r>
          </w:p>
        </w:tc>
        <w:tc>
          <w:tcPr>
            <w:tcW w:w="1518" w:type="dxa"/>
            <w:hideMark/>
          </w:tcPr>
          <w:p w14:paraId="376723C8" w14:textId="77777777" w:rsidR="00C3262B" w:rsidRPr="003D1103" w:rsidRDefault="00C3262B">
            <w:pPr>
              <w:jc w:val="center"/>
              <w:rPr>
                <w:b/>
                <w:bCs/>
                <w:color w:val="000000"/>
                <w:sz w:val="20"/>
                <w:szCs w:val="20"/>
              </w:rPr>
            </w:pPr>
            <w:r>
              <w:rPr>
                <w:b/>
                <w:color w:val="000000"/>
                <w:sz w:val="20"/>
              </w:rPr>
              <w:t>Valeur totale dans le plan d’activités</w:t>
            </w:r>
          </w:p>
        </w:tc>
        <w:tc>
          <w:tcPr>
            <w:tcW w:w="1518" w:type="dxa"/>
          </w:tcPr>
          <w:p w14:paraId="0AD48467" w14:textId="457782BF" w:rsidR="00C3262B" w:rsidRPr="003D1103" w:rsidRDefault="00C3262B" w:rsidP="0091516B">
            <w:pPr>
              <w:ind w:left="-112" w:right="-106"/>
              <w:jc w:val="center"/>
              <w:rPr>
                <w:b/>
                <w:bCs/>
                <w:color w:val="000000"/>
                <w:sz w:val="20"/>
                <w:szCs w:val="20"/>
              </w:rPr>
            </w:pPr>
            <w:r>
              <w:rPr>
                <w:rFonts w:asciiTheme="majorBidi" w:hAnsiTheme="majorBidi"/>
                <w:b/>
                <w:sz w:val="20"/>
              </w:rPr>
              <w:t>Approbations à la 96</w:t>
            </w:r>
            <w:r>
              <w:rPr>
                <w:rFonts w:asciiTheme="majorBidi" w:hAnsiTheme="majorBidi"/>
                <w:b/>
                <w:sz w:val="20"/>
                <w:vertAlign w:val="superscript"/>
              </w:rPr>
              <w:t>e</w:t>
            </w:r>
            <w:r>
              <w:rPr>
                <w:rFonts w:asciiTheme="majorBidi" w:hAnsiTheme="majorBidi"/>
                <w:b/>
                <w:sz w:val="20"/>
              </w:rPr>
              <w:t> réunion</w:t>
            </w:r>
          </w:p>
        </w:tc>
        <w:tc>
          <w:tcPr>
            <w:tcW w:w="1518" w:type="dxa"/>
          </w:tcPr>
          <w:p w14:paraId="1BE4B32C" w14:textId="64949B8D" w:rsidR="00C3262B" w:rsidRPr="003D1103" w:rsidRDefault="00E53CC5" w:rsidP="00E53CC5">
            <w:pPr>
              <w:ind w:left="-117" w:right="-103"/>
              <w:jc w:val="center"/>
              <w:rPr>
                <w:b/>
                <w:bCs/>
                <w:color w:val="000000"/>
                <w:sz w:val="20"/>
                <w:szCs w:val="20"/>
              </w:rPr>
            </w:pPr>
            <w:r>
              <w:rPr>
                <w:b/>
                <w:color w:val="000000"/>
                <w:sz w:val="20"/>
              </w:rPr>
              <w:t>Activités recommandées à la 97</w:t>
            </w:r>
            <w:r>
              <w:rPr>
                <w:b/>
                <w:color w:val="000000"/>
                <w:sz w:val="20"/>
                <w:vertAlign w:val="superscript"/>
              </w:rPr>
              <w:t>e</w:t>
            </w:r>
            <w:r>
              <w:rPr>
                <w:b/>
                <w:color w:val="000000"/>
                <w:sz w:val="20"/>
              </w:rPr>
              <w:t> réunion</w:t>
            </w:r>
          </w:p>
        </w:tc>
        <w:tc>
          <w:tcPr>
            <w:tcW w:w="1518" w:type="dxa"/>
            <w:hideMark/>
          </w:tcPr>
          <w:p w14:paraId="15E8279B" w14:textId="437934A0" w:rsidR="00C3262B" w:rsidRPr="003D1103" w:rsidRDefault="00C3262B">
            <w:pPr>
              <w:jc w:val="center"/>
              <w:rPr>
                <w:b/>
                <w:bCs/>
                <w:color w:val="000000"/>
                <w:sz w:val="20"/>
                <w:szCs w:val="20"/>
              </w:rPr>
            </w:pPr>
            <w:r>
              <w:rPr>
                <w:b/>
                <w:color w:val="000000"/>
                <w:sz w:val="20"/>
              </w:rPr>
              <w:t>Solde (au-dessus)/au-dessous</w:t>
            </w:r>
          </w:p>
        </w:tc>
      </w:tr>
      <w:tr w:rsidR="000350B3" w:rsidRPr="003D1103" w14:paraId="686A2117" w14:textId="77777777" w:rsidTr="00D47BB0">
        <w:trPr>
          <w:trHeight w:val="98"/>
        </w:trPr>
        <w:tc>
          <w:tcPr>
            <w:tcW w:w="3421" w:type="dxa"/>
            <w:hideMark/>
          </w:tcPr>
          <w:p w14:paraId="7F26D54A" w14:textId="77777777" w:rsidR="000350B3" w:rsidRPr="003D1103" w:rsidRDefault="000350B3" w:rsidP="000350B3">
            <w:pPr>
              <w:jc w:val="left"/>
              <w:rPr>
                <w:color w:val="000000"/>
                <w:sz w:val="20"/>
                <w:szCs w:val="20"/>
              </w:rPr>
            </w:pPr>
            <w:r>
              <w:rPr>
                <w:color w:val="000000"/>
                <w:sz w:val="20"/>
              </w:rPr>
              <w:t>Agences bilatérales</w:t>
            </w:r>
          </w:p>
        </w:tc>
        <w:tc>
          <w:tcPr>
            <w:tcW w:w="1518" w:type="dxa"/>
          </w:tcPr>
          <w:p w14:paraId="0FD1734B" w14:textId="6747A267" w:rsidR="000350B3" w:rsidRPr="003D1103" w:rsidRDefault="000350B3" w:rsidP="000350B3">
            <w:pPr>
              <w:jc w:val="right"/>
              <w:rPr>
                <w:color w:val="000000"/>
                <w:sz w:val="20"/>
                <w:szCs w:val="20"/>
              </w:rPr>
            </w:pPr>
            <w:r>
              <w:rPr>
                <w:color w:val="000000"/>
                <w:sz w:val="20"/>
              </w:rPr>
              <w:t>2 859 568</w:t>
            </w:r>
          </w:p>
        </w:tc>
        <w:tc>
          <w:tcPr>
            <w:tcW w:w="1518" w:type="dxa"/>
          </w:tcPr>
          <w:p w14:paraId="7140BE03" w14:textId="7092536B" w:rsidR="000350B3" w:rsidRPr="003D1103" w:rsidRDefault="000350B3" w:rsidP="000350B3">
            <w:pPr>
              <w:jc w:val="right"/>
              <w:rPr>
                <w:color w:val="000000"/>
                <w:sz w:val="20"/>
                <w:szCs w:val="20"/>
              </w:rPr>
            </w:pPr>
            <w:r>
              <w:rPr>
                <w:color w:val="000000"/>
                <w:sz w:val="20"/>
              </w:rPr>
              <w:t>444 025</w:t>
            </w:r>
          </w:p>
        </w:tc>
        <w:tc>
          <w:tcPr>
            <w:tcW w:w="1518" w:type="dxa"/>
          </w:tcPr>
          <w:p w14:paraId="663D08BC" w14:textId="696894DB" w:rsidR="000350B3" w:rsidRPr="003D1103" w:rsidRDefault="000350B3" w:rsidP="000350B3">
            <w:pPr>
              <w:jc w:val="right"/>
              <w:rPr>
                <w:color w:val="000000"/>
                <w:sz w:val="20"/>
                <w:szCs w:val="20"/>
              </w:rPr>
            </w:pPr>
            <w:r>
              <w:rPr>
                <w:color w:val="000000"/>
                <w:sz w:val="20"/>
              </w:rPr>
              <w:t>877 135</w:t>
            </w:r>
          </w:p>
        </w:tc>
        <w:tc>
          <w:tcPr>
            <w:tcW w:w="1518" w:type="dxa"/>
          </w:tcPr>
          <w:p w14:paraId="5BC67B04" w14:textId="6C238C3E" w:rsidR="000350B3" w:rsidRPr="003D1103" w:rsidRDefault="000350B3" w:rsidP="000350B3">
            <w:pPr>
              <w:jc w:val="right"/>
              <w:rPr>
                <w:color w:val="000000"/>
                <w:sz w:val="20"/>
                <w:szCs w:val="20"/>
              </w:rPr>
            </w:pPr>
            <w:r>
              <w:rPr>
                <w:color w:val="000000"/>
                <w:sz w:val="20"/>
              </w:rPr>
              <w:t>1 538 408</w:t>
            </w:r>
          </w:p>
        </w:tc>
      </w:tr>
      <w:tr w:rsidR="000350B3" w:rsidRPr="003D1103" w14:paraId="4C6299EF" w14:textId="77777777" w:rsidTr="00D47BB0">
        <w:trPr>
          <w:trHeight w:val="125"/>
        </w:trPr>
        <w:tc>
          <w:tcPr>
            <w:tcW w:w="3421" w:type="dxa"/>
            <w:hideMark/>
          </w:tcPr>
          <w:p w14:paraId="4A846AFD" w14:textId="77777777" w:rsidR="000350B3" w:rsidRPr="003D1103" w:rsidRDefault="000350B3" w:rsidP="000350B3">
            <w:pPr>
              <w:jc w:val="left"/>
              <w:rPr>
                <w:color w:val="000000"/>
                <w:sz w:val="20"/>
                <w:szCs w:val="20"/>
              </w:rPr>
            </w:pPr>
            <w:r>
              <w:rPr>
                <w:color w:val="000000"/>
                <w:sz w:val="20"/>
              </w:rPr>
              <w:t>PNUD</w:t>
            </w:r>
          </w:p>
        </w:tc>
        <w:tc>
          <w:tcPr>
            <w:tcW w:w="1518" w:type="dxa"/>
          </w:tcPr>
          <w:p w14:paraId="55093A82" w14:textId="2148C585" w:rsidR="000350B3" w:rsidRPr="003D1103" w:rsidRDefault="000350B3" w:rsidP="000350B3">
            <w:pPr>
              <w:jc w:val="right"/>
              <w:rPr>
                <w:color w:val="000000"/>
                <w:sz w:val="20"/>
                <w:szCs w:val="20"/>
              </w:rPr>
            </w:pPr>
            <w:r>
              <w:rPr>
                <w:color w:val="000000"/>
                <w:sz w:val="20"/>
              </w:rPr>
              <w:t>37 604 225</w:t>
            </w:r>
          </w:p>
        </w:tc>
        <w:tc>
          <w:tcPr>
            <w:tcW w:w="1518" w:type="dxa"/>
          </w:tcPr>
          <w:p w14:paraId="5E167BD2" w14:textId="05AA4379" w:rsidR="000350B3" w:rsidRPr="003D1103" w:rsidRDefault="000350B3" w:rsidP="000350B3">
            <w:pPr>
              <w:jc w:val="right"/>
              <w:rPr>
                <w:color w:val="000000"/>
                <w:sz w:val="20"/>
                <w:szCs w:val="20"/>
              </w:rPr>
            </w:pPr>
            <w:r>
              <w:rPr>
                <w:sz w:val="20"/>
              </w:rPr>
              <w:t>8 967 086</w:t>
            </w:r>
          </w:p>
        </w:tc>
        <w:tc>
          <w:tcPr>
            <w:tcW w:w="1518" w:type="dxa"/>
          </w:tcPr>
          <w:p w14:paraId="3E0CBBE8" w14:textId="59E491F0" w:rsidR="000350B3" w:rsidRPr="003D1103" w:rsidRDefault="000350B3" w:rsidP="000350B3">
            <w:pPr>
              <w:jc w:val="right"/>
              <w:rPr>
                <w:color w:val="000000"/>
                <w:sz w:val="20"/>
                <w:szCs w:val="20"/>
              </w:rPr>
            </w:pPr>
            <w:r>
              <w:rPr>
                <w:color w:val="000000"/>
                <w:sz w:val="20"/>
              </w:rPr>
              <w:t>17 637 857</w:t>
            </w:r>
          </w:p>
        </w:tc>
        <w:tc>
          <w:tcPr>
            <w:tcW w:w="1518" w:type="dxa"/>
          </w:tcPr>
          <w:p w14:paraId="1F990507" w14:textId="30BF9688" w:rsidR="000350B3" w:rsidRPr="003D1103" w:rsidRDefault="000350B3" w:rsidP="000350B3">
            <w:pPr>
              <w:jc w:val="right"/>
              <w:rPr>
                <w:color w:val="000000"/>
                <w:sz w:val="20"/>
                <w:szCs w:val="20"/>
              </w:rPr>
            </w:pPr>
            <w:r>
              <w:rPr>
                <w:color w:val="000000"/>
                <w:sz w:val="20"/>
              </w:rPr>
              <w:t>10 999 282</w:t>
            </w:r>
          </w:p>
        </w:tc>
      </w:tr>
      <w:tr w:rsidR="000350B3" w:rsidRPr="003D1103" w14:paraId="750AFC7F" w14:textId="77777777" w:rsidTr="00D47BB0">
        <w:trPr>
          <w:trHeight w:val="71"/>
        </w:trPr>
        <w:tc>
          <w:tcPr>
            <w:tcW w:w="3421" w:type="dxa"/>
            <w:hideMark/>
          </w:tcPr>
          <w:p w14:paraId="7DB84F18" w14:textId="77777777" w:rsidR="000350B3" w:rsidRPr="003D1103" w:rsidRDefault="000350B3" w:rsidP="000350B3">
            <w:pPr>
              <w:jc w:val="left"/>
              <w:rPr>
                <w:color w:val="000000"/>
                <w:sz w:val="20"/>
                <w:szCs w:val="20"/>
              </w:rPr>
            </w:pPr>
            <w:r>
              <w:rPr>
                <w:color w:val="000000"/>
                <w:sz w:val="20"/>
              </w:rPr>
              <w:t>PNUE</w:t>
            </w:r>
          </w:p>
        </w:tc>
        <w:tc>
          <w:tcPr>
            <w:tcW w:w="1518" w:type="dxa"/>
          </w:tcPr>
          <w:p w14:paraId="22BF53CA" w14:textId="7FCE3317" w:rsidR="000350B3" w:rsidRPr="003D1103" w:rsidRDefault="000350B3" w:rsidP="000350B3">
            <w:pPr>
              <w:jc w:val="right"/>
              <w:rPr>
                <w:color w:val="000000"/>
                <w:sz w:val="20"/>
                <w:szCs w:val="20"/>
              </w:rPr>
            </w:pPr>
            <w:r>
              <w:rPr>
                <w:color w:val="000000"/>
                <w:sz w:val="20"/>
              </w:rPr>
              <w:t>38 121 523</w:t>
            </w:r>
          </w:p>
        </w:tc>
        <w:tc>
          <w:tcPr>
            <w:tcW w:w="1518" w:type="dxa"/>
          </w:tcPr>
          <w:p w14:paraId="20FE40D4" w14:textId="6FEB3546" w:rsidR="000350B3" w:rsidRPr="003D1103" w:rsidRDefault="000350B3" w:rsidP="000350B3">
            <w:pPr>
              <w:jc w:val="right"/>
              <w:rPr>
                <w:color w:val="000000"/>
                <w:sz w:val="20"/>
                <w:szCs w:val="20"/>
              </w:rPr>
            </w:pPr>
            <w:r>
              <w:rPr>
                <w:sz w:val="20"/>
              </w:rPr>
              <w:t>5 582 925</w:t>
            </w:r>
          </w:p>
        </w:tc>
        <w:tc>
          <w:tcPr>
            <w:tcW w:w="1518" w:type="dxa"/>
          </w:tcPr>
          <w:p w14:paraId="5551EAA9" w14:textId="0263ED9F" w:rsidR="000350B3" w:rsidRPr="003D1103" w:rsidRDefault="000350B3" w:rsidP="000350B3">
            <w:pPr>
              <w:jc w:val="right"/>
              <w:rPr>
                <w:color w:val="000000"/>
                <w:sz w:val="20"/>
                <w:szCs w:val="20"/>
              </w:rPr>
            </w:pPr>
            <w:r>
              <w:rPr>
                <w:color w:val="000000"/>
                <w:sz w:val="20"/>
              </w:rPr>
              <w:t>21 325 465</w:t>
            </w:r>
          </w:p>
        </w:tc>
        <w:tc>
          <w:tcPr>
            <w:tcW w:w="1518" w:type="dxa"/>
          </w:tcPr>
          <w:p w14:paraId="5509D3B0" w14:textId="4E9F9C0A" w:rsidR="000350B3" w:rsidRPr="003D1103" w:rsidRDefault="000350B3" w:rsidP="000350B3">
            <w:pPr>
              <w:jc w:val="right"/>
              <w:rPr>
                <w:color w:val="000000"/>
                <w:sz w:val="20"/>
                <w:szCs w:val="20"/>
              </w:rPr>
            </w:pPr>
            <w:r>
              <w:rPr>
                <w:color w:val="000000"/>
                <w:sz w:val="20"/>
              </w:rPr>
              <w:t>11 213 133</w:t>
            </w:r>
          </w:p>
        </w:tc>
      </w:tr>
      <w:tr w:rsidR="000350B3" w:rsidRPr="003D1103" w14:paraId="278EE4B2" w14:textId="77777777" w:rsidTr="00D47BB0">
        <w:trPr>
          <w:trHeight w:val="98"/>
        </w:trPr>
        <w:tc>
          <w:tcPr>
            <w:tcW w:w="3421" w:type="dxa"/>
            <w:hideMark/>
          </w:tcPr>
          <w:p w14:paraId="4185941D" w14:textId="77777777" w:rsidR="000350B3" w:rsidRPr="003D1103" w:rsidRDefault="000350B3" w:rsidP="000350B3">
            <w:pPr>
              <w:jc w:val="left"/>
              <w:rPr>
                <w:color w:val="000000"/>
                <w:sz w:val="20"/>
                <w:szCs w:val="20"/>
              </w:rPr>
            </w:pPr>
            <w:r>
              <w:rPr>
                <w:color w:val="000000"/>
                <w:sz w:val="20"/>
              </w:rPr>
              <w:t>ONUDI</w:t>
            </w:r>
          </w:p>
        </w:tc>
        <w:tc>
          <w:tcPr>
            <w:tcW w:w="1518" w:type="dxa"/>
          </w:tcPr>
          <w:p w14:paraId="3C8FFFAA" w14:textId="248AE6E7" w:rsidR="000350B3" w:rsidRPr="003D1103" w:rsidRDefault="000350B3" w:rsidP="000350B3">
            <w:pPr>
              <w:jc w:val="right"/>
              <w:rPr>
                <w:color w:val="000000"/>
                <w:sz w:val="20"/>
                <w:szCs w:val="20"/>
              </w:rPr>
            </w:pPr>
            <w:r>
              <w:rPr>
                <w:color w:val="000000"/>
                <w:sz w:val="20"/>
              </w:rPr>
              <w:t>48 279 677</w:t>
            </w:r>
          </w:p>
        </w:tc>
        <w:tc>
          <w:tcPr>
            <w:tcW w:w="1518" w:type="dxa"/>
          </w:tcPr>
          <w:p w14:paraId="7B500282" w14:textId="2D67A0BD" w:rsidR="000350B3" w:rsidRPr="003D1103" w:rsidRDefault="000350B3" w:rsidP="000350B3">
            <w:pPr>
              <w:jc w:val="right"/>
              <w:rPr>
                <w:color w:val="000000"/>
                <w:sz w:val="20"/>
                <w:szCs w:val="20"/>
              </w:rPr>
            </w:pPr>
            <w:r>
              <w:rPr>
                <w:sz w:val="20"/>
              </w:rPr>
              <w:t>18 000 378</w:t>
            </w:r>
          </w:p>
        </w:tc>
        <w:tc>
          <w:tcPr>
            <w:tcW w:w="1518" w:type="dxa"/>
          </w:tcPr>
          <w:p w14:paraId="54BE31F2" w14:textId="099252E6" w:rsidR="000350B3" w:rsidRPr="003D1103" w:rsidRDefault="000350B3" w:rsidP="000350B3">
            <w:pPr>
              <w:jc w:val="right"/>
              <w:rPr>
                <w:color w:val="000000"/>
                <w:sz w:val="20"/>
                <w:szCs w:val="20"/>
              </w:rPr>
            </w:pPr>
            <w:r>
              <w:rPr>
                <w:color w:val="000000"/>
                <w:sz w:val="20"/>
              </w:rPr>
              <w:t>60 769 526</w:t>
            </w:r>
          </w:p>
        </w:tc>
        <w:tc>
          <w:tcPr>
            <w:tcW w:w="1518" w:type="dxa"/>
          </w:tcPr>
          <w:p w14:paraId="477D28B1" w14:textId="4D82F1BC" w:rsidR="000350B3" w:rsidRPr="003D1103" w:rsidRDefault="000350B3" w:rsidP="000350B3">
            <w:pPr>
              <w:jc w:val="right"/>
              <w:rPr>
                <w:color w:val="000000"/>
                <w:sz w:val="20"/>
                <w:szCs w:val="20"/>
              </w:rPr>
            </w:pPr>
            <w:r>
              <w:rPr>
                <w:color w:val="000000"/>
                <w:sz w:val="20"/>
              </w:rPr>
              <w:t>-30 490 227</w:t>
            </w:r>
          </w:p>
        </w:tc>
      </w:tr>
      <w:tr w:rsidR="000350B3" w:rsidRPr="003D1103" w14:paraId="59410860" w14:textId="77777777" w:rsidTr="00D47BB0">
        <w:trPr>
          <w:trHeight w:val="41"/>
        </w:trPr>
        <w:tc>
          <w:tcPr>
            <w:tcW w:w="3421" w:type="dxa"/>
            <w:hideMark/>
          </w:tcPr>
          <w:p w14:paraId="2FE844B3" w14:textId="77777777" w:rsidR="000350B3" w:rsidRPr="003D1103" w:rsidRDefault="000350B3" w:rsidP="000350B3">
            <w:pPr>
              <w:jc w:val="left"/>
              <w:rPr>
                <w:color w:val="000000"/>
                <w:sz w:val="20"/>
                <w:szCs w:val="20"/>
              </w:rPr>
            </w:pPr>
            <w:r>
              <w:rPr>
                <w:color w:val="000000"/>
                <w:sz w:val="20"/>
              </w:rPr>
              <w:t>Banque mondiale</w:t>
            </w:r>
          </w:p>
        </w:tc>
        <w:tc>
          <w:tcPr>
            <w:tcW w:w="1518" w:type="dxa"/>
          </w:tcPr>
          <w:p w14:paraId="7CA05E2A" w14:textId="3AD894E2" w:rsidR="000350B3" w:rsidRPr="003D1103" w:rsidRDefault="000350B3" w:rsidP="000350B3">
            <w:pPr>
              <w:jc w:val="right"/>
              <w:rPr>
                <w:color w:val="000000"/>
                <w:sz w:val="20"/>
                <w:szCs w:val="20"/>
              </w:rPr>
            </w:pPr>
            <w:r>
              <w:rPr>
                <w:color w:val="000000"/>
                <w:sz w:val="20"/>
              </w:rPr>
              <w:t>23 401 497</w:t>
            </w:r>
          </w:p>
        </w:tc>
        <w:tc>
          <w:tcPr>
            <w:tcW w:w="1518" w:type="dxa"/>
          </w:tcPr>
          <w:p w14:paraId="2F497AFA" w14:textId="061A7E37" w:rsidR="000350B3" w:rsidRPr="003D1103" w:rsidRDefault="000350B3" w:rsidP="000350B3">
            <w:pPr>
              <w:jc w:val="right"/>
              <w:rPr>
                <w:color w:val="000000"/>
                <w:sz w:val="20"/>
                <w:szCs w:val="20"/>
              </w:rPr>
            </w:pPr>
            <w:r>
              <w:rPr>
                <w:color w:val="000000"/>
                <w:sz w:val="20"/>
              </w:rPr>
              <w:t>4 680 117</w:t>
            </w:r>
          </w:p>
        </w:tc>
        <w:tc>
          <w:tcPr>
            <w:tcW w:w="1518" w:type="dxa"/>
          </w:tcPr>
          <w:p w14:paraId="32B81156" w14:textId="656BA4F7" w:rsidR="000350B3" w:rsidRPr="003D1103" w:rsidRDefault="000350B3" w:rsidP="000350B3">
            <w:pPr>
              <w:jc w:val="right"/>
              <w:rPr>
                <w:color w:val="000000"/>
                <w:sz w:val="20"/>
                <w:szCs w:val="20"/>
              </w:rPr>
            </w:pPr>
            <w:r>
              <w:rPr>
                <w:color w:val="000000"/>
                <w:sz w:val="20"/>
              </w:rPr>
              <w:t>7 404 145</w:t>
            </w:r>
          </w:p>
        </w:tc>
        <w:tc>
          <w:tcPr>
            <w:tcW w:w="1518" w:type="dxa"/>
          </w:tcPr>
          <w:p w14:paraId="30FF9D44" w14:textId="6DA47BD5" w:rsidR="000350B3" w:rsidRPr="003D1103" w:rsidRDefault="000350B3" w:rsidP="000350B3">
            <w:pPr>
              <w:jc w:val="right"/>
              <w:rPr>
                <w:color w:val="000000"/>
                <w:sz w:val="20"/>
                <w:szCs w:val="20"/>
              </w:rPr>
            </w:pPr>
            <w:r>
              <w:rPr>
                <w:color w:val="000000"/>
                <w:sz w:val="20"/>
              </w:rPr>
              <w:t>11 317 235</w:t>
            </w:r>
          </w:p>
        </w:tc>
      </w:tr>
      <w:tr w:rsidR="000350B3" w:rsidRPr="003D1103" w14:paraId="38EA2FA1" w14:textId="77777777" w:rsidTr="00D47BB0">
        <w:trPr>
          <w:trHeight w:val="71"/>
        </w:trPr>
        <w:tc>
          <w:tcPr>
            <w:tcW w:w="3421" w:type="dxa"/>
            <w:hideMark/>
          </w:tcPr>
          <w:p w14:paraId="2EEB4070" w14:textId="77777777" w:rsidR="000350B3" w:rsidRPr="003D1103" w:rsidRDefault="000350B3" w:rsidP="000350B3">
            <w:pPr>
              <w:jc w:val="left"/>
              <w:rPr>
                <w:color w:val="000000"/>
                <w:sz w:val="20"/>
                <w:szCs w:val="20"/>
              </w:rPr>
            </w:pPr>
            <w:r>
              <w:rPr>
                <w:color w:val="000000"/>
                <w:sz w:val="20"/>
              </w:rPr>
              <w:t>Vérification du PGEH</w:t>
            </w:r>
          </w:p>
        </w:tc>
        <w:tc>
          <w:tcPr>
            <w:tcW w:w="1518" w:type="dxa"/>
          </w:tcPr>
          <w:p w14:paraId="1213E24E" w14:textId="0149B48F" w:rsidR="000350B3" w:rsidRPr="003D1103" w:rsidRDefault="000350B3" w:rsidP="000350B3">
            <w:pPr>
              <w:jc w:val="right"/>
              <w:rPr>
                <w:color w:val="000000"/>
                <w:sz w:val="20"/>
                <w:szCs w:val="20"/>
              </w:rPr>
            </w:pPr>
            <w:r>
              <w:rPr>
                <w:color w:val="000000"/>
                <w:sz w:val="20"/>
              </w:rPr>
              <w:t>588 600</w:t>
            </w:r>
          </w:p>
        </w:tc>
        <w:tc>
          <w:tcPr>
            <w:tcW w:w="1518" w:type="dxa"/>
          </w:tcPr>
          <w:p w14:paraId="1FDD871B" w14:textId="76F2619C" w:rsidR="000350B3" w:rsidRPr="003D1103" w:rsidRDefault="000350B3" w:rsidP="000350B3">
            <w:pPr>
              <w:jc w:val="right"/>
              <w:rPr>
                <w:color w:val="000000"/>
                <w:sz w:val="20"/>
                <w:szCs w:val="20"/>
              </w:rPr>
            </w:pPr>
            <w:r>
              <w:rPr>
                <w:color w:val="000000"/>
                <w:sz w:val="20"/>
              </w:rPr>
              <w:t>402 000</w:t>
            </w:r>
          </w:p>
        </w:tc>
        <w:tc>
          <w:tcPr>
            <w:tcW w:w="1518" w:type="dxa"/>
          </w:tcPr>
          <w:p w14:paraId="41816D04" w14:textId="6D672D9A" w:rsidR="000350B3" w:rsidRPr="003D1103" w:rsidRDefault="000350B3" w:rsidP="000350B3">
            <w:pPr>
              <w:jc w:val="right"/>
              <w:rPr>
                <w:color w:val="000000"/>
                <w:sz w:val="20"/>
                <w:szCs w:val="20"/>
              </w:rPr>
            </w:pPr>
            <w:r>
              <w:rPr>
                <w:color w:val="000000"/>
                <w:sz w:val="20"/>
              </w:rPr>
              <w:t>0</w:t>
            </w:r>
          </w:p>
        </w:tc>
        <w:tc>
          <w:tcPr>
            <w:tcW w:w="1518" w:type="dxa"/>
          </w:tcPr>
          <w:p w14:paraId="1094D633" w14:textId="2A4D4F1A" w:rsidR="000350B3" w:rsidRPr="003D1103" w:rsidRDefault="000350B3" w:rsidP="000350B3">
            <w:pPr>
              <w:jc w:val="right"/>
              <w:rPr>
                <w:color w:val="000000"/>
                <w:sz w:val="20"/>
                <w:szCs w:val="20"/>
              </w:rPr>
            </w:pPr>
            <w:r>
              <w:rPr>
                <w:color w:val="000000"/>
                <w:sz w:val="20"/>
              </w:rPr>
              <w:t>186 600</w:t>
            </w:r>
          </w:p>
        </w:tc>
      </w:tr>
      <w:tr w:rsidR="000350B3" w:rsidRPr="003D1103" w14:paraId="648671EE" w14:textId="77777777" w:rsidTr="00D47BB0">
        <w:trPr>
          <w:trHeight w:val="125"/>
        </w:trPr>
        <w:tc>
          <w:tcPr>
            <w:tcW w:w="3421" w:type="dxa"/>
            <w:hideMark/>
          </w:tcPr>
          <w:p w14:paraId="0B3209CF" w14:textId="77777777" w:rsidR="000350B3" w:rsidRPr="003D1103" w:rsidRDefault="000350B3" w:rsidP="000350B3">
            <w:pPr>
              <w:jc w:val="left"/>
              <w:rPr>
                <w:b/>
                <w:bCs/>
                <w:color w:val="000000"/>
                <w:sz w:val="20"/>
                <w:szCs w:val="20"/>
              </w:rPr>
            </w:pPr>
            <w:r>
              <w:rPr>
                <w:b/>
                <w:color w:val="000000"/>
                <w:sz w:val="20"/>
              </w:rPr>
              <w:t>Total partiel (agences)</w:t>
            </w:r>
          </w:p>
        </w:tc>
        <w:tc>
          <w:tcPr>
            <w:tcW w:w="1518" w:type="dxa"/>
          </w:tcPr>
          <w:p w14:paraId="19AF0745" w14:textId="5358A59C" w:rsidR="000350B3" w:rsidRPr="003D1103" w:rsidRDefault="000350B3" w:rsidP="000350B3">
            <w:pPr>
              <w:jc w:val="right"/>
              <w:rPr>
                <w:b/>
                <w:bCs/>
                <w:color w:val="000000"/>
                <w:sz w:val="20"/>
                <w:szCs w:val="20"/>
              </w:rPr>
            </w:pPr>
            <w:r>
              <w:rPr>
                <w:b/>
                <w:color w:val="000000"/>
                <w:sz w:val="20"/>
              </w:rPr>
              <w:t>150 855 090</w:t>
            </w:r>
          </w:p>
        </w:tc>
        <w:tc>
          <w:tcPr>
            <w:tcW w:w="1518" w:type="dxa"/>
          </w:tcPr>
          <w:p w14:paraId="6AB696F7" w14:textId="592E0F53" w:rsidR="000350B3" w:rsidRPr="003D1103" w:rsidRDefault="000350B3" w:rsidP="000350B3">
            <w:pPr>
              <w:jc w:val="right"/>
              <w:rPr>
                <w:b/>
                <w:bCs/>
                <w:color w:val="000000"/>
                <w:sz w:val="20"/>
                <w:szCs w:val="20"/>
              </w:rPr>
            </w:pPr>
            <w:r>
              <w:rPr>
                <w:b/>
                <w:color w:val="000000"/>
                <w:sz w:val="20"/>
              </w:rPr>
              <w:t>38 076 531</w:t>
            </w:r>
          </w:p>
        </w:tc>
        <w:tc>
          <w:tcPr>
            <w:tcW w:w="1518" w:type="dxa"/>
          </w:tcPr>
          <w:p w14:paraId="7AF5AFCF" w14:textId="72E0707C" w:rsidR="000350B3" w:rsidRPr="003D1103" w:rsidRDefault="000350B3" w:rsidP="000350B3">
            <w:pPr>
              <w:jc w:val="right"/>
              <w:rPr>
                <w:b/>
                <w:bCs/>
                <w:color w:val="000000"/>
                <w:sz w:val="20"/>
                <w:szCs w:val="20"/>
              </w:rPr>
            </w:pPr>
            <w:r>
              <w:rPr>
                <w:b/>
                <w:color w:val="000000"/>
                <w:sz w:val="20"/>
              </w:rPr>
              <w:t>108 014 129</w:t>
            </w:r>
          </w:p>
        </w:tc>
        <w:tc>
          <w:tcPr>
            <w:tcW w:w="1518" w:type="dxa"/>
          </w:tcPr>
          <w:p w14:paraId="79CA64B5" w14:textId="27482F4C" w:rsidR="000350B3" w:rsidRPr="003D1103" w:rsidRDefault="000350B3" w:rsidP="000350B3">
            <w:pPr>
              <w:jc w:val="right"/>
              <w:rPr>
                <w:b/>
                <w:bCs/>
                <w:color w:val="000000"/>
                <w:sz w:val="20"/>
                <w:szCs w:val="20"/>
              </w:rPr>
            </w:pPr>
            <w:r>
              <w:rPr>
                <w:b/>
                <w:color w:val="000000"/>
                <w:sz w:val="20"/>
              </w:rPr>
              <w:t>4 764 430</w:t>
            </w:r>
          </w:p>
        </w:tc>
      </w:tr>
      <w:tr w:rsidR="000350B3" w:rsidRPr="003D1103" w14:paraId="0DBA2C5A" w14:textId="77777777" w:rsidTr="00D47BB0">
        <w:trPr>
          <w:trHeight w:val="251"/>
        </w:trPr>
        <w:tc>
          <w:tcPr>
            <w:tcW w:w="3421" w:type="dxa"/>
            <w:hideMark/>
          </w:tcPr>
          <w:p w14:paraId="14CDB32C" w14:textId="77777777" w:rsidR="000350B3" w:rsidRPr="003D1103" w:rsidRDefault="000350B3" w:rsidP="000350B3">
            <w:pPr>
              <w:ind w:right="-250"/>
              <w:jc w:val="left"/>
              <w:rPr>
                <w:color w:val="000000"/>
                <w:sz w:val="20"/>
                <w:szCs w:val="20"/>
              </w:rPr>
            </w:pPr>
            <w:r>
              <w:rPr>
                <w:color w:val="000000"/>
                <w:sz w:val="20"/>
              </w:rPr>
              <w:t>Secrétariat/Comité exécutif/Surveillance et évaluation (excluant la contrepartie canadienne)</w:t>
            </w:r>
          </w:p>
        </w:tc>
        <w:tc>
          <w:tcPr>
            <w:tcW w:w="1518" w:type="dxa"/>
          </w:tcPr>
          <w:p w14:paraId="325F4E31" w14:textId="2D561693" w:rsidR="000350B3" w:rsidRPr="003D1103" w:rsidRDefault="000350B3" w:rsidP="000350B3">
            <w:pPr>
              <w:jc w:val="right"/>
              <w:rPr>
                <w:color w:val="000000"/>
                <w:sz w:val="20"/>
                <w:szCs w:val="20"/>
              </w:rPr>
            </w:pPr>
            <w:r>
              <w:rPr>
                <w:color w:val="000000"/>
                <w:sz w:val="20"/>
              </w:rPr>
              <w:t>8 280 544</w:t>
            </w:r>
          </w:p>
        </w:tc>
        <w:tc>
          <w:tcPr>
            <w:tcW w:w="1518" w:type="dxa"/>
          </w:tcPr>
          <w:p w14:paraId="0D4771EA" w14:textId="00D5AC93" w:rsidR="000350B3" w:rsidRPr="003D1103" w:rsidRDefault="000350B3" w:rsidP="000350B3">
            <w:pPr>
              <w:jc w:val="right"/>
              <w:rPr>
                <w:color w:val="000000"/>
                <w:sz w:val="20"/>
                <w:szCs w:val="20"/>
              </w:rPr>
            </w:pPr>
            <w:r>
              <w:rPr>
                <w:color w:val="000000"/>
                <w:sz w:val="20"/>
              </w:rPr>
              <w:t>0</w:t>
            </w:r>
          </w:p>
        </w:tc>
        <w:tc>
          <w:tcPr>
            <w:tcW w:w="1518" w:type="dxa"/>
          </w:tcPr>
          <w:p w14:paraId="04B7F737" w14:textId="3CE1B9E7" w:rsidR="000350B3" w:rsidRPr="003D1103" w:rsidRDefault="000350B3" w:rsidP="000350B3">
            <w:pPr>
              <w:jc w:val="right"/>
              <w:rPr>
                <w:color w:val="000000"/>
                <w:sz w:val="20"/>
                <w:szCs w:val="20"/>
              </w:rPr>
            </w:pPr>
            <w:r>
              <w:rPr>
                <w:color w:val="000000"/>
                <w:sz w:val="20"/>
              </w:rPr>
              <w:t>8 280 544</w:t>
            </w:r>
          </w:p>
        </w:tc>
        <w:tc>
          <w:tcPr>
            <w:tcW w:w="1518" w:type="dxa"/>
          </w:tcPr>
          <w:p w14:paraId="08E9D5C2" w14:textId="3AA59E39" w:rsidR="000350B3" w:rsidRPr="003D1103" w:rsidRDefault="000350B3" w:rsidP="000350B3">
            <w:pPr>
              <w:jc w:val="right"/>
              <w:rPr>
                <w:color w:val="000000"/>
                <w:sz w:val="20"/>
                <w:szCs w:val="20"/>
              </w:rPr>
            </w:pPr>
            <w:r>
              <w:rPr>
                <w:color w:val="000000"/>
                <w:sz w:val="20"/>
              </w:rPr>
              <w:t>0</w:t>
            </w:r>
          </w:p>
        </w:tc>
      </w:tr>
      <w:tr w:rsidR="000350B3" w:rsidRPr="003D1103" w14:paraId="11E8062A" w14:textId="77777777" w:rsidTr="00D47BB0">
        <w:trPr>
          <w:trHeight w:val="143"/>
        </w:trPr>
        <w:tc>
          <w:tcPr>
            <w:tcW w:w="3421" w:type="dxa"/>
            <w:hideMark/>
          </w:tcPr>
          <w:p w14:paraId="3A442700" w14:textId="77777777" w:rsidR="000350B3" w:rsidRPr="003D1103" w:rsidRDefault="000350B3" w:rsidP="000350B3">
            <w:pPr>
              <w:jc w:val="left"/>
              <w:rPr>
                <w:color w:val="000000"/>
                <w:sz w:val="20"/>
                <w:szCs w:val="20"/>
              </w:rPr>
            </w:pPr>
            <w:r>
              <w:rPr>
                <w:color w:val="000000"/>
                <w:sz w:val="20"/>
              </w:rPr>
              <w:t>Trésorier</w:t>
            </w:r>
          </w:p>
        </w:tc>
        <w:tc>
          <w:tcPr>
            <w:tcW w:w="1518" w:type="dxa"/>
          </w:tcPr>
          <w:p w14:paraId="63990E94" w14:textId="5AACCC95" w:rsidR="000350B3" w:rsidRPr="003D1103" w:rsidRDefault="000350B3" w:rsidP="000350B3">
            <w:pPr>
              <w:jc w:val="right"/>
              <w:rPr>
                <w:color w:val="000000"/>
                <w:sz w:val="20"/>
                <w:szCs w:val="20"/>
              </w:rPr>
            </w:pPr>
            <w:r>
              <w:rPr>
                <w:color w:val="000000"/>
                <w:sz w:val="20"/>
              </w:rPr>
              <w:t>500 000</w:t>
            </w:r>
          </w:p>
        </w:tc>
        <w:tc>
          <w:tcPr>
            <w:tcW w:w="1518" w:type="dxa"/>
          </w:tcPr>
          <w:p w14:paraId="01D12CF8" w14:textId="204A28B8" w:rsidR="000350B3" w:rsidRPr="003D1103" w:rsidRDefault="000350B3" w:rsidP="000350B3">
            <w:pPr>
              <w:jc w:val="right"/>
              <w:rPr>
                <w:color w:val="000000"/>
                <w:sz w:val="20"/>
                <w:szCs w:val="20"/>
              </w:rPr>
            </w:pPr>
            <w:r>
              <w:rPr>
                <w:color w:val="000000"/>
                <w:sz w:val="20"/>
              </w:rPr>
              <w:t>0</w:t>
            </w:r>
          </w:p>
        </w:tc>
        <w:tc>
          <w:tcPr>
            <w:tcW w:w="1518" w:type="dxa"/>
          </w:tcPr>
          <w:p w14:paraId="726CD20C" w14:textId="4FD62C68" w:rsidR="000350B3" w:rsidRPr="003D1103" w:rsidRDefault="000350B3" w:rsidP="000350B3">
            <w:pPr>
              <w:jc w:val="right"/>
              <w:rPr>
                <w:color w:val="000000"/>
                <w:sz w:val="20"/>
                <w:szCs w:val="20"/>
              </w:rPr>
            </w:pPr>
            <w:r>
              <w:rPr>
                <w:color w:val="000000"/>
                <w:sz w:val="20"/>
              </w:rPr>
              <w:t>500 000</w:t>
            </w:r>
          </w:p>
        </w:tc>
        <w:tc>
          <w:tcPr>
            <w:tcW w:w="1518" w:type="dxa"/>
          </w:tcPr>
          <w:p w14:paraId="50B6DA78" w14:textId="66726420" w:rsidR="000350B3" w:rsidRPr="003D1103" w:rsidRDefault="000350B3" w:rsidP="000350B3">
            <w:pPr>
              <w:jc w:val="right"/>
              <w:rPr>
                <w:color w:val="000000"/>
                <w:sz w:val="20"/>
                <w:szCs w:val="20"/>
              </w:rPr>
            </w:pPr>
            <w:r>
              <w:rPr>
                <w:color w:val="000000"/>
                <w:sz w:val="20"/>
              </w:rPr>
              <w:t>0</w:t>
            </w:r>
          </w:p>
        </w:tc>
      </w:tr>
      <w:tr w:rsidR="000350B3" w:rsidRPr="003D1103" w14:paraId="372A2FA4" w14:textId="77777777" w:rsidTr="00D47BB0">
        <w:trPr>
          <w:trHeight w:val="80"/>
        </w:trPr>
        <w:tc>
          <w:tcPr>
            <w:tcW w:w="3421" w:type="dxa"/>
            <w:hideMark/>
          </w:tcPr>
          <w:p w14:paraId="0D413833" w14:textId="77777777" w:rsidR="000350B3" w:rsidRPr="003D1103" w:rsidRDefault="000350B3" w:rsidP="000350B3">
            <w:pPr>
              <w:jc w:val="left"/>
              <w:rPr>
                <w:b/>
                <w:bCs/>
                <w:color w:val="000000"/>
                <w:sz w:val="20"/>
                <w:szCs w:val="20"/>
              </w:rPr>
            </w:pPr>
            <w:r>
              <w:rPr>
                <w:b/>
                <w:color w:val="000000"/>
                <w:sz w:val="20"/>
              </w:rPr>
              <w:t>Total partiel (coûts standard)</w:t>
            </w:r>
          </w:p>
        </w:tc>
        <w:tc>
          <w:tcPr>
            <w:tcW w:w="1518" w:type="dxa"/>
          </w:tcPr>
          <w:p w14:paraId="1A15C62F" w14:textId="2120F7A0" w:rsidR="000350B3" w:rsidRPr="003D1103" w:rsidRDefault="000350B3" w:rsidP="000350B3">
            <w:pPr>
              <w:jc w:val="right"/>
              <w:rPr>
                <w:b/>
                <w:bCs/>
                <w:color w:val="000000"/>
                <w:sz w:val="20"/>
                <w:szCs w:val="20"/>
              </w:rPr>
            </w:pPr>
            <w:r>
              <w:rPr>
                <w:b/>
                <w:color w:val="000000"/>
                <w:sz w:val="20"/>
              </w:rPr>
              <w:t>8 780 544</w:t>
            </w:r>
          </w:p>
        </w:tc>
        <w:tc>
          <w:tcPr>
            <w:tcW w:w="1518" w:type="dxa"/>
          </w:tcPr>
          <w:p w14:paraId="5060C1C1" w14:textId="3959ECA3" w:rsidR="000350B3" w:rsidRPr="003D1103" w:rsidRDefault="000350B3" w:rsidP="000350B3">
            <w:pPr>
              <w:jc w:val="right"/>
              <w:rPr>
                <w:b/>
                <w:bCs/>
                <w:color w:val="000000"/>
                <w:sz w:val="20"/>
                <w:szCs w:val="20"/>
              </w:rPr>
            </w:pPr>
            <w:r>
              <w:rPr>
                <w:b/>
                <w:color w:val="000000"/>
                <w:sz w:val="20"/>
              </w:rPr>
              <w:t>0</w:t>
            </w:r>
          </w:p>
        </w:tc>
        <w:tc>
          <w:tcPr>
            <w:tcW w:w="1518" w:type="dxa"/>
          </w:tcPr>
          <w:p w14:paraId="63B53501" w14:textId="123F12A7" w:rsidR="000350B3" w:rsidRPr="003D1103" w:rsidRDefault="000350B3" w:rsidP="000350B3">
            <w:pPr>
              <w:jc w:val="right"/>
              <w:rPr>
                <w:b/>
                <w:bCs/>
                <w:color w:val="000000"/>
                <w:sz w:val="20"/>
                <w:szCs w:val="20"/>
              </w:rPr>
            </w:pPr>
            <w:r>
              <w:rPr>
                <w:b/>
                <w:color w:val="000000"/>
                <w:sz w:val="20"/>
              </w:rPr>
              <w:t>8 780 544</w:t>
            </w:r>
          </w:p>
        </w:tc>
        <w:tc>
          <w:tcPr>
            <w:tcW w:w="1518" w:type="dxa"/>
          </w:tcPr>
          <w:p w14:paraId="2AF5EA4C" w14:textId="18BB396F" w:rsidR="000350B3" w:rsidRPr="003D1103" w:rsidRDefault="000350B3" w:rsidP="000350B3">
            <w:pPr>
              <w:jc w:val="right"/>
              <w:rPr>
                <w:b/>
                <w:bCs/>
                <w:color w:val="000000"/>
                <w:sz w:val="20"/>
                <w:szCs w:val="20"/>
              </w:rPr>
            </w:pPr>
            <w:r>
              <w:rPr>
                <w:b/>
                <w:color w:val="000000"/>
                <w:sz w:val="20"/>
              </w:rPr>
              <w:t>0</w:t>
            </w:r>
          </w:p>
        </w:tc>
      </w:tr>
      <w:tr w:rsidR="000350B3" w:rsidRPr="003D1103" w14:paraId="1CF20137" w14:textId="77777777" w:rsidTr="00D47BB0">
        <w:trPr>
          <w:trHeight w:val="116"/>
        </w:trPr>
        <w:tc>
          <w:tcPr>
            <w:tcW w:w="3421" w:type="dxa"/>
            <w:hideMark/>
          </w:tcPr>
          <w:p w14:paraId="68726BBC" w14:textId="77777777" w:rsidR="000350B3" w:rsidRPr="003D1103" w:rsidRDefault="000350B3" w:rsidP="000350B3">
            <w:pPr>
              <w:jc w:val="left"/>
              <w:rPr>
                <w:b/>
                <w:bCs/>
                <w:color w:val="000000"/>
                <w:sz w:val="20"/>
                <w:szCs w:val="20"/>
              </w:rPr>
            </w:pPr>
            <w:r>
              <w:rPr>
                <w:b/>
                <w:color w:val="000000"/>
                <w:sz w:val="20"/>
              </w:rPr>
              <w:t>Total</w:t>
            </w:r>
          </w:p>
        </w:tc>
        <w:tc>
          <w:tcPr>
            <w:tcW w:w="1518" w:type="dxa"/>
          </w:tcPr>
          <w:p w14:paraId="089BFE3E" w14:textId="08C86FA6" w:rsidR="000350B3" w:rsidRPr="003D1103" w:rsidRDefault="000350B3" w:rsidP="000350B3">
            <w:pPr>
              <w:jc w:val="right"/>
              <w:rPr>
                <w:b/>
                <w:bCs/>
                <w:color w:val="000000"/>
                <w:sz w:val="20"/>
                <w:szCs w:val="20"/>
              </w:rPr>
            </w:pPr>
            <w:r>
              <w:rPr>
                <w:b/>
                <w:color w:val="000000"/>
                <w:sz w:val="20"/>
              </w:rPr>
              <w:t>159 635 634</w:t>
            </w:r>
          </w:p>
        </w:tc>
        <w:tc>
          <w:tcPr>
            <w:tcW w:w="1518" w:type="dxa"/>
          </w:tcPr>
          <w:p w14:paraId="63753610" w14:textId="4C551BC8" w:rsidR="000350B3" w:rsidRPr="003D1103" w:rsidRDefault="000350B3" w:rsidP="000350B3">
            <w:pPr>
              <w:jc w:val="right"/>
              <w:rPr>
                <w:b/>
                <w:bCs/>
                <w:color w:val="000000"/>
                <w:sz w:val="20"/>
                <w:szCs w:val="20"/>
              </w:rPr>
            </w:pPr>
            <w:r>
              <w:rPr>
                <w:b/>
                <w:color w:val="000000"/>
                <w:sz w:val="20"/>
              </w:rPr>
              <w:t>38 076 531</w:t>
            </w:r>
          </w:p>
        </w:tc>
        <w:tc>
          <w:tcPr>
            <w:tcW w:w="1518" w:type="dxa"/>
          </w:tcPr>
          <w:p w14:paraId="06BB2F80" w14:textId="6197039B" w:rsidR="000350B3" w:rsidRPr="003D1103" w:rsidRDefault="000350B3" w:rsidP="000350B3">
            <w:pPr>
              <w:jc w:val="right"/>
              <w:rPr>
                <w:b/>
                <w:bCs/>
                <w:color w:val="000000"/>
                <w:sz w:val="20"/>
                <w:szCs w:val="20"/>
              </w:rPr>
            </w:pPr>
            <w:r>
              <w:rPr>
                <w:b/>
                <w:color w:val="000000"/>
                <w:sz w:val="20"/>
              </w:rPr>
              <w:t>116 794 673</w:t>
            </w:r>
          </w:p>
        </w:tc>
        <w:tc>
          <w:tcPr>
            <w:tcW w:w="1518" w:type="dxa"/>
          </w:tcPr>
          <w:p w14:paraId="22A7DDBB" w14:textId="7972388E" w:rsidR="000350B3" w:rsidRPr="003D1103" w:rsidRDefault="000350B3" w:rsidP="000350B3">
            <w:pPr>
              <w:jc w:val="right"/>
              <w:rPr>
                <w:b/>
                <w:bCs/>
                <w:color w:val="000000"/>
                <w:sz w:val="20"/>
                <w:szCs w:val="20"/>
              </w:rPr>
            </w:pPr>
            <w:r>
              <w:rPr>
                <w:b/>
                <w:color w:val="000000"/>
                <w:sz w:val="20"/>
              </w:rPr>
              <w:t>4 764 430</w:t>
            </w:r>
          </w:p>
        </w:tc>
      </w:tr>
    </w:tbl>
    <w:p w14:paraId="0B2549E4" w14:textId="77777777" w:rsidR="0064499D" w:rsidRPr="003D1103" w:rsidRDefault="0064499D" w:rsidP="0064499D">
      <w:pPr>
        <w:tabs>
          <w:tab w:val="left" w:pos="360"/>
        </w:tabs>
        <w:rPr>
          <w:sz w:val="19"/>
          <w:szCs w:val="19"/>
        </w:rPr>
      </w:pPr>
      <w:r>
        <w:rPr>
          <w:sz w:val="19"/>
        </w:rPr>
        <w:t>* Incluant les coûts des unités centrales.</w:t>
      </w:r>
    </w:p>
    <w:p w14:paraId="30905811" w14:textId="77777777" w:rsidR="0064499D" w:rsidRPr="003D1103" w:rsidRDefault="0064499D" w:rsidP="0064499D">
      <w:pPr>
        <w:tabs>
          <w:tab w:val="left" w:pos="360"/>
        </w:tabs>
      </w:pPr>
    </w:p>
    <w:p w14:paraId="2C8F4C68" w14:textId="43E44B1A" w:rsidR="0064499D" w:rsidRPr="003D1103" w:rsidRDefault="0064499D" w:rsidP="00F45C9A">
      <w:pPr>
        <w:pStyle w:val="Heading1"/>
        <w:rPr>
          <w:color w:val="000000" w:themeColor="text1"/>
        </w:rPr>
      </w:pPr>
      <w:r>
        <w:t>La valeur des propositions de projets recommandées à la 97</w:t>
      </w:r>
      <w:r>
        <w:rPr>
          <w:vertAlign w:val="superscript"/>
        </w:rPr>
        <w:t>e</w:t>
      </w:r>
      <w:r>
        <w:t xml:space="preserve"> réunion, soit </w:t>
      </w:r>
      <w:r>
        <w:rPr>
          <w:color w:val="000000" w:themeColor="text1"/>
        </w:rPr>
        <w:t>108 014 129 </w:t>
      </w:r>
      <w:r>
        <w:t>$US, est supérieure de 14 136 621 $US à la valeur inscrite dans le plan d’activités de 2025, dont 10 304 295 $US pour des propositions de projets qui ne sont pas incluses dans le plan d’activités de 2025</w:t>
      </w:r>
      <w:r w:rsidRPr="003D1103">
        <w:rPr>
          <w:rStyle w:val="FootnoteReference"/>
          <w:color w:val="000000" w:themeColor="text1"/>
        </w:rPr>
        <w:footnoteReference w:id="2"/>
      </w:r>
      <w:r>
        <w:t xml:space="preserve">. </w:t>
      </w:r>
    </w:p>
    <w:p w14:paraId="10730F85" w14:textId="70830CDD" w:rsidR="0064499D" w:rsidRPr="003D1103" w:rsidRDefault="0064499D" w:rsidP="00F45C9A">
      <w:pPr>
        <w:pStyle w:val="Heading1"/>
        <w:rPr>
          <w:color w:val="000000" w:themeColor="text1"/>
        </w:rPr>
      </w:pPr>
      <w:r>
        <w:t>La valeur des activités relatives aux HFC recommandées à la 97</w:t>
      </w:r>
      <w:r>
        <w:rPr>
          <w:vertAlign w:val="superscript"/>
        </w:rPr>
        <w:t>e</w:t>
      </w:r>
      <w:r>
        <w:t xml:space="preserve"> réunion est de </w:t>
      </w:r>
      <w:r>
        <w:rPr>
          <w:color w:val="000000" w:themeColor="text1"/>
        </w:rPr>
        <w:t>12 667 813 </w:t>
      </w:r>
      <w:r>
        <w:t xml:space="preserve">$US, dont 1 557 729 $US pour des propositions de projets qui ne sont pas incluses dans le plan d’activités de 2025. </w:t>
      </w:r>
    </w:p>
    <w:p w14:paraId="29271DB6" w14:textId="098A9AAA" w:rsidR="0064499D" w:rsidRPr="003D1103" w:rsidRDefault="0064499D" w:rsidP="00F45C9A">
      <w:pPr>
        <w:pStyle w:val="Heading1"/>
        <w:rPr>
          <w:color w:val="000000" w:themeColor="text1"/>
        </w:rPr>
      </w:pPr>
      <w:r>
        <w:t>La valeur des projets recommandés à la 97</w:t>
      </w:r>
      <w:r>
        <w:rPr>
          <w:vertAlign w:val="superscript"/>
        </w:rPr>
        <w:t>e</w:t>
      </w:r>
      <w:r>
        <w:t> réunion dans le cadre de la fenêtre de financement pour des projets pilotes relatifs à l’efficacité énergétique, conformément à la décision 91/65, est de 3 987 881 $US. En tenant compte des approbations aux 92</w:t>
      </w:r>
      <w:r>
        <w:rPr>
          <w:vertAlign w:val="superscript"/>
        </w:rPr>
        <w:t>e</w:t>
      </w:r>
      <w:r>
        <w:t xml:space="preserve"> à 96</w:t>
      </w:r>
      <w:r>
        <w:rPr>
          <w:vertAlign w:val="superscript"/>
        </w:rPr>
        <w:t>e</w:t>
      </w:r>
      <w:r>
        <w:t xml:space="preserve"> réunions, à hauteur de 10 349 589 $US, </w:t>
      </w:r>
      <w:r>
        <w:lastRenderedPageBreak/>
        <w:t>et des valeurs recommandées à la 97</w:t>
      </w:r>
      <w:r>
        <w:rPr>
          <w:vertAlign w:val="superscript"/>
        </w:rPr>
        <w:t>e</w:t>
      </w:r>
      <w:r>
        <w:t xml:space="preserve"> réunion, le solde des fonds disponibles dans le cadre de la fenêtre de financement est de 5 662 530 $US. </w:t>
      </w:r>
    </w:p>
    <w:p w14:paraId="5CAB9207" w14:textId="7D099424" w:rsidR="0064499D" w:rsidRPr="003D1103" w:rsidRDefault="0064499D" w:rsidP="00F45C9A">
      <w:pPr>
        <w:pStyle w:val="Heading1"/>
        <w:rPr>
          <w:color w:val="000000" w:themeColor="text1"/>
        </w:rPr>
      </w:pPr>
      <w:r>
        <w:t>La valeur des projets recommandés à la 97</w:t>
      </w:r>
      <w:r>
        <w:rPr>
          <w:vertAlign w:val="superscript"/>
        </w:rPr>
        <w:t>e</w:t>
      </w:r>
      <w:r>
        <w:t> réunion dans le cadre de la fenêtre de financement concernant l’efficacité énergétique, conformément à la décision 94/60, est de 21 262 663 $US. En tenant compte des approbations aux 95</w:t>
      </w:r>
      <w:r>
        <w:rPr>
          <w:vertAlign w:val="superscript"/>
        </w:rPr>
        <w:t>e</w:t>
      </w:r>
      <w:r>
        <w:t xml:space="preserve"> et 96</w:t>
      </w:r>
      <w:r>
        <w:rPr>
          <w:vertAlign w:val="superscript"/>
        </w:rPr>
        <w:t>e</w:t>
      </w:r>
      <w:r>
        <w:t> réunions, à hauteur de 771 137 $US, et des valeurs recommandées à la 97</w:t>
      </w:r>
      <w:r>
        <w:rPr>
          <w:vertAlign w:val="superscript"/>
        </w:rPr>
        <w:t>e</w:t>
      </w:r>
      <w:r>
        <w:t xml:space="preserve"> réunion, le solde des fonds disponibles dans le cadre de la fenêtre de financement est de 77 966 200 $US. </w:t>
      </w:r>
    </w:p>
    <w:p w14:paraId="5BF983B1" w14:textId="68C3E478" w:rsidR="0064499D" w:rsidRPr="003D1103" w:rsidRDefault="0064499D" w:rsidP="00F45C9A">
      <w:pPr>
        <w:pStyle w:val="Heading1"/>
        <w:rPr>
          <w:color w:val="000000" w:themeColor="text1"/>
        </w:rPr>
      </w:pPr>
      <w:r>
        <w:t>La valeur des projets recommandés à la 97</w:t>
      </w:r>
      <w:r>
        <w:rPr>
          <w:vertAlign w:val="superscript"/>
        </w:rPr>
        <w:t>e</w:t>
      </w:r>
      <w:r>
        <w:t xml:space="preserve"> réunion dans le cadre de la fenêtre de financement pour la préparation d’inventaires nationaux des banques de déchets des substances réglementées, conformément à la décision 91/66, est de 2 674 620 $US, incluant un montant de 1 459 010 $US qui n’est pas inclus dans le plan d’activités de 2025. </w:t>
      </w:r>
    </w:p>
    <w:p w14:paraId="0E3E1258" w14:textId="77777777" w:rsidR="0064499D" w:rsidRPr="003D1103" w:rsidRDefault="0064499D" w:rsidP="0064499D">
      <w:pPr>
        <w:pStyle w:val="Heading1"/>
        <w:keepNext/>
        <w:numPr>
          <w:ilvl w:val="0"/>
          <w:numId w:val="0"/>
        </w:numPr>
        <w:rPr>
          <w:b/>
          <w:bCs/>
        </w:rPr>
      </w:pPr>
      <w:r>
        <w:rPr>
          <w:b/>
        </w:rPr>
        <w:t>Engagements à terme</w:t>
      </w:r>
    </w:p>
    <w:p w14:paraId="7E5262CD" w14:textId="360E58A7" w:rsidR="0064499D" w:rsidRPr="003D1103" w:rsidRDefault="0064499D" w:rsidP="00F45C9A">
      <w:pPr>
        <w:pStyle w:val="Heading1"/>
      </w:pPr>
      <w:r>
        <w:t>Le montant total des engagements à terme existants pour des accords pluriannuels (APA) pour la période de 2025 à 2031 est de 329,95 M$US, en supposant que les demandes de financement des APA soumises à la 97</w:t>
      </w:r>
      <w:r>
        <w:rPr>
          <w:vertAlign w:val="superscript"/>
        </w:rPr>
        <w:t>e</w:t>
      </w:r>
      <w:r>
        <w:t> réunion seront approuvées en principe, comme indiqué au tableau 3.</w:t>
      </w:r>
    </w:p>
    <w:p w14:paraId="39A55273" w14:textId="34A5EA5D" w:rsidR="0064499D" w:rsidRPr="003D1103" w:rsidRDefault="0064499D" w:rsidP="0064499D">
      <w:pPr>
        <w:keepNext/>
        <w:jc w:val="left"/>
        <w:rPr>
          <w:b/>
          <w:bCs/>
        </w:rPr>
      </w:pPr>
      <w:r>
        <w:rPr>
          <w:b/>
        </w:rPr>
        <w:t>Tableau 3. Engagements à terme (2025-2031) (000 $US)</w:t>
      </w:r>
    </w:p>
    <w:tbl>
      <w:tblPr>
        <w:tblW w:w="9504" w:type="dxa"/>
        <w:tblLook w:val="04A0" w:firstRow="1" w:lastRow="0" w:firstColumn="1" w:lastColumn="0" w:noHBand="0" w:noVBand="1"/>
      </w:tblPr>
      <w:tblGrid>
        <w:gridCol w:w="2405"/>
        <w:gridCol w:w="887"/>
        <w:gridCol w:w="887"/>
        <w:gridCol w:w="888"/>
        <w:gridCol w:w="887"/>
        <w:gridCol w:w="887"/>
        <w:gridCol w:w="888"/>
        <w:gridCol w:w="887"/>
        <w:gridCol w:w="888"/>
      </w:tblGrid>
      <w:tr w:rsidR="004833FC" w:rsidRPr="006A0205" w14:paraId="006C0D2B" w14:textId="77777777" w:rsidTr="00A8681D">
        <w:trPr>
          <w:trHeight w:val="115"/>
        </w:trPr>
        <w:tc>
          <w:tcPr>
            <w:tcW w:w="2405" w:type="dxa"/>
            <w:tcBorders>
              <w:top w:val="single" w:sz="4" w:space="0" w:color="auto"/>
              <w:left w:val="single" w:sz="4" w:space="0" w:color="auto"/>
              <w:bottom w:val="single" w:sz="4" w:space="0" w:color="auto"/>
              <w:right w:val="single" w:sz="4" w:space="0" w:color="auto"/>
            </w:tcBorders>
            <w:hideMark/>
          </w:tcPr>
          <w:p w14:paraId="6130B067" w14:textId="77777777" w:rsidR="004833FC" w:rsidRPr="006A0205" w:rsidRDefault="004833FC" w:rsidP="004833FC">
            <w:pPr>
              <w:jc w:val="center"/>
              <w:rPr>
                <w:b/>
                <w:bCs/>
                <w:sz w:val="20"/>
                <w:szCs w:val="20"/>
              </w:rPr>
            </w:pPr>
            <w:r>
              <w:rPr>
                <w:b/>
                <w:sz w:val="20"/>
              </w:rPr>
              <w:t>Description</w:t>
            </w:r>
          </w:p>
        </w:tc>
        <w:tc>
          <w:tcPr>
            <w:tcW w:w="887" w:type="dxa"/>
            <w:tcBorders>
              <w:top w:val="single" w:sz="4" w:space="0" w:color="auto"/>
              <w:left w:val="nil"/>
              <w:bottom w:val="single" w:sz="4" w:space="0" w:color="auto"/>
              <w:right w:val="single" w:sz="4" w:space="0" w:color="auto"/>
            </w:tcBorders>
            <w:hideMark/>
          </w:tcPr>
          <w:p w14:paraId="23EC525C" w14:textId="77777777" w:rsidR="004833FC" w:rsidRPr="006A0205" w:rsidRDefault="004833FC" w:rsidP="004833FC">
            <w:pPr>
              <w:jc w:val="center"/>
              <w:rPr>
                <w:b/>
                <w:bCs/>
                <w:sz w:val="20"/>
                <w:szCs w:val="20"/>
              </w:rPr>
            </w:pPr>
            <w:r>
              <w:rPr>
                <w:b/>
                <w:sz w:val="20"/>
              </w:rPr>
              <w:t>2025</w:t>
            </w:r>
          </w:p>
        </w:tc>
        <w:tc>
          <w:tcPr>
            <w:tcW w:w="887" w:type="dxa"/>
            <w:tcBorders>
              <w:top w:val="single" w:sz="4" w:space="0" w:color="auto"/>
              <w:left w:val="nil"/>
              <w:bottom w:val="single" w:sz="4" w:space="0" w:color="auto"/>
              <w:right w:val="single" w:sz="4" w:space="0" w:color="auto"/>
            </w:tcBorders>
            <w:hideMark/>
          </w:tcPr>
          <w:p w14:paraId="3C205F53" w14:textId="77777777" w:rsidR="004833FC" w:rsidRPr="006A0205" w:rsidRDefault="004833FC" w:rsidP="004833FC">
            <w:pPr>
              <w:jc w:val="center"/>
              <w:rPr>
                <w:b/>
                <w:bCs/>
                <w:sz w:val="20"/>
                <w:szCs w:val="20"/>
              </w:rPr>
            </w:pPr>
            <w:r>
              <w:rPr>
                <w:b/>
                <w:sz w:val="20"/>
              </w:rPr>
              <w:t>2026</w:t>
            </w:r>
          </w:p>
        </w:tc>
        <w:tc>
          <w:tcPr>
            <w:tcW w:w="888" w:type="dxa"/>
            <w:tcBorders>
              <w:top w:val="single" w:sz="4" w:space="0" w:color="auto"/>
              <w:left w:val="nil"/>
              <w:bottom w:val="single" w:sz="4" w:space="0" w:color="auto"/>
              <w:right w:val="single" w:sz="4" w:space="0" w:color="auto"/>
            </w:tcBorders>
            <w:hideMark/>
          </w:tcPr>
          <w:p w14:paraId="40F5CD11" w14:textId="77777777" w:rsidR="004833FC" w:rsidRPr="006A0205" w:rsidRDefault="004833FC" w:rsidP="004833FC">
            <w:pPr>
              <w:jc w:val="center"/>
              <w:rPr>
                <w:b/>
                <w:bCs/>
                <w:sz w:val="20"/>
                <w:szCs w:val="20"/>
              </w:rPr>
            </w:pPr>
            <w:r>
              <w:rPr>
                <w:b/>
                <w:sz w:val="20"/>
              </w:rPr>
              <w:t>2027</w:t>
            </w:r>
          </w:p>
        </w:tc>
        <w:tc>
          <w:tcPr>
            <w:tcW w:w="887" w:type="dxa"/>
            <w:tcBorders>
              <w:top w:val="single" w:sz="4" w:space="0" w:color="auto"/>
              <w:left w:val="nil"/>
              <w:bottom w:val="single" w:sz="4" w:space="0" w:color="auto"/>
              <w:right w:val="single" w:sz="4" w:space="0" w:color="auto"/>
            </w:tcBorders>
            <w:hideMark/>
          </w:tcPr>
          <w:p w14:paraId="30C8DDD1" w14:textId="77777777" w:rsidR="004833FC" w:rsidRPr="006A0205" w:rsidRDefault="004833FC" w:rsidP="004833FC">
            <w:pPr>
              <w:jc w:val="center"/>
              <w:rPr>
                <w:b/>
                <w:bCs/>
                <w:sz w:val="20"/>
                <w:szCs w:val="20"/>
              </w:rPr>
            </w:pPr>
            <w:r>
              <w:rPr>
                <w:b/>
                <w:sz w:val="20"/>
              </w:rPr>
              <w:t>2028</w:t>
            </w:r>
          </w:p>
        </w:tc>
        <w:tc>
          <w:tcPr>
            <w:tcW w:w="887" w:type="dxa"/>
            <w:tcBorders>
              <w:top w:val="single" w:sz="4" w:space="0" w:color="auto"/>
              <w:left w:val="nil"/>
              <w:bottom w:val="single" w:sz="4" w:space="0" w:color="auto"/>
              <w:right w:val="single" w:sz="4" w:space="0" w:color="auto"/>
            </w:tcBorders>
            <w:hideMark/>
          </w:tcPr>
          <w:p w14:paraId="24F27032" w14:textId="77777777" w:rsidR="004833FC" w:rsidRPr="006A0205" w:rsidRDefault="004833FC" w:rsidP="004833FC">
            <w:pPr>
              <w:jc w:val="center"/>
              <w:rPr>
                <w:b/>
                <w:bCs/>
                <w:sz w:val="20"/>
                <w:szCs w:val="20"/>
              </w:rPr>
            </w:pPr>
            <w:r>
              <w:rPr>
                <w:b/>
                <w:sz w:val="20"/>
              </w:rPr>
              <w:t>2029</w:t>
            </w:r>
          </w:p>
        </w:tc>
        <w:tc>
          <w:tcPr>
            <w:tcW w:w="888" w:type="dxa"/>
            <w:tcBorders>
              <w:top w:val="single" w:sz="4" w:space="0" w:color="auto"/>
              <w:left w:val="nil"/>
              <w:bottom w:val="single" w:sz="4" w:space="0" w:color="auto"/>
              <w:right w:val="single" w:sz="4" w:space="0" w:color="auto"/>
            </w:tcBorders>
            <w:hideMark/>
          </w:tcPr>
          <w:p w14:paraId="03C6FCC5" w14:textId="77777777" w:rsidR="004833FC" w:rsidRPr="006A0205" w:rsidRDefault="004833FC" w:rsidP="004833FC">
            <w:pPr>
              <w:jc w:val="center"/>
              <w:rPr>
                <w:b/>
                <w:bCs/>
                <w:sz w:val="20"/>
                <w:szCs w:val="20"/>
              </w:rPr>
            </w:pPr>
            <w:r>
              <w:rPr>
                <w:b/>
                <w:sz w:val="20"/>
              </w:rPr>
              <w:t>2030</w:t>
            </w:r>
          </w:p>
        </w:tc>
        <w:tc>
          <w:tcPr>
            <w:tcW w:w="887" w:type="dxa"/>
            <w:tcBorders>
              <w:top w:val="single" w:sz="4" w:space="0" w:color="auto"/>
              <w:left w:val="nil"/>
              <w:bottom w:val="single" w:sz="4" w:space="0" w:color="auto"/>
              <w:right w:val="single" w:sz="4" w:space="0" w:color="auto"/>
            </w:tcBorders>
            <w:hideMark/>
          </w:tcPr>
          <w:p w14:paraId="03DBB370" w14:textId="77777777" w:rsidR="004833FC" w:rsidRPr="006A0205" w:rsidRDefault="004833FC" w:rsidP="004833FC">
            <w:pPr>
              <w:jc w:val="center"/>
              <w:rPr>
                <w:b/>
                <w:bCs/>
                <w:sz w:val="20"/>
                <w:szCs w:val="20"/>
              </w:rPr>
            </w:pPr>
            <w:r>
              <w:rPr>
                <w:b/>
                <w:sz w:val="20"/>
              </w:rPr>
              <w:t>2031</w:t>
            </w:r>
          </w:p>
        </w:tc>
        <w:tc>
          <w:tcPr>
            <w:tcW w:w="888" w:type="dxa"/>
            <w:tcBorders>
              <w:top w:val="single" w:sz="4" w:space="0" w:color="auto"/>
              <w:left w:val="nil"/>
              <w:bottom w:val="single" w:sz="4" w:space="0" w:color="auto"/>
              <w:right w:val="single" w:sz="4" w:space="0" w:color="auto"/>
            </w:tcBorders>
            <w:hideMark/>
          </w:tcPr>
          <w:p w14:paraId="1D6D2D35" w14:textId="77777777" w:rsidR="004833FC" w:rsidRPr="006A0205" w:rsidRDefault="004833FC" w:rsidP="004833FC">
            <w:pPr>
              <w:jc w:val="center"/>
              <w:rPr>
                <w:b/>
                <w:bCs/>
                <w:sz w:val="20"/>
                <w:szCs w:val="20"/>
              </w:rPr>
            </w:pPr>
            <w:r>
              <w:rPr>
                <w:b/>
                <w:sz w:val="20"/>
              </w:rPr>
              <w:t>Total</w:t>
            </w:r>
          </w:p>
        </w:tc>
      </w:tr>
      <w:tr w:rsidR="004833FC" w:rsidRPr="006A0205" w14:paraId="0AE5F6CF" w14:textId="77777777" w:rsidTr="00A8681D">
        <w:trPr>
          <w:trHeight w:val="133"/>
        </w:trPr>
        <w:tc>
          <w:tcPr>
            <w:tcW w:w="2405" w:type="dxa"/>
            <w:tcBorders>
              <w:top w:val="nil"/>
              <w:left w:val="single" w:sz="4" w:space="0" w:color="auto"/>
              <w:bottom w:val="single" w:sz="4" w:space="0" w:color="auto"/>
              <w:right w:val="single" w:sz="4" w:space="0" w:color="auto"/>
            </w:tcBorders>
            <w:hideMark/>
          </w:tcPr>
          <w:p w14:paraId="4C41E5F7" w14:textId="77777777" w:rsidR="004833FC" w:rsidRPr="006A0205" w:rsidRDefault="004833FC" w:rsidP="004833FC">
            <w:pPr>
              <w:jc w:val="left"/>
              <w:rPr>
                <w:sz w:val="20"/>
                <w:szCs w:val="20"/>
              </w:rPr>
            </w:pPr>
            <w:r>
              <w:rPr>
                <w:sz w:val="20"/>
              </w:rPr>
              <w:t>Approuvé en principe</w:t>
            </w:r>
          </w:p>
        </w:tc>
        <w:tc>
          <w:tcPr>
            <w:tcW w:w="887" w:type="dxa"/>
            <w:tcBorders>
              <w:top w:val="nil"/>
              <w:left w:val="nil"/>
              <w:bottom w:val="single" w:sz="4" w:space="0" w:color="auto"/>
              <w:right w:val="single" w:sz="4" w:space="0" w:color="auto"/>
            </w:tcBorders>
            <w:hideMark/>
          </w:tcPr>
          <w:p w14:paraId="1720092E" w14:textId="77777777" w:rsidR="004833FC" w:rsidRPr="006A0205" w:rsidRDefault="004833FC" w:rsidP="004833FC">
            <w:pPr>
              <w:jc w:val="right"/>
              <w:rPr>
                <w:sz w:val="20"/>
                <w:szCs w:val="20"/>
              </w:rPr>
            </w:pPr>
            <w:r>
              <w:rPr>
                <w:sz w:val="20"/>
              </w:rPr>
              <w:t>90 377</w:t>
            </w:r>
          </w:p>
        </w:tc>
        <w:tc>
          <w:tcPr>
            <w:tcW w:w="887" w:type="dxa"/>
            <w:tcBorders>
              <w:top w:val="nil"/>
              <w:left w:val="nil"/>
              <w:bottom w:val="single" w:sz="4" w:space="0" w:color="auto"/>
              <w:right w:val="single" w:sz="4" w:space="0" w:color="auto"/>
            </w:tcBorders>
            <w:hideMark/>
          </w:tcPr>
          <w:p w14:paraId="430CDD7D" w14:textId="77777777" w:rsidR="004833FC" w:rsidRPr="006A0205" w:rsidRDefault="004833FC" w:rsidP="004833FC">
            <w:pPr>
              <w:jc w:val="right"/>
              <w:rPr>
                <w:sz w:val="20"/>
                <w:szCs w:val="20"/>
              </w:rPr>
            </w:pPr>
            <w:r>
              <w:rPr>
                <w:sz w:val="20"/>
              </w:rPr>
              <w:t>74 593</w:t>
            </w:r>
          </w:p>
        </w:tc>
        <w:tc>
          <w:tcPr>
            <w:tcW w:w="888" w:type="dxa"/>
            <w:tcBorders>
              <w:top w:val="nil"/>
              <w:left w:val="nil"/>
              <w:bottom w:val="single" w:sz="4" w:space="0" w:color="auto"/>
              <w:right w:val="single" w:sz="4" w:space="0" w:color="auto"/>
            </w:tcBorders>
            <w:hideMark/>
          </w:tcPr>
          <w:p w14:paraId="5F99CB97" w14:textId="77777777" w:rsidR="004833FC" w:rsidRPr="006A0205" w:rsidRDefault="004833FC" w:rsidP="004833FC">
            <w:pPr>
              <w:jc w:val="right"/>
              <w:rPr>
                <w:sz w:val="20"/>
                <w:szCs w:val="20"/>
              </w:rPr>
            </w:pPr>
            <w:r>
              <w:rPr>
                <w:sz w:val="20"/>
              </w:rPr>
              <w:t>67 051</w:t>
            </w:r>
          </w:p>
        </w:tc>
        <w:tc>
          <w:tcPr>
            <w:tcW w:w="887" w:type="dxa"/>
            <w:tcBorders>
              <w:top w:val="nil"/>
              <w:left w:val="nil"/>
              <w:bottom w:val="single" w:sz="4" w:space="0" w:color="auto"/>
              <w:right w:val="single" w:sz="4" w:space="0" w:color="auto"/>
            </w:tcBorders>
            <w:hideMark/>
          </w:tcPr>
          <w:p w14:paraId="2A244F20" w14:textId="77777777" w:rsidR="004833FC" w:rsidRPr="006A0205" w:rsidRDefault="004833FC" w:rsidP="004833FC">
            <w:pPr>
              <w:jc w:val="right"/>
              <w:rPr>
                <w:sz w:val="20"/>
                <w:szCs w:val="20"/>
              </w:rPr>
            </w:pPr>
            <w:r>
              <w:rPr>
                <w:sz w:val="20"/>
              </w:rPr>
              <w:t>25 286</w:t>
            </w:r>
          </w:p>
        </w:tc>
        <w:tc>
          <w:tcPr>
            <w:tcW w:w="887" w:type="dxa"/>
            <w:tcBorders>
              <w:top w:val="nil"/>
              <w:left w:val="nil"/>
              <w:bottom w:val="single" w:sz="4" w:space="0" w:color="auto"/>
              <w:right w:val="single" w:sz="4" w:space="0" w:color="auto"/>
            </w:tcBorders>
            <w:hideMark/>
          </w:tcPr>
          <w:p w14:paraId="4DFC4E59" w14:textId="77777777" w:rsidR="004833FC" w:rsidRPr="006A0205" w:rsidRDefault="004833FC" w:rsidP="004833FC">
            <w:pPr>
              <w:jc w:val="right"/>
              <w:rPr>
                <w:sz w:val="20"/>
                <w:szCs w:val="20"/>
              </w:rPr>
            </w:pPr>
            <w:r>
              <w:rPr>
                <w:sz w:val="20"/>
              </w:rPr>
              <w:t>16 806</w:t>
            </w:r>
          </w:p>
        </w:tc>
        <w:tc>
          <w:tcPr>
            <w:tcW w:w="888" w:type="dxa"/>
            <w:tcBorders>
              <w:top w:val="nil"/>
              <w:left w:val="nil"/>
              <w:bottom w:val="single" w:sz="4" w:space="0" w:color="auto"/>
              <w:right w:val="single" w:sz="4" w:space="0" w:color="auto"/>
            </w:tcBorders>
            <w:hideMark/>
          </w:tcPr>
          <w:p w14:paraId="6356905C" w14:textId="77777777" w:rsidR="004833FC" w:rsidRPr="006A0205" w:rsidRDefault="004833FC" w:rsidP="004833FC">
            <w:pPr>
              <w:jc w:val="right"/>
              <w:rPr>
                <w:sz w:val="20"/>
                <w:szCs w:val="20"/>
              </w:rPr>
            </w:pPr>
            <w:r>
              <w:rPr>
                <w:sz w:val="20"/>
              </w:rPr>
              <w:t>20 108</w:t>
            </w:r>
          </w:p>
        </w:tc>
        <w:tc>
          <w:tcPr>
            <w:tcW w:w="887" w:type="dxa"/>
            <w:tcBorders>
              <w:top w:val="nil"/>
              <w:left w:val="nil"/>
              <w:bottom w:val="single" w:sz="4" w:space="0" w:color="auto"/>
              <w:right w:val="single" w:sz="4" w:space="0" w:color="auto"/>
            </w:tcBorders>
            <w:hideMark/>
          </w:tcPr>
          <w:p w14:paraId="0AED0612" w14:textId="77777777" w:rsidR="004833FC" w:rsidRPr="006A0205" w:rsidRDefault="004833FC" w:rsidP="004833FC">
            <w:pPr>
              <w:jc w:val="right"/>
              <w:rPr>
                <w:sz w:val="20"/>
                <w:szCs w:val="20"/>
              </w:rPr>
            </w:pPr>
            <w:r>
              <w:rPr>
                <w:sz w:val="20"/>
              </w:rPr>
              <w:t>685</w:t>
            </w:r>
          </w:p>
        </w:tc>
        <w:tc>
          <w:tcPr>
            <w:tcW w:w="888" w:type="dxa"/>
            <w:tcBorders>
              <w:top w:val="nil"/>
              <w:left w:val="nil"/>
              <w:bottom w:val="single" w:sz="4" w:space="0" w:color="auto"/>
              <w:right w:val="single" w:sz="4" w:space="0" w:color="auto"/>
            </w:tcBorders>
            <w:hideMark/>
          </w:tcPr>
          <w:p w14:paraId="467ED609" w14:textId="77777777" w:rsidR="004833FC" w:rsidRPr="006A0205" w:rsidRDefault="004833FC" w:rsidP="004833FC">
            <w:pPr>
              <w:jc w:val="right"/>
              <w:rPr>
                <w:sz w:val="20"/>
                <w:szCs w:val="20"/>
              </w:rPr>
            </w:pPr>
            <w:r>
              <w:rPr>
                <w:sz w:val="20"/>
              </w:rPr>
              <w:t>294 905</w:t>
            </w:r>
          </w:p>
        </w:tc>
      </w:tr>
      <w:tr w:rsidR="004833FC" w:rsidRPr="006A0205" w14:paraId="23C92483" w14:textId="77777777" w:rsidTr="00A8681D">
        <w:trPr>
          <w:trHeight w:val="64"/>
        </w:trPr>
        <w:tc>
          <w:tcPr>
            <w:tcW w:w="2405" w:type="dxa"/>
            <w:tcBorders>
              <w:top w:val="nil"/>
              <w:left w:val="single" w:sz="4" w:space="0" w:color="auto"/>
              <w:bottom w:val="single" w:sz="4" w:space="0" w:color="auto"/>
              <w:right w:val="single" w:sz="4" w:space="0" w:color="auto"/>
            </w:tcBorders>
            <w:hideMark/>
          </w:tcPr>
          <w:p w14:paraId="333A0704" w14:textId="43A6000F" w:rsidR="004833FC" w:rsidRPr="006A0205" w:rsidRDefault="004833FC" w:rsidP="004833FC">
            <w:pPr>
              <w:jc w:val="left"/>
              <w:rPr>
                <w:sz w:val="20"/>
                <w:szCs w:val="20"/>
              </w:rPr>
            </w:pPr>
            <w:r>
              <w:rPr>
                <w:sz w:val="20"/>
              </w:rPr>
              <w:t>Présentés à la 97</w:t>
            </w:r>
            <w:r>
              <w:rPr>
                <w:sz w:val="20"/>
                <w:vertAlign w:val="superscript"/>
              </w:rPr>
              <w:t>e</w:t>
            </w:r>
            <w:r>
              <w:rPr>
                <w:sz w:val="20"/>
              </w:rPr>
              <w:t> réunion</w:t>
            </w:r>
          </w:p>
        </w:tc>
        <w:tc>
          <w:tcPr>
            <w:tcW w:w="887" w:type="dxa"/>
            <w:tcBorders>
              <w:top w:val="nil"/>
              <w:left w:val="nil"/>
              <w:bottom w:val="single" w:sz="4" w:space="0" w:color="auto"/>
              <w:right w:val="single" w:sz="4" w:space="0" w:color="auto"/>
            </w:tcBorders>
            <w:hideMark/>
          </w:tcPr>
          <w:p w14:paraId="542BF78C" w14:textId="77777777" w:rsidR="004833FC" w:rsidRPr="006A0205" w:rsidRDefault="004833FC" w:rsidP="004833FC">
            <w:pPr>
              <w:jc w:val="right"/>
              <w:rPr>
                <w:sz w:val="20"/>
                <w:szCs w:val="20"/>
              </w:rPr>
            </w:pPr>
            <w:r>
              <w:rPr>
                <w:sz w:val="20"/>
              </w:rPr>
              <w:t>15 408</w:t>
            </w:r>
          </w:p>
        </w:tc>
        <w:tc>
          <w:tcPr>
            <w:tcW w:w="887" w:type="dxa"/>
            <w:tcBorders>
              <w:top w:val="nil"/>
              <w:left w:val="nil"/>
              <w:bottom w:val="single" w:sz="4" w:space="0" w:color="auto"/>
              <w:right w:val="single" w:sz="4" w:space="0" w:color="auto"/>
            </w:tcBorders>
            <w:hideMark/>
          </w:tcPr>
          <w:p w14:paraId="35C4A08F" w14:textId="77777777" w:rsidR="004833FC" w:rsidRPr="006A0205" w:rsidRDefault="004833FC" w:rsidP="004833FC">
            <w:pPr>
              <w:jc w:val="right"/>
              <w:rPr>
                <w:sz w:val="20"/>
                <w:szCs w:val="20"/>
              </w:rPr>
            </w:pPr>
            <w:r>
              <w:rPr>
                <w:sz w:val="20"/>
              </w:rPr>
              <w:t>0</w:t>
            </w:r>
          </w:p>
        </w:tc>
        <w:tc>
          <w:tcPr>
            <w:tcW w:w="888" w:type="dxa"/>
            <w:tcBorders>
              <w:top w:val="nil"/>
              <w:left w:val="nil"/>
              <w:bottom w:val="single" w:sz="4" w:space="0" w:color="auto"/>
              <w:right w:val="single" w:sz="4" w:space="0" w:color="auto"/>
            </w:tcBorders>
            <w:hideMark/>
          </w:tcPr>
          <w:p w14:paraId="53505A9A" w14:textId="77777777" w:rsidR="004833FC" w:rsidRPr="006A0205" w:rsidRDefault="004833FC" w:rsidP="004833FC">
            <w:pPr>
              <w:jc w:val="right"/>
              <w:rPr>
                <w:sz w:val="20"/>
                <w:szCs w:val="20"/>
              </w:rPr>
            </w:pPr>
            <w:r>
              <w:rPr>
                <w:sz w:val="20"/>
              </w:rPr>
              <w:t>13 888</w:t>
            </w:r>
          </w:p>
        </w:tc>
        <w:tc>
          <w:tcPr>
            <w:tcW w:w="887" w:type="dxa"/>
            <w:tcBorders>
              <w:top w:val="nil"/>
              <w:left w:val="nil"/>
              <w:bottom w:val="single" w:sz="4" w:space="0" w:color="auto"/>
              <w:right w:val="single" w:sz="4" w:space="0" w:color="auto"/>
            </w:tcBorders>
            <w:hideMark/>
          </w:tcPr>
          <w:p w14:paraId="4CB098D1" w14:textId="77777777" w:rsidR="004833FC" w:rsidRPr="006A0205" w:rsidRDefault="004833FC" w:rsidP="004833FC">
            <w:pPr>
              <w:jc w:val="right"/>
              <w:rPr>
                <w:sz w:val="20"/>
                <w:szCs w:val="20"/>
              </w:rPr>
            </w:pPr>
            <w:r>
              <w:rPr>
                <w:sz w:val="20"/>
              </w:rPr>
              <w:t>2 210</w:t>
            </w:r>
          </w:p>
        </w:tc>
        <w:tc>
          <w:tcPr>
            <w:tcW w:w="887" w:type="dxa"/>
            <w:tcBorders>
              <w:top w:val="nil"/>
              <w:left w:val="nil"/>
              <w:bottom w:val="single" w:sz="4" w:space="0" w:color="auto"/>
              <w:right w:val="single" w:sz="4" w:space="0" w:color="auto"/>
            </w:tcBorders>
            <w:hideMark/>
          </w:tcPr>
          <w:p w14:paraId="2DE35FB8" w14:textId="77777777" w:rsidR="004833FC" w:rsidRPr="006A0205" w:rsidRDefault="004833FC" w:rsidP="004833FC">
            <w:pPr>
              <w:jc w:val="right"/>
              <w:rPr>
                <w:sz w:val="20"/>
                <w:szCs w:val="20"/>
              </w:rPr>
            </w:pPr>
            <w:r>
              <w:rPr>
                <w:sz w:val="20"/>
              </w:rPr>
              <w:t>1 261</w:t>
            </w:r>
          </w:p>
        </w:tc>
        <w:tc>
          <w:tcPr>
            <w:tcW w:w="888" w:type="dxa"/>
            <w:tcBorders>
              <w:top w:val="nil"/>
              <w:left w:val="nil"/>
              <w:bottom w:val="single" w:sz="4" w:space="0" w:color="auto"/>
              <w:right w:val="single" w:sz="4" w:space="0" w:color="auto"/>
            </w:tcBorders>
            <w:hideMark/>
          </w:tcPr>
          <w:p w14:paraId="06DBEEDD" w14:textId="77777777" w:rsidR="004833FC" w:rsidRPr="006A0205" w:rsidRDefault="004833FC" w:rsidP="004833FC">
            <w:pPr>
              <w:jc w:val="right"/>
              <w:rPr>
                <w:sz w:val="20"/>
                <w:szCs w:val="20"/>
              </w:rPr>
            </w:pPr>
            <w:r>
              <w:rPr>
                <w:sz w:val="20"/>
              </w:rPr>
              <w:t>2 275</w:t>
            </w:r>
          </w:p>
        </w:tc>
        <w:tc>
          <w:tcPr>
            <w:tcW w:w="887" w:type="dxa"/>
            <w:tcBorders>
              <w:top w:val="nil"/>
              <w:left w:val="nil"/>
              <w:bottom w:val="single" w:sz="4" w:space="0" w:color="auto"/>
              <w:right w:val="single" w:sz="4" w:space="0" w:color="auto"/>
            </w:tcBorders>
            <w:hideMark/>
          </w:tcPr>
          <w:p w14:paraId="3E673FAB" w14:textId="77777777" w:rsidR="004833FC" w:rsidRPr="006A0205" w:rsidRDefault="004833FC" w:rsidP="004833FC">
            <w:pPr>
              <w:jc w:val="right"/>
              <w:rPr>
                <w:sz w:val="20"/>
                <w:szCs w:val="20"/>
              </w:rPr>
            </w:pPr>
            <w:r>
              <w:rPr>
                <w:sz w:val="20"/>
              </w:rPr>
              <w:t>0</w:t>
            </w:r>
          </w:p>
        </w:tc>
        <w:tc>
          <w:tcPr>
            <w:tcW w:w="888" w:type="dxa"/>
            <w:tcBorders>
              <w:top w:val="nil"/>
              <w:left w:val="nil"/>
              <w:bottom w:val="single" w:sz="4" w:space="0" w:color="auto"/>
              <w:right w:val="single" w:sz="4" w:space="0" w:color="auto"/>
            </w:tcBorders>
            <w:hideMark/>
          </w:tcPr>
          <w:p w14:paraId="68AF2FC9" w14:textId="77777777" w:rsidR="004833FC" w:rsidRPr="006A0205" w:rsidRDefault="004833FC" w:rsidP="004833FC">
            <w:pPr>
              <w:jc w:val="right"/>
              <w:rPr>
                <w:sz w:val="20"/>
                <w:szCs w:val="20"/>
              </w:rPr>
            </w:pPr>
            <w:r>
              <w:rPr>
                <w:sz w:val="20"/>
              </w:rPr>
              <w:t>35 041</w:t>
            </w:r>
          </w:p>
        </w:tc>
      </w:tr>
      <w:tr w:rsidR="004833FC" w:rsidRPr="006A0205" w14:paraId="7A89DA2B" w14:textId="77777777" w:rsidTr="00A8681D">
        <w:trPr>
          <w:trHeight w:val="97"/>
        </w:trPr>
        <w:tc>
          <w:tcPr>
            <w:tcW w:w="2405" w:type="dxa"/>
            <w:tcBorders>
              <w:top w:val="nil"/>
              <w:left w:val="single" w:sz="4" w:space="0" w:color="auto"/>
              <w:bottom w:val="single" w:sz="4" w:space="0" w:color="auto"/>
              <w:right w:val="single" w:sz="4" w:space="0" w:color="auto"/>
            </w:tcBorders>
            <w:hideMark/>
          </w:tcPr>
          <w:p w14:paraId="768A7E0B" w14:textId="77777777" w:rsidR="004833FC" w:rsidRPr="006A0205" w:rsidRDefault="004833FC" w:rsidP="004833FC">
            <w:pPr>
              <w:jc w:val="left"/>
              <w:rPr>
                <w:b/>
                <w:bCs/>
                <w:sz w:val="20"/>
                <w:szCs w:val="20"/>
              </w:rPr>
            </w:pPr>
            <w:r>
              <w:rPr>
                <w:b/>
                <w:sz w:val="20"/>
              </w:rPr>
              <w:t xml:space="preserve">Total </w:t>
            </w:r>
          </w:p>
        </w:tc>
        <w:tc>
          <w:tcPr>
            <w:tcW w:w="887" w:type="dxa"/>
            <w:tcBorders>
              <w:top w:val="nil"/>
              <w:left w:val="nil"/>
              <w:bottom w:val="single" w:sz="4" w:space="0" w:color="auto"/>
              <w:right w:val="single" w:sz="4" w:space="0" w:color="auto"/>
            </w:tcBorders>
            <w:hideMark/>
          </w:tcPr>
          <w:p w14:paraId="3A125EA3" w14:textId="77777777" w:rsidR="004833FC" w:rsidRPr="006A0205" w:rsidRDefault="004833FC" w:rsidP="004833FC">
            <w:pPr>
              <w:jc w:val="right"/>
              <w:rPr>
                <w:b/>
                <w:bCs/>
                <w:sz w:val="20"/>
                <w:szCs w:val="20"/>
              </w:rPr>
            </w:pPr>
            <w:r>
              <w:rPr>
                <w:b/>
                <w:sz w:val="20"/>
              </w:rPr>
              <w:t>105 785</w:t>
            </w:r>
          </w:p>
        </w:tc>
        <w:tc>
          <w:tcPr>
            <w:tcW w:w="887" w:type="dxa"/>
            <w:tcBorders>
              <w:top w:val="nil"/>
              <w:left w:val="nil"/>
              <w:bottom w:val="single" w:sz="4" w:space="0" w:color="auto"/>
              <w:right w:val="single" w:sz="4" w:space="0" w:color="auto"/>
            </w:tcBorders>
            <w:hideMark/>
          </w:tcPr>
          <w:p w14:paraId="6DC569C1" w14:textId="77777777" w:rsidR="004833FC" w:rsidRPr="006A0205" w:rsidRDefault="004833FC" w:rsidP="004833FC">
            <w:pPr>
              <w:jc w:val="right"/>
              <w:rPr>
                <w:b/>
                <w:bCs/>
                <w:sz w:val="20"/>
                <w:szCs w:val="20"/>
              </w:rPr>
            </w:pPr>
            <w:r>
              <w:rPr>
                <w:b/>
                <w:sz w:val="20"/>
              </w:rPr>
              <w:t>74 593</w:t>
            </w:r>
          </w:p>
        </w:tc>
        <w:tc>
          <w:tcPr>
            <w:tcW w:w="888" w:type="dxa"/>
            <w:tcBorders>
              <w:top w:val="nil"/>
              <w:left w:val="nil"/>
              <w:bottom w:val="single" w:sz="4" w:space="0" w:color="auto"/>
              <w:right w:val="single" w:sz="4" w:space="0" w:color="auto"/>
            </w:tcBorders>
            <w:hideMark/>
          </w:tcPr>
          <w:p w14:paraId="49770973" w14:textId="77777777" w:rsidR="004833FC" w:rsidRPr="006A0205" w:rsidRDefault="004833FC" w:rsidP="004833FC">
            <w:pPr>
              <w:jc w:val="right"/>
              <w:rPr>
                <w:b/>
                <w:bCs/>
                <w:sz w:val="20"/>
                <w:szCs w:val="20"/>
              </w:rPr>
            </w:pPr>
            <w:r>
              <w:rPr>
                <w:b/>
                <w:sz w:val="20"/>
              </w:rPr>
              <w:t>80 938</w:t>
            </w:r>
          </w:p>
        </w:tc>
        <w:tc>
          <w:tcPr>
            <w:tcW w:w="887" w:type="dxa"/>
            <w:tcBorders>
              <w:top w:val="nil"/>
              <w:left w:val="nil"/>
              <w:bottom w:val="single" w:sz="4" w:space="0" w:color="auto"/>
              <w:right w:val="single" w:sz="4" w:space="0" w:color="auto"/>
            </w:tcBorders>
            <w:hideMark/>
          </w:tcPr>
          <w:p w14:paraId="76B24FD3" w14:textId="77777777" w:rsidR="004833FC" w:rsidRPr="006A0205" w:rsidRDefault="004833FC" w:rsidP="004833FC">
            <w:pPr>
              <w:jc w:val="right"/>
              <w:rPr>
                <w:b/>
                <w:bCs/>
                <w:sz w:val="20"/>
                <w:szCs w:val="20"/>
              </w:rPr>
            </w:pPr>
            <w:r>
              <w:rPr>
                <w:b/>
                <w:sz w:val="20"/>
              </w:rPr>
              <w:t>27 495</w:t>
            </w:r>
          </w:p>
        </w:tc>
        <w:tc>
          <w:tcPr>
            <w:tcW w:w="887" w:type="dxa"/>
            <w:tcBorders>
              <w:top w:val="nil"/>
              <w:left w:val="nil"/>
              <w:bottom w:val="single" w:sz="4" w:space="0" w:color="auto"/>
              <w:right w:val="single" w:sz="4" w:space="0" w:color="auto"/>
            </w:tcBorders>
            <w:hideMark/>
          </w:tcPr>
          <w:p w14:paraId="31AD43B2" w14:textId="77777777" w:rsidR="004833FC" w:rsidRPr="006A0205" w:rsidRDefault="004833FC" w:rsidP="004833FC">
            <w:pPr>
              <w:jc w:val="right"/>
              <w:rPr>
                <w:b/>
                <w:bCs/>
                <w:sz w:val="20"/>
                <w:szCs w:val="20"/>
              </w:rPr>
            </w:pPr>
            <w:r>
              <w:rPr>
                <w:b/>
                <w:sz w:val="20"/>
              </w:rPr>
              <w:t>18 067</w:t>
            </w:r>
          </w:p>
        </w:tc>
        <w:tc>
          <w:tcPr>
            <w:tcW w:w="888" w:type="dxa"/>
            <w:tcBorders>
              <w:top w:val="nil"/>
              <w:left w:val="nil"/>
              <w:bottom w:val="single" w:sz="4" w:space="0" w:color="auto"/>
              <w:right w:val="single" w:sz="4" w:space="0" w:color="auto"/>
            </w:tcBorders>
            <w:hideMark/>
          </w:tcPr>
          <w:p w14:paraId="5F0AC8D2" w14:textId="77777777" w:rsidR="004833FC" w:rsidRPr="006A0205" w:rsidRDefault="004833FC" w:rsidP="004833FC">
            <w:pPr>
              <w:jc w:val="right"/>
              <w:rPr>
                <w:b/>
                <w:bCs/>
                <w:sz w:val="20"/>
                <w:szCs w:val="20"/>
              </w:rPr>
            </w:pPr>
            <w:r>
              <w:rPr>
                <w:b/>
                <w:sz w:val="20"/>
              </w:rPr>
              <w:t>22 382</w:t>
            </w:r>
          </w:p>
        </w:tc>
        <w:tc>
          <w:tcPr>
            <w:tcW w:w="887" w:type="dxa"/>
            <w:tcBorders>
              <w:top w:val="nil"/>
              <w:left w:val="nil"/>
              <w:bottom w:val="single" w:sz="4" w:space="0" w:color="auto"/>
              <w:right w:val="single" w:sz="4" w:space="0" w:color="auto"/>
            </w:tcBorders>
            <w:hideMark/>
          </w:tcPr>
          <w:p w14:paraId="3BC7133B" w14:textId="77777777" w:rsidR="004833FC" w:rsidRPr="006A0205" w:rsidRDefault="004833FC" w:rsidP="004833FC">
            <w:pPr>
              <w:jc w:val="right"/>
              <w:rPr>
                <w:b/>
                <w:bCs/>
                <w:sz w:val="20"/>
                <w:szCs w:val="20"/>
              </w:rPr>
            </w:pPr>
            <w:r>
              <w:rPr>
                <w:b/>
                <w:sz w:val="20"/>
              </w:rPr>
              <w:t>685</w:t>
            </w:r>
          </w:p>
        </w:tc>
        <w:tc>
          <w:tcPr>
            <w:tcW w:w="888" w:type="dxa"/>
            <w:tcBorders>
              <w:top w:val="nil"/>
              <w:left w:val="nil"/>
              <w:bottom w:val="single" w:sz="4" w:space="0" w:color="auto"/>
              <w:right w:val="single" w:sz="4" w:space="0" w:color="auto"/>
            </w:tcBorders>
            <w:hideMark/>
          </w:tcPr>
          <w:p w14:paraId="3D7CDF28" w14:textId="77777777" w:rsidR="004833FC" w:rsidRPr="006A0205" w:rsidRDefault="004833FC" w:rsidP="004833FC">
            <w:pPr>
              <w:jc w:val="right"/>
              <w:rPr>
                <w:b/>
                <w:bCs/>
                <w:sz w:val="20"/>
                <w:szCs w:val="20"/>
              </w:rPr>
            </w:pPr>
            <w:r>
              <w:rPr>
                <w:b/>
                <w:sz w:val="20"/>
              </w:rPr>
              <w:t>329 946</w:t>
            </w:r>
          </w:p>
        </w:tc>
      </w:tr>
    </w:tbl>
    <w:p w14:paraId="4A3F011C" w14:textId="77777777" w:rsidR="004A14F3" w:rsidRPr="003D1103" w:rsidRDefault="004A14F3" w:rsidP="004A14F3">
      <w:pPr>
        <w:pStyle w:val="Heading1"/>
        <w:keepNext/>
        <w:numPr>
          <w:ilvl w:val="0"/>
          <w:numId w:val="0"/>
        </w:numPr>
        <w:tabs>
          <w:tab w:val="left" w:pos="0"/>
          <w:tab w:val="left" w:pos="720"/>
          <w:tab w:val="left" w:pos="1440"/>
          <w:tab w:val="left" w:pos="2160"/>
          <w:tab w:val="left" w:pos="2880"/>
          <w:tab w:val="left" w:pos="3600"/>
        </w:tabs>
        <w:spacing w:after="0"/>
        <w:rPr>
          <w:b/>
          <w:bCs/>
          <w:sz w:val="24"/>
          <w:szCs w:val="24"/>
        </w:rPr>
      </w:pPr>
    </w:p>
    <w:p w14:paraId="16A9306A" w14:textId="59CDDC72" w:rsidR="00992FBC" w:rsidRPr="003D1103" w:rsidRDefault="00992FBC" w:rsidP="00992FBC">
      <w:pPr>
        <w:rPr>
          <w:b/>
          <w:bCs/>
        </w:rPr>
      </w:pPr>
      <w:r>
        <w:rPr>
          <w:b/>
        </w:rPr>
        <w:t>Retards dans la proposition des tranches</w:t>
      </w:r>
    </w:p>
    <w:p w14:paraId="0B835B80" w14:textId="77777777" w:rsidR="00992FBC" w:rsidRPr="003D1103" w:rsidRDefault="00992FBC" w:rsidP="00992FBC"/>
    <w:p w14:paraId="30A0085E" w14:textId="55B253EB" w:rsidR="003A4750" w:rsidRPr="003D1103" w:rsidRDefault="006A0676" w:rsidP="00F45C9A">
      <w:pPr>
        <w:pStyle w:val="Heading1"/>
      </w:pPr>
      <w:r>
        <w:t>Trente-trois activités (21 pays sur 41) sur les 69 associées à des tranches de PGEH ou de plan de mise en œuvre de l’Amendement de Kigali attendues à la 97</w:t>
      </w:r>
      <w:r>
        <w:rPr>
          <w:vertAlign w:val="superscript"/>
        </w:rPr>
        <w:t>e</w:t>
      </w:r>
      <w:r>
        <w:t xml:space="preserve"> réunion, n’ont pas été proposées. L’annexe I donne la liste des tranches en retard dont la présentation est attendue à la 98</w:t>
      </w:r>
      <w:r>
        <w:rPr>
          <w:vertAlign w:val="superscript"/>
        </w:rPr>
        <w:t>e</w:t>
      </w:r>
      <w:r>
        <w:t> réunion</w:t>
      </w:r>
      <w:r w:rsidR="007B7CC9" w:rsidRPr="003D1103">
        <w:rPr>
          <w:rStyle w:val="FootnoteReference"/>
        </w:rPr>
        <w:footnoteReference w:id="3"/>
      </w:r>
      <w:r>
        <w:t>.</w:t>
      </w:r>
    </w:p>
    <w:p w14:paraId="6E1A7539" w14:textId="0DFB92E8" w:rsidR="004A14F3" w:rsidRPr="003D1103" w:rsidRDefault="004A14F3" w:rsidP="004A14F3">
      <w:pPr>
        <w:pStyle w:val="Heading1"/>
        <w:keepNext/>
        <w:numPr>
          <w:ilvl w:val="0"/>
          <w:numId w:val="0"/>
        </w:numPr>
        <w:tabs>
          <w:tab w:val="left" w:pos="720"/>
        </w:tabs>
        <w:spacing w:after="0"/>
        <w:rPr>
          <w:b/>
          <w:sz w:val="24"/>
          <w:szCs w:val="24"/>
        </w:rPr>
      </w:pPr>
      <w:r>
        <w:rPr>
          <w:b/>
          <w:color w:val="000000" w:themeColor="text1"/>
        </w:rPr>
        <w:t>II.</w:t>
      </w:r>
      <w:r>
        <w:rPr>
          <w:b/>
          <w:color w:val="000000" w:themeColor="text1"/>
        </w:rPr>
        <w:tab/>
      </w:r>
      <w:r>
        <w:rPr>
          <w:b/>
          <w:sz w:val="24"/>
        </w:rPr>
        <w:t>Planification financière : répartition des ressources pour le triennat 2024</w:t>
      </w:r>
      <w:r>
        <w:t>–</w:t>
      </w:r>
      <w:r>
        <w:rPr>
          <w:b/>
          <w:sz w:val="24"/>
        </w:rPr>
        <w:t>2026</w:t>
      </w:r>
    </w:p>
    <w:p w14:paraId="50202E83" w14:textId="77777777" w:rsidR="0064499D" w:rsidRPr="003D1103" w:rsidRDefault="0064499D" w:rsidP="0064499D">
      <w:pPr>
        <w:pStyle w:val="Heading1"/>
        <w:keepNext/>
        <w:numPr>
          <w:ilvl w:val="0"/>
          <w:numId w:val="0"/>
        </w:numPr>
        <w:tabs>
          <w:tab w:val="left" w:pos="0"/>
          <w:tab w:val="left" w:pos="720"/>
          <w:tab w:val="left" w:pos="1440"/>
          <w:tab w:val="left" w:pos="2160"/>
          <w:tab w:val="left" w:pos="2880"/>
          <w:tab w:val="left" w:pos="3600"/>
        </w:tabs>
        <w:spacing w:after="0"/>
        <w:rPr>
          <w:b/>
          <w:bCs/>
          <w:sz w:val="24"/>
          <w:szCs w:val="24"/>
        </w:rPr>
      </w:pPr>
    </w:p>
    <w:p w14:paraId="337B2FAE" w14:textId="3332DB46" w:rsidR="002B7890" w:rsidRPr="003D1103" w:rsidRDefault="002B7890" w:rsidP="00F45C9A">
      <w:pPr>
        <w:pStyle w:val="Heading1"/>
      </w:pPr>
      <w:r>
        <w:t>Le secrétariat a préparé la planification financière pour le triennat 2024–2026 en prenant en considération la décision XXXV/1 de la trente-cinquième Réunion des Parties sur la reconstitution des ressources du Fonds, et l’engagement et la disponibilité des ressources à la lumière du flux de trésorerie attendu pendant le triennat.</w:t>
      </w:r>
    </w:p>
    <w:p w14:paraId="17E103CD" w14:textId="26B06FE7" w:rsidR="002B7890" w:rsidRPr="003D1103" w:rsidRDefault="002B7890" w:rsidP="00F45C9A">
      <w:pPr>
        <w:pStyle w:val="Heading1"/>
      </w:pPr>
      <w:r>
        <w:t>Les ressources approuvées par les Parties au Protocole de Montréal pour le triennat 2024–2026 s’élèvent à 965 000 000 $US. En tenant compte des approbations de 2024 et à la 96</w:t>
      </w:r>
      <w:r>
        <w:rPr>
          <w:vertAlign w:val="superscript"/>
        </w:rPr>
        <w:t>e</w:t>
      </w:r>
      <w:r>
        <w:t> réunion de 222 222 826 $US, les présentations à la 97</w:t>
      </w:r>
      <w:r>
        <w:rPr>
          <w:vertAlign w:val="superscript"/>
        </w:rPr>
        <w:t>e</w:t>
      </w:r>
      <w:r>
        <w:t> réunion incluant les coûts de 116 794 673 $US du secrétariat/Comité exécutif et du Trésorier, les ressources restantes pour 2026 s’élèvent à 625 982 501 $US.</w:t>
      </w:r>
    </w:p>
    <w:p w14:paraId="2E5B7DEE" w14:textId="77777777" w:rsidR="002B7890" w:rsidRPr="003D1103" w:rsidRDefault="002B7890" w:rsidP="002B7890">
      <w:pPr>
        <w:jc w:val="left"/>
        <w:rPr>
          <w:b/>
        </w:rPr>
      </w:pPr>
      <w:r>
        <w:rPr>
          <w:b/>
        </w:rPr>
        <w:t>Tableau 4. Répartition des ressources pour le triennat 2024–2026</w:t>
      </w:r>
    </w:p>
    <w:tbl>
      <w:tblPr>
        <w:tblW w:w="9351" w:type="dxa"/>
        <w:tblLook w:val="04A0" w:firstRow="1" w:lastRow="0" w:firstColumn="1" w:lastColumn="0" w:noHBand="0" w:noVBand="1"/>
      </w:tblPr>
      <w:tblGrid>
        <w:gridCol w:w="6941"/>
        <w:gridCol w:w="2410"/>
      </w:tblGrid>
      <w:tr w:rsidR="002B7890" w:rsidRPr="003508AA" w14:paraId="3194A4C3" w14:textId="77777777" w:rsidTr="00C74F1F">
        <w:trPr>
          <w:trHeight w:val="258"/>
          <w:tblHeader/>
        </w:trPr>
        <w:tc>
          <w:tcPr>
            <w:tcW w:w="6941"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6FADE9E" w14:textId="77777777" w:rsidR="002B7890" w:rsidRPr="003508AA" w:rsidRDefault="002B7890">
            <w:pPr>
              <w:jc w:val="left"/>
            </w:pPr>
            <w:r>
              <w:t> </w:t>
            </w:r>
            <w:r>
              <w:rPr>
                <w:b/>
              </w:rPr>
              <w:t>Description</w:t>
            </w:r>
          </w:p>
        </w:tc>
        <w:tc>
          <w:tcPr>
            <w:tcW w:w="2410" w:type="dxa"/>
            <w:tcBorders>
              <w:top w:val="single" w:sz="4" w:space="0" w:color="auto"/>
              <w:left w:val="nil"/>
              <w:bottom w:val="single" w:sz="4" w:space="0" w:color="auto"/>
              <w:right w:val="single" w:sz="4" w:space="0" w:color="auto"/>
            </w:tcBorders>
            <w:vAlign w:val="center"/>
            <w:hideMark/>
          </w:tcPr>
          <w:p w14:paraId="613B0DFE" w14:textId="77777777" w:rsidR="002B7890" w:rsidRPr="003508AA" w:rsidRDefault="002B7890">
            <w:pPr>
              <w:jc w:val="center"/>
              <w:rPr>
                <w:b/>
                <w:bCs/>
              </w:rPr>
            </w:pPr>
            <w:r>
              <w:rPr>
                <w:b/>
              </w:rPr>
              <w:t>Somme ($US)</w:t>
            </w:r>
          </w:p>
        </w:tc>
      </w:tr>
      <w:tr w:rsidR="00E372F8" w:rsidRPr="003508AA" w14:paraId="02F8F7A2" w14:textId="77777777" w:rsidTr="00C74F1F">
        <w:trPr>
          <w:trHeight w:val="48"/>
        </w:trPr>
        <w:tc>
          <w:tcPr>
            <w:tcW w:w="6941" w:type="dxa"/>
            <w:tcBorders>
              <w:top w:val="nil"/>
              <w:left w:val="single" w:sz="4" w:space="0" w:color="auto"/>
              <w:bottom w:val="single" w:sz="4" w:space="0" w:color="auto"/>
              <w:right w:val="single" w:sz="4" w:space="0" w:color="auto"/>
            </w:tcBorders>
            <w:tcMar>
              <w:left w:w="57" w:type="dxa"/>
              <w:right w:w="57" w:type="dxa"/>
            </w:tcMar>
            <w:vAlign w:val="center"/>
            <w:hideMark/>
          </w:tcPr>
          <w:p w14:paraId="2E819E5D" w14:textId="74AB4967" w:rsidR="00E372F8" w:rsidRPr="003508AA" w:rsidRDefault="00E372F8" w:rsidP="00E372F8">
            <w:pPr>
              <w:jc w:val="left"/>
            </w:pPr>
            <w:r>
              <w:t>Budget total pour le triennat 2024– 2026</w:t>
            </w:r>
          </w:p>
        </w:tc>
        <w:tc>
          <w:tcPr>
            <w:tcW w:w="2410" w:type="dxa"/>
            <w:tcBorders>
              <w:top w:val="nil"/>
              <w:left w:val="nil"/>
              <w:bottom w:val="single" w:sz="4" w:space="0" w:color="auto"/>
              <w:right w:val="single" w:sz="4" w:space="0" w:color="auto"/>
            </w:tcBorders>
            <w:vAlign w:val="center"/>
            <w:hideMark/>
          </w:tcPr>
          <w:p w14:paraId="3DA5213D" w14:textId="765FA16A" w:rsidR="00E372F8" w:rsidRPr="003508AA" w:rsidRDefault="00E372F8" w:rsidP="00E372F8">
            <w:pPr>
              <w:jc w:val="right"/>
            </w:pPr>
            <w:r>
              <w:t>965 000 000</w:t>
            </w:r>
          </w:p>
        </w:tc>
      </w:tr>
      <w:tr w:rsidR="00E372F8" w:rsidRPr="003508AA" w14:paraId="35B8207B" w14:textId="77777777" w:rsidTr="00C74F1F">
        <w:trPr>
          <w:trHeight w:val="209"/>
        </w:trPr>
        <w:tc>
          <w:tcPr>
            <w:tcW w:w="6941" w:type="dxa"/>
            <w:tcBorders>
              <w:top w:val="nil"/>
              <w:left w:val="single" w:sz="4" w:space="0" w:color="auto"/>
              <w:bottom w:val="single" w:sz="4" w:space="0" w:color="auto"/>
              <w:right w:val="single" w:sz="4" w:space="0" w:color="auto"/>
            </w:tcBorders>
            <w:tcMar>
              <w:left w:w="57" w:type="dxa"/>
              <w:right w:w="57" w:type="dxa"/>
            </w:tcMar>
            <w:vAlign w:val="center"/>
            <w:hideMark/>
          </w:tcPr>
          <w:p w14:paraId="2440A67E" w14:textId="77777777" w:rsidR="00E372F8" w:rsidRPr="003508AA" w:rsidRDefault="00E372F8" w:rsidP="00E372F8">
            <w:pPr>
              <w:jc w:val="left"/>
            </w:pPr>
            <w:r>
              <w:t>Approbations de 2024 (94</w:t>
            </w:r>
            <w:r>
              <w:rPr>
                <w:vertAlign w:val="superscript"/>
              </w:rPr>
              <w:t>e</w:t>
            </w:r>
            <w:r>
              <w:t xml:space="preserve"> et 95</w:t>
            </w:r>
            <w:r>
              <w:rPr>
                <w:vertAlign w:val="superscript"/>
              </w:rPr>
              <w:t>e</w:t>
            </w:r>
            <w:r>
              <w:t xml:space="preserve"> réunions) incluant le secrétariat/Comité exécutif/Surveillance et évaluation/Trésorier </w:t>
            </w:r>
          </w:p>
        </w:tc>
        <w:tc>
          <w:tcPr>
            <w:tcW w:w="2410" w:type="dxa"/>
            <w:tcBorders>
              <w:top w:val="nil"/>
              <w:left w:val="nil"/>
              <w:bottom w:val="single" w:sz="4" w:space="0" w:color="auto"/>
              <w:right w:val="single" w:sz="4" w:space="0" w:color="auto"/>
            </w:tcBorders>
            <w:hideMark/>
          </w:tcPr>
          <w:p w14:paraId="5F4002CB" w14:textId="6669EEC7" w:rsidR="00E372F8" w:rsidRPr="003508AA" w:rsidRDefault="00E372F8" w:rsidP="00E372F8">
            <w:pPr>
              <w:jc w:val="right"/>
            </w:pPr>
            <w:r>
              <w:t>184 146 295</w:t>
            </w:r>
          </w:p>
        </w:tc>
      </w:tr>
      <w:tr w:rsidR="00E372F8" w:rsidRPr="003508AA" w14:paraId="7AF1F28A" w14:textId="77777777" w:rsidTr="00C74F1F">
        <w:trPr>
          <w:trHeight w:val="117"/>
        </w:trPr>
        <w:tc>
          <w:tcPr>
            <w:tcW w:w="6941" w:type="dxa"/>
            <w:tcBorders>
              <w:top w:val="nil"/>
              <w:left w:val="single" w:sz="4" w:space="0" w:color="auto"/>
              <w:bottom w:val="single" w:sz="4" w:space="0" w:color="auto"/>
              <w:right w:val="single" w:sz="4" w:space="0" w:color="auto"/>
            </w:tcBorders>
            <w:tcMar>
              <w:left w:w="57" w:type="dxa"/>
              <w:right w:w="57" w:type="dxa"/>
            </w:tcMar>
            <w:vAlign w:val="center"/>
            <w:hideMark/>
          </w:tcPr>
          <w:p w14:paraId="73C2D663" w14:textId="77777777" w:rsidR="00E372F8" w:rsidRPr="003508AA" w:rsidRDefault="00E372F8" w:rsidP="00E372F8">
            <w:pPr>
              <w:jc w:val="left"/>
            </w:pPr>
            <w:r>
              <w:t>Approbations de la 96</w:t>
            </w:r>
            <w:r>
              <w:rPr>
                <w:vertAlign w:val="superscript"/>
              </w:rPr>
              <w:t>e</w:t>
            </w:r>
            <w:r>
              <w:t> réunion</w:t>
            </w:r>
          </w:p>
        </w:tc>
        <w:tc>
          <w:tcPr>
            <w:tcW w:w="2410" w:type="dxa"/>
            <w:tcBorders>
              <w:top w:val="nil"/>
              <w:left w:val="nil"/>
              <w:bottom w:val="single" w:sz="4" w:space="0" w:color="auto"/>
              <w:right w:val="single" w:sz="4" w:space="0" w:color="auto"/>
            </w:tcBorders>
            <w:vAlign w:val="center"/>
            <w:hideMark/>
          </w:tcPr>
          <w:p w14:paraId="14A78DA7" w14:textId="031574D3" w:rsidR="00E372F8" w:rsidRPr="003508AA" w:rsidRDefault="00E372F8" w:rsidP="00E372F8">
            <w:pPr>
              <w:jc w:val="right"/>
            </w:pPr>
            <w:r>
              <w:t>38 076 531</w:t>
            </w:r>
          </w:p>
        </w:tc>
      </w:tr>
      <w:tr w:rsidR="00E372F8" w:rsidRPr="003508AA" w14:paraId="4BFE2171" w14:textId="77777777" w:rsidTr="00C74F1F">
        <w:trPr>
          <w:trHeight w:val="44"/>
        </w:trPr>
        <w:tc>
          <w:tcPr>
            <w:tcW w:w="6941" w:type="dxa"/>
            <w:tcBorders>
              <w:top w:val="nil"/>
              <w:left w:val="single" w:sz="4" w:space="0" w:color="auto"/>
              <w:bottom w:val="single" w:sz="4" w:space="0" w:color="auto"/>
              <w:right w:val="single" w:sz="4" w:space="0" w:color="auto"/>
            </w:tcBorders>
            <w:tcMar>
              <w:left w:w="57" w:type="dxa"/>
              <w:right w:w="57" w:type="dxa"/>
            </w:tcMar>
            <w:vAlign w:val="center"/>
            <w:hideMark/>
          </w:tcPr>
          <w:p w14:paraId="2EF2A526" w14:textId="0C1FCD6D" w:rsidR="00E372F8" w:rsidRPr="003508AA" w:rsidRDefault="00E372F8" w:rsidP="00E372F8">
            <w:pPr>
              <w:jc w:val="left"/>
            </w:pPr>
            <w:r>
              <w:lastRenderedPageBreak/>
              <w:t>Approbations de la 97</w:t>
            </w:r>
            <w:r>
              <w:rPr>
                <w:vertAlign w:val="superscript"/>
              </w:rPr>
              <w:t>e</w:t>
            </w:r>
            <w:r>
              <w:t> réunion</w:t>
            </w:r>
          </w:p>
        </w:tc>
        <w:tc>
          <w:tcPr>
            <w:tcW w:w="2410" w:type="dxa"/>
            <w:tcBorders>
              <w:top w:val="nil"/>
              <w:left w:val="nil"/>
              <w:bottom w:val="single" w:sz="4" w:space="0" w:color="auto"/>
              <w:right w:val="single" w:sz="4" w:space="0" w:color="auto"/>
            </w:tcBorders>
            <w:vAlign w:val="center"/>
            <w:hideMark/>
          </w:tcPr>
          <w:p w14:paraId="2DB676F3" w14:textId="5B8ED046" w:rsidR="00E372F8" w:rsidRPr="003508AA" w:rsidRDefault="00E372F8" w:rsidP="00E372F8">
            <w:pPr>
              <w:jc w:val="right"/>
            </w:pPr>
            <w:r>
              <w:t>108 014 129</w:t>
            </w:r>
          </w:p>
        </w:tc>
      </w:tr>
      <w:tr w:rsidR="00E372F8" w:rsidRPr="003508AA" w14:paraId="45D6845C" w14:textId="77777777" w:rsidTr="00C74F1F">
        <w:trPr>
          <w:trHeight w:val="166"/>
        </w:trPr>
        <w:tc>
          <w:tcPr>
            <w:tcW w:w="6941" w:type="dxa"/>
            <w:tcBorders>
              <w:top w:val="nil"/>
              <w:left w:val="single" w:sz="4" w:space="0" w:color="auto"/>
              <w:bottom w:val="single" w:sz="4" w:space="0" w:color="auto"/>
              <w:right w:val="single" w:sz="4" w:space="0" w:color="auto"/>
            </w:tcBorders>
            <w:tcMar>
              <w:left w:w="57" w:type="dxa"/>
              <w:right w:w="57" w:type="dxa"/>
            </w:tcMar>
            <w:vAlign w:val="center"/>
            <w:hideMark/>
          </w:tcPr>
          <w:p w14:paraId="6F55CBBB" w14:textId="77777777" w:rsidR="00E372F8" w:rsidRPr="003508AA" w:rsidRDefault="00E372F8" w:rsidP="00E372F8">
            <w:pPr>
              <w:jc w:val="left"/>
            </w:pPr>
            <w:r>
              <w:t>Secrétariat/Comité exécutif/Surveillance et évaluation/Trésorier en 2025</w:t>
            </w:r>
          </w:p>
        </w:tc>
        <w:tc>
          <w:tcPr>
            <w:tcW w:w="2410" w:type="dxa"/>
            <w:tcBorders>
              <w:top w:val="nil"/>
              <w:left w:val="nil"/>
              <w:bottom w:val="single" w:sz="4" w:space="0" w:color="auto"/>
              <w:right w:val="single" w:sz="4" w:space="0" w:color="auto"/>
            </w:tcBorders>
            <w:hideMark/>
          </w:tcPr>
          <w:p w14:paraId="4975C36A" w14:textId="705A63A0" w:rsidR="00E372F8" w:rsidRPr="003508AA" w:rsidRDefault="00E372F8" w:rsidP="00E372F8">
            <w:pPr>
              <w:jc w:val="right"/>
            </w:pPr>
            <w:r>
              <w:t>8 780 544</w:t>
            </w:r>
          </w:p>
        </w:tc>
      </w:tr>
      <w:tr w:rsidR="00E372F8" w:rsidRPr="003508AA" w14:paraId="6137FBC9" w14:textId="77777777" w:rsidTr="00C74F1F">
        <w:trPr>
          <w:trHeight w:val="258"/>
        </w:trPr>
        <w:tc>
          <w:tcPr>
            <w:tcW w:w="6941" w:type="dxa"/>
            <w:tcBorders>
              <w:top w:val="nil"/>
              <w:left w:val="single" w:sz="4" w:space="0" w:color="auto"/>
              <w:bottom w:val="single" w:sz="4" w:space="0" w:color="auto"/>
              <w:right w:val="single" w:sz="4" w:space="0" w:color="auto"/>
            </w:tcBorders>
            <w:tcMar>
              <w:left w:w="57" w:type="dxa"/>
              <w:right w:w="57" w:type="dxa"/>
            </w:tcMar>
            <w:vAlign w:val="center"/>
            <w:hideMark/>
          </w:tcPr>
          <w:p w14:paraId="51A0A8DE" w14:textId="77777777" w:rsidR="00E372F8" w:rsidRPr="003508AA" w:rsidRDefault="00E372F8" w:rsidP="00E372F8">
            <w:pPr>
              <w:jc w:val="left"/>
              <w:rPr>
                <w:b/>
                <w:bCs/>
              </w:rPr>
            </w:pPr>
            <w:r>
              <w:rPr>
                <w:b/>
              </w:rPr>
              <w:t>Ressources disponibles pour 2026</w:t>
            </w:r>
          </w:p>
        </w:tc>
        <w:tc>
          <w:tcPr>
            <w:tcW w:w="2410" w:type="dxa"/>
            <w:tcBorders>
              <w:top w:val="nil"/>
              <w:left w:val="nil"/>
              <w:bottom w:val="single" w:sz="4" w:space="0" w:color="auto"/>
              <w:right w:val="single" w:sz="4" w:space="0" w:color="auto"/>
            </w:tcBorders>
            <w:hideMark/>
          </w:tcPr>
          <w:p w14:paraId="1B7B389F" w14:textId="43DB3374" w:rsidR="00E372F8" w:rsidRPr="003508AA" w:rsidRDefault="00E372F8" w:rsidP="00E372F8">
            <w:pPr>
              <w:jc w:val="right"/>
              <w:rPr>
                <w:b/>
                <w:bCs/>
              </w:rPr>
            </w:pPr>
            <w:r>
              <w:rPr>
                <w:b/>
              </w:rPr>
              <w:t>625 982 501</w:t>
            </w:r>
          </w:p>
        </w:tc>
      </w:tr>
    </w:tbl>
    <w:p w14:paraId="3BC3278F" w14:textId="77777777" w:rsidR="002B7890" w:rsidRPr="003D1103" w:rsidRDefault="002B7890" w:rsidP="002B7890"/>
    <w:p w14:paraId="48D1751C" w14:textId="77777777" w:rsidR="002B7890" w:rsidRPr="003D1103" w:rsidRDefault="002B7890" w:rsidP="00160AC1">
      <w:pPr>
        <w:keepNext/>
        <w:rPr>
          <w:b/>
        </w:rPr>
      </w:pPr>
      <w:r>
        <w:rPr>
          <w:b/>
        </w:rPr>
        <w:t>II.1</w:t>
      </w:r>
      <w:r>
        <w:rPr>
          <w:b/>
        </w:rPr>
        <w:tab/>
        <w:t>Facteurs possibles influençant la planification financière et le flux de trésorerie pendant le triennat 2024–2026</w:t>
      </w:r>
    </w:p>
    <w:p w14:paraId="26869D0C" w14:textId="77777777" w:rsidR="002B7890" w:rsidRPr="003D1103" w:rsidRDefault="002B7890" w:rsidP="00160AC1">
      <w:pPr>
        <w:keepNext/>
        <w:rPr>
          <w:b/>
        </w:rPr>
      </w:pPr>
    </w:p>
    <w:p w14:paraId="1543A217" w14:textId="77777777" w:rsidR="002B7890" w:rsidRPr="003D1103" w:rsidRDefault="002B7890" w:rsidP="00F45C9A">
      <w:pPr>
        <w:pStyle w:val="Heading1"/>
      </w:pPr>
      <w:r>
        <w:t>Le flux de trésorerie du Fonds multilatéral pour le triennat 2024–2026 est influencé par plusieurs facteurs, dont entre autres : la réception des contributions promises convenues pour 2024–2026 ; le paiement des arriérés de contributions compris dans le report ; l’intérêt à accumuler ; les pertes/gains dus au mécanisme des taux de change fixes (FERM) ; et les soldes remboursés pour les projets annulés ou terminés. Les paragraphes suivants donnent des prévisions pour le triennat 2024–2026 sur la base des données réelles de 2024 et 2025.</w:t>
      </w:r>
    </w:p>
    <w:p w14:paraId="5EADFFD4" w14:textId="77777777" w:rsidR="002B7890" w:rsidRPr="003D1103" w:rsidRDefault="002B7890" w:rsidP="002B7890">
      <w:pPr>
        <w:rPr>
          <w:u w:val="single"/>
        </w:rPr>
      </w:pPr>
      <w:r>
        <w:rPr>
          <w:u w:val="single"/>
        </w:rPr>
        <w:t>Réception des contributions annoncées</w:t>
      </w:r>
    </w:p>
    <w:p w14:paraId="543C600D" w14:textId="77777777" w:rsidR="002B7890" w:rsidRPr="003D1103" w:rsidRDefault="002B7890" w:rsidP="002B7890">
      <w:pPr>
        <w:rPr>
          <w:u w:val="single"/>
        </w:rPr>
      </w:pPr>
    </w:p>
    <w:p w14:paraId="2B3DAC1D" w14:textId="457C05C6" w:rsidR="002B7890" w:rsidRPr="003D1103" w:rsidRDefault="002B7890" w:rsidP="00F45C9A">
      <w:pPr>
        <w:pStyle w:val="Heading1"/>
      </w:pPr>
      <w:r>
        <w:t>Sur la base de la proportion des contributions reçues lors du triennat en cours pour 2024 et 2025 (soit 95,6 pour cent), sur la contribution promise de 525,6 M$US, il est estimé que 502,5 M$US soient reçus pendant le triennat 2024–2026, dont 168 M$US en 2026.</w:t>
      </w:r>
    </w:p>
    <w:p w14:paraId="7800A2C2" w14:textId="77777777" w:rsidR="002B7890" w:rsidRPr="003D1103" w:rsidRDefault="002B7890" w:rsidP="002B7890">
      <w:pPr>
        <w:rPr>
          <w:u w:val="single"/>
        </w:rPr>
      </w:pPr>
      <w:r>
        <w:rPr>
          <w:u w:val="single"/>
        </w:rPr>
        <w:t>Paiement des arriérés de contributions compris dans le report</w:t>
      </w:r>
    </w:p>
    <w:p w14:paraId="4B70DE98" w14:textId="77777777" w:rsidR="002B7890" w:rsidRPr="003D1103" w:rsidRDefault="002B7890" w:rsidP="002B7890">
      <w:pPr>
        <w:rPr>
          <w:u w:val="single"/>
        </w:rPr>
      </w:pPr>
    </w:p>
    <w:p w14:paraId="44183945" w14:textId="52E01128" w:rsidR="002B7890" w:rsidRPr="003D1103" w:rsidRDefault="002B7890" w:rsidP="00F45C9A">
      <w:pPr>
        <w:pStyle w:val="Heading1"/>
      </w:pPr>
      <w:r>
        <w:t xml:space="preserve">Le report estimé du triennat 2021–2023 au triennat 2024–2026 est d’environ 428,7 M$US, dont 2 M$US de contributions dues </w:t>
      </w:r>
      <w:bookmarkStart w:id="0" w:name="_Hlk118740854"/>
      <w:r>
        <w:t>dont la collecte est prévue</w:t>
      </w:r>
      <w:bookmarkEnd w:id="0"/>
      <w:r>
        <w:t xml:space="preserve">. </w:t>
      </w:r>
    </w:p>
    <w:p w14:paraId="7059F3EA" w14:textId="77777777" w:rsidR="002B7890" w:rsidRPr="003D1103" w:rsidRDefault="002B7890" w:rsidP="002B7890">
      <w:pPr>
        <w:rPr>
          <w:u w:val="single"/>
        </w:rPr>
      </w:pPr>
      <w:r>
        <w:rPr>
          <w:u w:val="single"/>
        </w:rPr>
        <w:t>Intérêt potentiel accumulé pendant le triennat 2024–2026</w:t>
      </w:r>
    </w:p>
    <w:p w14:paraId="45EF4EC5" w14:textId="77777777" w:rsidR="002B7890" w:rsidRPr="003D1103" w:rsidRDefault="002B7890" w:rsidP="002B7890">
      <w:pPr>
        <w:rPr>
          <w:u w:val="single"/>
        </w:rPr>
      </w:pPr>
    </w:p>
    <w:p w14:paraId="08ADB1AA" w14:textId="73E98705" w:rsidR="002B7890" w:rsidRPr="003D1103" w:rsidRDefault="002B7890" w:rsidP="00F45C9A">
      <w:pPr>
        <w:pStyle w:val="Heading1"/>
      </w:pPr>
      <w:r>
        <w:t xml:space="preserve">Sur la base du solde des liquidités en 2024 et 2025 et en utilisant l’intérêt moyen couru pour 2024 et jusqu’au 21 octobre 2025, il peut être prévu que l’intérêt accumulé pendant le triennat 2024–2026 atteindra 110 M$US. </w:t>
      </w:r>
    </w:p>
    <w:p w14:paraId="0A856EEC" w14:textId="77777777" w:rsidR="002B7890" w:rsidRPr="003D1103" w:rsidRDefault="002B7890" w:rsidP="002B7890">
      <w:pPr>
        <w:pStyle w:val="Heading1"/>
        <w:keepNext/>
        <w:numPr>
          <w:ilvl w:val="0"/>
          <w:numId w:val="0"/>
        </w:numPr>
        <w:spacing w:after="0"/>
        <w:rPr>
          <w:u w:val="single"/>
        </w:rPr>
      </w:pPr>
      <w:r>
        <w:rPr>
          <w:u w:val="single"/>
        </w:rPr>
        <w:t>Gains/pertes dus au FERM</w:t>
      </w:r>
    </w:p>
    <w:p w14:paraId="3BFD14FF" w14:textId="77777777" w:rsidR="002B7890" w:rsidRPr="003D1103" w:rsidRDefault="002B7890" w:rsidP="002B7890">
      <w:pPr>
        <w:keepNext/>
      </w:pPr>
    </w:p>
    <w:p w14:paraId="771B5C7D" w14:textId="174C089D" w:rsidR="002B7890" w:rsidRPr="003D1103" w:rsidRDefault="002B7890" w:rsidP="00F45C9A">
      <w:pPr>
        <w:pStyle w:val="Heading1"/>
      </w:pPr>
      <w:r>
        <w:t>En 2024, le dollar US a pris de la valeur par rapport à la plupart des autres devises et la perte due au FERM s’élevait à 946 507 $US ; à l’inverse, en 2025, le dollar US a perdu de la valeur par rapport à la plupart des autres devises et le gain dû au FERM s’est élevé à 1 159 808 $US, produisant un gain net de 213 301 $US au 10 novembre 2025. En 2026, la situation pourrait changer et une estimation prudente pour 2026 envisage une perte due au FERM de 300 000 $US, soit une perte nette de 100 000 $US pour le triennat 2024–2026.</w:t>
      </w:r>
    </w:p>
    <w:p w14:paraId="6FB83027" w14:textId="77777777" w:rsidR="002B7890" w:rsidRPr="003D1103" w:rsidRDefault="002B7890" w:rsidP="002B7890">
      <w:pPr>
        <w:pStyle w:val="Heading1"/>
        <w:numPr>
          <w:ilvl w:val="0"/>
          <w:numId w:val="0"/>
        </w:numPr>
        <w:spacing w:after="0"/>
        <w:rPr>
          <w:u w:val="single"/>
        </w:rPr>
      </w:pPr>
      <w:r>
        <w:rPr>
          <w:u w:val="single"/>
        </w:rPr>
        <w:t>Soldes potentiels remboursés pour les projets annulés ou terminés</w:t>
      </w:r>
    </w:p>
    <w:p w14:paraId="081C350B" w14:textId="77777777" w:rsidR="002B7890" w:rsidRPr="003D1103" w:rsidRDefault="002B7890" w:rsidP="002B7890"/>
    <w:p w14:paraId="3D2B97A0" w14:textId="22EF96D1" w:rsidR="002B7890" w:rsidRPr="003D1103" w:rsidRDefault="002B7890" w:rsidP="00F45C9A">
      <w:pPr>
        <w:pStyle w:val="Heading1"/>
      </w:pPr>
      <w:r>
        <w:t>Il est difficile de calculer le total des fonds potentiels associés au remboursement des soldes de projets annulés ou terminés pendant le triennat 2024–2026. Les fonds et les intérêts remboursés pour 2024 étaient de 7 893 778 $US et 926 271 $US pour la 96</w:t>
      </w:r>
      <w:r>
        <w:rPr>
          <w:vertAlign w:val="superscript"/>
        </w:rPr>
        <w:t>e</w:t>
      </w:r>
      <w:r>
        <w:t> réunion. Il est prévu que 6,28 M$US soient remboursés pour les fonds et les intérêts à la 97</w:t>
      </w:r>
      <w:r>
        <w:rPr>
          <w:vertAlign w:val="superscript"/>
        </w:rPr>
        <w:t>e</w:t>
      </w:r>
      <w:r>
        <w:t xml:space="preserve"> réunion. Les agences bilatérales et de mise en œuvre sont fortement encouragées à rembourser immédiatement tous les soldes pour les projets qui ont été fonctionnellement terminés ou annulés. </w:t>
      </w:r>
    </w:p>
    <w:p w14:paraId="2565DDC0" w14:textId="77777777" w:rsidR="0064499D" w:rsidRPr="003D1103" w:rsidRDefault="0064499D" w:rsidP="00F45C9A">
      <w:pPr>
        <w:pStyle w:val="Heading1"/>
        <w:keepNext/>
        <w:numPr>
          <w:ilvl w:val="0"/>
          <w:numId w:val="0"/>
        </w:numPr>
        <w:tabs>
          <w:tab w:val="left" w:pos="0"/>
          <w:tab w:val="left" w:pos="720"/>
          <w:tab w:val="left" w:pos="1440"/>
          <w:tab w:val="left" w:pos="2160"/>
          <w:tab w:val="left" w:pos="2880"/>
          <w:tab w:val="left" w:pos="3600"/>
        </w:tabs>
        <w:spacing w:after="0"/>
        <w:rPr>
          <w:b/>
          <w:bCs/>
          <w:sz w:val="24"/>
          <w:szCs w:val="24"/>
        </w:rPr>
      </w:pPr>
      <w:r>
        <w:rPr>
          <w:b/>
          <w:sz w:val="24"/>
        </w:rPr>
        <w:lastRenderedPageBreak/>
        <w:t xml:space="preserve">Recommandation </w:t>
      </w:r>
    </w:p>
    <w:p w14:paraId="4FF8E1FF" w14:textId="77777777" w:rsidR="0064499D" w:rsidRPr="003D1103" w:rsidRDefault="0064499D" w:rsidP="00F45C9A">
      <w:pPr>
        <w:keepNext/>
      </w:pPr>
    </w:p>
    <w:p w14:paraId="1A02C5E9" w14:textId="77777777" w:rsidR="0064499D" w:rsidRPr="003D1103" w:rsidRDefault="0064499D" w:rsidP="00F45C9A">
      <w:pPr>
        <w:pStyle w:val="Heading1"/>
        <w:keepNext/>
      </w:pPr>
      <w:r>
        <w:t>Le Comité exécutif pourrait envisager de prendre note :</w:t>
      </w:r>
    </w:p>
    <w:p w14:paraId="776F400D" w14:textId="1F7AAD38" w:rsidR="0064499D" w:rsidRPr="003D1103" w:rsidRDefault="0064499D" w:rsidP="00006BCA">
      <w:pPr>
        <w:pStyle w:val="Heading2"/>
        <w:keepNext/>
        <w:widowControl/>
        <w:numPr>
          <w:ilvl w:val="1"/>
          <w:numId w:val="23"/>
        </w:numPr>
        <w:ind w:left="1440" w:hanging="720"/>
      </w:pPr>
      <w:r>
        <w:t>du compte rendu sur l’état de la mise en œuvre du plan d’activités général de 2025–2027 du Fonds multilatéral et de la planification financière pour le triennat 2024–2026, figurant dans le document UNEP/OzL.Pro/ExCom/97/19 ; et</w:t>
      </w:r>
    </w:p>
    <w:p w14:paraId="01F92CB6" w14:textId="1F61035B" w:rsidR="0064499D" w:rsidRPr="003D1103" w:rsidRDefault="0064499D" w:rsidP="00006BCA">
      <w:pPr>
        <w:pStyle w:val="Heading2"/>
        <w:keepNext/>
        <w:widowControl/>
        <w:numPr>
          <w:ilvl w:val="1"/>
          <w:numId w:val="23"/>
        </w:numPr>
        <w:ind w:left="1440" w:hanging="720"/>
      </w:pPr>
      <w:r>
        <w:t>que la valeur totale des activités recommandées à la 97</w:t>
      </w:r>
      <w:r w:rsidRPr="00006BCA">
        <w:t>e</w:t>
      </w:r>
      <w:r>
        <w:t> réunion s’élève à 108 014 129 $US (incluant 12 667 813 $US pour les activités relatives aux HFC ; 3 987 881 $US pour des projets pilotes concernant l’efficacité énergétique conformément à la décision 91/65 ; 21 262 663 $US pour les projets concernant l’efficacité énergétique conformément à la décision 94/60 ; et 2 674 620 $US pour la préparation d’inventaires nationaux des stocks de substances réglementées indésirables conformément à la décision 91/66), dont 10 304 295 $US sont associés à des propositions de projets qui ne sont pas incluses dans le plan d’activités de 2025.</w:t>
      </w:r>
    </w:p>
    <w:p w14:paraId="4F34EA81" w14:textId="77777777" w:rsidR="0064499D" w:rsidRPr="00C25F77" w:rsidRDefault="0064499D" w:rsidP="0064499D"/>
    <w:p w14:paraId="3C152D09" w14:textId="77777777" w:rsidR="0064499D" w:rsidRPr="00C25F77" w:rsidRDefault="0064499D" w:rsidP="0064499D"/>
    <w:p w14:paraId="136D7868" w14:textId="77777777" w:rsidR="0064499D" w:rsidRPr="00821FDD" w:rsidRDefault="0064499D" w:rsidP="0064499D">
      <w:pPr>
        <w:pStyle w:val="Title1"/>
        <w:sectPr w:rsidR="0064499D" w:rsidRPr="00821FDD" w:rsidSect="0064499D">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33143552" w14:textId="77777777" w:rsidR="00427126" w:rsidRPr="00821FDD" w:rsidRDefault="00427126" w:rsidP="00427126">
      <w:pPr>
        <w:jc w:val="center"/>
        <w:rPr>
          <w:b/>
          <w:bCs/>
          <w:lang w:val="en-US"/>
        </w:rPr>
      </w:pPr>
      <w:r w:rsidRPr="00821FDD">
        <w:rPr>
          <w:b/>
          <w:bCs/>
          <w:lang w:val="en-US"/>
        </w:rPr>
        <w:lastRenderedPageBreak/>
        <w:t>Annex I</w:t>
      </w:r>
    </w:p>
    <w:p w14:paraId="294E6348" w14:textId="77777777" w:rsidR="00427126" w:rsidRPr="00821FDD" w:rsidRDefault="00427126" w:rsidP="00427126">
      <w:pPr>
        <w:jc w:val="center"/>
        <w:rPr>
          <w:b/>
          <w:bCs/>
          <w:lang w:val="en-US"/>
        </w:rPr>
      </w:pPr>
    </w:p>
    <w:p w14:paraId="3F43887D" w14:textId="77777777" w:rsidR="00427126" w:rsidRPr="00821FDD" w:rsidRDefault="00427126" w:rsidP="00427126">
      <w:pPr>
        <w:pStyle w:val="Heading1"/>
        <w:numPr>
          <w:ilvl w:val="0"/>
          <w:numId w:val="0"/>
        </w:numPr>
        <w:jc w:val="center"/>
        <w:rPr>
          <w:b/>
          <w:bCs/>
          <w:lang w:val="en-US"/>
        </w:rPr>
      </w:pPr>
      <w:r w:rsidRPr="00821FDD">
        <w:rPr>
          <w:b/>
          <w:bCs/>
          <w:lang w:val="en-US"/>
        </w:rPr>
        <w:t>OUTSTANDING TRANCHES EXPECTED TO BE SUBMITTED TO THE 98</w:t>
      </w:r>
      <w:r w:rsidRPr="00821FDD">
        <w:rPr>
          <w:b/>
          <w:bCs/>
          <w:vertAlign w:val="superscript"/>
          <w:lang w:val="en-US"/>
        </w:rPr>
        <w:t>TH</w:t>
      </w:r>
      <w:r w:rsidRPr="00821FDD">
        <w:rPr>
          <w:b/>
          <w:bCs/>
          <w:lang w:val="en-US"/>
        </w:rPr>
        <w:t xml:space="preserve"> MEETING</w:t>
      </w:r>
    </w:p>
    <w:tbl>
      <w:tblPr>
        <w:tblW w:w="10064" w:type="dxa"/>
        <w:tblInd w:w="-147" w:type="dxa"/>
        <w:tblLook w:val="04A0" w:firstRow="1" w:lastRow="0" w:firstColumn="1" w:lastColumn="0" w:noHBand="0" w:noVBand="1"/>
      </w:tblPr>
      <w:tblGrid>
        <w:gridCol w:w="2269"/>
        <w:gridCol w:w="3118"/>
        <w:gridCol w:w="1251"/>
        <w:gridCol w:w="1418"/>
        <w:gridCol w:w="2008"/>
      </w:tblGrid>
      <w:tr w:rsidR="00427126" w:rsidRPr="00A50774" w14:paraId="40D1F4FF" w14:textId="77777777" w:rsidTr="008A4343">
        <w:trPr>
          <w:trHeight w:val="362"/>
        </w:trPr>
        <w:tc>
          <w:tcPr>
            <w:tcW w:w="2269" w:type="dxa"/>
            <w:tcBorders>
              <w:top w:val="single" w:sz="4" w:space="0" w:color="auto"/>
              <w:left w:val="single" w:sz="4" w:space="0" w:color="auto"/>
              <w:bottom w:val="single" w:sz="4" w:space="0" w:color="auto"/>
              <w:right w:val="single" w:sz="4" w:space="0" w:color="auto"/>
            </w:tcBorders>
            <w:hideMark/>
          </w:tcPr>
          <w:p w14:paraId="1CD7FA41" w14:textId="77777777" w:rsidR="00427126" w:rsidRPr="00BB1E4A" w:rsidRDefault="00427126" w:rsidP="008A4343">
            <w:pPr>
              <w:jc w:val="center"/>
              <w:rPr>
                <w:b/>
                <w:bCs/>
                <w:lang w:eastAsia="zh-CN"/>
              </w:rPr>
            </w:pPr>
            <w:r w:rsidRPr="00BB1E4A">
              <w:rPr>
                <w:b/>
                <w:bCs/>
                <w:lang w:eastAsia="zh-CN"/>
              </w:rPr>
              <w:t>Country</w:t>
            </w:r>
          </w:p>
        </w:tc>
        <w:tc>
          <w:tcPr>
            <w:tcW w:w="3118" w:type="dxa"/>
            <w:tcBorders>
              <w:top w:val="single" w:sz="4" w:space="0" w:color="auto"/>
              <w:left w:val="nil"/>
              <w:bottom w:val="single" w:sz="4" w:space="0" w:color="auto"/>
              <w:right w:val="single" w:sz="4" w:space="0" w:color="auto"/>
            </w:tcBorders>
            <w:hideMark/>
          </w:tcPr>
          <w:p w14:paraId="24A85719" w14:textId="77777777" w:rsidR="00427126" w:rsidRPr="00BB1E4A" w:rsidRDefault="00427126" w:rsidP="008A4343">
            <w:pPr>
              <w:jc w:val="center"/>
              <w:rPr>
                <w:b/>
                <w:bCs/>
                <w:lang w:eastAsia="zh-CN"/>
              </w:rPr>
            </w:pPr>
            <w:r w:rsidRPr="00BB1E4A">
              <w:rPr>
                <w:b/>
                <w:bCs/>
                <w:lang w:eastAsia="zh-CN"/>
              </w:rPr>
              <w:t>Sector</w:t>
            </w:r>
          </w:p>
        </w:tc>
        <w:tc>
          <w:tcPr>
            <w:tcW w:w="1251" w:type="dxa"/>
            <w:tcBorders>
              <w:top w:val="single" w:sz="4" w:space="0" w:color="auto"/>
              <w:left w:val="nil"/>
              <w:bottom w:val="single" w:sz="4" w:space="0" w:color="auto"/>
              <w:right w:val="single" w:sz="4" w:space="0" w:color="auto"/>
            </w:tcBorders>
            <w:hideMark/>
          </w:tcPr>
          <w:p w14:paraId="6922187F" w14:textId="77777777" w:rsidR="00427126" w:rsidRPr="00BB1E4A" w:rsidRDefault="00427126" w:rsidP="008A4343">
            <w:pPr>
              <w:jc w:val="center"/>
              <w:rPr>
                <w:b/>
                <w:bCs/>
                <w:lang w:eastAsia="zh-CN"/>
              </w:rPr>
            </w:pPr>
            <w:r w:rsidRPr="00BB1E4A">
              <w:rPr>
                <w:b/>
                <w:bCs/>
                <w:lang w:eastAsia="zh-CN"/>
              </w:rPr>
              <w:t>Agency</w:t>
            </w:r>
          </w:p>
        </w:tc>
        <w:tc>
          <w:tcPr>
            <w:tcW w:w="1418" w:type="dxa"/>
            <w:tcBorders>
              <w:top w:val="single" w:sz="4" w:space="0" w:color="auto"/>
              <w:left w:val="nil"/>
              <w:bottom w:val="single" w:sz="4" w:space="0" w:color="auto"/>
              <w:right w:val="single" w:sz="4" w:space="0" w:color="auto"/>
            </w:tcBorders>
            <w:hideMark/>
          </w:tcPr>
          <w:p w14:paraId="5C12A5BD" w14:textId="77777777" w:rsidR="00427126" w:rsidRPr="00BB1E4A" w:rsidRDefault="00427126" w:rsidP="008A4343">
            <w:pPr>
              <w:jc w:val="center"/>
              <w:rPr>
                <w:b/>
                <w:bCs/>
                <w:lang w:eastAsia="zh-CN"/>
              </w:rPr>
            </w:pPr>
            <w:r w:rsidRPr="00BB1E4A">
              <w:rPr>
                <w:b/>
                <w:bCs/>
                <w:lang w:eastAsia="zh-CN"/>
              </w:rPr>
              <w:t>Tranche</w:t>
            </w:r>
          </w:p>
        </w:tc>
        <w:tc>
          <w:tcPr>
            <w:tcW w:w="2008" w:type="dxa"/>
            <w:tcBorders>
              <w:top w:val="single" w:sz="4" w:space="0" w:color="auto"/>
              <w:left w:val="nil"/>
              <w:bottom w:val="single" w:sz="4" w:space="0" w:color="auto"/>
              <w:right w:val="single" w:sz="4" w:space="0" w:color="auto"/>
            </w:tcBorders>
            <w:hideMark/>
          </w:tcPr>
          <w:p w14:paraId="526D2930" w14:textId="77777777" w:rsidR="00427126" w:rsidRPr="00821FDD" w:rsidRDefault="00427126" w:rsidP="008A4343">
            <w:pPr>
              <w:jc w:val="center"/>
              <w:rPr>
                <w:b/>
                <w:bCs/>
                <w:lang w:val="en-US" w:eastAsia="zh-CN"/>
              </w:rPr>
            </w:pPr>
            <w:r w:rsidRPr="00821FDD">
              <w:rPr>
                <w:b/>
                <w:bCs/>
                <w:lang w:val="en-US" w:eastAsia="zh-CN"/>
              </w:rPr>
              <w:t>Amount including support costs (US$)</w:t>
            </w:r>
          </w:p>
        </w:tc>
      </w:tr>
      <w:tr w:rsidR="00427126" w:rsidRPr="00BB1E4A" w14:paraId="468B78FC" w14:textId="77777777" w:rsidTr="008A4343">
        <w:trPr>
          <w:trHeight w:val="44"/>
        </w:trPr>
        <w:tc>
          <w:tcPr>
            <w:tcW w:w="2269" w:type="dxa"/>
            <w:tcBorders>
              <w:top w:val="nil"/>
              <w:left w:val="single" w:sz="4" w:space="0" w:color="auto"/>
              <w:bottom w:val="single" w:sz="4" w:space="0" w:color="auto"/>
              <w:right w:val="single" w:sz="4" w:space="0" w:color="auto"/>
            </w:tcBorders>
            <w:noWrap/>
            <w:hideMark/>
          </w:tcPr>
          <w:p w14:paraId="51B0BD51" w14:textId="77777777" w:rsidR="00427126" w:rsidRPr="00BB1E4A" w:rsidRDefault="00427126" w:rsidP="008A4343">
            <w:pPr>
              <w:jc w:val="left"/>
              <w:rPr>
                <w:lang w:eastAsia="zh-CN"/>
              </w:rPr>
            </w:pPr>
            <w:r w:rsidRPr="00BB1E4A">
              <w:rPr>
                <w:lang w:eastAsia="zh-CN"/>
              </w:rPr>
              <w:t>Afghanistan</w:t>
            </w:r>
          </w:p>
        </w:tc>
        <w:tc>
          <w:tcPr>
            <w:tcW w:w="3118" w:type="dxa"/>
            <w:tcBorders>
              <w:top w:val="nil"/>
              <w:left w:val="nil"/>
              <w:bottom w:val="single" w:sz="4" w:space="0" w:color="auto"/>
              <w:right w:val="single" w:sz="4" w:space="0" w:color="auto"/>
            </w:tcBorders>
            <w:noWrap/>
            <w:hideMark/>
          </w:tcPr>
          <w:p w14:paraId="045BAEBC" w14:textId="77777777" w:rsidR="00427126" w:rsidRPr="00821FDD" w:rsidRDefault="00427126" w:rsidP="008A4343">
            <w:pPr>
              <w:jc w:val="left"/>
              <w:rPr>
                <w:lang w:val="en-US" w:eastAsia="zh-CN"/>
              </w:rPr>
            </w:pPr>
            <w:r w:rsidRPr="00821FDD">
              <w:rPr>
                <w:lang w:val="en-US" w:eastAsia="zh-CN"/>
              </w:rPr>
              <w:t>HCFC phase-out plan (stage II)</w:t>
            </w:r>
          </w:p>
        </w:tc>
        <w:tc>
          <w:tcPr>
            <w:tcW w:w="1251" w:type="dxa"/>
            <w:tcBorders>
              <w:top w:val="nil"/>
              <w:left w:val="nil"/>
              <w:bottom w:val="single" w:sz="4" w:space="0" w:color="auto"/>
              <w:right w:val="single" w:sz="4" w:space="0" w:color="auto"/>
            </w:tcBorders>
            <w:noWrap/>
            <w:hideMark/>
          </w:tcPr>
          <w:p w14:paraId="4C4B21C3" w14:textId="77777777" w:rsidR="00427126" w:rsidRPr="00BB1E4A" w:rsidRDefault="00427126" w:rsidP="008A4343">
            <w:pPr>
              <w:jc w:val="center"/>
              <w:rPr>
                <w:lang w:eastAsia="zh-CN"/>
              </w:rPr>
            </w:pPr>
            <w:r w:rsidRPr="00BB1E4A">
              <w:rPr>
                <w:lang w:eastAsia="zh-CN"/>
              </w:rPr>
              <w:t>UNIDO</w:t>
            </w:r>
          </w:p>
        </w:tc>
        <w:tc>
          <w:tcPr>
            <w:tcW w:w="1418" w:type="dxa"/>
            <w:tcBorders>
              <w:top w:val="nil"/>
              <w:left w:val="nil"/>
              <w:bottom w:val="single" w:sz="4" w:space="0" w:color="auto"/>
              <w:right w:val="single" w:sz="4" w:space="0" w:color="auto"/>
            </w:tcBorders>
            <w:noWrap/>
            <w:hideMark/>
          </w:tcPr>
          <w:p w14:paraId="795B09E8" w14:textId="77777777" w:rsidR="00427126" w:rsidRPr="00BB1E4A" w:rsidRDefault="00427126" w:rsidP="008A4343">
            <w:pPr>
              <w:jc w:val="center"/>
              <w:rPr>
                <w:lang w:eastAsia="zh-CN"/>
              </w:rPr>
            </w:pPr>
            <w:r w:rsidRPr="00BB1E4A">
              <w:rPr>
                <w:lang w:eastAsia="zh-CN"/>
              </w:rPr>
              <w:t>2025</w:t>
            </w:r>
          </w:p>
        </w:tc>
        <w:tc>
          <w:tcPr>
            <w:tcW w:w="2008" w:type="dxa"/>
            <w:tcBorders>
              <w:top w:val="nil"/>
              <w:left w:val="nil"/>
              <w:bottom w:val="single" w:sz="4" w:space="0" w:color="auto"/>
              <w:right w:val="single" w:sz="4" w:space="0" w:color="auto"/>
            </w:tcBorders>
            <w:hideMark/>
          </w:tcPr>
          <w:p w14:paraId="349801D8" w14:textId="77777777" w:rsidR="00427126" w:rsidRPr="00BB1E4A" w:rsidRDefault="00427126" w:rsidP="008A4343">
            <w:pPr>
              <w:jc w:val="right"/>
              <w:rPr>
                <w:lang w:eastAsia="zh-CN"/>
              </w:rPr>
            </w:pPr>
            <w:r w:rsidRPr="00BB1E4A">
              <w:rPr>
                <w:lang w:eastAsia="zh-CN"/>
              </w:rPr>
              <w:t>300,135</w:t>
            </w:r>
          </w:p>
        </w:tc>
      </w:tr>
      <w:tr w:rsidR="00427126" w:rsidRPr="00BB1E4A" w14:paraId="457862C7" w14:textId="77777777" w:rsidTr="008A4343">
        <w:trPr>
          <w:trHeight w:val="44"/>
        </w:trPr>
        <w:tc>
          <w:tcPr>
            <w:tcW w:w="2269" w:type="dxa"/>
            <w:vMerge w:val="restart"/>
            <w:tcBorders>
              <w:top w:val="nil"/>
              <w:left w:val="single" w:sz="4" w:space="0" w:color="auto"/>
              <w:bottom w:val="single" w:sz="4" w:space="0" w:color="000000"/>
              <w:right w:val="single" w:sz="4" w:space="0" w:color="auto"/>
            </w:tcBorders>
            <w:noWrap/>
            <w:hideMark/>
          </w:tcPr>
          <w:p w14:paraId="6FAD3A41" w14:textId="77777777" w:rsidR="00427126" w:rsidRPr="00BB1E4A" w:rsidRDefault="00427126" w:rsidP="008A4343">
            <w:pPr>
              <w:jc w:val="left"/>
              <w:rPr>
                <w:lang w:eastAsia="zh-CN"/>
              </w:rPr>
            </w:pPr>
            <w:r w:rsidRPr="00BB1E4A">
              <w:rPr>
                <w:lang w:eastAsia="zh-CN"/>
              </w:rPr>
              <w:t>Bahamas</w:t>
            </w:r>
            <w:r>
              <w:rPr>
                <w:lang w:eastAsia="zh-CN"/>
              </w:rPr>
              <w:t xml:space="preserve"> (the)</w:t>
            </w:r>
          </w:p>
        </w:tc>
        <w:tc>
          <w:tcPr>
            <w:tcW w:w="3118" w:type="dxa"/>
            <w:vMerge w:val="restart"/>
            <w:tcBorders>
              <w:top w:val="nil"/>
              <w:left w:val="single" w:sz="4" w:space="0" w:color="auto"/>
              <w:bottom w:val="single" w:sz="4" w:space="0" w:color="000000"/>
              <w:right w:val="single" w:sz="4" w:space="0" w:color="auto"/>
            </w:tcBorders>
            <w:noWrap/>
            <w:hideMark/>
          </w:tcPr>
          <w:p w14:paraId="63A0C03B" w14:textId="77777777" w:rsidR="00427126" w:rsidRPr="00821FDD" w:rsidRDefault="00427126" w:rsidP="008A4343">
            <w:pPr>
              <w:jc w:val="left"/>
              <w:rPr>
                <w:lang w:val="en-US" w:eastAsia="zh-CN"/>
              </w:rPr>
            </w:pPr>
            <w:r w:rsidRPr="00821FDD">
              <w:rPr>
                <w:lang w:val="en-US" w:eastAsia="zh-CN"/>
              </w:rPr>
              <w:t>HCFC phase-out plan (stage II)</w:t>
            </w:r>
          </w:p>
        </w:tc>
        <w:tc>
          <w:tcPr>
            <w:tcW w:w="1251" w:type="dxa"/>
            <w:tcBorders>
              <w:top w:val="nil"/>
              <w:left w:val="nil"/>
              <w:bottom w:val="single" w:sz="4" w:space="0" w:color="auto"/>
              <w:right w:val="single" w:sz="4" w:space="0" w:color="auto"/>
            </w:tcBorders>
            <w:noWrap/>
            <w:hideMark/>
          </w:tcPr>
          <w:p w14:paraId="28FB7193" w14:textId="77777777" w:rsidR="00427126" w:rsidRPr="00BB1E4A" w:rsidRDefault="00427126" w:rsidP="008A4343">
            <w:pPr>
              <w:jc w:val="center"/>
              <w:rPr>
                <w:lang w:eastAsia="zh-CN"/>
              </w:rPr>
            </w:pPr>
            <w:r w:rsidRPr="00BB1E4A">
              <w:rPr>
                <w:lang w:eastAsia="zh-CN"/>
              </w:rPr>
              <w:t>UNEP</w:t>
            </w:r>
          </w:p>
        </w:tc>
        <w:tc>
          <w:tcPr>
            <w:tcW w:w="1418" w:type="dxa"/>
            <w:tcBorders>
              <w:top w:val="nil"/>
              <w:left w:val="nil"/>
              <w:bottom w:val="single" w:sz="4" w:space="0" w:color="auto"/>
              <w:right w:val="single" w:sz="4" w:space="0" w:color="auto"/>
            </w:tcBorders>
            <w:noWrap/>
            <w:hideMark/>
          </w:tcPr>
          <w:p w14:paraId="5140DB95" w14:textId="77777777" w:rsidR="00427126" w:rsidRPr="00BB1E4A" w:rsidRDefault="00427126" w:rsidP="008A4343">
            <w:pPr>
              <w:jc w:val="center"/>
              <w:rPr>
                <w:lang w:eastAsia="zh-CN"/>
              </w:rPr>
            </w:pPr>
            <w:r w:rsidRPr="00BB1E4A">
              <w:rPr>
                <w:lang w:eastAsia="zh-CN"/>
              </w:rPr>
              <w:t>2025</w:t>
            </w:r>
          </w:p>
        </w:tc>
        <w:tc>
          <w:tcPr>
            <w:tcW w:w="2008" w:type="dxa"/>
            <w:tcBorders>
              <w:top w:val="nil"/>
              <w:left w:val="nil"/>
              <w:bottom w:val="single" w:sz="4" w:space="0" w:color="auto"/>
              <w:right w:val="single" w:sz="4" w:space="0" w:color="auto"/>
            </w:tcBorders>
            <w:hideMark/>
          </w:tcPr>
          <w:p w14:paraId="4034D266" w14:textId="77777777" w:rsidR="00427126" w:rsidRPr="00BB1E4A" w:rsidRDefault="00427126" w:rsidP="008A4343">
            <w:pPr>
              <w:jc w:val="right"/>
              <w:rPr>
                <w:lang w:eastAsia="zh-CN"/>
              </w:rPr>
            </w:pPr>
            <w:r w:rsidRPr="00BB1E4A">
              <w:rPr>
                <w:lang w:eastAsia="zh-CN"/>
              </w:rPr>
              <w:t>85,315</w:t>
            </w:r>
          </w:p>
        </w:tc>
      </w:tr>
      <w:tr w:rsidR="00427126" w:rsidRPr="00BB1E4A" w14:paraId="741765C1" w14:textId="77777777" w:rsidTr="008A4343">
        <w:trPr>
          <w:trHeight w:val="78"/>
        </w:trPr>
        <w:tc>
          <w:tcPr>
            <w:tcW w:w="2269" w:type="dxa"/>
            <w:vMerge/>
            <w:tcBorders>
              <w:top w:val="nil"/>
              <w:left w:val="single" w:sz="4" w:space="0" w:color="auto"/>
              <w:bottom w:val="single" w:sz="4" w:space="0" w:color="000000"/>
              <w:right w:val="single" w:sz="4" w:space="0" w:color="auto"/>
            </w:tcBorders>
            <w:vAlign w:val="center"/>
            <w:hideMark/>
          </w:tcPr>
          <w:p w14:paraId="36725053" w14:textId="77777777" w:rsidR="00427126" w:rsidRPr="00BB1E4A" w:rsidRDefault="00427126" w:rsidP="008A4343">
            <w:pPr>
              <w:jc w:val="left"/>
              <w:rPr>
                <w:lang w:eastAsia="zh-CN"/>
              </w:rPr>
            </w:pPr>
          </w:p>
        </w:tc>
        <w:tc>
          <w:tcPr>
            <w:tcW w:w="3118" w:type="dxa"/>
            <w:vMerge/>
            <w:tcBorders>
              <w:top w:val="nil"/>
              <w:left w:val="single" w:sz="4" w:space="0" w:color="auto"/>
              <w:bottom w:val="single" w:sz="4" w:space="0" w:color="000000"/>
              <w:right w:val="single" w:sz="4" w:space="0" w:color="auto"/>
            </w:tcBorders>
            <w:vAlign w:val="center"/>
            <w:hideMark/>
          </w:tcPr>
          <w:p w14:paraId="5A80466F" w14:textId="77777777" w:rsidR="00427126" w:rsidRPr="00BB1E4A" w:rsidRDefault="00427126" w:rsidP="008A4343">
            <w:pPr>
              <w:jc w:val="left"/>
              <w:rPr>
                <w:lang w:eastAsia="zh-CN"/>
              </w:rPr>
            </w:pPr>
          </w:p>
        </w:tc>
        <w:tc>
          <w:tcPr>
            <w:tcW w:w="1251" w:type="dxa"/>
            <w:tcBorders>
              <w:top w:val="nil"/>
              <w:left w:val="nil"/>
              <w:bottom w:val="single" w:sz="4" w:space="0" w:color="auto"/>
              <w:right w:val="single" w:sz="4" w:space="0" w:color="auto"/>
            </w:tcBorders>
            <w:noWrap/>
            <w:hideMark/>
          </w:tcPr>
          <w:p w14:paraId="061AF8B4" w14:textId="77777777" w:rsidR="00427126" w:rsidRPr="00BB1E4A" w:rsidRDefault="00427126" w:rsidP="008A4343">
            <w:pPr>
              <w:jc w:val="center"/>
              <w:rPr>
                <w:lang w:eastAsia="zh-CN"/>
              </w:rPr>
            </w:pPr>
            <w:r w:rsidRPr="00BB1E4A">
              <w:rPr>
                <w:lang w:eastAsia="zh-CN"/>
              </w:rPr>
              <w:t>UNIDO</w:t>
            </w:r>
          </w:p>
        </w:tc>
        <w:tc>
          <w:tcPr>
            <w:tcW w:w="1418" w:type="dxa"/>
            <w:tcBorders>
              <w:top w:val="nil"/>
              <w:left w:val="nil"/>
              <w:bottom w:val="single" w:sz="4" w:space="0" w:color="auto"/>
              <w:right w:val="single" w:sz="4" w:space="0" w:color="auto"/>
            </w:tcBorders>
            <w:noWrap/>
            <w:hideMark/>
          </w:tcPr>
          <w:p w14:paraId="53C3C5D7" w14:textId="77777777" w:rsidR="00427126" w:rsidRPr="00BB1E4A" w:rsidRDefault="00427126" w:rsidP="008A4343">
            <w:pPr>
              <w:jc w:val="center"/>
              <w:rPr>
                <w:lang w:eastAsia="zh-CN"/>
              </w:rPr>
            </w:pPr>
            <w:r w:rsidRPr="00BB1E4A">
              <w:rPr>
                <w:lang w:eastAsia="zh-CN"/>
              </w:rPr>
              <w:t>2025</w:t>
            </w:r>
          </w:p>
        </w:tc>
        <w:tc>
          <w:tcPr>
            <w:tcW w:w="2008" w:type="dxa"/>
            <w:tcBorders>
              <w:top w:val="nil"/>
              <w:left w:val="nil"/>
              <w:bottom w:val="single" w:sz="4" w:space="0" w:color="auto"/>
              <w:right w:val="single" w:sz="4" w:space="0" w:color="auto"/>
            </w:tcBorders>
            <w:hideMark/>
          </w:tcPr>
          <w:p w14:paraId="1889A8A4" w14:textId="77777777" w:rsidR="00427126" w:rsidRPr="00BB1E4A" w:rsidRDefault="00427126" w:rsidP="008A4343">
            <w:pPr>
              <w:jc w:val="right"/>
              <w:rPr>
                <w:lang w:eastAsia="zh-CN"/>
              </w:rPr>
            </w:pPr>
            <w:r w:rsidRPr="00BB1E4A">
              <w:rPr>
                <w:lang w:eastAsia="zh-CN"/>
              </w:rPr>
              <w:t>145,057</w:t>
            </w:r>
          </w:p>
        </w:tc>
      </w:tr>
      <w:tr w:rsidR="00427126" w:rsidRPr="00BB1E4A" w14:paraId="60CB66C8" w14:textId="77777777" w:rsidTr="008A4343">
        <w:trPr>
          <w:trHeight w:val="124"/>
        </w:trPr>
        <w:tc>
          <w:tcPr>
            <w:tcW w:w="2269" w:type="dxa"/>
            <w:tcBorders>
              <w:top w:val="nil"/>
              <w:left w:val="single" w:sz="4" w:space="0" w:color="auto"/>
              <w:bottom w:val="single" w:sz="4" w:space="0" w:color="auto"/>
              <w:right w:val="single" w:sz="4" w:space="0" w:color="auto"/>
            </w:tcBorders>
            <w:noWrap/>
            <w:hideMark/>
          </w:tcPr>
          <w:p w14:paraId="40A79693" w14:textId="77777777" w:rsidR="00427126" w:rsidRPr="00BB1E4A" w:rsidRDefault="00427126" w:rsidP="008A4343">
            <w:pPr>
              <w:jc w:val="left"/>
              <w:rPr>
                <w:lang w:eastAsia="zh-CN"/>
              </w:rPr>
            </w:pPr>
            <w:r w:rsidRPr="00BB1E4A">
              <w:rPr>
                <w:lang w:eastAsia="zh-CN"/>
              </w:rPr>
              <w:t>Benin</w:t>
            </w:r>
          </w:p>
        </w:tc>
        <w:tc>
          <w:tcPr>
            <w:tcW w:w="3118" w:type="dxa"/>
            <w:tcBorders>
              <w:top w:val="nil"/>
              <w:left w:val="nil"/>
              <w:bottom w:val="single" w:sz="4" w:space="0" w:color="auto"/>
              <w:right w:val="single" w:sz="4" w:space="0" w:color="auto"/>
            </w:tcBorders>
            <w:noWrap/>
            <w:hideMark/>
          </w:tcPr>
          <w:p w14:paraId="784849CF" w14:textId="77777777" w:rsidR="00427126" w:rsidRPr="00821FDD" w:rsidRDefault="00427126" w:rsidP="008A4343">
            <w:pPr>
              <w:jc w:val="left"/>
              <w:rPr>
                <w:lang w:val="en-US" w:eastAsia="zh-CN"/>
              </w:rPr>
            </w:pPr>
            <w:r w:rsidRPr="00821FDD">
              <w:rPr>
                <w:lang w:val="en-US" w:eastAsia="zh-CN"/>
              </w:rPr>
              <w:t>HCFC phase-out plan (stage II)</w:t>
            </w:r>
          </w:p>
        </w:tc>
        <w:tc>
          <w:tcPr>
            <w:tcW w:w="1251" w:type="dxa"/>
            <w:tcBorders>
              <w:top w:val="nil"/>
              <w:left w:val="nil"/>
              <w:bottom w:val="single" w:sz="4" w:space="0" w:color="auto"/>
              <w:right w:val="single" w:sz="4" w:space="0" w:color="auto"/>
            </w:tcBorders>
            <w:noWrap/>
            <w:hideMark/>
          </w:tcPr>
          <w:p w14:paraId="08448430" w14:textId="77777777" w:rsidR="00427126" w:rsidRPr="00BB1E4A" w:rsidRDefault="00427126" w:rsidP="008A4343">
            <w:pPr>
              <w:jc w:val="center"/>
              <w:rPr>
                <w:lang w:eastAsia="zh-CN"/>
              </w:rPr>
            </w:pPr>
            <w:r w:rsidRPr="00BB1E4A">
              <w:rPr>
                <w:lang w:eastAsia="zh-CN"/>
              </w:rPr>
              <w:t>UNEP</w:t>
            </w:r>
          </w:p>
        </w:tc>
        <w:tc>
          <w:tcPr>
            <w:tcW w:w="1418" w:type="dxa"/>
            <w:tcBorders>
              <w:top w:val="nil"/>
              <w:left w:val="nil"/>
              <w:bottom w:val="single" w:sz="4" w:space="0" w:color="auto"/>
              <w:right w:val="single" w:sz="4" w:space="0" w:color="auto"/>
            </w:tcBorders>
            <w:noWrap/>
            <w:hideMark/>
          </w:tcPr>
          <w:p w14:paraId="478FCDD3" w14:textId="77777777" w:rsidR="00427126" w:rsidRPr="00BB1E4A" w:rsidRDefault="00427126" w:rsidP="008A4343">
            <w:pPr>
              <w:jc w:val="center"/>
              <w:rPr>
                <w:lang w:eastAsia="zh-CN"/>
              </w:rPr>
            </w:pPr>
            <w:r w:rsidRPr="00BB1E4A">
              <w:rPr>
                <w:lang w:eastAsia="zh-CN"/>
              </w:rPr>
              <w:t>2025</w:t>
            </w:r>
          </w:p>
        </w:tc>
        <w:tc>
          <w:tcPr>
            <w:tcW w:w="2008" w:type="dxa"/>
            <w:tcBorders>
              <w:top w:val="nil"/>
              <w:left w:val="nil"/>
              <w:bottom w:val="single" w:sz="4" w:space="0" w:color="auto"/>
              <w:right w:val="single" w:sz="4" w:space="0" w:color="auto"/>
            </w:tcBorders>
            <w:hideMark/>
          </w:tcPr>
          <w:p w14:paraId="72D7EDD1" w14:textId="77777777" w:rsidR="00427126" w:rsidRPr="00BB1E4A" w:rsidRDefault="00427126" w:rsidP="008A4343">
            <w:pPr>
              <w:jc w:val="right"/>
              <w:rPr>
                <w:lang w:eastAsia="zh-CN"/>
              </w:rPr>
            </w:pPr>
            <w:r w:rsidRPr="00BB1E4A">
              <w:rPr>
                <w:lang w:eastAsia="zh-CN"/>
              </w:rPr>
              <w:t>236,100</w:t>
            </w:r>
          </w:p>
        </w:tc>
      </w:tr>
      <w:tr w:rsidR="00427126" w:rsidRPr="00BB1E4A" w14:paraId="4093086B" w14:textId="77777777" w:rsidTr="008A4343">
        <w:trPr>
          <w:trHeight w:val="171"/>
        </w:trPr>
        <w:tc>
          <w:tcPr>
            <w:tcW w:w="2269" w:type="dxa"/>
            <w:tcBorders>
              <w:top w:val="nil"/>
              <w:left w:val="single" w:sz="4" w:space="0" w:color="auto"/>
              <w:bottom w:val="single" w:sz="4" w:space="0" w:color="auto"/>
              <w:right w:val="single" w:sz="4" w:space="0" w:color="auto"/>
            </w:tcBorders>
            <w:noWrap/>
            <w:hideMark/>
          </w:tcPr>
          <w:p w14:paraId="7632EA3C" w14:textId="77777777" w:rsidR="00427126" w:rsidRPr="00BB1E4A" w:rsidRDefault="00427126" w:rsidP="008A4343">
            <w:pPr>
              <w:jc w:val="left"/>
              <w:rPr>
                <w:lang w:eastAsia="zh-CN"/>
              </w:rPr>
            </w:pPr>
            <w:r w:rsidRPr="00BB1E4A">
              <w:rPr>
                <w:lang w:eastAsia="zh-CN"/>
              </w:rPr>
              <w:t>Cabo Verde</w:t>
            </w:r>
          </w:p>
        </w:tc>
        <w:tc>
          <w:tcPr>
            <w:tcW w:w="3118" w:type="dxa"/>
            <w:tcBorders>
              <w:top w:val="nil"/>
              <w:left w:val="nil"/>
              <w:bottom w:val="single" w:sz="4" w:space="0" w:color="auto"/>
              <w:right w:val="single" w:sz="4" w:space="0" w:color="auto"/>
            </w:tcBorders>
            <w:noWrap/>
            <w:hideMark/>
          </w:tcPr>
          <w:p w14:paraId="1A50E900" w14:textId="77777777" w:rsidR="00427126" w:rsidRPr="00821FDD" w:rsidRDefault="00427126" w:rsidP="008A4343">
            <w:pPr>
              <w:jc w:val="left"/>
              <w:rPr>
                <w:lang w:val="en-US" w:eastAsia="zh-CN"/>
              </w:rPr>
            </w:pPr>
            <w:r w:rsidRPr="00821FDD">
              <w:rPr>
                <w:lang w:val="en-US" w:eastAsia="zh-CN"/>
              </w:rPr>
              <w:t>HCFC phase-out plan (stage II)</w:t>
            </w:r>
          </w:p>
        </w:tc>
        <w:tc>
          <w:tcPr>
            <w:tcW w:w="1251" w:type="dxa"/>
            <w:tcBorders>
              <w:top w:val="nil"/>
              <w:left w:val="nil"/>
              <w:bottom w:val="single" w:sz="4" w:space="0" w:color="auto"/>
              <w:right w:val="single" w:sz="4" w:space="0" w:color="auto"/>
            </w:tcBorders>
            <w:noWrap/>
            <w:hideMark/>
          </w:tcPr>
          <w:p w14:paraId="2D075960" w14:textId="77777777" w:rsidR="00427126" w:rsidRPr="00BB1E4A" w:rsidRDefault="00427126" w:rsidP="008A4343">
            <w:pPr>
              <w:jc w:val="center"/>
              <w:rPr>
                <w:lang w:eastAsia="zh-CN"/>
              </w:rPr>
            </w:pPr>
            <w:r w:rsidRPr="00BB1E4A">
              <w:rPr>
                <w:lang w:eastAsia="zh-CN"/>
              </w:rPr>
              <w:t>UNEP</w:t>
            </w:r>
          </w:p>
        </w:tc>
        <w:tc>
          <w:tcPr>
            <w:tcW w:w="1418" w:type="dxa"/>
            <w:tcBorders>
              <w:top w:val="nil"/>
              <w:left w:val="nil"/>
              <w:bottom w:val="single" w:sz="4" w:space="0" w:color="auto"/>
              <w:right w:val="single" w:sz="4" w:space="0" w:color="auto"/>
            </w:tcBorders>
            <w:noWrap/>
            <w:hideMark/>
          </w:tcPr>
          <w:p w14:paraId="0DFC9072" w14:textId="77777777" w:rsidR="00427126" w:rsidRPr="00BB1E4A" w:rsidRDefault="00427126" w:rsidP="008A4343">
            <w:pPr>
              <w:jc w:val="center"/>
              <w:rPr>
                <w:lang w:eastAsia="zh-CN"/>
              </w:rPr>
            </w:pPr>
            <w:r w:rsidRPr="00BB1E4A">
              <w:rPr>
                <w:lang w:eastAsia="zh-CN"/>
              </w:rPr>
              <w:t>2024</w:t>
            </w:r>
          </w:p>
        </w:tc>
        <w:tc>
          <w:tcPr>
            <w:tcW w:w="2008" w:type="dxa"/>
            <w:tcBorders>
              <w:top w:val="nil"/>
              <w:left w:val="nil"/>
              <w:bottom w:val="single" w:sz="4" w:space="0" w:color="auto"/>
              <w:right w:val="single" w:sz="4" w:space="0" w:color="auto"/>
            </w:tcBorders>
            <w:noWrap/>
            <w:hideMark/>
          </w:tcPr>
          <w:p w14:paraId="2D3E0D5A" w14:textId="77777777" w:rsidR="00427126" w:rsidRPr="00BB1E4A" w:rsidRDefault="00427126" w:rsidP="008A4343">
            <w:pPr>
              <w:jc w:val="right"/>
              <w:rPr>
                <w:lang w:eastAsia="zh-CN"/>
              </w:rPr>
            </w:pPr>
            <w:r w:rsidRPr="00BB1E4A">
              <w:rPr>
                <w:lang w:eastAsia="zh-CN"/>
              </w:rPr>
              <w:t>148,030</w:t>
            </w:r>
          </w:p>
        </w:tc>
      </w:tr>
      <w:tr w:rsidR="00427126" w:rsidRPr="00BB1E4A" w14:paraId="7691D7B6" w14:textId="77777777" w:rsidTr="008A4343">
        <w:trPr>
          <w:trHeight w:val="74"/>
        </w:trPr>
        <w:tc>
          <w:tcPr>
            <w:tcW w:w="2269" w:type="dxa"/>
            <w:vMerge w:val="restart"/>
            <w:tcBorders>
              <w:top w:val="nil"/>
              <w:left w:val="single" w:sz="4" w:space="0" w:color="auto"/>
              <w:bottom w:val="single" w:sz="4" w:space="0" w:color="000000"/>
              <w:right w:val="single" w:sz="4" w:space="0" w:color="auto"/>
            </w:tcBorders>
            <w:noWrap/>
            <w:hideMark/>
          </w:tcPr>
          <w:p w14:paraId="63B6B8BA" w14:textId="77777777" w:rsidR="00427126" w:rsidRPr="00821FDD" w:rsidRDefault="00427126" w:rsidP="008A4343">
            <w:pPr>
              <w:jc w:val="left"/>
              <w:rPr>
                <w:lang w:val="en-US" w:eastAsia="zh-CN"/>
              </w:rPr>
            </w:pPr>
            <w:r w:rsidRPr="00821FDD">
              <w:rPr>
                <w:lang w:val="en-US" w:eastAsia="en-CA"/>
              </w:rPr>
              <w:t>Democratic Republic of the Congo (the)</w:t>
            </w:r>
          </w:p>
        </w:tc>
        <w:tc>
          <w:tcPr>
            <w:tcW w:w="3118" w:type="dxa"/>
            <w:vMerge w:val="restart"/>
            <w:tcBorders>
              <w:top w:val="nil"/>
              <w:left w:val="single" w:sz="4" w:space="0" w:color="auto"/>
              <w:bottom w:val="single" w:sz="4" w:space="0" w:color="000000"/>
              <w:right w:val="single" w:sz="4" w:space="0" w:color="auto"/>
            </w:tcBorders>
            <w:noWrap/>
            <w:hideMark/>
          </w:tcPr>
          <w:p w14:paraId="73D998D3" w14:textId="77777777" w:rsidR="00427126" w:rsidRPr="00821FDD" w:rsidRDefault="00427126" w:rsidP="008A4343">
            <w:pPr>
              <w:jc w:val="left"/>
              <w:rPr>
                <w:lang w:val="en-US" w:eastAsia="zh-CN"/>
              </w:rPr>
            </w:pPr>
            <w:r w:rsidRPr="00821FDD">
              <w:rPr>
                <w:lang w:val="en-US" w:eastAsia="zh-CN"/>
              </w:rPr>
              <w:t>HCFC phase-out plan (stage II)</w:t>
            </w:r>
          </w:p>
        </w:tc>
        <w:tc>
          <w:tcPr>
            <w:tcW w:w="1251" w:type="dxa"/>
            <w:tcBorders>
              <w:top w:val="nil"/>
              <w:left w:val="nil"/>
              <w:bottom w:val="single" w:sz="4" w:space="0" w:color="auto"/>
              <w:right w:val="single" w:sz="4" w:space="0" w:color="auto"/>
            </w:tcBorders>
            <w:noWrap/>
            <w:hideMark/>
          </w:tcPr>
          <w:p w14:paraId="7DC8CE02" w14:textId="77777777" w:rsidR="00427126" w:rsidRPr="00BB1E4A" w:rsidRDefault="00427126" w:rsidP="008A4343">
            <w:pPr>
              <w:jc w:val="center"/>
              <w:rPr>
                <w:lang w:eastAsia="zh-CN"/>
              </w:rPr>
            </w:pPr>
            <w:r w:rsidRPr="00BB1E4A">
              <w:rPr>
                <w:lang w:eastAsia="zh-CN"/>
              </w:rPr>
              <w:t>UNEP</w:t>
            </w:r>
          </w:p>
        </w:tc>
        <w:tc>
          <w:tcPr>
            <w:tcW w:w="1418" w:type="dxa"/>
            <w:tcBorders>
              <w:top w:val="nil"/>
              <w:left w:val="nil"/>
              <w:bottom w:val="single" w:sz="4" w:space="0" w:color="auto"/>
              <w:right w:val="single" w:sz="4" w:space="0" w:color="auto"/>
            </w:tcBorders>
            <w:noWrap/>
            <w:hideMark/>
          </w:tcPr>
          <w:p w14:paraId="1B943092" w14:textId="77777777" w:rsidR="00427126" w:rsidRPr="00BB1E4A" w:rsidRDefault="00427126" w:rsidP="008A4343">
            <w:pPr>
              <w:jc w:val="center"/>
              <w:rPr>
                <w:lang w:eastAsia="zh-CN"/>
              </w:rPr>
            </w:pPr>
            <w:r w:rsidRPr="00BB1E4A">
              <w:rPr>
                <w:lang w:eastAsia="zh-CN"/>
              </w:rPr>
              <w:t>2024</w:t>
            </w:r>
          </w:p>
        </w:tc>
        <w:tc>
          <w:tcPr>
            <w:tcW w:w="2008" w:type="dxa"/>
            <w:tcBorders>
              <w:top w:val="nil"/>
              <w:left w:val="nil"/>
              <w:bottom w:val="single" w:sz="4" w:space="0" w:color="auto"/>
              <w:right w:val="single" w:sz="4" w:space="0" w:color="auto"/>
            </w:tcBorders>
            <w:noWrap/>
            <w:hideMark/>
          </w:tcPr>
          <w:p w14:paraId="1F17FEAC" w14:textId="77777777" w:rsidR="00427126" w:rsidRPr="00BB1E4A" w:rsidRDefault="00427126" w:rsidP="008A4343">
            <w:pPr>
              <w:jc w:val="right"/>
              <w:rPr>
                <w:lang w:eastAsia="zh-CN"/>
              </w:rPr>
            </w:pPr>
            <w:r w:rsidRPr="00BB1E4A">
              <w:rPr>
                <w:lang w:eastAsia="zh-CN"/>
              </w:rPr>
              <w:t>180,267</w:t>
            </w:r>
          </w:p>
        </w:tc>
      </w:tr>
      <w:tr w:rsidR="00427126" w:rsidRPr="00BB1E4A" w14:paraId="5E276F99" w14:textId="77777777" w:rsidTr="008A4343">
        <w:trPr>
          <w:trHeight w:val="121"/>
        </w:trPr>
        <w:tc>
          <w:tcPr>
            <w:tcW w:w="2269" w:type="dxa"/>
            <w:vMerge/>
            <w:tcBorders>
              <w:top w:val="nil"/>
              <w:left w:val="single" w:sz="4" w:space="0" w:color="auto"/>
              <w:bottom w:val="single" w:sz="4" w:space="0" w:color="000000"/>
              <w:right w:val="single" w:sz="4" w:space="0" w:color="auto"/>
            </w:tcBorders>
            <w:vAlign w:val="center"/>
            <w:hideMark/>
          </w:tcPr>
          <w:p w14:paraId="540D490B" w14:textId="77777777" w:rsidR="00427126" w:rsidRPr="00BB1E4A" w:rsidRDefault="00427126" w:rsidP="008A4343">
            <w:pPr>
              <w:jc w:val="left"/>
              <w:rPr>
                <w:lang w:eastAsia="zh-CN"/>
              </w:rPr>
            </w:pPr>
          </w:p>
        </w:tc>
        <w:tc>
          <w:tcPr>
            <w:tcW w:w="3118" w:type="dxa"/>
            <w:vMerge/>
            <w:tcBorders>
              <w:top w:val="nil"/>
              <w:left w:val="single" w:sz="4" w:space="0" w:color="auto"/>
              <w:bottom w:val="single" w:sz="4" w:space="0" w:color="000000"/>
              <w:right w:val="single" w:sz="4" w:space="0" w:color="auto"/>
            </w:tcBorders>
            <w:vAlign w:val="center"/>
            <w:hideMark/>
          </w:tcPr>
          <w:p w14:paraId="1CB80271" w14:textId="77777777" w:rsidR="00427126" w:rsidRPr="00BB1E4A" w:rsidRDefault="00427126" w:rsidP="008A4343">
            <w:pPr>
              <w:jc w:val="left"/>
              <w:rPr>
                <w:lang w:eastAsia="zh-CN"/>
              </w:rPr>
            </w:pPr>
          </w:p>
        </w:tc>
        <w:tc>
          <w:tcPr>
            <w:tcW w:w="1251" w:type="dxa"/>
            <w:tcBorders>
              <w:top w:val="nil"/>
              <w:left w:val="nil"/>
              <w:bottom w:val="single" w:sz="4" w:space="0" w:color="auto"/>
              <w:right w:val="single" w:sz="4" w:space="0" w:color="auto"/>
            </w:tcBorders>
            <w:noWrap/>
            <w:hideMark/>
          </w:tcPr>
          <w:p w14:paraId="5A425B8D" w14:textId="77777777" w:rsidR="00427126" w:rsidRPr="00BB1E4A" w:rsidRDefault="00427126" w:rsidP="008A4343">
            <w:pPr>
              <w:jc w:val="center"/>
              <w:rPr>
                <w:lang w:eastAsia="zh-CN"/>
              </w:rPr>
            </w:pPr>
            <w:r w:rsidRPr="00BB1E4A">
              <w:rPr>
                <w:lang w:eastAsia="zh-CN"/>
              </w:rPr>
              <w:t>UNDP</w:t>
            </w:r>
          </w:p>
        </w:tc>
        <w:tc>
          <w:tcPr>
            <w:tcW w:w="1418" w:type="dxa"/>
            <w:tcBorders>
              <w:top w:val="nil"/>
              <w:left w:val="nil"/>
              <w:bottom w:val="single" w:sz="4" w:space="0" w:color="auto"/>
              <w:right w:val="single" w:sz="4" w:space="0" w:color="auto"/>
            </w:tcBorders>
            <w:noWrap/>
            <w:hideMark/>
          </w:tcPr>
          <w:p w14:paraId="3EBF1A65" w14:textId="77777777" w:rsidR="00427126" w:rsidRPr="00BB1E4A" w:rsidRDefault="00427126" w:rsidP="008A4343">
            <w:pPr>
              <w:jc w:val="center"/>
              <w:rPr>
                <w:lang w:eastAsia="zh-CN"/>
              </w:rPr>
            </w:pPr>
            <w:r w:rsidRPr="00BB1E4A">
              <w:rPr>
                <w:lang w:eastAsia="zh-CN"/>
              </w:rPr>
              <w:t>2024</w:t>
            </w:r>
          </w:p>
        </w:tc>
        <w:tc>
          <w:tcPr>
            <w:tcW w:w="2008" w:type="dxa"/>
            <w:tcBorders>
              <w:top w:val="nil"/>
              <w:left w:val="nil"/>
              <w:bottom w:val="single" w:sz="4" w:space="0" w:color="auto"/>
              <w:right w:val="single" w:sz="4" w:space="0" w:color="auto"/>
            </w:tcBorders>
            <w:noWrap/>
            <w:hideMark/>
          </w:tcPr>
          <w:p w14:paraId="44647D4B" w14:textId="77777777" w:rsidR="00427126" w:rsidRPr="00BB1E4A" w:rsidRDefault="00427126" w:rsidP="008A4343">
            <w:pPr>
              <w:jc w:val="right"/>
              <w:rPr>
                <w:lang w:eastAsia="zh-CN"/>
              </w:rPr>
            </w:pPr>
            <w:r w:rsidRPr="00BB1E4A">
              <w:rPr>
                <w:lang w:eastAsia="zh-CN"/>
              </w:rPr>
              <w:t>225,235</w:t>
            </w:r>
          </w:p>
        </w:tc>
      </w:tr>
      <w:tr w:rsidR="00427126" w:rsidRPr="00BB1E4A" w14:paraId="4359486A" w14:textId="77777777" w:rsidTr="008A4343">
        <w:trPr>
          <w:trHeight w:val="152"/>
        </w:trPr>
        <w:tc>
          <w:tcPr>
            <w:tcW w:w="2269" w:type="dxa"/>
            <w:vMerge w:val="restart"/>
            <w:tcBorders>
              <w:top w:val="nil"/>
              <w:left w:val="single" w:sz="4" w:space="0" w:color="auto"/>
              <w:bottom w:val="single" w:sz="4" w:space="0" w:color="000000"/>
              <w:right w:val="single" w:sz="4" w:space="0" w:color="auto"/>
            </w:tcBorders>
            <w:noWrap/>
            <w:hideMark/>
          </w:tcPr>
          <w:p w14:paraId="29F13A1E" w14:textId="77777777" w:rsidR="00427126" w:rsidRPr="00BB1E4A" w:rsidRDefault="00427126" w:rsidP="008A4343">
            <w:pPr>
              <w:jc w:val="left"/>
              <w:rPr>
                <w:lang w:eastAsia="zh-CN"/>
              </w:rPr>
            </w:pPr>
            <w:r w:rsidRPr="00BB1E4A">
              <w:rPr>
                <w:lang w:eastAsia="zh-CN"/>
              </w:rPr>
              <w:t>Fiji</w:t>
            </w:r>
          </w:p>
        </w:tc>
        <w:tc>
          <w:tcPr>
            <w:tcW w:w="3118" w:type="dxa"/>
            <w:vMerge w:val="restart"/>
            <w:tcBorders>
              <w:top w:val="nil"/>
              <w:left w:val="single" w:sz="4" w:space="0" w:color="auto"/>
              <w:bottom w:val="single" w:sz="4" w:space="0" w:color="000000"/>
              <w:right w:val="single" w:sz="4" w:space="0" w:color="auto"/>
            </w:tcBorders>
            <w:noWrap/>
            <w:hideMark/>
          </w:tcPr>
          <w:p w14:paraId="264F5C34" w14:textId="77777777" w:rsidR="00427126" w:rsidRPr="00821FDD" w:rsidRDefault="00427126" w:rsidP="008A4343">
            <w:pPr>
              <w:jc w:val="left"/>
              <w:rPr>
                <w:lang w:val="en-US" w:eastAsia="zh-CN"/>
              </w:rPr>
            </w:pPr>
            <w:r w:rsidRPr="00821FDD">
              <w:rPr>
                <w:lang w:val="en-US" w:eastAsia="zh-CN"/>
              </w:rPr>
              <w:t>HCFC phase-out plan (stage II)</w:t>
            </w:r>
          </w:p>
        </w:tc>
        <w:tc>
          <w:tcPr>
            <w:tcW w:w="1251" w:type="dxa"/>
            <w:tcBorders>
              <w:top w:val="nil"/>
              <w:left w:val="nil"/>
              <w:bottom w:val="single" w:sz="4" w:space="0" w:color="auto"/>
              <w:right w:val="single" w:sz="4" w:space="0" w:color="auto"/>
            </w:tcBorders>
            <w:noWrap/>
            <w:hideMark/>
          </w:tcPr>
          <w:p w14:paraId="4D90FF6C" w14:textId="77777777" w:rsidR="00427126" w:rsidRPr="00BB1E4A" w:rsidRDefault="00427126" w:rsidP="008A4343">
            <w:pPr>
              <w:jc w:val="center"/>
              <w:rPr>
                <w:lang w:eastAsia="zh-CN"/>
              </w:rPr>
            </w:pPr>
            <w:r w:rsidRPr="00BB1E4A">
              <w:rPr>
                <w:lang w:eastAsia="zh-CN"/>
              </w:rPr>
              <w:t>UNDP</w:t>
            </w:r>
          </w:p>
        </w:tc>
        <w:tc>
          <w:tcPr>
            <w:tcW w:w="1418" w:type="dxa"/>
            <w:tcBorders>
              <w:top w:val="nil"/>
              <w:left w:val="nil"/>
              <w:bottom w:val="single" w:sz="4" w:space="0" w:color="auto"/>
              <w:right w:val="single" w:sz="4" w:space="0" w:color="auto"/>
            </w:tcBorders>
            <w:noWrap/>
            <w:hideMark/>
          </w:tcPr>
          <w:p w14:paraId="4EA3A57B" w14:textId="77777777" w:rsidR="00427126" w:rsidRPr="00BB1E4A" w:rsidRDefault="00427126" w:rsidP="008A4343">
            <w:pPr>
              <w:jc w:val="center"/>
              <w:rPr>
                <w:lang w:eastAsia="zh-CN"/>
              </w:rPr>
            </w:pPr>
            <w:r w:rsidRPr="00BB1E4A">
              <w:rPr>
                <w:lang w:eastAsia="zh-CN"/>
              </w:rPr>
              <w:t>2025</w:t>
            </w:r>
          </w:p>
        </w:tc>
        <w:tc>
          <w:tcPr>
            <w:tcW w:w="2008" w:type="dxa"/>
            <w:tcBorders>
              <w:top w:val="nil"/>
              <w:left w:val="nil"/>
              <w:bottom w:val="single" w:sz="4" w:space="0" w:color="auto"/>
              <w:right w:val="single" w:sz="4" w:space="0" w:color="auto"/>
            </w:tcBorders>
            <w:noWrap/>
            <w:hideMark/>
          </w:tcPr>
          <w:p w14:paraId="771031F4" w14:textId="77777777" w:rsidR="00427126" w:rsidRPr="00BB1E4A" w:rsidRDefault="00427126" w:rsidP="008A4343">
            <w:pPr>
              <w:jc w:val="right"/>
              <w:rPr>
                <w:lang w:eastAsia="zh-CN"/>
              </w:rPr>
            </w:pPr>
            <w:r w:rsidRPr="00BB1E4A">
              <w:rPr>
                <w:lang w:eastAsia="zh-CN"/>
              </w:rPr>
              <w:t>148,730</w:t>
            </w:r>
          </w:p>
        </w:tc>
      </w:tr>
      <w:tr w:rsidR="00427126" w:rsidRPr="00BB1E4A" w14:paraId="043C4913" w14:textId="77777777" w:rsidTr="008A4343">
        <w:trPr>
          <w:trHeight w:val="57"/>
        </w:trPr>
        <w:tc>
          <w:tcPr>
            <w:tcW w:w="2269" w:type="dxa"/>
            <w:vMerge/>
            <w:tcBorders>
              <w:top w:val="nil"/>
              <w:left w:val="single" w:sz="4" w:space="0" w:color="auto"/>
              <w:bottom w:val="single" w:sz="4" w:space="0" w:color="000000"/>
              <w:right w:val="single" w:sz="4" w:space="0" w:color="auto"/>
            </w:tcBorders>
            <w:vAlign w:val="center"/>
            <w:hideMark/>
          </w:tcPr>
          <w:p w14:paraId="533BDE34" w14:textId="77777777" w:rsidR="00427126" w:rsidRPr="00BB1E4A" w:rsidRDefault="00427126" w:rsidP="008A4343">
            <w:pPr>
              <w:jc w:val="left"/>
              <w:rPr>
                <w:lang w:eastAsia="zh-CN"/>
              </w:rPr>
            </w:pPr>
          </w:p>
        </w:tc>
        <w:tc>
          <w:tcPr>
            <w:tcW w:w="3118" w:type="dxa"/>
            <w:vMerge/>
            <w:tcBorders>
              <w:top w:val="nil"/>
              <w:left w:val="single" w:sz="4" w:space="0" w:color="auto"/>
              <w:bottom w:val="single" w:sz="4" w:space="0" w:color="000000"/>
              <w:right w:val="single" w:sz="4" w:space="0" w:color="auto"/>
            </w:tcBorders>
            <w:vAlign w:val="center"/>
            <w:hideMark/>
          </w:tcPr>
          <w:p w14:paraId="3AC8469C" w14:textId="77777777" w:rsidR="00427126" w:rsidRPr="00BB1E4A" w:rsidRDefault="00427126" w:rsidP="008A4343">
            <w:pPr>
              <w:jc w:val="left"/>
              <w:rPr>
                <w:lang w:eastAsia="zh-CN"/>
              </w:rPr>
            </w:pPr>
          </w:p>
        </w:tc>
        <w:tc>
          <w:tcPr>
            <w:tcW w:w="1251" w:type="dxa"/>
            <w:tcBorders>
              <w:top w:val="nil"/>
              <w:left w:val="nil"/>
              <w:bottom w:val="single" w:sz="4" w:space="0" w:color="auto"/>
              <w:right w:val="single" w:sz="4" w:space="0" w:color="auto"/>
            </w:tcBorders>
            <w:noWrap/>
            <w:hideMark/>
          </w:tcPr>
          <w:p w14:paraId="3049A0B8" w14:textId="77777777" w:rsidR="00427126" w:rsidRPr="00BB1E4A" w:rsidRDefault="00427126" w:rsidP="008A4343">
            <w:pPr>
              <w:jc w:val="center"/>
              <w:rPr>
                <w:lang w:eastAsia="zh-CN"/>
              </w:rPr>
            </w:pPr>
            <w:r w:rsidRPr="00BB1E4A">
              <w:rPr>
                <w:lang w:eastAsia="zh-CN"/>
              </w:rPr>
              <w:t>UNEP</w:t>
            </w:r>
          </w:p>
        </w:tc>
        <w:tc>
          <w:tcPr>
            <w:tcW w:w="1418" w:type="dxa"/>
            <w:tcBorders>
              <w:top w:val="nil"/>
              <w:left w:val="nil"/>
              <w:bottom w:val="single" w:sz="4" w:space="0" w:color="auto"/>
              <w:right w:val="single" w:sz="4" w:space="0" w:color="auto"/>
            </w:tcBorders>
            <w:noWrap/>
            <w:hideMark/>
          </w:tcPr>
          <w:p w14:paraId="13A788B7" w14:textId="77777777" w:rsidR="00427126" w:rsidRPr="00BB1E4A" w:rsidRDefault="00427126" w:rsidP="008A4343">
            <w:pPr>
              <w:jc w:val="center"/>
              <w:rPr>
                <w:lang w:eastAsia="zh-CN"/>
              </w:rPr>
            </w:pPr>
            <w:r w:rsidRPr="00BB1E4A">
              <w:rPr>
                <w:lang w:eastAsia="zh-CN"/>
              </w:rPr>
              <w:t>2025</w:t>
            </w:r>
          </w:p>
        </w:tc>
        <w:tc>
          <w:tcPr>
            <w:tcW w:w="2008" w:type="dxa"/>
            <w:tcBorders>
              <w:top w:val="nil"/>
              <w:left w:val="nil"/>
              <w:bottom w:val="single" w:sz="4" w:space="0" w:color="auto"/>
              <w:right w:val="single" w:sz="4" w:space="0" w:color="auto"/>
            </w:tcBorders>
            <w:noWrap/>
            <w:hideMark/>
          </w:tcPr>
          <w:p w14:paraId="1D348E1A" w14:textId="77777777" w:rsidR="00427126" w:rsidRPr="00BB1E4A" w:rsidRDefault="00427126" w:rsidP="008A4343">
            <w:pPr>
              <w:jc w:val="right"/>
              <w:rPr>
                <w:lang w:eastAsia="zh-CN"/>
              </w:rPr>
            </w:pPr>
            <w:r w:rsidRPr="00BB1E4A">
              <w:rPr>
                <w:lang w:eastAsia="zh-CN"/>
              </w:rPr>
              <w:t>106,107</w:t>
            </w:r>
          </w:p>
        </w:tc>
      </w:tr>
      <w:tr w:rsidR="00427126" w:rsidRPr="00BB1E4A" w14:paraId="37B95333" w14:textId="77777777" w:rsidTr="008A4343">
        <w:trPr>
          <w:trHeight w:val="103"/>
        </w:trPr>
        <w:tc>
          <w:tcPr>
            <w:tcW w:w="2269" w:type="dxa"/>
            <w:vMerge w:val="restart"/>
            <w:tcBorders>
              <w:top w:val="nil"/>
              <w:left w:val="single" w:sz="4" w:space="0" w:color="auto"/>
              <w:bottom w:val="single" w:sz="4" w:space="0" w:color="000000"/>
              <w:right w:val="single" w:sz="4" w:space="0" w:color="auto"/>
            </w:tcBorders>
            <w:noWrap/>
            <w:hideMark/>
          </w:tcPr>
          <w:p w14:paraId="17CC1846" w14:textId="77777777" w:rsidR="00427126" w:rsidRPr="00BB1E4A" w:rsidRDefault="00427126" w:rsidP="008A4343">
            <w:pPr>
              <w:jc w:val="left"/>
              <w:rPr>
                <w:lang w:eastAsia="zh-CN"/>
              </w:rPr>
            </w:pPr>
            <w:r w:rsidRPr="00BB1E4A">
              <w:rPr>
                <w:lang w:eastAsia="zh-CN"/>
              </w:rPr>
              <w:t>Grenada</w:t>
            </w:r>
          </w:p>
        </w:tc>
        <w:tc>
          <w:tcPr>
            <w:tcW w:w="3118" w:type="dxa"/>
            <w:vMerge w:val="restart"/>
            <w:tcBorders>
              <w:top w:val="nil"/>
              <w:left w:val="single" w:sz="4" w:space="0" w:color="auto"/>
              <w:bottom w:val="single" w:sz="4" w:space="0" w:color="000000"/>
              <w:right w:val="single" w:sz="4" w:space="0" w:color="auto"/>
            </w:tcBorders>
            <w:noWrap/>
            <w:hideMark/>
          </w:tcPr>
          <w:p w14:paraId="0BCBFC04" w14:textId="77777777" w:rsidR="00427126" w:rsidRPr="00821FDD" w:rsidRDefault="00427126" w:rsidP="008A4343">
            <w:pPr>
              <w:jc w:val="left"/>
              <w:rPr>
                <w:lang w:val="en-US" w:eastAsia="zh-CN"/>
              </w:rPr>
            </w:pPr>
            <w:r w:rsidRPr="00821FDD">
              <w:rPr>
                <w:lang w:val="en-US" w:eastAsia="zh-CN"/>
              </w:rPr>
              <w:t>HCFC phase-out plan (stage II)</w:t>
            </w:r>
          </w:p>
        </w:tc>
        <w:tc>
          <w:tcPr>
            <w:tcW w:w="1251" w:type="dxa"/>
            <w:tcBorders>
              <w:top w:val="nil"/>
              <w:left w:val="nil"/>
              <w:bottom w:val="single" w:sz="4" w:space="0" w:color="auto"/>
              <w:right w:val="single" w:sz="4" w:space="0" w:color="auto"/>
            </w:tcBorders>
            <w:noWrap/>
            <w:hideMark/>
          </w:tcPr>
          <w:p w14:paraId="2B8FDCFA" w14:textId="77777777" w:rsidR="00427126" w:rsidRPr="00BB1E4A" w:rsidRDefault="00427126" w:rsidP="008A4343">
            <w:pPr>
              <w:jc w:val="center"/>
              <w:rPr>
                <w:lang w:eastAsia="zh-CN"/>
              </w:rPr>
            </w:pPr>
            <w:r w:rsidRPr="00BB1E4A">
              <w:rPr>
                <w:lang w:eastAsia="zh-CN"/>
              </w:rPr>
              <w:t>UNEP</w:t>
            </w:r>
          </w:p>
        </w:tc>
        <w:tc>
          <w:tcPr>
            <w:tcW w:w="1418" w:type="dxa"/>
            <w:tcBorders>
              <w:top w:val="nil"/>
              <w:left w:val="nil"/>
              <w:bottom w:val="single" w:sz="4" w:space="0" w:color="auto"/>
              <w:right w:val="single" w:sz="4" w:space="0" w:color="auto"/>
            </w:tcBorders>
            <w:noWrap/>
            <w:hideMark/>
          </w:tcPr>
          <w:p w14:paraId="491D2D26" w14:textId="77777777" w:rsidR="00427126" w:rsidRPr="00BB1E4A" w:rsidRDefault="00427126" w:rsidP="008A4343">
            <w:pPr>
              <w:jc w:val="center"/>
              <w:rPr>
                <w:lang w:eastAsia="zh-CN"/>
              </w:rPr>
            </w:pPr>
            <w:r w:rsidRPr="00BB1E4A">
              <w:rPr>
                <w:lang w:eastAsia="zh-CN"/>
              </w:rPr>
              <w:t>2025</w:t>
            </w:r>
          </w:p>
        </w:tc>
        <w:tc>
          <w:tcPr>
            <w:tcW w:w="2008" w:type="dxa"/>
            <w:tcBorders>
              <w:top w:val="nil"/>
              <w:left w:val="nil"/>
              <w:bottom w:val="single" w:sz="4" w:space="0" w:color="auto"/>
              <w:right w:val="single" w:sz="4" w:space="0" w:color="auto"/>
            </w:tcBorders>
            <w:hideMark/>
          </w:tcPr>
          <w:p w14:paraId="7F59EBD5" w14:textId="77777777" w:rsidR="00427126" w:rsidRPr="00BB1E4A" w:rsidRDefault="00427126" w:rsidP="008A4343">
            <w:pPr>
              <w:jc w:val="right"/>
              <w:rPr>
                <w:lang w:eastAsia="zh-CN"/>
              </w:rPr>
            </w:pPr>
            <w:r w:rsidRPr="00BB1E4A">
              <w:rPr>
                <w:lang w:eastAsia="zh-CN"/>
              </w:rPr>
              <w:t>44,861</w:t>
            </w:r>
          </w:p>
        </w:tc>
      </w:tr>
      <w:tr w:rsidR="00427126" w:rsidRPr="00BB1E4A" w14:paraId="6E558221" w14:textId="77777777" w:rsidTr="008A4343">
        <w:trPr>
          <w:trHeight w:val="44"/>
        </w:trPr>
        <w:tc>
          <w:tcPr>
            <w:tcW w:w="2269" w:type="dxa"/>
            <w:vMerge/>
            <w:tcBorders>
              <w:top w:val="nil"/>
              <w:left w:val="single" w:sz="4" w:space="0" w:color="auto"/>
              <w:bottom w:val="single" w:sz="4" w:space="0" w:color="000000"/>
              <w:right w:val="single" w:sz="4" w:space="0" w:color="auto"/>
            </w:tcBorders>
            <w:vAlign w:val="center"/>
            <w:hideMark/>
          </w:tcPr>
          <w:p w14:paraId="5BB99914" w14:textId="77777777" w:rsidR="00427126" w:rsidRPr="00BB1E4A" w:rsidRDefault="00427126" w:rsidP="008A4343">
            <w:pPr>
              <w:jc w:val="left"/>
              <w:rPr>
                <w:lang w:eastAsia="zh-CN"/>
              </w:rPr>
            </w:pPr>
          </w:p>
        </w:tc>
        <w:tc>
          <w:tcPr>
            <w:tcW w:w="3118" w:type="dxa"/>
            <w:vMerge/>
            <w:tcBorders>
              <w:top w:val="nil"/>
              <w:left w:val="single" w:sz="4" w:space="0" w:color="auto"/>
              <w:bottom w:val="single" w:sz="4" w:space="0" w:color="000000"/>
              <w:right w:val="single" w:sz="4" w:space="0" w:color="auto"/>
            </w:tcBorders>
            <w:vAlign w:val="center"/>
            <w:hideMark/>
          </w:tcPr>
          <w:p w14:paraId="7A326E07" w14:textId="77777777" w:rsidR="00427126" w:rsidRPr="00BB1E4A" w:rsidRDefault="00427126" w:rsidP="008A4343">
            <w:pPr>
              <w:jc w:val="left"/>
              <w:rPr>
                <w:lang w:eastAsia="zh-CN"/>
              </w:rPr>
            </w:pPr>
          </w:p>
        </w:tc>
        <w:tc>
          <w:tcPr>
            <w:tcW w:w="1251" w:type="dxa"/>
            <w:tcBorders>
              <w:top w:val="nil"/>
              <w:left w:val="nil"/>
              <w:bottom w:val="single" w:sz="4" w:space="0" w:color="auto"/>
              <w:right w:val="single" w:sz="4" w:space="0" w:color="auto"/>
            </w:tcBorders>
            <w:noWrap/>
            <w:hideMark/>
          </w:tcPr>
          <w:p w14:paraId="7BB3F39B" w14:textId="77777777" w:rsidR="00427126" w:rsidRPr="00BB1E4A" w:rsidRDefault="00427126" w:rsidP="008A4343">
            <w:pPr>
              <w:jc w:val="center"/>
              <w:rPr>
                <w:lang w:eastAsia="zh-CN"/>
              </w:rPr>
            </w:pPr>
            <w:r w:rsidRPr="00BB1E4A">
              <w:rPr>
                <w:lang w:eastAsia="zh-CN"/>
              </w:rPr>
              <w:t>UNIDO</w:t>
            </w:r>
          </w:p>
        </w:tc>
        <w:tc>
          <w:tcPr>
            <w:tcW w:w="1418" w:type="dxa"/>
            <w:tcBorders>
              <w:top w:val="nil"/>
              <w:left w:val="nil"/>
              <w:bottom w:val="single" w:sz="4" w:space="0" w:color="auto"/>
              <w:right w:val="single" w:sz="4" w:space="0" w:color="auto"/>
            </w:tcBorders>
            <w:noWrap/>
            <w:hideMark/>
          </w:tcPr>
          <w:p w14:paraId="41958542" w14:textId="77777777" w:rsidR="00427126" w:rsidRPr="00BB1E4A" w:rsidRDefault="00427126" w:rsidP="008A4343">
            <w:pPr>
              <w:jc w:val="center"/>
              <w:rPr>
                <w:lang w:eastAsia="zh-CN"/>
              </w:rPr>
            </w:pPr>
            <w:r w:rsidRPr="00BB1E4A">
              <w:rPr>
                <w:lang w:eastAsia="zh-CN"/>
              </w:rPr>
              <w:t>2025</w:t>
            </w:r>
          </w:p>
        </w:tc>
        <w:tc>
          <w:tcPr>
            <w:tcW w:w="2008" w:type="dxa"/>
            <w:tcBorders>
              <w:top w:val="nil"/>
              <w:left w:val="nil"/>
              <w:bottom w:val="single" w:sz="4" w:space="0" w:color="auto"/>
              <w:right w:val="single" w:sz="4" w:space="0" w:color="auto"/>
            </w:tcBorders>
            <w:hideMark/>
          </w:tcPr>
          <w:p w14:paraId="202609DF" w14:textId="77777777" w:rsidR="00427126" w:rsidRPr="00BB1E4A" w:rsidRDefault="00427126" w:rsidP="008A4343">
            <w:pPr>
              <w:jc w:val="right"/>
              <w:rPr>
                <w:lang w:eastAsia="zh-CN"/>
              </w:rPr>
            </w:pPr>
            <w:r w:rsidRPr="00BB1E4A">
              <w:rPr>
                <w:lang w:eastAsia="zh-CN"/>
              </w:rPr>
              <w:t>13,161</w:t>
            </w:r>
          </w:p>
        </w:tc>
      </w:tr>
      <w:tr w:rsidR="00427126" w:rsidRPr="00BB1E4A" w14:paraId="49B825FF" w14:textId="77777777" w:rsidTr="008A4343">
        <w:trPr>
          <w:trHeight w:val="53"/>
        </w:trPr>
        <w:tc>
          <w:tcPr>
            <w:tcW w:w="2269" w:type="dxa"/>
            <w:vMerge w:val="restart"/>
            <w:tcBorders>
              <w:top w:val="nil"/>
              <w:left w:val="single" w:sz="4" w:space="0" w:color="auto"/>
              <w:bottom w:val="single" w:sz="4" w:space="0" w:color="000000"/>
              <w:right w:val="single" w:sz="4" w:space="0" w:color="auto"/>
            </w:tcBorders>
            <w:noWrap/>
            <w:hideMark/>
          </w:tcPr>
          <w:p w14:paraId="616E2F30" w14:textId="77777777" w:rsidR="00427126" w:rsidRPr="00BB1E4A" w:rsidRDefault="00427126" w:rsidP="008A4343">
            <w:pPr>
              <w:jc w:val="left"/>
              <w:rPr>
                <w:lang w:eastAsia="zh-CN"/>
              </w:rPr>
            </w:pPr>
            <w:r w:rsidRPr="00BB1E4A">
              <w:rPr>
                <w:lang w:eastAsia="zh-CN"/>
              </w:rPr>
              <w:t>Guyana</w:t>
            </w:r>
          </w:p>
        </w:tc>
        <w:tc>
          <w:tcPr>
            <w:tcW w:w="3118" w:type="dxa"/>
            <w:vMerge w:val="restart"/>
            <w:tcBorders>
              <w:top w:val="nil"/>
              <w:left w:val="single" w:sz="4" w:space="0" w:color="auto"/>
              <w:bottom w:val="single" w:sz="4" w:space="0" w:color="000000"/>
              <w:right w:val="single" w:sz="4" w:space="0" w:color="auto"/>
            </w:tcBorders>
            <w:noWrap/>
            <w:hideMark/>
          </w:tcPr>
          <w:p w14:paraId="5B152060" w14:textId="77777777" w:rsidR="00427126" w:rsidRPr="00821FDD" w:rsidRDefault="00427126" w:rsidP="008A4343">
            <w:pPr>
              <w:jc w:val="left"/>
              <w:rPr>
                <w:lang w:val="en-US" w:eastAsia="zh-CN"/>
              </w:rPr>
            </w:pPr>
            <w:r w:rsidRPr="00821FDD">
              <w:rPr>
                <w:lang w:val="en-US" w:eastAsia="zh-CN"/>
              </w:rPr>
              <w:t>HCFC phase-out plan (stage II)</w:t>
            </w:r>
          </w:p>
        </w:tc>
        <w:tc>
          <w:tcPr>
            <w:tcW w:w="1251" w:type="dxa"/>
            <w:tcBorders>
              <w:top w:val="nil"/>
              <w:left w:val="nil"/>
              <w:bottom w:val="single" w:sz="4" w:space="0" w:color="auto"/>
              <w:right w:val="single" w:sz="4" w:space="0" w:color="auto"/>
            </w:tcBorders>
            <w:noWrap/>
            <w:hideMark/>
          </w:tcPr>
          <w:p w14:paraId="5487D7D8" w14:textId="77777777" w:rsidR="00427126" w:rsidRPr="00BB1E4A" w:rsidRDefault="00427126" w:rsidP="008A4343">
            <w:pPr>
              <w:jc w:val="center"/>
              <w:rPr>
                <w:lang w:eastAsia="zh-CN"/>
              </w:rPr>
            </w:pPr>
            <w:r w:rsidRPr="00BB1E4A">
              <w:rPr>
                <w:lang w:eastAsia="zh-CN"/>
              </w:rPr>
              <w:t>UNDP</w:t>
            </w:r>
          </w:p>
        </w:tc>
        <w:tc>
          <w:tcPr>
            <w:tcW w:w="1418" w:type="dxa"/>
            <w:tcBorders>
              <w:top w:val="nil"/>
              <w:left w:val="nil"/>
              <w:bottom w:val="single" w:sz="4" w:space="0" w:color="auto"/>
              <w:right w:val="single" w:sz="4" w:space="0" w:color="auto"/>
            </w:tcBorders>
            <w:noWrap/>
            <w:hideMark/>
          </w:tcPr>
          <w:p w14:paraId="7A70528E" w14:textId="77777777" w:rsidR="00427126" w:rsidRPr="00BB1E4A" w:rsidRDefault="00427126" w:rsidP="008A4343">
            <w:pPr>
              <w:jc w:val="center"/>
              <w:rPr>
                <w:lang w:eastAsia="zh-CN"/>
              </w:rPr>
            </w:pPr>
            <w:r w:rsidRPr="00BB1E4A">
              <w:rPr>
                <w:lang w:eastAsia="zh-CN"/>
              </w:rPr>
              <w:t>2023</w:t>
            </w:r>
          </w:p>
        </w:tc>
        <w:tc>
          <w:tcPr>
            <w:tcW w:w="2008" w:type="dxa"/>
            <w:tcBorders>
              <w:top w:val="nil"/>
              <w:left w:val="nil"/>
              <w:bottom w:val="single" w:sz="4" w:space="0" w:color="auto"/>
              <w:right w:val="single" w:sz="4" w:space="0" w:color="auto"/>
            </w:tcBorders>
            <w:noWrap/>
            <w:hideMark/>
          </w:tcPr>
          <w:p w14:paraId="421C10AA" w14:textId="77777777" w:rsidR="00427126" w:rsidRPr="00BB1E4A" w:rsidRDefault="00427126" w:rsidP="008A4343">
            <w:pPr>
              <w:jc w:val="right"/>
              <w:rPr>
                <w:lang w:eastAsia="zh-CN"/>
              </w:rPr>
            </w:pPr>
            <w:r w:rsidRPr="00BB1E4A">
              <w:rPr>
                <w:lang w:eastAsia="zh-CN"/>
              </w:rPr>
              <w:t>37,450</w:t>
            </w:r>
          </w:p>
        </w:tc>
      </w:tr>
      <w:tr w:rsidR="00427126" w:rsidRPr="00BB1E4A" w14:paraId="48CFD721" w14:textId="77777777" w:rsidTr="008A4343">
        <w:trPr>
          <w:trHeight w:val="98"/>
        </w:trPr>
        <w:tc>
          <w:tcPr>
            <w:tcW w:w="2269" w:type="dxa"/>
            <w:vMerge/>
            <w:tcBorders>
              <w:top w:val="nil"/>
              <w:left w:val="single" w:sz="4" w:space="0" w:color="auto"/>
              <w:bottom w:val="single" w:sz="4" w:space="0" w:color="000000"/>
              <w:right w:val="single" w:sz="4" w:space="0" w:color="auto"/>
            </w:tcBorders>
            <w:vAlign w:val="center"/>
            <w:hideMark/>
          </w:tcPr>
          <w:p w14:paraId="3896721E" w14:textId="77777777" w:rsidR="00427126" w:rsidRPr="00BB1E4A" w:rsidRDefault="00427126" w:rsidP="008A4343">
            <w:pPr>
              <w:jc w:val="left"/>
              <w:rPr>
                <w:lang w:eastAsia="zh-CN"/>
              </w:rPr>
            </w:pPr>
          </w:p>
        </w:tc>
        <w:tc>
          <w:tcPr>
            <w:tcW w:w="3118" w:type="dxa"/>
            <w:vMerge/>
            <w:tcBorders>
              <w:top w:val="nil"/>
              <w:left w:val="single" w:sz="4" w:space="0" w:color="auto"/>
              <w:bottom w:val="single" w:sz="4" w:space="0" w:color="000000"/>
              <w:right w:val="single" w:sz="4" w:space="0" w:color="auto"/>
            </w:tcBorders>
            <w:vAlign w:val="center"/>
            <w:hideMark/>
          </w:tcPr>
          <w:p w14:paraId="7EA4B180" w14:textId="77777777" w:rsidR="00427126" w:rsidRPr="00BB1E4A" w:rsidRDefault="00427126" w:rsidP="008A4343">
            <w:pPr>
              <w:jc w:val="left"/>
              <w:rPr>
                <w:lang w:eastAsia="zh-CN"/>
              </w:rPr>
            </w:pPr>
          </w:p>
        </w:tc>
        <w:tc>
          <w:tcPr>
            <w:tcW w:w="1251" w:type="dxa"/>
            <w:tcBorders>
              <w:top w:val="nil"/>
              <w:left w:val="nil"/>
              <w:bottom w:val="single" w:sz="4" w:space="0" w:color="auto"/>
              <w:right w:val="single" w:sz="4" w:space="0" w:color="auto"/>
            </w:tcBorders>
            <w:noWrap/>
            <w:hideMark/>
          </w:tcPr>
          <w:p w14:paraId="0F3A7C15" w14:textId="77777777" w:rsidR="00427126" w:rsidRPr="00BB1E4A" w:rsidRDefault="00427126" w:rsidP="008A4343">
            <w:pPr>
              <w:jc w:val="center"/>
              <w:rPr>
                <w:lang w:eastAsia="zh-CN"/>
              </w:rPr>
            </w:pPr>
            <w:r w:rsidRPr="00BB1E4A">
              <w:rPr>
                <w:lang w:eastAsia="zh-CN"/>
              </w:rPr>
              <w:t>UNEP</w:t>
            </w:r>
          </w:p>
        </w:tc>
        <w:tc>
          <w:tcPr>
            <w:tcW w:w="1418" w:type="dxa"/>
            <w:tcBorders>
              <w:top w:val="nil"/>
              <w:left w:val="nil"/>
              <w:bottom w:val="single" w:sz="4" w:space="0" w:color="auto"/>
              <w:right w:val="single" w:sz="4" w:space="0" w:color="auto"/>
            </w:tcBorders>
            <w:noWrap/>
            <w:hideMark/>
          </w:tcPr>
          <w:p w14:paraId="51B6D96A" w14:textId="77777777" w:rsidR="00427126" w:rsidRPr="00BB1E4A" w:rsidRDefault="00427126" w:rsidP="008A4343">
            <w:pPr>
              <w:jc w:val="center"/>
              <w:rPr>
                <w:lang w:eastAsia="zh-CN"/>
              </w:rPr>
            </w:pPr>
            <w:r w:rsidRPr="00BB1E4A">
              <w:rPr>
                <w:lang w:eastAsia="zh-CN"/>
              </w:rPr>
              <w:t>2023</w:t>
            </w:r>
          </w:p>
        </w:tc>
        <w:tc>
          <w:tcPr>
            <w:tcW w:w="2008" w:type="dxa"/>
            <w:tcBorders>
              <w:top w:val="nil"/>
              <w:left w:val="nil"/>
              <w:bottom w:val="single" w:sz="4" w:space="0" w:color="auto"/>
              <w:right w:val="single" w:sz="4" w:space="0" w:color="auto"/>
            </w:tcBorders>
            <w:noWrap/>
            <w:hideMark/>
          </w:tcPr>
          <w:p w14:paraId="6EBFA2A7" w14:textId="77777777" w:rsidR="00427126" w:rsidRPr="00BB1E4A" w:rsidRDefault="00427126" w:rsidP="008A4343">
            <w:pPr>
              <w:jc w:val="right"/>
              <w:rPr>
                <w:lang w:eastAsia="zh-CN"/>
              </w:rPr>
            </w:pPr>
            <w:r w:rsidRPr="00BB1E4A">
              <w:rPr>
                <w:lang w:eastAsia="zh-CN"/>
              </w:rPr>
              <w:t>51,415</w:t>
            </w:r>
          </w:p>
        </w:tc>
      </w:tr>
      <w:tr w:rsidR="00427126" w:rsidRPr="00BB1E4A" w14:paraId="7E8CDCD9" w14:textId="77777777" w:rsidTr="008A4343">
        <w:trPr>
          <w:trHeight w:val="131"/>
        </w:trPr>
        <w:tc>
          <w:tcPr>
            <w:tcW w:w="2269" w:type="dxa"/>
            <w:vMerge w:val="restart"/>
            <w:tcBorders>
              <w:top w:val="nil"/>
              <w:left w:val="single" w:sz="4" w:space="0" w:color="auto"/>
              <w:bottom w:val="single" w:sz="4" w:space="0" w:color="000000"/>
              <w:right w:val="single" w:sz="4" w:space="0" w:color="auto"/>
            </w:tcBorders>
            <w:noWrap/>
            <w:hideMark/>
          </w:tcPr>
          <w:p w14:paraId="687CED92" w14:textId="77777777" w:rsidR="00427126" w:rsidRPr="00BB1E4A" w:rsidRDefault="00427126" w:rsidP="008A4343">
            <w:pPr>
              <w:jc w:val="left"/>
              <w:rPr>
                <w:lang w:eastAsia="zh-CN"/>
              </w:rPr>
            </w:pPr>
            <w:r w:rsidRPr="00BB1E4A">
              <w:rPr>
                <w:lang w:eastAsia="zh-CN"/>
              </w:rPr>
              <w:t>Indonesia</w:t>
            </w:r>
          </w:p>
        </w:tc>
        <w:tc>
          <w:tcPr>
            <w:tcW w:w="3118" w:type="dxa"/>
            <w:vMerge w:val="restart"/>
            <w:tcBorders>
              <w:top w:val="nil"/>
              <w:left w:val="single" w:sz="4" w:space="0" w:color="auto"/>
              <w:bottom w:val="single" w:sz="4" w:space="0" w:color="000000"/>
              <w:right w:val="single" w:sz="4" w:space="0" w:color="auto"/>
            </w:tcBorders>
            <w:noWrap/>
            <w:hideMark/>
          </w:tcPr>
          <w:p w14:paraId="1BB2D90D" w14:textId="77777777" w:rsidR="00427126" w:rsidRPr="00821FDD" w:rsidRDefault="00427126" w:rsidP="008A4343">
            <w:pPr>
              <w:ind w:right="-111"/>
              <w:jc w:val="left"/>
              <w:rPr>
                <w:lang w:val="en-US" w:eastAsia="zh-CN"/>
              </w:rPr>
            </w:pPr>
            <w:r w:rsidRPr="00821FDD">
              <w:rPr>
                <w:lang w:val="en-US" w:eastAsia="zh-CN"/>
              </w:rPr>
              <w:t>HCFC phase-out plan (stage III)</w:t>
            </w:r>
          </w:p>
        </w:tc>
        <w:tc>
          <w:tcPr>
            <w:tcW w:w="1251" w:type="dxa"/>
            <w:tcBorders>
              <w:top w:val="nil"/>
              <w:left w:val="nil"/>
              <w:bottom w:val="single" w:sz="4" w:space="0" w:color="auto"/>
              <w:right w:val="single" w:sz="4" w:space="0" w:color="auto"/>
            </w:tcBorders>
            <w:noWrap/>
            <w:hideMark/>
          </w:tcPr>
          <w:p w14:paraId="373D877D" w14:textId="77777777" w:rsidR="00427126" w:rsidRPr="00BB1E4A" w:rsidRDefault="00427126" w:rsidP="008A4343">
            <w:pPr>
              <w:jc w:val="center"/>
              <w:rPr>
                <w:lang w:eastAsia="zh-CN"/>
              </w:rPr>
            </w:pPr>
            <w:r w:rsidRPr="00BB1E4A">
              <w:rPr>
                <w:lang w:eastAsia="zh-CN"/>
              </w:rPr>
              <w:t>Australia</w:t>
            </w:r>
          </w:p>
        </w:tc>
        <w:tc>
          <w:tcPr>
            <w:tcW w:w="1418" w:type="dxa"/>
            <w:tcBorders>
              <w:top w:val="nil"/>
              <w:left w:val="nil"/>
              <w:bottom w:val="single" w:sz="4" w:space="0" w:color="auto"/>
              <w:right w:val="single" w:sz="4" w:space="0" w:color="auto"/>
            </w:tcBorders>
            <w:noWrap/>
            <w:hideMark/>
          </w:tcPr>
          <w:p w14:paraId="4E838FFD" w14:textId="77777777" w:rsidR="00427126" w:rsidRPr="00BB1E4A" w:rsidRDefault="00427126" w:rsidP="008A4343">
            <w:pPr>
              <w:jc w:val="center"/>
              <w:rPr>
                <w:lang w:eastAsia="zh-CN"/>
              </w:rPr>
            </w:pPr>
            <w:r w:rsidRPr="00BB1E4A">
              <w:rPr>
                <w:lang w:eastAsia="zh-CN"/>
              </w:rPr>
              <w:t>2025</w:t>
            </w:r>
          </w:p>
        </w:tc>
        <w:tc>
          <w:tcPr>
            <w:tcW w:w="2008" w:type="dxa"/>
            <w:tcBorders>
              <w:top w:val="nil"/>
              <w:left w:val="nil"/>
              <w:bottom w:val="single" w:sz="4" w:space="0" w:color="auto"/>
              <w:right w:val="single" w:sz="4" w:space="0" w:color="auto"/>
            </w:tcBorders>
            <w:hideMark/>
          </w:tcPr>
          <w:p w14:paraId="2837C4FD" w14:textId="77777777" w:rsidR="00427126" w:rsidRPr="00BB1E4A" w:rsidRDefault="00427126" w:rsidP="008A4343">
            <w:pPr>
              <w:jc w:val="right"/>
              <w:rPr>
                <w:lang w:eastAsia="zh-CN"/>
              </w:rPr>
            </w:pPr>
            <w:r w:rsidRPr="00BB1E4A">
              <w:rPr>
                <w:lang w:eastAsia="zh-CN"/>
              </w:rPr>
              <w:t>463,113</w:t>
            </w:r>
          </w:p>
        </w:tc>
      </w:tr>
      <w:tr w:rsidR="00427126" w:rsidRPr="00BB1E4A" w14:paraId="3776EA1E" w14:textId="77777777" w:rsidTr="008A4343">
        <w:trPr>
          <w:trHeight w:val="44"/>
        </w:trPr>
        <w:tc>
          <w:tcPr>
            <w:tcW w:w="2269" w:type="dxa"/>
            <w:vMerge/>
            <w:tcBorders>
              <w:top w:val="nil"/>
              <w:left w:val="single" w:sz="4" w:space="0" w:color="auto"/>
              <w:bottom w:val="single" w:sz="4" w:space="0" w:color="000000"/>
              <w:right w:val="single" w:sz="4" w:space="0" w:color="auto"/>
            </w:tcBorders>
            <w:vAlign w:val="center"/>
            <w:hideMark/>
          </w:tcPr>
          <w:p w14:paraId="7D0160D9" w14:textId="77777777" w:rsidR="00427126" w:rsidRPr="00BB1E4A" w:rsidRDefault="00427126" w:rsidP="008A4343">
            <w:pPr>
              <w:jc w:val="left"/>
              <w:rPr>
                <w:lang w:eastAsia="zh-CN"/>
              </w:rPr>
            </w:pPr>
          </w:p>
        </w:tc>
        <w:tc>
          <w:tcPr>
            <w:tcW w:w="3118" w:type="dxa"/>
            <w:vMerge/>
            <w:tcBorders>
              <w:top w:val="nil"/>
              <w:left w:val="single" w:sz="4" w:space="0" w:color="auto"/>
              <w:bottom w:val="single" w:sz="4" w:space="0" w:color="000000"/>
              <w:right w:val="single" w:sz="4" w:space="0" w:color="auto"/>
            </w:tcBorders>
            <w:vAlign w:val="center"/>
            <w:hideMark/>
          </w:tcPr>
          <w:p w14:paraId="38ED53F4" w14:textId="77777777" w:rsidR="00427126" w:rsidRPr="00BB1E4A" w:rsidRDefault="00427126" w:rsidP="008A4343">
            <w:pPr>
              <w:jc w:val="left"/>
              <w:rPr>
                <w:lang w:eastAsia="zh-CN"/>
              </w:rPr>
            </w:pPr>
          </w:p>
        </w:tc>
        <w:tc>
          <w:tcPr>
            <w:tcW w:w="1251" w:type="dxa"/>
            <w:tcBorders>
              <w:top w:val="nil"/>
              <w:left w:val="nil"/>
              <w:bottom w:val="single" w:sz="4" w:space="0" w:color="auto"/>
              <w:right w:val="single" w:sz="4" w:space="0" w:color="auto"/>
            </w:tcBorders>
            <w:noWrap/>
            <w:hideMark/>
          </w:tcPr>
          <w:p w14:paraId="03BA7982" w14:textId="77777777" w:rsidR="00427126" w:rsidRPr="00BB1E4A" w:rsidRDefault="00427126" w:rsidP="008A4343">
            <w:pPr>
              <w:jc w:val="center"/>
              <w:rPr>
                <w:lang w:eastAsia="zh-CN"/>
              </w:rPr>
            </w:pPr>
            <w:r w:rsidRPr="00BB1E4A">
              <w:rPr>
                <w:lang w:eastAsia="zh-CN"/>
              </w:rPr>
              <w:t>UNDP</w:t>
            </w:r>
          </w:p>
        </w:tc>
        <w:tc>
          <w:tcPr>
            <w:tcW w:w="1418" w:type="dxa"/>
            <w:tcBorders>
              <w:top w:val="nil"/>
              <w:left w:val="nil"/>
              <w:bottom w:val="single" w:sz="4" w:space="0" w:color="auto"/>
              <w:right w:val="single" w:sz="4" w:space="0" w:color="auto"/>
            </w:tcBorders>
            <w:noWrap/>
            <w:hideMark/>
          </w:tcPr>
          <w:p w14:paraId="23D416BE" w14:textId="77777777" w:rsidR="00427126" w:rsidRPr="00BB1E4A" w:rsidRDefault="00427126" w:rsidP="008A4343">
            <w:pPr>
              <w:jc w:val="center"/>
              <w:rPr>
                <w:lang w:eastAsia="zh-CN"/>
              </w:rPr>
            </w:pPr>
            <w:r w:rsidRPr="00BB1E4A">
              <w:rPr>
                <w:lang w:eastAsia="zh-CN"/>
              </w:rPr>
              <w:t>2025</w:t>
            </w:r>
          </w:p>
        </w:tc>
        <w:tc>
          <w:tcPr>
            <w:tcW w:w="2008" w:type="dxa"/>
            <w:tcBorders>
              <w:top w:val="nil"/>
              <w:left w:val="nil"/>
              <w:bottom w:val="single" w:sz="4" w:space="0" w:color="auto"/>
              <w:right w:val="single" w:sz="4" w:space="0" w:color="auto"/>
            </w:tcBorders>
            <w:hideMark/>
          </w:tcPr>
          <w:p w14:paraId="1A793870" w14:textId="77777777" w:rsidR="00427126" w:rsidRPr="00BB1E4A" w:rsidRDefault="00427126" w:rsidP="008A4343">
            <w:pPr>
              <w:jc w:val="right"/>
              <w:rPr>
                <w:lang w:eastAsia="zh-CN"/>
              </w:rPr>
            </w:pPr>
            <w:r w:rsidRPr="00BB1E4A">
              <w:rPr>
                <w:lang w:eastAsia="zh-CN"/>
              </w:rPr>
              <w:t>5,794,084</w:t>
            </w:r>
          </w:p>
        </w:tc>
      </w:tr>
      <w:tr w:rsidR="00427126" w:rsidRPr="00BB1E4A" w14:paraId="21A8377F" w14:textId="77777777" w:rsidTr="008A4343">
        <w:trPr>
          <w:trHeight w:val="44"/>
        </w:trPr>
        <w:tc>
          <w:tcPr>
            <w:tcW w:w="2269" w:type="dxa"/>
            <w:vMerge w:val="restart"/>
            <w:tcBorders>
              <w:top w:val="nil"/>
              <w:left w:val="single" w:sz="4" w:space="0" w:color="auto"/>
              <w:bottom w:val="single" w:sz="4" w:space="0" w:color="000000"/>
              <w:right w:val="single" w:sz="4" w:space="0" w:color="auto"/>
            </w:tcBorders>
            <w:noWrap/>
            <w:hideMark/>
          </w:tcPr>
          <w:p w14:paraId="68005B09" w14:textId="77777777" w:rsidR="00427126" w:rsidRPr="00BB1E4A" w:rsidRDefault="00427126" w:rsidP="008A4343">
            <w:pPr>
              <w:jc w:val="left"/>
              <w:rPr>
                <w:lang w:eastAsia="zh-CN"/>
              </w:rPr>
            </w:pPr>
            <w:r w:rsidRPr="00BB1E4A">
              <w:rPr>
                <w:lang w:eastAsia="zh-CN"/>
              </w:rPr>
              <w:t>Iraq</w:t>
            </w:r>
          </w:p>
        </w:tc>
        <w:tc>
          <w:tcPr>
            <w:tcW w:w="3118" w:type="dxa"/>
            <w:vMerge w:val="restart"/>
            <w:tcBorders>
              <w:top w:val="nil"/>
              <w:left w:val="single" w:sz="4" w:space="0" w:color="auto"/>
              <w:bottom w:val="single" w:sz="4" w:space="0" w:color="000000"/>
              <w:right w:val="single" w:sz="4" w:space="0" w:color="auto"/>
            </w:tcBorders>
            <w:noWrap/>
            <w:hideMark/>
          </w:tcPr>
          <w:p w14:paraId="70B155D0" w14:textId="77777777" w:rsidR="00427126" w:rsidRPr="00821FDD" w:rsidRDefault="00427126" w:rsidP="008A4343">
            <w:pPr>
              <w:jc w:val="left"/>
              <w:rPr>
                <w:lang w:val="en-US" w:eastAsia="zh-CN"/>
              </w:rPr>
            </w:pPr>
            <w:r w:rsidRPr="00821FDD">
              <w:rPr>
                <w:lang w:val="en-US" w:eastAsia="zh-CN"/>
              </w:rPr>
              <w:t>HCFC phase-out plan (stage II)</w:t>
            </w:r>
          </w:p>
        </w:tc>
        <w:tc>
          <w:tcPr>
            <w:tcW w:w="1251" w:type="dxa"/>
            <w:tcBorders>
              <w:top w:val="nil"/>
              <w:left w:val="nil"/>
              <w:bottom w:val="single" w:sz="4" w:space="0" w:color="auto"/>
              <w:right w:val="single" w:sz="4" w:space="0" w:color="auto"/>
            </w:tcBorders>
            <w:noWrap/>
            <w:hideMark/>
          </w:tcPr>
          <w:p w14:paraId="5E35FBD4" w14:textId="77777777" w:rsidR="00427126" w:rsidRPr="00BB1E4A" w:rsidRDefault="00427126" w:rsidP="008A4343">
            <w:pPr>
              <w:jc w:val="center"/>
              <w:rPr>
                <w:lang w:eastAsia="zh-CN"/>
              </w:rPr>
            </w:pPr>
            <w:r w:rsidRPr="00BB1E4A">
              <w:rPr>
                <w:lang w:eastAsia="zh-CN"/>
              </w:rPr>
              <w:t>UNEP</w:t>
            </w:r>
          </w:p>
        </w:tc>
        <w:tc>
          <w:tcPr>
            <w:tcW w:w="1418" w:type="dxa"/>
            <w:tcBorders>
              <w:top w:val="nil"/>
              <w:left w:val="nil"/>
              <w:bottom w:val="single" w:sz="4" w:space="0" w:color="auto"/>
              <w:right w:val="single" w:sz="4" w:space="0" w:color="auto"/>
            </w:tcBorders>
            <w:noWrap/>
            <w:hideMark/>
          </w:tcPr>
          <w:p w14:paraId="580AEA2D" w14:textId="77777777" w:rsidR="00427126" w:rsidRPr="00BB1E4A" w:rsidRDefault="00427126" w:rsidP="008A4343">
            <w:pPr>
              <w:jc w:val="center"/>
              <w:rPr>
                <w:lang w:eastAsia="zh-CN"/>
              </w:rPr>
            </w:pPr>
            <w:r w:rsidRPr="00BB1E4A">
              <w:rPr>
                <w:lang w:eastAsia="zh-CN"/>
              </w:rPr>
              <w:t>2023</w:t>
            </w:r>
          </w:p>
        </w:tc>
        <w:tc>
          <w:tcPr>
            <w:tcW w:w="2008" w:type="dxa"/>
            <w:tcBorders>
              <w:top w:val="nil"/>
              <w:left w:val="nil"/>
              <w:bottom w:val="single" w:sz="4" w:space="0" w:color="auto"/>
              <w:right w:val="single" w:sz="4" w:space="0" w:color="auto"/>
            </w:tcBorders>
            <w:hideMark/>
          </w:tcPr>
          <w:p w14:paraId="35C6AB59" w14:textId="77777777" w:rsidR="00427126" w:rsidRPr="00BB1E4A" w:rsidRDefault="00427126" w:rsidP="008A4343">
            <w:pPr>
              <w:jc w:val="right"/>
              <w:rPr>
                <w:lang w:eastAsia="zh-CN"/>
              </w:rPr>
            </w:pPr>
            <w:r w:rsidRPr="00BB1E4A">
              <w:rPr>
                <w:lang w:eastAsia="zh-CN"/>
              </w:rPr>
              <w:t>730,610</w:t>
            </w:r>
          </w:p>
        </w:tc>
      </w:tr>
      <w:tr w:rsidR="00427126" w:rsidRPr="00BB1E4A" w14:paraId="79D552BB" w14:textId="77777777" w:rsidTr="008A4343">
        <w:trPr>
          <w:trHeight w:val="127"/>
        </w:trPr>
        <w:tc>
          <w:tcPr>
            <w:tcW w:w="2269" w:type="dxa"/>
            <w:vMerge/>
            <w:tcBorders>
              <w:top w:val="nil"/>
              <w:left w:val="single" w:sz="4" w:space="0" w:color="auto"/>
              <w:bottom w:val="single" w:sz="4" w:space="0" w:color="000000"/>
              <w:right w:val="single" w:sz="4" w:space="0" w:color="auto"/>
            </w:tcBorders>
            <w:vAlign w:val="center"/>
            <w:hideMark/>
          </w:tcPr>
          <w:p w14:paraId="4D65C586" w14:textId="77777777" w:rsidR="00427126" w:rsidRPr="00BB1E4A" w:rsidRDefault="00427126" w:rsidP="008A4343">
            <w:pPr>
              <w:jc w:val="left"/>
              <w:rPr>
                <w:lang w:eastAsia="zh-CN"/>
              </w:rPr>
            </w:pPr>
          </w:p>
        </w:tc>
        <w:tc>
          <w:tcPr>
            <w:tcW w:w="3118" w:type="dxa"/>
            <w:vMerge/>
            <w:tcBorders>
              <w:top w:val="nil"/>
              <w:left w:val="single" w:sz="4" w:space="0" w:color="auto"/>
              <w:bottom w:val="single" w:sz="4" w:space="0" w:color="000000"/>
              <w:right w:val="single" w:sz="4" w:space="0" w:color="auto"/>
            </w:tcBorders>
            <w:vAlign w:val="center"/>
            <w:hideMark/>
          </w:tcPr>
          <w:p w14:paraId="54577CF8" w14:textId="77777777" w:rsidR="00427126" w:rsidRPr="00BB1E4A" w:rsidRDefault="00427126" w:rsidP="008A4343">
            <w:pPr>
              <w:jc w:val="left"/>
              <w:rPr>
                <w:lang w:eastAsia="zh-CN"/>
              </w:rPr>
            </w:pPr>
          </w:p>
        </w:tc>
        <w:tc>
          <w:tcPr>
            <w:tcW w:w="1251" w:type="dxa"/>
            <w:tcBorders>
              <w:top w:val="nil"/>
              <w:left w:val="nil"/>
              <w:bottom w:val="single" w:sz="4" w:space="0" w:color="auto"/>
              <w:right w:val="single" w:sz="4" w:space="0" w:color="auto"/>
            </w:tcBorders>
            <w:noWrap/>
            <w:hideMark/>
          </w:tcPr>
          <w:p w14:paraId="3B622763" w14:textId="77777777" w:rsidR="00427126" w:rsidRPr="00BB1E4A" w:rsidRDefault="00427126" w:rsidP="008A4343">
            <w:pPr>
              <w:jc w:val="center"/>
              <w:rPr>
                <w:lang w:eastAsia="zh-CN"/>
              </w:rPr>
            </w:pPr>
            <w:r w:rsidRPr="00BB1E4A">
              <w:rPr>
                <w:lang w:eastAsia="zh-CN"/>
              </w:rPr>
              <w:t>UNIDO</w:t>
            </w:r>
          </w:p>
        </w:tc>
        <w:tc>
          <w:tcPr>
            <w:tcW w:w="1418" w:type="dxa"/>
            <w:tcBorders>
              <w:top w:val="nil"/>
              <w:left w:val="nil"/>
              <w:bottom w:val="single" w:sz="4" w:space="0" w:color="auto"/>
              <w:right w:val="single" w:sz="4" w:space="0" w:color="auto"/>
            </w:tcBorders>
            <w:noWrap/>
            <w:hideMark/>
          </w:tcPr>
          <w:p w14:paraId="3F8DCD04" w14:textId="77777777" w:rsidR="00427126" w:rsidRPr="00BB1E4A" w:rsidRDefault="00427126" w:rsidP="008A4343">
            <w:pPr>
              <w:ind w:left="-79" w:right="-129"/>
              <w:jc w:val="center"/>
              <w:rPr>
                <w:lang w:eastAsia="zh-CN"/>
              </w:rPr>
            </w:pPr>
            <w:r w:rsidRPr="00BB1E4A">
              <w:rPr>
                <w:lang w:eastAsia="zh-CN"/>
              </w:rPr>
              <w:t>2022 and 2023</w:t>
            </w:r>
          </w:p>
        </w:tc>
        <w:tc>
          <w:tcPr>
            <w:tcW w:w="2008" w:type="dxa"/>
            <w:tcBorders>
              <w:top w:val="nil"/>
              <w:left w:val="nil"/>
              <w:bottom w:val="single" w:sz="4" w:space="0" w:color="auto"/>
              <w:right w:val="single" w:sz="4" w:space="0" w:color="auto"/>
            </w:tcBorders>
            <w:hideMark/>
          </w:tcPr>
          <w:p w14:paraId="3DFEFA4E" w14:textId="77777777" w:rsidR="00427126" w:rsidRPr="00BB1E4A" w:rsidRDefault="00427126" w:rsidP="008A4343">
            <w:pPr>
              <w:jc w:val="right"/>
              <w:rPr>
                <w:lang w:eastAsia="zh-CN"/>
              </w:rPr>
            </w:pPr>
            <w:r w:rsidRPr="00BB1E4A">
              <w:rPr>
                <w:lang w:eastAsia="zh-CN"/>
              </w:rPr>
              <w:t>722,250</w:t>
            </w:r>
          </w:p>
        </w:tc>
      </w:tr>
      <w:tr w:rsidR="00427126" w:rsidRPr="00BB1E4A" w14:paraId="17B8052F" w14:textId="77777777" w:rsidTr="008A4343">
        <w:trPr>
          <w:trHeight w:val="44"/>
        </w:trPr>
        <w:tc>
          <w:tcPr>
            <w:tcW w:w="2269" w:type="dxa"/>
            <w:tcBorders>
              <w:top w:val="nil"/>
              <w:left w:val="single" w:sz="4" w:space="0" w:color="auto"/>
              <w:bottom w:val="single" w:sz="4" w:space="0" w:color="auto"/>
              <w:right w:val="single" w:sz="4" w:space="0" w:color="auto"/>
            </w:tcBorders>
            <w:noWrap/>
            <w:hideMark/>
          </w:tcPr>
          <w:p w14:paraId="07D3CC51" w14:textId="77777777" w:rsidR="00427126" w:rsidRPr="00BB1E4A" w:rsidRDefault="00427126" w:rsidP="008A4343">
            <w:pPr>
              <w:jc w:val="left"/>
              <w:rPr>
                <w:lang w:eastAsia="zh-CN"/>
              </w:rPr>
            </w:pPr>
            <w:r w:rsidRPr="00BB1E4A">
              <w:rPr>
                <w:lang w:eastAsia="zh-CN"/>
              </w:rPr>
              <w:t>Kenya</w:t>
            </w:r>
          </w:p>
        </w:tc>
        <w:tc>
          <w:tcPr>
            <w:tcW w:w="3118" w:type="dxa"/>
            <w:tcBorders>
              <w:top w:val="nil"/>
              <w:left w:val="nil"/>
              <w:bottom w:val="single" w:sz="4" w:space="0" w:color="auto"/>
              <w:right w:val="single" w:sz="4" w:space="0" w:color="auto"/>
            </w:tcBorders>
            <w:noWrap/>
            <w:hideMark/>
          </w:tcPr>
          <w:p w14:paraId="635206FB" w14:textId="77777777" w:rsidR="00427126" w:rsidRPr="00821FDD" w:rsidRDefault="00427126" w:rsidP="008A4343">
            <w:pPr>
              <w:jc w:val="left"/>
              <w:rPr>
                <w:lang w:val="en-US" w:eastAsia="zh-CN"/>
              </w:rPr>
            </w:pPr>
            <w:r w:rsidRPr="00821FDD">
              <w:rPr>
                <w:lang w:val="en-US" w:eastAsia="zh-CN"/>
              </w:rPr>
              <w:t>HCFC phase-out plan (stage II)</w:t>
            </w:r>
          </w:p>
        </w:tc>
        <w:tc>
          <w:tcPr>
            <w:tcW w:w="1251" w:type="dxa"/>
            <w:tcBorders>
              <w:top w:val="nil"/>
              <w:left w:val="nil"/>
              <w:bottom w:val="single" w:sz="4" w:space="0" w:color="auto"/>
              <w:right w:val="single" w:sz="4" w:space="0" w:color="auto"/>
            </w:tcBorders>
            <w:noWrap/>
            <w:hideMark/>
          </w:tcPr>
          <w:p w14:paraId="5CE2B6EE" w14:textId="77777777" w:rsidR="00427126" w:rsidRPr="00BB1E4A" w:rsidRDefault="00427126" w:rsidP="008A4343">
            <w:pPr>
              <w:jc w:val="center"/>
              <w:rPr>
                <w:lang w:eastAsia="zh-CN"/>
              </w:rPr>
            </w:pPr>
            <w:r w:rsidRPr="00BB1E4A">
              <w:rPr>
                <w:lang w:eastAsia="zh-CN"/>
              </w:rPr>
              <w:t>France</w:t>
            </w:r>
          </w:p>
        </w:tc>
        <w:tc>
          <w:tcPr>
            <w:tcW w:w="1418" w:type="dxa"/>
            <w:tcBorders>
              <w:top w:val="nil"/>
              <w:left w:val="nil"/>
              <w:bottom w:val="single" w:sz="4" w:space="0" w:color="auto"/>
              <w:right w:val="single" w:sz="4" w:space="0" w:color="auto"/>
            </w:tcBorders>
            <w:noWrap/>
            <w:hideMark/>
          </w:tcPr>
          <w:p w14:paraId="0090A9F2" w14:textId="77777777" w:rsidR="00427126" w:rsidRPr="00BB1E4A" w:rsidRDefault="00427126" w:rsidP="008A4343">
            <w:pPr>
              <w:jc w:val="center"/>
              <w:rPr>
                <w:lang w:eastAsia="zh-CN"/>
              </w:rPr>
            </w:pPr>
            <w:r w:rsidRPr="00BB1E4A">
              <w:rPr>
                <w:lang w:eastAsia="zh-CN"/>
              </w:rPr>
              <w:t>2023</w:t>
            </w:r>
          </w:p>
        </w:tc>
        <w:tc>
          <w:tcPr>
            <w:tcW w:w="2008" w:type="dxa"/>
            <w:tcBorders>
              <w:top w:val="nil"/>
              <w:left w:val="nil"/>
              <w:bottom w:val="single" w:sz="4" w:space="0" w:color="auto"/>
              <w:right w:val="single" w:sz="4" w:space="0" w:color="auto"/>
            </w:tcBorders>
            <w:noWrap/>
            <w:hideMark/>
          </w:tcPr>
          <w:p w14:paraId="48D46874" w14:textId="77777777" w:rsidR="00427126" w:rsidRPr="00BB1E4A" w:rsidRDefault="00427126" w:rsidP="008A4343">
            <w:pPr>
              <w:jc w:val="right"/>
              <w:rPr>
                <w:lang w:eastAsia="zh-CN"/>
              </w:rPr>
            </w:pPr>
            <w:r w:rsidRPr="00BB1E4A">
              <w:rPr>
                <w:lang w:eastAsia="zh-CN"/>
              </w:rPr>
              <w:t>671,075</w:t>
            </w:r>
          </w:p>
        </w:tc>
      </w:tr>
      <w:tr w:rsidR="00427126" w:rsidRPr="00BB1E4A" w14:paraId="0BD85AFE" w14:textId="77777777" w:rsidTr="008A4343">
        <w:trPr>
          <w:trHeight w:val="63"/>
        </w:trPr>
        <w:tc>
          <w:tcPr>
            <w:tcW w:w="2269" w:type="dxa"/>
            <w:vMerge w:val="restart"/>
            <w:tcBorders>
              <w:top w:val="nil"/>
              <w:left w:val="single" w:sz="4" w:space="0" w:color="auto"/>
              <w:bottom w:val="single" w:sz="4" w:space="0" w:color="000000"/>
              <w:right w:val="single" w:sz="4" w:space="0" w:color="auto"/>
            </w:tcBorders>
            <w:noWrap/>
            <w:hideMark/>
          </w:tcPr>
          <w:p w14:paraId="09AB8F41" w14:textId="77777777" w:rsidR="00427126" w:rsidRPr="00BB1E4A" w:rsidRDefault="00427126" w:rsidP="008A4343">
            <w:pPr>
              <w:jc w:val="left"/>
              <w:rPr>
                <w:lang w:eastAsia="zh-CN"/>
              </w:rPr>
            </w:pPr>
            <w:r w:rsidRPr="00BB1E4A">
              <w:rPr>
                <w:lang w:eastAsia="zh-CN"/>
              </w:rPr>
              <w:t>Kuwait</w:t>
            </w:r>
          </w:p>
        </w:tc>
        <w:tc>
          <w:tcPr>
            <w:tcW w:w="3118" w:type="dxa"/>
            <w:vMerge w:val="restart"/>
            <w:tcBorders>
              <w:top w:val="nil"/>
              <w:left w:val="single" w:sz="4" w:space="0" w:color="auto"/>
              <w:bottom w:val="single" w:sz="4" w:space="0" w:color="000000"/>
              <w:right w:val="single" w:sz="4" w:space="0" w:color="auto"/>
            </w:tcBorders>
            <w:noWrap/>
            <w:hideMark/>
          </w:tcPr>
          <w:p w14:paraId="15A3666A" w14:textId="77777777" w:rsidR="00427126" w:rsidRPr="00821FDD" w:rsidRDefault="00427126" w:rsidP="008A4343">
            <w:pPr>
              <w:jc w:val="left"/>
              <w:rPr>
                <w:lang w:val="en-US" w:eastAsia="zh-CN"/>
              </w:rPr>
            </w:pPr>
            <w:r w:rsidRPr="00821FDD">
              <w:rPr>
                <w:lang w:val="en-US" w:eastAsia="zh-CN"/>
              </w:rPr>
              <w:t>HCFC phase-out plan (stage II)</w:t>
            </w:r>
          </w:p>
        </w:tc>
        <w:tc>
          <w:tcPr>
            <w:tcW w:w="1251" w:type="dxa"/>
            <w:tcBorders>
              <w:top w:val="nil"/>
              <w:left w:val="nil"/>
              <w:bottom w:val="single" w:sz="4" w:space="0" w:color="auto"/>
              <w:right w:val="single" w:sz="4" w:space="0" w:color="auto"/>
            </w:tcBorders>
            <w:noWrap/>
            <w:hideMark/>
          </w:tcPr>
          <w:p w14:paraId="389CB405" w14:textId="77777777" w:rsidR="00427126" w:rsidRPr="00BB1E4A" w:rsidRDefault="00427126" w:rsidP="008A4343">
            <w:pPr>
              <w:jc w:val="center"/>
              <w:rPr>
                <w:lang w:eastAsia="zh-CN"/>
              </w:rPr>
            </w:pPr>
            <w:r w:rsidRPr="00BB1E4A">
              <w:rPr>
                <w:lang w:eastAsia="zh-CN"/>
              </w:rPr>
              <w:t>UNEP</w:t>
            </w:r>
          </w:p>
        </w:tc>
        <w:tc>
          <w:tcPr>
            <w:tcW w:w="1418" w:type="dxa"/>
            <w:tcBorders>
              <w:top w:val="nil"/>
              <w:left w:val="nil"/>
              <w:bottom w:val="single" w:sz="4" w:space="0" w:color="auto"/>
              <w:right w:val="single" w:sz="4" w:space="0" w:color="auto"/>
            </w:tcBorders>
            <w:noWrap/>
            <w:hideMark/>
          </w:tcPr>
          <w:p w14:paraId="6EB2F08A" w14:textId="77777777" w:rsidR="00427126" w:rsidRPr="00BB1E4A" w:rsidRDefault="00427126" w:rsidP="008A4343">
            <w:pPr>
              <w:jc w:val="center"/>
              <w:rPr>
                <w:lang w:eastAsia="zh-CN"/>
              </w:rPr>
            </w:pPr>
            <w:r w:rsidRPr="00BB1E4A">
              <w:rPr>
                <w:lang w:eastAsia="zh-CN"/>
              </w:rPr>
              <w:t>2025</w:t>
            </w:r>
          </w:p>
        </w:tc>
        <w:tc>
          <w:tcPr>
            <w:tcW w:w="2008" w:type="dxa"/>
            <w:tcBorders>
              <w:top w:val="nil"/>
              <w:left w:val="nil"/>
              <w:bottom w:val="single" w:sz="4" w:space="0" w:color="auto"/>
              <w:right w:val="single" w:sz="4" w:space="0" w:color="auto"/>
            </w:tcBorders>
            <w:hideMark/>
          </w:tcPr>
          <w:p w14:paraId="61C2DE55" w14:textId="77777777" w:rsidR="00427126" w:rsidRPr="00BB1E4A" w:rsidRDefault="00427126" w:rsidP="008A4343">
            <w:pPr>
              <w:jc w:val="right"/>
              <w:rPr>
                <w:lang w:eastAsia="zh-CN"/>
              </w:rPr>
            </w:pPr>
            <w:r w:rsidRPr="00BB1E4A">
              <w:rPr>
                <w:lang w:eastAsia="zh-CN"/>
              </w:rPr>
              <w:t>299,298</w:t>
            </w:r>
          </w:p>
        </w:tc>
      </w:tr>
      <w:tr w:rsidR="00427126" w:rsidRPr="00BB1E4A" w14:paraId="6D9DB4C3" w14:textId="77777777" w:rsidTr="008A4343">
        <w:trPr>
          <w:trHeight w:val="108"/>
        </w:trPr>
        <w:tc>
          <w:tcPr>
            <w:tcW w:w="2269" w:type="dxa"/>
            <w:vMerge/>
            <w:tcBorders>
              <w:top w:val="nil"/>
              <w:left w:val="single" w:sz="4" w:space="0" w:color="auto"/>
              <w:bottom w:val="single" w:sz="4" w:space="0" w:color="000000"/>
              <w:right w:val="single" w:sz="4" w:space="0" w:color="auto"/>
            </w:tcBorders>
            <w:vAlign w:val="center"/>
            <w:hideMark/>
          </w:tcPr>
          <w:p w14:paraId="06277C46" w14:textId="77777777" w:rsidR="00427126" w:rsidRPr="00BB1E4A" w:rsidRDefault="00427126" w:rsidP="008A4343">
            <w:pPr>
              <w:jc w:val="left"/>
              <w:rPr>
                <w:lang w:eastAsia="zh-CN"/>
              </w:rPr>
            </w:pPr>
          </w:p>
        </w:tc>
        <w:tc>
          <w:tcPr>
            <w:tcW w:w="3118" w:type="dxa"/>
            <w:vMerge/>
            <w:tcBorders>
              <w:top w:val="nil"/>
              <w:left w:val="single" w:sz="4" w:space="0" w:color="auto"/>
              <w:bottom w:val="single" w:sz="4" w:space="0" w:color="000000"/>
              <w:right w:val="single" w:sz="4" w:space="0" w:color="auto"/>
            </w:tcBorders>
            <w:vAlign w:val="center"/>
            <w:hideMark/>
          </w:tcPr>
          <w:p w14:paraId="33D72D2C" w14:textId="77777777" w:rsidR="00427126" w:rsidRPr="00BB1E4A" w:rsidRDefault="00427126" w:rsidP="008A4343">
            <w:pPr>
              <w:jc w:val="left"/>
              <w:rPr>
                <w:lang w:eastAsia="zh-CN"/>
              </w:rPr>
            </w:pPr>
          </w:p>
        </w:tc>
        <w:tc>
          <w:tcPr>
            <w:tcW w:w="1251" w:type="dxa"/>
            <w:tcBorders>
              <w:top w:val="nil"/>
              <w:left w:val="nil"/>
              <w:bottom w:val="single" w:sz="4" w:space="0" w:color="auto"/>
              <w:right w:val="single" w:sz="4" w:space="0" w:color="auto"/>
            </w:tcBorders>
            <w:noWrap/>
            <w:hideMark/>
          </w:tcPr>
          <w:p w14:paraId="60ECBD1C" w14:textId="77777777" w:rsidR="00427126" w:rsidRPr="00BB1E4A" w:rsidRDefault="00427126" w:rsidP="008A4343">
            <w:pPr>
              <w:jc w:val="center"/>
              <w:rPr>
                <w:lang w:eastAsia="zh-CN"/>
              </w:rPr>
            </w:pPr>
            <w:r w:rsidRPr="00BB1E4A">
              <w:rPr>
                <w:lang w:eastAsia="zh-CN"/>
              </w:rPr>
              <w:t>UNIDO</w:t>
            </w:r>
          </w:p>
        </w:tc>
        <w:tc>
          <w:tcPr>
            <w:tcW w:w="1418" w:type="dxa"/>
            <w:tcBorders>
              <w:top w:val="nil"/>
              <w:left w:val="nil"/>
              <w:bottom w:val="single" w:sz="4" w:space="0" w:color="auto"/>
              <w:right w:val="single" w:sz="4" w:space="0" w:color="auto"/>
            </w:tcBorders>
            <w:noWrap/>
            <w:hideMark/>
          </w:tcPr>
          <w:p w14:paraId="751FC9FD" w14:textId="77777777" w:rsidR="00427126" w:rsidRPr="00BB1E4A" w:rsidRDefault="00427126" w:rsidP="008A4343">
            <w:pPr>
              <w:jc w:val="center"/>
              <w:rPr>
                <w:lang w:eastAsia="zh-CN"/>
              </w:rPr>
            </w:pPr>
            <w:r w:rsidRPr="00BB1E4A">
              <w:rPr>
                <w:lang w:eastAsia="zh-CN"/>
              </w:rPr>
              <w:t>2025</w:t>
            </w:r>
          </w:p>
        </w:tc>
        <w:tc>
          <w:tcPr>
            <w:tcW w:w="2008" w:type="dxa"/>
            <w:tcBorders>
              <w:top w:val="nil"/>
              <w:left w:val="nil"/>
              <w:bottom w:val="single" w:sz="4" w:space="0" w:color="auto"/>
              <w:right w:val="single" w:sz="4" w:space="0" w:color="auto"/>
            </w:tcBorders>
            <w:hideMark/>
          </w:tcPr>
          <w:p w14:paraId="5F94E18D" w14:textId="77777777" w:rsidR="00427126" w:rsidRPr="00BB1E4A" w:rsidRDefault="00427126" w:rsidP="008A4343">
            <w:pPr>
              <w:jc w:val="right"/>
              <w:rPr>
                <w:lang w:eastAsia="zh-CN"/>
              </w:rPr>
            </w:pPr>
            <w:r w:rsidRPr="00BB1E4A">
              <w:rPr>
                <w:lang w:eastAsia="zh-CN"/>
              </w:rPr>
              <w:t>64,200</w:t>
            </w:r>
          </w:p>
        </w:tc>
      </w:tr>
      <w:tr w:rsidR="00427126" w:rsidRPr="00BB1E4A" w14:paraId="4BC7A9C0" w14:textId="77777777" w:rsidTr="008A4343">
        <w:trPr>
          <w:trHeight w:val="44"/>
        </w:trPr>
        <w:tc>
          <w:tcPr>
            <w:tcW w:w="2269" w:type="dxa"/>
            <w:tcBorders>
              <w:top w:val="nil"/>
              <w:left w:val="single" w:sz="4" w:space="0" w:color="auto"/>
              <w:bottom w:val="single" w:sz="4" w:space="0" w:color="auto"/>
              <w:right w:val="single" w:sz="4" w:space="0" w:color="auto"/>
            </w:tcBorders>
            <w:noWrap/>
            <w:hideMark/>
          </w:tcPr>
          <w:p w14:paraId="562C952C" w14:textId="77777777" w:rsidR="00427126" w:rsidRPr="00BB1E4A" w:rsidRDefault="00427126" w:rsidP="008A4343">
            <w:pPr>
              <w:jc w:val="left"/>
              <w:rPr>
                <w:lang w:eastAsia="zh-CN"/>
              </w:rPr>
            </w:pPr>
            <w:r w:rsidRPr="00BB1E4A">
              <w:rPr>
                <w:lang w:eastAsia="zh-CN"/>
              </w:rPr>
              <w:t>Malaysia</w:t>
            </w:r>
          </w:p>
        </w:tc>
        <w:tc>
          <w:tcPr>
            <w:tcW w:w="3118" w:type="dxa"/>
            <w:tcBorders>
              <w:top w:val="nil"/>
              <w:left w:val="nil"/>
              <w:bottom w:val="single" w:sz="4" w:space="0" w:color="auto"/>
              <w:right w:val="single" w:sz="4" w:space="0" w:color="auto"/>
            </w:tcBorders>
            <w:hideMark/>
          </w:tcPr>
          <w:p w14:paraId="0763AE67" w14:textId="77777777" w:rsidR="00427126" w:rsidRPr="00821FDD" w:rsidRDefault="00427126" w:rsidP="008A4343">
            <w:pPr>
              <w:jc w:val="left"/>
              <w:rPr>
                <w:lang w:val="en-US" w:eastAsia="zh-CN"/>
              </w:rPr>
            </w:pPr>
            <w:r w:rsidRPr="00821FDD">
              <w:rPr>
                <w:lang w:val="en-US" w:eastAsia="zh-CN"/>
              </w:rPr>
              <w:t>Kigali HFC implementation plan (stage I)</w:t>
            </w:r>
          </w:p>
        </w:tc>
        <w:tc>
          <w:tcPr>
            <w:tcW w:w="1251" w:type="dxa"/>
            <w:tcBorders>
              <w:top w:val="nil"/>
              <w:left w:val="nil"/>
              <w:bottom w:val="single" w:sz="4" w:space="0" w:color="auto"/>
              <w:right w:val="single" w:sz="4" w:space="0" w:color="auto"/>
            </w:tcBorders>
            <w:noWrap/>
            <w:hideMark/>
          </w:tcPr>
          <w:p w14:paraId="16264ABC" w14:textId="77777777" w:rsidR="00427126" w:rsidRPr="00BB1E4A" w:rsidRDefault="00427126" w:rsidP="008A4343">
            <w:pPr>
              <w:jc w:val="center"/>
              <w:rPr>
                <w:lang w:eastAsia="zh-CN"/>
              </w:rPr>
            </w:pPr>
            <w:r>
              <w:rPr>
                <w:lang w:eastAsia="zh-CN"/>
              </w:rPr>
              <w:t>World Bank</w:t>
            </w:r>
          </w:p>
        </w:tc>
        <w:tc>
          <w:tcPr>
            <w:tcW w:w="1418" w:type="dxa"/>
            <w:tcBorders>
              <w:top w:val="nil"/>
              <w:left w:val="nil"/>
              <w:bottom w:val="single" w:sz="4" w:space="0" w:color="auto"/>
              <w:right w:val="single" w:sz="4" w:space="0" w:color="auto"/>
            </w:tcBorders>
            <w:noWrap/>
            <w:hideMark/>
          </w:tcPr>
          <w:p w14:paraId="560DD34E" w14:textId="77777777" w:rsidR="00427126" w:rsidRPr="00BB1E4A" w:rsidRDefault="00427126" w:rsidP="008A4343">
            <w:pPr>
              <w:jc w:val="center"/>
              <w:rPr>
                <w:lang w:eastAsia="zh-CN"/>
              </w:rPr>
            </w:pPr>
            <w:r w:rsidRPr="00BB1E4A">
              <w:rPr>
                <w:lang w:eastAsia="zh-CN"/>
              </w:rPr>
              <w:t>2025</w:t>
            </w:r>
          </w:p>
        </w:tc>
        <w:tc>
          <w:tcPr>
            <w:tcW w:w="2008" w:type="dxa"/>
            <w:tcBorders>
              <w:top w:val="nil"/>
              <w:left w:val="nil"/>
              <w:bottom w:val="single" w:sz="4" w:space="0" w:color="auto"/>
              <w:right w:val="single" w:sz="4" w:space="0" w:color="auto"/>
            </w:tcBorders>
            <w:hideMark/>
          </w:tcPr>
          <w:p w14:paraId="6B703C56" w14:textId="77777777" w:rsidR="00427126" w:rsidRPr="00BB1E4A" w:rsidRDefault="00427126" w:rsidP="008A4343">
            <w:pPr>
              <w:jc w:val="right"/>
              <w:rPr>
                <w:lang w:eastAsia="zh-CN"/>
              </w:rPr>
            </w:pPr>
            <w:r w:rsidRPr="00BB1E4A">
              <w:rPr>
                <w:lang w:eastAsia="zh-CN"/>
              </w:rPr>
              <w:t>3,473,530</w:t>
            </w:r>
          </w:p>
        </w:tc>
      </w:tr>
      <w:tr w:rsidR="00427126" w:rsidRPr="00BB1E4A" w14:paraId="0D57018D" w14:textId="77777777" w:rsidTr="008A4343">
        <w:trPr>
          <w:trHeight w:val="58"/>
        </w:trPr>
        <w:tc>
          <w:tcPr>
            <w:tcW w:w="2269" w:type="dxa"/>
            <w:tcBorders>
              <w:top w:val="nil"/>
              <w:left w:val="single" w:sz="4" w:space="0" w:color="auto"/>
              <w:bottom w:val="single" w:sz="4" w:space="0" w:color="auto"/>
              <w:right w:val="single" w:sz="4" w:space="0" w:color="auto"/>
            </w:tcBorders>
            <w:noWrap/>
            <w:hideMark/>
          </w:tcPr>
          <w:p w14:paraId="45C803FD" w14:textId="77777777" w:rsidR="00427126" w:rsidRPr="00BB1E4A" w:rsidRDefault="00427126" w:rsidP="008A4343">
            <w:pPr>
              <w:jc w:val="left"/>
              <w:rPr>
                <w:lang w:eastAsia="zh-CN"/>
              </w:rPr>
            </w:pPr>
            <w:r w:rsidRPr="00BB1E4A">
              <w:rPr>
                <w:lang w:eastAsia="zh-CN"/>
              </w:rPr>
              <w:t>Mauritius</w:t>
            </w:r>
          </w:p>
        </w:tc>
        <w:tc>
          <w:tcPr>
            <w:tcW w:w="3118" w:type="dxa"/>
            <w:tcBorders>
              <w:top w:val="nil"/>
              <w:left w:val="nil"/>
              <w:bottom w:val="single" w:sz="4" w:space="0" w:color="auto"/>
              <w:right w:val="single" w:sz="4" w:space="0" w:color="auto"/>
            </w:tcBorders>
            <w:noWrap/>
            <w:hideMark/>
          </w:tcPr>
          <w:p w14:paraId="254DE790" w14:textId="77777777" w:rsidR="00427126" w:rsidRPr="00821FDD" w:rsidRDefault="00427126" w:rsidP="008A4343">
            <w:pPr>
              <w:jc w:val="left"/>
              <w:rPr>
                <w:lang w:val="en-US" w:eastAsia="zh-CN"/>
              </w:rPr>
            </w:pPr>
            <w:r w:rsidRPr="00821FDD">
              <w:rPr>
                <w:lang w:val="en-US" w:eastAsia="zh-CN"/>
              </w:rPr>
              <w:t>HCFC phase-out plan (stage I)</w:t>
            </w:r>
          </w:p>
        </w:tc>
        <w:tc>
          <w:tcPr>
            <w:tcW w:w="1251" w:type="dxa"/>
            <w:tcBorders>
              <w:top w:val="nil"/>
              <w:left w:val="nil"/>
              <w:bottom w:val="single" w:sz="4" w:space="0" w:color="auto"/>
              <w:right w:val="single" w:sz="4" w:space="0" w:color="auto"/>
            </w:tcBorders>
            <w:noWrap/>
            <w:hideMark/>
          </w:tcPr>
          <w:p w14:paraId="38B9534F" w14:textId="77777777" w:rsidR="00427126" w:rsidRPr="00BB1E4A" w:rsidRDefault="00427126" w:rsidP="008A4343">
            <w:pPr>
              <w:jc w:val="center"/>
              <w:rPr>
                <w:lang w:eastAsia="zh-CN"/>
              </w:rPr>
            </w:pPr>
            <w:r w:rsidRPr="00BB1E4A">
              <w:rPr>
                <w:lang w:eastAsia="zh-CN"/>
              </w:rPr>
              <w:t>Germany</w:t>
            </w:r>
          </w:p>
        </w:tc>
        <w:tc>
          <w:tcPr>
            <w:tcW w:w="1418" w:type="dxa"/>
            <w:tcBorders>
              <w:top w:val="nil"/>
              <w:left w:val="nil"/>
              <w:bottom w:val="single" w:sz="4" w:space="0" w:color="auto"/>
              <w:right w:val="single" w:sz="4" w:space="0" w:color="auto"/>
            </w:tcBorders>
            <w:noWrap/>
            <w:hideMark/>
          </w:tcPr>
          <w:p w14:paraId="38BDC8EE" w14:textId="77777777" w:rsidR="00427126" w:rsidRPr="00BB1E4A" w:rsidRDefault="00427126" w:rsidP="008A4343">
            <w:pPr>
              <w:jc w:val="center"/>
              <w:rPr>
                <w:lang w:eastAsia="zh-CN"/>
              </w:rPr>
            </w:pPr>
            <w:r w:rsidRPr="00BB1E4A">
              <w:rPr>
                <w:lang w:eastAsia="zh-CN"/>
              </w:rPr>
              <w:t>2023</w:t>
            </w:r>
          </w:p>
        </w:tc>
        <w:tc>
          <w:tcPr>
            <w:tcW w:w="2008" w:type="dxa"/>
            <w:tcBorders>
              <w:top w:val="nil"/>
              <w:left w:val="nil"/>
              <w:bottom w:val="single" w:sz="4" w:space="0" w:color="auto"/>
              <w:right w:val="single" w:sz="4" w:space="0" w:color="auto"/>
            </w:tcBorders>
            <w:noWrap/>
            <w:hideMark/>
          </w:tcPr>
          <w:p w14:paraId="63D21405" w14:textId="77777777" w:rsidR="00427126" w:rsidRPr="00BB1E4A" w:rsidRDefault="00427126" w:rsidP="008A4343">
            <w:pPr>
              <w:jc w:val="right"/>
              <w:rPr>
                <w:lang w:eastAsia="zh-CN"/>
              </w:rPr>
            </w:pPr>
            <w:r w:rsidRPr="00BB1E4A">
              <w:rPr>
                <w:lang w:eastAsia="zh-CN"/>
              </w:rPr>
              <w:t>75,343</w:t>
            </w:r>
          </w:p>
        </w:tc>
      </w:tr>
      <w:tr w:rsidR="00427126" w:rsidRPr="00BB1E4A" w14:paraId="4FC92187" w14:textId="77777777" w:rsidTr="008A4343">
        <w:trPr>
          <w:trHeight w:val="44"/>
        </w:trPr>
        <w:tc>
          <w:tcPr>
            <w:tcW w:w="2269" w:type="dxa"/>
            <w:vMerge w:val="restart"/>
            <w:tcBorders>
              <w:top w:val="nil"/>
              <w:left w:val="single" w:sz="4" w:space="0" w:color="auto"/>
              <w:bottom w:val="single" w:sz="4" w:space="0" w:color="000000"/>
              <w:right w:val="single" w:sz="4" w:space="0" w:color="auto"/>
            </w:tcBorders>
            <w:noWrap/>
            <w:hideMark/>
          </w:tcPr>
          <w:p w14:paraId="5DE329C1" w14:textId="77777777" w:rsidR="00427126" w:rsidRPr="00BB1E4A" w:rsidRDefault="00427126" w:rsidP="008A4343">
            <w:pPr>
              <w:jc w:val="left"/>
              <w:rPr>
                <w:lang w:eastAsia="zh-CN"/>
              </w:rPr>
            </w:pPr>
            <w:r w:rsidRPr="00BB1E4A">
              <w:rPr>
                <w:lang w:eastAsia="zh-CN"/>
              </w:rPr>
              <w:t>Niger (the)</w:t>
            </w:r>
          </w:p>
        </w:tc>
        <w:tc>
          <w:tcPr>
            <w:tcW w:w="3118" w:type="dxa"/>
            <w:vMerge w:val="restart"/>
            <w:tcBorders>
              <w:top w:val="nil"/>
              <w:left w:val="single" w:sz="4" w:space="0" w:color="auto"/>
              <w:bottom w:val="single" w:sz="4" w:space="0" w:color="000000"/>
              <w:right w:val="single" w:sz="4" w:space="0" w:color="auto"/>
            </w:tcBorders>
            <w:noWrap/>
            <w:hideMark/>
          </w:tcPr>
          <w:p w14:paraId="6EC5BF68" w14:textId="77777777" w:rsidR="00427126" w:rsidRPr="00821FDD" w:rsidRDefault="00427126" w:rsidP="008A4343">
            <w:pPr>
              <w:jc w:val="left"/>
              <w:rPr>
                <w:lang w:val="en-US" w:eastAsia="zh-CN"/>
              </w:rPr>
            </w:pPr>
            <w:r w:rsidRPr="00821FDD">
              <w:rPr>
                <w:lang w:val="en-US" w:eastAsia="zh-CN"/>
              </w:rPr>
              <w:t>HCFC phase-out plan (stage II)</w:t>
            </w:r>
          </w:p>
        </w:tc>
        <w:tc>
          <w:tcPr>
            <w:tcW w:w="1251" w:type="dxa"/>
            <w:tcBorders>
              <w:top w:val="nil"/>
              <w:left w:val="nil"/>
              <w:bottom w:val="single" w:sz="4" w:space="0" w:color="auto"/>
              <w:right w:val="single" w:sz="4" w:space="0" w:color="auto"/>
            </w:tcBorders>
            <w:noWrap/>
            <w:hideMark/>
          </w:tcPr>
          <w:p w14:paraId="334CE102" w14:textId="77777777" w:rsidR="00427126" w:rsidRPr="00BB1E4A" w:rsidRDefault="00427126" w:rsidP="008A4343">
            <w:pPr>
              <w:jc w:val="center"/>
              <w:rPr>
                <w:lang w:eastAsia="zh-CN"/>
              </w:rPr>
            </w:pPr>
            <w:r w:rsidRPr="00BB1E4A">
              <w:rPr>
                <w:lang w:eastAsia="zh-CN"/>
              </w:rPr>
              <w:t>UNEP</w:t>
            </w:r>
          </w:p>
        </w:tc>
        <w:tc>
          <w:tcPr>
            <w:tcW w:w="1418" w:type="dxa"/>
            <w:tcBorders>
              <w:top w:val="nil"/>
              <w:left w:val="nil"/>
              <w:bottom w:val="single" w:sz="4" w:space="0" w:color="auto"/>
              <w:right w:val="single" w:sz="4" w:space="0" w:color="auto"/>
            </w:tcBorders>
            <w:noWrap/>
            <w:hideMark/>
          </w:tcPr>
          <w:p w14:paraId="2760D6AE" w14:textId="77777777" w:rsidR="00427126" w:rsidRPr="00BB1E4A" w:rsidRDefault="00427126" w:rsidP="008A4343">
            <w:pPr>
              <w:jc w:val="center"/>
              <w:rPr>
                <w:lang w:eastAsia="zh-CN"/>
              </w:rPr>
            </w:pPr>
            <w:r w:rsidRPr="00BB1E4A">
              <w:rPr>
                <w:lang w:eastAsia="zh-CN"/>
              </w:rPr>
              <w:t>2025</w:t>
            </w:r>
          </w:p>
        </w:tc>
        <w:tc>
          <w:tcPr>
            <w:tcW w:w="2008" w:type="dxa"/>
            <w:tcBorders>
              <w:top w:val="nil"/>
              <w:left w:val="nil"/>
              <w:bottom w:val="single" w:sz="4" w:space="0" w:color="auto"/>
              <w:right w:val="single" w:sz="4" w:space="0" w:color="auto"/>
            </w:tcBorders>
            <w:hideMark/>
          </w:tcPr>
          <w:p w14:paraId="49189997" w14:textId="77777777" w:rsidR="00427126" w:rsidRPr="00BB1E4A" w:rsidRDefault="00427126" w:rsidP="008A4343">
            <w:pPr>
              <w:jc w:val="right"/>
              <w:rPr>
                <w:lang w:eastAsia="zh-CN"/>
              </w:rPr>
            </w:pPr>
            <w:r w:rsidRPr="00BB1E4A">
              <w:rPr>
                <w:lang w:eastAsia="zh-CN"/>
              </w:rPr>
              <w:t>95,485</w:t>
            </w:r>
          </w:p>
        </w:tc>
      </w:tr>
      <w:tr w:rsidR="00427126" w:rsidRPr="00BB1E4A" w14:paraId="43472598" w14:textId="77777777" w:rsidTr="008A4343">
        <w:trPr>
          <w:trHeight w:val="44"/>
        </w:trPr>
        <w:tc>
          <w:tcPr>
            <w:tcW w:w="2269" w:type="dxa"/>
            <w:vMerge/>
            <w:tcBorders>
              <w:top w:val="nil"/>
              <w:left w:val="single" w:sz="4" w:space="0" w:color="auto"/>
              <w:bottom w:val="single" w:sz="4" w:space="0" w:color="000000"/>
              <w:right w:val="single" w:sz="4" w:space="0" w:color="auto"/>
            </w:tcBorders>
            <w:vAlign w:val="center"/>
            <w:hideMark/>
          </w:tcPr>
          <w:p w14:paraId="7218128E" w14:textId="77777777" w:rsidR="00427126" w:rsidRPr="00BB1E4A" w:rsidRDefault="00427126" w:rsidP="008A4343">
            <w:pPr>
              <w:jc w:val="left"/>
              <w:rPr>
                <w:lang w:eastAsia="zh-CN"/>
              </w:rPr>
            </w:pPr>
          </w:p>
        </w:tc>
        <w:tc>
          <w:tcPr>
            <w:tcW w:w="3118" w:type="dxa"/>
            <w:vMerge/>
            <w:tcBorders>
              <w:top w:val="nil"/>
              <w:left w:val="single" w:sz="4" w:space="0" w:color="auto"/>
              <w:bottom w:val="single" w:sz="4" w:space="0" w:color="000000"/>
              <w:right w:val="single" w:sz="4" w:space="0" w:color="auto"/>
            </w:tcBorders>
            <w:vAlign w:val="center"/>
            <w:hideMark/>
          </w:tcPr>
          <w:p w14:paraId="208CBB9D" w14:textId="77777777" w:rsidR="00427126" w:rsidRPr="00BB1E4A" w:rsidRDefault="00427126" w:rsidP="008A4343">
            <w:pPr>
              <w:jc w:val="left"/>
              <w:rPr>
                <w:lang w:eastAsia="zh-CN"/>
              </w:rPr>
            </w:pPr>
          </w:p>
        </w:tc>
        <w:tc>
          <w:tcPr>
            <w:tcW w:w="1251" w:type="dxa"/>
            <w:tcBorders>
              <w:top w:val="nil"/>
              <w:left w:val="nil"/>
              <w:bottom w:val="single" w:sz="4" w:space="0" w:color="auto"/>
              <w:right w:val="single" w:sz="4" w:space="0" w:color="auto"/>
            </w:tcBorders>
            <w:noWrap/>
            <w:hideMark/>
          </w:tcPr>
          <w:p w14:paraId="52062A69" w14:textId="77777777" w:rsidR="00427126" w:rsidRPr="00BB1E4A" w:rsidRDefault="00427126" w:rsidP="008A4343">
            <w:pPr>
              <w:jc w:val="center"/>
              <w:rPr>
                <w:lang w:eastAsia="zh-CN"/>
              </w:rPr>
            </w:pPr>
            <w:r w:rsidRPr="00BB1E4A">
              <w:rPr>
                <w:lang w:eastAsia="zh-CN"/>
              </w:rPr>
              <w:t>UNIDO</w:t>
            </w:r>
          </w:p>
        </w:tc>
        <w:tc>
          <w:tcPr>
            <w:tcW w:w="1418" w:type="dxa"/>
            <w:tcBorders>
              <w:top w:val="nil"/>
              <w:left w:val="nil"/>
              <w:bottom w:val="single" w:sz="4" w:space="0" w:color="auto"/>
              <w:right w:val="single" w:sz="4" w:space="0" w:color="auto"/>
            </w:tcBorders>
            <w:noWrap/>
            <w:hideMark/>
          </w:tcPr>
          <w:p w14:paraId="5195D6B6" w14:textId="77777777" w:rsidR="00427126" w:rsidRPr="00BB1E4A" w:rsidRDefault="00427126" w:rsidP="008A4343">
            <w:pPr>
              <w:jc w:val="center"/>
              <w:rPr>
                <w:lang w:eastAsia="zh-CN"/>
              </w:rPr>
            </w:pPr>
            <w:r w:rsidRPr="00BB1E4A">
              <w:rPr>
                <w:lang w:eastAsia="zh-CN"/>
              </w:rPr>
              <w:t>2025</w:t>
            </w:r>
          </w:p>
        </w:tc>
        <w:tc>
          <w:tcPr>
            <w:tcW w:w="2008" w:type="dxa"/>
            <w:tcBorders>
              <w:top w:val="nil"/>
              <w:left w:val="nil"/>
              <w:bottom w:val="single" w:sz="4" w:space="0" w:color="auto"/>
              <w:right w:val="single" w:sz="4" w:space="0" w:color="auto"/>
            </w:tcBorders>
            <w:hideMark/>
          </w:tcPr>
          <w:p w14:paraId="7C5AD26A" w14:textId="77777777" w:rsidR="00427126" w:rsidRPr="00BB1E4A" w:rsidRDefault="00427126" w:rsidP="008A4343">
            <w:pPr>
              <w:jc w:val="right"/>
              <w:rPr>
                <w:lang w:eastAsia="zh-CN"/>
              </w:rPr>
            </w:pPr>
            <w:r w:rsidRPr="00BB1E4A">
              <w:rPr>
                <w:lang w:eastAsia="zh-CN"/>
              </w:rPr>
              <w:t>177,620</w:t>
            </w:r>
          </w:p>
        </w:tc>
      </w:tr>
      <w:tr w:rsidR="00427126" w:rsidRPr="00BB1E4A" w14:paraId="27F4F759" w14:textId="77777777" w:rsidTr="008A4343">
        <w:trPr>
          <w:trHeight w:val="44"/>
        </w:trPr>
        <w:tc>
          <w:tcPr>
            <w:tcW w:w="2269" w:type="dxa"/>
            <w:tcBorders>
              <w:top w:val="nil"/>
              <w:left w:val="single" w:sz="4" w:space="0" w:color="auto"/>
              <w:bottom w:val="single" w:sz="4" w:space="0" w:color="auto"/>
              <w:right w:val="single" w:sz="4" w:space="0" w:color="auto"/>
            </w:tcBorders>
            <w:noWrap/>
            <w:hideMark/>
          </w:tcPr>
          <w:p w14:paraId="1B7A0014" w14:textId="77777777" w:rsidR="00427126" w:rsidRPr="00BB1E4A" w:rsidRDefault="00427126" w:rsidP="008A4343">
            <w:pPr>
              <w:jc w:val="left"/>
              <w:rPr>
                <w:lang w:eastAsia="zh-CN"/>
              </w:rPr>
            </w:pPr>
            <w:r w:rsidRPr="00BB1E4A">
              <w:rPr>
                <w:lang w:eastAsia="zh-CN"/>
              </w:rPr>
              <w:t>Nigeria</w:t>
            </w:r>
          </w:p>
        </w:tc>
        <w:tc>
          <w:tcPr>
            <w:tcW w:w="3118" w:type="dxa"/>
            <w:tcBorders>
              <w:top w:val="nil"/>
              <w:left w:val="nil"/>
              <w:bottom w:val="single" w:sz="4" w:space="0" w:color="auto"/>
              <w:right w:val="single" w:sz="4" w:space="0" w:color="auto"/>
            </w:tcBorders>
            <w:noWrap/>
            <w:hideMark/>
          </w:tcPr>
          <w:p w14:paraId="3261BA29" w14:textId="77777777" w:rsidR="00427126" w:rsidRPr="00821FDD" w:rsidRDefault="00427126" w:rsidP="008A4343">
            <w:pPr>
              <w:jc w:val="left"/>
              <w:rPr>
                <w:lang w:val="en-US" w:eastAsia="zh-CN"/>
              </w:rPr>
            </w:pPr>
            <w:r w:rsidRPr="00821FDD">
              <w:rPr>
                <w:lang w:val="en-US" w:eastAsia="zh-CN"/>
              </w:rPr>
              <w:t>HCFC phase-out plan (stage II)</w:t>
            </w:r>
          </w:p>
        </w:tc>
        <w:tc>
          <w:tcPr>
            <w:tcW w:w="1251" w:type="dxa"/>
            <w:tcBorders>
              <w:top w:val="nil"/>
              <w:left w:val="nil"/>
              <w:bottom w:val="single" w:sz="4" w:space="0" w:color="auto"/>
              <w:right w:val="single" w:sz="4" w:space="0" w:color="auto"/>
            </w:tcBorders>
            <w:noWrap/>
            <w:hideMark/>
          </w:tcPr>
          <w:p w14:paraId="6A2F87E4" w14:textId="77777777" w:rsidR="00427126" w:rsidRPr="00BB1E4A" w:rsidRDefault="00427126" w:rsidP="008A4343">
            <w:pPr>
              <w:jc w:val="center"/>
              <w:rPr>
                <w:lang w:eastAsia="zh-CN"/>
              </w:rPr>
            </w:pPr>
            <w:r w:rsidRPr="00BB1E4A">
              <w:rPr>
                <w:lang w:eastAsia="zh-CN"/>
              </w:rPr>
              <w:t>UNDP</w:t>
            </w:r>
          </w:p>
        </w:tc>
        <w:tc>
          <w:tcPr>
            <w:tcW w:w="1418" w:type="dxa"/>
            <w:tcBorders>
              <w:top w:val="nil"/>
              <w:left w:val="nil"/>
              <w:bottom w:val="single" w:sz="4" w:space="0" w:color="auto"/>
              <w:right w:val="single" w:sz="4" w:space="0" w:color="auto"/>
            </w:tcBorders>
            <w:noWrap/>
            <w:hideMark/>
          </w:tcPr>
          <w:p w14:paraId="3C7D1D3B" w14:textId="77777777" w:rsidR="00427126" w:rsidRPr="00BB1E4A" w:rsidRDefault="00427126" w:rsidP="008A4343">
            <w:pPr>
              <w:jc w:val="center"/>
              <w:rPr>
                <w:lang w:eastAsia="zh-CN"/>
              </w:rPr>
            </w:pPr>
            <w:r w:rsidRPr="00BB1E4A">
              <w:rPr>
                <w:lang w:eastAsia="zh-CN"/>
              </w:rPr>
              <w:t>2025</w:t>
            </w:r>
          </w:p>
        </w:tc>
        <w:tc>
          <w:tcPr>
            <w:tcW w:w="2008" w:type="dxa"/>
            <w:tcBorders>
              <w:top w:val="nil"/>
              <w:left w:val="nil"/>
              <w:bottom w:val="single" w:sz="4" w:space="0" w:color="auto"/>
              <w:right w:val="single" w:sz="4" w:space="0" w:color="auto"/>
            </w:tcBorders>
            <w:noWrap/>
            <w:hideMark/>
          </w:tcPr>
          <w:p w14:paraId="26D72D63" w14:textId="77777777" w:rsidR="00427126" w:rsidRPr="00BB1E4A" w:rsidRDefault="00427126" w:rsidP="008A4343">
            <w:pPr>
              <w:jc w:val="right"/>
              <w:rPr>
                <w:lang w:eastAsia="zh-CN"/>
              </w:rPr>
            </w:pPr>
            <w:r w:rsidRPr="00BB1E4A">
              <w:rPr>
                <w:lang w:eastAsia="zh-CN"/>
              </w:rPr>
              <w:t>1,723,205</w:t>
            </w:r>
          </w:p>
        </w:tc>
      </w:tr>
      <w:tr w:rsidR="00427126" w:rsidRPr="00BB1E4A" w14:paraId="5F11201D" w14:textId="77777777" w:rsidTr="008A4343">
        <w:trPr>
          <w:trHeight w:val="87"/>
        </w:trPr>
        <w:tc>
          <w:tcPr>
            <w:tcW w:w="2269" w:type="dxa"/>
            <w:vMerge w:val="restart"/>
            <w:tcBorders>
              <w:top w:val="nil"/>
              <w:left w:val="single" w:sz="4" w:space="0" w:color="auto"/>
              <w:bottom w:val="single" w:sz="4" w:space="0" w:color="000000"/>
              <w:right w:val="single" w:sz="4" w:space="0" w:color="auto"/>
            </w:tcBorders>
            <w:noWrap/>
            <w:hideMark/>
          </w:tcPr>
          <w:p w14:paraId="7BC1D6A3" w14:textId="77777777" w:rsidR="00427126" w:rsidRPr="00BB1E4A" w:rsidRDefault="00427126" w:rsidP="008A4343">
            <w:pPr>
              <w:jc w:val="left"/>
              <w:rPr>
                <w:lang w:eastAsia="zh-CN"/>
              </w:rPr>
            </w:pPr>
            <w:r w:rsidRPr="00BB1E4A">
              <w:rPr>
                <w:lang w:eastAsia="zh-CN"/>
              </w:rPr>
              <w:t>Qatar</w:t>
            </w:r>
            <w:r>
              <w:rPr>
                <w:lang w:eastAsia="zh-CN"/>
              </w:rPr>
              <w:t>*</w:t>
            </w:r>
          </w:p>
        </w:tc>
        <w:tc>
          <w:tcPr>
            <w:tcW w:w="3118" w:type="dxa"/>
            <w:vMerge w:val="restart"/>
            <w:tcBorders>
              <w:top w:val="nil"/>
              <w:left w:val="single" w:sz="4" w:space="0" w:color="auto"/>
              <w:bottom w:val="single" w:sz="4" w:space="0" w:color="000000"/>
              <w:right w:val="single" w:sz="4" w:space="0" w:color="auto"/>
            </w:tcBorders>
            <w:noWrap/>
            <w:hideMark/>
          </w:tcPr>
          <w:p w14:paraId="56542C17" w14:textId="77777777" w:rsidR="00427126" w:rsidRPr="00821FDD" w:rsidRDefault="00427126" w:rsidP="008A4343">
            <w:pPr>
              <w:jc w:val="left"/>
              <w:rPr>
                <w:lang w:val="en-US" w:eastAsia="zh-CN"/>
              </w:rPr>
            </w:pPr>
            <w:r w:rsidRPr="00821FDD">
              <w:rPr>
                <w:lang w:val="en-US" w:eastAsia="zh-CN"/>
              </w:rPr>
              <w:t>HCFC phase-out plan (stage II)</w:t>
            </w:r>
          </w:p>
        </w:tc>
        <w:tc>
          <w:tcPr>
            <w:tcW w:w="1251" w:type="dxa"/>
            <w:tcBorders>
              <w:top w:val="nil"/>
              <w:left w:val="nil"/>
              <w:bottom w:val="single" w:sz="4" w:space="0" w:color="auto"/>
              <w:right w:val="single" w:sz="4" w:space="0" w:color="auto"/>
            </w:tcBorders>
            <w:noWrap/>
            <w:hideMark/>
          </w:tcPr>
          <w:p w14:paraId="762C5860" w14:textId="77777777" w:rsidR="00427126" w:rsidRPr="00BB1E4A" w:rsidRDefault="00427126" w:rsidP="008A4343">
            <w:pPr>
              <w:jc w:val="center"/>
              <w:rPr>
                <w:lang w:eastAsia="zh-CN"/>
              </w:rPr>
            </w:pPr>
            <w:r w:rsidRPr="00BB1E4A">
              <w:rPr>
                <w:lang w:eastAsia="zh-CN"/>
              </w:rPr>
              <w:t>UNEP</w:t>
            </w:r>
          </w:p>
        </w:tc>
        <w:tc>
          <w:tcPr>
            <w:tcW w:w="1418" w:type="dxa"/>
            <w:tcBorders>
              <w:top w:val="nil"/>
              <w:left w:val="nil"/>
              <w:bottom w:val="single" w:sz="4" w:space="0" w:color="auto"/>
              <w:right w:val="single" w:sz="4" w:space="0" w:color="auto"/>
            </w:tcBorders>
            <w:noWrap/>
            <w:hideMark/>
          </w:tcPr>
          <w:p w14:paraId="1E475BE7" w14:textId="77777777" w:rsidR="00427126" w:rsidRPr="00BB1E4A" w:rsidRDefault="00427126" w:rsidP="008A4343">
            <w:pPr>
              <w:jc w:val="center"/>
              <w:rPr>
                <w:lang w:eastAsia="zh-CN"/>
              </w:rPr>
            </w:pPr>
            <w:r w:rsidRPr="00BB1E4A">
              <w:rPr>
                <w:lang w:eastAsia="zh-CN"/>
              </w:rPr>
              <w:t>2025</w:t>
            </w:r>
          </w:p>
        </w:tc>
        <w:tc>
          <w:tcPr>
            <w:tcW w:w="2008" w:type="dxa"/>
            <w:tcBorders>
              <w:top w:val="nil"/>
              <w:left w:val="nil"/>
              <w:bottom w:val="single" w:sz="4" w:space="0" w:color="auto"/>
              <w:right w:val="single" w:sz="4" w:space="0" w:color="auto"/>
            </w:tcBorders>
            <w:hideMark/>
          </w:tcPr>
          <w:p w14:paraId="329D7EAA" w14:textId="77777777" w:rsidR="00427126" w:rsidRPr="00BB1E4A" w:rsidRDefault="00427126" w:rsidP="008A4343">
            <w:pPr>
              <w:jc w:val="right"/>
              <w:rPr>
                <w:lang w:eastAsia="zh-CN"/>
              </w:rPr>
            </w:pPr>
            <w:r w:rsidRPr="00BB1E4A">
              <w:rPr>
                <w:lang w:eastAsia="zh-CN"/>
              </w:rPr>
              <w:t>77,970</w:t>
            </w:r>
          </w:p>
        </w:tc>
      </w:tr>
      <w:tr w:rsidR="00427126" w:rsidRPr="00BB1E4A" w14:paraId="65DAE55D" w14:textId="77777777" w:rsidTr="008A4343">
        <w:trPr>
          <w:trHeight w:val="132"/>
        </w:trPr>
        <w:tc>
          <w:tcPr>
            <w:tcW w:w="2269" w:type="dxa"/>
            <w:vMerge/>
            <w:tcBorders>
              <w:top w:val="nil"/>
              <w:left w:val="single" w:sz="4" w:space="0" w:color="auto"/>
              <w:bottom w:val="single" w:sz="4" w:space="0" w:color="000000"/>
              <w:right w:val="single" w:sz="4" w:space="0" w:color="auto"/>
            </w:tcBorders>
            <w:vAlign w:val="center"/>
            <w:hideMark/>
          </w:tcPr>
          <w:p w14:paraId="2F09E901" w14:textId="77777777" w:rsidR="00427126" w:rsidRPr="00BB1E4A" w:rsidRDefault="00427126" w:rsidP="008A4343">
            <w:pPr>
              <w:jc w:val="left"/>
              <w:rPr>
                <w:lang w:eastAsia="zh-CN"/>
              </w:rPr>
            </w:pPr>
          </w:p>
        </w:tc>
        <w:tc>
          <w:tcPr>
            <w:tcW w:w="3118" w:type="dxa"/>
            <w:vMerge/>
            <w:tcBorders>
              <w:top w:val="nil"/>
              <w:left w:val="single" w:sz="4" w:space="0" w:color="auto"/>
              <w:bottom w:val="single" w:sz="4" w:space="0" w:color="000000"/>
              <w:right w:val="single" w:sz="4" w:space="0" w:color="auto"/>
            </w:tcBorders>
            <w:vAlign w:val="center"/>
            <w:hideMark/>
          </w:tcPr>
          <w:p w14:paraId="2A3C977E" w14:textId="77777777" w:rsidR="00427126" w:rsidRPr="00BB1E4A" w:rsidRDefault="00427126" w:rsidP="008A4343">
            <w:pPr>
              <w:jc w:val="left"/>
              <w:rPr>
                <w:lang w:eastAsia="zh-CN"/>
              </w:rPr>
            </w:pPr>
          </w:p>
        </w:tc>
        <w:tc>
          <w:tcPr>
            <w:tcW w:w="1251" w:type="dxa"/>
            <w:tcBorders>
              <w:top w:val="nil"/>
              <w:left w:val="nil"/>
              <w:bottom w:val="single" w:sz="4" w:space="0" w:color="auto"/>
              <w:right w:val="single" w:sz="4" w:space="0" w:color="auto"/>
            </w:tcBorders>
            <w:noWrap/>
            <w:hideMark/>
          </w:tcPr>
          <w:p w14:paraId="718C853A" w14:textId="77777777" w:rsidR="00427126" w:rsidRPr="00BB1E4A" w:rsidRDefault="00427126" w:rsidP="008A4343">
            <w:pPr>
              <w:jc w:val="center"/>
              <w:rPr>
                <w:lang w:eastAsia="zh-CN"/>
              </w:rPr>
            </w:pPr>
            <w:r w:rsidRPr="00BB1E4A">
              <w:rPr>
                <w:lang w:eastAsia="zh-CN"/>
              </w:rPr>
              <w:t>UNIDO</w:t>
            </w:r>
          </w:p>
        </w:tc>
        <w:tc>
          <w:tcPr>
            <w:tcW w:w="1418" w:type="dxa"/>
            <w:tcBorders>
              <w:top w:val="nil"/>
              <w:left w:val="nil"/>
              <w:bottom w:val="single" w:sz="4" w:space="0" w:color="auto"/>
              <w:right w:val="single" w:sz="4" w:space="0" w:color="auto"/>
            </w:tcBorders>
            <w:noWrap/>
            <w:hideMark/>
          </w:tcPr>
          <w:p w14:paraId="36DFF4B6" w14:textId="77777777" w:rsidR="00427126" w:rsidRPr="00BB1E4A" w:rsidRDefault="00427126" w:rsidP="008A4343">
            <w:pPr>
              <w:jc w:val="center"/>
              <w:rPr>
                <w:lang w:eastAsia="zh-CN"/>
              </w:rPr>
            </w:pPr>
            <w:r w:rsidRPr="00BB1E4A">
              <w:rPr>
                <w:lang w:eastAsia="zh-CN"/>
              </w:rPr>
              <w:t>2025</w:t>
            </w:r>
          </w:p>
        </w:tc>
        <w:tc>
          <w:tcPr>
            <w:tcW w:w="2008" w:type="dxa"/>
            <w:tcBorders>
              <w:top w:val="nil"/>
              <w:left w:val="nil"/>
              <w:bottom w:val="single" w:sz="4" w:space="0" w:color="auto"/>
              <w:right w:val="single" w:sz="4" w:space="0" w:color="auto"/>
            </w:tcBorders>
            <w:hideMark/>
          </w:tcPr>
          <w:p w14:paraId="48BBC0A9" w14:textId="77777777" w:rsidR="00427126" w:rsidRPr="00BB1E4A" w:rsidRDefault="00427126" w:rsidP="008A4343">
            <w:pPr>
              <w:jc w:val="right"/>
              <w:rPr>
                <w:lang w:eastAsia="zh-CN"/>
              </w:rPr>
            </w:pPr>
            <w:r w:rsidRPr="00BB1E4A">
              <w:rPr>
                <w:lang w:eastAsia="zh-CN"/>
              </w:rPr>
              <w:t>64,200</w:t>
            </w:r>
          </w:p>
        </w:tc>
      </w:tr>
      <w:tr w:rsidR="00427126" w:rsidRPr="00BB1E4A" w14:paraId="139E22E4" w14:textId="77777777" w:rsidTr="008A4343">
        <w:trPr>
          <w:trHeight w:val="44"/>
        </w:trPr>
        <w:tc>
          <w:tcPr>
            <w:tcW w:w="2269" w:type="dxa"/>
            <w:vMerge w:val="restart"/>
            <w:tcBorders>
              <w:top w:val="nil"/>
              <w:left w:val="single" w:sz="4" w:space="0" w:color="auto"/>
              <w:bottom w:val="single" w:sz="4" w:space="0" w:color="000000"/>
              <w:right w:val="single" w:sz="4" w:space="0" w:color="auto"/>
            </w:tcBorders>
            <w:noWrap/>
            <w:hideMark/>
          </w:tcPr>
          <w:p w14:paraId="199E160D" w14:textId="77777777" w:rsidR="00427126" w:rsidRPr="00BB1E4A" w:rsidRDefault="00427126" w:rsidP="008A4343">
            <w:pPr>
              <w:ind w:right="-228"/>
              <w:jc w:val="left"/>
              <w:rPr>
                <w:lang w:eastAsia="zh-CN"/>
              </w:rPr>
            </w:pPr>
            <w:r w:rsidRPr="00BB1E4A">
              <w:rPr>
                <w:lang w:eastAsia="en-CA"/>
              </w:rPr>
              <w:t>Syrian Arab Republic (the)</w:t>
            </w:r>
          </w:p>
        </w:tc>
        <w:tc>
          <w:tcPr>
            <w:tcW w:w="3118" w:type="dxa"/>
            <w:vMerge w:val="restart"/>
            <w:tcBorders>
              <w:top w:val="nil"/>
              <w:left w:val="single" w:sz="4" w:space="0" w:color="auto"/>
              <w:bottom w:val="single" w:sz="4" w:space="0" w:color="000000"/>
              <w:right w:val="single" w:sz="4" w:space="0" w:color="auto"/>
            </w:tcBorders>
            <w:noWrap/>
            <w:hideMark/>
          </w:tcPr>
          <w:p w14:paraId="60C0AE76" w14:textId="77777777" w:rsidR="00427126" w:rsidRPr="00821FDD" w:rsidRDefault="00427126" w:rsidP="008A4343">
            <w:pPr>
              <w:jc w:val="left"/>
              <w:rPr>
                <w:lang w:val="en-US" w:eastAsia="zh-CN"/>
              </w:rPr>
            </w:pPr>
            <w:r w:rsidRPr="00821FDD">
              <w:rPr>
                <w:lang w:val="en-US" w:eastAsia="zh-CN"/>
              </w:rPr>
              <w:t>HCFC phase-out plan (stage I)</w:t>
            </w:r>
          </w:p>
        </w:tc>
        <w:tc>
          <w:tcPr>
            <w:tcW w:w="1251" w:type="dxa"/>
            <w:tcBorders>
              <w:top w:val="nil"/>
              <w:left w:val="nil"/>
              <w:bottom w:val="single" w:sz="4" w:space="0" w:color="auto"/>
              <w:right w:val="single" w:sz="4" w:space="0" w:color="auto"/>
            </w:tcBorders>
            <w:noWrap/>
            <w:hideMark/>
          </w:tcPr>
          <w:p w14:paraId="5AF1D87B" w14:textId="77777777" w:rsidR="00427126" w:rsidRPr="00BB1E4A" w:rsidRDefault="00427126" w:rsidP="008A4343">
            <w:pPr>
              <w:jc w:val="center"/>
              <w:rPr>
                <w:lang w:eastAsia="zh-CN"/>
              </w:rPr>
            </w:pPr>
            <w:r w:rsidRPr="00BB1E4A">
              <w:rPr>
                <w:lang w:eastAsia="zh-CN"/>
              </w:rPr>
              <w:t>UNEP</w:t>
            </w:r>
          </w:p>
        </w:tc>
        <w:tc>
          <w:tcPr>
            <w:tcW w:w="1418" w:type="dxa"/>
            <w:tcBorders>
              <w:top w:val="nil"/>
              <w:left w:val="nil"/>
              <w:bottom w:val="single" w:sz="4" w:space="0" w:color="auto"/>
              <w:right w:val="single" w:sz="4" w:space="0" w:color="auto"/>
            </w:tcBorders>
            <w:noWrap/>
            <w:hideMark/>
          </w:tcPr>
          <w:p w14:paraId="0B0ACAF1" w14:textId="77777777" w:rsidR="00427126" w:rsidRPr="00BB1E4A" w:rsidRDefault="00427126" w:rsidP="008A4343">
            <w:pPr>
              <w:ind w:left="-79" w:right="-129"/>
              <w:jc w:val="center"/>
              <w:rPr>
                <w:lang w:eastAsia="zh-CN"/>
              </w:rPr>
            </w:pPr>
            <w:r w:rsidRPr="00BB1E4A">
              <w:rPr>
                <w:lang w:eastAsia="zh-CN"/>
              </w:rPr>
              <w:t>2024 and 2025</w:t>
            </w:r>
          </w:p>
        </w:tc>
        <w:tc>
          <w:tcPr>
            <w:tcW w:w="2008" w:type="dxa"/>
            <w:tcBorders>
              <w:top w:val="nil"/>
              <w:left w:val="nil"/>
              <w:bottom w:val="single" w:sz="4" w:space="0" w:color="auto"/>
              <w:right w:val="single" w:sz="4" w:space="0" w:color="auto"/>
            </w:tcBorders>
            <w:hideMark/>
          </w:tcPr>
          <w:p w14:paraId="38183460" w14:textId="77777777" w:rsidR="00427126" w:rsidRPr="00BB1E4A" w:rsidRDefault="00427126" w:rsidP="008A4343">
            <w:pPr>
              <w:jc w:val="right"/>
              <w:rPr>
                <w:lang w:eastAsia="zh-CN"/>
              </w:rPr>
            </w:pPr>
            <w:r w:rsidRPr="00BB1E4A">
              <w:rPr>
                <w:lang w:eastAsia="zh-CN"/>
              </w:rPr>
              <w:t>618,121</w:t>
            </w:r>
          </w:p>
        </w:tc>
      </w:tr>
      <w:tr w:rsidR="00427126" w:rsidRPr="00BB1E4A" w14:paraId="438C187D" w14:textId="77777777" w:rsidTr="008A4343">
        <w:trPr>
          <w:trHeight w:val="83"/>
        </w:trPr>
        <w:tc>
          <w:tcPr>
            <w:tcW w:w="2269" w:type="dxa"/>
            <w:vMerge/>
            <w:tcBorders>
              <w:top w:val="nil"/>
              <w:left w:val="single" w:sz="4" w:space="0" w:color="auto"/>
              <w:bottom w:val="single" w:sz="4" w:space="0" w:color="000000"/>
              <w:right w:val="single" w:sz="4" w:space="0" w:color="auto"/>
            </w:tcBorders>
            <w:vAlign w:val="center"/>
            <w:hideMark/>
          </w:tcPr>
          <w:p w14:paraId="34AD3A67" w14:textId="77777777" w:rsidR="00427126" w:rsidRPr="00BB1E4A" w:rsidRDefault="00427126" w:rsidP="008A4343">
            <w:pPr>
              <w:jc w:val="left"/>
              <w:rPr>
                <w:lang w:eastAsia="zh-CN"/>
              </w:rPr>
            </w:pPr>
          </w:p>
        </w:tc>
        <w:tc>
          <w:tcPr>
            <w:tcW w:w="3118" w:type="dxa"/>
            <w:vMerge/>
            <w:tcBorders>
              <w:top w:val="nil"/>
              <w:left w:val="single" w:sz="4" w:space="0" w:color="auto"/>
              <w:bottom w:val="single" w:sz="4" w:space="0" w:color="000000"/>
              <w:right w:val="single" w:sz="4" w:space="0" w:color="auto"/>
            </w:tcBorders>
            <w:vAlign w:val="center"/>
            <w:hideMark/>
          </w:tcPr>
          <w:p w14:paraId="74A65662" w14:textId="77777777" w:rsidR="00427126" w:rsidRPr="00BB1E4A" w:rsidRDefault="00427126" w:rsidP="008A4343">
            <w:pPr>
              <w:jc w:val="left"/>
              <w:rPr>
                <w:lang w:eastAsia="zh-CN"/>
              </w:rPr>
            </w:pPr>
          </w:p>
        </w:tc>
        <w:tc>
          <w:tcPr>
            <w:tcW w:w="1251" w:type="dxa"/>
            <w:tcBorders>
              <w:top w:val="nil"/>
              <w:left w:val="nil"/>
              <w:bottom w:val="single" w:sz="4" w:space="0" w:color="auto"/>
              <w:right w:val="single" w:sz="4" w:space="0" w:color="auto"/>
            </w:tcBorders>
            <w:noWrap/>
            <w:hideMark/>
          </w:tcPr>
          <w:p w14:paraId="2C4CED0E" w14:textId="77777777" w:rsidR="00427126" w:rsidRPr="00BB1E4A" w:rsidRDefault="00427126" w:rsidP="008A4343">
            <w:pPr>
              <w:jc w:val="center"/>
              <w:rPr>
                <w:lang w:eastAsia="zh-CN"/>
              </w:rPr>
            </w:pPr>
            <w:r w:rsidRPr="00BB1E4A">
              <w:rPr>
                <w:lang w:eastAsia="zh-CN"/>
              </w:rPr>
              <w:t>UNIDO</w:t>
            </w:r>
          </w:p>
        </w:tc>
        <w:tc>
          <w:tcPr>
            <w:tcW w:w="1418" w:type="dxa"/>
            <w:tcBorders>
              <w:top w:val="nil"/>
              <w:left w:val="nil"/>
              <w:bottom w:val="single" w:sz="4" w:space="0" w:color="auto"/>
              <w:right w:val="single" w:sz="4" w:space="0" w:color="auto"/>
            </w:tcBorders>
            <w:noWrap/>
            <w:hideMark/>
          </w:tcPr>
          <w:p w14:paraId="1E2F0AE1" w14:textId="77777777" w:rsidR="00427126" w:rsidRPr="00BB1E4A" w:rsidRDefault="00427126" w:rsidP="008A4343">
            <w:pPr>
              <w:jc w:val="center"/>
              <w:rPr>
                <w:lang w:eastAsia="zh-CN"/>
              </w:rPr>
            </w:pPr>
            <w:r w:rsidRPr="00BB1E4A">
              <w:rPr>
                <w:lang w:eastAsia="zh-CN"/>
              </w:rPr>
              <w:t>2024</w:t>
            </w:r>
          </w:p>
        </w:tc>
        <w:tc>
          <w:tcPr>
            <w:tcW w:w="2008" w:type="dxa"/>
            <w:tcBorders>
              <w:top w:val="nil"/>
              <w:left w:val="nil"/>
              <w:bottom w:val="single" w:sz="4" w:space="0" w:color="auto"/>
              <w:right w:val="single" w:sz="4" w:space="0" w:color="auto"/>
            </w:tcBorders>
            <w:hideMark/>
          </w:tcPr>
          <w:p w14:paraId="0DC11695" w14:textId="77777777" w:rsidR="00427126" w:rsidRPr="00BB1E4A" w:rsidRDefault="00427126" w:rsidP="008A4343">
            <w:pPr>
              <w:jc w:val="right"/>
              <w:rPr>
                <w:lang w:eastAsia="zh-CN"/>
              </w:rPr>
            </w:pPr>
            <w:r w:rsidRPr="00BB1E4A">
              <w:rPr>
                <w:lang w:eastAsia="zh-CN"/>
              </w:rPr>
              <w:t>924,965</w:t>
            </w:r>
          </w:p>
        </w:tc>
      </w:tr>
      <w:tr w:rsidR="00427126" w:rsidRPr="00BB1E4A" w14:paraId="25C073CF" w14:textId="77777777" w:rsidTr="008A4343">
        <w:trPr>
          <w:trHeight w:val="128"/>
        </w:trPr>
        <w:tc>
          <w:tcPr>
            <w:tcW w:w="2269" w:type="dxa"/>
            <w:tcBorders>
              <w:top w:val="nil"/>
              <w:left w:val="single" w:sz="4" w:space="0" w:color="auto"/>
              <w:bottom w:val="single" w:sz="4" w:space="0" w:color="auto"/>
              <w:right w:val="single" w:sz="4" w:space="0" w:color="auto"/>
            </w:tcBorders>
            <w:noWrap/>
            <w:hideMark/>
          </w:tcPr>
          <w:p w14:paraId="70943C63" w14:textId="77777777" w:rsidR="00427126" w:rsidRPr="00BB1E4A" w:rsidRDefault="00427126" w:rsidP="008A4343">
            <w:pPr>
              <w:jc w:val="left"/>
              <w:rPr>
                <w:lang w:eastAsia="zh-CN"/>
              </w:rPr>
            </w:pPr>
            <w:r w:rsidRPr="00BB1E4A">
              <w:rPr>
                <w:lang w:eastAsia="zh-CN"/>
              </w:rPr>
              <w:t>Thailand</w:t>
            </w:r>
          </w:p>
        </w:tc>
        <w:tc>
          <w:tcPr>
            <w:tcW w:w="3118" w:type="dxa"/>
            <w:tcBorders>
              <w:top w:val="nil"/>
              <w:left w:val="nil"/>
              <w:bottom w:val="single" w:sz="4" w:space="0" w:color="auto"/>
              <w:right w:val="single" w:sz="4" w:space="0" w:color="auto"/>
            </w:tcBorders>
            <w:noWrap/>
            <w:hideMark/>
          </w:tcPr>
          <w:p w14:paraId="01DD9F06" w14:textId="77777777" w:rsidR="00427126" w:rsidRPr="00821FDD" w:rsidRDefault="00427126" w:rsidP="008A4343">
            <w:pPr>
              <w:jc w:val="left"/>
              <w:rPr>
                <w:lang w:val="en-US" w:eastAsia="zh-CN"/>
              </w:rPr>
            </w:pPr>
            <w:r w:rsidRPr="00821FDD">
              <w:rPr>
                <w:lang w:val="en-US" w:eastAsia="zh-CN"/>
              </w:rPr>
              <w:t>HCFC phase-out plan (stage II)</w:t>
            </w:r>
          </w:p>
        </w:tc>
        <w:tc>
          <w:tcPr>
            <w:tcW w:w="1251" w:type="dxa"/>
            <w:tcBorders>
              <w:top w:val="nil"/>
              <w:left w:val="nil"/>
              <w:bottom w:val="single" w:sz="4" w:space="0" w:color="auto"/>
              <w:right w:val="single" w:sz="4" w:space="0" w:color="auto"/>
            </w:tcBorders>
            <w:noWrap/>
            <w:hideMark/>
          </w:tcPr>
          <w:p w14:paraId="2E2A62CD" w14:textId="77777777" w:rsidR="00427126" w:rsidRPr="00BB1E4A" w:rsidRDefault="00427126" w:rsidP="008A4343">
            <w:pPr>
              <w:jc w:val="center"/>
              <w:rPr>
                <w:lang w:eastAsia="zh-CN"/>
              </w:rPr>
            </w:pPr>
            <w:r>
              <w:rPr>
                <w:lang w:eastAsia="zh-CN"/>
              </w:rPr>
              <w:t>World Bank</w:t>
            </w:r>
          </w:p>
        </w:tc>
        <w:tc>
          <w:tcPr>
            <w:tcW w:w="1418" w:type="dxa"/>
            <w:tcBorders>
              <w:top w:val="nil"/>
              <w:left w:val="nil"/>
              <w:bottom w:val="single" w:sz="4" w:space="0" w:color="auto"/>
              <w:right w:val="single" w:sz="4" w:space="0" w:color="auto"/>
            </w:tcBorders>
            <w:noWrap/>
            <w:hideMark/>
          </w:tcPr>
          <w:p w14:paraId="2B1D201A" w14:textId="77777777" w:rsidR="00427126" w:rsidRPr="00BB1E4A" w:rsidRDefault="00427126" w:rsidP="008A4343">
            <w:pPr>
              <w:jc w:val="center"/>
              <w:rPr>
                <w:lang w:eastAsia="zh-CN"/>
              </w:rPr>
            </w:pPr>
            <w:r w:rsidRPr="00BB1E4A">
              <w:rPr>
                <w:lang w:eastAsia="zh-CN"/>
              </w:rPr>
              <w:t>2022</w:t>
            </w:r>
          </w:p>
        </w:tc>
        <w:tc>
          <w:tcPr>
            <w:tcW w:w="2008" w:type="dxa"/>
            <w:tcBorders>
              <w:top w:val="nil"/>
              <w:left w:val="nil"/>
              <w:bottom w:val="single" w:sz="4" w:space="0" w:color="auto"/>
              <w:right w:val="single" w:sz="4" w:space="0" w:color="auto"/>
            </w:tcBorders>
            <w:noWrap/>
            <w:hideMark/>
          </w:tcPr>
          <w:p w14:paraId="176556D2" w14:textId="77777777" w:rsidR="00427126" w:rsidRPr="00BB1E4A" w:rsidRDefault="00427126" w:rsidP="008A4343">
            <w:pPr>
              <w:jc w:val="right"/>
              <w:rPr>
                <w:lang w:eastAsia="zh-CN"/>
              </w:rPr>
            </w:pPr>
            <w:r w:rsidRPr="00BB1E4A">
              <w:rPr>
                <w:lang w:eastAsia="zh-CN"/>
              </w:rPr>
              <w:t>186,763</w:t>
            </w:r>
          </w:p>
        </w:tc>
      </w:tr>
      <w:tr w:rsidR="00427126" w:rsidRPr="00BB1E4A" w14:paraId="1DCCE4BD" w14:textId="77777777" w:rsidTr="008A4343">
        <w:trPr>
          <w:trHeight w:val="161"/>
        </w:trPr>
        <w:tc>
          <w:tcPr>
            <w:tcW w:w="2269" w:type="dxa"/>
            <w:vMerge w:val="restart"/>
            <w:tcBorders>
              <w:top w:val="nil"/>
              <w:left w:val="single" w:sz="4" w:space="0" w:color="auto"/>
              <w:bottom w:val="single" w:sz="4" w:space="0" w:color="000000"/>
              <w:right w:val="single" w:sz="4" w:space="0" w:color="auto"/>
            </w:tcBorders>
            <w:noWrap/>
            <w:hideMark/>
          </w:tcPr>
          <w:p w14:paraId="6327848B" w14:textId="77777777" w:rsidR="00427126" w:rsidRPr="00BB1E4A" w:rsidRDefault="00427126" w:rsidP="008A4343">
            <w:pPr>
              <w:jc w:val="left"/>
              <w:rPr>
                <w:lang w:eastAsia="zh-CN"/>
              </w:rPr>
            </w:pPr>
            <w:r w:rsidRPr="00BB1E4A">
              <w:rPr>
                <w:lang w:eastAsia="zh-CN"/>
              </w:rPr>
              <w:t>Timor</w:t>
            </w:r>
            <w:r>
              <w:rPr>
                <w:lang w:eastAsia="zh-CN"/>
              </w:rPr>
              <w:t>-</w:t>
            </w:r>
            <w:r w:rsidRPr="00BB1E4A">
              <w:rPr>
                <w:lang w:eastAsia="zh-CN"/>
              </w:rPr>
              <w:t>Leste</w:t>
            </w:r>
          </w:p>
        </w:tc>
        <w:tc>
          <w:tcPr>
            <w:tcW w:w="3118" w:type="dxa"/>
            <w:vMerge w:val="restart"/>
            <w:tcBorders>
              <w:top w:val="nil"/>
              <w:left w:val="single" w:sz="4" w:space="0" w:color="auto"/>
              <w:bottom w:val="single" w:sz="4" w:space="0" w:color="000000"/>
              <w:right w:val="single" w:sz="4" w:space="0" w:color="auto"/>
            </w:tcBorders>
            <w:noWrap/>
            <w:hideMark/>
          </w:tcPr>
          <w:p w14:paraId="7E14B91C" w14:textId="77777777" w:rsidR="00427126" w:rsidRPr="00821FDD" w:rsidRDefault="00427126" w:rsidP="008A4343">
            <w:pPr>
              <w:jc w:val="left"/>
              <w:rPr>
                <w:lang w:val="en-US" w:eastAsia="zh-CN"/>
              </w:rPr>
            </w:pPr>
            <w:r w:rsidRPr="00821FDD">
              <w:rPr>
                <w:lang w:val="en-US" w:eastAsia="zh-CN"/>
              </w:rPr>
              <w:t>HCFC phase-out plan (stage II)</w:t>
            </w:r>
          </w:p>
        </w:tc>
        <w:tc>
          <w:tcPr>
            <w:tcW w:w="1251" w:type="dxa"/>
            <w:tcBorders>
              <w:top w:val="nil"/>
              <w:left w:val="nil"/>
              <w:bottom w:val="single" w:sz="4" w:space="0" w:color="auto"/>
              <w:right w:val="single" w:sz="4" w:space="0" w:color="auto"/>
            </w:tcBorders>
            <w:noWrap/>
            <w:hideMark/>
          </w:tcPr>
          <w:p w14:paraId="7C0E6798" w14:textId="77777777" w:rsidR="00427126" w:rsidRPr="00BB1E4A" w:rsidRDefault="00427126" w:rsidP="008A4343">
            <w:pPr>
              <w:jc w:val="center"/>
              <w:rPr>
                <w:lang w:eastAsia="zh-CN"/>
              </w:rPr>
            </w:pPr>
            <w:r w:rsidRPr="00BB1E4A">
              <w:rPr>
                <w:lang w:eastAsia="zh-CN"/>
              </w:rPr>
              <w:t>UNDP</w:t>
            </w:r>
          </w:p>
        </w:tc>
        <w:tc>
          <w:tcPr>
            <w:tcW w:w="1418" w:type="dxa"/>
            <w:tcBorders>
              <w:top w:val="nil"/>
              <w:left w:val="nil"/>
              <w:bottom w:val="single" w:sz="4" w:space="0" w:color="auto"/>
              <w:right w:val="single" w:sz="4" w:space="0" w:color="auto"/>
            </w:tcBorders>
            <w:noWrap/>
            <w:hideMark/>
          </w:tcPr>
          <w:p w14:paraId="4FA93F4F" w14:textId="77777777" w:rsidR="00427126" w:rsidRPr="00BB1E4A" w:rsidRDefault="00427126" w:rsidP="008A4343">
            <w:pPr>
              <w:jc w:val="center"/>
              <w:rPr>
                <w:lang w:eastAsia="zh-CN"/>
              </w:rPr>
            </w:pPr>
            <w:r w:rsidRPr="00BB1E4A">
              <w:rPr>
                <w:lang w:eastAsia="zh-CN"/>
              </w:rPr>
              <w:t>2025</w:t>
            </w:r>
          </w:p>
        </w:tc>
        <w:tc>
          <w:tcPr>
            <w:tcW w:w="2008" w:type="dxa"/>
            <w:tcBorders>
              <w:top w:val="nil"/>
              <w:left w:val="nil"/>
              <w:bottom w:val="single" w:sz="4" w:space="0" w:color="auto"/>
              <w:right w:val="single" w:sz="4" w:space="0" w:color="auto"/>
            </w:tcBorders>
            <w:hideMark/>
          </w:tcPr>
          <w:p w14:paraId="2AEE94BD" w14:textId="77777777" w:rsidR="00427126" w:rsidRPr="00BB1E4A" w:rsidRDefault="00427126" w:rsidP="008A4343">
            <w:pPr>
              <w:jc w:val="right"/>
              <w:rPr>
                <w:lang w:eastAsia="zh-CN"/>
              </w:rPr>
            </w:pPr>
            <w:r w:rsidRPr="00BB1E4A">
              <w:rPr>
                <w:lang w:eastAsia="zh-CN"/>
              </w:rPr>
              <w:t>15,173</w:t>
            </w:r>
          </w:p>
        </w:tc>
      </w:tr>
      <w:tr w:rsidR="00427126" w:rsidRPr="00BB1E4A" w14:paraId="0F04AC80" w14:textId="77777777" w:rsidTr="008A4343">
        <w:trPr>
          <w:trHeight w:val="44"/>
        </w:trPr>
        <w:tc>
          <w:tcPr>
            <w:tcW w:w="2269" w:type="dxa"/>
            <w:vMerge/>
            <w:tcBorders>
              <w:top w:val="nil"/>
              <w:left w:val="single" w:sz="4" w:space="0" w:color="auto"/>
              <w:bottom w:val="single" w:sz="4" w:space="0" w:color="000000"/>
              <w:right w:val="single" w:sz="4" w:space="0" w:color="auto"/>
            </w:tcBorders>
            <w:vAlign w:val="center"/>
            <w:hideMark/>
          </w:tcPr>
          <w:p w14:paraId="586FE47A" w14:textId="77777777" w:rsidR="00427126" w:rsidRPr="00BB1E4A" w:rsidRDefault="00427126" w:rsidP="008A4343">
            <w:pPr>
              <w:jc w:val="left"/>
              <w:rPr>
                <w:lang w:eastAsia="zh-CN"/>
              </w:rPr>
            </w:pPr>
          </w:p>
        </w:tc>
        <w:tc>
          <w:tcPr>
            <w:tcW w:w="3118" w:type="dxa"/>
            <w:vMerge/>
            <w:tcBorders>
              <w:top w:val="nil"/>
              <w:left w:val="single" w:sz="4" w:space="0" w:color="auto"/>
              <w:bottom w:val="single" w:sz="4" w:space="0" w:color="000000"/>
              <w:right w:val="single" w:sz="4" w:space="0" w:color="auto"/>
            </w:tcBorders>
            <w:vAlign w:val="center"/>
            <w:hideMark/>
          </w:tcPr>
          <w:p w14:paraId="579CF08A" w14:textId="77777777" w:rsidR="00427126" w:rsidRPr="00BB1E4A" w:rsidRDefault="00427126" w:rsidP="008A4343">
            <w:pPr>
              <w:jc w:val="left"/>
              <w:rPr>
                <w:lang w:eastAsia="zh-CN"/>
              </w:rPr>
            </w:pPr>
          </w:p>
        </w:tc>
        <w:tc>
          <w:tcPr>
            <w:tcW w:w="1251" w:type="dxa"/>
            <w:tcBorders>
              <w:top w:val="nil"/>
              <w:left w:val="nil"/>
              <w:bottom w:val="single" w:sz="4" w:space="0" w:color="auto"/>
              <w:right w:val="single" w:sz="4" w:space="0" w:color="auto"/>
            </w:tcBorders>
            <w:noWrap/>
            <w:hideMark/>
          </w:tcPr>
          <w:p w14:paraId="3AC4BE44" w14:textId="77777777" w:rsidR="00427126" w:rsidRPr="00BB1E4A" w:rsidRDefault="00427126" w:rsidP="008A4343">
            <w:pPr>
              <w:jc w:val="center"/>
              <w:rPr>
                <w:lang w:eastAsia="zh-CN"/>
              </w:rPr>
            </w:pPr>
            <w:r w:rsidRPr="00BB1E4A">
              <w:rPr>
                <w:lang w:eastAsia="zh-CN"/>
              </w:rPr>
              <w:t>UNEP</w:t>
            </w:r>
          </w:p>
        </w:tc>
        <w:tc>
          <w:tcPr>
            <w:tcW w:w="1418" w:type="dxa"/>
            <w:tcBorders>
              <w:top w:val="nil"/>
              <w:left w:val="nil"/>
              <w:bottom w:val="single" w:sz="4" w:space="0" w:color="auto"/>
              <w:right w:val="single" w:sz="4" w:space="0" w:color="auto"/>
            </w:tcBorders>
            <w:noWrap/>
            <w:hideMark/>
          </w:tcPr>
          <w:p w14:paraId="28C41244" w14:textId="77777777" w:rsidR="00427126" w:rsidRPr="00BB1E4A" w:rsidRDefault="00427126" w:rsidP="008A4343">
            <w:pPr>
              <w:jc w:val="center"/>
              <w:rPr>
                <w:lang w:eastAsia="zh-CN"/>
              </w:rPr>
            </w:pPr>
            <w:r w:rsidRPr="00BB1E4A">
              <w:rPr>
                <w:lang w:eastAsia="zh-CN"/>
              </w:rPr>
              <w:t>2025</w:t>
            </w:r>
          </w:p>
        </w:tc>
        <w:tc>
          <w:tcPr>
            <w:tcW w:w="2008" w:type="dxa"/>
            <w:tcBorders>
              <w:top w:val="nil"/>
              <w:left w:val="nil"/>
              <w:bottom w:val="single" w:sz="4" w:space="0" w:color="auto"/>
              <w:right w:val="single" w:sz="4" w:space="0" w:color="auto"/>
            </w:tcBorders>
            <w:hideMark/>
          </w:tcPr>
          <w:p w14:paraId="04FD9333" w14:textId="77777777" w:rsidR="00427126" w:rsidRPr="00BB1E4A" w:rsidRDefault="00427126" w:rsidP="008A4343">
            <w:pPr>
              <w:jc w:val="right"/>
              <w:rPr>
                <w:lang w:eastAsia="zh-CN"/>
              </w:rPr>
            </w:pPr>
            <w:r w:rsidRPr="00BB1E4A">
              <w:rPr>
                <w:lang w:eastAsia="zh-CN"/>
              </w:rPr>
              <w:t>23,594</w:t>
            </w:r>
          </w:p>
        </w:tc>
      </w:tr>
      <w:tr w:rsidR="00427126" w:rsidRPr="00BB1E4A" w14:paraId="44FA1931" w14:textId="77777777" w:rsidTr="008A4343">
        <w:trPr>
          <w:trHeight w:val="111"/>
        </w:trPr>
        <w:tc>
          <w:tcPr>
            <w:tcW w:w="2269" w:type="dxa"/>
            <w:tcBorders>
              <w:top w:val="nil"/>
              <w:left w:val="single" w:sz="4" w:space="0" w:color="auto"/>
              <w:bottom w:val="single" w:sz="4" w:space="0" w:color="auto"/>
              <w:right w:val="single" w:sz="4" w:space="0" w:color="auto"/>
            </w:tcBorders>
            <w:noWrap/>
            <w:hideMark/>
          </w:tcPr>
          <w:p w14:paraId="415A5AFB" w14:textId="77777777" w:rsidR="00427126" w:rsidRPr="00BB1E4A" w:rsidRDefault="00427126" w:rsidP="008A4343">
            <w:pPr>
              <w:jc w:val="left"/>
              <w:rPr>
                <w:lang w:eastAsia="zh-CN"/>
              </w:rPr>
            </w:pPr>
            <w:r w:rsidRPr="00BB1E4A">
              <w:rPr>
                <w:lang w:eastAsia="en-CA"/>
              </w:rPr>
              <w:t>Venezuela (Bolivarian Republic of)</w:t>
            </w:r>
            <w:r>
              <w:rPr>
                <w:lang w:eastAsia="en-CA"/>
              </w:rPr>
              <w:t>*</w:t>
            </w:r>
          </w:p>
        </w:tc>
        <w:tc>
          <w:tcPr>
            <w:tcW w:w="3118" w:type="dxa"/>
            <w:tcBorders>
              <w:top w:val="nil"/>
              <w:left w:val="nil"/>
              <w:bottom w:val="single" w:sz="4" w:space="0" w:color="auto"/>
              <w:right w:val="single" w:sz="4" w:space="0" w:color="auto"/>
            </w:tcBorders>
            <w:noWrap/>
            <w:hideMark/>
          </w:tcPr>
          <w:p w14:paraId="426116AA" w14:textId="77777777" w:rsidR="00427126" w:rsidRPr="00821FDD" w:rsidRDefault="00427126" w:rsidP="008A4343">
            <w:pPr>
              <w:jc w:val="left"/>
              <w:rPr>
                <w:lang w:val="en-US" w:eastAsia="zh-CN"/>
              </w:rPr>
            </w:pPr>
            <w:r w:rsidRPr="00821FDD">
              <w:rPr>
                <w:lang w:val="en-US" w:eastAsia="zh-CN"/>
              </w:rPr>
              <w:t>HCFC phase-out plan (stage II)</w:t>
            </w:r>
          </w:p>
        </w:tc>
        <w:tc>
          <w:tcPr>
            <w:tcW w:w="1251" w:type="dxa"/>
            <w:tcBorders>
              <w:top w:val="nil"/>
              <w:left w:val="nil"/>
              <w:bottom w:val="single" w:sz="4" w:space="0" w:color="auto"/>
              <w:right w:val="single" w:sz="4" w:space="0" w:color="auto"/>
            </w:tcBorders>
            <w:noWrap/>
            <w:hideMark/>
          </w:tcPr>
          <w:p w14:paraId="21AF5C8A" w14:textId="77777777" w:rsidR="00427126" w:rsidRPr="00BB1E4A" w:rsidRDefault="00427126" w:rsidP="008A4343">
            <w:pPr>
              <w:jc w:val="center"/>
              <w:rPr>
                <w:lang w:eastAsia="zh-CN"/>
              </w:rPr>
            </w:pPr>
            <w:r w:rsidRPr="00BB1E4A">
              <w:rPr>
                <w:lang w:eastAsia="zh-CN"/>
              </w:rPr>
              <w:t>UNIDO</w:t>
            </w:r>
          </w:p>
        </w:tc>
        <w:tc>
          <w:tcPr>
            <w:tcW w:w="1418" w:type="dxa"/>
            <w:tcBorders>
              <w:top w:val="nil"/>
              <w:left w:val="nil"/>
              <w:bottom w:val="single" w:sz="4" w:space="0" w:color="auto"/>
              <w:right w:val="single" w:sz="4" w:space="0" w:color="auto"/>
            </w:tcBorders>
            <w:noWrap/>
            <w:hideMark/>
          </w:tcPr>
          <w:p w14:paraId="5F7DD95F" w14:textId="77777777" w:rsidR="00427126" w:rsidRPr="00BB1E4A" w:rsidRDefault="00427126" w:rsidP="008A4343">
            <w:pPr>
              <w:jc w:val="center"/>
              <w:rPr>
                <w:lang w:eastAsia="zh-CN"/>
              </w:rPr>
            </w:pPr>
            <w:r w:rsidRPr="00BB1E4A">
              <w:rPr>
                <w:lang w:eastAsia="zh-CN"/>
              </w:rPr>
              <w:t>2025</w:t>
            </w:r>
          </w:p>
        </w:tc>
        <w:tc>
          <w:tcPr>
            <w:tcW w:w="2008" w:type="dxa"/>
            <w:tcBorders>
              <w:top w:val="nil"/>
              <w:left w:val="nil"/>
              <w:bottom w:val="single" w:sz="4" w:space="0" w:color="auto"/>
              <w:right w:val="single" w:sz="4" w:space="0" w:color="auto"/>
            </w:tcBorders>
            <w:noWrap/>
            <w:hideMark/>
          </w:tcPr>
          <w:p w14:paraId="7A08F709" w14:textId="77777777" w:rsidR="00427126" w:rsidRPr="00BB1E4A" w:rsidRDefault="00427126" w:rsidP="008A4343">
            <w:pPr>
              <w:jc w:val="right"/>
              <w:rPr>
                <w:lang w:eastAsia="zh-CN"/>
              </w:rPr>
            </w:pPr>
            <w:r w:rsidRPr="00BB1E4A">
              <w:rPr>
                <w:lang w:eastAsia="zh-CN"/>
              </w:rPr>
              <w:t>526,654</w:t>
            </w:r>
          </w:p>
        </w:tc>
      </w:tr>
    </w:tbl>
    <w:p w14:paraId="49A54FA2" w14:textId="77777777" w:rsidR="00427126" w:rsidRDefault="00427126" w:rsidP="00427126">
      <w:pPr>
        <w:rPr>
          <w:sz w:val="20"/>
          <w:szCs w:val="20"/>
        </w:rPr>
      </w:pPr>
      <w:r w:rsidRPr="00160AC1">
        <w:rPr>
          <w:sz w:val="20"/>
          <w:szCs w:val="20"/>
        </w:rPr>
        <w:t>* Submitted but subsequently withdrawn</w:t>
      </w:r>
      <w:r>
        <w:rPr>
          <w:sz w:val="20"/>
          <w:szCs w:val="20"/>
        </w:rPr>
        <w:t>.</w:t>
      </w:r>
    </w:p>
    <w:p w14:paraId="65ECC3BB" w14:textId="77777777" w:rsidR="00427126" w:rsidRPr="00FC1706" w:rsidRDefault="00427126" w:rsidP="0042712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27126" w:rsidRPr="009B0D30" w14:paraId="2AA4A3A3" w14:textId="77777777" w:rsidTr="008A4343">
        <w:tc>
          <w:tcPr>
            <w:tcW w:w="1871" w:type="dxa"/>
          </w:tcPr>
          <w:p w14:paraId="471DBA85" w14:textId="77777777" w:rsidR="00427126" w:rsidRPr="009B0D30" w:rsidRDefault="00427126" w:rsidP="008A4343"/>
        </w:tc>
        <w:tc>
          <w:tcPr>
            <w:tcW w:w="1872" w:type="dxa"/>
          </w:tcPr>
          <w:p w14:paraId="5A895522" w14:textId="77777777" w:rsidR="00427126" w:rsidRPr="009B0D30" w:rsidRDefault="00427126" w:rsidP="008A4343"/>
        </w:tc>
        <w:tc>
          <w:tcPr>
            <w:tcW w:w="1872" w:type="dxa"/>
            <w:tcBorders>
              <w:bottom w:val="single" w:sz="4" w:space="0" w:color="auto"/>
            </w:tcBorders>
          </w:tcPr>
          <w:p w14:paraId="6193EADE" w14:textId="77777777" w:rsidR="00427126" w:rsidRPr="009B0D30" w:rsidRDefault="00427126" w:rsidP="008A4343"/>
        </w:tc>
        <w:tc>
          <w:tcPr>
            <w:tcW w:w="1872" w:type="dxa"/>
          </w:tcPr>
          <w:p w14:paraId="02A6279C" w14:textId="77777777" w:rsidR="00427126" w:rsidRPr="009B0D30" w:rsidRDefault="00427126" w:rsidP="008A4343"/>
        </w:tc>
        <w:tc>
          <w:tcPr>
            <w:tcW w:w="1873" w:type="dxa"/>
          </w:tcPr>
          <w:p w14:paraId="3B4A40CC" w14:textId="77777777" w:rsidR="00427126" w:rsidRPr="009B0D30" w:rsidRDefault="00427126" w:rsidP="008A4343"/>
        </w:tc>
      </w:tr>
    </w:tbl>
    <w:p w14:paraId="40F3EC9D" w14:textId="77777777" w:rsidR="00083FFE" w:rsidRPr="009B0D30" w:rsidRDefault="00083FFE" w:rsidP="004E7F9C"/>
    <w:sectPr w:rsidR="00083FFE" w:rsidRPr="009B0D30" w:rsidSect="00007164">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F5996" w14:textId="77777777" w:rsidR="005403F5" w:rsidRDefault="005403F5" w:rsidP="004A504B">
      <w:r>
        <w:separator/>
      </w:r>
    </w:p>
  </w:endnote>
  <w:endnote w:type="continuationSeparator" w:id="0">
    <w:p w14:paraId="219B931C" w14:textId="77777777" w:rsidR="005403F5" w:rsidRDefault="005403F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27D2A" w14:textId="77777777" w:rsidR="0064499D" w:rsidRPr="0033525D" w:rsidRDefault="0064499D">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57AAC" w14:textId="77777777" w:rsidR="0064499D" w:rsidRPr="0033525D" w:rsidRDefault="0064499D">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AD170" w14:textId="64FC2C24" w:rsidR="0064499D" w:rsidRDefault="0064499D" w:rsidP="008D040E">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r>
      <w:rPr>
        <w:sz w:val="18"/>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7119498"/>
      <w:docPartObj>
        <w:docPartGallery w:val="Page Numbers (Bottom of Page)"/>
        <w:docPartUnique/>
      </w:docPartObj>
    </w:sdtPr>
    <w:sdtEndPr>
      <w:rPr>
        <w:noProof/>
      </w:rPr>
    </w:sdtEndPr>
    <w:sdtContent>
      <w:p w14:paraId="6A6D8A5C" w14:textId="752AD1F0" w:rsidR="0020035F" w:rsidRDefault="0020035F">
        <w:pPr>
          <w:pStyle w:val="Footer"/>
          <w:jc w:val="center"/>
        </w:pPr>
        <w:r>
          <w:fldChar w:fldCharType="begin"/>
        </w:r>
        <w:r>
          <w:instrText xml:space="preserve"> PAGE   \* MERGEFORMAT </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A0699" w14:textId="77777777" w:rsidR="005403F5" w:rsidRDefault="005403F5" w:rsidP="004A504B">
      <w:r>
        <w:separator/>
      </w:r>
    </w:p>
  </w:footnote>
  <w:footnote w:type="continuationSeparator" w:id="0">
    <w:p w14:paraId="24925BEB" w14:textId="77777777" w:rsidR="005403F5" w:rsidRDefault="005403F5" w:rsidP="004A504B">
      <w:r>
        <w:continuationSeparator/>
      </w:r>
    </w:p>
  </w:footnote>
  <w:footnote w:id="1">
    <w:p w14:paraId="3AAD5637" w14:textId="77777777" w:rsidR="0079781A" w:rsidRDefault="0079781A" w:rsidP="0079781A">
      <w:pPr>
        <w:pStyle w:val="FootnoteText"/>
      </w:pPr>
      <w:r>
        <w:rPr>
          <w:rStyle w:val="FootnoteReference"/>
        </w:rPr>
        <w:footnoteRef/>
      </w:r>
      <w:r>
        <w:t xml:space="preserve"> UNEP/OzL.Pro/ExCom/97/1</w:t>
      </w:r>
    </w:p>
    <w:p w14:paraId="619D38D2" w14:textId="77777777" w:rsidR="00F61D45" w:rsidRPr="001E1147" w:rsidRDefault="00F61D45" w:rsidP="0079781A">
      <w:pPr>
        <w:pStyle w:val="FootnoteText"/>
      </w:pPr>
    </w:p>
  </w:footnote>
  <w:footnote w:id="2">
    <w:p w14:paraId="6EF13F73" w14:textId="0FAF499F" w:rsidR="0064499D" w:rsidRPr="00C25F77" w:rsidRDefault="0064499D" w:rsidP="0064499D">
      <w:pPr>
        <w:pStyle w:val="FootnoteText"/>
      </w:pPr>
      <w:r>
        <w:rPr>
          <w:rStyle w:val="FootnoteReference"/>
        </w:rPr>
        <w:footnoteRef/>
      </w:r>
      <w:r>
        <w:t xml:space="preserve"> Un projet d’efficacité énergétique au titre de la décision 89/6 pour le Sénégal (PNUE) ; la phase III du PGEH pour le Bangladesh (PNUD), le Cameroun (ONUDI) et l’Égypte (PNUE et ONUDI) ; un projet de RI pour la Bosnie-Herzégovine (ONUDI) ; la phase I des plans de mise en œuvre de l’Amendement de Kigali pour Oman (PNUE et ONUDI) et le Turkménistan (ONUDI) ; deux activités de préparation de projet pour la phase I des plans de mise en œuvre de l’Amendement de Kigali pour le Bahreïn (PNUD) et le Koweït (PNUD) ; sept projets de vérification pour la phase I des plans de mise en œuvre de l’Amendement de Kigali pour l’Albanie (ONUDI), le Congo (ONUDI), Cuba (PNUD), le Kirghizistan (PNUD), la Macédoine du Nord (ONUDI), le Malawi (PNUE) et le Mozambique (PNUE) ; et 16 activités de préparation de projet pour les inventaires nationaux de banques de substances contrôlées usagées au titre de la décision 91/66 pour l’Algérie (ONUDI), l’Angola (PNUD), l’Argentine (ONUDI), Cabo Verde (ONUDI), les Comores (ONUDI), le Gabon (ONUDI), la Guinée (ONUDI), la Guinée équatoriale (ONUDI), la Jordanie (PNUE), le Maroc (ONUDI), la Papouasie-Nouvelle Guinée (Allemagne), les Philippines (ONUDI), la République centrafricaine (ONUDI), la République démocratique du Congo (ONUDI), Sao Tomé-et-Principe (ONUDI) et la Tunisie (ONUDI).</w:t>
      </w:r>
    </w:p>
  </w:footnote>
  <w:footnote w:id="3">
    <w:p w14:paraId="1CAC6D90" w14:textId="4205FC05" w:rsidR="007B7CC9" w:rsidRPr="00544382" w:rsidRDefault="007B7CC9" w:rsidP="007B7CC9">
      <w:pPr>
        <w:pStyle w:val="FootnoteText"/>
      </w:pPr>
      <w:r>
        <w:rPr>
          <w:rStyle w:val="FootnoteReference"/>
        </w:rPr>
        <w:footnoteRef/>
      </w:r>
      <w:r>
        <w:t xml:space="preserve"> Le document sur les retards de présentation des tranches sera présenté à la première réunion du Comité exécutif de l’année (décision 95/91 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97091" w14:textId="0FBE8C95" w:rsidR="0064499D" w:rsidRPr="0033525D" w:rsidRDefault="00264F6C">
    <w:fldSimple w:instr=" DOCPROPERTY &quot;Document number&quot;  \* MERGEFORMAT ">
      <w:r>
        <w:t>UNEP/OzL.Pro/ExCom/97/19</w:t>
      </w:r>
    </w:fldSimple>
  </w:p>
  <w:p w14:paraId="6D505525" w14:textId="77777777" w:rsidR="0064499D" w:rsidRPr="0033525D" w:rsidRDefault="0064499D"/>
  <w:p w14:paraId="3DDF70EA" w14:textId="77777777" w:rsidR="0064499D" w:rsidRPr="0033525D" w:rsidRDefault="0064499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F3F32" w14:textId="611D6D8D" w:rsidR="0064499D" w:rsidRPr="0033525D" w:rsidRDefault="00264F6C">
    <w:pPr>
      <w:jc w:val="right"/>
    </w:pPr>
    <w:fldSimple w:instr=" DOCPROPERTY &quot;Document number&quot;  \* MERGEFORMAT ">
      <w:r>
        <w:t>UNEP/OzL.Pro/ExCom/97/19</w:t>
      </w:r>
    </w:fldSimple>
  </w:p>
  <w:p w14:paraId="1C681E62" w14:textId="77777777" w:rsidR="0064499D" w:rsidRPr="0033525D" w:rsidRDefault="0064499D"/>
  <w:p w14:paraId="61625870" w14:textId="77777777" w:rsidR="0064499D" w:rsidRPr="0033525D" w:rsidRDefault="006449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6D9F3" w14:textId="77777777" w:rsidR="00886B1E" w:rsidRPr="00821FDD" w:rsidRDefault="00886B1E">
    <w:pPr>
      <w:pStyle w:val="Header"/>
      <w:jc w:val="right"/>
      <w:rPr>
        <w:lang w:val="en-US"/>
      </w:rPr>
    </w:pPr>
    <w:r>
      <w:fldChar w:fldCharType="begin"/>
    </w:r>
    <w:r w:rsidRPr="00821FDD">
      <w:rPr>
        <w:lang w:val="en-US"/>
      </w:rPr>
      <w:instrText xml:space="preserve"> DOCPROPERTY "Document number"  \* MERGEFORMAT </w:instrText>
    </w:r>
    <w:r>
      <w:fldChar w:fldCharType="separate"/>
    </w:r>
    <w:r w:rsidRPr="00821FDD">
      <w:rPr>
        <w:lang w:val="en-US"/>
      </w:rPr>
      <w:t>UNEP/OzL.Pro/ExCom/97/19</w:t>
    </w:r>
    <w:r>
      <w:fldChar w:fldCharType="end"/>
    </w:r>
  </w:p>
  <w:p w14:paraId="1F442B40" w14:textId="3535E59B" w:rsidR="00886B1E" w:rsidRPr="00821FDD" w:rsidRDefault="00886B1E">
    <w:pPr>
      <w:pStyle w:val="Header"/>
      <w:jc w:val="right"/>
      <w:rPr>
        <w:lang w:val="en-US"/>
      </w:rPr>
    </w:pPr>
    <w:r w:rsidRPr="00821FDD">
      <w:rPr>
        <w:lang w:val="en-US"/>
      </w:rPr>
      <w:t>Annex I</w:t>
    </w:r>
  </w:p>
  <w:p w14:paraId="153C0647" w14:textId="77777777" w:rsidR="00886B1E" w:rsidRPr="00821FDD" w:rsidRDefault="00886B1E">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708FF28"/>
    <w:lvl w:ilvl="0">
      <w:start w:val="1"/>
      <w:numFmt w:val="decimal"/>
      <w:pStyle w:val="Heading1"/>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53C0E53"/>
    <w:multiLevelType w:val="multilevel"/>
    <w:tmpl w:val="6C6AA7BE"/>
    <w:lvl w:ilvl="0">
      <w:start w:val="1"/>
      <w:numFmt w:val="decimal"/>
      <w:lvlText w:val="%1."/>
      <w:lvlJc w:val="left"/>
      <w:pPr>
        <w:tabs>
          <w:tab w:val="num" w:pos="0"/>
        </w:tabs>
        <w:ind w:left="0" w:firstLine="0"/>
      </w:pPr>
    </w:lvl>
    <w:lvl w:ilvl="1">
      <w:start w:val="1"/>
      <w:numFmt w:val="lowerLetter"/>
      <w:lvlText w:val="%2)"/>
      <w:lvlJc w:val="left"/>
      <w:pPr>
        <w:ind w:left="1080" w:hanging="36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4C3B30C5"/>
    <w:multiLevelType w:val="hybridMultilevel"/>
    <w:tmpl w:val="43F2F206"/>
    <w:lvl w:ilvl="0" w:tplc="E806B37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5"/>
  </w:num>
  <w:num w:numId="18" w16cid:durableId="559828470">
    <w:abstractNumId w:val="16"/>
  </w:num>
  <w:num w:numId="19" w16cid:durableId="1488010068">
    <w:abstractNumId w:val="17"/>
  </w:num>
  <w:num w:numId="20" w16cid:durableId="444007775">
    <w:abstractNumId w:val="12"/>
  </w:num>
  <w:num w:numId="21" w16cid:durableId="2137481371">
    <w:abstractNumId w:val="12"/>
    <w:lvlOverride w:ilvl="0">
      <w:startOverride w:val="1"/>
    </w:lvlOverride>
  </w:num>
  <w:num w:numId="22" w16cid:durableId="944075616">
    <w:abstractNumId w:val="14"/>
  </w:num>
  <w:num w:numId="23" w16cid:durableId="1078014800">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4499D"/>
    <w:rsid w:val="00000FED"/>
    <w:rsid w:val="00002BCD"/>
    <w:rsid w:val="0000434E"/>
    <w:rsid w:val="00006BCA"/>
    <w:rsid w:val="00006CB6"/>
    <w:rsid w:val="00007164"/>
    <w:rsid w:val="000144E7"/>
    <w:rsid w:val="000211A9"/>
    <w:rsid w:val="00021238"/>
    <w:rsid w:val="00022071"/>
    <w:rsid w:val="00022B68"/>
    <w:rsid w:val="00031260"/>
    <w:rsid w:val="00034018"/>
    <w:rsid w:val="000350B3"/>
    <w:rsid w:val="0003681A"/>
    <w:rsid w:val="000372B7"/>
    <w:rsid w:val="00041DDC"/>
    <w:rsid w:val="00050F6E"/>
    <w:rsid w:val="00061EC2"/>
    <w:rsid w:val="00062A54"/>
    <w:rsid w:val="00064B69"/>
    <w:rsid w:val="00066CE8"/>
    <w:rsid w:val="0007520A"/>
    <w:rsid w:val="00080ED0"/>
    <w:rsid w:val="00083FFE"/>
    <w:rsid w:val="00085B8F"/>
    <w:rsid w:val="00090073"/>
    <w:rsid w:val="00090481"/>
    <w:rsid w:val="000A3826"/>
    <w:rsid w:val="000A6C26"/>
    <w:rsid w:val="000B091C"/>
    <w:rsid w:val="000B12BD"/>
    <w:rsid w:val="000B36C8"/>
    <w:rsid w:val="000C1153"/>
    <w:rsid w:val="000D277B"/>
    <w:rsid w:val="000D2AFC"/>
    <w:rsid w:val="000D322F"/>
    <w:rsid w:val="000D52A4"/>
    <w:rsid w:val="000E07BC"/>
    <w:rsid w:val="000E29CF"/>
    <w:rsid w:val="000E2E21"/>
    <w:rsid w:val="000E6600"/>
    <w:rsid w:val="000F1CD4"/>
    <w:rsid w:val="000F4103"/>
    <w:rsid w:val="000F5FB0"/>
    <w:rsid w:val="000F70A7"/>
    <w:rsid w:val="00107A3F"/>
    <w:rsid w:val="00110049"/>
    <w:rsid w:val="00113CCA"/>
    <w:rsid w:val="00122F25"/>
    <w:rsid w:val="00124B9C"/>
    <w:rsid w:val="00135980"/>
    <w:rsid w:val="00135FD6"/>
    <w:rsid w:val="0013786F"/>
    <w:rsid w:val="00141A92"/>
    <w:rsid w:val="0014662D"/>
    <w:rsid w:val="001534FF"/>
    <w:rsid w:val="00154FCD"/>
    <w:rsid w:val="00160AC1"/>
    <w:rsid w:val="00164719"/>
    <w:rsid w:val="00166FC4"/>
    <w:rsid w:val="001677AC"/>
    <w:rsid w:val="00172243"/>
    <w:rsid w:val="0017297B"/>
    <w:rsid w:val="00176B46"/>
    <w:rsid w:val="00177C82"/>
    <w:rsid w:val="001804EA"/>
    <w:rsid w:val="00182909"/>
    <w:rsid w:val="00190A61"/>
    <w:rsid w:val="00197179"/>
    <w:rsid w:val="001A1886"/>
    <w:rsid w:val="001A2215"/>
    <w:rsid w:val="001A3342"/>
    <w:rsid w:val="001A3E3D"/>
    <w:rsid w:val="001A5679"/>
    <w:rsid w:val="001A6A11"/>
    <w:rsid w:val="001A7049"/>
    <w:rsid w:val="001A72AC"/>
    <w:rsid w:val="001B1E40"/>
    <w:rsid w:val="001C4740"/>
    <w:rsid w:val="001C5FFF"/>
    <w:rsid w:val="001C764E"/>
    <w:rsid w:val="001D1D16"/>
    <w:rsid w:val="001D68BB"/>
    <w:rsid w:val="001E1052"/>
    <w:rsid w:val="001E21B1"/>
    <w:rsid w:val="001E2F93"/>
    <w:rsid w:val="001E4554"/>
    <w:rsid w:val="001E61E5"/>
    <w:rsid w:val="001F0826"/>
    <w:rsid w:val="001F2159"/>
    <w:rsid w:val="001F53FD"/>
    <w:rsid w:val="001F7854"/>
    <w:rsid w:val="001F7F6E"/>
    <w:rsid w:val="0020035F"/>
    <w:rsid w:val="002024B6"/>
    <w:rsid w:val="002042EE"/>
    <w:rsid w:val="00206ADB"/>
    <w:rsid w:val="00210B8B"/>
    <w:rsid w:val="00214863"/>
    <w:rsid w:val="002156B4"/>
    <w:rsid w:val="00221EB7"/>
    <w:rsid w:val="00224FCD"/>
    <w:rsid w:val="0023164D"/>
    <w:rsid w:val="00235905"/>
    <w:rsid w:val="00235C8F"/>
    <w:rsid w:val="00237506"/>
    <w:rsid w:val="00246D26"/>
    <w:rsid w:val="00253222"/>
    <w:rsid w:val="002562D5"/>
    <w:rsid w:val="00261C13"/>
    <w:rsid w:val="00262847"/>
    <w:rsid w:val="00264AA5"/>
    <w:rsid w:val="00264F6C"/>
    <w:rsid w:val="00271B41"/>
    <w:rsid w:val="00274A86"/>
    <w:rsid w:val="00281BB2"/>
    <w:rsid w:val="002A03C3"/>
    <w:rsid w:val="002A5411"/>
    <w:rsid w:val="002A61D5"/>
    <w:rsid w:val="002B00F9"/>
    <w:rsid w:val="002B097F"/>
    <w:rsid w:val="002B254E"/>
    <w:rsid w:val="002B4CE8"/>
    <w:rsid w:val="002B72E9"/>
    <w:rsid w:val="002B7890"/>
    <w:rsid w:val="002C2FEC"/>
    <w:rsid w:val="002C32FC"/>
    <w:rsid w:val="002C7998"/>
    <w:rsid w:val="002D34B6"/>
    <w:rsid w:val="002D6BCB"/>
    <w:rsid w:val="002D6F8B"/>
    <w:rsid w:val="002E002C"/>
    <w:rsid w:val="002E01C7"/>
    <w:rsid w:val="002E126C"/>
    <w:rsid w:val="002F0066"/>
    <w:rsid w:val="002F1E53"/>
    <w:rsid w:val="002F2CAA"/>
    <w:rsid w:val="003002FF"/>
    <w:rsid w:val="0030052C"/>
    <w:rsid w:val="0030456D"/>
    <w:rsid w:val="00306681"/>
    <w:rsid w:val="0030699F"/>
    <w:rsid w:val="00311E25"/>
    <w:rsid w:val="003253D3"/>
    <w:rsid w:val="003306E1"/>
    <w:rsid w:val="003320E4"/>
    <w:rsid w:val="003324EB"/>
    <w:rsid w:val="003346BB"/>
    <w:rsid w:val="00334788"/>
    <w:rsid w:val="0033525D"/>
    <w:rsid w:val="0033760A"/>
    <w:rsid w:val="00340206"/>
    <w:rsid w:val="003414F3"/>
    <w:rsid w:val="00341ED3"/>
    <w:rsid w:val="003508AA"/>
    <w:rsid w:val="003509C4"/>
    <w:rsid w:val="0035613E"/>
    <w:rsid w:val="00363EE9"/>
    <w:rsid w:val="00366697"/>
    <w:rsid w:val="00367088"/>
    <w:rsid w:val="0037061B"/>
    <w:rsid w:val="00371252"/>
    <w:rsid w:val="00376128"/>
    <w:rsid w:val="00376AFB"/>
    <w:rsid w:val="0037742E"/>
    <w:rsid w:val="00377D56"/>
    <w:rsid w:val="0038245A"/>
    <w:rsid w:val="003840E6"/>
    <w:rsid w:val="00385CFC"/>
    <w:rsid w:val="0039337A"/>
    <w:rsid w:val="00396FA2"/>
    <w:rsid w:val="0039764E"/>
    <w:rsid w:val="003A3189"/>
    <w:rsid w:val="003A3CA7"/>
    <w:rsid w:val="003A4750"/>
    <w:rsid w:val="003A486C"/>
    <w:rsid w:val="003B02EE"/>
    <w:rsid w:val="003B3340"/>
    <w:rsid w:val="003B33BD"/>
    <w:rsid w:val="003B569D"/>
    <w:rsid w:val="003B7172"/>
    <w:rsid w:val="003C1FAA"/>
    <w:rsid w:val="003C27A3"/>
    <w:rsid w:val="003C2AFA"/>
    <w:rsid w:val="003C3C0E"/>
    <w:rsid w:val="003C607A"/>
    <w:rsid w:val="003D1103"/>
    <w:rsid w:val="003D42A6"/>
    <w:rsid w:val="003D42C5"/>
    <w:rsid w:val="003D4F21"/>
    <w:rsid w:val="003D4FAC"/>
    <w:rsid w:val="003D7A38"/>
    <w:rsid w:val="003E1885"/>
    <w:rsid w:val="003E5CCB"/>
    <w:rsid w:val="003E7906"/>
    <w:rsid w:val="003E7FCF"/>
    <w:rsid w:val="003F000F"/>
    <w:rsid w:val="003F3340"/>
    <w:rsid w:val="003F3C50"/>
    <w:rsid w:val="00406202"/>
    <w:rsid w:val="00406A6A"/>
    <w:rsid w:val="00406B22"/>
    <w:rsid w:val="00407147"/>
    <w:rsid w:val="004078FA"/>
    <w:rsid w:val="00413294"/>
    <w:rsid w:val="0042005D"/>
    <w:rsid w:val="00427126"/>
    <w:rsid w:val="00430916"/>
    <w:rsid w:val="00431E08"/>
    <w:rsid w:val="004328A7"/>
    <w:rsid w:val="004335D5"/>
    <w:rsid w:val="00434C74"/>
    <w:rsid w:val="00456366"/>
    <w:rsid w:val="00456EB4"/>
    <w:rsid w:val="00457827"/>
    <w:rsid w:val="00460DA4"/>
    <w:rsid w:val="0046747B"/>
    <w:rsid w:val="0046779F"/>
    <w:rsid w:val="004718F3"/>
    <w:rsid w:val="00475040"/>
    <w:rsid w:val="004756DD"/>
    <w:rsid w:val="00475983"/>
    <w:rsid w:val="004833FC"/>
    <w:rsid w:val="00483852"/>
    <w:rsid w:val="00483B55"/>
    <w:rsid w:val="00487AF4"/>
    <w:rsid w:val="00490C06"/>
    <w:rsid w:val="004929D9"/>
    <w:rsid w:val="00493D40"/>
    <w:rsid w:val="00493EE3"/>
    <w:rsid w:val="00494050"/>
    <w:rsid w:val="004967B6"/>
    <w:rsid w:val="0049714E"/>
    <w:rsid w:val="004A14F3"/>
    <w:rsid w:val="004A504B"/>
    <w:rsid w:val="004A614C"/>
    <w:rsid w:val="004A6911"/>
    <w:rsid w:val="004B2FA4"/>
    <w:rsid w:val="004B3652"/>
    <w:rsid w:val="004B54E0"/>
    <w:rsid w:val="004B7384"/>
    <w:rsid w:val="004C1013"/>
    <w:rsid w:val="004C4269"/>
    <w:rsid w:val="004C52A0"/>
    <w:rsid w:val="004D339A"/>
    <w:rsid w:val="004D6236"/>
    <w:rsid w:val="004D7F90"/>
    <w:rsid w:val="004E4DBB"/>
    <w:rsid w:val="004E4E41"/>
    <w:rsid w:val="004E73DB"/>
    <w:rsid w:val="004E7F9C"/>
    <w:rsid w:val="004F0DC4"/>
    <w:rsid w:val="004F3493"/>
    <w:rsid w:val="004F5143"/>
    <w:rsid w:val="004F63A7"/>
    <w:rsid w:val="00500067"/>
    <w:rsid w:val="00512B09"/>
    <w:rsid w:val="00520E88"/>
    <w:rsid w:val="00520F4E"/>
    <w:rsid w:val="00521AB3"/>
    <w:rsid w:val="005220ED"/>
    <w:rsid w:val="00530328"/>
    <w:rsid w:val="00533796"/>
    <w:rsid w:val="0053501A"/>
    <w:rsid w:val="00537343"/>
    <w:rsid w:val="005403F5"/>
    <w:rsid w:val="00546DAE"/>
    <w:rsid w:val="00550869"/>
    <w:rsid w:val="005516F3"/>
    <w:rsid w:val="00555D75"/>
    <w:rsid w:val="00560DF0"/>
    <w:rsid w:val="0056759C"/>
    <w:rsid w:val="00587633"/>
    <w:rsid w:val="005915AA"/>
    <w:rsid w:val="005921FE"/>
    <w:rsid w:val="00593025"/>
    <w:rsid w:val="0059513E"/>
    <w:rsid w:val="005A6AA4"/>
    <w:rsid w:val="005A6D9F"/>
    <w:rsid w:val="005B1D4A"/>
    <w:rsid w:val="005B3460"/>
    <w:rsid w:val="005B48FF"/>
    <w:rsid w:val="005B5249"/>
    <w:rsid w:val="005B5D6F"/>
    <w:rsid w:val="005C1E32"/>
    <w:rsid w:val="005C670D"/>
    <w:rsid w:val="005D2038"/>
    <w:rsid w:val="005D363F"/>
    <w:rsid w:val="005E01C5"/>
    <w:rsid w:val="005F2866"/>
    <w:rsid w:val="006002A3"/>
    <w:rsid w:val="00604C15"/>
    <w:rsid w:val="00613053"/>
    <w:rsid w:val="006158D5"/>
    <w:rsid w:val="00615FEE"/>
    <w:rsid w:val="00625501"/>
    <w:rsid w:val="00625D83"/>
    <w:rsid w:val="00626C90"/>
    <w:rsid w:val="00626EB4"/>
    <w:rsid w:val="00627E4C"/>
    <w:rsid w:val="0064499D"/>
    <w:rsid w:val="00644B46"/>
    <w:rsid w:val="00644E5D"/>
    <w:rsid w:val="00651984"/>
    <w:rsid w:val="00657C95"/>
    <w:rsid w:val="00662306"/>
    <w:rsid w:val="006623E7"/>
    <w:rsid w:val="00662B80"/>
    <w:rsid w:val="0066768F"/>
    <w:rsid w:val="00670F6C"/>
    <w:rsid w:val="006730F4"/>
    <w:rsid w:val="00674552"/>
    <w:rsid w:val="00675899"/>
    <w:rsid w:val="006767DD"/>
    <w:rsid w:val="00676E58"/>
    <w:rsid w:val="00677A2B"/>
    <w:rsid w:val="006822CB"/>
    <w:rsid w:val="006852C7"/>
    <w:rsid w:val="006852CE"/>
    <w:rsid w:val="0068647A"/>
    <w:rsid w:val="0069162A"/>
    <w:rsid w:val="00692D14"/>
    <w:rsid w:val="006A0205"/>
    <w:rsid w:val="006A0676"/>
    <w:rsid w:val="006A2F0E"/>
    <w:rsid w:val="006A7A3B"/>
    <w:rsid w:val="006B65C7"/>
    <w:rsid w:val="006C1727"/>
    <w:rsid w:val="006C32FD"/>
    <w:rsid w:val="006C39CE"/>
    <w:rsid w:val="006D0FCC"/>
    <w:rsid w:val="006D21F5"/>
    <w:rsid w:val="006D3089"/>
    <w:rsid w:val="006D6E84"/>
    <w:rsid w:val="006E126D"/>
    <w:rsid w:val="006E1FC3"/>
    <w:rsid w:val="006F10EF"/>
    <w:rsid w:val="006F4353"/>
    <w:rsid w:val="006F6153"/>
    <w:rsid w:val="00704CE9"/>
    <w:rsid w:val="0070616B"/>
    <w:rsid w:val="00706295"/>
    <w:rsid w:val="00706FDA"/>
    <w:rsid w:val="00707C10"/>
    <w:rsid w:val="00711F9A"/>
    <w:rsid w:val="00712D2E"/>
    <w:rsid w:val="007135C2"/>
    <w:rsid w:val="00713810"/>
    <w:rsid w:val="0071638D"/>
    <w:rsid w:val="00722DBC"/>
    <w:rsid w:val="007303A5"/>
    <w:rsid w:val="0073095E"/>
    <w:rsid w:val="00730B3E"/>
    <w:rsid w:val="0073420B"/>
    <w:rsid w:val="007359E4"/>
    <w:rsid w:val="00736367"/>
    <w:rsid w:val="00736526"/>
    <w:rsid w:val="0074760E"/>
    <w:rsid w:val="00752FA0"/>
    <w:rsid w:val="007548C4"/>
    <w:rsid w:val="00754ABA"/>
    <w:rsid w:val="00761261"/>
    <w:rsid w:val="007617D6"/>
    <w:rsid w:val="007624A2"/>
    <w:rsid w:val="007656CB"/>
    <w:rsid w:val="00765B8F"/>
    <w:rsid w:val="00767F07"/>
    <w:rsid w:val="007778AD"/>
    <w:rsid w:val="00782B0D"/>
    <w:rsid w:val="00784790"/>
    <w:rsid w:val="0078763B"/>
    <w:rsid w:val="00791E7E"/>
    <w:rsid w:val="00793FCD"/>
    <w:rsid w:val="00795AE1"/>
    <w:rsid w:val="00795F71"/>
    <w:rsid w:val="00796DA1"/>
    <w:rsid w:val="0079781A"/>
    <w:rsid w:val="007A1546"/>
    <w:rsid w:val="007A228C"/>
    <w:rsid w:val="007A35FB"/>
    <w:rsid w:val="007A368E"/>
    <w:rsid w:val="007A45B8"/>
    <w:rsid w:val="007A50B0"/>
    <w:rsid w:val="007A5868"/>
    <w:rsid w:val="007A5BDF"/>
    <w:rsid w:val="007A6D6E"/>
    <w:rsid w:val="007B04CE"/>
    <w:rsid w:val="007B0E9D"/>
    <w:rsid w:val="007B1E99"/>
    <w:rsid w:val="007B2497"/>
    <w:rsid w:val="007B471E"/>
    <w:rsid w:val="007B543F"/>
    <w:rsid w:val="007B6871"/>
    <w:rsid w:val="007B7A2F"/>
    <w:rsid w:val="007B7CC9"/>
    <w:rsid w:val="007C2B69"/>
    <w:rsid w:val="007C30F0"/>
    <w:rsid w:val="007C32EE"/>
    <w:rsid w:val="007C3D33"/>
    <w:rsid w:val="007D294A"/>
    <w:rsid w:val="007D4574"/>
    <w:rsid w:val="007D47D2"/>
    <w:rsid w:val="007D6EC0"/>
    <w:rsid w:val="007D7E1D"/>
    <w:rsid w:val="007E503C"/>
    <w:rsid w:val="007E5A65"/>
    <w:rsid w:val="007F189F"/>
    <w:rsid w:val="007F600B"/>
    <w:rsid w:val="00802184"/>
    <w:rsid w:val="0080345C"/>
    <w:rsid w:val="00821FDD"/>
    <w:rsid w:val="0082522F"/>
    <w:rsid w:val="00831979"/>
    <w:rsid w:val="00837DC9"/>
    <w:rsid w:val="00851352"/>
    <w:rsid w:val="00855F0E"/>
    <w:rsid w:val="00857077"/>
    <w:rsid w:val="0086119F"/>
    <w:rsid w:val="008613DA"/>
    <w:rsid w:val="00863230"/>
    <w:rsid w:val="00865BD0"/>
    <w:rsid w:val="008665E5"/>
    <w:rsid w:val="008676A2"/>
    <w:rsid w:val="008717D8"/>
    <w:rsid w:val="00871EF8"/>
    <w:rsid w:val="0087215C"/>
    <w:rsid w:val="00872F39"/>
    <w:rsid w:val="00873CDB"/>
    <w:rsid w:val="00875D25"/>
    <w:rsid w:val="00880E35"/>
    <w:rsid w:val="00881AC2"/>
    <w:rsid w:val="00881D35"/>
    <w:rsid w:val="00882A9D"/>
    <w:rsid w:val="00886B1E"/>
    <w:rsid w:val="008875FE"/>
    <w:rsid w:val="00887F8E"/>
    <w:rsid w:val="00893CAE"/>
    <w:rsid w:val="00896234"/>
    <w:rsid w:val="00897E43"/>
    <w:rsid w:val="008A444E"/>
    <w:rsid w:val="008B0058"/>
    <w:rsid w:val="008B337F"/>
    <w:rsid w:val="008C222B"/>
    <w:rsid w:val="008C2F7A"/>
    <w:rsid w:val="008C5738"/>
    <w:rsid w:val="008C7EAD"/>
    <w:rsid w:val="008D040E"/>
    <w:rsid w:val="008D0CFE"/>
    <w:rsid w:val="008D6152"/>
    <w:rsid w:val="008E2852"/>
    <w:rsid w:val="008E37A2"/>
    <w:rsid w:val="008E4477"/>
    <w:rsid w:val="008E4905"/>
    <w:rsid w:val="008E7BA9"/>
    <w:rsid w:val="008F0F81"/>
    <w:rsid w:val="008F27BF"/>
    <w:rsid w:val="008F2E64"/>
    <w:rsid w:val="0090098D"/>
    <w:rsid w:val="00904F02"/>
    <w:rsid w:val="00905680"/>
    <w:rsid w:val="00907187"/>
    <w:rsid w:val="00912A49"/>
    <w:rsid w:val="009142EC"/>
    <w:rsid w:val="009145E4"/>
    <w:rsid w:val="0091516B"/>
    <w:rsid w:val="009154C3"/>
    <w:rsid w:val="00923540"/>
    <w:rsid w:val="00926767"/>
    <w:rsid w:val="009361D5"/>
    <w:rsid w:val="00941341"/>
    <w:rsid w:val="0094283F"/>
    <w:rsid w:val="009428A4"/>
    <w:rsid w:val="00942A2B"/>
    <w:rsid w:val="00943713"/>
    <w:rsid w:val="00960279"/>
    <w:rsid w:val="009659F4"/>
    <w:rsid w:val="00970D60"/>
    <w:rsid w:val="009729A8"/>
    <w:rsid w:val="009743B2"/>
    <w:rsid w:val="00976469"/>
    <w:rsid w:val="00982979"/>
    <w:rsid w:val="00984824"/>
    <w:rsid w:val="009874D0"/>
    <w:rsid w:val="00987DF7"/>
    <w:rsid w:val="009900BC"/>
    <w:rsid w:val="00992A3A"/>
    <w:rsid w:val="00992FBC"/>
    <w:rsid w:val="0099390E"/>
    <w:rsid w:val="00995897"/>
    <w:rsid w:val="009960E5"/>
    <w:rsid w:val="00996685"/>
    <w:rsid w:val="009A29F1"/>
    <w:rsid w:val="009A7ADC"/>
    <w:rsid w:val="009B0D30"/>
    <w:rsid w:val="009B1B70"/>
    <w:rsid w:val="009C19B7"/>
    <w:rsid w:val="009C2ACB"/>
    <w:rsid w:val="009C3169"/>
    <w:rsid w:val="009C38C5"/>
    <w:rsid w:val="009C5905"/>
    <w:rsid w:val="009C5ABB"/>
    <w:rsid w:val="009C78A3"/>
    <w:rsid w:val="009D373B"/>
    <w:rsid w:val="009D7C51"/>
    <w:rsid w:val="009E196C"/>
    <w:rsid w:val="009E2EB0"/>
    <w:rsid w:val="009E6A0A"/>
    <w:rsid w:val="009F36BF"/>
    <w:rsid w:val="009F5D50"/>
    <w:rsid w:val="00A024D8"/>
    <w:rsid w:val="00A07DC0"/>
    <w:rsid w:val="00A111B6"/>
    <w:rsid w:val="00A13438"/>
    <w:rsid w:val="00A13AD5"/>
    <w:rsid w:val="00A13B56"/>
    <w:rsid w:val="00A149D5"/>
    <w:rsid w:val="00A2400D"/>
    <w:rsid w:val="00A26D27"/>
    <w:rsid w:val="00A27832"/>
    <w:rsid w:val="00A27FA2"/>
    <w:rsid w:val="00A33597"/>
    <w:rsid w:val="00A34954"/>
    <w:rsid w:val="00A376EE"/>
    <w:rsid w:val="00A40C23"/>
    <w:rsid w:val="00A42A99"/>
    <w:rsid w:val="00A47C1F"/>
    <w:rsid w:val="00A50774"/>
    <w:rsid w:val="00A5151A"/>
    <w:rsid w:val="00A57E0A"/>
    <w:rsid w:val="00A63958"/>
    <w:rsid w:val="00A64652"/>
    <w:rsid w:val="00A64A43"/>
    <w:rsid w:val="00A70935"/>
    <w:rsid w:val="00A76972"/>
    <w:rsid w:val="00A77919"/>
    <w:rsid w:val="00A77CF9"/>
    <w:rsid w:val="00A823F6"/>
    <w:rsid w:val="00A8681D"/>
    <w:rsid w:val="00A8719E"/>
    <w:rsid w:val="00A91D0E"/>
    <w:rsid w:val="00A966F7"/>
    <w:rsid w:val="00AA0A66"/>
    <w:rsid w:val="00AA0A89"/>
    <w:rsid w:val="00AA5368"/>
    <w:rsid w:val="00AA6429"/>
    <w:rsid w:val="00AB1A0E"/>
    <w:rsid w:val="00AC01AA"/>
    <w:rsid w:val="00AC3A38"/>
    <w:rsid w:val="00AC3EE9"/>
    <w:rsid w:val="00AC4F72"/>
    <w:rsid w:val="00AC5041"/>
    <w:rsid w:val="00AC6AA7"/>
    <w:rsid w:val="00AD2A44"/>
    <w:rsid w:val="00AD56AD"/>
    <w:rsid w:val="00AE482E"/>
    <w:rsid w:val="00AE5C4D"/>
    <w:rsid w:val="00AF1B39"/>
    <w:rsid w:val="00AF741A"/>
    <w:rsid w:val="00B00D94"/>
    <w:rsid w:val="00B01ADB"/>
    <w:rsid w:val="00B0389C"/>
    <w:rsid w:val="00B04161"/>
    <w:rsid w:val="00B056F9"/>
    <w:rsid w:val="00B11B5C"/>
    <w:rsid w:val="00B11E3D"/>
    <w:rsid w:val="00B14D2C"/>
    <w:rsid w:val="00B17341"/>
    <w:rsid w:val="00B17E82"/>
    <w:rsid w:val="00B25189"/>
    <w:rsid w:val="00B35FCB"/>
    <w:rsid w:val="00B37DDF"/>
    <w:rsid w:val="00B407A0"/>
    <w:rsid w:val="00B4575A"/>
    <w:rsid w:val="00B51D38"/>
    <w:rsid w:val="00B544A0"/>
    <w:rsid w:val="00B575BA"/>
    <w:rsid w:val="00B609DD"/>
    <w:rsid w:val="00B642A3"/>
    <w:rsid w:val="00B71608"/>
    <w:rsid w:val="00B76429"/>
    <w:rsid w:val="00B83B9D"/>
    <w:rsid w:val="00B844AD"/>
    <w:rsid w:val="00B86471"/>
    <w:rsid w:val="00B956D4"/>
    <w:rsid w:val="00B97446"/>
    <w:rsid w:val="00BA672C"/>
    <w:rsid w:val="00BA7432"/>
    <w:rsid w:val="00BA7B93"/>
    <w:rsid w:val="00BA7D93"/>
    <w:rsid w:val="00BB1E4A"/>
    <w:rsid w:val="00BB2764"/>
    <w:rsid w:val="00BB6F2D"/>
    <w:rsid w:val="00BC1AA0"/>
    <w:rsid w:val="00BC2495"/>
    <w:rsid w:val="00BC314A"/>
    <w:rsid w:val="00BC3664"/>
    <w:rsid w:val="00BC3E3F"/>
    <w:rsid w:val="00BC7EB9"/>
    <w:rsid w:val="00BD0F4B"/>
    <w:rsid w:val="00BD2643"/>
    <w:rsid w:val="00BD56B1"/>
    <w:rsid w:val="00BD6558"/>
    <w:rsid w:val="00BE1034"/>
    <w:rsid w:val="00BE21D6"/>
    <w:rsid w:val="00BF2AD7"/>
    <w:rsid w:val="00BF2F76"/>
    <w:rsid w:val="00BF3022"/>
    <w:rsid w:val="00BF313E"/>
    <w:rsid w:val="00BF3214"/>
    <w:rsid w:val="00BF5573"/>
    <w:rsid w:val="00C13096"/>
    <w:rsid w:val="00C15867"/>
    <w:rsid w:val="00C20A8D"/>
    <w:rsid w:val="00C22398"/>
    <w:rsid w:val="00C2296D"/>
    <w:rsid w:val="00C23155"/>
    <w:rsid w:val="00C23481"/>
    <w:rsid w:val="00C247A5"/>
    <w:rsid w:val="00C3262B"/>
    <w:rsid w:val="00C3686A"/>
    <w:rsid w:val="00C40C41"/>
    <w:rsid w:val="00C439FA"/>
    <w:rsid w:val="00C45885"/>
    <w:rsid w:val="00C463D8"/>
    <w:rsid w:val="00C50F22"/>
    <w:rsid w:val="00C53D9E"/>
    <w:rsid w:val="00C56B13"/>
    <w:rsid w:val="00C57971"/>
    <w:rsid w:val="00C60AC5"/>
    <w:rsid w:val="00C65BD7"/>
    <w:rsid w:val="00C66C06"/>
    <w:rsid w:val="00C74F1F"/>
    <w:rsid w:val="00C76BA4"/>
    <w:rsid w:val="00C83A48"/>
    <w:rsid w:val="00C85865"/>
    <w:rsid w:val="00C85E85"/>
    <w:rsid w:val="00C86DB3"/>
    <w:rsid w:val="00C911B8"/>
    <w:rsid w:val="00C926C8"/>
    <w:rsid w:val="00C9376F"/>
    <w:rsid w:val="00CA053E"/>
    <w:rsid w:val="00CA26C6"/>
    <w:rsid w:val="00CA2EAE"/>
    <w:rsid w:val="00CA377A"/>
    <w:rsid w:val="00CA43D8"/>
    <w:rsid w:val="00CA4AC1"/>
    <w:rsid w:val="00CA59FB"/>
    <w:rsid w:val="00CB0316"/>
    <w:rsid w:val="00CB0B11"/>
    <w:rsid w:val="00CB1DBA"/>
    <w:rsid w:val="00CB20A3"/>
    <w:rsid w:val="00CB426A"/>
    <w:rsid w:val="00CB5354"/>
    <w:rsid w:val="00CC3C9E"/>
    <w:rsid w:val="00CC56AB"/>
    <w:rsid w:val="00CC6A14"/>
    <w:rsid w:val="00CC70A3"/>
    <w:rsid w:val="00CD4442"/>
    <w:rsid w:val="00CD53C3"/>
    <w:rsid w:val="00CD574E"/>
    <w:rsid w:val="00CE4C22"/>
    <w:rsid w:val="00CE76E5"/>
    <w:rsid w:val="00CF3DFA"/>
    <w:rsid w:val="00CF41EC"/>
    <w:rsid w:val="00CF5AC8"/>
    <w:rsid w:val="00CF5D04"/>
    <w:rsid w:val="00D028E6"/>
    <w:rsid w:val="00D04DE4"/>
    <w:rsid w:val="00D063F1"/>
    <w:rsid w:val="00D065D1"/>
    <w:rsid w:val="00D11735"/>
    <w:rsid w:val="00D14F22"/>
    <w:rsid w:val="00D20612"/>
    <w:rsid w:val="00D26D68"/>
    <w:rsid w:val="00D27148"/>
    <w:rsid w:val="00D43A3A"/>
    <w:rsid w:val="00D44075"/>
    <w:rsid w:val="00D462F8"/>
    <w:rsid w:val="00D4741C"/>
    <w:rsid w:val="00D47BB0"/>
    <w:rsid w:val="00D528E2"/>
    <w:rsid w:val="00D57918"/>
    <w:rsid w:val="00D73DC6"/>
    <w:rsid w:val="00D74C1A"/>
    <w:rsid w:val="00D754C1"/>
    <w:rsid w:val="00D77393"/>
    <w:rsid w:val="00D7771F"/>
    <w:rsid w:val="00D77A35"/>
    <w:rsid w:val="00D77C11"/>
    <w:rsid w:val="00D81B3E"/>
    <w:rsid w:val="00D84598"/>
    <w:rsid w:val="00D84D87"/>
    <w:rsid w:val="00D90B91"/>
    <w:rsid w:val="00D90C70"/>
    <w:rsid w:val="00D90E0E"/>
    <w:rsid w:val="00D90E49"/>
    <w:rsid w:val="00D92A81"/>
    <w:rsid w:val="00D96ADE"/>
    <w:rsid w:val="00DA0CE2"/>
    <w:rsid w:val="00DA2253"/>
    <w:rsid w:val="00DA2387"/>
    <w:rsid w:val="00DA280C"/>
    <w:rsid w:val="00DA3E03"/>
    <w:rsid w:val="00DB1242"/>
    <w:rsid w:val="00DB6F0D"/>
    <w:rsid w:val="00DB7832"/>
    <w:rsid w:val="00DC1E37"/>
    <w:rsid w:val="00DC6A10"/>
    <w:rsid w:val="00DD1BCD"/>
    <w:rsid w:val="00DD26BF"/>
    <w:rsid w:val="00DD3DF8"/>
    <w:rsid w:val="00DE2AE4"/>
    <w:rsid w:val="00DE53B1"/>
    <w:rsid w:val="00DE657E"/>
    <w:rsid w:val="00DE6E91"/>
    <w:rsid w:val="00DF0263"/>
    <w:rsid w:val="00DF4704"/>
    <w:rsid w:val="00DF4DDB"/>
    <w:rsid w:val="00E021BF"/>
    <w:rsid w:val="00E024AA"/>
    <w:rsid w:val="00E0309B"/>
    <w:rsid w:val="00E10314"/>
    <w:rsid w:val="00E10690"/>
    <w:rsid w:val="00E130BB"/>
    <w:rsid w:val="00E15C77"/>
    <w:rsid w:val="00E1693E"/>
    <w:rsid w:val="00E17CED"/>
    <w:rsid w:val="00E250F1"/>
    <w:rsid w:val="00E30408"/>
    <w:rsid w:val="00E34295"/>
    <w:rsid w:val="00E3550D"/>
    <w:rsid w:val="00E35FEE"/>
    <w:rsid w:val="00E372F8"/>
    <w:rsid w:val="00E43669"/>
    <w:rsid w:val="00E4402F"/>
    <w:rsid w:val="00E47772"/>
    <w:rsid w:val="00E50359"/>
    <w:rsid w:val="00E52838"/>
    <w:rsid w:val="00E53CC5"/>
    <w:rsid w:val="00E5494D"/>
    <w:rsid w:val="00E614E0"/>
    <w:rsid w:val="00E64B12"/>
    <w:rsid w:val="00E65FE1"/>
    <w:rsid w:val="00E71078"/>
    <w:rsid w:val="00E73F7F"/>
    <w:rsid w:val="00E753E8"/>
    <w:rsid w:val="00E777E9"/>
    <w:rsid w:val="00E815D1"/>
    <w:rsid w:val="00E85409"/>
    <w:rsid w:val="00E927AA"/>
    <w:rsid w:val="00E9339B"/>
    <w:rsid w:val="00EA429F"/>
    <w:rsid w:val="00EA4F9E"/>
    <w:rsid w:val="00EA63CA"/>
    <w:rsid w:val="00EA6D3B"/>
    <w:rsid w:val="00EB00AD"/>
    <w:rsid w:val="00EB136C"/>
    <w:rsid w:val="00EB480E"/>
    <w:rsid w:val="00EB5EC6"/>
    <w:rsid w:val="00EB7FC9"/>
    <w:rsid w:val="00EC3984"/>
    <w:rsid w:val="00ED12C3"/>
    <w:rsid w:val="00ED27E8"/>
    <w:rsid w:val="00ED4E85"/>
    <w:rsid w:val="00ED5CC5"/>
    <w:rsid w:val="00ED7137"/>
    <w:rsid w:val="00EE09A0"/>
    <w:rsid w:val="00EE2FA2"/>
    <w:rsid w:val="00EE6549"/>
    <w:rsid w:val="00EF00E6"/>
    <w:rsid w:val="00EF06EA"/>
    <w:rsid w:val="00EF6424"/>
    <w:rsid w:val="00F0178D"/>
    <w:rsid w:val="00F02454"/>
    <w:rsid w:val="00F05B8F"/>
    <w:rsid w:val="00F07604"/>
    <w:rsid w:val="00F10452"/>
    <w:rsid w:val="00F14464"/>
    <w:rsid w:val="00F21088"/>
    <w:rsid w:val="00F22D84"/>
    <w:rsid w:val="00F268CB"/>
    <w:rsid w:val="00F26C91"/>
    <w:rsid w:val="00F326BF"/>
    <w:rsid w:val="00F327E7"/>
    <w:rsid w:val="00F35746"/>
    <w:rsid w:val="00F447C7"/>
    <w:rsid w:val="00F44A61"/>
    <w:rsid w:val="00F44DC2"/>
    <w:rsid w:val="00F459B4"/>
    <w:rsid w:val="00F45C9A"/>
    <w:rsid w:val="00F5211B"/>
    <w:rsid w:val="00F527C4"/>
    <w:rsid w:val="00F5312E"/>
    <w:rsid w:val="00F55353"/>
    <w:rsid w:val="00F554A9"/>
    <w:rsid w:val="00F57766"/>
    <w:rsid w:val="00F60356"/>
    <w:rsid w:val="00F61D45"/>
    <w:rsid w:val="00F67C1D"/>
    <w:rsid w:val="00F716FD"/>
    <w:rsid w:val="00F80355"/>
    <w:rsid w:val="00F828C1"/>
    <w:rsid w:val="00F87C43"/>
    <w:rsid w:val="00F922C4"/>
    <w:rsid w:val="00F96B9F"/>
    <w:rsid w:val="00FA009F"/>
    <w:rsid w:val="00FA020D"/>
    <w:rsid w:val="00FA0F7A"/>
    <w:rsid w:val="00FA26E8"/>
    <w:rsid w:val="00FA3F5A"/>
    <w:rsid w:val="00FA5722"/>
    <w:rsid w:val="00FA6267"/>
    <w:rsid w:val="00FB0C81"/>
    <w:rsid w:val="00FB1B3F"/>
    <w:rsid w:val="00FC1624"/>
    <w:rsid w:val="00FC1706"/>
    <w:rsid w:val="00FC2200"/>
    <w:rsid w:val="00FC2540"/>
    <w:rsid w:val="00FC7F97"/>
    <w:rsid w:val="00FD2827"/>
    <w:rsid w:val="00FD476C"/>
    <w:rsid w:val="00FD6897"/>
    <w:rsid w:val="00FD6C9D"/>
    <w:rsid w:val="00FD733F"/>
    <w:rsid w:val="00FE627F"/>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598A3D"/>
  <w15:docId w15:val="{6AB95A7C-C361-4B51-BF63-3A8525CB7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64499D"/>
    <w:rPr>
      <w:sz w:val="22"/>
      <w:szCs w:val="22"/>
      <w:lang w:val="fr-FR"/>
    </w:rPr>
  </w:style>
  <w:style w:type="character" w:customStyle="1" w:styleId="FooterChar">
    <w:name w:val="Footer Char"/>
    <w:basedOn w:val="DefaultParagraphFont"/>
    <w:link w:val="Footer"/>
    <w:uiPriority w:val="99"/>
    <w:rsid w:val="0064499D"/>
    <w:rPr>
      <w:sz w:val="22"/>
      <w:szCs w:val="22"/>
      <w:lang w:val="fr-FR"/>
    </w:rPr>
  </w:style>
  <w:style w:type="paragraph" w:styleId="Revision">
    <w:name w:val="Revision"/>
    <w:hidden/>
    <w:uiPriority w:val="99"/>
    <w:semiHidden/>
    <w:rsid w:val="0064499D"/>
    <w:rPr>
      <w:sz w:val="22"/>
      <w:szCs w:val="22"/>
    </w:rPr>
  </w:style>
  <w:style w:type="paragraph" w:styleId="ListParagraph">
    <w:name w:val="List Paragraph"/>
    <w:basedOn w:val="Normal"/>
    <w:uiPriority w:val="34"/>
    <w:qFormat/>
    <w:rsid w:val="00160A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purl.org/dc/elements/1.1/"/>
    <ds:schemaRef ds:uri="http://purl.org/dc/dcmitype/"/>
    <ds:schemaRef ds:uri="http://purl.org/dc/terms/"/>
    <ds:schemaRef ds:uri="http://schemas.microsoft.com/office/2006/documentManagement/types"/>
    <ds:schemaRef ds:uri="http://www.w3.org/XML/1998/namespace"/>
    <ds:schemaRef ds:uri="http://schemas.microsoft.com/sharepoint/v3"/>
    <ds:schemaRef ds:uri="http://schemas.microsoft.com/office/2006/metadata/properties"/>
    <ds:schemaRef ds:uri="http://schemas.microsoft.com/office/infopath/2007/PartnerControls"/>
    <ds:schemaRef ds:uri="http://schemas.openxmlformats.org/package/2006/metadata/core-propertie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CCFEBD2E-D79B-4DDA-890C-B55C25185B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20</TotalTime>
  <Pages>7</Pages>
  <Words>2870</Words>
  <Characters>13118</Characters>
  <Application>Microsoft Office Word</Application>
  <DocSecurity>0</DocSecurity>
  <Lines>771</Lines>
  <Paragraphs>695</Paragraphs>
  <ScaleCrop>false</ScaleCrop>
  <HeadingPairs>
    <vt:vector size="2" baseType="variant">
      <vt:variant>
        <vt:lpstr>Title</vt:lpstr>
      </vt:variant>
      <vt:variant>
        <vt:i4>1</vt:i4>
      </vt:variant>
    </vt:vector>
  </HeadingPairs>
  <TitlesOfParts>
    <vt:vector size="1" baseType="lpstr">
      <vt:lpstr>Mise à jour sur l’état de la mise en œuvre du plan d’activités général du fonds multilatéral pour 2025–2027 et planification financière pour la période 2024–2026</vt:lpstr>
    </vt:vector>
  </TitlesOfParts>
  <Company>UNMFS</Company>
  <LinksUpToDate>false</LinksUpToDate>
  <CharactersWithSpaces>15293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Mise à jour sur l’état de la mise en œuvre du plan d’activités général du fonds multilatéral pour 2025–2027 et planification financière pour la période 2024–2026</dc:title>
  <dc:subject/>
  <dc:creator>Martine Chery</dc:creator>
  <cp:keywords/>
  <cp:lastModifiedBy>Angela Xue He Yan</cp:lastModifiedBy>
  <cp:revision>14</cp:revision>
  <cp:lastPrinted>2001-05-26T19:40:00Z</cp:lastPrinted>
  <dcterms:created xsi:type="dcterms:W3CDTF">2025-11-20T22:24:00Z</dcterms:created>
  <dcterms:modified xsi:type="dcterms:W3CDTF">2025-11-22T19:39:00Z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UNEP/OzL.Pro/ExCom/97/19</vt:lpwstr>
  </property>
  <property fmtid="{D5CDD505-2E9C-101B-9397-08002B2CF9AE}" pid="3" name="Revision date">
    <vt:lpwstr>11/18/2025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itle">
    <vt:lpwstr>Mise à jour sur l’état de la mise en œuvre du plan d’activités général du fonds multilatéral pour 2025–2027 et planification financière pour la période 2024–2026</vt:lpwstr>
  </property>
</Properties>
</file>